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95" w:rsidRPr="00BB4695" w:rsidRDefault="00B61D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695">
        <w:rPr>
          <w:rFonts w:ascii="Times New Roman" w:hAnsi="Times New Roman" w:cs="Times New Roman"/>
          <w:sz w:val="24"/>
          <w:szCs w:val="24"/>
        </w:rPr>
        <w:t>Opis przedmiotu zamówienia:</w:t>
      </w:r>
      <w:r w:rsidR="00BB4695" w:rsidRPr="00BB4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95" w:rsidRPr="00BB4695" w:rsidRDefault="00BB4695">
      <w:pPr>
        <w:rPr>
          <w:rFonts w:ascii="Times New Roman" w:hAnsi="Times New Roman" w:cs="Times New Roman"/>
          <w:b/>
          <w:sz w:val="24"/>
          <w:szCs w:val="24"/>
        </w:rPr>
      </w:pPr>
      <w:r w:rsidRPr="00BB4695">
        <w:rPr>
          <w:rFonts w:ascii="Times New Roman" w:hAnsi="Times New Roman" w:cs="Times New Roman"/>
          <w:b/>
          <w:sz w:val="24"/>
          <w:szCs w:val="24"/>
        </w:rPr>
        <w:t xml:space="preserve">Automatyczny ekspres </w:t>
      </w:r>
      <w:proofErr w:type="spellStart"/>
      <w:r w:rsidRPr="00BB4695">
        <w:rPr>
          <w:rFonts w:ascii="Times New Roman" w:hAnsi="Times New Roman" w:cs="Times New Roman"/>
          <w:b/>
          <w:sz w:val="24"/>
          <w:szCs w:val="24"/>
        </w:rPr>
        <w:t>Saeco</w:t>
      </w:r>
      <w:proofErr w:type="spellEnd"/>
      <w:r w:rsidRPr="00BB4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4695">
        <w:rPr>
          <w:rFonts w:ascii="Times New Roman" w:hAnsi="Times New Roman" w:cs="Times New Roman"/>
          <w:b/>
          <w:sz w:val="24"/>
          <w:szCs w:val="24"/>
        </w:rPr>
        <w:t>Aulika</w:t>
      </w:r>
      <w:proofErr w:type="spellEnd"/>
      <w:r w:rsidRPr="00BB4695">
        <w:rPr>
          <w:rFonts w:ascii="Times New Roman" w:hAnsi="Times New Roman" w:cs="Times New Roman"/>
          <w:b/>
          <w:sz w:val="24"/>
          <w:szCs w:val="24"/>
        </w:rPr>
        <w:t xml:space="preserve"> TOP EVO RI HSC lub równoważny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38"/>
      </w:tblGrid>
      <w:tr w:rsidR="00B61D22" w:rsidRPr="00BB4695" w:rsidTr="004E2956">
        <w:trPr>
          <w:trHeight w:val="323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Szuflada na odpady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4E2956">
        <w:trPr>
          <w:trHeight w:val="323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Pojemność zbiornika kawy ziarnistej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min. 1 KG</w:t>
            </w:r>
          </w:p>
        </w:tc>
      </w:tr>
      <w:tr w:rsidR="00B61D22" w:rsidRPr="00BB4695" w:rsidTr="004E2956">
        <w:trPr>
          <w:trHeight w:val="305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Pojemność zbiornika wody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min. 4 L</w:t>
            </w:r>
          </w:p>
        </w:tc>
      </w:tr>
      <w:tr w:rsidR="00B61D22" w:rsidRPr="00BB4695" w:rsidTr="004E2956">
        <w:trPr>
          <w:trHeight w:val="323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Podłączenie do wody bieżącej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4E2956">
        <w:trPr>
          <w:trHeight w:val="305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Pojemność zbiornika na odpady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min.40 porcji</w:t>
            </w:r>
          </w:p>
        </w:tc>
      </w:tr>
      <w:tr w:rsidR="00B61D22" w:rsidRPr="00BB4695" w:rsidTr="004E2956">
        <w:trPr>
          <w:trHeight w:val="645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Możliwość przygotowania 2 napojów jednocześnie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4E2956">
        <w:trPr>
          <w:trHeight w:val="305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Pojemność tacki ociekowej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Min.1 L</w:t>
            </w:r>
          </w:p>
        </w:tc>
      </w:tr>
      <w:tr w:rsidR="00B61D22" w:rsidRPr="00BB4695" w:rsidTr="004E2956">
        <w:trPr>
          <w:trHeight w:val="323"/>
        </w:trPr>
        <w:tc>
          <w:tcPr>
            <w:tcW w:w="4538" w:type="dxa"/>
          </w:tcPr>
          <w:p w:rsidR="00B61D22" w:rsidRPr="00BB4695" w:rsidRDefault="00B61D22" w:rsidP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Podświetlanie przycisków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4E2956">
        <w:trPr>
          <w:trHeight w:val="305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Do 23 KG</w:t>
            </w:r>
          </w:p>
        </w:tc>
      </w:tr>
      <w:tr w:rsidR="00B61D22" w:rsidRPr="00BB4695" w:rsidTr="004E2956">
        <w:trPr>
          <w:trHeight w:val="645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Nie większy niż:</w:t>
            </w:r>
          </w:p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-334mm(S)x 574 mm (W)x 452 mm (G)</w:t>
            </w:r>
          </w:p>
        </w:tc>
      </w:tr>
      <w:tr w:rsidR="00B61D22" w:rsidRPr="00BB4695" w:rsidTr="004E2956">
        <w:trPr>
          <w:trHeight w:val="305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 xml:space="preserve">220-240 V/50-60 </w:t>
            </w:r>
            <w:proofErr w:type="spellStart"/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</w:tr>
      <w:tr w:rsidR="00B61D22" w:rsidRPr="00BB4695" w:rsidTr="004E2956">
        <w:trPr>
          <w:trHeight w:val="323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Graficzny wyświetlacz dotykowy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4E2956">
        <w:trPr>
          <w:trHeight w:val="323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Wbudowany młynek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4E2956">
        <w:trPr>
          <w:trHeight w:val="305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Moc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1400 W</w:t>
            </w:r>
          </w:p>
        </w:tc>
      </w:tr>
      <w:tr w:rsidR="00B61D22" w:rsidRPr="00BB4695" w:rsidTr="004E2956">
        <w:trPr>
          <w:trHeight w:val="323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Ciśnienie (bar)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1D22" w:rsidRPr="00BB4695" w:rsidTr="004E2956">
        <w:trPr>
          <w:trHeight w:val="305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Rodzaj młynka (Żarna)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Stalowy</w:t>
            </w:r>
          </w:p>
        </w:tc>
      </w:tr>
      <w:tr w:rsidR="00B61D22" w:rsidRPr="00BB4695" w:rsidTr="004E2956">
        <w:trPr>
          <w:trHeight w:val="968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Rodzaje napojów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 xml:space="preserve">espresso, podwójne espresso, kawa czarna, podwójna kawa czarna, latte, </w:t>
            </w:r>
            <w:proofErr w:type="spellStart"/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macchiato</w:t>
            </w:r>
            <w:proofErr w:type="spellEnd"/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, cappuccino, gorąca woda</w:t>
            </w:r>
          </w:p>
        </w:tc>
      </w:tr>
      <w:tr w:rsidR="00B61D22" w:rsidRPr="00BB4695" w:rsidTr="004E2956">
        <w:trPr>
          <w:trHeight w:val="305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Wyjmowany blok zaparzający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4E2956">
        <w:trPr>
          <w:trHeight w:val="323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Automatyczne odkamienianie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4E2956">
        <w:trPr>
          <w:trHeight w:val="305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Spienianie mleka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automatyczne</w:t>
            </w:r>
          </w:p>
        </w:tc>
      </w:tr>
      <w:tr w:rsidR="00B61D22" w:rsidRPr="00BB4695" w:rsidTr="004E2956">
        <w:trPr>
          <w:trHeight w:val="323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Dysza gorącej wody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4E2956">
        <w:trPr>
          <w:trHeight w:val="323"/>
        </w:trPr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Parzenie wstępne</w:t>
            </w:r>
          </w:p>
        </w:tc>
        <w:tc>
          <w:tcPr>
            <w:tcW w:w="4538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4E2956">
        <w:trPr>
          <w:trHeight w:val="305"/>
        </w:trPr>
        <w:tc>
          <w:tcPr>
            <w:tcW w:w="4538" w:type="dxa"/>
          </w:tcPr>
          <w:p w:rsidR="00B61D22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Regulacja ilości kawy na jedno parzenie</w:t>
            </w:r>
          </w:p>
        </w:tc>
        <w:tc>
          <w:tcPr>
            <w:tcW w:w="4538" w:type="dxa"/>
          </w:tcPr>
          <w:p w:rsidR="00B61D22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4E2956">
        <w:trPr>
          <w:trHeight w:val="323"/>
        </w:trPr>
        <w:tc>
          <w:tcPr>
            <w:tcW w:w="4538" w:type="dxa"/>
          </w:tcPr>
          <w:p w:rsidR="00B61D22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Programowanie ilości kawy</w:t>
            </w:r>
          </w:p>
        </w:tc>
        <w:tc>
          <w:tcPr>
            <w:tcW w:w="4538" w:type="dxa"/>
          </w:tcPr>
          <w:p w:rsidR="00B61D22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4E2956">
        <w:trPr>
          <w:trHeight w:val="305"/>
        </w:trPr>
        <w:tc>
          <w:tcPr>
            <w:tcW w:w="4538" w:type="dxa"/>
          </w:tcPr>
          <w:p w:rsidR="00B61D22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Regulowana wylewka kawy</w:t>
            </w:r>
          </w:p>
        </w:tc>
        <w:tc>
          <w:tcPr>
            <w:tcW w:w="4538" w:type="dxa"/>
          </w:tcPr>
          <w:p w:rsidR="00B61D22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2956" w:rsidRPr="00BB4695" w:rsidTr="004E2956">
        <w:trPr>
          <w:trHeight w:val="323"/>
        </w:trPr>
        <w:tc>
          <w:tcPr>
            <w:tcW w:w="4538" w:type="dxa"/>
          </w:tcPr>
          <w:p w:rsidR="004E2956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Podwójna pompa</w:t>
            </w:r>
          </w:p>
        </w:tc>
        <w:tc>
          <w:tcPr>
            <w:tcW w:w="4538" w:type="dxa"/>
          </w:tcPr>
          <w:p w:rsidR="004E2956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2956" w:rsidRPr="00BB4695" w:rsidTr="004E2956">
        <w:trPr>
          <w:trHeight w:val="305"/>
        </w:trPr>
        <w:tc>
          <w:tcPr>
            <w:tcW w:w="4538" w:type="dxa"/>
          </w:tcPr>
          <w:p w:rsidR="004E2956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Podwójny bojler</w:t>
            </w:r>
          </w:p>
        </w:tc>
        <w:tc>
          <w:tcPr>
            <w:tcW w:w="4538" w:type="dxa"/>
          </w:tcPr>
          <w:p w:rsidR="004E2956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2956" w:rsidRPr="00BB4695" w:rsidTr="004E2956">
        <w:trPr>
          <w:trHeight w:val="323"/>
        </w:trPr>
        <w:tc>
          <w:tcPr>
            <w:tcW w:w="4538" w:type="dxa"/>
          </w:tcPr>
          <w:p w:rsidR="004E2956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Komunikat braku wody</w:t>
            </w:r>
          </w:p>
        </w:tc>
        <w:tc>
          <w:tcPr>
            <w:tcW w:w="4538" w:type="dxa"/>
          </w:tcPr>
          <w:p w:rsidR="004E2956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2956" w:rsidRPr="00BB4695" w:rsidTr="004E2956">
        <w:trPr>
          <w:trHeight w:val="323"/>
        </w:trPr>
        <w:tc>
          <w:tcPr>
            <w:tcW w:w="4538" w:type="dxa"/>
          </w:tcPr>
          <w:p w:rsidR="004E2956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Komunikat braku kawy</w:t>
            </w:r>
          </w:p>
        </w:tc>
        <w:tc>
          <w:tcPr>
            <w:tcW w:w="4538" w:type="dxa"/>
          </w:tcPr>
          <w:p w:rsidR="004E2956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2956" w:rsidRPr="00BB4695" w:rsidTr="004E2956">
        <w:trPr>
          <w:trHeight w:val="305"/>
        </w:trPr>
        <w:tc>
          <w:tcPr>
            <w:tcW w:w="4538" w:type="dxa"/>
          </w:tcPr>
          <w:p w:rsidR="004E2956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Komunikat pełnego pojemnika na fusy</w:t>
            </w:r>
          </w:p>
        </w:tc>
        <w:tc>
          <w:tcPr>
            <w:tcW w:w="4538" w:type="dxa"/>
          </w:tcPr>
          <w:p w:rsidR="004E2956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2956" w:rsidRPr="00BB4695" w:rsidTr="004E2956">
        <w:trPr>
          <w:trHeight w:val="323"/>
        </w:trPr>
        <w:tc>
          <w:tcPr>
            <w:tcW w:w="4538" w:type="dxa"/>
          </w:tcPr>
          <w:p w:rsidR="004E2956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Komunikat konieczności wymiany filtra</w:t>
            </w:r>
          </w:p>
        </w:tc>
        <w:tc>
          <w:tcPr>
            <w:tcW w:w="4538" w:type="dxa"/>
          </w:tcPr>
          <w:p w:rsidR="004E2956" w:rsidRPr="00BB4695" w:rsidRDefault="004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61D22" w:rsidRPr="00BB4695" w:rsidRDefault="00B61D22">
      <w:pPr>
        <w:rPr>
          <w:rFonts w:ascii="Times New Roman" w:hAnsi="Times New Roman" w:cs="Times New Roman"/>
          <w:sz w:val="24"/>
          <w:szCs w:val="24"/>
        </w:rPr>
      </w:pPr>
    </w:p>
    <w:sectPr w:rsidR="00B61D22" w:rsidRPr="00BB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22"/>
    <w:rsid w:val="00225E1D"/>
    <w:rsid w:val="004E2956"/>
    <w:rsid w:val="006852D9"/>
    <w:rsid w:val="00B61D22"/>
    <w:rsid w:val="00BB4695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D39C2-16FE-4DDA-AFBA-236E57F5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magdalenamarkowska</dc:creator>
  <cp:lastModifiedBy>A06190</cp:lastModifiedBy>
  <cp:revision>2</cp:revision>
  <cp:lastPrinted>2022-08-31T08:05:00Z</cp:lastPrinted>
  <dcterms:created xsi:type="dcterms:W3CDTF">2022-09-02T10:13:00Z</dcterms:created>
  <dcterms:modified xsi:type="dcterms:W3CDTF">2022-09-02T10:13:00Z</dcterms:modified>
</cp:coreProperties>
</file>