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E7E32" w14:textId="27C4EB0C" w:rsidR="00F556CE" w:rsidRDefault="00F556CE" w:rsidP="00F556CE">
      <w:pPr>
        <w:spacing w:after="0"/>
        <w:rPr>
          <w:b/>
          <w:bCs/>
          <w:noProof/>
        </w:rPr>
      </w:pPr>
      <w:r>
        <w:rPr>
          <w:noProof/>
        </w:rPr>
        <w:drawing>
          <wp:inline distT="0" distB="0" distL="0" distR="0" wp14:anchorId="4879EF65" wp14:editId="08E1CCD6">
            <wp:extent cx="4572396" cy="2682472"/>
            <wp:effectExtent l="0" t="0" r="0" b="3810"/>
            <wp:docPr id="18277910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791006" name="Obraz 182779100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268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12FF0" w14:textId="77777777" w:rsidR="00F556CE" w:rsidRDefault="00F556CE" w:rsidP="00F556CE">
      <w:pPr>
        <w:spacing w:after="0"/>
        <w:rPr>
          <w:b/>
          <w:bCs/>
          <w:noProof/>
        </w:rPr>
      </w:pPr>
    </w:p>
    <w:p w14:paraId="741BBFB8" w14:textId="77777777" w:rsidR="00F556CE" w:rsidRDefault="00F556CE" w:rsidP="00F556CE">
      <w:pPr>
        <w:spacing w:after="0"/>
        <w:rPr>
          <w:b/>
          <w:bCs/>
          <w:noProof/>
        </w:rPr>
      </w:pPr>
    </w:p>
    <w:p w14:paraId="03801BA6" w14:textId="5304C9F5" w:rsidR="00F556CE" w:rsidRPr="00F556CE" w:rsidRDefault="00F556CE" w:rsidP="00F556CE">
      <w:pPr>
        <w:spacing w:after="0"/>
        <w:rPr>
          <w:b/>
          <w:bCs/>
          <w:noProof/>
        </w:rPr>
      </w:pPr>
      <w:r w:rsidRPr="00F556CE">
        <w:rPr>
          <w:b/>
          <w:bCs/>
          <w:noProof/>
        </w:rPr>
        <w:t xml:space="preserve">Ramię </w:t>
      </w:r>
      <w:r w:rsidR="00F33D4D">
        <w:rPr>
          <w:b/>
          <w:bCs/>
          <w:noProof/>
        </w:rPr>
        <w:t xml:space="preserve">powinno posiadać </w:t>
      </w:r>
      <w:r w:rsidRPr="00F556CE">
        <w:rPr>
          <w:b/>
          <w:bCs/>
          <w:noProof/>
        </w:rPr>
        <w:t>trzy różne wzory ran:</w:t>
      </w:r>
    </w:p>
    <w:p w14:paraId="64B16D6B" w14:textId="77777777" w:rsidR="00F556CE" w:rsidRPr="00F556CE" w:rsidRDefault="00F556CE" w:rsidP="00F556CE">
      <w:pPr>
        <w:numPr>
          <w:ilvl w:val="0"/>
          <w:numId w:val="1"/>
        </w:numPr>
        <w:spacing w:after="0"/>
        <w:rPr>
          <w:noProof/>
        </w:rPr>
      </w:pPr>
      <w:r w:rsidRPr="00F556CE">
        <w:rPr>
          <w:noProof/>
        </w:rPr>
        <w:t>głębokie rany szarpane lub kłute (5 cm)</w:t>
      </w:r>
    </w:p>
    <w:p w14:paraId="05BF91F8" w14:textId="77777777" w:rsidR="00F556CE" w:rsidRPr="00F556CE" w:rsidRDefault="00F556CE" w:rsidP="00F556CE">
      <w:pPr>
        <w:numPr>
          <w:ilvl w:val="0"/>
          <w:numId w:val="1"/>
        </w:numPr>
        <w:spacing w:after="0"/>
        <w:rPr>
          <w:noProof/>
        </w:rPr>
      </w:pPr>
      <w:r w:rsidRPr="00F556CE">
        <w:rPr>
          <w:noProof/>
        </w:rPr>
        <w:t>postrzał dużego kalibru na wylot (GSW)</w:t>
      </w:r>
    </w:p>
    <w:p w14:paraId="214F8062" w14:textId="77777777" w:rsidR="00F556CE" w:rsidRPr="00F556CE" w:rsidRDefault="00F556CE" w:rsidP="00F556CE">
      <w:pPr>
        <w:numPr>
          <w:ilvl w:val="0"/>
          <w:numId w:val="1"/>
        </w:numPr>
        <w:spacing w:after="0"/>
        <w:rPr>
          <w:noProof/>
        </w:rPr>
      </w:pPr>
      <w:r w:rsidRPr="00F556CE">
        <w:rPr>
          <w:noProof/>
        </w:rPr>
        <w:t>rana okolicy węzłów chłonnych</w:t>
      </w:r>
    </w:p>
    <w:p w14:paraId="01FCE64E" w14:textId="77777777" w:rsidR="00F556CE" w:rsidRPr="00F556CE" w:rsidRDefault="00F556CE" w:rsidP="00F556CE">
      <w:pPr>
        <w:spacing w:after="0"/>
        <w:rPr>
          <w:noProof/>
        </w:rPr>
      </w:pPr>
      <w:r w:rsidRPr="00F556CE">
        <w:rPr>
          <w:noProof/>
        </w:rPr>
        <w:t>Krwawienie kontrolowane przez instruktora: krwawienie z każdej rany regulowane za pomocą ręcznego systemu pompy krwi, który symuluje krwotok żylny lub tętniczy. W celu zwiększenia realizmu ćwiczeń, trenażer można użyć do treningu w terenie. Gdy uczestnik szkolenia z powodzeniem opanuje krwotok następuje sprężenie zwrotne (zatrzymanie krwawienia).</w:t>
      </w:r>
    </w:p>
    <w:p w14:paraId="5E1BE260" w14:textId="77777777" w:rsidR="00F556CE" w:rsidRPr="00F556CE" w:rsidRDefault="00F556CE" w:rsidP="00F556CE">
      <w:pPr>
        <w:spacing w:after="0"/>
        <w:rPr>
          <w:b/>
          <w:bCs/>
          <w:noProof/>
        </w:rPr>
      </w:pPr>
      <w:r w:rsidRPr="00F556CE">
        <w:rPr>
          <w:b/>
          <w:bCs/>
          <w:noProof/>
        </w:rPr>
        <w:t>Model umożliwia ćwiczenia następujących procedur hamowania krwotoku przy użyciu:</w:t>
      </w:r>
    </w:p>
    <w:p w14:paraId="6EC864E0" w14:textId="77777777" w:rsidR="00F556CE" w:rsidRPr="00F556CE" w:rsidRDefault="00F556CE" w:rsidP="00F556CE">
      <w:pPr>
        <w:numPr>
          <w:ilvl w:val="0"/>
          <w:numId w:val="2"/>
        </w:numPr>
        <w:spacing w:after="0"/>
        <w:rPr>
          <w:noProof/>
        </w:rPr>
      </w:pPr>
      <w:r w:rsidRPr="00F556CE">
        <w:rPr>
          <w:noProof/>
        </w:rPr>
        <w:t> opaski uciskowej</w:t>
      </w:r>
    </w:p>
    <w:p w14:paraId="18D2DAB7" w14:textId="77777777" w:rsidR="00F556CE" w:rsidRPr="00F556CE" w:rsidRDefault="00F556CE" w:rsidP="00F556CE">
      <w:pPr>
        <w:numPr>
          <w:ilvl w:val="0"/>
          <w:numId w:val="2"/>
        </w:numPr>
        <w:spacing w:after="0"/>
        <w:rPr>
          <w:noProof/>
        </w:rPr>
      </w:pPr>
      <w:r w:rsidRPr="00F556CE">
        <w:rPr>
          <w:noProof/>
        </w:rPr>
        <w:t>tamponady</w:t>
      </w:r>
    </w:p>
    <w:p w14:paraId="6C1D6356" w14:textId="77777777" w:rsidR="00F556CE" w:rsidRPr="00F556CE" w:rsidRDefault="00F556CE" w:rsidP="00F556CE">
      <w:pPr>
        <w:numPr>
          <w:ilvl w:val="0"/>
          <w:numId w:val="2"/>
        </w:numPr>
        <w:spacing w:after="0"/>
        <w:rPr>
          <w:noProof/>
        </w:rPr>
      </w:pPr>
      <w:r w:rsidRPr="00F556CE">
        <w:rPr>
          <w:noProof/>
        </w:rPr>
        <w:t>opatrunków hemostatycznych XSTAT® .</w:t>
      </w:r>
    </w:p>
    <w:p w14:paraId="3E78D7AC" w14:textId="77777777" w:rsidR="00F556CE" w:rsidRPr="00F556CE" w:rsidRDefault="00F556CE" w:rsidP="00F556CE">
      <w:pPr>
        <w:spacing w:after="0"/>
        <w:rPr>
          <w:b/>
          <w:bCs/>
          <w:noProof/>
        </w:rPr>
      </w:pPr>
      <w:r w:rsidRPr="00F556CE">
        <w:rPr>
          <w:b/>
          <w:bCs/>
          <w:noProof/>
        </w:rPr>
        <w:t>Cechy:</w:t>
      </w:r>
    </w:p>
    <w:p w14:paraId="3CF6BE05" w14:textId="77777777" w:rsidR="00F556CE" w:rsidRPr="00F556CE" w:rsidRDefault="00F556CE" w:rsidP="00F556CE">
      <w:pPr>
        <w:numPr>
          <w:ilvl w:val="0"/>
          <w:numId w:val="3"/>
        </w:numPr>
        <w:spacing w:after="0"/>
        <w:rPr>
          <w:noProof/>
        </w:rPr>
      </w:pPr>
      <w:r w:rsidRPr="00F556CE">
        <w:rPr>
          <w:noProof/>
        </w:rPr>
        <w:t>pełne ramie dorosłego mężczyzny z bardzo realistyczną zewnętrzna anatomią</w:t>
      </w:r>
    </w:p>
    <w:p w14:paraId="60E4AC2B" w14:textId="77777777" w:rsidR="00F556CE" w:rsidRPr="00F556CE" w:rsidRDefault="00F556CE" w:rsidP="00F556CE">
      <w:pPr>
        <w:numPr>
          <w:ilvl w:val="0"/>
          <w:numId w:val="3"/>
        </w:numPr>
        <w:spacing w:after="0"/>
        <w:rPr>
          <w:noProof/>
        </w:rPr>
      </w:pPr>
      <w:r w:rsidRPr="00F556CE">
        <w:rPr>
          <w:noProof/>
        </w:rPr>
        <w:t>skóra wykonana jest z wysokiej jakości wytrzymałego sylikonu SKINlike ™, który doskonale symuluje dotyk ludzkiej skóry i tkanek</w:t>
      </w:r>
    </w:p>
    <w:p w14:paraId="3FADCC1B" w14:textId="77777777" w:rsidR="00F556CE" w:rsidRPr="00F556CE" w:rsidRDefault="00F556CE" w:rsidP="00F556CE">
      <w:pPr>
        <w:numPr>
          <w:ilvl w:val="0"/>
          <w:numId w:val="3"/>
        </w:numPr>
        <w:spacing w:after="0"/>
        <w:rPr>
          <w:noProof/>
        </w:rPr>
      </w:pPr>
      <w:r w:rsidRPr="00F556CE">
        <w:rPr>
          <w:noProof/>
        </w:rPr>
        <w:t>posiada punkty orientacyjne (kości), a także namacalne naczynie uszkodzone w postrzale</w:t>
      </w:r>
    </w:p>
    <w:p w14:paraId="097C0386" w14:textId="77777777" w:rsidR="00F556CE" w:rsidRPr="00F556CE" w:rsidRDefault="00F556CE" w:rsidP="00F556CE">
      <w:pPr>
        <w:numPr>
          <w:ilvl w:val="0"/>
          <w:numId w:val="3"/>
        </w:numPr>
        <w:spacing w:after="0"/>
        <w:rPr>
          <w:noProof/>
        </w:rPr>
      </w:pPr>
      <w:r w:rsidRPr="00F556CE">
        <w:rPr>
          <w:noProof/>
        </w:rPr>
        <w:t>bezpośrednia informacja zwrotna (krwawienie ustaje po prawidłowym założeniu opaski uciskowej)</w:t>
      </w:r>
    </w:p>
    <w:p w14:paraId="759FEBBE" w14:textId="77777777" w:rsidR="00F556CE" w:rsidRPr="00F556CE" w:rsidRDefault="00F556CE" w:rsidP="00F556CE">
      <w:pPr>
        <w:numPr>
          <w:ilvl w:val="0"/>
          <w:numId w:val="3"/>
        </w:numPr>
        <w:spacing w:after="0"/>
        <w:rPr>
          <w:noProof/>
        </w:rPr>
      </w:pPr>
      <w:r w:rsidRPr="00F556CE">
        <w:rPr>
          <w:noProof/>
        </w:rPr>
        <w:t>ponadto opaskę uciskową można założyć „wysoko i ciasno” lub 5-8 cm nad raną</w:t>
      </w:r>
    </w:p>
    <w:p w14:paraId="1323BD7B" w14:textId="77777777" w:rsidR="00F556CE" w:rsidRPr="00F556CE" w:rsidRDefault="00F556CE" w:rsidP="00F556CE">
      <w:pPr>
        <w:numPr>
          <w:ilvl w:val="0"/>
          <w:numId w:val="3"/>
        </w:numPr>
        <w:spacing w:after="0"/>
        <w:rPr>
          <w:noProof/>
        </w:rPr>
      </w:pPr>
      <w:r w:rsidRPr="00F556CE">
        <w:rPr>
          <w:noProof/>
        </w:rPr>
        <w:t>każda ranę można ukryć za pomocą osłony aby zaoferować modułowe scenariusze urazów</w:t>
      </w:r>
    </w:p>
    <w:p w14:paraId="5D28C90F" w14:textId="77777777" w:rsidR="00F556CE" w:rsidRPr="00F556CE" w:rsidRDefault="00F556CE" w:rsidP="00F556CE">
      <w:pPr>
        <w:numPr>
          <w:ilvl w:val="0"/>
          <w:numId w:val="3"/>
        </w:numPr>
        <w:spacing w:after="0"/>
        <w:rPr>
          <w:noProof/>
        </w:rPr>
      </w:pPr>
      <w:r w:rsidRPr="00F556CE">
        <w:rPr>
          <w:noProof/>
        </w:rPr>
        <w:t>ponadto każda rana krwawi niezależnie</w:t>
      </w:r>
    </w:p>
    <w:p w14:paraId="00B63931" w14:textId="77777777" w:rsidR="00F556CE" w:rsidRPr="00F556CE" w:rsidRDefault="00F556CE" w:rsidP="00F556CE">
      <w:pPr>
        <w:numPr>
          <w:ilvl w:val="0"/>
          <w:numId w:val="3"/>
        </w:numPr>
        <w:spacing w:after="0"/>
        <w:rPr>
          <w:noProof/>
        </w:rPr>
      </w:pPr>
      <w:r w:rsidRPr="00F556CE">
        <w:rPr>
          <w:noProof/>
        </w:rPr>
        <w:t>zaprojektowany do użytku w terenie, solidna konstrukcja, dodatkowo nie wymaga baterii ani zewnętrznego zasilania</w:t>
      </w:r>
    </w:p>
    <w:p w14:paraId="69BCC020" w14:textId="77777777" w:rsidR="00F556CE" w:rsidRPr="00F556CE" w:rsidRDefault="00F556CE" w:rsidP="00F556CE">
      <w:pPr>
        <w:numPr>
          <w:ilvl w:val="0"/>
          <w:numId w:val="3"/>
        </w:numPr>
        <w:spacing w:after="0"/>
        <w:rPr>
          <w:noProof/>
        </w:rPr>
      </w:pPr>
      <w:r w:rsidRPr="00F556CE">
        <w:rPr>
          <w:noProof/>
        </w:rPr>
        <w:t>łatwy do czyszczenia i transportu</w:t>
      </w:r>
    </w:p>
    <w:p w14:paraId="092375BA" w14:textId="77777777" w:rsidR="00F556CE" w:rsidRPr="00F556CE" w:rsidRDefault="00F556CE" w:rsidP="00F556CE">
      <w:pPr>
        <w:numPr>
          <w:ilvl w:val="0"/>
          <w:numId w:val="3"/>
        </w:numPr>
        <w:spacing w:after="0"/>
        <w:rPr>
          <w:noProof/>
        </w:rPr>
      </w:pPr>
      <w:r w:rsidRPr="00F556CE">
        <w:rPr>
          <w:noProof/>
        </w:rPr>
        <w:t> pokrowiec w zestawie</w:t>
      </w:r>
    </w:p>
    <w:p w14:paraId="3068274E" w14:textId="77777777" w:rsidR="00F556CE" w:rsidRPr="00F556CE" w:rsidRDefault="00F556CE" w:rsidP="00F556CE">
      <w:pPr>
        <w:spacing w:after="0"/>
        <w:rPr>
          <w:b/>
          <w:bCs/>
          <w:noProof/>
        </w:rPr>
      </w:pPr>
      <w:r w:rsidRPr="00F556CE">
        <w:rPr>
          <w:b/>
          <w:bCs/>
          <w:noProof/>
        </w:rPr>
        <w:t>Układ krwionośny:</w:t>
      </w:r>
    </w:p>
    <w:p w14:paraId="26B8A0CC" w14:textId="77777777" w:rsidR="00F556CE" w:rsidRPr="00F556CE" w:rsidRDefault="00F556CE" w:rsidP="00F556CE">
      <w:pPr>
        <w:numPr>
          <w:ilvl w:val="0"/>
          <w:numId w:val="4"/>
        </w:numPr>
        <w:spacing w:after="0"/>
        <w:rPr>
          <w:noProof/>
        </w:rPr>
      </w:pPr>
      <w:r w:rsidRPr="00F556CE">
        <w:rPr>
          <w:noProof/>
        </w:rPr>
        <w:t>bezpieczny zbiornik krwi (2 litry) z ręcznym systemem pompowania do symulacji krwotoku z żył, a także tętnic</w:t>
      </w:r>
    </w:p>
    <w:p w14:paraId="13FD7433" w14:textId="77777777" w:rsidR="00F556CE" w:rsidRPr="00F556CE" w:rsidRDefault="00F556CE" w:rsidP="00F556CE">
      <w:pPr>
        <w:numPr>
          <w:ilvl w:val="0"/>
          <w:numId w:val="4"/>
        </w:numPr>
        <w:spacing w:after="0"/>
        <w:rPr>
          <w:noProof/>
        </w:rPr>
      </w:pPr>
      <w:r w:rsidRPr="00F556CE">
        <w:rPr>
          <w:noProof/>
        </w:rPr>
        <w:t>brak przepływu wstecznego krwi do zbiornika podczas tamowania rany,</w:t>
      </w:r>
    </w:p>
    <w:p w14:paraId="7D5F83F1" w14:textId="77777777" w:rsidR="00F556CE" w:rsidRPr="00F556CE" w:rsidRDefault="00F556CE" w:rsidP="00F556CE">
      <w:pPr>
        <w:numPr>
          <w:ilvl w:val="0"/>
          <w:numId w:val="4"/>
        </w:numPr>
        <w:spacing w:after="0"/>
        <w:rPr>
          <w:noProof/>
        </w:rPr>
      </w:pPr>
      <w:r w:rsidRPr="00F556CE">
        <w:rPr>
          <w:noProof/>
        </w:rPr>
        <w:t>250 ml koncentratu sztucznej krwi do przygotowania 2 litrów krwi.</w:t>
      </w:r>
    </w:p>
    <w:p w14:paraId="5455B653" w14:textId="50ED4557" w:rsidR="00F556CE" w:rsidRPr="00F556CE" w:rsidRDefault="00F556CE" w:rsidP="00F556CE">
      <w:pPr>
        <w:spacing w:after="0"/>
        <w:rPr>
          <w:b/>
          <w:bCs/>
          <w:noProof/>
        </w:rPr>
      </w:pPr>
      <w:r w:rsidRPr="00F556CE">
        <w:rPr>
          <w:b/>
          <w:bCs/>
          <w:noProof/>
        </w:rPr>
        <w:lastRenderedPageBreak/>
        <w:t>Skład zestawu:</w:t>
      </w:r>
      <w:r w:rsidRPr="00F556CE">
        <w:rPr>
          <w:noProof/>
        </w:rPr>
        <w:t xml:space="preserve"> </w:t>
      </w:r>
    </w:p>
    <w:p w14:paraId="77407F11" w14:textId="77777777" w:rsidR="00F556CE" w:rsidRPr="00F556CE" w:rsidRDefault="00F556CE" w:rsidP="00F556CE">
      <w:pPr>
        <w:numPr>
          <w:ilvl w:val="0"/>
          <w:numId w:val="5"/>
        </w:numPr>
        <w:spacing w:after="0"/>
        <w:rPr>
          <w:noProof/>
        </w:rPr>
      </w:pPr>
      <w:r w:rsidRPr="00F556CE">
        <w:rPr>
          <w:noProof/>
        </w:rPr>
        <w:t>ramię z 3 różnymi ranami urazowymi</w:t>
      </w:r>
    </w:p>
    <w:p w14:paraId="0057A51E" w14:textId="77777777" w:rsidR="00F556CE" w:rsidRPr="00F556CE" w:rsidRDefault="00F556CE" w:rsidP="00F556CE">
      <w:pPr>
        <w:numPr>
          <w:ilvl w:val="0"/>
          <w:numId w:val="5"/>
        </w:numPr>
        <w:spacing w:after="0"/>
        <w:rPr>
          <w:noProof/>
        </w:rPr>
      </w:pPr>
      <w:r w:rsidRPr="00F556CE">
        <w:rPr>
          <w:noProof/>
        </w:rPr>
        <w:t>3 osłony na rany</w:t>
      </w:r>
    </w:p>
    <w:p w14:paraId="3D661FC7" w14:textId="77777777" w:rsidR="00F556CE" w:rsidRPr="00F556CE" w:rsidRDefault="00F556CE" w:rsidP="00F556CE">
      <w:pPr>
        <w:numPr>
          <w:ilvl w:val="0"/>
          <w:numId w:val="5"/>
        </w:numPr>
        <w:spacing w:after="0"/>
        <w:rPr>
          <w:noProof/>
        </w:rPr>
      </w:pPr>
      <w:r w:rsidRPr="00F556CE">
        <w:rPr>
          <w:noProof/>
        </w:rPr>
        <w:t>ręczny system pompowania krwi</w:t>
      </w:r>
    </w:p>
    <w:p w14:paraId="11DDF1C2" w14:textId="77777777" w:rsidR="00F556CE" w:rsidRPr="00F556CE" w:rsidRDefault="00F556CE" w:rsidP="00F556CE">
      <w:pPr>
        <w:numPr>
          <w:ilvl w:val="0"/>
          <w:numId w:val="5"/>
        </w:numPr>
        <w:spacing w:after="0"/>
        <w:rPr>
          <w:noProof/>
        </w:rPr>
      </w:pPr>
      <w:r w:rsidRPr="00F556CE">
        <w:rPr>
          <w:noProof/>
        </w:rPr>
        <w:t>torba do przechowywania</w:t>
      </w:r>
    </w:p>
    <w:p w14:paraId="0A9066E3" w14:textId="77777777" w:rsidR="00F556CE" w:rsidRPr="00F556CE" w:rsidRDefault="00F556CE" w:rsidP="00F556CE">
      <w:pPr>
        <w:numPr>
          <w:ilvl w:val="0"/>
          <w:numId w:val="5"/>
        </w:numPr>
        <w:spacing w:after="0"/>
        <w:rPr>
          <w:noProof/>
        </w:rPr>
      </w:pPr>
      <w:r w:rsidRPr="00F556CE">
        <w:rPr>
          <w:noProof/>
        </w:rPr>
        <w:t>pasek do noszenia modelu na ramieniu</w:t>
      </w:r>
    </w:p>
    <w:p w14:paraId="60C7C9E9" w14:textId="77777777" w:rsidR="00F556CE" w:rsidRPr="00F556CE" w:rsidRDefault="00F556CE" w:rsidP="00F556CE">
      <w:pPr>
        <w:numPr>
          <w:ilvl w:val="0"/>
          <w:numId w:val="5"/>
        </w:numPr>
        <w:spacing w:after="0"/>
        <w:rPr>
          <w:noProof/>
        </w:rPr>
      </w:pPr>
      <w:r w:rsidRPr="00F556CE">
        <w:rPr>
          <w:noProof/>
        </w:rPr>
        <w:t>zbiornik 2 litrowy na sztuczną krew</w:t>
      </w:r>
    </w:p>
    <w:p w14:paraId="6B99D95E" w14:textId="77777777" w:rsidR="00F556CE" w:rsidRPr="00F556CE" w:rsidRDefault="00F556CE" w:rsidP="00F556CE">
      <w:pPr>
        <w:numPr>
          <w:ilvl w:val="0"/>
          <w:numId w:val="5"/>
        </w:numPr>
        <w:spacing w:after="0"/>
        <w:rPr>
          <w:noProof/>
        </w:rPr>
      </w:pPr>
      <w:r w:rsidRPr="00F556CE">
        <w:rPr>
          <w:noProof/>
        </w:rPr>
        <w:t>koncentrat sztucznej krwi</w:t>
      </w:r>
      <w:r w:rsidRPr="00F556CE">
        <w:rPr>
          <w:noProof/>
        </w:rPr>
        <w:br/>
        <w:t>Opaska uciskowa nie jest dołączona do zestawu.</w:t>
      </w:r>
    </w:p>
    <w:p w14:paraId="0834D04E" w14:textId="2340C8EC" w:rsidR="00F556CE" w:rsidRPr="00F556CE" w:rsidRDefault="00F556CE" w:rsidP="00F556CE">
      <w:pPr>
        <w:spacing w:after="0"/>
        <w:rPr>
          <w:b/>
          <w:bCs/>
          <w:noProof/>
        </w:rPr>
      </w:pPr>
      <w:r w:rsidRPr="00F556CE">
        <w:rPr>
          <w:b/>
          <w:bCs/>
          <w:noProof/>
        </w:rPr>
        <w:t>Trenażer tamowania krwotoków zewnętrznych</w:t>
      </w:r>
    </w:p>
    <w:p w14:paraId="6D27FC34" w14:textId="77777777" w:rsidR="00F556CE" w:rsidRPr="00F556CE" w:rsidRDefault="00F556CE" w:rsidP="00F556CE">
      <w:pPr>
        <w:numPr>
          <w:ilvl w:val="0"/>
          <w:numId w:val="6"/>
        </w:numPr>
        <w:spacing w:after="0"/>
        <w:rPr>
          <w:noProof/>
        </w:rPr>
      </w:pPr>
      <w:r w:rsidRPr="00F556CE">
        <w:rPr>
          <w:noProof/>
        </w:rPr>
        <w:t>Rozmiary: 93 cm</w:t>
      </w:r>
    </w:p>
    <w:p w14:paraId="320335C0" w14:textId="77777777" w:rsidR="00F556CE" w:rsidRPr="00F556CE" w:rsidRDefault="00F556CE" w:rsidP="00F556CE">
      <w:pPr>
        <w:numPr>
          <w:ilvl w:val="0"/>
          <w:numId w:val="6"/>
        </w:numPr>
        <w:spacing w:after="0"/>
        <w:rPr>
          <w:noProof/>
        </w:rPr>
      </w:pPr>
      <w:r w:rsidRPr="00F556CE">
        <w:rPr>
          <w:noProof/>
        </w:rPr>
        <w:t>Waga: 3 kg</w:t>
      </w:r>
    </w:p>
    <w:p w14:paraId="4031DF17" w14:textId="77777777" w:rsidR="00F556CE" w:rsidRPr="00F556CE" w:rsidRDefault="00F556CE" w:rsidP="00F556CE">
      <w:pPr>
        <w:numPr>
          <w:ilvl w:val="0"/>
          <w:numId w:val="6"/>
        </w:numPr>
        <w:spacing w:after="0"/>
        <w:rPr>
          <w:noProof/>
        </w:rPr>
      </w:pPr>
      <w:r w:rsidRPr="00F556CE">
        <w:rPr>
          <w:noProof/>
        </w:rPr>
        <w:t>Numer referencyjny: P102</w:t>
      </w:r>
    </w:p>
    <w:p w14:paraId="5448551D" w14:textId="77777777" w:rsidR="00F556CE" w:rsidRPr="00F556CE" w:rsidRDefault="00F556CE" w:rsidP="00F556CE">
      <w:pPr>
        <w:numPr>
          <w:ilvl w:val="0"/>
          <w:numId w:val="6"/>
        </w:numPr>
        <w:spacing w:after="0"/>
        <w:rPr>
          <w:noProof/>
        </w:rPr>
      </w:pPr>
      <w:r w:rsidRPr="00F556CE">
        <w:rPr>
          <w:noProof/>
        </w:rPr>
        <w:t>Producent: 3B Scientific</w:t>
      </w:r>
    </w:p>
    <w:p w14:paraId="285E101D" w14:textId="7A371C26" w:rsidR="00281A53" w:rsidRPr="00D45103" w:rsidRDefault="00281A53" w:rsidP="00D45103">
      <w:pPr>
        <w:spacing w:after="0"/>
      </w:pPr>
    </w:p>
    <w:sectPr w:rsidR="00281A53" w:rsidRPr="00D45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20D0"/>
    <w:multiLevelType w:val="multilevel"/>
    <w:tmpl w:val="F29C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E2487"/>
    <w:multiLevelType w:val="multilevel"/>
    <w:tmpl w:val="2FEA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C6359"/>
    <w:multiLevelType w:val="multilevel"/>
    <w:tmpl w:val="326E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A6BC1"/>
    <w:multiLevelType w:val="multilevel"/>
    <w:tmpl w:val="2234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B33A2"/>
    <w:multiLevelType w:val="multilevel"/>
    <w:tmpl w:val="083E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C5CB4"/>
    <w:multiLevelType w:val="multilevel"/>
    <w:tmpl w:val="7A80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5718291">
    <w:abstractNumId w:val="5"/>
  </w:num>
  <w:num w:numId="2" w16cid:durableId="21056548">
    <w:abstractNumId w:val="4"/>
  </w:num>
  <w:num w:numId="3" w16cid:durableId="1731878101">
    <w:abstractNumId w:val="3"/>
  </w:num>
  <w:num w:numId="4" w16cid:durableId="1128668859">
    <w:abstractNumId w:val="2"/>
  </w:num>
  <w:num w:numId="5" w16cid:durableId="1563517417">
    <w:abstractNumId w:val="1"/>
  </w:num>
  <w:num w:numId="6" w16cid:durableId="202659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66"/>
    <w:rsid w:val="00065ACB"/>
    <w:rsid w:val="00281A53"/>
    <w:rsid w:val="00637D20"/>
    <w:rsid w:val="00C85C66"/>
    <w:rsid w:val="00D45103"/>
    <w:rsid w:val="00F33D4D"/>
    <w:rsid w:val="00F5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F7B8"/>
  <w15:chartTrackingRefBased/>
  <w15:docId w15:val="{1D58C2FB-FF2A-4568-9E54-AB2C8934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51BB3-9A90-43AD-B804-513DFF09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Białas</dc:creator>
  <cp:keywords/>
  <dc:description/>
  <cp:lastModifiedBy>Konrad Białas</cp:lastModifiedBy>
  <cp:revision>2</cp:revision>
  <dcterms:created xsi:type="dcterms:W3CDTF">2024-11-06T11:33:00Z</dcterms:created>
  <dcterms:modified xsi:type="dcterms:W3CDTF">2024-11-06T13:21:00Z</dcterms:modified>
</cp:coreProperties>
</file>