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2728" w14:textId="77777777" w:rsidR="00D4656F" w:rsidRDefault="00224021">
      <w:pPr>
        <w:pStyle w:val="Nagwek20"/>
        <w:keepNext/>
        <w:keepLines/>
        <w:pBdr>
          <w:top w:val="single" w:sz="0" w:space="2" w:color="404040"/>
          <w:left w:val="single" w:sz="0" w:space="0" w:color="404040"/>
          <w:bottom w:val="single" w:sz="0" w:space="20" w:color="404040"/>
          <w:right w:val="single" w:sz="0" w:space="0" w:color="404040"/>
        </w:pBdr>
        <w:shd w:val="clear" w:color="auto" w:fill="404040"/>
        <w:spacing w:after="306"/>
      </w:pPr>
      <w:bookmarkStart w:id="0" w:name="bookmark22"/>
      <w:r>
        <w:rPr>
          <w:rStyle w:val="Nagwek2"/>
          <w:b/>
          <w:bCs/>
          <w:color w:val="FFFFFF"/>
        </w:rPr>
        <w:t>Instrukcja dotycząca przeprowadzenia postępowania</w:t>
      </w:r>
      <w:bookmarkEnd w:id="0"/>
    </w:p>
    <w:p w14:paraId="6FDA0278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Postępowanie wszczyna się poprzez zamieszczenie ogłoszenia o zamiarze udzielenia zamówienia na stronie internetowej Zamawiającego lub na platformie zakupowej.</w:t>
      </w:r>
    </w:p>
    <w:p w14:paraId="199DA6B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wyznacza termin składania ofert z uwzględnieniem czasu niezbędnego na przygotowanie i złożenie ofert przez potencjalnych Wykonawców.</w:t>
      </w:r>
    </w:p>
    <w:p w14:paraId="50125EED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 miejscu publikacji ogłoszenia lub na platformie zakupowej.</w:t>
      </w:r>
    </w:p>
    <w:p w14:paraId="6BD081C3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390F039C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100A558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7811946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2EB399D4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</w:t>
      </w:r>
    </w:p>
    <w:p w14:paraId="3B21162F" w14:textId="77777777" w:rsidR="00D4656F" w:rsidRDefault="00224021">
      <w:pPr>
        <w:pStyle w:val="Teksttreci0"/>
        <w:numPr>
          <w:ilvl w:val="0"/>
          <w:numId w:val="9"/>
        </w:numPr>
        <w:tabs>
          <w:tab w:val="left" w:pos="264"/>
        </w:tabs>
        <w:ind w:left="300" w:hanging="300"/>
        <w:jc w:val="both"/>
      </w:pPr>
      <w:r>
        <w:rPr>
          <w:rStyle w:val="Teksttreci"/>
        </w:rPr>
        <w:t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- informując o tym wykonawcę, którego oferta została poprawiona.</w:t>
      </w:r>
    </w:p>
    <w:p w14:paraId="7F5CDD71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1" w:lineRule="auto"/>
        <w:ind w:left="300" w:hanging="300"/>
        <w:jc w:val="both"/>
      </w:pPr>
      <w:r>
        <w:rPr>
          <w:rStyle w:val="Teksttreci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28A8261F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56" w:lineRule="auto"/>
        <w:ind w:left="300" w:hanging="300"/>
        <w:jc w:val="both"/>
      </w:pPr>
      <w:r>
        <w:rPr>
          <w:rStyle w:val="Teksttreci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55CB46A8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468" w:lineRule="auto"/>
        <w:ind w:left="300" w:hanging="300"/>
        <w:jc w:val="both"/>
      </w:pPr>
      <w:r>
        <w:rPr>
          <w:rStyle w:val="Teksttrec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2627B3D" w14:textId="77777777" w:rsidR="00D4656F" w:rsidRDefault="00224021">
      <w:pPr>
        <w:pStyle w:val="Teksttreci0"/>
        <w:numPr>
          <w:ilvl w:val="0"/>
          <w:numId w:val="9"/>
        </w:numPr>
        <w:tabs>
          <w:tab w:val="left" w:pos="303"/>
        </w:tabs>
        <w:spacing w:line="504" w:lineRule="auto"/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odrzuca </w:t>
      </w:r>
      <w:r>
        <w:rPr>
          <w:rStyle w:val="Teksttreci"/>
        </w:rPr>
        <w:t>ofertę wykonawcy jeżeli:</w:t>
      </w:r>
    </w:p>
    <w:p w14:paraId="471EB5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002D1BC0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jest nieważna na podstawie odrębnych przepisów,</w:t>
      </w:r>
    </w:p>
    <w:p w14:paraId="5D8E3D0F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firstLine="280"/>
        <w:jc w:val="both"/>
      </w:pPr>
      <w:r>
        <w:rPr>
          <w:rStyle w:val="Teksttreci"/>
        </w:rPr>
        <w:lastRenderedPageBreak/>
        <w:t>zawiera błędy w obliczeniu ceny lub kosztu (dotyczy to w szczególności przyjęcia błędnej stawki podatku VAT);</w:t>
      </w:r>
    </w:p>
    <w:p w14:paraId="34C95E0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C288118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zawiera rażąco niską cenę lub koszt w stosunku do przedmiotu zamówienia, co zostało stwierdzone po przeprowadzeniu procedury wyjaśnień, o której mowa w ust. 10,</w:t>
      </w:r>
    </w:p>
    <w:p w14:paraId="28ED2DB1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2DFEAD14" w14:textId="77777777" w:rsidR="00D4656F" w:rsidRDefault="00224021">
      <w:pPr>
        <w:pStyle w:val="Teksttreci0"/>
        <w:numPr>
          <w:ilvl w:val="0"/>
          <w:numId w:val="10"/>
        </w:numPr>
        <w:tabs>
          <w:tab w:val="left" w:pos="550"/>
          <w:tab w:val="left" w:pos="5992"/>
        </w:tabs>
        <w:ind w:left="560" w:hanging="280"/>
        <w:jc w:val="both"/>
      </w:pPr>
      <w:r>
        <w:rPr>
          <w:rStyle w:val="Teksttreci"/>
        </w:rPr>
        <w:t>została złożona przez wykonawcę, który wykonywał bezpośrednio czynności związane z przygotowaniem prowadzonego postępowania lub posługiwał się w celu sporządzenia oferty osobami uczestniczącymi w dokonywaniu tych czynności, chyba, że udział tego wykonawcy</w:t>
      </w:r>
      <w:r>
        <w:rPr>
          <w:rStyle w:val="Teksttreci"/>
        </w:rPr>
        <w:tab/>
        <w:t>w postępowaniu nie utrudni uczciwej</w:t>
      </w:r>
    </w:p>
    <w:p w14:paraId="1E42A093" w14:textId="77777777" w:rsidR="00D4656F" w:rsidRDefault="00224021">
      <w:pPr>
        <w:pStyle w:val="Teksttreci0"/>
        <w:ind w:firstLine="560"/>
        <w:jc w:val="both"/>
      </w:pPr>
      <w:r>
        <w:rPr>
          <w:rStyle w:val="Teksttreci"/>
        </w:rPr>
        <w:t>konkurencji.</w:t>
      </w:r>
    </w:p>
    <w:p w14:paraId="7D16E5BD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Zamawiający dokonuje wyboru oferty najkorzystniejszej zgodnej z opisem przedmiotu zamówienia, złożonej przez 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27888A8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151F7EC2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44E9757" w14:textId="77777777" w:rsidR="00D4656F" w:rsidRDefault="00224021">
      <w:pPr>
        <w:pStyle w:val="Teksttreci0"/>
        <w:numPr>
          <w:ilvl w:val="0"/>
          <w:numId w:val="11"/>
        </w:numPr>
        <w:tabs>
          <w:tab w:val="left" w:pos="525"/>
        </w:tabs>
        <w:ind w:left="560" w:hanging="280"/>
        <w:jc w:val="both"/>
      </w:pPr>
      <w:r>
        <w:rPr>
          <w:rStyle w:val="Teksttreci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0610CDA9" w14:textId="77777777" w:rsidR="00D4656F" w:rsidRDefault="00224021">
      <w:pPr>
        <w:pStyle w:val="Teksttreci0"/>
        <w:numPr>
          <w:ilvl w:val="0"/>
          <w:numId w:val="11"/>
        </w:numPr>
        <w:tabs>
          <w:tab w:val="left" w:pos="554"/>
        </w:tabs>
        <w:ind w:firstLine="280"/>
        <w:jc w:val="both"/>
      </w:pPr>
      <w:r>
        <w:rPr>
          <w:rStyle w:val="Teksttreci"/>
        </w:rPr>
        <w:t>wykonawcach, których oferty zostały odrzucone (wraz z uzasadnieniem),</w:t>
      </w:r>
    </w:p>
    <w:p w14:paraId="4DAE72FB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jc w:val="both"/>
      </w:pPr>
      <w:r>
        <w:rPr>
          <w:rStyle w:val="Teksttreci"/>
        </w:rPr>
        <w:t xml:space="preserve">Zamawiający </w:t>
      </w:r>
      <w:r>
        <w:rPr>
          <w:rStyle w:val="Teksttreci"/>
          <w:b/>
          <w:bCs/>
        </w:rPr>
        <w:t xml:space="preserve">unieważnia </w:t>
      </w:r>
      <w:r>
        <w:rPr>
          <w:rStyle w:val="Teksttreci"/>
        </w:rPr>
        <w:t>postępowanie:</w:t>
      </w:r>
    </w:p>
    <w:p w14:paraId="387DF5EE" w14:textId="77777777" w:rsidR="00D4656F" w:rsidRDefault="00224021">
      <w:pPr>
        <w:pStyle w:val="Teksttreci0"/>
        <w:numPr>
          <w:ilvl w:val="0"/>
          <w:numId w:val="12"/>
        </w:numPr>
        <w:tabs>
          <w:tab w:val="left" w:pos="525"/>
        </w:tabs>
        <w:ind w:firstLine="280"/>
        <w:jc w:val="both"/>
      </w:pPr>
      <w:r>
        <w:rPr>
          <w:rStyle w:val="Teksttreci"/>
        </w:rPr>
        <w:t>jeżeli nie złożono żadnej oferty niepodlegającej odrzuceniu,</w:t>
      </w:r>
    </w:p>
    <w:p w14:paraId="535070C5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50031014" w14:textId="77777777" w:rsidR="00D4656F" w:rsidRDefault="00224021">
      <w:pPr>
        <w:pStyle w:val="Teksttreci0"/>
        <w:numPr>
          <w:ilvl w:val="0"/>
          <w:numId w:val="12"/>
        </w:numPr>
        <w:tabs>
          <w:tab w:val="left" w:pos="550"/>
        </w:tabs>
        <w:ind w:left="560" w:hanging="280"/>
        <w:jc w:val="both"/>
      </w:pPr>
      <w:r>
        <w:rPr>
          <w:rStyle w:val="Teksttreci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208CB94B" w14:textId="77777777" w:rsidR="00D4656F" w:rsidRDefault="00224021">
      <w:pPr>
        <w:pStyle w:val="Teksttreci0"/>
        <w:numPr>
          <w:ilvl w:val="0"/>
          <w:numId w:val="12"/>
        </w:numPr>
        <w:tabs>
          <w:tab w:val="left" w:pos="554"/>
        </w:tabs>
        <w:ind w:left="560" w:hanging="280"/>
        <w:jc w:val="both"/>
      </w:pPr>
      <w:r>
        <w:rPr>
          <w:rStyle w:val="Teksttreci"/>
        </w:rPr>
        <w:t>dalsze prowadzenie postępowania nie leży w interesie zamawiającego, czego nie dało się przewidzieć na etapie ogłoszenia postępowania.</w:t>
      </w:r>
    </w:p>
    <w:p w14:paraId="51AD268C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280" w:hanging="280"/>
        <w:jc w:val="both"/>
      </w:pPr>
      <w:r>
        <w:rPr>
          <w:rStyle w:val="Teksttreci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7AAC9A74" w14:textId="77777777" w:rsidR="00D4656F" w:rsidRDefault="00224021">
      <w:pPr>
        <w:pStyle w:val="Teksttreci0"/>
        <w:numPr>
          <w:ilvl w:val="0"/>
          <w:numId w:val="9"/>
        </w:numPr>
        <w:tabs>
          <w:tab w:val="left" w:pos="294"/>
        </w:tabs>
        <w:ind w:left="300" w:hanging="300"/>
        <w:jc w:val="both"/>
      </w:pPr>
      <w:r>
        <w:rPr>
          <w:rStyle w:val="Teksttreci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4AAE4CED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1BC9F272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 xml:space="preserve">Jeżeli wykonawca, którego oferta została wybrana, uchyla się od zawarcia umowy, Zamawiający może wybrać ofertę najkorzystniejszą </w:t>
      </w:r>
      <w:r>
        <w:rPr>
          <w:rStyle w:val="Teksttreci"/>
        </w:rPr>
        <w:lastRenderedPageBreak/>
        <w:t>spośród pozostałych ofert bez przeprowadzania ich ponownego badania i oceny, chyba, że zachodzą przesłanki do unieważnienia postępowania, o których mowa w ust. 17.</w:t>
      </w:r>
    </w:p>
    <w:p w14:paraId="2D66CACB" w14:textId="77777777" w:rsidR="00D4656F" w:rsidRDefault="00224021">
      <w:pPr>
        <w:pStyle w:val="Teksttreci0"/>
        <w:numPr>
          <w:ilvl w:val="0"/>
          <w:numId w:val="9"/>
        </w:numPr>
        <w:tabs>
          <w:tab w:val="left" w:pos="322"/>
        </w:tabs>
        <w:ind w:left="300" w:hanging="300"/>
        <w:jc w:val="both"/>
      </w:pPr>
      <w:r>
        <w:rPr>
          <w:rStyle w:val="Teksttreci"/>
        </w:rPr>
        <w:t>Zamówienie jest realizowane zgodnie z prawem obowiązującym w Rzeczypospolitej Polskiej. W sprawach nieuregulowanych niniejszym ogłoszeniem o udzielanym zamówieniu, będą miały zastosowanie przepisy ustawy z dnia 23 kwietnia 1964 r. - Kodeks cywilny i innych ustaw szczególnych powszechnie obowiązującego prawa.</w:t>
      </w:r>
    </w:p>
    <w:sectPr w:rsidR="00D4656F" w:rsidSect="00A248DE">
      <w:headerReference w:type="default" r:id="rId7"/>
      <w:footerReference w:type="default" r:id="rId8"/>
      <w:pgSz w:w="11900" w:h="16840"/>
      <w:pgMar w:top="1249" w:right="1347" w:bottom="1446" w:left="140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13E" w14:textId="77777777" w:rsidR="001A4ACC" w:rsidRDefault="00224021">
      <w:r>
        <w:separator/>
      </w:r>
    </w:p>
  </w:endnote>
  <w:endnote w:type="continuationSeparator" w:id="0">
    <w:p w14:paraId="431C9074" w14:textId="77777777" w:rsidR="001A4ACC" w:rsidRDefault="002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1813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61D4064E" w14:textId="6B20D3D8" w:rsidR="00A248DE" w:rsidRPr="00A248DE" w:rsidRDefault="00A248DE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A248DE">
          <w:rPr>
            <w:rFonts w:ascii="Trebuchet MS" w:hAnsi="Trebuchet MS"/>
            <w:sz w:val="20"/>
            <w:szCs w:val="20"/>
          </w:rPr>
          <w:fldChar w:fldCharType="begin"/>
        </w:r>
        <w:r w:rsidRPr="00A248DE">
          <w:rPr>
            <w:rFonts w:ascii="Trebuchet MS" w:hAnsi="Trebuchet MS"/>
            <w:sz w:val="20"/>
            <w:szCs w:val="20"/>
          </w:rPr>
          <w:instrText>PAGE   \* MERGEFORMAT</w:instrText>
        </w:r>
        <w:r w:rsidRPr="00A248DE">
          <w:rPr>
            <w:rFonts w:ascii="Trebuchet MS" w:hAnsi="Trebuchet MS"/>
            <w:sz w:val="20"/>
            <w:szCs w:val="20"/>
          </w:rPr>
          <w:fldChar w:fldCharType="separate"/>
        </w:r>
        <w:r w:rsidRPr="00A248DE">
          <w:rPr>
            <w:rFonts w:ascii="Trebuchet MS" w:hAnsi="Trebuchet MS"/>
            <w:sz w:val="20"/>
            <w:szCs w:val="20"/>
          </w:rPr>
          <w:t>2</w:t>
        </w:r>
        <w:r w:rsidRPr="00A248DE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336EC4FD" w14:textId="77777777" w:rsidR="00A248DE" w:rsidRDefault="00A2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9D3E" w14:textId="77777777" w:rsidR="00D4656F" w:rsidRDefault="00D4656F"/>
  </w:footnote>
  <w:footnote w:type="continuationSeparator" w:id="0">
    <w:p w14:paraId="32F4CABD" w14:textId="77777777" w:rsidR="00D4656F" w:rsidRDefault="00D4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4626" w14:textId="77777777" w:rsidR="00D4656F" w:rsidRDefault="0022402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749A24" wp14:editId="634A272D">
              <wp:simplePos x="0" y="0"/>
              <wp:positionH relativeFrom="page">
                <wp:posOffset>5978525</wp:posOffset>
              </wp:positionH>
              <wp:positionV relativeFrom="page">
                <wp:posOffset>488315</wp:posOffset>
              </wp:positionV>
              <wp:extent cx="66738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80DD4" w14:textId="5A805914" w:rsidR="00D4656F" w:rsidRDefault="008A4D2B">
                          <w:pPr>
                            <w:pStyle w:val="Nagweklubstopka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Z</w:t>
                          </w:r>
                          <w:r w:rsidRPr="00B642C5">
                            <w:rPr>
                              <w:rFonts w:ascii="Arial" w:hAnsi="Arial" w:cs="Arial"/>
                              <w:color w:val="auto"/>
                              <w:sz w:val="17"/>
                              <w:szCs w:val="17"/>
                            </w:rPr>
                            <w:t>ałącznik nr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9A2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0.75pt;margin-top:38.45pt;width:52.5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HOlAEAACEDAAAOAAAAZHJzL2Uyb0RvYy54bWysUsFOwzAMvSPxD1HurCuIgap1CISGkBAg&#10;AR+QpckaqYmjOKzd3+Nk3Ybghri4ju0+Pz97fjPYjm1UQAOu5uVkyplyEhrj1jX/eF+eXXOGUbhG&#10;dOBUzbcK+c3i9GTe+0qdQwtdowIjEIdV72vexuirokDZKitwAl45SmoIVkR6hnXRBNETuu2K8+l0&#10;VvQQGh9AKkSK3u+SfJHxtVYyvmiNKrKu5sQtZhuyXSVbLOaiWgfhWyNHGuIPLKwwjpoeoO5FFOwz&#10;mF9Q1sgACDpOJNgCtDZS5RlomnL6Y5q3VniVZyFx0B9kwv+Dlc+b18BMQ7vjzAlLK8pdWZmk6T1W&#10;VPHmqSYOdzCksjGOFEwTDzrY9KVZGOVJ5O1BWDVEJik4m11dXF9yJilVXlyVsyx8cfzZB4wPCixL&#10;Ts0D7S3LKTZPGKkhle5LUi8HS9N1KZ4Y7pgkLw6rYaS3gmZLrHtabc0d3R5n3aMj5dIV7J2wd1aj&#10;k8DR335GapD7JtQd1NiM9pDpjDeTFv39nauOl734AgAA//8DAFBLAwQUAAYACAAAACEAxhqLlt0A&#10;AAAKAQAADwAAAGRycy9kb3ducmV2LnhtbEyPwU7DMBBE70j8g7VI3KhT1IY0jVOhSly4URASNzfe&#10;xlHjdWS7afL3bE9wXM3ozdtqN7lejBhi50nBcpGBQGq86ahV8PX59lSAiEmT0b0nVDBjhF19f1fp&#10;0vgrfeB4SK1gCMVSK7ApDaWUsbHodFz4AYmzkw9OJz5DK03QV4a7Xj5nWS6d7ogXrB5wb7E5Hy5O&#10;wcv07XGIuMef09gE281F/z4r9fgwvW5BJJzSXxlu+qwONTsd/YVMFL2CzWq55irD8g2IWyFb5TmI&#10;I0fFGmRdyf8v1L8AAAD//wMAUEsBAi0AFAAGAAgAAAAhALaDOJL+AAAA4QEAABMAAAAAAAAAAAAA&#10;AAAAAAAAAFtDb250ZW50X1R5cGVzXS54bWxQSwECLQAUAAYACAAAACEAOP0h/9YAAACUAQAACwAA&#10;AAAAAAAAAAAAAAAvAQAAX3JlbHMvLnJlbHNQSwECLQAUAAYACAAAACEA29YxzpQBAAAhAwAADgAA&#10;AAAAAAAAAAAAAAAuAgAAZHJzL2Uyb0RvYy54bWxQSwECLQAUAAYACAAAACEAxhqLlt0AAAAKAQAA&#10;DwAAAAAAAAAAAAAAAADuAwAAZHJzL2Rvd25yZXYueG1sUEsFBgAAAAAEAAQA8wAAAPgEAAAAAA==&#10;" filled="f" stroked="f">
              <v:textbox style="mso-fit-shape-to-text:t" inset="0,0,0,0">
                <w:txbxContent>
                  <w:p w14:paraId="65C80DD4" w14:textId="5A805914" w:rsidR="00D4656F" w:rsidRDefault="008A4D2B">
                    <w:pPr>
                      <w:pStyle w:val="Nagweklubstopka20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Z</w:t>
                    </w:r>
                    <w:r w:rsidRPr="00B642C5">
                      <w:rPr>
                        <w:rFonts w:ascii="Arial" w:hAnsi="Arial" w:cs="Arial"/>
                        <w:color w:val="auto"/>
                        <w:sz w:val="17"/>
                        <w:szCs w:val="17"/>
                      </w:rPr>
                      <w:t>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67B"/>
    <w:multiLevelType w:val="multilevel"/>
    <w:tmpl w:val="8C1A4C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A3C08"/>
    <w:multiLevelType w:val="multilevel"/>
    <w:tmpl w:val="5BEA83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E4334"/>
    <w:multiLevelType w:val="multilevel"/>
    <w:tmpl w:val="AC969AC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524C0"/>
    <w:multiLevelType w:val="multilevel"/>
    <w:tmpl w:val="0D7A4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7A25"/>
    <w:multiLevelType w:val="multilevel"/>
    <w:tmpl w:val="49A6CD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F937CE"/>
    <w:multiLevelType w:val="multilevel"/>
    <w:tmpl w:val="2DA681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8E144F"/>
    <w:multiLevelType w:val="multilevel"/>
    <w:tmpl w:val="8EC80588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588C"/>
    <w:multiLevelType w:val="multilevel"/>
    <w:tmpl w:val="67BE3A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F4403"/>
    <w:multiLevelType w:val="multilevel"/>
    <w:tmpl w:val="D1ECE9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F5117"/>
    <w:multiLevelType w:val="multilevel"/>
    <w:tmpl w:val="6338D7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43F1A"/>
    <w:multiLevelType w:val="multilevel"/>
    <w:tmpl w:val="0C963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10E54"/>
    <w:multiLevelType w:val="multilevel"/>
    <w:tmpl w:val="C9D20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F"/>
    <w:rsid w:val="001A4ACC"/>
    <w:rsid w:val="00224021"/>
    <w:rsid w:val="008A4D2B"/>
    <w:rsid w:val="00A248DE"/>
    <w:rsid w:val="00D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383"/>
  <w15:docId w15:val="{B921BB17-0CF8-4AC0-8C14-0AC2FAD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before="600" w:after="20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48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pacing w:after="280" w:line="341" w:lineRule="auto"/>
      <w:ind w:left="360" w:firstLine="10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pacing w:after="60" w:line="329" w:lineRule="auto"/>
    </w:pPr>
    <w:rPr>
      <w:rFonts w:ascii="Arial" w:eastAsia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pacing w:after="20"/>
      <w:ind w:firstLine="150"/>
    </w:pPr>
    <w:rPr>
      <w:rFonts w:ascii="Arial" w:eastAsia="Arial" w:hAnsi="Arial" w:cs="Arial"/>
      <w:sz w:val="17"/>
      <w:szCs w:val="17"/>
    </w:rPr>
  </w:style>
  <w:style w:type="paragraph" w:customStyle="1" w:styleId="Inne0">
    <w:name w:val="Inne"/>
    <w:basedOn w:val="Normalny"/>
    <w:link w:val="Inne"/>
    <w:pPr>
      <w:spacing w:line="437" w:lineRule="auto"/>
    </w:pPr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pPr>
      <w:spacing w:after="700"/>
      <w:jc w:val="center"/>
      <w:outlineLvl w:val="1"/>
    </w:pPr>
    <w:rPr>
      <w:rFonts w:ascii="Trebuchet MS" w:eastAsia="Trebuchet MS" w:hAnsi="Trebuchet MS" w:cs="Trebuchet MS"/>
      <w:b/>
      <w:bCs/>
      <w:color w:val="EBEBEB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D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D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Komarek</dc:creator>
  <cp:lastModifiedBy>Ewelina Kiełbik</cp:lastModifiedBy>
  <cp:revision>4</cp:revision>
  <dcterms:created xsi:type="dcterms:W3CDTF">2023-06-23T08:45:00Z</dcterms:created>
  <dcterms:modified xsi:type="dcterms:W3CDTF">2023-09-28T08:00:00Z</dcterms:modified>
</cp:coreProperties>
</file>