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F35" w:rsidRDefault="009D4960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8</w:t>
      </w:r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6E7D38" w:rsidRPr="006E7D38">
        <w:rPr>
          <w:rFonts w:ascii="Arial" w:eastAsia="Times New Roman" w:hAnsi="Arial" w:cs="Arial"/>
          <w:b/>
          <w:sz w:val="24"/>
          <w:szCs w:val="24"/>
          <w:lang w:eastAsia="pl-PL"/>
        </w:rPr>
        <w:t>dietetycznych środków spożywczych specjalnego przeznaczenia medycznego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ępowaniu przetargowym DZ.271.</w:t>
      </w:r>
      <w:r w:rsidR="00EF0472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9D4960">
        <w:rPr>
          <w:rFonts w:ascii="Arial" w:eastAsia="Times New Roman" w:hAnsi="Arial" w:cs="Arial"/>
          <w:sz w:val="24"/>
          <w:szCs w:val="24"/>
          <w:lang w:eastAsia="pl-PL"/>
        </w:rPr>
        <w:t>5</w:t>
      </w:r>
      <w:bookmarkStart w:id="0" w:name="_GoBack"/>
      <w:bookmarkEnd w:id="0"/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D4960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</w:t>
      </w:r>
      <w:r w:rsidR="00EF0472" w:rsidRPr="00EF04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pakiecie 29 poz. 1 - 13, oraz w pakiecie 30</w:t>
      </w:r>
    </w:p>
    <w:p w:rsidR="00EF0472" w:rsidRPr="00653CC3" w:rsidRDefault="00EF0472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E91564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A73F35" w:rsidP="006E7D38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dietetycznymi środkami spożywczymi specjalnego przeznaczenia medycznego </w:t>
      </w:r>
      <w:r w:rsidR="00667A54">
        <w:rPr>
          <w:rFonts w:ascii="Arial" w:eastAsia="Times New Roman" w:hAnsi="Arial" w:cs="Arial"/>
          <w:sz w:val="24"/>
          <w:szCs w:val="24"/>
          <w:lang w:eastAsia="pl-PL"/>
        </w:rPr>
        <w:t>i spełniają</w:t>
      </w:r>
      <w:r w:rsidR="006E7D38" w:rsidRPr="006E7D38">
        <w:rPr>
          <w:rFonts w:ascii="Arial" w:eastAsia="Times New Roman" w:hAnsi="Arial" w:cs="Arial"/>
          <w:sz w:val="24"/>
          <w:szCs w:val="24"/>
          <w:lang w:eastAsia="pl-PL"/>
        </w:rPr>
        <w:t xml:space="preserve"> wymogi rozporządzenia Ministra Zdrowia w  sprawie środków spożywczych specjalnego przeznaczenia żywieniow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ego  z dnia 16 września 2010 r.</w:t>
      </w:r>
    </w:p>
    <w:p w:rsidR="00A73F35" w:rsidRPr="00BF0964" w:rsidRDefault="00A73F35" w:rsidP="00A73F35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73F35" w:rsidRDefault="00A73F35" w:rsidP="00A73F35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21"/>
    <w:rsid w:val="001F4A77"/>
    <w:rsid w:val="003023EC"/>
    <w:rsid w:val="00667A54"/>
    <w:rsid w:val="006C396C"/>
    <w:rsid w:val="006E7D38"/>
    <w:rsid w:val="00744021"/>
    <w:rsid w:val="0096127E"/>
    <w:rsid w:val="009D4960"/>
    <w:rsid w:val="00A73F35"/>
    <w:rsid w:val="00E91564"/>
    <w:rsid w:val="00EF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87696-BEC0-4FF1-A513-78D71232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764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9</cp:revision>
  <dcterms:created xsi:type="dcterms:W3CDTF">2023-10-27T10:27:00Z</dcterms:created>
  <dcterms:modified xsi:type="dcterms:W3CDTF">2024-07-30T08:21:00Z</dcterms:modified>
</cp:coreProperties>
</file>