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8D" w:rsidRDefault="0044058D">
      <w:pPr>
        <w:spacing w:after="0" w:line="240" w:lineRule="auto"/>
        <w:ind w:right="626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Załącznik nr 5 do „Zapytania ofertowego”</w:t>
      </w:r>
    </w:p>
    <w:p w:rsidR="0044058D" w:rsidRDefault="0044058D">
      <w:pPr>
        <w:spacing w:after="0" w:line="240" w:lineRule="auto"/>
        <w:ind w:right="626"/>
        <w:jc w:val="right"/>
        <w:rPr>
          <w:rFonts w:ascii="Arial Narrow" w:hAnsi="Arial Narrow" w:cs="Arial Narrow"/>
          <w:b/>
          <w:bCs/>
          <w:lang w:eastAsia="pl-PL"/>
        </w:rPr>
      </w:pPr>
    </w:p>
    <w:p w:rsidR="0044058D" w:rsidRDefault="0044058D">
      <w:pPr>
        <w:tabs>
          <w:tab w:val="num" w:pos="720"/>
          <w:tab w:val="num" w:pos="1926"/>
        </w:tabs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OŚWIADCZENIE RODO</w:t>
      </w: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Na podstawie art. 13 Rozporządzenia Parlamentu Europejskiego i Rady (UE) 2016/679 z dnia 27 kwietnia 2016</w:t>
      </w:r>
      <w:r w:rsidR="00557034">
        <w:rPr>
          <w:rFonts w:ascii="Arial Narrow" w:hAnsi="Arial Narrow" w:cs="Arial Narrow"/>
          <w:lang w:eastAsia="pl-PL"/>
        </w:rPr>
        <w:t xml:space="preserve"> </w:t>
      </w:r>
      <w:bookmarkStart w:id="0" w:name="_GoBack"/>
      <w:bookmarkEnd w:id="0"/>
      <w:r>
        <w:rPr>
          <w:rFonts w:ascii="Arial Narrow" w:hAnsi="Arial Narrow" w:cs="Arial Narrow"/>
          <w:lang w:eastAsia="pl-PL"/>
        </w:rPr>
        <w:t xml:space="preserve">r. w sprawie ochrony osób fizycznych w związku z przetwarzaniem danych osobowych i w sprawie swobodnego przepływu takich danych oraz uchylenia dyrektywy 95/46/WE (dalej - “RODO”) </w:t>
      </w:r>
      <w:r>
        <w:rPr>
          <w:rFonts w:ascii="Arial Narrow" w:hAnsi="Arial Narrow" w:cs="Arial Narrow"/>
          <w:b/>
          <w:bCs/>
          <w:lang w:eastAsia="pl-PL"/>
        </w:rPr>
        <w:t>MPK – Łódź Spółka z ograniczoną odpowiedzialnością informuje, zaś Oferent przyjmuje do wiadomości co następuje:</w:t>
      </w: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284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284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Podstawą przetwarzania zbieranych danych są zapisy RODO - Art. 6, pkt 1., lit. b.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284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Cele zbierania danych: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przeprowadzenie postępowania o udzielnie zamówienia;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podpisanie umowy;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umowy;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płatności;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raportowanie danych do uprawnionych organów państwowych (np. UZP);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rozstrzyganie sporów przed sądami i organami odwoławczymi.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Na podstawie art. 6 ust. 2 pkt. 1 ustawy z dnia 14 lipca 1983r., o narodowym zasobie archiwalnym i archiwach (Dz. U.                   z 2020</w:t>
      </w:r>
      <w:r w:rsidR="00557034">
        <w:rPr>
          <w:rFonts w:ascii="Arial Narrow" w:hAnsi="Arial Narrow" w:cs="Arial Narrow"/>
          <w:color w:val="000000"/>
          <w:lang w:eastAsia="en-US"/>
        </w:rPr>
        <w:t xml:space="preserve"> </w:t>
      </w:r>
      <w:r>
        <w:rPr>
          <w:rFonts w:ascii="Arial Narrow" w:hAnsi="Arial Narrow" w:cs="Arial Narrow"/>
          <w:color w:val="000000"/>
          <w:lang w:eastAsia="en-US"/>
        </w:rPr>
        <w:t>r., poz. 164) zebrane dane osobowe będą przetwarzane przez okres 5 lat, a w przypadku zamówień współfinansowanych ze środków unijnych – zgodnie ze stosownymi regulacjami prawnymi i wytycznymi odnoszącymi się do danego projektu.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Dane kontaktowe do Inspektora Ochrony Danych: </w:t>
      </w:r>
      <w:hyperlink r:id="rId8" w:history="1">
        <w:r>
          <w:rPr>
            <w:rStyle w:val="Hipercze"/>
            <w:rFonts w:ascii="Arial Narrow" w:hAnsi="Arial Narrow" w:cs="Arial Narrow"/>
            <w:lang w:eastAsia="en-US"/>
          </w:rPr>
          <w:t>iodo@mpk.lodz.pl</w:t>
        </w:r>
      </w:hyperlink>
      <w:r>
        <w:rPr>
          <w:rFonts w:ascii="Arial Narrow" w:hAnsi="Arial Narrow" w:cs="Arial Narrow"/>
          <w:color w:val="000000"/>
          <w:lang w:eastAsia="en-US"/>
        </w:rPr>
        <w:t>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Powierzone Administratorowi dane osobowe mogą być profilowane.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Przewiduje się przekazanie powierzonych danych osobowych następującym podmiotom: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organom kontrolującym;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sądom;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innym uczestnikom postępowania, w zakresie przewidzianym odrębnymi przepisami prawa.</w:t>
      </w:r>
    </w:p>
    <w:p w:rsidR="0044058D" w:rsidRDefault="0044058D" w:rsidP="00537AD9">
      <w:pPr>
        <w:numPr>
          <w:ilvl w:val="1"/>
          <w:numId w:val="5"/>
        </w:numPr>
        <w:tabs>
          <w:tab w:val="clear" w:pos="2520"/>
          <w:tab w:val="num" w:pos="284"/>
        </w:tabs>
        <w:suppressAutoHyphens w:val="0"/>
        <w:autoSpaceDE w:val="0"/>
        <w:autoSpaceDN w:val="0"/>
        <w:adjustRightInd w:val="0"/>
        <w:spacing w:after="0" w:line="240" w:lineRule="auto"/>
        <w:ind w:left="284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Na podstawie przepisów </w:t>
      </w:r>
      <w:r>
        <w:rPr>
          <w:rFonts w:ascii="Arial Narrow" w:hAnsi="Arial Narrow" w:cs="Arial Narrow"/>
          <w:lang w:eastAsia="en-US"/>
        </w:rPr>
        <w:t xml:space="preserve">RODO wykonawcom/dostawcom powierzającym Administratorowi dane osobowe </w:t>
      </w:r>
      <w:r>
        <w:rPr>
          <w:rFonts w:ascii="Arial Narrow" w:hAnsi="Arial Narrow" w:cs="Arial Narrow"/>
          <w:color w:val="000000"/>
          <w:lang w:eastAsia="en-US"/>
        </w:rPr>
        <w:t>przysługuje prawo do: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wniesienia skargi do Prezesa Urzędu Ochrony Danych Osobowych,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przenoszenia danych,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wglądu w dane i możliwość ich poprawiana.</w:t>
      </w: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left="2832" w:right="626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.............................................................................................</w:t>
      </w:r>
    </w:p>
    <w:p w:rsidR="0044058D" w:rsidRDefault="0044058D">
      <w:pPr>
        <w:suppressAutoHyphens w:val="0"/>
        <w:spacing w:after="0" w:line="240" w:lineRule="auto"/>
        <w:ind w:left="2832" w:right="626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podpis osoby upoważnionej do reprezentowania Oferenta</w:t>
      </w:r>
    </w:p>
    <w:sectPr w:rsidR="0044058D" w:rsidSect="004405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6D8" w:rsidRDefault="004346D8">
      <w:pPr>
        <w:spacing w:after="0" w:line="240" w:lineRule="auto"/>
      </w:pPr>
      <w:r>
        <w:separator/>
      </w:r>
    </w:p>
  </w:endnote>
  <w:endnote w:type="continuationSeparator" w:id="0">
    <w:p w:rsidR="004346D8" w:rsidRDefault="00434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51" w:rsidRDefault="0098225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51" w:rsidRDefault="0098225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51" w:rsidRDefault="009822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6D8" w:rsidRDefault="004346D8">
      <w:pPr>
        <w:spacing w:after="0" w:line="240" w:lineRule="auto"/>
      </w:pPr>
      <w:r>
        <w:separator/>
      </w:r>
    </w:p>
  </w:footnote>
  <w:footnote w:type="continuationSeparator" w:id="0">
    <w:p w:rsidR="004346D8" w:rsidRDefault="00434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51" w:rsidRDefault="0098225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51" w:rsidRDefault="00982251" w:rsidP="00982251">
    <w:pPr>
      <w:pStyle w:val="Nagwektabeli"/>
      <w:widowControl w:val="0"/>
      <w:suppressLineNumbers w:val="0"/>
      <w:suppressAutoHyphens w:val="0"/>
      <w:spacing w:after="0" w:line="240" w:lineRule="auto"/>
      <w:rPr>
        <w:rFonts w:ascii="Arial Narrow" w:hAnsi="Arial Narrow"/>
        <w:color w:val="000000"/>
      </w:rPr>
    </w:pPr>
    <w:r>
      <w:rPr>
        <w:rFonts w:ascii="Arial Narrow" w:hAnsi="Arial Narrow"/>
      </w:rPr>
      <w:t xml:space="preserve">„Dostawa </w:t>
    </w:r>
    <w:r w:rsidR="00230C6F">
      <w:rPr>
        <w:rFonts w:ascii="Arial Narrow" w:hAnsi="Arial Narrow"/>
      </w:rPr>
      <w:t>elementów elektrycznych złącznych</w:t>
    </w:r>
    <w:r>
      <w:rPr>
        <w:rFonts w:ascii="Arial Narrow" w:hAnsi="Arial Narrow"/>
      </w:rPr>
      <w:t>”, nr sprawy WZ-091-</w:t>
    </w:r>
    <w:r w:rsidR="00230C6F">
      <w:rPr>
        <w:rFonts w:ascii="Arial Narrow" w:hAnsi="Arial Narrow"/>
      </w:rPr>
      <w:t>2</w:t>
    </w:r>
    <w:r>
      <w:rPr>
        <w:rFonts w:ascii="Arial Narrow" w:hAnsi="Arial Narrow"/>
      </w:rPr>
      <w:t>9/25</w:t>
    </w:r>
  </w:p>
  <w:p w:rsidR="0044058D" w:rsidRDefault="004346D8" w:rsidP="00726EA6">
    <w:pPr>
      <w:spacing w:after="0" w:line="240" w:lineRule="auto"/>
      <w:rPr>
        <w:rFonts w:eastAsia="Microsoft YaHei"/>
      </w:rPr>
    </w:pPr>
    <w:r>
      <w:rPr>
        <w:noProof/>
        <w:lang w:eastAsia="pl-PL"/>
      </w:rPr>
      <w:pict>
        <v:line id="_x0000_s2049" style="position:absolute;flip:y;z-index:1" from="9pt,7.55pt" to="531pt,7.55p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51" w:rsidRDefault="009822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Times New Roman" w:hAnsi="Times New Roman" w:cs="Times New Roman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42ED3661"/>
    <w:multiLevelType w:val="hybridMultilevel"/>
    <w:tmpl w:val="67FA6C2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331628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9844026C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690F31EE"/>
    <w:multiLevelType w:val="hybridMultilevel"/>
    <w:tmpl w:val="B0042C8E"/>
    <w:lvl w:ilvl="0" w:tplc="B11297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712017B4"/>
    <w:multiLevelType w:val="hybridMultilevel"/>
    <w:tmpl w:val="1180A956"/>
    <w:lvl w:ilvl="0" w:tplc="245A0BA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 Narrow" w:hAnsi="Arial Narrow" w:cs="Times New Roman" w:hint="default"/>
      </w:rPr>
    </w:lvl>
    <w:lvl w:ilvl="1" w:tplc="A8E4BE7C">
      <w:start w:val="8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2" w:tplc="C0AAF022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ascii="Arial Narrow" w:hAnsi="Arial Narro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58D"/>
    <w:rsid w:val="0006535A"/>
    <w:rsid w:val="000E659D"/>
    <w:rsid w:val="001B45B3"/>
    <w:rsid w:val="0020276F"/>
    <w:rsid w:val="00230C6F"/>
    <w:rsid w:val="0025483A"/>
    <w:rsid w:val="004346D8"/>
    <w:rsid w:val="0044058D"/>
    <w:rsid w:val="004B0648"/>
    <w:rsid w:val="00537AD9"/>
    <w:rsid w:val="00555811"/>
    <w:rsid w:val="00557034"/>
    <w:rsid w:val="005D6E2B"/>
    <w:rsid w:val="006E35FC"/>
    <w:rsid w:val="007211D8"/>
    <w:rsid w:val="00726EA6"/>
    <w:rsid w:val="007B666E"/>
    <w:rsid w:val="007E4ACC"/>
    <w:rsid w:val="008912C0"/>
    <w:rsid w:val="0094778D"/>
    <w:rsid w:val="00982251"/>
    <w:rsid w:val="00A3101F"/>
    <w:rsid w:val="00A43037"/>
    <w:rsid w:val="00AC5989"/>
    <w:rsid w:val="00B2379E"/>
    <w:rsid w:val="00C27AE2"/>
    <w:rsid w:val="00C9641A"/>
    <w:rsid w:val="00CD4BFE"/>
    <w:rsid w:val="00F7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 Narrow" w:hAnsi="Arial Narrow" w:cs="Arial Narrow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Nagwektabeli">
    <w:name w:val="Nagłówek tabeli"/>
    <w:basedOn w:val="Normalny"/>
    <w:rsid w:val="000E659D"/>
    <w:pPr>
      <w:suppressLineNumbers/>
      <w:jc w:val="center"/>
    </w:pPr>
    <w:rPr>
      <w:rFonts w:eastAsia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pk.lodz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299</Words>
  <Characters>1795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„Zapytania ofertowego”</dc:title>
  <dc:subject/>
  <dc:creator>Monika Bogacka</dc:creator>
  <cp:keywords/>
  <dc:description/>
  <cp:lastModifiedBy>Dorota Pajerska</cp:lastModifiedBy>
  <cp:revision>44</cp:revision>
  <dcterms:created xsi:type="dcterms:W3CDTF">2023-07-14T07:27:00Z</dcterms:created>
  <dcterms:modified xsi:type="dcterms:W3CDTF">2025-03-31T07:16:00Z</dcterms:modified>
</cp:coreProperties>
</file>