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3B18CEDF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C4AEC" w:rsidRPr="000C4AEC">
        <w:rPr>
          <w:rFonts w:ascii="Tahoma" w:hAnsi="Tahoma" w:cs="Tahoma"/>
          <w:b/>
          <w:sz w:val="20"/>
          <w:szCs w:val="20"/>
        </w:rPr>
        <w:t>Modernizacja i rozbudowa stacji terenowej Uniwersytetu Łódzkiego w Treście przy ul. Rybnej 28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Pr="00FB4285">
        <w:rPr>
          <w:b/>
          <w:bCs/>
          <w:lang w:eastAsia="pl-PL"/>
        </w:rPr>
        <w:t>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679874CC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F214B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F214B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69139A3F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F214B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F214B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356225A1" w:rsidR="007D2E75" w:rsidRPr="007F214B" w:rsidRDefault="00E54F9C" w:rsidP="007F214B">
      <w:pPr>
        <w:numPr>
          <w:ilvl w:val="0"/>
          <w:numId w:val="97"/>
        </w:numPr>
        <w:ind w:left="5670" w:hanging="290"/>
        <w:rPr>
          <w:rFonts w:ascii="Tahoma" w:hAnsi="Tahoma" w:cs="Tahoma"/>
          <w:i/>
          <w:color w:val="FF0000"/>
          <w:sz w:val="18"/>
          <w:szCs w:val="18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7F214B" w:rsidRPr="007F214B">
        <w:rPr>
          <w:rFonts w:ascii="Tahoma" w:hAnsi="Tahoma" w:cs="Tahoma"/>
          <w:color w:val="FF0000"/>
          <w:kern w:val="24"/>
          <w:sz w:val="18"/>
          <w:szCs w:val="18"/>
          <w:lang w:eastAsia="pl-PL"/>
        </w:rPr>
        <w:t>Kwalifikowany podpis elektroniczny, podpis zaufany lub podpis osobisty osoby uprawomocnionej do występowania w imieniu Wykonawcy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DB29F" w14:textId="77777777" w:rsidR="00BF28FA" w:rsidRDefault="00BF28FA">
      <w:r>
        <w:separator/>
      </w:r>
    </w:p>
  </w:endnote>
  <w:endnote w:type="continuationSeparator" w:id="0">
    <w:p w14:paraId="05C3A3F8" w14:textId="77777777" w:rsidR="00BF28FA" w:rsidRDefault="00B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940B0" w14:textId="77777777" w:rsidR="00BF28FA" w:rsidRDefault="00BF28FA">
      <w:r>
        <w:separator/>
      </w:r>
    </w:p>
  </w:footnote>
  <w:footnote w:type="continuationSeparator" w:id="0">
    <w:p w14:paraId="78D2CBB7" w14:textId="77777777" w:rsidR="00BF28FA" w:rsidRDefault="00B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3A0EB6F9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215725">
      <w:rPr>
        <w:rFonts w:ascii="Calibri" w:hAnsi="Calibri" w:cs="Calibri"/>
        <w:b/>
        <w:bCs/>
        <w:sz w:val="22"/>
        <w:szCs w:val="22"/>
        <w:lang w:val="pl-PL"/>
      </w:rPr>
      <w:t>1</w:t>
    </w:r>
    <w:r w:rsidR="002C644C">
      <w:rPr>
        <w:rFonts w:ascii="Calibri" w:hAnsi="Calibri" w:cs="Calibri"/>
        <w:b/>
        <w:bCs/>
        <w:sz w:val="22"/>
        <w:szCs w:val="22"/>
        <w:lang w:val="pl-PL"/>
      </w:rPr>
      <w:t>6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0C4AEC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4AEC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572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C644C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B96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566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C527E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26D9E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214B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E9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28FA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4F1E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39F7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2545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38</cp:revision>
  <cp:lastPrinted>2019-10-23T18:09:00Z</cp:lastPrinted>
  <dcterms:created xsi:type="dcterms:W3CDTF">2022-01-25T09:45:00Z</dcterms:created>
  <dcterms:modified xsi:type="dcterms:W3CDTF">2024-07-25T08:22:00Z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