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A9F30" w14:textId="115467AB" w:rsidR="00706EF0" w:rsidRPr="00506B0F" w:rsidRDefault="0025591C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25591C">
        <w:rPr>
          <w:rFonts w:cs="Arial"/>
          <w:b/>
          <w:color w:val="000000" w:themeColor="text1"/>
          <w:szCs w:val="20"/>
        </w:rPr>
        <w:t>INW.271.6.2025</w:t>
      </w:r>
      <w:r w:rsidR="00890F35" w:rsidRPr="00506B0F">
        <w:rPr>
          <w:rFonts w:cs="Arial"/>
          <w:b/>
          <w:color w:val="000000" w:themeColor="text1"/>
          <w:szCs w:val="20"/>
        </w:rPr>
        <w:tab/>
      </w:r>
      <w:r w:rsidR="00706EF0" w:rsidRPr="00506B0F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506B0F">
        <w:rPr>
          <w:rFonts w:cs="Arial"/>
          <w:b/>
          <w:color w:val="000000" w:themeColor="text1"/>
          <w:szCs w:val="20"/>
        </w:rPr>
        <w:t>6</w:t>
      </w:r>
      <w:r w:rsidR="00706EF0" w:rsidRPr="00506B0F">
        <w:rPr>
          <w:rFonts w:cs="Arial"/>
          <w:b/>
          <w:color w:val="000000" w:themeColor="text1"/>
          <w:szCs w:val="20"/>
        </w:rPr>
        <w:t xml:space="preserve"> do SWZ</w:t>
      </w:r>
    </w:p>
    <w:p w14:paraId="4689A909" w14:textId="77777777" w:rsidR="00A900C8" w:rsidRPr="00506B0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ab/>
        <w:t>(przykładowy wzór)</w:t>
      </w:r>
    </w:p>
    <w:p w14:paraId="2A26ABBE" w14:textId="77777777" w:rsidR="00A900C8" w:rsidRPr="00506B0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06B0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06B0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06B0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4B17EA32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506B0F">
        <w:rPr>
          <w:rFonts w:cs="Arial"/>
          <w:color w:val="000000" w:themeColor="text1"/>
          <w:szCs w:val="20"/>
        </w:rPr>
        <w:t>pn.</w:t>
      </w:r>
      <w:r w:rsidR="00890F35" w:rsidRPr="00506B0F">
        <w:rPr>
          <w:rFonts w:cs="Arial"/>
          <w:color w:val="000000" w:themeColor="text1"/>
          <w:szCs w:val="20"/>
        </w:rPr>
        <w:t xml:space="preserve"> </w:t>
      </w:r>
      <w:r w:rsidR="0025591C" w:rsidRPr="0025591C">
        <w:rPr>
          <w:rFonts w:cs="Arial"/>
          <w:b/>
          <w:color w:val="000000" w:themeColor="text1"/>
          <w:szCs w:val="20"/>
        </w:rPr>
        <w:t>Budowa sieci wodociągowej do</w:t>
      </w:r>
      <w:r w:rsidR="0025591C">
        <w:rPr>
          <w:rFonts w:cs="Arial"/>
          <w:b/>
          <w:color w:val="000000" w:themeColor="text1"/>
          <w:szCs w:val="20"/>
        </w:rPr>
        <w:t> </w:t>
      </w:r>
      <w:r w:rsidR="0025591C" w:rsidRPr="0025591C">
        <w:rPr>
          <w:rFonts w:cs="Arial"/>
          <w:b/>
          <w:color w:val="000000" w:themeColor="text1"/>
          <w:szCs w:val="20"/>
        </w:rPr>
        <w:t>miejscowości Byszew-Kaczyn, gmina Kutno</w:t>
      </w:r>
    </w:p>
    <w:p w14:paraId="51630636" w14:textId="77777777" w:rsidR="00A900C8" w:rsidRPr="00506B0F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my niżej podpisani </w:t>
      </w:r>
      <w:r w:rsidRPr="00506B0F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506B0F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77777777" w:rsidR="00A900C8" w:rsidRPr="00506B0F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506B0F">
        <w:rPr>
          <w:rFonts w:cs="Arial"/>
          <w:color w:val="000000" w:themeColor="text1"/>
          <w:szCs w:val="20"/>
        </w:rPr>
        <w:t xml:space="preserve"> i gwarancji</w:t>
      </w:r>
      <w:r w:rsidRPr="00506B0F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506B0F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06B0F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506B0F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Pr="00506B0F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506B0F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FB3B5DE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tym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C54B05B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7FE816D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59B821DD" w14:textId="77777777" w:rsidR="00A900C8" w:rsidRPr="00506B0F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C5247B" w:rsidRPr="00506B0F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BF4D8A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lastRenderedPageBreak/>
        <w:t>zawarcia umowy w sprawie zamówienia publicznego*.</w:t>
      </w:r>
    </w:p>
    <w:p w14:paraId="100E93C8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44057B" w:rsidRPr="00506B0F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506B0F" w:rsidRDefault="00A900C8" w:rsidP="00A900C8">
      <w:pPr>
        <w:rPr>
          <w:rFonts w:cs="Arial"/>
          <w:i/>
          <w:color w:val="000000" w:themeColor="text1"/>
          <w:szCs w:val="20"/>
        </w:rPr>
      </w:pPr>
      <w:r w:rsidRPr="00506B0F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506B0F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506B0F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506B0F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06B0F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6FABF41" w14:textId="2AE47529" w:rsidR="0067605F" w:rsidRPr="0025591C" w:rsidRDefault="0025591C" w:rsidP="0067605F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25591C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67605F" w:rsidRPr="0025591C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25591C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4C87F79B" w14:textId="77777777" w:rsidR="0067605F" w:rsidRPr="009565E4" w:rsidRDefault="0067605F" w:rsidP="0067605F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C24C209" w14:textId="77777777" w:rsidR="0067605F" w:rsidRPr="0067605F" w:rsidRDefault="0067605F" w:rsidP="0067605F">
      <w:pPr>
        <w:rPr>
          <w:rFonts w:cs="Arial"/>
          <w:szCs w:val="20"/>
        </w:rPr>
      </w:pPr>
    </w:p>
    <w:sectPr w:rsidR="0067605F" w:rsidRPr="0067605F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5591A" w14:textId="77777777" w:rsidR="00F94A4A" w:rsidRDefault="00F94A4A">
      <w:r>
        <w:separator/>
      </w:r>
    </w:p>
  </w:endnote>
  <w:endnote w:type="continuationSeparator" w:id="0">
    <w:p w14:paraId="6B594232" w14:textId="77777777" w:rsidR="00F94A4A" w:rsidRDefault="00F9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4D427A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545F9" w14:textId="77777777" w:rsidR="00F94A4A" w:rsidRDefault="00F94A4A">
      <w:r>
        <w:separator/>
      </w:r>
    </w:p>
  </w:footnote>
  <w:footnote w:type="continuationSeparator" w:id="0">
    <w:p w14:paraId="3D303FB3" w14:textId="77777777" w:rsidR="00F94A4A" w:rsidRDefault="00F9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58097">
    <w:abstractNumId w:val="8"/>
  </w:num>
  <w:num w:numId="2" w16cid:durableId="1572109025">
    <w:abstractNumId w:val="7"/>
  </w:num>
  <w:num w:numId="3" w16cid:durableId="754671094">
    <w:abstractNumId w:val="12"/>
  </w:num>
  <w:num w:numId="4" w16cid:durableId="19748650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427039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2043713">
    <w:abstractNumId w:val="13"/>
  </w:num>
  <w:num w:numId="7" w16cid:durableId="38734225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56004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97F8D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91C"/>
    <w:rsid w:val="00255C29"/>
    <w:rsid w:val="002572C2"/>
    <w:rsid w:val="002579AD"/>
    <w:rsid w:val="0026074B"/>
    <w:rsid w:val="00261896"/>
    <w:rsid w:val="0026260B"/>
    <w:rsid w:val="002637B3"/>
    <w:rsid w:val="00263BD0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48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AB6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989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1C6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167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066D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4A4A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EB194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569C-ACA6-4832-9D07-E1A83796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KO</cp:lastModifiedBy>
  <cp:revision>8</cp:revision>
  <cp:lastPrinted>2022-05-27T07:20:00Z</cp:lastPrinted>
  <dcterms:created xsi:type="dcterms:W3CDTF">2023-03-21T19:08:00Z</dcterms:created>
  <dcterms:modified xsi:type="dcterms:W3CDTF">2025-02-17T16:34:00Z</dcterms:modified>
</cp:coreProperties>
</file>