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063C" w14:textId="328CA2BA" w:rsidR="00473FF3" w:rsidRPr="00E77F7F" w:rsidRDefault="00473FF3" w:rsidP="00473FF3">
      <w:pPr>
        <w:spacing w:line="271" w:lineRule="auto"/>
        <w:rPr>
          <w:rFonts w:asciiTheme="minorHAnsi" w:hAnsiTheme="minorHAnsi" w:cstheme="minorHAnsi"/>
          <w:b/>
          <w:bCs/>
          <w:szCs w:val="22"/>
        </w:rPr>
      </w:pPr>
      <w:r w:rsidRPr="00E77F7F">
        <w:rPr>
          <w:rFonts w:asciiTheme="minorHAnsi" w:hAnsiTheme="minorHAnsi" w:cstheme="minorHAnsi"/>
          <w:b/>
          <w:bCs/>
          <w:szCs w:val="22"/>
        </w:rPr>
        <w:t xml:space="preserve">Informacja </w:t>
      </w:r>
      <w:r w:rsidR="00C96355" w:rsidRPr="00E77F7F">
        <w:rPr>
          <w:rFonts w:asciiTheme="minorHAnsi" w:hAnsiTheme="minorHAnsi" w:cstheme="minorHAnsi"/>
          <w:b/>
          <w:bCs/>
          <w:szCs w:val="22"/>
        </w:rPr>
        <w:t>po otwarciu ofert</w:t>
      </w:r>
    </w:p>
    <w:p w14:paraId="584B96A1" w14:textId="77777777" w:rsidR="00E77F7F" w:rsidRPr="00473FF3" w:rsidRDefault="00E77F7F" w:rsidP="00473FF3">
      <w:pPr>
        <w:spacing w:line="271" w:lineRule="auto"/>
        <w:rPr>
          <w:rFonts w:asciiTheme="minorHAnsi" w:hAnsiTheme="minorHAnsi" w:cstheme="minorHAnsi"/>
          <w:szCs w:val="22"/>
        </w:rPr>
      </w:pPr>
    </w:p>
    <w:p w14:paraId="142D9D5F" w14:textId="77777777" w:rsidR="00E77F7F" w:rsidRPr="00CF2A75" w:rsidRDefault="00E77F7F" w:rsidP="00E77F7F">
      <w:pPr>
        <w:spacing w:line="271" w:lineRule="auto"/>
        <w:rPr>
          <w:rFonts w:asciiTheme="minorHAnsi" w:hAnsiTheme="minorHAnsi" w:cstheme="minorHAnsi"/>
        </w:rPr>
      </w:pPr>
      <w:r w:rsidRPr="00CF2A75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>,</w:t>
      </w:r>
      <w:r w:rsidRPr="00CF2A75">
        <w:rPr>
          <w:rFonts w:asciiTheme="minorHAnsi" w:hAnsiTheme="minorHAnsi" w:cstheme="minorHAnsi"/>
        </w:rPr>
        <w:t xml:space="preserve"> dnia </w:t>
      </w:r>
      <w:r>
        <w:rPr>
          <w:rFonts w:asciiTheme="minorHAnsi" w:hAnsiTheme="minorHAnsi" w:cstheme="minorHAnsi"/>
        </w:rPr>
        <w:t>9 grudnia 2022 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F2A75">
        <w:rPr>
          <w:rFonts w:asciiTheme="minorHAnsi" w:hAnsiTheme="minorHAnsi" w:cstheme="minorHAnsi"/>
        </w:rPr>
        <w:t xml:space="preserve">Do wszystkich Uczestników postępowania </w:t>
      </w:r>
    </w:p>
    <w:p w14:paraId="34FB134A" w14:textId="77777777" w:rsidR="00E77F7F" w:rsidRPr="008A0DB4" w:rsidRDefault="00E77F7F" w:rsidP="00E77F7F">
      <w:pPr>
        <w:spacing w:line="271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  <w:r w:rsidRPr="008A0DB4">
        <w:rPr>
          <w:rFonts w:asciiTheme="minorHAnsi" w:hAnsiTheme="minorHAnsi" w:cstheme="minorHAnsi"/>
          <w:b/>
          <w:bCs/>
        </w:rPr>
        <w:t>Znak sprawy: 1/11/2022/</w:t>
      </w:r>
      <w:proofErr w:type="spellStart"/>
      <w:r w:rsidRPr="008A0DB4">
        <w:rPr>
          <w:rFonts w:asciiTheme="minorHAnsi" w:hAnsiTheme="minorHAnsi" w:cstheme="minorHAnsi"/>
          <w:b/>
          <w:bCs/>
        </w:rPr>
        <w:t>G.Babice</w:t>
      </w:r>
      <w:proofErr w:type="spellEnd"/>
    </w:p>
    <w:p w14:paraId="0107B360" w14:textId="01E9E470" w:rsidR="00AC05DB" w:rsidRDefault="00AC05DB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04ED51F7" w14:textId="77777777" w:rsidR="002B06AE" w:rsidRPr="00CF2A75" w:rsidRDefault="002B06AE" w:rsidP="00A23369">
      <w:pPr>
        <w:spacing w:line="271" w:lineRule="auto"/>
        <w:rPr>
          <w:rFonts w:asciiTheme="minorHAnsi" w:hAnsiTheme="minorHAnsi" w:cstheme="minorHAnsi"/>
          <w:szCs w:val="22"/>
        </w:rPr>
      </w:pPr>
    </w:p>
    <w:p w14:paraId="471BC20C" w14:textId="77777777" w:rsidR="00E77F7F" w:rsidRPr="008A0DB4" w:rsidRDefault="00E77F7F" w:rsidP="00E77F7F">
      <w:pPr>
        <w:spacing w:line="264" w:lineRule="auto"/>
        <w:jc w:val="both"/>
        <w:rPr>
          <w:rFonts w:asciiTheme="minorHAnsi" w:hAnsiTheme="minorHAnsi" w:cstheme="minorHAnsi"/>
        </w:rPr>
      </w:pPr>
      <w:r w:rsidRPr="008A0DB4">
        <w:rPr>
          <w:rFonts w:asciiTheme="minorHAnsi" w:hAnsiTheme="minorHAnsi" w:cstheme="minorHAnsi"/>
        </w:rPr>
        <w:t xml:space="preserve">Dotyczy: </w:t>
      </w:r>
    </w:p>
    <w:p w14:paraId="0EF01629" w14:textId="77777777" w:rsidR="00E77F7F" w:rsidRPr="008A0DB4" w:rsidRDefault="00E77F7F" w:rsidP="00E77F7F">
      <w:pPr>
        <w:spacing w:line="264" w:lineRule="auto"/>
        <w:jc w:val="both"/>
        <w:rPr>
          <w:rFonts w:asciiTheme="minorHAnsi" w:hAnsiTheme="minorHAnsi" w:cstheme="minorHAnsi"/>
        </w:rPr>
      </w:pPr>
      <w:r w:rsidRPr="008A0DB4">
        <w:rPr>
          <w:rFonts w:asciiTheme="minorHAnsi" w:hAnsiTheme="minorHAnsi" w:cstheme="minorHAnsi"/>
        </w:rPr>
        <w:t xml:space="preserve">Postępowania o udzielenie zamówienia publicznego na usługę </w:t>
      </w:r>
      <w:r w:rsidRPr="008A0DB4">
        <w:rPr>
          <w:rFonts w:asciiTheme="minorHAnsi" w:hAnsiTheme="minorHAnsi" w:cstheme="minorHAnsi"/>
          <w:b/>
          <w:bCs/>
        </w:rPr>
        <w:t xml:space="preserve">ubezpieczenia majątku i innych interesów Gminy Babice (3 CZĘŚCI) </w:t>
      </w:r>
      <w:r w:rsidRPr="008A0DB4">
        <w:rPr>
          <w:rFonts w:asciiTheme="minorHAnsi" w:hAnsiTheme="minorHAnsi" w:cstheme="minorHAnsi"/>
        </w:rPr>
        <w:t xml:space="preserve">prowadzonego zgodnie z ustawą z dnia 11 września 2019 r. Prawo zamówień publicznych (Dz. U. z 2021 poz. 1129 z </w:t>
      </w:r>
      <w:proofErr w:type="spellStart"/>
      <w:r w:rsidRPr="008A0DB4">
        <w:rPr>
          <w:rFonts w:asciiTheme="minorHAnsi" w:hAnsiTheme="minorHAnsi" w:cstheme="minorHAnsi"/>
        </w:rPr>
        <w:t>późn</w:t>
      </w:r>
      <w:proofErr w:type="spellEnd"/>
      <w:r w:rsidRPr="008A0DB4">
        <w:rPr>
          <w:rFonts w:asciiTheme="minorHAnsi" w:hAnsiTheme="minorHAnsi" w:cstheme="minorHAnsi"/>
        </w:rPr>
        <w:t xml:space="preserve">. zm.) – zwaną dalej ustawą PZP, w trybie przetargu nieograniczonego, ustawy z dnia 11 września 2019 r. Prawo zamówień publicznych (tj. Dz. U. z 2021 r. poz. 1129 z </w:t>
      </w:r>
      <w:proofErr w:type="spellStart"/>
      <w:r w:rsidRPr="008A0DB4">
        <w:rPr>
          <w:rFonts w:asciiTheme="minorHAnsi" w:hAnsiTheme="minorHAnsi" w:cstheme="minorHAnsi"/>
        </w:rPr>
        <w:t>późn</w:t>
      </w:r>
      <w:proofErr w:type="spellEnd"/>
      <w:r w:rsidRPr="008A0DB4">
        <w:rPr>
          <w:rFonts w:asciiTheme="minorHAnsi" w:hAnsiTheme="minorHAnsi" w:cstheme="minorHAnsi"/>
        </w:rPr>
        <w:t>. zm.)</w:t>
      </w:r>
    </w:p>
    <w:p w14:paraId="67CEB266" w14:textId="369FBEED" w:rsidR="00AC05DB" w:rsidRDefault="00AC05DB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296C5135" w14:textId="3B742031" w:rsidR="00473FF3" w:rsidRDefault="00473FF3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54C5FD40" w14:textId="64611874" w:rsidR="00473FF3" w:rsidRDefault="00473FF3" w:rsidP="00473FF3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 w:rsidRPr="00473FF3">
        <w:rPr>
          <w:rFonts w:asciiTheme="minorHAnsi" w:hAnsiTheme="minorHAnsi" w:cstheme="minorHAnsi"/>
          <w:szCs w:val="22"/>
        </w:rPr>
        <w:t>Działając w imieniu Zamawiającego</w:t>
      </w:r>
      <w:r>
        <w:rPr>
          <w:rFonts w:asciiTheme="minorHAnsi" w:hAnsiTheme="minorHAnsi" w:cstheme="minorHAnsi"/>
          <w:szCs w:val="22"/>
        </w:rPr>
        <w:t xml:space="preserve"> </w:t>
      </w:r>
      <w:r w:rsidR="00E77F7F">
        <w:rPr>
          <w:rFonts w:asciiTheme="minorHAnsi" w:hAnsiTheme="minorHAnsi" w:cstheme="minorHAnsi"/>
          <w:szCs w:val="22"/>
        </w:rPr>
        <w:t>–</w:t>
      </w:r>
      <w:r>
        <w:rPr>
          <w:rFonts w:asciiTheme="minorHAnsi" w:hAnsiTheme="minorHAnsi" w:cstheme="minorHAnsi"/>
          <w:szCs w:val="22"/>
        </w:rPr>
        <w:t xml:space="preserve"> </w:t>
      </w:r>
      <w:bookmarkStart w:id="0" w:name="_Hlk108715886"/>
      <w:r w:rsidR="00E77F7F">
        <w:rPr>
          <w:rFonts w:asciiTheme="minorHAnsi" w:hAnsiTheme="minorHAnsi" w:cstheme="minorHAnsi"/>
          <w:szCs w:val="22"/>
        </w:rPr>
        <w:t>Gmina Babice -</w:t>
      </w:r>
      <w:r>
        <w:rPr>
          <w:rFonts w:asciiTheme="minorHAnsi" w:hAnsiTheme="minorHAnsi" w:cstheme="minorHAnsi"/>
          <w:szCs w:val="22"/>
        </w:rPr>
        <w:t xml:space="preserve"> </w:t>
      </w:r>
      <w:bookmarkEnd w:id="0"/>
      <w:r w:rsidRPr="00473FF3">
        <w:rPr>
          <w:rFonts w:asciiTheme="minorHAnsi" w:hAnsiTheme="minorHAnsi" w:cstheme="minorHAnsi"/>
          <w:szCs w:val="22"/>
        </w:rPr>
        <w:t>w oparciu o art. 222 ust.</w:t>
      </w:r>
      <w:r w:rsidR="00C96355">
        <w:rPr>
          <w:rFonts w:asciiTheme="minorHAnsi" w:hAnsiTheme="minorHAnsi" w:cstheme="minorHAnsi"/>
          <w:szCs w:val="22"/>
        </w:rPr>
        <w:t>5</w:t>
      </w:r>
      <w:r w:rsidRPr="00473FF3">
        <w:rPr>
          <w:rFonts w:asciiTheme="minorHAnsi" w:hAnsiTheme="minorHAnsi" w:cstheme="minorHAnsi"/>
          <w:szCs w:val="22"/>
        </w:rPr>
        <w:t xml:space="preserve"> ustawy z dnia 11 września 2019 r. Prawo zamówień publicznych (tj. Dz.U. 2021 poz. 1129 ze zm.)</w:t>
      </w:r>
      <w:r>
        <w:rPr>
          <w:rFonts w:asciiTheme="minorHAnsi" w:hAnsiTheme="minorHAnsi" w:cstheme="minorHAnsi"/>
          <w:szCs w:val="22"/>
        </w:rPr>
        <w:t xml:space="preserve"> </w:t>
      </w:r>
      <w:r w:rsidRPr="00473FF3">
        <w:rPr>
          <w:rFonts w:asciiTheme="minorHAnsi" w:hAnsiTheme="minorHAnsi" w:cstheme="minorHAnsi"/>
          <w:szCs w:val="22"/>
        </w:rPr>
        <w:t xml:space="preserve">informujemy, że </w:t>
      </w:r>
      <w:r w:rsidR="00C96355" w:rsidRPr="00C96355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w postępowaniu wpłynęły następujące oferty</w:t>
      </w:r>
      <w:r w:rsidRPr="00473FF3">
        <w:rPr>
          <w:rFonts w:asciiTheme="minorHAnsi" w:hAnsiTheme="minorHAnsi" w:cstheme="minorHAnsi"/>
          <w:szCs w:val="22"/>
        </w:rPr>
        <w:t>:</w:t>
      </w:r>
    </w:p>
    <w:p w14:paraId="7BF4098E" w14:textId="77777777" w:rsidR="00E77F7F" w:rsidRPr="00473FF3" w:rsidRDefault="00E77F7F" w:rsidP="00473FF3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53F531CC" w14:textId="29694198" w:rsidR="00473FF3" w:rsidRDefault="00D05E4F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dla części 1: </w:t>
      </w:r>
    </w:p>
    <w:p w14:paraId="739DE986" w14:textId="77777777" w:rsidR="00C96355" w:rsidRPr="00C96355" w:rsidRDefault="00C96355" w:rsidP="00C96355">
      <w:pPr>
        <w:autoSpaceDE w:val="0"/>
        <w:autoSpaceDN w:val="0"/>
        <w:adjustRightInd w:val="0"/>
        <w:rPr>
          <w:rFonts w:ascii="Calibri" w:eastAsiaTheme="minorHAnsi" w:hAnsi="Calibri" w:cs="Calibri"/>
          <w:color w:val="404040"/>
          <w:sz w:val="20"/>
          <w:lang w:eastAsia="en-US"/>
        </w:rPr>
      </w:pPr>
      <w:bookmarkStart w:id="1" w:name="_Hlk108718215"/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6520"/>
        <w:gridCol w:w="1843"/>
      </w:tblGrid>
      <w:tr w:rsidR="00C96355" w:rsidRPr="00C96355" w14:paraId="7253CEC1" w14:textId="77777777" w:rsidTr="005474D9">
        <w:trPr>
          <w:trHeight w:val="99"/>
        </w:trPr>
        <w:tc>
          <w:tcPr>
            <w:tcW w:w="1014" w:type="dxa"/>
          </w:tcPr>
          <w:p w14:paraId="0C14AB0D" w14:textId="4B18DA36" w:rsidR="00C96355" w:rsidRPr="00C96355" w:rsidRDefault="00C96355" w:rsidP="009B28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40404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Nr oferty </w:t>
            </w:r>
          </w:p>
        </w:tc>
        <w:tc>
          <w:tcPr>
            <w:tcW w:w="6520" w:type="dxa"/>
          </w:tcPr>
          <w:p w14:paraId="0FF2BE75" w14:textId="77777777" w:rsidR="00C96355" w:rsidRPr="00C96355" w:rsidRDefault="00C96355" w:rsidP="009B28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nazwa i siedziba Wykonawcy </w:t>
            </w:r>
          </w:p>
        </w:tc>
        <w:tc>
          <w:tcPr>
            <w:tcW w:w="1843" w:type="dxa"/>
          </w:tcPr>
          <w:p w14:paraId="6E8152D6" w14:textId="77777777" w:rsidR="00C96355" w:rsidRPr="00C96355" w:rsidRDefault="00C96355" w:rsidP="009B28F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40404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Cena </w:t>
            </w:r>
          </w:p>
        </w:tc>
      </w:tr>
      <w:tr w:rsidR="00C96355" w:rsidRPr="00C96355" w14:paraId="7F6506EC" w14:textId="77777777" w:rsidTr="005B2D0B">
        <w:trPr>
          <w:trHeight w:val="99"/>
        </w:trPr>
        <w:tc>
          <w:tcPr>
            <w:tcW w:w="1014" w:type="dxa"/>
            <w:vAlign w:val="center"/>
          </w:tcPr>
          <w:p w14:paraId="3E87E66B" w14:textId="2C5619F0" w:rsidR="00C96355" w:rsidRPr="005B2D0B" w:rsidRDefault="005D645D" w:rsidP="009B28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7E9F7414" w14:textId="620C8760" w:rsidR="00C96355" w:rsidRPr="005B2D0B" w:rsidRDefault="005B2D0B" w:rsidP="006108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proofErr w:type="spellStart"/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t>Balcia</w:t>
            </w:r>
            <w:proofErr w:type="spellEnd"/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t xml:space="preserve"> Insurance SE Spółka europejska Oddział w Polsce z siedzibą w Warszawie</w:t>
            </w:r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br/>
              <w:t>NIP 1080016534</w:t>
            </w:r>
          </w:p>
        </w:tc>
        <w:tc>
          <w:tcPr>
            <w:tcW w:w="1843" w:type="dxa"/>
            <w:vAlign w:val="center"/>
          </w:tcPr>
          <w:p w14:paraId="463521F8" w14:textId="2EFD8F78" w:rsidR="00C96355" w:rsidRPr="005B2D0B" w:rsidRDefault="005B2D0B" w:rsidP="005B2D0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>110 622,36</w:t>
            </w:r>
            <w:r w:rsidR="005D645D"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 xml:space="preserve"> PLN</w:t>
            </w:r>
          </w:p>
        </w:tc>
      </w:tr>
      <w:tr w:rsidR="005D645D" w:rsidRPr="00C96355" w14:paraId="333D2D42" w14:textId="77777777" w:rsidTr="005B2D0B">
        <w:trPr>
          <w:trHeight w:val="99"/>
        </w:trPr>
        <w:tc>
          <w:tcPr>
            <w:tcW w:w="1014" w:type="dxa"/>
            <w:vAlign w:val="center"/>
          </w:tcPr>
          <w:p w14:paraId="3A6ADD2E" w14:textId="4CFE0AE7" w:rsidR="005D645D" w:rsidRDefault="005D645D" w:rsidP="009B28F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30B3F079" w14:textId="31268CE3" w:rsidR="005D645D" w:rsidRPr="005D645D" w:rsidRDefault="005D645D" w:rsidP="006108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TUZ Towarzystwo Ubezpieczeń Wzajemnych z siedzibą w Warszawie</w:t>
            </w: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br/>
              <w:t>NIP 5252271511</w:t>
            </w:r>
          </w:p>
        </w:tc>
        <w:tc>
          <w:tcPr>
            <w:tcW w:w="1843" w:type="dxa"/>
            <w:vAlign w:val="center"/>
          </w:tcPr>
          <w:p w14:paraId="021D25BB" w14:textId="000E2851" w:rsidR="005D645D" w:rsidRDefault="005D645D" w:rsidP="005B2D0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>139 506,00 PLN</w:t>
            </w:r>
          </w:p>
        </w:tc>
      </w:tr>
    </w:tbl>
    <w:p w14:paraId="46063B36" w14:textId="77777777" w:rsidR="00C96355" w:rsidRPr="00CF2A75" w:rsidRDefault="00C96355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2B99E80E" w14:textId="2649A1CF" w:rsidR="00403833" w:rsidRDefault="00D05E4F" w:rsidP="00A23369">
      <w:pPr>
        <w:autoSpaceDE w:val="0"/>
        <w:autoSpaceDN w:val="0"/>
        <w:adjustRightInd w:val="0"/>
        <w:spacing w:line="271" w:lineRule="auto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dla części 2: </w:t>
      </w:r>
    </w:p>
    <w:p w14:paraId="12B81CF3" w14:textId="03E7E9CC" w:rsidR="00C96355" w:rsidRPr="00C96355" w:rsidRDefault="00C96355" w:rsidP="00C96355">
      <w:pPr>
        <w:autoSpaceDE w:val="0"/>
        <w:autoSpaceDN w:val="0"/>
        <w:adjustRightInd w:val="0"/>
        <w:rPr>
          <w:rFonts w:ascii="Calibri" w:eastAsiaTheme="minorHAnsi" w:hAnsi="Calibri" w:cs="Calibri"/>
          <w:color w:val="404040"/>
          <w:sz w:val="20"/>
          <w:lang w:eastAsia="en-US"/>
        </w:rPr>
      </w:pP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6520"/>
        <w:gridCol w:w="1843"/>
      </w:tblGrid>
      <w:tr w:rsidR="00C96355" w:rsidRPr="00C96355" w14:paraId="028E3C98" w14:textId="77777777" w:rsidTr="00925610">
        <w:trPr>
          <w:trHeight w:val="99"/>
        </w:trPr>
        <w:tc>
          <w:tcPr>
            <w:tcW w:w="1014" w:type="dxa"/>
          </w:tcPr>
          <w:p w14:paraId="3C3B5DF1" w14:textId="13782EA0" w:rsidR="00C96355" w:rsidRPr="00C96355" w:rsidRDefault="00C96355" w:rsidP="00C963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40404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Nr oferty </w:t>
            </w:r>
          </w:p>
        </w:tc>
        <w:tc>
          <w:tcPr>
            <w:tcW w:w="6520" w:type="dxa"/>
          </w:tcPr>
          <w:p w14:paraId="4C8FC1F2" w14:textId="77777777" w:rsidR="00C96355" w:rsidRPr="00C96355" w:rsidRDefault="00C96355" w:rsidP="00C963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nazwa i siedziba Wykonawcy </w:t>
            </w:r>
          </w:p>
        </w:tc>
        <w:tc>
          <w:tcPr>
            <w:tcW w:w="1843" w:type="dxa"/>
          </w:tcPr>
          <w:p w14:paraId="42103356" w14:textId="77777777" w:rsidR="00C96355" w:rsidRPr="00C96355" w:rsidRDefault="00C96355" w:rsidP="00C963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40404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Cena </w:t>
            </w:r>
          </w:p>
        </w:tc>
      </w:tr>
      <w:tr w:rsidR="00C96355" w:rsidRPr="00C96355" w14:paraId="2D0B2BD5" w14:textId="77777777" w:rsidTr="005B2D0B">
        <w:trPr>
          <w:trHeight w:val="99"/>
        </w:trPr>
        <w:tc>
          <w:tcPr>
            <w:tcW w:w="1014" w:type="dxa"/>
            <w:vAlign w:val="center"/>
          </w:tcPr>
          <w:p w14:paraId="4CB18279" w14:textId="18A5519B" w:rsidR="00C96355" w:rsidRPr="005D645D" w:rsidRDefault="005D645D" w:rsidP="005B2D0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50E73F89" w14:textId="4AB06D7F" w:rsidR="006108F4" w:rsidRPr="005B2D0B" w:rsidRDefault="005B2D0B" w:rsidP="005B2D0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t>TOWARZYSTWO UBEZPIECZEŃ WZAJEMNYCH "TUW"</w:t>
            </w:r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br/>
              <w:t xml:space="preserve">02-793 Warszawa, ul. Henryka Raabego 13 </w:t>
            </w:r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br/>
              <w:t>NIP 5261033426</w:t>
            </w:r>
          </w:p>
        </w:tc>
        <w:tc>
          <w:tcPr>
            <w:tcW w:w="1843" w:type="dxa"/>
            <w:vAlign w:val="center"/>
          </w:tcPr>
          <w:p w14:paraId="527D53F8" w14:textId="12777512" w:rsidR="00C96355" w:rsidRPr="00C96355" w:rsidRDefault="005B2D0B" w:rsidP="005B2D0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>33 606,00 PLN</w:t>
            </w:r>
          </w:p>
        </w:tc>
      </w:tr>
    </w:tbl>
    <w:p w14:paraId="110DBA48" w14:textId="5F056DDB" w:rsidR="00C96355" w:rsidRPr="00CF2A75" w:rsidRDefault="00C96355" w:rsidP="00C96355">
      <w:pPr>
        <w:autoSpaceDE w:val="0"/>
        <w:autoSpaceDN w:val="0"/>
        <w:adjustRightInd w:val="0"/>
        <w:spacing w:line="271" w:lineRule="auto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bookmarkEnd w:id="1"/>
    <w:p w14:paraId="08D8430D" w14:textId="5EB517DB" w:rsidR="00E77F7F" w:rsidRDefault="00E77F7F" w:rsidP="00E77F7F">
      <w:pPr>
        <w:autoSpaceDE w:val="0"/>
        <w:autoSpaceDN w:val="0"/>
        <w:adjustRightInd w:val="0"/>
        <w:spacing w:line="271" w:lineRule="auto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dla części 3: </w:t>
      </w:r>
    </w:p>
    <w:p w14:paraId="6B910B95" w14:textId="79CE3782" w:rsidR="00E77F7F" w:rsidRDefault="00E77F7F" w:rsidP="00E77F7F">
      <w:pPr>
        <w:autoSpaceDE w:val="0"/>
        <w:autoSpaceDN w:val="0"/>
        <w:adjustRightInd w:val="0"/>
        <w:rPr>
          <w:rFonts w:ascii="Calibri" w:eastAsiaTheme="minorHAnsi" w:hAnsi="Calibri" w:cs="Calibri"/>
          <w:color w:val="404040"/>
          <w:sz w:val="20"/>
          <w:lang w:eastAsia="en-US"/>
        </w:rPr>
      </w:pP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6520"/>
        <w:gridCol w:w="1843"/>
      </w:tblGrid>
      <w:tr w:rsidR="005D645D" w:rsidRPr="00C96355" w14:paraId="6E3D8F3F" w14:textId="77777777" w:rsidTr="00E56B5D">
        <w:trPr>
          <w:trHeight w:val="99"/>
        </w:trPr>
        <w:tc>
          <w:tcPr>
            <w:tcW w:w="1014" w:type="dxa"/>
          </w:tcPr>
          <w:p w14:paraId="03ECA03E" w14:textId="77777777" w:rsidR="005D645D" w:rsidRPr="00C96355" w:rsidRDefault="005D645D" w:rsidP="00E56B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40404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Nr oferty </w:t>
            </w:r>
          </w:p>
        </w:tc>
        <w:tc>
          <w:tcPr>
            <w:tcW w:w="6520" w:type="dxa"/>
          </w:tcPr>
          <w:p w14:paraId="27CC1B01" w14:textId="77777777" w:rsidR="005D645D" w:rsidRPr="00C96355" w:rsidRDefault="005D645D" w:rsidP="00E56B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nazwa i siedziba Wykonawcy </w:t>
            </w:r>
          </w:p>
        </w:tc>
        <w:tc>
          <w:tcPr>
            <w:tcW w:w="1843" w:type="dxa"/>
          </w:tcPr>
          <w:p w14:paraId="5C34BCD8" w14:textId="77777777" w:rsidR="005D645D" w:rsidRPr="00C96355" w:rsidRDefault="005D645D" w:rsidP="00E56B5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404040"/>
                <w:sz w:val="20"/>
                <w:lang w:eastAsia="en-US"/>
              </w:rPr>
            </w:pPr>
            <w:r w:rsidRPr="00C96355">
              <w:rPr>
                <w:rFonts w:ascii="Calibri" w:eastAsiaTheme="minorHAnsi" w:hAnsi="Calibri" w:cs="Calibri"/>
                <w:b/>
                <w:bCs/>
                <w:color w:val="404040"/>
                <w:sz w:val="20"/>
                <w:lang w:eastAsia="en-US"/>
              </w:rPr>
              <w:t xml:space="preserve">Cena </w:t>
            </w:r>
          </w:p>
        </w:tc>
      </w:tr>
      <w:tr w:rsidR="005D645D" w:rsidRPr="00C96355" w14:paraId="41E3F038" w14:textId="77777777" w:rsidTr="00E56B5D">
        <w:trPr>
          <w:trHeight w:val="99"/>
        </w:trPr>
        <w:tc>
          <w:tcPr>
            <w:tcW w:w="1014" w:type="dxa"/>
            <w:vAlign w:val="center"/>
          </w:tcPr>
          <w:p w14:paraId="4AAD497D" w14:textId="3FB6850C" w:rsidR="005D645D" w:rsidRPr="005B2D0B" w:rsidRDefault="005D645D" w:rsidP="00E56B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74E925EF" w14:textId="77777777" w:rsidR="005D645D" w:rsidRPr="005B2D0B" w:rsidRDefault="005D645D" w:rsidP="00E56B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proofErr w:type="spellStart"/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t>Balcia</w:t>
            </w:r>
            <w:proofErr w:type="spellEnd"/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t xml:space="preserve"> Insurance SE Spółka europejska Oddział w Polsce z siedzibą w Warszawie</w:t>
            </w:r>
            <w:r w:rsidRPr="005B2D0B">
              <w:rPr>
                <w:rFonts w:asciiTheme="minorHAnsi" w:hAnsiTheme="minorHAnsi" w:cstheme="minorHAnsi"/>
                <w:b/>
                <w:bCs/>
                <w:sz w:val="20"/>
              </w:rPr>
              <w:br/>
              <w:t>NIP 1080016534</w:t>
            </w:r>
          </w:p>
        </w:tc>
        <w:tc>
          <w:tcPr>
            <w:tcW w:w="1843" w:type="dxa"/>
            <w:vAlign w:val="center"/>
          </w:tcPr>
          <w:p w14:paraId="2F6146C0" w14:textId="0C2E280E" w:rsidR="005D645D" w:rsidRPr="005B2D0B" w:rsidRDefault="005D645D" w:rsidP="00E56B5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404040"/>
                <w:sz w:val="20"/>
                <w:lang w:eastAsia="en-US"/>
              </w:rPr>
              <w:t>16 584,00 PLN</w:t>
            </w:r>
          </w:p>
        </w:tc>
      </w:tr>
    </w:tbl>
    <w:p w14:paraId="7734747A" w14:textId="32656F12" w:rsidR="005D645D" w:rsidRDefault="005D645D" w:rsidP="00E77F7F">
      <w:pPr>
        <w:autoSpaceDE w:val="0"/>
        <w:autoSpaceDN w:val="0"/>
        <w:adjustRightInd w:val="0"/>
        <w:rPr>
          <w:rFonts w:ascii="Calibri" w:eastAsiaTheme="minorHAnsi" w:hAnsi="Calibri" w:cs="Calibri"/>
          <w:color w:val="404040"/>
          <w:sz w:val="20"/>
          <w:lang w:eastAsia="en-US"/>
        </w:rPr>
      </w:pPr>
    </w:p>
    <w:p w14:paraId="7862DE07" w14:textId="77777777" w:rsidR="005D645D" w:rsidRPr="00C96355" w:rsidRDefault="005D645D" w:rsidP="00E77F7F">
      <w:pPr>
        <w:autoSpaceDE w:val="0"/>
        <w:autoSpaceDN w:val="0"/>
        <w:adjustRightInd w:val="0"/>
        <w:rPr>
          <w:rFonts w:ascii="Calibri" w:eastAsiaTheme="minorHAnsi" w:hAnsi="Calibri" w:cs="Calibri"/>
          <w:color w:val="404040"/>
          <w:sz w:val="20"/>
          <w:lang w:eastAsia="en-US"/>
        </w:rPr>
      </w:pPr>
    </w:p>
    <w:p w14:paraId="7300E87C" w14:textId="77777777" w:rsidR="00C96355" w:rsidRPr="00CF2A75" w:rsidRDefault="00C96355">
      <w:pPr>
        <w:autoSpaceDE w:val="0"/>
        <w:autoSpaceDN w:val="0"/>
        <w:adjustRightInd w:val="0"/>
        <w:spacing w:line="271" w:lineRule="auto"/>
        <w:rPr>
          <w:rFonts w:asciiTheme="minorHAnsi" w:eastAsiaTheme="minorHAnsi" w:hAnsiTheme="minorHAnsi" w:cstheme="minorHAnsi"/>
          <w:color w:val="000000"/>
          <w:szCs w:val="22"/>
          <w:lang w:eastAsia="en-US"/>
        </w:rPr>
      </w:pPr>
    </w:p>
    <w:sectPr w:rsidR="00C96355" w:rsidRPr="00CF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34"/>
    <w:multiLevelType w:val="hybridMultilevel"/>
    <w:tmpl w:val="B08C66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E91"/>
    <w:multiLevelType w:val="hybridMultilevel"/>
    <w:tmpl w:val="FAC60B48"/>
    <w:lvl w:ilvl="0" w:tplc="2DA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58"/>
    <w:multiLevelType w:val="hybridMultilevel"/>
    <w:tmpl w:val="33CA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678A5"/>
    <w:multiLevelType w:val="hybridMultilevel"/>
    <w:tmpl w:val="ED324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B4A21"/>
    <w:multiLevelType w:val="hybridMultilevel"/>
    <w:tmpl w:val="B08C6634"/>
    <w:lvl w:ilvl="0" w:tplc="10AE2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81260"/>
    <w:multiLevelType w:val="multilevel"/>
    <w:tmpl w:val="27B4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86466C8"/>
    <w:multiLevelType w:val="hybridMultilevel"/>
    <w:tmpl w:val="A7A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773"/>
    <w:multiLevelType w:val="hybridMultilevel"/>
    <w:tmpl w:val="63E2564C"/>
    <w:lvl w:ilvl="0" w:tplc="AF889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E191C"/>
    <w:multiLevelType w:val="hybridMultilevel"/>
    <w:tmpl w:val="1C72A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27B8C"/>
    <w:multiLevelType w:val="hybridMultilevel"/>
    <w:tmpl w:val="DE482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23141"/>
    <w:multiLevelType w:val="hybridMultilevel"/>
    <w:tmpl w:val="918E6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3D2E39"/>
    <w:multiLevelType w:val="hybridMultilevel"/>
    <w:tmpl w:val="E95C16BE"/>
    <w:lvl w:ilvl="0" w:tplc="61767C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076298">
    <w:abstractNumId w:val="13"/>
  </w:num>
  <w:num w:numId="2" w16cid:durableId="6101437">
    <w:abstractNumId w:val="9"/>
  </w:num>
  <w:num w:numId="3" w16cid:durableId="301859737">
    <w:abstractNumId w:val="15"/>
  </w:num>
  <w:num w:numId="4" w16cid:durableId="89046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511658">
    <w:abstractNumId w:val="17"/>
  </w:num>
  <w:num w:numId="6" w16cid:durableId="1495023696">
    <w:abstractNumId w:val="3"/>
  </w:num>
  <w:num w:numId="7" w16cid:durableId="1170215071">
    <w:abstractNumId w:val="5"/>
  </w:num>
  <w:num w:numId="8" w16cid:durableId="1410539999">
    <w:abstractNumId w:val="12"/>
  </w:num>
  <w:num w:numId="9" w16cid:durableId="2128114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4219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16820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313566">
    <w:abstractNumId w:val="16"/>
  </w:num>
  <w:num w:numId="13" w16cid:durableId="2016032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5750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236534">
    <w:abstractNumId w:val="11"/>
  </w:num>
  <w:num w:numId="16" w16cid:durableId="1712145015">
    <w:abstractNumId w:val="1"/>
  </w:num>
  <w:num w:numId="17" w16cid:durableId="1376274283">
    <w:abstractNumId w:val="6"/>
  </w:num>
  <w:num w:numId="18" w16cid:durableId="779028175">
    <w:abstractNumId w:val="0"/>
  </w:num>
  <w:num w:numId="19" w16cid:durableId="646326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3"/>
    <w:rsid w:val="000432AA"/>
    <w:rsid w:val="00083EB5"/>
    <w:rsid w:val="00086D66"/>
    <w:rsid w:val="000F0931"/>
    <w:rsid w:val="00150AA2"/>
    <w:rsid w:val="00160D8E"/>
    <w:rsid w:val="001722B7"/>
    <w:rsid w:val="001C06F9"/>
    <w:rsid w:val="00244D44"/>
    <w:rsid w:val="002B06AE"/>
    <w:rsid w:val="002E76BB"/>
    <w:rsid w:val="002F7C45"/>
    <w:rsid w:val="00327EF2"/>
    <w:rsid w:val="0033592D"/>
    <w:rsid w:val="003479BE"/>
    <w:rsid w:val="00395426"/>
    <w:rsid w:val="003A3300"/>
    <w:rsid w:val="00403833"/>
    <w:rsid w:val="0045245C"/>
    <w:rsid w:val="0047196E"/>
    <w:rsid w:val="00473FF3"/>
    <w:rsid w:val="004A065E"/>
    <w:rsid w:val="004D4EEF"/>
    <w:rsid w:val="004F1AD4"/>
    <w:rsid w:val="005474D9"/>
    <w:rsid w:val="005B2D0B"/>
    <w:rsid w:val="005D1C42"/>
    <w:rsid w:val="005D645D"/>
    <w:rsid w:val="00601798"/>
    <w:rsid w:val="006108F4"/>
    <w:rsid w:val="006178E7"/>
    <w:rsid w:val="0064146A"/>
    <w:rsid w:val="00672FD4"/>
    <w:rsid w:val="00697DD4"/>
    <w:rsid w:val="006B12FC"/>
    <w:rsid w:val="006E195A"/>
    <w:rsid w:val="006E509E"/>
    <w:rsid w:val="0072659C"/>
    <w:rsid w:val="00731936"/>
    <w:rsid w:val="007828A0"/>
    <w:rsid w:val="007C2E74"/>
    <w:rsid w:val="007F3BE7"/>
    <w:rsid w:val="00832299"/>
    <w:rsid w:val="00873E4D"/>
    <w:rsid w:val="00876891"/>
    <w:rsid w:val="008A0DA6"/>
    <w:rsid w:val="008D6458"/>
    <w:rsid w:val="008E45CD"/>
    <w:rsid w:val="009102F2"/>
    <w:rsid w:val="00925610"/>
    <w:rsid w:val="0093718A"/>
    <w:rsid w:val="00947477"/>
    <w:rsid w:val="00987BEC"/>
    <w:rsid w:val="00991383"/>
    <w:rsid w:val="00996C96"/>
    <w:rsid w:val="00A23369"/>
    <w:rsid w:val="00A257D9"/>
    <w:rsid w:val="00A42E7D"/>
    <w:rsid w:val="00A53765"/>
    <w:rsid w:val="00A66FBF"/>
    <w:rsid w:val="00A7602F"/>
    <w:rsid w:val="00AA46E7"/>
    <w:rsid w:val="00AC05DB"/>
    <w:rsid w:val="00AC4B07"/>
    <w:rsid w:val="00B552F0"/>
    <w:rsid w:val="00B92EC3"/>
    <w:rsid w:val="00B93CC1"/>
    <w:rsid w:val="00BA19D1"/>
    <w:rsid w:val="00BB7213"/>
    <w:rsid w:val="00BC4096"/>
    <w:rsid w:val="00BE04BA"/>
    <w:rsid w:val="00C27962"/>
    <w:rsid w:val="00C96355"/>
    <w:rsid w:val="00CA09A6"/>
    <w:rsid w:val="00CC3E25"/>
    <w:rsid w:val="00CD2778"/>
    <w:rsid w:val="00CE7B17"/>
    <w:rsid w:val="00CF2A75"/>
    <w:rsid w:val="00D05E4F"/>
    <w:rsid w:val="00D118A3"/>
    <w:rsid w:val="00D94E79"/>
    <w:rsid w:val="00DB6591"/>
    <w:rsid w:val="00DD19BE"/>
    <w:rsid w:val="00E10295"/>
    <w:rsid w:val="00E6050A"/>
    <w:rsid w:val="00E61CA9"/>
    <w:rsid w:val="00E7539D"/>
    <w:rsid w:val="00E77F7F"/>
    <w:rsid w:val="00E81452"/>
    <w:rsid w:val="00E945CB"/>
    <w:rsid w:val="00EB156A"/>
    <w:rsid w:val="00EC16B5"/>
    <w:rsid w:val="00EC58DC"/>
    <w:rsid w:val="00F1216D"/>
    <w:rsid w:val="00F12A1E"/>
    <w:rsid w:val="00F93A03"/>
    <w:rsid w:val="00FA080B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F6F"/>
  <w15:chartTrackingRefBased/>
  <w15:docId w15:val="{4603A39B-F016-4A05-A1F6-BDE23CD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3</cp:revision>
  <dcterms:created xsi:type="dcterms:W3CDTF">2022-12-08T12:11:00Z</dcterms:created>
  <dcterms:modified xsi:type="dcterms:W3CDTF">2022-12-09T12:13:00Z</dcterms:modified>
</cp:coreProperties>
</file>