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F03" w:rsidRPr="000963BF" w:rsidRDefault="00375F03" w:rsidP="00375F03">
      <w:pPr>
        <w:jc w:val="center"/>
        <w:rPr>
          <w:rFonts w:cstheme="minorHAnsi"/>
          <w:b/>
          <w:sz w:val="24"/>
          <w:szCs w:val="24"/>
        </w:rPr>
      </w:pPr>
      <w:r w:rsidRPr="000963BF">
        <w:rPr>
          <w:rFonts w:cstheme="minorHAnsi"/>
          <w:b/>
          <w:sz w:val="24"/>
          <w:szCs w:val="24"/>
        </w:rPr>
        <w:t>Opis przedmiotu zamówienia</w:t>
      </w:r>
    </w:p>
    <w:p w:rsidR="00375F03" w:rsidRDefault="00375F03" w:rsidP="00375F03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75A77">
        <w:rPr>
          <w:rFonts w:cstheme="minorHAnsi"/>
          <w:sz w:val="24"/>
          <w:szCs w:val="24"/>
        </w:rPr>
        <w:t>Przedmiotem zamówienia jest naprawa siłowni telekomunikacyjnych WSZ-03 w obiektach Zamawiającego:</w:t>
      </w:r>
    </w:p>
    <w:p w:rsidR="00393E94" w:rsidRDefault="00393E94" w:rsidP="00393E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93E94" w:rsidRPr="00393E94" w:rsidRDefault="00393E94" w:rsidP="000963BF">
      <w:pPr>
        <w:ind w:left="284"/>
        <w:jc w:val="both"/>
        <w:rPr>
          <w:rFonts w:cstheme="minorHAnsi"/>
          <w:sz w:val="24"/>
          <w:szCs w:val="24"/>
        </w:rPr>
      </w:pPr>
      <w:r w:rsidRPr="00393E94">
        <w:rPr>
          <w:rFonts w:cstheme="minorHAnsi"/>
          <w:sz w:val="24"/>
          <w:szCs w:val="24"/>
        </w:rPr>
        <w:t>•</w:t>
      </w:r>
      <w:r w:rsidRPr="00393E94">
        <w:rPr>
          <w:rFonts w:cstheme="minorHAnsi"/>
          <w:sz w:val="24"/>
          <w:szCs w:val="24"/>
        </w:rPr>
        <w:tab/>
        <w:t>PP w Rutce-Tartak ul. 3-go Maja 3, 16-406, Rutka-Tartak</w:t>
      </w:r>
    </w:p>
    <w:p w:rsidR="00393E94" w:rsidRPr="00393E94" w:rsidRDefault="00393E94" w:rsidP="000963BF">
      <w:pPr>
        <w:ind w:left="284"/>
        <w:jc w:val="both"/>
        <w:rPr>
          <w:rFonts w:cstheme="minorHAnsi"/>
          <w:sz w:val="24"/>
          <w:szCs w:val="24"/>
        </w:rPr>
      </w:pPr>
      <w:r w:rsidRPr="00393E94">
        <w:rPr>
          <w:rFonts w:cstheme="minorHAnsi"/>
          <w:sz w:val="24"/>
          <w:szCs w:val="24"/>
        </w:rPr>
        <w:t>•</w:t>
      </w:r>
      <w:r w:rsidRPr="00393E94">
        <w:rPr>
          <w:rFonts w:cstheme="minorHAnsi"/>
          <w:sz w:val="24"/>
          <w:szCs w:val="24"/>
        </w:rPr>
        <w:tab/>
        <w:t>Posterunek Policji w Filipowie ul. Wólczańska 2, 16-424 Filipów</w:t>
      </w:r>
    </w:p>
    <w:p w:rsidR="00393E94" w:rsidRPr="00393E94" w:rsidRDefault="00393E94" w:rsidP="000963BF">
      <w:pPr>
        <w:ind w:left="284"/>
        <w:jc w:val="both"/>
        <w:rPr>
          <w:rFonts w:cstheme="minorHAnsi"/>
          <w:sz w:val="24"/>
          <w:szCs w:val="24"/>
        </w:rPr>
      </w:pPr>
      <w:r w:rsidRPr="00393E94">
        <w:rPr>
          <w:rFonts w:cstheme="minorHAnsi"/>
          <w:sz w:val="24"/>
          <w:szCs w:val="24"/>
        </w:rPr>
        <w:t>•</w:t>
      </w:r>
      <w:r w:rsidRPr="00393E94">
        <w:rPr>
          <w:rFonts w:cstheme="minorHAnsi"/>
          <w:sz w:val="24"/>
          <w:szCs w:val="24"/>
        </w:rPr>
        <w:tab/>
        <w:t>Posterunek Policji w Jedwabnem ul. Piękna 8, 18-420 Jedwabne</w:t>
      </w:r>
    </w:p>
    <w:p w:rsidR="000963BF" w:rsidRDefault="000963BF" w:rsidP="00393E9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Naprawa </w:t>
      </w:r>
      <w:r w:rsidRPr="000963BF">
        <w:rPr>
          <w:rFonts w:cstheme="minorHAnsi"/>
          <w:sz w:val="24"/>
          <w:szCs w:val="24"/>
        </w:rPr>
        <w:t xml:space="preserve">siłowni telekomunikacyjnych WSZ-03 </w:t>
      </w:r>
      <w:r>
        <w:rPr>
          <w:rFonts w:cstheme="minorHAnsi"/>
          <w:sz w:val="24"/>
          <w:szCs w:val="24"/>
        </w:rPr>
        <w:t>będzie polegała na:</w:t>
      </w:r>
    </w:p>
    <w:p w:rsidR="00317AC2" w:rsidRPr="00317AC2" w:rsidRDefault="000963BF" w:rsidP="00317AC2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17AC2">
        <w:rPr>
          <w:rFonts w:asciiTheme="minorHAnsi" w:hAnsiTheme="minorHAnsi" w:cstheme="minorHAnsi"/>
          <w:sz w:val="24"/>
          <w:szCs w:val="24"/>
        </w:rPr>
        <w:t xml:space="preserve">dostawie oraz wymianie </w:t>
      </w:r>
      <w:r w:rsidR="00A8215B" w:rsidRPr="00A85501">
        <w:rPr>
          <w:rFonts w:asciiTheme="minorHAnsi" w:hAnsiTheme="minorHAnsi" w:cstheme="minorHAnsi"/>
          <w:sz w:val="24"/>
          <w:szCs w:val="24"/>
        </w:rPr>
        <w:t xml:space="preserve">2 torów </w:t>
      </w:r>
      <w:r w:rsidRPr="00317AC2">
        <w:rPr>
          <w:rFonts w:asciiTheme="minorHAnsi" w:hAnsiTheme="minorHAnsi" w:cstheme="minorHAnsi"/>
          <w:sz w:val="24"/>
          <w:szCs w:val="24"/>
        </w:rPr>
        <w:t>baterii  akumulatorów</w:t>
      </w:r>
      <w:r w:rsidR="00A8215B">
        <w:rPr>
          <w:rFonts w:asciiTheme="minorHAnsi" w:hAnsiTheme="minorHAnsi" w:cstheme="minorHAnsi"/>
          <w:sz w:val="24"/>
          <w:szCs w:val="24"/>
        </w:rPr>
        <w:t>,</w:t>
      </w:r>
      <w:r w:rsidRPr="00317AC2">
        <w:rPr>
          <w:rFonts w:asciiTheme="minorHAnsi" w:hAnsiTheme="minorHAnsi" w:cstheme="minorHAnsi"/>
          <w:sz w:val="24"/>
          <w:szCs w:val="24"/>
        </w:rPr>
        <w:t xml:space="preserve"> w tym łączników miedzy akumulatorami,</w:t>
      </w:r>
    </w:p>
    <w:p w:rsidR="000963BF" w:rsidRPr="00317AC2" w:rsidRDefault="000963BF" w:rsidP="00317AC2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17AC2">
        <w:rPr>
          <w:rFonts w:asciiTheme="minorHAnsi" w:hAnsiTheme="minorHAnsi" w:cstheme="minorHAnsi"/>
          <w:sz w:val="24"/>
          <w:szCs w:val="24"/>
        </w:rPr>
        <w:t>utylizacji zdemontowanych baterii zgodnie z obowiązującymi przepisami w tym zakresie,</w:t>
      </w:r>
    </w:p>
    <w:p w:rsidR="000963BF" w:rsidRDefault="000963BF" w:rsidP="00393E9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Dostarczone przez Wykonawcę b</w:t>
      </w:r>
      <w:r w:rsidR="00393E94" w:rsidRPr="00393E94">
        <w:rPr>
          <w:rFonts w:cstheme="minorHAnsi"/>
          <w:sz w:val="24"/>
          <w:szCs w:val="24"/>
        </w:rPr>
        <w:t>ateri</w:t>
      </w:r>
      <w:r>
        <w:rPr>
          <w:rFonts w:cstheme="minorHAnsi"/>
          <w:sz w:val="24"/>
          <w:szCs w:val="24"/>
        </w:rPr>
        <w:t>e</w:t>
      </w:r>
      <w:r w:rsidR="00393E94" w:rsidRPr="00393E94">
        <w:rPr>
          <w:rFonts w:cstheme="minorHAnsi"/>
          <w:sz w:val="24"/>
          <w:szCs w:val="24"/>
        </w:rPr>
        <w:t xml:space="preserve"> powinn</w:t>
      </w:r>
      <w:r>
        <w:rPr>
          <w:rFonts w:cstheme="minorHAnsi"/>
          <w:sz w:val="24"/>
          <w:szCs w:val="24"/>
        </w:rPr>
        <w:t>y</w:t>
      </w:r>
      <w:r w:rsidR="00393E94" w:rsidRPr="00393E94">
        <w:rPr>
          <w:rFonts w:cstheme="minorHAnsi"/>
          <w:sz w:val="24"/>
          <w:szCs w:val="24"/>
        </w:rPr>
        <w:t xml:space="preserve"> składać</w:t>
      </w:r>
      <w:r w:rsidR="00393E94">
        <w:rPr>
          <w:rFonts w:cstheme="minorHAnsi"/>
          <w:sz w:val="24"/>
          <w:szCs w:val="24"/>
        </w:rPr>
        <w:t xml:space="preserve"> </w:t>
      </w:r>
      <w:r w:rsidR="00393E94" w:rsidRPr="00393E94">
        <w:rPr>
          <w:rFonts w:cstheme="minorHAnsi"/>
          <w:sz w:val="24"/>
          <w:szCs w:val="24"/>
        </w:rPr>
        <w:t xml:space="preserve">się z 4 akumulatorów 12 V 40 Ah typ, FIAMM 12FIT40, ze stykami przyłączeniowymi – połączenia śrubowe. </w:t>
      </w:r>
    </w:p>
    <w:p w:rsidR="00AF20C7" w:rsidRDefault="00393E94" w:rsidP="00393E9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na dostarczone</w:t>
      </w:r>
      <w:r w:rsidRPr="00393E94">
        <w:rPr>
          <w:rFonts w:cstheme="minorHAnsi"/>
          <w:sz w:val="24"/>
          <w:szCs w:val="24"/>
        </w:rPr>
        <w:t xml:space="preserve"> akumulatory </w:t>
      </w:r>
      <w:r>
        <w:rPr>
          <w:rFonts w:cstheme="minorHAnsi"/>
          <w:sz w:val="24"/>
          <w:szCs w:val="24"/>
        </w:rPr>
        <w:t xml:space="preserve">udzieli gwarancji </w:t>
      </w:r>
      <w:r w:rsidRPr="00393E94">
        <w:rPr>
          <w:rFonts w:cstheme="minorHAnsi"/>
          <w:sz w:val="24"/>
          <w:szCs w:val="24"/>
        </w:rPr>
        <w:t>nie krótsz</w:t>
      </w:r>
      <w:r w:rsidR="000963BF">
        <w:rPr>
          <w:rFonts w:cstheme="minorHAnsi"/>
          <w:sz w:val="24"/>
          <w:szCs w:val="24"/>
        </w:rPr>
        <w:t>ej</w:t>
      </w:r>
      <w:r w:rsidRPr="00393E94">
        <w:rPr>
          <w:rFonts w:cstheme="minorHAnsi"/>
          <w:sz w:val="24"/>
          <w:szCs w:val="24"/>
        </w:rPr>
        <w:t xml:space="preserve"> niż </w:t>
      </w:r>
      <w:r w:rsidR="00F548F4">
        <w:rPr>
          <w:rFonts w:cstheme="minorHAnsi"/>
          <w:sz w:val="24"/>
          <w:szCs w:val="24"/>
        </w:rPr>
        <w:t>24</w:t>
      </w:r>
      <w:bookmarkStart w:id="0" w:name="_GoBack"/>
      <w:bookmarkEnd w:id="0"/>
      <w:r w:rsidRPr="00393E94">
        <w:rPr>
          <w:rFonts w:cstheme="minorHAnsi"/>
          <w:sz w:val="24"/>
          <w:szCs w:val="24"/>
        </w:rPr>
        <w:t xml:space="preserve"> miesięcy od daty podpisania protokołu odbioru</w:t>
      </w:r>
      <w:r>
        <w:rPr>
          <w:rFonts w:cstheme="minorHAnsi"/>
          <w:sz w:val="24"/>
          <w:szCs w:val="24"/>
        </w:rPr>
        <w:t>.</w:t>
      </w:r>
    </w:p>
    <w:p w:rsidR="000963BF" w:rsidRPr="000963BF" w:rsidRDefault="000963BF" w:rsidP="000963BF">
      <w:pPr>
        <w:jc w:val="both"/>
        <w:rPr>
          <w:rFonts w:cstheme="minorHAnsi"/>
          <w:sz w:val="24"/>
          <w:szCs w:val="24"/>
        </w:rPr>
      </w:pPr>
      <w:r w:rsidRPr="000963BF">
        <w:rPr>
          <w:rFonts w:cstheme="minorHAnsi"/>
          <w:sz w:val="24"/>
          <w:szCs w:val="24"/>
        </w:rPr>
        <w:t xml:space="preserve">Wykonawca ponosi pełną odpowiedzialność za BHP i ppoż. w miejscu realizacji przedmiotu umowy, w tym za bezpieczeństwo i ochronę zdrowia, a także za następstwa i wyniki swojej działalności lub zaniechania, </w:t>
      </w:r>
      <w:r>
        <w:rPr>
          <w:rFonts w:cstheme="minorHAnsi"/>
          <w:sz w:val="24"/>
          <w:szCs w:val="24"/>
        </w:rPr>
        <w:t xml:space="preserve"> </w:t>
      </w:r>
      <w:r w:rsidRPr="000963BF">
        <w:rPr>
          <w:rFonts w:cstheme="minorHAnsi"/>
          <w:sz w:val="24"/>
          <w:szCs w:val="24"/>
        </w:rPr>
        <w:t>w szczególności w zakresie:</w:t>
      </w:r>
    </w:p>
    <w:p w:rsidR="000963BF" w:rsidRPr="000963BF" w:rsidRDefault="000963BF" w:rsidP="000963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963BF">
        <w:rPr>
          <w:rFonts w:cstheme="minorHAnsi"/>
          <w:sz w:val="24"/>
          <w:szCs w:val="24"/>
        </w:rPr>
        <w:t>a)</w:t>
      </w:r>
      <w:r w:rsidRPr="000963BF">
        <w:rPr>
          <w:rFonts w:cstheme="minorHAnsi"/>
          <w:sz w:val="24"/>
          <w:szCs w:val="24"/>
        </w:rPr>
        <w:tab/>
        <w:t>organizacji prac,</w:t>
      </w:r>
    </w:p>
    <w:p w:rsidR="000963BF" w:rsidRPr="000963BF" w:rsidRDefault="000963BF" w:rsidP="000963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963BF">
        <w:rPr>
          <w:rFonts w:cstheme="minorHAnsi"/>
          <w:sz w:val="24"/>
          <w:szCs w:val="24"/>
        </w:rPr>
        <w:t>b)</w:t>
      </w:r>
      <w:r w:rsidRPr="000963BF">
        <w:rPr>
          <w:rFonts w:cstheme="minorHAnsi"/>
          <w:sz w:val="24"/>
          <w:szCs w:val="24"/>
        </w:rPr>
        <w:tab/>
        <w:t>ochrony mienia Zamawiającego,</w:t>
      </w:r>
    </w:p>
    <w:p w:rsidR="000963BF" w:rsidRDefault="000963BF" w:rsidP="000963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963BF">
        <w:rPr>
          <w:rFonts w:cstheme="minorHAnsi"/>
          <w:sz w:val="24"/>
          <w:szCs w:val="24"/>
        </w:rPr>
        <w:t>c)</w:t>
      </w:r>
      <w:r w:rsidRPr="000963BF">
        <w:rPr>
          <w:rFonts w:cstheme="minorHAnsi"/>
          <w:sz w:val="24"/>
          <w:szCs w:val="24"/>
        </w:rPr>
        <w:tab/>
        <w:t>warunków bezpieczeństwa pracy.</w:t>
      </w:r>
    </w:p>
    <w:p w:rsidR="000963BF" w:rsidRDefault="000963BF" w:rsidP="00393E94">
      <w:pPr>
        <w:jc w:val="both"/>
        <w:rPr>
          <w:rFonts w:cstheme="minorHAnsi"/>
          <w:sz w:val="24"/>
          <w:szCs w:val="24"/>
        </w:rPr>
      </w:pPr>
    </w:p>
    <w:p w:rsidR="00393E94" w:rsidRDefault="00393E94" w:rsidP="00393E9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Termin realizacji przedmiotu zamówienia</w:t>
      </w:r>
      <w:r w:rsidR="00A8215B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A8215B" w:rsidRPr="00A85501">
        <w:rPr>
          <w:rFonts w:cstheme="minorHAnsi"/>
          <w:sz w:val="24"/>
          <w:szCs w:val="24"/>
        </w:rPr>
        <w:t>do 15 grudnia 2023 roku</w:t>
      </w:r>
      <w:r>
        <w:rPr>
          <w:rFonts w:cstheme="minorHAnsi"/>
          <w:sz w:val="24"/>
          <w:szCs w:val="24"/>
        </w:rPr>
        <w:t>.</w:t>
      </w:r>
    </w:p>
    <w:p w:rsidR="00803A92" w:rsidRPr="00B75A77" w:rsidRDefault="00803A92" w:rsidP="00974A86">
      <w:pPr>
        <w:rPr>
          <w:rFonts w:cstheme="minorHAnsi"/>
          <w:sz w:val="24"/>
          <w:szCs w:val="24"/>
        </w:rPr>
      </w:pPr>
    </w:p>
    <w:p w:rsidR="00803A92" w:rsidRPr="00B75A77" w:rsidRDefault="00803A92" w:rsidP="00974A86">
      <w:pPr>
        <w:rPr>
          <w:rFonts w:cstheme="minorHAnsi"/>
          <w:sz w:val="24"/>
          <w:szCs w:val="24"/>
        </w:rPr>
      </w:pPr>
    </w:p>
    <w:p w:rsidR="00803A92" w:rsidRPr="00B75A77" w:rsidRDefault="00803A92" w:rsidP="00974A86">
      <w:pPr>
        <w:rPr>
          <w:rFonts w:cstheme="minorHAnsi"/>
          <w:sz w:val="24"/>
          <w:szCs w:val="24"/>
        </w:rPr>
      </w:pPr>
    </w:p>
    <w:p w:rsidR="00803A92" w:rsidRPr="00B75A77" w:rsidRDefault="00803A92" w:rsidP="00974A86">
      <w:pPr>
        <w:rPr>
          <w:rFonts w:cstheme="minorHAnsi"/>
          <w:sz w:val="24"/>
          <w:szCs w:val="24"/>
        </w:rPr>
      </w:pPr>
    </w:p>
    <w:sectPr w:rsidR="00803A92" w:rsidRPr="00B75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5E8C"/>
    <w:multiLevelType w:val="hybridMultilevel"/>
    <w:tmpl w:val="F6C6C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4021D"/>
    <w:multiLevelType w:val="hybridMultilevel"/>
    <w:tmpl w:val="F782F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73A5C"/>
    <w:multiLevelType w:val="multilevel"/>
    <w:tmpl w:val="D6F2B3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3E9"/>
    <w:rsid w:val="000963BF"/>
    <w:rsid w:val="001F7E7B"/>
    <w:rsid w:val="00317AC2"/>
    <w:rsid w:val="00375F03"/>
    <w:rsid w:val="00393E94"/>
    <w:rsid w:val="005015B7"/>
    <w:rsid w:val="005223E9"/>
    <w:rsid w:val="005F4B80"/>
    <w:rsid w:val="006622F6"/>
    <w:rsid w:val="00687A5F"/>
    <w:rsid w:val="00803A92"/>
    <w:rsid w:val="00974A86"/>
    <w:rsid w:val="00A8215B"/>
    <w:rsid w:val="00A85501"/>
    <w:rsid w:val="00AF20C7"/>
    <w:rsid w:val="00B2047D"/>
    <w:rsid w:val="00B75A77"/>
    <w:rsid w:val="00E87D7F"/>
    <w:rsid w:val="00EB7263"/>
    <w:rsid w:val="00F119FC"/>
    <w:rsid w:val="00F548F4"/>
    <w:rsid w:val="00F77B2A"/>
    <w:rsid w:val="00FD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5011"/>
  <w15:chartTrackingRefBased/>
  <w15:docId w15:val="{D2EF0539-50C0-4CCE-A17D-78AB61FF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2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375F03"/>
    <w:pPr>
      <w:suppressAutoHyphens/>
      <w:spacing w:after="0" w:line="200" w:lineRule="atLeast"/>
      <w:ind w:left="720"/>
      <w:jc w:val="both"/>
    </w:pPr>
    <w:rPr>
      <w:rFonts w:ascii="Arial" w:eastAsia="Calibri" w:hAnsi="Arial" w:cs="Calibri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375F03"/>
    <w:rPr>
      <w:rFonts w:ascii="Arial" w:eastAsia="Calibri" w:hAnsi="Arial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869857</dc:creator>
  <cp:keywords/>
  <dc:description/>
  <cp:lastModifiedBy>658522</cp:lastModifiedBy>
  <cp:revision>3</cp:revision>
  <cp:lastPrinted>2023-11-10T10:35:00Z</cp:lastPrinted>
  <dcterms:created xsi:type="dcterms:W3CDTF">2023-11-24T07:41:00Z</dcterms:created>
  <dcterms:modified xsi:type="dcterms:W3CDTF">2023-11-29T12:28:00Z</dcterms:modified>
</cp:coreProperties>
</file>