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09" w:rsidRPr="00453322" w:rsidRDefault="00402D09" w:rsidP="00402D09">
      <w:pPr>
        <w:spacing w:line="360" w:lineRule="auto"/>
        <w:jc w:val="center"/>
        <w:rPr>
          <w:b/>
          <w:sz w:val="28"/>
          <w:szCs w:val="28"/>
        </w:rPr>
      </w:pPr>
      <w:r w:rsidRPr="00453322">
        <w:rPr>
          <w:b/>
          <w:sz w:val="28"/>
          <w:szCs w:val="28"/>
        </w:rPr>
        <w:t xml:space="preserve">ZESTAWIENIE OFERT </w:t>
      </w:r>
      <w:r w:rsidRPr="00453322">
        <w:rPr>
          <w:b/>
          <w:sz w:val="28"/>
          <w:szCs w:val="28"/>
        </w:rPr>
        <w:br/>
        <w:t>z dnia 2</w:t>
      </w:r>
      <w:r w:rsidR="00AA248B" w:rsidRPr="00453322">
        <w:rPr>
          <w:b/>
          <w:sz w:val="28"/>
          <w:szCs w:val="28"/>
        </w:rPr>
        <w:t>9</w:t>
      </w:r>
      <w:r w:rsidRPr="00453322">
        <w:rPr>
          <w:b/>
          <w:sz w:val="28"/>
          <w:szCs w:val="28"/>
        </w:rPr>
        <w:t>.0</w:t>
      </w:r>
      <w:r w:rsidR="00AA248B" w:rsidRPr="00453322">
        <w:rPr>
          <w:b/>
          <w:sz w:val="28"/>
          <w:szCs w:val="28"/>
        </w:rPr>
        <w:t>4</w:t>
      </w:r>
      <w:r w:rsidRPr="00453322">
        <w:rPr>
          <w:b/>
          <w:sz w:val="28"/>
          <w:szCs w:val="28"/>
        </w:rPr>
        <w:t>.202</w:t>
      </w:r>
      <w:r w:rsidR="00AA248B" w:rsidRPr="00453322">
        <w:rPr>
          <w:b/>
          <w:sz w:val="28"/>
          <w:szCs w:val="28"/>
        </w:rPr>
        <w:t>5</w:t>
      </w:r>
      <w:r w:rsidRPr="00453322">
        <w:rPr>
          <w:b/>
          <w:sz w:val="28"/>
          <w:szCs w:val="28"/>
        </w:rPr>
        <w:t xml:space="preserve"> </w:t>
      </w:r>
      <w:proofErr w:type="spellStart"/>
      <w:r w:rsidRPr="00453322">
        <w:rPr>
          <w:b/>
          <w:sz w:val="28"/>
          <w:szCs w:val="28"/>
        </w:rPr>
        <w:t>zg</w:t>
      </w:r>
      <w:proofErr w:type="spellEnd"/>
      <w:r w:rsidRPr="00453322">
        <w:rPr>
          <w:b/>
          <w:sz w:val="28"/>
          <w:szCs w:val="28"/>
        </w:rPr>
        <w:t xml:space="preserve">. z art. 222 ust. 5 ustawy </w:t>
      </w:r>
      <w:proofErr w:type="spellStart"/>
      <w:r w:rsidRPr="00453322">
        <w:rPr>
          <w:b/>
          <w:sz w:val="28"/>
          <w:szCs w:val="28"/>
        </w:rPr>
        <w:t>Pzp</w:t>
      </w:r>
      <w:proofErr w:type="spellEnd"/>
    </w:p>
    <w:p w:rsidR="00AA248B" w:rsidRPr="00AA248B" w:rsidRDefault="00AA248B" w:rsidP="00AA248B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AA248B">
        <w:rPr>
          <w:rFonts w:ascii="Calibri" w:eastAsia="Times New Roman" w:hAnsi="Calibri" w:cs="Calibri"/>
          <w:b/>
          <w:lang w:eastAsia="ar-SA"/>
        </w:rPr>
        <w:t xml:space="preserve">dotyczy postępowania o udzielenie zamówienia na: </w:t>
      </w:r>
      <w:r w:rsidRPr="00AA248B">
        <w:rPr>
          <w:rFonts w:ascii="Calibri" w:eastAsia="Times New Roman" w:hAnsi="Calibri" w:cs="Calibri"/>
          <w:b/>
          <w:bCs/>
          <w:i/>
          <w:iCs/>
          <w:lang w:eastAsia="ar-SA"/>
        </w:rPr>
        <w:t xml:space="preserve">Dostawa sprzętu do wykonywania zabiegów kardiologii inwazyjnej i elektrokardiologii na potrzeby Kliniki Elektrokardiologii Centralnego Szpitala Klinicznego Uniwersytetu Medycznego w Łodzi </w:t>
      </w:r>
      <w:r w:rsidRPr="00AA248B">
        <w:rPr>
          <w:rFonts w:ascii="Calibri" w:eastAsia="Times New Roman" w:hAnsi="Calibri" w:cs="Calibri"/>
          <w:b/>
          <w:i/>
          <w:lang w:eastAsia="ar-SA"/>
        </w:rPr>
        <w:t>- Sprawa nr  ZP/ 45 /2025</w:t>
      </w:r>
    </w:p>
    <w:p w:rsidR="00351EAB" w:rsidRDefault="00351EAB" w:rsidP="00351E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Zbiorcze zestawienie ofert: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683"/>
        <w:gridCol w:w="5983"/>
        <w:gridCol w:w="2835"/>
      </w:tblGrid>
      <w:tr w:rsidR="00484C8D" w:rsidRPr="002C0910" w:rsidTr="00B85FB7">
        <w:trPr>
          <w:trHeight w:val="170"/>
        </w:trPr>
        <w:tc>
          <w:tcPr>
            <w:tcW w:w="705" w:type="dxa"/>
            <w:shd w:val="clear" w:color="000000" w:fill="FFFFFF"/>
            <w:noWrap/>
            <w:vAlign w:val="bottom"/>
          </w:tcPr>
          <w:p w:rsidR="00484C8D" w:rsidRPr="00484C8D" w:rsidRDefault="00484C8D" w:rsidP="00B92DF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484C8D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Lp. Oferty</w:t>
            </w:r>
          </w:p>
        </w:tc>
        <w:tc>
          <w:tcPr>
            <w:tcW w:w="683" w:type="dxa"/>
            <w:shd w:val="clear" w:color="000000" w:fill="FFFFFF"/>
            <w:noWrap/>
            <w:vAlign w:val="bottom"/>
          </w:tcPr>
          <w:p w:rsidR="00484C8D" w:rsidRPr="00484C8D" w:rsidRDefault="00484C8D" w:rsidP="00B92DF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484C8D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Pakiet</w:t>
            </w:r>
            <w:r w:rsidRPr="00484C8D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br/>
              <w:t>Nr</w:t>
            </w:r>
          </w:p>
        </w:tc>
        <w:tc>
          <w:tcPr>
            <w:tcW w:w="5983" w:type="dxa"/>
            <w:shd w:val="clear" w:color="000000" w:fill="FFFFFF"/>
            <w:vAlign w:val="bottom"/>
          </w:tcPr>
          <w:p w:rsidR="00484C8D" w:rsidRPr="00484C8D" w:rsidRDefault="00484C8D" w:rsidP="00B92DF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484C8D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Wykonawca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484C8D" w:rsidRPr="00484C8D" w:rsidRDefault="00484C8D" w:rsidP="00B92DF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484C8D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Cena brutto</w:t>
            </w:r>
          </w:p>
          <w:p w:rsidR="00484C8D" w:rsidRPr="00484C8D" w:rsidRDefault="00484C8D" w:rsidP="00B92DF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</w:pPr>
            <w:r w:rsidRPr="00484C8D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w PLN</w:t>
            </w:r>
          </w:p>
        </w:tc>
      </w:tr>
      <w:tr w:rsidR="00B85FB7" w:rsidRPr="00252D29" w:rsidTr="00453322">
        <w:trPr>
          <w:trHeight w:val="1363"/>
        </w:trPr>
        <w:tc>
          <w:tcPr>
            <w:tcW w:w="705" w:type="dxa"/>
            <w:shd w:val="clear" w:color="000000" w:fill="FFFFFF"/>
            <w:noWrap/>
            <w:vAlign w:val="bottom"/>
          </w:tcPr>
          <w:p w:rsidR="00B85FB7" w:rsidRPr="00975742" w:rsidRDefault="00B85FB7" w:rsidP="00B92DF1">
            <w:pPr>
              <w:spacing w:after="0"/>
              <w:jc w:val="center"/>
            </w:pPr>
            <w:r>
              <w:t>1</w:t>
            </w:r>
          </w:p>
        </w:tc>
        <w:tc>
          <w:tcPr>
            <w:tcW w:w="683" w:type="dxa"/>
            <w:shd w:val="clear" w:color="000000" w:fill="FFFFFF"/>
            <w:noWrap/>
            <w:vAlign w:val="bottom"/>
          </w:tcPr>
          <w:p w:rsidR="00B85FB7" w:rsidRPr="00B85FB7" w:rsidRDefault="00B85FB7" w:rsidP="00B92DF1">
            <w:pPr>
              <w:spacing w:after="0"/>
              <w:jc w:val="center"/>
            </w:pPr>
            <w:r w:rsidRPr="00B85FB7">
              <w:t>4</w:t>
            </w:r>
          </w:p>
        </w:tc>
        <w:tc>
          <w:tcPr>
            <w:tcW w:w="5983" w:type="dxa"/>
            <w:shd w:val="clear" w:color="000000" w:fill="FFFFFF"/>
            <w:vAlign w:val="bottom"/>
          </w:tcPr>
          <w:p w:rsidR="00B85FB7" w:rsidRDefault="00B85FB7" w:rsidP="00B92DF1">
            <w:pPr>
              <w:spacing w:after="0"/>
              <w:jc w:val="center"/>
            </w:pPr>
            <w:r w:rsidRPr="00975742">
              <w:t xml:space="preserve">"HAMMERMED Medical Polska Spółka z ograniczoną odpowiedzialnością" Spółka Komandytowa, ul. Kopcińskiego 69/71 90-032 Łódź Poland </w:t>
            </w:r>
          </w:p>
          <w:p w:rsidR="00B85FB7" w:rsidRPr="00975742" w:rsidRDefault="00B85FB7" w:rsidP="00141D7A">
            <w:pPr>
              <w:spacing w:after="0"/>
              <w:jc w:val="center"/>
            </w:pPr>
            <w:r>
              <w:t xml:space="preserve">Średnie </w:t>
            </w:r>
            <w:r w:rsidRPr="00141D7A">
              <w:t xml:space="preserve"> NIP 728-280-08-37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B85FB7" w:rsidRPr="00E14414" w:rsidRDefault="00B85FB7" w:rsidP="00E14414">
            <w:pPr>
              <w:spacing w:after="0"/>
              <w:jc w:val="center"/>
            </w:pPr>
            <w:r w:rsidRPr="00B85FB7">
              <w:t>19 440,00</w:t>
            </w:r>
          </w:p>
        </w:tc>
      </w:tr>
      <w:tr w:rsidR="00AA248B" w:rsidRPr="00B5157F" w:rsidTr="00453322">
        <w:trPr>
          <w:trHeight w:val="1050"/>
        </w:trPr>
        <w:tc>
          <w:tcPr>
            <w:tcW w:w="705" w:type="dxa"/>
            <w:shd w:val="clear" w:color="000000" w:fill="FFFFFF"/>
            <w:noWrap/>
            <w:vAlign w:val="bottom"/>
          </w:tcPr>
          <w:p w:rsidR="00AA248B" w:rsidRPr="00B909E1" w:rsidRDefault="00453322" w:rsidP="00484C8D">
            <w:pPr>
              <w:spacing w:after="0"/>
              <w:jc w:val="center"/>
            </w:pPr>
            <w:r>
              <w:t>2</w:t>
            </w:r>
          </w:p>
        </w:tc>
        <w:tc>
          <w:tcPr>
            <w:tcW w:w="683" w:type="dxa"/>
            <w:shd w:val="clear" w:color="000000" w:fill="FFFFFF"/>
            <w:noWrap/>
            <w:vAlign w:val="bottom"/>
          </w:tcPr>
          <w:p w:rsidR="00AA248B" w:rsidRPr="00AA248B" w:rsidRDefault="00AA248B" w:rsidP="00B92DF1">
            <w:pPr>
              <w:spacing w:after="0"/>
              <w:jc w:val="center"/>
            </w:pPr>
            <w:r w:rsidRPr="00AA248B">
              <w:t>10</w:t>
            </w:r>
          </w:p>
        </w:tc>
        <w:tc>
          <w:tcPr>
            <w:tcW w:w="5983" w:type="dxa"/>
            <w:shd w:val="clear" w:color="000000" w:fill="FFFFFF"/>
            <w:vAlign w:val="bottom"/>
          </w:tcPr>
          <w:p w:rsidR="00AA248B" w:rsidRPr="00AA248B" w:rsidRDefault="00AA248B" w:rsidP="00B92DF1">
            <w:pPr>
              <w:spacing w:after="0"/>
              <w:jc w:val="center"/>
            </w:pPr>
            <w:r w:rsidRPr="00AA248B">
              <w:t xml:space="preserve">Agencja Naukowo-Techniczna SYMICO Sp. z o.o., </w:t>
            </w:r>
            <w:r w:rsidRPr="00AA248B">
              <w:br/>
              <w:t xml:space="preserve">ul. Powstańców Śląskich 54A/2 53-333 Wrocław </w:t>
            </w:r>
          </w:p>
          <w:p w:rsidR="00AA248B" w:rsidRPr="00AA248B" w:rsidRDefault="00AA248B" w:rsidP="00DC70BC">
            <w:pPr>
              <w:spacing w:after="0"/>
              <w:jc w:val="center"/>
            </w:pPr>
            <w:r w:rsidRPr="00AA248B">
              <w:t>Małe  NIP 9120003224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AA248B" w:rsidRPr="00B5157F" w:rsidRDefault="00AA248B" w:rsidP="00B92DF1">
            <w:pPr>
              <w:spacing w:after="0"/>
              <w:jc w:val="center"/>
            </w:pPr>
            <w:r w:rsidRPr="00AA248B">
              <w:t>7 560,00</w:t>
            </w:r>
          </w:p>
        </w:tc>
      </w:tr>
      <w:tr w:rsidR="00484C8D" w:rsidRPr="001B6EDE" w:rsidTr="00B85FB7">
        <w:trPr>
          <w:trHeight w:val="170"/>
        </w:trPr>
        <w:tc>
          <w:tcPr>
            <w:tcW w:w="705" w:type="dxa"/>
            <w:vMerge w:val="restart"/>
            <w:shd w:val="clear" w:color="000000" w:fill="FFFFFF"/>
            <w:noWrap/>
            <w:vAlign w:val="bottom"/>
          </w:tcPr>
          <w:p w:rsidR="00484C8D" w:rsidRPr="00F522D1" w:rsidRDefault="00453322" w:rsidP="00B92DF1">
            <w:pPr>
              <w:spacing w:after="0"/>
              <w:jc w:val="center"/>
            </w:pPr>
            <w:r>
              <w:t>3</w:t>
            </w:r>
          </w:p>
        </w:tc>
        <w:tc>
          <w:tcPr>
            <w:tcW w:w="683" w:type="dxa"/>
            <w:shd w:val="clear" w:color="000000" w:fill="FFFFFF"/>
            <w:noWrap/>
            <w:vAlign w:val="bottom"/>
          </w:tcPr>
          <w:p w:rsidR="00484C8D" w:rsidRPr="00AA248B" w:rsidRDefault="00484C8D" w:rsidP="00B92DF1">
            <w:pPr>
              <w:spacing w:after="0"/>
              <w:jc w:val="center"/>
            </w:pPr>
            <w:r w:rsidRPr="00AA248B">
              <w:t>1</w:t>
            </w:r>
          </w:p>
        </w:tc>
        <w:tc>
          <w:tcPr>
            <w:tcW w:w="5983" w:type="dxa"/>
            <w:vMerge w:val="restart"/>
            <w:shd w:val="clear" w:color="000000" w:fill="FFFFFF"/>
            <w:vAlign w:val="bottom"/>
          </w:tcPr>
          <w:p w:rsidR="00484C8D" w:rsidRDefault="00484C8D" w:rsidP="00B92DF1">
            <w:pPr>
              <w:spacing w:after="0"/>
              <w:jc w:val="center"/>
            </w:pPr>
            <w:r w:rsidRPr="00F522D1">
              <w:t>MEDTRONIC POLAND Sp. z o.o.,</w:t>
            </w:r>
            <w:r w:rsidR="00DC70BC">
              <w:br/>
            </w:r>
            <w:r w:rsidRPr="00F522D1">
              <w:t xml:space="preserve"> ul. Polna 11, </w:t>
            </w:r>
            <w:r w:rsidR="00DC70BC">
              <w:br/>
            </w:r>
            <w:r w:rsidRPr="00F522D1">
              <w:t xml:space="preserve">00-633 Warszawa </w:t>
            </w:r>
          </w:p>
          <w:p w:rsidR="00484C8D" w:rsidRPr="00F522D1" w:rsidRDefault="00DC70BC" w:rsidP="00F802E0">
            <w:pPr>
              <w:spacing w:after="0"/>
              <w:jc w:val="center"/>
            </w:pPr>
            <w:r>
              <w:t>n/d  NIP PL9521000289;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484C8D" w:rsidRPr="001B6EDE" w:rsidRDefault="00AA248B" w:rsidP="00B92DF1">
            <w:pPr>
              <w:spacing w:after="0"/>
              <w:jc w:val="center"/>
            </w:pPr>
            <w:r w:rsidRPr="00AA248B">
              <w:t>93 571,20</w:t>
            </w:r>
          </w:p>
        </w:tc>
      </w:tr>
      <w:tr w:rsidR="00484C8D" w:rsidRPr="001B6EDE" w:rsidTr="00B85FB7">
        <w:trPr>
          <w:trHeight w:val="170"/>
        </w:trPr>
        <w:tc>
          <w:tcPr>
            <w:tcW w:w="705" w:type="dxa"/>
            <w:vMerge/>
            <w:shd w:val="clear" w:color="000000" w:fill="FFFFFF"/>
            <w:noWrap/>
            <w:vAlign w:val="bottom"/>
          </w:tcPr>
          <w:p w:rsidR="00484C8D" w:rsidRPr="00252D29" w:rsidRDefault="00484C8D" w:rsidP="00B92DF1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683" w:type="dxa"/>
            <w:shd w:val="clear" w:color="000000" w:fill="FFFFFF"/>
            <w:noWrap/>
            <w:vAlign w:val="bottom"/>
          </w:tcPr>
          <w:p w:rsidR="00484C8D" w:rsidRPr="00AA248B" w:rsidRDefault="00AA248B" w:rsidP="00B92DF1">
            <w:pPr>
              <w:spacing w:after="0"/>
              <w:jc w:val="center"/>
            </w:pPr>
            <w:r w:rsidRPr="00AA248B">
              <w:t>2</w:t>
            </w:r>
          </w:p>
        </w:tc>
        <w:tc>
          <w:tcPr>
            <w:tcW w:w="5983" w:type="dxa"/>
            <w:vMerge/>
            <w:shd w:val="clear" w:color="000000" w:fill="FFFFFF"/>
            <w:vAlign w:val="bottom"/>
          </w:tcPr>
          <w:p w:rsidR="00484C8D" w:rsidRPr="00252D29" w:rsidRDefault="00484C8D" w:rsidP="00B92DF1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484C8D" w:rsidRPr="001B6EDE" w:rsidRDefault="00AA248B" w:rsidP="00B92DF1">
            <w:pPr>
              <w:spacing w:after="0"/>
              <w:jc w:val="center"/>
            </w:pPr>
            <w:r w:rsidRPr="00AA248B">
              <w:t>145 638,00</w:t>
            </w:r>
          </w:p>
        </w:tc>
      </w:tr>
      <w:tr w:rsidR="00AA248B" w:rsidRPr="001B6EDE" w:rsidTr="00453322">
        <w:trPr>
          <w:trHeight w:val="529"/>
        </w:trPr>
        <w:tc>
          <w:tcPr>
            <w:tcW w:w="705" w:type="dxa"/>
            <w:vMerge/>
            <w:shd w:val="clear" w:color="000000" w:fill="FFFFFF"/>
            <w:noWrap/>
            <w:vAlign w:val="bottom"/>
          </w:tcPr>
          <w:p w:rsidR="00AA248B" w:rsidRPr="00252D29" w:rsidRDefault="00AA248B" w:rsidP="00B92DF1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683" w:type="dxa"/>
            <w:shd w:val="clear" w:color="000000" w:fill="FFFFFF"/>
            <w:noWrap/>
            <w:vAlign w:val="bottom"/>
          </w:tcPr>
          <w:p w:rsidR="00AA248B" w:rsidRPr="00AA248B" w:rsidRDefault="00AA248B" w:rsidP="00B92DF1">
            <w:pPr>
              <w:spacing w:after="0"/>
              <w:jc w:val="center"/>
            </w:pPr>
            <w:r w:rsidRPr="00AA248B">
              <w:t>5</w:t>
            </w:r>
          </w:p>
        </w:tc>
        <w:tc>
          <w:tcPr>
            <w:tcW w:w="5983" w:type="dxa"/>
            <w:vMerge/>
            <w:shd w:val="clear" w:color="000000" w:fill="FFFFFF"/>
            <w:vAlign w:val="bottom"/>
          </w:tcPr>
          <w:p w:rsidR="00AA248B" w:rsidRPr="00252D29" w:rsidRDefault="00AA248B" w:rsidP="00B92DF1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AA248B" w:rsidRPr="001B6EDE" w:rsidRDefault="00AA248B" w:rsidP="00B92DF1">
            <w:pPr>
              <w:spacing w:after="0"/>
              <w:jc w:val="center"/>
            </w:pPr>
            <w:r w:rsidRPr="00AA248B">
              <w:t>45 900,00</w:t>
            </w:r>
          </w:p>
        </w:tc>
      </w:tr>
      <w:tr w:rsidR="00B85FB7" w:rsidRPr="00252D29" w:rsidTr="00453322">
        <w:trPr>
          <w:trHeight w:val="1360"/>
        </w:trPr>
        <w:tc>
          <w:tcPr>
            <w:tcW w:w="705" w:type="dxa"/>
            <w:shd w:val="clear" w:color="000000" w:fill="FFFFFF"/>
            <w:noWrap/>
            <w:vAlign w:val="bottom"/>
          </w:tcPr>
          <w:p w:rsidR="00B85FB7" w:rsidRPr="00484C8D" w:rsidRDefault="00453322" w:rsidP="00B92DF1">
            <w:pPr>
              <w:spacing w:after="0"/>
              <w:jc w:val="center"/>
            </w:pPr>
            <w:r>
              <w:t>4</w:t>
            </w:r>
          </w:p>
        </w:tc>
        <w:tc>
          <w:tcPr>
            <w:tcW w:w="683" w:type="dxa"/>
            <w:shd w:val="clear" w:color="000000" w:fill="FFFFFF"/>
            <w:noWrap/>
            <w:vAlign w:val="bottom"/>
          </w:tcPr>
          <w:p w:rsidR="00B85FB7" w:rsidRPr="00484C8D" w:rsidRDefault="00B85FB7" w:rsidP="00B92DF1">
            <w:pPr>
              <w:spacing w:after="0"/>
              <w:jc w:val="center"/>
            </w:pPr>
            <w:r>
              <w:t>5</w:t>
            </w:r>
          </w:p>
        </w:tc>
        <w:tc>
          <w:tcPr>
            <w:tcW w:w="5983" w:type="dxa"/>
            <w:shd w:val="clear" w:color="000000" w:fill="FFFFFF"/>
            <w:vAlign w:val="bottom"/>
          </w:tcPr>
          <w:p w:rsidR="00B85FB7" w:rsidRPr="00484C8D" w:rsidRDefault="00B85FB7" w:rsidP="00B92DF1">
            <w:pPr>
              <w:spacing w:after="0"/>
              <w:jc w:val="center"/>
            </w:pPr>
            <w:r w:rsidRPr="00484C8D">
              <w:t>Biotronik Polska Sp. z o.o.</w:t>
            </w:r>
            <w:r>
              <w:br/>
            </w:r>
            <w:r w:rsidRPr="00484C8D">
              <w:t xml:space="preserve"> ul. Murawa 12-18</w:t>
            </w:r>
            <w:r>
              <w:br/>
            </w:r>
            <w:r w:rsidRPr="00484C8D">
              <w:t xml:space="preserve"> 61-655 Poznań </w:t>
            </w:r>
          </w:p>
          <w:p w:rsidR="00B85FB7" w:rsidRPr="00484C8D" w:rsidRDefault="00B85FB7" w:rsidP="00DC70BC">
            <w:pPr>
              <w:spacing w:after="0"/>
              <w:jc w:val="center"/>
            </w:pPr>
            <w:r>
              <w:t xml:space="preserve">Średnie </w:t>
            </w:r>
            <w:r w:rsidRPr="00DC70BC">
              <w:t xml:space="preserve"> NIP 7792121615;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B85FB7" w:rsidRPr="00484C8D" w:rsidRDefault="00B85FB7" w:rsidP="00B92DF1">
            <w:pPr>
              <w:spacing w:after="0"/>
              <w:jc w:val="center"/>
            </w:pPr>
            <w:r w:rsidRPr="00B85FB7">
              <w:t>40 500,00</w:t>
            </w:r>
          </w:p>
        </w:tc>
      </w:tr>
      <w:tr w:rsidR="00055BDE" w:rsidRPr="006F6216" w:rsidTr="00B85FB7">
        <w:trPr>
          <w:trHeight w:val="170"/>
        </w:trPr>
        <w:tc>
          <w:tcPr>
            <w:tcW w:w="705" w:type="dxa"/>
            <w:vMerge w:val="restart"/>
            <w:shd w:val="clear" w:color="000000" w:fill="FFFFFF"/>
            <w:noWrap/>
            <w:vAlign w:val="bottom"/>
          </w:tcPr>
          <w:p w:rsidR="00055BDE" w:rsidRPr="006F6216" w:rsidRDefault="00453322" w:rsidP="00055BDE">
            <w:pPr>
              <w:spacing w:after="0"/>
              <w:jc w:val="center"/>
            </w:pPr>
            <w:r>
              <w:t>5</w:t>
            </w:r>
          </w:p>
        </w:tc>
        <w:tc>
          <w:tcPr>
            <w:tcW w:w="683" w:type="dxa"/>
            <w:shd w:val="clear" w:color="000000" w:fill="FFFFFF"/>
            <w:noWrap/>
            <w:vAlign w:val="bottom"/>
          </w:tcPr>
          <w:p w:rsidR="00055BDE" w:rsidRPr="00B85FB7" w:rsidRDefault="00B85FB7" w:rsidP="00055BDE">
            <w:pPr>
              <w:spacing w:after="0"/>
              <w:jc w:val="center"/>
            </w:pPr>
            <w:r w:rsidRPr="00B85FB7">
              <w:t>3</w:t>
            </w:r>
          </w:p>
        </w:tc>
        <w:tc>
          <w:tcPr>
            <w:tcW w:w="5983" w:type="dxa"/>
            <w:vMerge w:val="restart"/>
            <w:shd w:val="clear" w:color="000000" w:fill="FFFFFF"/>
            <w:vAlign w:val="bottom"/>
          </w:tcPr>
          <w:p w:rsidR="00055BDE" w:rsidRPr="00B85FB7" w:rsidRDefault="00055BDE" w:rsidP="00055BDE">
            <w:pPr>
              <w:spacing w:after="0"/>
              <w:jc w:val="center"/>
            </w:pPr>
            <w:r w:rsidRPr="00B85FB7">
              <w:t xml:space="preserve">Abbott Medical Sp. z o.o., </w:t>
            </w:r>
            <w:r w:rsidR="00DC70BC" w:rsidRPr="00B85FB7">
              <w:br/>
              <w:t>ul. Postępu 21B</w:t>
            </w:r>
            <w:r w:rsidR="00DC70BC" w:rsidRPr="00B85FB7">
              <w:br/>
            </w:r>
            <w:r w:rsidRPr="00B85FB7">
              <w:t>0</w:t>
            </w:r>
            <w:r w:rsidR="00DC70BC" w:rsidRPr="00B85FB7">
              <w:t>2</w:t>
            </w:r>
            <w:r w:rsidRPr="00B85FB7">
              <w:t>-</w:t>
            </w:r>
            <w:r w:rsidR="00DC70BC" w:rsidRPr="00B85FB7">
              <w:t>676</w:t>
            </w:r>
            <w:r w:rsidRPr="00B85FB7">
              <w:t xml:space="preserve"> Warszawa </w:t>
            </w:r>
          </w:p>
          <w:p w:rsidR="00055BDE" w:rsidRPr="00B85FB7" w:rsidRDefault="00DC70BC" w:rsidP="00DC70BC">
            <w:pPr>
              <w:spacing w:after="0"/>
              <w:jc w:val="center"/>
            </w:pPr>
            <w:r w:rsidRPr="00B85FB7">
              <w:t>średnie  NIP 952-17-01-649;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055BDE" w:rsidRPr="006F6216" w:rsidRDefault="00B85FB7" w:rsidP="00055BDE">
            <w:pPr>
              <w:spacing w:after="0"/>
              <w:jc w:val="center"/>
            </w:pPr>
            <w:r w:rsidRPr="00B85FB7">
              <w:t>142 668,00</w:t>
            </w:r>
          </w:p>
        </w:tc>
      </w:tr>
      <w:tr w:rsidR="00B85FB7" w:rsidRPr="006F6216" w:rsidTr="00C9092A">
        <w:trPr>
          <w:trHeight w:val="954"/>
        </w:trPr>
        <w:tc>
          <w:tcPr>
            <w:tcW w:w="705" w:type="dxa"/>
            <w:vMerge/>
            <w:shd w:val="clear" w:color="000000" w:fill="FFFFFF"/>
            <w:noWrap/>
            <w:vAlign w:val="bottom"/>
          </w:tcPr>
          <w:p w:rsidR="00B85FB7" w:rsidRPr="006F6216" w:rsidRDefault="00B85FB7" w:rsidP="00055BDE">
            <w:pPr>
              <w:spacing w:after="0"/>
              <w:jc w:val="center"/>
            </w:pPr>
          </w:p>
        </w:tc>
        <w:tc>
          <w:tcPr>
            <w:tcW w:w="683" w:type="dxa"/>
            <w:shd w:val="clear" w:color="000000" w:fill="FFFFFF"/>
            <w:noWrap/>
            <w:vAlign w:val="bottom"/>
          </w:tcPr>
          <w:p w:rsidR="00B85FB7" w:rsidRPr="00B85FB7" w:rsidRDefault="00B85FB7" w:rsidP="00055BDE">
            <w:pPr>
              <w:spacing w:after="0"/>
              <w:jc w:val="center"/>
            </w:pPr>
            <w:r w:rsidRPr="00B85FB7">
              <w:t>5</w:t>
            </w:r>
          </w:p>
        </w:tc>
        <w:tc>
          <w:tcPr>
            <w:tcW w:w="5983" w:type="dxa"/>
            <w:vMerge/>
            <w:shd w:val="clear" w:color="000000" w:fill="FFFFFF"/>
            <w:vAlign w:val="bottom"/>
          </w:tcPr>
          <w:p w:rsidR="00B85FB7" w:rsidRPr="00B85FB7" w:rsidRDefault="00B85FB7" w:rsidP="00055BDE">
            <w:pPr>
              <w:spacing w:after="0"/>
              <w:jc w:val="center"/>
            </w:pP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B85FB7" w:rsidRPr="006F6216" w:rsidRDefault="00B85FB7" w:rsidP="00055BDE">
            <w:pPr>
              <w:spacing w:after="0"/>
              <w:jc w:val="center"/>
            </w:pPr>
            <w:r w:rsidRPr="00B85FB7">
              <w:t>39 420,00</w:t>
            </w:r>
          </w:p>
        </w:tc>
      </w:tr>
      <w:tr w:rsidR="00055BDE" w:rsidRPr="006F6216" w:rsidTr="00B85FB7">
        <w:trPr>
          <w:trHeight w:val="707"/>
        </w:trPr>
        <w:tc>
          <w:tcPr>
            <w:tcW w:w="705" w:type="dxa"/>
            <w:shd w:val="clear" w:color="000000" w:fill="FFFFFF"/>
            <w:noWrap/>
            <w:vAlign w:val="bottom"/>
          </w:tcPr>
          <w:p w:rsidR="00055BDE" w:rsidRPr="006F6216" w:rsidRDefault="00453322" w:rsidP="00055BDE">
            <w:pPr>
              <w:spacing w:after="0"/>
              <w:jc w:val="center"/>
            </w:pPr>
            <w:r>
              <w:t>6</w:t>
            </w:r>
          </w:p>
        </w:tc>
        <w:tc>
          <w:tcPr>
            <w:tcW w:w="683" w:type="dxa"/>
            <w:shd w:val="clear" w:color="000000" w:fill="FFFFFF"/>
            <w:noWrap/>
            <w:vAlign w:val="bottom"/>
          </w:tcPr>
          <w:p w:rsidR="00055BDE" w:rsidRPr="00AA248B" w:rsidRDefault="00AA248B" w:rsidP="00055BDE">
            <w:pPr>
              <w:spacing w:after="0"/>
              <w:jc w:val="center"/>
            </w:pPr>
            <w:r w:rsidRPr="00AA248B">
              <w:t>10</w:t>
            </w:r>
          </w:p>
        </w:tc>
        <w:tc>
          <w:tcPr>
            <w:tcW w:w="5983" w:type="dxa"/>
            <w:shd w:val="clear" w:color="000000" w:fill="FFFFFF"/>
            <w:vAlign w:val="bottom"/>
          </w:tcPr>
          <w:p w:rsidR="00AA248B" w:rsidRDefault="00AA248B" w:rsidP="00AA248B">
            <w:pPr>
              <w:spacing w:after="0"/>
              <w:jc w:val="center"/>
            </w:pPr>
            <w:r>
              <w:tab/>
            </w:r>
            <w:proofErr w:type="spellStart"/>
            <w:r>
              <w:t>Hagmed</w:t>
            </w:r>
            <w:proofErr w:type="spellEnd"/>
            <w:r>
              <w:t xml:space="preserve"> Sp. z o.o. Sp. k.</w:t>
            </w:r>
          </w:p>
          <w:p w:rsidR="00DC70BC" w:rsidRPr="00AA248B" w:rsidRDefault="00AA248B" w:rsidP="00AA248B">
            <w:pPr>
              <w:spacing w:after="0"/>
              <w:jc w:val="center"/>
            </w:pPr>
            <w:r>
              <w:t>96-200 Rawa Mazowiecka, Tomaszowska 32</w:t>
            </w:r>
          </w:p>
          <w:p w:rsidR="00DC70BC" w:rsidRPr="00AA248B" w:rsidRDefault="00DC70BC" w:rsidP="00DC70BC">
            <w:pPr>
              <w:spacing w:after="0"/>
              <w:jc w:val="center"/>
              <w:rPr>
                <w:color w:val="FF0000"/>
              </w:rPr>
            </w:pPr>
            <w:r w:rsidRPr="00453322">
              <w:t xml:space="preserve">średnie  </w:t>
            </w:r>
            <w:r w:rsidRPr="00AA248B">
              <w:t xml:space="preserve">NIP </w:t>
            </w:r>
            <w:r w:rsidR="00AA248B" w:rsidRPr="00AA248B">
              <w:t>8350003368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055BDE" w:rsidRPr="006F6216" w:rsidRDefault="00AA248B" w:rsidP="00055BDE">
            <w:pPr>
              <w:spacing w:after="0"/>
              <w:jc w:val="center"/>
            </w:pPr>
            <w:r w:rsidRPr="00AA248B">
              <w:t>9 180,00</w:t>
            </w:r>
          </w:p>
        </w:tc>
      </w:tr>
      <w:tr w:rsidR="00055BDE" w:rsidRPr="006F6216" w:rsidTr="00B85FB7">
        <w:trPr>
          <w:trHeight w:val="170"/>
        </w:trPr>
        <w:tc>
          <w:tcPr>
            <w:tcW w:w="705" w:type="dxa"/>
            <w:shd w:val="clear" w:color="000000" w:fill="FFFFFF"/>
            <w:noWrap/>
            <w:vAlign w:val="bottom"/>
          </w:tcPr>
          <w:p w:rsidR="00055BDE" w:rsidRPr="006F6216" w:rsidRDefault="00453322" w:rsidP="00055BDE">
            <w:pPr>
              <w:spacing w:after="0"/>
              <w:jc w:val="center"/>
            </w:pPr>
            <w:r>
              <w:t>7</w:t>
            </w:r>
          </w:p>
        </w:tc>
        <w:tc>
          <w:tcPr>
            <w:tcW w:w="683" w:type="dxa"/>
            <w:shd w:val="clear" w:color="000000" w:fill="FFFFFF"/>
            <w:noWrap/>
            <w:vAlign w:val="bottom"/>
          </w:tcPr>
          <w:p w:rsidR="00055BDE" w:rsidRPr="00B85FB7" w:rsidRDefault="00B85FB7" w:rsidP="00055BDE">
            <w:pPr>
              <w:spacing w:after="0"/>
              <w:jc w:val="center"/>
            </w:pPr>
            <w:r w:rsidRPr="00B85FB7">
              <w:t>7</w:t>
            </w:r>
          </w:p>
        </w:tc>
        <w:tc>
          <w:tcPr>
            <w:tcW w:w="5983" w:type="dxa"/>
            <w:shd w:val="clear" w:color="000000" w:fill="FFFFFF"/>
            <w:vAlign w:val="bottom"/>
          </w:tcPr>
          <w:p w:rsidR="00642AFC" w:rsidRDefault="00B85FB7" w:rsidP="00A608A7">
            <w:pPr>
              <w:spacing w:after="0"/>
              <w:jc w:val="center"/>
            </w:pPr>
            <w:proofErr w:type="spellStart"/>
            <w:r w:rsidRPr="00B85FB7">
              <w:t>Penumbra</w:t>
            </w:r>
            <w:proofErr w:type="spellEnd"/>
            <w:r w:rsidRPr="00B85FB7">
              <w:t xml:space="preserve"> Europe GmbH</w:t>
            </w:r>
          </w:p>
          <w:p w:rsidR="00B85FB7" w:rsidRDefault="00B85FB7" w:rsidP="00A608A7">
            <w:pPr>
              <w:spacing w:after="0"/>
              <w:jc w:val="center"/>
            </w:pPr>
            <w:r w:rsidRPr="00B85FB7">
              <w:t xml:space="preserve">Am </w:t>
            </w:r>
            <w:proofErr w:type="spellStart"/>
            <w:r w:rsidRPr="00B85FB7">
              <w:t>Borsigturm</w:t>
            </w:r>
            <w:proofErr w:type="spellEnd"/>
            <w:r w:rsidRPr="00B85FB7">
              <w:t xml:space="preserve"> 44, 13507 Berlin – Niemcy</w:t>
            </w:r>
          </w:p>
          <w:p w:rsidR="00642AFC" w:rsidRPr="006F6216" w:rsidRDefault="00B85FB7" w:rsidP="00A608A7">
            <w:pPr>
              <w:spacing w:after="0"/>
              <w:jc w:val="center"/>
            </w:pPr>
            <w:r>
              <w:t xml:space="preserve">Nd; </w:t>
            </w:r>
            <w:r w:rsidR="00642AFC" w:rsidRPr="00642AFC">
              <w:t xml:space="preserve">NIP </w:t>
            </w:r>
            <w:r w:rsidRPr="00B85FB7">
              <w:t>DE815054796</w:t>
            </w:r>
          </w:p>
        </w:tc>
        <w:tc>
          <w:tcPr>
            <w:tcW w:w="2835" w:type="dxa"/>
            <w:shd w:val="clear" w:color="000000" w:fill="FFFFFF"/>
            <w:noWrap/>
            <w:vAlign w:val="bottom"/>
          </w:tcPr>
          <w:p w:rsidR="00055BDE" w:rsidRPr="006F6216" w:rsidRDefault="00B85FB7" w:rsidP="00B85FB7">
            <w:pPr>
              <w:spacing w:after="0"/>
              <w:jc w:val="center"/>
            </w:pPr>
            <w:r w:rsidRPr="00B85FB7">
              <w:t>36 072,00</w:t>
            </w:r>
          </w:p>
        </w:tc>
      </w:tr>
      <w:tr w:rsidR="00B85FB7" w:rsidRPr="006F6216" w:rsidTr="00A57BD1">
        <w:trPr>
          <w:trHeight w:val="1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FB7" w:rsidRDefault="00453322" w:rsidP="00C07A5C">
            <w:pPr>
              <w:spacing w:after="0"/>
              <w:jc w:val="center"/>
            </w:pPr>
            <w: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FB7" w:rsidRPr="00B85FB7" w:rsidRDefault="00B85FB7" w:rsidP="00C07A5C">
            <w:pPr>
              <w:spacing w:after="0"/>
              <w:jc w:val="center"/>
            </w:pPr>
            <w:r w:rsidRPr="00B85FB7">
              <w:t>8</w:t>
            </w:r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FB7" w:rsidRPr="00AA248B" w:rsidRDefault="00B85FB7" w:rsidP="00AA248B">
            <w:pPr>
              <w:spacing w:after="0"/>
              <w:jc w:val="center"/>
            </w:pPr>
            <w:r w:rsidRPr="00AA248B">
              <w:t>TERUMO POLAND SP. Z O.O</w:t>
            </w:r>
          </w:p>
          <w:p w:rsidR="00B85FB7" w:rsidRPr="00AA248B" w:rsidRDefault="00B85FB7" w:rsidP="00AA248B">
            <w:pPr>
              <w:spacing w:after="0"/>
              <w:jc w:val="center"/>
            </w:pPr>
            <w:r w:rsidRPr="00AA248B">
              <w:t>02-134 Warszawa, ul. 1 Sierpnia 6</w:t>
            </w:r>
            <w:bookmarkStart w:id="0" w:name="_GoBack"/>
            <w:bookmarkEnd w:id="0"/>
          </w:p>
          <w:p w:rsidR="00B85FB7" w:rsidRPr="00AA248B" w:rsidRDefault="00453322" w:rsidP="00AA248B">
            <w:pPr>
              <w:spacing w:after="0"/>
              <w:jc w:val="center"/>
            </w:pPr>
            <w:r w:rsidRPr="00453322">
              <w:t xml:space="preserve">średnie </w:t>
            </w:r>
            <w:r w:rsidR="00B85FB7" w:rsidRPr="00AA248B">
              <w:t>NIP 5252656688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FB7" w:rsidRPr="006F6216" w:rsidRDefault="00B85FB7" w:rsidP="00C07A5C">
            <w:pPr>
              <w:spacing w:after="0"/>
              <w:jc w:val="center"/>
            </w:pPr>
            <w:r w:rsidRPr="00AA248B">
              <w:t>7 452,00</w:t>
            </w:r>
          </w:p>
        </w:tc>
      </w:tr>
      <w:tr w:rsidR="00B85FB7" w:rsidRPr="006F6216" w:rsidTr="00A57BD1">
        <w:trPr>
          <w:trHeight w:val="1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FB7" w:rsidRDefault="00B85FB7" w:rsidP="00C07A5C">
            <w:pPr>
              <w:spacing w:after="0"/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FB7" w:rsidRPr="00B85FB7" w:rsidRDefault="00B85FB7" w:rsidP="00C07A5C">
            <w:pPr>
              <w:spacing w:after="0"/>
              <w:jc w:val="center"/>
            </w:pPr>
            <w:r w:rsidRPr="00B85FB7">
              <w:t>11</w:t>
            </w:r>
          </w:p>
        </w:tc>
        <w:tc>
          <w:tcPr>
            <w:tcW w:w="5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5FB7" w:rsidRPr="00AA248B" w:rsidRDefault="00B85FB7" w:rsidP="00AA248B">
            <w:pPr>
              <w:spacing w:after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FB7" w:rsidRPr="00AA248B" w:rsidRDefault="00B85FB7" w:rsidP="00C07A5C">
            <w:pPr>
              <w:spacing w:after="0"/>
              <w:jc w:val="center"/>
            </w:pPr>
            <w:r w:rsidRPr="00AA248B">
              <w:t>13 284,00</w:t>
            </w:r>
          </w:p>
        </w:tc>
      </w:tr>
    </w:tbl>
    <w:p w:rsidR="00484C8D" w:rsidRDefault="00484C8D" w:rsidP="00351EAB">
      <w:pPr>
        <w:spacing w:line="240" w:lineRule="auto"/>
        <w:jc w:val="both"/>
        <w:rPr>
          <w:sz w:val="24"/>
          <w:szCs w:val="24"/>
        </w:rPr>
      </w:pPr>
    </w:p>
    <w:p w:rsidR="009C393C" w:rsidRPr="00402D09" w:rsidRDefault="009C393C" w:rsidP="009C393C">
      <w:pPr>
        <w:spacing w:after="0" w:line="240" w:lineRule="auto"/>
        <w:ind w:left="7088"/>
        <w:jc w:val="center"/>
        <w:rPr>
          <w:sz w:val="18"/>
          <w:szCs w:val="18"/>
        </w:rPr>
      </w:pPr>
      <w:r w:rsidRPr="00402D09">
        <w:rPr>
          <w:sz w:val="18"/>
          <w:szCs w:val="18"/>
        </w:rPr>
        <w:t xml:space="preserve">Przewodniczący Komisji Przetargowej </w:t>
      </w:r>
    </w:p>
    <w:p w:rsidR="009C393C" w:rsidRPr="00402D09" w:rsidRDefault="009C393C" w:rsidP="009C393C">
      <w:pPr>
        <w:spacing w:after="0" w:line="240" w:lineRule="auto"/>
        <w:ind w:left="7088"/>
        <w:jc w:val="center"/>
        <w:rPr>
          <w:sz w:val="18"/>
          <w:szCs w:val="18"/>
        </w:rPr>
      </w:pPr>
      <w:r w:rsidRPr="00402D09">
        <w:rPr>
          <w:sz w:val="18"/>
          <w:szCs w:val="18"/>
        </w:rPr>
        <w:t xml:space="preserve">                                               </w:t>
      </w:r>
    </w:p>
    <w:p w:rsidR="007835A4" w:rsidRPr="008D5104" w:rsidRDefault="009C393C" w:rsidP="00453322">
      <w:pPr>
        <w:spacing w:after="0" w:line="240" w:lineRule="auto"/>
        <w:ind w:left="7088"/>
        <w:jc w:val="center"/>
      </w:pPr>
      <w:r w:rsidRPr="00402D09">
        <w:rPr>
          <w:sz w:val="18"/>
          <w:szCs w:val="18"/>
        </w:rPr>
        <w:t xml:space="preserve">                                            </w:t>
      </w:r>
      <w:r w:rsidR="00453322">
        <w:rPr>
          <w:sz w:val="18"/>
          <w:szCs w:val="18"/>
        </w:rPr>
        <w:t xml:space="preserve">                             </w:t>
      </w:r>
      <w:r w:rsidRPr="00402D09">
        <w:rPr>
          <w:sz w:val="18"/>
          <w:szCs w:val="18"/>
        </w:rPr>
        <w:t xml:space="preserve"> Tomasz Miazek</w:t>
      </w:r>
    </w:p>
    <w:sectPr w:rsidR="007835A4" w:rsidRPr="008D5104" w:rsidSect="00BA19A2">
      <w:headerReference w:type="default" r:id="rId7"/>
      <w:footerReference w:type="default" r:id="rId8"/>
      <w:pgSz w:w="11906" w:h="16838"/>
      <w:pgMar w:top="1134" w:right="851" w:bottom="709" w:left="851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DE" w:rsidRDefault="001B6EDE" w:rsidP="005B120F">
      <w:pPr>
        <w:spacing w:after="0" w:line="240" w:lineRule="auto"/>
      </w:pPr>
      <w:r>
        <w:separator/>
      </w:r>
    </w:p>
  </w:endnote>
  <w:endnote w:type="continuationSeparator" w:id="0">
    <w:p w:rsidR="001B6EDE" w:rsidRDefault="001B6EDE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DE" w:rsidRDefault="001B6EDE" w:rsidP="003177B7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DE" w:rsidRDefault="001B6EDE" w:rsidP="005B120F">
      <w:pPr>
        <w:spacing w:after="0" w:line="240" w:lineRule="auto"/>
      </w:pPr>
      <w:r>
        <w:separator/>
      </w:r>
    </w:p>
  </w:footnote>
  <w:footnote w:type="continuationSeparator" w:id="0">
    <w:p w:rsidR="001B6EDE" w:rsidRDefault="001B6EDE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DE" w:rsidRDefault="001B6EDE" w:rsidP="005B120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27548" cy="11247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548" cy="112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6EDE" w:rsidRDefault="001B6E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33F49"/>
    <w:rsid w:val="00034AA2"/>
    <w:rsid w:val="00045D60"/>
    <w:rsid w:val="00055BDE"/>
    <w:rsid w:val="00065E3E"/>
    <w:rsid w:val="000742DD"/>
    <w:rsid w:val="000A5456"/>
    <w:rsid w:val="000A6C80"/>
    <w:rsid w:val="000B0993"/>
    <w:rsid w:val="000B61DE"/>
    <w:rsid w:val="000B6573"/>
    <w:rsid w:val="000C6116"/>
    <w:rsid w:val="000E6BC0"/>
    <w:rsid w:val="000F1C18"/>
    <w:rsid w:val="001242FC"/>
    <w:rsid w:val="00127254"/>
    <w:rsid w:val="00141D7A"/>
    <w:rsid w:val="00167398"/>
    <w:rsid w:val="00180D19"/>
    <w:rsid w:val="001B6EDE"/>
    <w:rsid w:val="001C5486"/>
    <w:rsid w:val="001D74BB"/>
    <w:rsid w:val="001F46C7"/>
    <w:rsid w:val="00240E58"/>
    <w:rsid w:val="002479E2"/>
    <w:rsid w:val="0025248B"/>
    <w:rsid w:val="00252D29"/>
    <w:rsid w:val="00261F85"/>
    <w:rsid w:val="00264FF2"/>
    <w:rsid w:val="00273FBC"/>
    <w:rsid w:val="002749E0"/>
    <w:rsid w:val="002A281B"/>
    <w:rsid w:val="002B5A5D"/>
    <w:rsid w:val="002C0910"/>
    <w:rsid w:val="002F6E48"/>
    <w:rsid w:val="003008A0"/>
    <w:rsid w:val="003014C8"/>
    <w:rsid w:val="003177B7"/>
    <w:rsid w:val="00344443"/>
    <w:rsid w:val="00351EAB"/>
    <w:rsid w:val="00373633"/>
    <w:rsid w:val="00391FAD"/>
    <w:rsid w:val="003A1C0F"/>
    <w:rsid w:val="003C13D3"/>
    <w:rsid w:val="003D3708"/>
    <w:rsid w:val="003E5444"/>
    <w:rsid w:val="003E5727"/>
    <w:rsid w:val="00402D09"/>
    <w:rsid w:val="00406EE1"/>
    <w:rsid w:val="0041316F"/>
    <w:rsid w:val="004306ED"/>
    <w:rsid w:val="00437AAD"/>
    <w:rsid w:val="004436DD"/>
    <w:rsid w:val="00453322"/>
    <w:rsid w:val="004659C2"/>
    <w:rsid w:val="00471923"/>
    <w:rsid w:val="00484C8D"/>
    <w:rsid w:val="0049750B"/>
    <w:rsid w:val="004C163F"/>
    <w:rsid w:val="00521B1E"/>
    <w:rsid w:val="00570BCB"/>
    <w:rsid w:val="00585629"/>
    <w:rsid w:val="005867BA"/>
    <w:rsid w:val="005A4DC0"/>
    <w:rsid w:val="005B120F"/>
    <w:rsid w:val="005B34DC"/>
    <w:rsid w:val="005D12E1"/>
    <w:rsid w:val="005E398A"/>
    <w:rsid w:val="00600D8F"/>
    <w:rsid w:val="00632B4C"/>
    <w:rsid w:val="00642AFC"/>
    <w:rsid w:val="0066191B"/>
    <w:rsid w:val="00667054"/>
    <w:rsid w:val="00690545"/>
    <w:rsid w:val="006E5CFD"/>
    <w:rsid w:val="006F6216"/>
    <w:rsid w:val="00702987"/>
    <w:rsid w:val="007155EF"/>
    <w:rsid w:val="00746253"/>
    <w:rsid w:val="00761222"/>
    <w:rsid w:val="007835A4"/>
    <w:rsid w:val="00790C08"/>
    <w:rsid w:val="00792EAD"/>
    <w:rsid w:val="007A3432"/>
    <w:rsid w:val="007A48DE"/>
    <w:rsid w:val="007A60B7"/>
    <w:rsid w:val="00812AE8"/>
    <w:rsid w:val="00870110"/>
    <w:rsid w:val="00881319"/>
    <w:rsid w:val="00885CAA"/>
    <w:rsid w:val="00891A3A"/>
    <w:rsid w:val="008A054C"/>
    <w:rsid w:val="008A54A6"/>
    <w:rsid w:val="008B5AE6"/>
    <w:rsid w:val="008C363A"/>
    <w:rsid w:val="008C49E4"/>
    <w:rsid w:val="008D3117"/>
    <w:rsid w:val="008D5104"/>
    <w:rsid w:val="00941786"/>
    <w:rsid w:val="00975742"/>
    <w:rsid w:val="009A118D"/>
    <w:rsid w:val="009B1E1C"/>
    <w:rsid w:val="009B7FC1"/>
    <w:rsid w:val="009C393C"/>
    <w:rsid w:val="00A1669C"/>
    <w:rsid w:val="00A608A7"/>
    <w:rsid w:val="00A84FBF"/>
    <w:rsid w:val="00AA248B"/>
    <w:rsid w:val="00AA5616"/>
    <w:rsid w:val="00B071BC"/>
    <w:rsid w:val="00B320E4"/>
    <w:rsid w:val="00B431F6"/>
    <w:rsid w:val="00B436ED"/>
    <w:rsid w:val="00B5157F"/>
    <w:rsid w:val="00B84634"/>
    <w:rsid w:val="00B85FB7"/>
    <w:rsid w:val="00B86C21"/>
    <w:rsid w:val="00B909E1"/>
    <w:rsid w:val="00B92861"/>
    <w:rsid w:val="00BA0D94"/>
    <w:rsid w:val="00BA19A2"/>
    <w:rsid w:val="00BB094C"/>
    <w:rsid w:val="00BC31A7"/>
    <w:rsid w:val="00BC7A4F"/>
    <w:rsid w:val="00BD0BB6"/>
    <w:rsid w:val="00BF2C24"/>
    <w:rsid w:val="00BF65E9"/>
    <w:rsid w:val="00BF7240"/>
    <w:rsid w:val="00C02148"/>
    <w:rsid w:val="00C54BD4"/>
    <w:rsid w:val="00C9513C"/>
    <w:rsid w:val="00CA6963"/>
    <w:rsid w:val="00CA7562"/>
    <w:rsid w:val="00CB58FC"/>
    <w:rsid w:val="00CC2467"/>
    <w:rsid w:val="00CE41B6"/>
    <w:rsid w:val="00CF54EF"/>
    <w:rsid w:val="00D02AEB"/>
    <w:rsid w:val="00D06F9E"/>
    <w:rsid w:val="00D15802"/>
    <w:rsid w:val="00D15880"/>
    <w:rsid w:val="00D53671"/>
    <w:rsid w:val="00D545AE"/>
    <w:rsid w:val="00D647FF"/>
    <w:rsid w:val="00DB117A"/>
    <w:rsid w:val="00DB56F0"/>
    <w:rsid w:val="00DC70BC"/>
    <w:rsid w:val="00DC7676"/>
    <w:rsid w:val="00E14414"/>
    <w:rsid w:val="00E20F96"/>
    <w:rsid w:val="00E42534"/>
    <w:rsid w:val="00E473C9"/>
    <w:rsid w:val="00E5680E"/>
    <w:rsid w:val="00ED6DB4"/>
    <w:rsid w:val="00EF0E47"/>
    <w:rsid w:val="00F017C7"/>
    <w:rsid w:val="00F0217F"/>
    <w:rsid w:val="00F2253D"/>
    <w:rsid w:val="00F248EE"/>
    <w:rsid w:val="00F522D1"/>
    <w:rsid w:val="00F65CB5"/>
    <w:rsid w:val="00F74B39"/>
    <w:rsid w:val="00F762F1"/>
    <w:rsid w:val="00F802E0"/>
    <w:rsid w:val="00F840C4"/>
    <w:rsid w:val="00F905FE"/>
    <w:rsid w:val="00F95A46"/>
    <w:rsid w:val="00F9789A"/>
    <w:rsid w:val="00FA51DF"/>
    <w:rsid w:val="00FB418C"/>
    <w:rsid w:val="00FB5D22"/>
    <w:rsid w:val="00FC18F5"/>
    <w:rsid w:val="00FD21D3"/>
    <w:rsid w:val="00FD79EE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98A141"/>
  <w15:docId w15:val="{17519558-6F48-43C9-8602-89C6BCEE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70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B39A-FBEE-4986-B1ED-043D0B20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Walkowiak-Dziubich</dc:creator>
  <cp:lastModifiedBy>Tomasz Miazek</cp:lastModifiedBy>
  <cp:revision>2</cp:revision>
  <cp:lastPrinted>2022-08-26T11:11:00Z</cp:lastPrinted>
  <dcterms:created xsi:type="dcterms:W3CDTF">2025-04-29T13:26:00Z</dcterms:created>
  <dcterms:modified xsi:type="dcterms:W3CDTF">2025-04-29T13:26:00Z</dcterms:modified>
</cp:coreProperties>
</file>