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74D33864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9F593D">
        <w:rPr>
          <w:rFonts w:eastAsia="Times New Roman" w:cs="Arial"/>
          <w:lang w:eastAsia="ar-SA"/>
        </w:rPr>
        <w:t>20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3AA0CE9C" w14:textId="0D2AD5D6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6</w:t>
      </w:r>
      <w:r w:rsidR="009F593D">
        <w:rPr>
          <w:rFonts w:cs="Arial"/>
          <w:b/>
        </w:rPr>
        <w:t>7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6754DADF" w14:textId="3D5D8DC7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10DD0305" w14:textId="7C9974B9" w:rsidR="00A93051" w:rsidRPr="009F593D" w:rsidRDefault="00A93051" w:rsidP="009F593D">
      <w:pPr>
        <w:tabs>
          <w:tab w:val="left" w:pos="0"/>
        </w:tabs>
        <w:jc w:val="both"/>
        <w:rPr>
          <w:rFonts w:cstheme="minorHAnsi"/>
          <w:bCs/>
          <w:sz w:val="20"/>
          <w:szCs w:val="20"/>
        </w:rPr>
      </w:pPr>
      <w:r w:rsidRPr="009F593D">
        <w:rPr>
          <w:rFonts w:cstheme="minorHAnsi"/>
          <w:bCs/>
          <w:sz w:val="20"/>
          <w:szCs w:val="20"/>
        </w:rPr>
        <w:t xml:space="preserve">MODYFIKACJA SIWZ </w:t>
      </w:r>
    </w:p>
    <w:p w14:paraId="22611021" w14:textId="27CFB55C" w:rsidR="009F593D" w:rsidRPr="009F593D" w:rsidRDefault="00A93051" w:rsidP="009F593D">
      <w:pPr>
        <w:pStyle w:val="Tekstpodstawowy"/>
        <w:spacing w:line="276" w:lineRule="auto"/>
        <w:ind w:right="-341"/>
        <w:rPr>
          <w:rFonts w:asciiTheme="minorHAnsi" w:hAnsiTheme="minorHAnsi" w:cstheme="minorHAnsi"/>
          <w:i/>
          <w:iCs/>
          <w:sz w:val="20"/>
        </w:rPr>
      </w:pPr>
      <w:r w:rsidRPr="009F593D">
        <w:rPr>
          <w:rFonts w:asciiTheme="minorHAnsi" w:hAnsiTheme="minorHAnsi" w:cstheme="minorHAnsi"/>
          <w:b w:val="0"/>
          <w:bCs/>
          <w:sz w:val="20"/>
        </w:rPr>
        <w:t xml:space="preserve">Działając na podstawie art. 137 ust. 2 ustawy Prawo zamówień publicznych (t.j. </w:t>
      </w:r>
      <w:r w:rsidRPr="009F593D">
        <w:rPr>
          <w:rFonts w:asciiTheme="minorHAnsi" w:hAnsiTheme="minorHAnsi" w:cstheme="minorHAnsi"/>
          <w:b w:val="0"/>
          <w:bCs/>
          <w:sz w:val="20"/>
          <w:shd w:val="clear" w:color="auto" w:fill="FFFFFF"/>
        </w:rPr>
        <w:t xml:space="preserve">z dnia </w:t>
      </w:r>
      <w:r w:rsidRPr="009F593D">
        <w:rPr>
          <w:rFonts w:asciiTheme="minorHAnsi" w:hAnsiTheme="minorHAnsi" w:cstheme="minorHAnsi"/>
          <w:b w:val="0"/>
          <w:bCs/>
          <w:sz w:val="20"/>
        </w:rPr>
        <w:t>z 11 września 2019 r., Dz.U. z</w:t>
      </w:r>
      <w:r w:rsidRPr="009F593D">
        <w:rPr>
          <w:rStyle w:val="Nonbreaking"/>
          <w:rFonts w:asciiTheme="minorHAnsi" w:hAnsiTheme="minorHAnsi" w:cstheme="minorHAnsi"/>
          <w:b w:val="0"/>
          <w:bCs/>
          <w:sz w:val="20"/>
        </w:rPr>
        <w:t xml:space="preserve"> </w:t>
      </w:r>
      <w:r w:rsidRPr="009F593D">
        <w:rPr>
          <w:rFonts w:asciiTheme="minorHAnsi" w:hAnsiTheme="minorHAnsi" w:cstheme="minorHAnsi"/>
          <w:b w:val="0"/>
          <w:bCs/>
          <w:sz w:val="20"/>
        </w:rPr>
        <w:t>20</w:t>
      </w:r>
      <w:r w:rsidR="003928C0" w:rsidRPr="009F593D">
        <w:rPr>
          <w:rFonts w:asciiTheme="minorHAnsi" w:hAnsiTheme="minorHAnsi" w:cstheme="minorHAnsi"/>
          <w:b w:val="0"/>
          <w:bCs/>
          <w:sz w:val="20"/>
        </w:rPr>
        <w:t>23</w:t>
      </w:r>
      <w:r w:rsidRPr="009F593D">
        <w:rPr>
          <w:rFonts w:asciiTheme="minorHAnsi" w:hAnsiTheme="minorHAnsi" w:cstheme="minorHAnsi"/>
          <w:b w:val="0"/>
          <w:bCs/>
          <w:sz w:val="20"/>
        </w:rPr>
        <w:t xml:space="preserve"> r. poz. </w:t>
      </w:r>
      <w:r w:rsidR="003928C0" w:rsidRPr="009F593D">
        <w:rPr>
          <w:rFonts w:asciiTheme="minorHAnsi" w:hAnsiTheme="minorHAnsi" w:cstheme="minorHAnsi"/>
          <w:b w:val="0"/>
          <w:bCs/>
          <w:sz w:val="20"/>
        </w:rPr>
        <w:t>1605</w:t>
      </w:r>
      <w:r w:rsidRPr="009F593D">
        <w:rPr>
          <w:rFonts w:asciiTheme="minorHAnsi" w:hAnsiTheme="minorHAnsi" w:cstheme="minorHAnsi"/>
          <w:b w:val="0"/>
          <w:bCs/>
          <w:sz w:val="20"/>
        </w:rPr>
        <w:t xml:space="preserve">), Zamawiający – Uniwersytet Kazimierza Wielkiego w Bydgoszczy dokonuje modyfikacji treści SIWZ w postępowaniu o udzielenie zamówienia publicznego na </w:t>
      </w:r>
      <w:r w:rsidR="009F593D" w:rsidRPr="009F593D">
        <w:rPr>
          <w:rFonts w:asciiTheme="minorHAnsi" w:hAnsiTheme="minorHAnsi" w:cstheme="minorHAnsi"/>
          <w:i/>
          <w:iCs/>
          <w:sz w:val="20"/>
        </w:rPr>
        <w:t>Usług</w:t>
      </w:r>
      <w:r w:rsidR="009F593D">
        <w:rPr>
          <w:rFonts w:asciiTheme="minorHAnsi" w:hAnsiTheme="minorHAnsi" w:cstheme="minorHAnsi"/>
          <w:i/>
          <w:iCs/>
          <w:sz w:val="20"/>
        </w:rPr>
        <w:t>ę</w:t>
      </w:r>
      <w:r w:rsidR="009F593D" w:rsidRPr="009F593D">
        <w:rPr>
          <w:rFonts w:asciiTheme="minorHAnsi" w:hAnsiTheme="minorHAnsi" w:cstheme="minorHAnsi"/>
          <w:i/>
          <w:iCs/>
          <w:sz w:val="20"/>
        </w:rPr>
        <w:t xml:space="preserve"> polegająca na przeprowadzeniu szkolenia pn. trening interpersonalny”  dla studentów pedagogiki resocjalizacyjnej w ramach realizacji projektu „Stawiamy na rozwój UKW”</w:t>
      </w:r>
    </w:p>
    <w:p w14:paraId="226F787A" w14:textId="00B495EA" w:rsidR="00A93051" w:rsidRPr="009F593D" w:rsidRDefault="00A93051" w:rsidP="009F593D">
      <w:pPr>
        <w:jc w:val="both"/>
        <w:rPr>
          <w:rFonts w:cstheme="minorHAnsi"/>
          <w:bCs/>
          <w:i/>
          <w:iCs/>
          <w:sz w:val="20"/>
          <w:szCs w:val="20"/>
        </w:rPr>
      </w:pP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2E6A7A44" w14:textId="24B5490D" w:rsidR="00A93051" w:rsidRPr="00A93051" w:rsidRDefault="00A93051" w:rsidP="003928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Rozdz. </w:t>
      </w:r>
      <w:r w:rsidR="009F593D">
        <w:rPr>
          <w:rFonts w:ascii="Calibri" w:hAnsi="Calibri" w:cs="Arial"/>
          <w:b/>
          <w:sz w:val="20"/>
          <w:szCs w:val="20"/>
          <w:lang w:eastAsia="pl-PL"/>
        </w:rPr>
        <w:t>IV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ust. </w:t>
      </w:r>
      <w:r w:rsidR="009F593D">
        <w:rPr>
          <w:rFonts w:ascii="Calibri" w:hAnsi="Calibri" w:cs="Arial"/>
          <w:b/>
          <w:sz w:val="20"/>
          <w:szCs w:val="20"/>
          <w:lang w:eastAsia="pl-PL"/>
        </w:rPr>
        <w:t>2</w:t>
      </w:r>
      <w:r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1CD4C8FF" w14:textId="77777777" w:rsidR="00514252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6E1C31">
        <w:rPr>
          <w:rFonts w:ascii="Calibri" w:hAnsi="Calibri" w:cs="Verdana"/>
          <w:b/>
          <w:u w:val="single"/>
          <w:lang w:eastAsia="pl-PL"/>
        </w:rPr>
        <w:t>Było:</w:t>
      </w:r>
    </w:p>
    <w:p w14:paraId="7D43466F" w14:textId="77777777" w:rsidR="009F593D" w:rsidRPr="009F593D" w:rsidRDefault="009F593D" w:rsidP="009F593D">
      <w:pPr>
        <w:pStyle w:val="Akapitzlist"/>
        <w:numPr>
          <w:ilvl w:val="0"/>
          <w:numId w:val="0"/>
        </w:numPr>
        <w:spacing w:after="0"/>
        <w:ind w:left="426"/>
        <w:contextualSpacing w:val="0"/>
        <w:rPr>
          <w:rFonts w:eastAsia="Calibri" w:cstheme="minorHAnsi"/>
          <w:sz w:val="20"/>
          <w:szCs w:val="20"/>
        </w:rPr>
      </w:pPr>
      <w:r w:rsidRPr="009F593D">
        <w:rPr>
          <w:rFonts w:cstheme="minorHAnsi"/>
          <w:sz w:val="20"/>
          <w:szCs w:val="20"/>
        </w:rPr>
        <w:t xml:space="preserve">Szkolenie winno odbyć się </w:t>
      </w:r>
      <w:r w:rsidRPr="009F593D">
        <w:rPr>
          <w:rFonts w:eastAsia="Calibri" w:cstheme="minorHAnsi"/>
          <w:sz w:val="20"/>
          <w:szCs w:val="20"/>
        </w:rPr>
        <w:t xml:space="preserve"> w ośrodku wypoczynkowym </w:t>
      </w:r>
      <w:r w:rsidRPr="009F593D">
        <w:rPr>
          <w:rFonts w:eastAsia="Calibri" w:cstheme="minorHAnsi"/>
          <w:b/>
          <w:bCs/>
          <w:sz w:val="20"/>
          <w:szCs w:val="20"/>
          <w:u w:val="single"/>
        </w:rPr>
        <w:t>wskazanym przez Wykonawcę</w:t>
      </w:r>
      <w:r w:rsidRPr="009F593D">
        <w:rPr>
          <w:rFonts w:eastAsia="Calibri" w:cstheme="minorHAnsi"/>
          <w:sz w:val="20"/>
          <w:szCs w:val="20"/>
        </w:rPr>
        <w:t xml:space="preserve"> w odległości max. ok 50 km od Bydgoszczy.</w:t>
      </w:r>
    </w:p>
    <w:p w14:paraId="414DDB43" w14:textId="77777777" w:rsidR="009F593D" w:rsidRPr="00514252" w:rsidRDefault="009F593D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</w:p>
    <w:p w14:paraId="15246592" w14:textId="281C08B8" w:rsidR="00A93051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6E1C31">
        <w:rPr>
          <w:rFonts w:ascii="Calibri" w:hAnsi="Calibri" w:cs="Arial,Bold"/>
          <w:b/>
          <w:bCs/>
          <w:u w:val="single"/>
          <w:lang w:eastAsia="pl-PL"/>
        </w:rPr>
        <w:t xml:space="preserve">Winno być: </w:t>
      </w:r>
    </w:p>
    <w:p w14:paraId="388CA1BD" w14:textId="675F38F8" w:rsidR="009F593D" w:rsidRPr="009F593D" w:rsidRDefault="009F593D" w:rsidP="009F593D">
      <w:pPr>
        <w:pStyle w:val="Akapitzlist"/>
        <w:numPr>
          <w:ilvl w:val="0"/>
          <w:numId w:val="0"/>
        </w:numPr>
        <w:spacing w:after="0"/>
        <w:ind w:left="426"/>
        <w:contextualSpacing w:val="0"/>
        <w:rPr>
          <w:rFonts w:eastAsia="Calibri" w:cstheme="minorHAnsi"/>
          <w:sz w:val="20"/>
          <w:szCs w:val="20"/>
        </w:rPr>
      </w:pPr>
      <w:r w:rsidRPr="009F593D">
        <w:rPr>
          <w:rFonts w:cstheme="minorHAnsi"/>
          <w:sz w:val="20"/>
          <w:szCs w:val="20"/>
        </w:rPr>
        <w:t>Szkolenie</w:t>
      </w:r>
      <w:r>
        <w:rPr>
          <w:rFonts w:cstheme="minorHAnsi"/>
          <w:sz w:val="20"/>
          <w:szCs w:val="20"/>
        </w:rPr>
        <w:t xml:space="preserve"> </w:t>
      </w:r>
      <w:r w:rsidRPr="009F593D">
        <w:rPr>
          <w:rFonts w:cstheme="minorHAnsi"/>
          <w:sz w:val="20"/>
          <w:szCs w:val="20"/>
        </w:rPr>
        <w:t>odby</w:t>
      </w:r>
      <w:r>
        <w:rPr>
          <w:rFonts w:cstheme="minorHAnsi"/>
          <w:sz w:val="20"/>
          <w:szCs w:val="20"/>
        </w:rPr>
        <w:t>wać</w:t>
      </w:r>
      <w:r w:rsidRPr="009F593D">
        <w:rPr>
          <w:rFonts w:cstheme="minorHAnsi"/>
          <w:sz w:val="20"/>
          <w:szCs w:val="20"/>
        </w:rPr>
        <w:t xml:space="preserve"> się </w:t>
      </w:r>
      <w:r>
        <w:rPr>
          <w:rFonts w:cstheme="minorHAnsi"/>
          <w:sz w:val="20"/>
          <w:szCs w:val="20"/>
        </w:rPr>
        <w:t xml:space="preserve">bedzie </w:t>
      </w:r>
      <w:r w:rsidRPr="009F593D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w siedzibie  Uniwersytetu Kazimierza Wielkiego w Bydgoszczy.</w:t>
      </w:r>
    </w:p>
    <w:p w14:paraId="3F0C6CAE" w14:textId="5AB2120C" w:rsidR="00A93051" w:rsidRDefault="00A93051" w:rsidP="00514252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</w:p>
    <w:p w14:paraId="009BAF6F" w14:textId="6A9FC151" w:rsidR="00514252" w:rsidRPr="00514252" w:rsidRDefault="009B22BF" w:rsidP="005142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928C0">
        <w:rPr>
          <w:rFonts w:cstheme="minorHAnsi"/>
          <w:sz w:val="20"/>
          <w:szCs w:val="20"/>
          <w:lang w:eastAsia="pl-PL"/>
        </w:rPr>
        <w:t xml:space="preserve">Dokonuje się zmiany zapisów </w:t>
      </w:r>
      <w:r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="003928C0" w:rsidRPr="003928C0">
        <w:rPr>
          <w:rFonts w:cstheme="minorHAnsi"/>
          <w:b/>
          <w:sz w:val="20"/>
          <w:szCs w:val="20"/>
          <w:lang w:eastAsia="pl-PL"/>
        </w:rPr>
        <w:t>Załącznik nr</w:t>
      </w:r>
      <w:r w:rsidR="009F593D">
        <w:rPr>
          <w:rFonts w:cstheme="minorHAnsi"/>
          <w:b/>
          <w:sz w:val="20"/>
          <w:szCs w:val="20"/>
          <w:lang w:eastAsia="pl-PL"/>
        </w:rPr>
        <w:t xml:space="preserve"> 6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Pr="003928C0">
        <w:rPr>
          <w:rFonts w:cstheme="minorHAnsi"/>
          <w:b/>
          <w:sz w:val="20"/>
          <w:szCs w:val="20"/>
          <w:lang w:eastAsia="pl-PL"/>
        </w:rPr>
        <w:t>SWZ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– projekt umowy </w:t>
      </w:r>
      <w:r w:rsidR="003928C0" w:rsidRPr="003928C0">
        <w:rPr>
          <w:rFonts w:cstheme="minorHAnsi"/>
          <w:color w:val="000000"/>
          <w:sz w:val="20"/>
          <w:szCs w:val="20"/>
          <w:shd w:val="clear" w:color="auto" w:fill="FFFFFF"/>
        </w:rPr>
        <w:t xml:space="preserve">§ </w:t>
      </w:r>
      <w:r w:rsidR="009F593D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3928C0" w:rsidRPr="003928C0">
        <w:rPr>
          <w:rFonts w:cstheme="minorHAnsi"/>
          <w:color w:val="000000"/>
          <w:sz w:val="20"/>
          <w:szCs w:val="20"/>
          <w:shd w:val="clear" w:color="auto" w:fill="FFFFFF"/>
        </w:rPr>
        <w:t xml:space="preserve">  ust. </w:t>
      </w:r>
      <w:r w:rsidR="009F593D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3928C0" w:rsidRPr="003928C0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3928C0">
        <w:rPr>
          <w:rFonts w:cstheme="minorHAnsi"/>
          <w:b/>
          <w:sz w:val="20"/>
          <w:szCs w:val="20"/>
          <w:lang w:eastAsia="pl-PL"/>
        </w:rPr>
        <w:t>:</w:t>
      </w:r>
    </w:p>
    <w:p w14:paraId="594820ED" w14:textId="77777777" w:rsidR="00514252" w:rsidRDefault="009B22BF" w:rsidP="0051425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u w:val="single"/>
          <w:lang w:eastAsia="pl-PL"/>
        </w:rPr>
      </w:pPr>
      <w:r w:rsidRPr="00514252">
        <w:rPr>
          <w:rFonts w:ascii="Calibri" w:hAnsi="Calibri" w:cs="Verdana"/>
          <w:b/>
          <w:u w:val="single"/>
          <w:lang w:eastAsia="pl-PL"/>
        </w:rPr>
        <w:t>Było:</w:t>
      </w:r>
    </w:p>
    <w:p w14:paraId="08F49DE5" w14:textId="77777777" w:rsidR="009F593D" w:rsidRPr="009F593D" w:rsidRDefault="009F593D" w:rsidP="009F593D">
      <w:pPr>
        <w:tabs>
          <w:tab w:val="left" w:pos="142"/>
          <w:tab w:val="left" w:pos="360"/>
        </w:tabs>
        <w:suppressAutoHyphens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F593D">
        <w:rPr>
          <w:rFonts w:cstheme="minorHAnsi"/>
          <w:sz w:val="20"/>
          <w:szCs w:val="20"/>
        </w:rPr>
        <w:t xml:space="preserve">Szkolenie w formie stacjonarnej odbędzie się </w:t>
      </w:r>
      <w:r w:rsidRPr="009F593D">
        <w:rPr>
          <w:rFonts w:eastAsia="Calibri" w:cstheme="minorHAnsi"/>
          <w:sz w:val="20"/>
          <w:szCs w:val="20"/>
        </w:rPr>
        <w:t xml:space="preserve"> w ośrodku wypoczynkowym wskazanym przez Wykonawcę w odległości max. ok 50 km od Bydgoszczy. Dokładny adres miejsca docelowego Wykonawca winien  przekazać Zamawiającemu co najmniej 3 dni przed rozpoczęciem szkolenia. </w:t>
      </w:r>
    </w:p>
    <w:p w14:paraId="0A957778" w14:textId="77777777" w:rsidR="009F593D" w:rsidRPr="009F593D" w:rsidRDefault="009F593D" w:rsidP="00514252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14:paraId="39EDD053" w14:textId="77777777" w:rsidR="00514252" w:rsidRPr="009F593D" w:rsidRDefault="009B22BF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9F593D"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  <w:t xml:space="preserve">Winno być: </w:t>
      </w:r>
    </w:p>
    <w:p w14:paraId="498D93A0" w14:textId="15D2D97A" w:rsidR="003928C0" w:rsidRPr="009F593D" w:rsidRDefault="009F593D" w:rsidP="009F593D">
      <w:pPr>
        <w:tabs>
          <w:tab w:val="left" w:pos="142"/>
          <w:tab w:val="left" w:pos="360"/>
        </w:tabs>
        <w:suppressAutoHyphens/>
        <w:adjustRightInd w:val="0"/>
        <w:spacing w:after="0"/>
        <w:ind w:left="240"/>
        <w:jc w:val="both"/>
        <w:rPr>
          <w:rFonts w:eastAsia="Calibri" w:cstheme="minorHAnsi"/>
          <w:sz w:val="20"/>
          <w:szCs w:val="20"/>
        </w:rPr>
      </w:pPr>
      <w:r w:rsidRPr="009F593D">
        <w:rPr>
          <w:rFonts w:cstheme="minorHAnsi"/>
          <w:sz w:val="20"/>
          <w:szCs w:val="20"/>
        </w:rPr>
        <w:t>Szkolenie w formie stacjonarnej</w:t>
      </w:r>
      <w:r w:rsidRPr="009F593D">
        <w:rPr>
          <w:rFonts w:cstheme="minorHAnsi"/>
          <w:sz w:val="20"/>
          <w:szCs w:val="20"/>
        </w:rPr>
        <w:t xml:space="preserve"> lub zdalnej</w:t>
      </w:r>
      <w:r w:rsidRPr="009F593D">
        <w:rPr>
          <w:rFonts w:cstheme="minorHAnsi"/>
          <w:sz w:val="20"/>
          <w:szCs w:val="20"/>
        </w:rPr>
        <w:t xml:space="preserve"> odbędzie się </w:t>
      </w:r>
      <w:r w:rsidRPr="009F593D">
        <w:rPr>
          <w:rFonts w:eastAsia="Calibri" w:cstheme="minorHAnsi"/>
          <w:sz w:val="20"/>
          <w:szCs w:val="20"/>
        </w:rPr>
        <w:t xml:space="preserve"> w </w:t>
      </w:r>
      <w:r w:rsidRPr="009F593D">
        <w:rPr>
          <w:rFonts w:eastAsia="Calibri" w:cstheme="minorHAnsi"/>
          <w:sz w:val="20"/>
          <w:szCs w:val="20"/>
        </w:rPr>
        <w:t>siedzi9bie Uniwersytetu Kazimierza Wielkiego w Bydgoszczy.</w:t>
      </w:r>
    </w:p>
    <w:p w14:paraId="54EDDB6F" w14:textId="4408216B" w:rsidR="009F593D" w:rsidRPr="009F593D" w:rsidRDefault="009F593D" w:rsidP="009F593D">
      <w:pPr>
        <w:tabs>
          <w:tab w:val="left" w:pos="142"/>
          <w:tab w:val="left" w:pos="360"/>
        </w:tabs>
        <w:suppressAutoHyphens/>
        <w:adjustRightInd w:val="0"/>
        <w:spacing w:after="0"/>
        <w:ind w:left="240"/>
        <w:jc w:val="both"/>
        <w:rPr>
          <w:rFonts w:eastAsia="Calibri" w:cstheme="minorHAnsi"/>
          <w:sz w:val="20"/>
          <w:szCs w:val="20"/>
        </w:rPr>
      </w:pPr>
    </w:p>
    <w:p w14:paraId="06F6D586" w14:textId="77777777" w:rsidR="009F593D" w:rsidRDefault="009F593D" w:rsidP="009F593D">
      <w:pPr>
        <w:tabs>
          <w:tab w:val="left" w:pos="142"/>
          <w:tab w:val="left" w:pos="360"/>
        </w:tabs>
        <w:suppressAutoHyphens/>
        <w:adjustRightInd w:val="0"/>
        <w:spacing w:after="0"/>
        <w:ind w:left="240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6C314619" w14:textId="50E9F17A" w:rsidR="00A93051" w:rsidRPr="001A00CA" w:rsidRDefault="003928C0" w:rsidP="001A00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A476" w14:textId="77777777" w:rsidR="00C83E72" w:rsidRDefault="00C83E72" w:rsidP="00322EC2">
      <w:pPr>
        <w:spacing w:after="0" w:line="240" w:lineRule="auto"/>
      </w:pPr>
      <w:r>
        <w:separator/>
      </w:r>
    </w:p>
  </w:endnote>
  <w:endnote w:type="continuationSeparator" w:id="0">
    <w:p w14:paraId="09D95137" w14:textId="77777777" w:rsidR="00C83E72" w:rsidRDefault="00C83E7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10A1" w14:textId="77777777" w:rsidR="00C83E72" w:rsidRDefault="00C83E72" w:rsidP="00322EC2">
      <w:pPr>
        <w:spacing w:after="0" w:line="240" w:lineRule="auto"/>
      </w:pPr>
      <w:r>
        <w:separator/>
      </w:r>
    </w:p>
  </w:footnote>
  <w:footnote w:type="continuationSeparator" w:id="0">
    <w:p w14:paraId="6E41A6F4" w14:textId="77777777" w:rsidR="00C83E72" w:rsidRDefault="00C83E7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B3FEB31A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6E337172"/>
    <w:multiLevelType w:val="hybridMultilevel"/>
    <w:tmpl w:val="11347C30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6278"/>
    <w:rsid w:val="00193CB9"/>
    <w:rsid w:val="001A00CA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9F593D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83E72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2023-07-21T10:56:00Z</cp:lastPrinted>
  <dcterms:created xsi:type="dcterms:W3CDTF">2023-11-20T08:49:00Z</dcterms:created>
  <dcterms:modified xsi:type="dcterms:W3CDTF">2023-11-20T08:49:00Z</dcterms:modified>
</cp:coreProperties>
</file>