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1DE" w14:textId="77777777" w:rsidR="00721B4C" w:rsidRPr="009F51D9" w:rsidRDefault="00721B4C" w:rsidP="00721B4C">
      <w:p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9F51D9">
        <w:rPr>
          <w:rFonts w:eastAsia="Times New Roman" w:cstheme="minorHAnsi"/>
          <w:b/>
          <w:bCs/>
        </w:rPr>
        <w:t xml:space="preserve">Monitor – </w:t>
      </w:r>
      <w:r w:rsidR="004B736B" w:rsidRPr="009F51D9">
        <w:rPr>
          <w:rFonts w:eastAsia="Times New Roman" w:cstheme="minorHAnsi"/>
          <w:b/>
          <w:bCs/>
        </w:rPr>
        <w:t>10szt</w:t>
      </w:r>
      <w:r w:rsidR="009F51D9">
        <w:rPr>
          <w:rFonts w:eastAsia="Times New Roman" w:cstheme="minorHAnsi"/>
          <w:b/>
          <w:bCs/>
        </w:rPr>
        <w:t>.</w:t>
      </w:r>
    </w:p>
    <w:p w14:paraId="2EFF58C9" w14:textId="77777777" w:rsidR="00721B4C" w:rsidRPr="009F51D9" w:rsidRDefault="00721B4C" w:rsidP="00721B4C">
      <w:pPr>
        <w:suppressAutoHyphens/>
        <w:autoSpaceDE w:val="0"/>
        <w:autoSpaceDN w:val="0"/>
        <w:adjustRightInd w:val="0"/>
        <w:spacing w:before="120" w:after="0" w:line="240" w:lineRule="auto"/>
        <w:ind w:left="1080"/>
        <w:contextualSpacing/>
        <w:jc w:val="both"/>
        <w:rPr>
          <w:rFonts w:eastAsia="Times New Roman" w:cstheme="minorHAnsi"/>
        </w:rPr>
      </w:pPr>
    </w:p>
    <w:tbl>
      <w:tblPr>
        <w:tblW w:w="9754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6591"/>
      </w:tblGrid>
      <w:tr w:rsidR="00721B4C" w:rsidRPr="009F51D9" w14:paraId="71C5601A" w14:textId="77777777" w:rsidTr="009F51D9">
        <w:trPr>
          <w:trHeight w:val="49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4FDE9AB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9F51D9">
              <w:rPr>
                <w:rFonts w:eastAsia="Times New Roman" w:cstheme="minorHAnsi"/>
                <w:b/>
                <w:lang w:val="de-DE"/>
              </w:rPr>
              <w:t>Nazwa</w:t>
            </w:r>
            <w:proofErr w:type="spellEnd"/>
            <w:r w:rsidRPr="009F51D9">
              <w:rPr>
                <w:rFonts w:eastAsia="Times New Roman" w:cstheme="minorHAnsi"/>
                <w:b/>
                <w:lang w:val="de-DE"/>
              </w:rPr>
              <w:t xml:space="preserve"> </w:t>
            </w:r>
            <w:proofErr w:type="spellStart"/>
            <w:r w:rsidRPr="009F51D9">
              <w:rPr>
                <w:rFonts w:eastAsia="Times New Roman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BFA0602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1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9F51D9">
              <w:rPr>
                <w:rFonts w:eastAsia="Times New Roman" w:cstheme="minorHAnsi"/>
                <w:b/>
                <w:lang w:val="de-DE"/>
              </w:rPr>
              <w:t>Wymagane</w:t>
            </w:r>
            <w:proofErr w:type="spellEnd"/>
            <w:r w:rsidRPr="009F51D9">
              <w:rPr>
                <w:rFonts w:eastAsia="Times New Roman" w:cstheme="minorHAnsi"/>
                <w:b/>
                <w:lang w:val="de-DE"/>
              </w:rPr>
              <w:t xml:space="preserve"> </w:t>
            </w:r>
            <w:proofErr w:type="spellStart"/>
            <w:r w:rsidRPr="009F51D9">
              <w:rPr>
                <w:rFonts w:eastAsia="Times New Roman" w:cstheme="minorHAnsi"/>
                <w:b/>
                <w:lang w:val="de-DE"/>
              </w:rPr>
              <w:t>minimalne</w:t>
            </w:r>
            <w:proofErr w:type="spellEnd"/>
            <w:r w:rsidRPr="009F51D9">
              <w:rPr>
                <w:rFonts w:eastAsia="Times New Roman" w:cstheme="minorHAnsi"/>
                <w:b/>
                <w:lang w:val="de-DE"/>
              </w:rPr>
              <w:t xml:space="preserve"> </w:t>
            </w:r>
            <w:proofErr w:type="spellStart"/>
            <w:r w:rsidRPr="009F51D9">
              <w:rPr>
                <w:rFonts w:eastAsia="Times New Roman" w:cstheme="minorHAnsi"/>
                <w:b/>
                <w:lang w:val="de-DE"/>
              </w:rPr>
              <w:t>parametry</w:t>
            </w:r>
            <w:proofErr w:type="spellEnd"/>
            <w:r w:rsidRPr="009F51D9">
              <w:rPr>
                <w:rFonts w:eastAsia="Times New Roman" w:cstheme="minorHAnsi"/>
                <w:b/>
                <w:lang w:val="de-DE"/>
              </w:rPr>
              <w:t xml:space="preserve"> </w:t>
            </w:r>
            <w:proofErr w:type="spellStart"/>
            <w:r w:rsidRPr="009F51D9">
              <w:rPr>
                <w:rFonts w:eastAsia="Times New Roman" w:cstheme="minorHAnsi"/>
                <w:b/>
                <w:lang w:val="de-DE"/>
              </w:rPr>
              <w:t>techniczne</w:t>
            </w:r>
            <w:proofErr w:type="spellEnd"/>
            <w:r w:rsidRPr="009F51D9">
              <w:rPr>
                <w:rFonts w:eastAsia="Times New Roman" w:cstheme="minorHAnsi"/>
                <w:b/>
                <w:lang w:val="de-DE"/>
              </w:rPr>
              <w:t xml:space="preserve"> </w:t>
            </w:r>
          </w:p>
        </w:tc>
      </w:tr>
      <w:tr w:rsidR="00721B4C" w:rsidRPr="009F51D9" w14:paraId="22CDB36C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3C04BC82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 xml:space="preserve">Przekątna: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CC092D5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27"</w:t>
            </w:r>
          </w:p>
        </w:tc>
      </w:tr>
      <w:tr w:rsidR="00721B4C" w:rsidRPr="009F51D9" w14:paraId="71A5CC77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4868F8FF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Panel: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7E252267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IPS LED</w:t>
            </w:r>
          </w:p>
        </w:tc>
      </w:tr>
      <w:tr w:rsidR="00721B4C" w:rsidRPr="009F51D9" w14:paraId="2198952D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00A1E599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Rozdzielczość fizyczna: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5DF1D581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1920x1080 (</w:t>
            </w:r>
            <w:proofErr w:type="spellStart"/>
            <w:r w:rsidRPr="009F51D9">
              <w:rPr>
                <w:rFonts w:eastAsia="Times New Roman" w:cstheme="minorHAnsi"/>
              </w:rPr>
              <w:t>FullHD</w:t>
            </w:r>
            <w:proofErr w:type="spellEnd"/>
            <w:r w:rsidRPr="009F51D9">
              <w:rPr>
                <w:rFonts w:eastAsia="Times New Roman" w:cstheme="minorHAnsi"/>
              </w:rPr>
              <w:t>)</w:t>
            </w:r>
          </w:p>
        </w:tc>
      </w:tr>
      <w:tr w:rsidR="00721B4C" w:rsidRPr="009F51D9" w14:paraId="68A0D243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759FA015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Format obrazu: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07CD4370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16:9</w:t>
            </w:r>
          </w:p>
        </w:tc>
      </w:tr>
      <w:tr w:rsidR="00721B4C" w:rsidRPr="009F51D9" w14:paraId="6254690F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7CAF457A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Jasność: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6B096429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250 cd/m²</w:t>
            </w:r>
          </w:p>
        </w:tc>
      </w:tr>
      <w:tr w:rsidR="00721B4C" w:rsidRPr="009F51D9" w14:paraId="68857F96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5B4F6181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Kontrast statyczny: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0F5C71C6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1000:1</w:t>
            </w:r>
          </w:p>
        </w:tc>
      </w:tr>
      <w:tr w:rsidR="00721B4C" w:rsidRPr="009F51D9" w14:paraId="2381CD8B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647C8258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Czas reakcji: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17A1568B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4ms</w:t>
            </w:r>
          </w:p>
        </w:tc>
      </w:tr>
      <w:tr w:rsidR="008C20D3" w:rsidRPr="009F51D9" w14:paraId="0FB745F2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45B70611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Odświeżanie: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19709956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75Hz</w:t>
            </w:r>
          </w:p>
        </w:tc>
      </w:tr>
      <w:tr w:rsidR="008C20D3" w:rsidRPr="009F51D9" w14:paraId="69E67D29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05031641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Powłoka: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62797E13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matowa</w:t>
            </w:r>
          </w:p>
        </w:tc>
      </w:tr>
      <w:tr w:rsidR="00721B4C" w:rsidRPr="009F51D9" w14:paraId="25328347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4A5C7B11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Kąty widzenia: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58EA079A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170 stopni w pionie i poziomie</w:t>
            </w:r>
          </w:p>
        </w:tc>
      </w:tr>
      <w:tr w:rsidR="00721B4C" w:rsidRPr="009F51D9" w14:paraId="45ED7BEA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1DE2F697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Kolory: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271AB063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16.7mln</w:t>
            </w:r>
          </w:p>
        </w:tc>
      </w:tr>
      <w:tr w:rsidR="00721B4C" w:rsidRPr="009F51D9" w14:paraId="0BAA3981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42B79174" w14:textId="77777777" w:rsidR="00721B4C" w:rsidRPr="009F51D9" w:rsidRDefault="00721B4C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Złącza: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1753F9FE" w14:textId="77777777" w:rsidR="00721B4C" w:rsidRPr="009F51D9" w:rsidRDefault="00721B4C" w:rsidP="00721B4C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eastAsia="Times New Roman" w:cstheme="minorHAnsi"/>
              </w:rPr>
            </w:pPr>
            <w:r w:rsidRPr="009F51D9">
              <w:rPr>
                <w:rFonts w:cstheme="minorHAnsi"/>
              </w:rPr>
              <w:t xml:space="preserve">VGA x1, HDMI x1, </w:t>
            </w:r>
            <w:proofErr w:type="spellStart"/>
            <w:r w:rsidRPr="009F51D9">
              <w:rPr>
                <w:rFonts w:cstheme="minorHAnsi"/>
              </w:rPr>
              <w:t>DisplayPort</w:t>
            </w:r>
            <w:proofErr w:type="spellEnd"/>
            <w:r w:rsidRPr="009F51D9">
              <w:rPr>
                <w:rFonts w:cstheme="minorHAnsi"/>
              </w:rPr>
              <w:t xml:space="preserve"> x1</w:t>
            </w:r>
          </w:p>
        </w:tc>
      </w:tr>
      <w:tr w:rsidR="00721B4C" w:rsidRPr="009F51D9" w14:paraId="74117960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C6CAE22" w14:textId="77777777" w:rsidR="00721B4C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Porty USB: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1060FE89" w14:textId="77777777" w:rsidR="00721B4C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cstheme="minorHAnsi"/>
              </w:rPr>
              <w:t>2x 2.0</w:t>
            </w:r>
          </w:p>
        </w:tc>
      </w:tr>
      <w:tr w:rsidR="00721B4C" w:rsidRPr="009F51D9" w14:paraId="6820F469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5D6A4D23" w14:textId="77777777" w:rsidR="00721B4C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Wyjście słuchawkowe: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521E1BE5" w14:textId="77777777" w:rsidR="00721B4C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TAK</w:t>
            </w:r>
          </w:p>
        </w:tc>
      </w:tr>
      <w:tr w:rsidR="00721B4C" w:rsidRPr="009F51D9" w14:paraId="1F64DE8D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534D4047" w14:textId="77777777" w:rsidR="00721B4C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Redukcja niebieskiego światła: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55A7BF5B" w14:textId="77777777" w:rsidR="00721B4C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TAK</w:t>
            </w:r>
          </w:p>
        </w:tc>
      </w:tr>
      <w:tr w:rsidR="00EF7070" w:rsidRPr="009F51D9" w14:paraId="5945A784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7BBA8E8D" w14:textId="77777777" w:rsidR="00EF7070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Języki menu OSD: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3EFBB46E" w14:textId="77777777" w:rsidR="00EF7070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polski</w:t>
            </w:r>
          </w:p>
        </w:tc>
      </w:tr>
      <w:tr w:rsidR="00EF7070" w:rsidRPr="009F51D9" w14:paraId="28EC9321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0385EB3" w14:textId="77777777" w:rsidR="00EF7070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Wbudowane głośniki: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D95DA82" w14:textId="77777777" w:rsidR="00EF7070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2x2W</w:t>
            </w:r>
          </w:p>
        </w:tc>
      </w:tr>
      <w:tr w:rsidR="00EF7070" w:rsidRPr="009F51D9" w14:paraId="1E529794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6D53407" w14:textId="77777777" w:rsidR="00EF7070" w:rsidRPr="009F51D9" w:rsidRDefault="00EF7070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F51D9">
              <w:rPr>
                <w:rFonts w:cstheme="minorHAnsi"/>
                <w:bCs/>
              </w:rPr>
              <w:t>Regulacja wysokości</w:t>
            </w:r>
            <w:r w:rsidRPr="009F51D9">
              <w:rPr>
                <w:rFonts w:cstheme="minorHAnsi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0C39BE9F" w14:textId="77777777" w:rsidR="00EF7070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100mm</w:t>
            </w:r>
          </w:p>
        </w:tc>
      </w:tr>
      <w:tr w:rsidR="008C20D3" w:rsidRPr="009F51D9" w14:paraId="788BE1C5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18DDCFC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Rotacja (funkcja PIVOT):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A638FAF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90 stopni</w:t>
            </w:r>
          </w:p>
        </w:tc>
      </w:tr>
      <w:tr w:rsidR="008C20D3" w:rsidRPr="009F51D9" w14:paraId="0A87D864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2961416C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Obrót stopy</w:t>
            </w:r>
            <w:r w:rsidRPr="009F51D9">
              <w:rPr>
                <w:rFonts w:cstheme="minorHAnsi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31793A5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90 stopni (45 stopni w lewo i prawo od położenia środkowego)</w:t>
            </w:r>
          </w:p>
        </w:tc>
      </w:tr>
      <w:tr w:rsidR="008C20D3" w:rsidRPr="009F51D9" w14:paraId="6FC5946F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88537B1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Kąt pochylenia</w:t>
            </w:r>
            <w:r w:rsidRPr="009F51D9">
              <w:rPr>
                <w:rFonts w:cstheme="minorHAnsi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49B64017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eastAsia="Times New Roman" w:cstheme="minorHAnsi"/>
              </w:rPr>
              <w:t>20  stopni w górę, 5 stopni w dół</w:t>
            </w:r>
          </w:p>
        </w:tc>
      </w:tr>
      <w:tr w:rsidR="008C20D3" w:rsidRPr="009F51D9" w14:paraId="2A907EE2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09DC5D9D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Kable</w:t>
            </w:r>
            <w:r w:rsidRPr="009F51D9">
              <w:rPr>
                <w:rFonts w:cstheme="minorHAnsi"/>
              </w:rPr>
              <w:t xml:space="preserve"> w zestawie: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6000A1A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F51D9">
              <w:rPr>
                <w:rFonts w:cstheme="minorHAnsi"/>
              </w:rPr>
              <w:t>zasilający, USB, HDMI</w:t>
            </w:r>
          </w:p>
        </w:tc>
      </w:tr>
      <w:tr w:rsidR="008C20D3" w:rsidRPr="009F51D9" w14:paraId="28EAEA1F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04606C1D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Zasilacz: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02203702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F51D9">
              <w:rPr>
                <w:rFonts w:cstheme="minorHAnsi"/>
              </w:rPr>
              <w:t>wewnętrzny</w:t>
            </w:r>
          </w:p>
        </w:tc>
      </w:tr>
      <w:tr w:rsidR="008C20D3" w:rsidRPr="009F51D9" w14:paraId="465BCDAF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5724690D" w14:textId="77777777" w:rsidR="008C20D3" w:rsidRPr="009F51D9" w:rsidRDefault="008C20D3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Zasilanie: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2ADEF4A3" w14:textId="77777777" w:rsidR="008C20D3" w:rsidRPr="009F51D9" w:rsidRDefault="008C20D3" w:rsidP="008C20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F51D9">
              <w:rPr>
                <w:rFonts w:cstheme="minorHAnsi"/>
              </w:rPr>
              <w:t>AC 100 - 240V, 50Hz</w:t>
            </w:r>
          </w:p>
        </w:tc>
      </w:tr>
      <w:tr w:rsidR="008C20D3" w:rsidRPr="009F51D9" w14:paraId="5D4AF363" w14:textId="77777777" w:rsidTr="009F51D9">
        <w:trPr>
          <w:trHeight w:val="28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4AEE7C74" w14:textId="77777777" w:rsidR="008C20D3" w:rsidRPr="009F51D9" w:rsidRDefault="004B736B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F51D9">
              <w:rPr>
                <w:rFonts w:cstheme="minorHAnsi"/>
                <w:bCs/>
              </w:rPr>
              <w:t>Kolor obudowy: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3A294BBA" w14:textId="77777777" w:rsidR="008C20D3" w:rsidRPr="009F51D9" w:rsidRDefault="004B736B" w:rsidP="00721B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F51D9">
              <w:rPr>
                <w:rFonts w:cstheme="minorHAnsi"/>
              </w:rPr>
              <w:t>biały</w:t>
            </w:r>
          </w:p>
        </w:tc>
      </w:tr>
    </w:tbl>
    <w:p w14:paraId="1F680E7C" w14:textId="77777777" w:rsidR="00542058" w:rsidRPr="009F51D9" w:rsidRDefault="00542058">
      <w:pPr>
        <w:rPr>
          <w:rFonts w:cstheme="minorHAnsi"/>
        </w:rPr>
      </w:pPr>
    </w:p>
    <w:p w14:paraId="760065A3" w14:textId="77777777" w:rsidR="004B736B" w:rsidRPr="009F51D9" w:rsidRDefault="00A92295">
      <w:pPr>
        <w:rPr>
          <w:rFonts w:cstheme="minorHAnsi"/>
          <w:b/>
        </w:rPr>
      </w:pPr>
      <w:r w:rsidRPr="009F51D9">
        <w:rPr>
          <w:rFonts w:cstheme="minorHAnsi"/>
          <w:b/>
        </w:rPr>
        <w:t>Laptop</w:t>
      </w:r>
      <w:r w:rsidR="00A062E5" w:rsidRPr="009F51D9">
        <w:rPr>
          <w:rFonts w:cstheme="minorHAnsi"/>
          <w:b/>
        </w:rPr>
        <w:t>-2 szt.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646F9F" w:rsidRPr="009F51D9" w14:paraId="245FBA0B" w14:textId="77777777" w:rsidTr="00C954B9">
        <w:tc>
          <w:tcPr>
            <w:tcW w:w="2972" w:type="dxa"/>
          </w:tcPr>
          <w:p w14:paraId="08482012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Procesor</w:t>
            </w:r>
          </w:p>
        </w:tc>
        <w:tc>
          <w:tcPr>
            <w:tcW w:w="6775" w:type="dxa"/>
            <w:shd w:val="clear" w:color="auto" w:fill="92D050"/>
          </w:tcPr>
          <w:p w14:paraId="5202FDC6" w14:textId="77777777" w:rsidR="00E10707" w:rsidRPr="009F51D9" w:rsidRDefault="00E10707" w:rsidP="00E10707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Musi osiągać 10 000 pkt. w teście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PassMark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CPU Mark. </w:t>
            </w:r>
          </w:p>
          <w:p w14:paraId="57CE675A" w14:textId="77777777" w:rsidR="00E10707" w:rsidRPr="009F51D9" w:rsidRDefault="00E10707" w:rsidP="00E10707">
            <w:pPr>
              <w:rPr>
                <w:rFonts w:cstheme="minorHAnsi"/>
                <w:b/>
              </w:rPr>
            </w:pPr>
            <w:r w:rsidRPr="009F51D9">
              <w:rPr>
                <w:rFonts w:eastAsia="Times New Roman" w:cstheme="minorHAnsi"/>
                <w:lang w:eastAsia="pl-PL"/>
              </w:rPr>
              <w:t>Wydruk ze strony www.cpubenchmark.net lub www.passmark.com - załączyć do oferty.</w:t>
            </w:r>
          </w:p>
        </w:tc>
      </w:tr>
      <w:tr w:rsidR="00646F9F" w:rsidRPr="009F51D9" w14:paraId="015AB701" w14:textId="77777777" w:rsidTr="00C954B9">
        <w:tc>
          <w:tcPr>
            <w:tcW w:w="2972" w:type="dxa"/>
          </w:tcPr>
          <w:p w14:paraId="07710361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6775" w:type="dxa"/>
          </w:tcPr>
          <w:p w14:paraId="159B4960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16 GB (DDR4, 3200MHz)</w:t>
            </w:r>
          </w:p>
        </w:tc>
      </w:tr>
      <w:tr w:rsidR="00646F9F" w:rsidRPr="009F51D9" w14:paraId="2A7E3AAF" w14:textId="77777777" w:rsidTr="00C954B9">
        <w:tc>
          <w:tcPr>
            <w:tcW w:w="2972" w:type="dxa"/>
          </w:tcPr>
          <w:p w14:paraId="102B4DA6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Maksymalna obsługiwana ilość pamięci RAM</w:t>
            </w:r>
          </w:p>
        </w:tc>
        <w:tc>
          <w:tcPr>
            <w:tcW w:w="6775" w:type="dxa"/>
          </w:tcPr>
          <w:p w14:paraId="684E9A31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64 GB</w:t>
            </w:r>
          </w:p>
        </w:tc>
      </w:tr>
      <w:tr w:rsidR="00646F9F" w:rsidRPr="009F51D9" w14:paraId="33F5991A" w14:textId="77777777" w:rsidTr="00C954B9">
        <w:tc>
          <w:tcPr>
            <w:tcW w:w="2972" w:type="dxa"/>
          </w:tcPr>
          <w:p w14:paraId="479E0485" w14:textId="77777777" w:rsidR="00646F9F" w:rsidRPr="009F51D9" w:rsidRDefault="00646F9F">
            <w:pPr>
              <w:rPr>
                <w:rFonts w:cstheme="minorHAnsi"/>
                <w:b/>
              </w:rPr>
            </w:pPr>
            <w:r w:rsidRPr="009F51D9">
              <w:rPr>
                <w:rFonts w:eastAsia="Times New Roman" w:cstheme="minorHAnsi"/>
                <w:lang w:eastAsia="pl-PL"/>
              </w:rPr>
              <w:t>Liczba gniazd pamięci ogółem</w:t>
            </w:r>
          </w:p>
        </w:tc>
        <w:tc>
          <w:tcPr>
            <w:tcW w:w="6775" w:type="dxa"/>
          </w:tcPr>
          <w:p w14:paraId="14203DF5" w14:textId="77777777" w:rsidR="00646F9F" w:rsidRPr="009F51D9" w:rsidRDefault="00646F9F">
            <w:pPr>
              <w:rPr>
                <w:rFonts w:cstheme="minorHAnsi"/>
              </w:rPr>
            </w:pPr>
            <w:r w:rsidRPr="009F51D9">
              <w:rPr>
                <w:rFonts w:cstheme="minorHAnsi"/>
              </w:rPr>
              <w:t>2</w:t>
            </w:r>
          </w:p>
        </w:tc>
      </w:tr>
      <w:tr w:rsidR="00646F9F" w:rsidRPr="009F51D9" w14:paraId="7EEDB435" w14:textId="77777777" w:rsidTr="00C954B9">
        <w:tc>
          <w:tcPr>
            <w:tcW w:w="2972" w:type="dxa"/>
          </w:tcPr>
          <w:p w14:paraId="6FFF3DA7" w14:textId="77777777" w:rsidR="00646F9F" w:rsidRPr="009F51D9" w:rsidRDefault="00646F9F">
            <w:pPr>
              <w:rPr>
                <w:rFonts w:cstheme="minorHAnsi"/>
                <w:b/>
              </w:rPr>
            </w:pPr>
            <w:r w:rsidRPr="009F51D9">
              <w:rPr>
                <w:rFonts w:eastAsia="Times New Roman" w:cstheme="minorHAnsi"/>
                <w:lang w:eastAsia="pl-PL"/>
              </w:rPr>
              <w:t>Dysk</w:t>
            </w:r>
          </w:p>
        </w:tc>
        <w:tc>
          <w:tcPr>
            <w:tcW w:w="6775" w:type="dxa"/>
          </w:tcPr>
          <w:p w14:paraId="2DED2D40" w14:textId="77777777" w:rsidR="00646F9F" w:rsidRPr="009F51D9" w:rsidRDefault="00646F9F" w:rsidP="00646F9F">
            <w:pPr>
              <w:rPr>
                <w:rFonts w:cstheme="minorHAnsi"/>
                <w:b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SSD M.2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PCIe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256 GB, Możliwość montażu dodatkowego dysku M.2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PCIe</w:t>
            </w:r>
            <w:proofErr w:type="spellEnd"/>
          </w:p>
        </w:tc>
      </w:tr>
      <w:tr w:rsidR="00646F9F" w:rsidRPr="009F51D9" w14:paraId="78A36A95" w14:textId="77777777" w:rsidTr="00C954B9">
        <w:tc>
          <w:tcPr>
            <w:tcW w:w="2972" w:type="dxa"/>
          </w:tcPr>
          <w:p w14:paraId="00274BCB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Typ ekranu</w:t>
            </w:r>
          </w:p>
        </w:tc>
        <w:tc>
          <w:tcPr>
            <w:tcW w:w="6775" w:type="dxa"/>
          </w:tcPr>
          <w:p w14:paraId="7E936C01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LED, WVA</w:t>
            </w:r>
          </w:p>
        </w:tc>
      </w:tr>
      <w:tr w:rsidR="00646F9F" w:rsidRPr="009F51D9" w14:paraId="759A4101" w14:textId="77777777" w:rsidTr="00C954B9">
        <w:tc>
          <w:tcPr>
            <w:tcW w:w="2972" w:type="dxa"/>
          </w:tcPr>
          <w:p w14:paraId="303CC6E6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Przekątna ekranu</w:t>
            </w:r>
          </w:p>
        </w:tc>
        <w:tc>
          <w:tcPr>
            <w:tcW w:w="6775" w:type="dxa"/>
          </w:tcPr>
          <w:p w14:paraId="26A72745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15,6"</w:t>
            </w:r>
          </w:p>
        </w:tc>
      </w:tr>
      <w:tr w:rsidR="00646F9F" w:rsidRPr="009F51D9" w14:paraId="3A34AE36" w14:textId="77777777" w:rsidTr="00C954B9">
        <w:tc>
          <w:tcPr>
            <w:tcW w:w="2972" w:type="dxa"/>
          </w:tcPr>
          <w:p w14:paraId="39BCB362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Rozdzielczość ekranu</w:t>
            </w:r>
          </w:p>
        </w:tc>
        <w:tc>
          <w:tcPr>
            <w:tcW w:w="6775" w:type="dxa"/>
          </w:tcPr>
          <w:p w14:paraId="173A7F5C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1920 x 1080 (Full HD)</w:t>
            </w:r>
          </w:p>
        </w:tc>
      </w:tr>
      <w:tr w:rsidR="00646F9F" w:rsidRPr="009F51D9" w14:paraId="1EA1E1D3" w14:textId="77777777" w:rsidTr="00C954B9">
        <w:tc>
          <w:tcPr>
            <w:tcW w:w="2972" w:type="dxa"/>
          </w:tcPr>
          <w:p w14:paraId="120C1387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Jasność matrycy</w:t>
            </w:r>
          </w:p>
        </w:tc>
        <w:tc>
          <w:tcPr>
            <w:tcW w:w="6775" w:type="dxa"/>
          </w:tcPr>
          <w:p w14:paraId="7455E793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250 cd/m²</w:t>
            </w:r>
          </w:p>
        </w:tc>
      </w:tr>
      <w:tr w:rsidR="00646F9F" w:rsidRPr="009F51D9" w14:paraId="3A214D19" w14:textId="77777777" w:rsidTr="00C954B9">
        <w:tc>
          <w:tcPr>
            <w:tcW w:w="2972" w:type="dxa"/>
          </w:tcPr>
          <w:p w14:paraId="43611306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Karta graficzna</w:t>
            </w:r>
          </w:p>
        </w:tc>
        <w:tc>
          <w:tcPr>
            <w:tcW w:w="6775" w:type="dxa"/>
          </w:tcPr>
          <w:p w14:paraId="7E23AFEF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zintegrowana</w:t>
            </w:r>
          </w:p>
        </w:tc>
      </w:tr>
      <w:tr w:rsidR="00646F9F" w:rsidRPr="009F51D9" w14:paraId="51CD3395" w14:textId="77777777" w:rsidTr="00C954B9">
        <w:tc>
          <w:tcPr>
            <w:tcW w:w="2972" w:type="dxa"/>
          </w:tcPr>
          <w:p w14:paraId="2A9799DD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Pamięć karty graficznej</w:t>
            </w:r>
          </w:p>
        </w:tc>
        <w:tc>
          <w:tcPr>
            <w:tcW w:w="6775" w:type="dxa"/>
          </w:tcPr>
          <w:p w14:paraId="14F68EB3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pamięć współdzielona</w:t>
            </w:r>
          </w:p>
        </w:tc>
      </w:tr>
      <w:tr w:rsidR="00646F9F" w:rsidRPr="009F51D9" w14:paraId="516398AA" w14:textId="77777777" w:rsidTr="00C954B9">
        <w:tc>
          <w:tcPr>
            <w:tcW w:w="2972" w:type="dxa"/>
          </w:tcPr>
          <w:p w14:paraId="4840AAB4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Dźwięk</w:t>
            </w:r>
          </w:p>
        </w:tc>
        <w:tc>
          <w:tcPr>
            <w:tcW w:w="6775" w:type="dxa"/>
          </w:tcPr>
          <w:p w14:paraId="73E1917B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wbudowane głośniki stereo</w:t>
            </w:r>
          </w:p>
          <w:p w14:paraId="2F971093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wbudowane dwa mikrofony</w:t>
            </w:r>
          </w:p>
        </w:tc>
      </w:tr>
      <w:tr w:rsidR="00646F9F" w:rsidRPr="009F51D9" w14:paraId="13EB5F62" w14:textId="77777777" w:rsidTr="00C954B9">
        <w:tc>
          <w:tcPr>
            <w:tcW w:w="2972" w:type="dxa"/>
          </w:tcPr>
          <w:p w14:paraId="74E4939C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lastRenderedPageBreak/>
              <w:t>Kamera internetowa</w:t>
            </w:r>
          </w:p>
        </w:tc>
        <w:tc>
          <w:tcPr>
            <w:tcW w:w="6775" w:type="dxa"/>
          </w:tcPr>
          <w:p w14:paraId="7FFFD06A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Kamera na podczerwień 1.0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</w:tr>
      <w:tr w:rsidR="00646F9F" w:rsidRPr="009F51D9" w14:paraId="5AC43EBB" w14:textId="77777777" w:rsidTr="00C954B9">
        <w:tc>
          <w:tcPr>
            <w:tcW w:w="2972" w:type="dxa"/>
          </w:tcPr>
          <w:p w14:paraId="47B6E33B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Łączność</w:t>
            </w:r>
          </w:p>
        </w:tc>
        <w:tc>
          <w:tcPr>
            <w:tcW w:w="6775" w:type="dxa"/>
          </w:tcPr>
          <w:p w14:paraId="4E3823DA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LAN 1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Gb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/s, Wi-Fi 6, Moduł Bluetooth</w:t>
            </w:r>
          </w:p>
        </w:tc>
      </w:tr>
      <w:tr w:rsidR="00646F9F" w:rsidRPr="009F51D9" w14:paraId="31395E98" w14:textId="77777777" w:rsidTr="00C954B9">
        <w:tc>
          <w:tcPr>
            <w:tcW w:w="2972" w:type="dxa"/>
          </w:tcPr>
          <w:p w14:paraId="35A77249" w14:textId="77777777" w:rsidR="00646F9F" w:rsidRPr="009F51D9" w:rsidRDefault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6775" w:type="dxa"/>
          </w:tcPr>
          <w:p w14:paraId="73D83900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USB 3.2 Gen. 1 - 1 szt.</w:t>
            </w:r>
          </w:p>
          <w:p w14:paraId="490FB713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USB 3.2 Gen. 1 (z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PowerShare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) - 1 szt.</w:t>
            </w:r>
          </w:p>
          <w:p w14:paraId="7AEF3A53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USB Typu-C (z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Thunderbolt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™ 4) - 2 szt.</w:t>
            </w:r>
          </w:p>
          <w:p w14:paraId="469D8DF8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HDMI 2.0 - 1 szt.</w:t>
            </w:r>
          </w:p>
          <w:p w14:paraId="255C3AD6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Czytnik kart pamięci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microSD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- 1 szt.</w:t>
            </w:r>
          </w:p>
          <w:p w14:paraId="5E49F21E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RJ-45 (LAN) - 1 szt.</w:t>
            </w:r>
          </w:p>
          <w:p w14:paraId="55DA4296" w14:textId="77777777" w:rsidR="00646F9F" w:rsidRPr="009F51D9" w:rsidRDefault="00646F9F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Wyjście słuchawkowe/wejście mikrofonowe - 1 szt.</w:t>
            </w:r>
          </w:p>
        </w:tc>
      </w:tr>
      <w:tr w:rsidR="00BB332A" w:rsidRPr="009F51D9" w14:paraId="693D2742" w14:textId="77777777" w:rsidTr="00C954B9">
        <w:tc>
          <w:tcPr>
            <w:tcW w:w="2972" w:type="dxa"/>
          </w:tcPr>
          <w:p w14:paraId="00EEA87E" w14:textId="77777777" w:rsidR="00BB332A" w:rsidRPr="009F51D9" w:rsidRDefault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Typ baterii</w:t>
            </w:r>
          </w:p>
        </w:tc>
        <w:tc>
          <w:tcPr>
            <w:tcW w:w="6775" w:type="dxa"/>
          </w:tcPr>
          <w:p w14:paraId="5EC290E2" w14:textId="77777777" w:rsidR="00BB332A" w:rsidRPr="009F51D9" w:rsidRDefault="00BB332A" w:rsidP="00646F9F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Litowo-jonowa</w:t>
            </w:r>
          </w:p>
        </w:tc>
      </w:tr>
      <w:tr w:rsidR="00BB332A" w:rsidRPr="009F51D9" w14:paraId="34E5E956" w14:textId="77777777" w:rsidTr="00C954B9">
        <w:tc>
          <w:tcPr>
            <w:tcW w:w="2972" w:type="dxa"/>
          </w:tcPr>
          <w:p w14:paraId="6A180FA0" w14:textId="77777777" w:rsidR="00BB332A" w:rsidRPr="009F51D9" w:rsidRDefault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Pojemność baterii</w:t>
            </w:r>
          </w:p>
        </w:tc>
        <w:tc>
          <w:tcPr>
            <w:tcW w:w="6775" w:type="dxa"/>
          </w:tcPr>
          <w:p w14:paraId="381C689C" w14:textId="77777777" w:rsidR="00BB332A" w:rsidRPr="009F51D9" w:rsidRDefault="00BB332A" w:rsidP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3900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mAh</w:t>
            </w:r>
            <w:proofErr w:type="spellEnd"/>
          </w:p>
        </w:tc>
      </w:tr>
      <w:tr w:rsidR="00BB332A" w:rsidRPr="009F51D9" w14:paraId="72715C1A" w14:textId="77777777" w:rsidTr="00C954B9">
        <w:tc>
          <w:tcPr>
            <w:tcW w:w="2972" w:type="dxa"/>
          </w:tcPr>
          <w:p w14:paraId="733558B6" w14:textId="77777777" w:rsidR="00BB332A" w:rsidRPr="009F51D9" w:rsidRDefault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Dodatkowe cechy:</w:t>
            </w:r>
          </w:p>
        </w:tc>
        <w:tc>
          <w:tcPr>
            <w:tcW w:w="6775" w:type="dxa"/>
          </w:tcPr>
          <w:p w14:paraId="60994177" w14:textId="77777777" w:rsidR="00BB332A" w:rsidRPr="009F51D9" w:rsidRDefault="00BB332A" w:rsidP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czytnik linii papilarnych, podświetlana klawiatura, kolor podświetlenia klawiatury biały, możliwość zabezpieczenia linką, szyfrowanie TPM, kamera z wbudowaną zaślepką,</w:t>
            </w:r>
            <w:r w:rsidR="00C91CE8" w:rsidRPr="009F51D9">
              <w:rPr>
                <w:rFonts w:eastAsia="Times New Roman" w:cstheme="minorHAnsi"/>
                <w:lang w:eastAsia="pl-PL"/>
              </w:rPr>
              <w:t xml:space="preserve"> wydzielona klawiatura numeryczna, wielodotykowy </w:t>
            </w:r>
            <w:proofErr w:type="spellStart"/>
            <w:r w:rsidR="00C91CE8" w:rsidRPr="009F51D9">
              <w:rPr>
                <w:rFonts w:eastAsia="Times New Roman" w:cstheme="minorHAnsi"/>
                <w:lang w:eastAsia="pl-PL"/>
              </w:rPr>
              <w:t>touchpad</w:t>
            </w:r>
            <w:proofErr w:type="spellEnd"/>
            <w:r w:rsidR="00C91CE8" w:rsidRPr="009F51D9">
              <w:rPr>
                <w:rFonts w:eastAsia="Times New Roman" w:cstheme="minorHAnsi"/>
                <w:lang w:eastAsia="pl-PL"/>
              </w:rPr>
              <w:t xml:space="preserve">, </w:t>
            </w:r>
          </w:p>
        </w:tc>
      </w:tr>
      <w:tr w:rsidR="00BB332A" w:rsidRPr="009F51D9" w14:paraId="6272D358" w14:textId="77777777" w:rsidTr="00C954B9">
        <w:tc>
          <w:tcPr>
            <w:tcW w:w="2972" w:type="dxa"/>
          </w:tcPr>
          <w:p w14:paraId="01E7448A" w14:textId="77777777" w:rsidR="00BB332A" w:rsidRPr="009F51D9" w:rsidRDefault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Obudowa i wykonanie</w:t>
            </w:r>
          </w:p>
        </w:tc>
        <w:tc>
          <w:tcPr>
            <w:tcW w:w="6775" w:type="dxa"/>
          </w:tcPr>
          <w:p w14:paraId="203D159C" w14:textId="77777777" w:rsidR="00BB332A" w:rsidRPr="009F51D9" w:rsidRDefault="00BB332A" w:rsidP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Standard militarny MIL-STD-810H</w:t>
            </w:r>
          </w:p>
        </w:tc>
      </w:tr>
      <w:tr w:rsidR="00BB332A" w:rsidRPr="009F51D9" w14:paraId="416C9F98" w14:textId="77777777" w:rsidTr="00C954B9">
        <w:tc>
          <w:tcPr>
            <w:tcW w:w="2972" w:type="dxa"/>
          </w:tcPr>
          <w:p w14:paraId="6A22C75C" w14:textId="77777777" w:rsidR="00BB332A" w:rsidRPr="009F51D9" w:rsidRDefault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6775" w:type="dxa"/>
          </w:tcPr>
          <w:p w14:paraId="5346FFF1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Zainstalowany system 64 bitowy w polskiej wersji językowej. Klucz licencyjny systemu musi być zapisany trwale w BIOS i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umożliwiaćjego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instalację bez potrzeby ręcznego wpisywania klucza licencyjnego.</w:t>
            </w:r>
          </w:p>
          <w:p w14:paraId="65D5B37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Zamawiający nie dopuszcza zaoferowania systemu operacyjnego pochodzącego z rynku wtórnego, reaktywowanego systemu. System równoważny musi spełniać następujące wymagania poprzez wbudowane mechanizmy, bez użycia dodatkowych aplikacji:</w:t>
            </w:r>
          </w:p>
          <w:p w14:paraId="5253B4A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1. Dostępne dwa rodzaje graficznego interfejsu użytkownika:</w:t>
            </w:r>
          </w:p>
          <w:p w14:paraId="70472AC2" w14:textId="77777777" w:rsidR="00AB5425" w:rsidRPr="009F51D9" w:rsidRDefault="00AB5425" w:rsidP="00EA1061">
            <w:pPr>
              <w:ind w:left="184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a. Klasyczny, umożliwiający obsługę przy pomocy</w:t>
            </w:r>
          </w:p>
          <w:p w14:paraId="7540537A" w14:textId="77777777" w:rsidR="00AB5425" w:rsidRPr="009F51D9" w:rsidRDefault="00AB5425" w:rsidP="00EA1061">
            <w:pPr>
              <w:ind w:left="184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klawiatury i myszy,</w:t>
            </w:r>
          </w:p>
          <w:p w14:paraId="3FCF6B07" w14:textId="77777777" w:rsidR="00AB5425" w:rsidRPr="009F51D9" w:rsidRDefault="00AB5425" w:rsidP="00EA1061">
            <w:pPr>
              <w:ind w:left="184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b. Dotykowy umożliwiający sterowanie dotykiem na</w:t>
            </w:r>
          </w:p>
          <w:p w14:paraId="1349C130" w14:textId="77777777" w:rsidR="00AB5425" w:rsidRPr="009F51D9" w:rsidRDefault="00AB5425" w:rsidP="00EA1061">
            <w:pPr>
              <w:ind w:left="184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urządzeniach typu tablet lub monitorach dotykowych.</w:t>
            </w:r>
          </w:p>
          <w:p w14:paraId="0F851985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2. Interfejsy użytkownika dostępne w wielu językach do wyboru – w tym polskim i angielskim.</w:t>
            </w:r>
          </w:p>
          <w:p w14:paraId="0030B6F2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3. Zlokalizowane w języku polskim, co najmniej następujące elementy: menu, odtwarzacz multimediów, pomoc, komunikaty systemowe.</w:t>
            </w:r>
          </w:p>
          <w:p w14:paraId="67E71B28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4. Wbudowany system pomocy w języku polskim.</w:t>
            </w:r>
          </w:p>
          <w:p w14:paraId="2809C50C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5. Graficzne środowisko instalacji i konfiguracji dostępne w języku polskim.</w:t>
            </w:r>
          </w:p>
          <w:p w14:paraId="19D9145C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6. Funkcje związane z obsługą komputerów typu tablet, z wbudowanym modułem „uczenia się” pisma użytkownika – obsługa języka polskiego.</w:t>
            </w:r>
          </w:p>
          <w:p w14:paraId="37EECD56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7. Funkcjonalność rozpoznawania mowy, pozwalającą na sterowanie komputerem głosowo, wraz z modułem „uczenia się” głosu użytkownika.</w:t>
            </w:r>
          </w:p>
          <w:p w14:paraId="5F4833C2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6FF6794F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9. Możliwość dokonywania aktualizacji i poprawek systemu poprzez mechanizm zarządzany przez administratora systemu Zamawiającego.</w:t>
            </w:r>
          </w:p>
          <w:p w14:paraId="5D98B1C0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10. Dostępność bezpłatnych biuletynów bezpieczeństwa związanych z działaniem systemu operacyjnego.</w:t>
            </w:r>
          </w:p>
          <w:p w14:paraId="45E7FBE0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11. Wbudowana zapora internetowa (firewall) dla ochrony połączeń internetowych; zintegrowana z systemem konsola do zarządzania ustawieniami zapory i regułami IP v4 i v6.</w:t>
            </w:r>
          </w:p>
          <w:p w14:paraId="6FB69424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lastRenderedPageBreak/>
              <w:t>12. Wbudowane mechanizmy ochrony antywirusowej i przeciw złośliwemu oprogramowaniu z zapewnionymi bezpłatnymi aktualizacjami.</w:t>
            </w:r>
          </w:p>
          <w:p w14:paraId="4A5E2C21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Plug&amp;Play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, Wi-Fi).</w:t>
            </w:r>
          </w:p>
          <w:p w14:paraId="19CFBBFE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14. Funkcjonalność automatycznej zmiany domyślnej drukarki w zależności od sieci, do której podłączony jest komputer.</w:t>
            </w:r>
          </w:p>
          <w:p w14:paraId="516BB61F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15. Możliwość zarządzania stacją roboczą poprzez polityki grupowe – przez politykę rozumiemy zestaw reguł definiujących lub ograniczających funkcjonalność systemu lub aplikacji.</w:t>
            </w:r>
          </w:p>
          <w:p w14:paraId="2C369B9B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16. Rozbudowane, definiowalne polityki bezpieczeństwa – polityki dla systemu operacyjnego i dla wskazanych aplikacji.</w:t>
            </w:r>
          </w:p>
          <w:p w14:paraId="45FC42B4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17. Możliwość zdalnej automatycznej instalacji, konfiguracji, administrowania oraz aktualizowania systemu, zgodnie z określonymi uprawnieniami poprzez polityki grupowe.</w:t>
            </w:r>
          </w:p>
          <w:p w14:paraId="7997D279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18. Zabezpieczony hasłem hierarchiczny dostęp do systemu, konta i profile użytkowników zarządzane zdalnie; praca systemu w trybie ochrony kont użytkowników.</w:t>
            </w:r>
          </w:p>
          <w:p w14:paraId="5072590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19. Mechanizm pozwalający użytkownikowi zarejestrowanego w systemie przedsiębiorstwa /instytucji urządzenia na uprawniony dostęp do zasobów tego systemu.</w:t>
            </w:r>
          </w:p>
          <w:p w14:paraId="4DCF338B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</w:t>
            </w:r>
          </w:p>
          <w:p w14:paraId="20F943F3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przez użytkownika module indeksacji zasobów lokalnych.</w:t>
            </w:r>
          </w:p>
          <w:p w14:paraId="15B07CB3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21. Zintegrowany z systemem operacyjnym moduł synchronizacji komputera z urządzeniami zewnętrznymi.</w:t>
            </w:r>
          </w:p>
          <w:p w14:paraId="2EAC9414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22. Możliwość przystosowania stanowiska dla osób</w:t>
            </w:r>
          </w:p>
          <w:p w14:paraId="2DB98DD2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niepełnosprawnych (np. słabo widzących).</w:t>
            </w:r>
          </w:p>
          <w:p w14:paraId="428280D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23. Wsparcie dla IPSEC oparte na politykach – wdrażanie IPSEC oparte na zestawach reguł definiujących ustawienia zarządzanych w sposób centralny.</w:t>
            </w:r>
          </w:p>
          <w:p w14:paraId="23967461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24. Automatyczne występowanie i używanie (wystawianie) certyfikatów PKI X.509.</w:t>
            </w:r>
          </w:p>
          <w:p w14:paraId="5DFB7BC3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25. Mechanizmy logowania do domeny w oparciu o:</w:t>
            </w:r>
          </w:p>
          <w:p w14:paraId="13C7CF78" w14:textId="77777777" w:rsidR="00AB5425" w:rsidRPr="009F51D9" w:rsidRDefault="00AB5425" w:rsidP="00EA1061">
            <w:pPr>
              <w:ind w:left="325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a. Login i hasło,</w:t>
            </w:r>
          </w:p>
          <w:p w14:paraId="736EEA16" w14:textId="77777777" w:rsidR="00AB5425" w:rsidRPr="009F51D9" w:rsidRDefault="00AB5425" w:rsidP="00EA1061">
            <w:pPr>
              <w:ind w:left="325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b. Karty z certyfikatami (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smartcard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),</w:t>
            </w:r>
          </w:p>
          <w:p w14:paraId="01173061" w14:textId="77777777" w:rsidR="00AB5425" w:rsidRPr="009F51D9" w:rsidRDefault="00AB5425" w:rsidP="00EA1061">
            <w:pPr>
              <w:ind w:left="325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c. Wirtualne karty (logowanie w oparciu o certyfikat</w:t>
            </w:r>
          </w:p>
          <w:p w14:paraId="71A79961" w14:textId="77777777" w:rsidR="00AB5425" w:rsidRPr="009F51D9" w:rsidRDefault="00AB5425" w:rsidP="00EA1061">
            <w:pPr>
              <w:ind w:left="325"/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chroniony poprzez moduł TPM).</w:t>
            </w:r>
          </w:p>
          <w:p w14:paraId="45B41B85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26. Mechanizmy wieloelementowego uwierzytelniania.</w:t>
            </w:r>
          </w:p>
          <w:p w14:paraId="2990974F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27. Wsparcie dla uwierzytelniania na bazie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Kerberos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B096AF2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28. Wsparcie do uwierzytelnienia urządzenia na bazie certyfikatu.</w:t>
            </w:r>
          </w:p>
          <w:p w14:paraId="23589710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29. Wsparcie dla algorytmów Suite B (RFC 4869).</w:t>
            </w:r>
          </w:p>
          <w:p w14:paraId="18A80FCA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30. Wsparcie wbudowanej zapory ogniowej dla Internet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Key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Exchange v. 2 (IKEv2) dla warstwy transportowej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IPsec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.</w:t>
            </w:r>
          </w:p>
          <w:p w14:paraId="02727D19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31. Wbudowane narzędzia służące do administracji, do</w:t>
            </w:r>
          </w:p>
          <w:p w14:paraId="7D35CAD8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wykonywania kopii zapasowych polityk i ich odtwarzania oraz generowania raportów z ustawień polityk.</w:t>
            </w:r>
          </w:p>
          <w:p w14:paraId="13B3CB77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32. Wsparcie dla środowisk Java i .NET Framework 4.x – możliwość uruchomienia aplikacji działających we wskazanych środowiskach.</w:t>
            </w:r>
          </w:p>
          <w:p w14:paraId="73915C89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lastRenderedPageBreak/>
              <w:t xml:space="preserve">33. Wsparcie dla JScript i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VBScript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– możliwość uruchamiania interpretera poleceń.</w:t>
            </w:r>
          </w:p>
          <w:p w14:paraId="2A97D87A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34. Zdalna pomoc i współdzielenie aplikacji – możliwość zdalnego przejęcia sesji zalogowanego użytkownika celem rozwiązania problemu z komputerem,</w:t>
            </w:r>
          </w:p>
          <w:p w14:paraId="1E587898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35. Rozwiązanie służące do automatycznego zbudowania obrazu systemu wraz z aplikacjami. Obraz systemu służyć ma do automatycznego upowszechnienia systemu operacyjnego</w:t>
            </w:r>
          </w:p>
          <w:p w14:paraId="43172281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inicjowanego i wykonywanego w całości poprzez sieć</w:t>
            </w:r>
          </w:p>
          <w:p w14:paraId="69938D0C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komputerową.</w:t>
            </w:r>
          </w:p>
          <w:p w14:paraId="5C96EB8F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36. Rozwiązanie ma umożliwiające wdrożenie nowego obrazu poprzez zdalną instalację.</w:t>
            </w:r>
          </w:p>
          <w:p w14:paraId="24D7C3D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37. Transakcyjny system plików pozwalający na stosowanie przydziałów (ang.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quota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) na dysku dla użytkowników oraz zapewniający większą niezawodność i pozwalający tworzyć kopie</w:t>
            </w:r>
          </w:p>
          <w:p w14:paraId="0481B2E1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zapasowe.</w:t>
            </w:r>
          </w:p>
          <w:p w14:paraId="7EB8210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38. Zarządzanie kontami użytkowników sieci oraz urządzeniami sieciowymi tj. drukarki, modemy, woluminy dyskowe, usługi katalogowe.</w:t>
            </w:r>
          </w:p>
          <w:p w14:paraId="78D8DC37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39. Udostępnianie modemu.</w:t>
            </w:r>
          </w:p>
          <w:p w14:paraId="32852AC9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40. Oprogramowanie dla tworzenia kopii zapasowych (Backup);automatyczne wykonywanie kopii plików z możliwością automatycznego przywrócenia wersji wcześniejszej.</w:t>
            </w:r>
          </w:p>
          <w:p w14:paraId="39C71DC9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41. Możliwość przywracania obrazu plików systemowych do uprzednio zapisanej postaci.</w:t>
            </w:r>
          </w:p>
          <w:p w14:paraId="26CE8DC6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42.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D21B208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43. Możliwość blokowania lub dopuszczania dowolnych urządzeń peryferyjnych za pomocą polityk grupowych (np. przy użyciu numerów identyfikacyjnych sprzętu).</w:t>
            </w:r>
          </w:p>
          <w:p w14:paraId="70B7B339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44. Wbudowany mechanizm wirtualizacji typu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hypervisor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>, umożliwiający, zgodnie z uprawnieniami licencyjnymi, uruchomienie do 4 maszyn wirtualnych.</w:t>
            </w:r>
          </w:p>
          <w:p w14:paraId="52637523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45. Mechanizm szyfrowania dysków wewnętrznych i zewnętrznych z możliwością szyfrowania ograniczonego do danych użytkownika.</w:t>
            </w:r>
          </w:p>
          <w:p w14:paraId="4C919B0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46. Wbudowane w system narzędzie do szyfrowania partycji systemowych komputera, z możliwością przechowywania certyfikatów w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mikrochipie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TPM</w:t>
            </w:r>
          </w:p>
          <w:p w14:paraId="08F62BA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Trusted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Platform Module) w wersji minimum 1.2 lub na kluczach pamięci przenośnej USB.</w:t>
            </w:r>
          </w:p>
          <w:p w14:paraId="66F6392D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47. Wbudowane w system narzędzie do szyfrowania dysków przenośnych, z możliwością centralnego zarządzania poprzez polityki grupowe, pozwalające na wymuszenie szyfrowania dysków przenośnych.</w:t>
            </w:r>
          </w:p>
          <w:p w14:paraId="0EFC6F6F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48. Możliwość tworzenia i przechowywania kopii zapasowych kluczy odzyskiwania do szyfrowania partycji w usługach katalogowych.</w:t>
            </w:r>
          </w:p>
          <w:p w14:paraId="054BA103" w14:textId="77777777" w:rsidR="00AB5425" w:rsidRPr="009F51D9" w:rsidRDefault="00AB5425" w:rsidP="00AB542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 xml:space="preserve">49. Możliwość instalowania dodatkowych języków interfejsu systemu operacyjnego oraz możliwość zmiany języka bez konieczności 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reinstalacji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systemu</w:t>
            </w:r>
          </w:p>
        </w:tc>
      </w:tr>
      <w:tr w:rsidR="00C91CE8" w:rsidRPr="009F51D9" w14:paraId="6ACC1AAF" w14:textId="77777777" w:rsidTr="00C954B9">
        <w:tc>
          <w:tcPr>
            <w:tcW w:w="2972" w:type="dxa"/>
          </w:tcPr>
          <w:p w14:paraId="7F336A33" w14:textId="77777777" w:rsidR="00C91CE8" w:rsidRPr="009F51D9" w:rsidRDefault="00C91CE8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lastRenderedPageBreak/>
              <w:t>Waga</w:t>
            </w:r>
          </w:p>
        </w:tc>
        <w:tc>
          <w:tcPr>
            <w:tcW w:w="6775" w:type="dxa"/>
          </w:tcPr>
          <w:p w14:paraId="727E1A83" w14:textId="77777777" w:rsidR="00C91CE8" w:rsidRPr="009F51D9" w:rsidRDefault="00C91CE8" w:rsidP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poniżej 2 kg</w:t>
            </w:r>
          </w:p>
        </w:tc>
      </w:tr>
      <w:tr w:rsidR="00C91CE8" w:rsidRPr="009F51D9" w14:paraId="4DA752FB" w14:textId="77777777" w:rsidTr="00C954B9">
        <w:tc>
          <w:tcPr>
            <w:tcW w:w="2972" w:type="dxa"/>
          </w:tcPr>
          <w:p w14:paraId="33289899" w14:textId="77777777" w:rsidR="00C91CE8" w:rsidRPr="009F51D9" w:rsidRDefault="00C91CE8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Gwarancja</w:t>
            </w:r>
          </w:p>
        </w:tc>
        <w:tc>
          <w:tcPr>
            <w:tcW w:w="6775" w:type="dxa"/>
          </w:tcPr>
          <w:p w14:paraId="3772E426" w14:textId="77777777" w:rsidR="00C91CE8" w:rsidRPr="009F51D9" w:rsidRDefault="00C91CE8" w:rsidP="00BB332A">
            <w:pPr>
              <w:rPr>
                <w:rFonts w:eastAsia="Times New Roman" w:cstheme="minorHAnsi"/>
                <w:lang w:eastAsia="pl-PL"/>
              </w:rPr>
            </w:pPr>
            <w:r w:rsidRPr="009F51D9">
              <w:rPr>
                <w:rFonts w:eastAsia="Times New Roman" w:cstheme="minorHAnsi"/>
                <w:lang w:eastAsia="pl-PL"/>
              </w:rPr>
              <w:t>36 m-</w:t>
            </w:r>
            <w:proofErr w:type="spellStart"/>
            <w:r w:rsidRPr="009F51D9">
              <w:rPr>
                <w:rFonts w:eastAsia="Times New Roman" w:cstheme="minorHAnsi"/>
                <w:lang w:eastAsia="pl-PL"/>
              </w:rPr>
              <w:t>cy</w:t>
            </w:r>
            <w:proofErr w:type="spellEnd"/>
            <w:r w:rsidRPr="009F51D9">
              <w:rPr>
                <w:rFonts w:eastAsia="Times New Roman" w:cstheme="minorHAnsi"/>
                <w:lang w:eastAsia="pl-PL"/>
              </w:rPr>
              <w:t xml:space="preserve"> NBD</w:t>
            </w:r>
          </w:p>
        </w:tc>
      </w:tr>
    </w:tbl>
    <w:p w14:paraId="27274479" w14:textId="77777777" w:rsidR="004B736B" w:rsidRPr="009F51D9" w:rsidRDefault="004B736B" w:rsidP="0086003B">
      <w:pPr>
        <w:spacing w:after="0" w:line="240" w:lineRule="auto"/>
        <w:rPr>
          <w:rFonts w:cstheme="minorHAnsi"/>
        </w:rPr>
      </w:pPr>
    </w:p>
    <w:sectPr w:rsidR="004B736B" w:rsidRPr="009F51D9" w:rsidSect="00C954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 w:cs="Calibri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eastAsia="Times New Roman" w:hAnsi="Calibri" w:cs="Calibri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eastAsia="Times New Roman" w:hAnsi="Calibri" w:cs="Calibri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 w:cs="Calibri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eastAsia="Times New Roman" w:hAnsi="Calibri" w:cs="Calibri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eastAsia="Times New Roman" w:hAnsi="Calibri" w:cs="Calibri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 w:cs="Calibri"/>
        <w:sz w:val="20"/>
        <w:szCs w:val="20"/>
      </w:rPr>
    </w:lvl>
  </w:abstractNum>
  <w:num w:numId="1" w16cid:durableId="92434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4C"/>
    <w:rsid w:val="000C6F16"/>
    <w:rsid w:val="001660FF"/>
    <w:rsid w:val="00264889"/>
    <w:rsid w:val="004B736B"/>
    <w:rsid w:val="00542058"/>
    <w:rsid w:val="00646F9F"/>
    <w:rsid w:val="00721B4C"/>
    <w:rsid w:val="0086003B"/>
    <w:rsid w:val="008C20D3"/>
    <w:rsid w:val="009F51D9"/>
    <w:rsid w:val="00A062E5"/>
    <w:rsid w:val="00A92295"/>
    <w:rsid w:val="00AB5425"/>
    <w:rsid w:val="00BB332A"/>
    <w:rsid w:val="00C91CE8"/>
    <w:rsid w:val="00C954B9"/>
    <w:rsid w:val="00E10707"/>
    <w:rsid w:val="00EA1061"/>
    <w:rsid w:val="00EB1378"/>
    <w:rsid w:val="00EF6EFE"/>
    <w:rsid w:val="00E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F8F"/>
  <w15:docId w15:val="{CFFD18BC-9C53-4C35-B3B6-A34998B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1B4C"/>
    <w:pPr>
      <w:suppressAutoHyphens/>
      <w:autoSpaceDE w:val="0"/>
      <w:autoSpaceDN w:val="0"/>
      <w:adjustRightInd w:val="0"/>
      <w:spacing w:before="120" w:after="120" w:line="240" w:lineRule="auto"/>
      <w:ind w:left="720"/>
      <w:contextualSpacing/>
      <w:jc w:val="both"/>
    </w:pPr>
    <w:rPr>
      <w:rFonts w:ascii="Calibri" w:eastAsia="Times New Roman" w:hAnsi="Calibri" w:cs="Calibri"/>
      <w:lang w:val="en-GB"/>
    </w:rPr>
  </w:style>
  <w:style w:type="table" w:styleId="Tabela-Siatka">
    <w:name w:val="Table Grid"/>
    <w:basedOn w:val="Standardowy"/>
    <w:uiPriority w:val="59"/>
    <w:rsid w:val="0064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C4D2-8722-494A-991A-96F26AD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Aneta Sztojko-Chałupczyńska</cp:lastModifiedBy>
  <cp:revision>3</cp:revision>
  <dcterms:created xsi:type="dcterms:W3CDTF">2022-10-17T11:04:00Z</dcterms:created>
  <dcterms:modified xsi:type="dcterms:W3CDTF">2022-10-17T11:39:00Z</dcterms:modified>
</cp:coreProperties>
</file>