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70F0D0D5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3E2D07">
        <w:rPr>
          <w:rFonts w:asciiTheme="minorHAnsi" w:eastAsia="Calibri" w:hAnsiTheme="minorHAnsi" w:cs="Arial"/>
          <w:b/>
          <w:bCs/>
          <w:szCs w:val="24"/>
          <w:lang w:eastAsia="en-US"/>
        </w:rPr>
        <w:t>T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3E2D07">
        <w:rPr>
          <w:rFonts w:asciiTheme="minorHAnsi" w:eastAsia="Calibri" w:hAnsiTheme="minorHAnsi" w:cs="Arial"/>
          <w:b/>
          <w:bCs/>
          <w:szCs w:val="24"/>
          <w:lang w:eastAsia="en-US"/>
        </w:rPr>
        <w:t>15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813BCB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A53A01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5D7F8F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232AA26D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>roboty budowlane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386E9148" w:rsidR="00A96AB2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r w:rsidR="00813BCB">
        <w:rPr>
          <w:rFonts w:asciiTheme="minorHAnsi" w:hAnsiTheme="minorHAnsi" w:cs="Tahoma"/>
          <w:b/>
          <w:bCs/>
          <w:szCs w:val="22"/>
        </w:rPr>
        <w:t>Wykonanie remontu dachu na budynku H80B</w:t>
      </w:r>
      <w:r w:rsidR="00813BCB" w:rsidRPr="00B036EB">
        <w:rPr>
          <w:rFonts w:asciiTheme="minorHAnsi" w:hAnsiTheme="minorHAnsi"/>
          <w:b/>
          <w:bCs/>
          <w:lang w:eastAsia="en-US" w:bidi="en-US"/>
        </w:rPr>
        <w:t>,</w:t>
      </w:r>
      <w:r w:rsidR="00813BCB" w:rsidRPr="00B036EB">
        <w:rPr>
          <w:rFonts w:asciiTheme="minorHAnsi" w:hAnsiTheme="minorHAnsi"/>
          <w:lang w:eastAsia="lt-LT" w:bidi="en-US"/>
        </w:rPr>
        <w:t xml:space="preserve"> </w:t>
      </w:r>
      <w:r w:rsidR="00813BCB" w:rsidRPr="00B036EB">
        <w:rPr>
          <w:rFonts w:asciiTheme="minorHAnsi" w:hAnsiTheme="minorHAnsi"/>
          <w:b/>
          <w:color w:val="00000A"/>
          <w:lang w:eastAsia="en-US" w:bidi="en-US"/>
        </w:rPr>
        <w:t>Znak: INS/TW –</w:t>
      </w:r>
      <w:r w:rsidR="00813BCB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3E2D07">
        <w:rPr>
          <w:rFonts w:asciiTheme="minorHAnsi" w:hAnsiTheme="minorHAnsi"/>
          <w:b/>
          <w:color w:val="00000A"/>
          <w:lang w:eastAsia="en-US" w:bidi="en-US"/>
        </w:rPr>
        <w:t>15</w:t>
      </w:r>
      <w:bookmarkStart w:id="0" w:name="_GoBack"/>
      <w:bookmarkEnd w:id="0"/>
      <w:r w:rsidR="00813BCB">
        <w:rPr>
          <w:rFonts w:asciiTheme="minorHAnsi" w:hAnsiTheme="minorHAnsi"/>
          <w:b/>
          <w:color w:val="00000A"/>
          <w:lang w:eastAsia="en-US" w:bidi="en-US"/>
        </w:rPr>
        <w:t>/</w:t>
      </w:r>
      <w:r w:rsidR="00813BCB" w:rsidRPr="00B036EB">
        <w:rPr>
          <w:rFonts w:asciiTheme="minorHAnsi" w:hAnsiTheme="minorHAnsi"/>
          <w:b/>
          <w:color w:val="00000A"/>
          <w:lang w:eastAsia="en-US" w:bidi="en-US"/>
        </w:rPr>
        <w:t>202</w:t>
      </w:r>
      <w:r w:rsidR="00813BCB">
        <w:rPr>
          <w:rFonts w:asciiTheme="minorHAnsi" w:hAnsiTheme="minorHAnsi"/>
          <w:b/>
          <w:color w:val="00000A"/>
          <w:lang w:eastAsia="en-US" w:bidi="en-US"/>
        </w:rPr>
        <w:t>4</w:t>
      </w:r>
      <w:r w:rsidR="004E38DC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3E2D07">
      <w:fldChar w:fldCharType="begin"/>
    </w:r>
    <w:r w:rsidR="003E2D07">
      <w:instrText>NUMPAGES  \* Arabic  \* MERGEFORMAT</w:instrText>
    </w:r>
    <w:r w:rsidR="003E2D07">
      <w:fldChar w:fldCharType="separate"/>
    </w:r>
    <w:r w:rsidR="00FF5901">
      <w:rPr>
        <w:noProof/>
      </w:rPr>
      <w:t>1</w:t>
    </w:r>
    <w:r w:rsidR="003E2D07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E7B3A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E2D07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70D40"/>
    <w:rsid w:val="007B3271"/>
    <w:rsid w:val="007D42D7"/>
    <w:rsid w:val="00805DF6"/>
    <w:rsid w:val="00813BCB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9202ED1-D967-43EB-A75E-5C19B8D1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2021-07-26T05:44:00Z</cp:lastPrinted>
  <dcterms:created xsi:type="dcterms:W3CDTF">2024-06-04T07:57:00Z</dcterms:created>
  <dcterms:modified xsi:type="dcterms:W3CDTF">2024-06-20T05:39:00Z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