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1FE5DA6D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273E02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3C9DDA9D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O PRZYNALEŻNOŚCI LUB BRAKU PRZYNALEŻNOŚCI DO TEJ SAMEJ GRUPY KAPITAŁOWEJ, O KTÓREJ MOWA W ART. 108 UST. 1 PKT. 5 USTAWY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1DD69495" w:rsidR="00F526D5" w:rsidRPr="00DE7FA5" w:rsidRDefault="00F526D5" w:rsidP="00F526D5">
      <w:pPr>
        <w:spacing w:line="276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DA3BA7">
        <w:rPr>
          <w:rFonts w:ascii="Arial" w:hAnsi="Arial" w:cs="Arial"/>
          <w:bCs/>
          <w:sz w:val="22"/>
          <w:szCs w:val="22"/>
          <w:lang w:val="pl-PL" w:eastAsia="ar-SA"/>
        </w:rPr>
        <w:t>pn.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="00DA3BA7" w:rsidRPr="00DA3BA7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„</w:t>
      </w:r>
      <w:r w:rsidR="00DA3BA7" w:rsidRPr="00DA3BA7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 xml:space="preserve">Modernizacja i doposażenie w sprzęt medyczny Szpitalnego Oddziału Ratunkowego SPS ZOZ w Lęborku – </w:t>
      </w:r>
      <w:proofErr w:type="spellStart"/>
      <w:r w:rsidR="00D737DF" w:rsidRPr="00D737DF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</w:rPr>
        <w:t>dostawa</w:t>
      </w:r>
      <w:proofErr w:type="spellEnd"/>
      <w:r w:rsidR="00D737DF" w:rsidRPr="00D737DF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</w:rPr>
        <w:t xml:space="preserve"> </w:t>
      </w:r>
      <w:proofErr w:type="spellStart"/>
      <w:r w:rsidR="00D737DF" w:rsidRPr="00D737DF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</w:rPr>
        <w:t>aparatu</w:t>
      </w:r>
      <w:proofErr w:type="spellEnd"/>
      <w:r w:rsidR="00D737DF" w:rsidRPr="00D737DF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</w:rPr>
        <w:t xml:space="preserve"> RTG</w:t>
      </w:r>
      <w:bookmarkStart w:id="0" w:name="_GoBack"/>
      <w:bookmarkEnd w:id="0"/>
      <w:r w:rsidR="00DA3BA7" w:rsidRPr="00DA3BA7">
        <w:rPr>
          <w:rFonts w:ascii="Arial" w:eastAsia="Calibri" w:hAnsi="Arial" w:cs="Arial"/>
          <w:b/>
          <w:bCs/>
          <w:sz w:val="22"/>
          <w:szCs w:val="22"/>
          <w:bdr w:val="none" w:sz="0" w:space="0" w:color="auto"/>
          <w:lang w:val="pl-PL"/>
        </w:rPr>
        <w:t>”</w:t>
      </w:r>
      <w:r w:rsidR="00335511" w:rsidRPr="00335511">
        <w:rPr>
          <w:rFonts w:ascii="Arial" w:hAnsi="Arial" w:cs="Arial"/>
          <w:b/>
          <w:bCs/>
          <w:iCs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DA3BA7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67C5BEE2" w14:textId="55954EE0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nie 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z wykonawcami, którzy złożyli odrębne oferty</w:t>
      </w:r>
      <w:r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 w niniejszym postępowaniu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p w14:paraId="2838E042" w14:textId="77777777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360"/>
        <w:contextualSpacing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</w:p>
    <w:p w14:paraId="29001CFE" w14:textId="5BFFD824" w:rsidR="00DE7FA5" w:rsidRPr="00DE7FA5" w:rsidRDefault="00DE7FA5" w:rsidP="00DE7FA5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300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należę do tej samej grupy kapitałowej,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 xml:space="preserve">w rozumieniu ustawy z dnia 16 lutego 2007 r. o ochronie konkurencji i konsumentów, 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o której mowa w art.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108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ust. 1 pkt. 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5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 ustawy </w:t>
      </w:r>
      <w:proofErr w:type="spellStart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>Pzp</w:t>
      </w:r>
      <w:proofErr w:type="spellEnd"/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ar-SA"/>
        </w:rPr>
        <w:t xml:space="preserve">, </w:t>
      </w:r>
      <w:r w:rsidRPr="00DE7FA5">
        <w:rPr>
          <w:rFonts w:ascii="Arial" w:eastAsia="Calibri" w:hAnsi="Arial" w:cs="Arial"/>
          <w:color w:val="000000"/>
          <w:sz w:val="22"/>
          <w:szCs w:val="22"/>
          <w:bdr w:val="none" w:sz="0" w:space="0" w:color="auto"/>
          <w:lang w:val="pl-PL" w:eastAsia="pl-PL"/>
        </w:rPr>
        <w:t>z 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>poniższymi wykonawcami, którzy złożyli odrębne oferty</w:t>
      </w:r>
      <w:r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lub oferty częściowe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lang w:val="pl-PL" w:eastAsia="pl-PL"/>
        </w:rPr>
        <w:t xml:space="preserve"> w niniejszym postępowaniu:</w:t>
      </w:r>
      <w:r w:rsidRPr="00DE7FA5">
        <w:rPr>
          <w:rFonts w:ascii="Arial" w:eastAsia="Calibri" w:hAnsi="Arial" w:cs="Arial"/>
          <w:sz w:val="22"/>
          <w:szCs w:val="22"/>
          <w:bdr w:val="none" w:sz="0" w:space="0" w:color="auto"/>
          <w:vertAlign w:val="superscript"/>
          <w:lang w:val="pl-PL" w:eastAsia="ar-SA"/>
        </w:rPr>
        <w:t>*)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253"/>
        <w:gridCol w:w="4284"/>
      </w:tblGrid>
      <w:tr w:rsidR="00DE7FA5" w:rsidRPr="00DE7FA5" w14:paraId="17227C45" w14:textId="77777777" w:rsidTr="0072717D">
        <w:trPr>
          <w:trHeight w:val="344"/>
        </w:trPr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04650E0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L.p.</w:t>
            </w: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3D7B62D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Nazwa</w:t>
            </w:r>
          </w:p>
        </w:tc>
        <w:tc>
          <w:tcPr>
            <w:tcW w:w="4284" w:type="dxa"/>
          </w:tcPr>
          <w:p w14:paraId="7574A673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before="60" w:after="6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</w:pPr>
            <w:r w:rsidRPr="00DE7FA5">
              <w:rPr>
                <w:rFonts w:ascii="Arial" w:eastAsia="Times New Roman" w:hAnsi="Arial" w:cs="Arial"/>
                <w:kern w:val="1"/>
                <w:sz w:val="20"/>
                <w:szCs w:val="22"/>
                <w:bdr w:val="none" w:sz="0" w:space="0" w:color="auto"/>
                <w:lang w:val="pl-PL" w:eastAsia="ar-SA"/>
              </w:rPr>
              <w:t>Adres</w:t>
            </w:r>
          </w:p>
        </w:tc>
      </w:tr>
      <w:tr w:rsidR="00DE7FA5" w:rsidRPr="00DE7FA5" w14:paraId="70F0FD16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21062B8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04C07FF6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67F9B065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  <w:tr w:rsidR="00DE7FA5" w:rsidRPr="00DE7FA5" w14:paraId="0050782C" w14:textId="77777777" w:rsidTr="0072717D"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</w:tcPr>
          <w:p w14:paraId="682A327F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53" w:type="dxa"/>
            <w:tcBorders>
              <w:left w:val="single" w:sz="4" w:space="0" w:color="000000"/>
            </w:tcBorders>
          </w:tcPr>
          <w:p w14:paraId="35E01591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  <w:tc>
          <w:tcPr>
            <w:tcW w:w="4284" w:type="dxa"/>
          </w:tcPr>
          <w:p w14:paraId="70A836F0" w14:textId="77777777" w:rsidR="00DE7FA5" w:rsidRPr="00DE7FA5" w:rsidRDefault="00DE7FA5" w:rsidP="00DE7FA5">
            <w:pPr>
              <w:widowControl w:val="0"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120"/>
              <w:textAlignment w:val="baseline"/>
              <w:rPr>
                <w:rFonts w:ascii="Arial" w:eastAsia="Times New Roman" w:hAnsi="Arial" w:cs="Arial"/>
                <w:kern w:val="1"/>
                <w:sz w:val="22"/>
                <w:szCs w:val="22"/>
                <w:bdr w:val="none" w:sz="0" w:space="0" w:color="auto"/>
                <w:lang w:val="pl-PL" w:eastAsia="ar-SA"/>
              </w:rPr>
            </w:pPr>
          </w:p>
        </w:tc>
      </w:tr>
    </w:tbl>
    <w:p w14:paraId="5A8AF140" w14:textId="4C3D53D4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eastAsia="ar-SA"/>
        </w:rPr>
      </w:pPr>
    </w:p>
    <w:p w14:paraId="11BA7C37" w14:textId="4AE1A383" w:rsidR="00400D30" w:rsidRDefault="00400D30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że powiązania z </w:t>
      </w:r>
      <w:r>
        <w:rPr>
          <w:rFonts w:ascii="Arial" w:hAnsi="Arial" w:cs="Arial"/>
          <w:sz w:val="22"/>
          <w:szCs w:val="22"/>
          <w:lang w:val="pl-PL" w:eastAsia="ar-SA"/>
        </w:rPr>
        <w:t>w/w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Wykonawcą</w:t>
      </w:r>
      <w:r>
        <w:rPr>
          <w:rFonts w:ascii="Arial" w:hAnsi="Arial" w:cs="Arial"/>
          <w:sz w:val="22"/>
          <w:szCs w:val="22"/>
          <w:lang w:val="pl-PL" w:eastAsia="ar-SA"/>
        </w:rPr>
        <w:t>/-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ami</w:t>
      </w:r>
      <w:proofErr w:type="spellEnd"/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 nie prowadzą </w:t>
      </w:r>
      <w:r w:rsidR="0043561C">
        <w:rPr>
          <w:rFonts w:ascii="Arial" w:hAnsi="Arial" w:cs="Arial"/>
          <w:sz w:val="22"/>
          <w:szCs w:val="22"/>
          <w:lang w:val="pl-PL" w:eastAsia="ar-SA"/>
        </w:rPr>
        <w:t>/ prowadzą</w:t>
      </w:r>
      <w:r w:rsidR="0043561C" w:rsidRPr="0043561C">
        <w:rPr>
          <w:rFonts w:ascii="Arial" w:hAnsi="Arial" w:cs="Arial"/>
          <w:sz w:val="22"/>
          <w:szCs w:val="22"/>
          <w:vertAlign w:val="superscript"/>
          <w:lang w:val="pl-PL" w:eastAsia="ar-SA"/>
        </w:rPr>
        <w:t>*)</w:t>
      </w:r>
      <w:r w:rsidR="0043561C">
        <w:rPr>
          <w:rFonts w:ascii="Arial" w:hAnsi="Arial" w:cs="Arial"/>
          <w:sz w:val="22"/>
          <w:szCs w:val="22"/>
          <w:lang w:val="pl-PL" w:eastAsia="ar-SA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do zakłócenia konkurencji w przedmiotowym postępowaniu, ponieważ </w:t>
      </w:r>
      <w:r w:rsidR="0043561C">
        <w:rPr>
          <w:rFonts w:ascii="Arial" w:hAnsi="Arial" w:cs="Arial"/>
          <w:sz w:val="22"/>
          <w:szCs w:val="22"/>
          <w:lang w:val="pl-PL" w:eastAsia="ar-SA"/>
        </w:rPr>
        <w:t>…………………………….</w:t>
      </w:r>
    </w:p>
    <w:p w14:paraId="16516022" w14:textId="754839DE" w:rsidR="0043561C" w:rsidRPr="00DE7FA5" w:rsidRDefault="0043561C" w:rsidP="00400D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uppressAutoHyphens/>
        <w:autoSpaceDE w:val="0"/>
        <w:jc w:val="both"/>
        <w:rPr>
          <w:rFonts w:ascii="Arial" w:hAnsi="Arial" w:cs="Arial"/>
          <w:b/>
          <w:sz w:val="22"/>
          <w:szCs w:val="22"/>
          <w:lang w:val="pl-PL" w:eastAsia="ar-SA"/>
        </w:rPr>
      </w:pPr>
      <w:r>
        <w:rPr>
          <w:rFonts w:ascii="Arial" w:hAnsi="Arial" w:cs="Arial"/>
          <w:sz w:val="22"/>
          <w:szCs w:val="22"/>
          <w:lang w:val="pl-PL"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6F6291" w14:textId="77777777" w:rsidR="00DE7FA5" w:rsidRPr="00DE7FA5" w:rsidRDefault="00DE7FA5" w:rsidP="00400D30">
      <w:pPr>
        <w:tabs>
          <w:tab w:val="left" w:pos="284"/>
        </w:tabs>
        <w:autoSpaceDE w:val="0"/>
        <w:jc w:val="both"/>
        <w:rPr>
          <w:rFonts w:ascii="Arial" w:hAnsi="Arial" w:cs="Arial"/>
          <w:i/>
          <w:iCs/>
          <w:sz w:val="22"/>
          <w:szCs w:val="22"/>
          <w:lang w:val="pl-PL" w:eastAsia="ar-SA"/>
        </w:rPr>
      </w:pPr>
      <w:r w:rsidRPr="00DE7FA5">
        <w:rPr>
          <w:rFonts w:ascii="Arial" w:hAnsi="Arial" w:cs="Arial"/>
          <w:i/>
          <w:iCs/>
          <w:sz w:val="20"/>
          <w:szCs w:val="22"/>
          <w:lang w:val="pl-PL" w:eastAsia="ar-SA"/>
        </w:rPr>
        <w:t xml:space="preserve">W przypadku przynależności do tej samej grupy kapitałowej wykonawca powinien złożyć wraz z niniejszym oświadczeniem informacje, potwierdzające przygotowanie oferty lub oferty częściowej niezależnie od innego wykonawcy należącego do tej samej grupy </w:t>
      </w:r>
      <w:r w:rsidRPr="00DE7FA5">
        <w:rPr>
          <w:rFonts w:ascii="Arial" w:hAnsi="Arial" w:cs="Arial"/>
          <w:i/>
          <w:iCs/>
          <w:sz w:val="22"/>
          <w:szCs w:val="22"/>
          <w:lang w:val="pl-PL" w:eastAsia="ar-SA"/>
        </w:rPr>
        <w:t>kapitałowej.</w:t>
      </w:r>
    </w:p>
    <w:p w14:paraId="1F55FA92" w14:textId="77777777" w:rsidR="00F526D5" w:rsidRPr="00DE7FA5" w:rsidRDefault="00F526D5" w:rsidP="00F526D5">
      <w:pPr>
        <w:tabs>
          <w:tab w:val="left" w:pos="284"/>
        </w:tabs>
        <w:autoSpaceDE w:val="0"/>
        <w:ind w:left="284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777777" w:rsidR="00587AA8" w:rsidRDefault="00587AA8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25EC053A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400D30">
      <w:pPr>
        <w:autoSpaceDE w:val="0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>Oświadczam, że wszystkie informacje podane w niniejszym oświadczeniu 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495DCC32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754B8BF3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E1105B">
      <w:rPr>
        <w:rFonts w:ascii="Arial" w:hAnsi="Arial" w:cs="Arial"/>
        <w:sz w:val="20"/>
      </w:rPr>
      <w:t>0</w:t>
    </w:r>
    <w:r w:rsidR="00D737DF">
      <w:rPr>
        <w:rFonts w:ascii="Arial" w:hAnsi="Arial" w:cs="Arial"/>
        <w:sz w:val="20"/>
      </w:rPr>
      <w:t>6</w:t>
    </w:r>
    <w:r w:rsidR="00E1105B">
      <w:rPr>
        <w:rFonts w:ascii="Arial" w:hAnsi="Arial" w:cs="Arial"/>
        <w:sz w:val="20"/>
      </w:rPr>
      <w:t>/2</w:t>
    </w:r>
    <w:r w:rsidR="00273E02">
      <w:rPr>
        <w:rFonts w:ascii="Arial" w:hAnsi="Arial" w:cs="Arial"/>
        <w:sz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D64AF"/>
    <w:rsid w:val="00273E02"/>
    <w:rsid w:val="002D54BE"/>
    <w:rsid w:val="00335511"/>
    <w:rsid w:val="003E5EDB"/>
    <w:rsid w:val="00400D30"/>
    <w:rsid w:val="0043561C"/>
    <w:rsid w:val="004E2F7B"/>
    <w:rsid w:val="004F3BB0"/>
    <w:rsid w:val="00587AA8"/>
    <w:rsid w:val="0059128E"/>
    <w:rsid w:val="00654DF1"/>
    <w:rsid w:val="00AC6A53"/>
    <w:rsid w:val="00D737DF"/>
    <w:rsid w:val="00DA3BA7"/>
    <w:rsid w:val="00DE7FA5"/>
    <w:rsid w:val="00E1105B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14</cp:revision>
  <dcterms:created xsi:type="dcterms:W3CDTF">2021-04-12T12:42:00Z</dcterms:created>
  <dcterms:modified xsi:type="dcterms:W3CDTF">2025-02-13T13:26:00Z</dcterms:modified>
</cp:coreProperties>
</file>