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E" w:rsidRPr="00C90167" w:rsidRDefault="00D4157E" w:rsidP="00D40A76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4157E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– </w:t>
      </w:r>
      <w:r w:rsidRPr="006F2536">
        <w:rPr>
          <w:rFonts w:eastAsia="Times New Roman"/>
          <w:b/>
          <w:sz w:val="22"/>
          <w:lang w:eastAsia="pl-PL"/>
        </w:rPr>
        <w:t>NR</w:t>
      </w:r>
      <w:r w:rsidR="006F2536" w:rsidRPr="006F2536">
        <w:rPr>
          <w:rFonts w:eastAsia="Times New Roman"/>
          <w:b/>
          <w:sz w:val="22"/>
          <w:lang w:eastAsia="pl-PL"/>
        </w:rPr>
        <w:t xml:space="preserve"> </w:t>
      </w:r>
      <w:r w:rsidR="00F74311">
        <w:rPr>
          <w:rFonts w:eastAsia="Times New Roman"/>
          <w:b/>
          <w:sz w:val="22"/>
          <w:lang w:eastAsia="pl-PL"/>
        </w:rPr>
        <w:t>4</w:t>
      </w:r>
      <w:r w:rsidR="003C37C4">
        <w:rPr>
          <w:rFonts w:eastAsia="Times New Roman"/>
          <w:b/>
          <w:sz w:val="22"/>
          <w:lang w:eastAsia="pl-PL"/>
        </w:rPr>
        <w:t>/C</w:t>
      </w:r>
      <w:r w:rsidR="00574220">
        <w:rPr>
          <w:rFonts w:eastAsia="Times New Roman"/>
          <w:b/>
          <w:sz w:val="22"/>
          <w:lang w:eastAsia="pl-PL"/>
        </w:rPr>
        <w:t>/2</w:t>
      </w:r>
      <w:r w:rsidR="00F74311">
        <w:rPr>
          <w:rFonts w:eastAsia="Times New Roman"/>
          <w:b/>
          <w:sz w:val="22"/>
          <w:lang w:eastAsia="pl-PL"/>
        </w:rPr>
        <w:t>4</w:t>
      </w:r>
    </w:p>
    <w:p w:rsidR="00F74311" w:rsidRDefault="00C41F34" w:rsidP="002B7DF2">
      <w:pPr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 xml:space="preserve">NA: </w:t>
      </w:r>
      <w:r w:rsidR="00B12623">
        <w:rPr>
          <w:b/>
          <w:sz w:val="22"/>
        </w:rPr>
        <w:t xml:space="preserve">DOSTAWĘ </w:t>
      </w:r>
      <w:r w:rsidR="00F74311">
        <w:rPr>
          <w:b/>
          <w:sz w:val="22"/>
        </w:rPr>
        <w:t xml:space="preserve">MEBLI BIUROWYCH DO OBIEKTÓW POLICJI </w:t>
      </w:r>
    </w:p>
    <w:p w:rsidR="002B7DF2" w:rsidRDefault="00F74311" w:rsidP="002B7DF2">
      <w:pPr>
        <w:jc w:val="center"/>
        <w:rPr>
          <w:b/>
          <w:sz w:val="22"/>
        </w:rPr>
      </w:pPr>
      <w:r>
        <w:rPr>
          <w:b/>
          <w:sz w:val="22"/>
        </w:rPr>
        <w:t>WOJ. PODLASKIEGO</w:t>
      </w:r>
    </w:p>
    <w:p w:rsidR="00E459A7" w:rsidRPr="00C90167" w:rsidRDefault="00E459A7" w:rsidP="00D40A76">
      <w:pPr>
        <w:tabs>
          <w:tab w:val="center" w:pos="4535"/>
          <w:tab w:val="right" w:pos="9071"/>
        </w:tabs>
        <w:suppressAutoHyphens/>
        <w:rPr>
          <w:rFonts w:eastAsia="Times New Roman"/>
          <w:sz w:val="22"/>
          <w:lang w:eastAsia="ar-SA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proofErr w:type="spellStart"/>
      <w:r w:rsidRPr="00C90167">
        <w:rPr>
          <w:sz w:val="22"/>
          <w:lang w:val="en-US"/>
        </w:rPr>
        <w:t>nr</w:t>
      </w:r>
      <w:proofErr w:type="spellEnd"/>
      <w:r w:rsidRPr="00C90167">
        <w:rPr>
          <w:sz w:val="22"/>
          <w:lang w:val="en-US"/>
        </w:rPr>
        <w:t xml:space="preserve"> tel. 47 711 3137, </w:t>
      </w:r>
      <w:proofErr w:type="spellStart"/>
      <w:r w:rsidRPr="00C90167">
        <w:rPr>
          <w:sz w:val="22"/>
          <w:lang w:val="en-US"/>
        </w:rPr>
        <w:t>faks</w:t>
      </w:r>
      <w:proofErr w:type="spellEnd"/>
      <w:r w:rsidRPr="00C90167">
        <w:rPr>
          <w:sz w:val="22"/>
          <w:lang w:val="en-US"/>
        </w:rPr>
        <w:t xml:space="preserve">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9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865353" w:rsidP="00EE3874">
      <w:pPr>
        <w:tabs>
          <w:tab w:val="left" w:pos="142"/>
          <w:tab w:val="right" w:pos="8788"/>
        </w:tabs>
        <w:jc w:val="both"/>
        <w:rPr>
          <w:sz w:val="22"/>
        </w:rPr>
      </w:pPr>
      <w:r>
        <w:rPr>
          <w:sz w:val="22"/>
        </w:rPr>
        <w:t>adres strony internetowej,</w:t>
      </w:r>
      <w:r w:rsidR="00EE3874" w:rsidRPr="00662EA6">
        <w:rPr>
          <w:sz w:val="22"/>
        </w:rPr>
        <w:t xml:space="preserve"> na której udostępniane będą zmiany i wyjaśnienia treści SWZ oraz inne dokumenty zamówienia bezpośrednio związane z postępowaniem o udzielenie zamówienia: </w:t>
      </w:r>
      <w:hyperlink r:id="rId10" w:history="1">
        <w:r w:rsidR="00EE3874"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1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2" w:history="1">
        <w:r w:rsidR="000A1EFC" w:rsidRPr="005560FA">
          <w:rPr>
            <w:rStyle w:val="Hipercze"/>
            <w:sz w:val="22"/>
          </w:rPr>
          <w:t>www.podlaska.policja.gov.pl</w:t>
        </w:r>
      </w:hyperlink>
      <w:r w:rsidR="000A1EFC">
        <w:rPr>
          <w:sz w:val="22"/>
        </w:rPr>
        <w:t xml:space="preserve"> </w:t>
      </w:r>
      <w:r w:rsidR="000A1EFC">
        <w:rPr>
          <w:rStyle w:val="Hipercze"/>
          <w:color w:val="auto"/>
          <w:sz w:val="22"/>
        </w:rPr>
        <w:t xml:space="preserve"> </w:t>
      </w:r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</w:t>
      </w:r>
      <w:r w:rsidR="00E23614">
        <w:rPr>
          <w:rFonts w:ascii="Times New Roman" w:hAnsi="Times New Roman" w:cs="Times New Roman"/>
          <w:color w:val="auto"/>
          <w:sz w:val="22"/>
          <w:szCs w:val="22"/>
        </w:rPr>
        <w:t xml:space="preserve">tawowym, na podstawie art. 275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pkt 1 ustawy z dnia 11 września 2019 r. Prawo zamówień publicznych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>t.</w:t>
      </w:r>
      <w:r w:rsidR="00E236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 xml:space="preserve">j. 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Dz. U. z </w:t>
      </w:r>
      <w:r w:rsidR="00B638F1">
        <w:rPr>
          <w:rFonts w:ascii="Times New Roman" w:hAnsi="Times New Roman" w:cs="Times New Roman"/>
          <w:i/>
          <w:color w:val="auto"/>
          <w:sz w:val="22"/>
          <w:szCs w:val="22"/>
        </w:rPr>
        <w:t>2023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poz. </w:t>
      </w:r>
      <w:r w:rsidR="00B638F1">
        <w:rPr>
          <w:rFonts w:ascii="Times New Roman" w:hAnsi="Times New Roman" w:cs="Times New Roman"/>
          <w:i/>
          <w:color w:val="auto"/>
          <w:sz w:val="22"/>
          <w:szCs w:val="22"/>
        </w:rPr>
        <w:t>1605</w:t>
      </w:r>
      <w:r w:rsidR="00DE620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CF3133">
        <w:rPr>
          <w:rFonts w:ascii="Times New Roman" w:hAnsi="Times New Roman" w:cs="Times New Roman"/>
          <w:i/>
          <w:color w:val="auto"/>
          <w:sz w:val="22"/>
          <w:szCs w:val="22"/>
        </w:rPr>
        <w:t>ze zm.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</w:t>
      </w:r>
      <w:proofErr w:type="spellStart"/>
      <w:r w:rsidRPr="004B1E7B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4B1E7B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 zakresie nieuregulowanym niniejszą Specyfikacją Warunków Zamówienia, zwaną dalej „SWZ”, zastosowanie mają przepisy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>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 xml:space="preserve">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D4157E" w:rsidRPr="00C90167" w:rsidRDefault="00D4157E" w:rsidP="00D4157E">
      <w:pPr>
        <w:rPr>
          <w:b/>
          <w:sz w:val="22"/>
        </w:rPr>
      </w:pPr>
      <w:r w:rsidRPr="00C90167">
        <w:rPr>
          <w:b/>
          <w:sz w:val="22"/>
        </w:rPr>
        <w:t>III. OPIS PRZEDMIOTU ZAMÓWIENIA</w:t>
      </w:r>
    </w:p>
    <w:p w:rsidR="005B49BD" w:rsidRPr="005B49BD" w:rsidRDefault="005B49BD" w:rsidP="00CA0654">
      <w:pPr>
        <w:numPr>
          <w:ilvl w:val="0"/>
          <w:numId w:val="101"/>
        </w:numPr>
        <w:tabs>
          <w:tab w:val="left" w:pos="426"/>
        </w:tabs>
        <w:ind w:hanging="502"/>
        <w:contextualSpacing/>
        <w:jc w:val="both"/>
        <w:rPr>
          <w:sz w:val="22"/>
        </w:rPr>
      </w:pPr>
      <w:r w:rsidRPr="005B49BD">
        <w:rPr>
          <w:sz w:val="22"/>
        </w:rPr>
        <w:t>Przedmiotem zamówienia jest:</w:t>
      </w:r>
    </w:p>
    <w:p w:rsidR="005B49BD" w:rsidRDefault="00F74311" w:rsidP="005B49BD">
      <w:pPr>
        <w:pStyle w:val="Akapitzlist"/>
        <w:numPr>
          <w:ilvl w:val="1"/>
          <w:numId w:val="5"/>
        </w:numPr>
        <w:tabs>
          <w:tab w:val="left" w:pos="426"/>
        </w:tabs>
        <w:spacing w:line="240" w:lineRule="auto"/>
        <w:ind w:left="709" w:hanging="283"/>
        <w:rPr>
          <w:sz w:val="22"/>
        </w:rPr>
      </w:pPr>
      <w:r>
        <w:rPr>
          <w:sz w:val="22"/>
        </w:rPr>
        <w:t>dostawa mebli biurowych do obiektów Policji woj. podlaskiego</w:t>
      </w:r>
      <w:r w:rsidR="005B49BD" w:rsidRPr="005B49BD">
        <w:rPr>
          <w:sz w:val="22"/>
        </w:rPr>
        <w:t xml:space="preserve"> szczegółowo opisan</w:t>
      </w:r>
      <w:r>
        <w:rPr>
          <w:sz w:val="22"/>
        </w:rPr>
        <w:t>ych</w:t>
      </w:r>
      <w:r w:rsidR="005B49BD" w:rsidRPr="005B49BD">
        <w:rPr>
          <w:sz w:val="22"/>
        </w:rPr>
        <w:t xml:space="preserve"> w opisie przedmiotu zamówienia</w:t>
      </w:r>
      <w:r w:rsidR="00613287">
        <w:rPr>
          <w:sz w:val="22"/>
        </w:rPr>
        <w:t xml:space="preserve"> stanowiącym </w:t>
      </w:r>
      <w:r w:rsidR="00613287" w:rsidRPr="00CF11FE">
        <w:rPr>
          <w:sz w:val="22"/>
        </w:rPr>
        <w:t xml:space="preserve">załącznik </w:t>
      </w:r>
      <w:r w:rsidRPr="00CF11FE">
        <w:rPr>
          <w:sz w:val="22"/>
        </w:rPr>
        <w:t xml:space="preserve">nr 3 </w:t>
      </w:r>
      <w:r w:rsidR="00613287">
        <w:rPr>
          <w:sz w:val="22"/>
        </w:rPr>
        <w:t>do SWZ</w:t>
      </w:r>
      <w:r w:rsidR="005B49BD" w:rsidRPr="005B49BD">
        <w:rPr>
          <w:sz w:val="22"/>
        </w:rPr>
        <w:t xml:space="preserve">, </w:t>
      </w:r>
    </w:p>
    <w:p w:rsidR="006D63EF" w:rsidRPr="00CF11FE" w:rsidRDefault="005B49BD" w:rsidP="00F74311">
      <w:pPr>
        <w:pStyle w:val="Akapitzlist"/>
        <w:numPr>
          <w:ilvl w:val="1"/>
          <w:numId w:val="5"/>
        </w:numPr>
        <w:tabs>
          <w:tab w:val="left" w:pos="426"/>
        </w:tabs>
        <w:spacing w:line="240" w:lineRule="auto"/>
        <w:ind w:left="709" w:hanging="283"/>
        <w:rPr>
          <w:sz w:val="22"/>
        </w:rPr>
      </w:pPr>
      <w:r w:rsidRPr="005B49BD">
        <w:rPr>
          <w:sz w:val="22"/>
        </w:rPr>
        <w:t xml:space="preserve">udzielenie Zamawiającemu gwarancji na przedmiot </w:t>
      </w:r>
      <w:r w:rsidR="0098094D">
        <w:rPr>
          <w:sz w:val="22"/>
        </w:rPr>
        <w:t xml:space="preserve">zamówienia na warunkach </w:t>
      </w:r>
      <w:r w:rsidRPr="00CF11FE">
        <w:rPr>
          <w:sz w:val="22"/>
        </w:rPr>
        <w:t>szczegół</w:t>
      </w:r>
      <w:r w:rsidR="00F74311" w:rsidRPr="00CF11FE">
        <w:rPr>
          <w:sz w:val="22"/>
        </w:rPr>
        <w:t>owo określonych we wzorze umowy stanowiącym załącznik nr</w:t>
      </w:r>
      <w:r w:rsidR="008F1ECD" w:rsidRPr="00CF11FE">
        <w:rPr>
          <w:sz w:val="22"/>
        </w:rPr>
        <w:t>4</w:t>
      </w:r>
      <w:r w:rsidR="00F74311" w:rsidRPr="00CF11FE">
        <w:rPr>
          <w:sz w:val="22"/>
        </w:rPr>
        <w:t xml:space="preserve"> do SWZ</w:t>
      </w:r>
      <w:r w:rsidRPr="00CF11FE">
        <w:rPr>
          <w:sz w:val="22"/>
        </w:rPr>
        <w:t>.</w:t>
      </w:r>
    </w:p>
    <w:p w:rsidR="00D771CC" w:rsidRPr="00CF11FE" w:rsidRDefault="00D771CC" w:rsidP="00D771CC">
      <w:pPr>
        <w:tabs>
          <w:tab w:val="left" w:pos="426"/>
        </w:tabs>
        <w:ind w:left="426" w:hanging="426"/>
        <w:contextualSpacing/>
        <w:jc w:val="both"/>
        <w:rPr>
          <w:sz w:val="12"/>
          <w:szCs w:val="12"/>
        </w:rPr>
      </w:pPr>
    </w:p>
    <w:p w:rsidR="00702CF9" w:rsidRPr="00D771CC" w:rsidRDefault="00702CF9" w:rsidP="00F77A3D">
      <w:pPr>
        <w:numPr>
          <w:ilvl w:val="0"/>
          <w:numId w:val="103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CF11FE">
        <w:rPr>
          <w:sz w:val="22"/>
        </w:rPr>
        <w:t>Szczegółow</w:t>
      </w:r>
      <w:r w:rsidR="00F74311" w:rsidRPr="00CF11FE">
        <w:rPr>
          <w:sz w:val="22"/>
        </w:rPr>
        <w:t>e wymagania dla</w:t>
      </w:r>
      <w:r w:rsidRPr="00CF11FE">
        <w:rPr>
          <w:sz w:val="22"/>
        </w:rPr>
        <w:t xml:space="preserve"> przedmiotu zamówienia</w:t>
      </w:r>
      <w:r w:rsidR="00D4668E" w:rsidRPr="00CF11FE">
        <w:rPr>
          <w:sz w:val="22"/>
        </w:rPr>
        <w:t xml:space="preserve"> </w:t>
      </w:r>
      <w:r w:rsidR="00E41AF2" w:rsidRPr="00CF11FE">
        <w:rPr>
          <w:sz w:val="22"/>
        </w:rPr>
        <w:t>określa</w:t>
      </w:r>
      <w:r w:rsidR="00F74311" w:rsidRPr="00CF11FE">
        <w:rPr>
          <w:sz w:val="22"/>
        </w:rPr>
        <w:t xml:space="preserve"> Szczegółowy opis przedmiotu zamówienia</w:t>
      </w:r>
      <w:r w:rsidR="00E41AF2" w:rsidRPr="00CF11FE">
        <w:rPr>
          <w:sz w:val="22"/>
        </w:rPr>
        <w:t xml:space="preserve"> </w:t>
      </w:r>
      <w:r w:rsidR="00F74311" w:rsidRPr="00CF11FE">
        <w:rPr>
          <w:sz w:val="22"/>
        </w:rPr>
        <w:t xml:space="preserve">stanowiący </w:t>
      </w:r>
      <w:r w:rsidR="00E41AF2" w:rsidRPr="00CF11FE">
        <w:rPr>
          <w:sz w:val="22"/>
        </w:rPr>
        <w:t xml:space="preserve">załącznik </w:t>
      </w:r>
      <w:r w:rsidR="00E41AF2" w:rsidRPr="00CF11FE">
        <w:rPr>
          <w:b/>
          <w:sz w:val="22"/>
        </w:rPr>
        <w:t xml:space="preserve">nr </w:t>
      </w:r>
      <w:r w:rsidR="002538E7" w:rsidRPr="00CF11FE">
        <w:rPr>
          <w:b/>
          <w:sz w:val="22"/>
        </w:rPr>
        <w:t>3</w:t>
      </w:r>
      <w:r w:rsidR="00A73BB5" w:rsidRPr="00CF11FE">
        <w:rPr>
          <w:b/>
          <w:sz w:val="22"/>
        </w:rPr>
        <w:t xml:space="preserve"> </w:t>
      </w:r>
      <w:r w:rsidR="00E41AF2" w:rsidRPr="00CF11FE">
        <w:rPr>
          <w:b/>
          <w:sz w:val="22"/>
        </w:rPr>
        <w:t>SWZ</w:t>
      </w:r>
      <w:r w:rsidR="00F74311" w:rsidRPr="00CF11FE">
        <w:rPr>
          <w:b/>
          <w:sz w:val="22"/>
        </w:rPr>
        <w:t xml:space="preserve"> oraz wzór umowy </w:t>
      </w:r>
      <w:r w:rsidR="00F74311" w:rsidRPr="00CF11FE">
        <w:rPr>
          <w:sz w:val="22"/>
        </w:rPr>
        <w:t xml:space="preserve">stanowiący załącznik nr </w:t>
      </w:r>
      <w:r w:rsidR="008F1ECD" w:rsidRPr="00CF11FE">
        <w:rPr>
          <w:sz w:val="22"/>
        </w:rPr>
        <w:t>4</w:t>
      </w:r>
      <w:r w:rsidR="00F74311" w:rsidRPr="00CF11FE">
        <w:rPr>
          <w:sz w:val="22"/>
        </w:rPr>
        <w:t xml:space="preserve"> do </w:t>
      </w:r>
      <w:r w:rsidR="00F74311">
        <w:rPr>
          <w:sz w:val="22"/>
        </w:rPr>
        <w:t>SWZ</w:t>
      </w:r>
      <w:r w:rsidR="00E41AF2" w:rsidRPr="00A277B8">
        <w:rPr>
          <w:b/>
          <w:sz w:val="22"/>
        </w:rPr>
        <w:t>.</w:t>
      </w:r>
    </w:p>
    <w:p w:rsidR="00D771CC" w:rsidRPr="00D771CC" w:rsidRDefault="00D771CC" w:rsidP="00D771CC">
      <w:pPr>
        <w:tabs>
          <w:tab w:val="left" w:pos="426"/>
        </w:tabs>
        <w:ind w:left="426" w:hanging="426"/>
        <w:contextualSpacing/>
        <w:jc w:val="both"/>
        <w:rPr>
          <w:rFonts w:ascii="Verdana" w:hAnsi="Verdana"/>
          <w:color w:val="FF0000"/>
          <w:sz w:val="12"/>
          <w:szCs w:val="12"/>
        </w:rPr>
      </w:pPr>
    </w:p>
    <w:p w:rsidR="00002327" w:rsidRPr="00002327" w:rsidRDefault="00002327" w:rsidP="00F77A3D">
      <w:pPr>
        <w:numPr>
          <w:ilvl w:val="0"/>
          <w:numId w:val="103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color w:val="FF0000"/>
          <w:sz w:val="18"/>
          <w:szCs w:val="18"/>
        </w:rPr>
      </w:pPr>
      <w:r>
        <w:rPr>
          <w:color w:val="000000" w:themeColor="text1"/>
          <w:sz w:val="22"/>
        </w:rPr>
        <w:t>Podział na części: Zamówienie obejmuje 3 zadania zgodnie z załącznikiem nr 3 do SWZ:</w:t>
      </w:r>
    </w:p>
    <w:p w:rsidR="00002327" w:rsidRDefault="00002327" w:rsidP="00002327">
      <w:pPr>
        <w:ind w:left="426"/>
        <w:rPr>
          <w:color w:val="000000" w:themeColor="text1"/>
          <w:sz w:val="22"/>
        </w:rPr>
      </w:pPr>
      <w:r w:rsidRPr="00002327">
        <w:rPr>
          <w:b/>
          <w:color w:val="000000" w:themeColor="text1"/>
          <w:sz w:val="22"/>
        </w:rPr>
        <w:t>Zadanie nr 1</w:t>
      </w:r>
      <w:r>
        <w:rPr>
          <w:color w:val="000000" w:themeColor="text1"/>
          <w:sz w:val="22"/>
        </w:rPr>
        <w:t>: biurka, stoły, szafy</w:t>
      </w:r>
    </w:p>
    <w:p w:rsidR="00002327" w:rsidRDefault="00002327" w:rsidP="00002327">
      <w:pPr>
        <w:ind w:left="426"/>
        <w:rPr>
          <w:color w:val="000000" w:themeColor="text1"/>
          <w:sz w:val="22"/>
        </w:rPr>
      </w:pPr>
      <w:r w:rsidRPr="00002327">
        <w:rPr>
          <w:b/>
          <w:color w:val="000000" w:themeColor="text1"/>
          <w:sz w:val="22"/>
        </w:rPr>
        <w:t>Zadanie nr 2</w:t>
      </w:r>
      <w:r>
        <w:rPr>
          <w:color w:val="000000" w:themeColor="text1"/>
          <w:sz w:val="22"/>
        </w:rPr>
        <w:t>: siedziska, krzesła</w:t>
      </w:r>
    </w:p>
    <w:p w:rsidR="00002327" w:rsidRPr="00002327" w:rsidRDefault="00002327" w:rsidP="00002327">
      <w:pPr>
        <w:ind w:left="426"/>
        <w:rPr>
          <w:color w:val="000000" w:themeColor="text1"/>
          <w:sz w:val="22"/>
        </w:rPr>
      </w:pPr>
      <w:r w:rsidRPr="00002327">
        <w:rPr>
          <w:b/>
          <w:color w:val="000000" w:themeColor="text1"/>
          <w:sz w:val="22"/>
        </w:rPr>
        <w:t>Zadanie nr 3</w:t>
      </w:r>
      <w:r>
        <w:rPr>
          <w:color w:val="000000" w:themeColor="text1"/>
          <w:sz w:val="22"/>
        </w:rPr>
        <w:t>: szafy metalowe.</w:t>
      </w:r>
    </w:p>
    <w:p w:rsidR="00702CF9" w:rsidRPr="00D771CC" w:rsidRDefault="00702CF9" w:rsidP="00002327">
      <w:pPr>
        <w:tabs>
          <w:tab w:val="left" w:pos="426"/>
        </w:tabs>
        <w:ind w:left="426"/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3136D7">
        <w:rPr>
          <w:color w:val="000000" w:themeColor="text1"/>
          <w:sz w:val="22"/>
        </w:rPr>
        <w:t>Zamawiający</w:t>
      </w:r>
      <w:r w:rsidR="003C37C4" w:rsidRPr="003136D7">
        <w:rPr>
          <w:b/>
          <w:color w:val="000000" w:themeColor="text1"/>
          <w:sz w:val="22"/>
        </w:rPr>
        <w:t xml:space="preserve"> </w:t>
      </w:r>
      <w:r w:rsidRPr="003136D7">
        <w:rPr>
          <w:b/>
          <w:color w:val="000000" w:themeColor="text1"/>
          <w:sz w:val="22"/>
        </w:rPr>
        <w:t>dopuszcza</w:t>
      </w:r>
      <w:r w:rsidR="00234122" w:rsidRPr="003136D7">
        <w:rPr>
          <w:color w:val="000000" w:themeColor="text1"/>
          <w:sz w:val="22"/>
        </w:rPr>
        <w:t xml:space="preserve"> możliwość</w:t>
      </w:r>
      <w:r w:rsidRPr="003136D7">
        <w:rPr>
          <w:color w:val="000000" w:themeColor="text1"/>
          <w:sz w:val="22"/>
        </w:rPr>
        <w:t xml:space="preserve"> składania</w:t>
      </w:r>
      <w:r w:rsidRPr="003136D7">
        <w:rPr>
          <w:b/>
          <w:color w:val="000000" w:themeColor="text1"/>
          <w:sz w:val="22"/>
        </w:rPr>
        <w:t xml:space="preserve"> ofert częściowych</w:t>
      </w:r>
      <w:r w:rsidR="00002327">
        <w:rPr>
          <w:color w:val="000000" w:themeColor="text1"/>
          <w:sz w:val="22"/>
        </w:rPr>
        <w:t xml:space="preserve"> na jedno, kilka lub na wszystkie części zamówienia.</w:t>
      </w:r>
    </w:p>
    <w:p w:rsidR="00D771CC" w:rsidRPr="00D771CC" w:rsidRDefault="00D771CC" w:rsidP="00D771CC">
      <w:pPr>
        <w:tabs>
          <w:tab w:val="left" w:pos="426"/>
        </w:tabs>
        <w:ind w:left="426" w:hanging="426"/>
        <w:contextualSpacing/>
        <w:jc w:val="both"/>
        <w:rPr>
          <w:rFonts w:ascii="Verdana" w:hAnsi="Verdana"/>
          <w:color w:val="FF0000"/>
          <w:sz w:val="12"/>
          <w:szCs w:val="12"/>
        </w:rPr>
      </w:pPr>
    </w:p>
    <w:p w:rsidR="009E3D8C" w:rsidRPr="003136D7" w:rsidRDefault="00702CF9" w:rsidP="00F77A3D">
      <w:pPr>
        <w:numPr>
          <w:ilvl w:val="0"/>
          <w:numId w:val="103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3136D7">
        <w:rPr>
          <w:sz w:val="22"/>
        </w:rPr>
        <w:t xml:space="preserve">Wspólny Słownik Zamówień CPV: </w:t>
      </w:r>
    </w:p>
    <w:p w:rsidR="003C37C4" w:rsidRDefault="00D771CC" w:rsidP="00D771CC">
      <w:pPr>
        <w:tabs>
          <w:tab w:val="left" w:pos="426"/>
        </w:tabs>
        <w:suppressAutoHyphens/>
        <w:ind w:left="426" w:hanging="426"/>
        <w:rPr>
          <w:bCs/>
          <w:sz w:val="22"/>
        </w:rPr>
      </w:pPr>
      <w:r>
        <w:rPr>
          <w:sz w:val="22"/>
        </w:rPr>
        <w:tab/>
      </w:r>
      <w:r w:rsidR="00002327">
        <w:rPr>
          <w:bCs/>
          <w:sz w:val="22"/>
        </w:rPr>
        <w:t>39130000-2 – meble biurowe</w:t>
      </w:r>
    </w:p>
    <w:p w:rsidR="00002327" w:rsidRDefault="00002327" w:rsidP="00002327">
      <w:pPr>
        <w:tabs>
          <w:tab w:val="left" w:pos="426"/>
        </w:tabs>
        <w:suppressAutoHyphens/>
        <w:ind w:left="852" w:hanging="426"/>
        <w:rPr>
          <w:bCs/>
          <w:sz w:val="22"/>
        </w:rPr>
      </w:pPr>
      <w:r>
        <w:rPr>
          <w:bCs/>
          <w:sz w:val="22"/>
        </w:rPr>
        <w:t>39120000-9 – stoły, kredensy, biurka i biblioteczki</w:t>
      </w:r>
    </w:p>
    <w:p w:rsidR="00002327" w:rsidRDefault="00002327" w:rsidP="00002327">
      <w:pPr>
        <w:tabs>
          <w:tab w:val="left" w:pos="426"/>
        </w:tabs>
        <w:suppressAutoHyphens/>
        <w:ind w:left="852" w:hanging="426"/>
        <w:rPr>
          <w:bCs/>
          <w:sz w:val="22"/>
        </w:rPr>
      </w:pPr>
      <w:r>
        <w:rPr>
          <w:bCs/>
          <w:sz w:val="22"/>
        </w:rPr>
        <w:t>39110000-6 – siedziska, krzesła i produkty z nimi związane, i ich części</w:t>
      </w:r>
    </w:p>
    <w:p w:rsidR="00D771CC" w:rsidRPr="00D771CC" w:rsidRDefault="00D771CC" w:rsidP="00D771CC">
      <w:pPr>
        <w:tabs>
          <w:tab w:val="left" w:pos="426"/>
        </w:tabs>
        <w:suppressAutoHyphens/>
        <w:ind w:left="426" w:hanging="426"/>
        <w:rPr>
          <w:bCs/>
          <w:sz w:val="12"/>
          <w:szCs w:val="12"/>
        </w:rPr>
      </w:pPr>
    </w:p>
    <w:p w:rsidR="00C85CAA" w:rsidRPr="00D771CC" w:rsidRDefault="00702CF9" w:rsidP="00F77A3D">
      <w:pPr>
        <w:pStyle w:val="Akapitzlist"/>
        <w:numPr>
          <w:ilvl w:val="0"/>
          <w:numId w:val="103"/>
        </w:numPr>
        <w:tabs>
          <w:tab w:val="left" w:pos="426"/>
        </w:tabs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</w:rPr>
        <w:t xml:space="preserve">Zamawiający </w:t>
      </w:r>
      <w:r w:rsidRPr="003136D7">
        <w:rPr>
          <w:b/>
          <w:sz w:val="22"/>
        </w:rPr>
        <w:t>nie dopuszcza</w:t>
      </w:r>
      <w:r w:rsidR="00C85CAA" w:rsidRPr="003136D7">
        <w:rPr>
          <w:b/>
          <w:sz w:val="22"/>
        </w:rPr>
        <w:t xml:space="preserve"> oraz nie wymaga</w:t>
      </w:r>
      <w:r w:rsidRPr="003136D7">
        <w:rPr>
          <w:b/>
          <w:sz w:val="22"/>
        </w:rPr>
        <w:t xml:space="preserve"> </w:t>
      </w:r>
      <w:r w:rsidRPr="003136D7">
        <w:rPr>
          <w:sz w:val="22"/>
        </w:rPr>
        <w:t>składania</w:t>
      </w:r>
      <w:r w:rsidRPr="003136D7">
        <w:rPr>
          <w:b/>
          <w:sz w:val="22"/>
        </w:rPr>
        <w:t xml:space="preserve"> ofert wariantowych</w:t>
      </w:r>
      <w:r w:rsidR="00C85CAA" w:rsidRPr="003136D7">
        <w:rPr>
          <w:b/>
          <w:sz w:val="22"/>
        </w:rPr>
        <w:t>.</w:t>
      </w:r>
    </w:p>
    <w:p w:rsidR="00D771CC" w:rsidRPr="00D771CC" w:rsidRDefault="00D771CC" w:rsidP="00D771CC">
      <w:pPr>
        <w:pStyle w:val="Akapitzlist"/>
        <w:tabs>
          <w:tab w:val="left" w:pos="426"/>
        </w:tabs>
        <w:suppressAutoHyphens/>
        <w:spacing w:line="240" w:lineRule="auto"/>
        <w:ind w:left="426" w:hanging="426"/>
        <w:rPr>
          <w:bCs/>
          <w:sz w:val="12"/>
          <w:szCs w:val="12"/>
        </w:rPr>
      </w:pPr>
    </w:p>
    <w:p w:rsidR="00702CF9" w:rsidRPr="00D771CC" w:rsidRDefault="00C85CAA" w:rsidP="00F77A3D">
      <w:pPr>
        <w:pStyle w:val="Akapitzlist"/>
        <w:numPr>
          <w:ilvl w:val="0"/>
          <w:numId w:val="103"/>
        </w:numPr>
        <w:tabs>
          <w:tab w:val="left" w:pos="426"/>
        </w:tabs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b/>
          <w:sz w:val="22"/>
        </w:rPr>
        <w:t>Zamawiający nie wymaga składania ofert</w:t>
      </w:r>
      <w:r w:rsidR="00BD748A" w:rsidRPr="003136D7">
        <w:rPr>
          <w:b/>
          <w:sz w:val="22"/>
        </w:rPr>
        <w:t xml:space="preserve"> w postaci katalogów elektronicznych</w:t>
      </w:r>
      <w:r w:rsidR="00702CF9" w:rsidRPr="003136D7">
        <w:rPr>
          <w:sz w:val="22"/>
        </w:rPr>
        <w:t>.</w:t>
      </w:r>
    </w:p>
    <w:p w:rsidR="00D771CC" w:rsidRPr="00D771CC" w:rsidRDefault="00D771CC" w:rsidP="00D771CC">
      <w:pPr>
        <w:tabs>
          <w:tab w:val="left" w:pos="426"/>
        </w:tabs>
        <w:suppressAutoHyphens/>
        <w:ind w:left="426" w:hanging="426"/>
        <w:rPr>
          <w:bCs/>
          <w:sz w:val="12"/>
          <w:szCs w:val="12"/>
        </w:rPr>
      </w:pPr>
    </w:p>
    <w:p w:rsidR="00702CF9" w:rsidRPr="00D771CC" w:rsidRDefault="00702CF9" w:rsidP="00F77A3D">
      <w:pPr>
        <w:pStyle w:val="Akapitzlist"/>
        <w:numPr>
          <w:ilvl w:val="0"/>
          <w:numId w:val="103"/>
        </w:numPr>
        <w:tabs>
          <w:tab w:val="left" w:pos="426"/>
        </w:tabs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</w:rPr>
        <w:t xml:space="preserve">Zamawiający </w:t>
      </w:r>
      <w:r w:rsidRPr="003136D7">
        <w:rPr>
          <w:b/>
          <w:sz w:val="22"/>
        </w:rPr>
        <w:t xml:space="preserve">nie przewiduje </w:t>
      </w:r>
      <w:r w:rsidRPr="003136D7">
        <w:rPr>
          <w:sz w:val="22"/>
        </w:rPr>
        <w:t xml:space="preserve"> możliwości udzielenia zamówień, o których mowa w art. </w:t>
      </w:r>
      <w:r w:rsidR="00B64F15" w:rsidRPr="003136D7">
        <w:rPr>
          <w:sz w:val="22"/>
        </w:rPr>
        <w:t>214</w:t>
      </w:r>
      <w:r w:rsidRPr="003136D7">
        <w:rPr>
          <w:sz w:val="22"/>
        </w:rPr>
        <w:t xml:space="preserve"> ust. 1 pkt </w:t>
      </w:r>
      <w:r w:rsidR="00B64F15" w:rsidRPr="003136D7">
        <w:rPr>
          <w:sz w:val="22"/>
        </w:rPr>
        <w:t>8</w:t>
      </w:r>
      <w:r w:rsidR="00955D43" w:rsidRPr="003136D7">
        <w:rPr>
          <w:sz w:val="22"/>
        </w:rPr>
        <w:t xml:space="preserve"> </w:t>
      </w:r>
      <w:r w:rsidRPr="003136D7">
        <w:rPr>
          <w:sz w:val="22"/>
        </w:rPr>
        <w:t>ustawy PZP.</w:t>
      </w:r>
    </w:p>
    <w:p w:rsidR="00D771CC" w:rsidRPr="00D771CC" w:rsidRDefault="00D771CC" w:rsidP="00D771CC">
      <w:pPr>
        <w:pStyle w:val="Akapitzlist"/>
        <w:tabs>
          <w:tab w:val="left" w:pos="426"/>
        </w:tabs>
        <w:suppressAutoHyphens/>
        <w:spacing w:line="240" w:lineRule="auto"/>
        <w:ind w:left="426" w:hanging="426"/>
        <w:rPr>
          <w:bCs/>
          <w:sz w:val="12"/>
          <w:szCs w:val="12"/>
        </w:rPr>
      </w:pPr>
    </w:p>
    <w:p w:rsidR="002C7AAF" w:rsidRPr="00D771CC" w:rsidRDefault="002C7AAF" w:rsidP="00F77A3D">
      <w:pPr>
        <w:pStyle w:val="Akapitzlist"/>
        <w:numPr>
          <w:ilvl w:val="0"/>
          <w:numId w:val="103"/>
        </w:numPr>
        <w:tabs>
          <w:tab w:val="left" w:pos="426"/>
        </w:tabs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</w:rPr>
        <w:t>Z</w:t>
      </w:r>
      <w:r w:rsidR="001420A2" w:rsidRPr="003136D7">
        <w:rPr>
          <w:sz w:val="22"/>
        </w:rPr>
        <w:t>a</w:t>
      </w:r>
      <w:r w:rsidRPr="003136D7">
        <w:rPr>
          <w:sz w:val="22"/>
        </w:rPr>
        <w:t>mawiający nie przewiduje obowiązku osobistego wykonania przez Wykonawcę kluczowych zadań.</w:t>
      </w:r>
    </w:p>
    <w:p w:rsidR="00D771CC" w:rsidRPr="00D771CC" w:rsidRDefault="00D771CC" w:rsidP="00D771CC">
      <w:pPr>
        <w:tabs>
          <w:tab w:val="left" w:pos="426"/>
        </w:tabs>
        <w:suppressAutoHyphens/>
        <w:ind w:left="426" w:hanging="426"/>
        <w:rPr>
          <w:bCs/>
          <w:sz w:val="12"/>
          <w:szCs w:val="12"/>
        </w:rPr>
      </w:pPr>
    </w:p>
    <w:p w:rsidR="00702CF9" w:rsidRPr="00D771CC" w:rsidRDefault="00702CF9" w:rsidP="00F77A3D">
      <w:pPr>
        <w:pStyle w:val="Akapitzlist"/>
        <w:numPr>
          <w:ilvl w:val="0"/>
          <w:numId w:val="103"/>
        </w:numPr>
        <w:tabs>
          <w:tab w:val="left" w:pos="426"/>
        </w:tabs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</w:rPr>
        <w:t xml:space="preserve">Zamawiający </w:t>
      </w:r>
      <w:r w:rsidRPr="003136D7">
        <w:rPr>
          <w:b/>
          <w:sz w:val="22"/>
        </w:rPr>
        <w:t>nie przewiduje</w:t>
      </w:r>
      <w:r w:rsidRPr="003136D7">
        <w:rPr>
          <w:sz w:val="22"/>
        </w:rPr>
        <w:t xml:space="preserve"> zawarcia umowy ramowej.</w:t>
      </w:r>
    </w:p>
    <w:p w:rsidR="00D771CC" w:rsidRPr="00D771CC" w:rsidRDefault="00D771CC" w:rsidP="00D771CC">
      <w:pPr>
        <w:suppressAutoHyphens/>
        <w:rPr>
          <w:bCs/>
          <w:sz w:val="12"/>
          <w:szCs w:val="12"/>
        </w:rPr>
      </w:pPr>
    </w:p>
    <w:p w:rsidR="00702CF9" w:rsidRPr="00D771CC" w:rsidRDefault="00702CF9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</w:rPr>
        <w:t xml:space="preserve">Aukcja elektroniczna </w:t>
      </w:r>
      <w:r w:rsidRPr="003136D7">
        <w:rPr>
          <w:b/>
          <w:sz w:val="22"/>
        </w:rPr>
        <w:t>nie jest przewidziana.</w:t>
      </w:r>
    </w:p>
    <w:p w:rsidR="00D771CC" w:rsidRPr="00D771CC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364A40" w:rsidRPr="00D771CC" w:rsidRDefault="00364A40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3136D7">
        <w:rPr>
          <w:sz w:val="22"/>
          <w:szCs w:val="22"/>
        </w:rPr>
        <w:t>Pzp</w:t>
      </w:r>
      <w:proofErr w:type="spellEnd"/>
      <w:r w:rsidRPr="003136D7">
        <w:rPr>
          <w:sz w:val="22"/>
          <w:szCs w:val="22"/>
        </w:rPr>
        <w:t xml:space="preserve">. </w:t>
      </w:r>
    </w:p>
    <w:p w:rsidR="00D771CC" w:rsidRPr="00D771CC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141823" w:rsidRPr="00D771CC" w:rsidRDefault="00F842C0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</w:rPr>
        <w:lastRenderedPageBreak/>
        <w:t xml:space="preserve">Zamawiający nie określa dodatkowych wymagań związanych z zatrudnieniem osób, o których mowa w art. </w:t>
      </w:r>
      <w:r w:rsidR="00AD1133" w:rsidRPr="003136D7">
        <w:rPr>
          <w:sz w:val="22"/>
        </w:rPr>
        <w:t xml:space="preserve">95 oraz </w:t>
      </w:r>
      <w:r w:rsidRPr="003136D7">
        <w:rPr>
          <w:sz w:val="22"/>
        </w:rPr>
        <w:t xml:space="preserve">96 ust. 2 pkt 2 ustawy </w:t>
      </w:r>
      <w:proofErr w:type="spellStart"/>
      <w:r w:rsidRPr="003136D7">
        <w:rPr>
          <w:sz w:val="22"/>
        </w:rPr>
        <w:t>Pzp</w:t>
      </w:r>
      <w:proofErr w:type="spellEnd"/>
      <w:r w:rsidRPr="003136D7">
        <w:rPr>
          <w:sz w:val="22"/>
        </w:rPr>
        <w:t>.</w:t>
      </w:r>
    </w:p>
    <w:p w:rsidR="00D771CC" w:rsidRPr="0098094D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D771CC" w:rsidRPr="0098094D" w:rsidRDefault="00141823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 w:rsidRPr="0098094D">
        <w:rPr>
          <w:sz w:val="22"/>
        </w:rPr>
        <w:t xml:space="preserve">W nawiązaniu do art. 101 ust. 4 ustawy, jeżeli </w:t>
      </w:r>
      <w:r w:rsidR="006246B7" w:rsidRPr="0098094D">
        <w:rPr>
          <w:sz w:val="22"/>
        </w:rPr>
        <w:t xml:space="preserve">Szczegółowy opis przedmiotu zamówienia (załącznik nr 3 do SWZ) </w:t>
      </w:r>
      <w:r w:rsidRPr="0098094D">
        <w:rPr>
          <w:sz w:val="22"/>
        </w:rPr>
        <w:t>odn</w:t>
      </w:r>
      <w:r w:rsidR="006246B7" w:rsidRPr="0098094D">
        <w:rPr>
          <w:sz w:val="22"/>
        </w:rPr>
        <w:t xml:space="preserve">osi się </w:t>
      </w:r>
      <w:r w:rsidRPr="0098094D">
        <w:rPr>
          <w:sz w:val="22"/>
        </w:rPr>
        <w:t xml:space="preserve">do norm, ocen technicznych, specyfikacji technicznych </w:t>
      </w:r>
      <w:r w:rsidR="004173BB" w:rsidRPr="0098094D">
        <w:rPr>
          <w:sz w:val="22"/>
        </w:rPr>
        <w:t xml:space="preserve">                         </w:t>
      </w:r>
      <w:r w:rsidRPr="0098094D">
        <w:rPr>
          <w:sz w:val="22"/>
        </w:rPr>
        <w:t xml:space="preserve">i systemów referencji technicznych, o których mowa w art. 101 ust. 1 pkt 2 i ust. 3 ustawy, Zamawiający   dopuszcza   rozwiązania  równoważne   opisywanym.   Ponadto,   należy przyjąć, że wszystkim takim odniesieniom towarzyszą wyrazy „lub równoważne”. </w:t>
      </w:r>
      <w:r w:rsidR="006246B7" w:rsidRPr="0098094D">
        <w:rPr>
          <w:sz w:val="22"/>
        </w:rPr>
        <w:t xml:space="preserve">Zamawiający nie może odrzucić oferty tylko dlatego, że oferowane dostawy nie są zgodne z normami, ocenami technicznymi, specyfikacjami technicznymi i systemami referencji technicznych, do których Szczegółowy opis przedmiotu zamówienia (Załącznik nr 3 do SWZ) się odnosi, pod warunkiem, że </w:t>
      </w:r>
      <w:r w:rsidRPr="0098094D">
        <w:rPr>
          <w:sz w:val="22"/>
        </w:rPr>
        <w:t>Wykonawca</w:t>
      </w:r>
      <w:r w:rsidR="006246B7" w:rsidRPr="0098094D">
        <w:rPr>
          <w:sz w:val="22"/>
        </w:rPr>
        <w:t xml:space="preserve"> udowodni w ofercie</w:t>
      </w:r>
      <w:r w:rsidRPr="0098094D">
        <w:rPr>
          <w:sz w:val="22"/>
        </w:rPr>
        <w:t xml:space="preserve">,  że </w:t>
      </w:r>
      <w:r w:rsidR="006246B7" w:rsidRPr="0098094D">
        <w:rPr>
          <w:sz w:val="22"/>
        </w:rPr>
        <w:t>proponowane rozwiązania w równoważnym stopniu spełniają</w:t>
      </w:r>
      <w:r w:rsidRPr="0098094D">
        <w:rPr>
          <w:sz w:val="22"/>
        </w:rPr>
        <w:t xml:space="preserve"> wymagania określone przez Zamawiającego</w:t>
      </w:r>
      <w:r w:rsidR="006246B7" w:rsidRPr="0098094D">
        <w:rPr>
          <w:sz w:val="22"/>
        </w:rPr>
        <w:t xml:space="preserve"> w </w:t>
      </w:r>
      <w:r w:rsidR="0098094D" w:rsidRPr="0098094D">
        <w:rPr>
          <w:sz w:val="22"/>
        </w:rPr>
        <w:t>Szczegółowym</w:t>
      </w:r>
      <w:r w:rsidR="006246B7" w:rsidRPr="0098094D">
        <w:rPr>
          <w:sz w:val="22"/>
        </w:rPr>
        <w:t xml:space="preserve"> opisie przedmiotu zamówienia (Załącznik nr 3 do SWZ).</w:t>
      </w:r>
    </w:p>
    <w:p w:rsidR="00D771CC" w:rsidRPr="00D771CC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BF6703" w:rsidRPr="00D771CC" w:rsidRDefault="003136D7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>
        <w:rPr>
          <w:rFonts w:eastAsiaTheme="minorHAnsi"/>
          <w:color w:val="000000"/>
          <w:sz w:val="22"/>
          <w:szCs w:val="22"/>
        </w:rPr>
        <w:t xml:space="preserve"> </w:t>
      </w:r>
      <w:r w:rsidR="00BF6703" w:rsidRPr="003136D7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="00BF6703" w:rsidRPr="003136D7">
        <w:rPr>
          <w:rFonts w:eastAsiaTheme="minorHAnsi"/>
          <w:sz w:val="22"/>
          <w:szCs w:val="22"/>
        </w:rPr>
        <w:t xml:space="preserve">art. </w:t>
      </w:r>
      <w:r w:rsidR="00BD748A" w:rsidRPr="003136D7">
        <w:rPr>
          <w:rFonts w:eastAsiaTheme="minorHAnsi"/>
          <w:sz w:val="22"/>
          <w:szCs w:val="22"/>
        </w:rPr>
        <w:t>310</w:t>
      </w:r>
      <w:r w:rsidR="00BF6703" w:rsidRPr="003136D7">
        <w:rPr>
          <w:rFonts w:eastAsiaTheme="minorHAnsi"/>
          <w:sz w:val="22"/>
          <w:szCs w:val="22"/>
        </w:rPr>
        <w:t xml:space="preserve"> </w:t>
      </w:r>
      <w:r w:rsidR="00BF6703" w:rsidRPr="003136D7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 w:rsidRPr="003136D7">
        <w:rPr>
          <w:rFonts w:eastAsiaTheme="minorHAnsi"/>
          <w:color w:val="000000"/>
          <w:sz w:val="22"/>
          <w:szCs w:val="22"/>
        </w:rPr>
        <w:t xml:space="preserve"> publiczne</w:t>
      </w:r>
      <w:r w:rsidR="00BF6703" w:rsidRPr="003136D7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D771CC" w:rsidRPr="00D771CC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C2363C" w:rsidRPr="00D771CC" w:rsidRDefault="003136D7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>
        <w:rPr>
          <w:sz w:val="22"/>
          <w:szCs w:val="22"/>
        </w:rPr>
        <w:t xml:space="preserve"> </w:t>
      </w:r>
      <w:r w:rsidR="00C2363C" w:rsidRPr="003136D7">
        <w:rPr>
          <w:sz w:val="22"/>
          <w:szCs w:val="22"/>
        </w:rPr>
        <w:t>Zamawiający nie przewiduje rozliczenia w walutach obcych.</w:t>
      </w:r>
    </w:p>
    <w:p w:rsidR="00D771CC" w:rsidRPr="00D771CC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0E4A44" w:rsidRPr="00D771CC" w:rsidRDefault="003136D7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>
        <w:rPr>
          <w:sz w:val="22"/>
        </w:rPr>
        <w:t xml:space="preserve"> </w:t>
      </w:r>
      <w:r w:rsidR="00C2363C" w:rsidRPr="003136D7">
        <w:rPr>
          <w:sz w:val="22"/>
        </w:rPr>
        <w:t>Koszty związane z przygotowaniem i złożeniem oferty ponosi Wykonawca. Zamawiający nie przewiduje zwrotu kosztów udziału w postępowaniu.</w:t>
      </w:r>
    </w:p>
    <w:p w:rsidR="00D771CC" w:rsidRPr="00D771CC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C97FB6" w:rsidRPr="00D771CC" w:rsidRDefault="00AE5A49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</w:t>
      </w:r>
      <w:r w:rsidR="00D771CC">
        <w:rPr>
          <w:sz w:val="22"/>
          <w:szCs w:val="22"/>
        </w:rPr>
        <w:br/>
      </w:r>
      <w:r w:rsidRPr="003136D7">
        <w:rPr>
          <w:sz w:val="22"/>
          <w:szCs w:val="22"/>
        </w:rPr>
        <w:t xml:space="preserve">u Zamawiającego. </w:t>
      </w:r>
    </w:p>
    <w:p w:rsidR="00D771CC" w:rsidRPr="00D771CC" w:rsidRDefault="00D771CC" w:rsidP="00D771CC">
      <w:pPr>
        <w:suppressAutoHyphens/>
        <w:ind w:left="426" w:hanging="426"/>
        <w:rPr>
          <w:bCs/>
          <w:sz w:val="12"/>
          <w:szCs w:val="12"/>
        </w:rPr>
      </w:pPr>
    </w:p>
    <w:p w:rsidR="003D4BCF" w:rsidRPr="003136D7" w:rsidRDefault="003D4BCF" w:rsidP="00F77A3D">
      <w:pPr>
        <w:pStyle w:val="Akapitzlist"/>
        <w:numPr>
          <w:ilvl w:val="0"/>
          <w:numId w:val="103"/>
        </w:numPr>
        <w:suppressAutoHyphens/>
        <w:spacing w:line="240" w:lineRule="auto"/>
        <w:ind w:left="426" w:hanging="426"/>
        <w:rPr>
          <w:bCs/>
          <w:sz w:val="22"/>
        </w:rPr>
      </w:pPr>
      <w:r w:rsidRPr="003136D7">
        <w:rPr>
          <w:sz w:val="22"/>
        </w:rPr>
        <w:t>Wszystkie załączniki do niniejszej SWZ stanowią jej integralną część.</w:t>
      </w:r>
    </w:p>
    <w:p w:rsidR="00702CF9" w:rsidRPr="006953EA" w:rsidRDefault="00702CF9" w:rsidP="00D771CC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702CF9" w:rsidRPr="007167F6" w:rsidRDefault="0050240B" w:rsidP="00702CF9">
      <w:pPr>
        <w:jc w:val="both"/>
        <w:rPr>
          <w:color w:val="FF0000"/>
          <w:sz w:val="22"/>
        </w:rPr>
      </w:pPr>
      <w:r>
        <w:rPr>
          <w:sz w:val="22"/>
        </w:rPr>
        <w:t xml:space="preserve">Wymagany okres realizacji przedmiotu </w:t>
      </w:r>
      <w:r w:rsidR="004D3C81" w:rsidRPr="00565766">
        <w:rPr>
          <w:sz w:val="22"/>
        </w:rPr>
        <w:t xml:space="preserve">zamówienia: </w:t>
      </w:r>
      <w:r w:rsidR="00897F4C">
        <w:rPr>
          <w:b/>
          <w:sz w:val="22"/>
        </w:rPr>
        <w:t>do</w:t>
      </w:r>
      <w:r w:rsidR="0098094D">
        <w:rPr>
          <w:b/>
          <w:sz w:val="22"/>
        </w:rPr>
        <w:t xml:space="preserve"> </w:t>
      </w:r>
      <w:r>
        <w:rPr>
          <w:b/>
          <w:sz w:val="22"/>
        </w:rPr>
        <w:t>6 tygodni od dnia zawarcia umowy</w:t>
      </w:r>
      <w:r w:rsidRPr="0098094D">
        <w:rPr>
          <w:sz w:val="22"/>
        </w:rPr>
        <w:t>.</w:t>
      </w:r>
    </w:p>
    <w:p w:rsidR="000A346C" w:rsidRPr="004D3C81" w:rsidRDefault="000A346C" w:rsidP="00702CF9">
      <w:pPr>
        <w:jc w:val="both"/>
        <w:rPr>
          <w:b/>
          <w:sz w:val="16"/>
          <w:szCs w:val="16"/>
        </w:rPr>
      </w:pPr>
    </w:p>
    <w:p w:rsidR="00017EAA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  <w:r w:rsidR="00B75397">
        <w:rPr>
          <w:b/>
          <w:sz w:val="22"/>
        </w:rPr>
        <w:t>.</w:t>
      </w:r>
    </w:p>
    <w:p w:rsidR="00B21787" w:rsidRPr="002C615C" w:rsidRDefault="00B21787" w:rsidP="00CA0654">
      <w:pPr>
        <w:pStyle w:val="Akapitzlist"/>
        <w:numPr>
          <w:ilvl w:val="3"/>
          <w:numId w:val="78"/>
        </w:numPr>
        <w:spacing w:line="240" w:lineRule="auto"/>
        <w:ind w:left="284" w:hanging="284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CA0654">
      <w:pPr>
        <w:numPr>
          <w:ilvl w:val="0"/>
          <w:numId w:val="86"/>
        </w:num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do występowania w obrocie gospodarczym: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A0654">
      <w:pPr>
        <w:numPr>
          <w:ilvl w:val="0"/>
          <w:numId w:val="86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A0654">
      <w:pPr>
        <w:numPr>
          <w:ilvl w:val="0"/>
          <w:numId w:val="86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A0654">
      <w:pPr>
        <w:numPr>
          <w:ilvl w:val="0"/>
          <w:numId w:val="86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C96242" w:rsidRPr="00D60561" w:rsidRDefault="00C65842" w:rsidP="00D60561">
      <w:pPr>
        <w:autoSpaceDE w:val="0"/>
        <w:autoSpaceDN w:val="0"/>
        <w:adjustRightInd w:val="0"/>
        <w:ind w:left="284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E32DB6" w:rsidRPr="000D6322" w:rsidRDefault="000D6322" w:rsidP="000D6322">
      <w:pPr>
        <w:autoSpaceDE w:val="0"/>
        <w:autoSpaceDN w:val="0"/>
        <w:adjustRightInd w:val="0"/>
        <w:ind w:left="142" w:hanging="142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2. </w:t>
      </w:r>
      <w:r w:rsidR="002C615C" w:rsidRPr="000D6322">
        <w:rPr>
          <w:color w:val="000000"/>
          <w:sz w:val="22"/>
          <w:lang w:eastAsia="pl-PL"/>
        </w:rPr>
        <w:t>Wykluczenie Wykonawców:</w:t>
      </w:r>
    </w:p>
    <w:p w:rsidR="002A22B4" w:rsidRPr="002A22B4" w:rsidRDefault="002A22B4" w:rsidP="00CA0654">
      <w:pPr>
        <w:numPr>
          <w:ilvl w:val="1"/>
          <w:numId w:val="96"/>
        </w:numPr>
        <w:autoSpaceDE w:val="0"/>
        <w:autoSpaceDN w:val="0"/>
        <w:adjustRightInd w:val="0"/>
        <w:ind w:left="709" w:hanging="425"/>
        <w:contextualSpacing/>
        <w:jc w:val="both"/>
        <w:rPr>
          <w:color w:val="000000"/>
          <w:sz w:val="22"/>
          <w:szCs w:val="24"/>
          <w:lang w:eastAsia="pl-PL"/>
        </w:rPr>
      </w:pPr>
      <w:r w:rsidRPr="002A22B4">
        <w:rPr>
          <w:color w:val="000000"/>
          <w:sz w:val="22"/>
          <w:szCs w:val="24"/>
          <w:lang w:eastAsia="pl-PL"/>
        </w:rPr>
        <w:t xml:space="preserve">Z postępowania o udzielenie zamówienia publicznego </w:t>
      </w:r>
      <w:r w:rsidRPr="002A22B4">
        <w:rPr>
          <w:b/>
          <w:color w:val="000000"/>
          <w:sz w:val="22"/>
          <w:szCs w:val="24"/>
          <w:lang w:eastAsia="pl-PL"/>
        </w:rPr>
        <w:t>wyklucza się Wykonawcę</w:t>
      </w:r>
      <w:r w:rsidRPr="002A22B4">
        <w:rPr>
          <w:color w:val="000000"/>
          <w:sz w:val="22"/>
          <w:szCs w:val="24"/>
          <w:lang w:eastAsia="pl-PL"/>
        </w:rPr>
        <w:t xml:space="preserve">, </w:t>
      </w:r>
      <w:r w:rsidRPr="002A22B4">
        <w:rPr>
          <w:color w:val="000000"/>
          <w:sz w:val="22"/>
          <w:szCs w:val="24"/>
          <w:lang w:eastAsia="pl-PL"/>
        </w:rPr>
        <w:br/>
        <w:t xml:space="preserve">w stosunku do którego zachodzi którakolwiek z okoliczności, o których mowa w art. 108   ust. 1 pkt. 1-6 </w:t>
      </w:r>
      <w:proofErr w:type="spellStart"/>
      <w:r w:rsidRPr="002A22B4">
        <w:rPr>
          <w:color w:val="000000"/>
          <w:sz w:val="22"/>
          <w:szCs w:val="24"/>
          <w:lang w:eastAsia="pl-PL"/>
        </w:rPr>
        <w:t>Pzp</w:t>
      </w:r>
      <w:proofErr w:type="spellEnd"/>
      <w:r w:rsidRPr="002A22B4">
        <w:rPr>
          <w:color w:val="000000"/>
          <w:sz w:val="22"/>
          <w:szCs w:val="24"/>
          <w:lang w:eastAsia="pl-PL"/>
        </w:rPr>
        <w:t xml:space="preserve">, z zastrzeżeniem art. 110 ust. 2 </w:t>
      </w:r>
      <w:proofErr w:type="spellStart"/>
      <w:r w:rsidRPr="002A22B4">
        <w:rPr>
          <w:color w:val="000000"/>
          <w:sz w:val="22"/>
          <w:szCs w:val="24"/>
          <w:lang w:eastAsia="pl-PL"/>
        </w:rPr>
        <w:t>Pzp</w:t>
      </w:r>
      <w:proofErr w:type="spellEnd"/>
      <w:r w:rsidRPr="002A22B4">
        <w:rPr>
          <w:color w:val="000000"/>
          <w:sz w:val="22"/>
          <w:szCs w:val="24"/>
          <w:lang w:eastAsia="pl-PL"/>
        </w:rPr>
        <w:t>, tj. wyklucza się Wykonawcę:</w:t>
      </w:r>
    </w:p>
    <w:p w:rsidR="002A22B4" w:rsidRPr="002A22B4" w:rsidRDefault="002A22B4" w:rsidP="00CA0654">
      <w:pPr>
        <w:numPr>
          <w:ilvl w:val="0"/>
          <w:numId w:val="97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będącego osobą fizyczną, którego prawomocnie skazano za przestępstwo: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udziału w zorganizowanej grupie przestępczej albo związku mającym na celu popełnienie przestępstwa lub przestępstwa skarbowego, o którym mowa w art. 258 Kodeksu karnego,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handlu ludźmi, o którym mowa w art. 189a Kodeksu karnego,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lastRenderedPageBreak/>
        <w:t>o charakterze terrorystycznym, o którym mowa w art. 115 § 20 Kodeksu karnego, lub mające na celu popełnienie tego przestępstwa,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przeciwko obrotowi gospodarczemu, o których mowa w </w:t>
      </w:r>
      <w:hyperlink r:id="rId13" w:anchor="/document/16798683?unitId=art(296)&amp;cm=DOCUMENT" w:history="1">
        <w:r w:rsidRPr="00B638F1">
          <w:rPr>
            <w:rFonts w:eastAsiaTheme="minorHAnsi" w:cstheme="minorBidi"/>
            <w:sz w:val="22"/>
          </w:rPr>
          <w:t>art. 296-307</w:t>
        </w:r>
      </w:hyperlink>
      <w:r w:rsidRPr="002A22B4">
        <w:rPr>
          <w:rFonts w:eastAsia="Times New Roman"/>
          <w:sz w:val="22"/>
        </w:rPr>
        <w:t xml:space="preserve"> Kodeksu karnego, przestępstwo oszustwa, o którym mowa w art. 286 Kodeksu karnego, przestępstwo przeciwko wiarygodności dokumentów, o których mowa w art. 270-277d Kodeksu karnego, lub przestępstwo skarbowe,</w:t>
      </w:r>
    </w:p>
    <w:p w:rsidR="002A22B4" w:rsidRPr="002A22B4" w:rsidRDefault="002A22B4" w:rsidP="00CA0654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o którym mowa w art. 9 ust. 1 i 3 lub art. 10 ustawy z dnia 15 czerwca 2012 r. </w:t>
      </w:r>
      <w:r w:rsidR="0050240B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 xml:space="preserve"> skutkach powierzania wykonywania pracy cudzoziemcom przebywającym wbrew przepisom na terytorium Rzeczypospolitej Polskiej,</w:t>
      </w:r>
    </w:p>
    <w:p w:rsidR="002A22B4" w:rsidRPr="002A22B4" w:rsidRDefault="002A22B4" w:rsidP="004A442D">
      <w:pPr>
        <w:shd w:val="clear" w:color="auto" w:fill="FFFFFF"/>
        <w:autoSpaceDN w:val="0"/>
        <w:ind w:left="709" w:firstLine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- lub za odpowiedni czyn zabroniony określony w przepisach prawa obcego;</w:t>
      </w:r>
    </w:p>
    <w:p w:rsidR="002A22B4" w:rsidRPr="002A22B4" w:rsidRDefault="002A22B4" w:rsidP="00CA0654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A22B4" w:rsidRPr="002A22B4" w:rsidRDefault="002A22B4" w:rsidP="00CA0654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A22B4" w:rsidRPr="002A22B4" w:rsidRDefault="002A22B4" w:rsidP="00CA0654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prawomocnie orzeczono zakaz ubiegania się o zamówienia publiczne;</w:t>
      </w:r>
    </w:p>
    <w:p w:rsidR="002A22B4" w:rsidRPr="002A22B4" w:rsidRDefault="002A22B4" w:rsidP="00CA0654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53EC9" w:rsidRPr="008D176E" w:rsidRDefault="002A22B4" w:rsidP="00CA0654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jeżeli, w przypadkach, o kt</w:t>
      </w:r>
      <w:r w:rsidR="003D6758">
        <w:rPr>
          <w:rFonts w:eastAsia="Times New Roman"/>
          <w:sz w:val="22"/>
        </w:rPr>
        <w:t xml:space="preserve">órych mowa w art. 85 ust. 1 </w:t>
      </w:r>
      <w:proofErr w:type="spellStart"/>
      <w:r w:rsidR="003D6758">
        <w:rPr>
          <w:rFonts w:eastAsia="Times New Roman"/>
          <w:sz w:val="22"/>
        </w:rPr>
        <w:t>Pzp</w:t>
      </w:r>
      <w:proofErr w:type="spellEnd"/>
      <w:r w:rsidRPr="002A22B4">
        <w:rPr>
          <w:rFonts w:eastAsia="Times New Roman"/>
          <w:sz w:val="22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A22B4" w:rsidRPr="002A22B4" w:rsidRDefault="002A22B4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 w:rsidRPr="002A22B4">
        <w:rPr>
          <w:rFonts w:eastAsia="Arial"/>
          <w:sz w:val="22"/>
          <w:lang w:eastAsia="pl-PL"/>
        </w:rPr>
        <w:t>2</w:t>
      </w:r>
      <w:r w:rsidR="00CC00C3">
        <w:rPr>
          <w:rFonts w:eastAsia="Arial"/>
          <w:sz w:val="22"/>
          <w:lang w:eastAsia="pl-PL"/>
        </w:rPr>
        <w:t>.2</w:t>
      </w:r>
      <w:r w:rsidRPr="002A22B4">
        <w:rPr>
          <w:rFonts w:eastAsia="Arial"/>
          <w:sz w:val="22"/>
          <w:lang w:eastAsia="pl-PL"/>
        </w:rPr>
        <w:t xml:space="preserve"> </w:t>
      </w:r>
      <w:r w:rsidRPr="002A22B4">
        <w:rPr>
          <w:rFonts w:eastAsia="Arial"/>
          <w:sz w:val="22"/>
          <w:lang w:eastAsia="pl-PL"/>
        </w:rPr>
        <w:tab/>
        <w:t xml:space="preserve">Wykluczenie Wykonawcy następuje na okres wskazany w art. 111 </w:t>
      </w:r>
      <w:proofErr w:type="spellStart"/>
      <w:r w:rsidRPr="002A22B4">
        <w:rPr>
          <w:rFonts w:eastAsia="Arial"/>
          <w:sz w:val="22"/>
          <w:lang w:eastAsia="pl-PL"/>
        </w:rPr>
        <w:t>Pzp</w:t>
      </w:r>
      <w:proofErr w:type="spellEnd"/>
      <w:r w:rsidRPr="002A22B4">
        <w:rPr>
          <w:rFonts w:eastAsia="Arial"/>
          <w:sz w:val="22"/>
          <w:lang w:eastAsia="pl-PL"/>
        </w:rPr>
        <w:t xml:space="preserve">. 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>2.3</w:t>
      </w:r>
      <w:r w:rsidR="002A22B4" w:rsidRPr="002A22B4">
        <w:rPr>
          <w:rFonts w:eastAsia="Arial"/>
          <w:sz w:val="22"/>
          <w:lang w:eastAsia="pl-PL"/>
        </w:rPr>
        <w:tab/>
        <w:t>Wykonawca może zostać wykluczony przez Zamawiającego na każdym etapie postępowania o udzielenie zamówienia.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Theme="minorHAnsi"/>
          <w:color w:val="000000"/>
          <w:sz w:val="22"/>
        </w:rPr>
        <w:t>2.4</w:t>
      </w:r>
      <w:r w:rsidR="002A22B4" w:rsidRPr="002A22B4">
        <w:rPr>
          <w:rFonts w:eastAsiaTheme="minorHAnsi"/>
          <w:color w:val="00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ab/>
        <w:t xml:space="preserve">Wykonawca </w:t>
      </w:r>
      <w:r w:rsidR="002A22B4" w:rsidRPr="002A22B4">
        <w:rPr>
          <w:rFonts w:eastAsiaTheme="minorHAnsi"/>
          <w:b/>
          <w:bCs/>
          <w:color w:val="000000"/>
          <w:sz w:val="22"/>
        </w:rPr>
        <w:t xml:space="preserve">nie podlega wykluczeniu </w:t>
      </w:r>
      <w:r w:rsidR="002A22B4" w:rsidRPr="002A22B4">
        <w:rPr>
          <w:rFonts w:eastAsiaTheme="minorHAnsi"/>
          <w:color w:val="000000"/>
          <w:sz w:val="22"/>
        </w:rPr>
        <w:t xml:space="preserve">w okolicznościach określonych w art. 108 ust. 1 pkt 1, 2 i 5 </w:t>
      </w:r>
      <w:r w:rsidR="002A22B4" w:rsidRPr="001420A2">
        <w:rPr>
          <w:rFonts w:eastAsiaTheme="minorHAnsi"/>
          <w:color w:val="FF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 xml:space="preserve">ustawy </w:t>
      </w:r>
      <w:proofErr w:type="spellStart"/>
      <w:r w:rsidR="002A22B4" w:rsidRPr="002A22B4">
        <w:rPr>
          <w:rFonts w:eastAsiaTheme="minorHAnsi"/>
          <w:color w:val="000000"/>
          <w:sz w:val="22"/>
        </w:rPr>
        <w:t>Pzp</w:t>
      </w:r>
      <w:proofErr w:type="spellEnd"/>
      <w:r w:rsidR="002A22B4" w:rsidRPr="002A22B4">
        <w:rPr>
          <w:rFonts w:eastAsiaTheme="minorHAnsi"/>
          <w:color w:val="000000"/>
          <w:sz w:val="22"/>
        </w:rPr>
        <w:t xml:space="preserve">, </w:t>
      </w:r>
      <w:r w:rsidR="002A22B4" w:rsidRPr="002A22B4">
        <w:rPr>
          <w:rFonts w:eastAsiaTheme="minorHAnsi"/>
          <w:b/>
          <w:color w:val="000000"/>
          <w:sz w:val="22"/>
        </w:rPr>
        <w:t>jeżeli udowodni Zamawiającemu, że spełnił łącznie następujące przesłanki</w:t>
      </w:r>
      <w:r w:rsidR="002A22B4" w:rsidRPr="002A22B4">
        <w:rPr>
          <w:rFonts w:eastAsiaTheme="minorHAnsi"/>
          <w:color w:val="000000"/>
          <w:sz w:val="22"/>
        </w:rPr>
        <w:t xml:space="preserve">: </w:t>
      </w:r>
    </w:p>
    <w:p w:rsidR="002A22B4" w:rsidRPr="002A22B4" w:rsidRDefault="002A22B4" w:rsidP="00CA0654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2A22B4" w:rsidRPr="002A22B4" w:rsidRDefault="002A22B4" w:rsidP="00CA0654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2A22B4" w:rsidRPr="002A22B4" w:rsidRDefault="002A22B4" w:rsidP="00CA0654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a) zerwał wszelkie powiązania z osobami lub podmiotami odpowiedzialnymi za nieprawidłowe postępowanie Wykonawcy,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b) </w:t>
      </w:r>
      <w:r w:rsidRPr="002A22B4">
        <w:rPr>
          <w:rFonts w:eastAsiaTheme="minorHAnsi"/>
          <w:color w:val="000000"/>
          <w:sz w:val="22"/>
        </w:rPr>
        <w:tab/>
        <w:t xml:space="preserve">zreorganizował personel,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c) </w:t>
      </w:r>
      <w:r w:rsidRPr="002A22B4">
        <w:rPr>
          <w:rFonts w:eastAsiaTheme="minorHAnsi"/>
          <w:color w:val="000000"/>
          <w:sz w:val="22"/>
        </w:rPr>
        <w:tab/>
        <w:t>wdrożył system sprawozdawczości i kontroli,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</w:rPr>
      </w:pPr>
      <w:r w:rsidRPr="002A22B4">
        <w:rPr>
          <w:rFonts w:eastAsiaTheme="minorHAnsi"/>
          <w:sz w:val="22"/>
        </w:rPr>
        <w:t xml:space="preserve">d) </w:t>
      </w:r>
      <w:r w:rsidRPr="002A22B4">
        <w:rPr>
          <w:rFonts w:eastAsiaTheme="minorHAnsi"/>
          <w:sz w:val="22"/>
        </w:rPr>
        <w:tab/>
        <w:t xml:space="preserve">utworzył struktury audytu wewnętrznego do monitorowania przestrzegania przepisów, wewnętrznych regulacji lub standardów,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3"/>
          <w:szCs w:val="23"/>
        </w:rPr>
      </w:pPr>
      <w:r w:rsidRPr="002A22B4">
        <w:rPr>
          <w:rFonts w:eastAsiaTheme="minorHAnsi"/>
          <w:sz w:val="22"/>
        </w:rPr>
        <w:lastRenderedPageBreak/>
        <w:t xml:space="preserve">e) </w:t>
      </w:r>
      <w:r w:rsidRPr="002A22B4">
        <w:rPr>
          <w:rFonts w:eastAsiaTheme="minorHAnsi"/>
          <w:sz w:val="22"/>
        </w:rPr>
        <w:tab/>
        <w:t>wprowadził wewnętrzne regulacje</w:t>
      </w:r>
      <w:r w:rsidRPr="002A22B4">
        <w:rPr>
          <w:rFonts w:eastAsiaTheme="minorHAnsi"/>
          <w:sz w:val="23"/>
          <w:szCs w:val="23"/>
        </w:rPr>
        <w:t xml:space="preserve"> </w:t>
      </w:r>
      <w:r w:rsidRPr="002A22B4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A22B4">
        <w:rPr>
          <w:rFonts w:eastAsiaTheme="minorHAnsi"/>
          <w:sz w:val="23"/>
          <w:szCs w:val="23"/>
        </w:rPr>
        <w:t xml:space="preserve"> </w:t>
      </w:r>
    </w:p>
    <w:p w:rsidR="002A22B4" w:rsidRPr="00CC00C3" w:rsidRDefault="00CC00C3" w:rsidP="00CC00C3">
      <w:pPr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2.5</w:t>
      </w:r>
      <w:r w:rsidR="002A22B4" w:rsidRPr="002A22B4">
        <w:rPr>
          <w:rFonts w:eastAsiaTheme="minorHAnsi"/>
          <w:sz w:val="22"/>
        </w:rPr>
        <w:t xml:space="preserve"> </w:t>
      </w:r>
      <w:r w:rsidR="002A22B4" w:rsidRPr="002A22B4">
        <w:rPr>
          <w:rFonts w:eastAsiaTheme="minorHAnsi"/>
          <w:sz w:val="22"/>
        </w:rPr>
        <w:tab/>
        <w:t>Zamawiający oceni, czy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>, są wystarczające do wykazania jego rzetelności, uwzględniając wagę i szczególne okoliczności czynu Wykonawcy. Jeżeli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 xml:space="preserve">, nie są wystarczające do wykazania jego rzetelności, Zamawiający wyklucza Wykonawcę. </w:t>
      </w:r>
    </w:p>
    <w:p w:rsidR="002A22B4" w:rsidRPr="002A22B4" w:rsidRDefault="00CC00C3" w:rsidP="00626878">
      <w:pPr>
        <w:tabs>
          <w:tab w:val="left" w:pos="9214"/>
        </w:tabs>
        <w:autoSpaceDN w:val="0"/>
        <w:ind w:left="709" w:right="-2" w:hanging="425"/>
        <w:jc w:val="both"/>
        <w:rPr>
          <w:sz w:val="22"/>
        </w:rPr>
      </w:pPr>
      <w:r>
        <w:rPr>
          <w:sz w:val="22"/>
        </w:rPr>
        <w:t>2.6</w:t>
      </w:r>
      <w:r w:rsidR="002A22B4" w:rsidRPr="002A22B4">
        <w:rPr>
          <w:b/>
          <w:sz w:val="22"/>
        </w:rPr>
        <w:tab/>
      </w:r>
      <w:r w:rsidR="002A22B4" w:rsidRPr="002A22B4">
        <w:rPr>
          <w:sz w:val="22"/>
        </w:rPr>
        <w:t xml:space="preserve">Zgodnie z art. 1 pkt 3 ustawy z dnia 13 kwietnia 2022 r. o szczególnych rozwiązaniach </w:t>
      </w:r>
      <w:r w:rsidR="002A22B4" w:rsidRPr="002A22B4">
        <w:rPr>
          <w:sz w:val="22"/>
        </w:rPr>
        <w:br/>
        <w:t>w zakresie przeciwdziałania wspieraniu agresji na Ukrainę oraz służących ochronie bezpieczeństwa narodowego, w celu przeciwdziałania wspieraniu agresji Federacji Rosyjskiej na Ukrainę rozpoczętej w dniu 24 lutego 2022 r., wobec osób i podmiotów wpisanych na listę, o której mowa w art. 2 ustawy, stosuje się sankcje p</w:t>
      </w:r>
      <w:r w:rsidR="00626878">
        <w:rPr>
          <w:sz w:val="22"/>
        </w:rPr>
        <w:t xml:space="preserve">olegające m.in. na wykluczeniu </w:t>
      </w:r>
      <w:r w:rsidR="002A22B4" w:rsidRPr="002A22B4">
        <w:rPr>
          <w:sz w:val="22"/>
        </w:rPr>
        <w:t>z postępowania o udzielenie zamówienia publicznego pr</w:t>
      </w:r>
      <w:r w:rsidR="00626878">
        <w:rPr>
          <w:sz w:val="22"/>
        </w:rPr>
        <w:t xml:space="preserve">owadzonego na podstawie ustawy </w:t>
      </w:r>
      <w:r w:rsidR="002A22B4" w:rsidRPr="002A22B4">
        <w:rPr>
          <w:sz w:val="22"/>
        </w:rPr>
        <w:t>z dnia 11 września 2019 r. – Prawo zamówień publicznych.</w:t>
      </w:r>
      <w:r w:rsidR="00626878">
        <w:rPr>
          <w:sz w:val="22"/>
        </w:rPr>
        <w:t xml:space="preserve">      </w:t>
      </w:r>
      <w:r w:rsidR="002A22B4" w:rsidRPr="002A22B4">
        <w:rPr>
          <w:sz w:val="22"/>
        </w:rPr>
        <w:br/>
        <w:t xml:space="preserve">Na podstawie art. 7 ust. 1 w/w ustawy z postępowania o udzielenie zamówienia publicznego lub konkursu prowadzonego na podstawie ustawy </w:t>
      </w:r>
      <w:proofErr w:type="spellStart"/>
      <w:r w:rsidR="002A22B4" w:rsidRPr="002A22B4">
        <w:rPr>
          <w:sz w:val="22"/>
        </w:rPr>
        <w:t>Pzp</w:t>
      </w:r>
      <w:proofErr w:type="spellEnd"/>
      <w:r w:rsidR="002A22B4" w:rsidRPr="002A22B4">
        <w:rPr>
          <w:sz w:val="22"/>
        </w:rPr>
        <w:t xml:space="preserve"> wyklucza się: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1)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 wymienionego w wykazach określonych </w:t>
      </w:r>
      <w:r w:rsidRPr="002A22B4">
        <w:rPr>
          <w:sz w:val="22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2A22B4">
        <w:rPr>
          <w:sz w:val="22"/>
        </w:rPr>
        <w:br/>
        <w:t>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2)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beneficjentem rzeczywistym </w:t>
      </w:r>
      <w:r w:rsidR="003D6758">
        <w:rPr>
          <w:sz w:val="22"/>
        </w:rPr>
        <w:br/>
      </w:r>
      <w:r w:rsidRPr="002A22B4">
        <w:rPr>
          <w:sz w:val="22"/>
        </w:rPr>
        <w:t xml:space="preserve">w rozumieniu ustawy z dnia 1 marca 2018 r. o przeciwdziałaniu praniu pieniędzy oraz finansowaniu terroryzmu (Dz. U. z 2022 r. poz. 593 i 655) jest osoba wymieniona </w:t>
      </w:r>
      <w:r w:rsidR="003D6758">
        <w:rPr>
          <w:sz w:val="22"/>
        </w:rPr>
        <w:br/>
      </w:r>
      <w:r w:rsidRPr="002A22B4">
        <w:rPr>
          <w:sz w:val="22"/>
        </w:rPr>
        <w:t xml:space="preserve">w wykazach określonych w rozporządzeniu 765/2006 i rozporządzeniu 269/2014 albo wpisana na listę lub będąca takim beneficjentem rzeczywistym od dnia 24 lutego </w:t>
      </w:r>
      <w:r w:rsidRPr="002A22B4">
        <w:rPr>
          <w:sz w:val="22"/>
        </w:rPr>
        <w:br/>
        <w:t>2022 r., o ile została wpisana na listę na podstawie decyzji w sprawie wpisu na listę rozstrzygającej o zastosowaniu środka, 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3)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jednostką dominującą w rozumieniu art. 3 ust. 1 pkt 37 ustawy z dnia 29 września 1994 r. o rachunkowości (Dz. U. </w:t>
      </w:r>
      <w:r w:rsidRPr="002A22B4">
        <w:rPr>
          <w:sz w:val="22"/>
        </w:rPr>
        <w:br/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A22B4" w:rsidRPr="002A22B4" w:rsidRDefault="002A22B4" w:rsidP="003D6758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ab/>
        <w:t xml:space="preserve">Powyższe wykluczenie następować będzie na okres trwania ww. okoliczności. </w:t>
      </w:r>
      <w:r w:rsidRPr="002A22B4">
        <w:rPr>
          <w:sz w:val="22"/>
        </w:rPr>
        <w:br/>
        <w:t xml:space="preserve">W przypadku </w:t>
      </w:r>
      <w:r w:rsidR="003D6758">
        <w:rPr>
          <w:sz w:val="22"/>
        </w:rPr>
        <w:t>W</w:t>
      </w:r>
      <w:r w:rsidRPr="002A22B4">
        <w:rPr>
          <w:sz w:val="22"/>
        </w:rPr>
        <w:t xml:space="preserve">ykonawcy wykluczonego na podstawie art. 7 ust. 1 ustawy, </w:t>
      </w:r>
      <w:r w:rsidR="003D6758">
        <w:rPr>
          <w:sz w:val="22"/>
        </w:rPr>
        <w:t>Z</w:t>
      </w:r>
      <w:r w:rsidRPr="002A22B4">
        <w:rPr>
          <w:sz w:val="22"/>
        </w:rPr>
        <w:t xml:space="preserve">amawiający odrzuca ofertę takiego </w:t>
      </w:r>
      <w:r w:rsidR="003D6758">
        <w:rPr>
          <w:sz w:val="22"/>
        </w:rPr>
        <w:t>W</w:t>
      </w:r>
      <w:r w:rsidRPr="002A22B4">
        <w:rPr>
          <w:sz w:val="22"/>
        </w:rPr>
        <w:t>ykonawcy.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7B564C" w:rsidRDefault="002B7DAD" w:rsidP="00B8700C">
      <w:pPr>
        <w:numPr>
          <w:ilvl w:val="0"/>
          <w:numId w:val="9"/>
        </w:num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załącznik nr</w:t>
      </w:r>
      <w:r w:rsidRPr="007B564C">
        <w:rPr>
          <w:rFonts w:eastAsia="Times New Roman"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1</w:t>
      </w:r>
      <w:r w:rsidR="0050240B">
        <w:rPr>
          <w:rFonts w:eastAsia="Times New Roman"/>
          <w:b/>
          <w:color w:val="000000" w:themeColor="text1"/>
          <w:sz w:val="22"/>
          <w:lang w:eastAsia="ar-SA"/>
        </w:rPr>
        <w:t>A-1C</w:t>
      </w:r>
      <w:r w:rsidR="007B564C" w:rsidRPr="007B564C">
        <w:rPr>
          <w:rFonts w:eastAsia="Times New Roman"/>
          <w:b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SWZ</w:t>
      </w:r>
      <w:r w:rsidRPr="007B564C">
        <w:rPr>
          <w:rFonts w:eastAsia="Times New Roman"/>
          <w:color w:val="000000" w:themeColor="text1"/>
          <w:sz w:val="22"/>
          <w:lang w:eastAsia="ar-SA"/>
        </w:rPr>
        <w:t>.</w:t>
      </w:r>
    </w:p>
    <w:p w:rsidR="00C47F62" w:rsidRPr="00C47F62" w:rsidRDefault="00C47F62" w:rsidP="00C47F62">
      <w:pPr>
        <w:suppressAutoHyphens/>
        <w:ind w:left="720"/>
        <w:jc w:val="both"/>
        <w:rPr>
          <w:rFonts w:eastAsia="Times New Roman"/>
          <w:sz w:val="12"/>
          <w:szCs w:val="12"/>
          <w:lang w:eastAsia="ar-SA"/>
        </w:rPr>
      </w:pP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47F62" w:rsidRDefault="0024208F" w:rsidP="00CA0654">
      <w:pPr>
        <w:pStyle w:val="Akapitzlist"/>
        <w:numPr>
          <w:ilvl w:val="0"/>
          <w:numId w:val="93"/>
        </w:numPr>
        <w:suppressAutoHyphens/>
        <w:spacing w:line="240" w:lineRule="auto"/>
        <w:ind w:hanging="357"/>
        <w:rPr>
          <w:rFonts w:eastAsia="Times New Roman"/>
          <w:b/>
          <w:sz w:val="22"/>
          <w:szCs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="00C47F62">
        <w:rPr>
          <w:rFonts w:eastAsia="Times New Roman"/>
          <w:b/>
          <w:sz w:val="22"/>
          <w:lang w:eastAsia="ar-SA"/>
        </w:rPr>
        <w:t>–</w:t>
      </w:r>
      <w:r w:rsidRPr="0024208F">
        <w:rPr>
          <w:rFonts w:eastAsia="Times New Roman"/>
          <w:sz w:val="22"/>
          <w:lang w:eastAsia="ar-SA"/>
        </w:rPr>
        <w:t xml:space="preserve">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</w:t>
      </w:r>
      <w:r w:rsidR="00335553" w:rsidRPr="00C47F62">
        <w:rPr>
          <w:rFonts w:eastAsia="Times New Roman"/>
          <w:sz w:val="22"/>
          <w:szCs w:val="22"/>
          <w:lang w:eastAsia="ar-SA"/>
        </w:rPr>
        <w:t>dowodowe,</w:t>
      </w:r>
      <w:r w:rsidR="00C95E0F" w:rsidRPr="00C47F62">
        <w:rPr>
          <w:rFonts w:eastAsia="Times New Roman"/>
          <w:sz w:val="22"/>
          <w:szCs w:val="22"/>
          <w:lang w:eastAsia="ar-SA"/>
        </w:rPr>
        <w:t xml:space="preserve"> oraz w</w:t>
      </w:r>
      <w:r w:rsidR="00B24190" w:rsidRPr="00C47F62">
        <w:rPr>
          <w:rFonts w:eastAsia="Times New Roman"/>
          <w:sz w:val="22"/>
          <w:szCs w:val="22"/>
          <w:lang w:eastAsia="ar-SA"/>
        </w:rPr>
        <w:t xml:space="preserve"> przypadku:</w:t>
      </w:r>
    </w:p>
    <w:p w:rsidR="00F00EBF" w:rsidRPr="00C47F62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b/>
          <w:sz w:val="22"/>
          <w:szCs w:val="22"/>
          <w:lang w:eastAsia="ar-SA"/>
        </w:rPr>
      </w:pPr>
      <w:r w:rsidRPr="00C47F62">
        <w:rPr>
          <w:rFonts w:eastAsia="Times New Roman"/>
          <w:b/>
          <w:sz w:val="22"/>
          <w:szCs w:val="22"/>
          <w:lang w:eastAsia="ar-SA"/>
        </w:rPr>
        <w:t>- wspólnego ubiegania się o zamówienie przez Wykonawców (konsorcja, s.c.)</w:t>
      </w:r>
      <w:r w:rsidR="00F00EBF" w:rsidRPr="00C47F62">
        <w:rPr>
          <w:rFonts w:eastAsia="Times New Roman"/>
          <w:b/>
          <w:sz w:val="22"/>
          <w:szCs w:val="22"/>
          <w:lang w:eastAsia="ar-SA"/>
        </w:rPr>
        <w:t>,</w:t>
      </w:r>
      <w:r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Wykonawca składa także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 xml:space="preserve">oświadczenie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każdego z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>Wykonawców wspólnie ubiegający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ch się o zamówienie 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>(każdego wspólnika konsorcjum i s.c.) potwierdzające brak podstaw wykluczenia</w:t>
      </w:r>
      <w:r w:rsidR="00C47F62">
        <w:rPr>
          <w:rFonts w:eastAsia="Times New Roman"/>
          <w:b/>
          <w:sz w:val="22"/>
          <w:szCs w:val="22"/>
          <w:lang w:eastAsia="ar-SA"/>
        </w:rPr>
        <w:t>;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2B7DAD" w:rsidRPr="002B7DAD" w:rsidRDefault="00E02180" w:rsidP="00CA065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informacji z Krajowego Rejestru Sądowego, Centralnej Ewidencji i Informacji o Działalności Gospodarczej lub innego właściwego rejestru, </w:t>
      </w:r>
    </w:p>
    <w:p w:rsidR="00C47F62" w:rsidRDefault="002B7DA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98094D" w:rsidRDefault="0098094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</w:p>
    <w:p w:rsidR="0098094D" w:rsidRPr="007B564C" w:rsidRDefault="0098094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</w:p>
    <w:p w:rsidR="002B7DAD" w:rsidRDefault="002B7DAD" w:rsidP="00CA0654">
      <w:pPr>
        <w:numPr>
          <w:ilvl w:val="0"/>
          <w:numId w:val="93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lastRenderedPageBreak/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</w:t>
      </w:r>
      <w:r w:rsidR="00136CFD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>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3136D7" w:rsidRDefault="002B7DAD" w:rsidP="00B8700C">
      <w:pPr>
        <w:numPr>
          <w:ilvl w:val="0"/>
          <w:numId w:val="10"/>
        </w:numPr>
        <w:suppressAutoHyphens/>
        <w:jc w:val="both"/>
        <w:rPr>
          <w:rFonts w:eastAsia="Times New Roman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 w:rsidRPr="003136D7">
        <w:rPr>
          <w:rFonts w:eastAsia="Times New Roman"/>
          <w:sz w:val="22"/>
          <w:lang w:eastAsia="ar-SA"/>
        </w:rPr>
        <w:t>X</w:t>
      </w:r>
      <w:r w:rsidR="007E4F57" w:rsidRPr="003136D7">
        <w:rPr>
          <w:rFonts w:eastAsia="Times New Roman"/>
          <w:sz w:val="22"/>
          <w:lang w:eastAsia="ar-SA"/>
        </w:rPr>
        <w:t>II</w:t>
      </w:r>
      <w:r w:rsidRPr="003136D7">
        <w:rPr>
          <w:rFonts w:eastAsia="Times New Roman"/>
          <w:sz w:val="22"/>
          <w:lang w:eastAsia="ar-SA"/>
        </w:rPr>
        <w:t xml:space="preserve"> SWZ,</w:t>
      </w:r>
    </w:p>
    <w:p w:rsidR="0050240B" w:rsidRPr="009737BF" w:rsidRDefault="0050240B" w:rsidP="0050240B">
      <w:pPr>
        <w:numPr>
          <w:ilvl w:val="0"/>
          <w:numId w:val="10"/>
        </w:numPr>
        <w:suppressAutoHyphens/>
        <w:jc w:val="both"/>
        <w:rPr>
          <w:bCs/>
          <w:sz w:val="22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 xml:space="preserve">Zamawiający </w:t>
      </w:r>
      <w:r>
        <w:rPr>
          <w:rFonts w:eastAsiaTheme="minorHAnsi"/>
          <w:color w:val="000000"/>
          <w:sz w:val="22"/>
        </w:rPr>
        <w:t xml:space="preserve">nie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 xml:space="preserve">złożenia przedmiotowych środków dowodowych na potwierdzenie, że oferowane dostawy spełniają określone przez </w:t>
      </w:r>
      <w:r>
        <w:rPr>
          <w:rFonts w:eastAsiaTheme="minorHAnsi"/>
          <w:color w:val="000000"/>
          <w:sz w:val="22"/>
        </w:rPr>
        <w:t>Z</w:t>
      </w:r>
      <w:r w:rsidRPr="00FD4FEF">
        <w:rPr>
          <w:rFonts w:eastAsiaTheme="minorHAnsi"/>
          <w:color w:val="000000"/>
          <w:sz w:val="22"/>
        </w:rPr>
        <w:t>amawiającego wymagania, cechy lub kryteria</w:t>
      </w:r>
      <w:r>
        <w:rPr>
          <w:rFonts w:eastAsiaTheme="minorHAnsi"/>
          <w:color w:val="000000"/>
          <w:sz w:val="22"/>
        </w:rPr>
        <w:t>.</w:t>
      </w:r>
      <w:r w:rsidRPr="00FD4FEF">
        <w:rPr>
          <w:rFonts w:eastAsiaTheme="minorHAnsi"/>
          <w:color w:val="000000"/>
          <w:sz w:val="22"/>
        </w:rPr>
        <w:t xml:space="preserve"> </w:t>
      </w:r>
    </w:p>
    <w:p w:rsidR="000069AA" w:rsidRPr="006F0790" w:rsidRDefault="000069AA" w:rsidP="000069AA">
      <w:pPr>
        <w:pStyle w:val="Akapitzlist"/>
        <w:autoSpaceDE w:val="0"/>
        <w:autoSpaceDN w:val="0"/>
        <w:adjustRightInd w:val="0"/>
        <w:spacing w:line="240" w:lineRule="auto"/>
        <w:ind w:left="714"/>
        <w:rPr>
          <w:rFonts w:eastAsiaTheme="minorHAnsi"/>
          <w:b/>
          <w:sz w:val="12"/>
          <w:szCs w:val="12"/>
        </w:rPr>
      </w:pPr>
    </w:p>
    <w:p w:rsidR="00406395" w:rsidRPr="004A442D" w:rsidRDefault="000069AA" w:rsidP="004A442D">
      <w:pPr>
        <w:pStyle w:val="Akapitzlist"/>
        <w:numPr>
          <w:ilvl w:val="0"/>
          <w:numId w:val="1"/>
        </w:numPr>
        <w:spacing w:line="240" w:lineRule="auto"/>
        <w:ind w:left="397" w:hanging="357"/>
        <w:rPr>
          <w:rFonts w:eastAsia="Arial"/>
          <w:b/>
          <w:sz w:val="22"/>
          <w:u w:val="single"/>
          <w:lang w:val="pl" w:eastAsia="pl-PL"/>
        </w:rPr>
      </w:pPr>
      <w:r w:rsidRPr="00E02180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E02180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</w:t>
      </w:r>
      <w:r w:rsidR="000E1316">
        <w:rPr>
          <w:rFonts w:eastAsiaTheme="minorHAnsi"/>
          <w:bCs/>
          <w:color w:val="000000"/>
          <w:sz w:val="22"/>
          <w:szCs w:val="22"/>
        </w:rPr>
        <w:t>ych się o udzielenie zamówienia</w:t>
      </w:r>
      <w:r w:rsidRPr="00852CE9">
        <w:rPr>
          <w:rFonts w:eastAsiaTheme="minorHAnsi"/>
          <w:bCs/>
          <w:color w:val="000000"/>
          <w:sz w:val="22"/>
          <w:szCs w:val="22"/>
        </w:rPr>
        <w:t>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F13AE4" w:rsidRPr="00887824" w:rsidRDefault="000E1316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color w:val="000000"/>
          <w:sz w:val="22"/>
          <w:szCs w:val="22"/>
        </w:rPr>
        <w:t>nie dotyczy.</w:t>
      </w:r>
      <w:r w:rsidR="00887824"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0E1316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8"/>
          <w:szCs w:val="8"/>
        </w:rPr>
      </w:pP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0E1316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</w:rPr>
      </w:pPr>
    </w:p>
    <w:p w:rsidR="005B2C57" w:rsidRDefault="00852CE9" w:rsidP="00852CE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</w:rPr>
      </w:pPr>
      <w:r w:rsidRPr="000E1316">
        <w:rPr>
          <w:rFonts w:eastAsiaTheme="minorHAnsi"/>
          <w:sz w:val="22"/>
        </w:rPr>
        <w:t>4.</w:t>
      </w:r>
      <w:r w:rsidR="00EF5951" w:rsidRPr="00EF5951">
        <w:rPr>
          <w:rFonts w:eastAsiaTheme="minorHAnsi"/>
          <w:b/>
          <w:sz w:val="22"/>
        </w:rPr>
        <w:t xml:space="preserve"> </w:t>
      </w:r>
      <w:r>
        <w:rPr>
          <w:rFonts w:eastAsiaTheme="minorHAnsi"/>
          <w:b/>
          <w:sz w:val="22"/>
        </w:rPr>
        <w:t xml:space="preserve">   </w:t>
      </w:r>
      <w:r w:rsidR="00EF5951" w:rsidRPr="00EF5951">
        <w:rPr>
          <w:rFonts w:eastAsiaTheme="minorHAnsi"/>
          <w:b/>
          <w:sz w:val="22"/>
        </w:rPr>
        <w:t>Podmioty zagraniczne:</w:t>
      </w:r>
      <w:r w:rsidR="0091744D">
        <w:rPr>
          <w:rFonts w:eastAsiaTheme="minorHAnsi"/>
          <w:b/>
          <w:sz w:val="22"/>
        </w:rPr>
        <w:t xml:space="preserve"> </w:t>
      </w:r>
      <w:r w:rsidR="0091744D" w:rsidRPr="00852CE9">
        <w:rPr>
          <w:rFonts w:eastAsiaTheme="minorHAnsi"/>
          <w:sz w:val="22"/>
        </w:rPr>
        <w:t>nie do</w:t>
      </w:r>
      <w:r w:rsidR="00893013" w:rsidRPr="00852CE9">
        <w:rPr>
          <w:rFonts w:eastAsiaTheme="minorHAnsi"/>
          <w:sz w:val="22"/>
        </w:rPr>
        <w:t>tyczy w niniejszym postępowaniu</w:t>
      </w:r>
      <w:r w:rsidR="00893013" w:rsidRPr="00852CE9">
        <w:rPr>
          <w:i/>
          <w:iCs/>
          <w:sz w:val="23"/>
          <w:szCs w:val="23"/>
        </w:rPr>
        <w:t xml:space="preserve">. </w:t>
      </w:r>
    </w:p>
    <w:p w:rsidR="00E459A7" w:rsidRDefault="00E459A7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CA0654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="000E13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 xml:space="preserve">. W takim przypadku, Wykonawcy ustanawiają pełnomocnika do reprezentowania ich </w:t>
      </w:r>
      <w:r w:rsidR="000E1316">
        <w:rPr>
          <w:rFonts w:eastAsia="Times New Roman"/>
          <w:sz w:val="22"/>
          <w:lang w:eastAsia="pl-PL"/>
        </w:rPr>
        <w:br/>
      </w:r>
      <w:r w:rsidRPr="00A01D16">
        <w:rPr>
          <w:rFonts w:eastAsia="Times New Roman"/>
          <w:sz w:val="22"/>
          <w:lang w:val="x-none" w:eastAsia="pl-PL"/>
        </w:rPr>
        <w:t>w postępowaniu o udzielenie zamówienia albo do reprezentowania w postępowaniu i zawarcia umowy w sprawie zamówienia publicznego.</w:t>
      </w:r>
    </w:p>
    <w:p w:rsidR="00A01D16" w:rsidRPr="00685A09" w:rsidRDefault="00A01D16" w:rsidP="00CA0654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>winno być złożone w oryginale w formie elektronicznej opatrzonej kwalifikowanym podpisem elektronicznym</w:t>
      </w:r>
      <w:r w:rsidR="00FE0D92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 xml:space="preserve">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685A09" w:rsidRPr="00685A09" w:rsidRDefault="00685A09" w:rsidP="00CA0654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="Times New Roman"/>
          <w:sz w:val="22"/>
          <w:lang w:eastAsia="pl-PL"/>
        </w:rPr>
        <w:t>Wykonawcy wspólnie ubiegający się o zamówieni</w:t>
      </w:r>
      <w:r w:rsidR="00AF0ED7">
        <w:rPr>
          <w:rFonts w:eastAsia="Times New Roman"/>
          <w:sz w:val="22"/>
          <w:lang w:eastAsia="pl-PL"/>
        </w:rPr>
        <w:t>e zobowiązani będą</w:t>
      </w:r>
      <w:r w:rsidRPr="00685A09">
        <w:rPr>
          <w:rFonts w:eastAsia="Times New Roman"/>
          <w:sz w:val="22"/>
          <w:lang w:eastAsia="pl-PL"/>
        </w:rPr>
        <w:t xml:space="preserve">, na wezwanie Zamawiającego, do złożenia aktualnych na dzień złożenia podmiotowych środków dowodowych </w:t>
      </w:r>
      <w:r w:rsidRPr="00685A09">
        <w:rPr>
          <w:rFonts w:eastAsia="Times New Roman"/>
          <w:i/>
          <w:sz w:val="22"/>
          <w:lang w:eastAsia="pl-PL"/>
        </w:rPr>
        <w:t>(jeżeli dotyczy w niniejszym postępowaniu).</w:t>
      </w:r>
    </w:p>
    <w:p w:rsidR="00B83CE6" w:rsidRPr="00ED2CD4" w:rsidRDefault="00A01D16" w:rsidP="00CA0654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685A09" w:rsidRPr="00685A09" w:rsidRDefault="00ED2CD4" w:rsidP="00CA0654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>.</w:t>
      </w:r>
    </w:p>
    <w:p w:rsidR="00D016F5" w:rsidRPr="001874FD" w:rsidRDefault="00685A09" w:rsidP="00CA0654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Theme="minorHAnsi"/>
          <w:iCs/>
          <w:color w:val="000000"/>
          <w:sz w:val="22"/>
        </w:rPr>
        <w:t>Wszelka korespondencja oraz rozliczenia dotyczące realizacji zamówienia dokonywane będą z jednym Wykonawcą wskazanym i upoważnionym w pełnomocnictwie przez pozostałych Wykonawców.</w:t>
      </w:r>
      <w:r w:rsidR="00ED2CD4" w:rsidRPr="00685A09">
        <w:rPr>
          <w:rFonts w:eastAsiaTheme="minorHAnsi"/>
          <w:iCs/>
          <w:color w:val="000000"/>
          <w:sz w:val="22"/>
        </w:rPr>
        <w:t xml:space="preserve"> </w:t>
      </w:r>
    </w:p>
    <w:p w:rsidR="001874FD" w:rsidRPr="001874FD" w:rsidRDefault="001874FD" w:rsidP="001874FD">
      <w:pPr>
        <w:widowControl w:val="0"/>
        <w:ind w:left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</w:p>
    <w:p w:rsidR="0098094D" w:rsidRDefault="0098094D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944D0D" w:rsidRDefault="00050512" w:rsidP="00626878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98094D" w:rsidRPr="00626878" w:rsidRDefault="0098094D" w:rsidP="00626878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CA0654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CA0654">
      <w:pPr>
        <w:pStyle w:val="Default"/>
        <w:numPr>
          <w:ilvl w:val="0"/>
          <w:numId w:val="88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 462 ust. 2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0E1316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</w:t>
      </w:r>
      <w:r w:rsidR="000E1316">
        <w:rPr>
          <w:sz w:val="22"/>
        </w:rPr>
        <w:br/>
      </w:r>
      <w:r w:rsidRPr="002C615C">
        <w:rPr>
          <w:sz w:val="22"/>
        </w:rPr>
        <w:t>z podwykonawstwa przy realizacji zamówienia. Powierzenie wykonania części zamówienia podwykonawcom nie zwalnia Wykonawcy z odpowiedzialności za należyte wykonanie zamówienia.</w:t>
      </w:r>
    </w:p>
    <w:p w:rsidR="007E4F57" w:rsidRPr="000E1316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</w:p>
    <w:p w:rsidR="008F2257" w:rsidRPr="00E20E7B" w:rsidRDefault="002B5319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4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5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050512" w:rsidRDefault="003E44FA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050512">
        <w:rPr>
          <w:sz w:val="22"/>
        </w:rPr>
        <w:t>Wykonawca składa ofertę, pod rygorem nieważności, w formie elektronicznej</w:t>
      </w:r>
      <w:r w:rsidR="00E20E7B" w:rsidRPr="00050512">
        <w:rPr>
          <w:sz w:val="22"/>
        </w:rPr>
        <w:t xml:space="preserve"> (tj. opatrzonej kwalifikowanym podpisem elektronicznym) </w:t>
      </w:r>
      <w:r w:rsidR="00E20E7B" w:rsidRPr="00050512">
        <w:rPr>
          <w:rFonts w:eastAsiaTheme="minorHAnsi"/>
          <w:sz w:val="23"/>
          <w:szCs w:val="23"/>
        </w:rPr>
        <w:t xml:space="preserve">lub w postaci elektronicznej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 xml:space="preserve">Zamawiający określa dopuszczalne formaty przesyłanych danych zgodnie z Załącznikiem nr 2 </w:t>
      </w:r>
      <w:r w:rsidRPr="00B638F1">
        <w:rPr>
          <w:rFonts w:eastAsiaTheme="minorHAnsi"/>
          <w:color w:val="000000"/>
          <w:sz w:val="22"/>
        </w:rPr>
        <w:t>„</w:t>
      </w:r>
      <w:r w:rsidRPr="00B638F1">
        <w:rPr>
          <w:rFonts w:eastAsiaTheme="minorHAnsi"/>
          <w:i/>
          <w:iCs/>
          <w:color w:val="000000"/>
          <w:sz w:val="22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>do Rozporządzenia Rady Ministrów z dnia 12.04.2012</w:t>
      </w:r>
      <w:r w:rsidR="000E1316">
        <w:rPr>
          <w:rFonts w:eastAsiaTheme="minorHAnsi"/>
          <w:color w:val="000000"/>
          <w:sz w:val="23"/>
          <w:szCs w:val="23"/>
        </w:rPr>
        <w:t xml:space="preserve"> </w:t>
      </w:r>
      <w:r w:rsidRPr="003E44FA">
        <w:rPr>
          <w:rFonts w:eastAsiaTheme="minorHAnsi"/>
          <w:color w:val="000000"/>
          <w:sz w:val="23"/>
          <w:szCs w:val="23"/>
        </w:rPr>
        <w:t xml:space="preserve">r. w sprawie Krajowych Ram Interoperacyjności, minimalnych wymagań dla rejestrów publicznych </w:t>
      </w:r>
      <w:r w:rsidR="000E1316">
        <w:rPr>
          <w:rFonts w:eastAsiaTheme="minorHAnsi"/>
          <w:color w:val="000000"/>
          <w:sz w:val="23"/>
          <w:szCs w:val="23"/>
        </w:rPr>
        <w:br/>
      </w:r>
      <w:r w:rsidRPr="003E44FA">
        <w:rPr>
          <w:rFonts w:eastAsiaTheme="minorHAnsi"/>
          <w:color w:val="000000"/>
          <w:sz w:val="23"/>
          <w:szCs w:val="23"/>
        </w:rPr>
        <w:t xml:space="preserve">i wymiany informacji w postaci elektronicznej oraz minimalnych wymagań dla systemów teleinformatycznych. </w:t>
      </w:r>
    </w:p>
    <w:p w:rsidR="003E44FA" w:rsidRPr="008A25D4" w:rsidRDefault="003E44FA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</w:t>
      </w:r>
      <w:proofErr w:type="spellEnd"/>
      <w:r w:rsidRPr="003E44FA">
        <w:rPr>
          <w:b/>
          <w:sz w:val="22"/>
        </w:rPr>
        <w:t xml:space="preserve">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docx</w:t>
      </w:r>
      <w:proofErr w:type="spellEnd"/>
      <w:r w:rsidR="008A25D4">
        <w:rPr>
          <w:b/>
          <w:sz w:val="22"/>
        </w:rPr>
        <w:t>, ze szczególnym wskazaniem na pdf.</w:t>
      </w:r>
    </w:p>
    <w:p w:rsidR="008A25D4" w:rsidRDefault="008A25D4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</w:t>
      </w:r>
      <w:proofErr w:type="spellStart"/>
      <w:r w:rsidRPr="009D35F3">
        <w:rPr>
          <w:rFonts w:eastAsiaTheme="minorHAnsi"/>
          <w:color w:val="000000"/>
          <w:sz w:val="22"/>
        </w:rPr>
        <w:t>XAdES</w:t>
      </w:r>
      <w:proofErr w:type="spellEnd"/>
      <w:r w:rsidRPr="009D35F3">
        <w:rPr>
          <w:rFonts w:eastAsiaTheme="minorHAnsi"/>
          <w:color w:val="000000"/>
          <w:sz w:val="22"/>
        </w:rPr>
        <w:t xml:space="preserve">. Wykonawca powinien pamiętać, aby plik z podpisem przekazywać łącznie z dokumentem podpisywanym. </w:t>
      </w:r>
      <w:r w:rsidR="009D35F3" w:rsidRPr="009D35F3">
        <w:rPr>
          <w:sz w:val="22"/>
        </w:rPr>
        <w:t xml:space="preserve">W przypadku wykorzystania formatu podpisu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 xml:space="preserve"> zewnętrzny Zamawiający wymaga dołączenia odpowiedniej ilości plików tj. podpisywanych plików z danymi oraz plików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>.</w:t>
      </w:r>
    </w:p>
    <w:p w:rsidR="00623C57" w:rsidRPr="00623C57" w:rsidRDefault="00623C57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 xml:space="preserve">Jeśli wykonawca pakuje dokumenty np. w plik ZIP zalecamy wcześniejsze podpisanie każdego ze skompresowanych plików. </w:t>
      </w:r>
    </w:p>
    <w:p w:rsidR="00623C57" w:rsidRPr="005256BA" w:rsidRDefault="00623C57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CA0654">
      <w:pPr>
        <w:pStyle w:val="Akapitzlist"/>
        <w:numPr>
          <w:ilvl w:val="0"/>
          <w:numId w:val="80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256BA">
        <w:rPr>
          <w:rFonts w:eastAsia="Arial"/>
          <w:sz w:val="22"/>
          <w:szCs w:val="22"/>
          <w:lang w:val="pl" w:eastAsia="pl-PL"/>
        </w:rPr>
        <w:t>eIDAS</w:t>
      </w:r>
      <w:proofErr w:type="spellEnd"/>
      <w:r w:rsidRPr="005256BA">
        <w:rPr>
          <w:rFonts w:eastAsia="Arial"/>
          <w:sz w:val="22"/>
          <w:szCs w:val="22"/>
          <w:lang w:val="pl" w:eastAsia="pl-PL"/>
        </w:rPr>
        <w:t>) (UE) nr 910/2014 - od 1 lipca 2016 roku”.</w:t>
      </w:r>
    </w:p>
    <w:p w:rsidR="005256BA" w:rsidRDefault="00B83B73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685A09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>
        <w:rPr>
          <w:sz w:val="22"/>
        </w:rPr>
        <w:t>Występuje limit objętości plików lub spakowanych folderów w zakresie całej oferty do ilości10 plików lub spakowanych folderów przy maksymalnej wielkości 150 MB.</w:t>
      </w:r>
    </w:p>
    <w:p w:rsidR="005162ED" w:rsidRPr="00227F35" w:rsidRDefault="005162ED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</w:t>
      </w:r>
      <w:r w:rsidRPr="002B5319">
        <w:rPr>
          <w:rFonts w:eastAsia="Arial"/>
          <w:sz w:val="22"/>
          <w:lang w:val="pl" w:eastAsia="pl-PL"/>
        </w:rPr>
        <w:lastRenderedPageBreak/>
        <w:t xml:space="preserve">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6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CA0654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stały dostęp do sieci Internet o gwarantowanej przepustowości nie mniejszej niż </w:t>
      </w:r>
      <w:r w:rsidR="00685A09">
        <w:rPr>
          <w:rFonts w:eastAsia="Arial"/>
          <w:sz w:val="22"/>
          <w:lang w:val="pl" w:eastAsia="pl-PL"/>
        </w:rPr>
        <w:t>256</w:t>
      </w:r>
      <w:r w:rsidRPr="002B5319">
        <w:rPr>
          <w:rFonts w:eastAsia="Arial"/>
          <w:sz w:val="22"/>
          <w:lang w:val="pl" w:eastAsia="pl-PL"/>
        </w:rPr>
        <w:t xml:space="preserve"> </w:t>
      </w:r>
      <w:proofErr w:type="spellStart"/>
      <w:r w:rsidRPr="002B5319">
        <w:rPr>
          <w:rFonts w:eastAsia="Arial"/>
          <w:sz w:val="22"/>
          <w:lang w:val="pl" w:eastAsia="pl-PL"/>
        </w:rPr>
        <w:t>kb</w:t>
      </w:r>
      <w:r w:rsidR="00685A09">
        <w:rPr>
          <w:rFonts w:eastAsia="Arial"/>
          <w:sz w:val="22"/>
          <w:lang w:val="pl" w:eastAsia="pl-PL"/>
        </w:rPr>
        <w:t>it</w:t>
      </w:r>
      <w:proofErr w:type="spellEnd"/>
      <w:r w:rsidRPr="002B5319">
        <w:rPr>
          <w:rFonts w:eastAsia="Arial"/>
          <w:sz w:val="22"/>
          <w:lang w:val="pl" w:eastAsia="pl-PL"/>
        </w:rPr>
        <w:t>/s,</w:t>
      </w:r>
    </w:p>
    <w:p w:rsidR="002B5319" w:rsidRPr="002B5319" w:rsidRDefault="002B5319" w:rsidP="00CA0654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CA0654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dowolna przeglądarka internetowa</w:t>
      </w:r>
      <w:r w:rsidR="00685A09">
        <w:rPr>
          <w:rFonts w:eastAsia="Arial"/>
          <w:sz w:val="22"/>
          <w:lang w:val="pl" w:eastAsia="pl-PL"/>
        </w:rPr>
        <w:t xml:space="preserve"> EDGE</w:t>
      </w:r>
      <w:r w:rsidRPr="002B5319">
        <w:rPr>
          <w:rFonts w:eastAsia="Arial"/>
          <w:sz w:val="22"/>
          <w:lang w:val="pl" w:eastAsia="pl-PL"/>
        </w:rPr>
        <w:t>,</w:t>
      </w:r>
      <w:r w:rsidR="00685A09">
        <w:rPr>
          <w:rFonts w:eastAsia="Arial"/>
          <w:sz w:val="22"/>
          <w:lang w:val="pl" w:eastAsia="pl-PL"/>
        </w:rPr>
        <w:t xml:space="preserve"> Chrome lub FireFox</w:t>
      </w:r>
      <w:r w:rsidRPr="002B5319">
        <w:rPr>
          <w:rFonts w:eastAsia="Arial"/>
          <w:sz w:val="22"/>
          <w:lang w:val="pl" w:eastAsia="pl-PL"/>
        </w:rPr>
        <w:t xml:space="preserve"> </w:t>
      </w:r>
      <w:r w:rsidR="00685A09">
        <w:rPr>
          <w:rFonts w:eastAsia="Arial"/>
          <w:sz w:val="22"/>
          <w:lang w:val="pl" w:eastAsia="pl-PL"/>
        </w:rPr>
        <w:t>w najnowszej wersji, akceptująca pliki typu „</w:t>
      </w:r>
      <w:proofErr w:type="spellStart"/>
      <w:r w:rsidR="00685A09">
        <w:rPr>
          <w:rFonts w:eastAsia="Arial"/>
          <w:sz w:val="22"/>
          <w:lang w:val="pl" w:eastAsia="pl-PL"/>
        </w:rPr>
        <w:t>cookies</w:t>
      </w:r>
      <w:proofErr w:type="spellEnd"/>
      <w:r w:rsidR="00685A09">
        <w:rPr>
          <w:rFonts w:eastAsia="Arial"/>
          <w:sz w:val="22"/>
          <w:lang w:val="pl" w:eastAsia="pl-PL"/>
        </w:rPr>
        <w:t>”,</w:t>
      </w:r>
    </w:p>
    <w:p w:rsidR="002B5319" w:rsidRPr="002B5319" w:rsidRDefault="002B5319" w:rsidP="00CA0654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włączona obsługa JavaScript,</w:t>
      </w:r>
    </w:p>
    <w:p w:rsidR="002B5319" w:rsidRPr="002B5319" w:rsidRDefault="002B5319" w:rsidP="00CA0654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zainstalowany program Adobe </w:t>
      </w:r>
      <w:proofErr w:type="spellStart"/>
      <w:r w:rsidRPr="002B5319">
        <w:rPr>
          <w:rFonts w:eastAsia="Arial"/>
          <w:sz w:val="22"/>
          <w:lang w:val="pl" w:eastAsia="pl-PL"/>
        </w:rPr>
        <w:t>Acrobat</w:t>
      </w:r>
      <w:proofErr w:type="spellEnd"/>
      <w:r w:rsidRPr="002B5319">
        <w:rPr>
          <w:rFonts w:eastAsia="Arial"/>
          <w:sz w:val="22"/>
          <w:lang w:val="pl" w:eastAsia="pl-PL"/>
        </w:rPr>
        <w:t xml:space="preserve"> Reader lub inny obsługujący format plików .pdf,</w:t>
      </w:r>
    </w:p>
    <w:p w:rsidR="002B5319" w:rsidRPr="002B5319" w:rsidRDefault="002B5319" w:rsidP="00CA0654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CA0654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</w:t>
      </w:r>
      <w:proofErr w:type="spellStart"/>
      <w:r w:rsidRPr="002B5319">
        <w:rPr>
          <w:rFonts w:eastAsia="Arial"/>
          <w:sz w:val="22"/>
          <w:lang w:val="pl" w:eastAsia="pl-PL"/>
        </w:rPr>
        <w:t>hh:mm:ss</w:t>
      </w:r>
      <w:proofErr w:type="spellEnd"/>
      <w:r w:rsidRPr="002B5319">
        <w:rPr>
          <w:rFonts w:eastAsia="Arial"/>
          <w:sz w:val="22"/>
          <w:lang w:val="pl" w:eastAsia="pl-PL"/>
        </w:rPr>
        <w:t>) generowany wg. czasu lokalnego serwera synchronizowanego z zegarem Głównego Urzędu Miar.</w:t>
      </w:r>
    </w:p>
    <w:p w:rsidR="002B5319" w:rsidRPr="002B5319" w:rsidRDefault="002B5319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CA0654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7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8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CA0654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CA0654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z Instrukcją korzystania z </w:t>
      </w:r>
      <w:hyperlink r:id="rId19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</w:t>
      </w:r>
      <w:proofErr w:type="spellStart"/>
      <w:r w:rsidR="00DE56FE">
        <w:rPr>
          <w:rFonts w:eastAsia="Arial"/>
          <w:sz w:val="22"/>
          <w:lang w:val="pl" w:eastAsia="pl-PL"/>
        </w:rPr>
        <w:t>Pzp</w:t>
      </w:r>
      <w:proofErr w:type="spellEnd"/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20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2">
        <w:r w:rsidRPr="00626878">
          <w:rPr>
            <w:rFonts w:ascii="Times New Roman" w:eastAsia="Arial" w:hAnsi="Times New Roman" w:cs="Times New Roman"/>
            <w:color w:val="0000FF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 w:rsidRPr="00626878">
        <w:rPr>
          <w:rFonts w:ascii="Times New Roman" w:eastAsia="Arial" w:hAnsi="Times New Roman" w:cs="Times New Roman"/>
          <w:color w:val="0000FF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CA0654">
      <w:pPr>
        <w:pStyle w:val="Akapitzlist"/>
        <w:numPr>
          <w:ilvl w:val="0"/>
          <w:numId w:val="80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t xml:space="preserve">W toku postępowania zgodnie z art. 61 ust. 2 </w:t>
      </w:r>
      <w:proofErr w:type="spellStart"/>
      <w:r w:rsidRPr="00AD17C8">
        <w:rPr>
          <w:rFonts w:eastAsia="Arial"/>
          <w:color w:val="000000" w:themeColor="text1"/>
          <w:sz w:val="22"/>
          <w:lang w:val="pl" w:eastAsia="pl-PL"/>
        </w:rPr>
        <w:t>Pzp</w:t>
      </w:r>
      <w:proofErr w:type="spellEnd"/>
      <w:r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ustna dopuszczalna jest jedynie w toku negocjacji lub dialogu oraz w odniesieniu do informacji, które nie są istotne. </w:t>
      </w:r>
      <w:r w:rsidR="00CC029F">
        <w:rPr>
          <w:rFonts w:eastAsia="Arial"/>
          <w:color w:val="000000" w:themeColor="text1"/>
          <w:sz w:val="22"/>
          <w:lang w:val="pl" w:eastAsia="pl-PL"/>
        </w:rPr>
        <w:br/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CA0654">
      <w:pPr>
        <w:numPr>
          <w:ilvl w:val="0"/>
          <w:numId w:val="80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557205" w:rsidP="00C7572F">
      <w:pPr>
        <w:tabs>
          <w:tab w:val="num" w:pos="426"/>
        </w:tabs>
        <w:ind w:left="360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Urszula Stepaniuk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CC029F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>
        <w:rPr>
          <w:rFonts w:eastAsia="Times New Roman"/>
          <w:color w:val="000000" w:themeColor="text1"/>
          <w:sz w:val="22"/>
          <w:lang w:eastAsia="pl-PL"/>
        </w:rPr>
        <w:t>31 47</w:t>
      </w:r>
      <w:r w:rsidR="00626878">
        <w:rPr>
          <w:rFonts w:eastAsia="Times New Roman"/>
          <w:color w:val="000000" w:themeColor="text1"/>
          <w:sz w:val="22"/>
          <w:lang w:eastAsia="pl-PL"/>
        </w:rPr>
        <w:t>, Anna Gołko</w:t>
      </w:r>
      <w:r w:rsidR="00626878" w:rsidRPr="00AD17C8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626878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626878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 w:rsidR="00626878">
        <w:rPr>
          <w:rFonts w:eastAsia="Times New Roman"/>
          <w:color w:val="000000" w:themeColor="text1"/>
          <w:sz w:val="22"/>
          <w:lang w:eastAsia="pl-PL"/>
        </w:rPr>
        <w:t xml:space="preserve">31 37 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352C92"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C6628D" w:rsidP="00CA0654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>
        <w:rPr>
          <w:rFonts w:eastAsia="Arial"/>
          <w:sz w:val="22"/>
          <w:szCs w:val="22"/>
          <w:lang w:val="pl" w:eastAsia="pl-PL"/>
        </w:rPr>
        <w:t>K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omunikacja między Zamawiającym a Wykonawcami, w tym wszelkie oświadczenia, wnioski, zawiadomienia oraz informacje, przekazywane </w:t>
      </w:r>
      <w:r>
        <w:rPr>
          <w:rFonts w:eastAsia="Arial"/>
          <w:sz w:val="22"/>
          <w:szCs w:val="22"/>
          <w:lang w:val="pl" w:eastAsia="pl-PL"/>
        </w:rPr>
        <w:t>są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 za pośrednictwem platformazakupowa.pl i formularza „Wyślij wiadomość do zamawiającego”. </w:t>
      </w:r>
    </w:p>
    <w:p w:rsidR="00B83B73" w:rsidRPr="00C213D2" w:rsidRDefault="00B83B73" w:rsidP="00CA0654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="00C6628D">
        <w:rPr>
          <w:rFonts w:eastAsia="Arial"/>
          <w:b/>
          <w:sz w:val="22"/>
          <w:szCs w:val="22"/>
          <w:lang w:val="pl" w:eastAsia="pl-PL"/>
        </w:rPr>
        <w:t xml:space="preserve">W przypadku awarii platformy zakupowej </w:t>
      </w:r>
      <w:r w:rsidR="00C6628D" w:rsidRPr="00C213D2">
        <w:rPr>
          <w:rFonts w:eastAsia="Arial"/>
          <w:sz w:val="22"/>
          <w:szCs w:val="22"/>
          <w:lang w:val="pl" w:eastAsia="pl-PL"/>
        </w:rPr>
        <w:t>Zamawiający dopuszcza</w:t>
      </w:r>
      <w:r w:rsidRPr="00C213D2">
        <w:rPr>
          <w:rFonts w:eastAsia="Arial"/>
          <w:sz w:val="22"/>
          <w:szCs w:val="22"/>
          <w:lang w:val="pl" w:eastAsia="pl-PL"/>
        </w:rPr>
        <w:t xml:space="preserve"> komunikację  za pośrednictwem poczty elektronicznej. Adres poczty elektronicznej do kontaktu z Wykonawcami: </w:t>
      </w:r>
      <w:hyperlink r:id="rId23" w:history="1">
        <w:r w:rsidR="00626878" w:rsidRPr="001A5D7B">
          <w:rPr>
            <w:rStyle w:val="Hipercze"/>
            <w:rFonts w:eastAsia="Arial"/>
            <w:sz w:val="22"/>
            <w:szCs w:val="22"/>
            <w:lang w:val="pl" w:eastAsia="pl-PL"/>
          </w:rPr>
          <w:t>zamowienia.kwp@bk.policja.gov.pl</w:t>
        </w:r>
      </w:hyperlink>
      <w:r w:rsidR="00636324" w:rsidRPr="00C213D2">
        <w:rPr>
          <w:rFonts w:eastAsia="Arial"/>
          <w:sz w:val="22"/>
          <w:szCs w:val="22"/>
          <w:lang w:val="pl" w:eastAsia="pl-PL"/>
        </w:rPr>
        <w:t>.</w:t>
      </w:r>
      <w:r w:rsidRPr="00C213D2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CA0654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CA0654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2A22B4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2"/>
          <w:szCs w:val="22"/>
        </w:rPr>
      </w:pPr>
      <w:r w:rsidRPr="002A22B4">
        <w:rPr>
          <w:rFonts w:eastAsiaTheme="minorHAnsi"/>
          <w:b/>
          <w:bCs/>
          <w:color w:val="000000"/>
          <w:sz w:val="22"/>
          <w:szCs w:val="22"/>
        </w:rPr>
        <w:t>Oświadczenie,</w:t>
      </w:r>
      <w:r w:rsidRPr="002A22B4"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2A22B4">
        <w:rPr>
          <w:rFonts w:eastAsiaTheme="minorHAnsi"/>
          <w:color w:val="000000"/>
          <w:sz w:val="22"/>
          <w:szCs w:val="22"/>
        </w:rPr>
        <w:t xml:space="preserve">o którym mowa w art. 125 ust. 1 </w:t>
      </w:r>
      <w:proofErr w:type="spellStart"/>
      <w:r w:rsidRPr="002A22B4">
        <w:rPr>
          <w:rFonts w:eastAsiaTheme="minorHAnsi"/>
          <w:color w:val="000000"/>
          <w:sz w:val="22"/>
          <w:szCs w:val="22"/>
        </w:rPr>
        <w:t>Pz</w:t>
      </w:r>
      <w:r w:rsidR="00CC029F">
        <w:rPr>
          <w:rFonts w:eastAsiaTheme="minorHAnsi"/>
          <w:color w:val="000000"/>
          <w:sz w:val="22"/>
          <w:szCs w:val="22"/>
        </w:rPr>
        <w:t>p</w:t>
      </w:r>
      <w:proofErr w:type="spellEnd"/>
      <w:r w:rsidRPr="002A22B4">
        <w:rPr>
          <w:rFonts w:eastAsiaTheme="minorHAnsi"/>
          <w:color w:val="000000"/>
          <w:sz w:val="22"/>
          <w:szCs w:val="22"/>
        </w:rPr>
        <w:t xml:space="preserve"> - rozdz. VI ust. 2 lit. a) SWZ składa się, pod rygorem nieważności, </w:t>
      </w:r>
      <w:r w:rsidRPr="00CC029F">
        <w:rPr>
          <w:rFonts w:eastAsiaTheme="minorHAnsi"/>
          <w:color w:val="000000"/>
          <w:sz w:val="22"/>
          <w:szCs w:val="22"/>
          <w:u w:val="single"/>
        </w:rPr>
        <w:t>w formie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(tj. opatrzonej kwalifikowanym podpisem elektronicznym) </w:t>
      </w:r>
      <w:r w:rsidRPr="00CC029F">
        <w:rPr>
          <w:rFonts w:eastAsiaTheme="minorHAnsi"/>
          <w:color w:val="000000"/>
          <w:sz w:val="22"/>
          <w:szCs w:val="22"/>
          <w:u w:val="single"/>
        </w:rPr>
        <w:t>lub w postaci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>określoną w rozporządzeniu Prezesa Rady Ministrów z dnia 30 grudnia 2020</w:t>
      </w:r>
      <w:r w:rsidR="00CC029F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r. </w:t>
      </w:r>
      <w:r w:rsidR="00075A0A" w:rsidRPr="009B0F82">
        <w:rPr>
          <w:i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</w:t>
      </w:r>
      <w:r w:rsidR="00CC029F">
        <w:rPr>
          <w:i/>
          <w:sz w:val="22"/>
          <w:szCs w:val="22"/>
        </w:rPr>
        <w:br/>
      </w:r>
      <w:r w:rsidR="00075A0A" w:rsidRPr="009B0F82">
        <w:rPr>
          <w:i/>
          <w:sz w:val="22"/>
          <w:szCs w:val="22"/>
        </w:rPr>
        <w:t>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CA0654">
      <w:pPr>
        <w:pStyle w:val="Akapitzlist"/>
        <w:numPr>
          <w:ilvl w:val="0"/>
          <w:numId w:val="90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CA0654">
      <w:pPr>
        <w:pStyle w:val="Akapitzlist"/>
        <w:numPr>
          <w:ilvl w:val="5"/>
          <w:numId w:val="87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CA0654">
      <w:pPr>
        <w:pStyle w:val="Akapitzlist"/>
        <w:numPr>
          <w:ilvl w:val="5"/>
          <w:numId w:val="87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50240B">
        <w:rPr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</w:t>
      </w:r>
      <w:proofErr w:type="spellStart"/>
      <w:r w:rsidRPr="00E877BE">
        <w:rPr>
          <w:sz w:val="22"/>
        </w:rPr>
        <w:t>nia</w:t>
      </w:r>
      <w:proofErr w:type="spellEnd"/>
      <w:r w:rsidRPr="00E877BE">
        <w:rPr>
          <w:sz w:val="22"/>
        </w:rPr>
        <w:t xml:space="preserve">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</w:t>
      </w:r>
      <w:r w:rsidR="00CC029F">
        <w:rPr>
          <w:sz w:val="22"/>
        </w:rPr>
        <w:br/>
      </w:r>
      <w:r w:rsidRPr="00655085">
        <w:rPr>
          <w:sz w:val="22"/>
        </w:rPr>
        <w:t xml:space="preserve">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CA0654">
      <w:pPr>
        <w:numPr>
          <w:ilvl w:val="1"/>
          <w:numId w:val="82"/>
        </w:numPr>
        <w:ind w:left="709"/>
        <w:jc w:val="both"/>
        <w:rPr>
          <w:sz w:val="22"/>
        </w:rPr>
      </w:pPr>
      <w:r w:rsidRPr="008F4331">
        <w:rPr>
          <w:sz w:val="22"/>
        </w:rPr>
        <w:t>sporządzona na podstawie załączników niniejszej SWZ w języku polskim,</w:t>
      </w:r>
    </w:p>
    <w:p w:rsidR="00280C09" w:rsidRPr="008F4331" w:rsidRDefault="00280C09" w:rsidP="00CA0654">
      <w:pPr>
        <w:numPr>
          <w:ilvl w:val="1"/>
          <w:numId w:val="82"/>
        </w:numPr>
        <w:ind w:left="709"/>
        <w:jc w:val="both"/>
        <w:rPr>
          <w:sz w:val="22"/>
        </w:rPr>
      </w:pPr>
      <w:r>
        <w:rPr>
          <w:sz w:val="22"/>
        </w:rPr>
        <w:lastRenderedPageBreak/>
        <w:t xml:space="preserve">podmiotowe środki dowodowe, przedmiotowe środki dowodowe oraz inne dokumenty </w:t>
      </w:r>
      <w:r w:rsidR="00CC029F">
        <w:rPr>
          <w:sz w:val="22"/>
        </w:rPr>
        <w:br/>
      </w:r>
      <w:r>
        <w:rPr>
          <w:sz w:val="22"/>
        </w:rPr>
        <w:t xml:space="preserve">i oświadczenia (jeżeli były wymagane) sporządzone w języku obcym przekazuje się wraz </w:t>
      </w:r>
      <w:r w:rsidR="00CC029F">
        <w:rPr>
          <w:sz w:val="22"/>
        </w:rPr>
        <w:br/>
      </w:r>
      <w:r>
        <w:rPr>
          <w:sz w:val="22"/>
        </w:rPr>
        <w:t>z tłumaczeniem na język polski,</w:t>
      </w:r>
    </w:p>
    <w:p w:rsidR="008F4331" w:rsidRPr="008F4331" w:rsidRDefault="008F4331" w:rsidP="00CA0654">
      <w:pPr>
        <w:numPr>
          <w:ilvl w:val="1"/>
          <w:numId w:val="82"/>
        </w:numPr>
        <w:ind w:left="709"/>
        <w:jc w:val="both"/>
        <w:rPr>
          <w:sz w:val="22"/>
        </w:rPr>
      </w:pPr>
      <w:r w:rsidRPr="008F4331">
        <w:rPr>
          <w:sz w:val="22"/>
        </w:rPr>
        <w:t>złożona przy użyciu środków komunikacji elektronicznej</w:t>
      </w:r>
      <w:r w:rsidR="00CC029F">
        <w:rPr>
          <w:sz w:val="22"/>
        </w:rPr>
        <w:t>,</w:t>
      </w:r>
      <w:r w:rsidRPr="008F4331">
        <w:rPr>
          <w:sz w:val="22"/>
        </w:rPr>
        <w:t xml:space="preserve"> tzn. za pośrednictwem </w:t>
      </w:r>
      <w:hyperlink r:id="rId24">
        <w:r w:rsidRPr="00626878">
          <w:rPr>
            <w:color w:val="0000FF"/>
            <w:sz w:val="22"/>
            <w:u w:val="single"/>
          </w:rPr>
          <w:t>platformazakupowa.pl</w:t>
        </w:r>
      </w:hyperlink>
      <w:r w:rsidR="00CC029F">
        <w:rPr>
          <w:sz w:val="22"/>
        </w:rPr>
        <w:t>.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Zgodnie z art. 18 ust. 3 ustawy </w:t>
      </w:r>
      <w:proofErr w:type="spellStart"/>
      <w:r w:rsidRPr="008F4331">
        <w:rPr>
          <w:sz w:val="22"/>
        </w:rPr>
        <w:t>Pzp</w:t>
      </w:r>
      <w:proofErr w:type="spellEnd"/>
      <w:r w:rsidRPr="008F4331">
        <w:rPr>
          <w:sz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>Wykonawca nie może zastrzec informacji, o których mowa w art. 222 ust. 5 ustawy. Wszelkie informacje stanowiące tajemnicę przedsiębiorstwa w rozumieniu ustawy z dnia 16 kwietnia 1993 r. o zwalczaniu  nieuczciwej  konkurencji  (</w:t>
      </w:r>
      <w:r w:rsidR="00CA164F" w:rsidRPr="00CC029F">
        <w:rPr>
          <w:i/>
          <w:sz w:val="22"/>
        </w:rPr>
        <w:t>t.</w:t>
      </w:r>
      <w:r w:rsidR="00CC029F" w:rsidRPr="00CC029F">
        <w:rPr>
          <w:i/>
          <w:sz w:val="22"/>
        </w:rPr>
        <w:t xml:space="preserve"> </w:t>
      </w:r>
      <w:r w:rsidR="00CA164F" w:rsidRPr="00CC029F">
        <w:rPr>
          <w:i/>
          <w:sz w:val="22"/>
        </w:rPr>
        <w:t>j.  Dz.  U.  z  20</w:t>
      </w:r>
      <w:r w:rsidR="00CC029F">
        <w:rPr>
          <w:i/>
          <w:sz w:val="22"/>
        </w:rPr>
        <w:t>22</w:t>
      </w:r>
      <w:r w:rsidR="00CA164F" w:rsidRPr="00CC029F">
        <w:rPr>
          <w:i/>
          <w:sz w:val="22"/>
        </w:rPr>
        <w:t xml:space="preserve">  r.  poz.  </w:t>
      </w:r>
      <w:r w:rsidR="00CC029F">
        <w:rPr>
          <w:i/>
          <w:sz w:val="22"/>
        </w:rPr>
        <w:t>1233</w:t>
      </w:r>
      <w:r w:rsidR="00CA164F" w:rsidRPr="00CA164F">
        <w:rPr>
          <w:sz w:val="22"/>
        </w:rPr>
        <w:t xml:space="preserve">),  które </w:t>
      </w:r>
      <w:r w:rsidR="00CC029F">
        <w:rPr>
          <w:sz w:val="22"/>
        </w:rPr>
        <w:t>W</w:t>
      </w:r>
      <w:r w:rsidR="00CA164F" w:rsidRPr="00CA164F">
        <w:rPr>
          <w:sz w:val="22"/>
        </w:rPr>
        <w:t xml:space="preserve">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5">
        <w:r w:rsidRPr="00626878">
          <w:rPr>
            <w:color w:val="0000FF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Default="00075A0A" w:rsidP="00075A0A">
      <w:pPr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       </w:t>
      </w:r>
      <w:hyperlink r:id="rId26">
        <w:r w:rsidRPr="00626878">
          <w:rPr>
            <w:color w:val="0000FF"/>
            <w:sz w:val="22"/>
            <w:u w:val="single"/>
          </w:rPr>
          <w:t>https://platformazakupowa.pl/strona/45-instrukcje</w:t>
        </w:r>
      </w:hyperlink>
      <w:r w:rsidR="00F13F63" w:rsidRPr="00626878">
        <w:rPr>
          <w:color w:val="0000FF"/>
          <w:sz w:val="22"/>
          <w:u w:val="single"/>
        </w:rPr>
        <w:t>.</w:t>
      </w:r>
    </w:p>
    <w:p w:rsidR="00F13F63" w:rsidRPr="00F13F63" w:rsidRDefault="00F13F63" w:rsidP="00F13F63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</w:rPr>
      </w:pPr>
      <w:r>
        <w:rPr>
          <w:sz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542FD" w:rsidRDefault="001542FD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>
        <w:rPr>
          <w:rFonts w:ascii="Times New Roman" w:hAnsi="Times New Roman" w:cs="Times New Roman"/>
          <w:b/>
          <w:bCs/>
          <w:sz w:val="22"/>
          <w:szCs w:val="22"/>
        </w:rPr>
        <w:t>. T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ERMIN ZWIĄZANIA OFERTĄ. </w:t>
      </w:r>
    </w:p>
    <w:p w:rsidR="00CA164F" w:rsidRPr="0098094D" w:rsidRDefault="00CA164F" w:rsidP="00CA0654">
      <w:pPr>
        <w:pStyle w:val="Default"/>
        <w:numPr>
          <w:ilvl w:val="3"/>
          <w:numId w:val="92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auto"/>
          <w:sz w:val="22"/>
        </w:rPr>
      </w:pPr>
      <w:r w:rsidRPr="0098094D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98094D">
        <w:rPr>
          <w:rFonts w:ascii="Times New Roman" w:eastAsiaTheme="minorHAnsi" w:hAnsi="Times New Roman" w:cs="Times New Roman"/>
          <w:b/>
          <w:color w:val="auto"/>
          <w:sz w:val="22"/>
        </w:rPr>
        <w:t xml:space="preserve">do dnia </w:t>
      </w:r>
      <w:r w:rsidR="00A7507C" w:rsidRPr="0098094D">
        <w:rPr>
          <w:rFonts w:ascii="Times New Roman" w:eastAsiaTheme="minorHAnsi" w:hAnsi="Times New Roman" w:cs="Times New Roman"/>
          <w:b/>
          <w:color w:val="auto"/>
          <w:sz w:val="22"/>
        </w:rPr>
        <w:t>11</w:t>
      </w:r>
      <w:r w:rsidR="00B243FB" w:rsidRPr="0098094D">
        <w:rPr>
          <w:rFonts w:ascii="Times New Roman" w:eastAsiaTheme="minorHAnsi" w:hAnsi="Times New Roman" w:cs="Times New Roman"/>
          <w:b/>
          <w:color w:val="auto"/>
          <w:sz w:val="22"/>
        </w:rPr>
        <w:t>.</w:t>
      </w:r>
      <w:r w:rsidR="00A7507C" w:rsidRPr="0098094D">
        <w:rPr>
          <w:rFonts w:ascii="Times New Roman" w:eastAsiaTheme="minorHAnsi" w:hAnsi="Times New Roman" w:cs="Times New Roman"/>
          <w:b/>
          <w:color w:val="auto"/>
          <w:sz w:val="22"/>
        </w:rPr>
        <w:t>04.2024</w:t>
      </w:r>
      <w:r w:rsidR="00CC029F" w:rsidRPr="0098094D">
        <w:rPr>
          <w:rFonts w:ascii="Times New Roman" w:eastAsiaTheme="minorHAnsi" w:hAnsi="Times New Roman" w:cs="Times New Roman"/>
          <w:b/>
          <w:color w:val="auto"/>
          <w:sz w:val="22"/>
        </w:rPr>
        <w:t xml:space="preserve"> </w:t>
      </w:r>
      <w:r w:rsidR="00E9650C" w:rsidRPr="0098094D">
        <w:rPr>
          <w:rFonts w:ascii="Times New Roman" w:eastAsiaTheme="minorHAnsi" w:hAnsi="Times New Roman" w:cs="Times New Roman"/>
          <w:b/>
          <w:color w:val="auto"/>
          <w:sz w:val="22"/>
        </w:rPr>
        <w:t>r.</w:t>
      </w:r>
    </w:p>
    <w:p w:rsidR="00CA164F" w:rsidRPr="0098094D" w:rsidRDefault="00CA164F" w:rsidP="00CA0654">
      <w:pPr>
        <w:pStyle w:val="Default"/>
        <w:numPr>
          <w:ilvl w:val="3"/>
          <w:numId w:val="92"/>
        </w:numPr>
        <w:ind w:left="284" w:hanging="284"/>
        <w:jc w:val="both"/>
        <w:rPr>
          <w:rFonts w:ascii="Times New Roman" w:eastAsiaTheme="minorHAnsi" w:hAnsi="Times New Roman" w:cs="Times New Roman"/>
          <w:color w:val="auto"/>
          <w:sz w:val="22"/>
        </w:rPr>
      </w:pPr>
      <w:r w:rsidRPr="0098094D">
        <w:rPr>
          <w:rFonts w:ascii="Times New Roman" w:eastAsiaTheme="minorHAnsi" w:hAnsi="Times New Roman" w:cs="Times New Roman"/>
          <w:color w:val="auto"/>
          <w:sz w:val="22"/>
        </w:rPr>
        <w:t xml:space="preserve">W przypadku,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CA164F" w:rsidRPr="0098094D" w:rsidRDefault="00CA164F" w:rsidP="00CA0654">
      <w:pPr>
        <w:pStyle w:val="Default"/>
        <w:numPr>
          <w:ilvl w:val="3"/>
          <w:numId w:val="92"/>
        </w:numPr>
        <w:ind w:left="284" w:hanging="284"/>
        <w:jc w:val="both"/>
        <w:rPr>
          <w:rFonts w:eastAsiaTheme="minorHAnsi"/>
          <w:color w:val="auto"/>
          <w:sz w:val="22"/>
        </w:rPr>
      </w:pPr>
      <w:r w:rsidRPr="0098094D">
        <w:rPr>
          <w:rFonts w:ascii="Times New Roman" w:eastAsiaTheme="minorHAnsi" w:hAnsi="Times New Roman" w:cs="Times New Roman"/>
          <w:color w:val="auto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98094D" w:rsidRDefault="00DE56FE" w:rsidP="00CA0654">
      <w:pPr>
        <w:pStyle w:val="Default"/>
        <w:numPr>
          <w:ilvl w:val="3"/>
          <w:numId w:val="92"/>
        </w:numPr>
        <w:ind w:left="284" w:hanging="284"/>
        <w:jc w:val="both"/>
        <w:rPr>
          <w:rFonts w:eastAsiaTheme="minorHAnsi"/>
          <w:color w:val="auto"/>
          <w:sz w:val="22"/>
        </w:rPr>
      </w:pPr>
      <w:r w:rsidRPr="0098094D">
        <w:rPr>
          <w:rFonts w:ascii="Times New Roman" w:eastAsiaTheme="minorHAnsi" w:hAnsi="Times New Roman" w:cs="Times New Roman"/>
          <w:color w:val="auto"/>
          <w:sz w:val="22"/>
        </w:rPr>
        <w:t xml:space="preserve">W przypadku, gdy Zamawiający zażąda wniesienia wadium </w:t>
      </w:r>
      <w:r w:rsidR="007449B2" w:rsidRPr="0098094D">
        <w:rPr>
          <w:rFonts w:ascii="Times New Roman" w:eastAsiaTheme="minorHAnsi" w:hAnsi="Times New Roman" w:cs="Times New Roman"/>
          <w:color w:val="auto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 w:rsidRPr="0098094D">
        <w:rPr>
          <w:rFonts w:ascii="Times New Roman" w:eastAsiaTheme="minorHAnsi" w:hAnsi="Times New Roman" w:cs="Times New Roman"/>
          <w:color w:val="auto"/>
          <w:sz w:val="22"/>
        </w:rPr>
        <w:t xml:space="preserve"> nowego wadium na przedłużony okres związania ofertą.</w:t>
      </w:r>
    </w:p>
    <w:p w:rsidR="00050512" w:rsidRPr="0098094D" w:rsidRDefault="00050512" w:rsidP="00791070">
      <w:pPr>
        <w:jc w:val="both"/>
        <w:rPr>
          <w:b/>
          <w:sz w:val="22"/>
        </w:rPr>
      </w:pPr>
    </w:p>
    <w:p w:rsidR="009D549D" w:rsidRPr="0098094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98094D">
        <w:rPr>
          <w:b/>
          <w:sz w:val="22"/>
        </w:rPr>
        <w:t>XI</w:t>
      </w:r>
      <w:r w:rsidR="00F624FB" w:rsidRPr="0098094D">
        <w:rPr>
          <w:b/>
          <w:sz w:val="22"/>
        </w:rPr>
        <w:t>V</w:t>
      </w:r>
      <w:r w:rsidRPr="0098094D">
        <w:rPr>
          <w:b/>
          <w:sz w:val="22"/>
        </w:rPr>
        <w:t xml:space="preserve">. </w:t>
      </w:r>
      <w:r w:rsidR="004322A5" w:rsidRPr="0098094D">
        <w:rPr>
          <w:b/>
          <w:sz w:val="22"/>
        </w:rPr>
        <w:t>MIEJSCE, TERMIN ORAZ SPOSÓB</w:t>
      </w:r>
      <w:r w:rsidR="003D048D" w:rsidRPr="0098094D">
        <w:rPr>
          <w:b/>
          <w:sz w:val="22"/>
        </w:rPr>
        <w:t xml:space="preserve"> SKŁADANIA</w:t>
      </w:r>
      <w:r w:rsidR="004322A5" w:rsidRPr="0098094D">
        <w:rPr>
          <w:b/>
          <w:sz w:val="22"/>
        </w:rPr>
        <w:t xml:space="preserve"> i OTWARCIA </w:t>
      </w:r>
      <w:r w:rsidR="003D048D" w:rsidRPr="0098094D">
        <w:rPr>
          <w:b/>
          <w:sz w:val="22"/>
        </w:rPr>
        <w:t>OFERT</w:t>
      </w:r>
    </w:p>
    <w:p w:rsidR="00971DA7" w:rsidRPr="0098094D" w:rsidRDefault="00971DA7" w:rsidP="00CA0654">
      <w:pPr>
        <w:numPr>
          <w:ilvl w:val="0"/>
          <w:numId w:val="83"/>
        </w:numPr>
        <w:jc w:val="both"/>
        <w:rPr>
          <w:sz w:val="22"/>
        </w:rPr>
      </w:pPr>
      <w:r w:rsidRPr="0098094D">
        <w:rPr>
          <w:sz w:val="22"/>
        </w:rPr>
        <w:t xml:space="preserve">Ofertę wraz z wymaganymi dokumentami należy </w:t>
      </w:r>
      <w:r w:rsidR="004322A5" w:rsidRPr="0098094D">
        <w:rPr>
          <w:sz w:val="22"/>
        </w:rPr>
        <w:t>przekazać za pośrednictwem</w:t>
      </w:r>
      <w:r w:rsidRPr="0098094D">
        <w:rPr>
          <w:sz w:val="22"/>
        </w:rPr>
        <w:t xml:space="preserve"> </w:t>
      </w:r>
      <w:hyperlink r:id="rId27" w:history="1">
        <w:r w:rsidR="00796AC4" w:rsidRPr="0098094D">
          <w:rPr>
            <w:rStyle w:val="Hipercze"/>
            <w:color w:val="auto"/>
            <w:sz w:val="22"/>
          </w:rPr>
          <w:t>https://platformazakupowa.pl/kwp_bialystok</w:t>
        </w:r>
      </w:hyperlink>
      <w:r w:rsidR="00796AC4" w:rsidRPr="0098094D">
        <w:rPr>
          <w:sz w:val="22"/>
        </w:rPr>
        <w:t xml:space="preserve"> </w:t>
      </w:r>
      <w:r w:rsidRPr="0098094D">
        <w:rPr>
          <w:sz w:val="22"/>
        </w:rPr>
        <w:t xml:space="preserve">na stronie internetowej prowadzonego postępowania  do dnia </w:t>
      </w:r>
      <w:r w:rsidR="006F0790" w:rsidRPr="0098094D">
        <w:rPr>
          <w:b/>
          <w:sz w:val="22"/>
        </w:rPr>
        <w:t>1</w:t>
      </w:r>
      <w:r w:rsidR="00A7507C" w:rsidRPr="0098094D">
        <w:rPr>
          <w:b/>
          <w:sz w:val="22"/>
        </w:rPr>
        <w:t>3.03.2024</w:t>
      </w:r>
      <w:r w:rsidR="00F23526" w:rsidRPr="0098094D">
        <w:rPr>
          <w:b/>
          <w:sz w:val="22"/>
        </w:rPr>
        <w:t xml:space="preserve"> </w:t>
      </w:r>
      <w:r w:rsidR="00E9650C" w:rsidRPr="0098094D">
        <w:rPr>
          <w:b/>
          <w:sz w:val="22"/>
        </w:rPr>
        <w:t xml:space="preserve">r. </w:t>
      </w:r>
      <w:r w:rsidRPr="0098094D">
        <w:rPr>
          <w:b/>
          <w:sz w:val="22"/>
        </w:rPr>
        <w:t xml:space="preserve">do godziny </w:t>
      </w:r>
      <w:r w:rsidR="007B564C" w:rsidRPr="0098094D">
        <w:rPr>
          <w:b/>
          <w:sz w:val="22"/>
        </w:rPr>
        <w:t>09.30</w:t>
      </w:r>
      <w:r w:rsidR="00E9650C" w:rsidRPr="0098094D">
        <w:rPr>
          <w:b/>
          <w:sz w:val="22"/>
        </w:rPr>
        <w:t>.</w:t>
      </w:r>
    </w:p>
    <w:p w:rsidR="00221270" w:rsidRPr="00E9650C" w:rsidRDefault="00221270" w:rsidP="00CA0654">
      <w:pPr>
        <w:numPr>
          <w:ilvl w:val="0"/>
          <w:numId w:val="83"/>
        </w:numPr>
        <w:ind w:left="357" w:hanging="357"/>
        <w:jc w:val="both"/>
        <w:rPr>
          <w:sz w:val="22"/>
        </w:rPr>
      </w:pPr>
      <w:r w:rsidRPr="0098094D">
        <w:rPr>
          <w:sz w:val="22"/>
        </w:rPr>
        <w:t xml:space="preserve">Otwarcie ofert nastąpi w dniu </w:t>
      </w:r>
      <w:r w:rsidR="006F0790" w:rsidRPr="0098094D">
        <w:rPr>
          <w:b/>
          <w:sz w:val="22"/>
        </w:rPr>
        <w:t>1</w:t>
      </w:r>
      <w:r w:rsidR="00A7507C" w:rsidRPr="0098094D">
        <w:rPr>
          <w:b/>
          <w:sz w:val="22"/>
        </w:rPr>
        <w:t>3.03</w:t>
      </w:r>
      <w:r w:rsidR="001542FD" w:rsidRPr="0098094D">
        <w:rPr>
          <w:b/>
          <w:sz w:val="22"/>
        </w:rPr>
        <w:t>.202</w:t>
      </w:r>
      <w:r w:rsidR="00A7507C" w:rsidRPr="0098094D">
        <w:rPr>
          <w:b/>
          <w:sz w:val="22"/>
        </w:rPr>
        <w:t>4</w:t>
      </w:r>
      <w:r w:rsidR="00F23526" w:rsidRPr="0098094D">
        <w:rPr>
          <w:b/>
          <w:sz w:val="22"/>
        </w:rPr>
        <w:t xml:space="preserve"> </w:t>
      </w:r>
      <w:r w:rsidR="00E9650C" w:rsidRPr="0098094D">
        <w:rPr>
          <w:b/>
          <w:sz w:val="22"/>
        </w:rPr>
        <w:t>r</w:t>
      </w:r>
      <w:r w:rsidR="00F23526" w:rsidRPr="0098094D">
        <w:rPr>
          <w:b/>
          <w:sz w:val="22"/>
        </w:rPr>
        <w:t>.</w:t>
      </w:r>
      <w:r w:rsidR="0071487A" w:rsidRPr="0098094D">
        <w:rPr>
          <w:b/>
          <w:sz w:val="22"/>
        </w:rPr>
        <w:t xml:space="preserve"> </w:t>
      </w:r>
      <w:r w:rsidR="0071487A" w:rsidRPr="001F7461">
        <w:rPr>
          <w:b/>
          <w:sz w:val="22"/>
        </w:rPr>
        <w:t xml:space="preserve">o godz. </w:t>
      </w:r>
      <w:r w:rsidR="007B564C" w:rsidRPr="001F7461">
        <w:rPr>
          <w:b/>
          <w:sz w:val="22"/>
        </w:rPr>
        <w:t>10.00</w:t>
      </w:r>
      <w:r w:rsidR="0071487A" w:rsidRPr="001F7461">
        <w:rPr>
          <w:sz w:val="22"/>
        </w:rPr>
        <w:t xml:space="preserve"> </w:t>
      </w:r>
      <w:r w:rsidR="0071487A" w:rsidRPr="00E9650C">
        <w:rPr>
          <w:sz w:val="22"/>
        </w:rPr>
        <w:t>za pośrednictwem platformy zakupowej.</w:t>
      </w:r>
    </w:p>
    <w:p w:rsidR="00E75EDF" w:rsidRPr="00513BAB" w:rsidRDefault="00E75EDF" w:rsidP="00CA0654">
      <w:pPr>
        <w:numPr>
          <w:ilvl w:val="0"/>
          <w:numId w:val="83"/>
        </w:numPr>
        <w:jc w:val="both"/>
        <w:rPr>
          <w:sz w:val="22"/>
        </w:rPr>
      </w:pPr>
      <w:r w:rsidRPr="00513BAB">
        <w:rPr>
          <w:sz w:val="22"/>
        </w:rPr>
        <w:t xml:space="preserve">W przypadku awarii platformy zakupowej, która spowoduje brak możliwości otwarcia ofert </w:t>
      </w:r>
      <w:r w:rsidR="00F23526">
        <w:rPr>
          <w:sz w:val="22"/>
        </w:rPr>
        <w:br/>
      </w:r>
      <w:r w:rsidRPr="00513BAB">
        <w:rPr>
          <w:sz w:val="22"/>
        </w:rPr>
        <w:t>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626878">
          <w:rPr>
            <w:color w:val="0000FF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9">
        <w:r w:rsidRPr="00626878">
          <w:rPr>
            <w:color w:val="0000FF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. Zalecamy stosowanie podpisu na każdym załączonym pliku osobno, w szczególności wskazanych w </w:t>
      </w:r>
      <w:r w:rsidR="00ED3005">
        <w:rPr>
          <w:sz w:val="22"/>
        </w:rPr>
        <w:t>art</w:t>
      </w:r>
      <w:r w:rsidRPr="00513BAB">
        <w:rPr>
          <w:sz w:val="22"/>
        </w:rPr>
        <w:t xml:space="preserve">. 63 ust 1 oraz ust.2 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 xml:space="preserve">, gdzie zaznaczono, iż oferty oraz oświadczenie, o którym mowa w </w:t>
      </w:r>
      <w:r w:rsidR="00ED3005">
        <w:rPr>
          <w:sz w:val="22"/>
        </w:rPr>
        <w:t>art</w:t>
      </w:r>
      <w:r w:rsidRPr="00513BAB">
        <w:rPr>
          <w:sz w:val="22"/>
        </w:rPr>
        <w:t xml:space="preserve">. 125 ust.1 sporządza się, pod rygorem nieważności, w postaci lub formie elektronicznej i opatruje się </w:t>
      </w:r>
      <w:r w:rsidRPr="00513BAB">
        <w:rPr>
          <w:sz w:val="22"/>
        </w:rPr>
        <w:lastRenderedPageBreak/>
        <w:t>odpowiednio w odniesieniu do wartości postępowania kwalifikowanym podpisem elektronicznym, podpisem zaufanym lub podpisem osobistym.</w:t>
      </w:r>
    </w:p>
    <w:p w:rsidR="00971DA7" w:rsidRPr="00513BAB" w:rsidRDefault="00971DA7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626878" w:rsidRDefault="00971DA7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2"/>
        </w:rPr>
      </w:pPr>
      <w:r w:rsidRPr="00513BAB">
        <w:rPr>
          <w:sz w:val="22"/>
        </w:rPr>
        <w:t>Szczegółowa instrukcja dla Wykonawców dotycząca złożenia, zmiany i wycofania oferty znajduje się na stronie internetowej pod adresem</w:t>
      </w:r>
      <w:r w:rsidRPr="00626878">
        <w:rPr>
          <w:color w:val="0000FF"/>
          <w:sz w:val="22"/>
        </w:rPr>
        <w:t xml:space="preserve">:  </w:t>
      </w:r>
      <w:hyperlink r:id="rId30">
        <w:r w:rsidRPr="00626878">
          <w:rPr>
            <w:color w:val="0000FF"/>
            <w:sz w:val="22"/>
            <w:u w:val="single"/>
          </w:rPr>
          <w:t>https://platformazakupowa.pl/strona/45-instrukcje</w:t>
        </w:r>
      </w:hyperlink>
      <w:r w:rsidRPr="00626878">
        <w:rPr>
          <w:color w:val="0000FF"/>
          <w:sz w:val="22"/>
          <w:u w:val="single"/>
        </w:rPr>
        <w:t>.</w:t>
      </w:r>
    </w:p>
    <w:p w:rsidR="00971DA7" w:rsidRPr="00513BAB" w:rsidRDefault="00971DA7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Ofertę złożoną po terminie składania ofert odrzuca się na podstawie </w:t>
      </w:r>
      <w:r w:rsidR="00ED3005">
        <w:rPr>
          <w:sz w:val="22"/>
        </w:rPr>
        <w:t>art</w:t>
      </w:r>
      <w:r w:rsidRPr="00513BAB">
        <w:rPr>
          <w:sz w:val="22"/>
        </w:rPr>
        <w:t xml:space="preserve">. 226 ust. 1 pkt. 1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71487A" w:rsidRPr="00513BAB" w:rsidRDefault="0071487A" w:rsidP="00CA065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</w:t>
      </w:r>
      <w:r w:rsidR="00ED3005">
        <w:rPr>
          <w:sz w:val="22"/>
        </w:rPr>
        <w:t>art</w:t>
      </w:r>
      <w:r w:rsidRPr="00513BAB">
        <w:rPr>
          <w:sz w:val="22"/>
        </w:rPr>
        <w:t xml:space="preserve">. 222 ust. 5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CA0654">
      <w:pPr>
        <w:pStyle w:val="Default"/>
        <w:numPr>
          <w:ilvl w:val="1"/>
          <w:numId w:val="87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OPIS SPOSOBU OBLICZANIA CENY</w:t>
      </w:r>
    </w:p>
    <w:p w:rsidR="00702CF9" w:rsidRPr="00211828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332B4E"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ałącznik nr 1</w:t>
      </w:r>
      <w:r w:rsidR="00A750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A-1C</w:t>
      </w:r>
      <w:r w:rsidR="007B564C"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71DA7"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WZ</w:t>
      </w:r>
      <w:r w:rsidRPr="007B56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 w:rsidR="00971DA7"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702CF9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78795D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W takim przypadku Wykonawca, składając ofertę, jest zobligowany poinformować Zamawiającego, że wybór jego oferty będzie prowadzić do powstania u Zamawiającego obowiązku podatkowego, wskazując nazwę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>(rodzaj) towaru lub usługi</w:t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, których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 xml:space="preserve">dostawa lub  świadczenie </w:t>
      </w:r>
      <w:r w:rsidRPr="005D674E">
        <w:rPr>
          <w:rFonts w:ascii="Times New Roman" w:hAnsi="Times New Roman" w:cs="Times New Roman"/>
          <w:b/>
          <w:sz w:val="22"/>
          <w:szCs w:val="22"/>
        </w:rPr>
        <w:t>będzie prowadzić do jego powstania, oraz wskazując</w:t>
      </w:r>
      <w:r w:rsidR="005D674E">
        <w:rPr>
          <w:rFonts w:ascii="Times New Roman" w:hAnsi="Times New Roman" w:cs="Times New Roman"/>
          <w:b/>
          <w:sz w:val="22"/>
          <w:szCs w:val="22"/>
        </w:rPr>
        <w:t xml:space="preserve"> ich wartość bez kwoty podatku i stawkę podatku od towarów i usług, która zgodnie z wiedzą Wykonawcy, będzie miała zastosowanie.</w:t>
      </w:r>
    </w:p>
    <w:p w:rsidR="005D674E" w:rsidRPr="005D674E" w:rsidRDefault="005D674E" w:rsidP="00A1721F">
      <w:pPr>
        <w:pStyle w:val="Default"/>
        <w:numPr>
          <w:ilvl w:val="1"/>
          <w:numId w:val="3"/>
        </w:num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5D674E">
        <w:rPr>
          <w:rFonts w:ascii="Times New Roman" w:hAnsi="Times New Roman" w:cs="Times New Roman"/>
          <w:sz w:val="22"/>
          <w:szCs w:val="22"/>
        </w:rPr>
        <w:t>Wzór formularz</w:t>
      </w:r>
      <w:r w:rsidR="000D6322">
        <w:rPr>
          <w:rFonts w:ascii="Times New Roman" w:hAnsi="Times New Roman" w:cs="Times New Roman"/>
          <w:sz w:val="22"/>
          <w:szCs w:val="22"/>
        </w:rPr>
        <w:t>a</w:t>
      </w:r>
      <w:r w:rsidRPr="005D674E">
        <w:rPr>
          <w:rFonts w:ascii="Times New Roman" w:hAnsi="Times New Roman" w:cs="Times New Roman"/>
          <w:sz w:val="22"/>
          <w:szCs w:val="22"/>
        </w:rPr>
        <w:t xml:space="preserve"> ofertowego został opracowany przy założeniu, że wybór oferty nie będzie prowadzić do powstania u zamawiającego obowiązku podatkowego w zakresie podatku V</w:t>
      </w:r>
      <w:r w:rsidR="00F23526">
        <w:rPr>
          <w:rFonts w:ascii="Times New Roman" w:hAnsi="Times New Roman" w:cs="Times New Roman"/>
          <w:sz w:val="22"/>
          <w:szCs w:val="22"/>
        </w:rPr>
        <w:t>AT</w:t>
      </w:r>
      <w:r w:rsidRPr="005D674E">
        <w:rPr>
          <w:rFonts w:ascii="Times New Roman" w:hAnsi="Times New Roman" w:cs="Times New Roman"/>
          <w:sz w:val="22"/>
          <w:szCs w:val="22"/>
        </w:rPr>
        <w:t xml:space="preserve">. W przypadku, gdy Wykonawca zobowiązany jest złożyć oświadczenie o powstaniu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sz w:val="22"/>
          <w:szCs w:val="22"/>
        </w:rPr>
        <w:t>u Zamawiającego obowiązku podatkowego, powinien odpowiednio zmodyfikować treść formularza ofertowego.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702CF9" w:rsidP="00CA0654">
      <w:pPr>
        <w:pStyle w:val="Akapitzlist"/>
        <w:numPr>
          <w:ilvl w:val="1"/>
          <w:numId w:val="87"/>
        </w:numPr>
        <w:suppressAutoHyphens/>
        <w:spacing w:line="240" w:lineRule="auto"/>
        <w:ind w:left="0" w:firstLine="0"/>
        <w:rPr>
          <w:rFonts w:eastAsia="Times New Roman"/>
          <w:b/>
          <w:bCs/>
          <w:sz w:val="22"/>
          <w:lang w:eastAsia="ar-SA"/>
        </w:rPr>
      </w:pPr>
      <w:r w:rsidRPr="00ED3005">
        <w:rPr>
          <w:rFonts w:eastAsia="Times New Roman"/>
          <w:b/>
          <w:bCs/>
          <w:sz w:val="22"/>
          <w:lang w:eastAsia="ar-SA"/>
        </w:rPr>
        <w:t xml:space="preserve">OPIS KRYTERIÓW, KTÓRYMI ZAMAWIAJĄCY BĘDZIE SIĘ KIEROWAŁ PRZY WYBORZE OFERTY, WRAZ Z PODANIEM WAG TYCH </w:t>
      </w:r>
      <w:r w:rsidR="00504A08" w:rsidRPr="00ED3005">
        <w:rPr>
          <w:rFonts w:eastAsia="Times New Roman"/>
          <w:b/>
          <w:bCs/>
          <w:sz w:val="22"/>
          <w:lang w:eastAsia="ar-SA"/>
        </w:rPr>
        <w:t>KRYTERIÓW I SPOSOBU OCENY OFERT</w:t>
      </w:r>
      <w:r w:rsidR="00EA148B" w:rsidRPr="00ED3005">
        <w:rPr>
          <w:rFonts w:eastAsia="Times New Roman"/>
          <w:b/>
          <w:bCs/>
          <w:sz w:val="22"/>
          <w:lang w:eastAsia="ar-SA"/>
        </w:rPr>
        <w:t xml:space="preserve"> </w:t>
      </w:r>
    </w:p>
    <w:p w:rsidR="00F61E16" w:rsidRPr="00076F46" w:rsidRDefault="00F61E16" w:rsidP="00076F46">
      <w:pPr>
        <w:pStyle w:val="Akapitzlist"/>
        <w:suppressAutoHyphens/>
        <w:spacing w:line="240" w:lineRule="auto"/>
        <w:ind w:left="0"/>
        <w:rPr>
          <w:rFonts w:eastAsia="Times New Roman"/>
          <w:b/>
          <w:bCs/>
          <w:sz w:val="12"/>
          <w:szCs w:val="12"/>
          <w:lang w:eastAsia="ar-SA"/>
        </w:rPr>
      </w:pPr>
    </w:p>
    <w:p w:rsidR="00EE223D" w:rsidRPr="0098094D" w:rsidRDefault="00702CF9" w:rsidP="003C3C85">
      <w:pPr>
        <w:numPr>
          <w:ilvl w:val="1"/>
          <w:numId w:val="7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>Oferty spełniające wy</w:t>
      </w:r>
      <w:r w:rsidR="002334F0">
        <w:rPr>
          <w:rFonts w:eastAsia="Arial Unicode MS"/>
          <w:sz w:val="22"/>
          <w:lang w:eastAsia="pl-PL"/>
        </w:rPr>
        <w:t>magania formalne, określone w S</w:t>
      </w:r>
      <w:r w:rsidRPr="000A2363">
        <w:rPr>
          <w:rFonts w:eastAsia="Arial Unicode MS"/>
          <w:sz w:val="22"/>
          <w:lang w:eastAsia="pl-PL"/>
        </w:rPr>
        <w:t>WZ, złożone przez Wykonawców będą oceniane według poniższych kryteriów:</w:t>
      </w:r>
    </w:p>
    <w:p w:rsidR="00EE223D" w:rsidRPr="0040267B" w:rsidRDefault="00EE223D" w:rsidP="003C3C85">
      <w:pPr>
        <w:jc w:val="both"/>
        <w:rPr>
          <w:rFonts w:eastAsia="Arial Unicode MS"/>
          <w:sz w:val="12"/>
          <w:szCs w:val="12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6"/>
        <w:gridCol w:w="1840"/>
        <w:gridCol w:w="3533"/>
      </w:tblGrid>
      <w:tr w:rsidR="00897F4C" w:rsidRPr="00876328" w:rsidTr="00501581">
        <w:trPr>
          <w:trHeight w:val="709"/>
        </w:trPr>
        <w:tc>
          <w:tcPr>
            <w:tcW w:w="541" w:type="dxa"/>
            <w:vAlign w:val="center"/>
          </w:tcPr>
          <w:p w:rsidR="001B46A2" w:rsidRPr="00EE223D" w:rsidRDefault="001B46A2" w:rsidP="00501581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EE223D">
              <w:rPr>
                <w:rFonts w:eastAsia="Arial Unicode MS"/>
                <w:b/>
                <w:sz w:val="22"/>
                <w:lang w:eastAsia="pl-PL"/>
              </w:rPr>
              <w:t>Lp.</w:t>
            </w:r>
          </w:p>
        </w:tc>
        <w:tc>
          <w:tcPr>
            <w:tcW w:w="3266" w:type="dxa"/>
            <w:vAlign w:val="center"/>
          </w:tcPr>
          <w:p w:rsidR="001B46A2" w:rsidRPr="00EE223D" w:rsidRDefault="001B46A2" w:rsidP="00501581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EE223D">
              <w:rPr>
                <w:rFonts w:eastAsia="Arial Unicode MS"/>
                <w:b/>
                <w:sz w:val="22"/>
                <w:lang w:eastAsia="pl-PL"/>
              </w:rPr>
              <w:t>Opis kryterium oceny oferty</w:t>
            </w:r>
          </w:p>
        </w:tc>
        <w:tc>
          <w:tcPr>
            <w:tcW w:w="1840" w:type="dxa"/>
            <w:vAlign w:val="center"/>
          </w:tcPr>
          <w:p w:rsidR="001B46A2" w:rsidRPr="00EE223D" w:rsidRDefault="001B46A2" w:rsidP="00501581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EE223D">
              <w:rPr>
                <w:rFonts w:eastAsia="Arial Unicode MS"/>
                <w:b/>
                <w:sz w:val="22"/>
                <w:lang w:eastAsia="pl-PL"/>
              </w:rPr>
              <w:t>Znaczenie w %</w:t>
            </w:r>
          </w:p>
        </w:tc>
        <w:tc>
          <w:tcPr>
            <w:tcW w:w="3533" w:type="dxa"/>
            <w:vAlign w:val="center"/>
          </w:tcPr>
          <w:p w:rsidR="001B46A2" w:rsidRPr="00EE223D" w:rsidRDefault="001B46A2" w:rsidP="00501581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EE223D">
              <w:rPr>
                <w:rFonts w:eastAsia="Arial Unicode MS"/>
                <w:b/>
                <w:sz w:val="22"/>
                <w:lang w:eastAsia="pl-PL"/>
              </w:rPr>
              <w:t>Sposób oceny</w:t>
            </w:r>
          </w:p>
        </w:tc>
      </w:tr>
      <w:tr w:rsidR="00897F4C" w:rsidRPr="00876328" w:rsidTr="00C7572F">
        <w:trPr>
          <w:trHeight w:val="630"/>
        </w:trPr>
        <w:tc>
          <w:tcPr>
            <w:tcW w:w="541" w:type="dxa"/>
            <w:vAlign w:val="center"/>
          </w:tcPr>
          <w:p w:rsidR="00C7572F" w:rsidRPr="00EE223D" w:rsidRDefault="00C7572F" w:rsidP="00C7572F">
            <w:pPr>
              <w:spacing w:before="100" w:after="100"/>
              <w:jc w:val="center"/>
              <w:rPr>
                <w:rFonts w:eastAsia="Arial Unicode MS"/>
                <w:sz w:val="22"/>
                <w:lang w:eastAsia="pl-PL"/>
              </w:rPr>
            </w:pPr>
            <w:r w:rsidRPr="00EE223D">
              <w:rPr>
                <w:rFonts w:eastAsia="Arial Unicode MS"/>
                <w:sz w:val="22"/>
                <w:lang w:eastAsia="pl-PL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3D" w:rsidRDefault="00C7572F" w:rsidP="00C7572F">
            <w:pPr>
              <w:spacing w:before="100" w:after="100" w:line="276" w:lineRule="auto"/>
              <w:jc w:val="center"/>
              <w:rPr>
                <w:rFonts w:eastAsia="Arial Unicode MS"/>
                <w:sz w:val="22"/>
              </w:rPr>
            </w:pPr>
            <w:r w:rsidRPr="00EE223D">
              <w:rPr>
                <w:rFonts w:eastAsia="Arial Unicode MS"/>
                <w:sz w:val="22"/>
              </w:rPr>
              <w:t xml:space="preserve">Cena </w:t>
            </w:r>
            <w:r w:rsidR="00EE223D">
              <w:rPr>
                <w:rFonts w:eastAsia="Arial Unicode MS"/>
                <w:sz w:val="22"/>
              </w:rPr>
              <w:t>oferty</w:t>
            </w:r>
          </w:p>
          <w:p w:rsidR="00C7572F" w:rsidRPr="00EE223D" w:rsidRDefault="00C7572F" w:rsidP="00C7572F">
            <w:pPr>
              <w:spacing w:before="100" w:after="100" w:line="276" w:lineRule="auto"/>
              <w:jc w:val="center"/>
              <w:rPr>
                <w:sz w:val="22"/>
              </w:rPr>
            </w:pPr>
            <w:r w:rsidRPr="00EE223D">
              <w:rPr>
                <w:rFonts w:eastAsia="Arial Unicode MS"/>
                <w:sz w:val="22"/>
              </w:rPr>
              <w:t>(wartość całkowita brutto)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72F" w:rsidRPr="00EE223D" w:rsidRDefault="00ED3005" w:rsidP="00C7572F">
            <w:pPr>
              <w:spacing w:before="100" w:after="100" w:line="276" w:lineRule="auto"/>
              <w:jc w:val="center"/>
              <w:rPr>
                <w:sz w:val="22"/>
              </w:rPr>
            </w:pPr>
            <w:r w:rsidRPr="00EE223D">
              <w:rPr>
                <w:rFonts w:eastAsia="Arial Unicode MS"/>
                <w:sz w:val="22"/>
              </w:rPr>
              <w:t>60</w:t>
            </w:r>
            <w:r w:rsidR="00C7572F" w:rsidRPr="00EE223D">
              <w:rPr>
                <w:rFonts w:eastAsia="Arial Unicode MS"/>
                <w:sz w:val="22"/>
              </w:rPr>
              <w:t xml:space="preserve"> %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72F" w:rsidRPr="00EE223D" w:rsidRDefault="00C7572F" w:rsidP="00C7572F">
            <w:pPr>
              <w:spacing w:before="100" w:after="100" w:line="276" w:lineRule="auto"/>
              <w:jc w:val="center"/>
              <w:rPr>
                <w:sz w:val="22"/>
              </w:rPr>
            </w:pPr>
            <w:r w:rsidRPr="00EE223D">
              <w:rPr>
                <w:rFonts w:eastAsia="Arial Unicode MS"/>
                <w:sz w:val="22"/>
              </w:rPr>
              <w:t>Według wzoru podanego poniżej</w:t>
            </w:r>
          </w:p>
        </w:tc>
      </w:tr>
      <w:tr w:rsidR="00EE223D" w:rsidRPr="00876328" w:rsidTr="00EE223D">
        <w:trPr>
          <w:trHeight w:val="800"/>
        </w:trPr>
        <w:tc>
          <w:tcPr>
            <w:tcW w:w="541" w:type="dxa"/>
            <w:vAlign w:val="center"/>
          </w:tcPr>
          <w:p w:rsidR="00EE223D" w:rsidRPr="00EE223D" w:rsidRDefault="00EE223D" w:rsidP="00EE223D">
            <w:pPr>
              <w:spacing w:before="100" w:after="100"/>
              <w:jc w:val="center"/>
              <w:rPr>
                <w:rFonts w:eastAsia="Arial Unicode MS"/>
                <w:sz w:val="22"/>
                <w:lang w:eastAsia="pl-PL"/>
              </w:rPr>
            </w:pPr>
            <w:r w:rsidRPr="00EE223D">
              <w:rPr>
                <w:rFonts w:eastAsia="Arial Unicode MS"/>
                <w:sz w:val="22"/>
                <w:lang w:eastAsia="pl-PL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3D" w:rsidRPr="00EE223D" w:rsidRDefault="00EE223D" w:rsidP="00EE223D">
            <w:pPr>
              <w:spacing w:before="100" w:after="100" w:line="276" w:lineRule="auto"/>
              <w:jc w:val="center"/>
              <w:rPr>
                <w:rFonts w:eastAsia="Arial Unicode MS"/>
                <w:sz w:val="22"/>
              </w:rPr>
            </w:pPr>
            <w:r w:rsidRPr="00EE223D">
              <w:rPr>
                <w:rFonts w:eastAsia="Arial Unicode MS"/>
                <w:sz w:val="22"/>
              </w:rPr>
              <w:t>Okres gwarancji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3D" w:rsidRPr="00EE223D" w:rsidRDefault="00EE223D" w:rsidP="00EE223D">
            <w:pPr>
              <w:spacing w:before="100" w:after="100" w:line="276" w:lineRule="auto"/>
              <w:jc w:val="center"/>
              <w:rPr>
                <w:rFonts w:eastAsia="Arial Unicode MS"/>
                <w:sz w:val="22"/>
              </w:rPr>
            </w:pPr>
            <w:r w:rsidRPr="00EE223D">
              <w:rPr>
                <w:rFonts w:eastAsia="Arial Unicode MS"/>
                <w:sz w:val="22"/>
              </w:rPr>
              <w:t>40%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3D" w:rsidRPr="00EE223D" w:rsidRDefault="00EE223D" w:rsidP="00EE223D">
            <w:pPr>
              <w:spacing w:before="100" w:after="100" w:line="276" w:lineRule="auto"/>
              <w:jc w:val="center"/>
              <w:rPr>
                <w:rFonts w:eastAsia="Arial Unicode MS"/>
                <w:sz w:val="22"/>
              </w:rPr>
            </w:pPr>
            <w:r w:rsidRPr="00EE223D">
              <w:rPr>
                <w:rFonts w:eastAsia="Arial Unicode MS"/>
                <w:sz w:val="22"/>
                <w:lang w:eastAsia="pl-PL"/>
              </w:rPr>
              <w:t>Według punktacji podanej poniżej</w:t>
            </w:r>
          </w:p>
        </w:tc>
      </w:tr>
    </w:tbl>
    <w:p w:rsidR="003E3B22" w:rsidRPr="00EE223D" w:rsidRDefault="003E3B22" w:rsidP="00A1721F">
      <w:pPr>
        <w:jc w:val="both"/>
        <w:rPr>
          <w:rFonts w:eastAsia="Arial Unicode MS"/>
          <w:b/>
          <w:sz w:val="8"/>
          <w:szCs w:val="8"/>
          <w:lang w:eastAsia="pl-PL"/>
        </w:rPr>
      </w:pPr>
    </w:p>
    <w:p w:rsidR="00EE223D" w:rsidRPr="0098094D" w:rsidRDefault="00EE223D" w:rsidP="00ED3005">
      <w:pPr>
        <w:jc w:val="both"/>
        <w:rPr>
          <w:rFonts w:eastAsia="Arial Unicode MS"/>
          <w:b/>
          <w:sz w:val="12"/>
          <w:szCs w:val="12"/>
          <w:lang w:eastAsia="pl-PL"/>
        </w:rPr>
      </w:pPr>
    </w:p>
    <w:p w:rsidR="00ED3005" w:rsidRPr="00ED3005" w:rsidRDefault="00ED3005" w:rsidP="00ED3005">
      <w:pPr>
        <w:jc w:val="both"/>
        <w:rPr>
          <w:rFonts w:eastAsia="Arial Unicode MS"/>
          <w:b/>
          <w:sz w:val="22"/>
          <w:lang w:eastAsia="pl-PL"/>
        </w:rPr>
      </w:pPr>
      <w:r w:rsidRPr="00ED3005">
        <w:rPr>
          <w:rFonts w:eastAsia="Arial Unicode MS"/>
          <w:b/>
          <w:sz w:val="22"/>
          <w:lang w:eastAsia="pl-PL"/>
        </w:rPr>
        <w:t xml:space="preserve">1) Kryterium pierwsze: cena </w:t>
      </w:r>
      <w:r w:rsidR="00EE223D">
        <w:rPr>
          <w:rFonts w:eastAsia="Arial Unicode MS"/>
          <w:b/>
          <w:sz w:val="22"/>
          <w:lang w:eastAsia="pl-PL"/>
        </w:rPr>
        <w:t>oferty</w:t>
      </w:r>
    </w:p>
    <w:p w:rsidR="00ED3005" w:rsidRPr="00ED3005" w:rsidRDefault="00ED3005" w:rsidP="00ED3005">
      <w:pPr>
        <w:ind w:left="720"/>
        <w:jc w:val="both"/>
        <w:rPr>
          <w:rFonts w:eastAsia="Arial Unicode MS"/>
          <w:b/>
          <w:sz w:val="8"/>
          <w:szCs w:val="8"/>
          <w:lang w:eastAsia="pl-PL"/>
        </w:rPr>
      </w:pPr>
    </w:p>
    <w:p w:rsidR="00ED3005" w:rsidRDefault="00ED3005" w:rsidP="00ED3005">
      <w:pPr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>W tym kryterium Wykonawca może uzyskać max. 60 pkt.</w:t>
      </w:r>
    </w:p>
    <w:p w:rsidR="00EE223D" w:rsidRPr="00ED3005" w:rsidRDefault="00EE223D" w:rsidP="00ED3005">
      <w:pPr>
        <w:jc w:val="both"/>
        <w:rPr>
          <w:rFonts w:eastAsia="Arial Unicode MS"/>
          <w:sz w:val="22"/>
          <w:lang w:eastAsia="pl-PL"/>
        </w:rPr>
      </w:pPr>
    </w:p>
    <w:p w:rsidR="00ED3005" w:rsidRPr="00ED3005" w:rsidRDefault="00ED3005" w:rsidP="00ED3005">
      <w:pPr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lastRenderedPageBreak/>
        <w:t>1% odpowiada w punktacji końcowej 1 pkt.</w:t>
      </w:r>
    </w:p>
    <w:p w:rsidR="00ED3005" w:rsidRPr="00ED3005" w:rsidRDefault="00ED3005" w:rsidP="00ED3005">
      <w:pPr>
        <w:autoSpaceDE w:val="0"/>
        <w:autoSpaceDN w:val="0"/>
        <w:adjustRightInd w:val="0"/>
        <w:rPr>
          <w:sz w:val="22"/>
        </w:rPr>
      </w:pPr>
      <w:r w:rsidRPr="00ED3005">
        <w:rPr>
          <w:sz w:val="22"/>
        </w:rPr>
        <w:t>W kryterium: „cena oferty” Zamawiaj</w:t>
      </w:r>
      <w:r w:rsidRPr="00ED3005">
        <w:rPr>
          <w:rFonts w:eastAsia="TimesNewRoman"/>
          <w:sz w:val="22"/>
        </w:rPr>
        <w:t>ą</w:t>
      </w:r>
      <w:r w:rsidRPr="00ED3005">
        <w:rPr>
          <w:sz w:val="22"/>
        </w:rPr>
        <w:t>cy dokona oceny zło</w:t>
      </w:r>
      <w:r w:rsidRPr="00ED3005">
        <w:rPr>
          <w:rFonts w:eastAsia="TimesNewRoman"/>
          <w:sz w:val="22"/>
        </w:rPr>
        <w:t>ż</w:t>
      </w:r>
      <w:r w:rsidRPr="00ED3005">
        <w:rPr>
          <w:sz w:val="22"/>
        </w:rPr>
        <w:t>onych ofert według nast</w:t>
      </w:r>
      <w:r w:rsidRPr="00ED3005">
        <w:rPr>
          <w:rFonts w:eastAsia="TimesNewRoman"/>
          <w:sz w:val="22"/>
        </w:rPr>
        <w:t>ę</w:t>
      </w:r>
      <w:r w:rsidRPr="00ED3005">
        <w:rPr>
          <w:sz w:val="22"/>
        </w:rPr>
        <w:t>puj</w:t>
      </w:r>
      <w:r w:rsidRPr="00ED3005">
        <w:rPr>
          <w:rFonts w:eastAsia="TimesNewRoman"/>
          <w:sz w:val="22"/>
        </w:rPr>
        <w:t>ą</w:t>
      </w:r>
      <w:r w:rsidRPr="00ED3005">
        <w:rPr>
          <w:sz w:val="22"/>
        </w:rPr>
        <w:t>cego wzoru:</w:t>
      </w:r>
    </w:p>
    <w:p w:rsidR="00ED3005" w:rsidRPr="00ED3005" w:rsidRDefault="00ED3005" w:rsidP="00ED3005">
      <w:pPr>
        <w:autoSpaceDE w:val="0"/>
        <w:autoSpaceDN w:val="0"/>
        <w:adjustRightInd w:val="0"/>
        <w:jc w:val="center"/>
        <w:rPr>
          <w:b/>
          <w:sz w:val="22"/>
        </w:rPr>
      </w:pPr>
      <w:r w:rsidRPr="00ED3005">
        <w:rPr>
          <w:b/>
          <w:sz w:val="22"/>
        </w:rPr>
        <w:t xml:space="preserve"> C</w:t>
      </w:r>
      <w:r w:rsidRPr="00ED3005">
        <w:rPr>
          <w:b/>
          <w:sz w:val="22"/>
          <w:vertAlign w:val="subscript"/>
        </w:rPr>
        <w:t>o</w:t>
      </w:r>
      <w:r w:rsidRPr="00ED3005">
        <w:rPr>
          <w:b/>
          <w:sz w:val="22"/>
        </w:rPr>
        <w:t xml:space="preserve"> = (</w:t>
      </w:r>
      <w:proofErr w:type="spellStart"/>
      <w:r w:rsidRPr="00ED3005">
        <w:rPr>
          <w:b/>
          <w:sz w:val="22"/>
        </w:rPr>
        <w:t>C</w:t>
      </w:r>
      <w:r w:rsidRPr="00ED3005">
        <w:rPr>
          <w:b/>
          <w:sz w:val="22"/>
          <w:vertAlign w:val="subscript"/>
        </w:rPr>
        <w:t>min</w:t>
      </w:r>
      <w:proofErr w:type="spellEnd"/>
      <w:r w:rsidRPr="00ED3005">
        <w:rPr>
          <w:b/>
          <w:sz w:val="22"/>
        </w:rPr>
        <w:t>/</w:t>
      </w:r>
      <w:proofErr w:type="spellStart"/>
      <w:r w:rsidRPr="00ED3005">
        <w:rPr>
          <w:b/>
          <w:sz w:val="22"/>
        </w:rPr>
        <w:t>C</w:t>
      </w:r>
      <w:r w:rsidRPr="00ED3005">
        <w:rPr>
          <w:b/>
          <w:sz w:val="22"/>
          <w:vertAlign w:val="subscript"/>
        </w:rPr>
        <w:t>bad</w:t>
      </w:r>
      <w:proofErr w:type="spellEnd"/>
      <w:r w:rsidRPr="00ED3005">
        <w:rPr>
          <w:b/>
          <w:sz w:val="22"/>
        </w:rPr>
        <w:t>) x 60 pkt</w:t>
      </w:r>
    </w:p>
    <w:p w:rsidR="00ED3005" w:rsidRPr="00ED3005" w:rsidRDefault="00ED3005" w:rsidP="00ED3005">
      <w:pPr>
        <w:autoSpaceDE w:val="0"/>
        <w:autoSpaceDN w:val="0"/>
        <w:adjustRightInd w:val="0"/>
        <w:rPr>
          <w:sz w:val="22"/>
        </w:rPr>
      </w:pPr>
      <w:r w:rsidRPr="00ED3005">
        <w:rPr>
          <w:sz w:val="22"/>
        </w:rPr>
        <w:t>gdzie:</w:t>
      </w:r>
    </w:p>
    <w:p w:rsidR="00ED3005" w:rsidRPr="00ED3005" w:rsidRDefault="00ED3005" w:rsidP="00ED3005">
      <w:pPr>
        <w:autoSpaceDE w:val="0"/>
        <w:autoSpaceDN w:val="0"/>
        <w:adjustRightInd w:val="0"/>
        <w:rPr>
          <w:sz w:val="22"/>
        </w:rPr>
      </w:pPr>
      <w:proofErr w:type="spellStart"/>
      <w:r w:rsidRPr="00ED3005">
        <w:rPr>
          <w:b/>
          <w:sz w:val="22"/>
        </w:rPr>
        <w:t>C</w:t>
      </w:r>
      <w:r w:rsidRPr="00ED3005">
        <w:rPr>
          <w:b/>
          <w:sz w:val="22"/>
          <w:vertAlign w:val="subscript"/>
        </w:rPr>
        <w:t>min</w:t>
      </w:r>
      <w:proofErr w:type="spellEnd"/>
      <w:r w:rsidRPr="00ED3005">
        <w:rPr>
          <w:b/>
          <w:sz w:val="22"/>
        </w:rPr>
        <w:t xml:space="preserve"> </w:t>
      </w:r>
      <w:r w:rsidRPr="00ED3005">
        <w:rPr>
          <w:sz w:val="22"/>
        </w:rPr>
        <w:t>– najni</w:t>
      </w:r>
      <w:r w:rsidRPr="00ED3005">
        <w:rPr>
          <w:rFonts w:eastAsia="TimesNewRoman"/>
          <w:sz w:val="22"/>
        </w:rPr>
        <w:t>ż</w:t>
      </w:r>
      <w:r w:rsidRPr="00ED3005">
        <w:rPr>
          <w:sz w:val="22"/>
        </w:rPr>
        <w:t>sza cena oferty spośród złożonych, niepodlegających odrzuceniu ofert</w:t>
      </w:r>
    </w:p>
    <w:p w:rsidR="00ED3005" w:rsidRPr="00ED3005" w:rsidRDefault="00ED3005" w:rsidP="00ED3005">
      <w:pPr>
        <w:autoSpaceDE w:val="0"/>
        <w:autoSpaceDN w:val="0"/>
        <w:adjustRightInd w:val="0"/>
        <w:rPr>
          <w:sz w:val="22"/>
        </w:rPr>
      </w:pPr>
      <w:proofErr w:type="spellStart"/>
      <w:r w:rsidRPr="00ED3005">
        <w:rPr>
          <w:b/>
          <w:sz w:val="22"/>
        </w:rPr>
        <w:t>C</w:t>
      </w:r>
      <w:r w:rsidRPr="00ED3005">
        <w:rPr>
          <w:b/>
          <w:sz w:val="22"/>
          <w:vertAlign w:val="subscript"/>
        </w:rPr>
        <w:t>bad</w:t>
      </w:r>
      <w:proofErr w:type="spellEnd"/>
      <w:r w:rsidRPr="00ED3005">
        <w:rPr>
          <w:sz w:val="22"/>
        </w:rPr>
        <w:t xml:space="preserve"> – cena oferty ocenianej</w:t>
      </w:r>
    </w:p>
    <w:p w:rsidR="00ED3005" w:rsidRPr="00ED3005" w:rsidRDefault="00ED3005" w:rsidP="00ED3005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pl-PL"/>
        </w:rPr>
      </w:pPr>
    </w:p>
    <w:p w:rsidR="00ED3005" w:rsidRPr="00ED3005" w:rsidRDefault="00ED3005" w:rsidP="00F77A3D">
      <w:pPr>
        <w:numPr>
          <w:ilvl w:val="0"/>
          <w:numId w:val="102"/>
        </w:numPr>
        <w:tabs>
          <w:tab w:val="left" w:pos="360"/>
        </w:tabs>
        <w:spacing w:line="360" w:lineRule="auto"/>
        <w:contextualSpacing/>
        <w:jc w:val="both"/>
        <w:rPr>
          <w:rFonts w:eastAsia="Times New Roman"/>
          <w:b/>
          <w:vanish/>
          <w:sz w:val="22"/>
          <w:szCs w:val="24"/>
          <w:lang w:eastAsia="pl-PL"/>
        </w:rPr>
      </w:pPr>
    </w:p>
    <w:p w:rsidR="00EE223D" w:rsidRPr="00ED3005" w:rsidRDefault="00EE223D" w:rsidP="00F77A3D">
      <w:pPr>
        <w:numPr>
          <w:ilvl w:val="0"/>
          <w:numId w:val="102"/>
        </w:numPr>
        <w:tabs>
          <w:tab w:val="left" w:pos="360"/>
        </w:tabs>
        <w:spacing w:line="360" w:lineRule="auto"/>
        <w:contextualSpacing/>
        <w:jc w:val="both"/>
        <w:rPr>
          <w:rFonts w:eastAsia="Times New Roman"/>
          <w:b/>
          <w:sz w:val="22"/>
          <w:szCs w:val="24"/>
          <w:lang w:eastAsia="pl-PL"/>
        </w:rPr>
      </w:pPr>
      <w:r w:rsidRPr="00ED3005">
        <w:rPr>
          <w:rFonts w:eastAsia="Times New Roman"/>
          <w:b/>
          <w:sz w:val="22"/>
          <w:szCs w:val="24"/>
          <w:lang w:eastAsia="pl-PL"/>
        </w:rPr>
        <w:t xml:space="preserve">Kryterium drugie: </w:t>
      </w:r>
      <w:r w:rsidR="00501581">
        <w:rPr>
          <w:rFonts w:eastAsia="Times New Roman"/>
          <w:b/>
          <w:sz w:val="22"/>
          <w:szCs w:val="24"/>
          <w:lang w:eastAsia="pl-PL"/>
        </w:rPr>
        <w:t xml:space="preserve">okres </w:t>
      </w:r>
      <w:r w:rsidRPr="00ED3005">
        <w:rPr>
          <w:rFonts w:eastAsia="Times New Roman"/>
          <w:b/>
          <w:sz w:val="22"/>
          <w:szCs w:val="24"/>
          <w:lang w:eastAsia="pl-PL"/>
        </w:rPr>
        <w:t>gwarancj</w:t>
      </w:r>
      <w:r w:rsidR="00501581">
        <w:rPr>
          <w:rFonts w:eastAsia="Times New Roman"/>
          <w:b/>
          <w:sz w:val="22"/>
          <w:szCs w:val="24"/>
          <w:lang w:eastAsia="pl-PL"/>
        </w:rPr>
        <w:t>i</w:t>
      </w:r>
      <w:r w:rsidRPr="00ED3005">
        <w:rPr>
          <w:rFonts w:eastAsia="Times New Roman"/>
          <w:b/>
          <w:sz w:val="22"/>
          <w:szCs w:val="24"/>
          <w:lang w:eastAsia="pl-PL"/>
        </w:rPr>
        <w:t xml:space="preserve"> </w:t>
      </w:r>
    </w:p>
    <w:p w:rsidR="00EE223D" w:rsidRDefault="00EE223D" w:rsidP="00EE223D">
      <w:pPr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 xml:space="preserve">W tym kryterium Wykonawca może uzyskać max. 40 pkt. </w:t>
      </w:r>
    </w:p>
    <w:p w:rsidR="00EE223D" w:rsidRPr="00EE223D" w:rsidRDefault="00EE223D" w:rsidP="00EE223D">
      <w:pPr>
        <w:jc w:val="both"/>
        <w:rPr>
          <w:rFonts w:eastAsia="Arial Unicode MS"/>
          <w:sz w:val="22"/>
          <w:lang w:eastAsia="pl-PL"/>
        </w:rPr>
      </w:pPr>
    </w:p>
    <w:p w:rsidR="00EE223D" w:rsidRPr="00ED3005" w:rsidRDefault="00EE223D" w:rsidP="00EE223D">
      <w:pPr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 xml:space="preserve">Zamawiający ustala </w:t>
      </w:r>
      <w:r w:rsidRPr="00ED3005">
        <w:rPr>
          <w:rFonts w:eastAsia="Arial Unicode MS"/>
          <w:b/>
          <w:sz w:val="22"/>
          <w:u w:val="single"/>
          <w:lang w:eastAsia="pl-PL"/>
        </w:rPr>
        <w:t>minimalny</w:t>
      </w:r>
      <w:r w:rsidRPr="00ED3005">
        <w:rPr>
          <w:rFonts w:eastAsia="Arial Unicode MS"/>
          <w:sz w:val="22"/>
          <w:lang w:eastAsia="pl-PL"/>
        </w:rPr>
        <w:t xml:space="preserve"> wymagany okres udzielonej przez Wykonawcę gwarancji na przedmiot zamówienia na okres </w:t>
      </w:r>
      <w:r w:rsidR="00A7507C">
        <w:rPr>
          <w:rFonts w:eastAsia="Arial Unicode MS"/>
          <w:b/>
          <w:sz w:val="22"/>
          <w:u w:val="single"/>
          <w:lang w:eastAsia="pl-PL"/>
        </w:rPr>
        <w:t>12</w:t>
      </w:r>
      <w:r w:rsidRPr="00ED3005">
        <w:rPr>
          <w:rFonts w:eastAsia="Arial Unicode MS"/>
          <w:b/>
          <w:sz w:val="22"/>
          <w:u w:val="single"/>
          <w:lang w:eastAsia="pl-PL"/>
        </w:rPr>
        <w:t xml:space="preserve"> </w:t>
      </w:r>
      <w:r w:rsidR="00A7507C">
        <w:rPr>
          <w:rFonts w:eastAsia="Arial Unicode MS"/>
          <w:b/>
          <w:sz w:val="22"/>
          <w:u w:val="single"/>
          <w:lang w:eastAsia="pl-PL"/>
        </w:rPr>
        <w:t>miesięcy</w:t>
      </w:r>
      <w:r w:rsidRPr="00ED3005">
        <w:rPr>
          <w:rFonts w:eastAsia="Arial Unicode MS"/>
          <w:sz w:val="22"/>
          <w:lang w:eastAsia="pl-PL"/>
        </w:rPr>
        <w:t xml:space="preserve">. Wykonawca może przedłużyć okres gwarancji na okres </w:t>
      </w:r>
      <w:r w:rsidRPr="00ED3005">
        <w:rPr>
          <w:rFonts w:eastAsia="Arial Unicode MS"/>
          <w:b/>
          <w:sz w:val="22"/>
          <w:u w:val="single"/>
          <w:lang w:eastAsia="pl-PL"/>
        </w:rPr>
        <w:t xml:space="preserve">maksymalny </w:t>
      </w:r>
      <w:r>
        <w:rPr>
          <w:rFonts w:eastAsia="Arial Unicode MS"/>
          <w:b/>
          <w:sz w:val="22"/>
          <w:u w:val="single"/>
          <w:lang w:eastAsia="pl-PL"/>
        </w:rPr>
        <w:t>36</w:t>
      </w:r>
      <w:r w:rsidRPr="00ED3005">
        <w:rPr>
          <w:rFonts w:eastAsia="Arial Unicode MS"/>
          <w:b/>
          <w:sz w:val="22"/>
          <w:u w:val="single"/>
          <w:lang w:eastAsia="pl-PL"/>
        </w:rPr>
        <w:t xml:space="preserve"> miesięcy</w:t>
      </w:r>
      <w:r w:rsidRPr="00ED3005">
        <w:rPr>
          <w:rFonts w:eastAsia="Arial Unicode MS"/>
          <w:sz w:val="22"/>
          <w:lang w:eastAsia="pl-PL"/>
        </w:rPr>
        <w:t>.</w:t>
      </w:r>
    </w:p>
    <w:p w:rsidR="00EE223D" w:rsidRPr="00ED3005" w:rsidRDefault="00EE223D" w:rsidP="00EE223D">
      <w:pPr>
        <w:jc w:val="both"/>
        <w:rPr>
          <w:rFonts w:eastAsia="Arial Unicode MS"/>
          <w:sz w:val="12"/>
          <w:szCs w:val="12"/>
          <w:lang w:eastAsia="pl-PL"/>
        </w:rPr>
      </w:pPr>
    </w:p>
    <w:p w:rsidR="00EE223D" w:rsidRDefault="00EE223D" w:rsidP="00EE223D">
      <w:pPr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>W związku z powyższym Wykonawcy mogą zaoferować jedynie niżej wymienione okresy gwarancji, podlegające następującej punktacji:</w:t>
      </w:r>
    </w:p>
    <w:p w:rsidR="00501581" w:rsidRPr="00501581" w:rsidRDefault="00501581" w:rsidP="00EE223D">
      <w:pPr>
        <w:jc w:val="both"/>
        <w:rPr>
          <w:rFonts w:eastAsia="Arial Unicode MS"/>
          <w:sz w:val="8"/>
          <w:szCs w:val="8"/>
          <w:lang w:eastAsia="pl-PL"/>
        </w:rPr>
      </w:pPr>
    </w:p>
    <w:p w:rsidR="00EE223D" w:rsidRPr="00ED3005" w:rsidRDefault="00EE223D" w:rsidP="00EE223D">
      <w:pPr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 xml:space="preserve">- za </w:t>
      </w:r>
      <w:r w:rsidR="00A7507C" w:rsidRPr="00A7507C">
        <w:rPr>
          <w:rFonts w:eastAsia="Arial Unicode MS"/>
          <w:b/>
          <w:sz w:val="22"/>
          <w:lang w:eastAsia="pl-PL"/>
        </w:rPr>
        <w:t>12</w:t>
      </w:r>
      <w:r w:rsidRPr="00A7507C">
        <w:rPr>
          <w:rFonts w:eastAsia="Arial Unicode MS"/>
          <w:b/>
          <w:sz w:val="22"/>
          <w:lang w:eastAsia="pl-PL"/>
        </w:rPr>
        <w:t xml:space="preserve"> </w:t>
      </w:r>
      <w:r w:rsidR="00A7507C">
        <w:rPr>
          <w:rFonts w:eastAsia="Arial Unicode MS"/>
          <w:b/>
          <w:sz w:val="22"/>
          <w:lang w:eastAsia="pl-PL"/>
        </w:rPr>
        <w:t>miesięcy</w:t>
      </w:r>
      <w:r w:rsidRPr="00ED3005">
        <w:rPr>
          <w:rFonts w:eastAsia="Arial Unicode MS"/>
          <w:sz w:val="22"/>
          <w:lang w:eastAsia="pl-PL"/>
        </w:rPr>
        <w:t xml:space="preserve"> udzielonej gwarancji Wykonawca otrzyma </w:t>
      </w:r>
      <w:r w:rsidRPr="00ED3005">
        <w:rPr>
          <w:rFonts w:eastAsia="Arial Unicode MS"/>
          <w:b/>
          <w:sz w:val="22"/>
          <w:lang w:eastAsia="pl-PL"/>
        </w:rPr>
        <w:t>0 pkt</w:t>
      </w:r>
    </w:p>
    <w:p w:rsidR="00EE223D" w:rsidRDefault="00EE223D" w:rsidP="00EE223D">
      <w:pPr>
        <w:jc w:val="both"/>
        <w:rPr>
          <w:rFonts w:eastAsia="Arial Unicode MS"/>
          <w:b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 xml:space="preserve">- za </w:t>
      </w:r>
      <w:r w:rsidR="00A7507C">
        <w:rPr>
          <w:rFonts w:eastAsia="Arial Unicode MS"/>
          <w:b/>
          <w:sz w:val="22"/>
          <w:lang w:eastAsia="pl-PL"/>
        </w:rPr>
        <w:t>24</w:t>
      </w:r>
      <w:r w:rsidRPr="00ED3005">
        <w:rPr>
          <w:rFonts w:eastAsia="Arial Unicode MS"/>
          <w:b/>
          <w:sz w:val="22"/>
          <w:lang w:eastAsia="pl-PL"/>
        </w:rPr>
        <w:t xml:space="preserve"> miesi</w:t>
      </w:r>
      <w:r w:rsidR="00A7507C">
        <w:rPr>
          <w:rFonts w:eastAsia="Arial Unicode MS"/>
          <w:b/>
          <w:sz w:val="22"/>
          <w:lang w:eastAsia="pl-PL"/>
        </w:rPr>
        <w:t>ące</w:t>
      </w:r>
      <w:r w:rsidRPr="00ED3005">
        <w:rPr>
          <w:rFonts w:eastAsia="Arial Unicode MS"/>
          <w:sz w:val="22"/>
          <w:lang w:eastAsia="pl-PL"/>
        </w:rPr>
        <w:t xml:space="preserve"> udzielonej gwarancji Wykonawca otrzyma </w:t>
      </w:r>
      <w:r>
        <w:rPr>
          <w:rFonts w:eastAsia="Arial Unicode MS"/>
          <w:b/>
          <w:sz w:val="22"/>
          <w:lang w:eastAsia="pl-PL"/>
        </w:rPr>
        <w:t>20</w:t>
      </w:r>
      <w:r w:rsidRPr="00ED3005">
        <w:rPr>
          <w:rFonts w:eastAsia="Arial Unicode MS"/>
          <w:b/>
          <w:sz w:val="22"/>
          <w:lang w:eastAsia="pl-PL"/>
        </w:rPr>
        <w:t xml:space="preserve"> pkt</w:t>
      </w:r>
    </w:p>
    <w:p w:rsidR="00EE223D" w:rsidRPr="00ED3005" w:rsidRDefault="00EE223D" w:rsidP="00EE223D">
      <w:pPr>
        <w:jc w:val="both"/>
        <w:rPr>
          <w:rFonts w:eastAsia="Arial Unicode MS"/>
          <w:sz w:val="22"/>
          <w:lang w:eastAsia="pl-PL"/>
        </w:rPr>
      </w:pPr>
      <w:r w:rsidRPr="00EE223D">
        <w:rPr>
          <w:rFonts w:eastAsia="Arial Unicode MS"/>
          <w:sz w:val="22"/>
          <w:lang w:eastAsia="pl-PL"/>
        </w:rPr>
        <w:t xml:space="preserve">- za </w:t>
      </w:r>
      <w:r>
        <w:rPr>
          <w:rFonts w:eastAsia="Arial Unicode MS"/>
          <w:b/>
          <w:sz w:val="22"/>
          <w:lang w:eastAsia="pl-PL"/>
        </w:rPr>
        <w:t>36</w:t>
      </w:r>
      <w:r w:rsidRPr="00EE223D">
        <w:rPr>
          <w:rFonts w:eastAsia="Arial Unicode MS"/>
          <w:b/>
          <w:sz w:val="22"/>
          <w:lang w:eastAsia="pl-PL"/>
        </w:rPr>
        <w:t xml:space="preserve"> miesięcy</w:t>
      </w:r>
      <w:r w:rsidRPr="00EE223D">
        <w:rPr>
          <w:rFonts w:eastAsia="Arial Unicode MS"/>
          <w:sz w:val="22"/>
          <w:lang w:eastAsia="pl-PL"/>
        </w:rPr>
        <w:t xml:space="preserve"> udzielonej gwarancji Wykonawca otrzyma </w:t>
      </w:r>
      <w:r w:rsidRPr="00EE223D">
        <w:rPr>
          <w:rFonts w:eastAsia="Arial Unicode MS"/>
          <w:b/>
          <w:sz w:val="22"/>
          <w:lang w:eastAsia="pl-PL"/>
        </w:rPr>
        <w:t>40 pkt</w:t>
      </w:r>
    </w:p>
    <w:p w:rsidR="00EE223D" w:rsidRPr="00ED3005" w:rsidRDefault="00EE223D" w:rsidP="00EE223D">
      <w:pPr>
        <w:jc w:val="both"/>
        <w:rPr>
          <w:rFonts w:eastAsia="Arial Unicode MS"/>
          <w:sz w:val="12"/>
          <w:szCs w:val="12"/>
          <w:lang w:eastAsia="pl-PL"/>
        </w:rPr>
      </w:pPr>
    </w:p>
    <w:p w:rsidR="00EE223D" w:rsidRPr="00ED3005" w:rsidRDefault="00EE223D" w:rsidP="00F77A3D">
      <w:pPr>
        <w:numPr>
          <w:ilvl w:val="0"/>
          <w:numId w:val="104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 xml:space="preserve">W przypadku zaoferowania przez Wykonawcę okresu gwarancji krótszego niż wymagany, oferta Wykonawcy zostanie odrzucona na podstawie art. 226 ust. 1 pkt 5) ustawy </w:t>
      </w:r>
      <w:proofErr w:type="spellStart"/>
      <w:r w:rsidRPr="00ED3005">
        <w:rPr>
          <w:rFonts w:eastAsia="Arial Unicode MS"/>
          <w:sz w:val="22"/>
          <w:lang w:eastAsia="pl-PL"/>
        </w:rPr>
        <w:t>Pzp</w:t>
      </w:r>
      <w:proofErr w:type="spellEnd"/>
      <w:r w:rsidRPr="00ED3005">
        <w:rPr>
          <w:rFonts w:eastAsia="Arial Unicode MS"/>
          <w:sz w:val="22"/>
          <w:lang w:eastAsia="pl-PL"/>
        </w:rPr>
        <w:t>, jako nieodpowiadająca treści SWZ.</w:t>
      </w:r>
    </w:p>
    <w:p w:rsidR="00EE223D" w:rsidRPr="00ED3005" w:rsidRDefault="00EE223D" w:rsidP="00F77A3D">
      <w:pPr>
        <w:numPr>
          <w:ilvl w:val="0"/>
          <w:numId w:val="104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 xml:space="preserve">W przypadku niepodania (niewpisania) przez Wykonawcę okresu gwarancji w formularzu ofertowym Zamawiający przyjmie, że Wykonawca udzieli gwarancji na okres minimalny wynoszący </w:t>
      </w:r>
      <w:r w:rsidR="00A7507C">
        <w:rPr>
          <w:rFonts w:eastAsia="Arial Unicode MS"/>
          <w:sz w:val="22"/>
          <w:lang w:eastAsia="pl-PL"/>
        </w:rPr>
        <w:t>12</w:t>
      </w:r>
      <w:r w:rsidRPr="00ED3005">
        <w:rPr>
          <w:rFonts w:eastAsia="Arial Unicode MS"/>
          <w:sz w:val="22"/>
          <w:lang w:eastAsia="pl-PL"/>
        </w:rPr>
        <w:t xml:space="preserve"> miesi</w:t>
      </w:r>
      <w:r w:rsidR="00A7507C">
        <w:rPr>
          <w:rFonts w:eastAsia="Arial Unicode MS"/>
          <w:sz w:val="22"/>
          <w:lang w:eastAsia="pl-PL"/>
        </w:rPr>
        <w:t>ęcy</w:t>
      </w:r>
      <w:r w:rsidRPr="00ED3005">
        <w:rPr>
          <w:rFonts w:eastAsia="Arial Unicode MS"/>
          <w:sz w:val="22"/>
          <w:lang w:eastAsia="pl-PL"/>
        </w:rPr>
        <w:t xml:space="preserve"> i przyzna mu w kryterium „gwarancja” 0 punktów.</w:t>
      </w:r>
    </w:p>
    <w:p w:rsidR="00EE223D" w:rsidRPr="00ED3005" w:rsidRDefault="00EE223D" w:rsidP="00F77A3D">
      <w:pPr>
        <w:numPr>
          <w:ilvl w:val="0"/>
          <w:numId w:val="104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ED3005">
        <w:rPr>
          <w:rFonts w:eastAsia="Arial Unicode MS"/>
          <w:sz w:val="22"/>
          <w:lang w:eastAsia="pl-PL"/>
        </w:rPr>
        <w:t xml:space="preserve">Jeżeli Wykonawca udzieli gwarancji na okres dłuższy niż </w:t>
      </w:r>
      <w:r>
        <w:rPr>
          <w:rFonts w:eastAsia="Arial Unicode MS"/>
          <w:sz w:val="22"/>
          <w:lang w:eastAsia="pl-PL"/>
        </w:rPr>
        <w:t>36</w:t>
      </w:r>
      <w:r w:rsidRPr="00ED3005">
        <w:rPr>
          <w:rFonts w:eastAsia="Arial Unicode MS"/>
          <w:sz w:val="22"/>
          <w:lang w:eastAsia="pl-PL"/>
        </w:rPr>
        <w:t xml:space="preserve"> miesięcy, Zamawiający obliczając ilość punktów w kryterium „gwarancja” będzie traktował taki zapis tak, jakby Wykonawca udzielił gwarancji na okres </w:t>
      </w:r>
      <w:r>
        <w:rPr>
          <w:rFonts w:eastAsia="Arial Unicode MS"/>
          <w:sz w:val="22"/>
          <w:lang w:eastAsia="pl-PL"/>
        </w:rPr>
        <w:t>36</w:t>
      </w:r>
      <w:r w:rsidRPr="00ED3005">
        <w:rPr>
          <w:rFonts w:eastAsia="Arial Unicode MS"/>
          <w:sz w:val="22"/>
          <w:lang w:eastAsia="pl-PL"/>
        </w:rPr>
        <w:t xml:space="preserve"> miesięcy i przyzna mu w tym kryterium 40 punktów.</w:t>
      </w:r>
    </w:p>
    <w:p w:rsidR="00EE223D" w:rsidRPr="00ED3005" w:rsidRDefault="00EE223D" w:rsidP="00EE223D">
      <w:pPr>
        <w:ind w:left="426"/>
        <w:jc w:val="both"/>
        <w:rPr>
          <w:rFonts w:eastAsia="Arial Unicode MS"/>
          <w:sz w:val="12"/>
          <w:szCs w:val="12"/>
          <w:lang w:eastAsia="pl-PL"/>
        </w:rPr>
      </w:pPr>
    </w:p>
    <w:p w:rsidR="00EE223D" w:rsidRPr="00ED3005" w:rsidRDefault="00EE223D" w:rsidP="00EE223D">
      <w:pPr>
        <w:suppressAutoHyphens/>
        <w:autoSpaceDE w:val="0"/>
        <w:spacing w:line="360" w:lineRule="auto"/>
        <w:jc w:val="center"/>
        <w:rPr>
          <w:rFonts w:eastAsia="Times New Roman"/>
          <w:sz w:val="22"/>
          <w:lang w:eastAsia="pl-PL"/>
        </w:rPr>
      </w:pPr>
      <w:r w:rsidRPr="00ED3005">
        <w:rPr>
          <w:rFonts w:eastAsia="Times New Roman"/>
          <w:b/>
          <w:bCs/>
          <w:sz w:val="22"/>
          <w:lang w:eastAsia="pl-PL"/>
        </w:rPr>
        <w:t>ŁĄCZNA PUNKTACJA BĘDZIE  PRZELICZANA WG PONIŻSZEGO WZORU:</w:t>
      </w:r>
      <w:r w:rsidRPr="00ED3005">
        <w:rPr>
          <w:rFonts w:eastAsia="Times New Roman"/>
          <w:b/>
          <w:bCs/>
          <w:sz w:val="22"/>
          <w:lang w:eastAsia="pl-PL"/>
        </w:rPr>
        <w:cr/>
      </w:r>
      <w:r w:rsidRPr="00ED3005">
        <w:rPr>
          <w:rFonts w:eastAsia="Times New Roman"/>
          <w:b/>
          <w:sz w:val="22"/>
          <w:lang w:eastAsia="pl-PL"/>
        </w:rPr>
        <w:t>LP = C</w:t>
      </w:r>
      <w:r w:rsidRPr="00ED3005">
        <w:rPr>
          <w:rFonts w:eastAsia="Times New Roman"/>
          <w:b/>
          <w:sz w:val="22"/>
          <w:vertAlign w:val="subscript"/>
          <w:lang w:eastAsia="pl-PL"/>
        </w:rPr>
        <w:t>o</w:t>
      </w:r>
      <w:r w:rsidRPr="00ED3005">
        <w:rPr>
          <w:rFonts w:eastAsia="Times New Roman"/>
          <w:b/>
          <w:sz w:val="22"/>
          <w:lang w:eastAsia="pl-PL"/>
        </w:rPr>
        <w:t xml:space="preserve"> + G </w:t>
      </w:r>
      <w:r w:rsidRPr="00ED3005">
        <w:rPr>
          <w:rFonts w:eastAsia="Times New Roman"/>
          <w:b/>
          <w:bCs/>
          <w:iCs/>
          <w:sz w:val="22"/>
          <w:lang w:eastAsia="pl-PL"/>
        </w:rPr>
        <w:tab/>
      </w:r>
      <w:r w:rsidRPr="00ED3005">
        <w:rPr>
          <w:rFonts w:eastAsia="Times New Roman"/>
          <w:b/>
          <w:bCs/>
          <w:iCs/>
          <w:sz w:val="22"/>
          <w:lang w:eastAsia="pl-PL"/>
        </w:rPr>
        <w:tab/>
      </w:r>
    </w:p>
    <w:p w:rsidR="00EE223D" w:rsidRPr="00ED3005" w:rsidRDefault="00EE223D" w:rsidP="00EE223D">
      <w:pPr>
        <w:suppressAutoHyphens/>
        <w:autoSpaceDE w:val="0"/>
        <w:spacing w:line="360" w:lineRule="auto"/>
        <w:ind w:left="426"/>
        <w:rPr>
          <w:rFonts w:eastAsia="Times New Roman"/>
          <w:sz w:val="22"/>
          <w:lang w:eastAsia="pl-PL"/>
        </w:rPr>
      </w:pPr>
      <w:r w:rsidRPr="00ED3005">
        <w:rPr>
          <w:rFonts w:eastAsia="Times New Roman"/>
          <w:sz w:val="22"/>
          <w:lang w:eastAsia="pl-PL"/>
        </w:rPr>
        <w:t>gdzie:</w:t>
      </w:r>
    </w:p>
    <w:p w:rsidR="00EE223D" w:rsidRPr="00ED3005" w:rsidRDefault="00EE223D" w:rsidP="00EE223D">
      <w:pPr>
        <w:autoSpaceDE w:val="0"/>
        <w:autoSpaceDN w:val="0"/>
        <w:adjustRightInd w:val="0"/>
        <w:ind w:left="426"/>
        <w:rPr>
          <w:rFonts w:eastAsia="Times New Roman"/>
          <w:sz w:val="22"/>
          <w:lang w:eastAsia="pl-PL"/>
        </w:rPr>
      </w:pPr>
      <w:r w:rsidRPr="00ED3005">
        <w:rPr>
          <w:rFonts w:eastAsia="Times New Roman"/>
          <w:b/>
          <w:sz w:val="22"/>
          <w:lang w:eastAsia="pl-PL"/>
        </w:rPr>
        <w:t>LP</w:t>
      </w:r>
      <w:r w:rsidRPr="00ED3005">
        <w:rPr>
          <w:rFonts w:eastAsia="Times New Roman"/>
          <w:sz w:val="22"/>
          <w:lang w:eastAsia="pl-PL"/>
        </w:rPr>
        <w:t xml:space="preserve"> – liczba uzyskanych punktów ogółem</w:t>
      </w:r>
      <w:r w:rsidRPr="00ED3005">
        <w:rPr>
          <w:rFonts w:eastAsia="Times New Roman"/>
          <w:sz w:val="22"/>
          <w:lang w:eastAsia="pl-PL"/>
        </w:rPr>
        <w:cr/>
      </w:r>
      <w:r w:rsidRPr="00ED3005">
        <w:rPr>
          <w:rFonts w:eastAsia="Times New Roman"/>
          <w:b/>
          <w:sz w:val="22"/>
          <w:lang w:eastAsia="pl-PL"/>
        </w:rPr>
        <w:t>C</w:t>
      </w:r>
      <w:r w:rsidRPr="00ED3005">
        <w:rPr>
          <w:rFonts w:eastAsia="Times New Roman"/>
          <w:b/>
          <w:sz w:val="22"/>
          <w:vertAlign w:val="subscript"/>
          <w:lang w:eastAsia="pl-PL"/>
        </w:rPr>
        <w:t>o</w:t>
      </w:r>
      <w:r w:rsidRPr="00ED3005">
        <w:rPr>
          <w:rFonts w:eastAsia="Times New Roman"/>
          <w:sz w:val="22"/>
          <w:lang w:eastAsia="pl-PL"/>
        </w:rPr>
        <w:t xml:space="preserve"> – liczba uzyskanych punktów w kryterium nr 1 „cena”</w:t>
      </w:r>
    </w:p>
    <w:p w:rsidR="001B46A2" w:rsidRDefault="00EE223D" w:rsidP="00EE223D">
      <w:pPr>
        <w:autoSpaceDE w:val="0"/>
        <w:autoSpaceDN w:val="0"/>
        <w:adjustRightInd w:val="0"/>
        <w:ind w:left="426"/>
        <w:rPr>
          <w:rFonts w:eastAsia="Times New Roman"/>
          <w:sz w:val="22"/>
          <w:lang w:eastAsia="pl-PL"/>
        </w:rPr>
      </w:pPr>
      <w:r w:rsidRPr="00ED3005">
        <w:rPr>
          <w:rFonts w:eastAsia="Times New Roman"/>
          <w:b/>
          <w:bCs/>
          <w:sz w:val="22"/>
          <w:lang w:eastAsia="pl-PL"/>
        </w:rPr>
        <w:t>G</w:t>
      </w:r>
      <w:r w:rsidRPr="00ED3005">
        <w:rPr>
          <w:rFonts w:eastAsia="Times New Roman"/>
          <w:bCs/>
          <w:sz w:val="22"/>
          <w:lang w:eastAsia="pl-PL"/>
        </w:rPr>
        <w:t xml:space="preserve">  </w:t>
      </w:r>
      <w:r w:rsidRPr="00ED3005">
        <w:rPr>
          <w:rFonts w:eastAsia="Times New Roman"/>
          <w:sz w:val="22"/>
          <w:lang w:eastAsia="pl-PL"/>
        </w:rPr>
        <w:t>– liczba uzyskanych punktów w kryterium nr 2 „</w:t>
      </w:r>
      <w:r>
        <w:rPr>
          <w:rFonts w:eastAsia="Times New Roman"/>
          <w:sz w:val="22"/>
          <w:lang w:eastAsia="pl-PL"/>
        </w:rPr>
        <w:t>okres gwarancji</w:t>
      </w:r>
      <w:r w:rsidRPr="00ED3005">
        <w:rPr>
          <w:rFonts w:eastAsia="Times New Roman"/>
          <w:sz w:val="22"/>
          <w:lang w:eastAsia="pl-PL"/>
        </w:rPr>
        <w:t>”</w:t>
      </w:r>
    </w:p>
    <w:p w:rsidR="00501581" w:rsidRPr="00076F46" w:rsidRDefault="00501581" w:rsidP="00EE223D">
      <w:pPr>
        <w:autoSpaceDE w:val="0"/>
        <w:autoSpaceDN w:val="0"/>
        <w:adjustRightInd w:val="0"/>
        <w:ind w:left="426"/>
        <w:rPr>
          <w:rFonts w:eastAsia="Times New Roman"/>
          <w:sz w:val="12"/>
          <w:szCs w:val="12"/>
          <w:lang w:eastAsia="pl-PL"/>
        </w:rPr>
      </w:pP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501581" w:rsidRPr="0098094D" w:rsidRDefault="00A81B5C" w:rsidP="0050158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A81B5C">
        <w:rPr>
          <w:sz w:val="22"/>
          <w:lang w:eastAsia="pl-PL"/>
        </w:rPr>
        <w:t>P</w:t>
      </w:r>
      <w:r w:rsidR="00A824A7">
        <w:rPr>
          <w:sz w:val="22"/>
          <w:lang w:eastAsia="pl-PL"/>
        </w:rPr>
        <w:t>zp</w:t>
      </w:r>
      <w:proofErr w:type="spellEnd"/>
      <w:r w:rsidRPr="00A81B5C">
        <w:rPr>
          <w:sz w:val="22"/>
          <w:lang w:eastAsia="pl-PL"/>
        </w:rPr>
        <w:t>, oraz w SWZ i zostanie oceniona jako najkorzystnie</w:t>
      </w:r>
      <w:r w:rsidR="009737BF">
        <w:rPr>
          <w:sz w:val="22"/>
          <w:lang w:eastAsia="pl-PL"/>
        </w:rPr>
        <w:t>jsza w oparciu o podane kryterium</w:t>
      </w:r>
      <w:r w:rsidRPr="00A81B5C">
        <w:rPr>
          <w:sz w:val="22"/>
          <w:lang w:eastAsia="pl-PL"/>
        </w:rPr>
        <w:t xml:space="preserve"> wyboru. </w:t>
      </w:r>
    </w:p>
    <w:p w:rsidR="006F0790" w:rsidRDefault="006F0790" w:rsidP="006F0790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</w:t>
      </w:r>
      <w:r>
        <w:rPr>
          <w:sz w:val="22"/>
          <w:lang w:eastAsia="pl-PL"/>
        </w:rPr>
        <w:t>, która otrzymała najwyższą ocenę</w:t>
      </w:r>
      <w:r>
        <w:rPr>
          <w:sz w:val="22"/>
          <w:lang w:eastAsia="pl-PL"/>
        </w:rPr>
        <w:br/>
        <w:t>w kryterium o najwyższej wadze</w:t>
      </w:r>
      <w:r w:rsidRPr="00A81B5C">
        <w:rPr>
          <w:sz w:val="22"/>
          <w:lang w:eastAsia="pl-PL"/>
        </w:rPr>
        <w:t>.</w:t>
      </w:r>
    </w:p>
    <w:p w:rsidR="006F0790" w:rsidRDefault="006F0790" w:rsidP="006F0790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Jeżeli oferty otrzymają taką samą ocenę w kryterium o najwyższej wadze, Zamawiający wybierze ofertę z najniższą ceną.</w:t>
      </w:r>
    </w:p>
    <w:p w:rsidR="006F0790" w:rsidRPr="006F0790" w:rsidRDefault="006F0790" w:rsidP="006F0790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Jeżeli Zamawiający nie będzie mógł dokonać wyboru oferty w sposób, o którym mowa </w:t>
      </w:r>
      <w:r>
        <w:rPr>
          <w:sz w:val="22"/>
          <w:lang w:eastAsia="pl-PL"/>
        </w:rPr>
        <w:br/>
        <w:t>w ust. 5, wezwie Wykonawców, którzy złożyli te oferty, do złożenia w terminie określonym przez Zamawiającego ofert dodatkowych zawierających nową cenę.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 xml:space="preserve">Z wybranym w drodze postępowania o udzielenie zamówienia publicznego Wykonawcą, który złoży ofertę najkorzystniejszą, zostanie zawarta umowa  zgodnie z postanowieniami </w:t>
      </w:r>
      <w:proofErr w:type="spellStart"/>
      <w:r w:rsidRPr="00C62F7F">
        <w:rPr>
          <w:rFonts w:eastAsia="Arial Unicode MS"/>
          <w:sz w:val="22"/>
          <w:lang w:eastAsia="pl-PL"/>
        </w:rPr>
        <w:t>Pzp</w:t>
      </w:r>
      <w:proofErr w:type="spellEnd"/>
      <w:r w:rsidRPr="00C62F7F">
        <w:rPr>
          <w:rFonts w:eastAsia="Arial Unicode MS"/>
          <w:sz w:val="22"/>
          <w:lang w:eastAsia="pl-PL"/>
        </w:rPr>
        <w:t>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lastRenderedPageBreak/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237775" w:rsidRPr="00237775">
        <w:rPr>
          <w:rFonts w:eastAsia="Arial Unicode MS"/>
          <w:b/>
          <w:bCs/>
          <w:sz w:val="22"/>
          <w:lang w:eastAsia="pl-PL"/>
        </w:rPr>
        <w:t xml:space="preserve">4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F40CF6" w:rsidRPr="00A44F5E" w:rsidRDefault="00702CF9" w:rsidP="00702CF9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W przypadku wyboru oferty złożonej przez Wykonawców wspólnie ubiegających się </w:t>
      </w:r>
      <w:r w:rsidR="00BE751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E459A7" w:rsidRDefault="00E459A7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6F2536" w:rsidRDefault="006F2536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CA0654">
      <w:pPr>
        <w:pStyle w:val="Akapitzlist"/>
        <w:numPr>
          <w:ilvl w:val="6"/>
          <w:numId w:val="84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 xml:space="preserve">oraz poniósł lub może ponieść szkodę w wyniku naruszenia przez zamawiającego przepisów ustawy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="001B2E0B">
        <w:rPr>
          <w:rFonts w:eastAsiaTheme="minorHAnsi"/>
          <w:sz w:val="22"/>
        </w:rPr>
        <w:t xml:space="preserve"> – zgodnie z zasadami określonymi w Dziale IX ustawy </w:t>
      </w:r>
      <w:proofErr w:type="spellStart"/>
      <w:r w:rsidR="001B2E0B">
        <w:rPr>
          <w:rFonts w:eastAsiaTheme="minorHAnsi"/>
          <w:sz w:val="22"/>
        </w:rPr>
        <w:t>Pzp</w:t>
      </w:r>
      <w:proofErr w:type="spellEnd"/>
      <w:r w:rsidR="001B2E0B">
        <w:rPr>
          <w:rFonts w:eastAsiaTheme="minorHAnsi"/>
          <w:sz w:val="22"/>
        </w:rPr>
        <w:t>.</w:t>
      </w:r>
    </w:p>
    <w:p w:rsidR="00F63BE9" w:rsidRPr="00BC6AFF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501581" w:rsidRPr="00076F46" w:rsidRDefault="007B7027" w:rsidP="0050158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076F46" w:rsidRPr="00BC6AFF" w:rsidRDefault="00076F46" w:rsidP="00076F46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</w:p>
    <w:p w:rsidR="00F63BE9" w:rsidRPr="00A25235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CA065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 w:hanging="425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CA065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:rsidR="003C6E58" w:rsidRPr="00A25235" w:rsidRDefault="003C6E58" w:rsidP="00CA065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CA065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lastRenderedPageBreak/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proofErr w:type="spellStart"/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CA065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t xml:space="preserve">Szczegółowe informacje dotyczące środków ochrony prawnej określone są w Dziale IX „Środki ochrony prawnej”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</w:t>
      </w:r>
      <w:r w:rsidR="0097442E">
        <w:rPr>
          <w:sz w:val="22"/>
        </w:rPr>
        <w:t>zp</w:t>
      </w:r>
      <w:proofErr w:type="spellEnd"/>
      <w:r w:rsidRPr="00BC6AFF">
        <w:rPr>
          <w:sz w:val="22"/>
        </w:rPr>
        <w:t>.</w:t>
      </w:r>
    </w:p>
    <w:p w:rsidR="004102F0" w:rsidRDefault="004102F0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B8700C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inspektor  ochrony danych osobowych w Komendzie Wojewódzkiej Policji w Białymstoku – dane zostały zamieszczone na stronie BIP KWP w Białymstoku, adres e-mail inspektora danych osobowych: </w:t>
      </w:r>
      <w:hyperlink r:id="rId31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</w:t>
      </w:r>
      <w:r w:rsidR="00376D10">
        <w:rPr>
          <w:sz w:val="22"/>
        </w:rPr>
        <w:t>alizacji zawartej w wyniku postę</w:t>
      </w:r>
      <w:r w:rsidR="009758D5" w:rsidRPr="00B86F0F">
        <w:rPr>
          <w:sz w:val="22"/>
        </w:rPr>
        <w:t>powania umowy, w celu archiwizacji</w:t>
      </w:r>
      <w:r w:rsidRPr="00B86F0F">
        <w:rPr>
          <w:sz w:val="22"/>
        </w:rPr>
        <w:t>;</w:t>
      </w:r>
    </w:p>
    <w:p w:rsidR="009074A7" w:rsidRPr="009B7C1E" w:rsidRDefault="009074A7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501581" w:rsidRPr="009B7C1E" w:rsidRDefault="009074A7" w:rsidP="00076F46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501581" w:rsidRPr="0098094D" w:rsidRDefault="009074A7" w:rsidP="0098094D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501581" w:rsidRPr="0098094D" w:rsidRDefault="00F573D2" w:rsidP="0098094D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4) dane osobowe pracowników wykonawcy, którego oferta została wybrana oraz podwykonawców lub podmiotów udostępniających zasoby i ich pracowników - dane podane w ofercie i innych dokumentach składanych w postępowaniu o udzielenie zamówienia, dane podane przy zawieraniu umowy i w trakcie jej realizacji, w </w:t>
      </w:r>
      <w:r w:rsidRPr="00F573D2">
        <w:rPr>
          <w:rFonts w:eastAsia="Times New Roman"/>
          <w:color w:val="000000" w:themeColor="text1"/>
          <w:sz w:val="22"/>
          <w:lang w:eastAsia="pl-PL"/>
        </w:rPr>
        <w:lastRenderedPageBreak/>
        <w:t>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3) podane przy zawieraniu i w trakcie realizacji umów – przez okres realizacji umowy, </w:t>
      </w:r>
      <w:r w:rsidR="00EB1F60">
        <w:rPr>
          <w:rFonts w:eastAsia="Times New Roman"/>
          <w:sz w:val="22"/>
          <w:lang w:eastAsia="pl-PL"/>
        </w:rPr>
        <w:t xml:space="preserve">                 </w:t>
      </w:r>
      <w:r w:rsidRPr="00F573D2">
        <w:rPr>
          <w:rFonts w:eastAsia="Times New Roman"/>
          <w:sz w:val="22"/>
          <w:lang w:eastAsia="pl-PL"/>
        </w:rPr>
        <w:t>a następnie przez okres wskazany w przepisach o rachunkowości, o archiwizacji oraz przepisach dotyczących projektów współfinansowanych ze środków UE;</w:t>
      </w:r>
    </w:p>
    <w:p w:rsidR="00501581" w:rsidRPr="0098094D" w:rsidRDefault="00F573D2" w:rsidP="0098094D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zamawiającego przez okres 15 lat, a następnie podlegają przeglądowi w celu ustalenia, czy nie są już potrzebne do realizacji ww. celu. 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501581" w:rsidRPr="0098094D" w:rsidRDefault="00F573D2" w:rsidP="0098094D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posiada Pani/Pan: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>.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501581" w:rsidRPr="0098094D" w:rsidRDefault="00DE23F4" w:rsidP="0098094D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9663B" w:rsidRPr="00944D0D" w:rsidRDefault="006920B3" w:rsidP="00944D0D">
      <w:pPr>
        <w:pStyle w:val="Akapitzlist"/>
        <w:numPr>
          <w:ilvl w:val="0"/>
          <w:numId w:val="72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6C7E6D" w:rsidRPr="000E48C4" w:rsidRDefault="00D40A76" w:rsidP="000E48C4">
      <w:p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</w:t>
      </w:r>
      <w:r w:rsidR="006C7E6D" w:rsidRPr="000E48C4">
        <w:rPr>
          <w:rFonts w:ascii="Arial" w:hAnsi="Arial" w:cs="Arial"/>
          <w:sz w:val="22"/>
        </w:rPr>
        <w:t>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 xml:space="preserve">akresie niezgodnym z ustawą </w:t>
      </w:r>
      <w:proofErr w:type="spellStart"/>
      <w:r w:rsidR="006920B3">
        <w:rPr>
          <w:i/>
          <w:sz w:val="20"/>
          <w:szCs w:val="20"/>
        </w:rPr>
        <w:t>Pzp</w:t>
      </w:r>
      <w:proofErr w:type="spellEnd"/>
      <w:r w:rsidR="006920B3">
        <w:rPr>
          <w:i/>
          <w:sz w:val="20"/>
          <w:szCs w:val="20"/>
        </w:rPr>
        <w:t>.</w:t>
      </w:r>
    </w:p>
    <w:p w:rsidR="0015433C" w:rsidRPr="0098094D" w:rsidRDefault="006C7E6D" w:rsidP="0098094D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5433C" w:rsidRDefault="0015433C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04A08" w:rsidRDefault="00382AF6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584342">
        <w:rPr>
          <w:rFonts w:eastAsia="Times New Roman"/>
          <w:b/>
          <w:sz w:val="22"/>
          <w:u w:val="single"/>
          <w:lang w:eastAsia="ar-SA"/>
        </w:rPr>
        <w:t>ATWIERDZAM:</w:t>
      </w:r>
    </w:p>
    <w:p w:rsidR="0015433C" w:rsidRDefault="0015433C" w:rsidP="0098094D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7860AC" w:rsidRDefault="00245223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A7507C">
        <w:rPr>
          <w:rFonts w:eastAsia="Times New Roman"/>
          <w:b/>
          <w:sz w:val="22"/>
          <w:u w:val="single"/>
          <w:lang w:eastAsia="ar-SA"/>
        </w:rPr>
        <w:t>A</w:t>
      </w:r>
      <w:r>
        <w:rPr>
          <w:rFonts w:eastAsia="Times New Roman"/>
          <w:b/>
          <w:sz w:val="22"/>
          <w:u w:val="single"/>
          <w:lang w:eastAsia="ar-SA"/>
        </w:rPr>
        <w:t xml:space="preserve"> S</w:t>
      </w:r>
      <w:r w:rsidR="007860AC" w:rsidRPr="007860AC">
        <w:rPr>
          <w:rFonts w:eastAsia="Times New Roman"/>
          <w:b/>
          <w:sz w:val="22"/>
          <w:u w:val="single"/>
          <w:lang w:eastAsia="ar-SA"/>
        </w:rPr>
        <w:t>WZ</w:t>
      </w:r>
    </w:p>
    <w:p w:rsidR="00F31F22" w:rsidRDefault="00F31F22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7860AC" w:rsidRDefault="007860AC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11AFD" w:rsidRDefault="00211AFD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11AFD" w:rsidRPr="007860AC" w:rsidTr="009D79F5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7860AC" w:rsidRDefault="00211AFD" w:rsidP="009D79F5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11AFD" w:rsidRPr="007860AC" w:rsidTr="009D79F5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</w:p>
          <w:p w:rsidR="00211AFD" w:rsidRDefault="00211AFD" w:rsidP="009D79F5">
            <w:pPr>
              <w:rPr>
                <w:sz w:val="22"/>
                <w:lang w:eastAsia="pl-PL"/>
              </w:rPr>
            </w:pPr>
          </w:p>
          <w:p w:rsidR="003F47B9" w:rsidRDefault="003F47B9" w:rsidP="009D79F5">
            <w:pPr>
              <w:rPr>
                <w:sz w:val="22"/>
                <w:lang w:eastAsia="pl-PL"/>
              </w:rPr>
            </w:pP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E61B0E" w:rsidRDefault="00211AFD" w:rsidP="009D79F5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11AFD" w:rsidRPr="007860AC" w:rsidTr="009D79F5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11AFD" w:rsidRDefault="00211AFD" w:rsidP="009D79F5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11AFD" w:rsidRPr="00FB572D" w:rsidRDefault="00211AFD" w:rsidP="009D79F5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11AFD" w:rsidRPr="007860AC" w:rsidTr="000B1893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11AFD" w:rsidRPr="00FB572D" w:rsidRDefault="00211AFD" w:rsidP="009D79F5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="00D51A46"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11AFD" w:rsidRPr="00FB572D" w:rsidRDefault="00211AFD" w:rsidP="009D79F5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 w:rsidR="00D51A46"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11AFD" w:rsidRDefault="00211AFD" w:rsidP="009D79F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11AFD" w:rsidRPr="00FB572D" w:rsidRDefault="00211AFD" w:rsidP="009D79F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11AFD" w:rsidRDefault="00211AFD" w:rsidP="009D79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11AFD" w:rsidRDefault="00211AFD" w:rsidP="009D79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11AFD" w:rsidRPr="00FB572D" w:rsidRDefault="00211AFD" w:rsidP="009D79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11AFD" w:rsidRPr="007860AC" w:rsidTr="009D79F5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11AFD" w:rsidRPr="007860AC" w:rsidTr="009D79F5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11AFD" w:rsidRPr="007860AC" w:rsidTr="00F31F22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11AFD" w:rsidRPr="007860AC" w:rsidRDefault="00211AFD" w:rsidP="009D79F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11AFD" w:rsidRPr="007860AC" w:rsidTr="00F31F22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11AFD" w:rsidRPr="004B79C4" w:rsidRDefault="00211AFD" w:rsidP="009D79F5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11AFD" w:rsidRPr="0085601E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11AFD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11AFD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11AFD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11AFD" w:rsidRPr="0085601E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31F22" w:rsidRDefault="00F31F22" w:rsidP="003C3C85">
      <w:pPr>
        <w:jc w:val="both"/>
        <w:rPr>
          <w:rFonts w:eastAsia="Times New Roman"/>
          <w:sz w:val="22"/>
          <w:lang w:eastAsia="pl-PL"/>
        </w:rPr>
      </w:pPr>
    </w:p>
    <w:p w:rsidR="00E459A7" w:rsidRPr="00F5329D" w:rsidRDefault="00E459A7" w:rsidP="003C3C85">
      <w:pPr>
        <w:jc w:val="both"/>
        <w:rPr>
          <w:rFonts w:eastAsia="Times New Roman"/>
          <w:sz w:val="22"/>
          <w:lang w:eastAsia="pl-PL"/>
        </w:rPr>
      </w:pPr>
    </w:p>
    <w:p w:rsidR="00DA7D45" w:rsidRDefault="00DA7D45" w:rsidP="006F0790">
      <w:pPr>
        <w:rPr>
          <w:rFonts w:eastAsia="Times New Roman"/>
          <w:sz w:val="22"/>
          <w:lang w:eastAsia="pl-PL"/>
        </w:rPr>
      </w:pPr>
    </w:p>
    <w:p w:rsidR="004102F0" w:rsidRDefault="004102F0" w:rsidP="00897F4C">
      <w:pPr>
        <w:jc w:val="center"/>
        <w:rPr>
          <w:rFonts w:eastAsia="Times New Roman"/>
          <w:sz w:val="22"/>
          <w:lang w:eastAsia="pl-PL"/>
        </w:rPr>
      </w:pPr>
    </w:p>
    <w:p w:rsidR="007860AC" w:rsidRDefault="00D16895" w:rsidP="00897F4C">
      <w:pPr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="007860AC" w:rsidRPr="00F5329D">
        <w:rPr>
          <w:rFonts w:eastAsia="Times New Roman"/>
          <w:bCs/>
          <w:sz w:val="22"/>
          <w:lang w:eastAsia="pl-PL"/>
        </w:rPr>
        <w:t xml:space="preserve"> </w:t>
      </w:r>
      <w:r w:rsidRPr="00F5329D">
        <w:rPr>
          <w:rFonts w:eastAsia="Times New Roman"/>
          <w:bCs/>
          <w:sz w:val="22"/>
          <w:lang w:eastAsia="pl-PL"/>
        </w:rPr>
        <w:t>postępowania</w:t>
      </w:r>
      <w:r w:rsidR="007860AC" w:rsidRPr="00F5329D">
        <w:rPr>
          <w:rFonts w:eastAsia="Times New Roman"/>
          <w:bCs/>
          <w:sz w:val="22"/>
          <w:lang w:eastAsia="pl-PL"/>
        </w:rPr>
        <w:t xml:space="preserve"> </w:t>
      </w:r>
      <w:r w:rsidR="007860AC" w:rsidRPr="00F5329D">
        <w:rPr>
          <w:rFonts w:eastAsia="Times New Roman"/>
          <w:sz w:val="22"/>
          <w:lang w:eastAsia="pl-PL"/>
        </w:rPr>
        <w:t>na:</w:t>
      </w:r>
      <w:r w:rsidR="007860AC" w:rsidRPr="00F5329D">
        <w:rPr>
          <w:rFonts w:eastAsia="Times New Roman"/>
          <w:b/>
          <w:sz w:val="22"/>
          <w:lang w:eastAsia="pl-PL"/>
        </w:rPr>
        <w:t xml:space="preserve"> </w:t>
      </w:r>
      <w:r w:rsidR="0015433C">
        <w:rPr>
          <w:b/>
          <w:sz w:val="22"/>
        </w:rPr>
        <w:t xml:space="preserve">DOSTAWĘ </w:t>
      </w:r>
      <w:r w:rsidR="00A7507C">
        <w:rPr>
          <w:b/>
          <w:sz w:val="22"/>
        </w:rPr>
        <w:t xml:space="preserve">MEBLI BIUROWYCH DO OBIEKTÓW POLICJI WOJ. PODLASKIEGO </w:t>
      </w:r>
      <w:r w:rsidR="001939F1" w:rsidRPr="00F5329D">
        <w:rPr>
          <w:rFonts w:eastAsia="Times New Roman"/>
          <w:b/>
          <w:sz w:val="22"/>
          <w:lang w:eastAsia="pl-PL"/>
        </w:rPr>
        <w:t>(postępowanie nr</w:t>
      </w:r>
      <w:r w:rsidR="00780257" w:rsidRPr="00F5329D">
        <w:rPr>
          <w:rFonts w:eastAsia="Times New Roman"/>
          <w:b/>
          <w:sz w:val="22"/>
          <w:lang w:eastAsia="pl-PL"/>
        </w:rPr>
        <w:t xml:space="preserve"> </w:t>
      </w:r>
      <w:r w:rsidR="00A7507C">
        <w:rPr>
          <w:rFonts w:eastAsia="Times New Roman"/>
          <w:b/>
          <w:sz w:val="22"/>
          <w:lang w:eastAsia="pl-PL"/>
        </w:rPr>
        <w:t>4</w:t>
      </w:r>
      <w:r w:rsidR="00D7243A">
        <w:rPr>
          <w:rFonts w:eastAsia="Times New Roman"/>
          <w:b/>
          <w:sz w:val="22"/>
          <w:lang w:eastAsia="pl-PL"/>
        </w:rPr>
        <w:t>/C</w:t>
      </w:r>
      <w:r w:rsidR="00A7507C">
        <w:rPr>
          <w:rFonts w:eastAsia="Times New Roman"/>
          <w:b/>
          <w:sz w:val="22"/>
          <w:lang w:eastAsia="pl-PL"/>
        </w:rPr>
        <w:t>/24</w:t>
      </w:r>
      <w:r w:rsidR="00317CCC" w:rsidRPr="00F5329D">
        <w:rPr>
          <w:rFonts w:eastAsia="Times New Roman"/>
          <w:b/>
          <w:sz w:val="22"/>
          <w:lang w:eastAsia="pl-PL"/>
        </w:rPr>
        <w:t>)</w:t>
      </w:r>
    </w:p>
    <w:p w:rsidR="00D7243A" w:rsidRDefault="00D7243A" w:rsidP="0015433C">
      <w:pPr>
        <w:rPr>
          <w:rFonts w:eastAsia="Times New Roman"/>
          <w:sz w:val="22"/>
          <w:lang w:eastAsia="pl-PL"/>
        </w:rPr>
      </w:pPr>
    </w:p>
    <w:p w:rsidR="00D7243A" w:rsidRDefault="00D7243A" w:rsidP="00D7243A">
      <w:pPr>
        <w:rPr>
          <w:rFonts w:eastAsia="Times New Roman"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t xml:space="preserve">Oferuję/my realizację przedmiotu zamówienia za cenę </w:t>
      </w:r>
      <w:r w:rsidR="00A7507C">
        <w:rPr>
          <w:rFonts w:eastAsia="Times New Roman"/>
          <w:sz w:val="22"/>
          <w:lang w:eastAsia="pl-PL"/>
        </w:rPr>
        <w:t xml:space="preserve">łączną cenę </w:t>
      </w:r>
      <w:r w:rsidRPr="00260A01">
        <w:rPr>
          <w:rFonts w:eastAsia="Times New Roman"/>
          <w:sz w:val="22"/>
          <w:lang w:eastAsia="pl-PL"/>
        </w:rPr>
        <w:t>ofertową brutto</w:t>
      </w:r>
      <w:r w:rsidR="00A7507C">
        <w:rPr>
          <w:rFonts w:eastAsia="Times New Roman"/>
          <w:sz w:val="22"/>
          <w:lang w:eastAsia="pl-PL"/>
        </w:rPr>
        <w:t xml:space="preserve"> w wysokości</w:t>
      </w:r>
      <w:r w:rsidRPr="00260A01">
        <w:rPr>
          <w:rFonts w:eastAsia="Times New Roman"/>
          <w:sz w:val="22"/>
          <w:lang w:eastAsia="pl-PL"/>
        </w:rPr>
        <w:t>:</w:t>
      </w:r>
      <w:r w:rsidR="00A7507C">
        <w:rPr>
          <w:rFonts w:eastAsia="Times New Roman"/>
          <w:sz w:val="22"/>
          <w:lang w:eastAsia="pl-PL"/>
        </w:rPr>
        <w:t xml:space="preserve"> ………………… zł (słownie: ……………………………………………………………………..</w:t>
      </w:r>
    </w:p>
    <w:p w:rsidR="00A7507C" w:rsidRDefault="00A7507C" w:rsidP="00D7243A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……………………………………………………………………………………………………..)</w:t>
      </w:r>
    </w:p>
    <w:p w:rsidR="00A7507C" w:rsidRPr="007B3820" w:rsidRDefault="00421550" w:rsidP="00D7243A">
      <w:pPr>
        <w:rPr>
          <w:b/>
          <w:sz w:val="22"/>
        </w:rPr>
      </w:pPr>
      <w:r>
        <w:rPr>
          <w:rFonts w:eastAsia="Times New Roman"/>
          <w:sz w:val="22"/>
          <w:lang w:eastAsia="pl-PL"/>
        </w:rPr>
        <w:t>z</w:t>
      </w:r>
      <w:r w:rsidR="00A7507C">
        <w:rPr>
          <w:rFonts w:eastAsia="Times New Roman"/>
          <w:sz w:val="22"/>
          <w:lang w:eastAsia="pl-PL"/>
        </w:rPr>
        <w:t>godnie z poniższym wyliczeniem i zestawieniem</w:t>
      </w:r>
      <w:r>
        <w:rPr>
          <w:rFonts w:eastAsia="Times New Roman"/>
          <w:sz w:val="22"/>
          <w:lang w:eastAsia="pl-PL"/>
        </w:rPr>
        <w:t>:</w:t>
      </w:r>
    </w:p>
    <w:p w:rsidR="00F87673" w:rsidRPr="00EB44E9" w:rsidRDefault="00F87673" w:rsidP="00F87673">
      <w:pPr>
        <w:rPr>
          <w:rFonts w:eastAsia="Times New Roman"/>
          <w:sz w:val="12"/>
          <w:szCs w:val="12"/>
          <w:lang w:eastAsia="pl-PL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557"/>
        <w:gridCol w:w="1276"/>
        <w:gridCol w:w="992"/>
        <w:gridCol w:w="992"/>
        <w:gridCol w:w="1985"/>
      </w:tblGrid>
      <w:tr w:rsidR="008F1ECD" w:rsidRPr="00D7243A" w:rsidTr="007B6711">
        <w:trPr>
          <w:trHeight w:val="1052"/>
        </w:trPr>
        <w:tc>
          <w:tcPr>
            <w:tcW w:w="555" w:type="dxa"/>
            <w:shd w:val="clear" w:color="auto" w:fill="auto"/>
            <w:vAlign w:val="center"/>
            <w:hideMark/>
          </w:tcPr>
          <w:p w:rsidR="008F1ECD" w:rsidRPr="007B6711" w:rsidRDefault="008F1ECD" w:rsidP="00D7243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Lp.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8F1ECD" w:rsidRPr="007B6711" w:rsidRDefault="008F1ECD" w:rsidP="00D7243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ECD" w:rsidRPr="007B6711" w:rsidRDefault="008F1ECD" w:rsidP="007B671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Cena jednostkowa brutto w PLN</w:t>
            </w:r>
          </w:p>
        </w:tc>
        <w:tc>
          <w:tcPr>
            <w:tcW w:w="992" w:type="dxa"/>
            <w:vAlign w:val="center"/>
          </w:tcPr>
          <w:p w:rsidR="008F1ECD" w:rsidRPr="007B6711" w:rsidRDefault="008F1ECD" w:rsidP="007B671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Ilość</w:t>
            </w:r>
          </w:p>
          <w:p w:rsidR="008F1ECD" w:rsidRPr="007B6711" w:rsidRDefault="008F1ECD" w:rsidP="007B6711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(szt.)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ECD" w:rsidRPr="007B6711" w:rsidRDefault="008F1ECD" w:rsidP="007B6711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Stawka podatku VAT</w:t>
            </w:r>
          </w:p>
          <w:p w:rsidR="008F1ECD" w:rsidRPr="007B6711" w:rsidRDefault="008F1ECD" w:rsidP="007B671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(w %)</w:t>
            </w:r>
          </w:p>
        </w:tc>
        <w:tc>
          <w:tcPr>
            <w:tcW w:w="1985" w:type="dxa"/>
            <w:vAlign w:val="center"/>
          </w:tcPr>
          <w:p w:rsidR="00076F46" w:rsidRPr="007B6711" w:rsidRDefault="008F1ECD" w:rsidP="007B6711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Wartość brutto</w:t>
            </w:r>
          </w:p>
          <w:p w:rsidR="008F1ECD" w:rsidRPr="007B6711" w:rsidRDefault="008F1ECD" w:rsidP="007B6711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w PLN</w:t>
            </w:r>
          </w:p>
          <w:p w:rsidR="008F1ECD" w:rsidRPr="007B6711" w:rsidRDefault="008F1ECD" w:rsidP="007B6711">
            <w:pPr>
              <w:jc w:val="center"/>
              <w:rPr>
                <w:rFonts w:eastAsia="Times New Roman"/>
                <w:bCs/>
                <w:i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i/>
                <w:sz w:val="22"/>
                <w:lang w:eastAsia="pl-PL"/>
              </w:rPr>
              <w:t>(kol. 3 x 4)</w:t>
            </w:r>
          </w:p>
        </w:tc>
      </w:tr>
      <w:tr w:rsidR="008F1ECD" w:rsidRPr="00D7243A" w:rsidTr="00076F46">
        <w:trPr>
          <w:trHeight w:val="244"/>
        </w:trPr>
        <w:tc>
          <w:tcPr>
            <w:tcW w:w="555" w:type="dxa"/>
            <w:shd w:val="clear" w:color="auto" w:fill="auto"/>
            <w:vAlign w:val="center"/>
          </w:tcPr>
          <w:p w:rsidR="008F1ECD" w:rsidRPr="00E772D7" w:rsidRDefault="008F1ECD" w:rsidP="00D7243A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8F1ECD" w:rsidRPr="00E772D7" w:rsidRDefault="008F1ECD" w:rsidP="00D7243A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ECD" w:rsidRPr="00E772D7" w:rsidRDefault="008F1ECD" w:rsidP="00D7243A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8F1ECD" w:rsidRPr="00E772D7" w:rsidRDefault="008F1ECD" w:rsidP="00D7243A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ECD" w:rsidRPr="00E772D7" w:rsidRDefault="008F1ECD" w:rsidP="00D7243A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:rsidR="008F1ECD" w:rsidRPr="00E772D7" w:rsidRDefault="008F1ECD" w:rsidP="00D7243A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7B6711" w:rsidRPr="00D7243A" w:rsidTr="00B8515D">
        <w:trPr>
          <w:trHeight w:val="452"/>
        </w:trPr>
        <w:tc>
          <w:tcPr>
            <w:tcW w:w="555" w:type="dxa"/>
            <w:shd w:val="clear" w:color="auto" w:fill="auto"/>
            <w:vAlign w:val="center"/>
            <w:hideMark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Biurko narożne </w:t>
            </w:r>
            <w:proofErr w:type="spellStart"/>
            <w:r w:rsidRPr="007B6711">
              <w:rPr>
                <w:color w:val="000000"/>
                <w:sz w:val="22"/>
              </w:rPr>
              <w:t>prawosronne</w:t>
            </w:r>
            <w:proofErr w:type="spellEnd"/>
            <w:r w:rsidRPr="007B6711">
              <w:rPr>
                <w:color w:val="000000"/>
                <w:sz w:val="22"/>
              </w:rPr>
              <w:br/>
              <w:t xml:space="preserve"> na metalowym stelażu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6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Biurko narożne lewostronne</w:t>
            </w:r>
            <w:r w:rsidRPr="007B6711">
              <w:rPr>
                <w:color w:val="000000"/>
                <w:sz w:val="22"/>
              </w:rPr>
              <w:br/>
              <w:t xml:space="preserve"> na metalowym stelażu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08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Biurko proste na metalowym stelażu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28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Stół na metalowym stelażu /A/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06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Stół na metalowym stelażu /B/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Stół na metalowym stelażu /C/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Szafa ubraniowa 2-drzwiowa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Szafa aktowa 2-drzwiowa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Szafa ubraniowo-aktowa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Kontener </w:t>
            </w:r>
            <w:proofErr w:type="spellStart"/>
            <w:r w:rsidRPr="007B6711">
              <w:rPr>
                <w:color w:val="000000"/>
                <w:sz w:val="22"/>
              </w:rPr>
              <w:t>podbiurkowy</w:t>
            </w:r>
            <w:proofErr w:type="spellEnd"/>
            <w:r w:rsidRPr="007B6711">
              <w:rPr>
                <w:color w:val="000000"/>
                <w:sz w:val="22"/>
              </w:rPr>
              <w:t xml:space="preserve">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Kontener dostawny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Szafka różna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Szafka półotwarta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 xml:space="preserve"> Szafa biblioteczna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Nadstawka na szafę aktową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B6711" w:rsidRPr="00D7243A" w:rsidTr="00B8515D">
        <w:trPr>
          <w:trHeight w:val="412"/>
        </w:trPr>
        <w:tc>
          <w:tcPr>
            <w:tcW w:w="555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B6711" w:rsidRPr="007B6711" w:rsidRDefault="007B6711">
            <w:pPr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Nadstawka na szafę ubraniową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B6711" w:rsidRPr="007B6711" w:rsidRDefault="007B6711">
            <w:pPr>
              <w:jc w:val="center"/>
              <w:rPr>
                <w:color w:val="000000"/>
                <w:sz w:val="22"/>
              </w:rPr>
            </w:pPr>
            <w:r w:rsidRPr="007B6711">
              <w:rPr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B6711" w:rsidRPr="00D7243A" w:rsidRDefault="007B6711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60BB2" w:rsidRPr="00D7243A" w:rsidTr="00B8515D">
        <w:trPr>
          <w:trHeight w:val="412"/>
        </w:trPr>
        <w:tc>
          <w:tcPr>
            <w:tcW w:w="7372" w:type="dxa"/>
            <w:gridSpan w:val="5"/>
            <w:shd w:val="clear" w:color="auto" w:fill="auto"/>
            <w:vAlign w:val="center"/>
          </w:tcPr>
          <w:p w:rsidR="00360BB2" w:rsidRPr="00360BB2" w:rsidRDefault="00360BB2" w:rsidP="00D7243A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360BB2">
              <w:rPr>
                <w:rFonts w:eastAsia="Times New Roman"/>
                <w:b/>
                <w:sz w:val="22"/>
                <w:lang w:eastAsia="pl-PL"/>
              </w:rPr>
              <w:t>Łączna cena ofertowa brutto:</w:t>
            </w:r>
          </w:p>
        </w:tc>
        <w:tc>
          <w:tcPr>
            <w:tcW w:w="1985" w:type="dxa"/>
          </w:tcPr>
          <w:p w:rsidR="00360BB2" w:rsidRPr="00D7243A" w:rsidRDefault="00360BB2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C464F" w:rsidRDefault="006C464F" w:rsidP="00E459A7">
      <w:pPr>
        <w:tabs>
          <w:tab w:val="num" w:pos="2160"/>
        </w:tabs>
        <w:jc w:val="both"/>
        <w:rPr>
          <w:rFonts w:eastAsia="Times New Roman"/>
          <w:sz w:val="22"/>
          <w:lang w:eastAsia="pl-PL"/>
        </w:rPr>
      </w:pPr>
    </w:p>
    <w:p w:rsidR="00501581" w:rsidRPr="00501581" w:rsidRDefault="004B3D24" w:rsidP="00EB44E9">
      <w:pPr>
        <w:spacing w:line="312" w:lineRule="auto"/>
        <w:jc w:val="both"/>
        <w:rPr>
          <w:szCs w:val="24"/>
        </w:rPr>
      </w:pPr>
      <w:r w:rsidRPr="00501581">
        <w:rPr>
          <w:b/>
          <w:bCs/>
          <w:color w:val="000000"/>
          <w:szCs w:val="24"/>
        </w:rPr>
        <w:t>Oświadczam</w:t>
      </w:r>
      <w:r w:rsidRPr="00501581">
        <w:rPr>
          <w:color w:val="000000"/>
          <w:szCs w:val="24"/>
        </w:rPr>
        <w:t xml:space="preserve">, że </w:t>
      </w:r>
      <w:r w:rsidRPr="00501581">
        <w:rPr>
          <w:szCs w:val="24"/>
        </w:rPr>
        <w:t xml:space="preserve">oferuję udzielenie gwarancji na przedmiot zamówienia na okres: </w:t>
      </w:r>
    </w:p>
    <w:p w:rsidR="001773F1" w:rsidRPr="00501581" w:rsidRDefault="00501581" w:rsidP="00EB44E9">
      <w:pPr>
        <w:spacing w:line="312" w:lineRule="auto"/>
        <w:jc w:val="both"/>
        <w:rPr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="007B6711" w:rsidRPr="007B6711">
        <w:rPr>
          <w:rFonts w:eastAsia="Times New Roman"/>
          <w:b/>
          <w:szCs w:val="24"/>
          <w:lang w:eastAsia="pl-PL"/>
        </w:rPr>
        <w:t>12</w:t>
      </w:r>
      <w:r w:rsidR="00E772D7" w:rsidRPr="00501581">
        <w:rPr>
          <w:b/>
          <w:szCs w:val="24"/>
        </w:rPr>
        <w:t xml:space="preserve"> miesięcy</w:t>
      </w:r>
      <w:r w:rsidRPr="00501581">
        <w:rPr>
          <w:szCs w:val="24"/>
        </w:rPr>
        <w:t xml:space="preserve"> </w:t>
      </w:r>
    </w:p>
    <w:p w:rsidR="00501581" w:rsidRPr="00501581" w:rsidRDefault="00501581" w:rsidP="00EB44E9">
      <w:pPr>
        <w:spacing w:line="312" w:lineRule="auto"/>
        <w:jc w:val="both"/>
        <w:rPr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="007B6711" w:rsidRPr="007B6711">
        <w:rPr>
          <w:rFonts w:eastAsia="Times New Roman"/>
          <w:b/>
          <w:szCs w:val="24"/>
          <w:lang w:eastAsia="pl-PL"/>
        </w:rPr>
        <w:t>24</w:t>
      </w:r>
      <w:r w:rsidRPr="00501581">
        <w:rPr>
          <w:b/>
          <w:szCs w:val="24"/>
        </w:rPr>
        <w:t xml:space="preserve"> miesięcy</w:t>
      </w:r>
      <w:r w:rsidRPr="00501581">
        <w:rPr>
          <w:szCs w:val="24"/>
        </w:rPr>
        <w:t xml:space="preserve"> </w:t>
      </w:r>
    </w:p>
    <w:p w:rsidR="00501581" w:rsidRPr="00501581" w:rsidRDefault="00501581" w:rsidP="00EB44E9">
      <w:pPr>
        <w:spacing w:line="312" w:lineRule="auto"/>
        <w:jc w:val="both"/>
        <w:rPr>
          <w:b/>
          <w:i/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Pr="00501581">
        <w:rPr>
          <w:b/>
          <w:szCs w:val="24"/>
        </w:rPr>
        <w:t>36 miesięcy</w:t>
      </w:r>
    </w:p>
    <w:p w:rsidR="00501581" w:rsidRDefault="00D96709" w:rsidP="00C62F7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D96709">
        <w:rPr>
          <w:rFonts w:eastAsia="Times New Roman"/>
          <w:sz w:val="22"/>
          <w:lang w:eastAsia="pl-PL"/>
        </w:rPr>
        <w:t>zgodnie z zapisami rozdz. XVI SWZ.</w:t>
      </w:r>
    </w:p>
    <w:p w:rsidR="002C458D" w:rsidRDefault="006628C8" w:rsidP="00C62F7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 w:rsidR="00FA1828"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6628C8" w:rsidRPr="006628C8" w:rsidTr="009663A5">
        <w:trPr>
          <w:trHeight w:val="48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6628C8" w:rsidRDefault="006628C8" w:rsidP="0009572B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09572B" w:rsidRPr="0009572B" w:rsidRDefault="0009572B" w:rsidP="0009572B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4813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6628C8" w:rsidRPr="006628C8" w:rsidTr="009663A5">
        <w:trPr>
          <w:trHeight w:val="74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6628C8" w:rsidRPr="006628C8" w:rsidTr="009663A5">
        <w:trPr>
          <w:trHeight w:val="804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B6711" w:rsidRDefault="007B6711" w:rsidP="006628C8">
      <w:pPr>
        <w:tabs>
          <w:tab w:val="left" w:pos="-1701"/>
        </w:tabs>
        <w:jc w:val="both"/>
        <w:rPr>
          <w:sz w:val="22"/>
        </w:rPr>
      </w:pPr>
    </w:p>
    <w:p w:rsidR="006628C8" w:rsidRPr="006628C8" w:rsidRDefault="006628C8" w:rsidP="006628C8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lastRenderedPageBreak/>
        <w:t>Ponadto:</w:t>
      </w:r>
    </w:p>
    <w:p w:rsidR="006628C8" w:rsidRPr="006628C8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 cenie naszej oferty zostały uwzględnione wszystkie koszty związane </w:t>
      </w:r>
      <w:r w:rsidR="00CB7C96">
        <w:rPr>
          <w:rFonts w:eastAsia="Times New Roman"/>
          <w:sz w:val="22"/>
          <w:lang w:eastAsia="pl-PL"/>
        </w:rPr>
        <w:br/>
      </w:r>
      <w:r w:rsidRPr="006628C8">
        <w:rPr>
          <w:rFonts w:eastAsia="Times New Roman"/>
          <w:sz w:val="22"/>
          <w:lang w:eastAsia="pl-PL"/>
        </w:rPr>
        <w:t>z wykonaniem zamówienia.</w:t>
      </w:r>
    </w:p>
    <w:p w:rsidR="00EB44E9" w:rsidRDefault="00EB44E9" w:rsidP="00EB44E9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Oświadczam, że zaoferowany </w:t>
      </w:r>
      <w:r w:rsidR="00CC76DB">
        <w:rPr>
          <w:rFonts w:eastAsia="Times New Roman"/>
          <w:sz w:val="22"/>
          <w:lang w:eastAsia="pl-PL"/>
        </w:rPr>
        <w:t xml:space="preserve">przedmiot zamówienia </w:t>
      </w:r>
      <w:r>
        <w:rPr>
          <w:rFonts w:eastAsia="Times New Roman"/>
          <w:sz w:val="22"/>
          <w:lang w:eastAsia="pl-PL"/>
        </w:rPr>
        <w:t>spełnia wszystkie</w:t>
      </w:r>
      <w:r w:rsidRPr="00EB44E9">
        <w:rPr>
          <w:rFonts w:eastAsia="Times New Roman"/>
          <w:sz w:val="22"/>
          <w:lang w:eastAsia="pl-PL"/>
        </w:rPr>
        <w:t xml:space="preserve"> minimalne parametry określone przez Zamawiającego</w:t>
      </w:r>
      <w:r>
        <w:rPr>
          <w:rFonts w:eastAsia="Times New Roman"/>
          <w:sz w:val="22"/>
          <w:lang w:eastAsia="pl-PL"/>
        </w:rPr>
        <w:t xml:space="preserve"> w opisie przedmiotu zamówienia.</w:t>
      </w:r>
    </w:p>
    <w:p w:rsidR="001939F1" w:rsidRPr="00CD370C" w:rsidRDefault="006628C8" w:rsidP="00EB44E9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501581" w:rsidRPr="00E85395" w:rsidRDefault="006628C8" w:rsidP="00501581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</w:t>
      </w:r>
      <w:r w:rsidRPr="00842212">
        <w:rPr>
          <w:rFonts w:eastAsia="Times New Roman"/>
          <w:b/>
          <w:sz w:val="22"/>
          <w:lang w:eastAsia="pl-PL"/>
        </w:rPr>
        <w:t>wykonam przedmiotowe zamów</w:t>
      </w:r>
      <w:r w:rsidR="00245223" w:rsidRPr="00842212">
        <w:rPr>
          <w:rFonts w:eastAsia="Times New Roman"/>
          <w:b/>
          <w:sz w:val="22"/>
          <w:lang w:eastAsia="pl-PL"/>
        </w:rPr>
        <w:t>ienie w terminie określonym w S</w:t>
      </w:r>
      <w:r w:rsidRPr="00842212">
        <w:rPr>
          <w:rFonts w:eastAsia="Times New Roman"/>
          <w:b/>
          <w:sz w:val="22"/>
          <w:lang w:eastAsia="pl-PL"/>
        </w:rPr>
        <w:t>WZ</w:t>
      </w:r>
      <w:r w:rsidRPr="006628C8">
        <w:rPr>
          <w:rFonts w:eastAsia="Times New Roman"/>
          <w:sz w:val="22"/>
          <w:lang w:eastAsia="pl-PL"/>
        </w:rPr>
        <w:t>, zgadzam się na warunki i termin płatności określone w projekcie u</w:t>
      </w:r>
      <w:r w:rsidR="00245223"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7F33DD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641766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641766" w:rsidRPr="00F624FB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</w:t>
      </w:r>
      <w:r w:rsidR="00F624FB" w:rsidRPr="00F624FB">
        <w:rPr>
          <w:rFonts w:eastAsia="Times New Roman"/>
          <w:sz w:val="22"/>
          <w:lang w:eastAsia="pl-PL"/>
        </w:rPr>
        <w:t xml:space="preserve"> zamieszczoną w SWZ.</w:t>
      </w:r>
    </w:p>
    <w:p w:rsidR="00641766" w:rsidRPr="00F566ED" w:rsidRDefault="00641766" w:rsidP="00B8700C">
      <w:pPr>
        <w:numPr>
          <w:ilvl w:val="0"/>
          <w:numId w:val="13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 w:rsidR="00EA2935"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566ED" w:rsidRPr="00F566ED" w:rsidRDefault="00F566ED" w:rsidP="00F566ED">
      <w:pPr>
        <w:numPr>
          <w:ilvl w:val="0"/>
          <w:numId w:val="13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 xml:space="preserve">Oświadczam, że wobec mnie nie zachodzą przesłanki wykluczenia z postępowania </w:t>
      </w:r>
      <w:r w:rsidR="002C2A5C">
        <w:rPr>
          <w:rFonts w:eastAsia="Times New Roman"/>
          <w:b/>
          <w:sz w:val="22"/>
          <w:lang w:eastAsia="pl-PL"/>
        </w:rPr>
        <w:t xml:space="preserve">                       </w:t>
      </w:r>
      <w:r w:rsidRPr="00F566ED">
        <w:rPr>
          <w:rFonts w:eastAsia="Times New Roman"/>
          <w:b/>
          <w:sz w:val="22"/>
          <w:lang w:eastAsia="pl-PL"/>
        </w:rPr>
        <w:t>o udzielenie zamówienia określone w art. 7 ust. 1 ustawy z dnia 13 kwietnia 2022 r.</w:t>
      </w:r>
      <w:r w:rsidR="002C2A5C">
        <w:rPr>
          <w:rFonts w:eastAsia="Times New Roman"/>
          <w:b/>
          <w:sz w:val="22"/>
          <w:lang w:eastAsia="pl-PL"/>
        </w:rPr>
        <w:t xml:space="preserve">                     </w:t>
      </w:r>
      <w:r w:rsidRPr="00F566ED">
        <w:rPr>
          <w:rFonts w:eastAsia="Times New Roman"/>
          <w:b/>
          <w:sz w:val="22"/>
          <w:lang w:eastAsia="pl-PL"/>
        </w:rPr>
        <w:t xml:space="preserve"> o szczególnych rozwiązaniach w zakresie przeciwdziałania wspieraniu agresji na Ukrainę oraz służących ochronie bezpieczeństwa narodowego (</w:t>
      </w:r>
      <w:r w:rsidR="00D25A24">
        <w:rPr>
          <w:rFonts w:eastAsia="Times New Roman"/>
          <w:b/>
          <w:i/>
          <w:sz w:val="22"/>
          <w:lang w:eastAsia="pl-PL"/>
        </w:rPr>
        <w:t>t. j. Dz. U. z 2023</w:t>
      </w:r>
      <w:r w:rsidRPr="00F566ED">
        <w:rPr>
          <w:rFonts w:eastAsia="Times New Roman"/>
          <w:b/>
          <w:i/>
          <w:sz w:val="22"/>
          <w:lang w:eastAsia="pl-PL"/>
        </w:rPr>
        <w:t xml:space="preserve"> r. poz. </w:t>
      </w:r>
      <w:r w:rsidR="00D25A24">
        <w:rPr>
          <w:rFonts w:eastAsia="Times New Roman"/>
          <w:b/>
          <w:i/>
          <w:sz w:val="22"/>
          <w:lang w:eastAsia="pl-PL"/>
        </w:rPr>
        <w:t>1497</w:t>
      </w:r>
      <w:r w:rsidR="00EB44E9">
        <w:rPr>
          <w:rFonts w:eastAsia="Times New Roman"/>
          <w:b/>
          <w:i/>
          <w:sz w:val="22"/>
          <w:lang w:eastAsia="pl-PL"/>
        </w:rPr>
        <w:t xml:space="preserve"> </w:t>
      </w:r>
      <w:r w:rsidR="00E85395">
        <w:rPr>
          <w:rFonts w:eastAsia="Times New Roman"/>
          <w:b/>
          <w:i/>
          <w:sz w:val="22"/>
          <w:lang w:eastAsia="pl-PL"/>
        </w:rPr>
        <w:br/>
      </w:r>
      <w:r w:rsidR="00EB44E9">
        <w:rPr>
          <w:rFonts w:eastAsia="Times New Roman"/>
          <w:b/>
          <w:i/>
          <w:sz w:val="22"/>
          <w:lang w:eastAsia="pl-PL"/>
        </w:rPr>
        <w:t>ze zm.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641766" w:rsidRPr="00641766" w:rsidRDefault="00641766" w:rsidP="00F624FB">
      <w:pPr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54063A" w:rsidRDefault="0054063A" w:rsidP="0040267B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D24FE1" w:rsidRDefault="00D24FE1" w:rsidP="002F533D">
      <w:pPr>
        <w:rPr>
          <w:rFonts w:eastAsia="Times New Roman"/>
          <w:sz w:val="22"/>
          <w:lang w:eastAsia="pl-PL"/>
        </w:rPr>
      </w:pPr>
    </w:p>
    <w:p w:rsidR="006F0790" w:rsidRDefault="006F0790" w:rsidP="002F533D">
      <w:pPr>
        <w:rPr>
          <w:rFonts w:eastAsia="Times New Roman"/>
          <w:sz w:val="22"/>
          <w:lang w:eastAsia="pl-PL"/>
        </w:rPr>
      </w:pPr>
    </w:p>
    <w:p w:rsidR="006F0790" w:rsidRDefault="006F0790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501581" w:rsidRDefault="00501581" w:rsidP="00E85395">
      <w:pPr>
        <w:rPr>
          <w:rFonts w:eastAsia="Times New Roman"/>
          <w:sz w:val="22"/>
          <w:lang w:eastAsia="pl-PL"/>
        </w:rPr>
      </w:pPr>
    </w:p>
    <w:p w:rsidR="00501581" w:rsidRDefault="00501581" w:rsidP="006F0790">
      <w:pPr>
        <w:jc w:val="center"/>
        <w:rPr>
          <w:rFonts w:eastAsia="Times New Roman"/>
          <w:sz w:val="22"/>
          <w:lang w:eastAsia="pl-PL"/>
        </w:rPr>
      </w:pPr>
    </w:p>
    <w:p w:rsidR="00D24FE1" w:rsidRDefault="00D24FE1" w:rsidP="002F533D">
      <w:pPr>
        <w:rPr>
          <w:rFonts w:eastAsia="Times New Roman"/>
          <w:b/>
          <w:sz w:val="22"/>
          <w:lang w:eastAsia="pl-PL"/>
        </w:rPr>
      </w:pPr>
    </w:p>
    <w:p w:rsidR="0054063A" w:rsidRPr="00BA4D99" w:rsidRDefault="0054063A" w:rsidP="002F533D">
      <w:pPr>
        <w:rPr>
          <w:rFonts w:eastAsia="Times New Roman"/>
          <w:b/>
          <w:sz w:val="22"/>
          <w:lang w:eastAsia="pl-PL"/>
        </w:rPr>
      </w:pPr>
    </w:p>
    <w:p w:rsidR="007860AC" w:rsidRPr="00F9004C" w:rsidRDefault="007860AC" w:rsidP="009C23FC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</w:t>
      </w:r>
      <w:r w:rsidR="006F0790">
        <w:rPr>
          <w:spacing w:val="-6"/>
          <w:sz w:val="20"/>
          <w:szCs w:val="20"/>
        </w:rPr>
        <w:tab/>
      </w:r>
      <w:r w:rsidR="006F0790" w:rsidRPr="006F0790">
        <w:rPr>
          <w:b/>
          <w:spacing w:val="-6"/>
          <w:sz w:val="20"/>
          <w:szCs w:val="20"/>
        </w:rPr>
        <w:t>Dokument musi być podpisany kwalifikowanym podpisem elektronicznym, podpisem zaufanym lub podpisem osobistym osoby lub osób uprawnionych do reprezentowania Wykonawcy</w:t>
      </w:r>
      <w:r w:rsidRPr="00F9004C">
        <w:rPr>
          <w:sz w:val="20"/>
          <w:szCs w:val="20"/>
        </w:rPr>
        <w:t xml:space="preserve"> – zgodnie z formą reprezentacji określoną we właściwym rejestrze lub ewidencji.  </w:t>
      </w:r>
    </w:p>
    <w:p w:rsidR="002F533D" w:rsidRDefault="007860AC" w:rsidP="00C15FD0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2F533D" w:rsidRP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 xml:space="preserve">**       </w:t>
      </w:r>
      <w:r w:rsidR="006F0790">
        <w:rPr>
          <w:rFonts w:eastAsia="Times New Roman"/>
          <w:sz w:val="20"/>
          <w:szCs w:val="20"/>
          <w:lang w:eastAsia="pl-PL"/>
        </w:rPr>
        <w:tab/>
      </w:r>
      <w:r w:rsidRPr="002F533D">
        <w:rPr>
          <w:rFonts w:eastAsia="Times New Roman"/>
          <w:sz w:val="20"/>
          <w:szCs w:val="20"/>
          <w:lang w:eastAsia="pl-PL"/>
        </w:rPr>
        <w:t>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F566ED" w:rsidRPr="002F533D" w:rsidRDefault="00F566ED" w:rsidP="00F566E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A30511" w:rsidRDefault="007860AC" w:rsidP="0040267B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 w:rsidR="00C15FD0">
        <w:rPr>
          <w:sz w:val="20"/>
          <w:szCs w:val="20"/>
        </w:rPr>
        <w:t xml:space="preserve">        </w:t>
      </w:r>
    </w:p>
    <w:p w:rsidR="00E85395" w:rsidRDefault="00E85395" w:rsidP="00E8539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1B S</w:t>
      </w:r>
      <w:r w:rsidRPr="007860AC">
        <w:rPr>
          <w:rFonts w:eastAsia="Times New Roman"/>
          <w:b/>
          <w:sz w:val="22"/>
          <w:u w:val="single"/>
          <w:lang w:eastAsia="ar-SA"/>
        </w:rPr>
        <w:t>WZ</w:t>
      </w:r>
    </w:p>
    <w:p w:rsidR="00E85395" w:rsidRDefault="00E85395" w:rsidP="00E85395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E85395" w:rsidRDefault="00E85395" w:rsidP="00E85395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E85395" w:rsidRDefault="00E85395" w:rsidP="00E85395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E85395" w:rsidRPr="007860AC" w:rsidTr="00B8515D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85395" w:rsidRPr="007860AC" w:rsidRDefault="00E85395" w:rsidP="00B8515D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E85395" w:rsidRPr="007860AC" w:rsidTr="00B8515D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E85395" w:rsidRDefault="00E85395" w:rsidP="00B8515D">
            <w:pPr>
              <w:rPr>
                <w:sz w:val="22"/>
                <w:lang w:eastAsia="pl-PL"/>
              </w:rPr>
            </w:pPr>
          </w:p>
          <w:p w:rsidR="00E85395" w:rsidRDefault="00E85395" w:rsidP="00B8515D">
            <w:pPr>
              <w:rPr>
                <w:sz w:val="22"/>
                <w:lang w:eastAsia="pl-PL"/>
              </w:rPr>
            </w:pPr>
          </w:p>
          <w:p w:rsidR="00E85395" w:rsidRDefault="00E85395" w:rsidP="00B8515D">
            <w:pPr>
              <w:rPr>
                <w:sz w:val="22"/>
                <w:lang w:eastAsia="pl-PL"/>
              </w:rPr>
            </w:pPr>
          </w:p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85395" w:rsidRPr="00E61B0E" w:rsidRDefault="00E85395" w:rsidP="00B8515D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85395" w:rsidRPr="007860AC" w:rsidTr="00B8515D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E85395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E85395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E85395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E85395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85395" w:rsidRPr="007860AC" w:rsidRDefault="00E85395" w:rsidP="00B8515D">
            <w:pPr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E85395" w:rsidRDefault="00E85395" w:rsidP="00B8515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E85395" w:rsidRPr="00FB572D" w:rsidRDefault="00E85395" w:rsidP="00B8515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E85395" w:rsidRPr="007860AC" w:rsidTr="00B8515D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E85395" w:rsidRPr="00FB572D" w:rsidRDefault="00E85395" w:rsidP="00B8515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E85395" w:rsidRPr="00FB572D" w:rsidRDefault="00E85395" w:rsidP="00B8515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E85395" w:rsidRDefault="00E85395" w:rsidP="00B8515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E85395" w:rsidRPr="00FB572D" w:rsidRDefault="00E85395" w:rsidP="00B8515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E85395" w:rsidRDefault="00E85395" w:rsidP="00B85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E85395" w:rsidRDefault="00E85395" w:rsidP="00B85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E85395" w:rsidRPr="00FB572D" w:rsidRDefault="00E85395" w:rsidP="00B851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E85395" w:rsidRPr="007860AC" w:rsidTr="00B8515D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E85395" w:rsidRPr="007860AC" w:rsidTr="00B8515D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E85395" w:rsidRPr="007860AC" w:rsidTr="00B8515D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85395" w:rsidRPr="007860AC" w:rsidRDefault="00E85395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E85395" w:rsidRPr="007860AC" w:rsidTr="00B8515D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E85395" w:rsidRPr="007860AC" w:rsidRDefault="00E85395" w:rsidP="00B8515D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5395" w:rsidRPr="007860AC" w:rsidTr="00B8515D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E85395" w:rsidRPr="004B79C4" w:rsidRDefault="00E85395" w:rsidP="00B8515D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E85395" w:rsidRPr="0085601E" w:rsidRDefault="00E85395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E85395" w:rsidRDefault="00E85395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E85395" w:rsidRDefault="00E85395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E85395" w:rsidRDefault="00E85395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E85395" w:rsidRPr="0085601E" w:rsidRDefault="00E85395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E85395" w:rsidRDefault="00E85395" w:rsidP="00E85395">
      <w:pPr>
        <w:jc w:val="both"/>
        <w:rPr>
          <w:rFonts w:eastAsia="Times New Roman"/>
          <w:sz w:val="22"/>
          <w:lang w:eastAsia="pl-PL"/>
        </w:rPr>
      </w:pPr>
    </w:p>
    <w:p w:rsidR="00E85395" w:rsidRPr="00F5329D" w:rsidRDefault="00E85395" w:rsidP="00E85395">
      <w:pPr>
        <w:jc w:val="both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 xml:space="preserve">DOSTAWĘ MEBLI BIUROWYCH DO OBIEKTÓW POLICJI WOJ. PODLASKIEGO </w:t>
      </w:r>
      <w:r w:rsidRPr="00F5329D">
        <w:rPr>
          <w:rFonts w:eastAsia="Times New Roman"/>
          <w:b/>
          <w:sz w:val="22"/>
          <w:lang w:eastAsia="pl-PL"/>
        </w:rPr>
        <w:t xml:space="preserve">(postępowanie nr </w:t>
      </w:r>
      <w:r>
        <w:rPr>
          <w:rFonts w:eastAsia="Times New Roman"/>
          <w:b/>
          <w:sz w:val="22"/>
          <w:lang w:eastAsia="pl-PL"/>
        </w:rPr>
        <w:t>4/C/24</w:t>
      </w:r>
      <w:r w:rsidRPr="00F5329D">
        <w:rPr>
          <w:rFonts w:eastAsia="Times New Roman"/>
          <w:b/>
          <w:sz w:val="22"/>
          <w:lang w:eastAsia="pl-PL"/>
        </w:rPr>
        <w:t>)</w:t>
      </w:r>
    </w:p>
    <w:p w:rsidR="00E85395" w:rsidRDefault="00E85395" w:rsidP="00E85395">
      <w:pPr>
        <w:rPr>
          <w:rFonts w:eastAsia="Times New Roman"/>
          <w:sz w:val="22"/>
          <w:lang w:eastAsia="pl-PL"/>
        </w:rPr>
      </w:pPr>
    </w:p>
    <w:p w:rsidR="00E85395" w:rsidRDefault="00E85395" w:rsidP="00E85395">
      <w:pPr>
        <w:rPr>
          <w:rFonts w:eastAsia="Times New Roman"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t xml:space="preserve">Oferuję/my realizację przedmiotu zamówienia za cenę </w:t>
      </w:r>
      <w:r>
        <w:rPr>
          <w:rFonts w:eastAsia="Times New Roman"/>
          <w:sz w:val="22"/>
          <w:lang w:eastAsia="pl-PL"/>
        </w:rPr>
        <w:t xml:space="preserve">łączną cenę </w:t>
      </w:r>
      <w:r w:rsidRPr="00260A01">
        <w:rPr>
          <w:rFonts w:eastAsia="Times New Roman"/>
          <w:sz w:val="22"/>
          <w:lang w:eastAsia="pl-PL"/>
        </w:rPr>
        <w:t>ofertową brutto</w:t>
      </w:r>
      <w:r>
        <w:rPr>
          <w:rFonts w:eastAsia="Times New Roman"/>
          <w:sz w:val="22"/>
          <w:lang w:eastAsia="pl-PL"/>
        </w:rPr>
        <w:t xml:space="preserve"> w wysokości</w:t>
      </w:r>
      <w:r w:rsidRPr="00260A01">
        <w:rPr>
          <w:rFonts w:eastAsia="Times New Roman"/>
          <w:sz w:val="22"/>
          <w:lang w:eastAsia="pl-PL"/>
        </w:rPr>
        <w:t>:</w:t>
      </w:r>
      <w:r>
        <w:rPr>
          <w:rFonts w:eastAsia="Times New Roman"/>
          <w:sz w:val="22"/>
          <w:lang w:eastAsia="pl-PL"/>
        </w:rPr>
        <w:t xml:space="preserve"> ………………… zł (słownie: ……………………………………………………………………..</w:t>
      </w:r>
    </w:p>
    <w:p w:rsidR="00E85395" w:rsidRDefault="00E85395" w:rsidP="00E85395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……………………………………………………………………………………………………..)</w:t>
      </w:r>
    </w:p>
    <w:p w:rsidR="00E85395" w:rsidRPr="007B3820" w:rsidRDefault="00E85395" w:rsidP="00E85395">
      <w:pPr>
        <w:rPr>
          <w:b/>
          <w:sz w:val="22"/>
        </w:rPr>
      </w:pPr>
      <w:r>
        <w:rPr>
          <w:rFonts w:eastAsia="Times New Roman"/>
          <w:sz w:val="22"/>
          <w:lang w:eastAsia="pl-PL"/>
        </w:rPr>
        <w:t>zgodnie z poniższym wyliczeniem i zestawieniem:</w:t>
      </w:r>
    </w:p>
    <w:p w:rsidR="00E85395" w:rsidRPr="00EB44E9" w:rsidRDefault="00E85395" w:rsidP="00E85395">
      <w:pPr>
        <w:rPr>
          <w:rFonts w:eastAsia="Times New Roman"/>
          <w:sz w:val="12"/>
          <w:szCs w:val="12"/>
          <w:lang w:eastAsia="pl-PL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557"/>
        <w:gridCol w:w="1276"/>
        <w:gridCol w:w="992"/>
        <w:gridCol w:w="992"/>
        <w:gridCol w:w="1985"/>
      </w:tblGrid>
      <w:tr w:rsidR="00E85395" w:rsidRPr="00D7243A" w:rsidTr="00B8515D">
        <w:trPr>
          <w:trHeight w:val="1052"/>
        </w:trPr>
        <w:tc>
          <w:tcPr>
            <w:tcW w:w="555" w:type="dxa"/>
            <w:shd w:val="clear" w:color="auto" w:fill="auto"/>
            <w:vAlign w:val="center"/>
            <w:hideMark/>
          </w:tcPr>
          <w:p w:rsidR="00E85395" w:rsidRPr="007B6711" w:rsidRDefault="00E85395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Lp.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E85395" w:rsidRPr="007B6711" w:rsidRDefault="00E85395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5395" w:rsidRPr="007B6711" w:rsidRDefault="00E85395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Cena jednostkowa brutto w PLN</w:t>
            </w:r>
          </w:p>
        </w:tc>
        <w:tc>
          <w:tcPr>
            <w:tcW w:w="992" w:type="dxa"/>
            <w:vAlign w:val="center"/>
          </w:tcPr>
          <w:p w:rsidR="00E85395" w:rsidRPr="007B6711" w:rsidRDefault="00E85395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Ilość</w:t>
            </w:r>
          </w:p>
          <w:p w:rsidR="00E85395" w:rsidRPr="007B6711" w:rsidRDefault="00E85395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(szt.)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5395" w:rsidRPr="007B6711" w:rsidRDefault="00E85395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Stawka podatku VAT</w:t>
            </w:r>
          </w:p>
          <w:p w:rsidR="00E85395" w:rsidRPr="007B6711" w:rsidRDefault="00E85395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(w %)</w:t>
            </w:r>
          </w:p>
        </w:tc>
        <w:tc>
          <w:tcPr>
            <w:tcW w:w="1985" w:type="dxa"/>
            <w:vAlign w:val="center"/>
          </w:tcPr>
          <w:p w:rsidR="00E85395" w:rsidRPr="007B6711" w:rsidRDefault="00E85395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Wartość brutto</w:t>
            </w:r>
          </w:p>
          <w:p w:rsidR="00E85395" w:rsidRPr="007B6711" w:rsidRDefault="00E85395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w PLN</w:t>
            </w:r>
          </w:p>
          <w:p w:rsidR="00E85395" w:rsidRPr="007B6711" w:rsidRDefault="00E85395" w:rsidP="00B8515D">
            <w:pPr>
              <w:jc w:val="center"/>
              <w:rPr>
                <w:rFonts w:eastAsia="Times New Roman"/>
                <w:bCs/>
                <w:i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i/>
                <w:sz w:val="22"/>
                <w:lang w:eastAsia="pl-PL"/>
              </w:rPr>
              <w:t>(kol. 3 x 4)</w:t>
            </w:r>
          </w:p>
        </w:tc>
      </w:tr>
      <w:tr w:rsidR="00E85395" w:rsidRPr="00D7243A" w:rsidTr="00B8515D">
        <w:trPr>
          <w:trHeight w:val="244"/>
        </w:trPr>
        <w:tc>
          <w:tcPr>
            <w:tcW w:w="555" w:type="dxa"/>
            <w:shd w:val="clear" w:color="auto" w:fill="auto"/>
            <w:vAlign w:val="center"/>
          </w:tcPr>
          <w:p w:rsidR="00E85395" w:rsidRPr="00E772D7" w:rsidRDefault="00E85395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E85395" w:rsidRPr="00E772D7" w:rsidRDefault="00E85395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395" w:rsidRPr="00E772D7" w:rsidRDefault="00E85395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E85395" w:rsidRPr="00E772D7" w:rsidRDefault="00E85395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395" w:rsidRPr="00E772D7" w:rsidRDefault="00E85395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:rsidR="00E85395" w:rsidRPr="00E772D7" w:rsidRDefault="00E85395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E85395" w:rsidRPr="00D7243A" w:rsidTr="00B8515D">
        <w:trPr>
          <w:trHeight w:val="612"/>
        </w:trPr>
        <w:tc>
          <w:tcPr>
            <w:tcW w:w="555" w:type="dxa"/>
            <w:shd w:val="clear" w:color="auto" w:fill="auto"/>
            <w:vAlign w:val="center"/>
            <w:hideMark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E85395" w:rsidRPr="00E85395" w:rsidRDefault="00E85395">
            <w:pPr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Fotel obrotowy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85395" w:rsidRPr="00E85395" w:rsidRDefault="00E85395">
            <w:pPr>
              <w:jc w:val="center"/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85395" w:rsidRPr="00D7243A" w:rsidTr="00B8515D">
        <w:trPr>
          <w:trHeight w:val="576"/>
        </w:trPr>
        <w:tc>
          <w:tcPr>
            <w:tcW w:w="555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E85395" w:rsidRPr="00E85395" w:rsidRDefault="00E85395">
            <w:pPr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Krzesło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85395" w:rsidRPr="00E85395" w:rsidRDefault="00E85395">
            <w:pPr>
              <w:jc w:val="center"/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85395" w:rsidRPr="00D7243A" w:rsidTr="00B8515D">
        <w:trPr>
          <w:trHeight w:val="544"/>
        </w:trPr>
        <w:tc>
          <w:tcPr>
            <w:tcW w:w="555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E85395" w:rsidRPr="00E85395" w:rsidRDefault="00E85395">
            <w:pPr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Krzesło obrotowe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85395" w:rsidRPr="00E85395" w:rsidRDefault="00E85395">
            <w:pPr>
              <w:jc w:val="center"/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85395" w:rsidRPr="00D7243A" w:rsidTr="00B8515D">
        <w:trPr>
          <w:trHeight w:val="566"/>
        </w:trPr>
        <w:tc>
          <w:tcPr>
            <w:tcW w:w="555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E85395" w:rsidRPr="00E85395" w:rsidRDefault="00E85395">
            <w:pPr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Fotel obrotowy z siatką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85395" w:rsidRPr="00E85395" w:rsidRDefault="00E85395">
            <w:pPr>
              <w:jc w:val="center"/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85395" w:rsidRPr="00D7243A" w:rsidTr="00B8515D">
        <w:trPr>
          <w:trHeight w:val="560"/>
        </w:trPr>
        <w:tc>
          <w:tcPr>
            <w:tcW w:w="555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E85395" w:rsidRPr="00E85395" w:rsidRDefault="00E85395">
            <w:pPr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Krzesło składane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85395" w:rsidRPr="00E85395" w:rsidRDefault="00E85395">
            <w:pPr>
              <w:jc w:val="center"/>
              <w:rPr>
                <w:color w:val="000000"/>
                <w:sz w:val="22"/>
              </w:rPr>
            </w:pPr>
            <w:r w:rsidRPr="00E85395">
              <w:rPr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85395" w:rsidRPr="00D7243A" w:rsidRDefault="00E85395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60BB2" w:rsidRPr="00D7243A" w:rsidTr="00360BB2">
        <w:trPr>
          <w:trHeight w:val="545"/>
        </w:trPr>
        <w:tc>
          <w:tcPr>
            <w:tcW w:w="7372" w:type="dxa"/>
            <w:gridSpan w:val="5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60BB2">
              <w:rPr>
                <w:rFonts w:eastAsia="Times New Roman"/>
                <w:b/>
                <w:sz w:val="22"/>
                <w:lang w:eastAsia="pl-PL"/>
              </w:rPr>
              <w:t>Łączna cena ofertowa brutto:</w:t>
            </w:r>
          </w:p>
        </w:tc>
        <w:tc>
          <w:tcPr>
            <w:tcW w:w="1985" w:type="dxa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85395" w:rsidRDefault="00E85395" w:rsidP="00E85395">
      <w:pPr>
        <w:tabs>
          <w:tab w:val="num" w:pos="2160"/>
        </w:tabs>
        <w:jc w:val="both"/>
        <w:rPr>
          <w:rFonts w:eastAsia="Times New Roman"/>
          <w:sz w:val="22"/>
          <w:lang w:eastAsia="pl-PL"/>
        </w:rPr>
      </w:pPr>
    </w:p>
    <w:p w:rsidR="00E85395" w:rsidRPr="00501581" w:rsidRDefault="00E85395" w:rsidP="00E85395">
      <w:pPr>
        <w:spacing w:line="312" w:lineRule="auto"/>
        <w:jc w:val="both"/>
        <w:rPr>
          <w:szCs w:val="24"/>
        </w:rPr>
      </w:pPr>
      <w:r w:rsidRPr="00501581">
        <w:rPr>
          <w:b/>
          <w:bCs/>
          <w:color w:val="000000"/>
          <w:szCs w:val="24"/>
        </w:rPr>
        <w:t>Oświadczam</w:t>
      </w:r>
      <w:r w:rsidRPr="00501581">
        <w:rPr>
          <w:color w:val="000000"/>
          <w:szCs w:val="24"/>
        </w:rPr>
        <w:t xml:space="preserve">, że </w:t>
      </w:r>
      <w:r w:rsidRPr="00501581">
        <w:rPr>
          <w:szCs w:val="24"/>
        </w:rPr>
        <w:t xml:space="preserve">oferuję udzielenie gwarancji na przedmiot zamówienia na okres: </w:t>
      </w:r>
    </w:p>
    <w:p w:rsidR="00E85395" w:rsidRPr="00501581" w:rsidRDefault="00E85395" w:rsidP="00E85395">
      <w:pPr>
        <w:spacing w:line="312" w:lineRule="auto"/>
        <w:jc w:val="both"/>
        <w:rPr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Pr="007B6711">
        <w:rPr>
          <w:rFonts w:eastAsia="Times New Roman"/>
          <w:b/>
          <w:szCs w:val="24"/>
          <w:lang w:eastAsia="pl-PL"/>
        </w:rPr>
        <w:t>12</w:t>
      </w:r>
      <w:r w:rsidRPr="00501581">
        <w:rPr>
          <w:b/>
          <w:szCs w:val="24"/>
        </w:rPr>
        <w:t xml:space="preserve"> miesięcy</w:t>
      </w:r>
      <w:r w:rsidRPr="00501581">
        <w:rPr>
          <w:szCs w:val="24"/>
        </w:rPr>
        <w:t xml:space="preserve"> </w:t>
      </w:r>
    </w:p>
    <w:p w:rsidR="00E85395" w:rsidRPr="00501581" w:rsidRDefault="00E85395" w:rsidP="00E85395">
      <w:pPr>
        <w:spacing w:line="312" w:lineRule="auto"/>
        <w:jc w:val="both"/>
        <w:rPr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Pr="007B6711">
        <w:rPr>
          <w:rFonts w:eastAsia="Times New Roman"/>
          <w:b/>
          <w:szCs w:val="24"/>
          <w:lang w:eastAsia="pl-PL"/>
        </w:rPr>
        <w:t>24</w:t>
      </w:r>
      <w:r w:rsidRPr="00501581">
        <w:rPr>
          <w:b/>
          <w:szCs w:val="24"/>
        </w:rPr>
        <w:t xml:space="preserve"> miesięcy</w:t>
      </w:r>
      <w:r w:rsidRPr="00501581">
        <w:rPr>
          <w:szCs w:val="24"/>
        </w:rPr>
        <w:t xml:space="preserve"> </w:t>
      </w:r>
    </w:p>
    <w:p w:rsidR="00E85395" w:rsidRPr="00501581" w:rsidRDefault="00E85395" w:rsidP="00E85395">
      <w:pPr>
        <w:spacing w:line="312" w:lineRule="auto"/>
        <w:jc w:val="both"/>
        <w:rPr>
          <w:b/>
          <w:i/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Pr="00501581">
        <w:rPr>
          <w:b/>
          <w:szCs w:val="24"/>
        </w:rPr>
        <w:t>36 miesięcy</w:t>
      </w:r>
    </w:p>
    <w:p w:rsidR="00E85395" w:rsidRDefault="00E85395" w:rsidP="00E85395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D96709">
        <w:rPr>
          <w:rFonts w:eastAsia="Times New Roman"/>
          <w:sz w:val="22"/>
          <w:lang w:eastAsia="pl-PL"/>
        </w:rPr>
        <w:t>zgodnie z zapisami rozdz. XVI SWZ.</w:t>
      </w:r>
    </w:p>
    <w:p w:rsidR="00E85395" w:rsidRDefault="00E85395" w:rsidP="00E85395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E85395" w:rsidRPr="006628C8" w:rsidTr="00B8515D">
        <w:trPr>
          <w:trHeight w:val="486"/>
        </w:trPr>
        <w:tc>
          <w:tcPr>
            <w:tcW w:w="541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85395" w:rsidRDefault="00E85395" w:rsidP="00B8515D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E85395" w:rsidRPr="0009572B" w:rsidRDefault="00E85395" w:rsidP="00B8515D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4813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E85395" w:rsidRPr="006628C8" w:rsidTr="00B8515D">
        <w:trPr>
          <w:trHeight w:val="746"/>
        </w:trPr>
        <w:tc>
          <w:tcPr>
            <w:tcW w:w="541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E85395" w:rsidRPr="006628C8" w:rsidTr="00B8515D">
        <w:trPr>
          <w:trHeight w:val="804"/>
        </w:trPr>
        <w:tc>
          <w:tcPr>
            <w:tcW w:w="541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E85395" w:rsidRPr="006628C8" w:rsidRDefault="00E85395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E85395" w:rsidRDefault="00E85395" w:rsidP="00E85395">
      <w:pPr>
        <w:tabs>
          <w:tab w:val="left" w:pos="-1701"/>
        </w:tabs>
        <w:jc w:val="both"/>
        <w:rPr>
          <w:sz w:val="22"/>
        </w:rPr>
      </w:pPr>
    </w:p>
    <w:p w:rsidR="00E85395" w:rsidRPr="006628C8" w:rsidRDefault="00E85395" w:rsidP="00E85395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E85395" w:rsidRPr="006628C8" w:rsidRDefault="00E85395" w:rsidP="00F77A3D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 cenie naszej oferty zostały uwzględnione wszystkie koszty związane </w:t>
      </w:r>
      <w:r>
        <w:rPr>
          <w:rFonts w:eastAsia="Times New Roman"/>
          <w:sz w:val="22"/>
          <w:lang w:eastAsia="pl-PL"/>
        </w:rPr>
        <w:br/>
      </w:r>
      <w:r w:rsidRPr="006628C8">
        <w:rPr>
          <w:rFonts w:eastAsia="Times New Roman"/>
          <w:sz w:val="22"/>
          <w:lang w:eastAsia="pl-PL"/>
        </w:rPr>
        <w:t>z wykonaniem zamówienia.</w:t>
      </w:r>
    </w:p>
    <w:p w:rsidR="00CC76DB" w:rsidRDefault="00CC76DB" w:rsidP="00CC76DB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że zaoferowany przedmiot zamówienia spełnia wszystkie</w:t>
      </w:r>
      <w:r w:rsidRPr="00EB44E9">
        <w:rPr>
          <w:rFonts w:eastAsia="Times New Roman"/>
          <w:sz w:val="22"/>
          <w:lang w:eastAsia="pl-PL"/>
        </w:rPr>
        <w:t xml:space="preserve"> minimalne parametry określone przez Zamawiającego</w:t>
      </w:r>
      <w:r>
        <w:rPr>
          <w:rFonts w:eastAsia="Times New Roman"/>
          <w:sz w:val="22"/>
          <w:lang w:eastAsia="pl-PL"/>
        </w:rPr>
        <w:t xml:space="preserve"> w opisie przedmiotu zamówienia.</w:t>
      </w:r>
    </w:p>
    <w:p w:rsidR="00E85395" w:rsidRPr="00CD370C" w:rsidRDefault="00E85395" w:rsidP="00F77A3D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E85395" w:rsidRPr="00E85395" w:rsidRDefault="00E85395" w:rsidP="00F77A3D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</w:t>
      </w:r>
      <w:r w:rsidRPr="00842212">
        <w:rPr>
          <w:rFonts w:eastAsia="Times New Roman"/>
          <w:b/>
          <w:sz w:val="22"/>
          <w:lang w:eastAsia="pl-PL"/>
        </w:rPr>
        <w:t>wykonam przedmiotowe zamówienie w terminie określonym w SWZ</w:t>
      </w:r>
      <w:r w:rsidRPr="006628C8">
        <w:rPr>
          <w:rFonts w:eastAsia="Times New Roman"/>
          <w:sz w:val="22"/>
          <w:lang w:eastAsia="pl-PL"/>
        </w:rPr>
        <w:t>, zgadzam się na warunki i termin płatności określone w projekcie u</w:t>
      </w:r>
      <w:r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E85395" w:rsidRDefault="00E85395" w:rsidP="00F77A3D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E85395" w:rsidRDefault="00E85395" w:rsidP="00F77A3D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B8515D" w:rsidRDefault="00B8515D" w:rsidP="00B8515D">
      <w:pPr>
        <w:jc w:val="both"/>
        <w:rPr>
          <w:rFonts w:eastAsia="Times New Roman"/>
          <w:sz w:val="22"/>
          <w:lang w:eastAsia="ar-SA"/>
        </w:rPr>
      </w:pPr>
    </w:p>
    <w:p w:rsidR="00B8515D" w:rsidRDefault="00B8515D" w:rsidP="00B8515D">
      <w:pPr>
        <w:jc w:val="both"/>
        <w:rPr>
          <w:rFonts w:eastAsia="Times New Roman"/>
          <w:sz w:val="22"/>
          <w:lang w:eastAsia="pl-PL"/>
        </w:rPr>
      </w:pPr>
    </w:p>
    <w:p w:rsidR="00E85395" w:rsidRPr="00F624FB" w:rsidRDefault="00E85395" w:rsidP="00F77A3D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E85395" w:rsidRPr="00F566ED" w:rsidRDefault="00E85395" w:rsidP="00F77A3D">
      <w:pPr>
        <w:numPr>
          <w:ilvl w:val="0"/>
          <w:numId w:val="105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E85395" w:rsidRPr="00F566ED" w:rsidRDefault="00E85395" w:rsidP="00F77A3D">
      <w:pPr>
        <w:numPr>
          <w:ilvl w:val="0"/>
          <w:numId w:val="105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b/>
          <w:sz w:val="22"/>
          <w:lang w:eastAsia="pl-PL"/>
        </w:rPr>
        <w:t xml:space="preserve">                       </w:t>
      </w:r>
      <w:r w:rsidRPr="00F566ED">
        <w:rPr>
          <w:rFonts w:eastAsia="Times New Roman"/>
          <w:b/>
          <w:sz w:val="22"/>
          <w:lang w:eastAsia="pl-PL"/>
        </w:rPr>
        <w:t>o udzielenie zamówienia określone w art. 7 ust. 1 ustawy z dnia 13 kwietnia 2022 r.</w:t>
      </w:r>
      <w:r>
        <w:rPr>
          <w:rFonts w:eastAsia="Times New Roman"/>
          <w:b/>
          <w:sz w:val="22"/>
          <w:lang w:eastAsia="pl-PL"/>
        </w:rPr>
        <w:t xml:space="preserve">                     </w:t>
      </w:r>
      <w:r w:rsidRPr="00F566ED">
        <w:rPr>
          <w:rFonts w:eastAsia="Times New Roman"/>
          <w:b/>
          <w:sz w:val="22"/>
          <w:lang w:eastAsia="pl-PL"/>
        </w:rPr>
        <w:t xml:space="preserve"> o szczególnych rozwiązaniach w zakresie przeciwdziałania wspieraniu agresji na Ukrainę oraz służących ochronie bezpieczeństwa narodowego (</w:t>
      </w:r>
      <w:r>
        <w:rPr>
          <w:rFonts w:eastAsia="Times New Roman"/>
          <w:b/>
          <w:i/>
          <w:sz w:val="22"/>
          <w:lang w:eastAsia="pl-PL"/>
        </w:rPr>
        <w:t>t. j. Dz. U. z 2023</w:t>
      </w:r>
      <w:r w:rsidRPr="00F566ED">
        <w:rPr>
          <w:rFonts w:eastAsia="Times New Roman"/>
          <w:b/>
          <w:i/>
          <w:sz w:val="22"/>
          <w:lang w:eastAsia="pl-PL"/>
        </w:rPr>
        <w:t xml:space="preserve"> r. poz. </w:t>
      </w:r>
      <w:r>
        <w:rPr>
          <w:rFonts w:eastAsia="Times New Roman"/>
          <w:b/>
          <w:i/>
          <w:sz w:val="22"/>
          <w:lang w:eastAsia="pl-PL"/>
        </w:rPr>
        <w:t xml:space="preserve">1497 </w:t>
      </w:r>
      <w:r>
        <w:rPr>
          <w:rFonts w:eastAsia="Times New Roman"/>
          <w:b/>
          <w:i/>
          <w:sz w:val="22"/>
          <w:lang w:eastAsia="pl-PL"/>
        </w:rPr>
        <w:br/>
        <w:t>ze zm.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E85395" w:rsidRPr="00641766" w:rsidRDefault="00E85395" w:rsidP="00E85395">
      <w:pPr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E85395" w:rsidRDefault="00E85395" w:rsidP="00E85395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rPr>
          <w:rFonts w:eastAsia="Times New Roman"/>
          <w:sz w:val="22"/>
          <w:lang w:eastAsia="pl-PL"/>
        </w:rPr>
      </w:pPr>
    </w:p>
    <w:p w:rsidR="00E85395" w:rsidRDefault="00E85395" w:rsidP="00E85395">
      <w:pPr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rPr>
          <w:rFonts w:eastAsia="Times New Roman"/>
          <w:sz w:val="22"/>
          <w:lang w:eastAsia="pl-PL"/>
        </w:rPr>
      </w:pPr>
    </w:p>
    <w:p w:rsidR="00E85395" w:rsidRDefault="00E85395" w:rsidP="00E85395">
      <w:pPr>
        <w:jc w:val="center"/>
        <w:rPr>
          <w:rFonts w:eastAsia="Times New Roman"/>
          <w:sz w:val="22"/>
          <w:lang w:eastAsia="pl-PL"/>
        </w:rPr>
      </w:pPr>
    </w:p>
    <w:p w:rsidR="00E85395" w:rsidRDefault="00E85395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360BB2" w:rsidRDefault="00360BB2" w:rsidP="00E85395">
      <w:pPr>
        <w:rPr>
          <w:rFonts w:eastAsia="Times New Roman"/>
          <w:b/>
          <w:sz w:val="22"/>
          <w:lang w:eastAsia="pl-PL"/>
        </w:rPr>
      </w:pPr>
    </w:p>
    <w:p w:rsidR="00E85395" w:rsidRPr="00BA4D99" w:rsidRDefault="00E85395" w:rsidP="00E85395">
      <w:pPr>
        <w:rPr>
          <w:rFonts w:eastAsia="Times New Roman"/>
          <w:b/>
          <w:sz w:val="22"/>
          <w:lang w:eastAsia="pl-PL"/>
        </w:rPr>
      </w:pPr>
    </w:p>
    <w:p w:rsidR="00E85395" w:rsidRPr="00F9004C" w:rsidRDefault="00E85395" w:rsidP="00E85395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</w:t>
      </w:r>
      <w:r>
        <w:rPr>
          <w:spacing w:val="-6"/>
          <w:sz w:val="20"/>
          <w:szCs w:val="20"/>
        </w:rPr>
        <w:tab/>
      </w:r>
      <w:r w:rsidRPr="006F0790">
        <w:rPr>
          <w:b/>
          <w:spacing w:val="-6"/>
          <w:sz w:val="20"/>
          <w:szCs w:val="20"/>
        </w:rPr>
        <w:t>Dokument musi być podpisany kwalifikowanym podpisem elektronicznym, podpisem zaufanym lub podpisem osobistym osoby lub osób uprawnionych do reprezentowania Wykonawcy</w:t>
      </w:r>
      <w:r w:rsidRPr="00F9004C">
        <w:rPr>
          <w:sz w:val="20"/>
          <w:szCs w:val="20"/>
        </w:rPr>
        <w:t xml:space="preserve"> – zgodnie z formą reprezentacji określoną we właściwym rejestrze lub ewidencji.  </w:t>
      </w:r>
    </w:p>
    <w:p w:rsidR="00E85395" w:rsidRDefault="00E85395" w:rsidP="00E85395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E85395" w:rsidRPr="002F533D" w:rsidRDefault="00E85395" w:rsidP="00E85395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 xml:space="preserve">**       </w:t>
      </w:r>
      <w:r>
        <w:rPr>
          <w:rFonts w:eastAsia="Times New Roman"/>
          <w:sz w:val="20"/>
          <w:szCs w:val="20"/>
          <w:lang w:eastAsia="pl-PL"/>
        </w:rPr>
        <w:tab/>
      </w:r>
      <w:r w:rsidRPr="002F533D">
        <w:rPr>
          <w:rFonts w:eastAsia="Times New Roman"/>
          <w:sz w:val="20"/>
          <w:szCs w:val="20"/>
          <w:lang w:eastAsia="pl-PL"/>
        </w:rPr>
        <w:t>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E85395" w:rsidRDefault="00E85395" w:rsidP="00E85395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E85395" w:rsidRPr="002F533D" w:rsidRDefault="00E85395" w:rsidP="00E85395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E85395" w:rsidRDefault="00E85395" w:rsidP="00E85395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</w:p>
    <w:p w:rsidR="0054063A" w:rsidRDefault="0054063A" w:rsidP="0040267B">
      <w:pPr>
        <w:ind w:left="426"/>
        <w:jc w:val="both"/>
        <w:rPr>
          <w:sz w:val="20"/>
          <w:szCs w:val="20"/>
        </w:rPr>
      </w:pPr>
    </w:p>
    <w:p w:rsidR="00360BB2" w:rsidRDefault="00360BB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60BB2" w:rsidRDefault="00360BB2" w:rsidP="00360BB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1C S</w:t>
      </w:r>
      <w:r w:rsidRPr="007860AC">
        <w:rPr>
          <w:rFonts w:eastAsia="Times New Roman"/>
          <w:b/>
          <w:sz w:val="22"/>
          <w:u w:val="single"/>
          <w:lang w:eastAsia="ar-SA"/>
        </w:rPr>
        <w:t>WZ</w:t>
      </w:r>
    </w:p>
    <w:p w:rsidR="00360BB2" w:rsidRDefault="00360BB2" w:rsidP="00360BB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360BB2" w:rsidRDefault="00360BB2" w:rsidP="00360BB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360BB2" w:rsidRDefault="00360BB2" w:rsidP="00360BB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360BB2" w:rsidRPr="007860AC" w:rsidTr="00B8515D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60BB2" w:rsidRPr="007860AC" w:rsidRDefault="00360BB2" w:rsidP="00B8515D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60BB2" w:rsidRPr="007860AC" w:rsidTr="00B8515D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60BB2" w:rsidRDefault="00360BB2" w:rsidP="00B8515D">
            <w:pPr>
              <w:rPr>
                <w:sz w:val="22"/>
                <w:lang w:eastAsia="pl-PL"/>
              </w:rPr>
            </w:pPr>
          </w:p>
          <w:p w:rsidR="00360BB2" w:rsidRDefault="00360BB2" w:rsidP="00B8515D">
            <w:pPr>
              <w:rPr>
                <w:sz w:val="22"/>
                <w:lang w:eastAsia="pl-PL"/>
              </w:rPr>
            </w:pPr>
          </w:p>
          <w:p w:rsidR="00360BB2" w:rsidRDefault="00360BB2" w:rsidP="00B8515D">
            <w:pPr>
              <w:rPr>
                <w:sz w:val="22"/>
                <w:lang w:eastAsia="pl-PL"/>
              </w:rPr>
            </w:pPr>
          </w:p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60BB2" w:rsidRPr="00E61B0E" w:rsidRDefault="00360BB2" w:rsidP="00B8515D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60BB2" w:rsidRPr="007860AC" w:rsidTr="00B8515D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360BB2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60BB2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360BB2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360BB2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60BB2" w:rsidRPr="007860AC" w:rsidRDefault="00360BB2" w:rsidP="00B8515D">
            <w:pPr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60BB2" w:rsidRDefault="00360BB2" w:rsidP="00B8515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360BB2" w:rsidRPr="00FB572D" w:rsidRDefault="00360BB2" w:rsidP="00B8515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360BB2" w:rsidRPr="007860AC" w:rsidTr="00B8515D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60BB2" w:rsidRPr="00FB572D" w:rsidRDefault="00360BB2" w:rsidP="00B8515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360BB2" w:rsidRPr="00FB572D" w:rsidRDefault="00360BB2" w:rsidP="00B8515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360BB2" w:rsidRDefault="00360BB2" w:rsidP="00B8515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360BB2" w:rsidRPr="00FB572D" w:rsidRDefault="00360BB2" w:rsidP="00B8515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360BB2" w:rsidRDefault="00360BB2" w:rsidP="00B85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360BB2" w:rsidRDefault="00360BB2" w:rsidP="00B85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360BB2" w:rsidRPr="00FB572D" w:rsidRDefault="00360BB2" w:rsidP="00B851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360BB2" w:rsidRPr="007860AC" w:rsidTr="00B8515D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60BB2" w:rsidRPr="007860AC" w:rsidTr="00B8515D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60BB2" w:rsidRPr="007860AC" w:rsidTr="00B8515D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60BB2" w:rsidRPr="007860AC" w:rsidRDefault="00360BB2" w:rsidP="00B8515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360BB2" w:rsidRPr="007860AC" w:rsidTr="00B8515D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360BB2" w:rsidRPr="007860AC" w:rsidRDefault="00360BB2" w:rsidP="00B8515D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60BB2" w:rsidRPr="007860AC" w:rsidTr="00B8515D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360BB2" w:rsidRPr="004B79C4" w:rsidRDefault="00360BB2" w:rsidP="00B8515D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360BB2" w:rsidRPr="0085601E" w:rsidRDefault="00360BB2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360BB2" w:rsidRDefault="00360BB2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360BB2" w:rsidRDefault="00360BB2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360BB2" w:rsidRDefault="00360BB2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360BB2" w:rsidRPr="0085601E" w:rsidRDefault="00360BB2" w:rsidP="00B8515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360BB2" w:rsidRDefault="00360BB2" w:rsidP="00360BB2">
      <w:pPr>
        <w:jc w:val="both"/>
        <w:rPr>
          <w:rFonts w:eastAsia="Times New Roman"/>
          <w:sz w:val="22"/>
          <w:lang w:eastAsia="pl-PL"/>
        </w:rPr>
      </w:pPr>
    </w:p>
    <w:p w:rsidR="00360BB2" w:rsidRPr="00F5329D" w:rsidRDefault="00360BB2" w:rsidP="00360BB2">
      <w:pPr>
        <w:jc w:val="both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 xml:space="preserve">DOSTAWĘ MEBLI BIUROWYCH DO OBIEKTÓW POLICJI WOJ. PODLASKIEGO </w:t>
      </w:r>
      <w:r w:rsidRPr="00F5329D">
        <w:rPr>
          <w:rFonts w:eastAsia="Times New Roman"/>
          <w:b/>
          <w:sz w:val="22"/>
          <w:lang w:eastAsia="pl-PL"/>
        </w:rPr>
        <w:t xml:space="preserve">(postępowanie nr </w:t>
      </w:r>
      <w:r>
        <w:rPr>
          <w:rFonts w:eastAsia="Times New Roman"/>
          <w:b/>
          <w:sz w:val="22"/>
          <w:lang w:eastAsia="pl-PL"/>
        </w:rPr>
        <w:t>4/C/24</w:t>
      </w:r>
      <w:r w:rsidRPr="00F5329D">
        <w:rPr>
          <w:rFonts w:eastAsia="Times New Roman"/>
          <w:b/>
          <w:sz w:val="22"/>
          <w:lang w:eastAsia="pl-PL"/>
        </w:rPr>
        <w:t>)</w:t>
      </w:r>
    </w:p>
    <w:p w:rsidR="00360BB2" w:rsidRDefault="00360BB2" w:rsidP="00360BB2">
      <w:pPr>
        <w:rPr>
          <w:rFonts w:eastAsia="Times New Roman"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t xml:space="preserve">Oferuję/my realizację przedmiotu zamówienia za cenę </w:t>
      </w:r>
      <w:r>
        <w:rPr>
          <w:rFonts w:eastAsia="Times New Roman"/>
          <w:sz w:val="22"/>
          <w:lang w:eastAsia="pl-PL"/>
        </w:rPr>
        <w:t xml:space="preserve">łączną cenę </w:t>
      </w:r>
      <w:r w:rsidRPr="00260A01">
        <w:rPr>
          <w:rFonts w:eastAsia="Times New Roman"/>
          <w:sz w:val="22"/>
          <w:lang w:eastAsia="pl-PL"/>
        </w:rPr>
        <w:t>ofertową brutto</w:t>
      </w:r>
      <w:r>
        <w:rPr>
          <w:rFonts w:eastAsia="Times New Roman"/>
          <w:sz w:val="22"/>
          <w:lang w:eastAsia="pl-PL"/>
        </w:rPr>
        <w:t xml:space="preserve"> w wysokości</w:t>
      </w:r>
      <w:r w:rsidRPr="00260A01">
        <w:rPr>
          <w:rFonts w:eastAsia="Times New Roman"/>
          <w:sz w:val="22"/>
          <w:lang w:eastAsia="pl-PL"/>
        </w:rPr>
        <w:t>:</w:t>
      </w:r>
      <w:r>
        <w:rPr>
          <w:rFonts w:eastAsia="Times New Roman"/>
          <w:sz w:val="22"/>
          <w:lang w:eastAsia="pl-PL"/>
        </w:rPr>
        <w:t xml:space="preserve"> ………………… zł (słownie: ……………………………………………………………………..</w:t>
      </w:r>
    </w:p>
    <w:p w:rsidR="00360BB2" w:rsidRDefault="00360BB2" w:rsidP="00360BB2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……………………………………………………………………………………………………..)</w:t>
      </w:r>
    </w:p>
    <w:p w:rsidR="00360BB2" w:rsidRPr="007B3820" w:rsidRDefault="00360BB2" w:rsidP="00360BB2">
      <w:pPr>
        <w:rPr>
          <w:b/>
          <w:sz w:val="22"/>
        </w:rPr>
      </w:pPr>
      <w:r>
        <w:rPr>
          <w:rFonts w:eastAsia="Times New Roman"/>
          <w:sz w:val="22"/>
          <w:lang w:eastAsia="pl-PL"/>
        </w:rPr>
        <w:t>zgodnie z poniższym wyliczeniem i zestawieniem:</w:t>
      </w:r>
    </w:p>
    <w:p w:rsidR="00360BB2" w:rsidRPr="00EB44E9" w:rsidRDefault="00360BB2" w:rsidP="00360BB2">
      <w:pPr>
        <w:rPr>
          <w:rFonts w:eastAsia="Times New Roman"/>
          <w:sz w:val="12"/>
          <w:szCs w:val="12"/>
          <w:lang w:eastAsia="pl-PL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557"/>
        <w:gridCol w:w="1276"/>
        <w:gridCol w:w="992"/>
        <w:gridCol w:w="992"/>
        <w:gridCol w:w="1985"/>
      </w:tblGrid>
      <w:tr w:rsidR="00360BB2" w:rsidRPr="00D7243A" w:rsidTr="00B8515D">
        <w:trPr>
          <w:trHeight w:val="1052"/>
        </w:trPr>
        <w:tc>
          <w:tcPr>
            <w:tcW w:w="555" w:type="dxa"/>
            <w:shd w:val="clear" w:color="auto" w:fill="auto"/>
            <w:vAlign w:val="center"/>
            <w:hideMark/>
          </w:tcPr>
          <w:p w:rsidR="00360BB2" w:rsidRPr="007B6711" w:rsidRDefault="00360BB2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Lp.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360BB2" w:rsidRPr="007B6711" w:rsidRDefault="00360BB2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BB2" w:rsidRPr="007B6711" w:rsidRDefault="00360BB2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Cena jednostkowa brutto w PLN</w:t>
            </w:r>
          </w:p>
        </w:tc>
        <w:tc>
          <w:tcPr>
            <w:tcW w:w="992" w:type="dxa"/>
            <w:vAlign w:val="center"/>
          </w:tcPr>
          <w:p w:rsidR="00360BB2" w:rsidRPr="007B6711" w:rsidRDefault="00360BB2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Ilość</w:t>
            </w:r>
          </w:p>
          <w:p w:rsidR="00360BB2" w:rsidRPr="007B6711" w:rsidRDefault="00360BB2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sz w:val="22"/>
                <w:lang w:eastAsia="pl-PL"/>
              </w:rPr>
              <w:t>(szt.)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BB2" w:rsidRPr="007B6711" w:rsidRDefault="00360BB2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Stawka podatku VAT</w:t>
            </w:r>
          </w:p>
          <w:p w:rsidR="00360BB2" w:rsidRPr="007B6711" w:rsidRDefault="00360BB2" w:rsidP="00B8515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(w %)</w:t>
            </w:r>
          </w:p>
        </w:tc>
        <w:tc>
          <w:tcPr>
            <w:tcW w:w="1985" w:type="dxa"/>
            <w:vAlign w:val="center"/>
          </w:tcPr>
          <w:p w:rsidR="00360BB2" w:rsidRPr="007B6711" w:rsidRDefault="00360BB2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Wartość brutto</w:t>
            </w:r>
          </w:p>
          <w:p w:rsidR="00360BB2" w:rsidRPr="007B6711" w:rsidRDefault="00360BB2" w:rsidP="00B8515D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sz w:val="22"/>
                <w:lang w:eastAsia="pl-PL"/>
              </w:rPr>
              <w:t>w PLN</w:t>
            </w:r>
          </w:p>
          <w:p w:rsidR="00360BB2" w:rsidRPr="007B6711" w:rsidRDefault="00360BB2" w:rsidP="00B8515D">
            <w:pPr>
              <w:jc w:val="center"/>
              <w:rPr>
                <w:rFonts w:eastAsia="Times New Roman"/>
                <w:bCs/>
                <w:i/>
                <w:sz w:val="22"/>
                <w:lang w:eastAsia="pl-PL"/>
              </w:rPr>
            </w:pPr>
            <w:r w:rsidRPr="007B6711">
              <w:rPr>
                <w:rFonts w:eastAsia="Times New Roman"/>
                <w:bCs/>
                <w:i/>
                <w:sz w:val="22"/>
                <w:lang w:eastAsia="pl-PL"/>
              </w:rPr>
              <w:t>(kol. 3 x 4)</w:t>
            </w:r>
          </w:p>
        </w:tc>
      </w:tr>
      <w:tr w:rsidR="00360BB2" w:rsidRPr="00D7243A" w:rsidTr="00B8515D">
        <w:trPr>
          <w:trHeight w:val="244"/>
        </w:trPr>
        <w:tc>
          <w:tcPr>
            <w:tcW w:w="555" w:type="dxa"/>
            <w:shd w:val="clear" w:color="auto" w:fill="auto"/>
            <w:vAlign w:val="center"/>
          </w:tcPr>
          <w:p w:rsidR="00360BB2" w:rsidRPr="00E772D7" w:rsidRDefault="00360BB2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360BB2" w:rsidRPr="00E772D7" w:rsidRDefault="00360BB2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BB2" w:rsidRPr="00E772D7" w:rsidRDefault="00360BB2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360BB2" w:rsidRPr="00E772D7" w:rsidRDefault="00360BB2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BB2" w:rsidRPr="00E772D7" w:rsidRDefault="00360BB2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772D7">
              <w:rPr>
                <w:rFonts w:eastAsia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:rsidR="00360BB2" w:rsidRPr="00E772D7" w:rsidRDefault="00360BB2" w:rsidP="00B8515D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360BB2" w:rsidRPr="00D7243A" w:rsidTr="00B8515D">
        <w:trPr>
          <w:trHeight w:val="452"/>
        </w:trPr>
        <w:tc>
          <w:tcPr>
            <w:tcW w:w="555" w:type="dxa"/>
            <w:shd w:val="clear" w:color="auto" w:fill="auto"/>
            <w:vAlign w:val="center"/>
            <w:hideMark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360BB2" w:rsidRPr="00360BB2" w:rsidRDefault="00360BB2">
            <w:pPr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 xml:space="preserve">Szafa metalowa do przechowywania dokumentów ściśle tajnych </w:t>
            </w:r>
            <w:r w:rsidRPr="00360BB2">
              <w:rPr>
                <w:sz w:val="22"/>
              </w:rPr>
              <w:t>z jedny</w:t>
            </w:r>
            <w:r w:rsidRPr="00360BB2">
              <w:rPr>
                <w:color w:val="000000"/>
                <w:sz w:val="22"/>
              </w:rPr>
              <w:t xml:space="preserve">m skarbcem 2-drzwiowa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60BB2" w:rsidRPr="00360BB2" w:rsidRDefault="00360BB2">
            <w:pPr>
              <w:jc w:val="center"/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60BB2" w:rsidRPr="00D7243A" w:rsidTr="00B8515D">
        <w:trPr>
          <w:trHeight w:val="416"/>
        </w:trPr>
        <w:tc>
          <w:tcPr>
            <w:tcW w:w="555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360BB2" w:rsidRPr="00360BB2" w:rsidRDefault="00360BB2">
            <w:pPr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 xml:space="preserve">Szafa metalowa do przechowywania dokumentów ściśle tajnych z jednym skarbcem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60BB2" w:rsidRPr="00360BB2" w:rsidRDefault="00360BB2">
            <w:pPr>
              <w:jc w:val="center"/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60BB2" w:rsidRPr="00D7243A" w:rsidTr="00B8515D">
        <w:trPr>
          <w:trHeight w:val="408"/>
        </w:trPr>
        <w:tc>
          <w:tcPr>
            <w:tcW w:w="555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360BB2" w:rsidRPr="00360BB2" w:rsidRDefault="00360BB2">
            <w:pPr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 xml:space="preserve">Szafa metalowa do przechowywania dokumentów poufnych z jednym skarbcem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60BB2" w:rsidRPr="00360BB2" w:rsidRDefault="00360BB2">
            <w:pPr>
              <w:jc w:val="center"/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60BB2" w:rsidRPr="00D7243A" w:rsidTr="00360BB2">
        <w:trPr>
          <w:trHeight w:val="574"/>
        </w:trPr>
        <w:tc>
          <w:tcPr>
            <w:tcW w:w="555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360BB2" w:rsidRPr="00360BB2" w:rsidRDefault="00360BB2">
            <w:pPr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 xml:space="preserve">Szafa metalowa do przechowywania dokumentów poufnych 2-drzwiowa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60BB2" w:rsidRPr="00360BB2" w:rsidRDefault="00360BB2">
            <w:pPr>
              <w:jc w:val="center"/>
              <w:rPr>
                <w:color w:val="000000"/>
                <w:sz w:val="22"/>
              </w:rPr>
            </w:pPr>
            <w:r w:rsidRPr="00360BB2">
              <w:rPr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60BB2" w:rsidRPr="00D7243A" w:rsidRDefault="00360BB2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D7243A" w:rsidTr="00B8515D">
        <w:trPr>
          <w:trHeight w:val="574"/>
        </w:trPr>
        <w:tc>
          <w:tcPr>
            <w:tcW w:w="7372" w:type="dxa"/>
            <w:gridSpan w:val="5"/>
            <w:shd w:val="clear" w:color="auto" w:fill="auto"/>
            <w:vAlign w:val="center"/>
          </w:tcPr>
          <w:p w:rsidR="00B8515D" w:rsidRPr="00D7243A" w:rsidRDefault="00B8515D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60BB2">
              <w:rPr>
                <w:rFonts w:eastAsia="Times New Roman"/>
                <w:b/>
                <w:sz w:val="22"/>
                <w:lang w:eastAsia="pl-PL"/>
              </w:rPr>
              <w:t>Łączna cena ofertowa brutto:</w:t>
            </w:r>
          </w:p>
        </w:tc>
        <w:tc>
          <w:tcPr>
            <w:tcW w:w="1985" w:type="dxa"/>
          </w:tcPr>
          <w:p w:rsidR="00B8515D" w:rsidRPr="00D7243A" w:rsidRDefault="00B8515D" w:rsidP="00B8515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360BB2" w:rsidRDefault="00360BB2" w:rsidP="00360BB2">
      <w:pPr>
        <w:tabs>
          <w:tab w:val="num" w:pos="2160"/>
        </w:tabs>
        <w:jc w:val="both"/>
        <w:rPr>
          <w:rFonts w:eastAsia="Times New Roman"/>
          <w:sz w:val="22"/>
          <w:lang w:eastAsia="pl-PL"/>
        </w:rPr>
      </w:pPr>
    </w:p>
    <w:p w:rsidR="00360BB2" w:rsidRPr="00501581" w:rsidRDefault="00360BB2" w:rsidP="00360BB2">
      <w:pPr>
        <w:spacing w:line="312" w:lineRule="auto"/>
        <w:jc w:val="both"/>
        <w:rPr>
          <w:szCs w:val="24"/>
        </w:rPr>
      </w:pPr>
      <w:r w:rsidRPr="00501581">
        <w:rPr>
          <w:b/>
          <w:bCs/>
          <w:color w:val="000000"/>
          <w:szCs w:val="24"/>
        </w:rPr>
        <w:t>Oświadczam</w:t>
      </w:r>
      <w:r w:rsidRPr="00501581">
        <w:rPr>
          <w:color w:val="000000"/>
          <w:szCs w:val="24"/>
        </w:rPr>
        <w:t xml:space="preserve">, że </w:t>
      </w:r>
      <w:r w:rsidRPr="00501581">
        <w:rPr>
          <w:szCs w:val="24"/>
        </w:rPr>
        <w:t xml:space="preserve">oferuję udzielenie gwarancji na przedmiot zamówienia na okres: </w:t>
      </w:r>
    </w:p>
    <w:p w:rsidR="00360BB2" w:rsidRPr="00501581" w:rsidRDefault="00360BB2" w:rsidP="00360BB2">
      <w:pPr>
        <w:spacing w:line="312" w:lineRule="auto"/>
        <w:jc w:val="both"/>
        <w:rPr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Pr="007B6711">
        <w:rPr>
          <w:rFonts w:eastAsia="Times New Roman"/>
          <w:b/>
          <w:szCs w:val="24"/>
          <w:lang w:eastAsia="pl-PL"/>
        </w:rPr>
        <w:t>12</w:t>
      </w:r>
      <w:r w:rsidRPr="00501581">
        <w:rPr>
          <w:b/>
          <w:szCs w:val="24"/>
        </w:rPr>
        <w:t xml:space="preserve"> miesięcy</w:t>
      </w:r>
      <w:r w:rsidRPr="00501581">
        <w:rPr>
          <w:szCs w:val="24"/>
        </w:rPr>
        <w:t xml:space="preserve"> </w:t>
      </w:r>
    </w:p>
    <w:p w:rsidR="00360BB2" w:rsidRPr="00501581" w:rsidRDefault="00360BB2" w:rsidP="00360BB2">
      <w:pPr>
        <w:spacing w:line="312" w:lineRule="auto"/>
        <w:jc w:val="both"/>
        <w:rPr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Pr="007B6711">
        <w:rPr>
          <w:rFonts w:eastAsia="Times New Roman"/>
          <w:b/>
          <w:szCs w:val="24"/>
          <w:lang w:eastAsia="pl-PL"/>
        </w:rPr>
        <w:t>24</w:t>
      </w:r>
      <w:r w:rsidRPr="00501581">
        <w:rPr>
          <w:b/>
          <w:szCs w:val="24"/>
        </w:rPr>
        <w:t xml:space="preserve"> miesięcy</w:t>
      </w:r>
      <w:r w:rsidRPr="00501581">
        <w:rPr>
          <w:szCs w:val="24"/>
        </w:rPr>
        <w:t xml:space="preserve"> </w:t>
      </w:r>
    </w:p>
    <w:p w:rsidR="00360BB2" w:rsidRPr="00501581" w:rsidRDefault="00360BB2" w:rsidP="00360BB2">
      <w:pPr>
        <w:spacing w:line="312" w:lineRule="auto"/>
        <w:jc w:val="both"/>
        <w:rPr>
          <w:b/>
          <w:i/>
          <w:szCs w:val="24"/>
        </w:rPr>
      </w:pPr>
      <w:r w:rsidRPr="00501581">
        <w:rPr>
          <w:rFonts w:eastAsia="Times New Roman"/>
          <w:szCs w:val="24"/>
          <w:lang w:eastAsia="pl-PL"/>
        </w:rPr>
        <w:sym w:font="Wingdings" w:char="F0A8"/>
      </w:r>
      <w:r w:rsidRPr="00501581">
        <w:rPr>
          <w:rFonts w:eastAsia="Times New Roman"/>
          <w:szCs w:val="24"/>
          <w:lang w:eastAsia="pl-PL"/>
        </w:rPr>
        <w:t xml:space="preserve"> </w:t>
      </w:r>
      <w:r w:rsidRPr="00501581">
        <w:rPr>
          <w:b/>
          <w:szCs w:val="24"/>
        </w:rPr>
        <w:t>36 miesięcy</w:t>
      </w:r>
    </w:p>
    <w:p w:rsidR="00360BB2" w:rsidRDefault="00360BB2" w:rsidP="00360BB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D96709">
        <w:rPr>
          <w:rFonts w:eastAsia="Times New Roman"/>
          <w:sz w:val="22"/>
          <w:lang w:eastAsia="pl-PL"/>
        </w:rPr>
        <w:t>zgodnie z zapisami rozdz. XVI SWZ.</w:t>
      </w:r>
    </w:p>
    <w:p w:rsidR="00360BB2" w:rsidRDefault="00360BB2" w:rsidP="00360BB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360BB2" w:rsidRPr="006628C8" w:rsidTr="00B8515D">
        <w:trPr>
          <w:trHeight w:val="486"/>
        </w:trPr>
        <w:tc>
          <w:tcPr>
            <w:tcW w:w="541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360BB2" w:rsidRDefault="00360BB2" w:rsidP="00B8515D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360BB2" w:rsidRPr="0009572B" w:rsidRDefault="00360BB2" w:rsidP="00B8515D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4813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360BB2" w:rsidRPr="006628C8" w:rsidTr="00B8515D">
        <w:trPr>
          <w:trHeight w:val="746"/>
        </w:trPr>
        <w:tc>
          <w:tcPr>
            <w:tcW w:w="541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360BB2" w:rsidRPr="006628C8" w:rsidTr="00B8515D">
        <w:trPr>
          <w:trHeight w:val="804"/>
        </w:trPr>
        <w:tc>
          <w:tcPr>
            <w:tcW w:w="541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360BB2" w:rsidRPr="006628C8" w:rsidRDefault="00360BB2" w:rsidP="00B8515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60BB2" w:rsidRDefault="00360BB2" w:rsidP="00360BB2">
      <w:pPr>
        <w:tabs>
          <w:tab w:val="left" w:pos="-1701"/>
        </w:tabs>
        <w:jc w:val="both"/>
        <w:rPr>
          <w:sz w:val="22"/>
        </w:rPr>
      </w:pPr>
    </w:p>
    <w:p w:rsidR="00360BB2" w:rsidRPr="006628C8" w:rsidRDefault="00360BB2" w:rsidP="00360BB2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360BB2" w:rsidRPr="006628C8" w:rsidRDefault="00360BB2" w:rsidP="00F77A3D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 cenie naszej oferty zostały uwzględnione wszystkie koszty związane </w:t>
      </w:r>
      <w:r>
        <w:rPr>
          <w:rFonts w:eastAsia="Times New Roman"/>
          <w:sz w:val="22"/>
          <w:lang w:eastAsia="pl-PL"/>
        </w:rPr>
        <w:br/>
      </w:r>
      <w:r w:rsidRPr="006628C8">
        <w:rPr>
          <w:rFonts w:eastAsia="Times New Roman"/>
          <w:sz w:val="22"/>
          <w:lang w:eastAsia="pl-PL"/>
        </w:rPr>
        <w:t>z wykonaniem zamówienia.</w:t>
      </w:r>
    </w:p>
    <w:p w:rsidR="00CC76DB" w:rsidRDefault="00CC76DB" w:rsidP="00CC76DB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że zaoferowany przedmiot zamówienia spełnia wszystkie</w:t>
      </w:r>
      <w:r w:rsidRPr="00EB44E9">
        <w:rPr>
          <w:rFonts w:eastAsia="Times New Roman"/>
          <w:sz w:val="22"/>
          <w:lang w:eastAsia="pl-PL"/>
        </w:rPr>
        <w:t xml:space="preserve"> minimalne parametry określone przez Zamawiającego</w:t>
      </w:r>
      <w:r>
        <w:rPr>
          <w:rFonts w:eastAsia="Times New Roman"/>
          <w:sz w:val="22"/>
          <w:lang w:eastAsia="pl-PL"/>
        </w:rPr>
        <w:t xml:space="preserve"> w opisie przedmiotu zamówienia.</w:t>
      </w:r>
    </w:p>
    <w:p w:rsidR="00360BB2" w:rsidRPr="00CD370C" w:rsidRDefault="00360BB2" w:rsidP="00F77A3D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360BB2" w:rsidRPr="00E85395" w:rsidRDefault="00360BB2" w:rsidP="00F77A3D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</w:t>
      </w:r>
      <w:r w:rsidRPr="00842212">
        <w:rPr>
          <w:rFonts w:eastAsia="Times New Roman"/>
          <w:b/>
          <w:sz w:val="22"/>
          <w:lang w:eastAsia="pl-PL"/>
        </w:rPr>
        <w:t>wykonam przedmiotowe zamówienie w terminie określonym w SWZ</w:t>
      </w:r>
      <w:r w:rsidRPr="006628C8">
        <w:rPr>
          <w:rFonts w:eastAsia="Times New Roman"/>
          <w:sz w:val="22"/>
          <w:lang w:eastAsia="pl-PL"/>
        </w:rPr>
        <w:t>, zgadzam się na warunki i termin płatności określone w projekcie u</w:t>
      </w:r>
      <w:r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  <w:bookmarkStart w:id="0" w:name="_GoBack"/>
      <w:bookmarkEnd w:id="0"/>
    </w:p>
    <w:p w:rsidR="00360BB2" w:rsidRDefault="00360BB2" w:rsidP="00F77A3D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360BB2" w:rsidRDefault="00360BB2" w:rsidP="00F77A3D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B8515D" w:rsidRDefault="00B8515D" w:rsidP="00B8515D">
      <w:pPr>
        <w:ind w:left="360"/>
        <w:jc w:val="both"/>
        <w:rPr>
          <w:rFonts w:eastAsia="Times New Roman"/>
          <w:sz w:val="22"/>
          <w:lang w:eastAsia="ar-SA"/>
        </w:rPr>
      </w:pPr>
    </w:p>
    <w:p w:rsidR="00B8515D" w:rsidRDefault="00B8515D" w:rsidP="00B8515D">
      <w:pPr>
        <w:ind w:left="360"/>
        <w:jc w:val="both"/>
        <w:rPr>
          <w:rFonts w:eastAsia="Times New Roman"/>
          <w:sz w:val="22"/>
          <w:lang w:eastAsia="pl-PL"/>
        </w:rPr>
      </w:pPr>
    </w:p>
    <w:p w:rsidR="00360BB2" w:rsidRPr="00F624FB" w:rsidRDefault="00360BB2" w:rsidP="00F77A3D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360BB2" w:rsidRPr="00F566ED" w:rsidRDefault="00360BB2" w:rsidP="00F77A3D">
      <w:pPr>
        <w:numPr>
          <w:ilvl w:val="0"/>
          <w:numId w:val="106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360BB2" w:rsidRPr="00F566ED" w:rsidRDefault="00360BB2" w:rsidP="00F77A3D">
      <w:pPr>
        <w:numPr>
          <w:ilvl w:val="0"/>
          <w:numId w:val="106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b/>
          <w:sz w:val="22"/>
          <w:lang w:eastAsia="pl-PL"/>
        </w:rPr>
        <w:t xml:space="preserve">                       </w:t>
      </w:r>
      <w:r w:rsidRPr="00F566ED">
        <w:rPr>
          <w:rFonts w:eastAsia="Times New Roman"/>
          <w:b/>
          <w:sz w:val="22"/>
          <w:lang w:eastAsia="pl-PL"/>
        </w:rPr>
        <w:t>o udzielenie zamówienia określone w art. 7 ust. 1 ustawy z dnia 13 kwietnia 2022 r.</w:t>
      </w:r>
      <w:r>
        <w:rPr>
          <w:rFonts w:eastAsia="Times New Roman"/>
          <w:b/>
          <w:sz w:val="22"/>
          <w:lang w:eastAsia="pl-PL"/>
        </w:rPr>
        <w:t xml:space="preserve">                     </w:t>
      </w:r>
      <w:r w:rsidRPr="00F566ED">
        <w:rPr>
          <w:rFonts w:eastAsia="Times New Roman"/>
          <w:b/>
          <w:sz w:val="22"/>
          <w:lang w:eastAsia="pl-PL"/>
        </w:rPr>
        <w:t xml:space="preserve"> o szczególnych rozwiązaniach w zakresie przeciwdziałania wspieraniu agresji na Ukrainę oraz służących ochronie bezpieczeństwa narodowego (</w:t>
      </w:r>
      <w:r>
        <w:rPr>
          <w:rFonts w:eastAsia="Times New Roman"/>
          <w:b/>
          <w:i/>
          <w:sz w:val="22"/>
          <w:lang w:eastAsia="pl-PL"/>
        </w:rPr>
        <w:t>t. j. Dz. U. z 2023</w:t>
      </w:r>
      <w:r w:rsidRPr="00F566ED">
        <w:rPr>
          <w:rFonts w:eastAsia="Times New Roman"/>
          <w:b/>
          <w:i/>
          <w:sz w:val="22"/>
          <w:lang w:eastAsia="pl-PL"/>
        </w:rPr>
        <w:t xml:space="preserve"> r. poz. </w:t>
      </w:r>
      <w:r>
        <w:rPr>
          <w:rFonts w:eastAsia="Times New Roman"/>
          <w:b/>
          <w:i/>
          <w:sz w:val="22"/>
          <w:lang w:eastAsia="pl-PL"/>
        </w:rPr>
        <w:t xml:space="preserve">1497 </w:t>
      </w:r>
      <w:r>
        <w:rPr>
          <w:rFonts w:eastAsia="Times New Roman"/>
          <w:b/>
          <w:i/>
          <w:sz w:val="22"/>
          <w:lang w:eastAsia="pl-PL"/>
        </w:rPr>
        <w:br/>
        <w:t>ze zm.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360BB2" w:rsidRPr="00641766" w:rsidRDefault="00360BB2" w:rsidP="00360BB2">
      <w:pPr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360BB2" w:rsidRDefault="00360BB2" w:rsidP="00360BB2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sz w:val="22"/>
          <w:lang w:eastAsia="pl-PL"/>
        </w:rPr>
      </w:pPr>
    </w:p>
    <w:p w:rsidR="00360BB2" w:rsidRDefault="00360BB2" w:rsidP="00360BB2">
      <w:pPr>
        <w:jc w:val="center"/>
        <w:rPr>
          <w:rFonts w:eastAsia="Times New Roman"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Pr="00BA4D99" w:rsidRDefault="00360BB2" w:rsidP="00360BB2">
      <w:pPr>
        <w:rPr>
          <w:rFonts w:eastAsia="Times New Roman"/>
          <w:b/>
          <w:sz w:val="22"/>
          <w:lang w:eastAsia="pl-PL"/>
        </w:rPr>
      </w:pPr>
    </w:p>
    <w:p w:rsidR="00360BB2" w:rsidRPr="00F9004C" w:rsidRDefault="00360BB2" w:rsidP="00360BB2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</w:t>
      </w:r>
      <w:r>
        <w:rPr>
          <w:spacing w:val="-6"/>
          <w:sz w:val="20"/>
          <w:szCs w:val="20"/>
        </w:rPr>
        <w:tab/>
      </w:r>
      <w:r w:rsidRPr="006F0790">
        <w:rPr>
          <w:b/>
          <w:spacing w:val="-6"/>
          <w:sz w:val="20"/>
          <w:szCs w:val="20"/>
        </w:rPr>
        <w:t>Dokument musi być podpisany kwalifikowanym podpisem elektronicznym, podpisem zaufanym lub podpisem osobistym osoby lub osób uprawnionych do reprezentowania Wykonawcy</w:t>
      </w:r>
      <w:r w:rsidRPr="00F9004C">
        <w:rPr>
          <w:sz w:val="20"/>
          <w:szCs w:val="20"/>
        </w:rPr>
        <w:t xml:space="preserve"> – zgodnie z formą reprezentacji określoną we właściwym rejestrze lub ewidencji.  </w:t>
      </w:r>
    </w:p>
    <w:p w:rsidR="00360BB2" w:rsidRDefault="00360BB2" w:rsidP="00360BB2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360BB2" w:rsidRPr="002F533D" w:rsidRDefault="00360BB2" w:rsidP="00360BB2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 xml:space="preserve">**       </w:t>
      </w:r>
      <w:r>
        <w:rPr>
          <w:rFonts w:eastAsia="Times New Roman"/>
          <w:sz w:val="20"/>
          <w:szCs w:val="20"/>
          <w:lang w:eastAsia="pl-PL"/>
        </w:rPr>
        <w:tab/>
      </w:r>
      <w:r w:rsidRPr="002F533D">
        <w:rPr>
          <w:rFonts w:eastAsia="Times New Roman"/>
          <w:sz w:val="20"/>
          <w:szCs w:val="20"/>
          <w:lang w:eastAsia="pl-PL"/>
        </w:rPr>
        <w:t>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360BB2" w:rsidRDefault="00360BB2" w:rsidP="00360BB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360BB2" w:rsidRPr="002F533D" w:rsidRDefault="00360BB2" w:rsidP="00360BB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360BB2" w:rsidRDefault="00360BB2" w:rsidP="00360BB2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</w:p>
    <w:p w:rsidR="00360BB2" w:rsidRDefault="00360BB2" w:rsidP="00360BB2">
      <w:pPr>
        <w:ind w:left="426"/>
        <w:jc w:val="both"/>
        <w:rPr>
          <w:sz w:val="20"/>
          <w:szCs w:val="20"/>
        </w:rPr>
      </w:pPr>
    </w:p>
    <w:p w:rsidR="00360BB2" w:rsidRDefault="00360BB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60BB2" w:rsidRDefault="00360BB2" w:rsidP="00B8515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D42453" w:rsidRDefault="00D42453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5A1B67" w:rsidRPr="004D6BC5" w:rsidRDefault="005A1B6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OŚWIADCZENIE O BRAKU PODSTAW DO WYKLUCZENIA </w:t>
      </w:r>
    </w:p>
    <w:p w:rsidR="004D6BC5" w:rsidRPr="004D6BC5" w:rsidRDefault="004D6BC5" w:rsidP="004D6BC5">
      <w:pPr>
        <w:spacing w:line="360" w:lineRule="auto"/>
        <w:jc w:val="center"/>
        <w:rPr>
          <w:rFonts w:eastAsia="Times New Roman"/>
          <w:sz w:val="22"/>
          <w:lang w:eastAsia="pl-PL"/>
        </w:rPr>
      </w:pPr>
    </w:p>
    <w:p w:rsidR="00C8637A" w:rsidRDefault="004D6BC5" w:rsidP="00C8637A">
      <w:pPr>
        <w:suppressAutoHyphens/>
        <w:ind w:right="-144"/>
        <w:rPr>
          <w:bCs/>
          <w:color w:val="000000"/>
          <w:sz w:val="22"/>
          <w:lang w:eastAsia="pl-PL"/>
        </w:rPr>
      </w:pPr>
      <w:r w:rsidRPr="004D6BC5">
        <w:rPr>
          <w:bCs/>
          <w:color w:val="000000"/>
          <w:sz w:val="22"/>
          <w:lang w:eastAsia="pl-PL"/>
        </w:rPr>
        <w:t>przystępując do postępowania na:</w:t>
      </w:r>
    </w:p>
    <w:p w:rsidR="008F0790" w:rsidRDefault="008F0790" w:rsidP="00C8637A">
      <w:pPr>
        <w:suppressAutoHyphens/>
        <w:ind w:right="-144"/>
        <w:rPr>
          <w:bCs/>
          <w:color w:val="000000"/>
          <w:sz w:val="22"/>
          <w:lang w:eastAsia="pl-PL"/>
        </w:rPr>
      </w:pPr>
    </w:p>
    <w:p w:rsidR="004102F0" w:rsidRDefault="00B8515D" w:rsidP="004102F0">
      <w:pPr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DOSTAWĘ MEBLI BIUROWYCH DO OBIEKTÓW POLICJI WOJ. PODLASKIEGO </w:t>
      </w:r>
      <w:r w:rsidRPr="00F5329D">
        <w:rPr>
          <w:rFonts w:eastAsia="Times New Roman"/>
          <w:b/>
          <w:sz w:val="22"/>
          <w:lang w:eastAsia="pl-PL"/>
        </w:rPr>
        <w:t xml:space="preserve">(postępowanie nr </w:t>
      </w:r>
      <w:r>
        <w:rPr>
          <w:rFonts w:eastAsia="Times New Roman"/>
          <w:b/>
          <w:sz w:val="22"/>
          <w:lang w:eastAsia="pl-PL"/>
        </w:rPr>
        <w:t>4/C/24</w:t>
      </w:r>
      <w:r w:rsidRPr="00F5329D">
        <w:rPr>
          <w:rFonts w:eastAsia="Times New Roman"/>
          <w:b/>
          <w:sz w:val="22"/>
          <w:lang w:eastAsia="pl-PL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3296" w:rsidRPr="004D6BC5" w:rsidTr="00AC3296">
        <w:trPr>
          <w:trHeight w:val="107"/>
        </w:trPr>
        <w:tc>
          <w:tcPr>
            <w:tcW w:w="8755" w:type="dxa"/>
          </w:tcPr>
          <w:p w:rsidR="00762B81" w:rsidRDefault="00762B81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AC3296" w:rsidRPr="004D6BC5" w:rsidRDefault="004D6BC5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  <w:r w:rsidRPr="004D6BC5">
              <w:rPr>
                <w:rFonts w:eastAsiaTheme="minorHAnsi"/>
                <w:color w:val="000000"/>
                <w:sz w:val="22"/>
              </w:rPr>
              <w:t>składam następujące oświadczeni</w:t>
            </w:r>
            <w:r w:rsidR="005A1B67">
              <w:rPr>
                <w:rFonts w:eastAsiaTheme="minorHAnsi"/>
                <w:color w:val="000000"/>
                <w:sz w:val="22"/>
              </w:rPr>
              <w:t>e/a</w:t>
            </w:r>
            <w:r w:rsidRPr="004D6BC5">
              <w:rPr>
                <w:rFonts w:eastAsiaTheme="minorHAnsi"/>
                <w:color w:val="000000"/>
                <w:sz w:val="22"/>
              </w:rPr>
              <w:t>:</w:t>
            </w:r>
          </w:p>
        </w:tc>
      </w:tr>
    </w:tbl>
    <w:p w:rsidR="00BD7C0E" w:rsidRPr="00EE0DEC" w:rsidRDefault="00BD7C0E" w:rsidP="00BD7C0E">
      <w:pPr>
        <w:suppressAutoHyphens/>
        <w:jc w:val="both"/>
        <w:rPr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E48C4" w:rsidRPr="006628C8" w:rsidTr="004D6BC5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F55F94" w:rsidRDefault="00F55F94" w:rsidP="00F5329D">
            <w:pPr>
              <w:suppressAutoHyphens/>
              <w:ind w:right="-144"/>
              <w:rPr>
                <w:b/>
                <w:bCs/>
                <w:sz w:val="22"/>
                <w:u w:val="single"/>
              </w:rPr>
            </w:pPr>
          </w:p>
          <w:p w:rsidR="00C8637A" w:rsidRPr="00964CC2" w:rsidRDefault="00C8637A" w:rsidP="005A1B67">
            <w:pPr>
              <w:suppressAutoHyphens/>
              <w:ind w:right="-144"/>
              <w:jc w:val="center"/>
              <w:rPr>
                <w:bCs/>
                <w:i/>
                <w:color w:val="000000"/>
                <w:sz w:val="22"/>
                <w:lang w:eastAsia="pl-PL"/>
              </w:rPr>
            </w:pPr>
          </w:p>
        </w:tc>
      </w:tr>
      <w:tr w:rsidR="00BD7C0E" w:rsidRPr="006628C8" w:rsidTr="00AE3201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F55F94" w:rsidRPr="00F55F94" w:rsidRDefault="00BD7C0E" w:rsidP="00B8700C">
            <w:pPr>
              <w:numPr>
                <w:ilvl w:val="1"/>
                <w:numId w:val="14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FF0000"/>
                <w:sz w:val="22"/>
                <w:lang w:eastAsia="pl-PL"/>
              </w:rPr>
            </w:pPr>
            <w:r w:rsidRPr="006628C8">
              <w:rPr>
                <w:bCs/>
                <w:color w:val="000000"/>
                <w:sz w:val="22"/>
                <w:lang w:eastAsia="pl-PL"/>
              </w:rPr>
              <w:t xml:space="preserve">Oświadczam, że nie podlegam wykluczeniu z postępowania na podstawie art. </w:t>
            </w:r>
            <w:r w:rsidR="00AC3296">
              <w:rPr>
                <w:bCs/>
                <w:color w:val="000000"/>
                <w:sz w:val="22"/>
                <w:lang w:eastAsia="pl-PL"/>
              </w:rPr>
              <w:t>108</w:t>
            </w:r>
            <w:r w:rsidRPr="006628C8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AC3296">
              <w:rPr>
                <w:bCs/>
                <w:color w:val="000000"/>
                <w:sz w:val="22"/>
                <w:lang w:eastAsia="pl-PL"/>
              </w:rPr>
              <w:t>ust. 1</w:t>
            </w:r>
            <w:r w:rsidR="006807CB">
              <w:rPr>
                <w:bCs/>
                <w:color w:val="000000"/>
                <w:sz w:val="22"/>
                <w:lang w:eastAsia="pl-PL"/>
              </w:rPr>
              <w:t xml:space="preserve"> pkt. 1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-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6</w:t>
            </w:r>
            <w:r w:rsidR="00F55F94">
              <w:rPr>
                <w:bCs/>
                <w:color w:val="000000"/>
                <w:sz w:val="22"/>
                <w:lang w:eastAsia="pl-PL"/>
              </w:rPr>
              <w:t>.</w:t>
            </w:r>
          </w:p>
          <w:p w:rsidR="00E35CF5" w:rsidRDefault="00E35CF5" w:rsidP="0027153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6628C8" w:rsidRDefault="00312592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C8637A" w:rsidRDefault="00312592" w:rsidP="00B8700C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Theme="minorHAnsi"/>
                <w:color w:val="000000"/>
                <w:sz w:val="22"/>
              </w:rPr>
            </w:pPr>
            <w:r w:rsidRPr="00C8637A">
              <w:rPr>
                <w:rFonts w:eastAsiaTheme="minorHAnsi"/>
                <w:color w:val="000000"/>
                <w:sz w:val="22"/>
              </w:rPr>
              <w:t xml:space="preserve">Oświadczam, że </w:t>
            </w:r>
            <w:r w:rsidRPr="00C8637A">
              <w:rPr>
                <w:rFonts w:eastAsiaTheme="minorHAnsi"/>
                <w:b/>
                <w:bCs/>
                <w:color w:val="000000"/>
                <w:sz w:val="22"/>
              </w:rPr>
              <w:t xml:space="preserve">zachodzą w stosunku do mnie podstawy wykluczenia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z postępowania na podstawie art. ……..……..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(</w:t>
            </w:r>
            <w:r w:rsidR="00271538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jeżeli dotyczy: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podać mającą zastosowanie podstawę wykluczenia spośród wymienionych w art. 108 ust. 1</w:t>
            </w:r>
            <w:r w:rsidR="00A619FD"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Jednocześnie oświadczam, że w związku z wystąpieniem okoliczności wymienionych w art. 108 ust. 1 pkt 1, 2 lub 5, na podstawie art. 110 ust. 2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podjąłem następujące środki naprawcze</w:t>
            </w:r>
            <w:r w:rsidR="00271538">
              <w:rPr>
                <w:rFonts w:eastAsiaTheme="minorHAnsi"/>
                <w:color w:val="000000"/>
                <w:sz w:val="22"/>
              </w:rPr>
              <w:t xml:space="preserve"> (wymienić jeżeli dotyczy)</w:t>
            </w:r>
            <w:r w:rsidRPr="00C8637A">
              <w:rPr>
                <w:rFonts w:eastAsiaTheme="minorHAnsi"/>
                <w:color w:val="000000"/>
                <w:sz w:val="22"/>
              </w:rPr>
              <w:t>:</w:t>
            </w:r>
            <w:r w:rsidR="008F0790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color w:val="000000"/>
                <w:sz w:val="22"/>
              </w:rPr>
              <w:t>……</w:t>
            </w:r>
            <w:r w:rsidR="009856E9" w:rsidRP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C8637A" w:rsidRPr="00C8637A">
              <w:rPr>
                <w:rFonts w:eastAsiaTheme="minorHAnsi"/>
                <w:color w:val="000000"/>
                <w:sz w:val="22"/>
              </w:rPr>
              <w:t>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...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……………………………………………………………………………………………………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………</w:t>
            </w:r>
            <w:r w:rsidR="00271538">
              <w:rPr>
                <w:rFonts w:eastAsiaTheme="minorHAnsi"/>
                <w:color w:val="000000"/>
                <w:sz w:val="22"/>
              </w:rPr>
              <w:t>……...</w:t>
            </w:r>
          </w:p>
          <w:p w:rsidR="006548B1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color w:val="000000"/>
                <w:sz w:val="22"/>
              </w:rPr>
            </w:pPr>
            <w:r w:rsidRPr="00312592"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…………………………...</w:t>
            </w:r>
          </w:p>
          <w:p w:rsidR="00307291" w:rsidRDefault="00307291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A60629" w:rsidRDefault="00A60629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946496" w:rsidRPr="006628C8" w:rsidRDefault="00946496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</w:tc>
      </w:tr>
    </w:tbl>
    <w:p w:rsidR="00214786" w:rsidRDefault="00214786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</w:p>
    <w:p w:rsidR="00AE3201" w:rsidRDefault="00AE3201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797524" w:rsidRDefault="00797524" w:rsidP="003858C7">
      <w:pPr>
        <w:rPr>
          <w:rFonts w:eastAsia="Times New Roman"/>
          <w:b/>
          <w:szCs w:val="24"/>
          <w:u w:val="single"/>
          <w:lang w:eastAsia="ar-SA"/>
        </w:rPr>
      </w:pPr>
    </w:p>
    <w:p w:rsidR="00C81062" w:rsidRDefault="00C81062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D42453" w:rsidRPr="00D42453" w:rsidRDefault="00D42453" w:rsidP="00D42453">
      <w:pPr>
        <w:tabs>
          <w:tab w:val="left" w:pos="1701"/>
        </w:tabs>
        <w:jc w:val="both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D42453">
        <w:rPr>
          <w:rFonts w:eastAsia="Times New Roman"/>
          <w:b/>
          <w:bCs/>
          <w:iCs/>
          <w:sz w:val="20"/>
          <w:szCs w:val="20"/>
          <w:lang w:eastAsia="pl-PL"/>
        </w:rPr>
        <w:t xml:space="preserve">Dokument musi być podpisany kwalifikowanym podpisem elektronicznym, podpisem zaufanym </w:t>
      </w:r>
      <w:r w:rsidRPr="00D42453">
        <w:rPr>
          <w:rFonts w:eastAsia="Times New Roman"/>
          <w:b/>
          <w:bCs/>
          <w:iCs/>
          <w:sz w:val="20"/>
          <w:szCs w:val="20"/>
          <w:lang w:eastAsia="pl-PL"/>
        </w:rPr>
        <w:br/>
        <w:t>lub podpisem osobistym osoby lub osób uprawnionych do reprezentowania Wykonawcy</w:t>
      </w:r>
      <w:r>
        <w:rPr>
          <w:rFonts w:eastAsia="Times New Roman"/>
          <w:b/>
          <w:bCs/>
          <w:iCs/>
          <w:sz w:val="20"/>
          <w:szCs w:val="20"/>
          <w:lang w:eastAsia="pl-PL"/>
        </w:rPr>
        <w:t>.</w:t>
      </w:r>
    </w:p>
    <w:p w:rsidR="0036603E" w:rsidRDefault="0036603E" w:rsidP="003858C7">
      <w:pPr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D42453" w:rsidRDefault="00D42453" w:rsidP="00B8515D">
      <w:pPr>
        <w:rPr>
          <w:b/>
          <w:sz w:val="22"/>
        </w:rPr>
      </w:pPr>
    </w:p>
    <w:p w:rsidR="00E459A7" w:rsidRDefault="003237D3" w:rsidP="003A69E3">
      <w:pPr>
        <w:ind w:left="40"/>
        <w:jc w:val="right"/>
        <w:rPr>
          <w:b/>
          <w:sz w:val="22"/>
        </w:rPr>
      </w:pPr>
      <w:r w:rsidRPr="00E35CF5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  <w:r w:rsidR="00FB6345">
        <w:rPr>
          <w:b/>
          <w:sz w:val="22"/>
        </w:rPr>
        <w:t xml:space="preserve"> SWZ</w:t>
      </w:r>
    </w:p>
    <w:p w:rsidR="00440C69" w:rsidRDefault="00440C69" w:rsidP="00C81062">
      <w:pPr>
        <w:ind w:left="40"/>
        <w:jc w:val="center"/>
        <w:rPr>
          <w:b/>
          <w:sz w:val="22"/>
        </w:rPr>
      </w:pPr>
    </w:p>
    <w:p w:rsidR="00C81062" w:rsidRDefault="00B8515D" w:rsidP="00C81062">
      <w:pPr>
        <w:ind w:left="40"/>
        <w:jc w:val="center"/>
        <w:rPr>
          <w:b/>
          <w:sz w:val="22"/>
        </w:rPr>
      </w:pPr>
      <w:r>
        <w:rPr>
          <w:b/>
          <w:sz w:val="22"/>
        </w:rPr>
        <w:t xml:space="preserve">SZCZEGÓŁOWY </w:t>
      </w:r>
      <w:r w:rsidR="00003338" w:rsidRPr="00797CD8">
        <w:rPr>
          <w:b/>
          <w:sz w:val="22"/>
        </w:rPr>
        <w:t>OPIS PRZEDMIOTU ZAMÓWIENIA</w:t>
      </w:r>
    </w:p>
    <w:p w:rsidR="00B8515D" w:rsidRPr="00797CD8" w:rsidRDefault="00B8515D" w:rsidP="00C81062">
      <w:pPr>
        <w:ind w:left="40"/>
        <w:jc w:val="center"/>
        <w:rPr>
          <w:b/>
          <w:sz w:val="22"/>
        </w:rPr>
      </w:pPr>
    </w:p>
    <w:p w:rsidR="00440C69" w:rsidRPr="00797CD8" w:rsidRDefault="00440C69" w:rsidP="00440C69">
      <w:pPr>
        <w:rPr>
          <w:b/>
          <w:bCs/>
          <w:i/>
          <w:iCs/>
          <w:sz w:val="22"/>
        </w:rPr>
      </w:pPr>
    </w:p>
    <w:p w:rsidR="00B8515D" w:rsidRPr="00B8515D" w:rsidRDefault="00B8515D" w:rsidP="00B8515D">
      <w:pPr>
        <w:spacing w:after="200"/>
        <w:rPr>
          <w:rFonts w:eastAsia="Times New Roman"/>
          <w:b/>
          <w:iCs/>
          <w:sz w:val="22"/>
          <w:lang w:eastAsia="pl-PL"/>
        </w:rPr>
      </w:pPr>
      <w:r w:rsidRPr="00B8515D">
        <w:rPr>
          <w:rFonts w:eastAsia="Times New Roman"/>
          <w:b/>
          <w:iCs/>
          <w:sz w:val="22"/>
          <w:lang w:eastAsia="pl-PL"/>
        </w:rPr>
        <w:t xml:space="preserve">OGÓLNE WARUNKI WYKONANIA MEBLI - </w:t>
      </w:r>
      <w:r w:rsidRPr="00B8515D">
        <w:rPr>
          <w:rFonts w:eastAsia="Times New Roman"/>
          <w:b/>
          <w:iCs/>
          <w:sz w:val="22"/>
          <w:u w:val="single"/>
          <w:lang w:eastAsia="pl-PL"/>
        </w:rPr>
        <w:t>Zadanie nr 1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Wszystkie wymiary mebli podawane są w kolejności: szerokość x głębokość x wysokość.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Wysokość mebli jest liczona łącznie ze ślizgaczami, stopkami. Dla szaf  i regałów (powyżej 1100 mm) należy zastosować jednakową wysokość. 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Dostarczone meble muszą spełniać standardy bezpieczeństwa oraz wymogi ujęte  w Obwieszczeniu Ministra Gospodarki,  Pracy i Polityki Społecznej z dnia 28 sierpnia 2003 r. w sprawie ogłoszenia jednolitego tekstu rozporządzenia Ministra Pracy i Polityki Socjalnej w sprawie ogólnych przepisów bezpieczeństwa i higieny pracy (t. j. Dz. U. 2003 Nr 169 poz. 1650).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Meble należy wykonać z płyty wiórowej dwustronnie laminowanej o grubości </w:t>
      </w:r>
      <w:r w:rsidRPr="00B8515D">
        <w:rPr>
          <w:b/>
          <w:iCs/>
          <w:color w:val="0D0D0D"/>
          <w:sz w:val="20"/>
          <w:szCs w:val="20"/>
        </w:rPr>
        <w:t>18</w:t>
      </w:r>
      <w:r w:rsidRPr="00B8515D">
        <w:rPr>
          <w:iCs/>
          <w:color w:val="0D0D0D"/>
          <w:sz w:val="20"/>
          <w:szCs w:val="20"/>
        </w:rPr>
        <w:t xml:space="preserve"> i </w:t>
      </w:r>
      <w:r w:rsidRPr="00B8515D">
        <w:rPr>
          <w:b/>
          <w:iCs/>
          <w:color w:val="0D0D0D"/>
          <w:sz w:val="20"/>
          <w:szCs w:val="20"/>
        </w:rPr>
        <w:t>25</w:t>
      </w:r>
      <w:r w:rsidRPr="00B8515D">
        <w:rPr>
          <w:iCs/>
          <w:color w:val="0D0D0D"/>
          <w:sz w:val="20"/>
          <w:szCs w:val="20"/>
        </w:rPr>
        <w:t xml:space="preserve"> mm o  minimalnych parametrach nie gorszych niż określone w poniższej tabeli:                                                                                                                                               </w:t>
      </w: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2835"/>
        <w:gridCol w:w="2977"/>
      </w:tblGrid>
      <w:tr w:rsidR="00B8515D" w:rsidRPr="00B8515D" w:rsidTr="00B8515D">
        <w:trPr>
          <w:jc w:val="center"/>
        </w:trPr>
        <w:tc>
          <w:tcPr>
            <w:tcW w:w="2809" w:type="dxa"/>
            <w:shd w:val="clear" w:color="auto" w:fill="DBE5F1"/>
            <w:vAlign w:val="center"/>
            <w:hideMark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Parametr</w:t>
            </w:r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Płyta o grubości 18 mm</w:t>
            </w:r>
          </w:p>
        </w:tc>
        <w:tc>
          <w:tcPr>
            <w:tcW w:w="2977" w:type="dxa"/>
            <w:shd w:val="clear" w:color="auto" w:fill="DBE5F1"/>
            <w:vAlign w:val="center"/>
            <w:hideMark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Płyta o grubości 25 mm</w:t>
            </w:r>
          </w:p>
        </w:tc>
      </w:tr>
      <w:tr w:rsidR="00B8515D" w:rsidRPr="00B8515D" w:rsidTr="00B8515D">
        <w:trPr>
          <w:jc w:val="center"/>
        </w:trPr>
        <w:tc>
          <w:tcPr>
            <w:tcW w:w="2809" w:type="dxa"/>
            <w:shd w:val="clear" w:color="auto" w:fill="DBE5F1"/>
            <w:hideMark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Gęstość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  <w:vertAlign w:val="superscript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min. 609 kg/m</w:t>
            </w:r>
            <w:r w:rsidRPr="00B8515D">
              <w:rPr>
                <w:iCs/>
                <w:color w:val="0D0D0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min. 595 kg/m</w:t>
            </w:r>
            <w:r w:rsidRPr="00B8515D">
              <w:rPr>
                <w:iCs/>
                <w:color w:val="0D0D0D"/>
                <w:sz w:val="20"/>
                <w:szCs w:val="20"/>
                <w:vertAlign w:val="superscript"/>
              </w:rPr>
              <w:t>3</w:t>
            </w:r>
          </w:p>
        </w:tc>
      </w:tr>
      <w:tr w:rsidR="00B8515D" w:rsidRPr="00B8515D" w:rsidTr="00B8515D">
        <w:trPr>
          <w:jc w:val="center"/>
        </w:trPr>
        <w:tc>
          <w:tcPr>
            <w:tcW w:w="2809" w:type="dxa"/>
            <w:shd w:val="clear" w:color="auto" w:fill="DBE5F1"/>
            <w:hideMark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wytrzymałość na zginanie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  <w:vertAlign w:val="superscript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min.11 N/mm</w:t>
            </w:r>
            <w:r w:rsidRPr="00B8515D">
              <w:rPr>
                <w:i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8515D" w:rsidRPr="00B8515D" w:rsidRDefault="00B8515D" w:rsidP="00B8515D">
            <w:pPr>
              <w:spacing w:before="120" w:after="100" w:afterAutospacing="1"/>
              <w:jc w:val="center"/>
              <w:rPr>
                <w:iCs/>
                <w:color w:val="0D0D0D"/>
                <w:sz w:val="20"/>
                <w:szCs w:val="20"/>
              </w:rPr>
            </w:pPr>
            <w:r w:rsidRPr="00B8515D">
              <w:rPr>
                <w:iCs/>
                <w:color w:val="0D0D0D"/>
                <w:sz w:val="20"/>
                <w:szCs w:val="20"/>
              </w:rPr>
              <w:t>min. 10,5 N/mm</w:t>
            </w:r>
            <w:r w:rsidRPr="00B8515D">
              <w:rPr>
                <w:iCs/>
                <w:color w:val="0D0D0D"/>
                <w:sz w:val="20"/>
                <w:szCs w:val="20"/>
                <w:vertAlign w:val="superscript"/>
              </w:rPr>
              <w:t>2</w:t>
            </w:r>
          </w:p>
        </w:tc>
      </w:tr>
    </w:tbl>
    <w:p w:rsidR="00B8515D" w:rsidRPr="00B8515D" w:rsidRDefault="00B8515D" w:rsidP="00F77A3D">
      <w:pPr>
        <w:numPr>
          <w:ilvl w:val="0"/>
          <w:numId w:val="117"/>
        </w:numPr>
        <w:tabs>
          <w:tab w:val="left" w:pos="-993"/>
        </w:tabs>
        <w:suppressAutoHyphens/>
        <w:spacing w:before="120" w:after="100" w:afterAutospacing="1" w:line="276" w:lineRule="auto"/>
        <w:ind w:left="426" w:hanging="426"/>
        <w:jc w:val="both"/>
        <w:rPr>
          <w:i/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Wykonawca musi posiadać aktualny atest higieniczny potwierdzający, zgodnie z obowiązującymi przepisami, jakość płyty meblowej, która zostanie zastosowana przy produkcji mebli. Jakość płyty musi spełniać wymagania klasy higieniczności E1.  Dokument ten należy dostarczyć Zamawiającemu wraz z dostawą.</w:t>
      </w:r>
      <w:r w:rsidRPr="00B8515D">
        <w:rPr>
          <w:i/>
          <w:iCs/>
          <w:color w:val="0D0D0D"/>
          <w:sz w:val="20"/>
          <w:szCs w:val="20"/>
        </w:rPr>
        <w:tab/>
      </w:r>
      <w:r w:rsidRPr="00B8515D">
        <w:rPr>
          <w:i/>
          <w:iCs/>
          <w:color w:val="0D0D0D"/>
          <w:sz w:val="20"/>
          <w:szCs w:val="20"/>
        </w:rPr>
        <w:tab/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sz w:val="20"/>
          <w:szCs w:val="20"/>
        </w:rPr>
      </w:pPr>
      <w:r w:rsidRPr="00B8515D">
        <w:rPr>
          <w:iCs/>
          <w:sz w:val="20"/>
          <w:szCs w:val="20"/>
        </w:rPr>
        <w:t xml:space="preserve">Kolor płyty wiórowej: </w:t>
      </w:r>
      <w:r w:rsidRPr="00B8515D">
        <w:rPr>
          <w:b/>
          <w:iCs/>
          <w:sz w:val="20"/>
          <w:szCs w:val="20"/>
        </w:rPr>
        <w:t>olcha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Z płyty o grubości </w:t>
      </w:r>
      <w:r w:rsidRPr="00B8515D">
        <w:rPr>
          <w:b/>
          <w:iCs/>
          <w:color w:val="0D0D0D"/>
          <w:sz w:val="20"/>
          <w:szCs w:val="20"/>
        </w:rPr>
        <w:t>25</w:t>
      </w:r>
      <w:r w:rsidRPr="00B8515D">
        <w:rPr>
          <w:iCs/>
          <w:color w:val="0D0D0D"/>
          <w:sz w:val="20"/>
          <w:szCs w:val="20"/>
        </w:rPr>
        <w:t xml:space="preserve"> </w:t>
      </w:r>
      <w:r w:rsidRPr="00B8515D">
        <w:rPr>
          <w:b/>
          <w:iCs/>
          <w:color w:val="0D0D0D"/>
          <w:sz w:val="20"/>
          <w:szCs w:val="20"/>
        </w:rPr>
        <w:t>mm</w:t>
      </w:r>
      <w:r w:rsidRPr="00B8515D">
        <w:rPr>
          <w:iCs/>
          <w:color w:val="0D0D0D"/>
          <w:sz w:val="20"/>
          <w:szCs w:val="20"/>
        </w:rPr>
        <w:t xml:space="preserve"> należy wykonać blaty: biurek, stołów, wieńce szafek, kontenerów.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Pozostałe elementy - korpusy, półki,  półki na klawiaturę - należy wykonać z płyty  o grubości </w:t>
      </w:r>
      <w:r w:rsidRPr="00B8515D">
        <w:rPr>
          <w:b/>
          <w:iCs/>
          <w:color w:val="0D0D0D"/>
          <w:sz w:val="20"/>
          <w:szCs w:val="20"/>
        </w:rPr>
        <w:t>18 mm</w:t>
      </w:r>
      <w:r w:rsidRPr="00B8515D">
        <w:rPr>
          <w:iCs/>
          <w:color w:val="0D0D0D"/>
          <w:sz w:val="20"/>
          <w:szCs w:val="20"/>
        </w:rPr>
        <w:t>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Wszystkie krawędzie (obrzeża) mebli - wieńców górnych i dolnych, ścian bocznych, krawędzie blatów, półek, blend oraz dolne krawędzie mebli muszą być zabezpieczone okleiną ABS w kolorze płyty.   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Plecy szaf, szafek  wykonane z płyty pilśniowej lakierowanej, jednostronnie białej o grubości 3-3,5 mm, za nielicznymi wyjątkami wymienionymi w opisach poszczególnych mebli (kontener </w:t>
      </w:r>
      <w:proofErr w:type="spellStart"/>
      <w:r w:rsidRPr="00B8515D">
        <w:rPr>
          <w:iCs/>
          <w:color w:val="0D0D0D"/>
          <w:sz w:val="20"/>
          <w:szCs w:val="20"/>
        </w:rPr>
        <w:t>podbiurkowy</w:t>
      </w:r>
      <w:proofErr w:type="spellEnd"/>
      <w:r w:rsidRPr="00B8515D">
        <w:rPr>
          <w:iCs/>
          <w:color w:val="0D0D0D"/>
          <w:sz w:val="20"/>
          <w:szCs w:val="20"/>
        </w:rPr>
        <w:t>, kontener dostawny).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Wszystkie skrzydła drzwi o wysokości powyżej 1000 mm mocowane na trz</w:t>
      </w:r>
      <w:r>
        <w:rPr>
          <w:iCs/>
          <w:color w:val="0D0D0D"/>
          <w:sz w:val="20"/>
          <w:szCs w:val="20"/>
        </w:rPr>
        <w:t xml:space="preserve">ech zawiasach, a skrzydła drzwi </w:t>
      </w:r>
      <w:r w:rsidRPr="00B8515D">
        <w:rPr>
          <w:iCs/>
          <w:color w:val="0D0D0D"/>
          <w:sz w:val="20"/>
          <w:szCs w:val="20"/>
        </w:rPr>
        <w:t xml:space="preserve">o wysokości poniżej 1000 mm na dwóch zawiasach: puszkowych </w:t>
      </w:r>
      <w:r w:rsidRPr="00B8515D">
        <w:rPr>
          <w:iCs/>
          <w:color w:val="0D0D0D"/>
          <w:sz w:val="20"/>
          <w:szCs w:val="20"/>
        </w:rPr>
        <w:sym w:font="Symbol" w:char="F0C6"/>
      </w:r>
      <w:r w:rsidRPr="00B8515D">
        <w:rPr>
          <w:iCs/>
          <w:color w:val="0D0D0D"/>
          <w:sz w:val="20"/>
          <w:szCs w:val="20"/>
        </w:rPr>
        <w:t xml:space="preserve"> 35 mm, metalowych, nawierzchniowych. Wzór zawiasu poniżej.</w:t>
      </w:r>
    </w:p>
    <w:p w:rsidR="00B8515D" w:rsidRPr="00B8515D" w:rsidRDefault="00B8515D" w:rsidP="00B8515D">
      <w:pPr>
        <w:spacing w:before="120" w:after="100" w:afterAutospacing="1" w:line="276" w:lineRule="auto"/>
        <w:jc w:val="both"/>
        <w:rPr>
          <w:iCs/>
          <w:color w:val="0D0D0D"/>
          <w:sz w:val="20"/>
          <w:szCs w:val="20"/>
        </w:rPr>
      </w:pPr>
      <w:r w:rsidRPr="00B8515D">
        <w:rPr>
          <w:rFonts w:ascii="Arial" w:eastAsia="Times New Roman" w:hAnsi="Arial" w:cs="Arial"/>
          <w:b/>
          <w:iCs/>
          <w:noProof/>
          <w:color w:val="C00000"/>
          <w:sz w:val="20"/>
          <w:szCs w:val="20"/>
          <w:lang w:eastAsia="pl-PL"/>
        </w:rPr>
        <w:t xml:space="preserve">                            </w:t>
      </w:r>
      <w:r w:rsidRPr="00B8515D">
        <w:rPr>
          <w:rFonts w:ascii="Arial" w:eastAsia="Times New Roman" w:hAnsi="Arial" w:cs="Arial"/>
          <w:b/>
          <w:iCs/>
          <w:noProof/>
          <w:color w:val="C00000"/>
          <w:sz w:val="20"/>
          <w:szCs w:val="20"/>
          <w:lang w:eastAsia="pl-PL"/>
        </w:rPr>
        <w:drawing>
          <wp:inline distT="0" distB="0" distL="0" distR="0" wp14:anchorId="4ED51259" wp14:editId="5F2DB9F2">
            <wp:extent cx="1664335" cy="125031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sz w:val="20"/>
          <w:szCs w:val="20"/>
        </w:rPr>
        <w:t>Uchwyty do drzwi i szuflad o rozstawie 128 mm, montowane dwupunktowo, w kolorze RAL 9006. Uchwyty meblowe montowane od wewnętrznej strony drzwi i szuflad.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Wszystkie drzwi i drzwiczki  zamykane zamkiem patentowym, z minimum dwoma kluczykami w komplecie. W przypadku mebli dwudrzwiowych jedno ze skrzydeł  musi posiadać dodatkowo zasuwkę ryglującą.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Wszystkie szuflady w kontenerach zamykane zamkiem blokującym centralnie,  z minimum dwoma kluczykami w komplecie.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lastRenderedPageBreak/>
        <w:t xml:space="preserve">Wszystkie kluczyki do zamków przyklejone za pomocą taśmy od wewnętrznej strony szuflad i drzwi bezpośrednio przy zamku. </w:t>
      </w:r>
    </w:p>
    <w:p w:rsidR="00B8515D" w:rsidRPr="00B8515D" w:rsidRDefault="00B8515D" w:rsidP="00F77A3D">
      <w:pPr>
        <w:numPr>
          <w:ilvl w:val="0"/>
          <w:numId w:val="117"/>
        </w:numPr>
        <w:spacing w:before="120" w:line="276" w:lineRule="auto"/>
        <w:ind w:left="425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Wszystkie szafy, szafki, regały (tj. meble z wieńcem dolnym) osadzone na stopkach meblowych z tworzywa fi-50</w:t>
      </w:r>
      <w:r>
        <w:rPr>
          <w:iCs/>
          <w:color w:val="0D0D0D"/>
          <w:sz w:val="20"/>
          <w:szCs w:val="20"/>
        </w:rPr>
        <w:t xml:space="preserve"> mm </w:t>
      </w:r>
      <w:r w:rsidRPr="00B8515D">
        <w:rPr>
          <w:iCs/>
          <w:color w:val="0D0D0D"/>
          <w:sz w:val="20"/>
          <w:szCs w:val="20"/>
        </w:rPr>
        <w:t>i wysokości 27 mm (w kolorze czarnym) wewnątrz śruba stalowa M10 z możliwością regulacji wysokości za pomocą</w:t>
      </w:r>
      <w:r>
        <w:rPr>
          <w:iCs/>
          <w:color w:val="0D0D0D"/>
          <w:sz w:val="20"/>
          <w:szCs w:val="20"/>
        </w:rPr>
        <w:t xml:space="preserve"> </w:t>
      </w:r>
      <w:r w:rsidRPr="00B8515D">
        <w:rPr>
          <w:iCs/>
          <w:color w:val="0D0D0D"/>
          <w:sz w:val="20"/>
          <w:szCs w:val="20"/>
        </w:rPr>
        <w:t xml:space="preserve">klucza </w:t>
      </w:r>
      <w:proofErr w:type="spellStart"/>
      <w:r w:rsidRPr="00B8515D">
        <w:rPr>
          <w:iCs/>
          <w:color w:val="0D0D0D"/>
          <w:sz w:val="20"/>
          <w:szCs w:val="20"/>
        </w:rPr>
        <w:t>imbusowego</w:t>
      </w:r>
      <w:proofErr w:type="spellEnd"/>
      <w:r w:rsidRPr="00B8515D">
        <w:rPr>
          <w:iCs/>
          <w:color w:val="0D0D0D"/>
          <w:sz w:val="20"/>
          <w:szCs w:val="20"/>
        </w:rPr>
        <w:t xml:space="preserve"> w zakresie minimum 10 mm, od góry zaślepka otworu regulacyjnego.             </w:t>
      </w:r>
    </w:p>
    <w:p w:rsidR="00B8515D" w:rsidRPr="00B8515D" w:rsidRDefault="00B8515D" w:rsidP="00B8515D">
      <w:pPr>
        <w:spacing w:before="120" w:line="276" w:lineRule="auto"/>
        <w:ind w:left="425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Wyjątek  stanowi  </w:t>
      </w:r>
      <w:r w:rsidRPr="00B8515D">
        <w:rPr>
          <w:iCs/>
          <w:color w:val="0D0D0D"/>
          <w:sz w:val="20"/>
          <w:szCs w:val="20"/>
          <w:u w:val="single"/>
        </w:rPr>
        <w:t>kontener dostawny</w:t>
      </w:r>
      <w:r w:rsidRPr="00B8515D">
        <w:rPr>
          <w:iCs/>
          <w:color w:val="0D0D0D"/>
          <w:sz w:val="20"/>
          <w:szCs w:val="20"/>
        </w:rPr>
        <w:t>, gdzie należy zastosować stopki z możliwością regulacji w zakresie 0-60 mm.</w:t>
      </w:r>
    </w:p>
    <w:p w:rsidR="00B8515D" w:rsidRPr="00B8515D" w:rsidRDefault="00B8515D" w:rsidP="00B8515D">
      <w:pPr>
        <w:spacing w:before="120" w:after="100" w:afterAutospacing="1" w:line="276" w:lineRule="auto"/>
        <w:ind w:left="284" w:hanging="142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      Wzór stopki poniżej:</w:t>
      </w:r>
    </w:p>
    <w:p w:rsidR="00B8515D" w:rsidRPr="00B8515D" w:rsidRDefault="00B8515D" w:rsidP="00B8515D">
      <w:pPr>
        <w:spacing w:before="120" w:after="100" w:afterAutospacing="1" w:line="276" w:lineRule="auto"/>
        <w:ind w:left="426" w:hanging="142"/>
        <w:jc w:val="both"/>
        <w:rPr>
          <w:iCs/>
          <w:color w:val="0D0D0D"/>
          <w:sz w:val="20"/>
          <w:szCs w:val="20"/>
        </w:rPr>
      </w:pPr>
      <w:r w:rsidRPr="00B8515D">
        <w:rPr>
          <w:iCs/>
          <w:noProof/>
          <w:color w:val="0D0D0D"/>
          <w:sz w:val="20"/>
          <w:szCs w:val="20"/>
          <w:lang w:eastAsia="pl-PL"/>
        </w:rPr>
        <w:t xml:space="preserve">                                                   </w:t>
      </w:r>
      <w:r w:rsidRPr="00B8515D">
        <w:rPr>
          <w:iCs/>
          <w:noProof/>
          <w:color w:val="0D0D0D"/>
          <w:sz w:val="20"/>
          <w:szCs w:val="20"/>
          <w:lang w:eastAsia="pl-PL"/>
        </w:rPr>
        <w:drawing>
          <wp:inline distT="0" distB="0" distL="0" distR="0" wp14:anchorId="78435C0B" wp14:editId="4B2EF7C0">
            <wp:extent cx="1064260" cy="949960"/>
            <wp:effectExtent l="0" t="0" r="254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Meble na nogach płytowych: </w:t>
      </w:r>
      <w:r w:rsidRPr="00B8515D">
        <w:rPr>
          <w:iCs/>
          <w:color w:val="0D0D0D"/>
          <w:sz w:val="20"/>
          <w:szCs w:val="20"/>
          <w:u w:val="single"/>
        </w:rPr>
        <w:t>biurko komputerowe</w:t>
      </w:r>
      <w:r w:rsidRPr="00B8515D">
        <w:rPr>
          <w:iCs/>
          <w:color w:val="0D0D0D"/>
          <w:sz w:val="20"/>
          <w:szCs w:val="20"/>
        </w:rPr>
        <w:t>- od spodu osadzone na ślizgaczach meblowych dwupunktowych o trzpieniach fi-8 mm. Nie dopuszcza się ślizgaczy innego rodzaju.</w:t>
      </w:r>
    </w:p>
    <w:p w:rsidR="00B8515D" w:rsidRPr="00B8515D" w:rsidRDefault="00B8515D" w:rsidP="00B8515D">
      <w:pPr>
        <w:spacing w:before="120" w:after="100" w:afterAutospacing="1" w:line="276" w:lineRule="auto"/>
        <w:ind w:left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Wzór ślizgacza poniżej:</w:t>
      </w:r>
    </w:p>
    <w:p w:rsidR="00B8515D" w:rsidRPr="00B8515D" w:rsidRDefault="00B8515D" w:rsidP="00B8515D">
      <w:pPr>
        <w:spacing w:before="120" w:after="100" w:afterAutospacing="1"/>
        <w:ind w:left="426"/>
        <w:jc w:val="center"/>
        <w:rPr>
          <w:iCs/>
          <w:color w:val="0D0D0D"/>
          <w:sz w:val="20"/>
          <w:szCs w:val="20"/>
        </w:rPr>
      </w:pPr>
      <w:r w:rsidRPr="00B8515D">
        <w:rPr>
          <w:iCs/>
          <w:noProof/>
          <w:color w:val="0D0D0D"/>
          <w:sz w:val="20"/>
          <w:szCs w:val="20"/>
          <w:lang w:eastAsia="pl-PL"/>
        </w:rPr>
        <w:drawing>
          <wp:inline distT="0" distB="0" distL="0" distR="0" wp14:anchorId="63E34E00" wp14:editId="22343A42">
            <wp:extent cx="1235710" cy="786130"/>
            <wp:effectExtent l="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sz w:val="20"/>
          <w:szCs w:val="20"/>
        </w:rPr>
        <w:t>Wszystkie półki ruchome w meblach skrzyniowych mocowane na metalowych  wspornikach (bolcach), z możliwością regulacji.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Stopy oraz nogi w meblach na metalowych stelażach wyposażone w stopki  z możliwością regulacji wysokości.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Metalowe stelaże biurek i stołów wykonane jako samonośne z zespawanych ze sobą poprzeczek oraz nóg. Poprzeczki oraz nogi wykonane ze </w:t>
      </w:r>
      <w:r w:rsidRPr="00B8515D">
        <w:rPr>
          <w:iCs/>
          <w:color w:val="0D0D0D"/>
          <w:sz w:val="20"/>
          <w:szCs w:val="20"/>
          <w:u w:val="single"/>
        </w:rPr>
        <w:t>stalowych profili zamkniętych</w:t>
      </w:r>
      <w:r w:rsidRPr="00B8515D">
        <w:rPr>
          <w:iCs/>
          <w:color w:val="0D0D0D"/>
          <w:sz w:val="20"/>
          <w:szCs w:val="20"/>
        </w:rPr>
        <w:t xml:space="preserve">. </w:t>
      </w:r>
      <w:r w:rsidRPr="00B8515D">
        <w:rPr>
          <w:rFonts w:eastAsia="Times New Roman"/>
          <w:sz w:val="20"/>
          <w:szCs w:val="20"/>
          <w:lang w:eastAsia="pl-PL"/>
        </w:rPr>
        <w:t>Spaw musi być wykonany na całej długości w miejscach łączenia profili, nie dopuszcza się spawania punktowego.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Wszystkie stelaże lakierowane proszkowo – kolor  RAL 9006.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Wszystkie elementy metalowe wykończone w sposób uniemożliwiający zranienie. Wszystkie zakończenia zamkniętych profili stalowych oraz widoczne otwory w profilach zabezpieczone specjalnymi zaślepkami z PCV w kolorze stelaża.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Wszystkie szuflady łącznie z półkami na klawiaturę osadzone na prowadnicach rolkowych w kolorze białym.  </w:t>
      </w:r>
    </w:p>
    <w:p w:rsidR="00B8515D" w:rsidRPr="00B8515D" w:rsidRDefault="00B8515D" w:rsidP="00F77A3D">
      <w:pPr>
        <w:numPr>
          <w:ilvl w:val="0"/>
          <w:numId w:val="117"/>
        </w:numPr>
        <w:spacing w:before="120" w:after="100" w:afterAutospacing="1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Meble muszą stanowić jednolitą całość pod względem faktury, wybarwienia oraz wzoru (między innymi jednolita lokalizacja uchwytów, zamków, zawiasów, półek).</w:t>
      </w:r>
    </w:p>
    <w:p w:rsidR="00B8515D" w:rsidRPr="00B8515D" w:rsidRDefault="00B8515D" w:rsidP="00F77A3D">
      <w:pPr>
        <w:numPr>
          <w:ilvl w:val="0"/>
          <w:numId w:val="117"/>
        </w:numPr>
        <w:spacing w:before="120" w:line="276" w:lineRule="auto"/>
        <w:ind w:left="425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Meble należy dostarczyć (wraz z wniesienie, montażem, rozniesieniem i ustawieniem we wskazanych pomieszczeniach biurowych) do obiektów wskazanych przez Zamawiającego, zlokalizowanych na terenie miasta Białystok:</w:t>
      </w:r>
    </w:p>
    <w:p w:rsidR="00B8515D" w:rsidRPr="00B8515D" w:rsidRDefault="00B8515D" w:rsidP="00B8515D">
      <w:pPr>
        <w:autoSpaceDE w:val="0"/>
        <w:autoSpaceDN w:val="0"/>
        <w:adjustRightInd w:val="0"/>
        <w:spacing w:before="120" w:line="276" w:lineRule="auto"/>
        <w:ind w:left="425" w:firstLine="1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- Obiekt służbowy Komendy Wojewódzkiej Policji, ul. Warszawska 65, 15-078 Białystok (parter),</w:t>
      </w:r>
    </w:p>
    <w:p w:rsidR="00B8515D" w:rsidRDefault="00B8515D" w:rsidP="00B8515D">
      <w:pPr>
        <w:autoSpaceDE w:val="0"/>
        <w:autoSpaceDN w:val="0"/>
        <w:adjustRightInd w:val="0"/>
        <w:spacing w:before="120" w:line="276" w:lineRule="auto"/>
        <w:ind w:left="425" w:firstLine="1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- Komenda Wojewódzka Policji, ul. Sienkiewicza 65, 15-003 Białystok, (piętro III, bez windy).</w:t>
      </w:r>
    </w:p>
    <w:p w:rsidR="00B8515D" w:rsidRPr="00B8515D" w:rsidRDefault="00B8515D" w:rsidP="00B8515D">
      <w:pPr>
        <w:autoSpaceDE w:val="0"/>
        <w:autoSpaceDN w:val="0"/>
        <w:adjustRightInd w:val="0"/>
        <w:spacing w:before="120" w:after="100" w:afterAutospacing="1" w:line="276" w:lineRule="auto"/>
        <w:ind w:left="426" w:firstLine="142"/>
        <w:contextualSpacing/>
        <w:jc w:val="both"/>
        <w:rPr>
          <w:rFonts w:eastAsia="Times New Roman"/>
          <w:sz w:val="12"/>
          <w:szCs w:val="12"/>
          <w:lang w:eastAsia="pl-PL"/>
        </w:rPr>
      </w:pPr>
    </w:p>
    <w:p w:rsidR="00B8515D" w:rsidRPr="00B8515D" w:rsidRDefault="00B8515D" w:rsidP="00F77A3D">
      <w:pPr>
        <w:numPr>
          <w:ilvl w:val="0"/>
          <w:numId w:val="119"/>
        </w:numPr>
        <w:spacing w:before="120" w:line="276" w:lineRule="auto"/>
        <w:ind w:left="426" w:hanging="426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 xml:space="preserve">Dostarczone meble muszą być: </w:t>
      </w:r>
    </w:p>
    <w:p w:rsidR="00B8515D" w:rsidRPr="00B8515D" w:rsidRDefault="00B8515D" w:rsidP="00F77A3D">
      <w:pPr>
        <w:numPr>
          <w:ilvl w:val="0"/>
          <w:numId w:val="118"/>
        </w:numPr>
        <w:spacing w:line="276" w:lineRule="auto"/>
        <w:ind w:left="709" w:hanging="284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fabrycznie nowe (wykonane w I gatunku),  nieużywane, w całości skręcone (chyba że opis konkretnego asortymentu określa inaczej) i gotowe do użytku;</w:t>
      </w:r>
    </w:p>
    <w:p w:rsidR="00B8515D" w:rsidRPr="00B8515D" w:rsidRDefault="00B8515D" w:rsidP="00F77A3D">
      <w:pPr>
        <w:numPr>
          <w:ilvl w:val="0"/>
          <w:numId w:val="118"/>
        </w:numPr>
        <w:spacing w:line="276" w:lineRule="auto"/>
        <w:ind w:left="709" w:hanging="284"/>
        <w:jc w:val="both"/>
        <w:rPr>
          <w:iCs/>
          <w:color w:val="0D0D0D"/>
          <w:sz w:val="20"/>
          <w:szCs w:val="20"/>
        </w:rPr>
      </w:pPr>
      <w:r w:rsidRPr="00B8515D">
        <w:rPr>
          <w:iCs/>
          <w:color w:val="0D0D0D"/>
          <w:sz w:val="20"/>
          <w:szCs w:val="20"/>
        </w:rPr>
        <w:t>zapakowane tak, aby zapobiec uszkodzeniu lub pogorszeniu ich stanu podczas transportu do miejsca przeznaczenia.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 w:rsidR="00B8515D" w:rsidRPr="00B8515D" w:rsidRDefault="004048CB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lastRenderedPageBreak/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  <w:t xml:space="preserve">  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>Załącznik nr 1 do zadania 1</w:t>
      </w:r>
    </w:p>
    <w:p w:rsidR="004048CB" w:rsidRDefault="004048CB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</w:p>
    <w:p w:rsidR="00B8515D" w:rsidRDefault="004048CB" w:rsidP="004048CB">
      <w:pPr>
        <w:spacing w:line="276" w:lineRule="auto"/>
        <w:ind w:left="284" w:hanging="284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1. </w:t>
      </w:r>
      <w:r>
        <w:rPr>
          <w:rFonts w:eastAsia="Times New Roman"/>
          <w:b/>
          <w:sz w:val="20"/>
          <w:szCs w:val="20"/>
          <w:lang w:eastAsia="pl-PL"/>
        </w:rPr>
        <w:tab/>
        <w:t xml:space="preserve">BIURKO NAROŻNE PRAWOSTRONNE </w:t>
      </w:r>
      <w:r w:rsidR="00B8515D" w:rsidRPr="00B8515D">
        <w:rPr>
          <w:rFonts w:eastAsia="Times New Roman"/>
          <w:b/>
          <w:sz w:val="20"/>
          <w:szCs w:val="20"/>
          <w:lang w:eastAsia="pl-PL"/>
        </w:rPr>
        <w:t xml:space="preserve">NA METALOWYM STELAŻU </w:t>
      </w:r>
    </w:p>
    <w:p w:rsidR="004048CB" w:rsidRPr="00B8515D" w:rsidRDefault="004048CB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</w:p>
    <w:p w:rsidR="00B8515D" w:rsidRPr="00B8515D" w:rsidRDefault="00B8515D" w:rsidP="00B8515D">
      <w:pPr>
        <w:spacing w:after="200" w:line="276" w:lineRule="auto"/>
        <w:ind w:left="1211" w:hanging="1211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Wymiary: /szer. x gł. x wys./   </w:t>
      </w:r>
      <w:r w:rsidRPr="00B8515D">
        <w:rPr>
          <w:rFonts w:eastAsia="Times New Roman"/>
          <w:b/>
          <w:sz w:val="20"/>
          <w:szCs w:val="20"/>
          <w:lang w:eastAsia="pl-PL"/>
        </w:rPr>
        <w:t>1600  x 1100 x 700/450  x 750</w:t>
      </w:r>
      <w:r w:rsidRPr="00B8515D">
        <w:rPr>
          <w:rFonts w:eastAsia="Times New Roman"/>
          <w:sz w:val="20"/>
          <w:szCs w:val="20"/>
          <w:lang w:eastAsia="pl-PL"/>
        </w:rPr>
        <w:t xml:space="preserve"> /mm/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 w kształcie litery „L”, lub odwróconej litery "T",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mocowane do  stelaża metalowego,</w:t>
      </w:r>
    </w:p>
    <w:p w:rsid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stelaż o profilu 35-40  x 20 mm,</w:t>
      </w:r>
    </w:p>
    <w:p w:rsid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sz w:val="20"/>
          <w:szCs w:val="20"/>
          <w:lang w:eastAsia="pl-PL"/>
        </w:rPr>
        <w:t>nogi połączone ze sobą dwiema blendami z płyty grubości 18 mm o wysokości 400 mm,</w:t>
      </w:r>
    </w:p>
    <w:p w:rsid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sz w:val="20"/>
          <w:szCs w:val="20"/>
          <w:lang w:eastAsia="pl-PL"/>
        </w:rPr>
        <w:t>blat dodatkowo podparty nogą,</w:t>
      </w:r>
    </w:p>
    <w:p w:rsidR="00B8515D" w:rsidRPr="004048CB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b/>
          <w:bCs/>
          <w:sz w:val="20"/>
          <w:szCs w:val="20"/>
          <w:lang w:eastAsia="pl-PL"/>
        </w:rPr>
        <w:t>blat wyposażony w dwa przepusty na kable</w:t>
      </w:r>
      <w:r w:rsidRPr="004048CB">
        <w:rPr>
          <w:rFonts w:eastAsia="Times New Roman"/>
          <w:sz w:val="20"/>
          <w:szCs w:val="20"/>
          <w:lang w:eastAsia="pl-PL"/>
        </w:rPr>
        <w:t xml:space="preserve"> lokalizacja jak na rysunku blatu, zakończon</w:t>
      </w:r>
      <w:r w:rsidR="004048CB" w:rsidRPr="004048CB">
        <w:rPr>
          <w:rFonts w:eastAsia="Times New Roman"/>
          <w:sz w:val="20"/>
          <w:szCs w:val="20"/>
          <w:lang w:eastAsia="pl-PL"/>
        </w:rPr>
        <w:t xml:space="preserve">e zaślepkami (przelotkami) </w:t>
      </w:r>
      <w:r w:rsidRPr="004048CB">
        <w:rPr>
          <w:rFonts w:eastAsia="Times New Roman"/>
          <w:sz w:val="20"/>
          <w:szCs w:val="20"/>
          <w:lang w:eastAsia="pl-PL"/>
        </w:rPr>
        <w:t>z tworzywa sztucznego w kolorze mebla,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do kompletnego biurka należy dołączyć wysuwaną półkę na klawiaturę z płyty o grubości 18 mm. Szerokość półki 600 mm. Półka osadzona na prowadnicach rolkowych,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            </w:t>
      </w:r>
      <w:r w:rsidRPr="00B8515D">
        <w:rPr>
          <w:rFonts w:eastAsia="Times New Roman"/>
          <w:b/>
          <w:noProof/>
          <w:sz w:val="20"/>
          <w:szCs w:val="20"/>
          <w:lang w:eastAsia="pl-PL"/>
        </w:rPr>
        <w:drawing>
          <wp:inline distT="0" distB="0" distL="0" distR="0" wp14:anchorId="0F1362C0" wp14:editId="75C0207D">
            <wp:extent cx="2371725" cy="1635760"/>
            <wp:effectExtent l="0" t="0" r="9525" b="2540"/>
            <wp:docPr id="12" name="Obraz 12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>Rysunek poglądowy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  <w:t xml:space="preserve">      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</w:t>
      </w:r>
      <w:r w:rsidRPr="00B8515D">
        <w:rPr>
          <w:rFonts w:eastAsia="Times New Roman"/>
          <w:sz w:val="20"/>
          <w:szCs w:val="20"/>
          <w:lang w:eastAsia="pl-PL"/>
        </w:rPr>
        <w:t>1600</w:t>
      </w:r>
      <w:r w:rsidRPr="00B8515D">
        <w:rPr>
          <w:rFonts w:eastAsia="Times New Roman"/>
          <w:sz w:val="20"/>
          <w:szCs w:val="20"/>
          <w:lang w:eastAsia="pl-PL"/>
        </w:rPr>
        <w:tab/>
      </w:r>
      <w:r w:rsidRPr="00B8515D">
        <w:rPr>
          <w:rFonts w:eastAsia="Times New Roman"/>
          <w:sz w:val="20"/>
          <w:szCs w:val="20"/>
          <w:lang w:eastAsia="pl-PL"/>
        </w:rPr>
        <w:tab/>
      </w:r>
      <w:r w:rsidRPr="00B8515D">
        <w:rPr>
          <w:rFonts w:eastAsia="Times New Roman"/>
          <w:sz w:val="20"/>
          <w:szCs w:val="20"/>
          <w:lang w:eastAsia="pl-PL"/>
        </w:rPr>
        <w:tab/>
      </w:r>
    </w:p>
    <w:p w:rsidR="00B8515D" w:rsidRPr="00B8515D" w:rsidRDefault="00B8515D" w:rsidP="00B8515D">
      <w:pPr>
        <w:spacing w:after="200" w:line="276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B49DA" wp14:editId="543D2682">
                <wp:simplePos x="0" y="0"/>
                <wp:positionH relativeFrom="column">
                  <wp:posOffset>3349625</wp:posOffset>
                </wp:positionH>
                <wp:positionV relativeFrom="paragraph">
                  <wp:posOffset>123190</wp:posOffset>
                </wp:positionV>
                <wp:extent cx="152400" cy="93980"/>
                <wp:effectExtent l="10795" t="11430" r="8255" b="8890"/>
                <wp:wrapNone/>
                <wp:docPr id="62" name="Elips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2" o:spid="_x0000_s1026" style="position:absolute;margin-left:263.75pt;margin-top:9.7pt;width:12pt;height: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FB1BCC" wp14:editId="64664164">
                <wp:simplePos x="0" y="0"/>
                <wp:positionH relativeFrom="column">
                  <wp:posOffset>1065530</wp:posOffset>
                </wp:positionH>
                <wp:positionV relativeFrom="paragraph">
                  <wp:posOffset>123190</wp:posOffset>
                </wp:positionV>
                <wp:extent cx="152400" cy="93345"/>
                <wp:effectExtent l="12700" t="11430" r="6350" b="9525"/>
                <wp:wrapNone/>
                <wp:docPr id="61" name="Elips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1" o:spid="_x0000_s1026" style="position:absolute;margin-left:83.9pt;margin-top:9.7pt;width:12pt;height: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"/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782D4" wp14:editId="6992CF43">
                <wp:simplePos x="0" y="0"/>
                <wp:positionH relativeFrom="column">
                  <wp:posOffset>1024255</wp:posOffset>
                </wp:positionH>
                <wp:positionV relativeFrom="paragraph">
                  <wp:posOffset>51435</wp:posOffset>
                </wp:positionV>
                <wp:extent cx="1270" cy="854075"/>
                <wp:effectExtent l="9525" t="6350" r="8255" b="6350"/>
                <wp:wrapNone/>
                <wp:docPr id="60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0" o:spid="_x0000_s1026" type="#_x0000_t32" style="position:absolute;margin-left:80.65pt;margin-top:4.05pt;width:.1pt;height:6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"/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262BC9" wp14:editId="136A8DD2">
                <wp:simplePos x="0" y="0"/>
                <wp:positionH relativeFrom="column">
                  <wp:posOffset>3554095</wp:posOffset>
                </wp:positionH>
                <wp:positionV relativeFrom="paragraph">
                  <wp:posOffset>51435</wp:posOffset>
                </wp:positionV>
                <wp:extent cx="0" cy="1335405"/>
                <wp:effectExtent l="5715" t="6350" r="13335" b="10795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9" o:spid="_x0000_s1026" type="#_x0000_t32" style="position:absolute;margin-left:279.85pt;margin-top:4.05pt;width:0;height:10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"/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75EC" wp14:editId="26EBC743">
                <wp:simplePos x="0" y="0"/>
                <wp:positionH relativeFrom="column">
                  <wp:posOffset>1025525</wp:posOffset>
                </wp:positionH>
                <wp:positionV relativeFrom="paragraph">
                  <wp:posOffset>51435</wp:posOffset>
                </wp:positionV>
                <wp:extent cx="2528570" cy="0"/>
                <wp:effectExtent l="10795" t="6350" r="13335" b="12700"/>
                <wp:wrapNone/>
                <wp:docPr id="5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8" o:spid="_x0000_s1026" type="#_x0000_t32" style="position:absolute;margin-left:80.75pt;margin-top:4.05pt;width:199.1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"/>
            </w:pict>
          </mc:Fallback>
        </mc:AlternateContent>
      </w:r>
      <w:r w:rsidRPr="00B8515D">
        <w:rPr>
          <w:rFonts w:eastAsia="Times New Roman"/>
          <w:sz w:val="20"/>
          <w:szCs w:val="20"/>
          <w:lang w:eastAsia="pl-PL"/>
        </w:rPr>
        <w:t xml:space="preserve">                                                   </w:t>
      </w:r>
    </w:p>
    <w:p w:rsidR="00B8515D" w:rsidRPr="00B8515D" w:rsidRDefault="00B8515D" w:rsidP="00B8515D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</w:p>
    <w:p w:rsidR="00B8515D" w:rsidRPr="00B8515D" w:rsidRDefault="00B8515D" w:rsidP="00B8515D">
      <w:pPr>
        <w:spacing w:line="276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                    </w:t>
      </w:r>
      <w:r w:rsidRPr="00B8515D">
        <w:rPr>
          <w:rFonts w:eastAsia="Times New Roman"/>
          <w:sz w:val="20"/>
          <w:szCs w:val="20"/>
          <w:lang w:eastAsia="pl-PL"/>
        </w:rPr>
        <w:t>700</w:t>
      </w:r>
    </w:p>
    <w:p w:rsidR="00B8515D" w:rsidRPr="00B8515D" w:rsidRDefault="00B8515D" w:rsidP="00B8515D">
      <w:pPr>
        <w:tabs>
          <w:tab w:val="left" w:pos="3915"/>
        </w:tabs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B8515D">
        <w:rPr>
          <w:rFonts w:eastAsia="Times New Roman"/>
          <w:sz w:val="20"/>
          <w:szCs w:val="20"/>
          <w:lang w:eastAsia="pl-PL"/>
        </w:rPr>
        <w:t xml:space="preserve">1100   </w:t>
      </w:r>
    </w:p>
    <w:p w:rsidR="00B8515D" w:rsidRPr="00B8515D" w:rsidRDefault="00B8515D" w:rsidP="00B8515D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4817CD" wp14:editId="6EC5F1BB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408940" cy="481330"/>
                <wp:effectExtent l="13970" t="12700" r="5715" b="10795"/>
                <wp:wrapNone/>
                <wp:docPr id="57" name="Dowolny kształ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08940" cy="48133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589 w 25764"/>
                            <a:gd name="T1" fmla="*/ 26609 h 26609"/>
                            <a:gd name="T2" fmla="*/ 25764 w 25764"/>
                            <a:gd name="T3" fmla="*/ 405 h 26609"/>
                            <a:gd name="T4" fmla="*/ 21600 w 25764"/>
                            <a:gd name="T5" fmla="*/ 21600 h 26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764" h="26609" fill="none" extrusionOk="0">
                              <a:moveTo>
                                <a:pt x="588" y="26609"/>
                              </a:moveTo>
                              <a:cubicBezTo>
                                <a:pt x="197" y="24968"/>
                                <a:pt x="0" y="2328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997" y="-1"/>
                                <a:pt x="24392" y="135"/>
                                <a:pt x="25763" y="405"/>
                              </a:cubicBezTo>
                            </a:path>
                            <a:path w="25764" h="26609" stroke="0" extrusionOk="0">
                              <a:moveTo>
                                <a:pt x="588" y="26609"/>
                              </a:moveTo>
                              <a:cubicBezTo>
                                <a:pt x="197" y="24968"/>
                                <a:pt x="0" y="2328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997" y="-1"/>
                                <a:pt x="24392" y="135"/>
                                <a:pt x="25763" y="405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57" o:spid="_x0000_s1026" style="position:absolute;margin-left:198pt;margin-top:2.35pt;width:32.2pt;height:37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64,2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" path="m588,26609nfc197,24968,,23286,,21600,,9670,9670,,21600,v1397,-1,2792,135,4163,405em588,26609nsc197,24968,,23286,,21600,,9670,9670,,21600,v1397,-1,2792,135,4163,405l21600,21600,588,26609xe" filled="f">
                <v:path arrowok="t" o:extrusionok="f" o:connecttype="custom" o:connectlocs="9349,481330;408940,7326;342847,390722" o:connectangles="0,0,0"/>
              </v:shape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7801B" wp14:editId="785A584F">
                <wp:simplePos x="0" y="0"/>
                <wp:positionH relativeFrom="column">
                  <wp:posOffset>1024255</wp:posOffset>
                </wp:positionH>
                <wp:positionV relativeFrom="paragraph">
                  <wp:posOffset>29845</wp:posOffset>
                </wp:positionV>
                <wp:extent cx="1482725" cy="0"/>
                <wp:effectExtent l="9525" t="12700" r="12700" b="6350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6" o:spid="_x0000_s1026" type="#_x0000_t32" style="position:absolute;margin-left:80.65pt;margin-top:2.35pt;width:116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"/>
            </w:pict>
          </mc:Fallback>
        </mc:AlternateContent>
      </w: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B8515D" w:rsidRPr="00B8515D" w:rsidRDefault="00B8515D" w:rsidP="00B8515D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AB9FF" wp14:editId="79BE49AB">
                <wp:simplePos x="0" y="0"/>
                <wp:positionH relativeFrom="column">
                  <wp:posOffset>2922905</wp:posOffset>
                </wp:positionH>
                <wp:positionV relativeFrom="paragraph">
                  <wp:posOffset>222885</wp:posOffset>
                </wp:positionV>
                <wp:extent cx="629285" cy="0"/>
                <wp:effectExtent l="12700" t="5080" r="5715" b="13970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230.15pt;margin-top:17.55pt;width:49.5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"/>
            </w:pict>
          </mc:Fallback>
        </mc:AlternateContent>
      </w: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p w:rsidR="00B8515D" w:rsidRPr="00B8515D" w:rsidRDefault="00B8515D" w:rsidP="00B8515D">
      <w:pPr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8515D">
        <w:rPr>
          <w:rFonts w:eastAsia="Times New Roman"/>
          <w:sz w:val="20"/>
          <w:szCs w:val="20"/>
          <w:lang w:eastAsia="pl-PL"/>
        </w:rPr>
        <w:t>450</w:t>
      </w:r>
    </w:p>
    <w:p w:rsidR="00B8515D" w:rsidRPr="00B8515D" w:rsidRDefault="00B8515D" w:rsidP="00B8515D">
      <w:pPr>
        <w:spacing w:after="200" w:line="276" w:lineRule="auto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  <w:t xml:space="preserve">                 </w:t>
      </w:r>
      <w:r w:rsidRPr="00B8515D">
        <w:rPr>
          <w:rFonts w:eastAsia="Times New Roman"/>
          <w:i/>
          <w:sz w:val="20"/>
          <w:szCs w:val="20"/>
          <w:lang w:eastAsia="pl-PL"/>
        </w:rPr>
        <w:t>Załącznik nr 2 do zadania 1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B8515D" w:rsidRPr="004048CB" w:rsidRDefault="004048CB" w:rsidP="004048CB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4048CB">
        <w:rPr>
          <w:rFonts w:eastAsia="Times New Roman"/>
          <w:b/>
          <w:sz w:val="20"/>
          <w:szCs w:val="20"/>
          <w:lang w:eastAsia="pl-PL"/>
        </w:rPr>
        <w:t xml:space="preserve">BIURKO NAROŻNE LEWOSTRONNE  </w:t>
      </w:r>
      <w:r w:rsidR="00B8515D" w:rsidRPr="004048CB">
        <w:rPr>
          <w:rFonts w:eastAsia="Times New Roman"/>
          <w:b/>
          <w:sz w:val="20"/>
          <w:szCs w:val="20"/>
          <w:lang w:eastAsia="pl-PL"/>
        </w:rPr>
        <w:t xml:space="preserve">NA METALOWYM STELAŻU  </w:t>
      </w:r>
    </w:p>
    <w:p w:rsidR="00B8515D" w:rsidRPr="00B8515D" w:rsidRDefault="00B8515D" w:rsidP="004048CB">
      <w:pPr>
        <w:spacing w:before="120" w:line="276" w:lineRule="auto"/>
        <w:ind w:left="1211" w:hanging="1211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Wymiary: /szer. x gł. x wys./  </w:t>
      </w:r>
      <w:r w:rsidRPr="00B8515D">
        <w:rPr>
          <w:rFonts w:eastAsia="Times New Roman"/>
          <w:b/>
          <w:sz w:val="20"/>
          <w:szCs w:val="20"/>
          <w:lang w:eastAsia="pl-PL"/>
        </w:rPr>
        <w:t xml:space="preserve">   1600  x 1100 x 700/450  x 750 /mm/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 w kształcie litery „L”, lub odwróconej litery "T",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mocowane do  stelaża metalowego,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stelaż o profilu 35-40  x 20 mm,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połączone ze sobą dwiema blendami z płyty grubości 18 mm o wysokości 400 mm,</w:t>
      </w:r>
    </w:p>
    <w:p w:rsidR="00B8515D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blat dodatkowo podparty nogą,</w:t>
      </w:r>
    </w:p>
    <w:p w:rsidR="00B8515D" w:rsidRPr="004048CB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b/>
          <w:bCs/>
          <w:sz w:val="20"/>
          <w:szCs w:val="20"/>
          <w:lang w:eastAsia="pl-PL"/>
        </w:rPr>
        <w:t>blat wyposażony w dwa przepusty na kable</w:t>
      </w:r>
      <w:r w:rsidRPr="004048CB">
        <w:rPr>
          <w:rFonts w:eastAsia="Times New Roman"/>
          <w:sz w:val="20"/>
          <w:szCs w:val="20"/>
          <w:lang w:eastAsia="pl-PL"/>
        </w:rPr>
        <w:t xml:space="preserve"> lokalizacja jak na rysunku blatu, zakoń</w:t>
      </w:r>
      <w:r w:rsidR="004048CB">
        <w:rPr>
          <w:rFonts w:eastAsia="Times New Roman"/>
          <w:sz w:val="20"/>
          <w:szCs w:val="20"/>
          <w:lang w:eastAsia="pl-PL"/>
        </w:rPr>
        <w:t xml:space="preserve">czone zaślepkami (przelotkami) </w:t>
      </w:r>
      <w:r w:rsidRPr="004048CB">
        <w:rPr>
          <w:rFonts w:eastAsia="Times New Roman"/>
          <w:sz w:val="20"/>
          <w:szCs w:val="20"/>
          <w:lang w:eastAsia="pl-PL"/>
        </w:rPr>
        <w:t>z tworzywa sztucznego w kolorze mebla,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lastRenderedPageBreak/>
        <w:t>do kompletnego biurka należy dołączyć wysuwaną półkę na klawiaturę z płyty o grubości 18 mm. Szerokość półki 600 mm. Półka osadzona na prowadnicach rolkowych,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B8515D" w:rsidRPr="00B8515D" w:rsidRDefault="00B8515D" w:rsidP="00B8515D">
      <w:pPr>
        <w:spacing w:line="276" w:lineRule="auto"/>
        <w:ind w:left="4956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                            </w:t>
      </w:r>
      <w:r w:rsidRPr="00B8515D">
        <w:rPr>
          <w:rFonts w:eastAsia="Times New Roman"/>
          <w:b/>
          <w:noProof/>
          <w:sz w:val="20"/>
          <w:szCs w:val="20"/>
          <w:lang w:eastAsia="pl-PL"/>
        </w:rPr>
        <w:drawing>
          <wp:inline distT="0" distB="0" distL="0" distR="0" wp14:anchorId="141D23C1" wp14:editId="3CF155B1">
            <wp:extent cx="2986087" cy="2043112"/>
            <wp:effectExtent l="0" t="0" r="5080" b="0"/>
            <wp:docPr id="11" name="Obraz 11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32" cy="20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="004048CB">
        <w:rPr>
          <w:rFonts w:eastAsia="Times New Roman"/>
          <w:i/>
          <w:sz w:val="20"/>
          <w:szCs w:val="20"/>
          <w:lang w:eastAsia="pl-PL"/>
        </w:rPr>
        <w:t xml:space="preserve">              Rysunek poglądowy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B8515D" w:rsidRPr="00B8515D" w:rsidRDefault="00B8515D" w:rsidP="00B8515D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1600</w:t>
      </w:r>
    </w:p>
    <w:p w:rsidR="00B8515D" w:rsidRPr="00B8515D" w:rsidRDefault="00B8515D" w:rsidP="00B8515D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13215" wp14:editId="3E9B0DBF">
                <wp:simplePos x="0" y="0"/>
                <wp:positionH relativeFrom="column">
                  <wp:posOffset>3241040</wp:posOffset>
                </wp:positionH>
                <wp:positionV relativeFrom="paragraph">
                  <wp:posOffset>153035</wp:posOffset>
                </wp:positionV>
                <wp:extent cx="152400" cy="93980"/>
                <wp:effectExtent l="6985" t="11430" r="12065" b="8890"/>
                <wp:wrapNone/>
                <wp:docPr id="54" name="Elips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4" o:spid="_x0000_s1026" style="position:absolute;margin-left:255.2pt;margin-top:12.05pt;width:12pt;height: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"/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6B221D" wp14:editId="7208A88B">
                <wp:simplePos x="0" y="0"/>
                <wp:positionH relativeFrom="column">
                  <wp:posOffset>3552825</wp:posOffset>
                </wp:positionH>
                <wp:positionV relativeFrom="paragraph">
                  <wp:posOffset>33020</wp:posOffset>
                </wp:positionV>
                <wp:extent cx="0" cy="786765"/>
                <wp:effectExtent l="13970" t="5715" r="5080" b="7620"/>
                <wp:wrapNone/>
                <wp:docPr id="53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" o:spid="_x0000_s1026" type="#_x0000_t32" style="position:absolute;margin-left:279.75pt;margin-top:2.6pt;width:0;height:6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"/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6DFEB" wp14:editId="41392B4A">
                <wp:simplePos x="0" y="0"/>
                <wp:positionH relativeFrom="column">
                  <wp:posOffset>1024255</wp:posOffset>
                </wp:positionH>
                <wp:positionV relativeFrom="paragraph">
                  <wp:posOffset>33020</wp:posOffset>
                </wp:positionV>
                <wp:extent cx="2528570" cy="0"/>
                <wp:effectExtent l="9525" t="5715" r="5080" b="13335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80.65pt;margin-top:2.6pt;width:199.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"/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E8575" wp14:editId="7E92AF98">
                <wp:simplePos x="0" y="0"/>
                <wp:positionH relativeFrom="column">
                  <wp:posOffset>1024255</wp:posOffset>
                </wp:positionH>
                <wp:positionV relativeFrom="paragraph">
                  <wp:posOffset>32385</wp:posOffset>
                </wp:positionV>
                <wp:extent cx="0" cy="946150"/>
                <wp:effectExtent l="9525" t="5080" r="9525" b="10795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" o:spid="_x0000_s1026" type="#_x0000_t32" style="position:absolute;margin-left:80.65pt;margin-top:2.55pt;width:0;height:7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FOwIAAFE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"/>
            </w:pict>
          </mc:Fallback>
        </mc:AlternateContent>
      </w:r>
    </w:p>
    <w:p w:rsidR="00B8515D" w:rsidRPr="00B8515D" w:rsidRDefault="00B8515D" w:rsidP="00B8515D">
      <w:pPr>
        <w:tabs>
          <w:tab w:val="left" w:pos="3915"/>
        </w:tabs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674F1B" wp14:editId="0252A670">
                <wp:simplePos x="0" y="0"/>
                <wp:positionH relativeFrom="column">
                  <wp:posOffset>1176655</wp:posOffset>
                </wp:positionH>
                <wp:positionV relativeFrom="paragraph">
                  <wp:posOffset>33020</wp:posOffset>
                </wp:positionV>
                <wp:extent cx="152400" cy="93345"/>
                <wp:effectExtent l="9525" t="11430" r="9525" b="9525"/>
                <wp:wrapNone/>
                <wp:docPr id="50" name="Elips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0" o:spid="_x0000_s1026" style="position:absolute;margin-left:92.65pt;margin-top:2.6pt;width:12pt;height: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"/>
            </w:pict>
          </mc:Fallback>
        </mc:AlternateContent>
      </w:r>
      <w:r w:rsidRPr="00B851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700   </w:t>
      </w:r>
    </w:p>
    <w:p w:rsidR="00B8515D" w:rsidRPr="00B8515D" w:rsidRDefault="00B8515D" w:rsidP="00B8515D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</w:p>
    <w:p w:rsidR="00B8515D" w:rsidRPr="00B8515D" w:rsidRDefault="00B8515D" w:rsidP="00B8515D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7D22E" wp14:editId="07D71119">
                <wp:simplePos x="0" y="0"/>
                <wp:positionH relativeFrom="column">
                  <wp:posOffset>1024255</wp:posOffset>
                </wp:positionH>
                <wp:positionV relativeFrom="paragraph">
                  <wp:posOffset>220345</wp:posOffset>
                </wp:positionV>
                <wp:extent cx="0" cy="507365"/>
                <wp:effectExtent l="9525" t="10160" r="9525" b="635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80.65pt;margin-top:17.35pt;width:0;height:3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"/>
            </w:pict>
          </mc:Fallback>
        </mc:AlternateContent>
      </w:r>
      <w:r w:rsidRPr="00B8515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B7A327" wp14:editId="7FFAFC69">
                <wp:simplePos x="0" y="0"/>
                <wp:positionH relativeFrom="column">
                  <wp:posOffset>1967230</wp:posOffset>
                </wp:positionH>
                <wp:positionV relativeFrom="paragraph">
                  <wp:posOffset>60960</wp:posOffset>
                </wp:positionV>
                <wp:extent cx="1585595" cy="635"/>
                <wp:effectExtent l="9525" t="12700" r="5080" b="5715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5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8" o:spid="_x0000_s1026" type="#_x0000_t32" style="position:absolute;margin-left:154.9pt;margin-top:4.8pt;width:124.8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"/>
            </w:pict>
          </mc:Fallback>
        </mc:AlternateContent>
      </w: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241E7" wp14:editId="03971B34">
                <wp:simplePos x="0" y="0"/>
                <wp:positionH relativeFrom="column">
                  <wp:posOffset>1652905</wp:posOffset>
                </wp:positionH>
                <wp:positionV relativeFrom="paragraph">
                  <wp:posOffset>60960</wp:posOffset>
                </wp:positionV>
                <wp:extent cx="342900" cy="390525"/>
                <wp:effectExtent l="9525" t="12700" r="9525" b="6350"/>
                <wp:wrapNone/>
                <wp:docPr id="47" name="Dowolny kształ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2900" cy="390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7" o:spid="_x0000_s1026" style="position:absolute;margin-left:130.15pt;margin-top:4.8pt;width:27pt;height:30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" path="m,nfc11929,,21600,9670,21600,21600em,nsc11929,,21600,9670,21600,21600l,21600,,xe" filled="f">
                <v:path arrowok="t" o:extrusionok="f" o:connecttype="custom" o:connectlocs="0,0;342900,390525;0,390525" o:connectangles="0,0,0"/>
              </v:shape>
            </w:pict>
          </mc:Fallback>
        </mc:AlternateContent>
      </w: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1100</w:t>
      </w:r>
    </w:p>
    <w:p w:rsidR="00B8515D" w:rsidRPr="00B8515D" w:rsidRDefault="00B8515D" w:rsidP="00B8515D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B5D06" wp14:editId="042CA5CC">
                <wp:simplePos x="0" y="0"/>
                <wp:positionH relativeFrom="column">
                  <wp:posOffset>1652905</wp:posOffset>
                </wp:positionH>
                <wp:positionV relativeFrom="paragraph">
                  <wp:posOffset>156845</wp:posOffset>
                </wp:positionV>
                <wp:extent cx="635" cy="292100"/>
                <wp:effectExtent l="9525" t="5715" r="8890" b="698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6" o:spid="_x0000_s1026" type="#_x0000_t32" style="position:absolute;margin-left:130.15pt;margin-top:12.35pt;width:.05pt;height:2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"/>
            </w:pict>
          </mc:Fallback>
        </mc:AlternateContent>
      </w:r>
    </w:p>
    <w:p w:rsidR="00B8515D" w:rsidRPr="00B8515D" w:rsidRDefault="00B8515D" w:rsidP="00B8515D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E124D4" wp14:editId="3B4EA8D1">
                <wp:simplePos x="0" y="0"/>
                <wp:positionH relativeFrom="column">
                  <wp:posOffset>1024255</wp:posOffset>
                </wp:positionH>
                <wp:positionV relativeFrom="paragraph">
                  <wp:posOffset>153670</wp:posOffset>
                </wp:positionV>
                <wp:extent cx="629285" cy="635"/>
                <wp:effectExtent l="9525" t="11430" r="8890" b="6985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80.65pt;margin-top:12.1pt;width:49.55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"/>
            </w:pict>
          </mc:Fallback>
        </mc:AlternateContent>
      </w:r>
    </w:p>
    <w:p w:rsidR="00B8515D" w:rsidRPr="00B8515D" w:rsidRDefault="00B8515D" w:rsidP="00B8515D">
      <w:pPr>
        <w:tabs>
          <w:tab w:val="left" w:pos="5730"/>
        </w:tabs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51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450</w:t>
      </w:r>
      <w:r w:rsidRPr="00B851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  <w:t xml:space="preserve">       </w:t>
      </w:r>
    </w:p>
    <w:p w:rsidR="00B8515D" w:rsidRPr="00B8515D" w:rsidRDefault="004048CB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 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 xml:space="preserve"> Załącznik nr 3 do zadania 1</w:t>
      </w:r>
    </w:p>
    <w:p w:rsidR="00B8515D" w:rsidRPr="004048CB" w:rsidRDefault="00B8515D" w:rsidP="004048CB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284" w:hanging="284"/>
        <w:rPr>
          <w:rFonts w:eastAsia="Times New Roman"/>
          <w:b/>
          <w:sz w:val="20"/>
          <w:szCs w:val="20"/>
          <w:lang w:eastAsia="pl-PL"/>
        </w:rPr>
      </w:pPr>
      <w:r w:rsidRPr="004048CB">
        <w:rPr>
          <w:rFonts w:eastAsia="Times New Roman"/>
          <w:b/>
          <w:sz w:val="20"/>
          <w:szCs w:val="20"/>
          <w:lang w:eastAsia="pl-PL"/>
        </w:rPr>
        <w:t>BIURKO PROSTE NA METALOWYM STELAŻU</w:t>
      </w:r>
    </w:p>
    <w:p w:rsidR="004048CB" w:rsidRPr="004048CB" w:rsidRDefault="004048CB" w:rsidP="004048CB">
      <w:pPr>
        <w:pStyle w:val="Akapitzlist"/>
        <w:tabs>
          <w:tab w:val="left" w:pos="284"/>
        </w:tabs>
        <w:suppressAutoHyphens/>
        <w:spacing w:line="276" w:lineRule="auto"/>
        <w:rPr>
          <w:rFonts w:eastAsia="Times New Roman"/>
          <w:b/>
          <w:sz w:val="12"/>
          <w:szCs w:val="12"/>
          <w:lang w:eastAsia="pl-PL"/>
        </w:rPr>
      </w:pPr>
    </w:p>
    <w:p w:rsidR="00B8515D" w:rsidRPr="00B8515D" w:rsidRDefault="00B8515D" w:rsidP="00B8515D">
      <w:pPr>
        <w:spacing w:after="200" w:line="276" w:lineRule="auto"/>
        <w:ind w:left="1211" w:hanging="1211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  Wymiary: /szer. x gł. x wys./    </w:t>
      </w:r>
      <w:r w:rsidRPr="00B8515D">
        <w:rPr>
          <w:rFonts w:eastAsia="Times New Roman"/>
          <w:b/>
          <w:sz w:val="20"/>
          <w:szCs w:val="20"/>
          <w:lang w:eastAsia="pl-PL"/>
        </w:rPr>
        <w:t>1400  x 700 x 750</w:t>
      </w:r>
      <w:r w:rsidRPr="00B8515D">
        <w:rPr>
          <w:rFonts w:eastAsia="Times New Roman"/>
          <w:sz w:val="20"/>
          <w:szCs w:val="20"/>
          <w:lang w:eastAsia="pl-PL"/>
        </w:rPr>
        <w:t xml:space="preserve"> mm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 w kształcie litery „L”, lub odwróconej litery "T",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mocowane do  stelaża metalowego,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stelaż o profilu 35-40  x 20 mm,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połączone blendą z płyty grubości 18 mm o wysokości 400 mm,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b/>
          <w:bCs/>
          <w:sz w:val="20"/>
          <w:szCs w:val="20"/>
          <w:lang w:eastAsia="pl-PL"/>
        </w:rPr>
        <w:t>blat wyposażony w dwa przepusty na kable</w:t>
      </w:r>
      <w:r w:rsidRPr="00B8515D">
        <w:rPr>
          <w:rFonts w:eastAsia="Times New Roman"/>
          <w:sz w:val="20"/>
          <w:szCs w:val="20"/>
          <w:lang w:eastAsia="pl-PL"/>
        </w:rPr>
        <w:t xml:space="preserve"> lokalizacja jak na rysunku poglądowym, zakończone zaślepkami (przelotkami)   z tworzywa sztucznego w kolorze mebla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do kompletnego biurka należy dołączyć wysuwaną półkę na klawiaturę z płyty o grubości 18 mm. Szerokość półki 600 mm. Półka osadzona na prowadnicach rolkowych,</w:t>
      </w:r>
    </w:p>
    <w:p w:rsidR="00B8515D" w:rsidRPr="00B8515D" w:rsidRDefault="00B8515D" w:rsidP="00F77A3D">
      <w:pPr>
        <w:numPr>
          <w:ilvl w:val="0"/>
          <w:numId w:val="107"/>
        </w:numPr>
        <w:spacing w:before="120" w:line="276" w:lineRule="auto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B8515D" w:rsidRPr="00B8515D" w:rsidRDefault="00B8515D" w:rsidP="00B8515D">
      <w:pPr>
        <w:spacing w:after="120" w:line="276" w:lineRule="auto"/>
        <w:jc w:val="both"/>
        <w:rPr>
          <w:rFonts w:eastAsia="Times New Roman"/>
          <w:i/>
          <w:noProof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lastRenderedPageBreak/>
        <w:t xml:space="preserve">                     </w:t>
      </w:r>
      <w:r w:rsidRPr="00B8515D">
        <w:rPr>
          <w:rFonts w:eastAsia="Times New Roman"/>
          <w:i/>
          <w:noProof/>
          <w:sz w:val="20"/>
          <w:szCs w:val="20"/>
          <w:lang w:eastAsia="pl-PL"/>
        </w:rPr>
        <w:drawing>
          <wp:inline distT="0" distB="0" distL="0" distR="0" wp14:anchorId="53AF1E8F" wp14:editId="00343C7A">
            <wp:extent cx="2564765" cy="1793240"/>
            <wp:effectExtent l="0" t="0" r="6985" b="0"/>
            <wp:docPr id="10" name="Obraz 10" descr="Biurko na stelażu z płyty melaminowanej RD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Biurko na stelażu z płyty melaminowanej RD14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after="120"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ascii="Calibri" w:eastAsia="Times New Roman" w:hAnsi="Calibri"/>
          <w:i/>
          <w:sz w:val="20"/>
          <w:szCs w:val="20"/>
          <w:lang w:eastAsia="pl-PL"/>
        </w:rPr>
        <w:t xml:space="preserve">       </w:t>
      </w:r>
      <w:r w:rsidRPr="00B8515D">
        <w:rPr>
          <w:rFonts w:eastAsia="Times New Roman"/>
          <w:i/>
          <w:sz w:val="20"/>
          <w:szCs w:val="20"/>
          <w:lang w:eastAsia="pl-PL"/>
        </w:rPr>
        <w:t>Rysunek poglądowy</w:t>
      </w:r>
    </w:p>
    <w:p w:rsidR="00B8515D" w:rsidRPr="00B8515D" w:rsidRDefault="00B8515D" w:rsidP="00B8515D">
      <w:pPr>
        <w:spacing w:after="120"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8515D" w:rsidRPr="00B8515D" w:rsidRDefault="004048CB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 xml:space="preserve"> Załącznik nr 4 do zadania 1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8515D" w:rsidRPr="004048CB" w:rsidRDefault="00B8515D" w:rsidP="004048CB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284" w:hanging="284"/>
        <w:rPr>
          <w:rFonts w:eastAsia="Times New Roman"/>
          <w:b/>
          <w:sz w:val="20"/>
          <w:szCs w:val="20"/>
          <w:lang w:eastAsia="pl-PL"/>
        </w:rPr>
      </w:pPr>
      <w:r w:rsidRPr="004048CB">
        <w:rPr>
          <w:rFonts w:eastAsia="Times New Roman"/>
          <w:b/>
          <w:sz w:val="20"/>
          <w:szCs w:val="20"/>
          <w:lang w:eastAsia="pl-PL"/>
        </w:rPr>
        <w:t>STÓŁ NA METALOWYM STELAŻU /A/</w:t>
      </w:r>
    </w:p>
    <w:p w:rsidR="004048CB" w:rsidRPr="004048CB" w:rsidRDefault="004048CB" w:rsidP="004048CB">
      <w:pPr>
        <w:tabs>
          <w:tab w:val="left" w:pos="567"/>
        </w:tabs>
        <w:suppressAutoHyphens/>
        <w:spacing w:line="276" w:lineRule="auto"/>
        <w:rPr>
          <w:rFonts w:eastAsia="Times New Roman"/>
          <w:b/>
          <w:sz w:val="12"/>
          <w:szCs w:val="12"/>
          <w:lang w:eastAsia="pl-PL"/>
        </w:rPr>
      </w:pPr>
    </w:p>
    <w:p w:rsidR="00B8515D" w:rsidRPr="00B8515D" w:rsidRDefault="00B8515D" w:rsidP="004048CB">
      <w:pPr>
        <w:spacing w:before="120" w:line="276" w:lineRule="auto"/>
        <w:ind w:left="1211" w:hanging="1211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Wymiary: /szer. x gł. x wys./     </w:t>
      </w:r>
      <w:r w:rsidRPr="00B8515D">
        <w:rPr>
          <w:rFonts w:eastAsia="Times New Roman"/>
          <w:b/>
          <w:sz w:val="20"/>
          <w:szCs w:val="20"/>
          <w:lang w:eastAsia="pl-PL"/>
        </w:rPr>
        <w:t>1800  x 800 x 750</w:t>
      </w:r>
      <w:r w:rsidRPr="00B8515D">
        <w:rPr>
          <w:rFonts w:eastAsia="Times New Roman"/>
          <w:sz w:val="20"/>
          <w:szCs w:val="20"/>
          <w:lang w:eastAsia="pl-PL"/>
        </w:rPr>
        <w:t xml:space="preserve"> mm</w:t>
      </w:r>
    </w:p>
    <w:p w:rsidR="00B8515D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stół na metalowym stelażu wykonanym z profilu o przekroju 40 x 20 mm,</w:t>
      </w:r>
    </w:p>
    <w:p w:rsidR="004048CB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sz w:val="20"/>
          <w:szCs w:val="20"/>
          <w:lang w:eastAsia="pl-PL"/>
        </w:rPr>
        <w:t>nogi z profilu zamkniętego o przekroju kwadratowym  50x50mm i grubości 2 mm,</w:t>
      </w:r>
    </w:p>
    <w:p w:rsidR="00B8515D" w:rsidRPr="004048CB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sz w:val="20"/>
          <w:szCs w:val="20"/>
          <w:lang w:eastAsia="pl-PL"/>
        </w:rPr>
        <w:t xml:space="preserve">ze względu na kształt i gabaryty stołu dopuszcza się możliwość montażu jego poszczególnych elementów w miejscu  docelowej lokalizacji. </w:t>
      </w: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                        </w:t>
      </w:r>
      <w:r w:rsidRPr="00B8515D">
        <w:rPr>
          <w:rFonts w:ascii="Calibri" w:eastAsia="Times New Roman" w:hAnsi="Calibri"/>
          <w:noProof/>
          <w:sz w:val="20"/>
          <w:szCs w:val="20"/>
          <w:lang w:eastAsia="pl-PL"/>
        </w:rPr>
        <w:drawing>
          <wp:inline distT="0" distB="0" distL="0" distR="0" wp14:anchorId="6F00D6B4" wp14:editId="0E39B50D">
            <wp:extent cx="2621915" cy="1743075"/>
            <wp:effectExtent l="0" t="0" r="6985" b="9525"/>
            <wp:docPr id="9" name="Obraz 9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line="276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        Rysunek poglądowy</w:t>
      </w:r>
    </w:p>
    <w:p w:rsidR="00B8515D" w:rsidRPr="00B8515D" w:rsidRDefault="00B8515D" w:rsidP="00B8515D">
      <w:pPr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4048CB"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  <w:t xml:space="preserve">               </w:t>
      </w:r>
      <w:r w:rsidRPr="00B8515D">
        <w:rPr>
          <w:rFonts w:eastAsia="Times New Roman"/>
          <w:i/>
          <w:sz w:val="20"/>
          <w:szCs w:val="20"/>
          <w:lang w:eastAsia="pl-PL"/>
        </w:rPr>
        <w:t xml:space="preserve">  Załącznik nr 5 do zadania 1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  <w:r w:rsidR="004048CB">
        <w:rPr>
          <w:rFonts w:eastAsia="Times New Roman"/>
          <w:i/>
          <w:sz w:val="20"/>
          <w:szCs w:val="20"/>
          <w:lang w:eastAsia="pl-PL"/>
        </w:rPr>
        <w:tab/>
      </w:r>
    </w:p>
    <w:p w:rsidR="004048CB" w:rsidRPr="004048CB" w:rsidRDefault="00B8515D" w:rsidP="004048CB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4048CB">
        <w:rPr>
          <w:rFonts w:eastAsia="Times New Roman"/>
          <w:b/>
          <w:sz w:val="20"/>
          <w:szCs w:val="20"/>
          <w:lang w:eastAsia="pl-PL"/>
        </w:rPr>
        <w:t>S</w:t>
      </w:r>
      <w:r w:rsidR="004048CB" w:rsidRPr="004048CB">
        <w:rPr>
          <w:rFonts w:eastAsia="Times New Roman"/>
          <w:b/>
          <w:sz w:val="20"/>
          <w:szCs w:val="20"/>
          <w:lang w:eastAsia="pl-PL"/>
        </w:rPr>
        <w:t xml:space="preserve">TÓŁ NA STELAŻU METALOWYM  </w:t>
      </w:r>
      <w:r w:rsidRPr="004048CB">
        <w:rPr>
          <w:rFonts w:eastAsia="Times New Roman"/>
          <w:b/>
          <w:sz w:val="20"/>
          <w:szCs w:val="20"/>
          <w:lang w:eastAsia="pl-PL"/>
        </w:rPr>
        <w:t xml:space="preserve">/B/ </w:t>
      </w:r>
    </w:p>
    <w:p w:rsidR="00B8515D" w:rsidRPr="00B8515D" w:rsidRDefault="00B8515D" w:rsidP="004048CB">
      <w:pPr>
        <w:spacing w:before="120" w:line="276" w:lineRule="auto"/>
        <w:ind w:left="1211" w:hanging="1211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Wymiary: /szer. x gł. x wys./     </w:t>
      </w:r>
      <w:r w:rsidRPr="00B8515D">
        <w:rPr>
          <w:rFonts w:eastAsia="Times New Roman"/>
          <w:b/>
          <w:sz w:val="20"/>
          <w:szCs w:val="20"/>
          <w:lang w:eastAsia="pl-PL"/>
        </w:rPr>
        <w:t>1500  x 800 x 750</w:t>
      </w:r>
      <w:r w:rsidR="004048CB">
        <w:rPr>
          <w:rFonts w:eastAsia="Times New Roman"/>
          <w:sz w:val="20"/>
          <w:szCs w:val="20"/>
          <w:lang w:eastAsia="pl-PL"/>
        </w:rPr>
        <w:t xml:space="preserve"> mm</w:t>
      </w:r>
    </w:p>
    <w:p w:rsidR="00B8515D" w:rsidRPr="00B8515D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stół na metalowym stelażu wykonanym z profilu o przekroju 40 x 20 mm,</w:t>
      </w:r>
    </w:p>
    <w:p w:rsidR="003249CD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nogi z profilu zamkniętego o przekroju kwadratowym  50x50mm i grubości 2 mm,</w:t>
      </w:r>
    </w:p>
    <w:p w:rsidR="00B8515D" w:rsidRPr="003249CD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 xml:space="preserve">ze względu na kształt i gabaryty stołu dopuszcza się możliwość montażu jego poszczególnych elementów w miejscu  docelowej lokalizacji. </w:t>
      </w: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                        </w:t>
      </w:r>
      <w:r w:rsidRPr="00B8515D">
        <w:rPr>
          <w:rFonts w:ascii="Calibri" w:eastAsia="Times New Roman" w:hAnsi="Calibri"/>
          <w:noProof/>
          <w:sz w:val="20"/>
          <w:szCs w:val="20"/>
          <w:lang w:eastAsia="pl-PL"/>
        </w:rPr>
        <w:drawing>
          <wp:inline distT="0" distB="0" distL="0" distR="0" wp14:anchorId="56E366BF" wp14:editId="6CE9A1F9">
            <wp:extent cx="2621915" cy="1743075"/>
            <wp:effectExtent l="0" t="0" r="6985" b="9525"/>
            <wp:docPr id="8" name="Obraz 8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</w:p>
    <w:p w:rsidR="00B8515D" w:rsidRPr="00B8515D" w:rsidRDefault="00B8515D" w:rsidP="00B8515D">
      <w:pPr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        Rysunek poglądowy</w:t>
      </w:r>
    </w:p>
    <w:p w:rsidR="00B8515D" w:rsidRPr="00B8515D" w:rsidRDefault="004048CB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lastRenderedPageBreak/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>Załącznik nr 6 do zadania 1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8515D" w:rsidRPr="004048CB" w:rsidRDefault="004048CB" w:rsidP="004048CB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b/>
          <w:color w:val="FF0000"/>
          <w:sz w:val="20"/>
          <w:szCs w:val="20"/>
          <w:lang w:eastAsia="pl-PL"/>
        </w:rPr>
      </w:pPr>
      <w:r w:rsidRPr="004048CB">
        <w:rPr>
          <w:rFonts w:eastAsia="Times New Roman"/>
          <w:b/>
          <w:sz w:val="20"/>
          <w:szCs w:val="20"/>
          <w:lang w:eastAsia="pl-PL"/>
        </w:rPr>
        <w:t xml:space="preserve">STÓŁ NA STELAŻU METALOWYM </w:t>
      </w:r>
      <w:r w:rsidR="00B8515D" w:rsidRPr="004048CB">
        <w:rPr>
          <w:rFonts w:eastAsia="Times New Roman"/>
          <w:b/>
          <w:sz w:val="20"/>
          <w:szCs w:val="20"/>
          <w:lang w:eastAsia="pl-PL"/>
        </w:rPr>
        <w:t xml:space="preserve"> /C/ </w:t>
      </w:r>
    </w:p>
    <w:p w:rsidR="00B8515D" w:rsidRPr="00B8515D" w:rsidRDefault="00B8515D" w:rsidP="004048CB">
      <w:pPr>
        <w:spacing w:before="120" w:line="276" w:lineRule="auto"/>
        <w:ind w:left="1211" w:hanging="1211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Wymiary: /szer. x gł. x wys./     </w:t>
      </w:r>
      <w:r w:rsidRPr="00B8515D">
        <w:rPr>
          <w:rFonts w:eastAsia="Times New Roman"/>
          <w:b/>
          <w:sz w:val="20"/>
          <w:szCs w:val="20"/>
          <w:lang w:eastAsia="pl-PL"/>
        </w:rPr>
        <w:t>2000  x 1000 x 750</w:t>
      </w:r>
      <w:r w:rsidR="004048CB">
        <w:rPr>
          <w:rFonts w:eastAsia="Times New Roman"/>
          <w:sz w:val="20"/>
          <w:szCs w:val="20"/>
          <w:lang w:eastAsia="pl-PL"/>
        </w:rPr>
        <w:t xml:space="preserve"> mm</w:t>
      </w:r>
    </w:p>
    <w:p w:rsidR="00B8515D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stół na metalowym stelażu wykonanym z profilu o przekroju 40 x 20 mm,</w:t>
      </w:r>
    </w:p>
    <w:p w:rsidR="004048CB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sz w:val="20"/>
          <w:szCs w:val="20"/>
          <w:lang w:eastAsia="pl-PL"/>
        </w:rPr>
        <w:t>nogi z profilu zamkniętego o przekroju kwadratowym  50x50mm i grubości 2 mm,</w:t>
      </w:r>
    </w:p>
    <w:p w:rsidR="00B8515D" w:rsidRPr="004048CB" w:rsidRDefault="00B8515D" w:rsidP="00F77A3D">
      <w:pPr>
        <w:numPr>
          <w:ilvl w:val="0"/>
          <w:numId w:val="112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sz w:val="20"/>
          <w:szCs w:val="20"/>
          <w:lang w:eastAsia="pl-PL"/>
        </w:rPr>
        <w:t xml:space="preserve">ze względu na kształt i gabaryty stołu dopuszcza się możliwość montażu jego poszczególnych elementów w miejscu  docelowej lokalizacji. </w:t>
      </w: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                        </w:t>
      </w:r>
      <w:r w:rsidRPr="00B8515D">
        <w:rPr>
          <w:rFonts w:ascii="Calibri" w:eastAsia="Times New Roman" w:hAnsi="Calibri"/>
          <w:noProof/>
          <w:sz w:val="20"/>
          <w:szCs w:val="20"/>
          <w:lang w:eastAsia="pl-PL"/>
        </w:rPr>
        <w:drawing>
          <wp:inline distT="0" distB="0" distL="0" distR="0" wp14:anchorId="59F7BF92" wp14:editId="107D3675">
            <wp:extent cx="2621915" cy="1743075"/>
            <wp:effectExtent l="0" t="0" r="6985" b="9525"/>
            <wp:docPr id="7" name="Obraz 7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>Rysunek poglądowy</w:t>
      </w:r>
    </w:p>
    <w:p w:rsidR="00B8515D" w:rsidRPr="00B8515D" w:rsidRDefault="004048CB" w:rsidP="00B8515D">
      <w:pPr>
        <w:tabs>
          <w:tab w:val="left" w:pos="-1701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</w:t>
      </w:r>
    </w:p>
    <w:p w:rsidR="00B8515D" w:rsidRPr="003249CD" w:rsidRDefault="004048CB" w:rsidP="003249CD">
      <w:pPr>
        <w:tabs>
          <w:tab w:val="left" w:pos="-1701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 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 xml:space="preserve"> Załącznik nr </w:t>
      </w:r>
      <w:r>
        <w:rPr>
          <w:rFonts w:eastAsia="Times New Roman"/>
          <w:i/>
          <w:sz w:val="20"/>
          <w:szCs w:val="20"/>
          <w:lang w:eastAsia="pl-PL"/>
        </w:rPr>
        <w:t>7 do zadania 1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 w:rsidR="003249CD">
        <w:rPr>
          <w:rFonts w:eastAsia="Times New Roman"/>
          <w:i/>
          <w:sz w:val="20"/>
          <w:szCs w:val="20"/>
          <w:lang w:eastAsia="pl-PL"/>
        </w:rPr>
        <w:tab/>
      </w:r>
    </w:p>
    <w:p w:rsidR="00B8515D" w:rsidRPr="004048CB" w:rsidRDefault="00B8515D" w:rsidP="004048CB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4048CB">
        <w:rPr>
          <w:rFonts w:eastAsia="Times New Roman"/>
          <w:b/>
          <w:sz w:val="20"/>
          <w:szCs w:val="20"/>
          <w:lang w:eastAsia="pl-PL"/>
        </w:rPr>
        <w:t xml:space="preserve">SZAFA UBRANIOWA 2-DRZWIOWA </w:t>
      </w:r>
    </w:p>
    <w:p w:rsidR="00B8515D" w:rsidRPr="00B8515D" w:rsidRDefault="00B8515D" w:rsidP="004048CB">
      <w:pPr>
        <w:tabs>
          <w:tab w:val="left" w:pos="142"/>
        </w:tabs>
        <w:suppressAutoHyphens/>
        <w:spacing w:before="120" w:line="276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Wymiary w mm: /</w:t>
      </w:r>
      <w:r w:rsidRPr="00B8515D">
        <w:rPr>
          <w:rFonts w:eastAsia="Times New Roman"/>
          <w:noProof/>
          <w:sz w:val="20"/>
          <w:szCs w:val="20"/>
          <w:lang w:eastAsia="pl-PL"/>
        </w:rPr>
        <w:t>szer. x gł. x wys</w:t>
      </w:r>
      <w:r w:rsidRPr="00B8515D">
        <w:rPr>
          <w:rFonts w:eastAsia="Times New Roman"/>
          <w:b/>
          <w:noProof/>
          <w:sz w:val="20"/>
          <w:szCs w:val="20"/>
          <w:lang w:eastAsia="pl-PL"/>
        </w:rPr>
        <w:t xml:space="preserve">./    </w:t>
      </w:r>
      <w:r w:rsidRPr="00B8515D">
        <w:rPr>
          <w:rFonts w:eastAsia="Times New Roman"/>
          <w:b/>
          <w:sz w:val="20"/>
          <w:szCs w:val="20"/>
          <w:lang w:eastAsia="pl-PL"/>
        </w:rPr>
        <w:t>800 x  600 x 2000</w:t>
      </w:r>
      <w:r w:rsidRPr="00B8515D">
        <w:rPr>
          <w:rFonts w:eastAsia="Times New Roman"/>
          <w:sz w:val="20"/>
          <w:szCs w:val="20"/>
          <w:lang w:eastAsia="pl-PL"/>
        </w:rPr>
        <w:t xml:space="preserve"> mm  </w:t>
      </w:r>
    </w:p>
    <w:p w:rsidR="00B8515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szafę  należy wykonać zgodnie z: ogólnymi warunkami wykonania mebli oraz przedstawionym opisem i rysunkiem,</w:t>
      </w:r>
    </w:p>
    <w:p w:rsidR="003249C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korpus szafy i półki wykonane z płyty o grubości 18 mm, ścianka tylna z płyty pilśniowej, jednostronnie białej,</w:t>
      </w:r>
    </w:p>
    <w:p w:rsidR="00B8515D" w:rsidRPr="003249C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drzwi dwuskrzydłowe, zamykane na zamek patentowy, wyposażone w zawia</w:t>
      </w:r>
      <w:r w:rsidR="003249CD" w:rsidRPr="003249CD">
        <w:rPr>
          <w:rFonts w:eastAsia="Times New Roman"/>
          <w:sz w:val="20"/>
          <w:szCs w:val="20"/>
          <w:lang w:eastAsia="pl-PL"/>
        </w:rPr>
        <w:t xml:space="preserve">sy puszkowe, uchwyty metalowe </w:t>
      </w:r>
      <w:r w:rsidRPr="003249CD">
        <w:rPr>
          <w:rFonts w:eastAsia="Times New Roman"/>
          <w:sz w:val="20"/>
          <w:szCs w:val="20"/>
          <w:lang w:eastAsia="pl-PL"/>
        </w:rPr>
        <w:t xml:space="preserve">2-punktowe  o rozstawie 128 mm  w kolorze RAL 9006, </w:t>
      </w:r>
    </w:p>
    <w:p w:rsidR="00B8515D" w:rsidRPr="00B8515D" w:rsidRDefault="00B8515D" w:rsidP="00F77A3D">
      <w:pPr>
        <w:numPr>
          <w:ilvl w:val="0"/>
          <w:numId w:val="108"/>
        </w:numPr>
        <w:spacing w:before="120" w:line="276" w:lineRule="auto"/>
        <w:ind w:left="142" w:hanging="142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wewnątrz szafy– drążek ubraniowy, stalowy, średnica 20-25 m</w:t>
      </w:r>
      <w:r w:rsidR="003249CD">
        <w:rPr>
          <w:rFonts w:eastAsia="Times New Roman"/>
          <w:sz w:val="20"/>
          <w:szCs w:val="20"/>
          <w:lang w:eastAsia="pl-PL"/>
        </w:rPr>
        <w:t>m, profil zamknięty  chromowany</w:t>
      </w:r>
      <w:r w:rsidRPr="00B8515D">
        <w:rPr>
          <w:rFonts w:eastAsia="Times New Roman"/>
          <w:sz w:val="20"/>
          <w:szCs w:val="20"/>
          <w:lang w:eastAsia="pl-PL"/>
        </w:rPr>
        <w:t>,</w:t>
      </w:r>
    </w:p>
    <w:p w:rsidR="00B8515D" w:rsidRPr="00B8515D" w:rsidRDefault="00B8515D" w:rsidP="00F77A3D">
      <w:pPr>
        <w:numPr>
          <w:ilvl w:val="0"/>
          <w:numId w:val="110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nad drążkiem półka zamocowana na stałe (odległość od góry szafy 300 mm),</w:t>
      </w:r>
    </w:p>
    <w:p w:rsidR="003249CD" w:rsidRDefault="00B8515D" w:rsidP="00F77A3D">
      <w:pPr>
        <w:numPr>
          <w:ilvl w:val="0"/>
          <w:numId w:val="110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w dolnej części szafy półka na wysokości około 300 mm  od dna szafy, umieszczona na podpórkowych wałkach z możliwością demontażu,</w:t>
      </w:r>
    </w:p>
    <w:p w:rsidR="00B8515D" w:rsidRPr="003249CD" w:rsidRDefault="00B8515D" w:rsidP="00F77A3D">
      <w:pPr>
        <w:numPr>
          <w:ilvl w:val="0"/>
          <w:numId w:val="110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iCs/>
          <w:color w:val="0D0D0D"/>
          <w:sz w:val="20"/>
          <w:szCs w:val="20"/>
        </w:rPr>
        <w:t xml:space="preserve">szafa osadzona na stopkach meblowych z tworzywa: fi-50 mm i wysokości 27 mm (w kolorze czarnym).      </w:t>
      </w:r>
    </w:p>
    <w:p w:rsidR="00B8515D" w:rsidRPr="00B8515D" w:rsidRDefault="003249CD" w:rsidP="00B8515D">
      <w:pPr>
        <w:spacing w:line="276" w:lineRule="auto"/>
        <w:jc w:val="both"/>
        <w:rPr>
          <w:iCs/>
          <w:color w:val="0D0D0D"/>
          <w:sz w:val="20"/>
          <w:szCs w:val="20"/>
        </w:rPr>
      </w:pPr>
      <w:r>
        <w:rPr>
          <w:iCs/>
          <w:color w:val="0D0D0D"/>
          <w:sz w:val="20"/>
          <w:szCs w:val="20"/>
        </w:rPr>
        <w:t xml:space="preserve">   </w: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EE7FE" wp14:editId="2136CBAC">
                <wp:simplePos x="0" y="0"/>
                <wp:positionH relativeFrom="column">
                  <wp:posOffset>2024380</wp:posOffset>
                </wp:positionH>
                <wp:positionV relativeFrom="paragraph">
                  <wp:posOffset>79375</wp:posOffset>
                </wp:positionV>
                <wp:extent cx="1726565" cy="19685"/>
                <wp:effectExtent l="9525" t="11430" r="16510" b="1651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196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159.4pt;margin-top:6.25pt;width:135.9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05B80" wp14:editId="30332B6C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</wp:posOffset>
                </wp:positionV>
                <wp:extent cx="255270" cy="142240"/>
                <wp:effectExtent l="13970" t="12065" r="16510" b="1714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422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275.25pt;margin-top:7.8pt;width:20.1pt;height:1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939E" wp14:editId="74CCF5E1">
                <wp:simplePos x="0" y="0"/>
                <wp:positionH relativeFrom="column">
                  <wp:posOffset>3750310</wp:posOffset>
                </wp:positionH>
                <wp:positionV relativeFrom="paragraph">
                  <wp:posOffset>99060</wp:posOffset>
                </wp:positionV>
                <wp:extent cx="635" cy="2761615"/>
                <wp:effectExtent l="11430" t="12065" r="16510" b="17145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16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2" o:spid="_x0000_s1026" type="#_x0000_t32" style="position:absolute;margin-left:295.3pt;margin-top:7.8pt;width:.05pt;height:2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19EA3" wp14:editId="372FD49E">
                <wp:simplePos x="0" y="0"/>
                <wp:positionH relativeFrom="column">
                  <wp:posOffset>1729105</wp:posOffset>
                </wp:positionH>
                <wp:positionV relativeFrom="paragraph">
                  <wp:posOffset>79375</wp:posOffset>
                </wp:positionV>
                <wp:extent cx="295275" cy="161925"/>
                <wp:effectExtent l="9525" t="11430" r="9525" b="1714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136.15pt;margin-top:6.25pt;width:23.2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" strokeweight="1.25pt"/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C7F8D" wp14:editId="31B60902">
                <wp:simplePos x="0" y="0"/>
                <wp:positionH relativeFrom="column">
                  <wp:posOffset>2622550</wp:posOffset>
                </wp:positionH>
                <wp:positionV relativeFrom="paragraph">
                  <wp:posOffset>80645</wp:posOffset>
                </wp:positionV>
                <wp:extent cx="0" cy="2800350"/>
                <wp:effectExtent l="7620" t="11430" r="11430" b="762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206.5pt;margin-top:6.35pt;width:0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" strokeweight="1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461D4" wp14:editId="04A9BC2A">
                <wp:simplePos x="0" y="0"/>
                <wp:positionH relativeFrom="column">
                  <wp:posOffset>3495675</wp:posOffset>
                </wp:positionH>
                <wp:positionV relativeFrom="paragraph">
                  <wp:posOffset>80645</wp:posOffset>
                </wp:positionV>
                <wp:extent cx="0" cy="2800350"/>
                <wp:effectExtent l="13970" t="11430" r="14605" b="17145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275.25pt;margin-top:6.35pt;width:0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448EF" wp14:editId="7F8EE312">
                <wp:simplePos x="0" y="0"/>
                <wp:positionH relativeFrom="column">
                  <wp:posOffset>1729105</wp:posOffset>
                </wp:positionH>
                <wp:positionV relativeFrom="paragraph">
                  <wp:posOffset>80645</wp:posOffset>
                </wp:positionV>
                <wp:extent cx="1766570" cy="0"/>
                <wp:effectExtent l="9525" t="11430" r="14605" b="1714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65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136.15pt;margin-top:6.35pt;width:139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A1942" wp14:editId="4397CC39">
                <wp:simplePos x="0" y="0"/>
                <wp:positionH relativeFrom="column">
                  <wp:posOffset>1729105</wp:posOffset>
                </wp:positionH>
                <wp:positionV relativeFrom="paragraph">
                  <wp:posOffset>80645</wp:posOffset>
                </wp:positionV>
                <wp:extent cx="0" cy="2800350"/>
                <wp:effectExtent l="9525" t="11430" r="9525" b="1714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136.15pt;margin-top:6.35pt;width:0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278FB" wp14:editId="7567F997">
                <wp:simplePos x="0" y="0"/>
                <wp:positionH relativeFrom="column">
                  <wp:posOffset>2024380</wp:posOffset>
                </wp:positionH>
                <wp:positionV relativeFrom="paragraph">
                  <wp:posOffset>80645</wp:posOffset>
                </wp:positionV>
                <wp:extent cx="0" cy="268605"/>
                <wp:effectExtent l="9525" t="11430" r="9525" b="15240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6" o:spid="_x0000_s1026" type="#_x0000_t32" style="position:absolute;margin-left:159.4pt;margin-top:6.35pt;width:0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" strokeweight="1pt">
                <v:stroke dashstyle="dash"/>
                <v:shadow color="#868686"/>
              </v:shape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F0FD7" wp14:editId="786F79DA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254000" cy="161925"/>
                <wp:effectExtent l="13970" t="13335" r="8255" b="571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275.25pt;margin-top:1.45pt;width:20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29CB9" wp14:editId="64636136">
                <wp:simplePos x="0" y="0"/>
                <wp:positionH relativeFrom="column">
                  <wp:posOffset>2033905</wp:posOffset>
                </wp:positionH>
                <wp:positionV relativeFrom="paragraph">
                  <wp:posOffset>27940</wp:posOffset>
                </wp:positionV>
                <wp:extent cx="1685925" cy="0"/>
                <wp:effectExtent l="9525" t="13335" r="9525" b="571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160.15pt;margin-top:2.2pt;width:13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5460F" wp14:editId="20AD8771">
                <wp:simplePos x="0" y="0"/>
                <wp:positionH relativeFrom="column">
                  <wp:posOffset>1729105</wp:posOffset>
                </wp:positionH>
                <wp:positionV relativeFrom="paragraph">
                  <wp:posOffset>37465</wp:posOffset>
                </wp:positionV>
                <wp:extent cx="295275" cy="161925"/>
                <wp:effectExtent l="9525" t="13335" r="9525" b="571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3" o:spid="_x0000_s1026" type="#_x0000_t32" style="position:absolute;margin-left:136.15pt;margin-top:2.95pt;width:23.2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">
                <v:stroke dashstyle="dash"/>
              </v:shape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1B34C" wp14:editId="59B83BC1">
                <wp:simplePos x="0" y="0"/>
                <wp:positionH relativeFrom="column">
                  <wp:posOffset>2024380</wp:posOffset>
                </wp:positionH>
                <wp:positionV relativeFrom="paragraph">
                  <wp:posOffset>19685</wp:posOffset>
                </wp:positionV>
                <wp:extent cx="0" cy="1706880"/>
                <wp:effectExtent l="9525" t="13335" r="9525" b="13335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159.4pt;margin-top:1.55pt;width:0;height:1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ABRgIAAGo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95074" wp14:editId="2AF036DA">
                <wp:simplePos x="0" y="0"/>
                <wp:positionH relativeFrom="column">
                  <wp:posOffset>1738630</wp:posOffset>
                </wp:positionH>
                <wp:positionV relativeFrom="paragraph">
                  <wp:posOffset>19685</wp:posOffset>
                </wp:positionV>
                <wp:extent cx="1757045" cy="0"/>
                <wp:effectExtent l="9525" t="13335" r="5080" b="571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136.9pt;margin-top:1.55pt;width:13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51253" wp14:editId="124CDEC9">
                <wp:simplePos x="0" y="0"/>
                <wp:positionH relativeFrom="column">
                  <wp:posOffset>1900555</wp:posOffset>
                </wp:positionH>
                <wp:positionV relativeFrom="paragraph">
                  <wp:posOffset>151130</wp:posOffset>
                </wp:positionV>
                <wp:extent cx="1595120" cy="635"/>
                <wp:effectExtent l="9525" t="11430" r="5080" b="698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149.65pt;margin-top:11.9pt;width:125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DBPQIAAFQ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B7653" wp14:editId="14C71590">
                <wp:simplePos x="0" y="0"/>
                <wp:positionH relativeFrom="column">
                  <wp:posOffset>1910080</wp:posOffset>
                </wp:positionH>
                <wp:positionV relativeFrom="paragraph">
                  <wp:posOffset>151765</wp:posOffset>
                </wp:positionV>
                <wp:extent cx="0" cy="47625"/>
                <wp:effectExtent l="9525" t="12065" r="9525" b="698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150.4pt;margin-top:11.95pt;width:0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"/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2ECC3" wp14:editId="0391B834">
                <wp:simplePos x="0" y="0"/>
                <wp:positionH relativeFrom="column">
                  <wp:posOffset>1900555</wp:posOffset>
                </wp:positionH>
                <wp:positionV relativeFrom="paragraph">
                  <wp:posOffset>20955</wp:posOffset>
                </wp:positionV>
                <wp:extent cx="1595120" cy="0"/>
                <wp:effectExtent l="9525" t="13335" r="5080" b="571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149.65pt;margin-top:1.65pt;width:12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n0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"/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461AF" wp14:editId="2834324B">
                <wp:simplePos x="0" y="0"/>
                <wp:positionH relativeFrom="column">
                  <wp:posOffset>2463800</wp:posOffset>
                </wp:positionH>
                <wp:positionV relativeFrom="paragraph">
                  <wp:posOffset>153670</wp:posOffset>
                </wp:positionV>
                <wp:extent cx="0" cy="371475"/>
                <wp:effectExtent l="10795" t="11430" r="8255" b="1714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194pt;margin-top:12.1pt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A382A" wp14:editId="6CC9AA0D">
                <wp:simplePos x="0" y="0"/>
                <wp:positionH relativeFrom="column">
                  <wp:posOffset>2814955</wp:posOffset>
                </wp:positionH>
                <wp:positionV relativeFrom="paragraph">
                  <wp:posOffset>153670</wp:posOffset>
                </wp:positionV>
                <wp:extent cx="0" cy="371475"/>
                <wp:effectExtent l="9525" t="11430" r="9525" b="1714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221.65pt;margin-top:12.1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" strokeweight="1.25pt"/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DAC3D" wp14:editId="491548D9">
                <wp:simplePos x="0" y="0"/>
                <wp:positionH relativeFrom="column">
                  <wp:posOffset>2748280</wp:posOffset>
                </wp:positionH>
                <wp:positionV relativeFrom="paragraph">
                  <wp:posOffset>13970</wp:posOffset>
                </wp:positionV>
                <wp:extent cx="66675" cy="66675"/>
                <wp:effectExtent l="9525" t="9525" r="9525" b="9525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216.4pt;margin-top:1.1pt;width:5.2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"/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87882" wp14:editId="0453FE9A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1714500" cy="0"/>
                <wp:effectExtent l="9525" t="5715" r="9525" b="1333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159.4pt;margin-top:9.45pt;width:1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B1896" wp14:editId="32CB06A3">
                <wp:simplePos x="0" y="0"/>
                <wp:positionH relativeFrom="column">
                  <wp:posOffset>3495675</wp:posOffset>
                </wp:positionH>
                <wp:positionV relativeFrom="paragraph">
                  <wp:posOffset>120015</wp:posOffset>
                </wp:positionV>
                <wp:extent cx="295275" cy="161925"/>
                <wp:effectExtent l="13970" t="5715" r="5080" b="1333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275.25pt;margin-top:9.45pt;width:23.25pt;height:12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A7461" wp14:editId="3EDF8CEC">
                <wp:simplePos x="0" y="0"/>
                <wp:positionH relativeFrom="column">
                  <wp:posOffset>1738630</wp:posOffset>
                </wp:positionH>
                <wp:positionV relativeFrom="paragraph">
                  <wp:posOffset>120015</wp:posOffset>
                </wp:positionV>
                <wp:extent cx="295275" cy="161925"/>
                <wp:effectExtent l="9525" t="5715" r="9525" b="13335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136.9pt;margin-top:9.45pt;width:23.25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">
                <v:stroke dashstyle="dash"/>
              </v:shape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E11DA" wp14:editId="7F6FA30C">
                <wp:simplePos x="0" y="0"/>
                <wp:positionH relativeFrom="column">
                  <wp:posOffset>1738630</wp:posOffset>
                </wp:positionH>
                <wp:positionV relativeFrom="paragraph">
                  <wp:posOffset>121285</wp:posOffset>
                </wp:positionV>
                <wp:extent cx="1757045" cy="0"/>
                <wp:effectExtent l="9525" t="5715" r="5080" b="1333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136.9pt;margin-top:9.55pt;width:13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EEECE" wp14:editId="35AC40F5">
                <wp:simplePos x="0" y="0"/>
                <wp:positionH relativeFrom="column">
                  <wp:posOffset>2014855</wp:posOffset>
                </wp:positionH>
                <wp:positionV relativeFrom="paragraph">
                  <wp:posOffset>121285</wp:posOffset>
                </wp:positionV>
                <wp:extent cx="9525" cy="329565"/>
                <wp:effectExtent l="9525" t="5715" r="9525" b="762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158.65pt;margin-top:9.55pt;width:.7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">
                <v:stroke dashstyle="dash"/>
              </v:shape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4D50A" wp14:editId="67ADB8E5">
                <wp:simplePos x="0" y="0"/>
                <wp:positionH relativeFrom="column">
                  <wp:posOffset>2033905</wp:posOffset>
                </wp:positionH>
                <wp:positionV relativeFrom="paragraph">
                  <wp:posOffset>110490</wp:posOffset>
                </wp:positionV>
                <wp:extent cx="1704975" cy="19050"/>
                <wp:effectExtent l="9525" t="11430" r="9525" b="76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160.15pt;margin-top:8.7pt;width:134.25pt;height: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">
                <v:stroke dashstyle="dash"/>
              </v:shape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B2859" wp14:editId="71679B2C">
                <wp:simplePos x="0" y="0"/>
                <wp:positionH relativeFrom="column">
                  <wp:posOffset>3495675</wp:posOffset>
                </wp:positionH>
                <wp:positionV relativeFrom="paragraph">
                  <wp:posOffset>129540</wp:posOffset>
                </wp:positionV>
                <wp:extent cx="254000" cy="180975"/>
                <wp:effectExtent l="13970" t="11430" r="8255" b="1714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1809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275.25pt;margin-top:10.2pt;width:20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" strokeweight="1.25pt"/>
            </w:pict>
          </mc:Fallback>
        </mc:AlternateContent>
      </w: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8D3B5" wp14:editId="039E8FD0">
                <wp:simplePos x="0" y="0"/>
                <wp:positionH relativeFrom="column">
                  <wp:posOffset>1738630</wp:posOffset>
                </wp:positionH>
                <wp:positionV relativeFrom="paragraph">
                  <wp:posOffset>129540</wp:posOffset>
                </wp:positionV>
                <wp:extent cx="295275" cy="161925"/>
                <wp:effectExtent l="9525" t="11430" r="9525" b="762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136.9pt;margin-top:10.2pt;width:23.25pt;height:12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">
                <v:stroke dashstyle="dash"/>
              </v:shape>
            </w:pict>
          </mc:Fallback>
        </mc:AlternateContent>
      </w:r>
    </w:p>
    <w:p w:rsidR="00B8515D" w:rsidRPr="00B8515D" w:rsidRDefault="00B8515D" w:rsidP="00B8515D">
      <w:pPr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FD5DB" wp14:editId="15BC34B6">
                <wp:simplePos x="0" y="0"/>
                <wp:positionH relativeFrom="column">
                  <wp:posOffset>1729105</wp:posOffset>
                </wp:positionH>
                <wp:positionV relativeFrom="paragraph">
                  <wp:posOffset>149860</wp:posOffset>
                </wp:positionV>
                <wp:extent cx="1766570" cy="0"/>
                <wp:effectExtent l="9525" t="11430" r="14605" b="1714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65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136.15pt;margin-top:11.8pt;width:139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" strokeweight="1.25pt"/>
            </w:pict>
          </mc:Fallback>
        </mc:AlternateContent>
      </w:r>
    </w:p>
    <w:p w:rsidR="00B8515D" w:rsidRPr="00B8515D" w:rsidRDefault="00B8515D" w:rsidP="00B8515D">
      <w:pPr>
        <w:tabs>
          <w:tab w:val="left" w:pos="-1134"/>
        </w:tabs>
        <w:suppressAutoHyphens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</w:p>
    <w:p w:rsidR="00B8515D" w:rsidRPr="00B8515D" w:rsidRDefault="00B8515D" w:rsidP="003249CD">
      <w:pPr>
        <w:spacing w:line="276" w:lineRule="auto"/>
        <w:ind w:left="5664" w:hanging="5664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   Rysunek poglądowy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lastRenderedPageBreak/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  <w:t xml:space="preserve"> </w:t>
      </w:r>
      <w:r w:rsidR="003249CD">
        <w:rPr>
          <w:rFonts w:eastAsia="Times New Roman"/>
          <w:i/>
          <w:sz w:val="20"/>
          <w:szCs w:val="20"/>
          <w:lang w:eastAsia="pl-PL"/>
        </w:rPr>
        <w:t xml:space="preserve">  </w:t>
      </w:r>
      <w:r w:rsidRPr="00B8515D">
        <w:rPr>
          <w:rFonts w:eastAsia="Times New Roman"/>
          <w:i/>
          <w:sz w:val="20"/>
          <w:szCs w:val="20"/>
          <w:lang w:eastAsia="pl-PL"/>
        </w:rPr>
        <w:t>Załącznik nr 8 do zadania 1</w:t>
      </w:r>
    </w:p>
    <w:p w:rsidR="00B8515D" w:rsidRPr="00B8515D" w:rsidRDefault="00B8515D" w:rsidP="00B8515D">
      <w:pPr>
        <w:tabs>
          <w:tab w:val="left" w:pos="567"/>
        </w:tabs>
        <w:suppressAutoHyphens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B8515D" w:rsidRPr="003249CD" w:rsidRDefault="00B8515D" w:rsidP="003249CD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3249CD">
        <w:rPr>
          <w:rFonts w:eastAsia="Times New Roman"/>
          <w:b/>
          <w:sz w:val="20"/>
          <w:szCs w:val="20"/>
          <w:lang w:eastAsia="pl-PL"/>
        </w:rPr>
        <w:t xml:space="preserve">SZAFA AKTOWA 2- DRZWIOWA </w:t>
      </w:r>
    </w:p>
    <w:p w:rsidR="00B8515D" w:rsidRPr="00B8515D" w:rsidRDefault="00B8515D" w:rsidP="003249CD">
      <w:pPr>
        <w:tabs>
          <w:tab w:val="left" w:pos="-709"/>
        </w:tabs>
        <w:suppressAutoHyphens/>
        <w:spacing w:before="120" w:line="276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Wymiary w mm: /</w:t>
      </w:r>
      <w:r w:rsidRPr="00B8515D">
        <w:rPr>
          <w:rFonts w:eastAsia="Times New Roman"/>
          <w:noProof/>
          <w:sz w:val="20"/>
          <w:szCs w:val="20"/>
          <w:lang w:eastAsia="pl-PL"/>
        </w:rPr>
        <w:t xml:space="preserve">szer. x gł. x wys./    </w:t>
      </w:r>
      <w:r w:rsidRPr="00B8515D">
        <w:rPr>
          <w:rFonts w:eastAsia="Times New Roman"/>
          <w:b/>
          <w:sz w:val="20"/>
          <w:szCs w:val="20"/>
          <w:lang w:eastAsia="pl-PL"/>
        </w:rPr>
        <w:t>800 x  400 x 2000</w:t>
      </w:r>
      <w:r w:rsidRPr="00B8515D">
        <w:rPr>
          <w:rFonts w:eastAsia="Times New Roman"/>
          <w:sz w:val="20"/>
          <w:szCs w:val="20"/>
          <w:lang w:eastAsia="pl-PL"/>
        </w:rPr>
        <w:t xml:space="preserve"> mm  </w:t>
      </w:r>
    </w:p>
    <w:p w:rsidR="00B8515D" w:rsidRPr="00B8515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szafę  należy wykonać zgodnie z: ogólnymi warunkami wykonania mebli oraz przedstawionym opisem i rysunkiem,</w:t>
      </w:r>
    </w:p>
    <w:p w:rsidR="00B8515D" w:rsidRPr="00B8515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korpus szafy i półki wykonane z płyty o grubości 18 mm, ścianka tylna z płyty pilśniowej, jednostronnie białej,</w:t>
      </w:r>
    </w:p>
    <w:p w:rsidR="00B8515D" w:rsidRPr="00B8515D" w:rsidRDefault="00B8515D" w:rsidP="00F77A3D">
      <w:pPr>
        <w:numPr>
          <w:ilvl w:val="0"/>
          <w:numId w:val="108"/>
        </w:numPr>
        <w:spacing w:before="120" w:line="276" w:lineRule="auto"/>
        <w:ind w:left="284" w:hanging="284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drzwi dwuskrzydłowe, zamykane na zamek patentowy, wyposażone w zawiasy puszkow</w:t>
      </w:r>
      <w:r w:rsidR="003249CD">
        <w:rPr>
          <w:rFonts w:eastAsia="Times New Roman"/>
          <w:sz w:val="20"/>
          <w:szCs w:val="20"/>
          <w:lang w:eastAsia="pl-PL"/>
        </w:rPr>
        <w:t xml:space="preserve">e, uchwyty metalowe 2-punktowe o rozstawie 128 mm </w:t>
      </w:r>
      <w:r w:rsidRPr="00B8515D">
        <w:rPr>
          <w:rFonts w:eastAsia="Times New Roman"/>
          <w:sz w:val="20"/>
          <w:szCs w:val="20"/>
          <w:lang w:eastAsia="pl-PL"/>
        </w:rPr>
        <w:t xml:space="preserve">w kolorze RAL 9006, </w:t>
      </w:r>
    </w:p>
    <w:p w:rsidR="00B8515D" w:rsidRPr="00B8515D" w:rsidRDefault="00B8515D" w:rsidP="00F77A3D">
      <w:pPr>
        <w:numPr>
          <w:ilvl w:val="0"/>
          <w:numId w:val="109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wewnątrz szafy– cztery  półki z możliwością demontażu na podpórkowych wałkach,</w:t>
      </w:r>
    </w:p>
    <w:p w:rsidR="00B8515D" w:rsidRPr="00B8515D" w:rsidRDefault="00B8515D" w:rsidP="00F77A3D">
      <w:pPr>
        <w:numPr>
          <w:ilvl w:val="0"/>
          <w:numId w:val="109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jedna z półek może być zamocowana na stałe,</w:t>
      </w:r>
    </w:p>
    <w:p w:rsidR="003249CD" w:rsidRDefault="00B8515D" w:rsidP="00F77A3D">
      <w:pPr>
        <w:numPr>
          <w:ilvl w:val="0"/>
          <w:numId w:val="110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w szafie odstępy między półkami minimum 330 mm,</w:t>
      </w:r>
    </w:p>
    <w:p w:rsidR="00B8515D" w:rsidRPr="003249CD" w:rsidRDefault="00B8515D" w:rsidP="00F77A3D">
      <w:pPr>
        <w:numPr>
          <w:ilvl w:val="0"/>
          <w:numId w:val="110"/>
        </w:numPr>
        <w:suppressAutoHyphens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iCs/>
          <w:color w:val="0D0D0D"/>
          <w:sz w:val="20"/>
          <w:szCs w:val="20"/>
        </w:rPr>
        <w:t xml:space="preserve">szafa osadzona na stopkach meblowych z tworzywa: fi-50 mm i wysokości 27 mm (w kolorze czarnym).                </w:t>
      </w:r>
    </w:p>
    <w:p w:rsidR="00B8515D" w:rsidRPr="00B8515D" w:rsidRDefault="00B8515D" w:rsidP="00B8515D">
      <w:pPr>
        <w:suppressAutoHyphens/>
        <w:spacing w:line="276" w:lineRule="auto"/>
        <w:ind w:left="142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spacing w:line="276" w:lineRule="auto"/>
        <w:ind w:left="142"/>
        <w:contextualSpacing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B8515D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                                       </w:t>
      </w:r>
      <w:r w:rsidRPr="00B8515D">
        <w:rPr>
          <w:rFonts w:ascii="Calibri" w:eastAsia="Times New Roman" w:hAnsi="Calibri"/>
          <w:noProof/>
          <w:sz w:val="20"/>
          <w:szCs w:val="20"/>
          <w:lang w:eastAsia="pl-PL"/>
        </w:rPr>
        <w:drawing>
          <wp:inline distT="0" distB="0" distL="0" distR="0" wp14:anchorId="703EF139" wp14:editId="39B90002">
            <wp:extent cx="2050256" cy="2571750"/>
            <wp:effectExtent l="0" t="0" r="7620" b="0"/>
            <wp:docPr id="6" name="Obraz 6" descr="SZAFA BIUROWA REGAŁ z 5 półkami z zamkiem RODO 6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SZAFA BIUROWA REGAŁ z 5 półkami z zamkiem RODO 60cm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02" cy="25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line="360" w:lineRule="auto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             Rysunek poglądowy</w:t>
      </w:r>
    </w:p>
    <w:p w:rsidR="00B8515D" w:rsidRPr="003249CD" w:rsidRDefault="00B8515D" w:rsidP="003249CD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</w:t>
      </w:r>
    </w:p>
    <w:p w:rsidR="00B8515D" w:rsidRPr="00B8515D" w:rsidRDefault="003249CD" w:rsidP="00B8515D">
      <w:pPr>
        <w:spacing w:line="276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>Załącznik nr 9 do zadania  1</w:t>
      </w:r>
    </w:p>
    <w:p w:rsidR="00B8515D" w:rsidRPr="00B8515D" w:rsidRDefault="00B8515D" w:rsidP="00B8515D">
      <w:pPr>
        <w:spacing w:line="276" w:lineRule="auto"/>
        <w:rPr>
          <w:rFonts w:eastAsia="Times New Roman"/>
          <w:sz w:val="20"/>
          <w:szCs w:val="20"/>
          <w:lang w:eastAsia="pl-PL"/>
        </w:rPr>
      </w:pPr>
    </w:p>
    <w:p w:rsidR="00B8515D" w:rsidRPr="003249CD" w:rsidRDefault="00B8515D" w:rsidP="003249CD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b/>
          <w:sz w:val="20"/>
          <w:szCs w:val="20"/>
          <w:lang w:eastAsia="pl-PL"/>
        </w:rPr>
        <w:t>SZAFA UBRANIOWO-AKTOWA</w:t>
      </w:r>
    </w:p>
    <w:p w:rsidR="00B8515D" w:rsidRPr="003249CD" w:rsidRDefault="00B8515D" w:rsidP="003249CD">
      <w:pPr>
        <w:tabs>
          <w:tab w:val="left" w:pos="142"/>
        </w:tabs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   </w:t>
      </w:r>
      <w:r w:rsidR="003249CD">
        <w:rPr>
          <w:rFonts w:eastAsia="Times New Roman"/>
          <w:sz w:val="20"/>
          <w:szCs w:val="20"/>
          <w:lang w:eastAsia="pl-PL"/>
        </w:rPr>
        <w:tab/>
      </w:r>
      <w:r w:rsidRPr="00B8515D">
        <w:rPr>
          <w:rFonts w:eastAsia="Times New Roman"/>
          <w:sz w:val="20"/>
          <w:szCs w:val="20"/>
          <w:lang w:eastAsia="pl-PL"/>
        </w:rPr>
        <w:t>Wymiary w mm: /</w:t>
      </w:r>
      <w:r w:rsidRPr="00B8515D">
        <w:rPr>
          <w:rFonts w:eastAsia="Times New Roman"/>
          <w:noProof/>
          <w:sz w:val="20"/>
          <w:szCs w:val="20"/>
          <w:lang w:eastAsia="pl-PL"/>
        </w:rPr>
        <w:t xml:space="preserve">szer. x gł. x wys./   </w:t>
      </w:r>
      <w:r w:rsidRPr="00B8515D">
        <w:rPr>
          <w:rFonts w:eastAsia="Times New Roman"/>
          <w:b/>
          <w:noProof/>
          <w:sz w:val="20"/>
          <w:szCs w:val="20"/>
          <w:lang w:eastAsia="pl-PL"/>
        </w:rPr>
        <w:t>80</w:t>
      </w:r>
      <w:r w:rsidRPr="00B8515D">
        <w:rPr>
          <w:rFonts w:eastAsia="Times New Roman"/>
          <w:b/>
          <w:sz w:val="20"/>
          <w:szCs w:val="20"/>
          <w:lang w:eastAsia="pl-PL"/>
        </w:rPr>
        <w:t>0 x  600 x 2000</w:t>
      </w:r>
      <w:r w:rsidR="003249CD">
        <w:rPr>
          <w:rFonts w:eastAsia="Times New Roman"/>
          <w:sz w:val="20"/>
          <w:szCs w:val="20"/>
          <w:lang w:eastAsia="pl-PL"/>
        </w:rPr>
        <w:t xml:space="preserve"> mm </w:t>
      </w:r>
    </w:p>
    <w:p w:rsidR="00B8515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szafę należy wykonać zgodnie z: ogólnymi warunkami wykonania mebli oraz przedstawionym opisem i rysunkiem,</w:t>
      </w:r>
    </w:p>
    <w:p w:rsidR="003249C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korpus szafy i półki wykonane z płyty o grubości 18 mm, ścianka tylna z płyty pilśniowej, jednostronnie białej,</w:t>
      </w:r>
    </w:p>
    <w:p w:rsidR="00B8515D" w:rsidRPr="003249CD" w:rsidRDefault="00B8515D" w:rsidP="00F77A3D">
      <w:pPr>
        <w:numPr>
          <w:ilvl w:val="0"/>
          <w:numId w:val="111"/>
        </w:numPr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 xml:space="preserve">drzwi dwuskrzydłowe, zamykane na zamek patentowy, wyposażone w zawiasy puszkowe, uchwyty metalowe 2-punktowe  o rozstawie 128 mm   w kolorze RAL 9006, </w:t>
      </w:r>
    </w:p>
    <w:p w:rsidR="00B8515D" w:rsidRPr="00B8515D" w:rsidRDefault="00B8515D" w:rsidP="00F77A3D">
      <w:pPr>
        <w:numPr>
          <w:ilvl w:val="0"/>
          <w:numId w:val="108"/>
        </w:numPr>
        <w:spacing w:before="120" w:line="276" w:lineRule="auto"/>
        <w:ind w:left="426" w:hanging="426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wewnątrz szafa dzielona w pionie na dwie części - w jednej części - drążek na ubrania, stalowy, </w:t>
      </w:r>
      <w:r w:rsidR="003249CD">
        <w:rPr>
          <w:rFonts w:eastAsia="Times New Roman"/>
          <w:sz w:val="20"/>
          <w:szCs w:val="20"/>
          <w:lang w:eastAsia="pl-PL"/>
        </w:rPr>
        <w:t xml:space="preserve">średnica 20- 25 mm, profil zamknięty chromowany, </w:t>
      </w:r>
      <w:r w:rsidRPr="00B8515D">
        <w:rPr>
          <w:rFonts w:eastAsia="Times New Roman"/>
          <w:sz w:val="20"/>
          <w:szCs w:val="20"/>
          <w:lang w:eastAsia="pl-PL"/>
        </w:rPr>
        <w:t>w drugiej trzy półki,</w:t>
      </w:r>
    </w:p>
    <w:p w:rsidR="00B8515D" w:rsidRPr="00B8515D" w:rsidRDefault="00B8515D" w:rsidP="00F77A3D">
      <w:pPr>
        <w:numPr>
          <w:ilvl w:val="0"/>
          <w:numId w:val="110"/>
        </w:numPr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nad drążkiem półka umieszczona na podpórkowych wałkach (odległość od góry szafy 300 mm),</w:t>
      </w:r>
    </w:p>
    <w:p w:rsidR="00B8515D" w:rsidRPr="00B8515D" w:rsidRDefault="00B8515D" w:rsidP="00F77A3D">
      <w:pPr>
        <w:numPr>
          <w:ilvl w:val="0"/>
          <w:numId w:val="110"/>
        </w:numPr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szafa osadzona na stopkach meblowych z tworzywa: fi-50 mm i wysokości 27 mm (w kolorze czarnym).                </w:t>
      </w:r>
    </w:p>
    <w:p w:rsidR="00B8515D" w:rsidRPr="00B8515D" w:rsidRDefault="00B8515D" w:rsidP="00B8515D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lastRenderedPageBreak/>
        <w:t xml:space="preserve">                              </w:t>
      </w:r>
      <w:r w:rsidRPr="00B8515D">
        <w:rPr>
          <w:rFonts w:ascii="Calibri" w:eastAsia="Times New Roman" w:hAnsi="Calibri"/>
          <w:noProof/>
          <w:sz w:val="20"/>
          <w:szCs w:val="20"/>
          <w:lang w:eastAsia="pl-PL"/>
        </w:rPr>
        <w:drawing>
          <wp:inline distT="0" distB="0" distL="0" distR="0" wp14:anchorId="09422093" wp14:editId="48E864B2">
            <wp:extent cx="1564640" cy="2407285"/>
            <wp:effectExtent l="0" t="0" r="0" b="0"/>
            <wp:docPr id="5" name="Obraz 5" descr="MEDIS MH-13 szafa ubraniowa z pół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 descr="MEDIS MH-13 szafa ubraniowa z półkami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20" b="1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line="360" w:lineRule="auto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>Rysunek poglądowy</w:t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</w:p>
    <w:p w:rsidR="00B8515D" w:rsidRDefault="003249CD" w:rsidP="003249CD">
      <w:pPr>
        <w:spacing w:line="276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10 do zadania  1</w:t>
      </w:r>
    </w:p>
    <w:p w:rsidR="003249CD" w:rsidRPr="003249CD" w:rsidRDefault="003249CD" w:rsidP="003249CD">
      <w:pPr>
        <w:spacing w:line="276" w:lineRule="auto"/>
        <w:ind w:left="5664" w:firstLine="708"/>
        <w:rPr>
          <w:rFonts w:eastAsia="Times New Roman"/>
          <w:i/>
          <w:sz w:val="12"/>
          <w:szCs w:val="12"/>
          <w:lang w:eastAsia="pl-PL"/>
        </w:rPr>
      </w:pPr>
    </w:p>
    <w:p w:rsidR="00B8515D" w:rsidRPr="003249CD" w:rsidRDefault="00B8515D" w:rsidP="003249CD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3249CD">
        <w:rPr>
          <w:rFonts w:eastAsia="Times New Roman"/>
          <w:b/>
          <w:sz w:val="20"/>
          <w:szCs w:val="20"/>
          <w:lang w:eastAsia="pl-PL"/>
        </w:rPr>
        <w:t xml:space="preserve">KONTENER PODBIURKOWY </w:t>
      </w:r>
    </w:p>
    <w:p w:rsidR="00B8515D" w:rsidRPr="003249CD" w:rsidRDefault="00B8515D" w:rsidP="003249CD">
      <w:pPr>
        <w:spacing w:before="120" w:line="276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</w:t>
      </w:r>
      <w:r w:rsidR="003249CD">
        <w:rPr>
          <w:rFonts w:eastAsia="Times New Roman"/>
          <w:b/>
          <w:sz w:val="20"/>
          <w:szCs w:val="20"/>
          <w:lang w:eastAsia="pl-PL"/>
        </w:rPr>
        <w:t xml:space="preserve">     </w:t>
      </w:r>
      <w:r w:rsidRPr="00B8515D">
        <w:rPr>
          <w:rFonts w:eastAsia="Times New Roman"/>
          <w:sz w:val="20"/>
          <w:szCs w:val="20"/>
          <w:lang w:eastAsia="pl-PL"/>
        </w:rPr>
        <w:t xml:space="preserve">Wymiary: /szer. x gł. x wys./   </w:t>
      </w:r>
      <w:r w:rsidRPr="00B8515D">
        <w:rPr>
          <w:rFonts w:eastAsia="Times New Roman"/>
          <w:b/>
          <w:sz w:val="20"/>
          <w:szCs w:val="20"/>
          <w:lang w:eastAsia="pl-PL"/>
        </w:rPr>
        <w:t>400 x 500 x 600</w:t>
      </w:r>
      <w:r w:rsidR="003249CD">
        <w:rPr>
          <w:rFonts w:eastAsia="Times New Roman"/>
          <w:sz w:val="20"/>
          <w:szCs w:val="20"/>
          <w:lang w:eastAsia="pl-PL"/>
        </w:rPr>
        <w:t xml:space="preserve"> /mm/</w:t>
      </w:r>
    </w:p>
    <w:p w:rsidR="003249CD" w:rsidRDefault="00B8515D" w:rsidP="00F77A3D">
      <w:pPr>
        <w:numPr>
          <w:ilvl w:val="0"/>
          <w:numId w:val="107"/>
        </w:numPr>
        <w:suppressAutoHyphens/>
        <w:spacing w:before="120" w:line="276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kontener należy wykonać zgodnie z: ogólnymi warunkami wykonania mebli oraz przedstawionym opisem i rysunkiem,</w:t>
      </w:r>
    </w:p>
    <w:p w:rsidR="003249CD" w:rsidRDefault="00B8515D" w:rsidP="00F77A3D">
      <w:pPr>
        <w:numPr>
          <w:ilvl w:val="0"/>
          <w:numId w:val="107"/>
        </w:numPr>
        <w:suppressAutoHyphens/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Kontener wykonany z płyty  o  grubości 18 mm, łącznie z tylną ścianką,</w:t>
      </w:r>
    </w:p>
    <w:p w:rsidR="003249CD" w:rsidRDefault="00B8515D" w:rsidP="00F77A3D">
      <w:pPr>
        <w:numPr>
          <w:ilvl w:val="0"/>
          <w:numId w:val="107"/>
        </w:numPr>
        <w:suppressAutoHyphens/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Wieniec górny wykonany z płyty grubości 25 mm,</w:t>
      </w:r>
    </w:p>
    <w:p w:rsidR="003249CD" w:rsidRDefault="00B8515D" w:rsidP="00F77A3D">
      <w:pPr>
        <w:numPr>
          <w:ilvl w:val="0"/>
          <w:numId w:val="107"/>
        </w:numPr>
        <w:suppressAutoHyphens/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 xml:space="preserve">Kontenery  wyposażone w </w:t>
      </w:r>
      <w:r w:rsidRPr="003249CD">
        <w:rPr>
          <w:rFonts w:eastAsia="Times New Roman"/>
          <w:b/>
          <w:sz w:val="20"/>
          <w:szCs w:val="20"/>
          <w:lang w:eastAsia="pl-PL"/>
        </w:rPr>
        <w:t>kółka jezdne</w:t>
      </w:r>
      <w:r w:rsidR="003249CD">
        <w:rPr>
          <w:rFonts w:eastAsia="Times New Roman"/>
          <w:sz w:val="20"/>
          <w:szCs w:val="20"/>
          <w:lang w:eastAsia="pl-PL"/>
        </w:rPr>
        <w:t xml:space="preserve"> z tworzywa </w:t>
      </w:r>
      <w:r w:rsidRPr="003249CD">
        <w:rPr>
          <w:rFonts w:eastAsia="Times New Roman"/>
          <w:sz w:val="20"/>
          <w:szCs w:val="20"/>
          <w:lang w:eastAsia="pl-PL"/>
        </w:rPr>
        <w:t>sztucznego,</w:t>
      </w:r>
    </w:p>
    <w:p w:rsidR="003249CD" w:rsidRDefault="00B8515D" w:rsidP="00F77A3D">
      <w:pPr>
        <w:numPr>
          <w:ilvl w:val="0"/>
          <w:numId w:val="107"/>
        </w:numPr>
        <w:suppressAutoHyphens/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 xml:space="preserve">Kontener wyposażony w 3 szuflady umieszczone na prowadnicach rolkowych, </w:t>
      </w:r>
    </w:p>
    <w:p w:rsidR="003249CD" w:rsidRDefault="00B8515D" w:rsidP="00F77A3D">
      <w:pPr>
        <w:numPr>
          <w:ilvl w:val="0"/>
          <w:numId w:val="107"/>
        </w:numPr>
        <w:suppressAutoHyphens/>
        <w:spacing w:before="120" w:line="276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Szuflady zamykane zamkiem centralnym,</w:t>
      </w:r>
    </w:p>
    <w:p w:rsidR="00B8515D" w:rsidRPr="003249CD" w:rsidRDefault="00B8515D" w:rsidP="00F77A3D">
      <w:pPr>
        <w:numPr>
          <w:ilvl w:val="0"/>
          <w:numId w:val="107"/>
        </w:numPr>
        <w:suppressAutoHyphens/>
        <w:spacing w:before="120" w:line="276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Fronty szuflad wyposażone w uchwyty metalowe 2-punktowe o rozstawie 128 mm w kolorze RAL 9006</w:t>
      </w:r>
    </w:p>
    <w:p w:rsidR="00B8515D" w:rsidRPr="00B8515D" w:rsidRDefault="00B8515D" w:rsidP="00B8515D">
      <w:pPr>
        <w:spacing w:after="120" w:line="276" w:lineRule="auto"/>
        <w:jc w:val="both"/>
        <w:rPr>
          <w:rFonts w:eastAsia="Times New Roman"/>
          <w:bCs/>
          <w:i/>
          <w:sz w:val="20"/>
          <w:szCs w:val="20"/>
          <w:lang w:eastAsia="pl-PL"/>
        </w:rPr>
      </w:pPr>
      <w:r w:rsidRPr="00B8515D">
        <w:rPr>
          <w:rFonts w:eastAsia="Times New Roman"/>
          <w:bCs/>
          <w:i/>
          <w:sz w:val="20"/>
          <w:szCs w:val="20"/>
          <w:lang w:eastAsia="pl-PL"/>
        </w:rPr>
        <w:t xml:space="preserve">          Rysunek poglądowy                   </w:t>
      </w:r>
      <w:r w:rsidRPr="00B8515D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166BCA79" wp14:editId="40433436">
            <wp:extent cx="1650206" cy="2071688"/>
            <wp:effectExtent l="0" t="0" r="7620" b="5080"/>
            <wp:docPr id="4" name="Obraz 4" descr="KONTENER JEZDNY KH13 WYMIARY: 43,5x52x59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ONTENER JEZDNY KH13 WYMIARY: 43,5x52x59 cm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45" cy="207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Załącznik nr 11 do zadania 1</w:t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</w:p>
    <w:p w:rsidR="00B8515D" w:rsidRPr="003249CD" w:rsidRDefault="00B8515D" w:rsidP="003249CD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3249CD">
        <w:rPr>
          <w:rFonts w:eastAsia="Times New Roman"/>
          <w:b/>
          <w:sz w:val="20"/>
          <w:szCs w:val="20"/>
          <w:lang w:eastAsia="pl-PL"/>
        </w:rPr>
        <w:t xml:space="preserve">KONTENER DOSTAWNY </w:t>
      </w:r>
    </w:p>
    <w:p w:rsidR="00B8515D" w:rsidRPr="003249CD" w:rsidRDefault="00B8515D" w:rsidP="003249CD">
      <w:pPr>
        <w:spacing w:before="120" w:line="276" w:lineRule="auto"/>
        <w:ind w:left="426" w:hanging="426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</w:t>
      </w:r>
      <w:r w:rsidRPr="00B8515D">
        <w:rPr>
          <w:rFonts w:eastAsia="Times New Roman"/>
          <w:sz w:val="20"/>
          <w:szCs w:val="20"/>
          <w:lang w:eastAsia="pl-PL"/>
        </w:rPr>
        <w:t xml:space="preserve"> </w:t>
      </w:r>
      <w:r w:rsidR="003249CD">
        <w:rPr>
          <w:rFonts w:eastAsia="Times New Roman"/>
          <w:sz w:val="20"/>
          <w:szCs w:val="20"/>
          <w:lang w:eastAsia="pl-PL"/>
        </w:rPr>
        <w:tab/>
      </w:r>
      <w:r w:rsidRPr="00B8515D">
        <w:rPr>
          <w:rFonts w:eastAsia="Times New Roman"/>
          <w:sz w:val="20"/>
          <w:szCs w:val="20"/>
          <w:lang w:eastAsia="pl-PL"/>
        </w:rPr>
        <w:t xml:space="preserve">Wymiary: /szer. x gł. x wys./   </w:t>
      </w:r>
      <w:r w:rsidRPr="00B8515D">
        <w:rPr>
          <w:rFonts w:eastAsia="Times New Roman"/>
          <w:b/>
          <w:sz w:val="20"/>
          <w:szCs w:val="20"/>
          <w:lang w:eastAsia="pl-PL"/>
        </w:rPr>
        <w:t>400 x 450 x 750</w:t>
      </w:r>
      <w:r w:rsidRPr="00B8515D">
        <w:rPr>
          <w:rFonts w:eastAsia="Times New Roman"/>
          <w:sz w:val="20"/>
          <w:szCs w:val="20"/>
          <w:lang w:eastAsia="pl-PL"/>
        </w:rPr>
        <w:t xml:space="preserve"> /mm/</w:t>
      </w:r>
    </w:p>
    <w:p w:rsidR="003249CD" w:rsidRDefault="00B8515D" w:rsidP="00F77A3D">
      <w:pPr>
        <w:numPr>
          <w:ilvl w:val="0"/>
          <w:numId w:val="115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wykonany z płyty  o  grubości 18 mm, łącznie z tylną ścianką,</w:t>
      </w:r>
    </w:p>
    <w:p w:rsidR="003249CD" w:rsidRDefault="00B8515D" w:rsidP="00F77A3D">
      <w:pPr>
        <w:numPr>
          <w:ilvl w:val="0"/>
          <w:numId w:val="115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 xml:space="preserve">wieniec  górny z płyty o grubości  25 mm, </w:t>
      </w:r>
    </w:p>
    <w:p w:rsidR="003249CD" w:rsidRDefault="00B8515D" w:rsidP="00F77A3D">
      <w:pPr>
        <w:numPr>
          <w:ilvl w:val="0"/>
          <w:numId w:val="115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 xml:space="preserve">kontener  wyposażony w </w:t>
      </w:r>
      <w:r w:rsidRPr="003249CD">
        <w:rPr>
          <w:rFonts w:eastAsia="Times New Roman"/>
          <w:b/>
          <w:sz w:val="20"/>
          <w:szCs w:val="20"/>
          <w:lang w:eastAsia="pl-PL"/>
        </w:rPr>
        <w:t>stopki meblowe</w:t>
      </w:r>
      <w:r w:rsidRPr="003249CD">
        <w:rPr>
          <w:rFonts w:eastAsia="Times New Roman"/>
          <w:sz w:val="20"/>
          <w:szCs w:val="20"/>
          <w:lang w:eastAsia="pl-PL"/>
        </w:rPr>
        <w:t xml:space="preserve"> z możliwością regulacji wysokości w zakresie </w:t>
      </w:r>
      <w:r w:rsidRPr="003249CD">
        <w:rPr>
          <w:rFonts w:eastAsia="Times New Roman"/>
          <w:b/>
          <w:sz w:val="20"/>
          <w:szCs w:val="20"/>
          <w:lang w:eastAsia="pl-PL"/>
        </w:rPr>
        <w:t>0-60</w:t>
      </w:r>
      <w:r w:rsidRPr="003249CD">
        <w:rPr>
          <w:rFonts w:eastAsia="Times New Roman"/>
          <w:sz w:val="20"/>
          <w:szCs w:val="20"/>
          <w:lang w:eastAsia="pl-PL"/>
        </w:rPr>
        <w:t xml:space="preserve"> mm, </w:t>
      </w:r>
    </w:p>
    <w:p w:rsidR="003249CD" w:rsidRDefault="00B8515D" w:rsidP="00F77A3D">
      <w:pPr>
        <w:numPr>
          <w:ilvl w:val="0"/>
          <w:numId w:val="115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 xml:space="preserve">kontener wyposażony w 4 szuflady umieszczone na prowadnicach rolkowych, </w:t>
      </w:r>
    </w:p>
    <w:p w:rsidR="003249CD" w:rsidRDefault="00B8515D" w:rsidP="00F77A3D">
      <w:pPr>
        <w:numPr>
          <w:ilvl w:val="0"/>
          <w:numId w:val="115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szuflady zamykane zamkiem centralnym,</w:t>
      </w:r>
    </w:p>
    <w:p w:rsidR="00B8515D" w:rsidRPr="003249CD" w:rsidRDefault="00B8515D" w:rsidP="00F77A3D">
      <w:pPr>
        <w:numPr>
          <w:ilvl w:val="0"/>
          <w:numId w:val="115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249CD">
        <w:rPr>
          <w:rFonts w:eastAsia="Times New Roman"/>
          <w:sz w:val="20"/>
          <w:szCs w:val="20"/>
          <w:lang w:eastAsia="pl-PL"/>
        </w:rPr>
        <w:t>fronty szuflad wyposażone w uchwyty metalowe 2-punktowe o rozs</w:t>
      </w:r>
      <w:r w:rsidR="00C74404">
        <w:rPr>
          <w:rFonts w:eastAsia="Times New Roman"/>
          <w:sz w:val="20"/>
          <w:szCs w:val="20"/>
          <w:lang w:eastAsia="pl-PL"/>
        </w:rPr>
        <w:t>tawie 128 mm w kolorze RAL 9006</w:t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 </w:t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</w:p>
    <w:p w:rsidR="00C74404" w:rsidRDefault="00C74404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lastRenderedPageBreak/>
        <w:t>Załącznik nr 12 do zadania 1</w:t>
      </w:r>
    </w:p>
    <w:p w:rsidR="00B8515D" w:rsidRPr="00B8515D" w:rsidRDefault="00B8515D" w:rsidP="00B8515D">
      <w:pPr>
        <w:spacing w:line="276" w:lineRule="auto"/>
        <w:rPr>
          <w:rFonts w:eastAsia="Times New Roman"/>
          <w:b/>
          <w:sz w:val="20"/>
          <w:szCs w:val="20"/>
          <w:lang w:eastAsia="pl-PL"/>
        </w:rPr>
      </w:pPr>
    </w:p>
    <w:p w:rsidR="00B8515D" w:rsidRPr="00C74404" w:rsidRDefault="00B8515D" w:rsidP="00C74404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C74404">
        <w:rPr>
          <w:rFonts w:eastAsia="Times New Roman"/>
          <w:b/>
          <w:sz w:val="20"/>
          <w:szCs w:val="20"/>
          <w:lang w:eastAsia="pl-PL"/>
        </w:rPr>
        <w:t>SZAFKA RÓŻNA</w:t>
      </w:r>
    </w:p>
    <w:p w:rsidR="00B8515D" w:rsidRPr="00B8515D" w:rsidRDefault="00B8515D" w:rsidP="00C74404">
      <w:pPr>
        <w:spacing w:before="120" w:line="276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Wymiary w mm: /szer. x gł. x wys./   </w:t>
      </w:r>
      <w:r w:rsidRPr="00B8515D">
        <w:rPr>
          <w:rFonts w:eastAsia="Times New Roman"/>
          <w:b/>
          <w:sz w:val="20"/>
          <w:szCs w:val="20"/>
          <w:lang w:eastAsia="pl-PL"/>
        </w:rPr>
        <w:t>600 x 400 x 750</w:t>
      </w:r>
      <w:r w:rsidR="00C74404">
        <w:rPr>
          <w:rFonts w:eastAsia="Times New Roman"/>
          <w:sz w:val="20"/>
          <w:szCs w:val="20"/>
          <w:lang w:eastAsia="pl-PL"/>
        </w:rPr>
        <w:t xml:space="preserve"> / mm/</w:t>
      </w:r>
    </w:p>
    <w:p w:rsidR="00B8515D" w:rsidRPr="00B8515D" w:rsidRDefault="00B8515D" w:rsidP="00F77A3D">
      <w:pPr>
        <w:numPr>
          <w:ilvl w:val="0"/>
          <w:numId w:val="113"/>
        </w:numPr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szafkę należy wykonać zgodnie z: ogólnymi warunkami wykonania mebli oraz przedstawionym opisem i rysunkiem,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korpus szafki wykonany z płyty meblowej grubości min. 18 mm, ścianka tylna z płyty pilśniowej, jednostronnie białej, wieniec górny z płyty grubości 25 mm,</w:t>
      </w:r>
    </w:p>
    <w:p w:rsidR="00B8515D" w:rsidRPr="00B8515D" w:rsidRDefault="00B8515D" w:rsidP="00F77A3D">
      <w:pPr>
        <w:numPr>
          <w:ilvl w:val="0"/>
          <w:numId w:val="108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szafka z drzwiczkami wyposażonymi w zawiasy puszko</w:t>
      </w:r>
      <w:r w:rsidR="00C74404">
        <w:rPr>
          <w:rFonts w:eastAsia="Times New Roman"/>
          <w:sz w:val="20"/>
          <w:szCs w:val="20"/>
          <w:lang w:eastAsia="pl-PL"/>
        </w:rPr>
        <w:t>we, uchwyty metalowe 2-punktowe</w:t>
      </w:r>
      <w:r w:rsidRPr="00B8515D">
        <w:rPr>
          <w:rFonts w:eastAsia="Times New Roman"/>
          <w:sz w:val="20"/>
          <w:szCs w:val="20"/>
          <w:lang w:eastAsia="pl-PL"/>
        </w:rPr>
        <w:t xml:space="preserve"> o rozstawie  128 mm</w:t>
      </w:r>
      <w:r w:rsidR="00C74404">
        <w:rPr>
          <w:rFonts w:eastAsia="Times New Roman"/>
          <w:sz w:val="20"/>
          <w:szCs w:val="20"/>
          <w:lang w:eastAsia="pl-PL"/>
        </w:rPr>
        <w:t xml:space="preserve"> </w:t>
      </w:r>
      <w:r w:rsidRPr="00B8515D">
        <w:rPr>
          <w:rFonts w:eastAsia="Times New Roman"/>
          <w:sz w:val="20"/>
          <w:szCs w:val="20"/>
          <w:lang w:eastAsia="pl-PL"/>
        </w:rPr>
        <w:t xml:space="preserve">w kolorze RAL 9006, 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wewnątrz szafki </w:t>
      </w:r>
      <w:r w:rsidR="00C74404">
        <w:rPr>
          <w:rFonts w:eastAsia="Times New Roman"/>
          <w:sz w:val="20"/>
          <w:szCs w:val="20"/>
          <w:lang w:eastAsia="pl-PL"/>
        </w:rPr>
        <w:t xml:space="preserve"> </w:t>
      </w:r>
      <w:r w:rsidRPr="00B8515D">
        <w:rPr>
          <w:rFonts w:eastAsia="Times New Roman"/>
          <w:sz w:val="20"/>
          <w:szCs w:val="20"/>
          <w:lang w:eastAsia="pl-PL"/>
        </w:rPr>
        <w:t>– 1 półka z możliwością regulacji wysokości,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szafka osadzona na stopkach meblowych z tworzywa: fi-50 mm i wysokości 27 mm (w kolorze czarnym).                </w:t>
      </w:r>
    </w:p>
    <w:p w:rsidR="00B8515D" w:rsidRPr="00B8515D" w:rsidRDefault="00B8515D" w:rsidP="00B8515D">
      <w:pPr>
        <w:spacing w:after="200" w:line="276" w:lineRule="auto"/>
        <w:ind w:left="5664" w:hanging="5664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noProof/>
          <w:sz w:val="20"/>
          <w:szCs w:val="20"/>
          <w:lang w:eastAsia="pl-PL"/>
        </w:rPr>
        <w:t xml:space="preserve">                                        </w:t>
      </w:r>
      <w:r w:rsidRPr="00B8515D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6D36D48E" wp14:editId="6B853CBA">
            <wp:extent cx="1821656" cy="1700213"/>
            <wp:effectExtent l="0" t="0" r="7620" b="0"/>
            <wp:docPr id="3" name="Obraz 3" descr="SZAFKA H11 WYMIARY: 80,2x38,5x77,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ZAFKA H11 WYMIARY: 80,2x38,5x77,7 cm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96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15D">
        <w:rPr>
          <w:rFonts w:eastAsia="Times New Roman"/>
          <w:noProof/>
          <w:sz w:val="20"/>
          <w:szCs w:val="20"/>
          <w:lang w:eastAsia="pl-PL"/>
        </w:rPr>
        <w:t xml:space="preserve">                                                                 </w:t>
      </w:r>
    </w:p>
    <w:p w:rsidR="00B8515D" w:rsidRPr="00B8515D" w:rsidRDefault="00B8515D" w:rsidP="00B8515D">
      <w:pPr>
        <w:spacing w:after="200" w:line="276" w:lineRule="auto"/>
        <w:ind w:left="5664" w:hanging="4246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>Rysunek poglądowy</w:t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</w:p>
    <w:p w:rsidR="00B8515D" w:rsidRPr="00B8515D" w:rsidRDefault="00C74404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>Załącznik nr 13 do zadania 1</w:t>
      </w:r>
    </w:p>
    <w:p w:rsidR="00B8515D" w:rsidRPr="00C74404" w:rsidRDefault="00B8515D" w:rsidP="00C74404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C74404">
        <w:rPr>
          <w:rFonts w:eastAsia="Times New Roman"/>
          <w:b/>
          <w:sz w:val="20"/>
          <w:szCs w:val="20"/>
          <w:lang w:eastAsia="pl-PL"/>
        </w:rPr>
        <w:t>SZAFKA PÓŁOTWARTA</w:t>
      </w:r>
    </w:p>
    <w:p w:rsidR="00B8515D" w:rsidRPr="00B8515D" w:rsidRDefault="00B8515D" w:rsidP="00C74404">
      <w:pPr>
        <w:spacing w:before="120" w:line="276" w:lineRule="auto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Wymiary w mm: /szer. x gł. x wys./  </w:t>
      </w:r>
      <w:r w:rsidRPr="00B8515D">
        <w:rPr>
          <w:rFonts w:eastAsia="Times New Roman"/>
          <w:b/>
          <w:sz w:val="20"/>
          <w:szCs w:val="20"/>
          <w:lang w:eastAsia="pl-PL"/>
        </w:rPr>
        <w:t>700 x 400 x 1100</w:t>
      </w:r>
      <w:r w:rsidR="00C74404">
        <w:rPr>
          <w:rFonts w:eastAsia="Times New Roman"/>
          <w:sz w:val="20"/>
          <w:szCs w:val="20"/>
          <w:lang w:eastAsia="pl-PL"/>
        </w:rPr>
        <w:t xml:space="preserve"> / mm/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szafkę należy wykonać zgodnie z: ogólnymi warunkami wykonania mebli oraz przedstawionym opisem i rysunkiem,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korpus szafki wykonany z płyty meblowej grubości min. 18 mm, ścianka tylna z płyty pilśniowej, jednostronnie białej,</w:t>
      </w:r>
    </w:p>
    <w:p w:rsidR="00B8515D" w:rsidRPr="00B8515D" w:rsidRDefault="00B8515D" w:rsidP="00F77A3D">
      <w:pPr>
        <w:numPr>
          <w:ilvl w:val="0"/>
          <w:numId w:val="114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szafka zwieńczona płytą grubości  25 mm, 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do wysokości 750 mm szafka zamykana drzwiami, górna część otwarta półka</w:t>
      </w:r>
    </w:p>
    <w:p w:rsidR="00B8515D" w:rsidRPr="00B8515D" w:rsidRDefault="00B8515D" w:rsidP="00F77A3D">
      <w:pPr>
        <w:numPr>
          <w:ilvl w:val="0"/>
          <w:numId w:val="108"/>
        </w:numPr>
        <w:spacing w:before="120" w:line="276" w:lineRule="auto"/>
        <w:ind w:left="426" w:hanging="426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fronty drzwi wyposażone w zawiasy puszkowe, uchwyty metalowe 2-punktowe  o rozstawie 128 mm                                   w kolorze RAL 9006, 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wewnątrz szafki – 1 półka z możliwością regulacji wysokości,</w:t>
      </w:r>
    </w:p>
    <w:p w:rsidR="00B8515D" w:rsidRPr="00B8515D" w:rsidRDefault="00B8515D" w:rsidP="00F77A3D">
      <w:pPr>
        <w:numPr>
          <w:ilvl w:val="0"/>
          <w:numId w:val="113"/>
        </w:numPr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szafka osadzona na stopkach meblowych z tworzywa: fi-50 mm i wysokości 27 mm (w kolorze czarnym).  </w:t>
      </w:r>
    </w:p>
    <w:p w:rsidR="00B8515D" w:rsidRPr="00B8515D" w:rsidRDefault="00B8515D" w:rsidP="00B8515D">
      <w:pPr>
        <w:spacing w:line="276" w:lineRule="auto"/>
        <w:ind w:left="720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B8515D" w:rsidRPr="00B8515D" w:rsidRDefault="00B8515D" w:rsidP="00B8515D">
      <w:pPr>
        <w:spacing w:after="200" w:line="276" w:lineRule="auto"/>
        <w:ind w:left="5664" w:hanging="4246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ascii="Calibri" w:eastAsia="Times New Roman" w:hAnsi="Calibri"/>
          <w:noProof/>
          <w:sz w:val="20"/>
          <w:szCs w:val="20"/>
          <w:lang w:eastAsia="pl-PL"/>
        </w:rPr>
        <w:drawing>
          <wp:inline distT="0" distB="0" distL="0" distR="0" wp14:anchorId="71779032" wp14:editId="12E3CC45">
            <wp:extent cx="1871980" cy="2064385"/>
            <wp:effectExtent l="0" t="0" r="0" b="0"/>
            <wp:docPr id="2" name="Obraz 2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15D">
        <w:rPr>
          <w:rFonts w:eastAsia="Times New Roman"/>
          <w:i/>
          <w:sz w:val="20"/>
          <w:szCs w:val="20"/>
          <w:lang w:eastAsia="pl-PL"/>
        </w:rPr>
        <w:t xml:space="preserve">   Rysunek poglądowy</w:t>
      </w:r>
    </w:p>
    <w:p w:rsidR="00B8515D" w:rsidRPr="00B8515D" w:rsidRDefault="00B8515D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</w:p>
    <w:p w:rsidR="00B8515D" w:rsidRPr="00B8515D" w:rsidRDefault="00C74404" w:rsidP="00B8515D">
      <w:pPr>
        <w:spacing w:line="360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lastRenderedPageBreak/>
        <w:t xml:space="preserve">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>Załącznik nr 14 do zadania 1</w:t>
      </w:r>
    </w:p>
    <w:p w:rsidR="00B8515D" w:rsidRPr="00C74404" w:rsidRDefault="00B8515D" w:rsidP="00C74404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i/>
          <w:sz w:val="20"/>
          <w:szCs w:val="20"/>
          <w:lang w:eastAsia="pl-PL"/>
        </w:rPr>
      </w:pPr>
      <w:r w:rsidRPr="00C74404">
        <w:rPr>
          <w:rFonts w:eastAsia="Times New Roman"/>
          <w:b/>
          <w:sz w:val="20"/>
          <w:szCs w:val="20"/>
          <w:lang w:eastAsia="pl-PL"/>
        </w:rPr>
        <w:t xml:space="preserve">SZAFA BIBLIOTECZNA </w:t>
      </w:r>
    </w:p>
    <w:p w:rsidR="00B8515D" w:rsidRPr="00B8515D" w:rsidRDefault="00B8515D" w:rsidP="00C74404">
      <w:pPr>
        <w:tabs>
          <w:tab w:val="left" w:pos="-993"/>
        </w:tabs>
        <w:suppressAutoHyphens/>
        <w:spacing w:before="120" w:line="276" w:lineRule="auto"/>
        <w:ind w:left="425" w:hanging="284"/>
        <w:contextualSpacing/>
        <w:rPr>
          <w:rFonts w:eastAsia="Times New Roman"/>
          <w:color w:val="000000"/>
          <w:sz w:val="20"/>
          <w:szCs w:val="20"/>
          <w:lang w:eastAsia="pl-PL"/>
        </w:rPr>
      </w:pPr>
      <w:r w:rsidRPr="00B8515D">
        <w:rPr>
          <w:rFonts w:eastAsia="Times New Roman"/>
          <w:color w:val="000000"/>
          <w:sz w:val="20"/>
          <w:szCs w:val="20"/>
          <w:lang w:eastAsia="pl-PL"/>
        </w:rPr>
        <w:t xml:space="preserve">      wymiary: </w:t>
      </w:r>
      <w:r w:rsidRPr="00B8515D">
        <w:rPr>
          <w:rFonts w:eastAsia="Times New Roman"/>
          <w:sz w:val="20"/>
          <w:szCs w:val="20"/>
          <w:lang w:eastAsia="pl-PL"/>
        </w:rPr>
        <w:t xml:space="preserve">/ szer. x gł. x wys./   </w:t>
      </w:r>
      <w:r w:rsidRPr="00B8515D">
        <w:rPr>
          <w:rFonts w:eastAsia="Times New Roman"/>
          <w:b/>
          <w:sz w:val="20"/>
          <w:szCs w:val="20"/>
          <w:lang w:eastAsia="pl-PL"/>
        </w:rPr>
        <w:t>800 x 400 x 2000</w:t>
      </w:r>
      <w:r w:rsidRPr="00B8515D">
        <w:rPr>
          <w:rFonts w:eastAsia="Times New Roman"/>
          <w:sz w:val="20"/>
          <w:szCs w:val="20"/>
          <w:lang w:eastAsia="pl-PL"/>
        </w:rPr>
        <w:t xml:space="preserve">  mm,</w:t>
      </w:r>
      <w:r w:rsidR="00C74404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B8515D" w:rsidRPr="00B8515D" w:rsidRDefault="00B8515D" w:rsidP="00F77A3D">
      <w:pPr>
        <w:numPr>
          <w:ilvl w:val="0"/>
          <w:numId w:val="116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szafkę należy wykonać zgodnie z: ogólnymi warunkami wykonania mebli oraz przedstawionym opisem i rysunkiem,</w:t>
      </w:r>
    </w:p>
    <w:p w:rsidR="00B8515D" w:rsidRPr="00B8515D" w:rsidRDefault="00B8515D" w:rsidP="00F77A3D">
      <w:pPr>
        <w:numPr>
          <w:ilvl w:val="0"/>
          <w:numId w:val="116"/>
        </w:numPr>
        <w:tabs>
          <w:tab w:val="left" w:pos="-851"/>
        </w:tabs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8515D">
        <w:rPr>
          <w:rFonts w:eastAsia="Times New Roman"/>
          <w:color w:val="000000"/>
          <w:sz w:val="20"/>
          <w:szCs w:val="20"/>
          <w:lang w:eastAsia="pl-PL"/>
        </w:rPr>
        <w:t xml:space="preserve">korpus, drzwi i półki wykonane z płyty meblowej grubości 18 mm, ścianka tylna z płyty pilśniowej, jednostronnie białej, </w:t>
      </w:r>
    </w:p>
    <w:p w:rsidR="00B8515D" w:rsidRPr="00B8515D" w:rsidRDefault="00B8515D" w:rsidP="00F77A3D">
      <w:pPr>
        <w:numPr>
          <w:ilvl w:val="0"/>
          <w:numId w:val="116"/>
        </w:numPr>
        <w:tabs>
          <w:tab w:val="left" w:pos="-851"/>
        </w:tabs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8515D">
        <w:rPr>
          <w:rFonts w:eastAsia="Times New Roman"/>
          <w:color w:val="000000"/>
          <w:sz w:val="20"/>
          <w:szCs w:val="20"/>
          <w:lang w:eastAsia="pl-PL"/>
        </w:rPr>
        <w:t>dolna część szafy na  wysokości 750 mm zamykana drzwiczkami, w środku  półka z możliwością demontażu na podpórkowych wałkach,</w:t>
      </w:r>
    </w:p>
    <w:p w:rsidR="00B8515D" w:rsidRPr="00B8515D" w:rsidRDefault="00B8515D" w:rsidP="00F77A3D">
      <w:pPr>
        <w:numPr>
          <w:ilvl w:val="0"/>
          <w:numId w:val="116"/>
        </w:numPr>
        <w:tabs>
          <w:tab w:val="left" w:pos="-851"/>
        </w:tabs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8515D">
        <w:rPr>
          <w:rFonts w:eastAsia="Times New Roman"/>
          <w:color w:val="000000"/>
          <w:sz w:val="20"/>
          <w:szCs w:val="20"/>
          <w:lang w:eastAsia="pl-PL"/>
        </w:rPr>
        <w:t xml:space="preserve">drzwi wyposażone w zawiasy puszkowe, uchwyty meblowe </w:t>
      </w:r>
      <w:r w:rsidRPr="00B8515D">
        <w:rPr>
          <w:rFonts w:eastAsia="Times New Roman"/>
          <w:sz w:val="20"/>
          <w:szCs w:val="20"/>
          <w:lang w:eastAsia="pl-PL"/>
        </w:rPr>
        <w:t>2</w:t>
      </w:r>
      <w:r w:rsidR="00C74404">
        <w:rPr>
          <w:rFonts w:eastAsia="Times New Roman"/>
          <w:sz w:val="20"/>
          <w:szCs w:val="20"/>
          <w:lang w:eastAsia="pl-PL"/>
        </w:rPr>
        <w:t xml:space="preserve">-punktowe o rozstawie 128 mm </w:t>
      </w:r>
      <w:r w:rsidRPr="00B8515D">
        <w:rPr>
          <w:rFonts w:eastAsia="Times New Roman"/>
          <w:sz w:val="20"/>
          <w:szCs w:val="20"/>
          <w:lang w:eastAsia="pl-PL"/>
        </w:rPr>
        <w:t>w kolorze RAL 9006</w:t>
      </w:r>
      <w:r w:rsidRPr="00B8515D">
        <w:rPr>
          <w:rFonts w:eastAsia="Times New Roman"/>
          <w:color w:val="000000"/>
          <w:sz w:val="20"/>
          <w:szCs w:val="20"/>
          <w:lang w:eastAsia="pl-PL"/>
        </w:rPr>
        <w:t xml:space="preserve">, zamykane na zamek patentowy, </w:t>
      </w:r>
    </w:p>
    <w:p w:rsidR="00B8515D" w:rsidRPr="00B8515D" w:rsidRDefault="00B8515D" w:rsidP="00F77A3D">
      <w:pPr>
        <w:numPr>
          <w:ilvl w:val="0"/>
          <w:numId w:val="116"/>
        </w:numPr>
        <w:tabs>
          <w:tab w:val="left" w:pos="-851"/>
        </w:tabs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8515D">
        <w:rPr>
          <w:rFonts w:eastAsia="Times New Roman"/>
          <w:color w:val="000000"/>
          <w:sz w:val="20"/>
          <w:szCs w:val="20"/>
          <w:lang w:eastAsia="pl-PL"/>
        </w:rPr>
        <w:t xml:space="preserve">górna część szafy wyposażona w dwie symetrycznie rozmieszczone półki z płyty o gr. 18 mm, </w:t>
      </w:r>
    </w:p>
    <w:p w:rsidR="00B8515D" w:rsidRPr="00B8515D" w:rsidRDefault="00B8515D" w:rsidP="00F77A3D">
      <w:pPr>
        <w:numPr>
          <w:ilvl w:val="0"/>
          <w:numId w:val="116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szafa osadzona na stopkach meblowych z tworzywa: fi-50 mm i wyso</w:t>
      </w:r>
      <w:r w:rsidR="00C74404">
        <w:rPr>
          <w:rFonts w:eastAsia="Times New Roman"/>
          <w:sz w:val="20"/>
          <w:szCs w:val="20"/>
          <w:lang w:eastAsia="pl-PL"/>
        </w:rPr>
        <w:t>kości 27 mm (w kolorze czarnym).</w:t>
      </w:r>
    </w:p>
    <w:p w:rsidR="00B8515D" w:rsidRPr="00B8515D" w:rsidRDefault="00B8515D" w:rsidP="00B8515D">
      <w:pPr>
        <w:spacing w:line="276" w:lineRule="auto"/>
        <w:ind w:left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        </w:t>
      </w:r>
    </w:p>
    <w:p w:rsidR="00B8515D" w:rsidRPr="00B8515D" w:rsidRDefault="00B8515D" w:rsidP="00B8515D">
      <w:pPr>
        <w:tabs>
          <w:tab w:val="left" w:pos="-851"/>
        </w:tabs>
        <w:suppressAutoHyphens/>
        <w:spacing w:line="276" w:lineRule="auto"/>
        <w:ind w:left="426"/>
        <w:contextualSpacing/>
        <w:rPr>
          <w:rFonts w:eastAsia="Times New Roman"/>
          <w:color w:val="000000"/>
          <w:sz w:val="20"/>
          <w:szCs w:val="20"/>
          <w:lang w:eastAsia="pl-PL"/>
        </w:rPr>
      </w:pPr>
    </w:p>
    <w:p w:rsidR="00B8515D" w:rsidRPr="00B8515D" w:rsidRDefault="00B8515D" w:rsidP="00B8515D">
      <w:pPr>
        <w:tabs>
          <w:tab w:val="left" w:pos="-851"/>
        </w:tabs>
        <w:suppressAutoHyphens/>
        <w:spacing w:line="276" w:lineRule="auto"/>
        <w:ind w:left="426"/>
        <w:contextualSpacing/>
        <w:rPr>
          <w:rFonts w:eastAsia="Times New Roman"/>
          <w:color w:val="000000"/>
          <w:sz w:val="20"/>
          <w:szCs w:val="20"/>
          <w:lang w:eastAsia="pl-PL"/>
        </w:rPr>
      </w:pPr>
      <w:r w:rsidRPr="00B8515D">
        <w:rPr>
          <w:rFonts w:eastAsia="Times New Roman"/>
          <w:color w:val="000000"/>
          <w:sz w:val="20"/>
          <w:szCs w:val="20"/>
          <w:lang w:eastAsia="pl-PL"/>
        </w:rPr>
        <w:t xml:space="preserve">                           </w:t>
      </w:r>
      <w:r w:rsidRPr="00B8515D">
        <w:rPr>
          <w:rFonts w:eastAsia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48204184" wp14:editId="187E459D">
            <wp:extent cx="1529080" cy="2800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5D" w:rsidRPr="00C74404" w:rsidRDefault="00C74404" w:rsidP="00C74404">
      <w:pPr>
        <w:tabs>
          <w:tab w:val="left" w:pos="-851"/>
        </w:tabs>
        <w:suppressAutoHyphens/>
        <w:spacing w:line="276" w:lineRule="auto"/>
        <w:ind w:left="426"/>
        <w:contextualSpacing/>
        <w:rPr>
          <w:rFonts w:eastAsia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sz w:val="20"/>
          <w:szCs w:val="20"/>
          <w:lang w:eastAsia="pl-PL"/>
        </w:rPr>
        <w:t>Rysunek poglądowy</w:t>
      </w:r>
    </w:p>
    <w:p w:rsidR="00B8515D" w:rsidRPr="00C74404" w:rsidRDefault="00B8515D" w:rsidP="00C74404">
      <w:p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    </w:t>
      </w:r>
      <w:r w:rsidR="00C74404">
        <w:rPr>
          <w:rFonts w:eastAsia="Times New Roman"/>
          <w:sz w:val="20"/>
          <w:szCs w:val="20"/>
          <w:lang w:eastAsia="pl-PL"/>
        </w:rPr>
        <w:t xml:space="preserve">                               </w:t>
      </w:r>
      <w:r w:rsidRPr="00B8515D">
        <w:rPr>
          <w:rFonts w:eastAsia="Times New Roman"/>
          <w:i/>
          <w:sz w:val="20"/>
          <w:szCs w:val="20"/>
          <w:lang w:eastAsia="pl-PL"/>
        </w:rPr>
        <w:t xml:space="preserve">             </w:t>
      </w:r>
    </w:p>
    <w:p w:rsidR="00B8515D" w:rsidRPr="00B8515D" w:rsidRDefault="00C74404" w:rsidP="00C74404">
      <w:pPr>
        <w:spacing w:line="276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Załącznik nr 15 do zadania 1  </w:t>
      </w:r>
      <w:r w:rsidR="00B8515D" w:rsidRPr="00B8515D">
        <w:rPr>
          <w:rFonts w:ascii="Calibri" w:eastAsia="Times New Roman" w:hAnsi="Calibri"/>
          <w:sz w:val="20"/>
          <w:szCs w:val="20"/>
          <w:lang w:eastAsia="pl-PL"/>
        </w:rPr>
        <w:t xml:space="preserve">        </w:t>
      </w:r>
      <w:r w:rsidR="00B8515D" w:rsidRPr="00B8515D">
        <w:rPr>
          <w:rFonts w:eastAsia="Times New Roman"/>
          <w:i/>
          <w:sz w:val="20"/>
          <w:szCs w:val="20"/>
          <w:lang w:eastAsia="pl-PL"/>
        </w:rPr>
        <w:t xml:space="preserve">           </w:t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 w:rsidR="00B8515D" w:rsidRPr="00B8515D">
        <w:rPr>
          <w:rFonts w:eastAsia="Times New Roman"/>
          <w:i/>
          <w:sz w:val="20"/>
          <w:szCs w:val="20"/>
          <w:lang w:eastAsia="pl-PL"/>
        </w:rPr>
        <w:tab/>
        <w:t xml:space="preserve">       </w:t>
      </w:r>
    </w:p>
    <w:p w:rsidR="00B8515D" w:rsidRPr="00C74404" w:rsidRDefault="00B8515D" w:rsidP="00C74404">
      <w:pPr>
        <w:pStyle w:val="Akapitzlist"/>
        <w:numPr>
          <w:ilvl w:val="0"/>
          <w:numId w:val="14"/>
        </w:numPr>
        <w:tabs>
          <w:tab w:val="left" w:pos="-1134"/>
        </w:tabs>
        <w:suppressAutoHyphens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C74404">
        <w:rPr>
          <w:rFonts w:eastAsia="Times New Roman"/>
          <w:b/>
          <w:sz w:val="20"/>
          <w:szCs w:val="20"/>
          <w:lang w:eastAsia="pl-PL"/>
        </w:rPr>
        <w:t>NADSTAWKA NA  SZAFĘ AKTOWĄ</w:t>
      </w:r>
    </w:p>
    <w:p w:rsidR="00B8515D" w:rsidRPr="00B8515D" w:rsidRDefault="00B8515D" w:rsidP="00C74404">
      <w:pPr>
        <w:tabs>
          <w:tab w:val="left" w:pos="-1134"/>
        </w:tabs>
        <w:suppressAutoHyphens/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 xml:space="preserve">      </w:t>
      </w:r>
      <w:r w:rsidR="00C74404">
        <w:rPr>
          <w:rFonts w:eastAsia="Times New Roman"/>
          <w:sz w:val="20"/>
          <w:szCs w:val="20"/>
          <w:lang w:eastAsia="pl-PL"/>
        </w:rPr>
        <w:t xml:space="preserve">  </w:t>
      </w:r>
      <w:r w:rsidRPr="00B8515D">
        <w:rPr>
          <w:rFonts w:eastAsia="Times New Roman"/>
          <w:sz w:val="20"/>
          <w:szCs w:val="20"/>
          <w:lang w:eastAsia="pl-PL"/>
        </w:rPr>
        <w:t>Wymiary w mm: /</w:t>
      </w:r>
      <w:r w:rsidRPr="00B8515D">
        <w:rPr>
          <w:rFonts w:eastAsia="Times New Roman"/>
          <w:noProof/>
          <w:sz w:val="20"/>
          <w:szCs w:val="20"/>
          <w:lang w:eastAsia="pl-PL"/>
        </w:rPr>
        <w:t xml:space="preserve">szer. x gł. x wys./    </w:t>
      </w:r>
      <w:r w:rsidRPr="00B8515D">
        <w:rPr>
          <w:rFonts w:eastAsia="Times New Roman"/>
          <w:b/>
          <w:sz w:val="20"/>
          <w:szCs w:val="20"/>
          <w:lang w:eastAsia="pl-PL"/>
        </w:rPr>
        <w:t>800 x  400 x 600</w:t>
      </w:r>
      <w:r w:rsidR="00C74404">
        <w:rPr>
          <w:rFonts w:eastAsia="Times New Roman"/>
          <w:sz w:val="20"/>
          <w:szCs w:val="20"/>
          <w:lang w:eastAsia="pl-PL"/>
        </w:rPr>
        <w:t xml:space="preserve"> /mm/  </w:t>
      </w:r>
    </w:p>
    <w:p w:rsidR="00B8515D" w:rsidRPr="00B8515D" w:rsidRDefault="00B8515D" w:rsidP="00F77A3D">
      <w:pPr>
        <w:numPr>
          <w:ilvl w:val="0"/>
          <w:numId w:val="120"/>
        </w:numPr>
        <w:tabs>
          <w:tab w:val="left" w:pos="-426"/>
        </w:tabs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płyta meblowa grubości 18 mm  w kolorze olcha,</w:t>
      </w:r>
    </w:p>
    <w:p w:rsidR="00B8515D" w:rsidRPr="00B8515D" w:rsidRDefault="00B8515D" w:rsidP="00F77A3D">
      <w:pPr>
        <w:numPr>
          <w:ilvl w:val="0"/>
          <w:numId w:val="120"/>
        </w:numPr>
        <w:tabs>
          <w:tab w:val="left" w:pos="-426"/>
        </w:tabs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zamykana drzwiami – drzwi dwuskrzydłowe,</w:t>
      </w:r>
    </w:p>
    <w:p w:rsidR="00B8515D" w:rsidRPr="00B8515D" w:rsidRDefault="00B8515D" w:rsidP="00F77A3D">
      <w:pPr>
        <w:numPr>
          <w:ilvl w:val="0"/>
          <w:numId w:val="120"/>
        </w:numPr>
        <w:tabs>
          <w:tab w:val="left" w:pos="-2410"/>
        </w:tabs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drzwi zamykane na zamek patentowy, wyposażone w zawiasy puszkowe oraz uchwyty meblowe  o rozstawie 128 mm</w:t>
      </w:r>
      <w:r w:rsidR="00C74404">
        <w:rPr>
          <w:rFonts w:eastAsia="Times New Roman"/>
          <w:sz w:val="20"/>
          <w:szCs w:val="20"/>
          <w:lang w:eastAsia="pl-PL"/>
        </w:rPr>
        <w:t xml:space="preserve"> w kolorze RAL 9006</w:t>
      </w:r>
      <w:r w:rsidRPr="00B8515D">
        <w:rPr>
          <w:rFonts w:eastAsia="Times New Roman"/>
          <w:sz w:val="20"/>
          <w:szCs w:val="20"/>
          <w:lang w:eastAsia="pl-PL"/>
        </w:rPr>
        <w:t>,</w:t>
      </w:r>
    </w:p>
    <w:p w:rsidR="00B8515D" w:rsidRPr="00B8515D" w:rsidRDefault="00B8515D" w:rsidP="00F77A3D">
      <w:pPr>
        <w:numPr>
          <w:ilvl w:val="0"/>
          <w:numId w:val="120"/>
        </w:numPr>
        <w:tabs>
          <w:tab w:val="left" w:pos="-426"/>
        </w:tabs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wewnątrz nadstawki   półka z możliwością demontażu na podpórkowych wałkach.</w:t>
      </w:r>
    </w:p>
    <w:p w:rsidR="00B8515D" w:rsidRPr="00B8515D" w:rsidRDefault="00B8515D" w:rsidP="00B8515D">
      <w:pPr>
        <w:tabs>
          <w:tab w:val="left" w:pos="-1134"/>
        </w:tabs>
        <w:suppressAutoHyphens/>
        <w:jc w:val="both"/>
        <w:rPr>
          <w:rFonts w:eastAsia="Times New Roman"/>
          <w:i/>
          <w:sz w:val="20"/>
          <w:szCs w:val="20"/>
          <w:lang w:eastAsia="pl-PL"/>
        </w:rPr>
      </w:pPr>
    </w:p>
    <w:p w:rsidR="00B8515D" w:rsidRPr="00B8515D" w:rsidRDefault="00B8515D" w:rsidP="00B8515D">
      <w:pPr>
        <w:tabs>
          <w:tab w:val="left" w:pos="-1134"/>
        </w:tabs>
        <w:suppressAutoHyphens/>
        <w:jc w:val="both"/>
        <w:rPr>
          <w:rFonts w:eastAsia="Times New Roman"/>
          <w:i/>
          <w:sz w:val="20"/>
          <w:szCs w:val="20"/>
          <w:lang w:eastAsia="pl-PL"/>
        </w:rPr>
      </w:pPr>
      <w:r w:rsidRPr="00B8515D">
        <w:rPr>
          <w:rFonts w:eastAsia="Times New Roman"/>
          <w:i/>
          <w:sz w:val="20"/>
          <w:szCs w:val="20"/>
          <w:lang w:eastAsia="pl-PL"/>
        </w:rPr>
        <w:t xml:space="preserve">     </w:t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  <w:r w:rsidRPr="00B8515D">
        <w:rPr>
          <w:rFonts w:eastAsia="Times New Roman"/>
          <w:i/>
          <w:sz w:val="20"/>
          <w:szCs w:val="20"/>
          <w:lang w:eastAsia="pl-PL"/>
        </w:rPr>
        <w:tab/>
      </w:r>
    </w:p>
    <w:p w:rsidR="00B8515D" w:rsidRPr="00B8515D" w:rsidRDefault="00C74404" w:rsidP="00B8515D">
      <w:pPr>
        <w:tabs>
          <w:tab w:val="left" w:pos="-1134"/>
        </w:tabs>
        <w:suppressAutoHyphens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 w:rsidR="00B8515D" w:rsidRPr="00B8515D">
        <w:rPr>
          <w:rFonts w:eastAsia="Times New Roman"/>
          <w:i/>
          <w:sz w:val="20"/>
          <w:szCs w:val="20"/>
          <w:lang w:eastAsia="pl-PL"/>
        </w:rPr>
        <w:t xml:space="preserve">Załącznik nr 16 do zadania 1                                                                               </w:t>
      </w:r>
    </w:p>
    <w:p w:rsidR="00B8515D" w:rsidRPr="00B8515D" w:rsidRDefault="00C74404" w:rsidP="00B8515D">
      <w:pPr>
        <w:tabs>
          <w:tab w:val="left" w:pos="-1134"/>
        </w:tabs>
        <w:suppressAutoHyphens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</w:t>
      </w:r>
    </w:p>
    <w:p w:rsidR="00B8515D" w:rsidRPr="00C74404" w:rsidRDefault="00B8515D" w:rsidP="00C74404">
      <w:pPr>
        <w:pStyle w:val="Akapitzlist"/>
        <w:numPr>
          <w:ilvl w:val="0"/>
          <w:numId w:val="14"/>
        </w:numPr>
        <w:tabs>
          <w:tab w:val="left" w:pos="-1134"/>
        </w:tabs>
        <w:suppressAutoHyphens/>
        <w:ind w:left="425" w:hanging="425"/>
        <w:rPr>
          <w:rFonts w:eastAsia="Times New Roman"/>
          <w:b/>
          <w:sz w:val="20"/>
          <w:szCs w:val="20"/>
          <w:lang w:eastAsia="pl-PL"/>
        </w:rPr>
      </w:pPr>
      <w:r w:rsidRPr="00C74404">
        <w:rPr>
          <w:rFonts w:eastAsia="Times New Roman"/>
          <w:b/>
          <w:sz w:val="20"/>
          <w:szCs w:val="20"/>
          <w:lang w:eastAsia="pl-PL"/>
        </w:rPr>
        <w:t>NADSTAWKA NA SZAFĘ UBRANIOWĄ</w:t>
      </w:r>
    </w:p>
    <w:p w:rsidR="00B8515D" w:rsidRPr="00B8515D" w:rsidRDefault="00B8515D" w:rsidP="00C74404">
      <w:pPr>
        <w:tabs>
          <w:tab w:val="left" w:pos="-1134"/>
        </w:tabs>
        <w:suppressAutoHyphens/>
        <w:spacing w:before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b/>
          <w:sz w:val="20"/>
          <w:szCs w:val="20"/>
          <w:lang w:eastAsia="pl-PL"/>
        </w:rPr>
        <w:t xml:space="preserve">     </w:t>
      </w:r>
      <w:r w:rsidRPr="00B8515D">
        <w:rPr>
          <w:rFonts w:eastAsia="Times New Roman"/>
          <w:sz w:val="20"/>
          <w:szCs w:val="20"/>
          <w:lang w:eastAsia="pl-PL"/>
        </w:rPr>
        <w:t xml:space="preserve"> </w:t>
      </w:r>
      <w:r w:rsidR="00C74404">
        <w:rPr>
          <w:rFonts w:eastAsia="Times New Roman"/>
          <w:sz w:val="20"/>
          <w:szCs w:val="20"/>
          <w:lang w:eastAsia="pl-PL"/>
        </w:rPr>
        <w:t xml:space="preserve"> </w:t>
      </w:r>
      <w:r w:rsidRPr="00B8515D">
        <w:rPr>
          <w:rFonts w:eastAsia="Times New Roman"/>
          <w:sz w:val="20"/>
          <w:szCs w:val="20"/>
          <w:lang w:eastAsia="pl-PL"/>
        </w:rPr>
        <w:t>Wymiary w mm: /</w:t>
      </w:r>
      <w:r w:rsidRPr="00B8515D">
        <w:rPr>
          <w:rFonts w:eastAsia="Times New Roman"/>
          <w:noProof/>
          <w:sz w:val="20"/>
          <w:szCs w:val="20"/>
          <w:lang w:eastAsia="pl-PL"/>
        </w:rPr>
        <w:t>szer. x gł. x wys</w:t>
      </w:r>
      <w:r w:rsidRPr="00C74404">
        <w:rPr>
          <w:rFonts w:eastAsia="Times New Roman"/>
          <w:noProof/>
          <w:sz w:val="20"/>
          <w:szCs w:val="20"/>
          <w:lang w:eastAsia="pl-PL"/>
        </w:rPr>
        <w:t>.</w:t>
      </w:r>
      <w:r w:rsidRPr="00B8515D">
        <w:rPr>
          <w:rFonts w:eastAsia="Times New Roman"/>
          <w:b/>
          <w:noProof/>
          <w:sz w:val="20"/>
          <w:szCs w:val="20"/>
          <w:lang w:eastAsia="pl-PL"/>
        </w:rPr>
        <w:t xml:space="preserve">/    </w:t>
      </w:r>
      <w:r w:rsidRPr="00B8515D">
        <w:rPr>
          <w:rFonts w:eastAsia="Times New Roman"/>
          <w:b/>
          <w:sz w:val="20"/>
          <w:szCs w:val="20"/>
          <w:lang w:eastAsia="pl-PL"/>
        </w:rPr>
        <w:t>800 x  600 x 600 mm</w:t>
      </w:r>
      <w:r w:rsidR="00C74404">
        <w:rPr>
          <w:rFonts w:eastAsia="Times New Roman"/>
          <w:sz w:val="20"/>
          <w:szCs w:val="20"/>
          <w:lang w:eastAsia="pl-PL"/>
        </w:rPr>
        <w:t xml:space="preserve">  </w:t>
      </w:r>
    </w:p>
    <w:p w:rsidR="00B8515D" w:rsidRPr="00B8515D" w:rsidRDefault="00C74404" w:rsidP="00F77A3D">
      <w:pPr>
        <w:numPr>
          <w:ilvl w:val="0"/>
          <w:numId w:val="120"/>
        </w:numPr>
        <w:tabs>
          <w:tab w:val="left" w:pos="-426"/>
        </w:tabs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płyta meblowa grubości 18 mm </w:t>
      </w:r>
      <w:r w:rsidR="00B8515D" w:rsidRPr="00B8515D">
        <w:rPr>
          <w:rFonts w:eastAsia="Times New Roman"/>
          <w:sz w:val="20"/>
          <w:szCs w:val="20"/>
          <w:lang w:eastAsia="pl-PL"/>
        </w:rPr>
        <w:t>w kolorze olcha,</w:t>
      </w:r>
    </w:p>
    <w:p w:rsidR="00B8515D" w:rsidRPr="00B8515D" w:rsidRDefault="00B8515D" w:rsidP="00F77A3D">
      <w:pPr>
        <w:numPr>
          <w:ilvl w:val="0"/>
          <w:numId w:val="120"/>
        </w:numPr>
        <w:tabs>
          <w:tab w:val="left" w:pos="-426"/>
        </w:tabs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zamykana drzwiami – drzwi dwuskrzydłowe,</w:t>
      </w:r>
    </w:p>
    <w:p w:rsidR="00B8515D" w:rsidRPr="00B8515D" w:rsidRDefault="00B8515D" w:rsidP="00F77A3D">
      <w:pPr>
        <w:numPr>
          <w:ilvl w:val="0"/>
          <w:numId w:val="120"/>
        </w:numPr>
        <w:tabs>
          <w:tab w:val="left" w:pos="-2410"/>
        </w:tabs>
        <w:suppressAutoHyphens/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drzwi zamykane na zamek patentowy, wyposażone w zawiasy</w:t>
      </w:r>
      <w:r w:rsidR="00C74404">
        <w:rPr>
          <w:rFonts w:eastAsia="Times New Roman"/>
          <w:sz w:val="20"/>
          <w:szCs w:val="20"/>
          <w:lang w:eastAsia="pl-PL"/>
        </w:rPr>
        <w:t xml:space="preserve"> puszkowe oraz uchwyty meblowe </w:t>
      </w:r>
      <w:r w:rsidRPr="00B8515D">
        <w:rPr>
          <w:rFonts w:eastAsia="Times New Roman"/>
          <w:sz w:val="20"/>
          <w:szCs w:val="20"/>
          <w:lang w:eastAsia="pl-PL"/>
        </w:rPr>
        <w:t>o rozstawie 128 mm w kolorze RAL</w:t>
      </w:r>
      <w:r w:rsidR="00C74404">
        <w:rPr>
          <w:rFonts w:eastAsia="Times New Roman"/>
          <w:sz w:val="20"/>
          <w:szCs w:val="20"/>
          <w:lang w:eastAsia="pl-PL"/>
        </w:rPr>
        <w:t xml:space="preserve"> 9006</w:t>
      </w:r>
      <w:r w:rsidRPr="00B8515D">
        <w:rPr>
          <w:rFonts w:eastAsia="Times New Roman"/>
          <w:sz w:val="20"/>
          <w:szCs w:val="20"/>
          <w:lang w:eastAsia="pl-PL"/>
        </w:rPr>
        <w:t>,</w:t>
      </w:r>
    </w:p>
    <w:p w:rsidR="00B8515D" w:rsidRPr="00B8515D" w:rsidRDefault="00B8515D" w:rsidP="00F77A3D">
      <w:pPr>
        <w:numPr>
          <w:ilvl w:val="0"/>
          <w:numId w:val="120"/>
        </w:numPr>
        <w:tabs>
          <w:tab w:val="left" w:pos="-426"/>
        </w:tabs>
        <w:spacing w:before="120" w:line="276" w:lineRule="auto"/>
        <w:ind w:left="426" w:hanging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t>wewnątrz nadstawki półka z możliwością demontażu na podpórkowych wałkach.</w:t>
      </w:r>
    </w:p>
    <w:p w:rsidR="00B8515D" w:rsidRPr="00B8515D" w:rsidRDefault="00B8515D" w:rsidP="00B8515D">
      <w:pPr>
        <w:suppressAutoHyphens/>
        <w:spacing w:line="276" w:lineRule="auto"/>
        <w:ind w:left="284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B8515D" w:rsidRPr="00B8515D" w:rsidRDefault="00B8515D" w:rsidP="00C74404">
      <w:pPr>
        <w:spacing w:after="200" w:line="276" w:lineRule="auto"/>
        <w:contextualSpacing/>
        <w:rPr>
          <w:rFonts w:eastAsia="Times New Roman"/>
          <w:sz w:val="20"/>
          <w:szCs w:val="20"/>
          <w:lang w:eastAsia="pl-PL"/>
        </w:rPr>
      </w:pPr>
      <w:r w:rsidRPr="00B8515D">
        <w:rPr>
          <w:rFonts w:eastAsia="Times New Roman"/>
          <w:sz w:val="20"/>
          <w:szCs w:val="20"/>
          <w:lang w:eastAsia="pl-PL"/>
        </w:rPr>
        <w:lastRenderedPageBreak/>
        <w:t>Wykonawca, którego oferta zostanie wybrana jako najkorzystniejsza dostarczy meble do niżej wskazanych obiektów: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835"/>
        <w:gridCol w:w="2126"/>
      </w:tblGrid>
      <w:tr w:rsidR="00B8515D" w:rsidRPr="00B8515D" w:rsidTr="00317817">
        <w:trPr>
          <w:trHeight w:val="1019"/>
        </w:trPr>
        <w:tc>
          <w:tcPr>
            <w:tcW w:w="3544" w:type="dxa"/>
            <w:vAlign w:val="center"/>
          </w:tcPr>
          <w:p w:rsidR="00B8515D" w:rsidRPr="00B8515D" w:rsidRDefault="00B8515D" w:rsidP="00C74404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35" w:type="dxa"/>
            <w:vAlign w:val="center"/>
          </w:tcPr>
          <w:p w:rsidR="00317817" w:rsidRDefault="00B8515D" w:rsidP="00C74404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 xml:space="preserve">Komenda Wojewódzka  Policji                                  ul. Sienkiewicza 65              </w:t>
            </w:r>
          </w:p>
          <w:p w:rsidR="00B8515D" w:rsidRPr="00B8515D" w:rsidRDefault="00B8515D" w:rsidP="00C74404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15-003 Białystok</w:t>
            </w:r>
          </w:p>
        </w:tc>
        <w:tc>
          <w:tcPr>
            <w:tcW w:w="2126" w:type="dxa"/>
            <w:vAlign w:val="center"/>
          </w:tcPr>
          <w:p w:rsidR="00B8515D" w:rsidRPr="00B8515D" w:rsidRDefault="00B8515D" w:rsidP="00C74404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Obiekt służbowy KWP                                ul. Warszawska 65              15-078 Białystok</w:t>
            </w:r>
          </w:p>
        </w:tc>
      </w:tr>
      <w:tr w:rsidR="00B8515D" w:rsidRPr="00B8515D" w:rsidTr="00317817">
        <w:trPr>
          <w:trHeight w:val="568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1. Biurko narożne prawostronne na metalowym stelażu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451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2. Biurko narożne lewostronne  na metalowym stelażu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72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3. Biurko proste na metalowym stelażu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</w:tr>
      <w:tr w:rsidR="00B8515D" w:rsidRPr="00B8515D" w:rsidTr="00317817">
        <w:trPr>
          <w:trHeight w:val="594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4. Stół na metalowym stelażu /A/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58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5.Stół na metalowym stelażu /B/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50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6. Stół na metalowym stelażu /C/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70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7. Szafa ubraniowa 2-drzwiowa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</w:tr>
      <w:tr w:rsidR="00B8515D" w:rsidRPr="00B8515D" w:rsidTr="00317817">
        <w:trPr>
          <w:trHeight w:val="548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8. Szafa aktowa 2-drzwiowa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</w:tr>
      <w:tr w:rsidR="00B8515D" w:rsidRPr="00B8515D" w:rsidTr="00317817">
        <w:trPr>
          <w:trHeight w:val="554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9. Szafa ubraniowo-aktowa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60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 xml:space="preserve">10. Kontener </w:t>
            </w:r>
            <w:proofErr w:type="spellStart"/>
            <w:r w:rsidRPr="00B8515D">
              <w:rPr>
                <w:rFonts w:eastAsia="Times New Roman"/>
                <w:sz w:val="20"/>
                <w:szCs w:val="20"/>
                <w:lang w:eastAsia="pl-PL"/>
              </w:rPr>
              <w:t>podbiurkowy</w:t>
            </w:r>
            <w:proofErr w:type="spellEnd"/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</w:tr>
      <w:tr w:rsidR="00B8515D" w:rsidRPr="00B8515D" w:rsidTr="00317817">
        <w:trPr>
          <w:trHeight w:val="553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11. Kontener dostawny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58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12. Szafka różna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64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13. Szafka półotwarta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58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14. Szafa biblioteczna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66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15. Nadstawka na szafę aktową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8515D" w:rsidRPr="00B8515D" w:rsidTr="00317817">
        <w:trPr>
          <w:trHeight w:val="546"/>
        </w:trPr>
        <w:tc>
          <w:tcPr>
            <w:tcW w:w="3544" w:type="dxa"/>
            <w:vAlign w:val="center"/>
          </w:tcPr>
          <w:p w:rsidR="00B8515D" w:rsidRPr="00B8515D" w:rsidRDefault="00B8515D" w:rsidP="003178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16. Nadstawka na szafę ubraniową</w:t>
            </w:r>
          </w:p>
        </w:tc>
        <w:tc>
          <w:tcPr>
            <w:tcW w:w="2835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515D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</w:tcPr>
          <w:p w:rsidR="00B8515D" w:rsidRPr="00B8515D" w:rsidRDefault="00B8515D" w:rsidP="00B8515D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B8515D" w:rsidRPr="00B8515D" w:rsidRDefault="00B8515D" w:rsidP="00B8515D">
      <w:pPr>
        <w:spacing w:after="200" w:line="276" w:lineRule="auto"/>
        <w:jc w:val="both"/>
        <w:rPr>
          <w:rFonts w:eastAsia="Times New Roman"/>
          <w:b/>
          <w:color w:val="FF0000"/>
          <w:sz w:val="20"/>
          <w:szCs w:val="20"/>
          <w:lang w:eastAsia="pl-PL"/>
        </w:rPr>
      </w:pP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i/>
          <w:sz w:val="18"/>
          <w:szCs w:val="18"/>
          <w:lang w:eastAsia="pl-PL"/>
        </w:rPr>
        <w:tab/>
      </w:r>
      <w:r w:rsidRPr="00B8515D">
        <w:rPr>
          <w:rFonts w:eastAsia="Times New Roman"/>
          <w:b/>
          <w:color w:val="FF0000"/>
          <w:sz w:val="20"/>
          <w:szCs w:val="20"/>
          <w:lang w:eastAsia="pl-PL"/>
        </w:rPr>
        <w:t xml:space="preserve"> </w:t>
      </w: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22B49" w:rsidRDefault="00422B49" w:rsidP="00FF48D4">
      <w:pPr>
        <w:rPr>
          <w:lang w:eastAsia="pl-PL"/>
        </w:rPr>
      </w:pPr>
    </w:p>
    <w:p w:rsidR="00801936" w:rsidRDefault="00801936" w:rsidP="00FF48D4">
      <w:pPr>
        <w:rPr>
          <w:lang w:eastAsia="pl-PL"/>
        </w:rPr>
      </w:pPr>
    </w:p>
    <w:p w:rsidR="00842212" w:rsidRDefault="00842212" w:rsidP="00FF48D4">
      <w:pPr>
        <w:rPr>
          <w:lang w:eastAsia="pl-PL"/>
        </w:rPr>
      </w:pPr>
    </w:p>
    <w:p w:rsidR="00801936" w:rsidRDefault="00801936" w:rsidP="00FF48D4">
      <w:pPr>
        <w:rPr>
          <w:lang w:eastAsia="pl-PL"/>
        </w:rPr>
      </w:pPr>
    </w:p>
    <w:p w:rsidR="00317817" w:rsidRDefault="00317817" w:rsidP="00FF48D4">
      <w:pPr>
        <w:rPr>
          <w:lang w:eastAsia="pl-PL"/>
        </w:rPr>
      </w:pPr>
    </w:p>
    <w:p w:rsidR="00317817" w:rsidRDefault="00317817" w:rsidP="00FF48D4">
      <w:pPr>
        <w:rPr>
          <w:lang w:eastAsia="pl-PL"/>
        </w:rPr>
      </w:pPr>
    </w:p>
    <w:p w:rsidR="00317817" w:rsidRDefault="00317817" w:rsidP="00FF48D4">
      <w:pPr>
        <w:rPr>
          <w:lang w:eastAsia="pl-PL"/>
        </w:rPr>
      </w:pPr>
    </w:p>
    <w:p w:rsidR="00317817" w:rsidRDefault="00317817" w:rsidP="00FF48D4">
      <w:pPr>
        <w:rPr>
          <w:lang w:eastAsia="pl-PL"/>
        </w:rPr>
      </w:pPr>
    </w:p>
    <w:p w:rsidR="00317817" w:rsidRDefault="00317817" w:rsidP="00FF48D4">
      <w:pPr>
        <w:rPr>
          <w:lang w:eastAsia="pl-PL"/>
        </w:rPr>
      </w:pPr>
    </w:p>
    <w:p w:rsidR="00317817" w:rsidRPr="00317817" w:rsidRDefault="00317817" w:rsidP="00317817">
      <w:pPr>
        <w:contextualSpacing/>
        <w:rPr>
          <w:rFonts w:eastAsia="Times New Roman"/>
          <w:b/>
          <w:sz w:val="20"/>
          <w:szCs w:val="20"/>
          <w:lang w:eastAsia="pl-PL"/>
        </w:rPr>
      </w:pPr>
      <w:r w:rsidRPr="00317817">
        <w:rPr>
          <w:rFonts w:eastAsia="Times New Roman"/>
          <w:b/>
          <w:sz w:val="20"/>
          <w:szCs w:val="20"/>
          <w:lang w:eastAsia="pl-PL"/>
        </w:rPr>
        <w:lastRenderedPageBreak/>
        <w:t xml:space="preserve">OGÓLNE WARUNKI WYKONANIA MEBLI - </w:t>
      </w:r>
      <w:r w:rsidRPr="00317817">
        <w:rPr>
          <w:rFonts w:eastAsia="Times New Roman"/>
          <w:b/>
          <w:sz w:val="20"/>
          <w:szCs w:val="20"/>
          <w:u w:val="single"/>
          <w:lang w:eastAsia="pl-PL"/>
        </w:rPr>
        <w:t>Zadanie nr 2</w:t>
      </w:r>
    </w:p>
    <w:p w:rsidR="00317817" w:rsidRPr="00317817" w:rsidRDefault="00317817" w:rsidP="00317817">
      <w:pPr>
        <w:spacing w:line="276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317817" w:rsidRPr="00317817" w:rsidRDefault="00317817" w:rsidP="00F77A3D">
      <w:pPr>
        <w:numPr>
          <w:ilvl w:val="0"/>
          <w:numId w:val="124"/>
        </w:numPr>
        <w:spacing w:after="20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Wykonawca musi posiadać aktualne atesty lub inne do</w:t>
      </w:r>
      <w:r w:rsidR="00024F9F">
        <w:rPr>
          <w:rFonts w:eastAsia="Times New Roman"/>
          <w:sz w:val="20"/>
          <w:szCs w:val="20"/>
          <w:lang w:eastAsia="pl-PL"/>
        </w:rPr>
        <w:t>kumenty potwierdzające, zgodnie</w:t>
      </w:r>
      <w:r w:rsidR="00024F9F">
        <w:rPr>
          <w:rFonts w:eastAsia="Times New Roman"/>
          <w:sz w:val="20"/>
          <w:szCs w:val="20"/>
          <w:lang w:eastAsia="pl-PL"/>
        </w:rPr>
        <w:br/>
      </w:r>
      <w:r w:rsidRPr="00317817">
        <w:rPr>
          <w:rFonts w:eastAsia="Times New Roman"/>
          <w:sz w:val="20"/>
          <w:szCs w:val="20"/>
          <w:lang w:eastAsia="pl-PL"/>
        </w:rPr>
        <w:t>z obowiązującymi przepisami, jakość produktów:</w:t>
      </w:r>
    </w:p>
    <w:p w:rsidR="00317817" w:rsidRPr="00317817" w:rsidRDefault="00317817" w:rsidP="00024F9F">
      <w:pPr>
        <w:suppressAutoHyphens/>
        <w:spacing w:line="276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A/ </w:t>
      </w:r>
      <w:r w:rsidR="00024F9F">
        <w:rPr>
          <w:rFonts w:eastAsia="Times New Roman"/>
          <w:sz w:val="20"/>
          <w:szCs w:val="20"/>
          <w:lang w:eastAsia="pl-PL"/>
        </w:rPr>
        <w:tab/>
      </w:r>
      <w:r w:rsidRPr="00317817">
        <w:rPr>
          <w:rFonts w:eastAsia="Times New Roman"/>
          <w:sz w:val="20"/>
          <w:szCs w:val="20"/>
          <w:lang w:eastAsia="pl-PL"/>
        </w:rPr>
        <w:t xml:space="preserve">tkanina tapicerska stosowana w krzesłach tapicerowanych musi  posiadać odporność   na ścieranie min. 150 tys. cykli w skali </w:t>
      </w:r>
      <w:proofErr w:type="spellStart"/>
      <w:r w:rsidRPr="00317817">
        <w:rPr>
          <w:rFonts w:eastAsia="Times New Roman"/>
          <w:sz w:val="20"/>
          <w:szCs w:val="20"/>
          <w:lang w:eastAsia="pl-PL"/>
        </w:rPr>
        <w:t>Martindale'a</w:t>
      </w:r>
      <w:proofErr w:type="spellEnd"/>
      <w:r w:rsidRPr="00317817">
        <w:rPr>
          <w:rFonts w:eastAsia="Times New Roman"/>
          <w:sz w:val="20"/>
          <w:szCs w:val="20"/>
          <w:lang w:eastAsia="pl-PL"/>
        </w:rPr>
        <w:t>, potwierdzone stosownym atestem.</w:t>
      </w:r>
    </w:p>
    <w:p w:rsidR="00317817" w:rsidRPr="00317817" w:rsidRDefault="00317817" w:rsidP="00024F9F">
      <w:pPr>
        <w:suppressAutoHyphens/>
        <w:spacing w:line="276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 B/ </w:t>
      </w:r>
      <w:r w:rsidR="00024F9F">
        <w:rPr>
          <w:rFonts w:eastAsia="Times New Roman"/>
          <w:sz w:val="20"/>
          <w:szCs w:val="20"/>
          <w:lang w:eastAsia="pl-PL"/>
        </w:rPr>
        <w:tab/>
      </w:r>
      <w:r w:rsidRPr="00317817">
        <w:rPr>
          <w:rFonts w:eastAsia="Times New Roman"/>
          <w:sz w:val="20"/>
          <w:szCs w:val="20"/>
          <w:lang w:eastAsia="pl-PL"/>
        </w:rPr>
        <w:t xml:space="preserve">krzesła obrotowe – wyrób musi spełniać wymagania w zakresie bezpieczeństwa użytkowania oraz spełniać wymagania ergonomiczne zgodnie z warunkami zawartymi  w Rozporządzeniu Ministra Pracy i Polityki Społecznej z dnia 18 października 2023 r. (Dz. U. 2023, poz. 2367) zmieniające rozporządzenie </w:t>
      </w:r>
      <w:r w:rsidRPr="00317817">
        <w:rPr>
          <w:rFonts w:eastAsia="Times New Roman"/>
          <w:i/>
          <w:sz w:val="20"/>
          <w:szCs w:val="20"/>
          <w:lang w:eastAsia="pl-PL"/>
        </w:rPr>
        <w:t xml:space="preserve">w sprawie bezpieczeństwa i higieny pracy na stanowiskach wyposażonych </w:t>
      </w:r>
      <w:r w:rsidR="00024F9F">
        <w:rPr>
          <w:rFonts w:eastAsia="Times New Roman"/>
          <w:i/>
          <w:sz w:val="20"/>
          <w:szCs w:val="20"/>
          <w:lang w:eastAsia="pl-PL"/>
        </w:rPr>
        <w:br/>
      </w:r>
      <w:r w:rsidRPr="00317817">
        <w:rPr>
          <w:rFonts w:eastAsia="Times New Roman"/>
          <w:i/>
          <w:sz w:val="20"/>
          <w:szCs w:val="20"/>
          <w:lang w:eastAsia="pl-PL"/>
        </w:rPr>
        <w:t xml:space="preserve">w monitory ekranowe. </w:t>
      </w:r>
      <w:r w:rsidRPr="00317817">
        <w:rPr>
          <w:rFonts w:eastAsia="Times New Roman"/>
          <w:sz w:val="20"/>
          <w:szCs w:val="20"/>
          <w:lang w:eastAsia="pl-PL"/>
        </w:rPr>
        <w:t xml:space="preserve">potwierdzone odpowiednimi dokumentami - protokołem oceny ergonomicznej z wynikiem pozytywnym. </w:t>
      </w:r>
    </w:p>
    <w:p w:rsidR="00317817" w:rsidRPr="00317817" w:rsidRDefault="00317817" w:rsidP="00F77A3D">
      <w:pPr>
        <w:numPr>
          <w:ilvl w:val="0"/>
          <w:numId w:val="124"/>
        </w:numPr>
        <w:spacing w:after="20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Aktualne atesty i protokoły Wykonawca dostarczy wraz z  dostawą.</w:t>
      </w:r>
    </w:p>
    <w:p w:rsidR="00317817" w:rsidRPr="00317817" w:rsidRDefault="00317817" w:rsidP="00F77A3D">
      <w:pPr>
        <w:numPr>
          <w:ilvl w:val="0"/>
          <w:numId w:val="124"/>
        </w:numPr>
        <w:spacing w:after="20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Wygląd mebli, jak na załączonych rysunkach poglądowych.</w:t>
      </w:r>
    </w:p>
    <w:p w:rsidR="00317817" w:rsidRPr="00317817" w:rsidRDefault="00317817" w:rsidP="00F77A3D">
      <w:pPr>
        <w:numPr>
          <w:ilvl w:val="0"/>
          <w:numId w:val="124"/>
        </w:numPr>
        <w:spacing w:after="20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Kolorystyka  konstrukcji, ram, tapicerki i wybarwień drewna w opisie przedmiotu zamówienia.</w:t>
      </w:r>
    </w:p>
    <w:p w:rsidR="00317817" w:rsidRPr="00317817" w:rsidRDefault="00317817" w:rsidP="00F77A3D">
      <w:pPr>
        <w:numPr>
          <w:ilvl w:val="0"/>
          <w:numId w:val="124"/>
        </w:numPr>
        <w:spacing w:after="20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W meblach bez podanych wymiarów ich gabaryty i konstrukcja powinny być zgodne z ich przeznaczeniem.</w:t>
      </w:r>
    </w:p>
    <w:p w:rsidR="00317817" w:rsidRPr="00317817" w:rsidRDefault="00317817" w:rsidP="00F77A3D">
      <w:pPr>
        <w:numPr>
          <w:ilvl w:val="0"/>
          <w:numId w:val="124"/>
        </w:numPr>
        <w:autoSpaceDE w:val="0"/>
        <w:autoSpaceDN w:val="0"/>
        <w:adjustRightInd w:val="0"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Meble należy dostarczyć (wraz z wniesieniem) do obiektu: </w:t>
      </w:r>
    </w:p>
    <w:p w:rsidR="00317817" w:rsidRPr="00317817" w:rsidRDefault="00317817" w:rsidP="00024F9F">
      <w:pPr>
        <w:autoSpaceDE w:val="0"/>
        <w:autoSpaceDN w:val="0"/>
        <w:adjustRightInd w:val="0"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 w:rsidRPr="00317817">
        <w:rPr>
          <w:rFonts w:eastAsia="Times New Roman"/>
          <w:sz w:val="20"/>
          <w:szCs w:val="20"/>
          <w:lang w:eastAsia="pl-PL"/>
        </w:rPr>
        <w:t>- Magazyn KWP, ul. Hajnowska 12, 15-854 Białystok.</w:t>
      </w:r>
    </w:p>
    <w:p w:rsidR="00317817" w:rsidRPr="00317817" w:rsidRDefault="00317817" w:rsidP="00F77A3D">
      <w:pPr>
        <w:numPr>
          <w:ilvl w:val="0"/>
          <w:numId w:val="125"/>
        </w:numPr>
        <w:spacing w:before="120" w:line="276" w:lineRule="auto"/>
        <w:ind w:left="284" w:hanging="284"/>
        <w:contextualSpacing/>
        <w:jc w:val="both"/>
        <w:rPr>
          <w:iCs/>
          <w:color w:val="0D0D0D"/>
          <w:sz w:val="20"/>
          <w:szCs w:val="20"/>
        </w:rPr>
      </w:pPr>
      <w:r w:rsidRPr="00317817">
        <w:rPr>
          <w:iCs/>
          <w:color w:val="0D0D0D"/>
          <w:sz w:val="20"/>
          <w:szCs w:val="20"/>
        </w:rPr>
        <w:t xml:space="preserve">Dostarczone meble muszą być: </w:t>
      </w:r>
    </w:p>
    <w:p w:rsidR="00317817" w:rsidRPr="00317817" w:rsidRDefault="00317817" w:rsidP="00F77A3D">
      <w:pPr>
        <w:numPr>
          <w:ilvl w:val="0"/>
          <w:numId w:val="118"/>
        </w:numPr>
        <w:spacing w:before="120" w:line="276" w:lineRule="auto"/>
        <w:ind w:left="284" w:hanging="284"/>
        <w:contextualSpacing/>
        <w:jc w:val="both"/>
        <w:rPr>
          <w:iCs/>
          <w:color w:val="0D0D0D"/>
          <w:sz w:val="20"/>
          <w:szCs w:val="20"/>
        </w:rPr>
      </w:pPr>
      <w:r w:rsidRPr="00317817">
        <w:rPr>
          <w:iCs/>
          <w:color w:val="0D0D0D"/>
          <w:sz w:val="20"/>
          <w:szCs w:val="20"/>
        </w:rPr>
        <w:t>fabrycznie nowe (wykonane w I gatunku), nieregenerowane, nieużywane;</w:t>
      </w:r>
    </w:p>
    <w:p w:rsidR="00317817" w:rsidRPr="00317817" w:rsidRDefault="00317817" w:rsidP="00F77A3D">
      <w:pPr>
        <w:numPr>
          <w:ilvl w:val="0"/>
          <w:numId w:val="118"/>
        </w:numPr>
        <w:spacing w:before="120" w:line="276" w:lineRule="auto"/>
        <w:ind w:left="284" w:hanging="284"/>
        <w:contextualSpacing/>
        <w:jc w:val="both"/>
        <w:rPr>
          <w:iCs/>
          <w:color w:val="0D0D0D"/>
          <w:sz w:val="20"/>
          <w:szCs w:val="20"/>
        </w:rPr>
      </w:pPr>
      <w:r w:rsidRPr="00317817">
        <w:rPr>
          <w:iCs/>
          <w:color w:val="0D0D0D"/>
          <w:sz w:val="20"/>
          <w:szCs w:val="20"/>
        </w:rPr>
        <w:t>zapakowane tak, aby zapobiec uszkodzeniu lub pogorszeniu ich stanu podczas transportu do miejsca przeznaczenia.</w:t>
      </w:r>
    </w:p>
    <w:p w:rsidR="00317817" w:rsidRPr="00317817" w:rsidRDefault="00317817" w:rsidP="00317817">
      <w:pPr>
        <w:ind w:left="5676" w:firstLine="696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317817" w:rsidRPr="00317817" w:rsidRDefault="00317817" w:rsidP="00317817">
      <w:pPr>
        <w:ind w:left="5676" w:firstLine="696"/>
        <w:contextualSpacing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317817">
        <w:rPr>
          <w:rFonts w:eastAsia="Times New Roman"/>
          <w:i/>
          <w:sz w:val="20"/>
          <w:szCs w:val="20"/>
          <w:lang w:eastAsia="pl-PL"/>
        </w:rPr>
        <w:t>Załącznik nr 1 do zadania 2</w:t>
      </w:r>
    </w:p>
    <w:p w:rsidR="00317817" w:rsidRPr="00317817" w:rsidRDefault="00317817" w:rsidP="00317817">
      <w:pPr>
        <w:ind w:left="720"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317817" w:rsidRPr="00024F9F" w:rsidRDefault="00317817" w:rsidP="00024F9F">
      <w:pPr>
        <w:pStyle w:val="Akapitzlist"/>
        <w:numPr>
          <w:ilvl w:val="1"/>
          <w:numId w:val="14"/>
        </w:numPr>
        <w:ind w:left="426" w:hanging="426"/>
        <w:rPr>
          <w:rFonts w:eastAsia="Times New Roman"/>
          <w:b/>
          <w:color w:val="FF0000"/>
          <w:sz w:val="20"/>
          <w:szCs w:val="20"/>
          <w:lang w:eastAsia="pl-PL"/>
        </w:rPr>
      </w:pPr>
      <w:r w:rsidRPr="00024F9F">
        <w:rPr>
          <w:rFonts w:eastAsia="Times New Roman"/>
          <w:b/>
          <w:sz w:val="20"/>
          <w:szCs w:val="20"/>
          <w:lang w:eastAsia="pl-PL"/>
        </w:rPr>
        <w:t xml:space="preserve">FOTEL OBROTOWY      </w:t>
      </w:r>
    </w:p>
    <w:p w:rsidR="00317817" w:rsidRDefault="00317817" w:rsidP="00F77A3D">
      <w:pPr>
        <w:numPr>
          <w:ilvl w:val="0"/>
          <w:numId w:val="122"/>
        </w:numPr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ergonomicznie wyprofilowane oparcie ze zintegrowanym zagłówkiem,</w:t>
      </w:r>
    </w:p>
    <w:p w:rsidR="00317817" w:rsidRPr="00317817" w:rsidRDefault="00317817" w:rsidP="00F77A3D">
      <w:pPr>
        <w:numPr>
          <w:ilvl w:val="0"/>
          <w:numId w:val="122"/>
        </w:numPr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zagłówek  regulowany w pozycji góra-dół,</w:t>
      </w:r>
    </w:p>
    <w:p w:rsidR="00317817" w:rsidRPr="00317817" w:rsidRDefault="00317817" w:rsidP="00F77A3D">
      <w:pPr>
        <w:numPr>
          <w:ilvl w:val="0"/>
          <w:numId w:val="122"/>
        </w:numPr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siedzisko i oparcie miękkie - tapicerka skóra dwoina w  kolorze czarnym, </w:t>
      </w:r>
    </w:p>
    <w:p w:rsidR="00317817" w:rsidRPr="00317817" w:rsidRDefault="00317817" w:rsidP="00F77A3D">
      <w:pPr>
        <w:numPr>
          <w:ilvl w:val="0"/>
          <w:numId w:val="122"/>
        </w:numPr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 podłokietniki </w:t>
      </w:r>
      <w:r w:rsidRPr="00317817">
        <w:rPr>
          <w:rFonts w:eastAsia="Times New Roman"/>
          <w:sz w:val="20"/>
          <w:szCs w:val="20"/>
          <w:u w:val="single"/>
          <w:lang w:eastAsia="pl-PL"/>
        </w:rPr>
        <w:t>regulowane</w:t>
      </w:r>
      <w:r w:rsidRPr="00317817">
        <w:rPr>
          <w:rFonts w:eastAsia="Times New Roman"/>
          <w:sz w:val="20"/>
          <w:szCs w:val="20"/>
          <w:lang w:eastAsia="pl-PL"/>
        </w:rPr>
        <w:t xml:space="preserve"> w zakresie góra-dół, metalowe chromowane z miękkimi  tapicerowanymi nakładkami,</w:t>
      </w:r>
    </w:p>
    <w:p w:rsidR="00317817" w:rsidRPr="00317817" w:rsidRDefault="00317817" w:rsidP="00F77A3D">
      <w:pPr>
        <w:numPr>
          <w:ilvl w:val="0"/>
          <w:numId w:val="122"/>
        </w:numPr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podstawa jezdna pięcioramienna z polerowanego aluminium,</w:t>
      </w:r>
    </w:p>
    <w:p w:rsidR="00317817" w:rsidRPr="00317817" w:rsidRDefault="00317817" w:rsidP="00F77A3D">
      <w:pPr>
        <w:numPr>
          <w:ilvl w:val="0"/>
          <w:numId w:val="122"/>
        </w:numPr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mechanizm ruchowy umożliwiający ,,bujanie się” oraz  możliwość blokady siedziska i oparcia w wybranej pozycji,</w:t>
      </w:r>
    </w:p>
    <w:p w:rsidR="00317817" w:rsidRPr="00317817" w:rsidRDefault="00317817" w:rsidP="00F77A3D">
      <w:pPr>
        <w:numPr>
          <w:ilvl w:val="0"/>
          <w:numId w:val="122"/>
        </w:numPr>
        <w:spacing w:before="120" w:line="276" w:lineRule="auto"/>
        <w:ind w:left="357" w:hanging="357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płynna regulacja wysokości fotela za p</w:t>
      </w:r>
      <w:r w:rsidR="00024F9F">
        <w:rPr>
          <w:rFonts w:eastAsia="Times New Roman"/>
          <w:sz w:val="20"/>
          <w:szCs w:val="20"/>
          <w:lang w:eastAsia="pl-PL"/>
        </w:rPr>
        <w:t>omocą podnośnika pneumatycznego</w:t>
      </w:r>
    </w:p>
    <w:p w:rsidR="00317817" w:rsidRPr="00317817" w:rsidRDefault="00317817" w:rsidP="00317817">
      <w:pPr>
        <w:spacing w:line="276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:rsidR="00317817" w:rsidRPr="00317817" w:rsidRDefault="00317817" w:rsidP="00317817">
      <w:pPr>
        <w:spacing w:line="276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1DF36458" wp14:editId="1D5D5378">
            <wp:extent cx="1721644" cy="2464594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44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17" w:rsidRPr="00317817" w:rsidRDefault="00317817" w:rsidP="00317817">
      <w:pPr>
        <w:spacing w:line="276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:rsidR="00317817" w:rsidRPr="00317817" w:rsidRDefault="00317817" w:rsidP="00317817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                            </w:t>
      </w:r>
    </w:p>
    <w:p w:rsidR="00317817" w:rsidRPr="00317817" w:rsidRDefault="00317817" w:rsidP="00317817">
      <w:pPr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317817">
        <w:rPr>
          <w:rFonts w:eastAsia="Times New Roman"/>
          <w:i/>
          <w:sz w:val="20"/>
          <w:szCs w:val="20"/>
          <w:lang w:eastAsia="pl-PL"/>
        </w:rPr>
        <w:t xml:space="preserve">                             Rysunek poglądowy</w:t>
      </w:r>
    </w:p>
    <w:p w:rsidR="00317817" w:rsidRPr="00317817" w:rsidRDefault="00317817" w:rsidP="00317817">
      <w:pPr>
        <w:spacing w:after="200" w:line="276" w:lineRule="auto"/>
        <w:rPr>
          <w:rFonts w:ascii="Calibri" w:eastAsia="Times New Roman" w:hAnsi="Calibri"/>
          <w:i/>
          <w:sz w:val="20"/>
          <w:szCs w:val="20"/>
          <w:lang w:eastAsia="pl-PL"/>
        </w:rPr>
      </w:pPr>
      <w:r w:rsidRPr="00317817">
        <w:rPr>
          <w:rFonts w:eastAsia="Times New Roman"/>
          <w:b/>
          <w:sz w:val="20"/>
          <w:szCs w:val="20"/>
          <w:lang w:eastAsia="pl-PL"/>
        </w:rPr>
        <w:t xml:space="preserve">                           </w:t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 xml:space="preserve">   </w:t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  <w:t xml:space="preserve">    </w:t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</w: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tab/>
        <w:t xml:space="preserve">   </w:t>
      </w:r>
    </w:p>
    <w:p w:rsidR="00317817" w:rsidRPr="00317817" w:rsidRDefault="00317817" w:rsidP="00317817">
      <w:pPr>
        <w:spacing w:after="200" w:line="276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 w:rsidRPr="00317817">
        <w:rPr>
          <w:rFonts w:ascii="Calibri" w:eastAsia="Times New Roman" w:hAnsi="Calibri"/>
          <w:i/>
          <w:sz w:val="20"/>
          <w:szCs w:val="20"/>
          <w:lang w:eastAsia="pl-PL"/>
        </w:rPr>
        <w:lastRenderedPageBreak/>
        <w:t xml:space="preserve">   </w:t>
      </w:r>
      <w:r w:rsidRPr="00317817">
        <w:rPr>
          <w:rFonts w:eastAsia="Times New Roman"/>
          <w:i/>
          <w:sz w:val="20"/>
          <w:szCs w:val="20"/>
          <w:lang w:eastAsia="pl-PL"/>
        </w:rPr>
        <w:t>Załącznik nr 2 do zadania 2</w:t>
      </w:r>
    </w:p>
    <w:p w:rsidR="00317817" w:rsidRPr="00024F9F" w:rsidRDefault="00317817" w:rsidP="00024F9F">
      <w:pPr>
        <w:pStyle w:val="Akapitzlist"/>
        <w:numPr>
          <w:ilvl w:val="1"/>
          <w:numId w:val="14"/>
        </w:numPr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024F9F">
        <w:rPr>
          <w:rFonts w:eastAsia="Times New Roman"/>
          <w:b/>
          <w:sz w:val="20"/>
          <w:szCs w:val="20"/>
          <w:lang w:eastAsia="pl-PL"/>
        </w:rPr>
        <w:t xml:space="preserve">KRZESŁO </w:t>
      </w:r>
    </w:p>
    <w:p w:rsidR="00317817" w:rsidRPr="00317817" w:rsidRDefault="00317817" w:rsidP="00F77A3D">
      <w:pPr>
        <w:numPr>
          <w:ilvl w:val="0"/>
          <w:numId w:val="121"/>
        </w:numPr>
        <w:spacing w:before="120" w:line="276" w:lineRule="auto"/>
        <w:ind w:left="284"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konstrukcja metalowa na czterech nóżkach,</w:t>
      </w:r>
    </w:p>
    <w:p w:rsidR="00024F9F" w:rsidRDefault="00317817" w:rsidP="00F77A3D">
      <w:pPr>
        <w:numPr>
          <w:ilvl w:val="0"/>
          <w:numId w:val="121"/>
        </w:numPr>
        <w:spacing w:before="120" w:line="276" w:lineRule="auto"/>
        <w:ind w:left="284"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rama malowana proszkowo w kolorze czarnym,</w:t>
      </w:r>
    </w:p>
    <w:p w:rsidR="00317817" w:rsidRPr="00317817" w:rsidRDefault="00317817" w:rsidP="00F77A3D">
      <w:pPr>
        <w:numPr>
          <w:ilvl w:val="0"/>
          <w:numId w:val="121"/>
        </w:numPr>
        <w:spacing w:before="120" w:line="276" w:lineRule="auto"/>
        <w:ind w:left="284"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stopki zabezpieczające do powierzchni miękkich,</w:t>
      </w:r>
    </w:p>
    <w:p w:rsidR="00317817" w:rsidRPr="00317817" w:rsidRDefault="00317817" w:rsidP="00F77A3D">
      <w:pPr>
        <w:numPr>
          <w:ilvl w:val="0"/>
          <w:numId w:val="121"/>
        </w:numPr>
        <w:spacing w:before="120" w:line="276" w:lineRule="auto"/>
        <w:ind w:left="284"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siedzisko i oparcie  miękkie tapicerowane,</w:t>
      </w:r>
    </w:p>
    <w:p w:rsidR="00317817" w:rsidRPr="00317817" w:rsidRDefault="00317817" w:rsidP="00F77A3D">
      <w:pPr>
        <w:numPr>
          <w:ilvl w:val="0"/>
          <w:numId w:val="122"/>
        </w:numPr>
        <w:autoSpaceDE w:val="0"/>
        <w:autoSpaceDN w:val="0"/>
        <w:adjustRightInd w:val="0"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tapicerka w kolorze </w:t>
      </w:r>
      <w:r w:rsidRPr="00317817">
        <w:rPr>
          <w:rFonts w:eastAsia="Times New Roman"/>
          <w:b/>
          <w:sz w:val="20"/>
          <w:szCs w:val="20"/>
          <w:lang w:eastAsia="pl-PL"/>
        </w:rPr>
        <w:t>czarnym</w:t>
      </w:r>
      <w:r w:rsidRPr="00317817">
        <w:rPr>
          <w:rFonts w:eastAsia="Times New Roman"/>
          <w:sz w:val="20"/>
          <w:szCs w:val="20"/>
          <w:lang w:eastAsia="pl-PL"/>
        </w:rPr>
        <w:t xml:space="preserve">, o  wytrzymałości na ścieranie min. 150 tys. cykli  w skali </w:t>
      </w:r>
      <w:proofErr w:type="spellStart"/>
      <w:r w:rsidRPr="00317817">
        <w:rPr>
          <w:rFonts w:eastAsia="Times New Roman"/>
          <w:sz w:val="20"/>
          <w:szCs w:val="20"/>
          <w:lang w:eastAsia="pl-PL"/>
        </w:rPr>
        <w:t>Martindale’a</w:t>
      </w:r>
      <w:proofErr w:type="spellEnd"/>
      <w:r w:rsidRPr="00317817">
        <w:rPr>
          <w:rFonts w:eastAsia="Times New Roman"/>
          <w:sz w:val="20"/>
          <w:szCs w:val="20"/>
          <w:lang w:eastAsia="pl-PL"/>
        </w:rPr>
        <w:t xml:space="preserve">, </w:t>
      </w:r>
    </w:p>
    <w:p w:rsidR="00317817" w:rsidRPr="00317817" w:rsidRDefault="00317817" w:rsidP="00F77A3D">
      <w:pPr>
        <w:numPr>
          <w:ilvl w:val="0"/>
          <w:numId w:val="122"/>
        </w:numPr>
        <w:autoSpaceDE w:val="0"/>
        <w:autoSpaceDN w:val="0"/>
        <w:adjustRightInd w:val="0"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atest o wytrzymałości na ścieranie tkaniny Wykonawca dostarczy wraz z dostawą.</w:t>
      </w:r>
    </w:p>
    <w:p w:rsidR="00317817" w:rsidRPr="00317817" w:rsidRDefault="00317817" w:rsidP="00317817">
      <w:pPr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317817" w:rsidRPr="00317817" w:rsidRDefault="00317817" w:rsidP="00317817">
      <w:pPr>
        <w:spacing w:after="200" w:line="276" w:lineRule="auto"/>
        <w:jc w:val="center"/>
        <w:rPr>
          <w:rFonts w:eastAsia="Times New Roman"/>
          <w:noProof/>
          <w:sz w:val="20"/>
          <w:szCs w:val="20"/>
          <w:lang w:eastAsia="pl-PL"/>
        </w:rPr>
      </w:pPr>
      <w:r w:rsidRPr="00317817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2057F1B8" wp14:editId="68E0F27D">
            <wp:extent cx="2643188" cy="2671762"/>
            <wp:effectExtent l="0" t="0" r="5080" b="0"/>
            <wp:docPr id="64" name="Obraz 64" descr="C:\Users\dorotaantoniuk\Desktop\Intrata stacjon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antoniuk\Desktop\Intrata stacjonarna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23" cy="26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17" w:rsidRDefault="00317817" w:rsidP="00024F9F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17817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Rysunek poglądowy</w:t>
      </w:r>
      <w:r w:rsidRPr="003178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:rsidR="00024F9F" w:rsidRPr="00317817" w:rsidRDefault="00024F9F" w:rsidP="00024F9F">
      <w:pPr>
        <w:spacing w:after="200" w:line="276" w:lineRule="auto"/>
        <w:rPr>
          <w:rFonts w:eastAsia="Times New Roman"/>
          <w:i/>
          <w:sz w:val="20"/>
          <w:szCs w:val="20"/>
          <w:lang w:eastAsia="pl-PL"/>
        </w:rPr>
      </w:pPr>
    </w:p>
    <w:p w:rsidR="00317817" w:rsidRPr="00317817" w:rsidRDefault="00024F9F" w:rsidP="00317817">
      <w:pPr>
        <w:spacing w:after="200" w:line="276" w:lineRule="auto"/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317817" w:rsidRPr="003178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317817" w:rsidRPr="00317817">
        <w:rPr>
          <w:rFonts w:eastAsia="Times New Roman"/>
          <w:i/>
          <w:sz w:val="20"/>
          <w:szCs w:val="20"/>
          <w:lang w:eastAsia="pl-PL"/>
        </w:rPr>
        <w:t>Załącznik nr 3 do zadania 2</w:t>
      </w:r>
    </w:p>
    <w:p w:rsidR="00317817" w:rsidRPr="00024F9F" w:rsidRDefault="00317817" w:rsidP="00024F9F">
      <w:pPr>
        <w:pStyle w:val="Akapitzlist"/>
        <w:numPr>
          <w:ilvl w:val="1"/>
          <w:numId w:val="14"/>
        </w:numPr>
        <w:spacing w:after="200"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024F9F">
        <w:rPr>
          <w:rFonts w:eastAsia="Times New Roman"/>
          <w:b/>
          <w:sz w:val="20"/>
          <w:szCs w:val="20"/>
          <w:lang w:eastAsia="pl-PL"/>
        </w:rPr>
        <w:t>KRZESŁO OBROTOWE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Miękkie tapicerowane siedzisko i oparcie,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Tapicerka oparcia i płyty siedziska z tkaniny  w kolorze</w:t>
      </w:r>
      <w:r w:rsidRPr="00317817">
        <w:rPr>
          <w:rFonts w:eastAsia="Times New Roman"/>
          <w:b/>
          <w:sz w:val="20"/>
          <w:szCs w:val="20"/>
          <w:lang w:eastAsia="pl-PL"/>
        </w:rPr>
        <w:t xml:space="preserve"> ciemnoszarym</w:t>
      </w:r>
      <w:r w:rsidRPr="00317817">
        <w:rPr>
          <w:rFonts w:eastAsia="Times New Roman"/>
          <w:sz w:val="20"/>
          <w:szCs w:val="20"/>
          <w:lang w:eastAsia="pl-PL"/>
        </w:rPr>
        <w:t xml:space="preserve"> (melanż czarnej i szarej nitki), tkanina miękka,  antyelektrostatyczna, przepuszczająca powietrze,</w:t>
      </w:r>
    </w:p>
    <w:p w:rsidR="00317817" w:rsidRPr="00317817" w:rsidRDefault="00317817" w:rsidP="00F77A3D">
      <w:pPr>
        <w:numPr>
          <w:ilvl w:val="0"/>
          <w:numId w:val="123"/>
        </w:numPr>
        <w:autoSpaceDE w:val="0"/>
        <w:autoSpaceDN w:val="0"/>
        <w:adjustRightInd w:val="0"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Tapicerka z tkaniny o wytrzymałości na ścieranie min. 150 tys. cykli  w skali </w:t>
      </w:r>
      <w:proofErr w:type="spellStart"/>
      <w:r w:rsidRPr="00317817">
        <w:rPr>
          <w:rFonts w:eastAsia="Times New Roman"/>
          <w:sz w:val="20"/>
          <w:szCs w:val="20"/>
          <w:lang w:eastAsia="pl-PL"/>
        </w:rPr>
        <w:t>Martindale'a</w:t>
      </w:r>
      <w:proofErr w:type="spellEnd"/>
      <w:r w:rsidRPr="00317817">
        <w:rPr>
          <w:rFonts w:eastAsia="Times New Roman"/>
          <w:sz w:val="20"/>
          <w:szCs w:val="20"/>
          <w:lang w:eastAsia="pl-PL"/>
        </w:rPr>
        <w:t>,</w:t>
      </w:r>
    </w:p>
    <w:p w:rsidR="00317817" w:rsidRPr="00317817" w:rsidRDefault="00317817" w:rsidP="00F77A3D">
      <w:pPr>
        <w:numPr>
          <w:ilvl w:val="0"/>
          <w:numId w:val="123"/>
        </w:numPr>
        <w:autoSpaceDE w:val="0"/>
        <w:autoSpaceDN w:val="0"/>
        <w:adjustRightInd w:val="0"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Atest o wytrzymałości na ścieranie tkaniny Wykonawca dostarczy wraz z dostawą,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Ergonomicznie wyprofilowane oparcie,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protokół oceny ergonomicznej z wynikiem pozytywnym - zgodnie z Rozporządzeniem Ministra Pracy                                       i  Polityki Społecznej z  dnia 18 października 2023 r. (Dz. U. 2023, poz. 2367) zmieniające rozporządzenie </w:t>
      </w:r>
      <w:r w:rsidRPr="00317817">
        <w:rPr>
          <w:rFonts w:eastAsia="Times New Roman"/>
          <w:i/>
          <w:sz w:val="20"/>
          <w:szCs w:val="20"/>
          <w:lang w:eastAsia="pl-PL"/>
        </w:rPr>
        <w:t>w sprawie bezpieczeństwa  i higieny pracy na stanowiskach wyposażonych w monitory ekranowe</w:t>
      </w:r>
      <w:r w:rsidRPr="00317817">
        <w:rPr>
          <w:rFonts w:eastAsia="Times New Roman"/>
          <w:sz w:val="20"/>
          <w:szCs w:val="20"/>
          <w:lang w:eastAsia="pl-PL"/>
        </w:rPr>
        <w:t>, Wykonawca dostarczy wraz  z dostawą.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Możliwość blokady kąta odchylenia oparcia w wybranej pozycji,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Regulowana wysokość oparcia oraz głębokość siedziska,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Mechanizmy regulacji  wysokości siedziska i pochylenia oparcia powinny być łatwo dostępne    i   proste  w obsłudze oraz tak usytuowane, aby regulację można było wykonywać  w pozycji siedzącej, bez potrzeby użycia narzędzi, 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u w:val="single"/>
          <w:lang w:eastAsia="pl-PL"/>
        </w:rPr>
        <w:t>Regulowane podłokietniki</w:t>
      </w:r>
      <w:r w:rsidRPr="00317817">
        <w:rPr>
          <w:rFonts w:eastAsia="Times New Roman"/>
          <w:sz w:val="20"/>
          <w:szCs w:val="20"/>
          <w:lang w:eastAsia="pl-PL"/>
        </w:rPr>
        <w:t xml:space="preserve"> w zakresie góra-dół, z tworzywa w kolorze czarnym,</w:t>
      </w:r>
    </w:p>
    <w:p w:rsidR="00317817" w:rsidRPr="00317817" w:rsidRDefault="00317817" w:rsidP="00F77A3D">
      <w:pPr>
        <w:numPr>
          <w:ilvl w:val="0"/>
          <w:numId w:val="123"/>
        </w:numPr>
        <w:suppressAutoHyphens/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Podstawa  5-ramienna z  kółkami jezdnymi  w kolorze czarnym,</w:t>
      </w:r>
    </w:p>
    <w:p w:rsidR="00317817" w:rsidRPr="00317817" w:rsidRDefault="00317817" w:rsidP="00317817">
      <w:pPr>
        <w:spacing w:after="200" w:line="276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317817" w:rsidRPr="00317817" w:rsidRDefault="00317817" w:rsidP="00317817">
      <w:pPr>
        <w:spacing w:after="200" w:line="276" w:lineRule="auto"/>
        <w:ind w:left="360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noProof/>
          <w:sz w:val="20"/>
          <w:szCs w:val="20"/>
          <w:lang w:eastAsia="pl-PL"/>
        </w:rPr>
        <w:lastRenderedPageBreak/>
        <w:t xml:space="preserve">                  </w:t>
      </w:r>
      <w:r w:rsidRPr="00317817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18C38CAA" wp14:editId="20F814C6">
            <wp:extent cx="2879090" cy="2857500"/>
            <wp:effectExtent l="0" t="0" r="0" b="0"/>
            <wp:docPr id="63" name="Obraz 63" descr="C:\Users\dorotaantoniuk\Desktop\krzesł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antoniuk\Desktop\krzesło 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17" w:rsidRPr="00317817" w:rsidRDefault="00317817" w:rsidP="00024F9F">
      <w:pPr>
        <w:spacing w:after="200" w:line="276" w:lineRule="auto"/>
        <w:ind w:left="360"/>
        <w:rPr>
          <w:rFonts w:eastAsia="Times New Roman"/>
          <w:i/>
          <w:sz w:val="20"/>
          <w:szCs w:val="20"/>
          <w:lang w:eastAsia="pl-PL"/>
        </w:rPr>
      </w:pPr>
      <w:r w:rsidRPr="00317817">
        <w:rPr>
          <w:rFonts w:eastAsia="Times New Roman"/>
          <w:i/>
          <w:sz w:val="20"/>
          <w:szCs w:val="20"/>
          <w:lang w:eastAsia="pl-PL"/>
        </w:rPr>
        <w:t xml:space="preserve">                         Rysunek poglądowy</w:t>
      </w:r>
    </w:p>
    <w:p w:rsidR="00317817" w:rsidRPr="00317817" w:rsidRDefault="00317817" w:rsidP="00317817">
      <w:pPr>
        <w:spacing w:after="200" w:line="276" w:lineRule="auto"/>
        <w:ind w:left="360"/>
        <w:rPr>
          <w:rFonts w:eastAsia="Times New Roman"/>
          <w:i/>
          <w:sz w:val="20"/>
          <w:szCs w:val="20"/>
          <w:lang w:eastAsia="pl-PL"/>
        </w:rPr>
      </w:pPr>
      <w:r w:rsidRPr="00317817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317817"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Pr="00317817">
        <w:rPr>
          <w:rFonts w:eastAsia="Times New Roman"/>
          <w:i/>
          <w:sz w:val="20"/>
          <w:szCs w:val="20"/>
          <w:lang w:eastAsia="pl-PL"/>
        </w:rPr>
        <w:tab/>
      </w:r>
      <w:r w:rsidR="00024F9F">
        <w:rPr>
          <w:rFonts w:eastAsia="Times New Roman"/>
          <w:i/>
          <w:sz w:val="20"/>
          <w:szCs w:val="20"/>
          <w:lang w:eastAsia="pl-PL"/>
        </w:rPr>
        <w:t xml:space="preserve">  </w:t>
      </w:r>
      <w:r w:rsidRPr="00317817">
        <w:rPr>
          <w:rFonts w:eastAsia="Times New Roman"/>
          <w:i/>
          <w:sz w:val="20"/>
          <w:szCs w:val="20"/>
          <w:lang w:eastAsia="pl-PL"/>
        </w:rPr>
        <w:t xml:space="preserve"> Załącznik nr 4 do zadania 3</w:t>
      </w:r>
    </w:p>
    <w:p w:rsidR="00317817" w:rsidRPr="00317817" w:rsidRDefault="00317817" w:rsidP="00D95117">
      <w:pPr>
        <w:spacing w:after="200" w:line="276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b/>
          <w:sz w:val="20"/>
          <w:szCs w:val="20"/>
          <w:lang w:eastAsia="pl-PL"/>
        </w:rPr>
        <w:t xml:space="preserve">4. </w:t>
      </w:r>
      <w:r w:rsidR="00D951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>FOTEL OBROTOWY Z  SIATK</w:t>
      </w:r>
      <w:r w:rsidR="00686A3A">
        <w:rPr>
          <w:rFonts w:eastAsia="Times New Roman"/>
          <w:b/>
          <w:sz w:val="20"/>
          <w:szCs w:val="20"/>
          <w:lang w:eastAsia="pl-PL"/>
        </w:rPr>
        <w:t>Ą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Wysokie, ergonomicznie wyprofilowane oparcie,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Oparcie tapicerowane tkaniną siatkową w połączeniu z  </w:t>
      </w:r>
      <w:proofErr w:type="spellStart"/>
      <w:r w:rsidRPr="00317817">
        <w:rPr>
          <w:rFonts w:eastAsia="Times New Roman"/>
          <w:sz w:val="20"/>
          <w:szCs w:val="20"/>
          <w:lang w:eastAsia="pl-PL"/>
        </w:rPr>
        <w:t>eco</w:t>
      </w:r>
      <w:proofErr w:type="spellEnd"/>
      <w:r w:rsidRPr="00317817">
        <w:rPr>
          <w:rFonts w:eastAsia="Times New Roman"/>
          <w:sz w:val="20"/>
          <w:szCs w:val="20"/>
          <w:lang w:eastAsia="pl-PL"/>
        </w:rPr>
        <w:t>-skórą w części zagłówkowej,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Siedzisko tapicerowane w połączeniu tkaniny i </w:t>
      </w:r>
      <w:proofErr w:type="spellStart"/>
      <w:r w:rsidRPr="00317817">
        <w:rPr>
          <w:rFonts w:eastAsia="Times New Roman"/>
          <w:sz w:val="20"/>
          <w:szCs w:val="20"/>
          <w:lang w:eastAsia="pl-PL"/>
        </w:rPr>
        <w:t>eco</w:t>
      </w:r>
      <w:proofErr w:type="spellEnd"/>
      <w:r w:rsidRPr="00317817">
        <w:rPr>
          <w:rFonts w:eastAsia="Times New Roman"/>
          <w:sz w:val="20"/>
          <w:szCs w:val="20"/>
          <w:lang w:eastAsia="pl-PL"/>
        </w:rPr>
        <w:t>-skóry,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Tkanina siatkowa oraz </w:t>
      </w:r>
      <w:proofErr w:type="spellStart"/>
      <w:r w:rsidRPr="00317817">
        <w:rPr>
          <w:rFonts w:eastAsia="Times New Roman"/>
          <w:sz w:val="20"/>
          <w:szCs w:val="20"/>
          <w:lang w:eastAsia="pl-PL"/>
        </w:rPr>
        <w:t>eco</w:t>
      </w:r>
      <w:proofErr w:type="spellEnd"/>
      <w:r w:rsidRPr="00317817">
        <w:rPr>
          <w:rFonts w:eastAsia="Times New Roman"/>
          <w:sz w:val="20"/>
          <w:szCs w:val="20"/>
          <w:lang w:eastAsia="pl-PL"/>
        </w:rPr>
        <w:t>-skóra w kolorze czarnym,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Mechanizm umożliwiający swobodne kołysanie się oraz regulację siły oporu oparcia,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Regulowana wysokość,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Podłokietniki z tworzywa sztucznego, w kolorze czarnym,</w:t>
      </w:r>
      <w:r w:rsidRPr="00317817">
        <w:rPr>
          <w:rFonts w:eastAsia="Times New Roman"/>
          <w:sz w:val="20"/>
          <w:szCs w:val="20"/>
          <w:u w:val="single"/>
          <w:lang w:eastAsia="pl-PL"/>
        </w:rPr>
        <w:t xml:space="preserve"> regulowane</w:t>
      </w:r>
      <w:r w:rsidR="00D95117">
        <w:rPr>
          <w:rFonts w:eastAsia="Times New Roman"/>
          <w:sz w:val="20"/>
          <w:szCs w:val="20"/>
          <w:lang w:eastAsia="pl-PL"/>
        </w:rPr>
        <w:t xml:space="preserve"> w zakresie góra-dół,  </w:t>
      </w:r>
    </w:p>
    <w:p w:rsidR="00317817" w:rsidRPr="00317817" w:rsidRDefault="00317817" w:rsidP="00F77A3D">
      <w:pPr>
        <w:numPr>
          <w:ilvl w:val="0"/>
          <w:numId w:val="127"/>
        </w:numPr>
        <w:spacing w:before="120" w:line="276" w:lineRule="auto"/>
        <w:ind w:left="425" w:hanging="425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Podstawa jezdna pięcioramienna, chromowana.</w:t>
      </w:r>
    </w:p>
    <w:p w:rsidR="00317817" w:rsidRPr="00317817" w:rsidRDefault="00317817" w:rsidP="00D95117">
      <w:pPr>
        <w:spacing w:after="200" w:line="276" w:lineRule="auto"/>
        <w:rPr>
          <w:rFonts w:eastAsia="Times New Roman"/>
          <w:i/>
          <w:sz w:val="20"/>
          <w:szCs w:val="20"/>
          <w:lang w:eastAsia="pl-PL"/>
        </w:rPr>
      </w:pPr>
    </w:p>
    <w:p w:rsidR="00317817" w:rsidRPr="00317817" w:rsidRDefault="00317817" w:rsidP="00317817">
      <w:pPr>
        <w:spacing w:after="200" w:line="276" w:lineRule="auto"/>
        <w:ind w:left="5729" w:firstLine="643"/>
        <w:rPr>
          <w:rFonts w:eastAsia="Times New Roman"/>
          <w:i/>
          <w:sz w:val="20"/>
          <w:szCs w:val="20"/>
          <w:lang w:eastAsia="pl-PL"/>
        </w:rPr>
      </w:pPr>
      <w:r w:rsidRPr="00317817">
        <w:rPr>
          <w:rFonts w:eastAsia="Times New Roman"/>
          <w:i/>
          <w:sz w:val="20"/>
          <w:szCs w:val="20"/>
          <w:lang w:eastAsia="pl-PL"/>
        </w:rPr>
        <w:t xml:space="preserve">   Załącznik nr 5 do zadania 3</w:t>
      </w:r>
    </w:p>
    <w:p w:rsidR="00317817" w:rsidRPr="00317817" w:rsidRDefault="00317817" w:rsidP="00317817">
      <w:pPr>
        <w:spacing w:after="200" w:line="276" w:lineRule="auto"/>
        <w:ind w:left="360"/>
        <w:rPr>
          <w:rFonts w:eastAsia="Times New Roman"/>
          <w:i/>
          <w:sz w:val="20"/>
          <w:szCs w:val="20"/>
          <w:lang w:eastAsia="pl-PL"/>
        </w:rPr>
      </w:pPr>
    </w:p>
    <w:p w:rsidR="00317817" w:rsidRPr="00317817" w:rsidRDefault="00317817" w:rsidP="00D95117">
      <w:pPr>
        <w:spacing w:after="200"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317817">
        <w:rPr>
          <w:rFonts w:eastAsia="Times New Roman"/>
          <w:b/>
          <w:sz w:val="20"/>
          <w:szCs w:val="20"/>
          <w:lang w:eastAsia="pl-PL"/>
        </w:rPr>
        <w:t xml:space="preserve">5. </w:t>
      </w:r>
      <w:r w:rsidR="00D95117">
        <w:rPr>
          <w:rFonts w:eastAsia="Times New Roman"/>
          <w:b/>
          <w:sz w:val="20"/>
          <w:szCs w:val="20"/>
          <w:lang w:eastAsia="pl-PL"/>
        </w:rPr>
        <w:tab/>
      </w:r>
      <w:r w:rsidRPr="00317817">
        <w:rPr>
          <w:rFonts w:eastAsia="Times New Roman"/>
          <w:b/>
          <w:sz w:val="20"/>
          <w:szCs w:val="20"/>
          <w:lang w:eastAsia="pl-PL"/>
        </w:rPr>
        <w:t>KRZESŁO SKŁADANE</w:t>
      </w:r>
    </w:p>
    <w:p w:rsidR="00317817" w:rsidRPr="00317817" w:rsidRDefault="00317817" w:rsidP="00F77A3D">
      <w:pPr>
        <w:numPr>
          <w:ilvl w:val="0"/>
          <w:numId w:val="126"/>
        </w:numPr>
        <w:spacing w:before="120" w:line="276" w:lineRule="auto"/>
        <w:ind w:left="425" w:hanging="425"/>
        <w:contextualSpacing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Konstrukcja metalowa, malowana proszkowo w kolorze czarnym,</w:t>
      </w:r>
    </w:p>
    <w:p w:rsidR="00317817" w:rsidRPr="00317817" w:rsidRDefault="00317817" w:rsidP="00F77A3D">
      <w:pPr>
        <w:numPr>
          <w:ilvl w:val="0"/>
          <w:numId w:val="126"/>
        </w:numPr>
        <w:spacing w:before="120" w:line="276" w:lineRule="auto"/>
        <w:ind w:left="425" w:hanging="425"/>
        <w:contextualSpacing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Nogi oraz konstrukcja tylna wykończona nakładkami antypoślizgowymi,</w:t>
      </w:r>
    </w:p>
    <w:p w:rsidR="00317817" w:rsidRPr="00317817" w:rsidRDefault="00317817" w:rsidP="00F77A3D">
      <w:pPr>
        <w:numPr>
          <w:ilvl w:val="0"/>
          <w:numId w:val="126"/>
        </w:numPr>
        <w:spacing w:before="120" w:line="276" w:lineRule="auto"/>
        <w:ind w:left="425" w:hanging="425"/>
        <w:contextualSpacing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Możliwość łatwego składania krzesła,</w:t>
      </w:r>
    </w:p>
    <w:p w:rsidR="00317817" w:rsidRPr="00317817" w:rsidRDefault="00317817" w:rsidP="00F77A3D">
      <w:pPr>
        <w:numPr>
          <w:ilvl w:val="0"/>
          <w:numId w:val="126"/>
        </w:numPr>
        <w:spacing w:before="120" w:line="276" w:lineRule="auto"/>
        <w:ind w:left="425" w:hanging="425"/>
        <w:contextualSpacing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>Siedzisko i oparcie miękkie, tapicerowane,</w:t>
      </w:r>
    </w:p>
    <w:p w:rsidR="00317817" w:rsidRPr="00317817" w:rsidRDefault="00317817" w:rsidP="00F77A3D">
      <w:pPr>
        <w:numPr>
          <w:ilvl w:val="0"/>
          <w:numId w:val="126"/>
        </w:numPr>
        <w:spacing w:before="120" w:line="276" w:lineRule="auto"/>
        <w:ind w:left="425" w:hanging="425"/>
        <w:contextualSpacing/>
        <w:rPr>
          <w:rFonts w:eastAsia="Times New Roman"/>
          <w:sz w:val="20"/>
          <w:szCs w:val="20"/>
          <w:lang w:eastAsia="pl-PL"/>
        </w:rPr>
      </w:pPr>
      <w:r w:rsidRPr="00317817">
        <w:rPr>
          <w:rFonts w:eastAsia="Times New Roman"/>
          <w:sz w:val="20"/>
          <w:szCs w:val="20"/>
          <w:lang w:eastAsia="pl-PL"/>
        </w:rPr>
        <w:t xml:space="preserve">Tapicerka </w:t>
      </w:r>
      <w:proofErr w:type="spellStart"/>
      <w:r w:rsidRPr="00317817">
        <w:rPr>
          <w:rFonts w:eastAsia="Times New Roman"/>
          <w:sz w:val="20"/>
          <w:szCs w:val="20"/>
          <w:lang w:eastAsia="pl-PL"/>
        </w:rPr>
        <w:t>eco</w:t>
      </w:r>
      <w:proofErr w:type="spellEnd"/>
      <w:r w:rsidRPr="00317817">
        <w:rPr>
          <w:rFonts w:eastAsia="Times New Roman"/>
          <w:sz w:val="20"/>
          <w:szCs w:val="20"/>
          <w:lang w:eastAsia="pl-PL"/>
        </w:rPr>
        <w:t>-skóra w kolorze czarnym.</w:t>
      </w:r>
    </w:p>
    <w:p w:rsidR="00317817" w:rsidRPr="00317817" w:rsidRDefault="00317817" w:rsidP="00317817">
      <w:pPr>
        <w:spacing w:line="276" w:lineRule="auto"/>
        <w:ind w:left="360"/>
        <w:rPr>
          <w:rFonts w:eastAsia="Times New Roman"/>
          <w:b/>
          <w:sz w:val="18"/>
          <w:szCs w:val="18"/>
          <w:lang w:eastAsia="pl-PL"/>
        </w:rPr>
      </w:pPr>
    </w:p>
    <w:p w:rsidR="00317817" w:rsidRPr="00317817" w:rsidRDefault="00317817" w:rsidP="00317817">
      <w:pPr>
        <w:spacing w:after="200" w:line="276" w:lineRule="auto"/>
        <w:ind w:left="6372"/>
        <w:rPr>
          <w:rFonts w:eastAsia="Times New Roman"/>
          <w:b/>
          <w:sz w:val="18"/>
          <w:szCs w:val="18"/>
          <w:lang w:eastAsia="pl-PL"/>
        </w:rPr>
      </w:pPr>
      <w:r w:rsidRPr="00317817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r w:rsidRPr="00317817">
        <w:rPr>
          <w:rFonts w:eastAsia="Times New Roman"/>
          <w:b/>
          <w:sz w:val="18"/>
          <w:szCs w:val="18"/>
          <w:lang w:eastAsia="pl-PL"/>
        </w:rPr>
        <w:t xml:space="preserve">                                  </w:t>
      </w:r>
    </w:p>
    <w:p w:rsidR="00317817" w:rsidRPr="00317817" w:rsidRDefault="00317817" w:rsidP="00317817">
      <w:pPr>
        <w:spacing w:after="200" w:line="276" w:lineRule="auto"/>
        <w:rPr>
          <w:rFonts w:eastAsia="Times New Roman"/>
          <w:b/>
          <w:sz w:val="18"/>
          <w:szCs w:val="18"/>
          <w:lang w:eastAsia="pl-PL"/>
        </w:rPr>
      </w:pPr>
      <w:r w:rsidRPr="00317817">
        <w:rPr>
          <w:rFonts w:eastAsia="Times New Roman"/>
          <w:i/>
          <w:sz w:val="18"/>
          <w:szCs w:val="18"/>
          <w:lang w:eastAsia="pl-PL"/>
        </w:rPr>
        <w:t xml:space="preserve">         </w:t>
      </w:r>
      <w:r w:rsidRPr="00317817">
        <w:rPr>
          <w:rFonts w:eastAsia="Times New Roman"/>
          <w:i/>
          <w:sz w:val="18"/>
          <w:szCs w:val="18"/>
          <w:lang w:eastAsia="pl-PL"/>
        </w:rPr>
        <w:tab/>
      </w:r>
    </w:p>
    <w:p w:rsidR="00317817" w:rsidRDefault="00317817" w:rsidP="00FF48D4">
      <w:pPr>
        <w:rPr>
          <w:lang w:eastAsia="pl-PL"/>
        </w:rPr>
      </w:pPr>
    </w:p>
    <w:p w:rsidR="00801936" w:rsidRDefault="00801936" w:rsidP="00FF48D4">
      <w:pPr>
        <w:rPr>
          <w:lang w:eastAsia="pl-PL"/>
        </w:rPr>
      </w:pPr>
    </w:p>
    <w:p w:rsidR="00801936" w:rsidRDefault="00801936" w:rsidP="00FF48D4">
      <w:pPr>
        <w:rPr>
          <w:lang w:eastAsia="pl-PL"/>
        </w:rPr>
      </w:pPr>
    </w:p>
    <w:p w:rsidR="00801936" w:rsidRDefault="00801936" w:rsidP="00FF48D4">
      <w:pPr>
        <w:rPr>
          <w:lang w:eastAsia="pl-PL"/>
        </w:rPr>
      </w:pPr>
    </w:p>
    <w:p w:rsidR="00422B49" w:rsidRPr="00FF48D4" w:rsidRDefault="00422B49" w:rsidP="00FF48D4">
      <w:pPr>
        <w:rPr>
          <w:lang w:eastAsia="pl-PL"/>
        </w:rPr>
      </w:pPr>
    </w:p>
    <w:p w:rsid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2937EE" w:rsidRDefault="002937EE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D95117" w:rsidRP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  <w:r w:rsidRPr="00D95117">
        <w:rPr>
          <w:rFonts w:eastAsia="Times New Roman"/>
          <w:b/>
          <w:sz w:val="20"/>
          <w:szCs w:val="20"/>
          <w:lang w:eastAsia="pl-PL"/>
        </w:rPr>
        <w:t xml:space="preserve">OGÓLNE WARUNKI WYKONANIA MEBLI - </w:t>
      </w:r>
      <w:r w:rsidRPr="00D95117">
        <w:rPr>
          <w:rFonts w:eastAsia="Times New Roman"/>
          <w:b/>
          <w:sz w:val="20"/>
          <w:szCs w:val="20"/>
          <w:u w:val="single"/>
          <w:lang w:eastAsia="pl-PL"/>
        </w:rPr>
        <w:t>Zadanie nr 3</w:t>
      </w:r>
    </w:p>
    <w:p w:rsidR="00D95117" w:rsidRPr="00D95117" w:rsidRDefault="00D95117" w:rsidP="00D95117">
      <w:pPr>
        <w:tabs>
          <w:tab w:val="num" w:pos="-2127"/>
        </w:tabs>
        <w:suppressAutoHyphens/>
        <w:contextualSpacing/>
        <w:rPr>
          <w:rFonts w:eastAsia="Times New Roman"/>
          <w:b/>
          <w:sz w:val="20"/>
          <w:szCs w:val="20"/>
          <w:lang w:eastAsia="pl-PL"/>
        </w:rPr>
      </w:pPr>
    </w:p>
    <w:p w:rsidR="00D95117" w:rsidRDefault="00D95117" w:rsidP="00F77A3D">
      <w:pPr>
        <w:numPr>
          <w:ilvl w:val="0"/>
          <w:numId w:val="131"/>
        </w:numPr>
        <w:suppressAutoHyphens/>
        <w:spacing w:before="120" w:after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Wszystkie wymiary podane są w kolejności: szerokość x głębokość x wysokość.</w:t>
      </w:r>
    </w:p>
    <w:p w:rsidR="00D95117" w:rsidRPr="00D95117" w:rsidRDefault="00D95117" w:rsidP="00F77A3D">
      <w:pPr>
        <w:numPr>
          <w:ilvl w:val="0"/>
          <w:numId w:val="131"/>
        </w:numPr>
        <w:suppressAutoHyphens/>
        <w:spacing w:before="120" w:after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Wykonawca musi posiadać stosowne certyfikaty i atesty potwierdzające, zgodnie z obowiązującymi przepisami jakość produktu, wystawione przez niezależne podmioty.</w:t>
      </w:r>
    </w:p>
    <w:p w:rsidR="00D95117" w:rsidRPr="00D95117" w:rsidRDefault="00D95117" w:rsidP="002937EE">
      <w:pPr>
        <w:suppressAutoHyphens/>
        <w:spacing w:before="120" w:after="120" w:line="276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Szafy certyfikowane muszą posiadać stosowny certyfikat do przechowywania dokumentów niejawnych i spełniać kryteria klas, zgodnie z opisem przedmiotu zamówienia, wg Rozporządzenia Rady Ministrów z dnia 29 maja 2012 roku, </w:t>
      </w:r>
      <w:r w:rsidRPr="00D95117">
        <w:rPr>
          <w:rFonts w:eastAsia="Times New Roman"/>
          <w:i/>
          <w:sz w:val="20"/>
          <w:szCs w:val="20"/>
          <w:lang w:eastAsia="pl-PL"/>
        </w:rPr>
        <w:t>w sprawie środków bezpieczeństwa fizycznego stosowanych do zabezpieczania informacji niejawnych</w:t>
      </w:r>
      <w:r w:rsidRPr="00D95117">
        <w:rPr>
          <w:rFonts w:eastAsia="Times New Roman"/>
          <w:sz w:val="20"/>
          <w:szCs w:val="20"/>
          <w:lang w:eastAsia="pl-PL"/>
        </w:rPr>
        <w:t>. Certyfikat zgodności należy dostarczyć wraz z dostawą.</w:t>
      </w:r>
    </w:p>
    <w:p w:rsidR="00D95117" w:rsidRPr="00D95117" w:rsidRDefault="00D95117" w:rsidP="00F77A3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Szafy muszą posiadać tabliczkę, wydaną przez jednostkę certyfikującą akredytowaną w krajowym systemie akredytacji, zamontowaną na wewnętrznej, górnej stronie drzwi, zawierającą następujące dane:</w:t>
      </w:r>
    </w:p>
    <w:p w:rsidR="00D95117" w:rsidRPr="00D95117" w:rsidRDefault="00D95117" w:rsidP="00D95117">
      <w:pPr>
        <w:autoSpaceDE w:val="0"/>
        <w:autoSpaceDN w:val="0"/>
        <w:adjustRightInd w:val="0"/>
        <w:spacing w:before="120" w:line="276" w:lineRule="auto"/>
        <w:ind w:left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a) nazwę wyrobu,</w:t>
      </w:r>
    </w:p>
    <w:p w:rsidR="00D95117" w:rsidRPr="00D95117" w:rsidRDefault="00D95117" w:rsidP="00D95117">
      <w:pPr>
        <w:autoSpaceDE w:val="0"/>
        <w:autoSpaceDN w:val="0"/>
        <w:adjustRightInd w:val="0"/>
        <w:spacing w:before="120" w:line="276" w:lineRule="auto"/>
        <w:ind w:left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b) nazwę i kod identyfikacyjny producenta, typ i numer modelu,</w:t>
      </w:r>
    </w:p>
    <w:p w:rsidR="00D95117" w:rsidRPr="00D95117" w:rsidRDefault="00D95117" w:rsidP="00D95117">
      <w:pPr>
        <w:autoSpaceDE w:val="0"/>
        <w:autoSpaceDN w:val="0"/>
        <w:adjustRightInd w:val="0"/>
        <w:spacing w:before="120" w:line="276" w:lineRule="auto"/>
        <w:ind w:left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c) numer fabryczny, rok produkcji, klasę wyrobu, numer certyfikatu,</w:t>
      </w:r>
    </w:p>
    <w:p w:rsidR="00D95117" w:rsidRPr="00D95117" w:rsidRDefault="00D95117" w:rsidP="00D95117">
      <w:pPr>
        <w:autoSpaceDE w:val="0"/>
        <w:autoSpaceDN w:val="0"/>
        <w:adjustRightInd w:val="0"/>
        <w:spacing w:before="120" w:line="276" w:lineRule="auto"/>
        <w:ind w:left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d) masę.</w:t>
      </w:r>
    </w:p>
    <w:p w:rsidR="00D95117" w:rsidRDefault="00D95117" w:rsidP="00D95117">
      <w:pPr>
        <w:autoSpaceDE w:val="0"/>
        <w:autoSpaceDN w:val="0"/>
        <w:adjustRightInd w:val="0"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5.   Meble należy dostarczyć (wraz z wniesieniem, rozniesieniem i ustawieniem we skazanych miejscach) do obiektów Zamawiającego, zlokalizowanych na terenie miasta Białystok:</w:t>
      </w:r>
    </w:p>
    <w:p w:rsidR="00D95117" w:rsidRPr="00D95117" w:rsidRDefault="00D95117" w:rsidP="00F77A3D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120" w:line="276" w:lineRule="auto"/>
        <w:ind w:left="567" w:hanging="207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Komenda Wojewódzka Policji, ul. Sienkiewicza 65, 15-003 Białystok (piętro III, bez windy),</w:t>
      </w:r>
    </w:p>
    <w:p w:rsidR="00D95117" w:rsidRPr="00D95117" w:rsidRDefault="00D95117" w:rsidP="00F77A3D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120" w:line="276" w:lineRule="auto"/>
        <w:ind w:left="567" w:hanging="207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Obiekt służbowy KWP, ul. Warszawska 65, 15-078 Białystok (parter).</w:t>
      </w:r>
    </w:p>
    <w:p w:rsidR="00D95117" w:rsidRPr="00D95117" w:rsidRDefault="00D95117" w:rsidP="00D95117">
      <w:pPr>
        <w:autoSpaceDE w:val="0"/>
        <w:autoSpaceDN w:val="0"/>
        <w:adjustRightInd w:val="0"/>
        <w:spacing w:before="120" w:line="276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6.   Dostarczone meble muszą być: </w:t>
      </w:r>
    </w:p>
    <w:p w:rsidR="00D95117" w:rsidRPr="00D95117" w:rsidRDefault="00D95117" w:rsidP="00F77A3D">
      <w:pPr>
        <w:numPr>
          <w:ilvl w:val="0"/>
          <w:numId w:val="118"/>
        </w:numPr>
        <w:spacing w:before="120" w:line="276" w:lineRule="auto"/>
        <w:ind w:left="567" w:hanging="283"/>
        <w:contextualSpacing/>
        <w:jc w:val="both"/>
        <w:rPr>
          <w:iCs/>
          <w:color w:val="0D0D0D"/>
          <w:sz w:val="20"/>
          <w:szCs w:val="20"/>
        </w:rPr>
      </w:pPr>
      <w:r w:rsidRPr="00D95117">
        <w:rPr>
          <w:iCs/>
          <w:color w:val="0D0D0D"/>
          <w:sz w:val="20"/>
          <w:szCs w:val="20"/>
        </w:rPr>
        <w:t>fabrycznie nowe (wykonane w I gatunku), nieregenerowane, nieużywane, w całości skręcone  i gotowe do użytku;</w:t>
      </w:r>
    </w:p>
    <w:p w:rsidR="00D95117" w:rsidRPr="00D95117" w:rsidRDefault="00D95117" w:rsidP="00F77A3D">
      <w:pPr>
        <w:numPr>
          <w:ilvl w:val="0"/>
          <w:numId w:val="118"/>
        </w:numPr>
        <w:spacing w:before="120" w:line="276" w:lineRule="auto"/>
        <w:ind w:left="567" w:hanging="283"/>
        <w:contextualSpacing/>
        <w:jc w:val="both"/>
        <w:rPr>
          <w:iCs/>
          <w:color w:val="0D0D0D"/>
          <w:sz w:val="20"/>
          <w:szCs w:val="20"/>
        </w:rPr>
      </w:pPr>
      <w:r w:rsidRPr="00D95117">
        <w:rPr>
          <w:iCs/>
          <w:color w:val="0D0D0D"/>
          <w:sz w:val="20"/>
          <w:szCs w:val="20"/>
        </w:rPr>
        <w:t>zapakowane tak, aby zapobiec uszkodzeniu lub pogorszeniu ich stanu podczas transportu do miejsca przeznaczenia;</w:t>
      </w: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D95117">
        <w:rPr>
          <w:rFonts w:eastAsia="Times New Roman"/>
          <w:i/>
          <w:sz w:val="20"/>
          <w:szCs w:val="20"/>
          <w:lang w:eastAsia="pl-PL"/>
        </w:rPr>
        <w:t xml:space="preserve"> Załącznik nr 1 do zadania 3</w:t>
      </w:r>
    </w:p>
    <w:p w:rsidR="00D95117" w:rsidRPr="00D95117" w:rsidRDefault="00D95117" w:rsidP="00D95117">
      <w:pPr>
        <w:tabs>
          <w:tab w:val="num" w:pos="-567"/>
        </w:tabs>
        <w:suppressAutoHyphens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Default="00D95117" w:rsidP="00D95117">
      <w:pPr>
        <w:pStyle w:val="Akapitzlist"/>
        <w:numPr>
          <w:ilvl w:val="3"/>
          <w:numId w:val="87"/>
        </w:numPr>
        <w:suppressAutoHyphens/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D95117">
        <w:rPr>
          <w:rFonts w:eastAsia="Times New Roman"/>
          <w:b/>
          <w:sz w:val="20"/>
          <w:szCs w:val="20"/>
          <w:lang w:eastAsia="pl-PL"/>
        </w:rPr>
        <w:t xml:space="preserve">SZAFA METALOWA DO PRZECHOWYWANIA DOKUMENTÓW ŚCIŚLE TAJNYCH  </w:t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D95117">
        <w:rPr>
          <w:rFonts w:eastAsia="Times New Roman"/>
          <w:b/>
          <w:sz w:val="20"/>
          <w:szCs w:val="20"/>
          <w:lang w:eastAsia="pl-PL"/>
        </w:rPr>
        <w:t>Z JEDNYM SKARBCEM 2-DRZWIOWA</w:t>
      </w:r>
    </w:p>
    <w:p w:rsidR="002937EE" w:rsidRPr="00D95117" w:rsidRDefault="002937EE" w:rsidP="002937EE">
      <w:pPr>
        <w:pStyle w:val="Akapitzlist"/>
        <w:suppressAutoHyphens/>
        <w:spacing w:line="276" w:lineRule="auto"/>
        <w:ind w:left="426"/>
        <w:rPr>
          <w:rFonts w:eastAsia="Times New Roman"/>
          <w:b/>
          <w:sz w:val="20"/>
          <w:szCs w:val="20"/>
          <w:lang w:eastAsia="pl-PL"/>
        </w:rPr>
      </w:pPr>
    </w:p>
    <w:p w:rsidR="00D95117" w:rsidRPr="002937EE" w:rsidRDefault="00D95117" w:rsidP="00F77A3D">
      <w:pPr>
        <w:pStyle w:val="Akapitzlist"/>
        <w:numPr>
          <w:ilvl w:val="0"/>
          <w:numId w:val="133"/>
        </w:numPr>
        <w:suppressAutoHyphens/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 xml:space="preserve">Wymiary   /szer. x gł. x wys./  </w:t>
      </w:r>
      <w:r w:rsidRPr="002937EE">
        <w:rPr>
          <w:rFonts w:eastAsia="Times New Roman"/>
          <w:b/>
          <w:sz w:val="20"/>
          <w:szCs w:val="20"/>
          <w:lang w:eastAsia="pl-PL"/>
        </w:rPr>
        <w:t>1000 x 450-500 x 1850-1900</w:t>
      </w:r>
      <w:r w:rsidRPr="002937EE">
        <w:rPr>
          <w:rFonts w:eastAsia="Times New Roman"/>
          <w:sz w:val="20"/>
          <w:szCs w:val="20"/>
          <w:lang w:eastAsia="pl-PL"/>
        </w:rPr>
        <w:t xml:space="preserve"> mm</w:t>
      </w:r>
    </w:p>
    <w:p w:rsidR="002937EE" w:rsidRPr="002937EE" w:rsidRDefault="00D95117" w:rsidP="00F77A3D">
      <w:pPr>
        <w:pStyle w:val="Akapitzlist"/>
        <w:numPr>
          <w:ilvl w:val="0"/>
          <w:numId w:val="133"/>
        </w:numPr>
        <w:suppressAutoHyphens/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b/>
          <w:sz w:val="20"/>
          <w:szCs w:val="20"/>
          <w:lang w:eastAsia="pl-PL"/>
        </w:rPr>
        <w:t xml:space="preserve">Dwudrzwiowa </w:t>
      </w:r>
      <w:r w:rsidR="002937EE" w:rsidRPr="002937EE">
        <w:rPr>
          <w:rFonts w:eastAsia="Times New Roman"/>
          <w:sz w:val="20"/>
          <w:szCs w:val="20"/>
          <w:lang w:eastAsia="pl-PL"/>
        </w:rPr>
        <w:t xml:space="preserve">szafa </w:t>
      </w:r>
      <w:r w:rsidRPr="002937EE">
        <w:rPr>
          <w:rFonts w:eastAsia="Times New Roman"/>
          <w:sz w:val="20"/>
          <w:szCs w:val="20"/>
          <w:lang w:eastAsia="pl-PL"/>
        </w:rPr>
        <w:t xml:space="preserve">metalowa </w:t>
      </w:r>
      <w:r w:rsidRPr="002937EE">
        <w:rPr>
          <w:rFonts w:eastAsia="Times New Roman"/>
          <w:b/>
          <w:sz w:val="20"/>
          <w:szCs w:val="20"/>
          <w:lang w:eastAsia="pl-PL"/>
        </w:rPr>
        <w:t>klasy S2 typ 3</w:t>
      </w:r>
      <w:r w:rsidRPr="002937EE">
        <w:rPr>
          <w:rFonts w:eastAsia="Times New Roman"/>
          <w:sz w:val="20"/>
          <w:szCs w:val="20"/>
          <w:lang w:eastAsia="pl-PL"/>
        </w:rPr>
        <w:t xml:space="preserve"> przeznaczona do przech</w:t>
      </w:r>
      <w:r w:rsidR="002937EE" w:rsidRPr="002937EE">
        <w:rPr>
          <w:rFonts w:eastAsia="Times New Roman"/>
          <w:sz w:val="20"/>
          <w:szCs w:val="20"/>
          <w:lang w:eastAsia="pl-PL"/>
        </w:rPr>
        <w:t xml:space="preserve">owywania dokumentów niejawnych </w:t>
      </w:r>
      <w:r w:rsidRPr="002937EE">
        <w:rPr>
          <w:rFonts w:eastAsia="Times New Roman"/>
          <w:sz w:val="20"/>
          <w:szCs w:val="20"/>
          <w:lang w:eastAsia="pl-PL"/>
        </w:rPr>
        <w:t>oznaczonych klauzulą ,, ściśle tajne”.</w:t>
      </w:r>
    </w:p>
    <w:p w:rsidR="00D95117" w:rsidRPr="002937EE" w:rsidRDefault="00D95117" w:rsidP="00F77A3D">
      <w:pPr>
        <w:pStyle w:val="Akapitzlist"/>
        <w:numPr>
          <w:ilvl w:val="0"/>
          <w:numId w:val="133"/>
        </w:numPr>
        <w:suppressAutoHyphens/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Szafa musi posiadać certyfikat do przechowywania dokumentów niejawnych wydany przez uprawniony podmiot</w:t>
      </w:r>
      <w:r w:rsidR="002937EE">
        <w:rPr>
          <w:rFonts w:eastAsia="Times New Roman"/>
          <w:sz w:val="20"/>
          <w:szCs w:val="20"/>
          <w:lang w:eastAsia="pl-PL"/>
        </w:rPr>
        <w:t xml:space="preserve"> </w:t>
      </w:r>
      <w:r w:rsidRPr="002937EE">
        <w:rPr>
          <w:rFonts w:eastAsia="Times New Roman"/>
          <w:sz w:val="20"/>
          <w:szCs w:val="20"/>
          <w:lang w:eastAsia="pl-PL"/>
        </w:rPr>
        <w:t>i spełniać co najmniej kryteria wg klasy S2 Typ 3 Rozporządzenia Rady Mini</w:t>
      </w:r>
      <w:r w:rsidR="002937EE">
        <w:rPr>
          <w:rFonts w:eastAsia="Times New Roman"/>
          <w:sz w:val="20"/>
          <w:szCs w:val="20"/>
          <w:lang w:eastAsia="pl-PL"/>
        </w:rPr>
        <w:t xml:space="preserve">strów z dnia 29 maja 2012 roku </w:t>
      </w:r>
      <w:r w:rsidRPr="002937EE">
        <w:rPr>
          <w:rFonts w:eastAsia="Times New Roman"/>
          <w:i/>
          <w:sz w:val="20"/>
          <w:szCs w:val="20"/>
          <w:lang w:eastAsia="pl-PL"/>
        </w:rPr>
        <w:t>w sprawie środków bezpieczeństwa fizycznego stosowanych do zabezpieczania informacji niejawnych</w:t>
      </w:r>
      <w:r w:rsidRPr="002937EE">
        <w:rPr>
          <w:rFonts w:eastAsia="Times New Roman"/>
          <w:sz w:val="20"/>
          <w:szCs w:val="20"/>
          <w:lang w:eastAsia="pl-PL"/>
        </w:rPr>
        <w:t>. Certyfikat zgodności należy dostarczyć wraz z dostawą.</w:t>
      </w:r>
    </w:p>
    <w:p w:rsidR="00D95117" w:rsidRPr="002937EE" w:rsidRDefault="002937EE" w:rsidP="00F77A3D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</w:t>
      </w:r>
      <w:r w:rsidR="00D95117" w:rsidRPr="002937EE">
        <w:rPr>
          <w:rFonts w:eastAsia="Times New Roman"/>
          <w:sz w:val="20"/>
          <w:szCs w:val="20"/>
          <w:lang w:eastAsia="pl-PL"/>
        </w:rPr>
        <w:t xml:space="preserve">orpus szafy, drzwi, skrytki i inne elementy konstrukcyjne  wykonane ze stali </w:t>
      </w:r>
      <w:r>
        <w:rPr>
          <w:rFonts w:eastAsia="Times New Roman"/>
          <w:sz w:val="20"/>
          <w:szCs w:val="20"/>
          <w:lang w:eastAsia="pl-PL"/>
        </w:rPr>
        <w:t xml:space="preserve">konstrukcyjnej wyższej jakości, </w:t>
      </w:r>
      <w:r w:rsidR="00D95117" w:rsidRPr="002937EE">
        <w:rPr>
          <w:rFonts w:eastAsia="Times New Roman"/>
          <w:sz w:val="20"/>
          <w:szCs w:val="20"/>
          <w:lang w:eastAsia="pl-PL"/>
        </w:rPr>
        <w:t>o grubości minimum 5 mm, a w przypadku konstrukcji wielopłaszczowej grubość płaszcza  zewnętrznego powinna wynosić minimum 3 mm,</w:t>
      </w:r>
    </w:p>
    <w:p w:rsidR="00D95117" w:rsidRPr="002937EE" w:rsidRDefault="00D95117" w:rsidP="00F77A3D">
      <w:pPr>
        <w:pStyle w:val="Akapitzlist"/>
        <w:numPr>
          <w:ilvl w:val="0"/>
          <w:numId w:val="133"/>
        </w:numPr>
        <w:suppressAutoHyphens/>
        <w:spacing w:before="120" w:line="276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Szafa wyposażona w:</w:t>
      </w:r>
    </w:p>
    <w:p w:rsidR="00D95117" w:rsidRPr="002937EE" w:rsidRDefault="00D95117" w:rsidP="00F77A3D">
      <w:pPr>
        <w:pStyle w:val="Akapitzlist"/>
        <w:numPr>
          <w:ilvl w:val="0"/>
          <w:numId w:val="134"/>
        </w:numPr>
        <w:suppressAutoHyphens/>
        <w:spacing w:before="120" w:line="276" w:lineRule="auto"/>
        <w:ind w:left="567" w:hanging="283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zamek mechaniczny kluczowy, co najmniej klasy B wg Polskiej Normy PN-EN 1300, zabezpieczony przed działaniem destrukcyjnym, w tym przed przewierceniem.</w:t>
      </w:r>
    </w:p>
    <w:p w:rsidR="00D95117" w:rsidRPr="002937EE" w:rsidRDefault="00D95117" w:rsidP="00F77A3D">
      <w:pPr>
        <w:pStyle w:val="Akapitzlist"/>
        <w:numPr>
          <w:ilvl w:val="0"/>
          <w:numId w:val="134"/>
        </w:numPr>
        <w:suppressAutoHyphens/>
        <w:spacing w:before="120" w:line="276" w:lineRule="auto"/>
        <w:ind w:left="567" w:hanging="283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zamek mechaniczny szyfrowy, co najmniej klasy B wg Polskiej Normy PN-EN 1300</w:t>
      </w:r>
    </w:p>
    <w:p w:rsidR="00D95117" w:rsidRPr="002937EE" w:rsidRDefault="00D95117" w:rsidP="00F77A3D">
      <w:pPr>
        <w:pStyle w:val="Akapitzlist"/>
        <w:numPr>
          <w:ilvl w:val="0"/>
          <w:numId w:val="133"/>
        </w:numPr>
        <w:suppressAutoHyphens/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Drzwi blokowane mechanizmem ryglowym na trzech krawędziach.</w:t>
      </w:r>
    </w:p>
    <w:p w:rsidR="00D95117" w:rsidRPr="002937EE" w:rsidRDefault="00D95117" w:rsidP="00F77A3D">
      <w:pPr>
        <w:pStyle w:val="Akapitzlist"/>
        <w:numPr>
          <w:ilvl w:val="0"/>
          <w:numId w:val="133"/>
        </w:numPr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Wewnątrz szafy</w:t>
      </w:r>
      <w:r w:rsidR="002937EE">
        <w:rPr>
          <w:rFonts w:eastAsia="Times New Roman"/>
          <w:sz w:val="20"/>
          <w:szCs w:val="20"/>
          <w:lang w:eastAsia="pl-PL"/>
        </w:rPr>
        <w:t xml:space="preserve"> </w:t>
      </w:r>
      <w:r w:rsidRPr="002937EE">
        <w:rPr>
          <w:rFonts w:eastAsia="Times New Roman"/>
          <w:b/>
          <w:sz w:val="20"/>
          <w:szCs w:val="20"/>
          <w:lang w:eastAsia="pl-PL"/>
        </w:rPr>
        <w:t>- trzy przestawne półki oraz skarbczyk</w:t>
      </w:r>
      <w:r w:rsidRPr="002937EE">
        <w:rPr>
          <w:rFonts w:eastAsia="Times New Roman"/>
          <w:sz w:val="20"/>
          <w:szCs w:val="20"/>
          <w:lang w:eastAsia="pl-PL"/>
        </w:rPr>
        <w:t xml:space="preserve"> o wysokości 321-370 mm, zamykany atestowanym zamkiem kluczowym.</w:t>
      </w:r>
    </w:p>
    <w:p w:rsidR="00D95117" w:rsidRPr="002937EE" w:rsidRDefault="00D95117" w:rsidP="00F77A3D">
      <w:pPr>
        <w:pStyle w:val="Akapitzlist"/>
        <w:numPr>
          <w:ilvl w:val="0"/>
          <w:numId w:val="133"/>
        </w:numPr>
        <w:suppressAutoHyphens/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 xml:space="preserve">Szafa wyposażona w otwory do </w:t>
      </w:r>
      <w:proofErr w:type="spellStart"/>
      <w:r w:rsidRPr="002937EE">
        <w:rPr>
          <w:rFonts w:eastAsia="Times New Roman"/>
          <w:sz w:val="20"/>
          <w:szCs w:val="20"/>
          <w:lang w:eastAsia="pl-PL"/>
        </w:rPr>
        <w:t>kotwienia</w:t>
      </w:r>
      <w:proofErr w:type="spellEnd"/>
      <w:r w:rsidRPr="002937EE">
        <w:rPr>
          <w:rFonts w:eastAsia="Times New Roman"/>
          <w:sz w:val="20"/>
          <w:szCs w:val="20"/>
          <w:lang w:eastAsia="pl-PL"/>
        </w:rPr>
        <w:t xml:space="preserve"> i uchwyt do plombowania.</w:t>
      </w:r>
    </w:p>
    <w:p w:rsidR="00D95117" w:rsidRPr="002937EE" w:rsidRDefault="00D95117" w:rsidP="00F77A3D">
      <w:pPr>
        <w:pStyle w:val="Akapitzlist"/>
        <w:numPr>
          <w:ilvl w:val="0"/>
          <w:numId w:val="133"/>
        </w:numPr>
        <w:suppressAutoHyphens/>
        <w:spacing w:before="120" w:after="120" w:line="276" w:lineRule="auto"/>
        <w:ind w:left="284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Kolor szafy – jasno szary.</w:t>
      </w: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Pr="00D95117" w:rsidRDefault="002937EE" w:rsidP="00D95117">
      <w:pPr>
        <w:suppressAutoHyphens/>
        <w:ind w:left="5742" w:firstLine="630"/>
        <w:contextualSpacing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lastRenderedPageBreak/>
        <w:t xml:space="preserve">  </w:t>
      </w:r>
      <w:r w:rsidR="00D95117" w:rsidRPr="00D95117">
        <w:rPr>
          <w:rFonts w:eastAsia="Times New Roman"/>
          <w:i/>
          <w:sz w:val="20"/>
          <w:szCs w:val="20"/>
          <w:lang w:eastAsia="pl-PL"/>
        </w:rPr>
        <w:t>Załącznik nr 2 do zadania 3</w:t>
      </w:r>
    </w:p>
    <w:p w:rsidR="00D95117" w:rsidRPr="00D95117" w:rsidRDefault="00D95117" w:rsidP="002937EE">
      <w:pPr>
        <w:tabs>
          <w:tab w:val="num" w:pos="-567"/>
        </w:tabs>
        <w:suppressAutoHyphens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Pr="002937EE" w:rsidRDefault="00D95117" w:rsidP="002937EE">
      <w:pPr>
        <w:pStyle w:val="Akapitzlist"/>
        <w:numPr>
          <w:ilvl w:val="3"/>
          <w:numId w:val="87"/>
        </w:numPr>
        <w:tabs>
          <w:tab w:val="num" w:pos="-567"/>
        </w:tabs>
        <w:suppressAutoHyphens/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2937EE">
        <w:rPr>
          <w:rFonts w:eastAsia="Times New Roman"/>
          <w:b/>
          <w:sz w:val="20"/>
          <w:szCs w:val="20"/>
          <w:lang w:eastAsia="pl-PL"/>
        </w:rPr>
        <w:t xml:space="preserve">SZAFA METALOWA DO PRZECHOWYWANIA DOKUMENTÓW ŚCIŚLE TAJNYCH  </w:t>
      </w:r>
      <w:r w:rsidR="002937EE">
        <w:rPr>
          <w:rFonts w:eastAsia="Times New Roman"/>
          <w:b/>
          <w:sz w:val="20"/>
          <w:szCs w:val="20"/>
          <w:lang w:eastAsia="pl-PL"/>
        </w:rPr>
        <w:br/>
      </w:r>
      <w:r w:rsidRPr="002937EE">
        <w:rPr>
          <w:rFonts w:eastAsia="Times New Roman"/>
          <w:b/>
          <w:sz w:val="20"/>
          <w:szCs w:val="20"/>
          <w:lang w:eastAsia="pl-PL"/>
        </w:rPr>
        <w:t>Z JEDNYM SKARBCEM</w:t>
      </w:r>
    </w:p>
    <w:p w:rsidR="00D95117" w:rsidRPr="00D95117" w:rsidRDefault="00D95117" w:rsidP="00F77A3D">
      <w:pPr>
        <w:numPr>
          <w:ilvl w:val="0"/>
          <w:numId w:val="129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Wymiary   /szer. x gł. x wys./  </w:t>
      </w:r>
      <w:r w:rsidRPr="00D95117">
        <w:rPr>
          <w:rFonts w:eastAsia="Times New Roman"/>
          <w:b/>
          <w:sz w:val="20"/>
          <w:szCs w:val="20"/>
          <w:lang w:eastAsia="pl-PL"/>
        </w:rPr>
        <w:t>700 x 450-500 x1500</w:t>
      </w:r>
      <w:r w:rsidRPr="00D95117">
        <w:rPr>
          <w:rFonts w:eastAsia="Times New Roman"/>
          <w:sz w:val="20"/>
          <w:szCs w:val="20"/>
          <w:lang w:eastAsia="pl-PL"/>
        </w:rPr>
        <w:t xml:space="preserve"> mm</w:t>
      </w:r>
    </w:p>
    <w:p w:rsidR="00D95117" w:rsidRPr="00D95117" w:rsidRDefault="00D95117" w:rsidP="00F77A3D">
      <w:pPr>
        <w:numPr>
          <w:ilvl w:val="0"/>
          <w:numId w:val="129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b/>
          <w:sz w:val="20"/>
          <w:szCs w:val="20"/>
          <w:lang w:eastAsia="pl-PL"/>
        </w:rPr>
        <w:t xml:space="preserve">Jednodrzwiowa </w:t>
      </w:r>
      <w:r w:rsidRPr="00D95117">
        <w:rPr>
          <w:rFonts w:eastAsia="Times New Roman"/>
          <w:sz w:val="20"/>
          <w:szCs w:val="20"/>
          <w:lang w:eastAsia="pl-PL"/>
        </w:rPr>
        <w:t xml:space="preserve">szafa metalowa </w:t>
      </w:r>
      <w:r w:rsidRPr="00D95117">
        <w:rPr>
          <w:rFonts w:eastAsia="Times New Roman"/>
          <w:b/>
          <w:sz w:val="20"/>
          <w:szCs w:val="20"/>
          <w:lang w:eastAsia="pl-PL"/>
        </w:rPr>
        <w:t>klasy S2 typ 3</w:t>
      </w:r>
      <w:r w:rsidRPr="00D95117">
        <w:rPr>
          <w:rFonts w:eastAsia="Times New Roman"/>
          <w:sz w:val="20"/>
          <w:szCs w:val="20"/>
          <w:lang w:eastAsia="pl-PL"/>
        </w:rPr>
        <w:t xml:space="preserve"> przeznaczona do przechowywania dokumentów niejawnych oznaczonych klauzulą ,, ściśle tajne”. </w:t>
      </w:r>
    </w:p>
    <w:p w:rsidR="00D95117" w:rsidRPr="00D95117" w:rsidRDefault="00D95117" w:rsidP="00F77A3D">
      <w:pPr>
        <w:numPr>
          <w:ilvl w:val="0"/>
          <w:numId w:val="129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Szafa musi posiadać certyfikat do przechowywania dokumentów niejawnych wydany przez uprawniony podmiot  i spełniać co najmniej kryteria wg klasy S2 Typ 3 Rozporządzenia Rady Min</w:t>
      </w:r>
      <w:r w:rsidR="002937EE">
        <w:rPr>
          <w:rFonts w:eastAsia="Times New Roman"/>
          <w:sz w:val="20"/>
          <w:szCs w:val="20"/>
          <w:lang w:eastAsia="pl-PL"/>
        </w:rPr>
        <w:t>istrów z dnia 29 maja 2012 roku</w:t>
      </w:r>
      <w:r w:rsidRPr="00D95117">
        <w:rPr>
          <w:rFonts w:eastAsia="Times New Roman"/>
          <w:sz w:val="20"/>
          <w:szCs w:val="20"/>
          <w:lang w:eastAsia="pl-PL"/>
        </w:rPr>
        <w:t xml:space="preserve"> </w:t>
      </w:r>
      <w:r w:rsidRPr="00D95117">
        <w:rPr>
          <w:rFonts w:eastAsia="Times New Roman"/>
          <w:i/>
          <w:sz w:val="20"/>
          <w:szCs w:val="20"/>
          <w:lang w:eastAsia="pl-PL"/>
        </w:rPr>
        <w:t>w sprawie środków bezpieczeństwa fizycznego stosowanych do zabezpieczania informacji niejawnych</w:t>
      </w:r>
      <w:r w:rsidRPr="00D95117">
        <w:rPr>
          <w:rFonts w:eastAsia="Times New Roman"/>
          <w:sz w:val="20"/>
          <w:szCs w:val="20"/>
          <w:lang w:eastAsia="pl-PL"/>
        </w:rPr>
        <w:t>. Certyfikaty zgodności należy dostarczyć wraz z dostawą.</w:t>
      </w:r>
    </w:p>
    <w:p w:rsidR="00D95117" w:rsidRPr="00D95117" w:rsidRDefault="002937EE" w:rsidP="00F77A3D">
      <w:pPr>
        <w:numPr>
          <w:ilvl w:val="0"/>
          <w:numId w:val="129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</w:t>
      </w:r>
      <w:r w:rsidR="00D95117" w:rsidRPr="00D95117">
        <w:rPr>
          <w:rFonts w:eastAsia="Times New Roman"/>
          <w:sz w:val="20"/>
          <w:szCs w:val="20"/>
          <w:lang w:eastAsia="pl-PL"/>
        </w:rPr>
        <w:t xml:space="preserve">orpus szafy, drzwi, skrytki i inne elementy konstrukcyjne  wykonane ze stali </w:t>
      </w:r>
      <w:r>
        <w:rPr>
          <w:rFonts w:eastAsia="Times New Roman"/>
          <w:sz w:val="20"/>
          <w:szCs w:val="20"/>
          <w:lang w:eastAsia="pl-PL"/>
        </w:rPr>
        <w:t xml:space="preserve">konstrukcyjnej wyższej jakości, </w:t>
      </w:r>
      <w:r w:rsidR="00D95117" w:rsidRPr="00D95117">
        <w:rPr>
          <w:rFonts w:eastAsia="Times New Roman"/>
          <w:sz w:val="20"/>
          <w:szCs w:val="20"/>
          <w:lang w:eastAsia="pl-PL"/>
        </w:rPr>
        <w:t xml:space="preserve">o grubości minimum 5 mm, a w przypadku konstrukcji wielopłaszczowej grubość płaszcza  zewnętrznego powinna wynosić minimum 3 mm. </w:t>
      </w:r>
    </w:p>
    <w:p w:rsidR="00D95117" w:rsidRPr="00D95117" w:rsidRDefault="00D95117" w:rsidP="00F77A3D">
      <w:pPr>
        <w:numPr>
          <w:ilvl w:val="0"/>
          <w:numId w:val="129"/>
        </w:numPr>
        <w:suppressAutoHyphens/>
        <w:spacing w:before="120" w:after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Szafa wyposażona w:</w:t>
      </w:r>
    </w:p>
    <w:p w:rsidR="00D95117" w:rsidRPr="002937EE" w:rsidRDefault="00D95117" w:rsidP="00F77A3D">
      <w:pPr>
        <w:pStyle w:val="Akapitzlist"/>
        <w:numPr>
          <w:ilvl w:val="0"/>
          <w:numId w:val="135"/>
        </w:numPr>
        <w:suppressAutoHyphens/>
        <w:spacing w:line="276" w:lineRule="auto"/>
        <w:ind w:left="568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zamek mechaniczny kluczowy, co najmniej klasy B wg Polskiej Normy PN-EN 1300, zabezpieczony przed działaniem destrukcyjnym, w tym przed przewierceniem.</w:t>
      </w:r>
    </w:p>
    <w:p w:rsidR="00D95117" w:rsidRPr="002937EE" w:rsidRDefault="00D95117" w:rsidP="00F77A3D">
      <w:pPr>
        <w:pStyle w:val="Akapitzlist"/>
        <w:numPr>
          <w:ilvl w:val="0"/>
          <w:numId w:val="135"/>
        </w:numPr>
        <w:suppressAutoHyphens/>
        <w:spacing w:line="276" w:lineRule="auto"/>
        <w:ind w:left="568" w:hanging="284"/>
        <w:contextualSpacing w:val="0"/>
        <w:rPr>
          <w:rFonts w:eastAsia="Times New Roman"/>
          <w:sz w:val="20"/>
          <w:szCs w:val="20"/>
          <w:lang w:eastAsia="pl-PL"/>
        </w:rPr>
      </w:pPr>
      <w:r w:rsidRPr="002937EE">
        <w:rPr>
          <w:rFonts w:eastAsia="Times New Roman"/>
          <w:sz w:val="20"/>
          <w:szCs w:val="20"/>
          <w:lang w:eastAsia="pl-PL"/>
        </w:rPr>
        <w:t>zamek szyfrowy mechaniczny, co najmniej klasy B wg Polskiej Normy PN-EN 1300</w:t>
      </w:r>
    </w:p>
    <w:p w:rsidR="00D95117" w:rsidRPr="00D95117" w:rsidRDefault="00D95117" w:rsidP="00F77A3D">
      <w:pPr>
        <w:numPr>
          <w:ilvl w:val="0"/>
          <w:numId w:val="129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Drzwi blokowane mechanizmem ryglowym na trzech krawędziach</w:t>
      </w:r>
    </w:p>
    <w:p w:rsidR="00D95117" w:rsidRPr="00D95117" w:rsidRDefault="00D95117" w:rsidP="00F77A3D">
      <w:pPr>
        <w:numPr>
          <w:ilvl w:val="0"/>
          <w:numId w:val="129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Wewnątrz szafy- </w:t>
      </w:r>
      <w:r w:rsidRPr="00D95117">
        <w:rPr>
          <w:rFonts w:eastAsia="Times New Roman"/>
          <w:b/>
          <w:sz w:val="20"/>
          <w:szCs w:val="20"/>
          <w:lang w:eastAsia="pl-PL"/>
        </w:rPr>
        <w:t>dwie przestawne półki oraz</w:t>
      </w:r>
      <w:r w:rsidRPr="00D95117">
        <w:rPr>
          <w:rFonts w:eastAsia="Times New Roman"/>
          <w:b/>
          <w:color w:val="FF0000"/>
          <w:sz w:val="20"/>
          <w:szCs w:val="20"/>
          <w:lang w:eastAsia="pl-PL"/>
        </w:rPr>
        <w:t xml:space="preserve"> </w:t>
      </w:r>
      <w:r w:rsidRPr="00D95117">
        <w:rPr>
          <w:rFonts w:eastAsia="Times New Roman"/>
          <w:b/>
          <w:sz w:val="20"/>
          <w:szCs w:val="20"/>
          <w:lang w:eastAsia="pl-PL"/>
        </w:rPr>
        <w:t>skarbczyk</w:t>
      </w:r>
      <w:r w:rsidRPr="00D95117">
        <w:rPr>
          <w:rFonts w:eastAsia="Times New Roman"/>
          <w:sz w:val="20"/>
          <w:szCs w:val="20"/>
          <w:lang w:eastAsia="pl-PL"/>
        </w:rPr>
        <w:t xml:space="preserve"> o wysokości 321-370 mm, zamykany atestowanym zamkiem kluczowym, </w:t>
      </w:r>
    </w:p>
    <w:p w:rsidR="00D95117" w:rsidRPr="00D95117" w:rsidRDefault="002937EE" w:rsidP="00F77A3D">
      <w:pPr>
        <w:numPr>
          <w:ilvl w:val="0"/>
          <w:numId w:val="129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</w:t>
      </w:r>
      <w:r w:rsidR="00D95117" w:rsidRPr="00D95117">
        <w:rPr>
          <w:rFonts w:eastAsia="Times New Roman"/>
          <w:sz w:val="20"/>
          <w:szCs w:val="20"/>
          <w:lang w:eastAsia="pl-PL"/>
        </w:rPr>
        <w:t xml:space="preserve">zafa wyposażona w otwory do </w:t>
      </w:r>
      <w:proofErr w:type="spellStart"/>
      <w:r w:rsidR="00D95117" w:rsidRPr="00D95117">
        <w:rPr>
          <w:rFonts w:eastAsia="Times New Roman"/>
          <w:sz w:val="20"/>
          <w:szCs w:val="20"/>
          <w:lang w:eastAsia="pl-PL"/>
        </w:rPr>
        <w:t>kotwienia</w:t>
      </w:r>
      <w:proofErr w:type="spellEnd"/>
      <w:r w:rsidR="00D95117" w:rsidRPr="00D95117">
        <w:rPr>
          <w:rFonts w:eastAsia="Times New Roman"/>
          <w:sz w:val="20"/>
          <w:szCs w:val="20"/>
          <w:lang w:eastAsia="pl-PL"/>
        </w:rPr>
        <w:t xml:space="preserve"> i uchwyt do plombowania,</w:t>
      </w:r>
    </w:p>
    <w:p w:rsidR="00D95117" w:rsidRPr="00D95117" w:rsidRDefault="00D95117" w:rsidP="00F77A3D">
      <w:pPr>
        <w:numPr>
          <w:ilvl w:val="0"/>
          <w:numId w:val="129"/>
        </w:numPr>
        <w:suppressAutoHyphens/>
        <w:spacing w:before="120" w:line="276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Kolor szafy – jasno szary.</w:t>
      </w:r>
    </w:p>
    <w:p w:rsidR="00D95117" w:rsidRPr="00D95117" w:rsidRDefault="00D95117" w:rsidP="002937EE">
      <w:pPr>
        <w:suppressAutoHyphens/>
        <w:ind w:left="786"/>
        <w:contextualSpacing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t xml:space="preserve">  </w:t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  <w:t xml:space="preserve">    </w:t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t xml:space="preserve">                            </w:t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  <w:t xml:space="preserve">  Załącznik nr 3 do zadania 3</w:t>
      </w: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Pr="00D95117" w:rsidRDefault="00D95117" w:rsidP="00D95117">
      <w:pPr>
        <w:suppressAutoHyphens/>
        <w:ind w:left="5742" w:firstLine="630"/>
        <w:contextualSpacing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t xml:space="preserve"> </w:t>
      </w:r>
    </w:p>
    <w:p w:rsidR="00D95117" w:rsidRPr="00D95117" w:rsidRDefault="00D95117" w:rsidP="00D95117">
      <w:pPr>
        <w:suppressAutoHyphens/>
        <w:spacing w:line="276" w:lineRule="auto"/>
        <w:ind w:left="786"/>
        <w:contextualSpacing/>
        <w:rPr>
          <w:rFonts w:eastAsia="Times New Roman"/>
          <w:sz w:val="20"/>
          <w:szCs w:val="20"/>
          <w:lang w:eastAsia="pl-PL"/>
        </w:rPr>
      </w:pPr>
    </w:p>
    <w:p w:rsidR="00D95117" w:rsidRPr="002937EE" w:rsidRDefault="00D95117" w:rsidP="002937EE">
      <w:pPr>
        <w:pStyle w:val="Akapitzlist"/>
        <w:numPr>
          <w:ilvl w:val="3"/>
          <w:numId w:val="87"/>
        </w:numPr>
        <w:tabs>
          <w:tab w:val="num" w:pos="-567"/>
        </w:tabs>
        <w:suppressAutoHyphens/>
        <w:spacing w:line="276" w:lineRule="auto"/>
        <w:ind w:left="426" w:hanging="426"/>
        <w:rPr>
          <w:rFonts w:eastAsia="Times New Roman"/>
          <w:b/>
          <w:sz w:val="20"/>
          <w:szCs w:val="20"/>
          <w:lang w:eastAsia="pl-PL"/>
        </w:rPr>
      </w:pPr>
      <w:r w:rsidRPr="002937EE">
        <w:rPr>
          <w:rFonts w:eastAsia="Times New Roman"/>
          <w:b/>
          <w:sz w:val="20"/>
          <w:szCs w:val="20"/>
          <w:lang w:eastAsia="pl-PL"/>
        </w:rPr>
        <w:t>SZAFA METALOWA DO PRZECHOWYWANIA DOKUMENTÓW POUFNYCH Z JEDNYM SKARBCEM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Wymiary   /szer. x gł. x wys./ </w:t>
      </w:r>
      <w:r w:rsidRPr="00D95117">
        <w:rPr>
          <w:rFonts w:eastAsia="Times New Roman"/>
          <w:b/>
          <w:sz w:val="20"/>
          <w:szCs w:val="20"/>
          <w:lang w:eastAsia="pl-PL"/>
        </w:rPr>
        <w:t>700 x 450-500 x1500</w:t>
      </w:r>
      <w:r w:rsidRPr="00D95117">
        <w:rPr>
          <w:rFonts w:eastAsia="Times New Roman"/>
          <w:sz w:val="20"/>
          <w:szCs w:val="20"/>
          <w:lang w:eastAsia="pl-PL"/>
        </w:rPr>
        <w:t xml:space="preserve"> mm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b/>
          <w:sz w:val="20"/>
          <w:szCs w:val="20"/>
          <w:lang w:eastAsia="pl-PL"/>
        </w:rPr>
        <w:t>Jednodrzwiowa</w:t>
      </w:r>
      <w:r w:rsidR="002937EE">
        <w:rPr>
          <w:rFonts w:eastAsia="Times New Roman"/>
          <w:sz w:val="20"/>
          <w:szCs w:val="20"/>
          <w:lang w:eastAsia="pl-PL"/>
        </w:rPr>
        <w:t xml:space="preserve"> </w:t>
      </w:r>
      <w:r w:rsidRPr="00D95117">
        <w:rPr>
          <w:rFonts w:eastAsia="Times New Roman"/>
          <w:sz w:val="20"/>
          <w:szCs w:val="20"/>
          <w:lang w:eastAsia="pl-PL"/>
        </w:rPr>
        <w:t xml:space="preserve">szafa metalowa </w:t>
      </w:r>
      <w:r w:rsidRPr="00D95117">
        <w:rPr>
          <w:rFonts w:eastAsia="Times New Roman"/>
          <w:b/>
          <w:sz w:val="20"/>
          <w:szCs w:val="20"/>
          <w:lang w:eastAsia="pl-PL"/>
        </w:rPr>
        <w:t>klasy A typ 1</w:t>
      </w:r>
      <w:r w:rsidRPr="00D95117">
        <w:rPr>
          <w:rFonts w:eastAsia="Times New Roman"/>
          <w:sz w:val="20"/>
          <w:szCs w:val="20"/>
          <w:lang w:eastAsia="pl-PL"/>
        </w:rPr>
        <w:t xml:space="preserve"> przeznaczona do przechowywania dokumentów niejawnych oznaczonych klauzulą ,,poufne”. 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Szafa winna posiadać certyfikat do przechowywania dokumentów niejawnych wydany przez uprawniony podmiot  i spełniać co najmniej kryteria wg klasy A Typ 1 Rozporządzenia Rady Min</w:t>
      </w:r>
      <w:r w:rsidR="002937EE">
        <w:rPr>
          <w:rFonts w:eastAsia="Times New Roman"/>
          <w:sz w:val="20"/>
          <w:szCs w:val="20"/>
          <w:lang w:eastAsia="pl-PL"/>
        </w:rPr>
        <w:t>istrów z dnia 29 maja 2012 roku</w:t>
      </w:r>
      <w:r w:rsidRPr="00D95117">
        <w:rPr>
          <w:rFonts w:eastAsia="Times New Roman"/>
          <w:sz w:val="20"/>
          <w:szCs w:val="20"/>
          <w:lang w:eastAsia="pl-PL"/>
        </w:rPr>
        <w:t xml:space="preserve"> </w:t>
      </w:r>
      <w:r w:rsidRPr="00D95117">
        <w:rPr>
          <w:rFonts w:eastAsia="Times New Roman"/>
          <w:i/>
          <w:sz w:val="20"/>
          <w:szCs w:val="20"/>
          <w:lang w:eastAsia="pl-PL"/>
        </w:rPr>
        <w:t>w sprawie środków bezpieczeństwa fizycznego stosowanych do zabezpieczania informacji niejawnych</w:t>
      </w:r>
      <w:r w:rsidRPr="00D95117">
        <w:rPr>
          <w:rFonts w:eastAsia="Times New Roman"/>
          <w:sz w:val="20"/>
          <w:szCs w:val="20"/>
          <w:lang w:eastAsia="pl-PL"/>
        </w:rPr>
        <w:t>. Certyfikat zgodności należy dostarczyć wraz z dostawą.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Szafa wykonana z blachy stalowej o grubości 1 mm, zabezpieczonej przed korozją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Szafa wyposażona w atestowany zamek  kluczowy mechaniczny, co najmniej klasy A wg Polskiej Normy PN-EN 1300.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Drzwi szafy zabezpieczone ryglem co najmniej na trzech krawędziach.</w:t>
      </w:r>
    </w:p>
    <w:p w:rsidR="00D95117" w:rsidRPr="00D95117" w:rsidRDefault="00D95117" w:rsidP="00F77A3D">
      <w:pPr>
        <w:numPr>
          <w:ilvl w:val="0"/>
          <w:numId w:val="128"/>
        </w:numPr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Wewnątrz szafy</w:t>
      </w:r>
      <w:r w:rsidR="002937EE">
        <w:rPr>
          <w:rFonts w:eastAsia="Times New Roman"/>
          <w:sz w:val="20"/>
          <w:szCs w:val="20"/>
          <w:lang w:eastAsia="pl-PL"/>
        </w:rPr>
        <w:t xml:space="preserve"> </w:t>
      </w:r>
      <w:r w:rsidRPr="00D95117">
        <w:rPr>
          <w:rFonts w:eastAsia="Times New Roman"/>
          <w:b/>
          <w:sz w:val="20"/>
          <w:szCs w:val="20"/>
          <w:lang w:eastAsia="pl-PL"/>
        </w:rPr>
        <w:t>-</w:t>
      </w:r>
      <w:r w:rsidRPr="00D95117">
        <w:rPr>
          <w:rFonts w:eastAsia="Times New Roman"/>
          <w:sz w:val="20"/>
          <w:szCs w:val="20"/>
          <w:lang w:eastAsia="pl-PL"/>
        </w:rPr>
        <w:t xml:space="preserve"> </w:t>
      </w:r>
      <w:r w:rsidRPr="00D95117">
        <w:rPr>
          <w:rFonts w:eastAsia="Times New Roman"/>
          <w:b/>
          <w:sz w:val="20"/>
          <w:szCs w:val="20"/>
          <w:lang w:eastAsia="pl-PL"/>
        </w:rPr>
        <w:t>dwie półki oraz jeden skarbiec</w:t>
      </w:r>
      <w:r w:rsidRPr="00D95117">
        <w:rPr>
          <w:rFonts w:eastAsia="Times New Roman"/>
          <w:sz w:val="20"/>
          <w:szCs w:val="20"/>
          <w:lang w:eastAsia="pl-PL"/>
        </w:rPr>
        <w:t xml:space="preserve"> o wysokości 321-370 mm, zamykany atestowanym zamkiem kluczowym, 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szafa wyposażona w otwory do </w:t>
      </w:r>
      <w:proofErr w:type="spellStart"/>
      <w:r w:rsidRPr="00D95117">
        <w:rPr>
          <w:rFonts w:eastAsia="Times New Roman"/>
          <w:sz w:val="20"/>
          <w:szCs w:val="20"/>
          <w:lang w:eastAsia="pl-PL"/>
        </w:rPr>
        <w:t>kotwienia</w:t>
      </w:r>
      <w:proofErr w:type="spellEnd"/>
      <w:r w:rsidRPr="00D95117">
        <w:rPr>
          <w:rFonts w:eastAsia="Times New Roman"/>
          <w:sz w:val="20"/>
          <w:szCs w:val="20"/>
          <w:lang w:eastAsia="pl-PL"/>
        </w:rPr>
        <w:t xml:space="preserve"> i uchwyt do plombowania,</w:t>
      </w:r>
    </w:p>
    <w:p w:rsidR="00D95117" w:rsidRPr="00D95117" w:rsidRDefault="00D95117" w:rsidP="00F77A3D">
      <w:pPr>
        <w:numPr>
          <w:ilvl w:val="0"/>
          <w:numId w:val="128"/>
        </w:numPr>
        <w:suppressAutoHyphens/>
        <w:spacing w:before="120" w:line="276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Kolor szafy – jasno szary.</w:t>
      </w:r>
    </w:p>
    <w:p w:rsidR="00D95117" w:rsidRPr="00D95117" w:rsidRDefault="00D95117" w:rsidP="00D95117">
      <w:pPr>
        <w:tabs>
          <w:tab w:val="num" w:pos="-567"/>
        </w:tabs>
        <w:suppressAutoHyphens/>
        <w:spacing w:line="276" w:lineRule="auto"/>
        <w:contextualSpacing/>
        <w:rPr>
          <w:rFonts w:eastAsia="Times New Roman"/>
          <w:sz w:val="20"/>
          <w:szCs w:val="20"/>
          <w:lang w:eastAsia="pl-PL"/>
        </w:rPr>
      </w:pP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  <w:t xml:space="preserve"> </w:t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</w:t>
      </w:r>
      <w:r w:rsidR="002937EE">
        <w:rPr>
          <w:rFonts w:eastAsia="Times New Roman"/>
          <w:i/>
          <w:sz w:val="20"/>
          <w:szCs w:val="20"/>
          <w:lang w:eastAsia="pl-PL"/>
        </w:rPr>
        <w:t xml:space="preserve"> </w:t>
      </w:r>
    </w:p>
    <w:p w:rsidR="002937EE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t xml:space="preserve">         </w:t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  <w:t xml:space="preserve">      </w:t>
      </w:r>
    </w:p>
    <w:p w:rsidR="002937EE" w:rsidRDefault="002937EE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2937EE" w:rsidRDefault="002937EE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2937EE" w:rsidRDefault="002937EE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Pr="00D95117" w:rsidRDefault="00D95117" w:rsidP="002937EE">
      <w:pPr>
        <w:tabs>
          <w:tab w:val="num" w:pos="-567"/>
        </w:tabs>
        <w:suppressAutoHyphens/>
        <w:ind w:left="1080"/>
        <w:contextualSpacing/>
        <w:jc w:val="right"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lastRenderedPageBreak/>
        <w:t xml:space="preserve"> Załącznik nr 4 do zadania 3</w:t>
      </w:r>
    </w:p>
    <w:p w:rsidR="00D95117" w:rsidRPr="00D95117" w:rsidRDefault="00D95117" w:rsidP="002937EE">
      <w:pPr>
        <w:tabs>
          <w:tab w:val="num" w:pos="-567"/>
        </w:tabs>
        <w:suppressAutoHyphens/>
        <w:contextualSpacing/>
        <w:rPr>
          <w:rFonts w:eastAsia="Times New Roman"/>
          <w:i/>
          <w:sz w:val="20"/>
          <w:szCs w:val="20"/>
          <w:lang w:eastAsia="pl-PL"/>
        </w:rPr>
      </w:pPr>
    </w:p>
    <w:p w:rsidR="00D95117" w:rsidRPr="002937EE" w:rsidRDefault="00D95117" w:rsidP="002937EE">
      <w:pPr>
        <w:pStyle w:val="Akapitzlist"/>
        <w:numPr>
          <w:ilvl w:val="3"/>
          <w:numId w:val="87"/>
        </w:numPr>
        <w:tabs>
          <w:tab w:val="num" w:pos="-567"/>
        </w:tabs>
        <w:suppressAutoHyphens/>
        <w:spacing w:line="276" w:lineRule="auto"/>
        <w:ind w:left="425" w:hanging="425"/>
        <w:rPr>
          <w:rFonts w:eastAsia="Times New Roman"/>
          <w:b/>
          <w:sz w:val="20"/>
          <w:szCs w:val="20"/>
          <w:lang w:eastAsia="pl-PL"/>
        </w:rPr>
      </w:pPr>
      <w:r w:rsidRPr="002937EE">
        <w:rPr>
          <w:rFonts w:eastAsia="Times New Roman"/>
          <w:b/>
          <w:sz w:val="20"/>
          <w:szCs w:val="20"/>
          <w:lang w:eastAsia="pl-PL"/>
        </w:rPr>
        <w:t xml:space="preserve">SZAFA METALOWA DO PRZECHOWYWANIA DOKUMENTÓW POUFNYCH </w:t>
      </w:r>
      <w:r w:rsidR="002937EE">
        <w:rPr>
          <w:rFonts w:eastAsia="Times New Roman"/>
          <w:b/>
          <w:sz w:val="20"/>
          <w:szCs w:val="20"/>
          <w:lang w:eastAsia="pl-PL"/>
        </w:rPr>
        <w:br/>
      </w:r>
      <w:r w:rsidRPr="002937EE">
        <w:rPr>
          <w:rFonts w:eastAsia="Times New Roman"/>
          <w:b/>
          <w:sz w:val="20"/>
          <w:szCs w:val="20"/>
          <w:lang w:eastAsia="pl-PL"/>
        </w:rPr>
        <w:t>2-DRZWIOWA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Wymiary   /szer. x gł. x wys./ </w:t>
      </w:r>
      <w:r w:rsidRPr="00D95117">
        <w:rPr>
          <w:rFonts w:eastAsia="Times New Roman"/>
          <w:b/>
          <w:sz w:val="20"/>
          <w:szCs w:val="20"/>
          <w:lang w:eastAsia="pl-PL"/>
        </w:rPr>
        <w:t>1000 x 450-500 x1850-1900</w:t>
      </w:r>
      <w:r w:rsidRPr="00D95117">
        <w:rPr>
          <w:rFonts w:eastAsia="Times New Roman"/>
          <w:sz w:val="20"/>
          <w:szCs w:val="20"/>
          <w:lang w:eastAsia="pl-PL"/>
        </w:rPr>
        <w:t xml:space="preserve"> mm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b/>
          <w:sz w:val="20"/>
          <w:szCs w:val="20"/>
          <w:lang w:eastAsia="pl-PL"/>
        </w:rPr>
        <w:t>Dwudrzwiowa</w:t>
      </w:r>
      <w:r w:rsidRPr="00D95117">
        <w:rPr>
          <w:rFonts w:eastAsia="Times New Roman"/>
          <w:sz w:val="20"/>
          <w:szCs w:val="20"/>
          <w:lang w:eastAsia="pl-PL"/>
        </w:rPr>
        <w:t xml:space="preserve"> szafa metalowa </w:t>
      </w:r>
      <w:r w:rsidR="002937EE">
        <w:rPr>
          <w:rFonts w:eastAsia="Times New Roman"/>
          <w:b/>
          <w:sz w:val="20"/>
          <w:szCs w:val="20"/>
          <w:lang w:eastAsia="pl-PL"/>
        </w:rPr>
        <w:t>klasy A</w:t>
      </w:r>
      <w:r w:rsidRPr="00D95117">
        <w:rPr>
          <w:rFonts w:eastAsia="Times New Roman"/>
          <w:b/>
          <w:sz w:val="20"/>
          <w:szCs w:val="20"/>
          <w:lang w:eastAsia="pl-PL"/>
        </w:rPr>
        <w:t xml:space="preserve"> typ 1</w:t>
      </w:r>
      <w:r w:rsidRPr="00D95117">
        <w:rPr>
          <w:rFonts w:eastAsia="Times New Roman"/>
          <w:sz w:val="20"/>
          <w:szCs w:val="20"/>
          <w:lang w:eastAsia="pl-PL"/>
        </w:rPr>
        <w:t xml:space="preserve"> przeznaczona do przechowywania dokumentów niejawnych oznaczonych klauzulą ,,poufne”. 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Szafa musi posiadać certyfikat do przechowywania dokumentów niejawnych wydany przez uprawniony podmiot i spełniać co najmniej kryteria wg klasy A Typ 1 Rozporządzenia Rady Ministrów z dnia 29 maja 2012 roku </w:t>
      </w:r>
      <w:r w:rsidRPr="00D95117">
        <w:rPr>
          <w:rFonts w:eastAsia="Times New Roman"/>
          <w:i/>
          <w:sz w:val="20"/>
          <w:szCs w:val="20"/>
          <w:lang w:eastAsia="pl-PL"/>
        </w:rPr>
        <w:t>w sprawie środków bezpieczeństwa fizycznego stosowanych do zabezpieczania informacji niejawnych</w:t>
      </w:r>
      <w:r w:rsidRPr="00D95117">
        <w:rPr>
          <w:rFonts w:eastAsia="Times New Roman"/>
          <w:sz w:val="20"/>
          <w:szCs w:val="20"/>
          <w:lang w:eastAsia="pl-PL"/>
        </w:rPr>
        <w:t>. Certyfikat zgodności należy dostarczyć wraz z dostawą.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Szafa wykonana z blachy stalowej o grubości 1 mm, zabezpieczonej przed korozją.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Szafa wyposażona w atestowany zamek  kluczowy mechaniczny, co najmniej klasy A wg Polskiej Normy PN-EN 1300.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Drzwi szafy zabezpieczone ryglem co najmniej na trzech krawędziach.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Wewnątrz szafy </w:t>
      </w:r>
      <w:r w:rsidRPr="00D95117">
        <w:rPr>
          <w:rFonts w:eastAsia="Times New Roman"/>
          <w:b/>
          <w:sz w:val="20"/>
          <w:szCs w:val="20"/>
          <w:lang w:eastAsia="pl-PL"/>
        </w:rPr>
        <w:t>cztery przestawne półki.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 xml:space="preserve">Szafa wyposażona w otwory do </w:t>
      </w:r>
      <w:proofErr w:type="spellStart"/>
      <w:r w:rsidRPr="00D95117">
        <w:rPr>
          <w:rFonts w:eastAsia="Times New Roman"/>
          <w:sz w:val="20"/>
          <w:szCs w:val="20"/>
          <w:lang w:eastAsia="pl-PL"/>
        </w:rPr>
        <w:t>kotwienia</w:t>
      </w:r>
      <w:proofErr w:type="spellEnd"/>
      <w:r w:rsidRPr="00D95117">
        <w:rPr>
          <w:rFonts w:eastAsia="Times New Roman"/>
          <w:sz w:val="20"/>
          <w:szCs w:val="20"/>
          <w:lang w:eastAsia="pl-PL"/>
        </w:rPr>
        <w:t xml:space="preserve"> i uchwyt do plombowania.</w:t>
      </w:r>
    </w:p>
    <w:p w:rsidR="00D95117" w:rsidRPr="00D95117" w:rsidRDefault="00D95117" w:rsidP="00F77A3D">
      <w:pPr>
        <w:numPr>
          <w:ilvl w:val="0"/>
          <w:numId w:val="130"/>
        </w:numPr>
        <w:suppressAutoHyphens/>
        <w:spacing w:before="12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Kolor szafy – jasno szary.</w:t>
      </w:r>
    </w:p>
    <w:p w:rsidR="00D95117" w:rsidRPr="00D95117" w:rsidRDefault="00D95117" w:rsidP="00D95117">
      <w:pPr>
        <w:suppressAutoHyphens/>
        <w:ind w:left="426"/>
        <w:contextualSpacing/>
        <w:rPr>
          <w:rFonts w:eastAsia="Times New Roman"/>
          <w:sz w:val="20"/>
          <w:szCs w:val="20"/>
          <w:lang w:eastAsia="pl-PL"/>
        </w:rPr>
      </w:pPr>
    </w:p>
    <w:p w:rsidR="00D95117" w:rsidRPr="00D95117" w:rsidRDefault="00D95117" w:rsidP="002937EE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20"/>
          <w:szCs w:val="20"/>
          <w:lang w:eastAsia="pl-PL"/>
        </w:rPr>
      </w:pPr>
      <w:r w:rsidRPr="00D95117">
        <w:rPr>
          <w:rFonts w:eastAsia="Times New Roman"/>
          <w:i/>
          <w:sz w:val="20"/>
          <w:szCs w:val="20"/>
          <w:lang w:eastAsia="pl-PL"/>
        </w:rPr>
        <w:t xml:space="preserve">      </w:t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  <w:r w:rsidRPr="00D95117">
        <w:rPr>
          <w:rFonts w:eastAsia="Times New Roman"/>
          <w:i/>
          <w:sz w:val="20"/>
          <w:szCs w:val="20"/>
          <w:lang w:eastAsia="pl-PL"/>
        </w:rPr>
        <w:tab/>
      </w:r>
    </w:p>
    <w:p w:rsidR="00D95117" w:rsidRPr="00D95117" w:rsidRDefault="00D95117" w:rsidP="002937EE">
      <w:pPr>
        <w:spacing w:after="200" w:line="276" w:lineRule="auto"/>
        <w:contextualSpacing/>
        <w:rPr>
          <w:rFonts w:eastAsia="Times New Roman"/>
          <w:sz w:val="20"/>
          <w:szCs w:val="20"/>
          <w:lang w:eastAsia="pl-PL"/>
        </w:rPr>
      </w:pPr>
      <w:r w:rsidRPr="00D95117">
        <w:rPr>
          <w:rFonts w:eastAsia="Times New Roman"/>
          <w:sz w:val="20"/>
          <w:szCs w:val="20"/>
          <w:lang w:eastAsia="pl-PL"/>
        </w:rPr>
        <w:t>Wykonawca, którego oferta zostanie wybrana jako najkorzystniejsza dostarczy meble do niżej wskazanych obiektów: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D95117" w:rsidRPr="00D95117" w:rsidTr="00776202">
        <w:trPr>
          <w:trHeight w:val="1053"/>
        </w:trPr>
        <w:tc>
          <w:tcPr>
            <w:tcW w:w="3544" w:type="dxa"/>
            <w:vAlign w:val="center"/>
          </w:tcPr>
          <w:p w:rsidR="00D95117" w:rsidRPr="00D95117" w:rsidRDefault="00D95117" w:rsidP="00776202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35" w:type="dxa"/>
            <w:vAlign w:val="center"/>
          </w:tcPr>
          <w:p w:rsidR="00776202" w:rsidRDefault="00D95117" w:rsidP="00776202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 xml:space="preserve">Komenda Wojewódzka  Policji                                  ul. Sienkiewicza 65              </w:t>
            </w:r>
          </w:p>
          <w:p w:rsidR="00D95117" w:rsidRPr="00D95117" w:rsidRDefault="00D95117" w:rsidP="00776202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15-003 Białystok</w:t>
            </w:r>
          </w:p>
        </w:tc>
        <w:tc>
          <w:tcPr>
            <w:tcW w:w="2268" w:type="dxa"/>
            <w:vAlign w:val="center"/>
          </w:tcPr>
          <w:p w:rsidR="00D95117" w:rsidRPr="00D95117" w:rsidRDefault="00D95117" w:rsidP="00776202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Obiekt służbowy KWP                                ul. Warszawska 65              15-078 Białystok</w:t>
            </w:r>
          </w:p>
        </w:tc>
      </w:tr>
      <w:tr w:rsidR="00D95117" w:rsidRPr="00D95117" w:rsidTr="00776202">
        <w:trPr>
          <w:trHeight w:val="743"/>
        </w:trPr>
        <w:tc>
          <w:tcPr>
            <w:tcW w:w="3544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 xml:space="preserve">1. Szafa metalowa do przechowywania dokumentów ściśle tajnych z jednym skarbcem 2-drzwiowa </w:t>
            </w:r>
          </w:p>
        </w:tc>
        <w:tc>
          <w:tcPr>
            <w:tcW w:w="2835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D95117" w:rsidRPr="00D95117" w:rsidTr="00776202">
        <w:trPr>
          <w:trHeight w:val="814"/>
        </w:trPr>
        <w:tc>
          <w:tcPr>
            <w:tcW w:w="3544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2. Szafa metalowa do przechowywania dokumentów ściśle tajnych z jednym skarbcem</w:t>
            </w:r>
          </w:p>
        </w:tc>
        <w:tc>
          <w:tcPr>
            <w:tcW w:w="2835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D95117" w:rsidRPr="00D95117" w:rsidTr="00776202">
        <w:trPr>
          <w:trHeight w:val="539"/>
        </w:trPr>
        <w:tc>
          <w:tcPr>
            <w:tcW w:w="3544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 xml:space="preserve">3. Szafa metalowa do przechowywania dokumentów </w:t>
            </w:r>
            <w:r w:rsidRPr="00D95117"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poufnych </w:t>
            </w:r>
            <w:r w:rsidRPr="00D95117">
              <w:rPr>
                <w:rFonts w:eastAsia="Times New Roman"/>
                <w:sz w:val="20"/>
                <w:szCs w:val="20"/>
                <w:lang w:eastAsia="pl-PL"/>
              </w:rPr>
              <w:t xml:space="preserve">z jednym skarbcem </w:t>
            </w:r>
          </w:p>
        </w:tc>
        <w:tc>
          <w:tcPr>
            <w:tcW w:w="2835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5117" w:rsidRPr="00D95117" w:rsidTr="00776202">
        <w:tc>
          <w:tcPr>
            <w:tcW w:w="3544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 xml:space="preserve">4. Szafa  metalowa do przechowywania dokumentów </w:t>
            </w:r>
            <w:r w:rsidRPr="00D95117"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poufnych </w:t>
            </w: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2-drzwiowa</w:t>
            </w:r>
          </w:p>
        </w:tc>
        <w:tc>
          <w:tcPr>
            <w:tcW w:w="2835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511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D95117" w:rsidRPr="00D95117" w:rsidRDefault="00D95117" w:rsidP="00D95117">
            <w:pPr>
              <w:spacing w:after="20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i/>
          <w:sz w:val="18"/>
          <w:szCs w:val="18"/>
          <w:lang w:eastAsia="pl-PL"/>
        </w:rPr>
      </w:pPr>
    </w:p>
    <w:p w:rsidR="00D95117" w:rsidRPr="00D95117" w:rsidRDefault="00D95117" w:rsidP="00D95117">
      <w:pPr>
        <w:tabs>
          <w:tab w:val="num" w:pos="-567"/>
        </w:tabs>
        <w:suppressAutoHyphens/>
        <w:ind w:left="284" w:hanging="142"/>
        <w:contextualSpacing/>
        <w:jc w:val="both"/>
        <w:rPr>
          <w:rFonts w:eastAsia="Times New Roman"/>
          <w:i/>
          <w:sz w:val="18"/>
          <w:szCs w:val="18"/>
          <w:lang w:eastAsia="pl-PL"/>
        </w:rPr>
      </w:pPr>
    </w:p>
    <w:p w:rsidR="00D95117" w:rsidRPr="00D95117" w:rsidRDefault="00D95117" w:rsidP="00D95117">
      <w:pPr>
        <w:tabs>
          <w:tab w:val="num" w:pos="-567"/>
        </w:tabs>
        <w:suppressAutoHyphens/>
        <w:ind w:left="1080"/>
        <w:contextualSpacing/>
        <w:rPr>
          <w:rFonts w:eastAsia="Times New Roman"/>
          <w:sz w:val="18"/>
          <w:szCs w:val="18"/>
          <w:lang w:eastAsia="pl-PL"/>
        </w:rPr>
      </w:pPr>
      <w:r w:rsidRPr="00D95117">
        <w:rPr>
          <w:rFonts w:eastAsia="Times New Roman"/>
          <w:i/>
          <w:sz w:val="18"/>
          <w:szCs w:val="18"/>
          <w:lang w:eastAsia="pl-PL"/>
        </w:rPr>
        <w:tab/>
      </w:r>
      <w:r w:rsidRPr="00D95117">
        <w:rPr>
          <w:rFonts w:eastAsia="Times New Roman"/>
          <w:i/>
          <w:sz w:val="18"/>
          <w:szCs w:val="18"/>
          <w:lang w:eastAsia="pl-PL"/>
        </w:rPr>
        <w:tab/>
      </w:r>
      <w:r w:rsidRPr="00D95117">
        <w:rPr>
          <w:rFonts w:eastAsia="Times New Roman"/>
          <w:i/>
          <w:sz w:val="18"/>
          <w:szCs w:val="18"/>
          <w:lang w:eastAsia="pl-PL"/>
        </w:rPr>
        <w:tab/>
      </w:r>
    </w:p>
    <w:p w:rsidR="00D95117" w:rsidRPr="00D95117" w:rsidRDefault="00D95117" w:rsidP="00D95117">
      <w:pPr>
        <w:tabs>
          <w:tab w:val="num" w:pos="-567"/>
        </w:tabs>
        <w:suppressAutoHyphens/>
        <w:rPr>
          <w:rFonts w:eastAsia="Times New Roman"/>
          <w:sz w:val="18"/>
          <w:szCs w:val="18"/>
          <w:lang w:eastAsia="pl-PL"/>
        </w:rPr>
      </w:pPr>
    </w:p>
    <w:p w:rsidR="00D95117" w:rsidRPr="00D95117" w:rsidRDefault="00D95117" w:rsidP="00D95117">
      <w:pPr>
        <w:tabs>
          <w:tab w:val="num" w:pos="-567"/>
        </w:tabs>
        <w:suppressAutoHyphens/>
        <w:rPr>
          <w:rFonts w:eastAsia="Times New Roman"/>
          <w:sz w:val="18"/>
          <w:szCs w:val="18"/>
          <w:lang w:eastAsia="pl-PL"/>
        </w:rPr>
      </w:pPr>
      <w:r w:rsidRPr="00D95117">
        <w:rPr>
          <w:rFonts w:eastAsia="Times New Roman"/>
          <w:sz w:val="18"/>
          <w:szCs w:val="18"/>
          <w:lang w:eastAsia="pl-PL"/>
        </w:rPr>
        <w:t xml:space="preserve">  </w:t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  <w:r w:rsidRPr="00D95117">
        <w:rPr>
          <w:rFonts w:eastAsia="Times New Roman"/>
          <w:sz w:val="18"/>
          <w:szCs w:val="18"/>
          <w:lang w:eastAsia="pl-PL"/>
        </w:rPr>
        <w:tab/>
      </w:r>
    </w:p>
    <w:p w:rsidR="00D95117" w:rsidRPr="00D95117" w:rsidRDefault="00D95117" w:rsidP="00D95117">
      <w:pPr>
        <w:spacing w:after="200" w:line="276" w:lineRule="auto"/>
        <w:rPr>
          <w:rFonts w:eastAsia="Times New Roman"/>
          <w:sz w:val="18"/>
          <w:szCs w:val="18"/>
          <w:lang w:eastAsia="pl-PL"/>
        </w:rPr>
      </w:pPr>
    </w:p>
    <w:p w:rsidR="00D95117" w:rsidRDefault="00D95117" w:rsidP="00D02F92">
      <w:pPr>
        <w:pStyle w:val="Nagwek6"/>
        <w:jc w:val="right"/>
      </w:pPr>
    </w:p>
    <w:p w:rsidR="00D95117" w:rsidRDefault="00D95117" w:rsidP="00D02F92">
      <w:pPr>
        <w:pStyle w:val="Nagwek6"/>
        <w:jc w:val="right"/>
      </w:pPr>
    </w:p>
    <w:p w:rsidR="00776202" w:rsidRDefault="00776202" w:rsidP="00D02F92">
      <w:pPr>
        <w:pStyle w:val="Nagwek6"/>
        <w:jc w:val="right"/>
      </w:pPr>
    </w:p>
    <w:p w:rsidR="00776202" w:rsidRDefault="00776202" w:rsidP="00D02F92">
      <w:pPr>
        <w:pStyle w:val="Nagwek6"/>
        <w:jc w:val="right"/>
      </w:pPr>
    </w:p>
    <w:p w:rsidR="00776202" w:rsidRDefault="00776202" w:rsidP="00D02F92">
      <w:pPr>
        <w:pStyle w:val="Nagwek6"/>
        <w:jc w:val="right"/>
      </w:pPr>
    </w:p>
    <w:p w:rsidR="00776202" w:rsidRDefault="00776202" w:rsidP="00D02F92">
      <w:pPr>
        <w:pStyle w:val="Nagwek6"/>
        <w:jc w:val="right"/>
      </w:pPr>
    </w:p>
    <w:p w:rsidR="001905D9" w:rsidRDefault="001905D9" w:rsidP="001905D9">
      <w:pPr>
        <w:spacing w:line="240" w:lineRule="atLeast"/>
        <w:jc w:val="both"/>
        <w:rPr>
          <w:rFonts w:eastAsia="Times New Roman"/>
          <w:sz w:val="12"/>
          <w:szCs w:val="12"/>
        </w:rPr>
      </w:pPr>
    </w:p>
    <w:p w:rsidR="00776202" w:rsidRDefault="00776202" w:rsidP="001905D9">
      <w:pPr>
        <w:spacing w:line="240" w:lineRule="atLeast"/>
        <w:jc w:val="both"/>
        <w:rPr>
          <w:rFonts w:eastAsia="Times New Roman"/>
          <w:sz w:val="12"/>
          <w:szCs w:val="12"/>
        </w:rPr>
      </w:pPr>
    </w:p>
    <w:p w:rsidR="00776202" w:rsidRDefault="00776202" w:rsidP="001905D9">
      <w:pPr>
        <w:spacing w:line="240" w:lineRule="atLeast"/>
        <w:jc w:val="both"/>
        <w:rPr>
          <w:rFonts w:eastAsia="Times New Roman"/>
          <w:sz w:val="12"/>
          <w:szCs w:val="12"/>
        </w:rPr>
      </w:pPr>
    </w:p>
    <w:p w:rsidR="00776202" w:rsidRDefault="00776202" w:rsidP="001905D9">
      <w:pPr>
        <w:spacing w:line="240" w:lineRule="atLeast"/>
        <w:jc w:val="both"/>
        <w:rPr>
          <w:rFonts w:eastAsia="Times New Roman"/>
          <w:sz w:val="12"/>
          <w:szCs w:val="12"/>
        </w:rPr>
      </w:pPr>
    </w:p>
    <w:p w:rsidR="00776202" w:rsidRPr="001905D9" w:rsidRDefault="00776202" w:rsidP="001905D9">
      <w:pPr>
        <w:spacing w:line="240" w:lineRule="atLeast"/>
        <w:jc w:val="both"/>
        <w:rPr>
          <w:rFonts w:eastAsia="Times New Roman"/>
          <w:sz w:val="12"/>
          <w:szCs w:val="12"/>
        </w:rPr>
      </w:pPr>
    </w:p>
    <w:p w:rsidR="00776202" w:rsidRDefault="00776202" w:rsidP="00776202">
      <w:pPr>
        <w:pStyle w:val="Nagwek6"/>
        <w:jc w:val="right"/>
      </w:pPr>
      <w:r>
        <w:lastRenderedPageBreak/>
        <w:t>Załącznik nr 4</w:t>
      </w:r>
      <w:r w:rsidRPr="00694249">
        <w:t xml:space="preserve"> SWZ</w:t>
      </w:r>
    </w:p>
    <w:p w:rsidR="00776202" w:rsidRDefault="00776202" w:rsidP="00776202">
      <w:pPr>
        <w:rPr>
          <w:b/>
          <w:sz w:val="22"/>
          <w:lang w:eastAsia="pl-PL"/>
        </w:rPr>
      </w:pPr>
    </w:p>
    <w:p w:rsidR="00776202" w:rsidRPr="00776202" w:rsidRDefault="00776202" w:rsidP="00776202">
      <w:pPr>
        <w:spacing w:after="120"/>
        <w:jc w:val="center"/>
        <w:rPr>
          <w:i/>
          <w:iCs/>
          <w:sz w:val="22"/>
        </w:rPr>
      </w:pPr>
      <w:r w:rsidRPr="00776202">
        <w:rPr>
          <w:b/>
          <w:bCs/>
          <w:sz w:val="22"/>
        </w:rPr>
        <w:t>UMOWA nr _________ (</w:t>
      </w:r>
      <w:r w:rsidRPr="00776202">
        <w:rPr>
          <w:b/>
          <w:bCs/>
          <w:i/>
          <w:sz w:val="22"/>
        </w:rPr>
        <w:t>projekt</w:t>
      </w:r>
      <w:r w:rsidRPr="00776202">
        <w:rPr>
          <w:b/>
          <w:bCs/>
          <w:sz w:val="22"/>
        </w:rPr>
        <w:t>)</w:t>
      </w:r>
    </w:p>
    <w:p w:rsidR="00776202" w:rsidRPr="00776202" w:rsidRDefault="00776202" w:rsidP="00776202">
      <w:pPr>
        <w:spacing w:after="120"/>
        <w:jc w:val="both"/>
        <w:rPr>
          <w:rFonts w:eastAsia="Times New Roman"/>
          <w:i/>
          <w:sz w:val="20"/>
          <w:szCs w:val="20"/>
          <w:lang w:eastAsia="pl-PL"/>
        </w:rPr>
      </w:pPr>
      <w:r w:rsidRPr="00776202">
        <w:rPr>
          <w:rFonts w:eastAsia="Times New Roman"/>
          <w:i/>
          <w:sz w:val="20"/>
          <w:szCs w:val="20"/>
          <w:lang w:eastAsia="pl-PL"/>
        </w:rPr>
        <w:t xml:space="preserve">Niniejsza umowa jest konsekwencją postępowania o udzielenie zamówienia publicznego realizowanego               w trybie podstawowym bez negocjacji na podstawie art. 275 pkt. 1 ustawy </w:t>
      </w:r>
      <w:proofErr w:type="spellStart"/>
      <w:r w:rsidRPr="00776202">
        <w:rPr>
          <w:rFonts w:eastAsia="Times New Roman"/>
          <w:i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i/>
          <w:sz w:val="20"/>
          <w:szCs w:val="20"/>
          <w:lang w:eastAsia="pl-PL"/>
        </w:rPr>
        <w:t>.</w:t>
      </w:r>
    </w:p>
    <w:p w:rsidR="00776202" w:rsidRPr="00776202" w:rsidRDefault="00776202" w:rsidP="00776202">
      <w:pPr>
        <w:jc w:val="both"/>
        <w:rPr>
          <w:sz w:val="12"/>
          <w:szCs w:val="12"/>
        </w:rPr>
      </w:pPr>
    </w:p>
    <w:p w:rsidR="00776202" w:rsidRPr="00776202" w:rsidRDefault="00776202" w:rsidP="00776202">
      <w:pPr>
        <w:suppressAutoHyphens/>
        <w:autoSpaceDE w:val="0"/>
        <w:autoSpaceDN w:val="0"/>
        <w:adjustRightInd w:val="0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Dnia _____________________ r. w Białymstoku, pomiędzy: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rPr>
          <w:rFonts w:eastAsia="Times New Roman"/>
          <w:b/>
          <w:bCs/>
          <w:sz w:val="22"/>
          <w:lang w:eastAsia="ar-SA"/>
        </w:rPr>
      </w:pPr>
      <w:r w:rsidRPr="00776202">
        <w:rPr>
          <w:rFonts w:eastAsia="Times New Roman"/>
          <w:b/>
          <w:bCs/>
          <w:sz w:val="22"/>
          <w:lang w:eastAsia="ar-SA"/>
        </w:rPr>
        <w:t>Skarbem Państwa – Komendantem Wojewódzkim Policji w Białymstoku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z siedzibą w Białymstoku: ul. H. Sienkiewicza 65, 15-003 Białystok, NIP: 542-020-78-68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reprezentowanym przez: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____________________________</w:t>
      </w:r>
      <w:r w:rsidRPr="00776202">
        <w:rPr>
          <w:rFonts w:eastAsia="Times New Roman"/>
          <w:sz w:val="22"/>
          <w:lang w:eastAsia="ar-SA"/>
        </w:rPr>
        <w:t xml:space="preserve"> – Zastępcę Komendanta Wojewódzkiego Policji w Białymstoku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zwanym dalej „</w:t>
      </w:r>
      <w:r w:rsidRPr="00776202">
        <w:rPr>
          <w:rFonts w:eastAsia="Times New Roman"/>
          <w:b/>
          <w:bCs/>
          <w:sz w:val="22"/>
          <w:lang w:eastAsia="ar-SA"/>
        </w:rPr>
        <w:t>Zamawiającym</w:t>
      </w:r>
      <w:r w:rsidRPr="00776202">
        <w:rPr>
          <w:rFonts w:eastAsia="Times New Roman"/>
          <w:sz w:val="22"/>
          <w:lang w:eastAsia="ar-SA"/>
        </w:rPr>
        <w:t xml:space="preserve">”, 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a: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- ________________________________</w:t>
      </w:r>
      <w:r>
        <w:rPr>
          <w:rFonts w:eastAsia="Times New Roman"/>
          <w:sz w:val="22"/>
          <w:lang w:eastAsia="ar-SA"/>
        </w:rPr>
        <w:t>__</w:t>
      </w:r>
      <w:r w:rsidRPr="00776202">
        <w:rPr>
          <w:rFonts w:eastAsia="Times New Roman"/>
          <w:sz w:val="22"/>
          <w:lang w:eastAsia="ar-SA"/>
        </w:rPr>
        <w:t>_______, z siedzibą w ___________________,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__________________________________________, wpisaną w dniu _______________ r. do rejestru</w:t>
      </w:r>
      <w:r>
        <w:rPr>
          <w:rFonts w:eastAsia="Times New Roman"/>
          <w:sz w:val="22"/>
          <w:lang w:eastAsia="ar-SA"/>
        </w:rPr>
        <w:t xml:space="preserve"> </w:t>
      </w:r>
      <w:r w:rsidRPr="00776202">
        <w:rPr>
          <w:rFonts w:eastAsia="Times New Roman"/>
          <w:sz w:val="22"/>
          <w:lang w:eastAsia="ar-SA"/>
        </w:rPr>
        <w:t>przedsiębiorców prowadzonego przez Sąd Rejonowy w __________________ Wydział Gospodarczy</w:t>
      </w:r>
      <w:r>
        <w:rPr>
          <w:rFonts w:eastAsia="Times New Roman"/>
          <w:sz w:val="22"/>
          <w:lang w:eastAsia="ar-SA"/>
        </w:rPr>
        <w:t xml:space="preserve"> </w:t>
      </w:r>
      <w:r w:rsidRPr="00776202">
        <w:rPr>
          <w:rFonts w:eastAsia="Times New Roman"/>
          <w:sz w:val="22"/>
          <w:lang w:eastAsia="ar-SA"/>
        </w:rPr>
        <w:t>Krajowego Rejestru Sądowego pod numerem KRS ___________NIP:_______, REGON__________,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r</w:t>
      </w:r>
      <w:r w:rsidRPr="00776202">
        <w:rPr>
          <w:rFonts w:eastAsia="Times New Roman"/>
          <w:sz w:val="22"/>
          <w:lang w:eastAsia="ar-SA"/>
        </w:rPr>
        <w:t>eprezentowaną przez: ____________________________________________________,*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- ______________________________________, prowadzącą/</w:t>
      </w:r>
      <w:proofErr w:type="spellStart"/>
      <w:r w:rsidRPr="00776202">
        <w:rPr>
          <w:rFonts w:eastAsia="Times New Roman"/>
          <w:sz w:val="22"/>
          <w:lang w:eastAsia="ar-SA"/>
        </w:rPr>
        <w:t>ym</w:t>
      </w:r>
      <w:proofErr w:type="spellEnd"/>
      <w:r w:rsidRPr="00776202">
        <w:rPr>
          <w:rFonts w:eastAsia="Times New Roman"/>
          <w:sz w:val="22"/>
          <w:lang w:eastAsia="ar-SA"/>
        </w:rPr>
        <w:t xml:space="preserve"> działalność gospodarczą pod firmą</w:t>
      </w:r>
      <w:r>
        <w:rPr>
          <w:rFonts w:eastAsia="Times New Roman"/>
          <w:sz w:val="22"/>
          <w:lang w:eastAsia="ar-SA"/>
        </w:rPr>
        <w:t xml:space="preserve"> </w:t>
      </w:r>
      <w:r w:rsidRPr="00776202">
        <w:rPr>
          <w:rFonts w:eastAsia="Times New Roman"/>
          <w:sz w:val="22"/>
          <w:lang w:eastAsia="ar-SA"/>
        </w:rPr>
        <w:t>_________________________ z siedzibą w _______________, ______________________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wpisaną/</w:t>
      </w:r>
      <w:proofErr w:type="spellStart"/>
      <w:r w:rsidRPr="00776202">
        <w:rPr>
          <w:rFonts w:eastAsia="Times New Roman"/>
          <w:sz w:val="22"/>
          <w:lang w:eastAsia="ar-SA"/>
        </w:rPr>
        <w:t>ym</w:t>
      </w:r>
      <w:proofErr w:type="spellEnd"/>
      <w:r w:rsidRPr="00776202">
        <w:rPr>
          <w:rFonts w:eastAsia="Times New Roman"/>
          <w:sz w:val="22"/>
          <w:lang w:eastAsia="ar-SA"/>
        </w:rPr>
        <w:t xml:space="preserve"> do Centralnej Ewidencji i Informacji o Działalności Gospodarczej,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NIP: _____________________, REGON: ______________________,*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rPr>
          <w:rFonts w:eastAsia="Times New Roman"/>
          <w:sz w:val="22"/>
          <w:lang w:eastAsia="ar-SA"/>
        </w:rPr>
      </w:pPr>
      <w:r w:rsidRPr="00776202">
        <w:rPr>
          <w:rFonts w:eastAsia="Times New Roman"/>
          <w:sz w:val="22"/>
          <w:lang w:eastAsia="ar-SA"/>
        </w:rPr>
        <w:t>zwaną/</w:t>
      </w:r>
      <w:proofErr w:type="spellStart"/>
      <w:r w:rsidRPr="00776202">
        <w:rPr>
          <w:rFonts w:eastAsia="Times New Roman"/>
          <w:sz w:val="22"/>
          <w:lang w:eastAsia="ar-SA"/>
        </w:rPr>
        <w:t>ym</w:t>
      </w:r>
      <w:proofErr w:type="spellEnd"/>
      <w:r w:rsidRPr="00776202">
        <w:rPr>
          <w:rFonts w:eastAsia="Times New Roman"/>
          <w:sz w:val="22"/>
          <w:lang w:eastAsia="ar-SA"/>
        </w:rPr>
        <w:t xml:space="preserve"> dalej „</w:t>
      </w:r>
      <w:r w:rsidRPr="00776202">
        <w:rPr>
          <w:rFonts w:eastAsia="Times New Roman"/>
          <w:b/>
          <w:bCs/>
          <w:sz w:val="22"/>
          <w:lang w:eastAsia="ar-SA"/>
        </w:rPr>
        <w:t>Wykonawcą</w:t>
      </w:r>
      <w:r w:rsidRPr="00776202">
        <w:rPr>
          <w:rFonts w:eastAsia="Times New Roman"/>
          <w:sz w:val="22"/>
          <w:lang w:eastAsia="ar-SA"/>
        </w:rPr>
        <w:t>”</w:t>
      </w:r>
    </w:p>
    <w:p w:rsidR="00776202" w:rsidRPr="00776202" w:rsidRDefault="00776202" w:rsidP="00776202">
      <w:pPr>
        <w:suppressAutoHyphens/>
        <w:autoSpaceDE w:val="0"/>
        <w:autoSpaceDN w:val="0"/>
        <w:adjustRightInd w:val="0"/>
        <w:rPr>
          <w:rFonts w:eastAsia="Times New Roman"/>
          <w:sz w:val="12"/>
          <w:szCs w:val="12"/>
          <w:lang w:eastAsia="ar-SA"/>
        </w:rPr>
      </w:pPr>
    </w:p>
    <w:p w:rsidR="00776202" w:rsidRPr="00776202" w:rsidRDefault="00776202" w:rsidP="00776202">
      <w:pPr>
        <w:suppressAutoHyphens/>
        <w:jc w:val="both"/>
        <w:rPr>
          <w:color w:val="000000"/>
          <w:sz w:val="22"/>
        </w:rPr>
      </w:pPr>
      <w:r w:rsidRPr="00776202">
        <w:rPr>
          <w:color w:val="000000"/>
          <w:sz w:val="22"/>
        </w:rPr>
        <w:t>została zawarta umowa o następującej treści:</w:t>
      </w:r>
    </w:p>
    <w:p w:rsidR="00776202" w:rsidRPr="00776202" w:rsidRDefault="00776202" w:rsidP="00776202">
      <w:pPr>
        <w:widowControl w:val="0"/>
        <w:tabs>
          <w:tab w:val="left" w:pos="4471"/>
        </w:tabs>
        <w:spacing w:before="120" w:line="23" w:lineRule="atLeast"/>
        <w:jc w:val="center"/>
        <w:rPr>
          <w:b/>
          <w:bCs/>
          <w:sz w:val="22"/>
        </w:rPr>
      </w:pPr>
      <w:r w:rsidRPr="00776202">
        <w:rPr>
          <w:b/>
          <w:bCs/>
          <w:sz w:val="22"/>
        </w:rPr>
        <w:t>§ 1</w:t>
      </w:r>
    </w:p>
    <w:p w:rsidR="00776202" w:rsidRPr="00776202" w:rsidRDefault="00776202" w:rsidP="00F77A3D">
      <w:pPr>
        <w:numPr>
          <w:ilvl w:val="0"/>
          <w:numId w:val="138"/>
        </w:numPr>
        <w:tabs>
          <w:tab w:val="left" w:pos="426"/>
          <w:tab w:val="left" w:pos="705"/>
          <w:tab w:val="num" w:pos="1965"/>
        </w:tabs>
        <w:suppressAutoHyphens/>
        <w:ind w:left="431" w:hanging="408"/>
        <w:jc w:val="both"/>
        <w:rPr>
          <w:kern w:val="22"/>
          <w:sz w:val="22"/>
        </w:rPr>
      </w:pPr>
      <w:r w:rsidRPr="00776202">
        <w:rPr>
          <w:sz w:val="22"/>
        </w:rPr>
        <w:t xml:space="preserve">Przedmiotem umowy jest  </w:t>
      </w:r>
      <w:r w:rsidRPr="00776202">
        <w:rPr>
          <w:b/>
          <w:sz w:val="22"/>
        </w:rPr>
        <w:t>dostawa, montaż i ustawienie,</w:t>
      </w:r>
      <w:r w:rsidRPr="00776202">
        <w:rPr>
          <w:sz w:val="22"/>
        </w:rPr>
        <w:t xml:space="preserve"> fabrycznie nowych, wolnych od wad fizycznych i prawnych </w:t>
      </w:r>
      <w:r w:rsidRPr="00776202">
        <w:rPr>
          <w:b/>
          <w:sz w:val="22"/>
        </w:rPr>
        <w:t>mebli biurowych</w:t>
      </w:r>
      <w:r w:rsidRPr="00776202">
        <w:rPr>
          <w:sz w:val="22"/>
        </w:rPr>
        <w:t xml:space="preserve"> – spełniających wymagania określone w opisie przedmiotu zamówienia, stanowiącym załącznik nr 1 do umowy oraz zgodnie ze złożoną           na zadanie nr _____ofertą – formularzem ofertowym stanowiącym załącznik nr 2 do niniejszej umowy.</w:t>
      </w:r>
    </w:p>
    <w:p w:rsidR="00776202" w:rsidRPr="00776202" w:rsidRDefault="00776202" w:rsidP="00F77A3D">
      <w:pPr>
        <w:numPr>
          <w:ilvl w:val="0"/>
          <w:numId w:val="138"/>
        </w:numPr>
        <w:tabs>
          <w:tab w:val="left" w:pos="426"/>
          <w:tab w:val="left" w:pos="705"/>
          <w:tab w:val="num" w:pos="1965"/>
        </w:tabs>
        <w:suppressAutoHyphens/>
        <w:ind w:left="431" w:hanging="408"/>
        <w:jc w:val="both"/>
        <w:rPr>
          <w:kern w:val="22"/>
          <w:sz w:val="22"/>
        </w:rPr>
      </w:pPr>
      <w:r w:rsidRPr="00776202">
        <w:rPr>
          <w:sz w:val="22"/>
        </w:rPr>
        <w:t xml:space="preserve">Ilekroć w dalszych postanowieniach umowy jest mowa o „dostawie”, należy przez </w:t>
      </w:r>
      <w:r w:rsidRPr="00776202">
        <w:rPr>
          <w:sz w:val="22"/>
        </w:rPr>
        <w:br/>
        <w:t>to rozumieć realizację przedmiotu umowy, o którym mowa w ust. 1.</w:t>
      </w:r>
    </w:p>
    <w:p w:rsidR="00776202" w:rsidRPr="00776202" w:rsidRDefault="00776202" w:rsidP="00776202">
      <w:pPr>
        <w:spacing w:before="120" w:line="23" w:lineRule="atLeast"/>
        <w:jc w:val="center"/>
        <w:rPr>
          <w:b/>
          <w:bCs/>
          <w:sz w:val="22"/>
        </w:rPr>
      </w:pPr>
      <w:r w:rsidRPr="00776202">
        <w:rPr>
          <w:b/>
          <w:bCs/>
          <w:sz w:val="22"/>
        </w:rPr>
        <w:t>§ 2</w:t>
      </w:r>
    </w:p>
    <w:p w:rsidR="00776202" w:rsidRPr="00776202" w:rsidRDefault="00776202" w:rsidP="00F77A3D">
      <w:pPr>
        <w:numPr>
          <w:ilvl w:val="0"/>
          <w:numId w:val="139"/>
        </w:numPr>
        <w:tabs>
          <w:tab w:val="left" w:pos="426"/>
          <w:tab w:val="left" w:pos="705"/>
        </w:tabs>
        <w:suppressAutoHyphens/>
        <w:spacing w:after="200"/>
        <w:ind w:left="425" w:hanging="425"/>
        <w:contextualSpacing/>
        <w:jc w:val="both"/>
        <w:rPr>
          <w:kern w:val="22"/>
          <w:sz w:val="22"/>
        </w:rPr>
      </w:pPr>
      <w:r w:rsidRPr="00776202">
        <w:rPr>
          <w:sz w:val="22"/>
        </w:rPr>
        <w:t xml:space="preserve">Całkowite wynagrodzenie  </w:t>
      </w:r>
      <w:r w:rsidRPr="00776202">
        <w:rPr>
          <w:bCs/>
          <w:sz w:val="22"/>
        </w:rPr>
        <w:t>Wykonawcy</w:t>
      </w:r>
      <w:r w:rsidRPr="00776202">
        <w:rPr>
          <w:sz w:val="22"/>
        </w:rPr>
        <w:t xml:space="preserve"> za przedmiot umowy wynosi ______________zł brutto, słownie: ________</w:t>
      </w:r>
      <w:r>
        <w:rPr>
          <w:sz w:val="22"/>
        </w:rPr>
        <w:t>____________</w:t>
      </w:r>
      <w:r w:rsidRPr="00776202">
        <w:rPr>
          <w:sz w:val="22"/>
        </w:rPr>
        <w:t>______________________________złotych 00/100.</w:t>
      </w:r>
    </w:p>
    <w:p w:rsidR="00776202" w:rsidRPr="00776202" w:rsidRDefault="00776202" w:rsidP="00F77A3D">
      <w:pPr>
        <w:numPr>
          <w:ilvl w:val="0"/>
          <w:numId w:val="139"/>
        </w:numPr>
        <w:spacing w:after="200"/>
        <w:ind w:left="425" w:hanging="425"/>
        <w:contextualSpacing/>
        <w:jc w:val="both"/>
        <w:rPr>
          <w:sz w:val="22"/>
        </w:rPr>
      </w:pPr>
      <w:r w:rsidRPr="00776202">
        <w:rPr>
          <w:sz w:val="22"/>
        </w:rPr>
        <w:t>Wykonawca zobowiązuje się do stosowania cen jednostkowych brutto zgodnie ze złożoną ofertą.</w:t>
      </w:r>
    </w:p>
    <w:p w:rsidR="00776202" w:rsidRPr="00776202" w:rsidRDefault="00776202" w:rsidP="00F77A3D">
      <w:pPr>
        <w:numPr>
          <w:ilvl w:val="0"/>
          <w:numId w:val="139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776202">
        <w:rPr>
          <w:sz w:val="22"/>
        </w:rPr>
        <w:t xml:space="preserve">Kwota określona w ust. 1 obejmuje wszystkie koszty związane z realizacją umowy, w tym podatki, koszty transportu, rozładunku, wniesienia, montażu i rozstawienia. </w:t>
      </w:r>
    </w:p>
    <w:p w:rsidR="00776202" w:rsidRPr="00776202" w:rsidRDefault="00776202" w:rsidP="00776202">
      <w:pPr>
        <w:tabs>
          <w:tab w:val="left" w:pos="284"/>
        </w:tabs>
        <w:spacing w:before="120" w:line="23" w:lineRule="atLeast"/>
        <w:ind w:left="1965"/>
        <w:rPr>
          <w:b/>
          <w:bCs/>
          <w:sz w:val="22"/>
        </w:rPr>
      </w:pP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  <w:t xml:space="preserve">  § 3</w:t>
      </w:r>
    </w:p>
    <w:p w:rsidR="00776202" w:rsidRPr="00776202" w:rsidRDefault="00776202" w:rsidP="00F77A3D">
      <w:pPr>
        <w:numPr>
          <w:ilvl w:val="0"/>
          <w:numId w:val="149"/>
        </w:numPr>
        <w:tabs>
          <w:tab w:val="left" w:pos="426"/>
        </w:tabs>
        <w:suppressAutoHyphens/>
        <w:ind w:left="426" w:hanging="426"/>
        <w:jc w:val="both"/>
        <w:rPr>
          <w:color w:val="FF0000"/>
          <w:sz w:val="22"/>
        </w:rPr>
      </w:pPr>
      <w:r w:rsidRPr="00776202">
        <w:rPr>
          <w:sz w:val="22"/>
        </w:rPr>
        <w:t>Miejscem dostawy będą obiekty służbowe Komendy Wojewódzkiej Policji, zlokalizowane                 na terenie miasta Białystok, wskazane w załączniku nr 1.</w:t>
      </w:r>
    </w:p>
    <w:p w:rsidR="00776202" w:rsidRDefault="00776202" w:rsidP="00F77A3D">
      <w:pPr>
        <w:numPr>
          <w:ilvl w:val="0"/>
          <w:numId w:val="149"/>
        </w:numPr>
        <w:tabs>
          <w:tab w:val="left" w:pos="426"/>
        </w:tabs>
        <w:suppressAutoHyphens/>
        <w:ind w:left="426" w:hanging="426"/>
        <w:jc w:val="both"/>
        <w:rPr>
          <w:sz w:val="22"/>
        </w:rPr>
      </w:pPr>
      <w:r w:rsidRPr="00776202">
        <w:rPr>
          <w:sz w:val="22"/>
        </w:rPr>
        <w:t xml:space="preserve">Wykonawca zobowiązany jest do zrealizowania pełnego zakresu rzeczowego niniejszej umowy, zgodnie z warunkami przedmiotowego postępowania opisanymi w Specyfikacji Warunków Zamówienia, obowiązującymi przepisami, ogólnie przyjętą wiedzą w tym zakresie oraz złożoną ofertą.  </w:t>
      </w:r>
    </w:p>
    <w:p w:rsidR="00776202" w:rsidRPr="00776202" w:rsidRDefault="00776202" w:rsidP="00F77A3D">
      <w:pPr>
        <w:numPr>
          <w:ilvl w:val="0"/>
          <w:numId w:val="149"/>
        </w:numPr>
        <w:tabs>
          <w:tab w:val="left" w:pos="426"/>
        </w:tabs>
        <w:suppressAutoHyphens/>
        <w:ind w:left="426" w:hanging="426"/>
        <w:jc w:val="both"/>
        <w:rPr>
          <w:sz w:val="22"/>
        </w:rPr>
      </w:pPr>
      <w:r w:rsidRPr="00776202">
        <w:rPr>
          <w:sz w:val="22"/>
        </w:rPr>
        <w:t xml:space="preserve">Dostawa, o której mowa w § 1 zrealizowana zostanie w terminie </w:t>
      </w:r>
      <w:r w:rsidRPr="00776202">
        <w:rPr>
          <w:b/>
          <w:sz w:val="22"/>
        </w:rPr>
        <w:t>do 6 tygodni od dnia zawarcia umowy</w:t>
      </w:r>
      <w:r w:rsidRPr="00776202">
        <w:rPr>
          <w:sz w:val="22"/>
        </w:rPr>
        <w:t xml:space="preserve">, w dni robocze po uprzednim powiadomieniu telefonicznym na nr tel. _________. </w:t>
      </w:r>
      <w:r w:rsidRPr="00776202">
        <w:rPr>
          <w:rFonts w:eastAsia="Times New Roman"/>
          <w:sz w:val="22"/>
          <w:lang w:eastAsia="pl-PL"/>
        </w:rPr>
        <w:t xml:space="preserve">Za dni robocze uważa się dni: od poniedziałku do piątku od godz. 8:00 do 15:00, z wyłączeniem dni ustawowo wolnych od pracy. </w:t>
      </w:r>
    </w:p>
    <w:p w:rsidR="00776202" w:rsidRPr="00776202" w:rsidRDefault="00776202" w:rsidP="00F77A3D">
      <w:pPr>
        <w:numPr>
          <w:ilvl w:val="0"/>
          <w:numId w:val="149"/>
        </w:numPr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Wykonawca zobowiązany jest poinformować Zamawiającego o dokładnej dacie dostawy przedmiotu umowy z minimum dwudniowym wyprzedzeniem.</w:t>
      </w:r>
    </w:p>
    <w:p w:rsidR="00776202" w:rsidRDefault="00776202" w:rsidP="00F77A3D">
      <w:pPr>
        <w:numPr>
          <w:ilvl w:val="0"/>
          <w:numId w:val="149"/>
        </w:numPr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Potwierdzeniem odbioru dostawy będzie podpisanie bez uwag protokołu odbioru ilościowo – jakościowego, stanowiącego załącznik nr 3 do umowy. Odbioru  ilościowo - jakościowego dokonają upoważnieni przedstawiciele Zamawiającego.</w:t>
      </w:r>
    </w:p>
    <w:p w:rsidR="00C04C97" w:rsidRDefault="00C04C97" w:rsidP="00C04C97">
      <w:pPr>
        <w:contextualSpacing/>
        <w:jc w:val="both"/>
        <w:rPr>
          <w:sz w:val="22"/>
        </w:rPr>
      </w:pPr>
    </w:p>
    <w:p w:rsidR="00C04C97" w:rsidRPr="00776202" w:rsidRDefault="00C04C97" w:rsidP="00C04C97">
      <w:pPr>
        <w:contextualSpacing/>
        <w:jc w:val="both"/>
        <w:rPr>
          <w:sz w:val="22"/>
        </w:rPr>
      </w:pPr>
    </w:p>
    <w:p w:rsidR="00776202" w:rsidRPr="00776202" w:rsidRDefault="00776202" w:rsidP="00F77A3D">
      <w:pPr>
        <w:numPr>
          <w:ilvl w:val="0"/>
          <w:numId w:val="149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lastRenderedPageBreak/>
        <w:t>Zamawiający zastrzega sobie prawo odmowy przyjęcia dostawy niezgodnej ze złożoną ofertą.        W przypadku zaistnienia takiej sytuacji Wykonawca jest zobowiązany dostarczyć towar zgodny  z wymaganiami Zamawiającego w terminie, o którym mowa w ust. 3, na swój koszt i ryzyko.</w:t>
      </w:r>
    </w:p>
    <w:p w:rsidR="00776202" w:rsidRPr="00776202" w:rsidRDefault="00776202" w:rsidP="00F77A3D">
      <w:pPr>
        <w:numPr>
          <w:ilvl w:val="0"/>
          <w:numId w:val="149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Wykonawca ponosi pełną odpowiedzialność za ewentualne szkody powstałe podczas transportu przedmiotu umowy, jego montażu i rozstawiania, w tym także za szkody powstałe w mieniu Zamawiającego. W przypadku uszkodzenia lub zniszczenia asortymentu objętego przedmiotem umowy, Wykonawca jest zobowiązany do jego wymiany na towar pełnowartościowy.</w:t>
      </w:r>
    </w:p>
    <w:p w:rsidR="00776202" w:rsidRPr="00776202" w:rsidRDefault="00776202" w:rsidP="00F77A3D">
      <w:pPr>
        <w:numPr>
          <w:ilvl w:val="0"/>
          <w:numId w:val="149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Do kontaktów w sprawie realizacji umowy Zamawiający wyznacza:</w:t>
      </w:r>
    </w:p>
    <w:p w:rsidR="00776202" w:rsidRPr="00776202" w:rsidRDefault="00776202" w:rsidP="00F77A3D">
      <w:pPr>
        <w:numPr>
          <w:ilvl w:val="1"/>
          <w:numId w:val="142"/>
        </w:numPr>
        <w:spacing w:after="200"/>
        <w:ind w:left="709" w:hanging="283"/>
        <w:contextualSpacing/>
        <w:jc w:val="both"/>
        <w:rPr>
          <w:sz w:val="22"/>
        </w:rPr>
      </w:pPr>
      <w:r w:rsidRPr="00776202">
        <w:rPr>
          <w:sz w:val="22"/>
        </w:rPr>
        <w:t>P. ____________________________, telefon: _____________, faks: _______________, email: ________________________________.</w:t>
      </w:r>
    </w:p>
    <w:p w:rsidR="00776202" w:rsidRPr="00776202" w:rsidRDefault="00776202" w:rsidP="00776202">
      <w:pPr>
        <w:contextualSpacing/>
        <w:jc w:val="both"/>
        <w:rPr>
          <w:sz w:val="12"/>
          <w:szCs w:val="12"/>
        </w:rPr>
      </w:pPr>
    </w:p>
    <w:p w:rsidR="00776202" w:rsidRPr="00776202" w:rsidRDefault="00776202" w:rsidP="00C04C97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  <w:r w:rsidRPr="00776202">
        <w:rPr>
          <w:b/>
          <w:bCs/>
          <w:sz w:val="22"/>
        </w:rPr>
        <w:t>§ 4</w:t>
      </w:r>
    </w:p>
    <w:p w:rsidR="00776202" w:rsidRPr="00776202" w:rsidRDefault="00776202" w:rsidP="00F77A3D">
      <w:pPr>
        <w:numPr>
          <w:ilvl w:val="0"/>
          <w:numId w:val="143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Rozliczenie za realizację przedmiotu umowy nastąpi na podstawie faktury VAT wystawionej przez Wykonawcę,  zawierającej w szczególności rodzaj i ilość dostarczonego asortymentu, ceny jednostkowe oraz łączną kwotę do zapłaty.</w:t>
      </w:r>
    </w:p>
    <w:p w:rsidR="00776202" w:rsidRPr="00776202" w:rsidRDefault="00776202" w:rsidP="00F77A3D">
      <w:pPr>
        <w:numPr>
          <w:ilvl w:val="0"/>
          <w:numId w:val="143"/>
        </w:numPr>
        <w:spacing w:after="200"/>
        <w:ind w:left="426" w:hanging="426"/>
        <w:contextualSpacing/>
        <w:rPr>
          <w:sz w:val="22"/>
        </w:rPr>
      </w:pPr>
      <w:r w:rsidRPr="00776202">
        <w:rPr>
          <w:sz w:val="22"/>
        </w:rPr>
        <w:t>Podstawą do wystawienia faktury będzie podpisany przez Strony protokół  odbioru ilościowo-jakościowego, o którym mowa w § 3 ust. 5.</w:t>
      </w:r>
    </w:p>
    <w:p w:rsidR="00776202" w:rsidRPr="00776202" w:rsidRDefault="00776202" w:rsidP="00F77A3D">
      <w:pPr>
        <w:numPr>
          <w:ilvl w:val="0"/>
          <w:numId w:val="143"/>
        </w:numPr>
        <w:spacing w:after="200"/>
        <w:ind w:left="425" w:hanging="425"/>
        <w:contextualSpacing/>
        <w:jc w:val="both"/>
        <w:rPr>
          <w:sz w:val="22"/>
        </w:rPr>
      </w:pPr>
      <w:r w:rsidRPr="00776202">
        <w:rPr>
          <w:sz w:val="22"/>
        </w:rPr>
        <w:t>Zamawiający zrealizuje płatność za dostarczony przedmiot umowy przelewem na rachunek bankowy Wykonawcy:  _________________________________________ w terminie do 30 dni  od dnia otrzymania przez Zamawiającego prawidłowo wystawionej faktury VAT.</w:t>
      </w:r>
      <w:r w:rsidRPr="00776202">
        <w:rPr>
          <w:rFonts w:eastAsia="Times New Roman"/>
          <w:sz w:val="22"/>
          <w:szCs w:val="24"/>
          <w:lang w:eastAsia="ar-SA"/>
        </w:rPr>
        <w:t xml:space="preserve"> </w:t>
      </w:r>
      <w:r w:rsidR="00C04C97">
        <w:rPr>
          <w:rFonts w:eastAsia="Times New Roman"/>
          <w:sz w:val="22"/>
          <w:szCs w:val="24"/>
          <w:lang w:eastAsia="ar-SA"/>
        </w:rPr>
        <w:br/>
      </w:r>
      <w:r w:rsidRPr="00776202">
        <w:rPr>
          <w:rFonts w:eastAsia="Times New Roman"/>
          <w:sz w:val="22"/>
          <w:szCs w:val="24"/>
          <w:lang w:eastAsia="ar-SA"/>
        </w:rPr>
        <w:t xml:space="preserve">O każdorazowej zmianie rachunku Wykonawca zawiadomi Zamawiającego na piśmie podpisanym przez upoważnionego przedstawiciela Wykonawcy. Zmiana rachunku bankowego nie wymaga sporządzenia aneksu do umowy. </w:t>
      </w:r>
    </w:p>
    <w:p w:rsidR="00776202" w:rsidRPr="00776202" w:rsidRDefault="00776202" w:rsidP="00F77A3D">
      <w:pPr>
        <w:numPr>
          <w:ilvl w:val="0"/>
          <w:numId w:val="143"/>
        </w:numPr>
        <w:ind w:left="425" w:hanging="425"/>
        <w:jc w:val="both"/>
        <w:rPr>
          <w:rFonts w:eastAsia="Times New Roman"/>
          <w:sz w:val="22"/>
          <w:lang w:eastAsia="pl-PL"/>
        </w:rPr>
      </w:pPr>
      <w:r w:rsidRPr="00776202">
        <w:rPr>
          <w:rFonts w:eastAsia="Times New Roman"/>
          <w:spacing w:val="-4"/>
          <w:sz w:val="22"/>
          <w:lang w:eastAsia="pl-PL"/>
        </w:rPr>
        <w:t xml:space="preserve">Rachunek bankowy wskazany  na fakturze  musi być zgodny z rachunkiem bankowym wskazanym w elektronicznym wykazie podmiotów zarejestrowanych jako podatnicy VAT, niezarejestrowanych oraz wykreślonych  i przywróconych do rejestru VAT, o którym mowa </w:t>
      </w:r>
      <w:r w:rsidR="005C5E5D">
        <w:rPr>
          <w:rFonts w:eastAsia="Times New Roman"/>
          <w:spacing w:val="-4"/>
          <w:sz w:val="22"/>
          <w:lang w:eastAsia="pl-PL"/>
        </w:rPr>
        <w:br/>
      </w:r>
      <w:r w:rsidRPr="00776202">
        <w:rPr>
          <w:rFonts w:eastAsia="Times New Roman"/>
          <w:spacing w:val="-4"/>
          <w:sz w:val="22"/>
          <w:lang w:eastAsia="pl-PL"/>
        </w:rPr>
        <w:t>w art. 96b ustawy z dnia 11 marca 2004r. o podatku od towarów i usług - zwanym dalej " Wykazem podatników VAT". W przypadku braku zgodności rachunku bankowego wskazanego na fakturze z rachunkiem bankowym, o którym umowa w zdaniu poprzedzającym, Zamawiający dokona płatności na rachunek bankowy wskazany w ww. wykazie. W przypadku braku wskazanego wyżej rachunku ban</w:t>
      </w:r>
      <w:r w:rsidR="005C5E5D">
        <w:rPr>
          <w:rFonts w:eastAsia="Times New Roman"/>
          <w:spacing w:val="-4"/>
          <w:sz w:val="22"/>
          <w:lang w:eastAsia="pl-PL"/>
        </w:rPr>
        <w:t>kowego w Wykazie podatników VAT</w:t>
      </w:r>
      <w:r w:rsidRPr="00776202">
        <w:rPr>
          <w:rFonts w:eastAsia="Times New Roman"/>
          <w:spacing w:val="-4"/>
          <w:sz w:val="22"/>
          <w:lang w:eastAsia="pl-PL"/>
        </w:rPr>
        <w:t>, Zamawiający uprawniony jest do ws</w:t>
      </w:r>
      <w:r w:rsidR="005C5E5D">
        <w:rPr>
          <w:rFonts w:eastAsia="Times New Roman"/>
          <w:spacing w:val="-4"/>
          <w:sz w:val="22"/>
          <w:lang w:eastAsia="pl-PL"/>
        </w:rPr>
        <w:t xml:space="preserve">trzymania płatności,  </w:t>
      </w:r>
      <w:r w:rsidRPr="00776202">
        <w:rPr>
          <w:rFonts w:eastAsia="Times New Roman"/>
          <w:spacing w:val="-4"/>
          <w:sz w:val="22"/>
          <w:lang w:eastAsia="pl-PL"/>
        </w:rPr>
        <w:t xml:space="preserve">a bieg terminu zapłaty biegnie na nowo od dnia </w:t>
      </w:r>
      <w:r w:rsidR="005C5E5D">
        <w:rPr>
          <w:rFonts w:eastAsia="Times New Roman"/>
          <w:spacing w:val="-4"/>
          <w:sz w:val="22"/>
          <w:lang w:eastAsia="pl-PL"/>
        </w:rPr>
        <w:t xml:space="preserve">poinformowania Zamawiającego  </w:t>
      </w:r>
      <w:r w:rsidRPr="00776202">
        <w:rPr>
          <w:rFonts w:eastAsia="Times New Roman"/>
          <w:spacing w:val="-4"/>
          <w:sz w:val="22"/>
          <w:lang w:eastAsia="pl-PL"/>
        </w:rPr>
        <w:t>o umieszczeniu rachunku bankowego w ww. wykazie. Zamawiający poinformuje Wykonawcę o braku wskazania rachunku bankowego w ww. wykazie i o wstrzymaniu zapłaty.</w:t>
      </w:r>
    </w:p>
    <w:p w:rsidR="00776202" w:rsidRPr="00776202" w:rsidRDefault="00776202" w:rsidP="00F77A3D">
      <w:pPr>
        <w:numPr>
          <w:ilvl w:val="0"/>
          <w:numId w:val="143"/>
        </w:numPr>
        <w:tabs>
          <w:tab w:val="left" w:pos="-993"/>
        </w:tabs>
        <w:suppressAutoHyphens/>
        <w:ind w:left="426" w:hanging="426"/>
        <w:jc w:val="both"/>
        <w:rPr>
          <w:bCs/>
          <w:sz w:val="22"/>
        </w:rPr>
      </w:pPr>
      <w:r w:rsidRPr="00776202">
        <w:rPr>
          <w:sz w:val="22"/>
        </w:rPr>
        <w:t xml:space="preserve">Płatnikiem będzie </w:t>
      </w:r>
      <w:r w:rsidRPr="00776202">
        <w:rPr>
          <w:bCs/>
          <w:sz w:val="22"/>
        </w:rPr>
        <w:t>Zamawiający:</w:t>
      </w:r>
    </w:p>
    <w:p w:rsidR="00776202" w:rsidRPr="00776202" w:rsidRDefault="00776202" w:rsidP="00776202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776202">
        <w:rPr>
          <w:bCs/>
          <w:sz w:val="22"/>
        </w:rPr>
        <w:t>KOMENDA WOJEWÓDZKA POLICJI W BIAŁYMSTOKU</w:t>
      </w:r>
    </w:p>
    <w:p w:rsidR="00776202" w:rsidRPr="00776202" w:rsidRDefault="00776202" w:rsidP="00776202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776202">
        <w:rPr>
          <w:bCs/>
          <w:sz w:val="22"/>
        </w:rPr>
        <w:t>ul. Sienkiewicza 65, 15-003 Białystok</w:t>
      </w:r>
    </w:p>
    <w:p w:rsidR="00776202" w:rsidRPr="00776202" w:rsidRDefault="00776202" w:rsidP="00776202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776202">
        <w:rPr>
          <w:bCs/>
          <w:sz w:val="22"/>
        </w:rPr>
        <w:t>NIP: 542-020-78-68</w:t>
      </w:r>
    </w:p>
    <w:p w:rsidR="00776202" w:rsidRPr="00776202" w:rsidRDefault="00776202" w:rsidP="00F77A3D">
      <w:pPr>
        <w:numPr>
          <w:ilvl w:val="0"/>
          <w:numId w:val="143"/>
        </w:numPr>
        <w:suppressAutoHyphens/>
        <w:ind w:left="426" w:hanging="426"/>
        <w:jc w:val="both"/>
        <w:rPr>
          <w:bCs/>
          <w:i/>
          <w:sz w:val="22"/>
        </w:rPr>
      </w:pPr>
      <w:r w:rsidRPr="00776202">
        <w:rPr>
          <w:sz w:val="22"/>
        </w:rPr>
        <w:t xml:space="preserve">Za termin zapłaty uznaje się datę obciążenia rachunku bankowego Zamawiającego.                      Wierzytelności określone fakturą, o której mowa w ust. 1 nie mogą być przedmiotem przelewu wierzytelności. Wystawiona faktura winna zawierać klauzulę </w:t>
      </w:r>
      <w:r w:rsidRPr="005C5E5D">
        <w:rPr>
          <w:i/>
          <w:sz w:val="22"/>
        </w:rPr>
        <w:t>,,</w:t>
      </w:r>
      <w:r w:rsidRPr="00776202">
        <w:rPr>
          <w:i/>
          <w:sz w:val="22"/>
        </w:rPr>
        <w:t>wierzytelności określone fakturą nie mogą być przedmiotem przelewu wierzytelności”.</w:t>
      </w:r>
    </w:p>
    <w:p w:rsidR="00776202" w:rsidRPr="00776202" w:rsidRDefault="005C5E5D" w:rsidP="005C5E5D">
      <w:pPr>
        <w:spacing w:before="120" w:line="23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§ 5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Wykonawca udziela Zamawiającemu gwarancji na przedmiot umowy na okres _________miesięcy, zgodnie ze złożoną ofertą, licząc od daty odbioru przedmiotu umowy, potwierdzonego protokołem odbioru ilościowo – jakościowego, o którym mowa § 3 ust. 5 umowy.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776202">
        <w:rPr>
          <w:kern w:val="22"/>
          <w:sz w:val="22"/>
          <w:lang w:eastAsia="pl-PL"/>
        </w:rPr>
        <w:t xml:space="preserve">Postanowienia niniejszego paragrafu stanowią oświadczenie gwarancyjne w rozumieniu </w:t>
      </w:r>
      <w:r w:rsidR="005C5E5D">
        <w:rPr>
          <w:kern w:val="22"/>
          <w:sz w:val="22"/>
          <w:lang w:eastAsia="pl-PL"/>
        </w:rPr>
        <w:br/>
      </w:r>
      <w:r w:rsidRPr="00776202">
        <w:rPr>
          <w:kern w:val="22"/>
          <w:sz w:val="22"/>
          <w:lang w:eastAsia="pl-PL"/>
        </w:rPr>
        <w:t>art. 577  i art. 577</w:t>
      </w:r>
      <w:r w:rsidRPr="00776202">
        <w:rPr>
          <w:kern w:val="22"/>
          <w:sz w:val="22"/>
          <w:vertAlign w:val="superscript"/>
          <w:lang w:eastAsia="pl-PL"/>
        </w:rPr>
        <w:t>1</w:t>
      </w:r>
      <w:r w:rsidRPr="00776202">
        <w:rPr>
          <w:kern w:val="22"/>
          <w:sz w:val="22"/>
          <w:lang w:eastAsia="pl-PL"/>
        </w:rPr>
        <w:t xml:space="preserve"> Kodeksu cywilnego. Dokumentem potwierdzającym udzielenie gwarancji przez Wykonawcę, w rozumieniu art. 577</w:t>
      </w:r>
      <w:r w:rsidRPr="00776202">
        <w:rPr>
          <w:kern w:val="22"/>
          <w:sz w:val="22"/>
          <w:vertAlign w:val="superscript"/>
          <w:lang w:eastAsia="pl-PL"/>
        </w:rPr>
        <w:t xml:space="preserve">2 </w:t>
      </w:r>
      <w:r w:rsidRPr="00776202">
        <w:rPr>
          <w:kern w:val="22"/>
          <w:sz w:val="22"/>
          <w:lang w:eastAsia="pl-PL"/>
        </w:rPr>
        <w:t>Kodeksu cywilnego jest niniejsza umowa.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-993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Termin gwarancji i rękojmi za wady rozpoczyna swój bieg od dnia podpisania protokołu,                   o którym mowa w § 3 ust. 5. Gwarancja oraz rękojmia obejmuje zapewnienie, że wyposażenie posiada parametry techniczne zgodne z określonymi w załączniku nr 1 do umowy.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-993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Reklamacje będą składane na nr fa</w:t>
      </w:r>
      <w:r w:rsidR="005C5E5D">
        <w:rPr>
          <w:sz w:val="22"/>
        </w:rPr>
        <w:t xml:space="preserve">ksu: _____________ </w:t>
      </w:r>
      <w:r w:rsidRPr="00776202">
        <w:rPr>
          <w:sz w:val="22"/>
        </w:rPr>
        <w:t>lub adres e-mail: ________________.</w:t>
      </w:r>
    </w:p>
    <w:p w:rsidR="00776202" w:rsidRPr="005C5E5D" w:rsidRDefault="00776202" w:rsidP="00F77A3D">
      <w:pPr>
        <w:numPr>
          <w:ilvl w:val="0"/>
          <w:numId w:val="137"/>
        </w:numPr>
        <w:tabs>
          <w:tab w:val="clear" w:pos="0"/>
          <w:tab w:val="num" w:pos="-993"/>
          <w:tab w:val="num" w:pos="705"/>
        </w:tabs>
        <w:spacing w:after="200"/>
        <w:ind w:left="426" w:hanging="426"/>
        <w:contextualSpacing/>
        <w:jc w:val="both"/>
        <w:rPr>
          <w:color w:val="FF0000"/>
          <w:sz w:val="22"/>
        </w:rPr>
      </w:pPr>
      <w:r w:rsidRPr="00776202">
        <w:rPr>
          <w:sz w:val="22"/>
        </w:rPr>
        <w:t xml:space="preserve">Wykonawca zapewni naprawę wadliwego przedmiotu umowy, w terminie </w:t>
      </w:r>
      <w:r w:rsidRPr="005C5E5D">
        <w:rPr>
          <w:sz w:val="22"/>
        </w:rPr>
        <w:t>14 dni</w:t>
      </w:r>
      <w:r w:rsidRPr="00776202">
        <w:rPr>
          <w:sz w:val="22"/>
        </w:rPr>
        <w:t xml:space="preserve"> od daty zgłoszenia naprawy gwarancyjnej, (a w przypadku konieczności sprowadzenia części zamiennych z zagranicy termin ten może zostać przedłużony do 60 dni po uprzednim powiadomieniu Zamawiającego).</w:t>
      </w:r>
    </w:p>
    <w:p w:rsidR="005C5E5D" w:rsidRPr="00776202" w:rsidRDefault="005C5E5D" w:rsidP="005C5E5D">
      <w:pPr>
        <w:tabs>
          <w:tab w:val="num" w:pos="705"/>
        </w:tabs>
        <w:spacing w:after="200"/>
        <w:contextualSpacing/>
        <w:jc w:val="both"/>
        <w:rPr>
          <w:color w:val="FF0000"/>
          <w:sz w:val="22"/>
        </w:rPr>
      </w:pP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-993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lastRenderedPageBreak/>
        <w:t>Wszelkie koszty związane ze świadczeniem usług gwarancyjnych ponosi Wykonawca.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-993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 przypadku nieusunięcia wad przez Wykonawcę w wymaganych terminach Zamawiający może usunąć stwierdzone wady na koszt Wykonawcy, zachowując jednocześnie wszelkie uprawnienia do naliczenia kar umownych i odszkodowań uzupełniających, jak również uprawnienia wynikające z gwarancji i rękojmi za wady.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-993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Niezależnie od uprawnień z  gwarancji udzielonej przez Wykonawcę, Zamawiający może korzystać z uprawnień z gwarancji Producenta.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-993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 celu zapewnienia Zamawiającemu uprawnień, o których mowa w ust. 8, Wykonawca zobowiązany jest uzyskać od Producenta oświadczenie gwarancyjne w rozumieniu art. 577 i art. 577</w:t>
      </w:r>
      <w:r w:rsidRPr="00776202">
        <w:rPr>
          <w:sz w:val="22"/>
          <w:vertAlign w:val="superscript"/>
        </w:rPr>
        <w:t>1</w:t>
      </w:r>
      <w:r w:rsidRPr="00776202">
        <w:rPr>
          <w:sz w:val="22"/>
        </w:rPr>
        <w:t xml:space="preserve"> Kodeksu cywilnego, zawierające wskazanie Zamawiając</w:t>
      </w:r>
      <w:r w:rsidR="005C5E5D">
        <w:rPr>
          <w:sz w:val="22"/>
        </w:rPr>
        <w:t xml:space="preserve">ego jako beneficjenta uprawnień </w:t>
      </w:r>
      <w:r w:rsidRPr="00776202">
        <w:rPr>
          <w:sz w:val="22"/>
        </w:rPr>
        <w:t>z tytułu gwarancji Producenta. Obowiązek ten zostaje wyłączony w przypadku, gdy Wykonawca jest jednocześnie Producentem.</w:t>
      </w:r>
    </w:p>
    <w:p w:rsidR="00776202" w:rsidRPr="00776202" w:rsidRDefault="00776202" w:rsidP="00F77A3D">
      <w:pPr>
        <w:numPr>
          <w:ilvl w:val="0"/>
          <w:numId w:val="137"/>
        </w:numPr>
        <w:tabs>
          <w:tab w:val="clear" w:pos="0"/>
          <w:tab w:val="num" w:pos="-284"/>
          <w:tab w:val="num" w:pos="705"/>
        </w:tabs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 przypadku wymiany elementów, podzespołów lub całego przedmiotu zamówienia na nowe, gwarancja rozpoczyna swój bieg na nowo, licząc od daty podpisania protokołu wymiany gwarancyjnej.</w:t>
      </w:r>
    </w:p>
    <w:p w:rsidR="00776202" w:rsidRPr="00776202" w:rsidRDefault="00776202" w:rsidP="005C5E5D">
      <w:pPr>
        <w:spacing w:before="120" w:line="23" w:lineRule="atLeast"/>
        <w:jc w:val="center"/>
        <w:rPr>
          <w:b/>
          <w:bCs/>
          <w:sz w:val="22"/>
        </w:rPr>
      </w:pPr>
      <w:r w:rsidRPr="00776202">
        <w:rPr>
          <w:b/>
          <w:bCs/>
          <w:sz w:val="22"/>
        </w:rPr>
        <w:t>§ 6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Wykonawca zobowiązuje się zapłacić Zamawiającemu kary umowne w wysokości:</w:t>
      </w:r>
    </w:p>
    <w:p w:rsidR="00776202" w:rsidRPr="00776202" w:rsidRDefault="00776202" w:rsidP="00F77A3D">
      <w:pPr>
        <w:numPr>
          <w:ilvl w:val="0"/>
          <w:numId w:val="145"/>
        </w:numPr>
        <w:spacing w:after="200"/>
        <w:ind w:left="709" w:hanging="283"/>
        <w:contextualSpacing/>
        <w:jc w:val="both"/>
        <w:rPr>
          <w:sz w:val="22"/>
        </w:rPr>
      </w:pPr>
      <w:r w:rsidRPr="00776202">
        <w:rPr>
          <w:sz w:val="22"/>
        </w:rPr>
        <w:t>10</w:t>
      </w:r>
      <w:r w:rsidR="005C5E5D">
        <w:rPr>
          <w:sz w:val="22"/>
        </w:rPr>
        <w:t xml:space="preserve"> </w:t>
      </w:r>
      <w:r w:rsidRPr="00776202">
        <w:rPr>
          <w:sz w:val="22"/>
        </w:rPr>
        <w:t xml:space="preserve">% wartości brutto wynagrodzenia umownego, gdy Zamawiający odstąpi od umowy              z powodu okoliczności, za które odpowiada Wykonawca; </w:t>
      </w:r>
    </w:p>
    <w:p w:rsidR="00776202" w:rsidRPr="00776202" w:rsidRDefault="00776202" w:rsidP="00F77A3D">
      <w:pPr>
        <w:numPr>
          <w:ilvl w:val="0"/>
          <w:numId w:val="145"/>
        </w:numPr>
        <w:spacing w:after="200"/>
        <w:ind w:left="709" w:hanging="283"/>
        <w:contextualSpacing/>
        <w:jc w:val="both"/>
        <w:rPr>
          <w:sz w:val="22"/>
        </w:rPr>
      </w:pPr>
      <w:r w:rsidRPr="00776202">
        <w:rPr>
          <w:sz w:val="22"/>
        </w:rPr>
        <w:t>2 % wartości niedostarczonej w terminie określonym w § 3 ust. 3 umowy dostawy - za każdy rozpoczęty dzień zwłoki;</w:t>
      </w:r>
    </w:p>
    <w:p w:rsidR="00776202" w:rsidRPr="00776202" w:rsidRDefault="00776202" w:rsidP="00F77A3D">
      <w:pPr>
        <w:numPr>
          <w:ilvl w:val="0"/>
          <w:numId w:val="145"/>
        </w:numPr>
        <w:spacing w:after="200"/>
        <w:ind w:left="709" w:hanging="283"/>
        <w:contextualSpacing/>
        <w:jc w:val="both"/>
        <w:rPr>
          <w:sz w:val="22"/>
        </w:rPr>
      </w:pPr>
      <w:r w:rsidRPr="00776202">
        <w:rPr>
          <w:sz w:val="22"/>
        </w:rPr>
        <w:t>10 % wartości (wynikającej z faktury) zareklamowanej przez Zamawiającego wadliwego przedmiotu umowy - za każdy rozpoczęty dzień zwłoki, licząc od upływu terminu określonego w § 5 ust. 5.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Łączna wysokość kar umownych nie może przekroczyć 20% wartości brutto umowy.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Zastrzeżone kary umowne nie wyłączają żądania odszkodowania przekraczającego ich wysokość, a także dochodzenia roszczeń z tytułu innych szkód.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Zamawiający nie wyraża zgody na przenoszenie przez Wykonawcę wierzytelności z tytułu niniejszej umowy na osobę trzecią.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 xml:space="preserve">Zamawiający ma prawo potrącić  należności wynikające z kar umownych bezpośrednio </w:t>
      </w:r>
      <w:r w:rsidR="005C5E5D">
        <w:rPr>
          <w:sz w:val="22"/>
        </w:rPr>
        <w:br/>
      </w:r>
      <w:r w:rsidRPr="00776202">
        <w:rPr>
          <w:sz w:val="22"/>
        </w:rPr>
        <w:t>z faktury</w:t>
      </w:r>
      <w:r w:rsidR="005C5E5D">
        <w:rPr>
          <w:sz w:val="22"/>
        </w:rPr>
        <w:t xml:space="preserve"> </w:t>
      </w:r>
      <w:r w:rsidRPr="00776202">
        <w:rPr>
          <w:sz w:val="22"/>
        </w:rPr>
        <w:t xml:space="preserve">VAT wystawionej przez Wykonawcę. Zamawiający poinformuje Wykonawcę na piśmie o fakcie pomniejszenia wynagrodzenia Wykonawcy w związku z powstaniem obowiązku zapłaty kar umownych. 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Wykonawca oświadcza, iż wyraża zgodę Zamawiającemu na potrącenie w rozumieniu art. 498            i 499 kodeksu cywilnego kwot naliczonych, w przypadku, o którym mowa w ust. 1 pkt. a-c</w:t>
      </w:r>
      <w:r w:rsidRPr="00776202">
        <w:rPr>
          <w:sz w:val="22"/>
        </w:rPr>
        <w:br/>
        <w:t>z przysługującej mu od Zamawiającego wierzytelności. Jednocześnie Wykonawca oświadcza,              że powyższe nie zostało złożone pod wpływem błędu, ani nie jest obarczone jakąkolwiek inną wadą oświadczenia woli skutkującą jego nieważnością.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Zamawiający oświadcza, że wystawi Wykonawcy notę obciążeniową zawierającą szczegółowe naliczenie kwot w przypadku sytuacji, o której mowa w ust. 1.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Zapłata kar umownych określonych w ust. 1 nie zwalnia Wykonawcy od wykonania przedmiotu umowy.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Przez siłę wyższą, o której mowa w ust. 10,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Strona powołująca się na stan siły wyższej jest zobowiązana do powiadomienia drugiej Strony, a następnie do udokumentowania zaistnienia tego stanu.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Wystąpienie siły wyższej, poinformowanie o tym Strony oraz udokumentowanie powoduje zawieszenie wykonania zobowiązań umownych o czas trwania siły wyższej.</w:t>
      </w:r>
    </w:p>
    <w:p w:rsid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5C5E5D" w:rsidRDefault="005C5E5D" w:rsidP="005C5E5D">
      <w:pPr>
        <w:spacing w:after="200"/>
        <w:contextualSpacing/>
        <w:jc w:val="both"/>
        <w:rPr>
          <w:sz w:val="22"/>
        </w:rPr>
      </w:pPr>
    </w:p>
    <w:p w:rsidR="005C5E5D" w:rsidRPr="00776202" w:rsidRDefault="005C5E5D" w:rsidP="005C5E5D">
      <w:pPr>
        <w:spacing w:after="200"/>
        <w:contextualSpacing/>
        <w:jc w:val="both"/>
        <w:rPr>
          <w:sz w:val="22"/>
        </w:rPr>
      </w:pP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Wykonawca, jak i Zamawiający będą czynić starania w kierunku zmniejszenia strat i szkód, jakie mogą powstać w wyniku zaistnienia siły wyższej.</w:t>
      </w:r>
    </w:p>
    <w:p w:rsidR="00776202" w:rsidRPr="00776202" w:rsidRDefault="00776202" w:rsidP="00F77A3D">
      <w:pPr>
        <w:numPr>
          <w:ilvl w:val="0"/>
          <w:numId w:val="144"/>
        </w:numPr>
        <w:spacing w:after="200"/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Strony zastrzegają sobie prawo do dochodzenia na zasadach ogólnych odszkodowania uzupełniającego w przypadku gdy zastrzeżona kara nie pokrywa wysokości rzeczywiście poniesionej szkody.</w:t>
      </w:r>
    </w:p>
    <w:p w:rsidR="00776202" w:rsidRPr="00776202" w:rsidRDefault="005C5E5D" w:rsidP="005C5E5D">
      <w:pPr>
        <w:tabs>
          <w:tab w:val="left" w:pos="720"/>
        </w:tabs>
        <w:spacing w:before="120" w:line="23" w:lineRule="atLeast"/>
        <w:ind w:left="720" w:hanging="720"/>
        <w:jc w:val="center"/>
        <w:rPr>
          <w:b/>
          <w:bCs/>
          <w:sz w:val="22"/>
        </w:rPr>
      </w:pPr>
      <w:r>
        <w:rPr>
          <w:b/>
          <w:bCs/>
          <w:sz w:val="22"/>
        </w:rPr>
        <w:t>§ 7</w:t>
      </w:r>
    </w:p>
    <w:p w:rsidR="00776202" w:rsidRPr="00776202" w:rsidRDefault="00776202" w:rsidP="00F77A3D">
      <w:pPr>
        <w:numPr>
          <w:ilvl w:val="0"/>
          <w:numId w:val="136"/>
        </w:numPr>
        <w:tabs>
          <w:tab w:val="clear" w:pos="720"/>
          <w:tab w:val="left" w:pos="360"/>
          <w:tab w:val="left" w:pos="426"/>
          <w:tab w:val="num" w:pos="1965"/>
        </w:tabs>
        <w:suppressAutoHyphens/>
        <w:ind w:left="425" w:hanging="406"/>
        <w:jc w:val="both"/>
        <w:rPr>
          <w:sz w:val="22"/>
        </w:rPr>
      </w:pPr>
      <w:r w:rsidRPr="00776202">
        <w:rPr>
          <w:bCs/>
          <w:sz w:val="22"/>
        </w:rPr>
        <w:t>Zamawiający</w:t>
      </w:r>
      <w:r w:rsidRPr="00776202">
        <w:rPr>
          <w:sz w:val="22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bezpieczeństwa państwa lub bezpieczeństwu publicznemu. Odstąpienie od umowy w tym przypadku może nastąpić w terminie 30 dni od dnia powzięcia wiadomości o powyższych okolicznościach. W takim przypadku </w:t>
      </w:r>
      <w:r w:rsidRPr="00776202">
        <w:rPr>
          <w:bCs/>
          <w:sz w:val="22"/>
        </w:rPr>
        <w:t>Wykonawca</w:t>
      </w:r>
      <w:r w:rsidRPr="00776202">
        <w:rPr>
          <w:sz w:val="22"/>
        </w:rPr>
        <w:t xml:space="preserve"> może żądać jedynie wynagrodzenia należnego mu z tytułu wykonania części umowy.</w:t>
      </w:r>
    </w:p>
    <w:p w:rsidR="00776202" w:rsidRPr="00776202" w:rsidRDefault="00776202" w:rsidP="00F77A3D">
      <w:pPr>
        <w:numPr>
          <w:ilvl w:val="0"/>
          <w:numId w:val="136"/>
        </w:numPr>
        <w:tabs>
          <w:tab w:val="clear" w:pos="720"/>
          <w:tab w:val="left" w:pos="426"/>
          <w:tab w:val="left" w:pos="1276"/>
          <w:tab w:val="num" w:pos="1965"/>
        </w:tabs>
        <w:suppressAutoHyphens/>
        <w:ind w:left="425" w:hanging="426"/>
        <w:jc w:val="both"/>
        <w:rPr>
          <w:sz w:val="22"/>
        </w:rPr>
      </w:pPr>
      <w:r w:rsidRPr="00776202">
        <w:rPr>
          <w:sz w:val="22"/>
          <w:lang w:eastAsia="de-DE"/>
        </w:rPr>
        <w:t xml:space="preserve">Poza przypadkiem, o którym mowa w ust. 1 </w:t>
      </w:r>
      <w:r w:rsidRPr="00776202">
        <w:rPr>
          <w:bCs/>
          <w:sz w:val="22"/>
          <w:lang w:eastAsia="de-DE"/>
        </w:rPr>
        <w:t>Zamawiającemu</w:t>
      </w:r>
      <w:r w:rsidRPr="00776202">
        <w:rPr>
          <w:sz w:val="22"/>
          <w:lang w:eastAsia="de-DE"/>
        </w:rPr>
        <w:t xml:space="preserve"> przysługuje prawo odstąpienia           od umowy z winy Wykonawcy w przypadku:</w:t>
      </w:r>
    </w:p>
    <w:p w:rsidR="00776202" w:rsidRPr="00776202" w:rsidRDefault="00776202" w:rsidP="00F77A3D">
      <w:pPr>
        <w:numPr>
          <w:ilvl w:val="0"/>
          <w:numId w:val="140"/>
        </w:numPr>
        <w:spacing w:after="200"/>
        <w:ind w:left="709" w:hanging="283"/>
        <w:contextualSpacing/>
        <w:jc w:val="both"/>
        <w:rPr>
          <w:sz w:val="22"/>
        </w:rPr>
      </w:pPr>
      <w:r w:rsidRPr="00776202">
        <w:rPr>
          <w:sz w:val="22"/>
        </w:rPr>
        <w:t>zwłoki w realizacji dostawy lub rozpatrzenia reklamacji w stosunku do terminów określonych odpowiednio w § 3 ust. 3 oraz § 5 ust. 5, przekraczającego 5 dni, potwierdzonego naliczeniem przez Zamawiającego kar umownych,</w:t>
      </w:r>
    </w:p>
    <w:p w:rsidR="00776202" w:rsidRPr="00776202" w:rsidRDefault="00776202" w:rsidP="00F77A3D">
      <w:pPr>
        <w:numPr>
          <w:ilvl w:val="0"/>
          <w:numId w:val="140"/>
        </w:numPr>
        <w:spacing w:after="200"/>
        <w:ind w:left="709" w:hanging="283"/>
        <w:contextualSpacing/>
        <w:jc w:val="both"/>
        <w:rPr>
          <w:sz w:val="22"/>
        </w:rPr>
      </w:pPr>
      <w:r w:rsidRPr="00776202">
        <w:rPr>
          <w:sz w:val="22"/>
        </w:rPr>
        <w:t>dostarczenia towaru objętego przedmiotem umowy niezgodnego z wymogami Zamawiającego oraz ze złożoną ofertą,</w:t>
      </w:r>
    </w:p>
    <w:p w:rsidR="00776202" w:rsidRPr="00776202" w:rsidRDefault="00776202" w:rsidP="00F77A3D">
      <w:pPr>
        <w:numPr>
          <w:ilvl w:val="0"/>
          <w:numId w:val="140"/>
        </w:numPr>
        <w:suppressAutoHyphens/>
        <w:spacing w:after="200"/>
        <w:ind w:left="709" w:hanging="283"/>
        <w:contextualSpacing/>
        <w:jc w:val="both"/>
        <w:rPr>
          <w:sz w:val="22"/>
        </w:rPr>
      </w:pPr>
      <w:r w:rsidRPr="00776202">
        <w:rPr>
          <w:rFonts w:eastAsia="Times New Roman" w:cs="Calibri"/>
          <w:sz w:val="22"/>
          <w:lang w:eastAsia="pl-PL"/>
        </w:rPr>
        <w:t>gdy suma kar umownych naliczonych Wykonawcy na podstawie umowy przekroczy 20% wartości wynagrodzenia brutto określonego w umowie.</w:t>
      </w:r>
    </w:p>
    <w:p w:rsidR="00776202" w:rsidRPr="00776202" w:rsidRDefault="00776202" w:rsidP="00F77A3D">
      <w:pPr>
        <w:numPr>
          <w:ilvl w:val="0"/>
          <w:numId w:val="136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776202">
        <w:rPr>
          <w:sz w:val="22"/>
        </w:rPr>
        <w:t xml:space="preserve">Odstąpienie od umowy nie powoduje wygaśnięcia roszczeń o zapłatę kar umownych powstałych w czasie obowiązywania umowy (w tym roszczeń o zapłatę kary umownej </w:t>
      </w:r>
      <w:r w:rsidR="005C5E5D">
        <w:rPr>
          <w:sz w:val="22"/>
        </w:rPr>
        <w:br/>
      </w:r>
      <w:r w:rsidRPr="00776202">
        <w:rPr>
          <w:sz w:val="22"/>
        </w:rPr>
        <w:t xml:space="preserve">z powodu odstąpienia od umowy). </w:t>
      </w:r>
    </w:p>
    <w:p w:rsidR="00776202" w:rsidRPr="00776202" w:rsidRDefault="00776202" w:rsidP="00F77A3D">
      <w:pPr>
        <w:numPr>
          <w:ilvl w:val="0"/>
          <w:numId w:val="136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776202">
        <w:rPr>
          <w:sz w:val="22"/>
        </w:rPr>
        <w:t xml:space="preserve">W przypadkach, o których mowa w ust. 2 umowne prawo odstąpienia od umowy przysługuje Zamawiającemu w terminie 14 dni licząc od upływu terminu określonego w  § 3 ust. 3 oraz </w:t>
      </w:r>
      <w:r w:rsidR="005C5E5D">
        <w:rPr>
          <w:sz w:val="22"/>
        </w:rPr>
        <w:br/>
      </w:r>
      <w:r w:rsidRPr="00776202">
        <w:rPr>
          <w:sz w:val="22"/>
        </w:rPr>
        <w:t>§ 5 ust. 5</w:t>
      </w:r>
    </w:p>
    <w:p w:rsidR="00776202" w:rsidRPr="00776202" w:rsidRDefault="00776202" w:rsidP="00F77A3D">
      <w:pPr>
        <w:numPr>
          <w:ilvl w:val="0"/>
          <w:numId w:val="136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/>
          <w:bCs/>
          <w:sz w:val="22"/>
        </w:rPr>
      </w:pPr>
      <w:r w:rsidRPr="00776202">
        <w:rPr>
          <w:sz w:val="22"/>
        </w:rPr>
        <w:t xml:space="preserve">Odstąpienie od umowy wymaga formy pisemnej pod rygorem nieważności i następuje </w:t>
      </w:r>
      <w:r w:rsidR="005C5E5D">
        <w:rPr>
          <w:sz w:val="22"/>
        </w:rPr>
        <w:br/>
      </w:r>
      <w:r w:rsidRPr="00776202">
        <w:rPr>
          <w:sz w:val="22"/>
        </w:rPr>
        <w:t xml:space="preserve">z chwilą doręczenia Wykonawcy oświadczenia woli Zamawiającego w sposób umożliwiający zapoznanie się z jego treścią.             </w:t>
      </w:r>
    </w:p>
    <w:p w:rsidR="00776202" w:rsidRPr="00776202" w:rsidRDefault="00776202" w:rsidP="005C5E5D">
      <w:pPr>
        <w:tabs>
          <w:tab w:val="left" w:pos="142"/>
          <w:tab w:val="left" w:pos="426"/>
        </w:tabs>
        <w:suppressAutoHyphens/>
        <w:spacing w:before="120"/>
        <w:ind w:left="425"/>
        <w:jc w:val="both"/>
        <w:rPr>
          <w:b/>
          <w:bCs/>
          <w:sz w:val="22"/>
        </w:rPr>
      </w:pPr>
      <w:r w:rsidRPr="00776202">
        <w:rPr>
          <w:sz w:val="22"/>
        </w:rPr>
        <w:t xml:space="preserve">                                                                   </w:t>
      </w:r>
      <w:r w:rsidRPr="00776202">
        <w:rPr>
          <w:b/>
          <w:bCs/>
          <w:sz w:val="22"/>
        </w:rPr>
        <w:t>§ 8</w:t>
      </w:r>
    </w:p>
    <w:p w:rsidR="00776202" w:rsidRPr="00776202" w:rsidRDefault="00776202" w:rsidP="00F77A3D">
      <w:pPr>
        <w:numPr>
          <w:ilvl w:val="0"/>
          <w:numId w:val="147"/>
        </w:numPr>
        <w:tabs>
          <w:tab w:val="num" w:pos="-1843"/>
        </w:tabs>
        <w:ind w:left="426" w:hanging="426"/>
        <w:jc w:val="both"/>
        <w:rPr>
          <w:rFonts w:eastAsia="Times New Roman"/>
          <w:szCs w:val="24"/>
          <w:lang w:eastAsia="pl-PL"/>
        </w:rPr>
      </w:pPr>
      <w:bookmarkStart w:id="1" w:name="_Hlk69727232"/>
      <w:r w:rsidRPr="00776202">
        <w:rPr>
          <w:rFonts w:eastAsia="Times New Roman"/>
          <w:color w:val="000000"/>
          <w:sz w:val="22"/>
          <w:lang w:eastAsia="pl-PL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776202" w:rsidRPr="00776202" w:rsidRDefault="00776202" w:rsidP="00F77A3D">
      <w:pPr>
        <w:numPr>
          <w:ilvl w:val="0"/>
          <w:numId w:val="147"/>
        </w:numPr>
        <w:tabs>
          <w:tab w:val="num" w:pos="-284"/>
        </w:tabs>
        <w:spacing w:before="100" w:beforeAutospacing="1"/>
        <w:ind w:left="426" w:hanging="426"/>
        <w:jc w:val="both"/>
        <w:rPr>
          <w:rFonts w:eastAsia="Times New Roman"/>
          <w:szCs w:val="24"/>
          <w:lang w:eastAsia="pl-PL"/>
        </w:rPr>
      </w:pPr>
      <w:r w:rsidRPr="00776202">
        <w:rPr>
          <w:rFonts w:eastAsia="Times New Roman"/>
          <w:color w:val="000000"/>
          <w:sz w:val="22"/>
          <w:lang w:eastAsia="pl-PL"/>
        </w:rPr>
        <w:t>Dopuszcza się zmianę treści umowy w zakresie zmiany przedmiotu umowy – jeśli przedmiot umowy został wycofany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</w:t>
      </w:r>
      <w:r w:rsidR="005C5E5D">
        <w:rPr>
          <w:rFonts w:eastAsia="Times New Roman"/>
          <w:color w:val="000000"/>
          <w:sz w:val="22"/>
          <w:lang w:eastAsia="pl-PL"/>
        </w:rPr>
        <w:t xml:space="preserve">iany wraz z jej uzasadnieniem. </w:t>
      </w:r>
      <w:r w:rsidRPr="00776202">
        <w:rPr>
          <w:rFonts w:eastAsia="Times New Roman"/>
          <w:color w:val="000000"/>
          <w:sz w:val="22"/>
          <w:lang w:eastAsia="pl-PL"/>
        </w:rPr>
        <w:t>W takim przypadku wynagrodzenie Wykonawcy nie ulega zmianie.</w:t>
      </w:r>
    </w:p>
    <w:p w:rsidR="00776202" w:rsidRPr="00776202" w:rsidRDefault="00776202" w:rsidP="00F77A3D">
      <w:pPr>
        <w:numPr>
          <w:ilvl w:val="0"/>
          <w:numId w:val="147"/>
        </w:numPr>
        <w:tabs>
          <w:tab w:val="num" w:pos="-2268"/>
        </w:tabs>
        <w:spacing w:before="100" w:beforeAutospacing="1"/>
        <w:ind w:left="426" w:hanging="426"/>
        <w:jc w:val="both"/>
        <w:rPr>
          <w:rFonts w:eastAsia="Times New Roman"/>
          <w:szCs w:val="24"/>
          <w:lang w:eastAsia="pl-PL"/>
        </w:rPr>
      </w:pPr>
      <w:r w:rsidRPr="00776202">
        <w:rPr>
          <w:rFonts w:eastAsia="Times New Roman"/>
          <w:sz w:val="22"/>
          <w:lang w:eastAsia="pl-PL"/>
        </w:rPr>
        <w:t>Dopuszcza się zmianę treści umowy w przypadku zmian w prawie dotyczących stawki podatku od towarów i usług, podatku akcyzowego, wysokości minimalnego wynagrodzenia za pracę lub wysokości minimalnej stawki godzinowej ustalonych na podstawie ustawy z dnia 10 października 2002</w:t>
      </w:r>
      <w:r w:rsidR="005C5E5D">
        <w:rPr>
          <w:rFonts w:eastAsia="Times New Roman"/>
          <w:sz w:val="22"/>
          <w:lang w:eastAsia="pl-PL"/>
        </w:rPr>
        <w:t xml:space="preserve"> </w:t>
      </w:r>
      <w:r w:rsidRPr="00776202">
        <w:rPr>
          <w:rFonts w:eastAsia="Times New Roman"/>
          <w:sz w:val="22"/>
          <w:lang w:eastAsia="pl-PL"/>
        </w:rPr>
        <w:t>r. o minimalnym wynagrodzeniu za pracę (t</w:t>
      </w:r>
      <w:r w:rsidR="005C5E5D">
        <w:rPr>
          <w:rFonts w:eastAsia="Times New Roman"/>
          <w:sz w:val="22"/>
          <w:lang w:eastAsia="pl-PL"/>
        </w:rPr>
        <w:t xml:space="preserve">. </w:t>
      </w:r>
      <w:r w:rsidRPr="00776202">
        <w:rPr>
          <w:rFonts w:eastAsia="Times New Roman"/>
          <w:sz w:val="22"/>
          <w:lang w:eastAsia="pl-PL"/>
        </w:rPr>
        <w:t xml:space="preserve">j. Dz. U. z 2020 poz. 2207 </w:t>
      </w:r>
      <w:r w:rsidR="005C5E5D">
        <w:rPr>
          <w:rFonts w:eastAsia="Times New Roman"/>
          <w:sz w:val="22"/>
          <w:lang w:eastAsia="pl-PL"/>
        </w:rPr>
        <w:br/>
      </w:r>
      <w:r w:rsidRPr="00776202">
        <w:rPr>
          <w:rFonts w:eastAsia="Times New Roman"/>
          <w:sz w:val="22"/>
          <w:lang w:eastAsia="pl-PL"/>
        </w:rPr>
        <w:t xml:space="preserve">z </w:t>
      </w:r>
      <w:proofErr w:type="spellStart"/>
      <w:r w:rsidRPr="00776202">
        <w:rPr>
          <w:rFonts w:eastAsia="Times New Roman"/>
          <w:sz w:val="22"/>
          <w:lang w:eastAsia="pl-PL"/>
        </w:rPr>
        <w:t>późn</w:t>
      </w:r>
      <w:proofErr w:type="spellEnd"/>
      <w:r w:rsidRPr="00776202">
        <w:rPr>
          <w:rFonts w:eastAsia="Times New Roman"/>
          <w:sz w:val="22"/>
          <w:lang w:eastAsia="pl-PL"/>
        </w:rPr>
        <w:t>. zm.).</w:t>
      </w:r>
    </w:p>
    <w:p w:rsidR="00776202" w:rsidRPr="00776202" w:rsidRDefault="00776202" w:rsidP="005C5E5D">
      <w:pPr>
        <w:spacing w:before="120"/>
        <w:ind w:left="437" w:hanging="437"/>
        <w:jc w:val="both"/>
        <w:rPr>
          <w:b/>
          <w:bCs/>
          <w:sz w:val="22"/>
        </w:rPr>
      </w:pPr>
      <w:r w:rsidRPr="00776202">
        <w:rPr>
          <w:rFonts w:eastAsia="Times New Roman"/>
          <w:color w:val="000000"/>
          <w:sz w:val="22"/>
          <w:lang w:eastAsia="pl-PL"/>
        </w:rPr>
        <w:t xml:space="preserve"> </w:t>
      </w:r>
      <w:bookmarkEnd w:id="1"/>
      <w:r w:rsidRPr="00776202">
        <w:rPr>
          <w:rFonts w:eastAsia="Times New Roman"/>
          <w:color w:val="000000"/>
          <w:sz w:val="22"/>
          <w:lang w:eastAsia="pl-PL"/>
        </w:rPr>
        <w:tab/>
      </w:r>
      <w:r w:rsidRPr="00776202">
        <w:rPr>
          <w:rFonts w:eastAsia="Times New Roman"/>
          <w:color w:val="000000"/>
          <w:sz w:val="22"/>
          <w:lang w:eastAsia="pl-PL"/>
        </w:rPr>
        <w:tab/>
      </w:r>
      <w:r w:rsidRPr="00776202">
        <w:rPr>
          <w:rFonts w:eastAsia="Times New Roman"/>
          <w:color w:val="000000"/>
          <w:sz w:val="22"/>
          <w:lang w:eastAsia="pl-PL"/>
        </w:rPr>
        <w:tab/>
      </w:r>
      <w:r w:rsidRPr="00776202">
        <w:rPr>
          <w:rFonts w:eastAsia="Times New Roman"/>
          <w:color w:val="000000"/>
          <w:sz w:val="22"/>
          <w:lang w:eastAsia="pl-PL"/>
        </w:rPr>
        <w:tab/>
      </w:r>
      <w:r w:rsidRPr="00776202">
        <w:rPr>
          <w:rFonts w:eastAsia="Times New Roman"/>
          <w:color w:val="000000"/>
          <w:sz w:val="22"/>
          <w:lang w:eastAsia="pl-PL"/>
        </w:rPr>
        <w:tab/>
      </w:r>
      <w:r w:rsidRPr="00776202">
        <w:rPr>
          <w:rFonts w:eastAsia="Times New Roman"/>
          <w:color w:val="000000"/>
          <w:sz w:val="22"/>
          <w:lang w:eastAsia="pl-PL"/>
        </w:rPr>
        <w:tab/>
      </w:r>
      <w:r w:rsidRPr="00776202">
        <w:rPr>
          <w:rFonts w:eastAsia="Times New Roman"/>
          <w:color w:val="000000"/>
          <w:sz w:val="22"/>
          <w:lang w:eastAsia="pl-PL"/>
        </w:rPr>
        <w:tab/>
      </w:r>
      <w:r w:rsidRPr="00776202">
        <w:rPr>
          <w:b/>
          <w:bCs/>
          <w:sz w:val="22"/>
        </w:rPr>
        <w:t>§ 9</w:t>
      </w:r>
    </w:p>
    <w:p w:rsidR="00776202" w:rsidRPr="00776202" w:rsidRDefault="00776202" w:rsidP="00F77A3D">
      <w:pPr>
        <w:widowControl w:val="0"/>
        <w:numPr>
          <w:ilvl w:val="0"/>
          <w:numId w:val="148"/>
        </w:numPr>
        <w:ind w:left="426" w:hanging="426"/>
        <w:contextualSpacing/>
        <w:jc w:val="both"/>
        <w:rPr>
          <w:rFonts w:eastAsia="Microsoft Sans Serif"/>
          <w:sz w:val="22"/>
        </w:rPr>
      </w:pPr>
      <w:r w:rsidRPr="00776202">
        <w:rPr>
          <w:sz w:val="22"/>
        </w:rPr>
        <w:t xml:space="preserve">Zamawiający powierza Wykonawcy do przetwarzania dane osobowe tj. </w:t>
      </w:r>
      <w:r w:rsidRPr="00776202">
        <w:rPr>
          <w:rFonts w:eastAsia="Microsoft Sans Serif"/>
          <w:sz w:val="22"/>
        </w:rPr>
        <w:t>imię i nazwisko, adres zatrudnienia, adres poczty elektronicznej, numer telefonu służbowego</w:t>
      </w:r>
      <w:r w:rsidRPr="00776202">
        <w:rPr>
          <w:sz w:val="22"/>
        </w:rPr>
        <w:t xml:space="preserve">, w zakresie niezbędnym do realizacji umowy oraz do kontaktu z Wykonawcą. </w:t>
      </w:r>
    </w:p>
    <w:p w:rsidR="00776202" w:rsidRPr="00776202" w:rsidRDefault="00776202" w:rsidP="00F77A3D">
      <w:pPr>
        <w:numPr>
          <w:ilvl w:val="0"/>
          <w:numId w:val="148"/>
        </w:numPr>
        <w:ind w:left="426" w:hanging="426"/>
        <w:contextualSpacing/>
        <w:jc w:val="both"/>
        <w:rPr>
          <w:sz w:val="22"/>
        </w:rPr>
      </w:pPr>
      <w:r w:rsidRPr="00776202">
        <w:rPr>
          <w:sz w:val="22"/>
        </w:rPr>
        <w:t>Powierzone przez Zamawiającego na rzecz Wykonawcy dane osobowe mogą być przetwarzane wyłącznie w celu realizacji Umowy, na podstawie zakresu informacji przekazywanych przez Wykonawcę stanowiącego załącznik nr 4 do umowy.</w:t>
      </w:r>
    </w:p>
    <w:p w:rsidR="00776202" w:rsidRPr="005C5E5D" w:rsidRDefault="00776202" w:rsidP="00F77A3D">
      <w:pPr>
        <w:widowControl w:val="0"/>
        <w:numPr>
          <w:ilvl w:val="0"/>
          <w:numId w:val="148"/>
        </w:numPr>
        <w:ind w:left="426" w:hanging="426"/>
        <w:contextualSpacing/>
        <w:jc w:val="both"/>
        <w:rPr>
          <w:color w:val="000000"/>
          <w:sz w:val="22"/>
        </w:rPr>
      </w:pPr>
      <w:r w:rsidRPr="00776202">
        <w:rPr>
          <w:rFonts w:eastAsia="Microsoft Sans Serif"/>
          <w:color w:val="000000"/>
          <w:sz w:val="22"/>
        </w:rPr>
        <w:t xml:space="preserve">Strony oświadczają, iż w związku z przetwarzaniem danych osób wskazanych w ust. 1, będą wypełniać wszelkie obowiązki oraz przestrzegać przepisów regulujących ochronę danych osobowych, w szczególności wynikające z Ustawy o ochronie danych osobowych z dnia 10 maja 2018 roku </w:t>
      </w:r>
      <w:bookmarkStart w:id="2" w:name="highlightHit_0"/>
      <w:bookmarkStart w:id="3" w:name="highlightHit_1"/>
      <w:bookmarkStart w:id="4" w:name="highlightHit_2"/>
      <w:bookmarkEnd w:id="2"/>
      <w:bookmarkEnd w:id="3"/>
      <w:bookmarkEnd w:id="4"/>
      <w:r w:rsidRPr="00776202">
        <w:rPr>
          <w:color w:val="000000"/>
          <w:sz w:val="22"/>
        </w:rPr>
        <w:fldChar w:fldCharType="begin"/>
      </w:r>
      <w:r w:rsidRPr="00776202">
        <w:rPr>
          <w:color w:val="000000"/>
          <w:sz w:val="22"/>
        </w:rPr>
        <w:instrText xml:space="preserve"> HYPERLINK "https://sip.legalis.pl/document-view.seam?documentId=mfrxilrtg4ytemzvha3teltcmfzwsyy" </w:instrText>
      </w:r>
      <w:r w:rsidRPr="00776202">
        <w:rPr>
          <w:color w:val="000000"/>
          <w:sz w:val="22"/>
        </w:rPr>
        <w:fldChar w:fldCharType="separate"/>
      </w:r>
      <w:r w:rsidRPr="00776202">
        <w:rPr>
          <w:color w:val="000000"/>
          <w:sz w:val="22"/>
        </w:rPr>
        <w:t>(Dz. U. z 2019 r. poz. 1781)</w:t>
      </w:r>
      <w:r w:rsidRPr="00776202">
        <w:rPr>
          <w:color w:val="000000"/>
          <w:sz w:val="22"/>
        </w:rPr>
        <w:fldChar w:fldCharType="end"/>
      </w:r>
      <w:r w:rsidRPr="00776202">
        <w:rPr>
          <w:color w:val="000000"/>
          <w:sz w:val="22"/>
        </w:rPr>
        <w:t>.</w:t>
      </w:r>
    </w:p>
    <w:p w:rsidR="005C5E5D" w:rsidRDefault="005C5E5D" w:rsidP="005C5E5D">
      <w:pPr>
        <w:tabs>
          <w:tab w:val="left" w:pos="0"/>
        </w:tabs>
        <w:spacing w:before="120" w:line="23" w:lineRule="atLeast"/>
        <w:rPr>
          <w:b/>
          <w:bCs/>
          <w:sz w:val="22"/>
        </w:rPr>
      </w:pPr>
    </w:p>
    <w:p w:rsidR="00776202" w:rsidRPr="00776202" w:rsidRDefault="00776202" w:rsidP="005C5E5D">
      <w:pPr>
        <w:tabs>
          <w:tab w:val="left" w:pos="0"/>
        </w:tabs>
        <w:spacing w:before="120" w:line="23" w:lineRule="atLeast"/>
        <w:jc w:val="center"/>
        <w:rPr>
          <w:b/>
          <w:bCs/>
          <w:sz w:val="22"/>
        </w:rPr>
      </w:pPr>
      <w:r w:rsidRPr="00776202">
        <w:rPr>
          <w:b/>
          <w:bCs/>
          <w:sz w:val="22"/>
        </w:rPr>
        <w:lastRenderedPageBreak/>
        <w:t>§</w:t>
      </w:r>
      <w:r w:rsidR="005C5E5D">
        <w:rPr>
          <w:b/>
          <w:bCs/>
          <w:sz w:val="22"/>
        </w:rPr>
        <w:t xml:space="preserve"> </w:t>
      </w:r>
      <w:r w:rsidRPr="00776202">
        <w:rPr>
          <w:b/>
          <w:bCs/>
          <w:sz w:val="22"/>
        </w:rPr>
        <w:t>10</w:t>
      </w:r>
    </w:p>
    <w:p w:rsidR="00776202" w:rsidRPr="00776202" w:rsidRDefault="00776202" w:rsidP="00F77A3D">
      <w:pPr>
        <w:numPr>
          <w:ilvl w:val="0"/>
          <w:numId w:val="141"/>
        </w:numPr>
        <w:ind w:left="567" w:hanging="567"/>
        <w:jc w:val="both"/>
        <w:rPr>
          <w:sz w:val="22"/>
        </w:rPr>
      </w:pPr>
      <w:r w:rsidRPr="00776202">
        <w:rPr>
          <w:sz w:val="22"/>
        </w:rPr>
        <w:t xml:space="preserve">Wszelkie zmiany niniejszej umowy wymagają formy pisemnej w formie aneksu do umowy, pod rygorem nieważności, z wyjątkiem zmiany, o której mowa w </w:t>
      </w:r>
      <w:r w:rsidRPr="00776202">
        <w:rPr>
          <w:bCs/>
          <w:sz w:val="22"/>
        </w:rPr>
        <w:t>§ 8 ust. 2.</w:t>
      </w:r>
    </w:p>
    <w:p w:rsidR="00776202" w:rsidRPr="00776202" w:rsidRDefault="00776202" w:rsidP="00F77A3D">
      <w:pPr>
        <w:numPr>
          <w:ilvl w:val="0"/>
          <w:numId w:val="141"/>
        </w:numPr>
        <w:ind w:left="567" w:hanging="567"/>
        <w:jc w:val="both"/>
        <w:rPr>
          <w:sz w:val="22"/>
        </w:rPr>
      </w:pPr>
      <w:r w:rsidRPr="00776202">
        <w:rPr>
          <w:bCs/>
          <w:sz w:val="22"/>
        </w:rPr>
        <w:t>Wykonawca oświadcza, że znany jest mu fakt, iż treść niniejszej umowy, a w szczególności dotyczące go dane identyfikujące, przedmiot umowy i wysokość wynagrodzenia podlegają udostępnieniu w trybie ustawy z dnia 6 września 2010 roku o dostępie do informacji publicznej (Dz. U. z 2022 roku poz. 902 ze zm.).</w:t>
      </w:r>
    </w:p>
    <w:p w:rsidR="00776202" w:rsidRPr="00776202" w:rsidRDefault="00776202" w:rsidP="00F77A3D">
      <w:pPr>
        <w:numPr>
          <w:ilvl w:val="0"/>
          <w:numId w:val="141"/>
        </w:numPr>
        <w:spacing w:after="200"/>
        <w:ind w:left="567" w:hanging="567"/>
        <w:contextualSpacing/>
        <w:jc w:val="both"/>
        <w:rPr>
          <w:sz w:val="22"/>
        </w:rPr>
      </w:pPr>
      <w:r w:rsidRPr="00776202">
        <w:rPr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776202" w:rsidRPr="00776202" w:rsidRDefault="00776202" w:rsidP="00F77A3D">
      <w:pPr>
        <w:numPr>
          <w:ilvl w:val="0"/>
          <w:numId w:val="141"/>
        </w:numPr>
        <w:ind w:left="567" w:hanging="567"/>
        <w:jc w:val="both"/>
        <w:rPr>
          <w:sz w:val="22"/>
        </w:rPr>
      </w:pPr>
      <w:r w:rsidRPr="00776202">
        <w:rPr>
          <w:sz w:val="22"/>
        </w:rPr>
        <w:t xml:space="preserve">W sprawach nieuregulowanych niniejszą umową mają zastosowanie przepisy ustawy Prawo zamówień Publicznych oraz Kodeksu Cywilnego. </w:t>
      </w:r>
    </w:p>
    <w:p w:rsidR="00776202" w:rsidRPr="00776202" w:rsidRDefault="00776202" w:rsidP="00F77A3D">
      <w:pPr>
        <w:numPr>
          <w:ilvl w:val="0"/>
          <w:numId w:val="141"/>
        </w:numPr>
        <w:spacing w:after="200"/>
        <w:ind w:left="567" w:hanging="567"/>
        <w:contextualSpacing/>
        <w:jc w:val="both"/>
        <w:rPr>
          <w:sz w:val="22"/>
        </w:rPr>
      </w:pPr>
      <w:r w:rsidRPr="00776202">
        <w:rPr>
          <w:sz w:val="22"/>
        </w:rPr>
        <w:t>Umowa została sporządzona w trzech  jednobrzmiących egzemplarzach, z których jeden otrzymuje Wykonawca, a dwa Zamawiający.</w:t>
      </w:r>
    </w:p>
    <w:p w:rsidR="00776202" w:rsidRPr="00776202" w:rsidRDefault="00776202" w:rsidP="00F77A3D">
      <w:pPr>
        <w:numPr>
          <w:ilvl w:val="0"/>
          <w:numId w:val="141"/>
        </w:numPr>
        <w:spacing w:after="200"/>
        <w:ind w:left="567" w:hanging="567"/>
        <w:contextualSpacing/>
        <w:jc w:val="both"/>
        <w:rPr>
          <w:sz w:val="22"/>
        </w:rPr>
      </w:pPr>
      <w:r w:rsidRPr="00776202">
        <w:rPr>
          <w:sz w:val="22"/>
        </w:rPr>
        <w:t>Integralną część umowy stanowią:</w:t>
      </w:r>
    </w:p>
    <w:p w:rsidR="00776202" w:rsidRPr="00776202" w:rsidRDefault="00776202" w:rsidP="00F77A3D">
      <w:pPr>
        <w:numPr>
          <w:ilvl w:val="0"/>
          <w:numId w:val="146"/>
        </w:numPr>
        <w:spacing w:after="200"/>
        <w:contextualSpacing/>
        <w:jc w:val="both"/>
        <w:rPr>
          <w:sz w:val="22"/>
        </w:rPr>
      </w:pPr>
      <w:r w:rsidRPr="00776202">
        <w:rPr>
          <w:sz w:val="22"/>
        </w:rPr>
        <w:t>załącznik nr 1 – Opis przedmiotu zamówienia,</w:t>
      </w:r>
    </w:p>
    <w:p w:rsidR="00776202" w:rsidRPr="00776202" w:rsidRDefault="00776202" w:rsidP="00F77A3D">
      <w:pPr>
        <w:numPr>
          <w:ilvl w:val="0"/>
          <w:numId w:val="146"/>
        </w:numPr>
        <w:spacing w:after="200"/>
        <w:contextualSpacing/>
        <w:jc w:val="both"/>
        <w:rPr>
          <w:sz w:val="22"/>
        </w:rPr>
      </w:pPr>
      <w:r w:rsidRPr="00776202">
        <w:rPr>
          <w:sz w:val="22"/>
        </w:rPr>
        <w:t>załącznik nr 2 – formularz ofertowy,</w:t>
      </w:r>
    </w:p>
    <w:p w:rsidR="00776202" w:rsidRPr="00776202" w:rsidRDefault="00776202" w:rsidP="00F77A3D">
      <w:pPr>
        <w:numPr>
          <w:ilvl w:val="0"/>
          <w:numId w:val="146"/>
        </w:numPr>
        <w:spacing w:after="200"/>
        <w:contextualSpacing/>
        <w:jc w:val="both"/>
        <w:rPr>
          <w:sz w:val="22"/>
        </w:rPr>
      </w:pPr>
      <w:r w:rsidRPr="00776202">
        <w:rPr>
          <w:sz w:val="22"/>
        </w:rPr>
        <w:t>załącznik nr 3 – protokół odbioru ilościowo-jakościowego.</w:t>
      </w:r>
    </w:p>
    <w:p w:rsidR="00776202" w:rsidRPr="00776202" w:rsidRDefault="00776202" w:rsidP="00776202">
      <w:pPr>
        <w:spacing w:after="200"/>
        <w:contextualSpacing/>
        <w:jc w:val="both"/>
        <w:rPr>
          <w:sz w:val="22"/>
        </w:rPr>
      </w:pPr>
    </w:p>
    <w:p w:rsidR="00776202" w:rsidRPr="00776202" w:rsidRDefault="00776202" w:rsidP="00776202">
      <w:pPr>
        <w:spacing w:after="200"/>
        <w:contextualSpacing/>
        <w:jc w:val="both"/>
        <w:rPr>
          <w:sz w:val="22"/>
        </w:rPr>
      </w:pPr>
    </w:p>
    <w:p w:rsidR="00776202" w:rsidRPr="00776202" w:rsidRDefault="00776202" w:rsidP="00776202">
      <w:pPr>
        <w:tabs>
          <w:tab w:val="left" w:pos="0"/>
        </w:tabs>
        <w:suppressAutoHyphens/>
        <w:jc w:val="both"/>
        <w:rPr>
          <w:sz w:val="22"/>
        </w:rPr>
      </w:pPr>
    </w:p>
    <w:p w:rsidR="00776202" w:rsidRPr="00776202" w:rsidRDefault="00776202" w:rsidP="00776202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776202">
        <w:rPr>
          <w:b/>
          <w:bCs/>
          <w:sz w:val="22"/>
        </w:rPr>
        <w:t xml:space="preserve">        WYKONAWCA: </w:t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  <w:t xml:space="preserve">                          ZAMAWIAJĄCY:           </w:t>
      </w:r>
    </w:p>
    <w:p w:rsidR="00776202" w:rsidRPr="00776202" w:rsidRDefault="00776202" w:rsidP="00776202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776202">
        <w:rPr>
          <w:b/>
          <w:bCs/>
          <w:sz w:val="22"/>
        </w:rPr>
        <w:t xml:space="preserve">                                                        </w:t>
      </w:r>
    </w:p>
    <w:p w:rsidR="00776202" w:rsidRPr="00776202" w:rsidRDefault="00776202" w:rsidP="00776202">
      <w:pPr>
        <w:tabs>
          <w:tab w:val="left" w:pos="0"/>
        </w:tabs>
        <w:spacing w:after="200" w:line="276" w:lineRule="auto"/>
        <w:rPr>
          <w:sz w:val="20"/>
          <w:szCs w:val="20"/>
        </w:rPr>
      </w:pPr>
      <w:r w:rsidRPr="00776202">
        <w:rPr>
          <w:b/>
          <w:bCs/>
          <w:sz w:val="22"/>
        </w:rPr>
        <w:t xml:space="preserve">  ________________________</w:t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</w:r>
      <w:r w:rsidRPr="00776202">
        <w:rPr>
          <w:b/>
          <w:bCs/>
          <w:sz w:val="22"/>
        </w:rPr>
        <w:tab/>
        <w:t xml:space="preserve">     _______________________</w:t>
      </w:r>
    </w:p>
    <w:p w:rsidR="00CF11FE" w:rsidRPr="00CF11FE" w:rsidRDefault="00CF11FE" w:rsidP="00CF11FE">
      <w:pPr>
        <w:widowControl w:val="0"/>
        <w:suppressAutoHyphens/>
        <w:rPr>
          <w:rFonts w:eastAsia="Lucida Sans Unicode" w:cs="Tahoma"/>
          <w:color w:val="000000"/>
          <w:sz w:val="18"/>
          <w:szCs w:val="18"/>
          <w:lang w:bidi="en-US"/>
        </w:rPr>
      </w:pPr>
      <w:r w:rsidRPr="00CF11FE">
        <w:rPr>
          <w:rFonts w:eastAsia="Lucida Sans Unicode" w:cs="Tahoma"/>
          <w:color w:val="000000"/>
          <w:szCs w:val="24"/>
          <w:lang w:bidi="en-US"/>
        </w:rPr>
        <w:t xml:space="preserve">                       </w:t>
      </w:r>
    </w:p>
    <w:p w:rsidR="00CF11FE" w:rsidRDefault="00CF11FE" w:rsidP="00CF11FE">
      <w:pPr>
        <w:widowControl w:val="0"/>
        <w:suppressAutoHyphens/>
        <w:ind w:firstLine="4253"/>
        <w:rPr>
          <w:rFonts w:eastAsia="Lucida Sans Unicode" w:cs="Tahoma"/>
          <w:color w:val="000000"/>
          <w:sz w:val="18"/>
          <w:szCs w:val="18"/>
          <w:lang w:bidi="en-US"/>
        </w:rPr>
      </w:pPr>
    </w:p>
    <w:p w:rsidR="00CF11FE" w:rsidRDefault="00CF11FE" w:rsidP="00CF11FE">
      <w:pPr>
        <w:widowControl w:val="0"/>
        <w:suppressAutoHyphens/>
        <w:ind w:firstLine="4253"/>
        <w:rPr>
          <w:rFonts w:eastAsia="Lucida Sans Unicode" w:cs="Tahoma"/>
          <w:color w:val="000000"/>
          <w:sz w:val="18"/>
          <w:szCs w:val="18"/>
          <w:lang w:bidi="en-US"/>
        </w:rPr>
      </w:pPr>
    </w:p>
    <w:p w:rsidR="00307C3F" w:rsidRPr="00CF11FE" w:rsidRDefault="00CF11FE" w:rsidP="00CF11FE">
      <w:pPr>
        <w:widowControl w:val="0"/>
        <w:suppressAutoHyphens/>
        <w:ind w:firstLine="4253"/>
        <w:rPr>
          <w:rFonts w:eastAsia="Lucida Sans Unicode" w:cs="Tahoma"/>
          <w:color w:val="000000"/>
          <w:sz w:val="18"/>
          <w:szCs w:val="18"/>
          <w:lang w:bidi="en-US"/>
        </w:rPr>
      </w:pPr>
      <w:r w:rsidRPr="00CF11FE">
        <w:rPr>
          <w:rFonts w:eastAsia="Lucida Sans Unicode" w:cs="Tahoma"/>
          <w:color w:val="000000"/>
          <w:sz w:val="18"/>
          <w:szCs w:val="18"/>
          <w:lang w:bidi="en-US"/>
        </w:rPr>
        <w:t xml:space="preserve">                        </w:t>
      </w: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Pr="00CF11FE" w:rsidRDefault="00CF11FE" w:rsidP="00CF11FE">
      <w:pPr>
        <w:widowControl w:val="0"/>
        <w:suppressAutoHyphens/>
        <w:jc w:val="right"/>
        <w:rPr>
          <w:rFonts w:eastAsia="Lucida Sans Unicode" w:cs="Tahoma"/>
          <w:i/>
          <w:color w:val="000000"/>
          <w:sz w:val="20"/>
          <w:szCs w:val="20"/>
          <w:lang w:bidi="en-US"/>
        </w:rPr>
      </w:pPr>
      <w:r w:rsidRPr="00CF11FE">
        <w:rPr>
          <w:rFonts w:eastAsia="Lucida Sans Unicode" w:cs="Tahoma"/>
          <w:i/>
          <w:color w:val="000000"/>
          <w:sz w:val="20"/>
          <w:szCs w:val="20"/>
          <w:lang w:bidi="en-US"/>
        </w:rPr>
        <w:lastRenderedPageBreak/>
        <w:t xml:space="preserve">Załącznik nr 3 </w:t>
      </w:r>
      <w:r>
        <w:rPr>
          <w:rFonts w:eastAsia="Lucida Sans Unicode" w:cs="Tahoma"/>
          <w:i/>
          <w:color w:val="000000"/>
          <w:sz w:val="20"/>
          <w:szCs w:val="20"/>
          <w:lang w:bidi="en-US"/>
        </w:rPr>
        <w:t>do umowy</w:t>
      </w:r>
      <w:r w:rsidRPr="00CF11FE">
        <w:rPr>
          <w:rFonts w:eastAsia="Lucida Sans Unicode" w:cs="Tahoma"/>
          <w:i/>
          <w:color w:val="000000"/>
          <w:sz w:val="20"/>
          <w:szCs w:val="20"/>
          <w:lang w:bidi="en-US"/>
        </w:rPr>
        <w:t xml:space="preserve">          </w:t>
      </w:r>
    </w:p>
    <w:p w:rsidR="00CF11FE" w:rsidRPr="00CF11FE" w:rsidRDefault="00CF11FE" w:rsidP="00CF11FE">
      <w:pPr>
        <w:widowControl w:val="0"/>
        <w:suppressAutoHyphens/>
        <w:rPr>
          <w:rFonts w:eastAsia="Lucida Sans Unicode" w:cs="Tahoma"/>
          <w:color w:val="000000"/>
          <w:szCs w:val="24"/>
          <w:lang w:bidi="en-US"/>
        </w:rPr>
      </w:pPr>
      <w:r w:rsidRPr="00CF11FE">
        <w:rPr>
          <w:rFonts w:eastAsia="Lucida Sans Unicode" w:cs="Tahoma"/>
          <w:color w:val="000000"/>
          <w:szCs w:val="24"/>
          <w:lang w:bidi="en-US"/>
        </w:rPr>
        <w:t xml:space="preserve">                  </w:t>
      </w:r>
      <w:r w:rsidRPr="00CF11FE">
        <w:rPr>
          <w:rFonts w:eastAsia="Lucida Sans Unicode" w:cs="Tahoma"/>
          <w:color w:val="000000"/>
          <w:szCs w:val="24"/>
          <w:lang w:bidi="en-US"/>
        </w:rPr>
        <w:tab/>
        <w:t xml:space="preserve">   </w:t>
      </w:r>
    </w:p>
    <w:p w:rsidR="00CF11FE" w:rsidRPr="00CF11FE" w:rsidRDefault="00CF11FE" w:rsidP="00CF11FE">
      <w:pPr>
        <w:widowControl w:val="0"/>
        <w:suppressAutoHyphens/>
        <w:rPr>
          <w:rFonts w:eastAsia="Lucida Sans Unicode" w:cs="Tahoma"/>
          <w:color w:val="000000"/>
          <w:sz w:val="22"/>
          <w:lang w:bidi="en-US"/>
        </w:rPr>
      </w:pPr>
      <w:r w:rsidRPr="00CF11FE">
        <w:rPr>
          <w:rFonts w:eastAsia="Lucida Sans Unicode" w:cs="Tahoma"/>
          <w:color w:val="000000"/>
          <w:szCs w:val="24"/>
          <w:lang w:bidi="en-US"/>
        </w:rPr>
        <w:t xml:space="preserve">                           </w:t>
      </w:r>
      <w:r w:rsidRPr="00CF11FE">
        <w:rPr>
          <w:rFonts w:eastAsia="Lucida Sans Unicode" w:cs="Tahoma"/>
          <w:color w:val="000000"/>
          <w:sz w:val="22"/>
          <w:lang w:bidi="en-US"/>
        </w:rPr>
        <w:t xml:space="preserve"> PROTOKÓŁ  ODBIORU ILOŚCIOWO – JAKOŚCIOWEGO</w:t>
      </w:r>
    </w:p>
    <w:p w:rsidR="00CF11FE" w:rsidRPr="00CF11FE" w:rsidRDefault="00CF11FE" w:rsidP="00CF11FE">
      <w:pPr>
        <w:widowControl w:val="0"/>
        <w:suppressAutoHyphens/>
        <w:rPr>
          <w:rFonts w:eastAsia="Lucida Sans Unicode" w:cs="Tahoma"/>
          <w:color w:val="000000"/>
          <w:sz w:val="22"/>
          <w:lang w:bidi="en-US"/>
        </w:rPr>
      </w:pPr>
    </w:p>
    <w:p w:rsidR="00CF11FE" w:rsidRPr="00CF11FE" w:rsidRDefault="00CF11FE" w:rsidP="00CF11FE">
      <w:pPr>
        <w:widowControl w:val="0"/>
        <w:suppressAutoHyphens/>
        <w:rPr>
          <w:rFonts w:eastAsia="Lucida Sans Unicode" w:cs="Tahoma"/>
          <w:color w:val="000000"/>
          <w:sz w:val="22"/>
          <w:lang w:bidi="en-US"/>
        </w:rPr>
      </w:pPr>
    </w:p>
    <w:p w:rsidR="00CF11FE" w:rsidRPr="00CF11FE" w:rsidRDefault="00CF11FE" w:rsidP="00CF11FE">
      <w:pPr>
        <w:widowControl w:val="0"/>
        <w:suppressAutoHyphens/>
        <w:spacing w:line="276" w:lineRule="auto"/>
        <w:rPr>
          <w:rFonts w:eastAsia="Lucida Sans Unicode" w:cs="Tahoma"/>
          <w:color w:val="000000"/>
          <w:szCs w:val="24"/>
          <w:lang w:bidi="en-US"/>
        </w:rPr>
      </w:pPr>
      <w:r w:rsidRPr="00CF11FE">
        <w:rPr>
          <w:rFonts w:eastAsia="Lucida Sans Unicode" w:cs="Tahoma"/>
          <w:color w:val="000000"/>
          <w:szCs w:val="24"/>
          <w:lang w:bidi="en-US"/>
        </w:rPr>
        <w:t xml:space="preserve">                        towaru dostarczonego na podstawie umowy  nr _______________</w:t>
      </w:r>
    </w:p>
    <w:p w:rsidR="00CF11FE" w:rsidRPr="00CF11FE" w:rsidRDefault="00CF11FE" w:rsidP="00CF11FE">
      <w:pPr>
        <w:widowControl w:val="0"/>
        <w:tabs>
          <w:tab w:val="left" w:pos="993"/>
        </w:tabs>
        <w:suppressAutoHyphens/>
        <w:rPr>
          <w:rFonts w:eastAsia="Lucida Sans Unicode"/>
          <w:color w:val="000000"/>
          <w:szCs w:val="24"/>
          <w:lang w:bidi="en-US"/>
        </w:rPr>
      </w:pPr>
      <w:r w:rsidRPr="00CF11FE">
        <w:rPr>
          <w:rFonts w:eastAsia="Lucida Sans Unicode"/>
          <w:b/>
          <w:i/>
          <w:color w:val="000000"/>
          <w:szCs w:val="24"/>
          <w:lang w:bidi="en-US"/>
        </w:rPr>
        <w:t xml:space="preserve">             </w:t>
      </w:r>
      <w:r w:rsidRPr="00CF11FE">
        <w:rPr>
          <w:rFonts w:eastAsia="Lucida Sans Unicode"/>
          <w:color w:val="000000"/>
          <w:szCs w:val="24"/>
          <w:lang w:bidi="en-US"/>
        </w:rPr>
        <w:t xml:space="preserve">           Dostawca: ____________________________________________</w:t>
      </w:r>
    </w:p>
    <w:p w:rsidR="00CF11FE" w:rsidRDefault="00CF11FE" w:rsidP="00CF11FE">
      <w:pPr>
        <w:widowControl w:val="0"/>
        <w:tabs>
          <w:tab w:val="left" w:pos="993"/>
        </w:tabs>
        <w:suppressAutoHyphens/>
        <w:rPr>
          <w:rFonts w:eastAsia="Lucida Sans Unicode"/>
          <w:color w:val="000000"/>
          <w:szCs w:val="24"/>
          <w:lang w:bidi="en-US"/>
        </w:rPr>
      </w:pPr>
      <w:r w:rsidRPr="00CF11FE">
        <w:rPr>
          <w:rFonts w:eastAsia="Lucida Sans Unicode"/>
          <w:color w:val="000000"/>
          <w:szCs w:val="24"/>
          <w:lang w:bidi="en-US"/>
        </w:rPr>
        <w:tab/>
      </w:r>
      <w:r w:rsidRPr="00CF11FE">
        <w:rPr>
          <w:rFonts w:eastAsia="Lucida Sans Unicode"/>
          <w:color w:val="000000"/>
          <w:szCs w:val="24"/>
          <w:lang w:bidi="en-US"/>
        </w:rPr>
        <w:tab/>
      </w:r>
      <w:r w:rsidRPr="00CF11FE">
        <w:rPr>
          <w:rFonts w:eastAsia="Lucida Sans Unicode"/>
          <w:color w:val="000000"/>
          <w:szCs w:val="24"/>
          <w:lang w:bidi="en-US"/>
        </w:rPr>
        <w:tab/>
        <w:t xml:space="preserve">   </w:t>
      </w:r>
      <w:r>
        <w:rPr>
          <w:rFonts w:eastAsia="Lucida Sans Unicode"/>
          <w:color w:val="000000"/>
          <w:szCs w:val="24"/>
          <w:lang w:bidi="en-US"/>
        </w:rPr>
        <w:t xml:space="preserve">  </w:t>
      </w:r>
      <w:r w:rsidRPr="00CF11FE">
        <w:rPr>
          <w:rFonts w:eastAsia="Lucida Sans Unicode"/>
          <w:color w:val="000000"/>
          <w:szCs w:val="24"/>
          <w:lang w:bidi="en-US"/>
        </w:rPr>
        <w:t xml:space="preserve"> ____________________________________________</w:t>
      </w:r>
    </w:p>
    <w:p w:rsidR="00CF11FE" w:rsidRPr="00CF11FE" w:rsidRDefault="00CF11FE" w:rsidP="00CF11FE">
      <w:pPr>
        <w:widowControl w:val="0"/>
        <w:tabs>
          <w:tab w:val="left" w:pos="993"/>
        </w:tabs>
        <w:suppressAutoHyphens/>
        <w:rPr>
          <w:rFonts w:eastAsia="Lucida Sans Unicode"/>
          <w:color w:val="000000"/>
          <w:szCs w:val="24"/>
          <w:lang w:bidi="en-US"/>
        </w:rPr>
      </w:pPr>
    </w:p>
    <w:p w:rsidR="00CF11FE" w:rsidRPr="00CF11FE" w:rsidRDefault="00CF11FE" w:rsidP="00CF11FE">
      <w:pPr>
        <w:widowControl w:val="0"/>
        <w:suppressAutoHyphens/>
        <w:spacing w:line="480" w:lineRule="auto"/>
        <w:rPr>
          <w:rFonts w:eastAsia="Lucida Sans Unicode" w:cs="Tahoma"/>
          <w:color w:val="000000"/>
          <w:szCs w:val="24"/>
          <w:lang w:bidi="en-US"/>
        </w:rPr>
      </w:pPr>
      <w:r w:rsidRPr="00CF11FE">
        <w:rPr>
          <w:rFonts w:eastAsia="Lucida Sans Unicode" w:cs="Tahoma"/>
          <w:color w:val="000000"/>
          <w:szCs w:val="24"/>
          <w:lang w:bidi="en-US"/>
        </w:rPr>
        <w:t xml:space="preserve">Data dostawy:  _______________. </w:t>
      </w: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Pr="00CF11FE" w:rsidRDefault="00CF11FE" w:rsidP="00CF11FE">
      <w:pPr>
        <w:widowControl w:val="0"/>
        <w:suppressAutoHyphens/>
        <w:rPr>
          <w:rFonts w:eastAsia="Lucida Sans Unicode" w:cs="Tahoma"/>
          <w:color w:val="000000"/>
          <w:sz w:val="22"/>
          <w:lang w:bidi="en-US"/>
        </w:rPr>
      </w:pPr>
      <w:r w:rsidRPr="00CF11FE">
        <w:rPr>
          <w:rFonts w:eastAsia="Lucida Sans Unicode" w:cs="Tahoma"/>
          <w:color w:val="000000"/>
          <w:sz w:val="22"/>
          <w:lang w:bidi="en-US"/>
        </w:rPr>
        <w:t>Przedmiot dostawy i odbioru:</w:t>
      </w:r>
    </w:p>
    <w:p w:rsidR="00CF11FE" w:rsidRPr="00CF11FE" w:rsidRDefault="00CF11FE" w:rsidP="00CF11FE">
      <w:pPr>
        <w:widowControl w:val="0"/>
        <w:suppressAutoHyphens/>
        <w:rPr>
          <w:rFonts w:eastAsia="Lucida Sans Unicode" w:cs="Tahoma"/>
          <w:color w:val="000000"/>
          <w:sz w:val="22"/>
          <w:lang w:bidi="en-US"/>
        </w:rPr>
      </w:pPr>
    </w:p>
    <w:tbl>
      <w:tblPr>
        <w:tblW w:w="0" w:type="auto"/>
        <w:tblInd w:w="10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4872"/>
        <w:gridCol w:w="1843"/>
      </w:tblGrid>
      <w:tr w:rsidR="00CF11FE" w:rsidRPr="00CF11FE" w:rsidTr="00163F07">
        <w:trPr>
          <w:trHeight w:val="25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CF11FE">
              <w:rPr>
                <w:rFonts w:eastAsia="Lucida Sans Unicode" w:cs="Tahoma"/>
                <w:color w:val="000000"/>
                <w:sz w:val="22"/>
                <w:lang w:bidi="en-US"/>
              </w:rPr>
              <w:t>Lp.</w:t>
            </w:r>
          </w:p>
        </w:tc>
        <w:tc>
          <w:tcPr>
            <w:tcW w:w="4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CF11FE">
              <w:rPr>
                <w:rFonts w:eastAsia="Lucida Sans Unicode" w:cs="Tahoma"/>
                <w:color w:val="000000"/>
                <w:sz w:val="22"/>
                <w:lang w:bidi="en-US"/>
              </w:rPr>
              <w:t xml:space="preserve">Nazwa towaru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CF11FE">
              <w:rPr>
                <w:rFonts w:eastAsia="Lucida Sans Unicode" w:cs="Tahoma"/>
                <w:color w:val="000000"/>
                <w:sz w:val="22"/>
                <w:lang w:bidi="en-US"/>
              </w:rPr>
              <w:t>Ilość sztuk</w:t>
            </w:r>
          </w:p>
        </w:tc>
      </w:tr>
      <w:tr w:rsidR="00CF11FE" w:rsidRPr="00CF11FE" w:rsidTr="00163F07">
        <w:trPr>
          <w:trHeight w:val="31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val="en-US" w:bidi="en-US"/>
              </w:rPr>
            </w:pPr>
          </w:p>
        </w:tc>
      </w:tr>
      <w:tr w:rsidR="00CF11FE" w:rsidRPr="00CF11FE" w:rsidTr="00163F07">
        <w:trPr>
          <w:trHeight w:val="318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val="en-US" w:bidi="en-US"/>
              </w:rPr>
            </w:pPr>
          </w:p>
        </w:tc>
      </w:tr>
      <w:tr w:rsidR="00CF11FE" w:rsidRPr="00CF11FE" w:rsidTr="00163F07">
        <w:trPr>
          <w:trHeight w:val="324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5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2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4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0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7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21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4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2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  <w:tr w:rsidR="00CF11FE" w:rsidRPr="00CF11FE" w:rsidTr="00163F07">
        <w:trPr>
          <w:trHeight w:val="312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val="en-US" w:bidi="en-US"/>
              </w:rPr>
            </w:pPr>
          </w:p>
        </w:tc>
      </w:tr>
      <w:tr w:rsidR="00CF11FE" w:rsidRPr="00CF11FE" w:rsidTr="00163F07">
        <w:trPr>
          <w:trHeight w:val="178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AutoHyphens/>
              <w:rPr>
                <w:rFonts w:eastAsia="Lucida Sans Unicode" w:cs="Tahoma"/>
                <w:color w:val="000000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1FE" w:rsidRPr="00CF11FE" w:rsidRDefault="00CF11FE" w:rsidP="00CF11F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b/>
                <w:color w:val="000000"/>
                <w:sz w:val="22"/>
                <w:lang w:val="en-US" w:bidi="en-US"/>
              </w:rPr>
            </w:pPr>
          </w:p>
        </w:tc>
      </w:tr>
    </w:tbl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widowControl w:val="0"/>
        <w:suppressAutoHyphens/>
        <w:spacing w:line="360" w:lineRule="auto"/>
        <w:rPr>
          <w:rFonts w:eastAsia="Lucida Sans Unicode" w:cs="Tahoma"/>
          <w:color w:val="000000"/>
          <w:szCs w:val="24"/>
          <w:lang w:bidi="en-US"/>
        </w:rPr>
      </w:pPr>
    </w:p>
    <w:p w:rsidR="00CF11FE" w:rsidRPr="00CF11FE" w:rsidRDefault="00CF11FE" w:rsidP="00CF11FE">
      <w:pPr>
        <w:widowControl w:val="0"/>
        <w:suppressAutoHyphens/>
        <w:spacing w:line="360" w:lineRule="auto"/>
        <w:rPr>
          <w:rFonts w:eastAsia="Lucida Sans Unicode" w:cs="Tahoma"/>
          <w:color w:val="000000"/>
          <w:szCs w:val="24"/>
          <w:lang w:bidi="en-US"/>
        </w:rPr>
      </w:pPr>
      <w:r w:rsidRPr="00CF11FE">
        <w:rPr>
          <w:rFonts w:eastAsia="Lucida Sans Unicode" w:cs="Tahoma"/>
          <w:color w:val="000000"/>
          <w:szCs w:val="24"/>
          <w:lang w:bidi="en-US"/>
        </w:rPr>
        <w:t>Odbiór jakościowy: _________________________</w:t>
      </w:r>
      <w:r>
        <w:rPr>
          <w:rFonts w:eastAsia="Lucida Sans Unicode" w:cs="Tahoma"/>
          <w:color w:val="000000"/>
          <w:szCs w:val="24"/>
          <w:lang w:bidi="en-US"/>
        </w:rPr>
        <w:t>_____________________________</w:t>
      </w:r>
      <w:r w:rsidRPr="00CF11FE">
        <w:rPr>
          <w:rFonts w:eastAsia="Lucida Sans Unicode" w:cs="Tahoma"/>
          <w:color w:val="000000"/>
          <w:szCs w:val="24"/>
          <w:lang w:bidi="en-US"/>
        </w:rPr>
        <w:t>__</w:t>
      </w: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  <w:r>
        <w:rPr>
          <w:rFonts w:eastAsia="Lucida Sans Unicode" w:cs="Tahoma"/>
          <w:color w:val="000000"/>
          <w:szCs w:val="24"/>
          <w:lang w:bidi="en-US"/>
        </w:rPr>
        <w:t xml:space="preserve">   Uwagi: __________________</w:t>
      </w:r>
      <w:r w:rsidRPr="00CF11FE">
        <w:rPr>
          <w:rFonts w:eastAsia="Lucida Sans Unicode" w:cs="Tahoma"/>
          <w:color w:val="000000"/>
          <w:szCs w:val="24"/>
          <w:lang w:bidi="en-US"/>
        </w:rPr>
        <w:t>_______________</w:t>
      </w:r>
      <w:r>
        <w:rPr>
          <w:rFonts w:eastAsia="Lucida Sans Unicode" w:cs="Tahoma"/>
          <w:color w:val="000000"/>
          <w:szCs w:val="24"/>
          <w:lang w:bidi="en-US"/>
        </w:rPr>
        <w:t>_______________________________</w:t>
      </w: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Pr="00CF11FE" w:rsidRDefault="00CF11FE" w:rsidP="00CF11FE">
      <w:pPr>
        <w:widowControl w:val="0"/>
        <w:suppressAutoHyphens/>
        <w:ind w:left="708" w:hanging="282"/>
        <w:rPr>
          <w:rFonts w:eastAsia="Lucida Sans Unicode" w:cs="Tahoma"/>
          <w:color w:val="000000"/>
          <w:sz w:val="20"/>
          <w:szCs w:val="20"/>
          <w:lang w:bidi="en-US"/>
        </w:rPr>
      </w:pPr>
      <w:r w:rsidRPr="00CF11FE">
        <w:rPr>
          <w:rFonts w:eastAsia="Lucida Sans Unicode" w:cs="Tahoma"/>
          <w:color w:val="000000"/>
          <w:sz w:val="20"/>
          <w:szCs w:val="20"/>
          <w:lang w:bidi="en-US"/>
        </w:rPr>
        <w:t>___________________________</w:t>
      </w:r>
      <w:r>
        <w:rPr>
          <w:rFonts w:eastAsia="Lucida Sans Unicode" w:cs="Tahoma"/>
          <w:color w:val="000000"/>
          <w:sz w:val="20"/>
          <w:szCs w:val="20"/>
          <w:lang w:bidi="en-US"/>
        </w:rPr>
        <w:tab/>
      </w:r>
      <w:r>
        <w:rPr>
          <w:rFonts w:eastAsia="Lucida Sans Unicode" w:cs="Tahoma"/>
          <w:color w:val="000000"/>
          <w:sz w:val="20"/>
          <w:szCs w:val="20"/>
          <w:lang w:bidi="en-US"/>
        </w:rPr>
        <w:tab/>
      </w:r>
      <w:r>
        <w:rPr>
          <w:rFonts w:eastAsia="Lucida Sans Unicode" w:cs="Tahoma"/>
          <w:color w:val="000000"/>
          <w:sz w:val="20"/>
          <w:szCs w:val="20"/>
          <w:lang w:bidi="en-US"/>
        </w:rPr>
        <w:tab/>
        <w:t>________________________________</w:t>
      </w:r>
      <w:r w:rsidRPr="00CF11FE">
        <w:rPr>
          <w:rFonts w:eastAsia="Lucida Sans Unicode" w:cs="Tahoma"/>
          <w:color w:val="000000"/>
          <w:sz w:val="20"/>
          <w:szCs w:val="20"/>
          <w:lang w:bidi="en-US"/>
        </w:rPr>
        <w:t xml:space="preserve">   </w:t>
      </w:r>
      <w:r>
        <w:rPr>
          <w:rFonts w:eastAsia="Lucida Sans Unicode" w:cs="Tahoma"/>
          <w:color w:val="000000"/>
          <w:sz w:val="20"/>
          <w:szCs w:val="20"/>
          <w:lang w:bidi="en-US"/>
        </w:rPr>
        <w:t xml:space="preserve">     </w:t>
      </w:r>
      <w:r w:rsidRPr="00CF11FE">
        <w:rPr>
          <w:rFonts w:eastAsia="Lucida Sans Unicode" w:cs="Tahoma"/>
          <w:color w:val="000000"/>
          <w:sz w:val="20"/>
          <w:szCs w:val="20"/>
          <w:lang w:bidi="en-US"/>
        </w:rPr>
        <w:t>Przedstawiciel Wykonawcy</w:t>
      </w:r>
      <w:r>
        <w:rPr>
          <w:rFonts w:eastAsia="Lucida Sans Unicode" w:cs="Tahoma"/>
          <w:color w:val="000000"/>
          <w:sz w:val="20"/>
          <w:szCs w:val="20"/>
          <w:lang w:bidi="en-US"/>
        </w:rPr>
        <w:tab/>
      </w:r>
      <w:r>
        <w:rPr>
          <w:rFonts w:eastAsia="Lucida Sans Unicode" w:cs="Tahoma"/>
          <w:color w:val="000000"/>
          <w:sz w:val="20"/>
          <w:szCs w:val="20"/>
          <w:lang w:bidi="en-US"/>
        </w:rPr>
        <w:tab/>
      </w:r>
      <w:r>
        <w:rPr>
          <w:rFonts w:eastAsia="Lucida Sans Unicode" w:cs="Tahoma"/>
          <w:color w:val="000000"/>
          <w:sz w:val="20"/>
          <w:szCs w:val="20"/>
          <w:lang w:bidi="en-US"/>
        </w:rPr>
        <w:tab/>
        <w:t xml:space="preserve">         </w:t>
      </w:r>
      <w:r w:rsidRPr="00CF11FE">
        <w:rPr>
          <w:rFonts w:eastAsia="Lucida Sans Unicode" w:cs="Tahoma"/>
          <w:color w:val="000000"/>
          <w:sz w:val="20"/>
          <w:szCs w:val="20"/>
          <w:lang w:bidi="en-US"/>
        </w:rPr>
        <w:t xml:space="preserve">Upoważniony przedstawiciel </w:t>
      </w:r>
    </w:p>
    <w:p w:rsidR="00CF11FE" w:rsidRPr="00CF11FE" w:rsidRDefault="00CF11FE" w:rsidP="00CF11FE">
      <w:pPr>
        <w:widowControl w:val="0"/>
        <w:suppressAutoHyphens/>
        <w:ind w:firstLine="4253"/>
        <w:rPr>
          <w:rFonts w:eastAsia="Lucida Sans Unicode" w:cs="Tahoma"/>
          <w:color w:val="000000"/>
          <w:sz w:val="18"/>
          <w:szCs w:val="18"/>
          <w:lang w:bidi="en-US"/>
        </w:rPr>
      </w:pPr>
      <w:r w:rsidRPr="00CF11FE">
        <w:rPr>
          <w:rFonts w:eastAsia="Lucida Sans Unicode" w:cs="Tahoma"/>
          <w:color w:val="000000"/>
          <w:sz w:val="20"/>
          <w:szCs w:val="20"/>
          <w:lang w:bidi="en-US"/>
        </w:rPr>
        <w:t xml:space="preserve">                      </w:t>
      </w:r>
      <w:r>
        <w:rPr>
          <w:rFonts w:eastAsia="Lucida Sans Unicode" w:cs="Tahoma"/>
          <w:color w:val="000000"/>
          <w:sz w:val="20"/>
          <w:szCs w:val="20"/>
          <w:lang w:bidi="en-US"/>
        </w:rPr>
        <w:t xml:space="preserve">               </w:t>
      </w:r>
      <w:r w:rsidRPr="00CF11FE">
        <w:rPr>
          <w:rFonts w:eastAsia="Lucida Sans Unicode" w:cs="Tahoma"/>
          <w:color w:val="000000"/>
          <w:sz w:val="20"/>
          <w:szCs w:val="20"/>
          <w:lang w:bidi="en-US"/>
        </w:rPr>
        <w:t xml:space="preserve">Zamawiającego    </w:t>
      </w:r>
      <w:r w:rsidRPr="00CF11FE">
        <w:rPr>
          <w:rFonts w:eastAsia="Lucida Sans Unicode" w:cs="Tahoma"/>
          <w:color w:val="000000"/>
          <w:sz w:val="18"/>
          <w:szCs w:val="18"/>
          <w:lang w:bidi="en-US"/>
        </w:rPr>
        <w:t xml:space="preserve">                             </w:t>
      </w: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p w:rsidR="00CF11FE" w:rsidRDefault="00CF11FE" w:rsidP="00CF11FE">
      <w:pPr>
        <w:tabs>
          <w:tab w:val="left" w:pos="360"/>
        </w:tabs>
        <w:suppressAutoHyphens/>
        <w:jc w:val="both"/>
        <w:rPr>
          <w:rFonts w:eastAsia="Lucida Sans Unicode" w:cs="Tahoma"/>
          <w:color w:val="000000"/>
          <w:sz w:val="22"/>
          <w:lang w:bidi="en-US"/>
        </w:rPr>
      </w:pPr>
    </w:p>
    <w:sectPr w:rsidR="00CF11FE" w:rsidSect="00E459A7">
      <w:footerReference w:type="default" r:id="rId47"/>
      <w:pgSz w:w="11906" w:h="16838"/>
      <w:pgMar w:top="568" w:right="1418" w:bottom="284" w:left="1701" w:header="92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8C" w:rsidRDefault="0038088C" w:rsidP="00C60783">
      <w:r>
        <w:separator/>
      </w:r>
    </w:p>
  </w:endnote>
  <w:endnote w:type="continuationSeparator" w:id="0">
    <w:p w:rsidR="0038088C" w:rsidRDefault="0038088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IDFont+F2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848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4C97" w:rsidRPr="000E1316" w:rsidRDefault="00C04C97">
        <w:pPr>
          <w:pStyle w:val="Stopka"/>
          <w:jc w:val="center"/>
          <w:rPr>
            <w:sz w:val="20"/>
            <w:szCs w:val="20"/>
          </w:rPr>
        </w:pPr>
        <w:r w:rsidRPr="000E1316">
          <w:rPr>
            <w:sz w:val="20"/>
            <w:szCs w:val="20"/>
          </w:rPr>
          <w:fldChar w:fldCharType="begin"/>
        </w:r>
        <w:r w:rsidRPr="000E1316">
          <w:rPr>
            <w:sz w:val="20"/>
            <w:szCs w:val="20"/>
          </w:rPr>
          <w:instrText>PAGE   \* MERGEFORMAT</w:instrText>
        </w:r>
        <w:r w:rsidRPr="000E1316">
          <w:rPr>
            <w:sz w:val="20"/>
            <w:szCs w:val="20"/>
          </w:rPr>
          <w:fldChar w:fldCharType="separate"/>
        </w:r>
        <w:r w:rsidR="00CC76DB">
          <w:rPr>
            <w:noProof/>
            <w:sz w:val="20"/>
            <w:szCs w:val="20"/>
          </w:rPr>
          <w:t>47</w:t>
        </w:r>
        <w:r w:rsidRPr="000E1316">
          <w:rPr>
            <w:sz w:val="20"/>
            <w:szCs w:val="20"/>
          </w:rPr>
          <w:fldChar w:fldCharType="end"/>
        </w:r>
      </w:p>
    </w:sdtContent>
  </w:sdt>
  <w:p w:rsidR="00C04C97" w:rsidRDefault="00C04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8C" w:rsidRDefault="0038088C" w:rsidP="00C60783">
      <w:r>
        <w:separator/>
      </w:r>
    </w:p>
  </w:footnote>
  <w:footnote w:type="continuationSeparator" w:id="0">
    <w:p w:rsidR="0038088C" w:rsidRDefault="0038088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B606A4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2B247CC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</w:abstractNum>
  <w:abstractNum w:abstractNumId="7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4014" w:hanging="360"/>
      </w:pPr>
      <w:rPr>
        <w:color w:val="000000"/>
        <w:spacing w:val="-2"/>
        <w:kern w:val="2"/>
        <w:sz w:val="22"/>
        <w:szCs w:val="22"/>
        <w:lang w:eastAsia="pl-PL"/>
      </w:rPr>
    </w:lvl>
  </w:abstractNum>
  <w:abstractNum w:abstractNumId="8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A0265C3E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3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61708356"/>
    <w:name w:val="WW8Num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61BCFDE0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2E9EE9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4"/>
    <w:multiLevelType w:val="multilevel"/>
    <w:tmpl w:val="EB9EB2E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C8727974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19C873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887A19B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084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2">
    <w:nsid w:val="00000018"/>
    <w:multiLevelType w:val="multilevel"/>
    <w:tmpl w:val="3F38946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23">
    <w:nsid w:val="00000019"/>
    <w:multiLevelType w:val="multilevel"/>
    <w:tmpl w:val="FB1AA598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Cs/>
        <w:sz w:val="22"/>
        <w:lang w:eastAsia="ar-SA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 w:hint="default"/>
        <w:bCs/>
        <w:sz w:val="22"/>
        <w:lang w:eastAsia="ar-SA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4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4B76F6"/>
    <w:multiLevelType w:val="hybridMultilevel"/>
    <w:tmpl w:val="401C063C"/>
    <w:lvl w:ilvl="0" w:tplc="2CFAD454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0097537F"/>
    <w:multiLevelType w:val="hybridMultilevel"/>
    <w:tmpl w:val="DCB4778C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4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6">
    <w:nsid w:val="045566F8"/>
    <w:multiLevelType w:val="hybridMultilevel"/>
    <w:tmpl w:val="D03043E2"/>
    <w:lvl w:ilvl="0" w:tplc="4C329C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04EE4044"/>
    <w:multiLevelType w:val="hybridMultilevel"/>
    <w:tmpl w:val="F4C23E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05A54B1E"/>
    <w:multiLevelType w:val="singleLevel"/>
    <w:tmpl w:val="21FE9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1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2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5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6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>
    <w:nsid w:val="0A0A5F43"/>
    <w:multiLevelType w:val="hybridMultilevel"/>
    <w:tmpl w:val="234C7F8C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8948FAAE">
      <w:start w:val="4"/>
      <w:numFmt w:val="bullet"/>
      <w:lvlText w:val=""/>
      <w:lvlJc w:val="left"/>
      <w:pPr>
        <w:ind w:left="416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2">
    <w:nsid w:val="0B741D35"/>
    <w:multiLevelType w:val="hybridMultilevel"/>
    <w:tmpl w:val="F3BE6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7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26A2B3D"/>
    <w:multiLevelType w:val="singleLevel"/>
    <w:tmpl w:val="D2BE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9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7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72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3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4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8">
    <w:nsid w:val="18192B75"/>
    <w:multiLevelType w:val="hybridMultilevel"/>
    <w:tmpl w:val="CBD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1B5073FF"/>
    <w:multiLevelType w:val="hybridMultilevel"/>
    <w:tmpl w:val="A9EE7CE2"/>
    <w:lvl w:ilvl="0" w:tplc="4F8AB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2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3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6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22AA0D0B"/>
    <w:multiLevelType w:val="hybridMultilevel"/>
    <w:tmpl w:val="490000C4"/>
    <w:styleLink w:val="WWNum51112"/>
    <w:lvl w:ilvl="0" w:tplc="DAA0DD36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24964614"/>
    <w:multiLevelType w:val="hybridMultilevel"/>
    <w:tmpl w:val="40488E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4">
    <w:nsid w:val="27D54B9D"/>
    <w:multiLevelType w:val="hybridMultilevel"/>
    <w:tmpl w:val="923455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5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2F2A23F5"/>
    <w:multiLevelType w:val="hybridMultilevel"/>
    <w:tmpl w:val="6E4243C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8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9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3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5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68F5BA4"/>
    <w:multiLevelType w:val="multilevel"/>
    <w:tmpl w:val="6194E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8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7766361"/>
    <w:multiLevelType w:val="hybridMultilevel"/>
    <w:tmpl w:val="90E0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3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5">
    <w:nsid w:val="3D4532CA"/>
    <w:multiLevelType w:val="hybridMultilevel"/>
    <w:tmpl w:val="C172DF64"/>
    <w:lvl w:ilvl="0" w:tplc="A7B8E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EF6212A"/>
    <w:multiLevelType w:val="hybridMultilevel"/>
    <w:tmpl w:val="14FC65FA"/>
    <w:lvl w:ilvl="0" w:tplc="8368D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7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8">
    <w:nsid w:val="43CA67D1"/>
    <w:multiLevelType w:val="hybridMultilevel"/>
    <w:tmpl w:val="F9A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2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7C91E60"/>
    <w:multiLevelType w:val="hybridMultilevel"/>
    <w:tmpl w:val="2304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5">
    <w:nsid w:val="4A5308DF"/>
    <w:multiLevelType w:val="hybridMultilevel"/>
    <w:tmpl w:val="204422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A8C16C4"/>
    <w:multiLevelType w:val="hybridMultilevel"/>
    <w:tmpl w:val="EB40A058"/>
    <w:lvl w:ilvl="0" w:tplc="FEF6B7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9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1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3">
    <w:nsid w:val="4D5879E3"/>
    <w:multiLevelType w:val="hybridMultilevel"/>
    <w:tmpl w:val="04AA58BA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D8B12AD"/>
    <w:multiLevelType w:val="multilevel"/>
    <w:tmpl w:val="0B44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6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EAB4076"/>
    <w:multiLevelType w:val="hybridMultilevel"/>
    <w:tmpl w:val="2D6E4666"/>
    <w:name w:val="WW8Num42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4FDD0618"/>
    <w:multiLevelType w:val="hybridMultilevel"/>
    <w:tmpl w:val="2A1C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>
    <w:nsid w:val="50F3412A"/>
    <w:multiLevelType w:val="hybridMultilevel"/>
    <w:tmpl w:val="F228A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4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43">
    <w:nsid w:val="53145E5D"/>
    <w:multiLevelType w:val="hybridMultilevel"/>
    <w:tmpl w:val="395253DA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5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7">
    <w:nsid w:val="54C428F2"/>
    <w:multiLevelType w:val="hybridMultilevel"/>
    <w:tmpl w:val="7F38FEE0"/>
    <w:lvl w:ilvl="0" w:tplc="307EBD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563C0D68"/>
    <w:multiLevelType w:val="hybridMultilevel"/>
    <w:tmpl w:val="1A2EAC8E"/>
    <w:lvl w:ilvl="0" w:tplc="6E4497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B312C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2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53">
    <w:nsid w:val="5C2E0B5E"/>
    <w:multiLevelType w:val="hybridMultilevel"/>
    <w:tmpl w:val="CBB0DC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4">
    <w:nsid w:val="5D32059B"/>
    <w:multiLevelType w:val="hybridMultilevel"/>
    <w:tmpl w:val="88E06A1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5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8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15845E0"/>
    <w:multiLevelType w:val="hybridMultilevel"/>
    <w:tmpl w:val="5A3C09A2"/>
    <w:lvl w:ilvl="0" w:tplc="ED149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1A078AC"/>
    <w:multiLevelType w:val="hybridMultilevel"/>
    <w:tmpl w:val="5B1CD4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1CF03BE"/>
    <w:multiLevelType w:val="hybridMultilevel"/>
    <w:tmpl w:val="1C9A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4">
    <w:nsid w:val="62354D86"/>
    <w:multiLevelType w:val="hybridMultilevel"/>
    <w:tmpl w:val="E716CD52"/>
    <w:lvl w:ilvl="0" w:tplc="A7B8EAA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5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6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7">
    <w:nsid w:val="62C02A93"/>
    <w:multiLevelType w:val="hybridMultilevel"/>
    <w:tmpl w:val="93406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9">
    <w:nsid w:val="63FF0A65"/>
    <w:multiLevelType w:val="hybridMultilevel"/>
    <w:tmpl w:val="903A87A4"/>
    <w:lvl w:ilvl="0" w:tplc="44F02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6220337"/>
    <w:multiLevelType w:val="hybridMultilevel"/>
    <w:tmpl w:val="E730C034"/>
    <w:lvl w:ilvl="0" w:tplc="4F8ABC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662A1B20"/>
    <w:multiLevelType w:val="hybridMultilevel"/>
    <w:tmpl w:val="C2D86BC6"/>
    <w:name w:val="WW8Num52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3">
    <w:nsid w:val="678F296D"/>
    <w:multiLevelType w:val="hybridMultilevel"/>
    <w:tmpl w:val="E4042BA2"/>
    <w:lvl w:ilvl="0" w:tplc="259AEC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5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6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B00255E"/>
    <w:multiLevelType w:val="hybridMultilevel"/>
    <w:tmpl w:val="59E04E82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>
    <w:nsid w:val="6C2C2192"/>
    <w:multiLevelType w:val="hybridMultilevel"/>
    <w:tmpl w:val="3A9E44AE"/>
    <w:lvl w:ilvl="0" w:tplc="EAB0F81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D633D9A"/>
    <w:multiLevelType w:val="hybridMultilevel"/>
    <w:tmpl w:val="59E04E82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EEC2AA5"/>
    <w:multiLevelType w:val="hybridMultilevel"/>
    <w:tmpl w:val="1E842628"/>
    <w:styleLink w:val="WW8Num4011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2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84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03C0828"/>
    <w:multiLevelType w:val="hybridMultilevel"/>
    <w:tmpl w:val="40742CA8"/>
    <w:name w:val="WW8Num422"/>
    <w:lvl w:ilvl="0" w:tplc="E7D682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87">
    <w:nsid w:val="73816242"/>
    <w:multiLevelType w:val="hybridMultilevel"/>
    <w:tmpl w:val="4292306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8">
    <w:nsid w:val="74CC0470"/>
    <w:multiLevelType w:val="hybridMultilevel"/>
    <w:tmpl w:val="59E04E82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5812738"/>
    <w:multiLevelType w:val="hybridMultilevel"/>
    <w:tmpl w:val="5B2C360A"/>
    <w:lvl w:ilvl="0" w:tplc="68307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91">
    <w:nsid w:val="77682FDA"/>
    <w:multiLevelType w:val="hybridMultilevel"/>
    <w:tmpl w:val="01D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95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97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8">
    <w:nsid w:val="79AA3E68"/>
    <w:multiLevelType w:val="hybridMultilevel"/>
    <w:tmpl w:val="AA7CDF6C"/>
    <w:lvl w:ilvl="0" w:tplc="268AD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0">
    <w:nsid w:val="7A9E61A0"/>
    <w:multiLevelType w:val="hybridMultilevel"/>
    <w:tmpl w:val="5F56F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202">
    <w:nsid w:val="7C4B1EE8"/>
    <w:multiLevelType w:val="hybridMultilevel"/>
    <w:tmpl w:val="9154B278"/>
    <w:styleLink w:val="WWNum511121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4">
    <w:nsid w:val="7DC67A8C"/>
    <w:multiLevelType w:val="hybridMultilevel"/>
    <w:tmpl w:val="5922C9C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5">
    <w:nsid w:val="7F9C543C"/>
    <w:multiLevelType w:val="hybridMultilevel"/>
    <w:tmpl w:val="A3C8DDF4"/>
    <w:lvl w:ilvl="0" w:tplc="F3A496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1"/>
  </w:num>
  <w:num w:numId="2">
    <w:abstractNumId w:val="192"/>
  </w:num>
  <w:num w:numId="3">
    <w:abstractNumId w:val="58"/>
  </w:num>
  <w:num w:numId="4">
    <w:abstractNumId w:val="195"/>
  </w:num>
  <w:num w:numId="5">
    <w:abstractNumId w:val="160"/>
  </w:num>
  <w:num w:numId="6">
    <w:abstractNumId w:val="55"/>
  </w:num>
  <w:num w:numId="7">
    <w:abstractNumId w:val="193"/>
  </w:num>
  <w:num w:numId="8">
    <w:abstractNumId w:val="59"/>
  </w:num>
  <w:num w:numId="9">
    <w:abstractNumId w:val="202"/>
  </w:num>
  <w:num w:numId="10">
    <w:abstractNumId w:val="131"/>
  </w:num>
  <w:num w:numId="11">
    <w:abstractNumId w:val="75"/>
  </w:num>
  <w:num w:numId="12">
    <w:abstractNumId w:val="111"/>
  </w:num>
  <w:num w:numId="13">
    <w:abstractNumId w:val="177"/>
  </w:num>
  <w:num w:numId="14">
    <w:abstractNumId w:val="88"/>
    <w:lvlOverride w:ilvl="0">
      <w:lvl w:ilvl="0" w:tplc="DAA0DD36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color w:val="auto"/>
        </w:r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8"/>
  </w:num>
  <w:num w:numId="16">
    <w:abstractNumId w:val="77"/>
  </w:num>
  <w:num w:numId="17">
    <w:abstractNumId w:val="130"/>
  </w:num>
  <w:num w:numId="18">
    <w:abstractNumId w:val="76"/>
  </w:num>
  <w:num w:numId="19">
    <w:abstractNumId w:val="114"/>
  </w:num>
  <w:num w:numId="20">
    <w:abstractNumId w:val="163"/>
  </w:num>
  <w:num w:numId="21">
    <w:abstractNumId w:val="174"/>
  </w:num>
  <w:num w:numId="22">
    <w:abstractNumId w:val="48"/>
  </w:num>
  <w:num w:numId="23">
    <w:abstractNumId w:val="74"/>
  </w:num>
  <w:num w:numId="24">
    <w:abstractNumId w:val="157"/>
  </w:num>
  <w:num w:numId="25">
    <w:abstractNumId w:val="86"/>
  </w:num>
  <w:num w:numId="26">
    <w:abstractNumId w:val="72"/>
  </w:num>
  <w:num w:numId="27">
    <w:abstractNumId w:val="119"/>
  </w:num>
  <w:num w:numId="28">
    <w:abstractNumId w:val="70"/>
  </w:num>
  <w:num w:numId="29">
    <w:abstractNumId w:val="104"/>
  </w:num>
  <w:num w:numId="30">
    <w:abstractNumId w:val="93"/>
  </w:num>
  <w:num w:numId="31">
    <w:abstractNumId w:val="152"/>
  </w:num>
  <w:num w:numId="32">
    <w:abstractNumId w:val="82"/>
  </w:num>
  <w:num w:numId="33">
    <w:abstractNumId w:val="81"/>
  </w:num>
  <w:num w:numId="34">
    <w:abstractNumId w:val="190"/>
  </w:num>
  <w:num w:numId="35">
    <w:abstractNumId w:val="66"/>
  </w:num>
  <w:num w:numId="36">
    <w:abstractNumId w:val="165"/>
  </w:num>
  <w:num w:numId="37">
    <w:abstractNumId w:val="142"/>
  </w:num>
  <w:num w:numId="38">
    <w:abstractNumId w:val="186"/>
  </w:num>
  <w:num w:numId="39">
    <w:abstractNumId w:val="121"/>
  </w:num>
  <w:num w:numId="40">
    <w:abstractNumId w:val="183"/>
  </w:num>
  <w:num w:numId="41">
    <w:abstractNumId w:val="45"/>
  </w:num>
  <w:num w:numId="42">
    <w:abstractNumId w:val="51"/>
  </w:num>
  <w:num w:numId="43">
    <w:abstractNumId w:val="53"/>
  </w:num>
  <w:num w:numId="44">
    <w:abstractNumId w:val="54"/>
  </w:num>
  <w:num w:numId="45">
    <w:abstractNumId w:val="57"/>
  </w:num>
  <w:num w:numId="46">
    <w:abstractNumId w:val="61"/>
  </w:num>
  <w:num w:numId="47">
    <w:abstractNumId w:val="69"/>
  </w:num>
  <w:num w:numId="48">
    <w:abstractNumId w:val="85"/>
  </w:num>
  <w:num w:numId="49">
    <w:abstractNumId w:val="96"/>
  </w:num>
  <w:num w:numId="50">
    <w:abstractNumId w:val="98"/>
  </w:num>
  <w:num w:numId="51">
    <w:abstractNumId w:val="99"/>
  </w:num>
  <w:num w:numId="52">
    <w:abstractNumId w:val="102"/>
  </w:num>
  <w:num w:numId="53">
    <w:abstractNumId w:val="129"/>
  </w:num>
  <w:num w:numId="54">
    <w:abstractNumId w:val="132"/>
  </w:num>
  <w:num w:numId="55">
    <w:abstractNumId w:val="139"/>
  </w:num>
  <w:num w:numId="56">
    <w:abstractNumId w:val="166"/>
  </w:num>
  <w:num w:numId="57">
    <w:abstractNumId w:val="168"/>
  </w:num>
  <w:num w:numId="58">
    <w:abstractNumId w:val="175"/>
  </w:num>
  <w:num w:numId="59">
    <w:abstractNumId w:val="194"/>
  </w:num>
  <w:num w:numId="60">
    <w:abstractNumId w:val="201"/>
  </w:num>
  <w:num w:numId="61">
    <w:abstractNumId w:val="11"/>
  </w:num>
  <w:num w:numId="62">
    <w:abstractNumId w:val="13"/>
  </w:num>
  <w:num w:numId="63">
    <w:abstractNumId w:val="9"/>
  </w:num>
  <w:num w:numId="64">
    <w:abstractNumId w:val="63"/>
  </w:num>
  <w:num w:numId="65">
    <w:abstractNumId w:val="89"/>
  </w:num>
  <w:num w:numId="66">
    <w:abstractNumId w:val="155"/>
  </w:num>
  <w:num w:numId="67">
    <w:abstractNumId w:val="83"/>
  </w:num>
  <w:num w:numId="68">
    <w:abstractNumId w:val="146"/>
  </w:num>
  <w:num w:numId="69">
    <w:abstractNumId w:val="103"/>
  </w:num>
  <w:num w:numId="70">
    <w:abstractNumId w:val="87"/>
  </w:num>
  <w:num w:numId="71">
    <w:abstractNumId w:val="196"/>
  </w:num>
  <w:num w:numId="72">
    <w:abstractNumId w:val="126"/>
  </w:num>
  <w:num w:numId="73">
    <w:abstractNumId w:val="92"/>
  </w:num>
  <w:num w:numId="74">
    <w:abstractNumId w:val="79"/>
  </w:num>
  <w:num w:numId="75">
    <w:abstractNumId w:val="101"/>
  </w:num>
  <w:num w:numId="76">
    <w:abstractNumId w:val="113"/>
  </w:num>
  <w:num w:numId="77">
    <w:abstractNumId w:val="150"/>
  </w:num>
  <w:num w:numId="78">
    <w:abstractNumId w:val="124"/>
  </w:num>
  <w:num w:numId="79">
    <w:abstractNumId w:val="60"/>
  </w:num>
  <w:num w:numId="80">
    <w:abstractNumId w:val="199"/>
  </w:num>
  <w:num w:numId="81">
    <w:abstractNumId w:val="56"/>
  </w:num>
  <w:num w:numId="82">
    <w:abstractNumId w:val="203"/>
  </w:num>
  <w:num w:numId="83">
    <w:abstractNumId w:val="116"/>
  </w:num>
  <w:num w:numId="84">
    <w:abstractNumId w:val="52"/>
  </w:num>
  <w:num w:numId="85">
    <w:abstractNumId w:val="156"/>
  </w:num>
  <w:num w:numId="86">
    <w:abstractNumId w:val="112"/>
  </w:num>
  <w:num w:numId="87">
    <w:abstractNumId w:val="135"/>
  </w:num>
  <w:num w:numId="88">
    <w:abstractNumId w:val="148"/>
  </w:num>
  <w:num w:numId="89">
    <w:abstractNumId w:val="91"/>
  </w:num>
  <w:num w:numId="90">
    <w:abstractNumId w:val="189"/>
  </w:num>
  <w:num w:numId="91">
    <w:abstractNumId w:val="88"/>
  </w:num>
  <w:num w:numId="92">
    <w:abstractNumId w:val="47"/>
  </w:num>
  <w:num w:numId="93">
    <w:abstractNumId w:val="108"/>
  </w:num>
  <w:num w:numId="94">
    <w:abstractNumId w:val="182"/>
  </w:num>
  <w:num w:numId="95">
    <w:abstractNumId w:val="0"/>
  </w:num>
  <w:num w:numId="96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9"/>
  </w:num>
  <w:num w:numId="102">
    <w:abstractNumId w:val="192"/>
    <w:lvlOverride w:ilvl="0">
      <w:lvl w:ilvl="0" w:tplc="ED64A32C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</w:rPr>
      </w:lvl>
    </w:lvlOverride>
  </w:num>
  <w:num w:numId="103">
    <w:abstractNumId w:val="179"/>
  </w:num>
  <w:num w:numId="104">
    <w:abstractNumId w:val="106"/>
  </w:num>
  <w:num w:numId="105">
    <w:abstractNumId w:val="188"/>
  </w:num>
  <w:num w:numId="106">
    <w:abstractNumId w:val="180"/>
  </w:num>
  <w:num w:numId="107">
    <w:abstractNumId w:val="68"/>
  </w:num>
  <w:num w:numId="108">
    <w:abstractNumId w:val="167"/>
  </w:num>
  <w:num w:numId="109">
    <w:abstractNumId w:val="187"/>
  </w:num>
  <w:num w:numId="110">
    <w:abstractNumId w:val="94"/>
  </w:num>
  <w:num w:numId="111">
    <w:abstractNumId w:val="204"/>
  </w:num>
  <w:num w:numId="112">
    <w:abstractNumId w:val="110"/>
  </w:num>
  <w:num w:numId="113">
    <w:abstractNumId w:val="140"/>
  </w:num>
  <w:num w:numId="114">
    <w:abstractNumId w:val="200"/>
  </w:num>
  <w:num w:numId="115">
    <w:abstractNumId w:val="49"/>
  </w:num>
  <w:num w:numId="116">
    <w:abstractNumId w:val="153"/>
  </w:num>
  <w:num w:numId="117">
    <w:abstractNumId w:val="127"/>
  </w:num>
  <w:num w:numId="118">
    <w:abstractNumId w:val="205"/>
  </w:num>
  <w:num w:numId="119">
    <w:abstractNumId w:val="42"/>
  </w:num>
  <w:num w:numId="120">
    <w:abstractNumId w:val="138"/>
  </w:num>
  <w:num w:numId="121">
    <w:abstractNumId w:val="50"/>
  </w:num>
  <w:num w:numId="122">
    <w:abstractNumId w:val="115"/>
  </w:num>
  <w:num w:numId="123">
    <w:abstractNumId w:val="164"/>
  </w:num>
  <w:num w:numId="124">
    <w:abstractNumId w:val="191"/>
  </w:num>
  <w:num w:numId="125">
    <w:abstractNumId w:val="46"/>
  </w:num>
  <w:num w:numId="126">
    <w:abstractNumId w:val="125"/>
  </w:num>
  <w:num w:numId="127">
    <w:abstractNumId w:val="43"/>
  </w:num>
  <w:num w:numId="128">
    <w:abstractNumId w:val="80"/>
  </w:num>
  <w:num w:numId="129">
    <w:abstractNumId w:val="198"/>
  </w:num>
  <w:num w:numId="130">
    <w:abstractNumId w:val="171"/>
  </w:num>
  <w:num w:numId="131">
    <w:abstractNumId w:val="162"/>
  </w:num>
  <w:num w:numId="132">
    <w:abstractNumId w:val="161"/>
  </w:num>
  <w:num w:numId="133">
    <w:abstractNumId w:val="173"/>
  </w:num>
  <w:num w:numId="134">
    <w:abstractNumId w:val="90"/>
  </w:num>
  <w:num w:numId="135">
    <w:abstractNumId w:val="123"/>
  </w:num>
  <w:num w:numId="136">
    <w:abstractNumId w:val="3"/>
  </w:num>
  <w:num w:numId="137">
    <w:abstractNumId w:val="6"/>
  </w:num>
  <w:num w:numId="138">
    <w:abstractNumId w:val="7"/>
  </w:num>
  <w:num w:numId="139">
    <w:abstractNumId w:val="151"/>
  </w:num>
  <w:num w:numId="140">
    <w:abstractNumId w:val="154"/>
  </w:num>
  <w:num w:numId="141">
    <w:abstractNumId w:val="97"/>
  </w:num>
  <w:num w:numId="1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7"/>
  </w:num>
  <w:num w:numId="147">
    <w:abstractNumId w:val="134"/>
  </w:num>
  <w:num w:numId="148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327"/>
    <w:rsid w:val="00002998"/>
    <w:rsid w:val="0000333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2A6"/>
    <w:rsid w:val="000203C6"/>
    <w:rsid w:val="000205B0"/>
    <w:rsid w:val="00024B37"/>
    <w:rsid w:val="00024F9F"/>
    <w:rsid w:val="00025EF7"/>
    <w:rsid w:val="00031E67"/>
    <w:rsid w:val="0003294B"/>
    <w:rsid w:val="00033EA6"/>
    <w:rsid w:val="000356AA"/>
    <w:rsid w:val="0003745C"/>
    <w:rsid w:val="000378D9"/>
    <w:rsid w:val="00043D01"/>
    <w:rsid w:val="00046976"/>
    <w:rsid w:val="00047964"/>
    <w:rsid w:val="00050512"/>
    <w:rsid w:val="000524A3"/>
    <w:rsid w:val="0005413D"/>
    <w:rsid w:val="00056929"/>
    <w:rsid w:val="00056F65"/>
    <w:rsid w:val="0005757E"/>
    <w:rsid w:val="00057FEF"/>
    <w:rsid w:val="00060773"/>
    <w:rsid w:val="0006156E"/>
    <w:rsid w:val="00061FDB"/>
    <w:rsid w:val="00067FBC"/>
    <w:rsid w:val="0007284A"/>
    <w:rsid w:val="00072B84"/>
    <w:rsid w:val="000735ED"/>
    <w:rsid w:val="00075A0A"/>
    <w:rsid w:val="00075EF8"/>
    <w:rsid w:val="00076129"/>
    <w:rsid w:val="00076F46"/>
    <w:rsid w:val="0008046E"/>
    <w:rsid w:val="00081786"/>
    <w:rsid w:val="00082D4C"/>
    <w:rsid w:val="00085119"/>
    <w:rsid w:val="00085B3B"/>
    <w:rsid w:val="00086762"/>
    <w:rsid w:val="00087AEA"/>
    <w:rsid w:val="000914D3"/>
    <w:rsid w:val="000927C7"/>
    <w:rsid w:val="00094299"/>
    <w:rsid w:val="0009572B"/>
    <w:rsid w:val="00095CE3"/>
    <w:rsid w:val="00095DDF"/>
    <w:rsid w:val="000965ED"/>
    <w:rsid w:val="00097CED"/>
    <w:rsid w:val="000A104C"/>
    <w:rsid w:val="000A1EFC"/>
    <w:rsid w:val="000A30BB"/>
    <w:rsid w:val="000A346C"/>
    <w:rsid w:val="000A5195"/>
    <w:rsid w:val="000A5485"/>
    <w:rsid w:val="000A6ED0"/>
    <w:rsid w:val="000B0599"/>
    <w:rsid w:val="000B1893"/>
    <w:rsid w:val="000B1BC8"/>
    <w:rsid w:val="000B2B24"/>
    <w:rsid w:val="000B7D2C"/>
    <w:rsid w:val="000C1B00"/>
    <w:rsid w:val="000C2736"/>
    <w:rsid w:val="000C2DE0"/>
    <w:rsid w:val="000C5725"/>
    <w:rsid w:val="000C7C41"/>
    <w:rsid w:val="000D01A0"/>
    <w:rsid w:val="000D0B46"/>
    <w:rsid w:val="000D2F19"/>
    <w:rsid w:val="000D552C"/>
    <w:rsid w:val="000D6322"/>
    <w:rsid w:val="000D634C"/>
    <w:rsid w:val="000D7EE5"/>
    <w:rsid w:val="000D7FF5"/>
    <w:rsid w:val="000E0203"/>
    <w:rsid w:val="000E0DEB"/>
    <w:rsid w:val="000E1316"/>
    <w:rsid w:val="000E25C7"/>
    <w:rsid w:val="000E361F"/>
    <w:rsid w:val="000E3F66"/>
    <w:rsid w:val="000E48C4"/>
    <w:rsid w:val="000E4A4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04BB7"/>
    <w:rsid w:val="00104D13"/>
    <w:rsid w:val="001112AA"/>
    <w:rsid w:val="00112C7B"/>
    <w:rsid w:val="001161A6"/>
    <w:rsid w:val="00117335"/>
    <w:rsid w:val="0011782C"/>
    <w:rsid w:val="00121D2E"/>
    <w:rsid w:val="00125E4A"/>
    <w:rsid w:val="0012721A"/>
    <w:rsid w:val="00132AB1"/>
    <w:rsid w:val="00133346"/>
    <w:rsid w:val="001349DA"/>
    <w:rsid w:val="00134DC9"/>
    <w:rsid w:val="00136CFD"/>
    <w:rsid w:val="00137221"/>
    <w:rsid w:val="00140B04"/>
    <w:rsid w:val="00141823"/>
    <w:rsid w:val="0014208F"/>
    <w:rsid w:val="001420A2"/>
    <w:rsid w:val="00142BE2"/>
    <w:rsid w:val="001447E6"/>
    <w:rsid w:val="00144AF2"/>
    <w:rsid w:val="001463CB"/>
    <w:rsid w:val="00151058"/>
    <w:rsid w:val="00151305"/>
    <w:rsid w:val="00153E3D"/>
    <w:rsid w:val="001542FD"/>
    <w:rsid w:val="0015433C"/>
    <w:rsid w:val="00154613"/>
    <w:rsid w:val="00156AE6"/>
    <w:rsid w:val="00156F74"/>
    <w:rsid w:val="00163335"/>
    <w:rsid w:val="0016354D"/>
    <w:rsid w:val="001668DB"/>
    <w:rsid w:val="00171B74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773F1"/>
    <w:rsid w:val="00181957"/>
    <w:rsid w:val="00181E1D"/>
    <w:rsid w:val="00181F86"/>
    <w:rsid w:val="0018287E"/>
    <w:rsid w:val="00186650"/>
    <w:rsid w:val="0018673A"/>
    <w:rsid w:val="001874FD"/>
    <w:rsid w:val="0019018C"/>
    <w:rsid w:val="001905D9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22F"/>
    <w:rsid w:val="001C451A"/>
    <w:rsid w:val="001C632D"/>
    <w:rsid w:val="001D17D2"/>
    <w:rsid w:val="001D2882"/>
    <w:rsid w:val="001D4625"/>
    <w:rsid w:val="001D4825"/>
    <w:rsid w:val="001D63BC"/>
    <w:rsid w:val="001D659B"/>
    <w:rsid w:val="001E0240"/>
    <w:rsid w:val="001E036E"/>
    <w:rsid w:val="001E1150"/>
    <w:rsid w:val="001E16B9"/>
    <w:rsid w:val="001E26CA"/>
    <w:rsid w:val="001E2C8C"/>
    <w:rsid w:val="001E5FEA"/>
    <w:rsid w:val="001E616B"/>
    <w:rsid w:val="001E64D7"/>
    <w:rsid w:val="001F1CEE"/>
    <w:rsid w:val="001F2BF3"/>
    <w:rsid w:val="001F324F"/>
    <w:rsid w:val="001F3FB4"/>
    <w:rsid w:val="001F7461"/>
    <w:rsid w:val="00200523"/>
    <w:rsid w:val="0020156E"/>
    <w:rsid w:val="00201840"/>
    <w:rsid w:val="00201895"/>
    <w:rsid w:val="00201987"/>
    <w:rsid w:val="00202794"/>
    <w:rsid w:val="00205688"/>
    <w:rsid w:val="002061A8"/>
    <w:rsid w:val="00210AAA"/>
    <w:rsid w:val="0021159C"/>
    <w:rsid w:val="00211AFD"/>
    <w:rsid w:val="00214786"/>
    <w:rsid w:val="0021592F"/>
    <w:rsid w:val="002169F1"/>
    <w:rsid w:val="00216F80"/>
    <w:rsid w:val="00221103"/>
    <w:rsid w:val="00221270"/>
    <w:rsid w:val="00221802"/>
    <w:rsid w:val="002221DE"/>
    <w:rsid w:val="0022297F"/>
    <w:rsid w:val="002247C8"/>
    <w:rsid w:val="00224AD3"/>
    <w:rsid w:val="002269B6"/>
    <w:rsid w:val="00227F35"/>
    <w:rsid w:val="00230919"/>
    <w:rsid w:val="00230E61"/>
    <w:rsid w:val="00231E4D"/>
    <w:rsid w:val="00231EE7"/>
    <w:rsid w:val="002334F0"/>
    <w:rsid w:val="00234122"/>
    <w:rsid w:val="00234F8D"/>
    <w:rsid w:val="002359E4"/>
    <w:rsid w:val="00237775"/>
    <w:rsid w:val="0024077E"/>
    <w:rsid w:val="00241D4C"/>
    <w:rsid w:val="0024208F"/>
    <w:rsid w:val="002425C6"/>
    <w:rsid w:val="00243377"/>
    <w:rsid w:val="00245223"/>
    <w:rsid w:val="002457CE"/>
    <w:rsid w:val="00245DE6"/>
    <w:rsid w:val="00251844"/>
    <w:rsid w:val="00251E6B"/>
    <w:rsid w:val="002538E7"/>
    <w:rsid w:val="0025531B"/>
    <w:rsid w:val="002564F5"/>
    <w:rsid w:val="0025681D"/>
    <w:rsid w:val="002576FC"/>
    <w:rsid w:val="00261970"/>
    <w:rsid w:val="00262C14"/>
    <w:rsid w:val="00263FAA"/>
    <w:rsid w:val="00265A45"/>
    <w:rsid w:val="00267BA0"/>
    <w:rsid w:val="00267BE8"/>
    <w:rsid w:val="002711ED"/>
    <w:rsid w:val="00271538"/>
    <w:rsid w:val="0027177B"/>
    <w:rsid w:val="00272861"/>
    <w:rsid w:val="00273994"/>
    <w:rsid w:val="00277765"/>
    <w:rsid w:val="0028070D"/>
    <w:rsid w:val="00280C09"/>
    <w:rsid w:val="00282E93"/>
    <w:rsid w:val="002848E7"/>
    <w:rsid w:val="00286ECC"/>
    <w:rsid w:val="002937EE"/>
    <w:rsid w:val="0029477D"/>
    <w:rsid w:val="00294F30"/>
    <w:rsid w:val="00295FE3"/>
    <w:rsid w:val="00296801"/>
    <w:rsid w:val="002973CF"/>
    <w:rsid w:val="002A1D07"/>
    <w:rsid w:val="002A22B4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B7DF2"/>
    <w:rsid w:val="002C12CE"/>
    <w:rsid w:val="002C2A5C"/>
    <w:rsid w:val="002C2EAC"/>
    <w:rsid w:val="002C458D"/>
    <w:rsid w:val="002C4A93"/>
    <w:rsid w:val="002C56E4"/>
    <w:rsid w:val="002C615C"/>
    <w:rsid w:val="002C6E2B"/>
    <w:rsid w:val="002C7AAF"/>
    <w:rsid w:val="002C7D46"/>
    <w:rsid w:val="002C7D79"/>
    <w:rsid w:val="002D3853"/>
    <w:rsid w:val="002D56BE"/>
    <w:rsid w:val="002D6ABE"/>
    <w:rsid w:val="002D7C47"/>
    <w:rsid w:val="002E6733"/>
    <w:rsid w:val="002E7DA5"/>
    <w:rsid w:val="002F2837"/>
    <w:rsid w:val="002F2A74"/>
    <w:rsid w:val="002F2D62"/>
    <w:rsid w:val="002F3016"/>
    <w:rsid w:val="002F3552"/>
    <w:rsid w:val="002F4E16"/>
    <w:rsid w:val="002F533D"/>
    <w:rsid w:val="00301DDA"/>
    <w:rsid w:val="003023EC"/>
    <w:rsid w:val="00306D79"/>
    <w:rsid w:val="00307291"/>
    <w:rsid w:val="00307C3F"/>
    <w:rsid w:val="003100C7"/>
    <w:rsid w:val="00310179"/>
    <w:rsid w:val="00312592"/>
    <w:rsid w:val="003136D7"/>
    <w:rsid w:val="00314C28"/>
    <w:rsid w:val="003161D4"/>
    <w:rsid w:val="00316CCD"/>
    <w:rsid w:val="00317817"/>
    <w:rsid w:val="00317CCC"/>
    <w:rsid w:val="00320535"/>
    <w:rsid w:val="003237D3"/>
    <w:rsid w:val="00324301"/>
    <w:rsid w:val="003249CD"/>
    <w:rsid w:val="00325196"/>
    <w:rsid w:val="00325C63"/>
    <w:rsid w:val="00326BB3"/>
    <w:rsid w:val="0032724F"/>
    <w:rsid w:val="0032774C"/>
    <w:rsid w:val="003309C7"/>
    <w:rsid w:val="0033142C"/>
    <w:rsid w:val="00331BFA"/>
    <w:rsid w:val="00332B4E"/>
    <w:rsid w:val="00332FAB"/>
    <w:rsid w:val="003331FB"/>
    <w:rsid w:val="00333A13"/>
    <w:rsid w:val="00334F16"/>
    <w:rsid w:val="00335553"/>
    <w:rsid w:val="00337A4C"/>
    <w:rsid w:val="00337F19"/>
    <w:rsid w:val="00341086"/>
    <w:rsid w:val="00341701"/>
    <w:rsid w:val="00343141"/>
    <w:rsid w:val="00343785"/>
    <w:rsid w:val="00343D7B"/>
    <w:rsid w:val="00345BD1"/>
    <w:rsid w:val="0034703E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500"/>
    <w:rsid w:val="00356F1F"/>
    <w:rsid w:val="0036037D"/>
    <w:rsid w:val="003608DC"/>
    <w:rsid w:val="00360BB2"/>
    <w:rsid w:val="00360DC7"/>
    <w:rsid w:val="00363135"/>
    <w:rsid w:val="003647EA"/>
    <w:rsid w:val="00364A40"/>
    <w:rsid w:val="00364E3E"/>
    <w:rsid w:val="003659F7"/>
    <w:rsid w:val="0036603E"/>
    <w:rsid w:val="00366261"/>
    <w:rsid w:val="003711A5"/>
    <w:rsid w:val="00372611"/>
    <w:rsid w:val="003746AB"/>
    <w:rsid w:val="00374B2B"/>
    <w:rsid w:val="003766FE"/>
    <w:rsid w:val="00376D10"/>
    <w:rsid w:val="0038088C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166"/>
    <w:rsid w:val="003A154F"/>
    <w:rsid w:val="003A3B90"/>
    <w:rsid w:val="003A4519"/>
    <w:rsid w:val="003A5569"/>
    <w:rsid w:val="003A6554"/>
    <w:rsid w:val="003A69E3"/>
    <w:rsid w:val="003A7205"/>
    <w:rsid w:val="003A791C"/>
    <w:rsid w:val="003A7C12"/>
    <w:rsid w:val="003B1CAE"/>
    <w:rsid w:val="003B2D7E"/>
    <w:rsid w:val="003B4884"/>
    <w:rsid w:val="003B5C4C"/>
    <w:rsid w:val="003B7CB2"/>
    <w:rsid w:val="003C37C4"/>
    <w:rsid w:val="003C3C85"/>
    <w:rsid w:val="003C434F"/>
    <w:rsid w:val="003C53F5"/>
    <w:rsid w:val="003C55DE"/>
    <w:rsid w:val="003C59AE"/>
    <w:rsid w:val="003C6E58"/>
    <w:rsid w:val="003D048D"/>
    <w:rsid w:val="003D28B1"/>
    <w:rsid w:val="003D2EB5"/>
    <w:rsid w:val="003D2ECA"/>
    <w:rsid w:val="003D40EA"/>
    <w:rsid w:val="003D4BCF"/>
    <w:rsid w:val="003D5239"/>
    <w:rsid w:val="003D6758"/>
    <w:rsid w:val="003D7D20"/>
    <w:rsid w:val="003E1960"/>
    <w:rsid w:val="003E1AD7"/>
    <w:rsid w:val="003E1DC2"/>
    <w:rsid w:val="003E2012"/>
    <w:rsid w:val="003E3A4B"/>
    <w:rsid w:val="003E3B22"/>
    <w:rsid w:val="003E44FA"/>
    <w:rsid w:val="003E5C1B"/>
    <w:rsid w:val="003E6389"/>
    <w:rsid w:val="003E66CA"/>
    <w:rsid w:val="003E7357"/>
    <w:rsid w:val="003F03EF"/>
    <w:rsid w:val="003F1CAD"/>
    <w:rsid w:val="003F47B9"/>
    <w:rsid w:val="00401541"/>
    <w:rsid w:val="00402054"/>
    <w:rsid w:val="0040267B"/>
    <w:rsid w:val="004048CB"/>
    <w:rsid w:val="00405352"/>
    <w:rsid w:val="00406395"/>
    <w:rsid w:val="00406F1C"/>
    <w:rsid w:val="0040791E"/>
    <w:rsid w:val="00407F2C"/>
    <w:rsid w:val="004102F0"/>
    <w:rsid w:val="00410DF0"/>
    <w:rsid w:val="00411A2D"/>
    <w:rsid w:val="004139D7"/>
    <w:rsid w:val="00415E20"/>
    <w:rsid w:val="00415E4A"/>
    <w:rsid w:val="004173BB"/>
    <w:rsid w:val="00420C88"/>
    <w:rsid w:val="00421550"/>
    <w:rsid w:val="00422B49"/>
    <w:rsid w:val="00423677"/>
    <w:rsid w:val="004239D9"/>
    <w:rsid w:val="004250A3"/>
    <w:rsid w:val="00426F4D"/>
    <w:rsid w:val="00430180"/>
    <w:rsid w:val="004322A5"/>
    <w:rsid w:val="00432A73"/>
    <w:rsid w:val="004335FB"/>
    <w:rsid w:val="004358F6"/>
    <w:rsid w:val="0043679D"/>
    <w:rsid w:val="00436A15"/>
    <w:rsid w:val="00437DA2"/>
    <w:rsid w:val="00440341"/>
    <w:rsid w:val="00440351"/>
    <w:rsid w:val="00440C69"/>
    <w:rsid w:val="004415AD"/>
    <w:rsid w:val="00444838"/>
    <w:rsid w:val="00445E72"/>
    <w:rsid w:val="0045040F"/>
    <w:rsid w:val="00450835"/>
    <w:rsid w:val="004531D6"/>
    <w:rsid w:val="0045460B"/>
    <w:rsid w:val="004563E8"/>
    <w:rsid w:val="00457936"/>
    <w:rsid w:val="00457B8C"/>
    <w:rsid w:val="00461C85"/>
    <w:rsid w:val="00461F13"/>
    <w:rsid w:val="00464F9E"/>
    <w:rsid w:val="004669DE"/>
    <w:rsid w:val="00467B0C"/>
    <w:rsid w:val="00467FDC"/>
    <w:rsid w:val="0047078D"/>
    <w:rsid w:val="004714D4"/>
    <w:rsid w:val="00472058"/>
    <w:rsid w:val="004724FF"/>
    <w:rsid w:val="004728D4"/>
    <w:rsid w:val="00473802"/>
    <w:rsid w:val="00474A28"/>
    <w:rsid w:val="00474BF8"/>
    <w:rsid w:val="0047520B"/>
    <w:rsid w:val="00475FDA"/>
    <w:rsid w:val="00476304"/>
    <w:rsid w:val="00476F80"/>
    <w:rsid w:val="00485542"/>
    <w:rsid w:val="00486169"/>
    <w:rsid w:val="004865FA"/>
    <w:rsid w:val="00490F05"/>
    <w:rsid w:val="004915E8"/>
    <w:rsid w:val="004926CF"/>
    <w:rsid w:val="004939DF"/>
    <w:rsid w:val="00494AAC"/>
    <w:rsid w:val="00496155"/>
    <w:rsid w:val="0049651A"/>
    <w:rsid w:val="004968A2"/>
    <w:rsid w:val="004A0FCF"/>
    <w:rsid w:val="004A1E5D"/>
    <w:rsid w:val="004A274B"/>
    <w:rsid w:val="004A31AC"/>
    <w:rsid w:val="004A442D"/>
    <w:rsid w:val="004A4E03"/>
    <w:rsid w:val="004A6DE7"/>
    <w:rsid w:val="004B1B84"/>
    <w:rsid w:val="004B1E7B"/>
    <w:rsid w:val="004B23A8"/>
    <w:rsid w:val="004B3D24"/>
    <w:rsid w:val="004B46B0"/>
    <w:rsid w:val="004B4D72"/>
    <w:rsid w:val="004B5C8C"/>
    <w:rsid w:val="004B6650"/>
    <w:rsid w:val="004B669D"/>
    <w:rsid w:val="004B74E2"/>
    <w:rsid w:val="004B7ED4"/>
    <w:rsid w:val="004C093A"/>
    <w:rsid w:val="004C19DA"/>
    <w:rsid w:val="004C1C13"/>
    <w:rsid w:val="004C394C"/>
    <w:rsid w:val="004C66B9"/>
    <w:rsid w:val="004C6967"/>
    <w:rsid w:val="004C6DE4"/>
    <w:rsid w:val="004C7CD0"/>
    <w:rsid w:val="004D20B4"/>
    <w:rsid w:val="004D3A6E"/>
    <w:rsid w:val="004D3C81"/>
    <w:rsid w:val="004D400A"/>
    <w:rsid w:val="004D531E"/>
    <w:rsid w:val="004D5ACD"/>
    <w:rsid w:val="004D648D"/>
    <w:rsid w:val="004D6BC5"/>
    <w:rsid w:val="004D6C4E"/>
    <w:rsid w:val="004E5565"/>
    <w:rsid w:val="004E6D25"/>
    <w:rsid w:val="004E7F17"/>
    <w:rsid w:val="004F03DF"/>
    <w:rsid w:val="004F1473"/>
    <w:rsid w:val="004F1513"/>
    <w:rsid w:val="004F20AB"/>
    <w:rsid w:val="004F21AD"/>
    <w:rsid w:val="004F492B"/>
    <w:rsid w:val="004F5170"/>
    <w:rsid w:val="004F5E48"/>
    <w:rsid w:val="004F6EEA"/>
    <w:rsid w:val="004F6FDD"/>
    <w:rsid w:val="00501115"/>
    <w:rsid w:val="00501581"/>
    <w:rsid w:val="00501BA1"/>
    <w:rsid w:val="00502118"/>
    <w:rsid w:val="0050240B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559A"/>
    <w:rsid w:val="005162ED"/>
    <w:rsid w:val="005200B7"/>
    <w:rsid w:val="00525458"/>
    <w:rsid w:val="005256BA"/>
    <w:rsid w:val="00530166"/>
    <w:rsid w:val="00531AD3"/>
    <w:rsid w:val="00532510"/>
    <w:rsid w:val="005358C7"/>
    <w:rsid w:val="00537392"/>
    <w:rsid w:val="005378E0"/>
    <w:rsid w:val="0054063A"/>
    <w:rsid w:val="005472CC"/>
    <w:rsid w:val="00551DDF"/>
    <w:rsid w:val="00553F9C"/>
    <w:rsid w:val="005542E6"/>
    <w:rsid w:val="005567D3"/>
    <w:rsid w:val="00556858"/>
    <w:rsid w:val="00557205"/>
    <w:rsid w:val="00560359"/>
    <w:rsid w:val="00561A01"/>
    <w:rsid w:val="00562844"/>
    <w:rsid w:val="00564957"/>
    <w:rsid w:val="00565766"/>
    <w:rsid w:val="0056763B"/>
    <w:rsid w:val="0057261B"/>
    <w:rsid w:val="00572C4D"/>
    <w:rsid w:val="00572D04"/>
    <w:rsid w:val="00574065"/>
    <w:rsid w:val="00574220"/>
    <w:rsid w:val="00574EE0"/>
    <w:rsid w:val="0057608F"/>
    <w:rsid w:val="005761CD"/>
    <w:rsid w:val="00576F6B"/>
    <w:rsid w:val="00577EB0"/>
    <w:rsid w:val="0058047D"/>
    <w:rsid w:val="00582056"/>
    <w:rsid w:val="00584342"/>
    <w:rsid w:val="005847F6"/>
    <w:rsid w:val="005860BE"/>
    <w:rsid w:val="005866CB"/>
    <w:rsid w:val="00590176"/>
    <w:rsid w:val="0059110D"/>
    <w:rsid w:val="0059118E"/>
    <w:rsid w:val="005940DD"/>
    <w:rsid w:val="005A02BB"/>
    <w:rsid w:val="005A1008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49BD"/>
    <w:rsid w:val="005B7276"/>
    <w:rsid w:val="005C4F51"/>
    <w:rsid w:val="005C5330"/>
    <w:rsid w:val="005C5E5D"/>
    <w:rsid w:val="005C614E"/>
    <w:rsid w:val="005C699F"/>
    <w:rsid w:val="005D252F"/>
    <w:rsid w:val="005D3DF0"/>
    <w:rsid w:val="005D6501"/>
    <w:rsid w:val="005D674E"/>
    <w:rsid w:val="005D7A8B"/>
    <w:rsid w:val="005E0A79"/>
    <w:rsid w:val="005E0E50"/>
    <w:rsid w:val="005E1F3F"/>
    <w:rsid w:val="005E53FF"/>
    <w:rsid w:val="005E580A"/>
    <w:rsid w:val="005E6F05"/>
    <w:rsid w:val="005E6F82"/>
    <w:rsid w:val="005E79AA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5955"/>
    <w:rsid w:val="00607F72"/>
    <w:rsid w:val="00613287"/>
    <w:rsid w:val="0061594D"/>
    <w:rsid w:val="00620754"/>
    <w:rsid w:val="0062173C"/>
    <w:rsid w:val="00623988"/>
    <w:rsid w:val="00623C57"/>
    <w:rsid w:val="006246B7"/>
    <w:rsid w:val="00626878"/>
    <w:rsid w:val="006272EE"/>
    <w:rsid w:val="00630191"/>
    <w:rsid w:val="00632BD1"/>
    <w:rsid w:val="00632F54"/>
    <w:rsid w:val="0063309C"/>
    <w:rsid w:val="006354F3"/>
    <w:rsid w:val="0063617A"/>
    <w:rsid w:val="00636324"/>
    <w:rsid w:val="00636F9E"/>
    <w:rsid w:val="0063721F"/>
    <w:rsid w:val="00637831"/>
    <w:rsid w:val="00641534"/>
    <w:rsid w:val="00641766"/>
    <w:rsid w:val="0064319E"/>
    <w:rsid w:val="00643730"/>
    <w:rsid w:val="006454CA"/>
    <w:rsid w:val="006456E3"/>
    <w:rsid w:val="00645ADF"/>
    <w:rsid w:val="006467B8"/>
    <w:rsid w:val="00646B7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4C66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256B"/>
    <w:rsid w:val="00673387"/>
    <w:rsid w:val="00674BDA"/>
    <w:rsid w:val="00676A4F"/>
    <w:rsid w:val="00676FD5"/>
    <w:rsid w:val="006807CB"/>
    <w:rsid w:val="00684068"/>
    <w:rsid w:val="00685A09"/>
    <w:rsid w:val="00686A3A"/>
    <w:rsid w:val="006877AA"/>
    <w:rsid w:val="00690736"/>
    <w:rsid w:val="00691B6F"/>
    <w:rsid w:val="006920B3"/>
    <w:rsid w:val="006924F4"/>
    <w:rsid w:val="00694249"/>
    <w:rsid w:val="006953EA"/>
    <w:rsid w:val="00695EF6"/>
    <w:rsid w:val="0069663B"/>
    <w:rsid w:val="00696BFE"/>
    <w:rsid w:val="006A1DFF"/>
    <w:rsid w:val="006A1F1E"/>
    <w:rsid w:val="006A585D"/>
    <w:rsid w:val="006A7A0F"/>
    <w:rsid w:val="006A7E55"/>
    <w:rsid w:val="006B0996"/>
    <w:rsid w:val="006B18FF"/>
    <w:rsid w:val="006B5570"/>
    <w:rsid w:val="006B5B05"/>
    <w:rsid w:val="006C0211"/>
    <w:rsid w:val="006C42C7"/>
    <w:rsid w:val="006C464F"/>
    <w:rsid w:val="006C4660"/>
    <w:rsid w:val="006C7E6D"/>
    <w:rsid w:val="006D0D1F"/>
    <w:rsid w:val="006D0EBF"/>
    <w:rsid w:val="006D2036"/>
    <w:rsid w:val="006D3599"/>
    <w:rsid w:val="006D4139"/>
    <w:rsid w:val="006D4C49"/>
    <w:rsid w:val="006D63EF"/>
    <w:rsid w:val="006D775E"/>
    <w:rsid w:val="006E021F"/>
    <w:rsid w:val="006E0DA2"/>
    <w:rsid w:val="006E2F65"/>
    <w:rsid w:val="006E3208"/>
    <w:rsid w:val="006E3640"/>
    <w:rsid w:val="006E37C3"/>
    <w:rsid w:val="006E3AF1"/>
    <w:rsid w:val="006E4206"/>
    <w:rsid w:val="006E56A5"/>
    <w:rsid w:val="006F069C"/>
    <w:rsid w:val="006F0790"/>
    <w:rsid w:val="006F2297"/>
    <w:rsid w:val="006F2536"/>
    <w:rsid w:val="006F2B8E"/>
    <w:rsid w:val="006F49E0"/>
    <w:rsid w:val="006F63B4"/>
    <w:rsid w:val="006F669C"/>
    <w:rsid w:val="006F7187"/>
    <w:rsid w:val="007020F9"/>
    <w:rsid w:val="00702465"/>
    <w:rsid w:val="00702CF9"/>
    <w:rsid w:val="00703332"/>
    <w:rsid w:val="007055B5"/>
    <w:rsid w:val="00705A14"/>
    <w:rsid w:val="00706E97"/>
    <w:rsid w:val="00710154"/>
    <w:rsid w:val="00711386"/>
    <w:rsid w:val="007115E1"/>
    <w:rsid w:val="0071487A"/>
    <w:rsid w:val="00715007"/>
    <w:rsid w:val="007167F6"/>
    <w:rsid w:val="0071701D"/>
    <w:rsid w:val="007232B4"/>
    <w:rsid w:val="00723D17"/>
    <w:rsid w:val="00724DFD"/>
    <w:rsid w:val="00725634"/>
    <w:rsid w:val="00725E8B"/>
    <w:rsid w:val="00726C95"/>
    <w:rsid w:val="00733443"/>
    <w:rsid w:val="00733755"/>
    <w:rsid w:val="00736BB1"/>
    <w:rsid w:val="00737502"/>
    <w:rsid w:val="00737925"/>
    <w:rsid w:val="00737DAE"/>
    <w:rsid w:val="00740C8D"/>
    <w:rsid w:val="00743558"/>
    <w:rsid w:val="00743C6E"/>
    <w:rsid w:val="007449B2"/>
    <w:rsid w:val="00744F6C"/>
    <w:rsid w:val="00754362"/>
    <w:rsid w:val="00754CBA"/>
    <w:rsid w:val="0075704F"/>
    <w:rsid w:val="00757721"/>
    <w:rsid w:val="00757BC1"/>
    <w:rsid w:val="00757F11"/>
    <w:rsid w:val="00762B81"/>
    <w:rsid w:val="00767A9A"/>
    <w:rsid w:val="00767CAF"/>
    <w:rsid w:val="0077069A"/>
    <w:rsid w:val="007721AB"/>
    <w:rsid w:val="007753A4"/>
    <w:rsid w:val="00776202"/>
    <w:rsid w:val="00776D05"/>
    <w:rsid w:val="00777DAB"/>
    <w:rsid w:val="00780257"/>
    <w:rsid w:val="00781056"/>
    <w:rsid w:val="007822A5"/>
    <w:rsid w:val="007826A7"/>
    <w:rsid w:val="00783075"/>
    <w:rsid w:val="007834E9"/>
    <w:rsid w:val="0078487A"/>
    <w:rsid w:val="007860AC"/>
    <w:rsid w:val="007862F0"/>
    <w:rsid w:val="007865D1"/>
    <w:rsid w:val="0078795D"/>
    <w:rsid w:val="00790CB4"/>
    <w:rsid w:val="00790FE1"/>
    <w:rsid w:val="00791070"/>
    <w:rsid w:val="00792C2E"/>
    <w:rsid w:val="00793BD2"/>
    <w:rsid w:val="00794D8C"/>
    <w:rsid w:val="00796AC4"/>
    <w:rsid w:val="00797524"/>
    <w:rsid w:val="00797CD8"/>
    <w:rsid w:val="007A1118"/>
    <w:rsid w:val="007A4341"/>
    <w:rsid w:val="007A5303"/>
    <w:rsid w:val="007A5D3A"/>
    <w:rsid w:val="007B154C"/>
    <w:rsid w:val="007B192E"/>
    <w:rsid w:val="007B365F"/>
    <w:rsid w:val="007B3820"/>
    <w:rsid w:val="007B3BA8"/>
    <w:rsid w:val="007B3FCC"/>
    <w:rsid w:val="007B4555"/>
    <w:rsid w:val="007B469E"/>
    <w:rsid w:val="007B478A"/>
    <w:rsid w:val="007B5343"/>
    <w:rsid w:val="007B564C"/>
    <w:rsid w:val="007B5CB9"/>
    <w:rsid w:val="007B6711"/>
    <w:rsid w:val="007B6F86"/>
    <w:rsid w:val="007B7027"/>
    <w:rsid w:val="007B7180"/>
    <w:rsid w:val="007C23FD"/>
    <w:rsid w:val="007C3CD1"/>
    <w:rsid w:val="007C42DE"/>
    <w:rsid w:val="007C4DD3"/>
    <w:rsid w:val="007D0B62"/>
    <w:rsid w:val="007D1159"/>
    <w:rsid w:val="007D1744"/>
    <w:rsid w:val="007D1B4B"/>
    <w:rsid w:val="007D300E"/>
    <w:rsid w:val="007D3C0C"/>
    <w:rsid w:val="007D5143"/>
    <w:rsid w:val="007D54B9"/>
    <w:rsid w:val="007D5967"/>
    <w:rsid w:val="007D631E"/>
    <w:rsid w:val="007D689F"/>
    <w:rsid w:val="007E0272"/>
    <w:rsid w:val="007E099F"/>
    <w:rsid w:val="007E0C77"/>
    <w:rsid w:val="007E1E59"/>
    <w:rsid w:val="007E2248"/>
    <w:rsid w:val="007E4F57"/>
    <w:rsid w:val="007E5005"/>
    <w:rsid w:val="007E6075"/>
    <w:rsid w:val="007F13C7"/>
    <w:rsid w:val="007F1FB1"/>
    <w:rsid w:val="007F2551"/>
    <w:rsid w:val="007F2C03"/>
    <w:rsid w:val="007F33DD"/>
    <w:rsid w:val="007F391B"/>
    <w:rsid w:val="007F5BFC"/>
    <w:rsid w:val="007F7B8A"/>
    <w:rsid w:val="008000D8"/>
    <w:rsid w:val="00801495"/>
    <w:rsid w:val="00801936"/>
    <w:rsid w:val="008022A9"/>
    <w:rsid w:val="00803FE3"/>
    <w:rsid w:val="008055DC"/>
    <w:rsid w:val="008076EC"/>
    <w:rsid w:val="00807E89"/>
    <w:rsid w:val="00811359"/>
    <w:rsid w:val="008114B1"/>
    <w:rsid w:val="00811A9C"/>
    <w:rsid w:val="0081263A"/>
    <w:rsid w:val="008135B3"/>
    <w:rsid w:val="00813933"/>
    <w:rsid w:val="008150FD"/>
    <w:rsid w:val="00816501"/>
    <w:rsid w:val="008208C3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1296"/>
    <w:rsid w:val="00841F4B"/>
    <w:rsid w:val="008420E5"/>
    <w:rsid w:val="00842212"/>
    <w:rsid w:val="008429FE"/>
    <w:rsid w:val="008434FF"/>
    <w:rsid w:val="00843CF2"/>
    <w:rsid w:val="00843FF5"/>
    <w:rsid w:val="00846B2E"/>
    <w:rsid w:val="00847D38"/>
    <w:rsid w:val="008504DA"/>
    <w:rsid w:val="008521E8"/>
    <w:rsid w:val="00852CE9"/>
    <w:rsid w:val="00854EDC"/>
    <w:rsid w:val="00861ACA"/>
    <w:rsid w:val="00865353"/>
    <w:rsid w:val="00866E63"/>
    <w:rsid w:val="00872049"/>
    <w:rsid w:val="0087298E"/>
    <w:rsid w:val="008754B0"/>
    <w:rsid w:val="008758A3"/>
    <w:rsid w:val="00876318"/>
    <w:rsid w:val="00876328"/>
    <w:rsid w:val="00880D3B"/>
    <w:rsid w:val="00880DDA"/>
    <w:rsid w:val="00881BCE"/>
    <w:rsid w:val="008824E4"/>
    <w:rsid w:val="0088252B"/>
    <w:rsid w:val="0088541C"/>
    <w:rsid w:val="00886704"/>
    <w:rsid w:val="00887824"/>
    <w:rsid w:val="008911C3"/>
    <w:rsid w:val="00891599"/>
    <w:rsid w:val="008919D4"/>
    <w:rsid w:val="008924C1"/>
    <w:rsid w:val="00892B05"/>
    <w:rsid w:val="00893013"/>
    <w:rsid w:val="0089327F"/>
    <w:rsid w:val="00893D81"/>
    <w:rsid w:val="00895738"/>
    <w:rsid w:val="00895808"/>
    <w:rsid w:val="00895AF1"/>
    <w:rsid w:val="00896A15"/>
    <w:rsid w:val="00896C62"/>
    <w:rsid w:val="00897DB6"/>
    <w:rsid w:val="00897F4C"/>
    <w:rsid w:val="008A00DC"/>
    <w:rsid w:val="008A177E"/>
    <w:rsid w:val="008A25D4"/>
    <w:rsid w:val="008A287C"/>
    <w:rsid w:val="008A5802"/>
    <w:rsid w:val="008B0864"/>
    <w:rsid w:val="008B257A"/>
    <w:rsid w:val="008B37A0"/>
    <w:rsid w:val="008B56CD"/>
    <w:rsid w:val="008C08ED"/>
    <w:rsid w:val="008C1304"/>
    <w:rsid w:val="008C227A"/>
    <w:rsid w:val="008D176E"/>
    <w:rsid w:val="008D23A2"/>
    <w:rsid w:val="008D3F30"/>
    <w:rsid w:val="008D4E97"/>
    <w:rsid w:val="008D79B6"/>
    <w:rsid w:val="008E00F2"/>
    <w:rsid w:val="008E267A"/>
    <w:rsid w:val="008E5396"/>
    <w:rsid w:val="008E606B"/>
    <w:rsid w:val="008E7D1B"/>
    <w:rsid w:val="008F0790"/>
    <w:rsid w:val="008F0E4D"/>
    <w:rsid w:val="008F0F57"/>
    <w:rsid w:val="008F1ECD"/>
    <w:rsid w:val="008F2257"/>
    <w:rsid w:val="008F236D"/>
    <w:rsid w:val="008F2F97"/>
    <w:rsid w:val="008F4331"/>
    <w:rsid w:val="008F4F43"/>
    <w:rsid w:val="008F5DE9"/>
    <w:rsid w:val="008F615E"/>
    <w:rsid w:val="008F78CD"/>
    <w:rsid w:val="00901574"/>
    <w:rsid w:val="00902C31"/>
    <w:rsid w:val="00903B20"/>
    <w:rsid w:val="00903E83"/>
    <w:rsid w:val="009043F6"/>
    <w:rsid w:val="009074A7"/>
    <w:rsid w:val="00910014"/>
    <w:rsid w:val="009116D0"/>
    <w:rsid w:val="00911707"/>
    <w:rsid w:val="00913041"/>
    <w:rsid w:val="00913635"/>
    <w:rsid w:val="0091744D"/>
    <w:rsid w:val="009214CE"/>
    <w:rsid w:val="0092230C"/>
    <w:rsid w:val="009231F0"/>
    <w:rsid w:val="00925ABE"/>
    <w:rsid w:val="00926C43"/>
    <w:rsid w:val="0092732D"/>
    <w:rsid w:val="00927DD7"/>
    <w:rsid w:val="00930003"/>
    <w:rsid w:val="00930D10"/>
    <w:rsid w:val="00931B32"/>
    <w:rsid w:val="009330F3"/>
    <w:rsid w:val="00934897"/>
    <w:rsid w:val="00934A1D"/>
    <w:rsid w:val="00944D0D"/>
    <w:rsid w:val="00946496"/>
    <w:rsid w:val="00951152"/>
    <w:rsid w:val="0095257C"/>
    <w:rsid w:val="0095287A"/>
    <w:rsid w:val="00954D5C"/>
    <w:rsid w:val="00955500"/>
    <w:rsid w:val="00955D43"/>
    <w:rsid w:val="009572F8"/>
    <w:rsid w:val="009573C4"/>
    <w:rsid w:val="0095750A"/>
    <w:rsid w:val="00962E34"/>
    <w:rsid w:val="00963E9B"/>
    <w:rsid w:val="00964CC2"/>
    <w:rsid w:val="009663A5"/>
    <w:rsid w:val="00970831"/>
    <w:rsid w:val="00971DA7"/>
    <w:rsid w:val="009737BF"/>
    <w:rsid w:val="0097442E"/>
    <w:rsid w:val="009758D5"/>
    <w:rsid w:val="00976D72"/>
    <w:rsid w:val="00977B0A"/>
    <w:rsid w:val="00977BF0"/>
    <w:rsid w:val="0098094D"/>
    <w:rsid w:val="00980D41"/>
    <w:rsid w:val="00980F5E"/>
    <w:rsid w:val="00983B4C"/>
    <w:rsid w:val="0098421E"/>
    <w:rsid w:val="0098532F"/>
    <w:rsid w:val="009856E9"/>
    <w:rsid w:val="00986451"/>
    <w:rsid w:val="00991885"/>
    <w:rsid w:val="00991B10"/>
    <w:rsid w:val="0099426C"/>
    <w:rsid w:val="00995F45"/>
    <w:rsid w:val="009964F8"/>
    <w:rsid w:val="009970B0"/>
    <w:rsid w:val="009A3D0D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5A4D"/>
    <w:rsid w:val="009B6E13"/>
    <w:rsid w:val="009B7C1E"/>
    <w:rsid w:val="009C0588"/>
    <w:rsid w:val="009C0982"/>
    <w:rsid w:val="009C1D61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484"/>
    <w:rsid w:val="009D79F5"/>
    <w:rsid w:val="009D7B9F"/>
    <w:rsid w:val="009E065A"/>
    <w:rsid w:val="009E1267"/>
    <w:rsid w:val="009E3D8C"/>
    <w:rsid w:val="009E4EA2"/>
    <w:rsid w:val="009E5FD5"/>
    <w:rsid w:val="009E77B6"/>
    <w:rsid w:val="009E7C62"/>
    <w:rsid w:val="009E7F23"/>
    <w:rsid w:val="009F1DAA"/>
    <w:rsid w:val="009F3F9D"/>
    <w:rsid w:val="009F4D3F"/>
    <w:rsid w:val="00A01D16"/>
    <w:rsid w:val="00A03C27"/>
    <w:rsid w:val="00A05110"/>
    <w:rsid w:val="00A11855"/>
    <w:rsid w:val="00A12215"/>
    <w:rsid w:val="00A12F2B"/>
    <w:rsid w:val="00A130C2"/>
    <w:rsid w:val="00A153F8"/>
    <w:rsid w:val="00A170CF"/>
    <w:rsid w:val="00A1721F"/>
    <w:rsid w:val="00A173E3"/>
    <w:rsid w:val="00A17511"/>
    <w:rsid w:val="00A2194E"/>
    <w:rsid w:val="00A23786"/>
    <w:rsid w:val="00A2420E"/>
    <w:rsid w:val="00A2505B"/>
    <w:rsid w:val="00A25235"/>
    <w:rsid w:val="00A261DD"/>
    <w:rsid w:val="00A26A6E"/>
    <w:rsid w:val="00A26C17"/>
    <w:rsid w:val="00A26EFA"/>
    <w:rsid w:val="00A277B8"/>
    <w:rsid w:val="00A30511"/>
    <w:rsid w:val="00A30846"/>
    <w:rsid w:val="00A30BE2"/>
    <w:rsid w:val="00A315BA"/>
    <w:rsid w:val="00A31F7A"/>
    <w:rsid w:val="00A32B65"/>
    <w:rsid w:val="00A33EDB"/>
    <w:rsid w:val="00A34035"/>
    <w:rsid w:val="00A34564"/>
    <w:rsid w:val="00A358FE"/>
    <w:rsid w:val="00A4005B"/>
    <w:rsid w:val="00A41B08"/>
    <w:rsid w:val="00A4381A"/>
    <w:rsid w:val="00A4418F"/>
    <w:rsid w:val="00A44F5E"/>
    <w:rsid w:val="00A46B55"/>
    <w:rsid w:val="00A46CC7"/>
    <w:rsid w:val="00A528A2"/>
    <w:rsid w:val="00A52EC6"/>
    <w:rsid w:val="00A56089"/>
    <w:rsid w:val="00A561FD"/>
    <w:rsid w:val="00A60629"/>
    <w:rsid w:val="00A619FD"/>
    <w:rsid w:val="00A67725"/>
    <w:rsid w:val="00A701A6"/>
    <w:rsid w:val="00A7194C"/>
    <w:rsid w:val="00A725BC"/>
    <w:rsid w:val="00A73B8F"/>
    <w:rsid w:val="00A73BB5"/>
    <w:rsid w:val="00A7507C"/>
    <w:rsid w:val="00A8194B"/>
    <w:rsid w:val="00A81B5C"/>
    <w:rsid w:val="00A824A7"/>
    <w:rsid w:val="00A84354"/>
    <w:rsid w:val="00A876F7"/>
    <w:rsid w:val="00A8780F"/>
    <w:rsid w:val="00A879A7"/>
    <w:rsid w:val="00A90C74"/>
    <w:rsid w:val="00A92E0C"/>
    <w:rsid w:val="00AA1E9A"/>
    <w:rsid w:val="00AA44D1"/>
    <w:rsid w:val="00AA4AD5"/>
    <w:rsid w:val="00AA5102"/>
    <w:rsid w:val="00AA5C6B"/>
    <w:rsid w:val="00AA6095"/>
    <w:rsid w:val="00AA6A2C"/>
    <w:rsid w:val="00AB2488"/>
    <w:rsid w:val="00AB2562"/>
    <w:rsid w:val="00AB27A9"/>
    <w:rsid w:val="00AB55D6"/>
    <w:rsid w:val="00AB5684"/>
    <w:rsid w:val="00AB5E5E"/>
    <w:rsid w:val="00AB69DE"/>
    <w:rsid w:val="00AC1B42"/>
    <w:rsid w:val="00AC23ED"/>
    <w:rsid w:val="00AC305A"/>
    <w:rsid w:val="00AC3296"/>
    <w:rsid w:val="00AC3AF4"/>
    <w:rsid w:val="00AC3B73"/>
    <w:rsid w:val="00AC3F6C"/>
    <w:rsid w:val="00AC49E7"/>
    <w:rsid w:val="00AC4F2E"/>
    <w:rsid w:val="00AC6BD8"/>
    <w:rsid w:val="00AD1133"/>
    <w:rsid w:val="00AD118E"/>
    <w:rsid w:val="00AD17C8"/>
    <w:rsid w:val="00AD1A4D"/>
    <w:rsid w:val="00AD254F"/>
    <w:rsid w:val="00AD42A2"/>
    <w:rsid w:val="00AD42A5"/>
    <w:rsid w:val="00AD4550"/>
    <w:rsid w:val="00AD6484"/>
    <w:rsid w:val="00AE3201"/>
    <w:rsid w:val="00AE47E4"/>
    <w:rsid w:val="00AE5A49"/>
    <w:rsid w:val="00AE5DD7"/>
    <w:rsid w:val="00AF0ED7"/>
    <w:rsid w:val="00AF24C8"/>
    <w:rsid w:val="00AF375F"/>
    <w:rsid w:val="00AF4EB6"/>
    <w:rsid w:val="00AF5491"/>
    <w:rsid w:val="00AF575B"/>
    <w:rsid w:val="00AF58D3"/>
    <w:rsid w:val="00AF6E3E"/>
    <w:rsid w:val="00B029C5"/>
    <w:rsid w:val="00B02C9C"/>
    <w:rsid w:val="00B051A6"/>
    <w:rsid w:val="00B05CCE"/>
    <w:rsid w:val="00B067C1"/>
    <w:rsid w:val="00B11538"/>
    <w:rsid w:val="00B12623"/>
    <w:rsid w:val="00B13350"/>
    <w:rsid w:val="00B13AA4"/>
    <w:rsid w:val="00B13E91"/>
    <w:rsid w:val="00B14E60"/>
    <w:rsid w:val="00B16B30"/>
    <w:rsid w:val="00B16F51"/>
    <w:rsid w:val="00B20E1B"/>
    <w:rsid w:val="00B21270"/>
    <w:rsid w:val="00B21787"/>
    <w:rsid w:val="00B23768"/>
    <w:rsid w:val="00B24190"/>
    <w:rsid w:val="00B243FB"/>
    <w:rsid w:val="00B25213"/>
    <w:rsid w:val="00B257D1"/>
    <w:rsid w:val="00B2700A"/>
    <w:rsid w:val="00B30ED8"/>
    <w:rsid w:val="00B31CBD"/>
    <w:rsid w:val="00B33394"/>
    <w:rsid w:val="00B338EC"/>
    <w:rsid w:val="00B36C9E"/>
    <w:rsid w:val="00B40C15"/>
    <w:rsid w:val="00B40CA9"/>
    <w:rsid w:val="00B41510"/>
    <w:rsid w:val="00B42444"/>
    <w:rsid w:val="00B459D1"/>
    <w:rsid w:val="00B51353"/>
    <w:rsid w:val="00B51ACE"/>
    <w:rsid w:val="00B51F9F"/>
    <w:rsid w:val="00B54D4C"/>
    <w:rsid w:val="00B55654"/>
    <w:rsid w:val="00B56578"/>
    <w:rsid w:val="00B56970"/>
    <w:rsid w:val="00B5749E"/>
    <w:rsid w:val="00B62E56"/>
    <w:rsid w:val="00B63029"/>
    <w:rsid w:val="00B638F1"/>
    <w:rsid w:val="00B64F15"/>
    <w:rsid w:val="00B6593C"/>
    <w:rsid w:val="00B673F1"/>
    <w:rsid w:val="00B7020A"/>
    <w:rsid w:val="00B7382A"/>
    <w:rsid w:val="00B738C0"/>
    <w:rsid w:val="00B75397"/>
    <w:rsid w:val="00B76D1B"/>
    <w:rsid w:val="00B82581"/>
    <w:rsid w:val="00B835C5"/>
    <w:rsid w:val="00B83B73"/>
    <w:rsid w:val="00B83CE6"/>
    <w:rsid w:val="00B8515D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94F53"/>
    <w:rsid w:val="00B95680"/>
    <w:rsid w:val="00BA198E"/>
    <w:rsid w:val="00BA325A"/>
    <w:rsid w:val="00BA368C"/>
    <w:rsid w:val="00BA388B"/>
    <w:rsid w:val="00BA410E"/>
    <w:rsid w:val="00BA439F"/>
    <w:rsid w:val="00BA4D99"/>
    <w:rsid w:val="00BB061D"/>
    <w:rsid w:val="00BB1497"/>
    <w:rsid w:val="00BB2837"/>
    <w:rsid w:val="00BB2B72"/>
    <w:rsid w:val="00BB2FB1"/>
    <w:rsid w:val="00BB3682"/>
    <w:rsid w:val="00BB407E"/>
    <w:rsid w:val="00BB5067"/>
    <w:rsid w:val="00BB6435"/>
    <w:rsid w:val="00BB69C2"/>
    <w:rsid w:val="00BC2294"/>
    <w:rsid w:val="00BC26C8"/>
    <w:rsid w:val="00BC31E1"/>
    <w:rsid w:val="00BC4D1A"/>
    <w:rsid w:val="00BC63E3"/>
    <w:rsid w:val="00BC6AB2"/>
    <w:rsid w:val="00BC6AFF"/>
    <w:rsid w:val="00BC6DEE"/>
    <w:rsid w:val="00BD26C8"/>
    <w:rsid w:val="00BD2C5C"/>
    <w:rsid w:val="00BD306B"/>
    <w:rsid w:val="00BD748A"/>
    <w:rsid w:val="00BD7773"/>
    <w:rsid w:val="00BD7C0E"/>
    <w:rsid w:val="00BE0FF0"/>
    <w:rsid w:val="00BE2406"/>
    <w:rsid w:val="00BE4CA9"/>
    <w:rsid w:val="00BE6B5F"/>
    <w:rsid w:val="00BE7515"/>
    <w:rsid w:val="00BF0E75"/>
    <w:rsid w:val="00BF3087"/>
    <w:rsid w:val="00BF3F5C"/>
    <w:rsid w:val="00BF456A"/>
    <w:rsid w:val="00BF6703"/>
    <w:rsid w:val="00BF6E0F"/>
    <w:rsid w:val="00BF7011"/>
    <w:rsid w:val="00BF73DA"/>
    <w:rsid w:val="00C00F4F"/>
    <w:rsid w:val="00C02960"/>
    <w:rsid w:val="00C02F70"/>
    <w:rsid w:val="00C03CD0"/>
    <w:rsid w:val="00C04C97"/>
    <w:rsid w:val="00C04F7B"/>
    <w:rsid w:val="00C077BF"/>
    <w:rsid w:val="00C11457"/>
    <w:rsid w:val="00C14208"/>
    <w:rsid w:val="00C1432A"/>
    <w:rsid w:val="00C14396"/>
    <w:rsid w:val="00C14777"/>
    <w:rsid w:val="00C151D3"/>
    <w:rsid w:val="00C15C91"/>
    <w:rsid w:val="00C15FD0"/>
    <w:rsid w:val="00C17585"/>
    <w:rsid w:val="00C213D2"/>
    <w:rsid w:val="00C22307"/>
    <w:rsid w:val="00C22490"/>
    <w:rsid w:val="00C2363C"/>
    <w:rsid w:val="00C25CEE"/>
    <w:rsid w:val="00C27130"/>
    <w:rsid w:val="00C36E60"/>
    <w:rsid w:val="00C37C75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603F"/>
    <w:rsid w:val="00C47F62"/>
    <w:rsid w:val="00C5051A"/>
    <w:rsid w:val="00C51D85"/>
    <w:rsid w:val="00C524F1"/>
    <w:rsid w:val="00C5306E"/>
    <w:rsid w:val="00C5311E"/>
    <w:rsid w:val="00C53EC9"/>
    <w:rsid w:val="00C5453A"/>
    <w:rsid w:val="00C54CDE"/>
    <w:rsid w:val="00C57E00"/>
    <w:rsid w:val="00C60783"/>
    <w:rsid w:val="00C60E19"/>
    <w:rsid w:val="00C628AC"/>
    <w:rsid w:val="00C62F7F"/>
    <w:rsid w:val="00C64425"/>
    <w:rsid w:val="00C646A4"/>
    <w:rsid w:val="00C65842"/>
    <w:rsid w:val="00C6628D"/>
    <w:rsid w:val="00C669EA"/>
    <w:rsid w:val="00C74404"/>
    <w:rsid w:val="00C7531E"/>
    <w:rsid w:val="00C7572F"/>
    <w:rsid w:val="00C75DB2"/>
    <w:rsid w:val="00C76E1D"/>
    <w:rsid w:val="00C81062"/>
    <w:rsid w:val="00C8133A"/>
    <w:rsid w:val="00C82EB1"/>
    <w:rsid w:val="00C852E0"/>
    <w:rsid w:val="00C85660"/>
    <w:rsid w:val="00C85CAA"/>
    <w:rsid w:val="00C8637A"/>
    <w:rsid w:val="00C868BD"/>
    <w:rsid w:val="00C87712"/>
    <w:rsid w:val="00C90F65"/>
    <w:rsid w:val="00C91EEF"/>
    <w:rsid w:val="00C92049"/>
    <w:rsid w:val="00C934B0"/>
    <w:rsid w:val="00C93523"/>
    <w:rsid w:val="00C9453B"/>
    <w:rsid w:val="00C95E0F"/>
    <w:rsid w:val="00C96242"/>
    <w:rsid w:val="00C96363"/>
    <w:rsid w:val="00C968BC"/>
    <w:rsid w:val="00C9750B"/>
    <w:rsid w:val="00C97FB6"/>
    <w:rsid w:val="00CA0654"/>
    <w:rsid w:val="00CA0699"/>
    <w:rsid w:val="00CA164F"/>
    <w:rsid w:val="00CA1F99"/>
    <w:rsid w:val="00CA7F72"/>
    <w:rsid w:val="00CB0D54"/>
    <w:rsid w:val="00CB2525"/>
    <w:rsid w:val="00CB558D"/>
    <w:rsid w:val="00CB7C96"/>
    <w:rsid w:val="00CC00C3"/>
    <w:rsid w:val="00CC029F"/>
    <w:rsid w:val="00CC0D50"/>
    <w:rsid w:val="00CC1097"/>
    <w:rsid w:val="00CC14E1"/>
    <w:rsid w:val="00CC230D"/>
    <w:rsid w:val="00CC50BB"/>
    <w:rsid w:val="00CC76DB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7C29"/>
    <w:rsid w:val="00CF11FE"/>
    <w:rsid w:val="00CF12DB"/>
    <w:rsid w:val="00CF3133"/>
    <w:rsid w:val="00CF576A"/>
    <w:rsid w:val="00D016F5"/>
    <w:rsid w:val="00D01A2A"/>
    <w:rsid w:val="00D02F92"/>
    <w:rsid w:val="00D03385"/>
    <w:rsid w:val="00D03D87"/>
    <w:rsid w:val="00D03DBA"/>
    <w:rsid w:val="00D0587A"/>
    <w:rsid w:val="00D06D5D"/>
    <w:rsid w:val="00D073CA"/>
    <w:rsid w:val="00D108ED"/>
    <w:rsid w:val="00D14596"/>
    <w:rsid w:val="00D14D47"/>
    <w:rsid w:val="00D15A11"/>
    <w:rsid w:val="00D16895"/>
    <w:rsid w:val="00D17AFD"/>
    <w:rsid w:val="00D209C0"/>
    <w:rsid w:val="00D20DF4"/>
    <w:rsid w:val="00D23F77"/>
    <w:rsid w:val="00D24FE1"/>
    <w:rsid w:val="00D25A24"/>
    <w:rsid w:val="00D26452"/>
    <w:rsid w:val="00D2697C"/>
    <w:rsid w:val="00D26A36"/>
    <w:rsid w:val="00D27B8D"/>
    <w:rsid w:val="00D31DA1"/>
    <w:rsid w:val="00D3294F"/>
    <w:rsid w:val="00D342C5"/>
    <w:rsid w:val="00D376CA"/>
    <w:rsid w:val="00D40A76"/>
    <w:rsid w:val="00D4157E"/>
    <w:rsid w:val="00D42453"/>
    <w:rsid w:val="00D43244"/>
    <w:rsid w:val="00D43F6C"/>
    <w:rsid w:val="00D44D07"/>
    <w:rsid w:val="00D45A70"/>
    <w:rsid w:val="00D464D0"/>
    <w:rsid w:val="00D4668E"/>
    <w:rsid w:val="00D466F8"/>
    <w:rsid w:val="00D46792"/>
    <w:rsid w:val="00D51A46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43A"/>
    <w:rsid w:val="00D73124"/>
    <w:rsid w:val="00D74723"/>
    <w:rsid w:val="00D76327"/>
    <w:rsid w:val="00D76813"/>
    <w:rsid w:val="00D771CC"/>
    <w:rsid w:val="00D77652"/>
    <w:rsid w:val="00D81532"/>
    <w:rsid w:val="00D821B2"/>
    <w:rsid w:val="00D828F2"/>
    <w:rsid w:val="00D8296A"/>
    <w:rsid w:val="00D82E7D"/>
    <w:rsid w:val="00D83430"/>
    <w:rsid w:val="00D839CE"/>
    <w:rsid w:val="00D8406B"/>
    <w:rsid w:val="00D85E64"/>
    <w:rsid w:val="00D90D66"/>
    <w:rsid w:val="00D922D6"/>
    <w:rsid w:val="00D94705"/>
    <w:rsid w:val="00D95117"/>
    <w:rsid w:val="00D95402"/>
    <w:rsid w:val="00D955B5"/>
    <w:rsid w:val="00D96709"/>
    <w:rsid w:val="00D96F01"/>
    <w:rsid w:val="00DA01D8"/>
    <w:rsid w:val="00DA3B38"/>
    <w:rsid w:val="00DA40D4"/>
    <w:rsid w:val="00DA4953"/>
    <w:rsid w:val="00DA7D45"/>
    <w:rsid w:val="00DB111D"/>
    <w:rsid w:val="00DB182D"/>
    <w:rsid w:val="00DB3382"/>
    <w:rsid w:val="00DB4646"/>
    <w:rsid w:val="00DB7E9C"/>
    <w:rsid w:val="00DC1095"/>
    <w:rsid w:val="00DC1574"/>
    <w:rsid w:val="00DC365E"/>
    <w:rsid w:val="00DC3FA2"/>
    <w:rsid w:val="00DD096D"/>
    <w:rsid w:val="00DD67A3"/>
    <w:rsid w:val="00DE1256"/>
    <w:rsid w:val="00DE23F4"/>
    <w:rsid w:val="00DE2B02"/>
    <w:rsid w:val="00DE3AD9"/>
    <w:rsid w:val="00DE473E"/>
    <w:rsid w:val="00DE56FE"/>
    <w:rsid w:val="00DE5D37"/>
    <w:rsid w:val="00DE6208"/>
    <w:rsid w:val="00DE78C8"/>
    <w:rsid w:val="00DF00C3"/>
    <w:rsid w:val="00DF0C5E"/>
    <w:rsid w:val="00DF37FF"/>
    <w:rsid w:val="00DF52A6"/>
    <w:rsid w:val="00DF5B28"/>
    <w:rsid w:val="00DF75AB"/>
    <w:rsid w:val="00E02180"/>
    <w:rsid w:val="00E033F0"/>
    <w:rsid w:val="00E079AC"/>
    <w:rsid w:val="00E129A7"/>
    <w:rsid w:val="00E13D94"/>
    <w:rsid w:val="00E20D64"/>
    <w:rsid w:val="00E20E7B"/>
    <w:rsid w:val="00E22637"/>
    <w:rsid w:val="00E23614"/>
    <w:rsid w:val="00E25C0A"/>
    <w:rsid w:val="00E262B9"/>
    <w:rsid w:val="00E26D26"/>
    <w:rsid w:val="00E2760F"/>
    <w:rsid w:val="00E32DB6"/>
    <w:rsid w:val="00E33C1B"/>
    <w:rsid w:val="00E3477B"/>
    <w:rsid w:val="00E34B4B"/>
    <w:rsid w:val="00E35CF5"/>
    <w:rsid w:val="00E362BE"/>
    <w:rsid w:val="00E37BA6"/>
    <w:rsid w:val="00E403AA"/>
    <w:rsid w:val="00E40ADA"/>
    <w:rsid w:val="00E41AF2"/>
    <w:rsid w:val="00E44724"/>
    <w:rsid w:val="00E4528D"/>
    <w:rsid w:val="00E459A7"/>
    <w:rsid w:val="00E45FFC"/>
    <w:rsid w:val="00E473E6"/>
    <w:rsid w:val="00E507D9"/>
    <w:rsid w:val="00E51161"/>
    <w:rsid w:val="00E53A82"/>
    <w:rsid w:val="00E54144"/>
    <w:rsid w:val="00E57407"/>
    <w:rsid w:val="00E6102A"/>
    <w:rsid w:val="00E61478"/>
    <w:rsid w:val="00E61B0E"/>
    <w:rsid w:val="00E61B4B"/>
    <w:rsid w:val="00E6203D"/>
    <w:rsid w:val="00E6216A"/>
    <w:rsid w:val="00E64EB7"/>
    <w:rsid w:val="00E65356"/>
    <w:rsid w:val="00E669D6"/>
    <w:rsid w:val="00E66AFB"/>
    <w:rsid w:val="00E67258"/>
    <w:rsid w:val="00E70662"/>
    <w:rsid w:val="00E744FE"/>
    <w:rsid w:val="00E75EDF"/>
    <w:rsid w:val="00E772D7"/>
    <w:rsid w:val="00E8127D"/>
    <w:rsid w:val="00E81F0D"/>
    <w:rsid w:val="00E82DAB"/>
    <w:rsid w:val="00E844F7"/>
    <w:rsid w:val="00E85395"/>
    <w:rsid w:val="00E877BE"/>
    <w:rsid w:val="00E913AE"/>
    <w:rsid w:val="00E94A4E"/>
    <w:rsid w:val="00E95A0E"/>
    <w:rsid w:val="00E960B9"/>
    <w:rsid w:val="00E9650C"/>
    <w:rsid w:val="00E973A1"/>
    <w:rsid w:val="00EA0C9C"/>
    <w:rsid w:val="00EA148B"/>
    <w:rsid w:val="00EA1706"/>
    <w:rsid w:val="00EA186B"/>
    <w:rsid w:val="00EA2935"/>
    <w:rsid w:val="00EA4100"/>
    <w:rsid w:val="00EA4E8D"/>
    <w:rsid w:val="00EA599E"/>
    <w:rsid w:val="00EA7454"/>
    <w:rsid w:val="00EB00F2"/>
    <w:rsid w:val="00EB1F60"/>
    <w:rsid w:val="00EB239A"/>
    <w:rsid w:val="00EB299E"/>
    <w:rsid w:val="00EB3373"/>
    <w:rsid w:val="00EB4138"/>
    <w:rsid w:val="00EB44E9"/>
    <w:rsid w:val="00EB5D69"/>
    <w:rsid w:val="00EC2727"/>
    <w:rsid w:val="00EC2B97"/>
    <w:rsid w:val="00EC325F"/>
    <w:rsid w:val="00EC4E22"/>
    <w:rsid w:val="00EC63D2"/>
    <w:rsid w:val="00ED0214"/>
    <w:rsid w:val="00ED0CC6"/>
    <w:rsid w:val="00ED13E3"/>
    <w:rsid w:val="00ED1EC8"/>
    <w:rsid w:val="00ED2CD4"/>
    <w:rsid w:val="00ED3005"/>
    <w:rsid w:val="00ED4668"/>
    <w:rsid w:val="00ED78A5"/>
    <w:rsid w:val="00EE0DEC"/>
    <w:rsid w:val="00EE223D"/>
    <w:rsid w:val="00EE3874"/>
    <w:rsid w:val="00EE42BD"/>
    <w:rsid w:val="00EE704A"/>
    <w:rsid w:val="00EF0471"/>
    <w:rsid w:val="00EF1D6B"/>
    <w:rsid w:val="00EF2BDB"/>
    <w:rsid w:val="00EF50C9"/>
    <w:rsid w:val="00EF5951"/>
    <w:rsid w:val="00F00EBF"/>
    <w:rsid w:val="00F014C3"/>
    <w:rsid w:val="00F022D9"/>
    <w:rsid w:val="00F0341A"/>
    <w:rsid w:val="00F054B2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3F63"/>
    <w:rsid w:val="00F14A36"/>
    <w:rsid w:val="00F16B43"/>
    <w:rsid w:val="00F16BC5"/>
    <w:rsid w:val="00F175E0"/>
    <w:rsid w:val="00F20B43"/>
    <w:rsid w:val="00F21744"/>
    <w:rsid w:val="00F217ED"/>
    <w:rsid w:val="00F231AE"/>
    <w:rsid w:val="00F23526"/>
    <w:rsid w:val="00F241FE"/>
    <w:rsid w:val="00F24FA2"/>
    <w:rsid w:val="00F26661"/>
    <w:rsid w:val="00F3042C"/>
    <w:rsid w:val="00F310AA"/>
    <w:rsid w:val="00F31F22"/>
    <w:rsid w:val="00F32254"/>
    <w:rsid w:val="00F3321C"/>
    <w:rsid w:val="00F33986"/>
    <w:rsid w:val="00F35AFF"/>
    <w:rsid w:val="00F3677E"/>
    <w:rsid w:val="00F37128"/>
    <w:rsid w:val="00F40CF6"/>
    <w:rsid w:val="00F42053"/>
    <w:rsid w:val="00F440BF"/>
    <w:rsid w:val="00F44C9A"/>
    <w:rsid w:val="00F44CE8"/>
    <w:rsid w:val="00F45415"/>
    <w:rsid w:val="00F45EEA"/>
    <w:rsid w:val="00F500F8"/>
    <w:rsid w:val="00F50C33"/>
    <w:rsid w:val="00F5129D"/>
    <w:rsid w:val="00F51DDC"/>
    <w:rsid w:val="00F5329D"/>
    <w:rsid w:val="00F53A62"/>
    <w:rsid w:val="00F5532B"/>
    <w:rsid w:val="00F55F94"/>
    <w:rsid w:val="00F566ED"/>
    <w:rsid w:val="00F573D2"/>
    <w:rsid w:val="00F57E2B"/>
    <w:rsid w:val="00F6158C"/>
    <w:rsid w:val="00F61E16"/>
    <w:rsid w:val="00F624FB"/>
    <w:rsid w:val="00F62CC8"/>
    <w:rsid w:val="00F62E38"/>
    <w:rsid w:val="00F633C9"/>
    <w:rsid w:val="00F63BE9"/>
    <w:rsid w:val="00F6537E"/>
    <w:rsid w:val="00F7241E"/>
    <w:rsid w:val="00F72D5D"/>
    <w:rsid w:val="00F72F53"/>
    <w:rsid w:val="00F72FDD"/>
    <w:rsid w:val="00F74311"/>
    <w:rsid w:val="00F75166"/>
    <w:rsid w:val="00F7629C"/>
    <w:rsid w:val="00F77A3D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04"/>
    <w:rsid w:val="00F9004C"/>
    <w:rsid w:val="00F93028"/>
    <w:rsid w:val="00F93869"/>
    <w:rsid w:val="00F940ED"/>
    <w:rsid w:val="00F94AAF"/>
    <w:rsid w:val="00F96631"/>
    <w:rsid w:val="00F97876"/>
    <w:rsid w:val="00FA0777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6345"/>
    <w:rsid w:val="00FB72C1"/>
    <w:rsid w:val="00FB78D1"/>
    <w:rsid w:val="00FB7E98"/>
    <w:rsid w:val="00FC3500"/>
    <w:rsid w:val="00FC3909"/>
    <w:rsid w:val="00FC4358"/>
    <w:rsid w:val="00FC4A51"/>
    <w:rsid w:val="00FC5F41"/>
    <w:rsid w:val="00FC6209"/>
    <w:rsid w:val="00FC685B"/>
    <w:rsid w:val="00FD0016"/>
    <w:rsid w:val="00FD057F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0D92"/>
    <w:rsid w:val="00FE2845"/>
    <w:rsid w:val="00FE4599"/>
    <w:rsid w:val="00FE46F1"/>
    <w:rsid w:val="00FE4764"/>
    <w:rsid w:val="00FE5095"/>
    <w:rsid w:val="00FE7E69"/>
    <w:rsid w:val="00FF003F"/>
    <w:rsid w:val="00FF26C0"/>
    <w:rsid w:val="00FF2BA9"/>
    <w:rsid w:val="00FF3B03"/>
    <w:rsid w:val="00FF469E"/>
    <w:rsid w:val="00FF48D4"/>
    <w:rsid w:val="00FF679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2CF9"/>
    <w:rPr>
      <w:color w:val="0000FF"/>
      <w:u w:val="single"/>
    </w:rPr>
  </w:style>
  <w:style w:type="paragraph" w:styleId="Akapitzlist">
    <w:name w:val="List Paragraph"/>
    <w:aliases w:val="CW_Lista,Preambuła,Numerowanie,Akapit z listą BS,Numeracja 1 poziom,L1,List Paragraph,Akapit z listą8,Data wydania,List bullet,Kolorowa lista — akcent 11,Akapit z listą numerowaną,Podsis rysunku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7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1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uiPriority w:val="99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4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uiPriority w:val="20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uiPriority w:val="22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uiPriority w:val="29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uiPriority w:val="30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uiPriority w:val="21"/>
    <w:qFormat/>
    <w:rsid w:val="00797524"/>
    <w:rPr>
      <w:b/>
      <w:bCs/>
      <w:i/>
      <w:iCs/>
    </w:rPr>
  </w:style>
  <w:style w:type="character" w:styleId="Odwoaniedelikatne">
    <w:name w:val="Subtle Reference"/>
    <w:uiPriority w:val="31"/>
    <w:qFormat/>
    <w:rsid w:val="00797524"/>
    <w:rPr>
      <w:smallCaps/>
    </w:rPr>
  </w:style>
  <w:style w:type="character" w:styleId="Odwoanieintensywne">
    <w:name w:val="Intense Reference"/>
    <w:uiPriority w:val="32"/>
    <w:qFormat/>
    <w:rsid w:val="00797524"/>
    <w:rPr>
      <w:b/>
      <w:bCs/>
      <w:smallCaps/>
    </w:rPr>
  </w:style>
  <w:style w:type="character" w:styleId="Tytuksiki">
    <w:name w:val="Book Title"/>
    <w:uiPriority w:val="33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uiPriority w:val="29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uiPriority w:val="30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uiPriority w:val="39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5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,Preambuła Znak,Numerowanie Znak,Akapit z listą BS Znak,Numeracja 1 poziom Znak,L1 Znak,List Paragraph Znak,Akapit z listą8 Znak,Data wydania Znak,List bullet Znak,Kolorowa lista — akcent 11 Znak,Podsis rysunku Znak"/>
    <w:link w:val="Akapitzlist"/>
    <w:uiPriority w:val="34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kspertyza">
    <w:name w:val="Ekspertyza"/>
    <w:rsid w:val="003A69E3"/>
    <w:pPr>
      <w:suppressAutoHyphens/>
      <w:spacing w:after="0" w:line="360" w:lineRule="auto"/>
      <w:ind w:right="142" w:firstLine="709"/>
      <w:jc w:val="both"/>
    </w:pPr>
    <w:rPr>
      <w:rFonts w:ascii="Liberation Serif" w:eastAsia="NSimSun" w:hAnsi="Liberation Serif" w:cs="Arial"/>
      <w:kern w:val="2"/>
      <w:sz w:val="24"/>
      <w:szCs w:val="20"/>
      <w:lang w:eastAsia="ar-SA" w:bidi="hi-IN"/>
    </w:rPr>
  </w:style>
  <w:style w:type="character" w:customStyle="1" w:styleId="y2iqfc">
    <w:name w:val="y2iqfc"/>
    <w:rsid w:val="003A69E3"/>
  </w:style>
  <w:style w:type="numbering" w:customStyle="1" w:styleId="WW8Num4011">
    <w:name w:val="WW8Num4011"/>
    <w:basedOn w:val="Bezlisty"/>
    <w:rsid w:val="00ED3005"/>
    <w:pPr>
      <w:numPr>
        <w:numId w:val="1"/>
      </w:numPr>
    </w:pPr>
  </w:style>
  <w:style w:type="numbering" w:customStyle="1" w:styleId="Bezlisty3">
    <w:name w:val="Bez listy3"/>
    <w:next w:val="Bezlisty"/>
    <w:uiPriority w:val="99"/>
    <w:semiHidden/>
    <w:unhideWhenUsed/>
    <w:rsid w:val="001905D9"/>
  </w:style>
  <w:style w:type="character" w:customStyle="1" w:styleId="FontStyle54">
    <w:name w:val="Font Style54"/>
    <w:uiPriority w:val="99"/>
    <w:rsid w:val="001905D9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1905D9"/>
    <w:pPr>
      <w:widowControl w:val="0"/>
      <w:suppressAutoHyphens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5D9"/>
    <w:pPr>
      <w:spacing w:after="200"/>
    </w:pPr>
    <w:rPr>
      <w:rFonts w:ascii="Calibri" w:eastAsia="Times New Roman" w:hAnsi="Calibri"/>
      <w:i/>
      <w:iCs/>
      <w:color w:val="44546A"/>
      <w:sz w:val="18"/>
      <w:szCs w:val="18"/>
    </w:rPr>
  </w:style>
  <w:style w:type="paragraph" w:customStyle="1" w:styleId="Normalny1">
    <w:name w:val="Normalny1"/>
    <w:autoRedefine/>
    <w:rsid w:val="001905D9"/>
    <w:pPr>
      <w:spacing w:after="0" w:line="240" w:lineRule="auto"/>
      <w:jc w:val="right"/>
    </w:pPr>
    <w:rPr>
      <w:rFonts w:ascii="Times New Roman" w:eastAsia="Trebuchet MS" w:hAnsi="Times New Roman" w:cs="Times New Roman"/>
      <w:b/>
      <w:bCs/>
      <w:sz w:val="20"/>
      <w:szCs w:val="20"/>
      <w:u w:color="000000"/>
      <w:lang w:eastAsia="pl-PL"/>
    </w:rPr>
  </w:style>
  <w:style w:type="character" w:customStyle="1" w:styleId="Brak">
    <w:name w:val="Brak"/>
    <w:rsid w:val="001905D9"/>
  </w:style>
  <w:style w:type="paragraph" w:styleId="Poprawka">
    <w:name w:val="Revision"/>
    <w:hidden/>
    <w:uiPriority w:val="99"/>
    <w:semiHidden/>
    <w:rsid w:val="00190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190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2CF9"/>
    <w:rPr>
      <w:color w:val="0000FF"/>
      <w:u w:val="single"/>
    </w:rPr>
  </w:style>
  <w:style w:type="paragraph" w:styleId="Akapitzlist">
    <w:name w:val="List Paragraph"/>
    <w:aliases w:val="CW_Lista,Preambuła,Numerowanie,Akapit z listą BS,Numeracja 1 poziom,L1,List Paragraph,Akapit z listą8,Data wydania,List bullet,Kolorowa lista — akcent 11,Akapit z listą numerowaną,Podsis rysunku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7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1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uiPriority w:val="99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4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uiPriority w:val="20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uiPriority w:val="22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uiPriority w:val="29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uiPriority w:val="30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uiPriority w:val="21"/>
    <w:qFormat/>
    <w:rsid w:val="00797524"/>
    <w:rPr>
      <w:b/>
      <w:bCs/>
      <w:i/>
      <w:iCs/>
    </w:rPr>
  </w:style>
  <w:style w:type="character" w:styleId="Odwoaniedelikatne">
    <w:name w:val="Subtle Reference"/>
    <w:uiPriority w:val="31"/>
    <w:qFormat/>
    <w:rsid w:val="00797524"/>
    <w:rPr>
      <w:smallCaps/>
    </w:rPr>
  </w:style>
  <w:style w:type="character" w:styleId="Odwoanieintensywne">
    <w:name w:val="Intense Reference"/>
    <w:uiPriority w:val="32"/>
    <w:qFormat/>
    <w:rsid w:val="00797524"/>
    <w:rPr>
      <w:b/>
      <w:bCs/>
      <w:smallCaps/>
    </w:rPr>
  </w:style>
  <w:style w:type="character" w:styleId="Tytuksiki">
    <w:name w:val="Book Title"/>
    <w:uiPriority w:val="33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uiPriority w:val="29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uiPriority w:val="30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uiPriority w:val="39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5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,Preambuła Znak,Numerowanie Znak,Akapit z listą BS Znak,Numeracja 1 poziom Znak,L1 Znak,List Paragraph Znak,Akapit z listą8 Znak,Data wydania Znak,List bullet Znak,Kolorowa lista — akcent 11 Znak,Podsis rysunku Znak"/>
    <w:link w:val="Akapitzlist"/>
    <w:uiPriority w:val="34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kspertyza">
    <w:name w:val="Ekspertyza"/>
    <w:rsid w:val="003A69E3"/>
    <w:pPr>
      <w:suppressAutoHyphens/>
      <w:spacing w:after="0" w:line="360" w:lineRule="auto"/>
      <w:ind w:right="142" w:firstLine="709"/>
      <w:jc w:val="both"/>
    </w:pPr>
    <w:rPr>
      <w:rFonts w:ascii="Liberation Serif" w:eastAsia="NSimSun" w:hAnsi="Liberation Serif" w:cs="Arial"/>
      <w:kern w:val="2"/>
      <w:sz w:val="24"/>
      <w:szCs w:val="20"/>
      <w:lang w:eastAsia="ar-SA" w:bidi="hi-IN"/>
    </w:rPr>
  </w:style>
  <w:style w:type="character" w:customStyle="1" w:styleId="y2iqfc">
    <w:name w:val="y2iqfc"/>
    <w:rsid w:val="003A69E3"/>
  </w:style>
  <w:style w:type="numbering" w:customStyle="1" w:styleId="WW8Num4011">
    <w:name w:val="WW8Num4011"/>
    <w:basedOn w:val="Bezlisty"/>
    <w:rsid w:val="00ED3005"/>
    <w:pPr>
      <w:numPr>
        <w:numId w:val="1"/>
      </w:numPr>
    </w:pPr>
  </w:style>
  <w:style w:type="numbering" w:customStyle="1" w:styleId="Bezlisty3">
    <w:name w:val="Bez listy3"/>
    <w:next w:val="Bezlisty"/>
    <w:uiPriority w:val="99"/>
    <w:semiHidden/>
    <w:unhideWhenUsed/>
    <w:rsid w:val="001905D9"/>
  </w:style>
  <w:style w:type="character" w:customStyle="1" w:styleId="FontStyle54">
    <w:name w:val="Font Style54"/>
    <w:uiPriority w:val="99"/>
    <w:rsid w:val="001905D9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1905D9"/>
    <w:pPr>
      <w:widowControl w:val="0"/>
      <w:suppressAutoHyphens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5D9"/>
    <w:pPr>
      <w:spacing w:after="200"/>
    </w:pPr>
    <w:rPr>
      <w:rFonts w:ascii="Calibri" w:eastAsia="Times New Roman" w:hAnsi="Calibri"/>
      <w:i/>
      <w:iCs/>
      <w:color w:val="44546A"/>
      <w:sz w:val="18"/>
      <w:szCs w:val="18"/>
    </w:rPr>
  </w:style>
  <w:style w:type="paragraph" w:customStyle="1" w:styleId="Normalny1">
    <w:name w:val="Normalny1"/>
    <w:autoRedefine/>
    <w:rsid w:val="001905D9"/>
    <w:pPr>
      <w:spacing w:after="0" w:line="240" w:lineRule="auto"/>
      <w:jc w:val="right"/>
    </w:pPr>
    <w:rPr>
      <w:rFonts w:ascii="Times New Roman" w:eastAsia="Trebuchet MS" w:hAnsi="Times New Roman" w:cs="Times New Roman"/>
      <w:b/>
      <w:bCs/>
      <w:sz w:val="20"/>
      <w:szCs w:val="20"/>
      <w:u w:color="000000"/>
      <w:lang w:eastAsia="pl-PL"/>
    </w:rPr>
  </w:style>
  <w:style w:type="character" w:customStyle="1" w:styleId="Brak">
    <w:name w:val="Brak"/>
    <w:rsid w:val="001905D9"/>
  </w:style>
  <w:style w:type="paragraph" w:styleId="Poprawka">
    <w:name w:val="Revision"/>
    <w:hidden/>
    <w:uiPriority w:val="99"/>
    <w:semiHidden/>
    <w:rsid w:val="00190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19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platformazakupowa.pl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1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1" Type="http://schemas.openxmlformats.org/officeDocument/2006/relationships/hyperlink" Target="mailto:zamowienia.kwp@bk.policja.gov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wp_bialystok" TargetMode="External"/><Relationship Id="rId23" Type="http://schemas.openxmlformats.org/officeDocument/2006/relationships/hyperlink" Target="mailto:zamowienia.kwp@bk.policja.gov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image" Target="media/image5.jpeg"/><Relationship Id="rId49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kwp@bk.policja.gov.pl" TargetMode="External"/><Relationship Id="rId44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kwp_bialystok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12.pn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podlaska.policja.gov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jpeg"/><Relationship Id="rId46" Type="http://schemas.openxmlformats.org/officeDocument/2006/relationships/image" Target="media/image15.jpeg"/><Relationship Id="rId20" Type="http://schemas.openxmlformats.org/officeDocument/2006/relationships/hyperlink" Target="http://platformazakupowa.pl" TargetMode="External"/><Relationship Id="rId41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9CF3-382E-42D7-A495-B55066C1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47</Pages>
  <Words>17911</Words>
  <Characters>107468</Characters>
  <Application>Microsoft Office Word</Application>
  <DocSecurity>0</DocSecurity>
  <Lines>895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12</cp:revision>
  <cp:lastPrinted>2024-03-04T10:15:00Z</cp:lastPrinted>
  <dcterms:created xsi:type="dcterms:W3CDTF">2023-10-30T13:54:00Z</dcterms:created>
  <dcterms:modified xsi:type="dcterms:W3CDTF">2024-03-04T10:16:00Z</dcterms:modified>
</cp:coreProperties>
</file>