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8378" w14:textId="3152485A" w:rsidR="00682335" w:rsidRPr="00EC26C9" w:rsidRDefault="00DC23C9" w:rsidP="00EC26C9">
      <w:pPr>
        <w:spacing w:line="360" w:lineRule="auto"/>
        <w:jc w:val="right"/>
        <w:rPr>
          <w:rFonts w:ascii="Century Gothic" w:hAnsi="Century Gothic" w:cs="Times New Roman"/>
          <w:bCs/>
          <w:iCs/>
          <w:sz w:val="22"/>
          <w:szCs w:val="22"/>
        </w:rPr>
      </w:pPr>
      <w:r>
        <w:rPr>
          <w:rFonts w:ascii="Century Gothic" w:hAnsi="Century Gothic" w:cs="Times New Roman"/>
          <w:bCs/>
          <w:iCs/>
          <w:sz w:val="22"/>
          <w:szCs w:val="22"/>
        </w:rPr>
        <w:t xml:space="preserve">  </w:t>
      </w:r>
      <w:r w:rsidR="009A449C">
        <w:rPr>
          <w:rFonts w:ascii="Century Gothic" w:hAnsi="Century Gothic" w:cs="Times New Roman"/>
          <w:bCs/>
          <w:iCs/>
          <w:sz w:val="22"/>
          <w:szCs w:val="22"/>
        </w:rPr>
        <w:t>Załącznik nr 2</w:t>
      </w:r>
      <w:r w:rsidR="00682335" w:rsidRPr="00EC26C9">
        <w:rPr>
          <w:rFonts w:ascii="Century Gothic" w:hAnsi="Century Gothic" w:cs="Times New Roman"/>
          <w:bCs/>
          <w:iCs/>
          <w:sz w:val="22"/>
          <w:szCs w:val="22"/>
        </w:rPr>
        <w:t xml:space="preserve"> do SWZ</w:t>
      </w:r>
    </w:p>
    <w:p w14:paraId="19E46338" w14:textId="77777777" w:rsidR="00682335" w:rsidRPr="00EC26C9" w:rsidRDefault="00682335" w:rsidP="00EC26C9">
      <w:pPr>
        <w:spacing w:line="360" w:lineRule="auto"/>
        <w:jc w:val="center"/>
        <w:rPr>
          <w:rFonts w:ascii="Century Gothic" w:hAnsi="Century Gothic" w:cs="Times New Roman"/>
          <w:sz w:val="26"/>
          <w:szCs w:val="26"/>
        </w:rPr>
      </w:pPr>
      <w:r w:rsidRPr="00EC26C9">
        <w:rPr>
          <w:rFonts w:ascii="Century Gothic" w:hAnsi="Century Gothic" w:cs="Times New Roman"/>
          <w:sz w:val="26"/>
          <w:szCs w:val="26"/>
        </w:rPr>
        <w:t xml:space="preserve">Umowa nr </w:t>
      </w:r>
      <w:r w:rsidR="004054D2" w:rsidRPr="00EC26C9">
        <w:rPr>
          <w:rFonts w:ascii="Century Gothic" w:hAnsi="Century Gothic" w:cs="Times New Roman"/>
          <w:sz w:val="26"/>
          <w:szCs w:val="26"/>
        </w:rPr>
        <w:t>.........</w:t>
      </w:r>
    </w:p>
    <w:p w14:paraId="69BF1FE7" w14:textId="77777777" w:rsidR="00682335" w:rsidRPr="00EC26C9" w:rsidRDefault="00682335" w:rsidP="00EC26C9">
      <w:pPr>
        <w:spacing w:line="360" w:lineRule="auto"/>
        <w:rPr>
          <w:rFonts w:ascii="Century Gothic" w:hAnsi="Century Gothic" w:cs="Times New Roman"/>
          <w:sz w:val="22"/>
          <w:szCs w:val="22"/>
        </w:rPr>
      </w:pPr>
    </w:p>
    <w:p w14:paraId="6437C279" w14:textId="701C0BBD" w:rsidR="00682335" w:rsidRPr="00EC26C9" w:rsidRDefault="00A64ED0" w:rsidP="00EC26C9">
      <w:pPr>
        <w:spacing w:line="360" w:lineRule="auto"/>
        <w:rPr>
          <w:rFonts w:ascii="Century Gothic" w:hAnsi="Century Gothic" w:cs="Times New Roman"/>
          <w:sz w:val="22"/>
          <w:szCs w:val="22"/>
        </w:rPr>
      </w:pPr>
      <w:r w:rsidRPr="00EC26C9">
        <w:rPr>
          <w:rFonts w:ascii="Century Gothic" w:hAnsi="Century Gothic" w:cs="Times New Roman"/>
          <w:sz w:val="22"/>
          <w:szCs w:val="22"/>
        </w:rPr>
        <w:t xml:space="preserve">zawarta w dniu </w:t>
      </w:r>
      <w:r w:rsidR="00EC26C9">
        <w:rPr>
          <w:rFonts w:ascii="Century Gothic" w:hAnsi="Century Gothic" w:cs="Times New Roman"/>
          <w:sz w:val="22"/>
          <w:szCs w:val="22"/>
        </w:rPr>
        <w:tab/>
      </w:r>
      <w:r w:rsidR="00EC26C9">
        <w:rPr>
          <w:rFonts w:ascii="Century Gothic" w:hAnsi="Century Gothic" w:cs="Times New Roman"/>
          <w:sz w:val="22"/>
          <w:szCs w:val="22"/>
        </w:rPr>
        <w:tab/>
      </w:r>
      <w:r w:rsidR="00EC26C9">
        <w:rPr>
          <w:rFonts w:ascii="Century Gothic" w:hAnsi="Century Gothic" w:cs="Times New Roman"/>
          <w:sz w:val="22"/>
          <w:szCs w:val="22"/>
        </w:rPr>
        <w:tab/>
      </w:r>
      <w:r w:rsidRPr="00EC26C9">
        <w:rPr>
          <w:rFonts w:ascii="Century Gothic" w:hAnsi="Century Gothic" w:cs="Times New Roman"/>
          <w:sz w:val="22"/>
          <w:szCs w:val="22"/>
        </w:rPr>
        <w:t>202</w:t>
      </w:r>
      <w:r w:rsidR="009409FE">
        <w:rPr>
          <w:rFonts w:ascii="Century Gothic" w:hAnsi="Century Gothic" w:cs="Times New Roman"/>
          <w:sz w:val="22"/>
          <w:szCs w:val="22"/>
        </w:rPr>
        <w:t>4</w:t>
      </w:r>
      <w:r w:rsidR="00682335" w:rsidRPr="00EC26C9">
        <w:rPr>
          <w:rFonts w:ascii="Century Gothic" w:hAnsi="Century Gothic" w:cs="Times New Roman"/>
          <w:sz w:val="22"/>
          <w:szCs w:val="22"/>
        </w:rPr>
        <w:t>r. pomiędzy:</w:t>
      </w:r>
    </w:p>
    <w:p w14:paraId="4A2C88D4" w14:textId="77777777" w:rsidR="00682335" w:rsidRPr="00EC26C9" w:rsidRDefault="00682335" w:rsidP="00EC26C9">
      <w:pPr>
        <w:spacing w:line="360" w:lineRule="auto"/>
        <w:rPr>
          <w:rFonts w:ascii="Century Gothic" w:hAnsi="Century Gothic" w:cs="Times New Roman"/>
          <w:sz w:val="22"/>
          <w:szCs w:val="22"/>
        </w:rPr>
      </w:pPr>
    </w:p>
    <w:p w14:paraId="298A03EF" w14:textId="77777777" w:rsidR="00682335" w:rsidRP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 xml:space="preserve">Gminą </w:t>
      </w:r>
      <w:r w:rsidR="004054D2" w:rsidRPr="00EC26C9">
        <w:rPr>
          <w:rFonts w:ascii="Century Gothic" w:hAnsi="Century Gothic" w:cs="Times New Roman"/>
          <w:color w:val="000000"/>
          <w:sz w:val="22"/>
          <w:szCs w:val="22"/>
          <w:lang w:eastAsia="en-US"/>
        </w:rPr>
        <w:t>Wodzierady</w:t>
      </w:r>
      <w:r w:rsidRPr="00EC26C9">
        <w:rPr>
          <w:rFonts w:ascii="Century Gothic" w:hAnsi="Century Gothic" w:cs="Times New Roman"/>
          <w:color w:val="000000"/>
          <w:sz w:val="22"/>
          <w:szCs w:val="22"/>
          <w:lang w:eastAsia="en-US"/>
        </w:rPr>
        <w:t xml:space="preserve"> z siedzibą w </w:t>
      </w:r>
      <w:r w:rsidR="004054D2" w:rsidRPr="00EC26C9">
        <w:rPr>
          <w:rFonts w:ascii="Century Gothic" w:hAnsi="Century Gothic" w:cs="Times New Roman"/>
          <w:color w:val="000000"/>
          <w:sz w:val="22"/>
          <w:szCs w:val="22"/>
          <w:lang w:eastAsia="en-US"/>
        </w:rPr>
        <w:t>Wodzieradach 24</w:t>
      </w:r>
      <w:r w:rsidRPr="00EC26C9">
        <w:rPr>
          <w:rFonts w:ascii="Century Gothic" w:hAnsi="Century Gothic" w:cs="Times New Roman"/>
          <w:color w:val="000000"/>
          <w:sz w:val="22"/>
          <w:szCs w:val="22"/>
          <w:lang w:eastAsia="en-US"/>
        </w:rPr>
        <w:t xml:space="preserve">, </w:t>
      </w:r>
      <w:r w:rsidR="004054D2" w:rsidRPr="00EC26C9">
        <w:rPr>
          <w:rFonts w:ascii="Century Gothic" w:hAnsi="Century Gothic" w:cs="Times New Roman"/>
          <w:color w:val="000000"/>
          <w:sz w:val="22"/>
          <w:szCs w:val="22"/>
          <w:lang w:eastAsia="en-US"/>
        </w:rPr>
        <w:t>98-105 Wodzierady</w:t>
      </w:r>
      <w:r w:rsidRPr="00EC26C9">
        <w:rPr>
          <w:rFonts w:ascii="Century Gothic" w:hAnsi="Century Gothic" w:cs="Times New Roman"/>
          <w:color w:val="000000"/>
          <w:sz w:val="22"/>
          <w:szCs w:val="22"/>
          <w:lang w:eastAsia="en-US"/>
        </w:rPr>
        <w:t xml:space="preserve">, REGON </w:t>
      </w:r>
      <w:r w:rsidR="004054D2" w:rsidRPr="00EC26C9">
        <w:rPr>
          <w:rFonts w:ascii="Century Gothic" w:hAnsi="Century Gothic" w:cs="Times New Roman"/>
          <w:sz w:val="22"/>
          <w:szCs w:val="22"/>
        </w:rPr>
        <w:t xml:space="preserve">730934559, </w:t>
      </w:r>
      <w:r w:rsidRPr="00EC26C9">
        <w:rPr>
          <w:rFonts w:ascii="Century Gothic" w:hAnsi="Century Gothic" w:cs="Times New Roman"/>
          <w:color w:val="000000"/>
          <w:sz w:val="22"/>
          <w:szCs w:val="22"/>
          <w:lang w:eastAsia="en-US"/>
        </w:rPr>
        <w:t xml:space="preserve">NIP </w:t>
      </w:r>
      <w:r w:rsidR="004054D2" w:rsidRPr="00EC26C9">
        <w:rPr>
          <w:rFonts w:ascii="Century Gothic" w:hAnsi="Century Gothic" w:cs="Times New Roman"/>
          <w:color w:val="000000"/>
          <w:sz w:val="22"/>
          <w:szCs w:val="22"/>
          <w:lang w:eastAsia="en-US"/>
        </w:rPr>
        <w:t>831-156-61-10</w:t>
      </w:r>
      <w:r w:rsidRPr="00EC26C9">
        <w:rPr>
          <w:rFonts w:ascii="Century Gothic" w:hAnsi="Century Gothic" w:cs="Times New Roman"/>
          <w:color w:val="000000"/>
          <w:sz w:val="22"/>
          <w:szCs w:val="22"/>
          <w:lang w:eastAsia="en-US"/>
        </w:rPr>
        <w:t xml:space="preserve"> zwaną  w dalszej treści „Zamawiającym” </w:t>
      </w:r>
    </w:p>
    <w:p w14:paraId="2EC5B647" w14:textId="400194C5" w:rsidR="00682335" w:rsidRP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reprezentowaną przez: Wójt</w:t>
      </w:r>
      <w:r w:rsidR="009409FE">
        <w:rPr>
          <w:rFonts w:ascii="Century Gothic" w:hAnsi="Century Gothic" w:cs="Times New Roman"/>
          <w:color w:val="000000"/>
          <w:sz w:val="22"/>
          <w:szCs w:val="22"/>
          <w:lang w:eastAsia="en-US"/>
        </w:rPr>
        <w:t>a</w:t>
      </w:r>
      <w:r w:rsidRPr="00EC26C9">
        <w:rPr>
          <w:rFonts w:ascii="Century Gothic" w:hAnsi="Century Gothic" w:cs="Times New Roman"/>
          <w:color w:val="000000"/>
          <w:sz w:val="22"/>
          <w:szCs w:val="22"/>
          <w:lang w:eastAsia="en-US"/>
        </w:rPr>
        <w:t xml:space="preserve"> Gminy </w:t>
      </w:r>
      <w:r w:rsidR="004054D2" w:rsidRPr="00EC26C9">
        <w:rPr>
          <w:rFonts w:ascii="Century Gothic" w:hAnsi="Century Gothic" w:cs="Times New Roman"/>
          <w:color w:val="000000"/>
          <w:sz w:val="22"/>
          <w:szCs w:val="22"/>
          <w:lang w:eastAsia="en-US"/>
        </w:rPr>
        <w:t>Wodzierady –</w:t>
      </w:r>
      <w:r w:rsidRPr="00EC26C9">
        <w:rPr>
          <w:rFonts w:ascii="Century Gothic" w:hAnsi="Century Gothic" w:cs="Times New Roman"/>
          <w:color w:val="000000"/>
          <w:sz w:val="22"/>
          <w:szCs w:val="22"/>
          <w:lang w:eastAsia="en-US"/>
        </w:rPr>
        <w:t xml:space="preserve"> </w:t>
      </w:r>
      <w:r w:rsidR="009409FE">
        <w:rPr>
          <w:rFonts w:ascii="Century Gothic" w:hAnsi="Century Gothic" w:cs="Times New Roman"/>
          <w:color w:val="000000"/>
          <w:sz w:val="22"/>
          <w:szCs w:val="22"/>
          <w:lang w:eastAsia="en-US"/>
        </w:rPr>
        <w:t>Łukasza Kukiełę</w:t>
      </w:r>
    </w:p>
    <w:p w14:paraId="71EE7C16" w14:textId="77777777" w:rsidR="00682335" w:rsidRP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 xml:space="preserve">przy kontrasygnacie </w:t>
      </w:r>
      <w:r w:rsidR="004054D2" w:rsidRPr="00EC26C9">
        <w:rPr>
          <w:rFonts w:ascii="Century Gothic" w:hAnsi="Century Gothic" w:cs="Times New Roman"/>
          <w:color w:val="000000"/>
          <w:sz w:val="22"/>
          <w:szCs w:val="22"/>
          <w:lang w:eastAsia="en-US"/>
        </w:rPr>
        <w:t>Skarbnik</w:t>
      </w:r>
      <w:r w:rsidRPr="00EC26C9">
        <w:rPr>
          <w:rFonts w:ascii="Century Gothic" w:hAnsi="Century Gothic" w:cs="Times New Roman"/>
          <w:color w:val="000000"/>
          <w:sz w:val="22"/>
          <w:szCs w:val="22"/>
          <w:lang w:eastAsia="en-US"/>
        </w:rPr>
        <w:t xml:space="preserve"> Gminy </w:t>
      </w:r>
      <w:r w:rsidR="004054D2" w:rsidRPr="00EC26C9">
        <w:rPr>
          <w:rFonts w:ascii="Century Gothic" w:hAnsi="Century Gothic" w:cs="Times New Roman"/>
          <w:color w:val="000000"/>
          <w:sz w:val="22"/>
          <w:szCs w:val="22"/>
          <w:lang w:eastAsia="en-US"/>
        </w:rPr>
        <w:t>Wodzierady –</w:t>
      </w:r>
      <w:r w:rsidRPr="00EC26C9">
        <w:rPr>
          <w:rFonts w:ascii="Century Gothic" w:hAnsi="Century Gothic" w:cs="Times New Roman"/>
          <w:color w:val="000000"/>
          <w:sz w:val="22"/>
          <w:szCs w:val="22"/>
          <w:lang w:eastAsia="en-US"/>
        </w:rPr>
        <w:t xml:space="preserve"> </w:t>
      </w:r>
      <w:r w:rsidR="004054D2" w:rsidRPr="00EC26C9">
        <w:rPr>
          <w:rFonts w:ascii="Century Gothic" w:hAnsi="Century Gothic" w:cs="Times New Roman"/>
          <w:color w:val="000000"/>
          <w:sz w:val="22"/>
          <w:szCs w:val="22"/>
          <w:lang w:eastAsia="en-US"/>
        </w:rPr>
        <w:t>Anety Sadzińskiej</w:t>
      </w:r>
    </w:p>
    <w:p w14:paraId="09865D44" w14:textId="77777777" w:rsidR="00EC26C9" w:rsidRDefault="004054D2"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a</w:t>
      </w:r>
      <w:r w:rsidR="00EC26C9">
        <w:rPr>
          <w:rFonts w:ascii="Century Gothic" w:hAnsi="Century Gothic" w:cs="Times New Roman"/>
          <w:color w:val="000000"/>
          <w:sz w:val="22"/>
          <w:szCs w:val="22"/>
          <w:lang w:eastAsia="en-US"/>
        </w:rPr>
        <w:t xml:space="preserve"> firmą:</w:t>
      </w:r>
    </w:p>
    <w:p w14:paraId="7BEB1ADB" w14:textId="77777777" w:rsid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NIP</w:t>
      </w:r>
      <w:r w:rsidR="00EC26C9">
        <w:rPr>
          <w:rFonts w:ascii="Century Gothic" w:hAnsi="Century Gothic" w:cs="Times New Roman"/>
          <w:color w:val="000000"/>
          <w:sz w:val="22"/>
          <w:szCs w:val="22"/>
          <w:lang w:eastAsia="en-US"/>
        </w:rPr>
        <w:t>:</w:t>
      </w:r>
      <w:r w:rsidRPr="00EC26C9">
        <w:rPr>
          <w:rFonts w:ascii="Century Gothic" w:hAnsi="Century Gothic" w:cs="Times New Roman"/>
          <w:color w:val="000000"/>
          <w:sz w:val="22"/>
          <w:szCs w:val="22"/>
          <w:lang w:eastAsia="en-US"/>
        </w:rPr>
        <w:br/>
        <w:t>REGON</w:t>
      </w:r>
      <w:r w:rsidR="00EC26C9">
        <w:rPr>
          <w:rFonts w:ascii="Century Gothic" w:hAnsi="Century Gothic" w:cs="Times New Roman"/>
          <w:color w:val="000000"/>
          <w:sz w:val="22"/>
          <w:szCs w:val="22"/>
          <w:lang w:eastAsia="en-US"/>
        </w:rPr>
        <w:t>:</w:t>
      </w:r>
      <w:r w:rsidRPr="00EC26C9">
        <w:rPr>
          <w:rFonts w:ascii="Century Gothic" w:hAnsi="Century Gothic" w:cs="Times New Roman"/>
          <w:color w:val="000000"/>
          <w:sz w:val="22"/>
          <w:szCs w:val="22"/>
          <w:lang w:eastAsia="en-US"/>
        </w:rPr>
        <w:t xml:space="preserve"> </w:t>
      </w:r>
    </w:p>
    <w:p w14:paraId="651B3DF8" w14:textId="49091157" w:rsidR="00682335" w:rsidRP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zwaną w dalszej treści umowy Wykonawcą reprezentowaną przez:</w:t>
      </w:r>
    </w:p>
    <w:p w14:paraId="21C3C780" w14:textId="71B65701" w:rsidR="00682335" w:rsidRDefault="00682335" w:rsidP="00EC26C9">
      <w:pPr>
        <w:spacing w:line="360" w:lineRule="auto"/>
        <w:rPr>
          <w:rFonts w:ascii="Century Gothic" w:hAnsi="Century Gothic" w:cs="Times New Roman"/>
          <w:color w:val="000000"/>
          <w:sz w:val="22"/>
          <w:szCs w:val="22"/>
          <w:lang w:eastAsia="en-US"/>
        </w:rPr>
      </w:pPr>
    </w:p>
    <w:p w14:paraId="7B34BD5E" w14:textId="5ABBE34D" w:rsidR="00EC26C9" w:rsidRDefault="00EC26C9" w:rsidP="00EC26C9">
      <w:pPr>
        <w:spacing w:line="360" w:lineRule="auto"/>
        <w:rPr>
          <w:rFonts w:ascii="Century Gothic" w:hAnsi="Century Gothic" w:cs="Times New Roman"/>
          <w:color w:val="000000"/>
          <w:sz w:val="22"/>
          <w:szCs w:val="22"/>
          <w:lang w:eastAsia="en-US"/>
        </w:rPr>
      </w:pPr>
    </w:p>
    <w:p w14:paraId="750BE79F" w14:textId="77777777" w:rsidR="00EC26C9" w:rsidRPr="00EC26C9" w:rsidRDefault="00EC26C9" w:rsidP="00EC26C9">
      <w:pPr>
        <w:spacing w:line="360" w:lineRule="auto"/>
        <w:rPr>
          <w:rFonts w:ascii="Century Gothic" w:hAnsi="Century Gothic" w:cs="Times New Roman"/>
          <w:color w:val="000000"/>
          <w:sz w:val="22"/>
          <w:szCs w:val="22"/>
          <w:lang w:eastAsia="en-US"/>
        </w:rPr>
      </w:pPr>
    </w:p>
    <w:p w14:paraId="6EC94AA5" w14:textId="562B9398" w:rsidR="00682335" w:rsidRPr="00EC26C9" w:rsidRDefault="00EC26C9" w:rsidP="00EC26C9">
      <w:pPr>
        <w:spacing w:line="360" w:lineRule="auto"/>
        <w:rPr>
          <w:rFonts w:ascii="Century Gothic" w:hAnsi="Century Gothic" w:cs="Times New Roman"/>
          <w:color w:val="000000"/>
          <w:sz w:val="22"/>
          <w:szCs w:val="22"/>
          <w:lang w:eastAsia="en-US"/>
        </w:rPr>
      </w:pPr>
      <w:r>
        <w:rPr>
          <w:rFonts w:ascii="Century Gothic" w:hAnsi="Century Gothic" w:cs="Times New Roman"/>
          <w:color w:val="000000"/>
          <w:sz w:val="22"/>
          <w:szCs w:val="22"/>
          <w:lang w:eastAsia="en-US"/>
        </w:rPr>
        <w:t>w</w:t>
      </w:r>
      <w:r w:rsidR="00682335" w:rsidRPr="00EC26C9">
        <w:rPr>
          <w:rFonts w:ascii="Century Gothic" w:hAnsi="Century Gothic" w:cs="Times New Roman"/>
          <w:color w:val="000000"/>
          <w:sz w:val="22"/>
          <w:szCs w:val="22"/>
          <w:lang w:eastAsia="en-US"/>
        </w:rPr>
        <w:t xml:space="preserve"> wyniku przeprowadzonego postępowania o udzielenie zamówienia publicznego w trybie </w:t>
      </w:r>
      <w:r w:rsidR="00682335" w:rsidRPr="00EC26C9">
        <w:rPr>
          <w:rFonts w:ascii="Century Gothic" w:hAnsi="Century Gothic" w:cs="Times New Roman"/>
          <w:sz w:val="22"/>
          <w:szCs w:val="22"/>
          <w:lang w:eastAsia="en-US"/>
        </w:rPr>
        <w:t>podstawowym na podstawie art. 275 pkt 1 ustawy z dnia 11 września 2019r. – Prawo zamówień publicznych (t. j. Dz.U. z 202</w:t>
      </w:r>
      <w:r w:rsidR="009409FE">
        <w:rPr>
          <w:rFonts w:ascii="Century Gothic" w:hAnsi="Century Gothic" w:cs="Times New Roman"/>
          <w:sz w:val="22"/>
          <w:szCs w:val="22"/>
          <w:lang w:eastAsia="en-US"/>
        </w:rPr>
        <w:t>3r. poz. 1605</w:t>
      </w:r>
      <w:r w:rsidR="00682335" w:rsidRPr="00EC26C9">
        <w:rPr>
          <w:rFonts w:ascii="Century Gothic" w:hAnsi="Century Gothic" w:cs="Times New Roman"/>
          <w:sz w:val="22"/>
          <w:szCs w:val="22"/>
          <w:lang w:eastAsia="en-US"/>
        </w:rPr>
        <w:t xml:space="preserve"> z późn. zm.) zwanej dalej PZP, na zamówienie pn. „</w:t>
      </w:r>
      <w:r w:rsidR="00682335" w:rsidRPr="00EC26C9">
        <w:rPr>
          <w:rFonts w:ascii="Century Gothic" w:hAnsi="Century Gothic" w:cs="Times New Roman"/>
          <w:bCs/>
          <w:sz w:val="22"/>
          <w:szCs w:val="22"/>
          <w:lang w:eastAsia="en-US"/>
        </w:rPr>
        <w:t>Odbiór, transport i zagospodarowanie odpadów komunalnych z terenu gminy</w:t>
      </w:r>
      <w:r w:rsidR="008B4969" w:rsidRPr="00EC26C9">
        <w:rPr>
          <w:rFonts w:ascii="Century Gothic" w:hAnsi="Century Gothic" w:cs="Times New Roman"/>
          <w:bCs/>
          <w:sz w:val="22"/>
          <w:szCs w:val="22"/>
          <w:lang w:eastAsia="en-US"/>
        </w:rPr>
        <w:t xml:space="preserve"> </w:t>
      </w:r>
      <w:r w:rsidR="002F0E12" w:rsidRPr="00EC26C9">
        <w:rPr>
          <w:rFonts w:ascii="Century Gothic" w:hAnsi="Century Gothic" w:cs="Times New Roman"/>
          <w:bCs/>
          <w:sz w:val="22"/>
          <w:szCs w:val="22"/>
          <w:lang w:eastAsia="en-US"/>
        </w:rPr>
        <w:t>Wodzierady</w:t>
      </w:r>
      <w:r w:rsidR="00682335" w:rsidRPr="00EC26C9">
        <w:rPr>
          <w:rFonts w:ascii="Century Gothic" w:hAnsi="Century Gothic" w:cs="Times New Roman"/>
          <w:bCs/>
          <w:sz w:val="22"/>
          <w:szCs w:val="22"/>
          <w:lang w:eastAsia="en-US"/>
        </w:rPr>
        <w:t>” zawarta zostaje niniejsza umowa, o następującej treści:</w:t>
      </w:r>
    </w:p>
    <w:p w14:paraId="3B419148" w14:textId="77777777" w:rsidR="00682335" w:rsidRPr="00EC26C9" w:rsidRDefault="00682335" w:rsidP="00EC26C9">
      <w:pPr>
        <w:spacing w:line="360" w:lineRule="auto"/>
        <w:rPr>
          <w:rFonts w:ascii="Century Gothic" w:hAnsi="Century Gothic" w:cs="Times New Roman"/>
          <w:sz w:val="22"/>
          <w:szCs w:val="22"/>
        </w:rPr>
      </w:pPr>
    </w:p>
    <w:p w14:paraId="5D6F3C04" w14:textId="77777777" w:rsidR="00682335" w:rsidRPr="00EC26C9" w:rsidRDefault="00682335" w:rsidP="00EC26C9">
      <w:pPr>
        <w:spacing w:line="360" w:lineRule="auto"/>
        <w:rPr>
          <w:rFonts w:ascii="Century Gothic" w:hAnsi="Century Gothic" w:cs="Times New Roman"/>
          <w:sz w:val="22"/>
          <w:szCs w:val="22"/>
        </w:rPr>
      </w:pPr>
      <w:r w:rsidRPr="00EC26C9">
        <w:rPr>
          <w:rFonts w:ascii="Century Gothic" w:hAnsi="Century Gothic" w:cs="Times New Roman"/>
          <w:sz w:val="22"/>
          <w:szCs w:val="22"/>
        </w:rPr>
        <w:t>§ 1</w:t>
      </w:r>
    </w:p>
    <w:p w14:paraId="2D4496B4" w14:textId="629F6AAF" w:rsidR="00682335" w:rsidRPr="00EC26C9" w:rsidRDefault="009C3B48" w:rsidP="00EC26C9">
      <w:pPr>
        <w:spacing w:line="360" w:lineRule="auto"/>
        <w:rPr>
          <w:rFonts w:ascii="Century Gothic" w:hAnsi="Century Gothic" w:cs="Times New Roman"/>
          <w:sz w:val="22"/>
          <w:szCs w:val="22"/>
        </w:rPr>
      </w:pPr>
      <w:r w:rsidRPr="00EC26C9">
        <w:rPr>
          <w:rFonts w:ascii="Century Gothic" w:hAnsi="Century Gothic" w:cs="Times New Roman"/>
          <w:sz w:val="22"/>
          <w:szCs w:val="22"/>
        </w:rPr>
        <w:t>Przedmiot Umowy</w:t>
      </w:r>
    </w:p>
    <w:p w14:paraId="3B564FCE" w14:textId="35E16EF7" w:rsidR="00920BDE" w:rsidRPr="00EC26C9" w:rsidRDefault="00F71AD1" w:rsidP="00EC26C9">
      <w:pPr>
        <w:numPr>
          <w:ilvl w:val="0"/>
          <w:numId w:val="7"/>
        </w:numPr>
        <w:spacing w:after="200" w:line="360" w:lineRule="auto"/>
        <w:ind w:left="0" w:firstLine="0"/>
        <w:rPr>
          <w:rFonts w:ascii="Century Gothic" w:hAnsi="Century Gothic" w:cs="Times New Roman"/>
          <w:sz w:val="22"/>
          <w:szCs w:val="22"/>
        </w:rPr>
      </w:pPr>
      <w:r w:rsidRPr="00EC26C9">
        <w:rPr>
          <w:rFonts w:ascii="Century Gothic" w:eastAsiaTheme="minorEastAsia" w:hAnsi="Century Gothic" w:cs="Times New Roman"/>
          <w:sz w:val="22"/>
          <w:szCs w:val="22"/>
          <w:lang w:eastAsia="en-US"/>
        </w:rPr>
        <w:t xml:space="preserve">Zamawiający zleca, a Wykonawca przyjmuje do realizacji świadczenie usługi pn.: </w:t>
      </w:r>
      <w:r w:rsidRPr="00EC26C9">
        <w:rPr>
          <w:rFonts w:ascii="Century Gothic" w:eastAsiaTheme="minorEastAsia" w:hAnsi="Century Gothic" w:cstheme="minorBidi"/>
          <w:sz w:val="22"/>
          <w:szCs w:val="22"/>
          <w:lang w:eastAsia="en-US"/>
        </w:rPr>
        <w:t>„Odbiór i zagospodarowanie odpadów komunalnych pochodzących z nieruchomości zamieszkałych na terenie gminy Wodzierady w o</w:t>
      </w:r>
      <w:r w:rsidR="00A64ED0" w:rsidRPr="00EC26C9">
        <w:rPr>
          <w:rFonts w:ascii="Century Gothic" w:eastAsiaTheme="minorEastAsia" w:hAnsi="Century Gothic" w:cstheme="minorBidi"/>
          <w:sz w:val="22"/>
          <w:szCs w:val="22"/>
          <w:lang w:eastAsia="en-US"/>
        </w:rPr>
        <w:t>kresie od 01.07.202</w:t>
      </w:r>
      <w:r w:rsidR="009409FE">
        <w:rPr>
          <w:rFonts w:ascii="Century Gothic" w:eastAsiaTheme="minorEastAsia" w:hAnsi="Century Gothic" w:cstheme="minorBidi"/>
          <w:sz w:val="22"/>
          <w:szCs w:val="22"/>
          <w:lang w:eastAsia="en-US"/>
        </w:rPr>
        <w:t>4</w:t>
      </w:r>
      <w:r w:rsidR="00A64ED0" w:rsidRPr="00EC26C9">
        <w:rPr>
          <w:rFonts w:ascii="Century Gothic" w:eastAsiaTheme="minorEastAsia" w:hAnsi="Century Gothic" w:cstheme="minorBidi"/>
          <w:sz w:val="22"/>
          <w:szCs w:val="22"/>
          <w:lang w:eastAsia="en-US"/>
        </w:rPr>
        <w:t>r. do 30.06.202</w:t>
      </w:r>
      <w:r w:rsidR="009409FE">
        <w:rPr>
          <w:rFonts w:ascii="Century Gothic" w:eastAsiaTheme="minorEastAsia" w:hAnsi="Century Gothic" w:cstheme="minorBidi"/>
          <w:sz w:val="22"/>
          <w:szCs w:val="22"/>
          <w:lang w:eastAsia="en-US"/>
        </w:rPr>
        <w:t>5</w:t>
      </w:r>
      <w:r w:rsidRPr="00EC26C9">
        <w:rPr>
          <w:rFonts w:ascii="Century Gothic" w:eastAsiaTheme="minorEastAsia" w:hAnsi="Century Gothic" w:cstheme="minorBidi"/>
          <w:sz w:val="22"/>
          <w:szCs w:val="22"/>
          <w:lang w:eastAsia="en-US"/>
        </w:rPr>
        <w:t>r.”</w:t>
      </w:r>
      <w:r w:rsidRPr="00EC26C9">
        <w:rPr>
          <w:rFonts w:ascii="Century Gothic" w:eastAsiaTheme="minorEastAsia" w:hAnsi="Century Gothic" w:cs="Times New Roman"/>
          <w:sz w:val="22"/>
          <w:szCs w:val="22"/>
          <w:lang w:eastAsia="en-US"/>
        </w:rPr>
        <w:t>, w sposób zapewniający osiągnięcie odpowiednich poziomów recyklingu, przygotowania do ponownego użycia i odzysku innymi metodami oraz ograniczenie masy odpadów komunalnych ulegających biodegradacji przekazywan</w:t>
      </w:r>
      <w:r w:rsidR="009C3B48" w:rsidRPr="00EC26C9">
        <w:rPr>
          <w:rFonts w:ascii="Century Gothic" w:eastAsiaTheme="minorEastAsia" w:hAnsi="Century Gothic" w:cs="Times New Roman"/>
          <w:sz w:val="22"/>
          <w:szCs w:val="22"/>
          <w:lang w:eastAsia="en-US"/>
        </w:rPr>
        <w:t>ych do składowania, zgodnie z S</w:t>
      </w:r>
      <w:r w:rsidRPr="00EC26C9">
        <w:rPr>
          <w:rFonts w:ascii="Century Gothic" w:eastAsiaTheme="minorEastAsia" w:hAnsi="Century Gothic" w:cs="Times New Roman"/>
          <w:sz w:val="22"/>
          <w:szCs w:val="22"/>
          <w:lang w:eastAsia="en-US"/>
        </w:rPr>
        <w:t>WZ, ofertą wykonawcy zapisami</w:t>
      </w:r>
      <w:r w:rsidR="009C3B48" w:rsidRPr="00EC26C9">
        <w:rPr>
          <w:rFonts w:ascii="Century Gothic" w:eastAsiaTheme="minorEastAsia" w:hAnsi="Century Gothic" w:cs="Times New Roman"/>
          <w:sz w:val="22"/>
          <w:szCs w:val="22"/>
          <w:lang w:eastAsia="en-US"/>
        </w:rPr>
        <w:t xml:space="preserve"> ustawy z dnia 13 września 1996</w:t>
      </w:r>
      <w:r w:rsidRPr="00EC26C9">
        <w:rPr>
          <w:rFonts w:ascii="Century Gothic" w:eastAsiaTheme="minorEastAsia" w:hAnsi="Century Gothic" w:cs="Times New Roman"/>
          <w:sz w:val="22"/>
          <w:szCs w:val="22"/>
          <w:lang w:eastAsia="en-US"/>
        </w:rPr>
        <w:t>r. o utrzymaniu czystości i po</w:t>
      </w:r>
      <w:r w:rsidR="009C3B48" w:rsidRPr="00EC26C9">
        <w:rPr>
          <w:rFonts w:ascii="Century Gothic" w:eastAsiaTheme="minorEastAsia" w:hAnsi="Century Gothic" w:cs="Times New Roman"/>
          <w:sz w:val="22"/>
          <w:szCs w:val="22"/>
          <w:lang w:eastAsia="en-US"/>
        </w:rPr>
        <w:t>rządku w gminach (Dz. U. z 202</w:t>
      </w:r>
      <w:r w:rsidR="009409FE">
        <w:rPr>
          <w:rFonts w:ascii="Century Gothic" w:eastAsiaTheme="minorEastAsia" w:hAnsi="Century Gothic" w:cs="Times New Roman"/>
          <w:sz w:val="22"/>
          <w:szCs w:val="22"/>
          <w:lang w:eastAsia="en-US"/>
        </w:rPr>
        <w:t>4</w:t>
      </w:r>
      <w:r w:rsidRPr="00EC26C9">
        <w:rPr>
          <w:rFonts w:ascii="Century Gothic" w:eastAsiaTheme="minorEastAsia" w:hAnsi="Century Gothic" w:cs="Times New Roman"/>
          <w:sz w:val="22"/>
          <w:szCs w:val="22"/>
          <w:lang w:eastAsia="en-US"/>
        </w:rPr>
        <w:t xml:space="preserve">r. poz. </w:t>
      </w:r>
      <w:r w:rsidR="009409FE">
        <w:rPr>
          <w:rFonts w:ascii="Century Gothic" w:eastAsiaTheme="minorEastAsia" w:hAnsi="Century Gothic" w:cs="Times New Roman"/>
          <w:sz w:val="22"/>
          <w:szCs w:val="22"/>
          <w:lang w:eastAsia="en-US"/>
        </w:rPr>
        <w:t>399</w:t>
      </w:r>
      <w:r w:rsidRPr="00EC26C9">
        <w:rPr>
          <w:rFonts w:ascii="Century Gothic" w:eastAsiaTheme="minorEastAsia" w:hAnsi="Century Gothic" w:cs="Times New Roman"/>
          <w:sz w:val="22"/>
          <w:szCs w:val="22"/>
          <w:lang w:eastAsia="en-US"/>
        </w:rPr>
        <w:t xml:space="preserve"> ze zm.), zapisami Rozporządzenia Ministra Śro</w:t>
      </w:r>
      <w:r w:rsidR="009C3B48" w:rsidRPr="00EC26C9">
        <w:rPr>
          <w:rFonts w:ascii="Century Gothic" w:eastAsiaTheme="minorEastAsia" w:hAnsi="Century Gothic" w:cs="Times New Roman"/>
          <w:sz w:val="22"/>
          <w:szCs w:val="22"/>
          <w:lang w:eastAsia="en-US"/>
        </w:rPr>
        <w:t>dowiska z dnia 11 stycznia 2013</w:t>
      </w:r>
      <w:r w:rsidRPr="00EC26C9">
        <w:rPr>
          <w:rFonts w:ascii="Century Gothic" w:eastAsiaTheme="minorEastAsia" w:hAnsi="Century Gothic" w:cs="Times New Roman"/>
          <w:sz w:val="22"/>
          <w:szCs w:val="22"/>
          <w:lang w:eastAsia="en-US"/>
        </w:rPr>
        <w:t>r. w sprawie szczegółowych wymagań w zakresie odbierania odpadów komunalnych od właścicie</w:t>
      </w:r>
      <w:r w:rsidR="009C3B48" w:rsidRPr="00EC26C9">
        <w:rPr>
          <w:rFonts w:ascii="Century Gothic" w:eastAsiaTheme="minorEastAsia" w:hAnsi="Century Gothic" w:cs="Times New Roman"/>
          <w:sz w:val="22"/>
          <w:szCs w:val="22"/>
          <w:lang w:eastAsia="en-US"/>
        </w:rPr>
        <w:t>li nieruchomości (Dz. U. z 2013</w:t>
      </w:r>
      <w:r w:rsidRPr="00EC26C9">
        <w:rPr>
          <w:rFonts w:ascii="Century Gothic" w:eastAsiaTheme="minorEastAsia" w:hAnsi="Century Gothic" w:cs="Times New Roman"/>
          <w:sz w:val="22"/>
          <w:szCs w:val="22"/>
          <w:lang w:eastAsia="en-US"/>
        </w:rPr>
        <w:t>r., poz.122), a także uchwałą Nr XL/502/17 Sejmiku Województwa Ł</w:t>
      </w:r>
      <w:r w:rsidR="00EC26C9">
        <w:rPr>
          <w:rFonts w:ascii="Century Gothic" w:eastAsiaTheme="minorEastAsia" w:hAnsi="Century Gothic" w:cs="Times New Roman"/>
          <w:sz w:val="22"/>
          <w:szCs w:val="22"/>
          <w:lang w:eastAsia="en-US"/>
        </w:rPr>
        <w:t>ódzkiego z dnia 20 czerwca 2017</w:t>
      </w:r>
      <w:r w:rsidRPr="00EC26C9">
        <w:rPr>
          <w:rFonts w:ascii="Century Gothic" w:eastAsiaTheme="minorEastAsia" w:hAnsi="Century Gothic" w:cs="Times New Roman"/>
          <w:sz w:val="22"/>
          <w:szCs w:val="22"/>
          <w:lang w:eastAsia="en-US"/>
        </w:rPr>
        <w:t xml:space="preserve">r. w sprawie uchwalenia Planu gospodarki odpadami dla województwa łódzkiego na lata </w:t>
      </w:r>
      <w:r w:rsidRPr="00EC26C9">
        <w:rPr>
          <w:rFonts w:ascii="Century Gothic" w:eastAsiaTheme="minorEastAsia" w:hAnsi="Century Gothic" w:cs="Times New Roman"/>
          <w:sz w:val="22"/>
          <w:szCs w:val="22"/>
          <w:lang w:eastAsia="en-US"/>
        </w:rPr>
        <w:lastRenderedPageBreak/>
        <w:t>2016 — 2022 z uwzględnieniem lat 2023 — 2028, uchwałą Nr XL/503/17 Sejmiku Województwa Łódzkiego z dnia 20 czerwca 2017 r. w sprawie wykonania Planu gospodarki odpadami dla województwa łódzkiego na lata 2016 — 2020 z uwzględnieniem lat 2023 — 2028 ze zm. oraz przepisami prawa miejscowego.</w:t>
      </w:r>
    </w:p>
    <w:p w14:paraId="7940788F" w14:textId="197EBAB2" w:rsidR="00F71AD1" w:rsidRPr="00EC26C9" w:rsidRDefault="00F71AD1" w:rsidP="00EC26C9">
      <w:pPr>
        <w:numPr>
          <w:ilvl w:val="0"/>
          <w:numId w:val="7"/>
        </w:numPr>
        <w:spacing w:after="200" w:line="360" w:lineRule="auto"/>
        <w:ind w:left="0" w:firstLine="0"/>
        <w:rPr>
          <w:rFonts w:ascii="Century Gothic" w:hAnsi="Century Gothic" w:cs="Times New Roman"/>
          <w:sz w:val="22"/>
          <w:szCs w:val="22"/>
        </w:rPr>
      </w:pPr>
      <w:r w:rsidRPr="00EC26C9">
        <w:rPr>
          <w:rFonts w:ascii="Century Gothic" w:eastAsiaTheme="minorEastAsia" w:hAnsi="Century Gothic" w:cs="Times New Roman"/>
          <w:sz w:val="22"/>
          <w:szCs w:val="22"/>
          <w:lang w:eastAsia="en-US"/>
        </w:rPr>
        <w:t xml:space="preserve"> Odbiór i zagospodarowanie odpadów komunalnych zmieszanych oraz zbieranych selektywnie ze wszystkich nieruchomości zamieszkałych(gospodarstw domowych), domków letniskowych oraz nieruchomości wykorzystywanych na cele rekreacyjno - wypoczynk</w:t>
      </w:r>
      <w:r w:rsidR="00EC26C9">
        <w:rPr>
          <w:rFonts w:ascii="Century Gothic" w:eastAsiaTheme="minorEastAsia" w:hAnsi="Century Gothic" w:cs="Times New Roman"/>
          <w:sz w:val="22"/>
          <w:szCs w:val="22"/>
          <w:lang w:eastAsia="en-US"/>
        </w:rPr>
        <w:t xml:space="preserve">owe, jedynie przez część roku, </w:t>
      </w:r>
      <w:r w:rsidRPr="00EC26C9">
        <w:rPr>
          <w:rFonts w:ascii="Century Gothic" w:eastAsiaTheme="minorEastAsia" w:hAnsi="Century Gothic" w:cs="Times New Roman"/>
          <w:sz w:val="22"/>
          <w:szCs w:val="22"/>
          <w:lang w:eastAsia="en-US"/>
        </w:rPr>
        <w:t xml:space="preserve">w których wytwarzane są odpady komunalne na terenie Gminy Wodzierady. Wykonawca ma obowiązek odbierać i zagospodarowywać następujące frakcje odpadów: </w:t>
      </w:r>
    </w:p>
    <w:p w14:paraId="395E0747" w14:textId="77777777" w:rsidR="00F71AD1" w:rsidRPr="00EC26C9" w:rsidRDefault="00F71AD1" w:rsidP="00EC26C9">
      <w:pPr>
        <w:spacing w:line="360" w:lineRule="auto"/>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1) zmieszane odpady komunalne; </w:t>
      </w:r>
    </w:p>
    <w:p w14:paraId="6749F60C" w14:textId="77777777" w:rsidR="00F71AD1" w:rsidRPr="00EC26C9" w:rsidRDefault="00F71AD1" w:rsidP="00EC26C9">
      <w:pPr>
        <w:spacing w:line="360" w:lineRule="auto"/>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2) odpady zbierane selektywnie tj: </w:t>
      </w:r>
    </w:p>
    <w:p w14:paraId="1B712099" w14:textId="681638F8"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00EC26C9">
        <w:rPr>
          <w:rFonts w:ascii="Century Gothic" w:eastAsiaTheme="minorEastAsia" w:hAnsi="Century Gothic" w:cs="Times New Roman"/>
          <w:sz w:val="22"/>
          <w:szCs w:val="22"/>
        </w:rPr>
        <w:t xml:space="preserve"> szkło</w:t>
      </w:r>
      <w:r w:rsidR="00010964" w:rsidRPr="00EC26C9">
        <w:rPr>
          <w:rFonts w:ascii="Century Gothic" w:eastAsiaTheme="minorEastAsia" w:hAnsi="Century Gothic" w:cs="Times New Roman"/>
          <w:sz w:val="22"/>
          <w:szCs w:val="22"/>
        </w:rPr>
        <w:t>,</w:t>
      </w:r>
    </w:p>
    <w:p w14:paraId="5DFC592F"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tworzywa sztuczne, </w:t>
      </w:r>
    </w:p>
    <w:p w14:paraId="34F6447B"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opakowania wielomateriałowe,</w:t>
      </w:r>
    </w:p>
    <w:p w14:paraId="66ADE571"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papier i tektura,</w:t>
      </w:r>
    </w:p>
    <w:p w14:paraId="38481A2F"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metale,</w:t>
      </w:r>
    </w:p>
    <w:p w14:paraId="412159C3"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odpady ulegające biodegradacji ze szczególnym uwzględnieniem bioodpadów, </w:t>
      </w:r>
    </w:p>
    <w:p w14:paraId="377D5BC4"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zużyty sprzęt elektryczny i elektroniczny,</w:t>
      </w:r>
    </w:p>
    <w:p w14:paraId="5F364472"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meble i inne podobne odpady wielkogabarytowe,</w:t>
      </w:r>
    </w:p>
    <w:p w14:paraId="3FECA5E0"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odpady budowlane i rozbiórkowe stanowiące odpady komunalne (w szczególności gruz budowlany, styropian),</w:t>
      </w:r>
    </w:p>
    <w:p w14:paraId="74A461C1"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tekstylia i odzież,</w:t>
      </w:r>
    </w:p>
    <w:p w14:paraId="61473215" w14:textId="77777777" w:rsidR="00F71AD1" w:rsidRPr="00EC26C9" w:rsidRDefault="00F71AD1" w:rsidP="00EC26C9">
      <w:p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sym w:font="Symbol" w:char="F02D"/>
      </w:r>
      <w:r w:rsidRPr="00EC26C9">
        <w:rPr>
          <w:rFonts w:ascii="Century Gothic" w:eastAsiaTheme="minorEastAsia" w:hAnsi="Century Gothic" w:cs="Times New Roman"/>
          <w:sz w:val="22"/>
          <w:szCs w:val="22"/>
        </w:rPr>
        <w:t xml:space="preserve"> przeterminowane leki.</w:t>
      </w:r>
    </w:p>
    <w:p w14:paraId="03592AF8" w14:textId="77777777" w:rsidR="00F71AD1" w:rsidRPr="00EC26C9" w:rsidRDefault="00F71AD1" w:rsidP="00EC26C9">
      <w:pPr>
        <w:numPr>
          <w:ilvl w:val="0"/>
          <w:numId w:val="2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Wykonawca jest zobowiązany do odebrania wszystkich odpadów komunalnych wytworzonych na terenie wszystkich nieruchomości zamieszkałych, domków letniskowych oraz nieruchomości wykorzystywanych na cele rekreacyjno - wypoczynkowe, jedynie przez część roku, w których wytwarzane są odpady komunalne na terenie Gminy Wodzierady. </w:t>
      </w:r>
    </w:p>
    <w:p w14:paraId="0ED22FAF" w14:textId="77777777" w:rsidR="00F71AD1" w:rsidRPr="00EC26C9" w:rsidRDefault="00F71AD1" w:rsidP="00EC26C9">
      <w:pPr>
        <w:numPr>
          <w:ilvl w:val="0"/>
          <w:numId w:val="2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Odbiór odpadów komunalnych obejmować będzie następujące czynności:</w:t>
      </w:r>
    </w:p>
    <w:p w14:paraId="307BF9E8"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Załadunek i odbiór odpadów; </w:t>
      </w:r>
    </w:p>
    <w:p w14:paraId="1F2F0F00"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Kontrolę zawartości pojemników i worków na odpady komunalne zmieszane i odpady gromadzone selektywnie, zgodnie z zasadami określonymi w umowie oraz obowiązującym Regulaminie utrzymania czystości i porządku w gminie Wodzierady;</w:t>
      </w:r>
    </w:p>
    <w:p w14:paraId="6B5F450B"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lastRenderedPageBreak/>
        <w:t>Transport odpadów, który musi być realizowany za pomocą pojazdów wyposażonych w system monitoringu GPS oraz spełniających wszystkie wymagania określone w rozporządzeniu Ministra Środowiska w sprawie szczegółowych wymagań w zakresie odbierania odpadów komunalnych od właścicieli nieruc</w:t>
      </w:r>
      <w:r w:rsidR="009C3B48" w:rsidRPr="00EC26C9">
        <w:rPr>
          <w:rFonts w:ascii="Century Gothic" w:eastAsiaTheme="minorEastAsia" w:hAnsi="Century Gothic" w:cs="Times New Roman"/>
          <w:sz w:val="22"/>
          <w:szCs w:val="22"/>
        </w:rPr>
        <w:t>homości z dnia 11 stycznia 2013</w:t>
      </w:r>
      <w:r w:rsidRPr="00EC26C9">
        <w:rPr>
          <w:rFonts w:ascii="Century Gothic" w:eastAsiaTheme="minorEastAsia" w:hAnsi="Century Gothic" w:cs="Times New Roman"/>
          <w:sz w:val="22"/>
          <w:szCs w:val="22"/>
        </w:rPr>
        <w:t xml:space="preserve">r. (Dz.U. z 2013 r. poz. 122), a także spełniających wymogi techniczne stawiane tego rodzaju pojazdom. </w:t>
      </w:r>
    </w:p>
    <w:p w14:paraId="40E8B33A"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Odbiór odpadów zbieranych selektywnie powinien bezwzględnie odbywać się pojazdem oznakowanym „SELEKTYWNA ZBIÓRKA”. Odpady muszą być transportowane w stanie niezmienionym tj. nie mogą być mieszane poszczególne frakcje oraz odbierane razem z odpadami komunalnymi zmieszanymi.</w:t>
      </w:r>
    </w:p>
    <w:p w14:paraId="3A309834"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Pojemniki na odpady zmieszane i selektywne dla nieruchomości zamieszkałych całorocznie zabezpiecza Wykonawca w ilości dostosowanej do ilości osób, zgodnie z zasadami określonymi w Regulaminie utrzymania czystości i porządku w Gminie Wodzierady.</w:t>
      </w:r>
    </w:p>
    <w:p w14:paraId="754BDE73"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ramach przedmiotu zamówienia Wykonawca ma obowiązek dostarczyć w terminie do 10 dni od daty podpisania umowy 4 pojemników</w:t>
      </w:r>
      <w:r w:rsidR="009C3B48" w:rsidRPr="00EC26C9">
        <w:rPr>
          <w:rFonts w:ascii="Century Gothic" w:eastAsiaTheme="minorEastAsia" w:hAnsi="Century Gothic" w:cs="Times New Roman"/>
          <w:sz w:val="22"/>
          <w:szCs w:val="22"/>
        </w:rPr>
        <w:t xml:space="preserve"> </w:t>
      </w:r>
      <w:r w:rsidRPr="00EC26C9">
        <w:rPr>
          <w:rFonts w:ascii="Century Gothic" w:eastAsiaTheme="minorEastAsia" w:hAnsi="Century Gothic" w:cs="Times New Roman"/>
          <w:sz w:val="22"/>
          <w:szCs w:val="22"/>
        </w:rPr>
        <w:t>(na następujące frakcje odpadów: odpady zmieszane, tworzywa sztuczne i metale, papier i szkło)  na odpady na posesję.</w:t>
      </w:r>
    </w:p>
    <w:p w14:paraId="7AA1E0A1" w14:textId="77777777" w:rsidR="00F71AD1" w:rsidRPr="00EC26C9" w:rsidRDefault="00F71AD1" w:rsidP="00EC26C9">
      <w:pPr>
        <w:numPr>
          <w:ilvl w:val="0"/>
          <w:numId w:val="22"/>
        </w:numPr>
        <w:spacing w:line="360" w:lineRule="auto"/>
        <w:ind w:left="284" w:hanging="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Wykonawca ma obowiązek zapewnienia właścicielom nieruchomości ciągłej możliwości zaopatrzenia nieruchomości w pojemniki na odpady komunalne w formie dzierżawy. Dzierżawa pojemników musi obejmować co najmniej pojemniki o pojemności 120 l, 240 l. </w:t>
      </w:r>
    </w:p>
    <w:p w14:paraId="2F336E42" w14:textId="77777777" w:rsidR="00682335" w:rsidRPr="00EC26C9" w:rsidRDefault="00F71AD1" w:rsidP="00EC26C9">
      <w:pPr>
        <w:numPr>
          <w:ilvl w:val="0"/>
          <w:numId w:val="4"/>
        </w:numPr>
        <w:spacing w:line="360" w:lineRule="auto"/>
        <w:ind w:left="567" w:hanging="141"/>
        <w:rPr>
          <w:rFonts w:ascii="Century Gothic" w:hAnsi="Century Gothic" w:cs="Times New Roman"/>
          <w:sz w:val="22"/>
          <w:szCs w:val="22"/>
        </w:rPr>
      </w:pPr>
      <w:r w:rsidRPr="00EC26C9">
        <w:rPr>
          <w:rFonts w:ascii="Century Gothic" w:eastAsiaTheme="minorEastAsia" w:hAnsi="Century Gothic" w:cs="Times New Roman"/>
          <w:sz w:val="22"/>
          <w:szCs w:val="22"/>
        </w:rPr>
        <w:t>System odbierania odpadów komunalnych nie obejmuje odpadów powstających w wyniku prowadzenia działalności gospodarczej</w:t>
      </w:r>
      <w:r w:rsidR="00682335" w:rsidRPr="00EC26C9">
        <w:rPr>
          <w:rFonts w:ascii="Century Gothic" w:hAnsi="Century Gothic" w:cs="Times New Roman"/>
          <w:sz w:val="22"/>
          <w:szCs w:val="22"/>
        </w:rPr>
        <w:t>.</w:t>
      </w:r>
    </w:p>
    <w:p w14:paraId="6319B7DC" w14:textId="77777777" w:rsidR="00682335" w:rsidRPr="00EC26C9" w:rsidRDefault="00682335" w:rsidP="00EC26C9">
      <w:pPr>
        <w:spacing w:line="360" w:lineRule="auto"/>
        <w:ind w:left="567"/>
        <w:rPr>
          <w:rFonts w:ascii="Century Gothic" w:hAnsi="Century Gothic" w:cs="Times New Roman"/>
          <w:sz w:val="22"/>
          <w:szCs w:val="22"/>
        </w:rPr>
      </w:pPr>
    </w:p>
    <w:p w14:paraId="6CAF639D" w14:textId="77777777" w:rsidR="00682335" w:rsidRPr="00EC26C9" w:rsidRDefault="00682335" w:rsidP="00EC26C9">
      <w:pPr>
        <w:spacing w:line="360" w:lineRule="auto"/>
        <w:rPr>
          <w:rFonts w:ascii="Century Gothic" w:hAnsi="Century Gothic" w:cs="Times New Roman"/>
          <w:sz w:val="22"/>
          <w:szCs w:val="22"/>
        </w:rPr>
      </w:pPr>
      <w:r w:rsidRPr="00EC26C9">
        <w:rPr>
          <w:rFonts w:ascii="Century Gothic" w:hAnsi="Century Gothic" w:cs="Times New Roman"/>
          <w:sz w:val="22"/>
          <w:szCs w:val="22"/>
        </w:rPr>
        <w:t>§ 2</w:t>
      </w:r>
    </w:p>
    <w:p w14:paraId="1F8D5F12" w14:textId="77777777" w:rsidR="00682335" w:rsidRPr="00EC26C9" w:rsidRDefault="009C3B48" w:rsidP="00EC26C9">
      <w:pPr>
        <w:spacing w:after="160" w:line="360" w:lineRule="auto"/>
        <w:rPr>
          <w:rFonts w:ascii="Century Gothic" w:hAnsi="Century Gothic" w:cs="Times New Roman"/>
          <w:sz w:val="22"/>
          <w:szCs w:val="22"/>
        </w:rPr>
      </w:pPr>
      <w:r w:rsidRPr="00EC26C9">
        <w:rPr>
          <w:rFonts w:ascii="Century Gothic" w:hAnsi="Century Gothic" w:cs="Times New Roman"/>
          <w:sz w:val="22"/>
          <w:szCs w:val="22"/>
        </w:rPr>
        <w:t>Czas obowiązywania Umowy</w:t>
      </w:r>
    </w:p>
    <w:p w14:paraId="0D84F1B6" w14:textId="5AC84DC7" w:rsidR="00682335" w:rsidRPr="00EC26C9" w:rsidRDefault="00682335" w:rsidP="00EC26C9">
      <w:pPr>
        <w:numPr>
          <w:ilvl w:val="0"/>
          <w:numId w:val="6"/>
        </w:numPr>
        <w:autoSpaceDE w:val="0"/>
        <w:autoSpaceDN w:val="0"/>
        <w:spacing w:line="360" w:lineRule="auto"/>
        <w:ind w:left="357" w:hanging="357"/>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 xml:space="preserve">Termin rozpoczęcia realizacji przedmiotu umowy ustala się od </w:t>
      </w:r>
      <w:r w:rsidR="00A64ED0" w:rsidRPr="00EC26C9">
        <w:rPr>
          <w:rFonts w:ascii="Century Gothic" w:hAnsi="Century Gothic" w:cs="Times New Roman"/>
          <w:color w:val="000000"/>
          <w:sz w:val="22"/>
          <w:szCs w:val="22"/>
          <w:lang w:eastAsia="en-US"/>
        </w:rPr>
        <w:t>01.07.</w:t>
      </w:r>
      <w:r w:rsidRPr="00EC26C9">
        <w:rPr>
          <w:rFonts w:ascii="Century Gothic" w:hAnsi="Century Gothic" w:cs="Times New Roman"/>
          <w:color w:val="000000"/>
          <w:sz w:val="22"/>
          <w:szCs w:val="22"/>
          <w:lang w:eastAsia="en-US"/>
        </w:rPr>
        <w:t>202</w:t>
      </w:r>
      <w:r w:rsidR="009409FE">
        <w:rPr>
          <w:rFonts w:ascii="Century Gothic" w:hAnsi="Century Gothic" w:cs="Times New Roman"/>
          <w:color w:val="000000"/>
          <w:sz w:val="22"/>
          <w:szCs w:val="22"/>
          <w:lang w:eastAsia="en-US"/>
        </w:rPr>
        <w:t>4</w:t>
      </w:r>
      <w:r w:rsidRPr="00EC26C9">
        <w:rPr>
          <w:rFonts w:ascii="Century Gothic" w:hAnsi="Century Gothic" w:cs="Times New Roman"/>
          <w:color w:val="000000"/>
          <w:sz w:val="22"/>
          <w:szCs w:val="22"/>
          <w:lang w:eastAsia="en-US"/>
        </w:rPr>
        <w:t xml:space="preserve">r. </w:t>
      </w:r>
    </w:p>
    <w:p w14:paraId="40398120" w14:textId="5C3FDCA2" w:rsidR="00682335" w:rsidRPr="00EC26C9" w:rsidRDefault="00682335" w:rsidP="00EC26C9">
      <w:pPr>
        <w:numPr>
          <w:ilvl w:val="0"/>
          <w:numId w:val="6"/>
        </w:numPr>
        <w:autoSpaceDE w:val="0"/>
        <w:autoSpaceDN w:val="0"/>
        <w:spacing w:line="360" w:lineRule="auto"/>
        <w:ind w:left="357" w:hanging="357"/>
        <w:rPr>
          <w:rFonts w:ascii="Century Gothic" w:hAnsi="Century Gothic" w:cs="Times New Roman"/>
          <w:color w:val="000000"/>
          <w:sz w:val="22"/>
          <w:szCs w:val="22"/>
          <w:lang w:eastAsia="en-US"/>
        </w:rPr>
      </w:pPr>
      <w:r w:rsidRPr="00EC26C9">
        <w:rPr>
          <w:rFonts w:ascii="Century Gothic" w:hAnsi="Century Gothic" w:cs="Times New Roman"/>
          <w:iCs/>
          <w:color w:val="000000"/>
          <w:sz w:val="22"/>
          <w:szCs w:val="22"/>
          <w:lang w:eastAsia="en-US"/>
        </w:rPr>
        <w:t xml:space="preserve">Termin zakończenia realizacji przedmiotu umowy ustala się do </w:t>
      </w:r>
      <w:r w:rsidR="004054D2" w:rsidRPr="00EC26C9">
        <w:rPr>
          <w:rFonts w:ascii="Century Gothic" w:hAnsi="Century Gothic" w:cs="Times New Roman"/>
          <w:iCs/>
          <w:color w:val="000000"/>
          <w:sz w:val="22"/>
          <w:szCs w:val="22"/>
          <w:lang w:eastAsia="en-US"/>
        </w:rPr>
        <w:t>30</w:t>
      </w:r>
      <w:r w:rsidR="00A64ED0" w:rsidRPr="00EC26C9">
        <w:rPr>
          <w:rFonts w:ascii="Century Gothic" w:hAnsi="Century Gothic" w:cs="Times New Roman"/>
          <w:iCs/>
          <w:color w:val="000000"/>
          <w:sz w:val="22"/>
          <w:szCs w:val="22"/>
          <w:lang w:eastAsia="en-US"/>
        </w:rPr>
        <w:t>.06.202</w:t>
      </w:r>
      <w:r w:rsidR="009409FE">
        <w:rPr>
          <w:rFonts w:ascii="Century Gothic" w:hAnsi="Century Gothic" w:cs="Times New Roman"/>
          <w:iCs/>
          <w:color w:val="000000"/>
          <w:sz w:val="22"/>
          <w:szCs w:val="22"/>
          <w:lang w:eastAsia="en-US"/>
        </w:rPr>
        <w:t>5</w:t>
      </w:r>
      <w:r w:rsidRPr="00EC26C9">
        <w:rPr>
          <w:rFonts w:ascii="Century Gothic" w:hAnsi="Century Gothic" w:cs="Times New Roman"/>
          <w:iCs/>
          <w:color w:val="000000"/>
          <w:sz w:val="22"/>
          <w:szCs w:val="22"/>
          <w:lang w:eastAsia="en-US"/>
        </w:rPr>
        <w:t>r.</w:t>
      </w:r>
    </w:p>
    <w:p w14:paraId="791B7054" w14:textId="5B90A103" w:rsidR="009C3B48" w:rsidRPr="00EC26C9" w:rsidRDefault="009C3B48" w:rsidP="00EC26C9">
      <w:pPr>
        <w:numPr>
          <w:ilvl w:val="0"/>
          <w:numId w:val="6"/>
        </w:numPr>
        <w:autoSpaceDE w:val="0"/>
        <w:autoSpaceDN w:val="0"/>
        <w:spacing w:line="360" w:lineRule="auto"/>
        <w:ind w:left="357" w:hanging="357"/>
        <w:rPr>
          <w:rFonts w:ascii="Century Gothic" w:hAnsi="Century Gothic" w:cs="Times New Roman"/>
          <w:color w:val="000000"/>
          <w:sz w:val="22"/>
          <w:szCs w:val="22"/>
          <w:lang w:eastAsia="en-US"/>
        </w:rPr>
      </w:pPr>
      <w:r w:rsidRPr="00EC26C9">
        <w:rPr>
          <w:rFonts w:ascii="Century Gothic" w:eastAsiaTheme="minorEastAsia" w:hAnsi="Century Gothic" w:cs="Times New Roman"/>
          <w:sz w:val="22"/>
          <w:szCs w:val="22"/>
        </w:rPr>
        <w:t xml:space="preserve">Wykaz nieruchomości, z których realizowany będzie odbiór odpadów wg stanu na dzień </w:t>
      </w:r>
      <w:r w:rsidR="009409FE">
        <w:rPr>
          <w:rFonts w:ascii="Century Gothic" w:eastAsiaTheme="minorEastAsia" w:hAnsi="Century Gothic" w:cs="Times New Roman"/>
          <w:sz w:val="22"/>
          <w:szCs w:val="22"/>
        </w:rPr>
        <w:t>09</w:t>
      </w:r>
      <w:r w:rsidRPr="00EC26C9">
        <w:rPr>
          <w:rFonts w:ascii="Century Gothic" w:eastAsiaTheme="minorEastAsia" w:hAnsi="Century Gothic" w:cs="Times New Roman"/>
          <w:sz w:val="22"/>
          <w:szCs w:val="22"/>
        </w:rPr>
        <w:t>.</w:t>
      </w:r>
      <w:r w:rsidR="009409FE">
        <w:rPr>
          <w:rFonts w:ascii="Century Gothic" w:eastAsiaTheme="minorEastAsia" w:hAnsi="Century Gothic" w:cs="Times New Roman"/>
          <w:sz w:val="22"/>
          <w:szCs w:val="22"/>
        </w:rPr>
        <w:t>05</w:t>
      </w:r>
      <w:r w:rsidRPr="00EC26C9">
        <w:rPr>
          <w:rFonts w:ascii="Century Gothic" w:eastAsiaTheme="minorEastAsia" w:hAnsi="Century Gothic" w:cs="Times New Roman"/>
          <w:sz w:val="22"/>
          <w:szCs w:val="22"/>
        </w:rPr>
        <w:t>.202</w:t>
      </w:r>
      <w:r w:rsidR="009409FE">
        <w:rPr>
          <w:rFonts w:ascii="Century Gothic" w:eastAsiaTheme="minorEastAsia" w:hAnsi="Century Gothic" w:cs="Times New Roman"/>
          <w:sz w:val="22"/>
          <w:szCs w:val="22"/>
        </w:rPr>
        <w:t>4</w:t>
      </w:r>
      <w:r w:rsidRPr="00EC26C9">
        <w:rPr>
          <w:rFonts w:ascii="Century Gothic" w:eastAsiaTheme="minorEastAsia" w:hAnsi="Century Gothic" w:cs="Times New Roman"/>
          <w:sz w:val="22"/>
          <w:szCs w:val="22"/>
        </w:rPr>
        <w:t>r. określi załącznik dołączony do podpisanej umowy. Aktualny wykaz nieruchomości, z których realizowany będzie odbiór Zamawiający przekaże Wykonawcy w dniu zawarcia umowy.</w:t>
      </w:r>
    </w:p>
    <w:p w14:paraId="7337B01C" w14:textId="77777777" w:rsidR="00EC26C9" w:rsidRDefault="00EC26C9" w:rsidP="00EC26C9">
      <w:pPr>
        <w:spacing w:line="360" w:lineRule="auto"/>
        <w:ind w:left="284"/>
        <w:contextualSpacing/>
        <w:rPr>
          <w:rFonts w:ascii="Century Gothic" w:eastAsiaTheme="minorEastAsia" w:hAnsi="Century Gothic" w:cs="Times New Roman"/>
          <w:sz w:val="22"/>
          <w:szCs w:val="22"/>
        </w:rPr>
      </w:pPr>
    </w:p>
    <w:p w14:paraId="34245660" w14:textId="77777777" w:rsidR="00EC26C9" w:rsidRDefault="00EC26C9" w:rsidP="00EC26C9">
      <w:pPr>
        <w:spacing w:line="360" w:lineRule="auto"/>
        <w:ind w:left="284"/>
        <w:contextualSpacing/>
        <w:rPr>
          <w:rFonts w:ascii="Century Gothic" w:eastAsiaTheme="minorEastAsia" w:hAnsi="Century Gothic" w:cs="Times New Roman"/>
          <w:sz w:val="22"/>
          <w:szCs w:val="22"/>
        </w:rPr>
      </w:pPr>
    </w:p>
    <w:p w14:paraId="2CB14033" w14:textId="18F2C2B5" w:rsidR="009C3B48" w:rsidRPr="00EC26C9" w:rsidRDefault="009C3B48" w:rsidP="00EC26C9">
      <w:pPr>
        <w:spacing w:line="360" w:lineRule="auto"/>
        <w:ind w:left="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lastRenderedPageBreak/>
        <w:t>§ 3</w:t>
      </w:r>
    </w:p>
    <w:p w14:paraId="26F8BDC5" w14:textId="75F072E5" w:rsidR="009C3B48" w:rsidRPr="00EC26C9" w:rsidRDefault="009C3B48" w:rsidP="00EC26C9">
      <w:pPr>
        <w:spacing w:line="360" w:lineRule="auto"/>
        <w:ind w:left="284"/>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Częstotliwość odbioru odpadów</w:t>
      </w:r>
      <w:r w:rsidR="00EC26C9">
        <w:rPr>
          <w:rFonts w:ascii="Century Gothic" w:eastAsiaTheme="minorEastAsia" w:hAnsi="Century Gothic" w:cs="Times New Roman"/>
          <w:sz w:val="22"/>
          <w:szCs w:val="22"/>
        </w:rPr>
        <w:t>:</w:t>
      </w:r>
    </w:p>
    <w:p w14:paraId="2F94EEDB"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Wykonawca zobowiązany jest do odbierania bezpośrednio z nieruchomości następujących frakcji odpadów komunalnych z częstotliwością:</w:t>
      </w:r>
    </w:p>
    <w:p w14:paraId="7F9C1B8D" w14:textId="4138C57E" w:rsidR="009C3B48" w:rsidRPr="00EC26C9" w:rsidRDefault="009C3B48" w:rsidP="00EC26C9">
      <w:pPr>
        <w:numPr>
          <w:ilvl w:val="0"/>
          <w:numId w:val="4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Zmieszanych gromadzonych w pojemnikach na odpady o pojemności od 120 l do 240 l i wystawianych przed nieruchomość w dniu odbioru odpadów -odbiór 1 raz w miesiącu z tym, że </w:t>
      </w:r>
      <w:r w:rsidR="00EC342A" w:rsidRPr="00EC26C9">
        <w:rPr>
          <w:rFonts w:ascii="Century Gothic" w:eastAsiaTheme="minorEastAsia" w:hAnsi="Century Gothic" w:cs="Times New Roman"/>
          <w:sz w:val="22"/>
          <w:szCs w:val="22"/>
        </w:rPr>
        <w:t>w okresie od 1 czerwca do 31 sierpnia</w:t>
      </w:r>
      <w:r w:rsidRPr="00EC26C9">
        <w:rPr>
          <w:rFonts w:ascii="Century Gothic" w:eastAsiaTheme="minorEastAsia" w:hAnsi="Century Gothic" w:cs="Times New Roman"/>
          <w:sz w:val="22"/>
          <w:szCs w:val="22"/>
        </w:rPr>
        <w:t xml:space="preserve"> nie rzadziej niż raz na dwa tygodnie według ustalonego harmonogramu; </w:t>
      </w:r>
    </w:p>
    <w:p w14:paraId="22D9E1D1" w14:textId="77777777" w:rsidR="009C3B48" w:rsidRPr="00EC26C9" w:rsidRDefault="009C3B48" w:rsidP="00EC26C9">
      <w:pPr>
        <w:numPr>
          <w:ilvl w:val="0"/>
          <w:numId w:val="4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zbieranych selektywnie gromadzonych w workach 120 l i pojemnikach na odpady o pojemności od 120 l do 240 l, o kolorze odpowiadającym danej frakcji i odpowiednio oznaczonych napisem np. „Metale i tworzywa sztuczne” takich jak: </w:t>
      </w:r>
    </w:p>
    <w:p w14:paraId="1BB8D07E" w14:textId="77777777" w:rsidR="009C3B48" w:rsidRPr="00EC26C9" w:rsidRDefault="009C3B48" w:rsidP="00EC26C9">
      <w:pPr>
        <w:numPr>
          <w:ilvl w:val="0"/>
          <w:numId w:val="4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papier i tektura - odbiór raz na 3 miesiące, według ustalonego harmonogramu;</w:t>
      </w:r>
    </w:p>
    <w:p w14:paraId="1C2322C7" w14:textId="77777777" w:rsidR="009C3B48" w:rsidRPr="00EC26C9" w:rsidRDefault="009C3B48" w:rsidP="00EC26C9">
      <w:pPr>
        <w:numPr>
          <w:ilvl w:val="0"/>
          <w:numId w:val="4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opakowania wielomateriałowe, metale, tworzywa sztuczne typu PET – odbiór 1 raz w miesiącu, według ustalonego harmonogramu;</w:t>
      </w:r>
    </w:p>
    <w:p w14:paraId="0AF9FE31" w14:textId="77777777" w:rsidR="009C3B48" w:rsidRPr="00EC26C9" w:rsidRDefault="009C3B48" w:rsidP="00EC26C9">
      <w:pPr>
        <w:numPr>
          <w:ilvl w:val="0"/>
          <w:numId w:val="4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szkło – odbiór raz na 3 miesiące, według ustalonego harmonogramu; </w:t>
      </w:r>
    </w:p>
    <w:p w14:paraId="339965BC" w14:textId="56DD026F" w:rsidR="009C3B48" w:rsidRPr="00EC26C9" w:rsidRDefault="009C3B48" w:rsidP="00EC26C9">
      <w:pPr>
        <w:numPr>
          <w:ilvl w:val="0"/>
          <w:numId w:val="4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ulegające biodegradacji oraz zielonych - odbiór 1 raz w miesiącu, z tym, że w </w:t>
      </w:r>
      <w:r w:rsidR="00EC342A" w:rsidRPr="00EC26C9">
        <w:rPr>
          <w:rFonts w:ascii="Century Gothic" w:eastAsiaTheme="minorEastAsia" w:hAnsi="Century Gothic" w:cs="Times New Roman"/>
          <w:sz w:val="22"/>
          <w:szCs w:val="22"/>
        </w:rPr>
        <w:t xml:space="preserve">okresie od 1 </w:t>
      </w:r>
      <w:r w:rsidR="00010964" w:rsidRPr="00EC26C9">
        <w:rPr>
          <w:rFonts w:ascii="Century Gothic" w:eastAsiaTheme="minorEastAsia" w:hAnsi="Century Gothic" w:cs="Times New Roman"/>
          <w:sz w:val="22"/>
          <w:szCs w:val="22"/>
        </w:rPr>
        <w:t>czerwc</w:t>
      </w:r>
      <w:r w:rsidR="00EC342A" w:rsidRPr="00EC26C9">
        <w:rPr>
          <w:rFonts w:ascii="Century Gothic" w:eastAsiaTheme="minorEastAsia" w:hAnsi="Century Gothic" w:cs="Times New Roman"/>
          <w:sz w:val="22"/>
          <w:szCs w:val="22"/>
        </w:rPr>
        <w:t>a do 31 sierpnia</w:t>
      </w:r>
      <w:r w:rsidR="00010964" w:rsidRPr="00EC26C9">
        <w:rPr>
          <w:rFonts w:ascii="Century Gothic" w:eastAsiaTheme="minorEastAsia" w:hAnsi="Century Gothic" w:cs="Times New Roman"/>
          <w:sz w:val="22"/>
          <w:szCs w:val="22"/>
        </w:rPr>
        <w:t xml:space="preserve"> </w:t>
      </w:r>
      <w:r w:rsidRPr="00EC26C9">
        <w:rPr>
          <w:rFonts w:ascii="Century Gothic" w:eastAsiaTheme="minorEastAsia" w:hAnsi="Century Gothic" w:cs="Times New Roman"/>
          <w:sz w:val="22"/>
          <w:szCs w:val="22"/>
        </w:rPr>
        <w:t>nie rzadziej niż raz na dwa tygodnie według ustalonego harmonogramu;</w:t>
      </w:r>
    </w:p>
    <w:p w14:paraId="1EE09F29" w14:textId="77777777" w:rsidR="009C3B48" w:rsidRPr="00EC26C9" w:rsidRDefault="009C3B48" w:rsidP="00EC26C9">
      <w:pPr>
        <w:numPr>
          <w:ilvl w:val="0"/>
          <w:numId w:val="4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popiół -odbiór 1 raz w miesiącu  z tym iż od stycznia-kwietnia raz na miesiąc od maja-października raz na 3 miesiące</w:t>
      </w:r>
    </w:p>
    <w:p w14:paraId="2A46B4C6" w14:textId="76BF6371" w:rsidR="009C3B48" w:rsidRPr="00EC26C9" w:rsidRDefault="009C3B48" w:rsidP="00EC26C9">
      <w:pPr>
        <w:numPr>
          <w:ilvl w:val="0"/>
          <w:numId w:val="4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meble i odpady wielkogabarytowe, zużyty sprzęt elektryczny i elektroniczny – odbiór od właścicieli w ramach zbiórki sprzed posesji z częstotliwością jeden objazd dla każdej kategorii odpadów. Zbiórka musi przypadać na termin wiosenny w danym rejonie w ciągu jednego dnia;</w:t>
      </w:r>
    </w:p>
    <w:p w14:paraId="7591D157" w14:textId="77777777" w:rsidR="009C3B48" w:rsidRPr="00EC26C9" w:rsidRDefault="009C3B48" w:rsidP="00EC26C9">
      <w:pPr>
        <w:numPr>
          <w:ilvl w:val="0"/>
          <w:numId w:val="4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przeterminowane leki z aptek w miejscowościach Wodzierady i Kwiatkowice – 1 raz w miesiącu.</w:t>
      </w:r>
    </w:p>
    <w:p w14:paraId="7618E665" w14:textId="77777777" w:rsidR="009C3B48" w:rsidRPr="00EC26C9" w:rsidRDefault="009C3B48" w:rsidP="00EC26C9">
      <w:pPr>
        <w:numPr>
          <w:ilvl w:val="0"/>
          <w:numId w:val="4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posiadania przez właściciela nieruchomości pojemnika do gromadzenia odpadów segregowanych o kolorze innym niż przypisany danej frakcji, Wykonawca ma obowiązek zapewnić naklejkę z nazwą frakcji w celu oznakowania pojemnika.</w:t>
      </w:r>
    </w:p>
    <w:p w14:paraId="344BB132"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Odbiór odpadów z poszczególnych nieruchomości musi być realizowany zgodnie z przygotowanym przez Wykonawcę (w oparciu o założenia zatwierdzone przez Zamawiającego) harmonogramem odbioru. Dopuszcza się ustalenie odrębnego terminarza dla nieruchomości o trudnym dojeździe i działek rekreacyjno-letniskowych). </w:t>
      </w:r>
    </w:p>
    <w:p w14:paraId="56D9926B" w14:textId="64CBA875"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Wykonawca jest obowiązany do przedstawienia Zamawiającemu, w terminie 5 dni od daty podpisania umowy harmonogramu odbioru odpadów na rok 202</w:t>
      </w:r>
      <w:r w:rsidR="009409FE">
        <w:rPr>
          <w:rFonts w:ascii="Century Gothic" w:eastAsiaTheme="minorEastAsia" w:hAnsi="Century Gothic" w:cs="Times New Roman"/>
          <w:sz w:val="22"/>
          <w:szCs w:val="22"/>
        </w:rPr>
        <w:t>4.</w:t>
      </w:r>
    </w:p>
    <w:p w14:paraId="73D3091B" w14:textId="0C8CE8FA"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lastRenderedPageBreak/>
        <w:t>Zatwierdzony przez Zamawiającego harmonogram, o którym mowa w ust. 2 i 3 niniejszego paragrafu, Wykonawca przekaże do każdej nieruchomości objętej gminnym systemem gospodarowania odpadami komunalnymi w terminie do 2</w:t>
      </w:r>
      <w:r w:rsidR="00EC342A" w:rsidRPr="00EC26C9">
        <w:rPr>
          <w:rFonts w:ascii="Century Gothic" w:eastAsiaTheme="minorEastAsia" w:hAnsi="Century Gothic" w:cs="Times New Roman"/>
          <w:sz w:val="22"/>
          <w:szCs w:val="22"/>
        </w:rPr>
        <w:t>0</w:t>
      </w:r>
      <w:r w:rsidRPr="00EC26C9">
        <w:rPr>
          <w:rFonts w:ascii="Century Gothic" w:eastAsiaTheme="minorEastAsia" w:hAnsi="Century Gothic" w:cs="Times New Roman"/>
          <w:sz w:val="22"/>
          <w:szCs w:val="22"/>
        </w:rPr>
        <w:t xml:space="preserve"> </w:t>
      </w:r>
      <w:r w:rsidR="00EC342A" w:rsidRPr="00EC26C9">
        <w:rPr>
          <w:rFonts w:ascii="Century Gothic" w:eastAsiaTheme="minorEastAsia" w:hAnsi="Century Gothic" w:cs="Times New Roman"/>
          <w:sz w:val="22"/>
          <w:szCs w:val="22"/>
        </w:rPr>
        <w:t xml:space="preserve">czerwca </w:t>
      </w:r>
      <w:r w:rsidRPr="00EC26C9">
        <w:rPr>
          <w:rFonts w:ascii="Century Gothic" w:eastAsiaTheme="minorEastAsia" w:hAnsi="Century Gothic" w:cs="Times New Roman"/>
          <w:sz w:val="22"/>
          <w:szCs w:val="22"/>
        </w:rPr>
        <w:t>202</w:t>
      </w:r>
      <w:r w:rsidR="009409FE">
        <w:rPr>
          <w:rFonts w:ascii="Century Gothic" w:eastAsiaTheme="minorEastAsia" w:hAnsi="Century Gothic" w:cs="Times New Roman"/>
          <w:sz w:val="22"/>
          <w:szCs w:val="22"/>
        </w:rPr>
        <w:t>4</w:t>
      </w:r>
      <w:r w:rsidRPr="00EC26C9">
        <w:rPr>
          <w:rFonts w:ascii="Century Gothic" w:eastAsiaTheme="minorEastAsia" w:hAnsi="Century Gothic" w:cs="Times New Roman"/>
          <w:sz w:val="22"/>
          <w:szCs w:val="22"/>
        </w:rPr>
        <w:t xml:space="preserve">r.,  jednakże nie później niż na 5 dni przed pierwszym odbiorem w danej miejscowości. </w:t>
      </w:r>
    </w:p>
    <w:p w14:paraId="021142C7"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Wszelkie zmiany harmonogramu będą wymagały zgody Zamawiającego, a Wykonawca będzie zobowiązany do dostarczenia zmienionych harmonogramów do każdej nieruchomości objętej gminnym systemem gospodarowania odpadami komunalnymi, najpóźniej w terminie ostatniego odbioru wynikającego z dotychczas realizowanego harmonogramu. </w:t>
      </w:r>
    </w:p>
    <w:p w14:paraId="6B3B8A68"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Odbiór odpadów komunalnych musi się odbywać w dni robocze: - rozpoczęcie: nie wcześniej niż od godz. 6.00, - zakończenie: nie później niż do godz. 22.00.</w:t>
      </w:r>
    </w:p>
    <w:p w14:paraId="6639A7E0"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wystawienia odpadów z niezaewidencjonowanej nieruchomości, Wykonawca jest zobowiązany do odebrania odpadów i zgłoszenia Zamawiającemu, pocztą elektroniczną lub telefonicznie, najpóźniej do godz. 9.00 następnego dnia roboczego następującego po terminie odbioru w danej miejscowości, lokalizacji pojemnika oraz jego pojemności.</w:t>
      </w:r>
    </w:p>
    <w:p w14:paraId="4CEA231A"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Wykonawca zobowiązany jest w trakcie realizacji umowy do objęcia systemem odbioru odpadów komunalnych także wszystkie nowe nieruchomości zgłaszane na bieżąco przez Zamawiającego. W takim przypadku Wykonawca będzie odbierał odpady z tych nieruchomości począwszy od pierwszego, określonego w harmonogramie terminu odbioru odpadów, przypadający po zgłoszeniu.</w:t>
      </w:r>
    </w:p>
    <w:p w14:paraId="4D517768" w14:textId="77777777" w:rsidR="009C3B48"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Wykonawca na wniosek Zamawiającego ma obowiązek potwierdzić wykaz nieruchomości zgłoszonych do gminnego systemu gospodarowania odpadami. W przypadku stwierdzenia, że dana nieruchomość jest zamieszkała lub użytkowana jako domek letniskowy bądź wykorzystywana na cele rekreacyjno-wypoczynkowe a nie jest objęta odbiorem odpadów komunalnych, Wykonawca zgłosi ten fakt Zamawiającemu w terminie 2 dni, podając dane umożliwiające zlokalizowanie danej nieruchomości. </w:t>
      </w:r>
    </w:p>
    <w:p w14:paraId="495EBE40" w14:textId="509EFEA3" w:rsidR="00FE4B4E" w:rsidRPr="00EC26C9" w:rsidRDefault="009C3B48" w:rsidP="00EC26C9">
      <w:pPr>
        <w:numPr>
          <w:ilvl w:val="0"/>
          <w:numId w:val="4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Natomiast Wykonawca zobowiązany jest do odbierania bezpośrednio z nieruchomości rekreacyjno – letniskowych odpadów komunalnych z częstotliwością zgodną z Regulaminem utrzymania czystości Gminy Wodzierady </w:t>
      </w:r>
      <w:r w:rsidR="00010964" w:rsidRPr="00EC26C9">
        <w:rPr>
          <w:rFonts w:ascii="Century Gothic" w:eastAsiaTheme="minorEastAsia" w:hAnsi="Century Gothic" w:cs="Times New Roman"/>
          <w:sz w:val="22"/>
          <w:szCs w:val="22"/>
        </w:rPr>
        <w:t>w miesiącu czerwcu</w:t>
      </w:r>
      <w:r w:rsidRPr="00EC26C9">
        <w:rPr>
          <w:rFonts w:ascii="Century Gothic" w:eastAsiaTheme="minorEastAsia" w:hAnsi="Century Gothic" w:cs="Times New Roman"/>
          <w:sz w:val="22"/>
          <w:szCs w:val="22"/>
        </w:rPr>
        <w:t>, zgodnie z oddzielnym ustalonym harmonogramem wywozu odpadów</w:t>
      </w:r>
      <w:r w:rsidR="00FE4B4E" w:rsidRPr="00EC26C9">
        <w:rPr>
          <w:rFonts w:ascii="Century Gothic" w:eastAsiaTheme="minorEastAsia" w:hAnsi="Century Gothic" w:cs="Times New Roman"/>
          <w:sz w:val="22"/>
          <w:szCs w:val="22"/>
        </w:rPr>
        <w:t>.</w:t>
      </w:r>
    </w:p>
    <w:p w14:paraId="52B5858D" w14:textId="77777777" w:rsidR="009C3B48" w:rsidRPr="00EC26C9" w:rsidRDefault="009C3B48" w:rsidP="00EC26C9">
      <w:pPr>
        <w:spacing w:line="360" w:lineRule="auto"/>
        <w:ind w:left="36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 </w:t>
      </w:r>
    </w:p>
    <w:p w14:paraId="18D14612" w14:textId="77777777" w:rsidR="009C3B48" w:rsidRPr="00EC26C9" w:rsidRDefault="009C3B4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4.</w:t>
      </w:r>
    </w:p>
    <w:p w14:paraId="2F79DDD5" w14:textId="77777777" w:rsidR="009C3B48" w:rsidRPr="00EC26C9" w:rsidRDefault="009C3B4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Utrzymanie porządku i czystości</w:t>
      </w:r>
    </w:p>
    <w:p w14:paraId="713FFE2E" w14:textId="77777777" w:rsidR="009C3B48" w:rsidRPr="00EC26C9" w:rsidRDefault="009C3B48" w:rsidP="00EC26C9">
      <w:pPr>
        <w:numPr>
          <w:ilvl w:val="0"/>
          <w:numId w:val="2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lastRenderedPageBreak/>
        <w:t>Do obowiązków Wykonawcy w zakresie utrzymania porządku i czystości miejsc po odbiorze odpadów należy w szczególności:</w:t>
      </w:r>
    </w:p>
    <w:p w14:paraId="3F0727B1" w14:textId="77777777" w:rsidR="009C3B48" w:rsidRPr="00EC26C9" w:rsidRDefault="009C3B48" w:rsidP="00EC26C9">
      <w:pPr>
        <w:numPr>
          <w:ilvl w:val="0"/>
          <w:numId w:val="2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porządkowanie terenu zanieczyszczonego odpadami komunalnymi i innymi zanieczyszczeniami wysypanymi z pojemników, worków, pojazdów w trakcie realizacji usługi wywozu, w szczególności podczas załadunku lub kontroli. </w:t>
      </w:r>
    </w:p>
    <w:p w14:paraId="108A8A3E" w14:textId="77777777" w:rsidR="009C3B48" w:rsidRPr="00EC26C9" w:rsidRDefault="009C3B48" w:rsidP="00EC26C9">
      <w:pPr>
        <w:numPr>
          <w:ilvl w:val="0"/>
          <w:numId w:val="2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po opróżnieniu pojemników na odpady, Wykonawca ma obowiązek ustawienia ich w sposób, który nie będzie zagrażał bezpieczeństwu ruchu osób oraz pojazdów. </w:t>
      </w:r>
    </w:p>
    <w:p w14:paraId="2DE6374E" w14:textId="77777777" w:rsidR="009C3B48" w:rsidRPr="00EC26C9" w:rsidRDefault="009C3B48" w:rsidP="00EC26C9">
      <w:pPr>
        <w:numPr>
          <w:ilvl w:val="0"/>
          <w:numId w:val="2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Wykonawca jest zobowiązany do utrzymania odpowiedniego stanu sanitarnego pojazdów do odbierania odpadów komunalnych od właścicieli nieruchomości zgodnie z obowiązującymi w tym zakresie przepisami.</w:t>
      </w:r>
    </w:p>
    <w:p w14:paraId="167E978E" w14:textId="77777777" w:rsidR="00EC26C9" w:rsidRDefault="00EC26C9" w:rsidP="00EC26C9">
      <w:pPr>
        <w:spacing w:line="360" w:lineRule="auto"/>
        <w:ind w:left="360"/>
        <w:contextualSpacing/>
        <w:rPr>
          <w:rFonts w:ascii="Century Gothic" w:eastAsiaTheme="minorEastAsia" w:hAnsi="Century Gothic" w:cs="Times New Roman"/>
          <w:sz w:val="22"/>
          <w:szCs w:val="22"/>
        </w:rPr>
      </w:pPr>
    </w:p>
    <w:p w14:paraId="73E46973" w14:textId="513C6F17" w:rsidR="009C3B48" w:rsidRPr="00EC26C9" w:rsidRDefault="009C3B48" w:rsidP="00EC26C9">
      <w:pPr>
        <w:spacing w:line="360" w:lineRule="auto"/>
        <w:ind w:left="36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5.</w:t>
      </w:r>
    </w:p>
    <w:p w14:paraId="1CAE50DF" w14:textId="77777777" w:rsidR="009C3B48" w:rsidRPr="00EC26C9" w:rsidRDefault="009C3B48" w:rsidP="00EC26C9">
      <w:pPr>
        <w:spacing w:line="360" w:lineRule="auto"/>
        <w:ind w:left="36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Ewidencja, sprawozdawczość, kontrola</w:t>
      </w:r>
    </w:p>
    <w:p w14:paraId="66614AA9" w14:textId="77777777" w:rsidR="009C3B48" w:rsidRPr="00EC26C9" w:rsidRDefault="009C3B48" w:rsidP="00EC26C9">
      <w:pPr>
        <w:numPr>
          <w:ilvl w:val="0"/>
          <w:numId w:val="2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Do obowiązków Wykonawcy w zakresie prowadzenia sprawozdawczości i ewidencji należy w szczególności:</w:t>
      </w:r>
    </w:p>
    <w:p w14:paraId="3D7A1275" w14:textId="77777777" w:rsidR="009C3B48" w:rsidRPr="00EC26C9" w:rsidRDefault="009C3B48" w:rsidP="00EC26C9">
      <w:pPr>
        <w:numPr>
          <w:ilvl w:val="0"/>
          <w:numId w:val="2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sporządzanie i przekazywanie Zamawiającemu, co miesiąc nie później niż 10 dnia miesiąca następującego po miesiącu, w którym wykonano usługę: </w:t>
      </w:r>
    </w:p>
    <w:p w14:paraId="0F22DCE9" w14:textId="77777777" w:rsidR="009C3B48" w:rsidRPr="00EC26C9" w:rsidRDefault="009C3B48" w:rsidP="00EC26C9">
      <w:pPr>
        <w:numPr>
          <w:ilvl w:val="0"/>
          <w:numId w:val="3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Raportu – Sprawozdania miesięcznego z realizacji odbioru i zagospodarowania odpadów komunalnych, zawierającego w szczególności informacje o ilości odebranych odpadów komunalnych w podziale na poszczególne kody odpadów, miejscu przekazania odpadów do zagospodarowania, </w:t>
      </w:r>
    </w:p>
    <w:p w14:paraId="47819848" w14:textId="77777777" w:rsidR="009C3B48" w:rsidRPr="00EC26C9" w:rsidRDefault="009C3B48" w:rsidP="00EC26C9">
      <w:pPr>
        <w:numPr>
          <w:ilvl w:val="0"/>
          <w:numId w:val="3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kart przekazania odpadów zmieszanych do instalacji komunalnych, natomiast karty przekazania odpadów selektywnych, w terminie 30 dni od dnia przekazania odpadów do instalacji; w przypadku niewielkich ilości odebranych odpadów selektywnie zbieranych -kart przekazania odpadu do podmiotu zbierającego te odpady, zgodnie z art. 6f ust. 5 ustawy o utrzymaniu czystości i porządku w gminach, </w:t>
      </w:r>
    </w:p>
    <w:p w14:paraId="51BBE07D" w14:textId="77777777" w:rsidR="009C3B48" w:rsidRPr="00EC26C9" w:rsidRDefault="009C3B48" w:rsidP="00EC26C9">
      <w:pPr>
        <w:numPr>
          <w:ilvl w:val="0"/>
          <w:numId w:val="30"/>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oświadczenie Wykonawcy potwierdzające masę odpadów poddanych w danym miesiącu odzyskowi lub recyklingowi w podziale na podmioty realizujące recykling lub odzysk; </w:t>
      </w:r>
    </w:p>
    <w:p w14:paraId="2FA00F8D" w14:textId="77777777" w:rsidR="009C3B48" w:rsidRPr="00EC26C9" w:rsidRDefault="009C3B48" w:rsidP="00EC26C9">
      <w:pPr>
        <w:numPr>
          <w:ilvl w:val="0"/>
          <w:numId w:val="2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sprawozdań w zakresie i terminach wynikających z obowiązujących przepisów. </w:t>
      </w:r>
    </w:p>
    <w:p w14:paraId="3FC78BBF" w14:textId="77777777" w:rsidR="009C3B48" w:rsidRPr="00EC26C9" w:rsidRDefault="009C3B48" w:rsidP="00EC26C9">
      <w:pPr>
        <w:numPr>
          <w:ilvl w:val="0"/>
          <w:numId w:val="2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Do obowiązków Wykonawcy w zakresie kontroli należy w szczególności: </w:t>
      </w:r>
    </w:p>
    <w:p w14:paraId="6548FD05" w14:textId="049411D3" w:rsidR="009C3B48" w:rsidRPr="00EC26C9" w:rsidRDefault="009C3B48" w:rsidP="00EC26C9">
      <w:pPr>
        <w:numPr>
          <w:ilvl w:val="0"/>
          <w:numId w:val="3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systematyczne kontrolowanie realizowania przez właścicieli nieruchomości obowiązku selektywnego zbierania odpadów komunalnych oraz prowadzenie w tym zakresie szczegółowej ewidencji i dokumentacji. W przypadku stwierdzenia faktu niedopełnienia przez właściciela nieruchomości obowiązku w </w:t>
      </w:r>
      <w:r w:rsidRPr="00EC26C9">
        <w:rPr>
          <w:rFonts w:ascii="Century Gothic" w:eastAsiaTheme="minorEastAsia" w:hAnsi="Century Gothic" w:cs="Times New Roman"/>
          <w:sz w:val="22"/>
          <w:szCs w:val="22"/>
        </w:rPr>
        <w:lastRenderedPageBreak/>
        <w:t>zakresie selektywnego zbierania odpadów komunalnych, Wykonawca odbiera odpady od właściciela nieruchomości, jako zmieszane odpady komunalne i powiadamia o tym Zamawiającego, zgodnie z art. 6ka ust. 1</w:t>
      </w:r>
      <w:r w:rsidR="009409FE">
        <w:rPr>
          <w:rFonts w:ascii="Century Gothic" w:eastAsiaTheme="minorEastAsia" w:hAnsi="Century Gothic" w:cs="Times New Roman"/>
          <w:sz w:val="22"/>
          <w:szCs w:val="22"/>
        </w:rPr>
        <w:t xml:space="preserve"> ustawy z dnia 13 września 1996</w:t>
      </w:r>
      <w:r w:rsidRPr="00EC26C9">
        <w:rPr>
          <w:rFonts w:ascii="Century Gothic" w:eastAsiaTheme="minorEastAsia" w:hAnsi="Century Gothic" w:cs="Times New Roman"/>
          <w:sz w:val="22"/>
          <w:szCs w:val="22"/>
        </w:rPr>
        <w:t>r. o utrzymaniu czystości i porządku w gminach (Dz.U. z 202</w:t>
      </w:r>
      <w:r w:rsidR="009409FE">
        <w:rPr>
          <w:rFonts w:ascii="Century Gothic" w:eastAsiaTheme="minorEastAsia" w:hAnsi="Century Gothic" w:cs="Times New Roman"/>
          <w:sz w:val="22"/>
          <w:szCs w:val="22"/>
        </w:rPr>
        <w:t>4</w:t>
      </w:r>
      <w:r w:rsidRPr="00EC26C9">
        <w:rPr>
          <w:rFonts w:ascii="Century Gothic" w:eastAsiaTheme="minorEastAsia" w:hAnsi="Century Gothic" w:cs="Times New Roman"/>
          <w:sz w:val="22"/>
          <w:szCs w:val="22"/>
        </w:rPr>
        <w:t xml:space="preserve"> poz. </w:t>
      </w:r>
      <w:r w:rsidR="009409FE">
        <w:rPr>
          <w:rFonts w:ascii="Century Gothic" w:eastAsiaTheme="minorEastAsia" w:hAnsi="Century Gothic" w:cs="Times New Roman"/>
          <w:sz w:val="22"/>
          <w:szCs w:val="22"/>
        </w:rPr>
        <w:t>399</w:t>
      </w:r>
      <w:r w:rsidR="00E07D4F" w:rsidRPr="00EC26C9">
        <w:rPr>
          <w:rFonts w:ascii="Century Gothic" w:eastAsiaTheme="minorEastAsia" w:hAnsi="Century Gothic" w:cs="Times New Roman"/>
          <w:sz w:val="22"/>
          <w:szCs w:val="22"/>
        </w:rPr>
        <w:t xml:space="preserve"> </w:t>
      </w:r>
      <w:r w:rsidRPr="00EC26C9">
        <w:rPr>
          <w:rFonts w:ascii="Century Gothic" w:eastAsiaTheme="minorEastAsia" w:hAnsi="Century Gothic" w:cs="Times New Roman"/>
          <w:sz w:val="22"/>
          <w:szCs w:val="22"/>
        </w:rPr>
        <w:t xml:space="preserve">ze zm.) oraz właściciela nieruchomości. </w:t>
      </w:r>
    </w:p>
    <w:p w14:paraId="3C1F9277" w14:textId="77777777" w:rsidR="009C3B48" w:rsidRPr="00EC26C9" w:rsidRDefault="009C3B48" w:rsidP="00EC26C9">
      <w:pPr>
        <w:numPr>
          <w:ilvl w:val="0"/>
          <w:numId w:val="31"/>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wystawienia przed nieruchomość odpadów wskazujących, iż nie pochodzą one z prowadzenia gospodarstwa domowego Wykonawca jest zobowiązany do powiadomienia o zaistniałej sytuacji Zamawiającego.</w:t>
      </w:r>
    </w:p>
    <w:p w14:paraId="2242BD6B" w14:textId="77777777" w:rsidR="009C3B48" w:rsidRPr="00EC26C9" w:rsidRDefault="009C3B48" w:rsidP="00EC26C9">
      <w:pPr>
        <w:numPr>
          <w:ilvl w:val="0"/>
          <w:numId w:val="2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Powiadomienie, o którym mowa w ust. 2 powinno zostać przekazane Zamawiającemu pocztą elektroniczną, w ciągu 2 dni od dnia stwierdzenia zdarzenia. Do powiadomienia powinien zostać załączony materiał dowodowy np. w postaci dokumentacji fotograficznej. Ze sporządzonej dokumentacji powinno bezsprzecznie wynikać, jakiej nieruchomości zdarzenie dotyczy oraz w jakim czasie doszło do ustalenia zdarzenia. Zamawiający zastrzega sobie możliwość wykorzystania otrzymanego materiału w prowadzonych postępowaniach administracyjnych. W przypadku, jeżeli miejsce nie pozwala jednoznacznie zidentyfikować oddającego, Wykonawca jest również zobowiązany do udokumentowania zaistniałego zdarzenia i przesłania dokumentacji fotograficznej Zamawiającemu.</w:t>
      </w:r>
    </w:p>
    <w:p w14:paraId="756971B5" w14:textId="77777777" w:rsidR="009C3B48" w:rsidRPr="00EC26C9" w:rsidRDefault="009C3B48" w:rsidP="00EC26C9">
      <w:pPr>
        <w:numPr>
          <w:ilvl w:val="0"/>
          <w:numId w:val="2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Zamawiający zastrzega sobie możliwość przekazania Wykonawcy wytycznych do przeprowadzenia kontroli, o której mowa w ust. 2 niniejszego paragrafu. </w:t>
      </w:r>
    </w:p>
    <w:p w14:paraId="693C23AA" w14:textId="44EEC19C" w:rsidR="009C3B48" w:rsidRPr="00980D92" w:rsidRDefault="009C3B48" w:rsidP="00EC26C9">
      <w:pPr>
        <w:numPr>
          <w:ilvl w:val="0"/>
          <w:numId w:val="2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zakresie, w jakim: Zamawiający, na podstawie art. 29 ust. 3a ustawy Prawo zamówień publicznych (Dz. U.</w:t>
      </w:r>
      <w:r w:rsidR="004B49B9" w:rsidRPr="00EC26C9">
        <w:rPr>
          <w:rFonts w:ascii="Century Gothic" w:eastAsiaTheme="minorEastAsia" w:hAnsi="Century Gothic" w:cs="Times New Roman"/>
          <w:sz w:val="22"/>
          <w:szCs w:val="22"/>
        </w:rPr>
        <w:t>202</w:t>
      </w:r>
      <w:r w:rsidR="009409FE">
        <w:rPr>
          <w:rFonts w:ascii="Century Gothic" w:eastAsiaTheme="minorEastAsia" w:hAnsi="Century Gothic" w:cs="Times New Roman"/>
          <w:sz w:val="22"/>
          <w:szCs w:val="22"/>
        </w:rPr>
        <w:t>3 poz. 1605 z późn. zm.) określił w S</w:t>
      </w:r>
      <w:r w:rsidRPr="00EC26C9">
        <w:rPr>
          <w:rFonts w:ascii="Century Gothic" w:eastAsiaTheme="minorEastAsia" w:hAnsi="Century Gothic" w:cs="Times New Roman"/>
          <w:sz w:val="22"/>
          <w:szCs w:val="22"/>
        </w:rPr>
        <w:t xml:space="preserve">WZ wymagania </w:t>
      </w:r>
      <w:r w:rsidRPr="00980D92">
        <w:rPr>
          <w:rFonts w:ascii="Century Gothic" w:eastAsiaTheme="minorEastAsia" w:hAnsi="Century Gothic" w:cs="Times New Roman"/>
          <w:sz w:val="22"/>
          <w:szCs w:val="22"/>
        </w:rPr>
        <w:t xml:space="preserve">zatrudnienia przez wykonawcę lub podwykonawcę na podstawie umowy o pracę osób wykonujących czynności wchodzące w zakres przedmiotu zamówienia jako pracownik fizyczny wykonujący usługę odbioru i zagospodarowania odpadów: </w:t>
      </w:r>
    </w:p>
    <w:p w14:paraId="433114CA" w14:textId="77777777" w:rsidR="009C3B48" w:rsidRPr="00EC26C9" w:rsidRDefault="009C3B48" w:rsidP="00EC26C9">
      <w:pPr>
        <w:numPr>
          <w:ilvl w:val="0"/>
          <w:numId w:val="3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Przed zawarciem niniejszej umowy i rozpoczęciem pracy nowo zgłaszanych pracowników do realizacji czynności, do których odnosi się obowiązek zatrudnienia osób na umowę o pracę Wykonawca przedłoży Zamawiającemu listę pracowników własnych i podwykonawców wraz 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 upoważnia Zamawiającego i wyznaczonego przedstawiciela do niedopuszczenia tych osób do pracy. </w:t>
      </w:r>
    </w:p>
    <w:p w14:paraId="4CF74FAA" w14:textId="77777777" w:rsidR="009C3B48" w:rsidRPr="00EC26C9" w:rsidRDefault="009C3B48" w:rsidP="00EC26C9">
      <w:pPr>
        <w:numPr>
          <w:ilvl w:val="0"/>
          <w:numId w:val="3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 przypadku zmiany składu osobowego personelu Wykonawcy zapisy punktu poprzedzającego stosuje się odpowiednio. </w:t>
      </w:r>
    </w:p>
    <w:p w14:paraId="46B81522" w14:textId="77777777" w:rsidR="009C3B48" w:rsidRPr="00EC26C9" w:rsidRDefault="009C3B48" w:rsidP="00EC26C9">
      <w:pPr>
        <w:numPr>
          <w:ilvl w:val="0"/>
          <w:numId w:val="3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lastRenderedPageBreak/>
        <w:t xml:space="preserve">Na każde żądanie Zamawiającego Wykonawca zobowiązany jest przedłożyć Zamawiającemu umowy o pracę oraz inne dokumenty (na przykład z ZUS) uwiarygodniające zatrudnienie osób realizujących czynności, do których odnosi się obowiązek zatrudnienia. Nieprzedłożenie umów i innych dokumentów (nie okazanie do wglądu), o których mowa w zdaniu poprzednim stanowi przypadek naruszenia obowiązku zatrudnienia. </w:t>
      </w:r>
    </w:p>
    <w:p w14:paraId="1F0F942B" w14:textId="77777777" w:rsidR="009C3B48" w:rsidRPr="00EC26C9" w:rsidRDefault="009C3B48" w:rsidP="00EC26C9">
      <w:pPr>
        <w:numPr>
          <w:ilvl w:val="0"/>
          <w:numId w:val="3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Przedstawiciel Zamawiającego uprawniony jest do sprawdzania tożsamości personelu Wykonawcy uczestniczącego w realizacji prac.</w:t>
      </w:r>
    </w:p>
    <w:p w14:paraId="33B3EECB" w14:textId="77777777" w:rsidR="009C3B48" w:rsidRPr="00EC26C9" w:rsidRDefault="009C3B48" w:rsidP="00EC26C9">
      <w:pPr>
        <w:numPr>
          <w:ilvl w:val="0"/>
          <w:numId w:val="32"/>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 przypadku uzasadnionych wątpliwości co do przestrzegania prawa pracy przez Wykonawcę lub Podwykonawcę, Zamawiający zwróci się o przeprowadzenie kontroli przez Państwową Inspekcję Pracy. </w:t>
      </w:r>
    </w:p>
    <w:p w14:paraId="67C5C669" w14:textId="77777777" w:rsidR="00EC26C9" w:rsidRDefault="00EC26C9" w:rsidP="00EC26C9">
      <w:pPr>
        <w:spacing w:line="360" w:lineRule="auto"/>
        <w:ind w:left="720"/>
        <w:contextualSpacing/>
        <w:rPr>
          <w:rFonts w:ascii="Century Gothic" w:eastAsiaTheme="minorEastAsia" w:hAnsi="Century Gothic" w:cs="Times New Roman"/>
          <w:b/>
          <w:sz w:val="22"/>
          <w:szCs w:val="22"/>
        </w:rPr>
      </w:pPr>
    </w:p>
    <w:p w14:paraId="18DCABEE" w14:textId="02FABA32" w:rsidR="009C3B48" w:rsidRPr="00EC26C9" w:rsidRDefault="009C3B48" w:rsidP="00EC26C9">
      <w:pPr>
        <w:spacing w:line="360" w:lineRule="auto"/>
        <w:ind w:left="72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6.</w:t>
      </w:r>
    </w:p>
    <w:p w14:paraId="64BC7631" w14:textId="77777777" w:rsidR="009C3B48" w:rsidRPr="00EC26C9" w:rsidRDefault="009C3B48" w:rsidP="00EC26C9">
      <w:pPr>
        <w:spacing w:line="360" w:lineRule="auto"/>
        <w:ind w:left="72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Odzysk i unieszkodliwianie odpadów</w:t>
      </w:r>
    </w:p>
    <w:p w14:paraId="2D0F2080" w14:textId="77777777" w:rsidR="009C3B48" w:rsidRPr="00EC26C9" w:rsidRDefault="009C3B48" w:rsidP="00EC26C9">
      <w:pPr>
        <w:numPr>
          <w:ilvl w:val="0"/>
          <w:numId w:val="33"/>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zakresie odzysku i unieszkodliwiania odpadów Wykonawca jest zobowiązany do:</w:t>
      </w:r>
    </w:p>
    <w:p w14:paraId="385E9B27" w14:textId="77777777" w:rsidR="009C3B48" w:rsidRPr="00EC26C9" w:rsidRDefault="009C3B48" w:rsidP="00EC26C9">
      <w:pPr>
        <w:numPr>
          <w:ilvl w:val="0"/>
          <w:numId w:val="3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Przekazywania odebranych zmieszanych odpadów komunalnych oraz odpadów zielonych do instalacji przetwarzania odpadów komunalnych, które otrzymały taki status i zezwolenie; </w:t>
      </w:r>
    </w:p>
    <w:p w14:paraId="2072FA0A" w14:textId="5B6FAA50" w:rsidR="009C3B48" w:rsidRPr="00980D92" w:rsidRDefault="009C3B48" w:rsidP="00EC26C9">
      <w:pPr>
        <w:numPr>
          <w:ilvl w:val="0"/>
          <w:numId w:val="34"/>
        </w:numPr>
        <w:spacing w:line="360" w:lineRule="auto"/>
        <w:contextualSpacing/>
        <w:rPr>
          <w:rFonts w:ascii="Century Gothic" w:eastAsiaTheme="minorEastAsia" w:hAnsi="Century Gothic" w:cs="Times New Roman"/>
          <w:sz w:val="22"/>
          <w:szCs w:val="22"/>
          <w:highlight w:val="yellow"/>
        </w:rPr>
      </w:pPr>
      <w:r w:rsidRPr="00EC26C9">
        <w:rPr>
          <w:rFonts w:ascii="Century Gothic" w:eastAsiaTheme="minorEastAsia" w:hAnsi="Century Gothic" w:cs="Times New Roman"/>
          <w:sz w:val="22"/>
          <w:szCs w:val="22"/>
        </w:rPr>
        <w:t>W przypadku selektywnie zbieranych odpadów komunalnych, przekazywania odebranych odpadów do instalacji odzysku i unieszkodliwiania odpadów, zgodnie z hierarchią postępowania z odpadami, o której mowa w ustawie z dnia 14 grudnia 2012 r. o odpadach (</w:t>
      </w:r>
      <w:r w:rsidRPr="00980D92">
        <w:rPr>
          <w:rFonts w:ascii="Century Gothic" w:eastAsiaTheme="minorEastAsia" w:hAnsi="Century Gothic" w:cs="Times New Roman"/>
          <w:sz w:val="22"/>
          <w:szCs w:val="22"/>
          <w:highlight w:val="yellow"/>
        </w:rPr>
        <w:t>Dz. U.</w:t>
      </w:r>
      <w:r w:rsidR="00A71757" w:rsidRPr="00980D92">
        <w:rPr>
          <w:rFonts w:ascii="Century Gothic" w:eastAsiaTheme="minorEastAsia" w:hAnsi="Century Gothic" w:cs="Times New Roman"/>
          <w:sz w:val="22"/>
          <w:szCs w:val="22"/>
          <w:highlight w:val="yellow"/>
        </w:rPr>
        <w:t>202</w:t>
      </w:r>
      <w:r w:rsidR="000341C6" w:rsidRPr="00980D92">
        <w:rPr>
          <w:rFonts w:ascii="Century Gothic" w:eastAsiaTheme="minorEastAsia" w:hAnsi="Century Gothic" w:cs="Times New Roman"/>
          <w:sz w:val="22"/>
          <w:szCs w:val="22"/>
          <w:highlight w:val="yellow"/>
        </w:rPr>
        <w:t>2</w:t>
      </w:r>
      <w:r w:rsidR="00A71757" w:rsidRPr="00980D92">
        <w:rPr>
          <w:rFonts w:ascii="Century Gothic" w:eastAsiaTheme="minorEastAsia" w:hAnsi="Century Gothic" w:cs="Times New Roman"/>
          <w:sz w:val="22"/>
          <w:szCs w:val="22"/>
          <w:highlight w:val="yellow"/>
        </w:rPr>
        <w:t>.</w:t>
      </w:r>
      <w:r w:rsidR="000341C6" w:rsidRPr="00980D92">
        <w:rPr>
          <w:rFonts w:ascii="Century Gothic" w:eastAsiaTheme="minorEastAsia" w:hAnsi="Century Gothic" w:cs="Times New Roman"/>
          <w:sz w:val="22"/>
          <w:szCs w:val="22"/>
          <w:highlight w:val="yellow"/>
        </w:rPr>
        <w:t>699</w:t>
      </w:r>
      <w:r w:rsidRPr="00980D92">
        <w:rPr>
          <w:rFonts w:ascii="Century Gothic" w:eastAsiaTheme="minorEastAsia" w:hAnsi="Century Gothic" w:cs="Times New Roman"/>
          <w:sz w:val="22"/>
          <w:szCs w:val="22"/>
          <w:highlight w:val="yellow"/>
        </w:rPr>
        <w:t xml:space="preserve">) lub samodzielnego zagospodarowania zgodnie z przepisami; </w:t>
      </w:r>
    </w:p>
    <w:p w14:paraId="75EF276C" w14:textId="349970C6" w:rsidR="009C3B48" w:rsidRPr="00EC26C9" w:rsidRDefault="009C3B48" w:rsidP="00EC26C9">
      <w:pPr>
        <w:numPr>
          <w:ilvl w:val="0"/>
          <w:numId w:val="3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Prowadzenia selektywnego zbierania odebranych odpadów komunalnych, o których mowa w art. 3b ustawy z dnia 13 września 1996 r. o utrzymaniu czystości i porządku w gminach (Dz. U.</w:t>
      </w:r>
      <w:r w:rsidR="00A71757"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00A71757"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699</w:t>
      </w:r>
      <w:r w:rsidRPr="00EC26C9">
        <w:rPr>
          <w:rFonts w:ascii="Century Gothic" w:eastAsiaTheme="minorEastAsia" w:hAnsi="Century Gothic" w:cs="Times New Roman"/>
          <w:sz w:val="22"/>
          <w:szCs w:val="22"/>
        </w:rPr>
        <w:t>) w celu przekazania do odzysku surowców wtórnych oraz zagospodarowania zebranych odpadów w sposób, który zapewni Gminie osiągnięcie poziomów recyklingu i odzysku, przygotowania do ponownego użycia i odzysku innymi metodami, o których mowa w art. 3b ustawy z dnia z dnia 13 września 1996 r. o utrzymaniu czystości i porządku w gminach (Dz. U. 202</w:t>
      </w:r>
      <w:r w:rsidR="000341C6"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699</w:t>
      </w:r>
      <w:r w:rsidRPr="00EC26C9">
        <w:rPr>
          <w:rFonts w:ascii="Century Gothic" w:eastAsiaTheme="minorEastAsia" w:hAnsi="Century Gothic" w:cs="Times New Roman"/>
          <w:sz w:val="22"/>
          <w:szCs w:val="22"/>
        </w:rPr>
        <w:t xml:space="preserve">) oraz w Rozporządzeniu Ministra Środowiska z dnia 29 maja 2012 r. w sprawie poziomów recyklingu, przygotowania do ponownego użycia i odzysku innymi metodami niektórych frakcji odpadów komunalnych (Dz. U. z 2016 r. poz. 2167). </w:t>
      </w:r>
    </w:p>
    <w:p w14:paraId="72C8599C" w14:textId="6AAA4F45" w:rsidR="009C3B48" w:rsidRPr="00EC26C9" w:rsidRDefault="009C3B48" w:rsidP="00EC26C9">
      <w:pPr>
        <w:numPr>
          <w:ilvl w:val="0"/>
          <w:numId w:val="3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naliczenia Gminie Wodzierady kary z tytułu niewywiązania się z poziomów recyklingu, o których mowa w art. 3b ustawy z dnia 13 września 1996 r. o otrzymaniu czystości i porządku w gminach (Dz. U.</w:t>
      </w:r>
      <w:r w:rsidR="004B49B9"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699)o</w:t>
      </w:r>
      <w:r w:rsidRPr="00EC26C9">
        <w:rPr>
          <w:rFonts w:ascii="Century Gothic" w:eastAsiaTheme="minorEastAsia" w:hAnsi="Century Gothic" w:cs="Times New Roman"/>
          <w:sz w:val="22"/>
          <w:szCs w:val="22"/>
        </w:rPr>
        <w:t xml:space="preserve">bliczonej odrębnie dla </w:t>
      </w:r>
      <w:r w:rsidRPr="00EC26C9">
        <w:rPr>
          <w:rFonts w:ascii="Century Gothic" w:eastAsiaTheme="minorEastAsia" w:hAnsi="Century Gothic" w:cs="Times New Roman"/>
          <w:sz w:val="22"/>
          <w:szCs w:val="22"/>
        </w:rPr>
        <w:lastRenderedPageBreak/>
        <w:t>wymaganego poziomu recyklingu, przygotowania do ponownego użycia i odzysku innymi metodami, w sposób określony w art. 9z ust. 3 ustawy z dnia 13 września 1996 r. o utrzymaniu czystości i porządku w gminach (Dz. U.</w:t>
      </w:r>
      <w:r w:rsidR="002927D5" w:rsidRPr="00EC26C9">
        <w:rPr>
          <w:rFonts w:ascii="Century Gothic" w:eastAsiaTheme="minorEastAsia" w:hAnsi="Century Gothic" w:cs="Times New Roman"/>
          <w:sz w:val="22"/>
          <w:szCs w:val="22"/>
        </w:rPr>
        <w:t>202</w:t>
      </w:r>
      <w:r w:rsidR="008754EF">
        <w:rPr>
          <w:rFonts w:ascii="Century Gothic" w:eastAsiaTheme="minorEastAsia" w:hAnsi="Century Gothic" w:cs="Times New Roman"/>
          <w:sz w:val="22"/>
          <w:szCs w:val="22"/>
        </w:rPr>
        <w:t>4, poz. 399</w:t>
      </w:r>
      <w:r w:rsidRPr="00EC26C9">
        <w:rPr>
          <w:rFonts w:ascii="Century Gothic" w:eastAsiaTheme="minorEastAsia" w:hAnsi="Century Gothic" w:cs="Times New Roman"/>
          <w:sz w:val="22"/>
          <w:szCs w:val="22"/>
        </w:rPr>
        <w:t>) i przepisów wykonawczych do niej, Wykonawca zobowiązany jest do zapłaty na rzecz Zamawiającego kary w wysokości 10 000,00 zł nie większej jednak niż wysokość kary nałożonej na Gminę.</w:t>
      </w:r>
    </w:p>
    <w:p w14:paraId="4C71B217" w14:textId="753FFF83" w:rsidR="009C3B48" w:rsidRPr="00EC26C9" w:rsidRDefault="009C3B48" w:rsidP="00EC26C9">
      <w:pPr>
        <w:numPr>
          <w:ilvl w:val="0"/>
          <w:numId w:val="34"/>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Zabrania się mieszania selektywnie zebranych odpadów komunalnych ze zmieszanymi odpadami komunalnymi lub selektywnie zebranych odpadów różnych rodzajów ze sobą pod rygorem sankcji wynikających </w:t>
      </w:r>
      <w:r w:rsidR="008754EF">
        <w:rPr>
          <w:rFonts w:ascii="Century Gothic" w:eastAsiaTheme="minorEastAsia" w:hAnsi="Century Gothic" w:cs="Times New Roman"/>
          <w:sz w:val="22"/>
          <w:szCs w:val="22"/>
        </w:rPr>
        <w:t>z ustawy z dnia 14 grudnia 2012</w:t>
      </w:r>
      <w:r w:rsidRPr="00EC26C9">
        <w:rPr>
          <w:rFonts w:ascii="Century Gothic" w:eastAsiaTheme="minorEastAsia" w:hAnsi="Century Gothic" w:cs="Times New Roman"/>
          <w:sz w:val="22"/>
          <w:szCs w:val="22"/>
        </w:rPr>
        <w:t>r. o odpadach (Dz. U. 202</w:t>
      </w:r>
      <w:r w:rsidR="008754EF">
        <w:rPr>
          <w:rFonts w:ascii="Century Gothic" w:eastAsiaTheme="minorEastAsia" w:hAnsi="Century Gothic" w:cs="Times New Roman"/>
          <w:sz w:val="22"/>
          <w:szCs w:val="22"/>
        </w:rPr>
        <w:t>3</w:t>
      </w:r>
      <w:r w:rsidRPr="00EC26C9">
        <w:rPr>
          <w:rFonts w:ascii="Century Gothic" w:eastAsiaTheme="minorEastAsia" w:hAnsi="Century Gothic" w:cs="Times New Roman"/>
          <w:sz w:val="22"/>
          <w:szCs w:val="22"/>
        </w:rPr>
        <w:t xml:space="preserve">r. poz. </w:t>
      </w:r>
      <w:r w:rsidR="008754EF">
        <w:rPr>
          <w:rFonts w:ascii="Century Gothic" w:eastAsiaTheme="minorEastAsia" w:hAnsi="Century Gothic" w:cs="Times New Roman"/>
          <w:sz w:val="22"/>
          <w:szCs w:val="22"/>
        </w:rPr>
        <w:t>1587</w:t>
      </w:r>
      <w:r w:rsidR="00DB0D8C" w:rsidRPr="00EC26C9">
        <w:rPr>
          <w:rFonts w:ascii="Century Gothic" w:eastAsiaTheme="minorEastAsia" w:hAnsi="Century Gothic" w:cs="Times New Roman"/>
          <w:sz w:val="22"/>
          <w:szCs w:val="22"/>
        </w:rPr>
        <w:t xml:space="preserve"> </w:t>
      </w:r>
      <w:r w:rsidRPr="00EC26C9">
        <w:rPr>
          <w:rFonts w:ascii="Century Gothic" w:eastAsiaTheme="minorEastAsia" w:hAnsi="Century Gothic" w:cs="Times New Roman"/>
          <w:sz w:val="22"/>
          <w:szCs w:val="22"/>
        </w:rPr>
        <w:t>ze zm.) oraz</w:t>
      </w:r>
      <w:r w:rsidR="008754EF">
        <w:rPr>
          <w:rFonts w:ascii="Century Gothic" w:eastAsiaTheme="minorEastAsia" w:hAnsi="Century Gothic" w:cs="Times New Roman"/>
          <w:sz w:val="22"/>
          <w:szCs w:val="22"/>
        </w:rPr>
        <w:t xml:space="preserve"> ustawy z dnia 13 września 1996</w:t>
      </w:r>
      <w:r w:rsidRPr="00EC26C9">
        <w:rPr>
          <w:rFonts w:ascii="Century Gothic" w:eastAsiaTheme="minorEastAsia" w:hAnsi="Century Gothic" w:cs="Times New Roman"/>
          <w:sz w:val="22"/>
          <w:szCs w:val="22"/>
        </w:rPr>
        <w:t>r. o utrzymaniu czystości i porządku w gminach (Dz. U.</w:t>
      </w:r>
      <w:r w:rsidR="004B49B9" w:rsidRPr="00EC26C9">
        <w:rPr>
          <w:rFonts w:ascii="Century Gothic" w:eastAsiaTheme="minorEastAsia" w:hAnsi="Century Gothic" w:cs="Times New Roman"/>
          <w:sz w:val="22"/>
          <w:szCs w:val="22"/>
        </w:rPr>
        <w:t>202</w:t>
      </w:r>
      <w:r w:rsidR="008754EF">
        <w:rPr>
          <w:rFonts w:ascii="Century Gothic" w:eastAsiaTheme="minorEastAsia" w:hAnsi="Century Gothic" w:cs="Times New Roman"/>
          <w:sz w:val="22"/>
          <w:szCs w:val="22"/>
        </w:rPr>
        <w:t>4, poz. 399</w:t>
      </w:r>
      <w:r w:rsidRPr="00EC26C9">
        <w:rPr>
          <w:rFonts w:ascii="Century Gothic" w:eastAsiaTheme="minorEastAsia" w:hAnsi="Century Gothic" w:cs="Times New Roman"/>
          <w:sz w:val="22"/>
          <w:szCs w:val="22"/>
        </w:rPr>
        <w:t xml:space="preserve">). </w:t>
      </w:r>
    </w:p>
    <w:p w14:paraId="5A3104B3" w14:textId="77777777" w:rsidR="00A71757" w:rsidRPr="00EC26C9" w:rsidRDefault="00A71757" w:rsidP="00EC26C9">
      <w:pPr>
        <w:spacing w:line="360" w:lineRule="auto"/>
        <w:ind w:left="720"/>
        <w:contextualSpacing/>
        <w:rPr>
          <w:rFonts w:ascii="Century Gothic" w:eastAsiaTheme="minorEastAsia" w:hAnsi="Century Gothic" w:cs="Times New Roman"/>
          <w:sz w:val="22"/>
          <w:szCs w:val="22"/>
        </w:rPr>
      </w:pPr>
    </w:p>
    <w:p w14:paraId="40C9ED6E" w14:textId="77777777" w:rsidR="009C3B48" w:rsidRPr="00EC26C9" w:rsidRDefault="009C3B48" w:rsidP="00EC26C9">
      <w:pPr>
        <w:spacing w:line="360" w:lineRule="auto"/>
        <w:ind w:left="108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7.</w:t>
      </w:r>
    </w:p>
    <w:p w14:paraId="1DA65CF8" w14:textId="77777777" w:rsidR="009C3B48" w:rsidRPr="00EC26C9" w:rsidRDefault="009C3B48" w:rsidP="00EC26C9">
      <w:pPr>
        <w:spacing w:line="360" w:lineRule="auto"/>
        <w:ind w:left="108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Obowiązki Wykonawcy</w:t>
      </w:r>
    </w:p>
    <w:p w14:paraId="12495EED" w14:textId="1ABB2FDB" w:rsidR="009C3B48" w:rsidRPr="00EC26C9" w:rsidRDefault="009C3B48" w:rsidP="00EC26C9">
      <w:pPr>
        <w:numPr>
          <w:ilvl w:val="0"/>
          <w:numId w:val="35"/>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Usługi stanowiące przedmiot umowy muszą być wykonywane zgodnie z obowiązującymi przepisami prawa, szczególnie zgodnie z przepisami ustawy z 13 września 1996r. o utrzymaniu czystości i porządku w gminie (Dz. U</w:t>
      </w:r>
      <w:r w:rsidR="004B49B9" w:rsidRPr="00EC26C9">
        <w:rPr>
          <w:rFonts w:ascii="Century Gothic" w:eastAsiaTheme="minorEastAsia" w:hAnsi="Century Gothic" w:cs="Times New Roman"/>
          <w:sz w:val="22"/>
          <w:szCs w:val="22"/>
        </w:rPr>
        <w:t>.202</w:t>
      </w:r>
      <w:r w:rsidR="008754EF">
        <w:rPr>
          <w:rFonts w:ascii="Century Gothic" w:eastAsiaTheme="minorEastAsia" w:hAnsi="Century Gothic" w:cs="Times New Roman"/>
          <w:sz w:val="22"/>
          <w:szCs w:val="22"/>
        </w:rPr>
        <w:t>4, poz. 399</w:t>
      </w:r>
      <w:r w:rsidRPr="00EC26C9">
        <w:rPr>
          <w:rFonts w:ascii="Century Gothic" w:eastAsiaTheme="minorEastAsia" w:hAnsi="Century Gothic" w:cs="Times New Roman"/>
          <w:sz w:val="22"/>
          <w:szCs w:val="22"/>
        </w:rPr>
        <w:t xml:space="preserve">), ustawy z dnia 14 grudnia 2012r. o odpadach (Dz. U. </w:t>
      </w:r>
      <w:r w:rsidR="004B49B9" w:rsidRPr="00EC26C9">
        <w:rPr>
          <w:rFonts w:ascii="Century Gothic" w:eastAsiaTheme="minorEastAsia" w:hAnsi="Century Gothic" w:cs="Times New Roman"/>
          <w:sz w:val="22"/>
          <w:szCs w:val="22"/>
        </w:rPr>
        <w:t>202</w:t>
      </w:r>
      <w:r w:rsidR="008754EF">
        <w:rPr>
          <w:rFonts w:ascii="Century Gothic" w:eastAsiaTheme="minorEastAsia" w:hAnsi="Century Gothic" w:cs="Times New Roman"/>
          <w:sz w:val="22"/>
          <w:szCs w:val="22"/>
        </w:rPr>
        <w:t>3, poz. 1587</w:t>
      </w:r>
      <w:r w:rsidR="004B49B9" w:rsidRPr="00EC26C9">
        <w:rPr>
          <w:rFonts w:ascii="Century Gothic" w:eastAsiaTheme="minorEastAsia" w:hAnsi="Century Gothic" w:cs="Times New Roman"/>
          <w:sz w:val="22"/>
          <w:szCs w:val="22"/>
        </w:rPr>
        <w:t>)</w:t>
      </w:r>
      <w:r w:rsidR="00DB0D8C" w:rsidRPr="00EC26C9">
        <w:rPr>
          <w:rFonts w:ascii="Century Gothic" w:eastAsiaTheme="minorEastAsia" w:hAnsi="Century Gothic" w:cs="Times New Roman"/>
          <w:sz w:val="22"/>
          <w:szCs w:val="22"/>
        </w:rPr>
        <w:t xml:space="preserve"> </w:t>
      </w:r>
      <w:r w:rsidRPr="00EC26C9">
        <w:rPr>
          <w:rFonts w:ascii="Century Gothic" w:eastAsiaTheme="minorEastAsia" w:hAnsi="Century Gothic" w:cs="Times New Roman"/>
          <w:sz w:val="22"/>
          <w:szCs w:val="22"/>
        </w:rPr>
        <w:t>or</w:t>
      </w:r>
      <w:r w:rsidR="008754EF">
        <w:rPr>
          <w:rFonts w:ascii="Century Gothic" w:eastAsiaTheme="minorEastAsia" w:hAnsi="Century Gothic" w:cs="Times New Roman"/>
          <w:sz w:val="22"/>
          <w:szCs w:val="22"/>
        </w:rPr>
        <w:t>az przepisami wykonawczymi do w</w:t>
      </w:r>
      <w:r w:rsidRPr="00EC26C9">
        <w:rPr>
          <w:rFonts w:ascii="Century Gothic" w:eastAsiaTheme="minorEastAsia" w:hAnsi="Century Gothic" w:cs="Times New Roman"/>
          <w:sz w:val="22"/>
          <w:szCs w:val="22"/>
        </w:rPr>
        <w:t>w</w:t>
      </w:r>
      <w:r w:rsidR="008754EF">
        <w:rPr>
          <w:rFonts w:ascii="Century Gothic" w:eastAsiaTheme="minorEastAsia" w:hAnsi="Century Gothic" w:cs="Times New Roman"/>
          <w:sz w:val="22"/>
          <w:szCs w:val="22"/>
        </w:rPr>
        <w:t>.</w:t>
      </w:r>
      <w:r w:rsidRPr="00EC26C9">
        <w:rPr>
          <w:rFonts w:ascii="Century Gothic" w:eastAsiaTheme="minorEastAsia" w:hAnsi="Century Gothic" w:cs="Times New Roman"/>
          <w:sz w:val="22"/>
          <w:szCs w:val="22"/>
        </w:rPr>
        <w:t xml:space="preserve"> ustaw. </w:t>
      </w:r>
    </w:p>
    <w:p w14:paraId="23CB72DB" w14:textId="77777777" w:rsidR="009C3B48" w:rsidRPr="00EC26C9" w:rsidRDefault="009C3B48" w:rsidP="00EC26C9">
      <w:pPr>
        <w:numPr>
          <w:ilvl w:val="0"/>
          <w:numId w:val="35"/>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Podczas wykonywania usług Wykonawca jest zobowiązany do:</w:t>
      </w:r>
    </w:p>
    <w:p w14:paraId="4F01FD58" w14:textId="7777777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Zachowania należytej staranności oraz zgłaszania wszelkich okoliczności wpływających na ich wykonanie; </w:t>
      </w:r>
    </w:p>
    <w:p w14:paraId="1A61053E" w14:textId="39A1C80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Posiadania w czasie trwania umowy wszelkich wymaganych prawem zezwoleń na działalność realizowaną na podstawie niniejszej umowy, w szczególności wynikających </w:t>
      </w:r>
      <w:r w:rsidR="008754EF">
        <w:rPr>
          <w:rFonts w:ascii="Century Gothic" w:eastAsiaTheme="minorEastAsia" w:hAnsi="Century Gothic" w:cs="Times New Roman"/>
          <w:sz w:val="22"/>
          <w:szCs w:val="22"/>
        </w:rPr>
        <w:t>z ustawy z dnia 14 grudnia 2012</w:t>
      </w:r>
      <w:r w:rsidRPr="00EC26C9">
        <w:rPr>
          <w:rFonts w:ascii="Century Gothic" w:eastAsiaTheme="minorEastAsia" w:hAnsi="Century Gothic" w:cs="Times New Roman"/>
          <w:sz w:val="22"/>
          <w:szCs w:val="22"/>
        </w:rPr>
        <w:t>r. o odpadach (Dz. U.</w:t>
      </w:r>
      <w:r w:rsidR="008754EF">
        <w:rPr>
          <w:rFonts w:ascii="Century Gothic" w:eastAsiaTheme="minorEastAsia" w:hAnsi="Century Gothic" w:cs="Times New Roman"/>
          <w:sz w:val="22"/>
          <w:szCs w:val="22"/>
        </w:rPr>
        <w:t xml:space="preserve"> </w:t>
      </w:r>
      <w:r w:rsidR="004B49B9" w:rsidRPr="00EC26C9">
        <w:rPr>
          <w:rFonts w:ascii="Century Gothic" w:eastAsiaTheme="minorEastAsia" w:hAnsi="Century Gothic" w:cs="Times New Roman"/>
          <w:sz w:val="22"/>
          <w:szCs w:val="22"/>
        </w:rPr>
        <w:t>202</w:t>
      </w:r>
      <w:r w:rsidR="008754EF">
        <w:rPr>
          <w:rFonts w:ascii="Century Gothic" w:eastAsiaTheme="minorEastAsia" w:hAnsi="Century Gothic" w:cs="Times New Roman"/>
          <w:sz w:val="22"/>
          <w:szCs w:val="22"/>
        </w:rPr>
        <w:t>3 poz. 1587), ustawy z 13 września 1996</w:t>
      </w:r>
      <w:r w:rsidRPr="00EC26C9">
        <w:rPr>
          <w:rFonts w:ascii="Century Gothic" w:eastAsiaTheme="minorEastAsia" w:hAnsi="Century Gothic" w:cs="Times New Roman"/>
          <w:sz w:val="22"/>
          <w:szCs w:val="22"/>
        </w:rPr>
        <w:t>r. o utrzymaniu czystości i porządku w gminach (Dz.U.</w:t>
      </w:r>
      <w:r w:rsidR="004B49B9" w:rsidRPr="00EC26C9">
        <w:rPr>
          <w:rFonts w:ascii="Century Gothic" w:eastAsiaTheme="minorEastAsia" w:hAnsi="Century Gothic" w:cs="Times New Roman"/>
          <w:sz w:val="22"/>
          <w:szCs w:val="22"/>
        </w:rPr>
        <w:t>202</w:t>
      </w:r>
      <w:r w:rsidR="000341C6" w:rsidRPr="00EC26C9">
        <w:rPr>
          <w:rFonts w:ascii="Century Gothic" w:eastAsiaTheme="minorEastAsia" w:hAnsi="Century Gothic" w:cs="Times New Roman"/>
          <w:sz w:val="22"/>
          <w:szCs w:val="22"/>
        </w:rPr>
        <w:t>2</w:t>
      </w:r>
      <w:r w:rsidR="004B49B9" w:rsidRPr="00EC26C9">
        <w:rPr>
          <w:rFonts w:ascii="Century Gothic" w:eastAsiaTheme="minorEastAsia" w:hAnsi="Century Gothic" w:cs="Times New Roman"/>
          <w:sz w:val="22"/>
          <w:szCs w:val="22"/>
        </w:rPr>
        <w:t>.</w:t>
      </w:r>
      <w:r w:rsidR="000341C6" w:rsidRPr="00EC26C9">
        <w:rPr>
          <w:rFonts w:ascii="Century Gothic" w:eastAsiaTheme="minorEastAsia" w:hAnsi="Century Gothic" w:cs="Times New Roman"/>
          <w:sz w:val="22"/>
          <w:szCs w:val="22"/>
        </w:rPr>
        <w:t>2515</w:t>
      </w:r>
      <w:r w:rsidRPr="00EC26C9">
        <w:rPr>
          <w:rFonts w:ascii="Century Gothic" w:eastAsiaTheme="minorEastAsia" w:hAnsi="Century Gothic" w:cs="Times New Roman"/>
          <w:sz w:val="22"/>
          <w:szCs w:val="22"/>
        </w:rPr>
        <w:t>) oraz rozporządzeń wykonawczych do w/w ustaw a także do spełniania warunków określonych w rozporządzeniu Ministra Środowiska w sprawie szczegółowych wymagań w zakresie odbierania odpadów komunalnych od właścicieli nieruchomości z dnia 11 stycznia 2013r. (Dz. U z 2013r. poz. 122);</w:t>
      </w:r>
    </w:p>
    <w:p w14:paraId="1712E10F" w14:textId="7777777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Realizacji "reklamacji" zgłaszanych przez mieszkańców (powstałych w szczególności z tytułu nieodebrania z nieruchomości odpadów zgodnie z harmonogramem z winy Wykonawcy, pozostawienia niedostatecznej (na wymianę) liczby worków lub nieodpowiednich worków, niedostarczenie worków na odpady segregowane itp.) w ciągu 36 godzin od otrzymania zawiadomienia </w:t>
      </w:r>
      <w:r w:rsidRPr="00EC26C9">
        <w:rPr>
          <w:rFonts w:ascii="Century Gothic" w:eastAsiaTheme="minorEastAsia" w:hAnsi="Century Gothic" w:cs="Times New Roman"/>
          <w:sz w:val="22"/>
          <w:szCs w:val="22"/>
        </w:rPr>
        <w:lastRenderedPageBreak/>
        <w:t xml:space="preserve">od Zamawiającego. Potwierdzenie wykonania reklamacji należy niezwłocznie przesłać pocztą elektroniczną lub faxem. Dopuszcza się również telefoniczne zgłaszanie wykonania reklamacji. Reklamacja zostanie uznana za bezzasadną, jeżeli Wykonawca udowodni, że wykonał prawidłowo usługę lub nie wykonał jej z przyczyn leżących po stronie właściciela nieruchomości lub Zamawiającego. </w:t>
      </w:r>
    </w:p>
    <w:p w14:paraId="4A50C581" w14:textId="7777777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Wykonawca zobowiązuje się do zastosowania przy przetwarzaniu danych (w tym danych osobowych, środków technicznych i organizacyjnych zapewniających ochronę danych osobowych. </w:t>
      </w:r>
    </w:p>
    <w:p w14:paraId="17B5C387" w14:textId="44969790"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Zatrudnienia na umowę o pracę osób wykonujących zadania związane z realizacją przedmiotu umowy, realizujących czynności polegające na wykonywaniu pracy w sposób określony w art. 22 § 1 ustawy z dnia 26 czerwca 1974 r. Kodeks Pracy (Dz.U. z 2</w:t>
      </w:r>
      <w:r w:rsidR="008754EF">
        <w:rPr>
          <w:rFonts w:ascii="Century Gothic" w:eastAsiaTheme="minorEastAsia" w:hAnsi="Century Gothic" w:cs="Times New Roman"/>
          <w:sz w:val="22"/>
          <w:szCs w:val="22"/>
        </w:rPr>
        <w:t>023</w:t>
      </w:r>
      <w:r w:rsidRPr="00EC26C9">
        <w:rPr>
          <w:rFonts w:ascii="Century Gothic" w:eastAsiaTheme="minorEastAsia" w:hAnsi="Century Gothic" w:cs="Times New Roman"/>
          <w:sz w:val="22"/>
          <w:szCs w:val="22"/>
        </w:rPr>
        <w:t xml:space="preserve">r. poz. </w:t>
      </w:r>
      <w:r w:rsidR="008754EF">
        <w:rPr>
          <w:rFonts w:ascii="Century Gothic" w:eastAsiaTheme="minorEastAsia" w:hAnsi="Century Gothic" w:cs="Times New Roman"/>
          <w:sz w:val="22"/>
          <w:szCs w:val="22"/>
        </w:rPr>
        <w:t>1465 z późn.</w:t>
      </w:r>
      <w:r w:rsidRPr="00EC26C9">
        <w:rPr>
          <w:rFonts w:ascii="Century Gothic" w:eastAsiaTheme="minorEastAsia" w:hAnsi="Century Gothic" w:cs="Times New Roman"/>
          <w:sz w:val="22"/>
          <w:szCs w:val="22"/>
        </w:rPr>
        <w:t xml:space="preserve"> zm.). </w:t>
      </w:r>
    </w:p>
    <w:p w14:paraId="331AC778" w14:textId="7777777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 przypadku konieczności zmiany – w okresie trwania umowy – osób wykonujących czynności w ramach przedmiotu umowy Wykonawca obowiązany jest do przekazania Zamawiającemu zaktualizowanej listy pracowników. Obowiązek ten Wykonawca zrealizuje w terminie 5 dni od dokonania przedmiotowej zmiany. </w:t>
      </w:r>
    </w:p>
    <w:p w14:paraId="25630DA1" w14:textId="77777777" w:rsidR="009C3B48" w:rsidRPr="00EC26C9" w:rsidRDefault="009C3B48" w:rsidP="00EC26C9">
      <w:pPr>
        <w:numPr>
          <w:ilvl w:val="0"/>
          <w:numId w:val="36"/>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Umożliwienia Zamawiającemu przeprowadzenia kontroli w zakresie objętym niniejszą umową, w tym również bieżący dostęp do dokumentacji związanej z wykonywaniem przedmiotu Zamówienia.</w:t>
      </w:r>
    </w:p>
    <w:p w14:paraId="640E9474" w14:textId="238A0C17" w:rsidR="009C3B48" w:rsidRDefault="009C3B48" w:rsidP="00EC26C9">
      <w:pPr>
        <w:numPr>
          <w:ilvl w:val="0"/>
          <w:numId w:val="35"/>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 przypadku, gdy Wykonawca nie dochowa terminu określonego w ust. 2 pkt. 6 niniejszego paragrafu, Zamawiający obciąży Wykonawcę karami umownymi w wysokości 500,00 zł za każdy dzień zwłoki.</w:t>
      </w:r>
    </w:p>
    <w:p w14:paraId="01FEA0DB" w14:textId="77777777" w:rsidR="00EC26C9" w:rsidRPr="00EC26C9" w:rsidRDefault="00EC26C9" w:rsidP="00EC26C9">
      <w:pPr>
        <w:spacing w:line="360" w:lineRule="auto"/>
        <w:ind w:left="720"/>
        <w:contextualSpacing/>
        <w:rPr>
          <w:rFonts w:ascii="Century Gothic" w:eastAsiaTheme="minorEastAsia" w:hAnsi="Century Gothic" w:cs="Times New Roman"/>
          <w:sz w:val="22"/>
          <w:szCs w:val="22"/>
        </w:rPr>
      </w:pPr>
    </w:p>
    <w:p w14:paraId="1E622479" w14:textId="77777777" w:rsidR="009C3B48" w:rsidRPr="00EC26C9" w:rsidRDefault="009C3B48" w:rsidP="00EC26C9">
      <w:pPr>
        <w:spacing w:line="360" w:lineRule="auto"/>
        <w:ind w:left="72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8.</w:t>
      </w:r>
    </w:p>
    <w:p w14:paraId="361DF2E0" w14:textId="77777777" w:rsidR="009C3B48" w:rsidRPr="00EC26C9" w:rsidRDefault="009C3B48" w:rsidP="00A025B7">
      <w:pPr>
        <w:spacing w:after="240" w:line="360" w:lineRule="auto"/>
        <w:ind w:left="72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Wynagrodzenie i zapłata wynagrodzenia</w:t>
      </w:r>
    </w:p>
    <w:p w14:paraId="35FB48B4"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Strony ustalają, że za wykonywanie usług stanowiących przedmiot niniejszej umowy przysługuje miesięczne wynagrodzenie, na które składa się:</w:t>
      </w:r>
    </w:p>
    <w:p w14:paraId="0420E641" w14:textId="77777777" w:rsidR="009C3B48" w:rsidRPr="00EC26C9" w:rsidRDefault="009C3B48" w:rsidP="00EC26C9">
      <w:pPr>
        <w:numPr>
          <w:ilvl w:val="0"/>
          <w:numId w:val="38"/>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wynagrodzenie za odbiór i zagospodarowanie odpadów komunalnych ustalone jako iloczyn faktycznej ilości odebranych i zagospodarowanych </w:t>
      </w:r>
      <w:r w:rsidRPr="00EC26C9">
        <w:rPr>
          <w:rFonts w:ascii="Century Gothic" w:eastAsiaTheme="minorEastAsia" w:hAnsi="Century Gothic" w:cs="Times New Roman"/>
          <w:sz w:val="22"/>
          <w:szCs w:val="22"/>
        </w:rPr>
        <w:lastRenderedPageBreak/>
        <w:t xml:space="preserve">odpadów (potwierdzonej dokumentami ważenia) i ceny jednostkowej, która wynosi za: </w:t>
      </w:r>
    </w:p>
    <w:p w14:paraId="7D2DFC50"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zmieszane-................... zł/Mg brutto, w tym ...... zł VAT, </w:t>
      </w:r>
    </w:p>
    <w:p w14:paraId="68358BCF"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ulegające biodegradacji oraz zielone -................ zł/Mg brutto, w tym ...... zł VAT, </w:t>
      </w:r>
    </w:p>
    <w:p w14:paraId="6941830D"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papier i tektura </w:t>
      </w:r>
      <w:bookmarkStart w:id="0" w:name="_Hlk24614883"/>
      <w:r w:rsidRPr="00EC26C9">
        <w:rPr>
          <w:rFonts w:ascii="Century Gothic" w:eastAsiaTheme="minorEastAsia" w:hAnsi="Century Gothic" w:cs="Times New Roman"/>
          <w:sz w:val="22"/>
          <w:szCs w:val="22"/>
        </w:rPr>
        <w:t xml:space="preserve">................... zł/Mg brutto, w tym ...... zł VAT, </w:t>
      </w:r>
      <w:bookmarkEnd w:id="0"/>
    </w:p>
    <w:p w14:paraId="114D776C"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opakowania wielomateriałowe, metale, tworzywa sztuczne typu PET ................... zł/Mg brutto, w tym ...... zł VAT, </w:t>
      </w:r>
    </w:p>
    <w:p w14:paraId="63EB1AB6"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zmieszane odpady opakowaniowe ................... zł/Mg brutto, w tym ...... zł VAT,</w:t>
      </w:r>
    </w:p>
    <w:p w14:paraId="4D6CA5F6"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szkło ................... zł/Mg brutto, w tym ...... zł VAT, </w:t>
      </w:r>
    </w:p>
    <w:p w14:paraId="5C27B325"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tekstylia i odzież używana ................... zł/Mg brutto, w tym ...... zł VAT, </w:t>
      </w:r>
    </w:p>
    <w:p w14:paraId="7A10780A"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wielkogabarytowe–............. zł/Mg brutto, w tym ...... zł VAT, </w:t>
      </w:r>
    </w:p>
    <w:p w14:paraId="64DA2386"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budowlane i rozbiórkowe stanowiące odpady komunalne–......... zł/Mg brutto, w tym ...... zł VAT, </w:t>
      </w:r>
    </w:p>
    <w:p w14:paraId="1F91AA51"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przeterminowane leki–.......... zł/Mg brutto, w tym ...... zł VAT, </w:t>
      </w:r>
    </w:p>
    <w:p w14:paraId="323FA8B6"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zużyty sprzęt elektryczny i elektroniczny–................... zł/Mg brutto, w tym ...... zł VAT, </w:t>
      </w:r>
    </w:p>
    <w:p w14:paraId="4F382C4D"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popiół ................... zł/Mg brutto, w tym ...... zł VAT,</w:t>
      </w:r>
    </w:p>
    <w:p w14:paraId="39086C2D"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opony ................... zł/Mg brutto, w tym ...... zł VAT,</w:t>
      </w:r>
    </w:p>
    <w:p w14:paraId="132ACAE6" w14:textId="77777777" w:rsidR="009C3B48" w:rsidRPr="00EC26C9" w:rsidRDefault="009C3B48" w:rsidP="00EC26C9">
      <w:pPr>
        <w:spacing w:line="360" w:lineRule="auto"/>
        <w:ind w:left="1440"/>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Odpady z PSZOK:</w:t>
      </w:r>
    </w:p>
    <w:p w14:paraId="6BB69725"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zmieszane-................... zł/Mg brutto, w tym ...... zł VAT, </w:t>
      </w:r>
    </w:p>
    <w:p w14:paraId="56D14C1E"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ulegające biodegradacji oraz zielone -................ zł/Mg brutto, w tym ...... zł VAT, </w:t>
      </w:r>
    </w:p>
    <w:p w14:paraId="36620778"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papier i tektura ................... zł/Mg brutto, w tym ...... zł VAT, </w:t>
      </w:r>
    </w:p>
    <w:p w14:paraId="69C56800"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szkło ................... zł/Mg brutto, w tym ...... zł VAT, </w:t>
      </w:r>
    </w:p>
    <w:p w14:paraId="5533A6EF"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opakowania wielomateriałowe, metale, tworzywa sztuczne typu PET ................... zł/Mg brutto, w tym ...... zł VAT, </w:t>
      </w:r>
    </w:p>
    <w:p w14:paraId="3997FDFC"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wielkogabarytowe–............. zł/Mg brutto, w tym ...... zł VAT, </w:t>
      </w:r>
    </w:p>
    <w:p w14:paraId="16F77A40"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odpady budowlane i rozbiórkowe stanowiące odpady komunalne–......... zł/Mg brutto, w tym ...... zł VAT, </w:t>
      </w:r>
    </w:p>
    <w:p w14:paraId="2F19AA97"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zużyty sprzęt elektryczny i elektroniczny–................... zł/Mg brutto, w tym ...... zł VAT, </w:t>
      </w:r>
    </w:p>
    <w:p w14:paraId="06B22552"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popiół ................... zł/Mg brutto, w tym ...... zł VAT,</w:t>
      </w:r>
    </w:p>
    <w:p w14:paraId="7B4E72AF"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świetlówki………….zł/Mg brutto, w tym ……. Zł VAT,</w:t>
      </w:r>
    </w:p>
    <w:p w14:paraId="0B9290C0"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chemikalia …………. Zł/Mg brutto, w tym ….. zł VAT,</w:t>
      </w:r>
    </w:p>
    <w:p w14:paraId="597FDEC3" w14:textId="7A8D63F9"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lastRenderedPageBreak/>
        <w:t>opony……………… zł/Mg brutto, w tym …… zł VAT,</w:t>
      </w:r>
    </w:p>
    <w:p w14:paraId="1991BCE1" w14:textId="77777777" w:rsidR="009C3B48" w:rsidRPr="00EC26C9" w:rsidRDefault="009C3B48" w:rsidP="00EC26C9">
      <w:pPr>
        <w:numPr>
          <w:ilvl w:val="0"/>
          <w:numId w:val="39"/>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Calibri"/>
          <w:sz w:val="22"/>
          <w:szCs w:val="22"/>
        </w:rPr>
        <w:t xml:space="preserve">Odbiór i zagospodarowanie  odpadów higienicznych </w:t>
      </w:r>
      <w:r w:rsidRPr="00EC26C9">
        <w:rPr>
          <w:rFonts w:ascii="Century Gothic" w:eastAsiaTheme="minorEastAsia" w:hAnsi="Century Gothic" w:cs="Calibri"/>
          <w:i/>
          <w:iCs/>
          <w:sz w:val="22"/>
          <w:szCs w:val="22"/>
        </w:rPr>
        <w:t xml:space="preserve">(odpadów niekwalifikujących się do odpadów medycznych powstałych w gospodarstwie domowym w wyniku przyjmowania produktów leczniczych w formie iniekcji i prowadzenia monitoringu poziomu substancji we krwi, w szczególności igieł i strzykawek) </w:t>
      </w:r>
      <w:r w:rsidRPr="00EC26C9">
        <w:rPr>
          <w:rFonts w:ascii="Century Gothic" w:eastAsiaTheme="minorEastAsia" w:hAnsi="Century Gothic" w:cs="Times New Roman"/>
          <w:sz w:val="22"/>
          <w:szCs w:val="22"/>
        </w:rPr>
        <w:t>................... zł/Mg brutto, w tym ...... zł VAT,</w:t>
      </w:r>
    </w:p>
    <w:p w14:paraId="0707B5A5" w14:textId="77777777" w:rsidR="009C3B48" w:rsidRPr="00EC26C9" w:rsidRDefault="009C3B48" w:rsidP="00EC26C9">
      <w:pPr>
        <w:spacing w:line="360" w:lineRule="auto"/>
        <w:ind w:left="1080"/>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Wynagrodzenie, o którym mowa w zdaniu poprzedzającym obejmuje wszystkie koszty związane z realizacją przedmiotu umowy. </w:t>
      </w:r>
    </w:p>
    <w:p w14:paraId="4DD02D5E"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Rozliczenie za wykonaną usługę będzie odbywało się każdorazowo po zakończeniu miesiąca kalendarzowego na podstawie prawidłowo wystawionej faktury złożonej wraz z raportem miesięcznym (przekazanym w formie papierowej oraz elektronicznej) zawierającym ilości odebranych odpadów (wynikających z dokumentów ważenia) oraz dokumenty/dane, o których mowa w §4 ust. 1 wraz z potwierdzającymi je kartami przekazania odpadu.</w:t>
      </w:r>
    </w:p>
    <w:p w14:paraId="4669525A"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Wynagrodzenie Wykonawcy, płatne będzie w systemie miesięcznym po zakończeniu danego miesiąca świadczenia usługi stanowiącej przedmiot umowy.</w:t>
      </w:r>
    </w:p>
    <w:p w14:paraId="5189336A"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Błędnie wystawiona faktura lub brak dokumentów, o których mowa w ustępie 2 spowoduje naliczenie ponownego 30 - dniowego terminu płatności od momentu dostarczenia prawidłowo wystawionej faktury VAT lub brakujących dokumentów. </w:t>
      </w:r>
    </w:p>
    <w:p w14:paraId="178658DB"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Zamawiający jest uprawniony do żądania i uzyskania od Wykonawcy niezwłocznie wyjaśnień w przypadku wątpliwości dotyczących dokumentów składanych wraz z fakturą. </w:t>
      </w:r>
    </w:p>
    <w:p w14:paraId="180B79E4" w14:textId="360DD1E6"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Płatności faktury będą dokonywane przelewem na rachunek bankowy Wykonawcy w terminie </w:t>
      </w:r>
      <w:r w:rsidR="00EC26C9">
        <w:rPr>
          <w:rFonts w:ascii="Century Gothic" w:eastAsiaTheme="minorEastAsia" w:hAnsi="Century Gothic" w:cs="Times New Roman"/>
          <w:sz w:val="22"/>
          <w:szCs w:val="22"/>
        </w:rPr>
        <w:tab/>
      </w:r>
      <w:r w:rsidR="00EC26C9">
        <w:rPr>
          <w:rFonts w:ascii="Century Gothic" w:eastAsiaTheme="minorEastAsia" w:hAnsi="Century Gothic" w:cs="Times New Roman"/>
          <w:sz w:val="22"/>
          <w:szCs w:val="22"/>
        </w:rPr>
        <w:tab/>
      </w:r>
      <w:r w:rsidR="00EC26C9">
        <w:rPr>
          <w:rFonts w:ascii="Century Gothic" w:eastAsiaTheme="minorEastAsia" w:hAnsi="Century Gothic" w:cs="Times New Roman"/>
          <w:sz w:val="22"/>
          <w:szCs w:val="22"/>
        </w:rPr>
        <w:tab/>
      </w:r>
      <w:r w:rsidRPr="00EC26C9">
        <w:rPr>
          <w:rFonts w:ascii="Century Gothic" w:eastAsiaTheme="minorEastAsia" w:hAnsi="Century Gothic" w:cs="Times New Roman"/>
          <w:sz w:val="22"/>
          <w:szCs w:val="22"/>
        </w:rPr>
        <w:t>dni od daty otrzymania prawidłowej faktury VAT wraz z dokumentami, o których mowa w § 4 ust. 1 pkt. 1.</w:t>
      </w:r>
    </w:p>
    <w:p w14:paraId="0B4FD960" w14:textId="77777777" w:rsidR="009C3B48" w:rsidRPr="00EC26C9" w:rsidRDefault="009C3B48" w:rsidP="00EC26C9">
      <w:pPr>
        <w:numPr>
          <w:ilvl w:val="0"/>
          <w:numId w:val="37"/>
        </w:numPr>
        <w:spacing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Zamawiający zastrzega sobie prawo potrącania naliczonych kar umownych z wynagrodzenia Wykonawcy.</w:t>
      </w:r>
    </w:p>
    <w:p w14:paraId="1152FE89" w14:textId="77777777" w:rsidR="009C3B48" w:rsidRPr="00EC26C9" w:rsidRDefault="009C3B48" w:rsidP="00EC26C9">
      <w:pPr>
        <w:numPr>
          <w:ilvl w:val="0"/>
          <w:numId w:val="37"/>
        </w:numPr>
        <w:spacing w:after="200"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W przypadku niedotrzymania terminu płatności faktury, Wykonawcy przysługują odsetki ustawowe. </w:t>
      </w:r>
    </w:p>
    <w:p w14:paraId="37FB8C43" w14:textId="57E3A8E5" w:rsidR="009C3B48" w:rsidRPr="00EC26C9" w:rsidRDefault="00115D78" w:rsidP="00EC26C9">
      <w:pPr>
        <w:numPr>
          <w:ilvl w:val="0"/>
          <w:numId w:val="37"/>
        </w:numPr>
        <w:spacing w:after="200" w:line="360" w:lineRule="auto"/>
        <w:contextualSpacing/>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Zamawiający przewiduje</w:t>
      </w:r>
      <w:r w:rsidR="009C3B48" w:rsidRPr="00EC26C9">
        <w:rPr>
          <w:rFonts w:ascii="Century Gothic" w:eastAsiaTheme="minorEastAsia" w:hAnsi="Century Gothic" w:cs="Times New Roman"/>
          <w:sz w:val="22"/>
          <w:szCs w:val="22"/>
        </w:rPr>
        <w:t>, iż szacunkowa wartość wynagrodzenia z tytułu realizowania przedmiotu umowy wyniesie</w:t>
      </w:r>
      <w:r w:rsidR="00EC26C9">
        <w:rPr>
          <w:rFonts w:ascii="Century Gothic" w:eastAsiaTheme="minorEastAsia" w:hAnsi="Century Gothic" w:cs="Times New Roman"/>
          <w:sz w:val="22"/>
          <w:szCs w:val="22"/>
        </w:rPr>
        <w:t>:</w:t>
      </w:r>
    </w:p>
    <w:p w14:paraId="0A4354FC" w14:textId="77777777" w:rsidR="00EC26C9" w:rsidRDefault="00EC26C9" w:rsidP="00EC26C9">
      <w:pPr>
        <w:spacing w:line="360" w:lineRule="auto"/>
        <w:ind w:left="360"/>
        <w:rPr>
          <w:rFonts w:ascii="Century Gothic" w:hAnsi="Century Gothic" w:cs="Times New Roman"/>
          <w:iCs/>
          <w:color w:val="000000"/>
          <w:sz w:val="22"/>
          <w:szCs w:val="22"/>
          <w:lang w:eastAsia="en-US"/>
        </w:rPr>
      </w:pPr>
    </w:p>
    <w:p w14:paraId="4840AC8C" w14:textId="05683845" w:rsidR="00682335" w:rsidRPr="00EC26C9" w:rsidRDefault="009C3B48" w:rsidP="00EC26C9">
      <w:pPr>
        <w:spacing w:line="360" w:lineRule="auto"/>
        <w:ind w:left="360"/>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9</w:t>
      </w:r>
    </w:p>
    <w:p w14:paraId="74285843" w14:textId="77777777" w:rsidR="00682335" w:rsidRPr="00EC26C9" w:rsidRDefault="00682335" w:rsidP="00EC26C9">
      <w:pPr>
        <w:spacing w:after="200" w:line="360" w:lineRule="auto"/>
        <w:ind w:left="360"/>
        <w:rPr>
          <w:rFonts w:ascii="Century Gothic" w:hAnsi="Century Gothic" w:cs="Times New Roman"/>
          <w:color w:val="000000"/>
          <w:sz w:val="22"/>
          <w:szCs w:val="22"/>
          <w:lang w:eastAsia="en-US"/>
        </w:rPr>
      </w:pPr>
      <w:r w:rsidRPr="00EC26C9">
        <w:rPr>
          <w:rFonts w:ascii="Century Gothic" w:hAnsi="Century Gothic" w:cs="Times New Roman"/>
          <w:iCs/>
          <w:color w:val="000000"/>
          <w:sz w:val="22"/>
          <w:szCs w:val="22"/>
          <w:lang w:eastAsia="en-US"/>
        </w:rPr>
        <w:t>Odpowiedzialność Wykonawcy</w:t>
      </w:r>
    </w:p>
    <w:p w14:paraId="4ACF07A3" w14:textId="77777777" w:rsidR="00682335" w:rsidRPr="00EC26C9" w:rsidRDefault="00682335" w:rsidP="00EC26C9">
      <w:pPr>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Wykonawca ponosi pełną odpowiedzialność:</w:t>
      </w:r>
    </w:p>
    <w:p w14:paraId="0364D774" w14:textId="77777777" w:rsidR="00682335" w:rsidRPr="00EC26C9" w:rsidRDefault="00682335" w:rsidP="00EC26C9">
      <w:pPr>
        <w:numPr>
          <w:ilvl w:val="0"/>
          <w:numId w:val="21"/>
        </w:numPr>
        <w:tabs>
          <w:tab w:val="left" w:pos="426"/>
        </w:tabs>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lastRenderedPageBreak/>
        <w:t>w zakresie prowadzonych przez siebie usług przed policją i innymi służbami publicznymi,</w:t>
      </w:r>
    </w:p>
    <w:p w14:paraId="4EAA2B72" w14:textId="77777777" w:rsidR="00682335" w:rsidRPr="00EC26C9" w:rsidRDefault="00682335" w:rsidP="00EC26C9">
      <w:pPr>
        <w:numPr>
          <w:ilvl w:val="0"/>
          <w:numId w:val="21"/>
        </w:numPr>
        <w:tabs>
          <w:tab w:val="left" w:pos="426"/>
        </w:tabs>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za szkody wyrządzone przez działania lub brak działań Wykonawcy osobom trzecim w zakresie objętym przedmiotem umowy, w stopniu całkowicie zwalniającym od tej odpowiedzialności Zamawiającego,</w:t>
      </w:r>
    </w:p>
    <w:p w14:paraId="715197FE" w14:textId="77777777" w:rsidR="00682335" w:rsidRPr="00EC26C9" w:rsidRDefault="00682335" w:rsidP="00EC26C9">
      <w:pPr>
        <w:numPr>
          <w:ilvl w:val="0"/>
          <w:numId w:val="21"/>
        </w:numPr>
        <w:tabs>
          <w:tab w:val="left" w:pos="426"/>
        </w:tabs>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za prowadzenie usług zgodnie z przepisami BHP,</w:t>
      </w:r>
    </w:p>
    <w:p w14:paraId="6240D479" w14:textId="77777777" w:rsidR="00682335" w:rsidRPr="00EC26C9" w:rsidRDefault="00682335" w:rsidP="00EC26C9">
      <w:pPr>
        <w:numPr>
          <w:ilvl w:val="0"/>
          <w:numId w:val="21"/>
        </w:numPr>
        <w:tabs>
          <w:tab w:val="left" w:pos="426"/>
        </w:tabs>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ewentualne kary związane z zanieczyszczeniem środowiska  oraz niewłaściwym postępowaniem z odpadami, wynikające z działalności Wykonawcy,</w:t>
      </w:r>
    </w:p>
    <w:p w14:paraId="6C2400B1" w14:textId="77777777" w:rsidR="00682335" w:rsidRPr="00EC26C9" w:rsidRDefault="00682335" w:rsidP="00EC26C9">
      <w:pPr>
        <w:numPr>
          <w:ilvl w:val="0"/>
          <w:numId w:val="21"/>
        </w:numPr>
        <w:tabs>
          <w:tab w:val="left" w:pos="426"/>
        </w:tabs>
        <w:spacing w:line="360" w:lineRule="auto"/>
        <w:rPr>
          <w:rFonts w:ascii="Century Gothic" w:hAnsi="Century Gothic" w:cs="Times New Roman"/>
          <w:color w:val="000000"/>
          <w:sz w:val="22"/>
          <w:szCs w:val="22"/>
          <w:lang w:eastAsia="en-US"/>
        </w:rPr>
      </w:pPr>
      <w:r w:rsidRPr="00EC26C9">
        <w:rPr>
          <w:rFonts w:ascii="Century Gothic" w:hAnsi="Century Gothic" w:cs="Times New Roman"/>
          <w:color w:val="000000"/>
          <w:sz w:val="22"/>
          <w:szCs w:val="22"/>
          <w:lang w:eastAsia="en-US"/>
        </w:rPr>
        <w:t xml:space="preserve">odpowiedzialność odszkodowawczą za naruszenie przepisów dotyczących ochrony środowiska z uwzględnieniem zanieczyszczenia powietrza, wody i gruntu oraz postępowania z odpadami, w stopniu zwalniającym od tej odpowiedzialności Zamawiającego.    </w:t>
      </w:r>
    </w:p>
    <w:p w14:paraId="3C3B853B" w14:textId="77777777" w:rsidR="00682335" w:rsidRPr="00EC26C9" w:rsidRDefault="00682335" w:rsidP="00EC26C9">
      <w:pPr>
        <w:tabs>
          <w:tab w:val="center" w:pos="6480"/>
        </w:tabs>
        <w:spacing w:line="360" w:lineRule="auto"/>
        <w:rPr>
          <w:rFonts w:ascii="Century Gothic" w:hAnsi="Century Gothic" w:cs="Times New Roman"/>
          <w:b/>
          <w:iCs/>
          <w:color w:val="000000"/>
          <w:sz w:val="22"/>
          <w:szCs w:val="22"/>
          <w:lang w:eastAsia="en-US"/>
        </w:rPr>
      </w:pPr>
    </w:p>
    <w:p w14:paraId="5272F6E2" w14:textId="77777777" w:rsidR="00682335" w:rsidRPr="00EC26C9" w:rsidRDefault="00115D78" w:rsidP="00EC26C9">
      <w:pPr>
        <w:tabs>
          <w:tab w:val="center" w:pos="6480"/>
        </w:tabs>
        <w:spacing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10</w:t>
      </w:r>
    </w:p>
    <w:p w14:paraId="1F761CC3" w14:textId="77777777" w:rsidR="00682335" w:rsidRPr="00EC26C9" w:rsidRDefault="00682335" w:rsidP="00EC26C9">
      <w:pPr>
        <w:tabs>
          <w:tab w:val="center" w:pos="6480"/>
        </w:tabs>
        <w:spacing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Kary umowne</w:t>
      </w:r>
    </w:p>
    <w:p w14:paraId="113A2475" w14:textId="77777777" w:rsidR="00115D78" w:rsidRPr="00EC26C9" w:rsidRDefault="00115D78" w:rsidP="00EC26C9">
      <w:pPr>
        <w:spacing w:line="360" w:lineRule="auto"/>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1. W przypadku nienależytego wykonania usług przez Wykonawcę oprócz przypadków określonych w umowie, Zamawiający może naliczyć także Wykonawcy niżej wymienione kary umowne: </w:t>
      </w:r>
    </w:p>
    <w:p w14:paraId="7E955825"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 w przypadku niedostarczenia w terminie określonym w umowie kart przekazania odpadów, raportów lub sprawozdań –100,00 zł za każdy dzień opóźnienia;</w:t>
      </w:r>
    </w:p>
    <w:p w14:paraId="426373C2"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2) za opóźnienie w wykonywaniu przedmiotu umowy polegającego na:</w:t>
      </w:r>
    </w:p>
    <w:p w14:paraId="7C5CBE1A"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a) nieodebraniu odpadów komunalnych (zmieszanych lub zbieranych selektywnie) w terminie określonym w harmonogramie ich odbierania w wysokości 100 zł za każdy potwierdzony przypadek zgłoszony poprzez formularz reklamacji,</w:t>
      </w:r>
    </w:p>
    <w:p w14:paraId="0CF5E97A"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b) opóźnieniu w wykonywaniu obowiązków, o których mowa w § 2 ust. 1 pkt 3,</w:t>
      </w:r>
    </w:p>
    <w:p w14:paraId="510AB4E0"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 - w wysokości 500,00 zł za każdy dzień opóźnienia; </w:t>
      </w:r>
    </w:p>
    <w:p w14:paraId="22C9E120"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c) brak realizacji reklamacji w wysokości 1000 zł za każdy potwierdzony przypadek zgłoszony poprzez formularz reklamacji,</w:t>
      </w:r>
    </w:p>
    <w:p w14:paraId="35CE43BF"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3) zaniechanie 1 cyklu odbioru odpadów zmieszanych lub odpadów gromadzonych selektywnie w danej miejscowości –5 000,00 zł/ miejscowość lecz nie więcej niż 15 000,00 zł za rejon; </w:t>
      </w:r>
    </w:p>
    <w:p w14:paraId="4509B5ED"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4) świadczenie usługi pojazdami niespełniającymi warunków określonych w Rozporządzeniu Ministra Środowiska w sprawie szczegółowych wymagań w zakresie odbierania odpadów komunalnych od właścicieli nieruchomości 1 000,00 zł za każdy przypadek;</w:t>
      </w:r>
    </w:p>
    <w:p w14:paraId="20952023"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lastRenderedPageBreak/>
        <w:t>5) za brak dostarczenia właścicielom nieruchomości worków do zbiorki odpadów bio i popiołu lub pojemników, o których mowa w § 1 ust. 4 pkt. 4 lub 5 –100,00 zł za każdy stwierdzony przypadek;</w:t>
      </w:r>
    </w:p>
    <w:p w14:paraId="13FEACCB"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6) nie udostępnienie Zamawiającemu możliwości dostępu do danych wynikających z systemu monitoringu, o którym mowa w § 4 ust. 5 –500,00 zł za każdy dzień braku dostępu;</w:t>
      </w:r>
    </w:p>
    <w:p w14:paraId="2C37A590"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7) nie przekazanie Zamawiającemu harmonogramu odbioru odpadów w terminie, o którym mowa w § 2 ust. 4 -300,00 zł za każdy dzień zwłoki;</w:t>
      </w:r>
    </w:p>
    <w:p w14:paraId="6DD75988"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8) nie przekazanie do każdej nieruchomości harmonogramu odbioru odpadów w terminie, o którym mowa w § 2 ust. 5 -300,00 zł za miejscowość za każdy dzień zwłoki;</w:t>
      </w:r>
    </w:p>
    <w:p w14:paraId="79929689"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 xml:space="preserve">9) za każdy stwierdzony przypadek wykonywania usługi przez osoby, które nie są zatrudnione na umowę o pracę w wysokości 1000,00 zł; </w:t>
      </w:r>
    </w:p>
    <w:p w14:paraId="07A607C6" w14:textId="41F52CE6"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10) Wykonawca jest zobowiązany także do zapłaty kar umownych w przypadkach i wysokościach określonych w art. 9x Ustawy o utrzymaniu czystości i porządku w gminach (t.j. Dz.U. z 202</w:t>
      </w:r>
      <w:r w:rsidR="008754EF">
        <w:rPr>
          <w:rFonts w:ascii="Century Gothic" w:eastAsiaTheme="minorEastAsia" w:hAnsi="Century Gothic" w:cs="Times New Roman"/>
          <w:sz w:val="22"/>
          <w:szCs w:val="22"/>
        </w:rPr>
        <w:t>4</w:t>
      </w:r>
      <w:r w:rsidRPr="00EC26C9">
        <w:rPr>
          <w:rFonts w:ascii="Century Gothic" w:eastAsiaTheme="minorEastAsia" w:hAnsi="Century Gothic" w:cs="Times New Roman"/>
          <w:sz w:val="22"/>
          <w:szCs w:val="22"/>
        </w:rPr>
        <w:t xml:space="preserve">r. poz. </w:t>
      </w:r>
      <w:r w:rsidR="008754EF">
        <w:rPr>
          <w:rFonts w:ascii="Century Gothic" w:eastAsiaTheme="minorEastAsia" w:hAnsi="Century Gothic" w:cs="Times New Roman"/>
          <w:sz w:val="22"/>
          <w:szCs w:val="22"/>
        </w:rPr>
        <w:t xml:space="preserve">399 </w:t>
      </w:r>
      <w:r w:rsidRPr="00EC26C9">
        <w:rPr>
          <w:rFonts w:ascii="Century Gothic" w:eastAsiaTheme="minorEastAsia" w:hAnsi="Century Gothic" w:cs="Times New Roman"/>
          <w:sz w:val="22"/>
          <w:szCs w:val="22"/>
        </w:rPr>
        <w:t xml:space="preserve"> </w:t>
      </w:r>
      <w:r w:rsidR="008754EF">
        <w:rPr>
          <w:rFonts w:ascii="Century Gothic" w:eastAsiaTheme="minorEastAsia" w:hAnsi="Century Gothic" w:cs="Times New Roman"/>
          <w:sz w:val="22"/>
          <w:szCs w:val="22"/>
        </w:rPr>
        <w:t xml:space="preserve">z późn. </w:t>
      </w:r>
      <w:r w:rsidRPr="00EC26C9">
        <w:rPr>
          <w:rFonts w:ascii="Century Gothic" w:eastAsiaTheme="minorEastAsia" w:hAnsi="Century Gothic" w:cs="Times New Roman"/>
          <w:sz w:val="22"/>
          <w:szCs w:val="22"/>
        </w:rPr>
        <w:t xml:space="preserve">zm.) w wysokości wskazanej jako minimalna. </w:t>
      </w:r>
    </w:p>
    <w:p w14:paraId="0784F01B" w14:textId="3A2A35B4"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11) Za każdy inny przypadek nienależytego wykonania obowiązków Wykonawcy okre</w:t>
      </w:r>
      <w:r w:rsidR="009409FE">
        <w:rPr>
          <w:rFonts w:ascii="Century Gothic" w:eastAsiaTheme="minorEastAsia" w:hAnsi="Century Gothic" w:cs="Times New Roman"/>
          <w:sz w:val="22"/>
          <w:szCs w:val="22"/>
        </w:rPr>
        <w:t>ślonych w niniejszej umowie i S</w:t>
      </w:r>
      <w:r w:rsidRPr="00EC26C9">
        <w:rPr>
          <w:rFonts w:ascii="Century Gothic" w:eastAsiaTheme="minorEastAsia" w:hAnsi="Century Gothic" w:cs="Times New Roman"/>
          <w:sz w:val="22"/>
          <w:szCs w:val="22"/>
        </w:rPr>
        <w:t>WZ w wysokości 500,00 zł za każdy stwierdzony przypadek;</w:t>
      </w:r>
    </w:p>
    <w:p w14:paraId="11FBDFA1"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12) Wykonawca jest zobowiązany do zapłaty na rzecz Zamawiającego kary umownej w przypadku odstąpienia przez Zamawiającego od umowy z przyczyn leżących po stronie Wykonawcy w wysokości 3 – krotnego miesięcznego wynagrodzenia brutto, o którym mowa w § 7 ust. 1 z m-ca poprzedzającego miesiąc, w którym nastąpiło odstąpienie od umowy.</w:t>
      </w:r>
    </w:p>
    <w:p w14:paraId="06BED039" w14:textId="77777777" w:rsidR="00115D78" w:rsidRPr="00EC26C9" w:rsidRDefault="00115D78" w:rsidP="00EC26C9">
      <w:pPr>
        <w:spacing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13) Strony zgodnie oświadczają, iż wysokość kar umownych nie zamyka Zamawiającemu prawa dochodzenia odszkodowania przenoszącego wysokość kar umownych do wysokości rzeczywiście poniesionej szkody i utraconych korzyści.</w:t>
      </w:r>
    </w:p>
    <w:p w14:paraId="6146DF0A" w14:textId="77777777" w:rsidR="00115D78" w:rsidRPr="00EC26C9" w:rsidRDefault="00115D78" w:rsidP="00EC26C9">
      <w:pPr>
        <w:tabs>
          <w:tab w:val="center" w:pos="6480"/>
        </w:tabs>
        <w:spacing w:line="360" w:lineRule="auto"/>
        <w:rPr>
          <w:rFonts w:ascii="Century Gothic" w:eastAsiaTheme="minorEastAsia" w:hAnsi="Century Gothic" w:cs="Times New Roman"/>
          <w:sz w:val="22"/>
          <w:szCs w:val="22"/>
        </w:rPr>
      </w:pPr>
      <w:r w:rsidRPr="00EC26C9">
        <w:rPr>
          <w:rFonts w:ascii="Century Gothic" w:eastAsiaTheme="minorEastAsia" w:hAnsi="Century Gothic" w:cs="Times New Roman"/>
          <w:sz w:val="22"/>
          <w:szCs w:val="22"/>
        </w:rPr>
        <w:t>14) Za każdy dzień zwłoki w nieodebraniu odpadów z PSZOK Zamawiający przewiduje kary w</w:t>
      </w:r>
    </w:p>
    <w:p w14:paraId="76E775A5" w14:textId="7570ED9C" w:rsidR="00115D78" w:rsidRPr="00EC26C9" w:rsidRDefault="00115D78" w:rsidP="00EC26C9">
      <w:pPr>
        <w:tabs>
          <w:tab w:val="center" w:pos="6480"/>
        </w:tabs>
        <w:spacing w:line="360" w:lineRule="auto"/>
        <w:rPr>
          <w:rFonts w:ascii="Century Gothic" w:hAnsi="Century Gothic" w:cs="Times New Roman"/>
          <w:b/>
          <w:iCs/>
          <w:color w:val="000000"/>
          <w:sz w:val="22"/>
          <w:szCs w:val="22"/>
          <w:lang w:eastAsia="en-US"/>
        </w:rPr>
      </w:pPr>
      <w:r w:rsidRPr="00EC26C9">
        <w:rPr>
          <w:rFonts w:ascii="Century Gothic" w:eastAsiaTheme="minorEastAsia" w:hAnsi="Century Gothic" w:cs="Times New Roman"/>
          <w:sz w:val="22"/>
          <w:szCs w:val="22"/>
        </w:rPr>
        <w:t>wysokości 500 zł za każdy dzień roboczy</w:t>
      </w:r>
      <w:r w:rsidR="00FE4B4E" w:rsidRPr="00EC26C9">
        <w:rPr>
          <w:rFonts w:ascii="Century Gothic" w:hAnsi="Century Gothic" w:cs="Times New Roman"/>
          <w:b/>
          <w:iCs/>
          <w:color w:val="000000"/>
          <w:sz w:val="22"/>
          <w:szCs w:val="22"/>
          <w:lang w:eastAsia="en-US"/>
        </w:rPr>
        <w:t>.</w:t>
      </w:r>
    </w:p>
    <w:p w14:paraId="08585E01" w14:textId="03B5630E" w:rsidR="00185198" w:rsidRPr="00EC26C9" w:rsidRDefault="00185198" w:rsidP="00EC26C9">
      <w:pPr>
        <w:tabs>
          <w:tab w:val="center" w:pos="6480"/>
        </w:tabs>
        <w:spacing w:line="360" w:lineRule="auto"/>
        <w:rPr>
          <w:rFonts w:ascii="Century Gothic" w:hAnsi="Century Gothic" w:cs="Times New Roman"/>
          <w:b/>
          <w:iCs/>
          <w:color w:val="000000"/>
          <w:sz w:val="22"/>
          <w:szCs w:val="22"/>
          <w:lang w:eastAsia="en-US"/>
        </w:rPr>
      </w:pPr>
      <w:r w:rsidRPr="00EC26C9">
        <w:rPr>
          <w:rFonts w:ascii="Century Gothic" w:hAnsi="Century Gothic" w:cs="Times New Roman"/>
          <w:iCs/>
          <w:color w:val="000000"/>
          <w:sz w:val="22"/>
          <w:szCs w:val="22"/>
          <w:lang w:eastAsia="en-US"/>
        </w:rPr>
        <w:t>15)</w:t>
      </w:r>
      <w:r w:rsidRPr="00EC26C9">
        <w:rPr>
          <w:rFonts w:ascii="Century Gothic" w:hAnsi="Century Gothic" w:cs="Times New Roman"/>
          <w:b/>
          <w:iCs/>
          <w:color w:val="000000"/>
          <w:sz w:val="22"/>
          <w:szCs w:val="22"/>
          <w:lang w:eastAsia="en-US"/>
        </w:rPr>
        <w:t xml:space="preserve"> </w:t>
      </w:r>
      <w:r w:rsidRPr="00EC26C9">
        <w:rPr>
          <w:rFonts w:ascii="Century Gothic" w:hAnsi="Century Gothic" w:cs="Times New Roman"/>
          <w:sz w:val="22"/>
          <w:szCs w:val="22"/>
        </w:rPr>
        <w:t>Łączna maksymalna wysokość kar umownych, których mogą dochodzić Strony umowy nie może przekroczyć 20% wynagrodzenia umownego, o którym mowa w § 8 ust. 9 niniejszej umowy</w:t>
      </w:r>
      <w:r w:rsidR="00CE5B6A" w:rsidRPr="00EC26C9">
        <w:rPr>
          <w:rFonts w:ascii="Century Gothic" w:hAnsi="Century Gothic" w:cs="Times New Roman"/>
          <w:sz w:val="22"/>
          <w:szCs w:val="22"/>
        </w:rPr>
        <w:t>.</w:t>
      </w:r>
    </w:p>
    <w:p w14:paraId="79D8AB4F" w14:textId="77777777" w:rsidR="00961977" w:rsidRPr="00EC26C9" w:rsidRDefault="00961977" w:rsidP="00EC26C9">
      <w:pPr>
        <w:tabs>
          <w:tab w:val="center" w:pos="6480"/>
        </w:tabs>
        <w:spacing w:line="360" w:lineRule="auto"/>
        <w:rPr>
          <w:rFonts w:ascii="Century Gothic" w:hAnsi="Century Gothic" w:cs="Times New Roman"/>
          <w:b/>
          <w:iCs/>
          <w:color w:val="000000"/>
          <w:sz w:val="22"/>
          <w:szCs w:val="22"/>
          <w:lang w:eastAsia="en-US"/>
        </w:rPr>
      </w:pPr>
    </w:p>
    <w:p w14:paraId="2899342D" w14:textId="6157A16D" w:rsidR="00682335" w:rsidRPr="00EC26C9" w:rsidRDefault="00682335" w:rsidP="00EC26C9">
      <w:pPr>
        <w:tabs>
          <w:tab w:val="center" w:pos="6480"/>
        </w:tabs>
        <w:spacing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xml:space="preserve">§ </w:t>
      </w:r>
      <w:r w:rsidR="00115D78" w:rsidRPr="00EC26C9">
        <w:rPr>
          <w:rFonts w:ascii="Century Gothic" w:hAnsi="Century Gothic" w:cs="Times New Roman"/>
          <w:iCs/>
          <w:color w:val="000000"/>
          <w:sz w:val="22"/>
          <w:szCs w:val="22"/>
          <w:lang w:eastAsia="en-US"/>
        </w:rPr>
        <w:t>11</w:t>
      </w:r>
    </w:p>
    <w:p w14:paraId="1873784B" w14:textId="77777777" w:rsidR="00682335" w:rsidRPr="00EC26C9" w:rsidRDefault="00682335" w:rsidP="00EC26C9">
      <w:pPr>
        <w:tabs>
          <w:tab w:val="center" w:pos="6480"/>
        </w:tabs>
        <w:spacing w:after="200"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Podwykonawstwo</w:t>
      </w:r>
    </w:p>
    <w:p w14:paraId="20DA95D6"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lastRenderedPageBreak/>
        <w:t>Wykonawca może zlecić w zakresie przewidzianym w Specyfikacji Warunków Zamówienia, wykonanie części usług podwykonawcom, z którymi podpisał umowę o współpracy, pod warunkiem, że posiadają oni kwalifikacje i sprzęt do ich wykonania.</w:t>
      </w:r>
    </w:p>
    <w:p w14:paraId="7CB2FC3E"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Wykonawca zobowiązany jest dostarczyć zamawiającemu kopię umowy z podwykonawcami, poświadczoną za zgodność z oryginałem przez Wykonawcę, regulującą zakres prac zleconych poszczególnym  podwykonawcom oraz wynagrodzenie umowne danej części wykonywanych prac najpóźniej w terminie 30 dni od daty podpisania niniejszej  umowy.</w:t>
      </w:r>
    </w:p>
    <w:p w14:paraId="7983DDFE"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Zamawiający nie wyrazi zgody na realizację części zamówienia przez podwykonawcę, jeżeli treść umowy, o której mowa w ust. 2 będzie sprzeczna z treścią umowy zawartej pomiędzy Zamawiającym, a Wykonawcą.</w:t>
      </w:r>
    </w:p>
    <w:p w14:paraId="52E842B2"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W przypadku powierzenia przez Wykonawcę realizacji usługi podwykonawcy, wykonawca jest zobowiązany do dokonania we własnym zakresie zapłaty wynagrodzenia należnego podwykonawcy z zachowaniem terminów płatności określonych w umowie z podwykonawcą.</w:t>
      </w:r>
    </w:p>
    <w:p w14:paraId="33539662"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 xml:space="preserve">Wykonawca zobowiązany jest do złożenia oświadczenia podwykonawców o uregulowaniu płatności za poprzedni miesiąc. W przypadku braku takiego potwierdzenia,  zamawiający zatrzyma wypłatę należną Wykonawcy do czasu uregulowania jego zobowiązań wobec podwykonawcy.  </w:t>
      </w:r>
    </w:p>
    <w:p w14:paraId="28BD00C6"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 xml:space="preserve">Wykonanie usług przez Podwykonawcę nie zwalnia Wykonawcy od odpowiedzialności  </w:t>
      </w:r>
      <w:r w:rsidRPr="00EC26C9">
        <w:rPr>
          <w:rFonts w:ascii="Century Gothic" w:hAnsi="Century Gothic" w:cs="Times New Roman"/>
          <w:iCs/>
          <w:color w:val="000000"/>
          <w:sz w:val="22"/>
          <w:szCs w:val="22"/>
        </w:rPr>
        <w:br/>
        <w:t>i zobowiązań wynikających z niniejszej umowy i obowiązujących przepisów prawa.</w:t>
      </w:r>
    </w:p>
    <w:p w14:paraId="75D3773B" w14:textId="77777777" w:rsidR="00682335" w:rsidRPr="00EC26C9" w:rsidRDefault="00682335" w:rsidP="00EC26C9">
      <w:pPr>
        <w:numPr>
          <w:ilvl w:val="3"/>
          <w:numId w:val="12"/>
        </w:numPr>
        <w:tabs>
          <w:tab w:val="center" w:pos="426"/>
        </w:tabs>
        <w:spacing w:line="360" w:lineRule="auto"/>
        <w:ind w:left="426" w:hanging="426"/>
        <w:rPr>
          <w:rFonts w:ascii="Century Gothic" w:hAnsi="Century Gothic" w:cs="Times New Roman"/>
          <w:iCs/>
          <w:color w:val="000000"/>
          <w:sz w:val="22"/>
          <w:szCs w:val="22"/>
        </w:rPr>
      </w:pPr>
      <w:r w:rsidRPr="00EC26C9">
        <w:rPr>
          <w:rFonts w:ascii="Century Gothic" w:hAnsi="Century Gothic" w:cs="Times New Roman"/>
          <w:iCs/>
          <w:color w:val="000000"/>
          <w:sz w:val="22"/>
          <w:szCs w:val="22"/>
        </w:rPr>
        <w:t xml:space="preserve">Wykonawca gwarantuje, że podwykonawca posiada stosowne uprawnienia do wykonania powierzonej mu części zamówienia, potencjał techniczno – ekonomiczny oraz kadrę  w takim zakresie, aby wykonać prawidłowo usługi objęte umową.  </w:t>
      </w:r>
    </w:p>
    <w:p w14:paraId="4C920154" w14:textId="77777777" w:rsidR="00682335" w:rsidRPr="00EC26C9" w:rsidRDefault="00682335" w:rsidP="00EC26C9">
      <w:pPr>
        <w:tabs>
          <w:tab w:val="center" w:pos="6480"/>
        </w:tabs>
        <w:spacing w:line="360" w:lineRule="auto"/>
        <w:rPr>
          <w:rFonts w:ascii="Century Gothic" w:hAnsi="Century Gothic" w:cs="Times New Roman"/>
          <w:iCs/>
          <w:color w:val="000000"/>
          <w:sz w:val="22"/>
          <w:szCs w:val="22"/>
          <w:lang w:eastAsia="en-US"/>
        </w:rPr>
      </w:pPr>
    </w:p>
    <w:p w14:paraId="1849C6C4" w14:textId="77777777" w:rsidR="00682335" w:rsidRPr="00A025B7" w:rsidRDefault="00682335" w:rsidP="00EC26C9">
      <w:pPr>
        <w:tabs>
          <w:tab w:val="center" w:pos="6480"/>
        </w:tabs>
        <w:spacing w:line="360" w:lineRule="auto"/>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w:t>
      </w:r>
      <w:r w:rsidR="00115D78" w:rsidRPr="00A025B7">
        <w:rPr>
          <w:rFonts w:ascii="Century Gothic" w:hAnsi="Century Gothic" w:cs="Times New Roman"/>
          <w:iCs/>
          <w:color w:val="000000"/>
          <w:sz w:val="22"/>
          <w:szCs w:val="22"/>
          <w:lang w:eastAsia="en-US"/>
        </w:rPr>
        <w:t xml:space="preserve"> 12</w:t>
      </w:r>
    </w:p>
    <w:p w14:paraId="615AF91C" w14:textId="77777777" w:rsidR="00682335" w:rsidRPr="00A025B7" w:rsidRDefault="00682335" w:rsidP="00EC26C9">
      <w:pPr>
        <w:tabs>
          <w:tab w:val="center" w:pos="6480"/>
        </w:tabs>
        <w:spacing w:after="200" w:line="360" w:lineRule="auto"/>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Odstąpienie od umowy</w:t>
      </w:r>
    </w:p>
    <w:p w14:paraId="7A1391F1"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5BD2C488"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 xml:space="preserve">W przypadku wykreślenia Wykonawcy z rejestrów umożliwiających zgodnie z przepisami prawa oraz niniejszej Umowy wykonywanie jej przedmiotu lub utraty przez </w:t>
      </w:r>
      <w:r w:rsidRPr="00EC26C9">
        <w:rPr>
          <w:rFonts w:ascii="Century Gothic" w:hAnsi="Century Gothic" w:cs="Times New Roman"/>
          <w:sz w:val="22"/>
          <w:szCs w:val="22"/>
          <w:lang w:eastAsia="en-US"/>
        </w:rPr>
        <w:lastRenderedPageBreak/>
        <w:t>wpisy lub zezwolenia wydane Wykonawcy mocy obowiązującej, Zamawiający uprawniony jest do odstąpienia od niniejszej Umowy z winy Wykonawcy w terminie 30 dni od dnia, w którym dowiedział się o okolicznościach uzasadniających odstąpienie.</w:t>
      </w:r>
    </w:p>
    <w:p w14:paraId="3FCA8A85"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W przypadku utraty przez Wykonawcę zezwolenia na prowadzenie działalności objętej przedmiotem Umowy, Zamawiający uprawniony jest do odstąpienia od Umowy z winy Wykonawcy w terminie 30 dni od dnia, w którym dowiedział się o okolicznościach uzasadniających odstąpienie.</w:t>
      </w:r>
    </w:p>
    <w:p w14:paraId="5830E67C"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Zamawiający uprawniony jest do odstąpienia od Umowy z winy Wykonawcy w przypadku dwukrotnego powierzenia wykonania usług innemu podmiotowi niż podwykonawcy. Oświadczenie o odstąpieniu od umowy Zamawiający zobowiązany jest złożyć Wykonawcy w terminie 1 miesiąca od dnia, w którym Zamawiający uzyskał informację o okolicznościach uzasadniających powierzenie wykonania usługi innemu podmiotowi.</w:t>
      </w:r>
    </w:p>
    <w:p w14:paraId="6706F88A"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Zamawiający uprawniony jest do odstąpienia od Umowy w terminie 30 dni od daty powzięcia wiadomości o przyczynie uzasadniającej odstąpienie od Umowy, w przypadku:</w:t>
      </w:r>
    </w:p>
    <w:p w14:paraId="1179A9A4" w14:textId="77777777" w:rsidR="00682335" w:rsidRPr="00EC26C9" w:rsidRDefault="00682335" w:rsidP="00EC26C9">
      <w:pPr>
        <w:numPr>
          <w:ilvl w:val="0"/>
          <w:numId w:val="19"/>
        </w:numPr>
        <w:autoSpaceDE w:val="0"/>
        <w:autoSpaceDN w:val="0"/>
        <w:adjustRightInd w:val="0"/>
        <w:spacing w:line="360" w:lineRule="auto"/>
        <w:rPr>
          <w:rFonts w:ascii="Century Gothic" w:hAnsi="Century Gothic" w:cs="Times New Roman"/>
          <w:sz w:val="22"/>
          <w:szCs w:val="22"/>
          <w:lang w:eastAsia="en-US"/>
        </w:rPr>
      </w:pPr>
      <w:r w:rsidRPr="00EC26C9">
        <w:rPr>
          <w:rFonts w:ascii="Century Gothic" w:hAnsi="Century Gothic" w:cs="Times New Roman"/>
          <w:sz w:val="22"/>
          <w:szCs w:val="22"/>
          <w:lang w:eastAsia="en-US"/>
        </w:rPr>
        <w:t>niewypłacalności Wykonawcy, ogłoszenia jego upadłości lub wszczęcia jego likwidacji lub postępowania układowego, lub</w:t>
      </w:r>
    </w:p>
    <w:p w14:paraId="036DB473" w14:textId="77777777" w:rsidR="00682335" w:rsidRPr="00EC26C9" w:rsidRDefault="00682335" w:rsidP="00EC26C9">
      <w:pPr>
        <w:numPr>
          <w:ilvl w:val="0"/>
          <w:numId w:val="19"/>
        </w:numPr>
        <w:autoSpaceDE w:val="0"/>
        <w:autoSpaceDN w:val="0"/>
        <w:adjustRightInd w:val="0"/>
        <w:spacing w:line="360" w:lineRule="auto"/>
        <w:rPr>
          <w:rFonts w:ascii="Century Gothic" w:hAnsi="Century Gothic" w:cs="Times New Roman"/>
          <w:sz w:val="22"/>
          <w:szCs w:val="22"/>
          <w:lang w:eastAsia="en-US"/>
        </w:rPr>
      </w:pPr>
      <w:r w:rsidRPr="00EC26C9">
        <w:rPr>
          <w:rFonts w:ascii="Century Gothic" w:hAnsi="Century Gothic" w:cs="Times New Roman"/>
          <w:sz w:val="22"/>
          <w:szCs w:val="22"/>
          <w:lang w:eastAsia="en-US"/>
        </w:rPr>
        <w:t>zawieszenia działalności gospodarczej, lub</w:t>
      </w:r>
    </w:p>
    <w:p w14:paraId="22B05847" w14:textId="77777777" w:rsidR="00682335" w:rsidRPr="00EC26C9" w:rsidRDefault="00682335" w:rsidP="00EC26C9">
      <w:pPr>
        <w:numPr>
          <w:ilvl w:val="0"/>
          <w:numId w:val="19"/>
        </w:numPr>
        <w:autoSpaceDE w:val="0"/>
        <w:autoSpaceDN w:val="0"/>
        <w:adjustRightInd w:val="0"/>
        <w:spacing w:line="360" w:lineRule="auto"/>
        <w:rPr>
          <w:rFonts w:ascii="Century Gothic" w:hAnsi="Century Gothic" w:cs="Times New Roman"/>
          <w:sz w:val="22"/>
          <w:szCs w:val="22"/>
          <w:lang w:eastAsia="en-US"/>
        </w:rPr>
      </w:pPr>
      <w:r w:rsidRPr="00EC26C9">
        <w:rPr>
          <w:rFonts w:ascii="Century Gothic" w:hAnsi="Century Gothic" w:cs="Times New Roman"/>
          <w:sz w:val="22"/>
          <w:szCs w:val="22"/>
          <w:lang w:eastAsia="en-US"/>
        </w:rPr>
        <w:t>wszczęcia postępowania egzekucyjnego wobec Wykonawcy bądź dokonania zajęcia lub obciążenia majątku Wykonawcy uniemożliwiające wykonywanie przedmiotu Umowy zgodnie z jej postanowieniami.</w:t>
      </w:r>
    </w:p>
    <w:p w14:paraId="62374D9E" w14:textId="77777777" w:rsidR="00682335" w:rsidRPr="00EC26C9" w:rsidRDefault="00682335" w:rsidP="00EC26C9">
      <w:pPr>
        <w:numPr>
          <w:ilvl w:val="0"/>
          <w:numId w:val="5"/>
        </w:numPr>
        <w:spacing w:line="360" w:lineRule="auto"/>
        <w:ind w:left="425" w:hanging="426"/>
        <w:rPr>
          <w:rFonts w:ascii="Century Gothic" w:hAnsi="Century Gothic" w:cs="Times New Roman"/>
          <w:sz w:val="22"/>
          <w:szCs w:val="22"/>
        </w:rPr>
      </w:pPr>
      <w:r w:rsidRPr="00EC26C9">
        <w:rPr>
          <w:rFonts w:ascii="Century Gothic" w:hAnsi="Century Gothic" w:cs="Times New Roman"/>
          <w:sz w:val="22"/>
          <w:szCs w:val="22"/>
        </w:rPr>
        <w:t>Odstąpienie od Umowy przez Zamawiającego może nastąpić również, jeżeli Wykonawca:</w:t>
      </w:r>
    </w:p>
    <w:p w14:paraId="7EA99E94" w14:textId="19233E1C" w:rsidR="00682335" w:rsidRPr="00EC26C9" w:rsidRDefault="00682335" w:rsidP="00EC26C9">
      <w:pPr>
        <w:numPr>
          <w:ilvl w:val="0"/>
          <w:numId w:val="20"/>
        </w:numPr>
        <w:spacing w:line="360" w:lineRule="auto"/>
        <w:rPr>
          <w:rFonts w:ascii="Century Gothic" w:hAnsi="Century Gothic" w:cs="Times New Roman"/>
          <w:sz w:val="22"/>
          <w:szCs w:val="22"/>
        </w:rPr>
      </w:pPr>
      <w:r w:rsidRPr="00EC26C9">
        <w:rPr>
          <w:rFonts w:ascii="Century Gothic" w:hAnsi="Century Gothic" w:cs="Times New Roman"/>
          <w:sz w:val="22"/>
          <w:szCs w:val="22"/>
        </w:rPr>
        <w:t>nie rozpoczął wykonywania usług w pełnym zakresie objętym</w:t>
      </w:r>
      <w:r w:rsidR="008D5E40" w:rsidRPr="00EC26C9">
        <w:rPr>
          <w:rFonts w:ascii="Century Gothic" w:hAnsi="Century Gothic" w:cs="Times New Roman"/>
          <w:sz w:val="22"/>
          <w:szCs w:val="22"/>
        </w:rPr>
        <w:t xml:space="preserve"> Umową z dniem </w:t>
      </w:r>
      <w:r w:rsidR="008D5E40" w:rsidRPr="00EC26C9">
        <w:rPr>
          <w:rFonts w:ascii="Century Gothic" w:hAnsi="Century Gothic" w:cs="Times New Roman"/>
          <w:sz w:val="22"/>
          <w:szCs w:val="22"/>
        </w:rPr>
        <w:br/>
        <w:t xml:space="preserve">1 </w:t>
      </w:r>
      <w:r w:rsidR="002927D5" w:rsidRPr="00EC26C9">
        <w:rPr>
          <w:rFonts w:ascii="Century Gothic" w:hAnsi="Century Gothic" w:cs="Times New Roman"/>
          <w:sz w:val="22"/>
          <w:szCs w:val="22"/>
        </w:rPr>
        <w:t xml:space="preserve">lipca </w:t>
      </w:r>
      <w:r w:rsidR="008D5E40" w:rsidRPr="00EC26C9">
        <w:rPr>
          <w:rFonts w:ascii="Century Gothic" w:hAnsi="Century Gothic" w:cs="Times New Roman"/>
          <w:sz w:val="22"/>
          <w:szCs w:val="22"/>
        </w:rPr>
        <w:t xml:space="preserve"> 202</w:t>
      </w:r>
      <w:r w:rsidR="008754EF">
        <w:rPr>
          <w:rFonts w:ascii="Century Gothic" w:hAnsi="Century Gothic" w:cs="Times New Roman"/>
          <w:sz w:val="22"/>
          <w:szCs w:val="22"/>
        </w:rPr>
        <w:t>4</w:t>
      </w:r>
      <w:r w:rsidRPr="00EC26C9">
        <w:rPr>
          <w:rFonts w:ascii="Century Gothic" w:hAnsi="Century Gothic" w:cs="Times New Roman"/>
          <w:sz w:val="22"/>
          <w:szCs w:val="22"/>
        </w:rPr>
        <w:t>r.;</w:t>
      </w:r>
    </w:p>
    <w:p w14:paraId="4C35A174" w14:textId="77777777" w:rsidR="00682335" w:rsidRPr="00EC26C9" w:rsidRDefault="00682335" w:rsidP="00EC26C9">
      <w:pPr>
        <w:numPr>
          <w:ilvl w:val="0"/>
          <w:numId w:val="20"/>
        </w:numPr>
        <w:spacing w:line="360" w:lineRule="auto"/>
        <w:rPr>
          <w:rFonts w:ascii="Century Gothic" w:hAnsi="Century Gothic" w:cs="Times New Roman"/>
          <w:sz w:val="22"/>
          <w:szCs w:val="22"/>
        </w:rPr>
      </w:pPr>
      <w:r w:rsidRPr="00EC26C9">
        <w:rPr>
          <w:rFonts w:ascii="Century Gothic" w:hAnsi="Century Gothic" w:cs="Times New Roman"/>
          <w:sz w:val="22"/>
          <w:szCs w:val="22"/>
        </w:rPr>
        <w:t>zaniechał realizacji Umowy, tj. w sposób nieprzerwany nie realizuje jej przez kolejne 3 dni kalendarzowe;</w:t>
      </w:r>
    </w:p>
    <w:p w14:paraId="407FCB90" w14:textId="77777777" w:rsidR="00682335" w:rsidRPr="00EC26C9" w:rsidRDefault="00682335" w:rsidP="00EC26C9">
      <w:pPr>
        <w:numPr>
          <w:ilvl w:val="0"/>
          <w:numId w:val="20"/>
        </w:numPr>
        <w:spacing w:line="360" w:lineRule="auto"/>
        <w:rPr>
          <w:rFonts w:ascii="Century Gothic" w:hAnsi="Century Gothic" w:cs="Times New Roman"/>
          <w:sz w:val="22"/>
          <w:szCs w:val="22"/>
        </w:rPr>
      </w:pPr>
      <w:r w:rsidRPr="00EC26C9">
        <w:rPr>
          <w:rFonts w:ascii="Century Gothic" w:hAnsi="Century Gothic" w:cs="Times New Roman"/>
          <w:sz w:val="22"/>
          <w:szCs w:val="22"/>
        </w:rPr>
        <w:t xml:space="preserve">pomimo uprzednio, pisemnego, zastrzeżenia ze strony Zamawiającego, nie wykonuje usług zgodnie z postanowieniami Umowy lub w istotny sposób narusza zobowiązania umowne. </w:t>
      </w:r>
    </w:p>
    <w:p w14:paraId="01B126C9" w14:textId="77777777" w:rsidR="00682335" w:rsidRPr="00EC26C9" w:rsidRDefault="00682335" w:rsidP="00EC26C9">
      <w:pPr>
        <w:numPr>
          <w:ilvl w:val="0"/>
          <w:numId w:val="5"/>
        </w:numPr>
        <w:spacing w:line="360" w:lineRule="auto"/>
        <w:ind w:left="425" w:hanging="426"/>
        <w:rPr>
          <w:rFonts w:ascii="Century Gothic" w:eastAsia="Times New Roman" w:hAnsi="Century Gothic" w:cs="Times New Roman"/>
          <w:sz w:val="22"/>
          <w:szCs w:val="22"/>
        </w:rPr>
      </w:pPr>
      <w:r w:rsidRPr="00EC26C9">
        <w:rPr>
          <w:rFonts w:ascii="Century Gothic" w:hAnsi="Century Gothic" w:cs="Times New Roman"/>
          <w:sz w:val="22"/>
          <w:szCs w:val="22"/>
          <w:lang w:eastAsia="en-US"/>
        </w:rPr>
        <w:t>Wykonawcy przysługuje prawo odstąpienia od Umowy, jeżeli</w:t>
      </w:r>
      <w:r w:rsidRPr="00EC26C9">
        <w:rPr>
          <w:rFonts w:ascii="Century Gothic" w:eastAsia="Times New Roman" w:hAnsi="Century Gothic" w:cs="Times New Roman"/>
          <w:sz w:val="22"/>
          <w:szCs w:val="22"/>
        </w:rPr>
        <w:t xml:space="preserve"> </w:t>
      </w:r>
      <w:r w:rsidRPr="00EC26C9">
        <w:rPr>
          <w:rFonts w:ascii="Century Gothic" w:hAnsi="Century Gothic" w:cs="Times New Roman"/>
          <w:sz w:val="22"/>
          <w:szCs w:val="22"/>
          <w:lang w:eastAsia="en-US"/>
        </w:rPr>
        <w:t>Zamawiający nie wywiązuje się z obowiązku zapłaty wynagrodzenia umownego zgodnie z zasadami określonymi w § 5 Umowy, mimo dodatkowego wezwania do zapłaty w terminie 2 miesięcy od upływu terminu na zapłatę faktur.</w:t>
      </w:r>
    </w:p>
    <w:p w14:paraId="0429ADD6" w14:textId="77777777" w:rsidR="00682335" w:rsidRPr="00EC26C9" w:rsidRDefault="00682335" w:rsidP="00EC26C9">
      <w:pPr>
        <w:numPr>
          <w:ilvl w:val="0"/>
          <w:numId w:val="5"/>
        </w:numPr>
        <w:spacing w:line="360" w:lineRule="auto"/>
        <w:ind w:left="425" w:hanging="426"/>
        <w:rPr>
          <w:rFonts w:ascii="Century Gothic" w:eastAsia="Times New Roman" w:hAnsi="Century Gothic" w:cs="Times New Roman"/>
          <w:color w:val="000000"/>
          <w:sz w:val="22"/>
          <w:szCs w:val="22"/>
        </w:rPr>
      </w:pPr>
      <w:r w:rsidRPr="00EC26C9">
        <w:rPr>
          <w:rFonts w:ascii="Century Gothic" w:hAnsi="Century Gothic" w:cs="Times New Roman"/>
          <w:color w:val="000000"/>
          <w:sz w:val="22"/>
          <w:szCs w:val="22"/>
          <w:lang w:eastAsia="en-US"/>
        </w:rPr>
        <w:lastRenderedPageBreak/>
        <w:t xml:space="preserve">Umowa ulega rozwiązaniu z mocy prawa jeżeli doszło do rozwiązania umowy na przetwarzanie danych osobowych. </w:t>
      </w:r>
    </w:p>
    <w:p w14:paraId="4DFEA2CA"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hAnsi="Century Gothic" w:cs="Times New Roman"/>
          <w:sz w:val="22"/>
          <w:szCs w:val="22"/>
          <w:lang w:eastAsia="en-US"/>
        </w:rPr>
      </w:pPr>
      <w:r w:rsidRPr="00EC26C9">
        <w:rPr>
          <w:rFonts w:ascii="Century Gothic" w:hAnsi="Century Gothic" w:cs="Times New Roman"/>
          <w:sz w:val="22"/>
          <w:szCs w:val="22"/>
          <w:lang w:eastAsia="en-US"/>
        </w:rPr>
        <w:t>Odstąpienie od Umowy powinno, pod rygorem nieważności, zostać dokonane na piśmie i zawierać uzasadnienie.</w:t>
      </w:r>
    </w:p>
    <w:p w14:paraId="3CB80B1F" w14:textId="77777777" w:rsidR="00682335" w:rsidRPr="00EC26C9" w:rsidRDefault="00682335" w:rsidP="00EC26C9">
      <w:pPr>
        <w:numPr>
          <w:ilvl w:val="0"/>
          <w:numId w:val="5"/>
        </w:numPr>
        <w:autoSpaceDE w:val="0"/>
        <w:autoSpaceDN w:val="0"/>
        <w:adjustRightInd w:val="0"/>
        <w:spacing w:line="360" w:lineRule="auto"/>
        <w:ind w:left="425" w:hanging="426"/>
        <w:rPr>
          <w:rFonts w:ascii="Century Gothic" w:eastAsia="Times New Roman" w:hAnsi="Century Gothic" w:cs="Times New Roman"/>
          <w:sz w:val="22"/>
          <w:szCs w:val="22"/>
        </w:rPr>
      </w:pPr>
      <w:r w:rsidRPr="00EC26C9">
        <w:rPr>
          <w:rFonts w:ascii="Century Gothic" w:hAnsi="Century Gothic" w:cs="Times New Roman"/>
          <w:sz w:val="22"/>
          <w:szCs w:val="22"/>
          <w:lang w:eastAsia="en-US"/>
        </w:rPr>
        <w:t>Odstąpienie od Umowy wywołuje ten skutek, że Wykonawca może żądać jedynie wynagrodzenia umownego należnego mu z tytułu należytego wykonania części Umowy stwierdzonego przez Zamawiającego, do dnia wygaśnięcia Umowy na skutek odstąpienia.</w:t>
      </w:r>
    </w:p>
    <w:p w14:paraId="7B8F7674" w14:textId="77777777" w:rsidR="008D5E40" w:rsidRPr="00EC26C9" w:rsidRDefault="008D5E40" w:rsidP="00EC26C9">
      <w:pPr>
        <w:tabs>
          <w:tab w:val="center" w:pos="6480"/>
        </w:tabs>
        <w:spacing w:line="360" w:lineRule="auto"/>
        <w:rPr>
          <w:rFonts w:ascii="Century Gothic" w:hAnsi="Century Gothic" w:cs="Times New Roman"/>
          <w:b/>
          <w:iCs/>
          <w:color w:val="000000"/>
          <w:sz w:val="22"/>
          <w:szCs w:val="22"/>
          <w:lang w:eastAsia="en-US"/>
        </w:rPr>
      </w:pPr>
    </w:p>
    <w:p w14:paraId="49C04A4F" w14:textId="77777777" w:rsidR="00682335" w:rsidRPr="00A025B7" w:rsidRDefault="00682335" w:rsidP="00EC26C9">
      <w:pPr>
        <w:tabs>
          <w:tab w:val="center" w:pos="6480"/>
        </w:tabs>
        <w:spacing w:line="360" w:lineRule="auto"/>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 xml:space="preserve">§ </w:t>
      </w:r>
      <w:r w:rsidR="00115D78" w:rsidRPr="00A025B7">
        <w:rPr>
          <w:rFonts w:ascii="Century Gothic" w:hAnsi="Century Gothic" w:cs="Times New Roman"/>
          <w:iCs/>
          <w:color w:val="000000"/>
          <w:sz w:val="22"/>
          <w:szCs w:val="22"/>
          <w:lang w:eastAsia="en-US"/>
        </w:rPr>
        <w:t>13</w:t>
      </w:r>
    </w:p>
    <w:p w14:paraId="70EF9070" w14:textId="77777777" w:rsidR="00682335" w:rsidRPr="00A025B7" w:rsidRDefault="00682335" w:rsidP="00EC26C9">
      <w:pPr>
        <w:tabs>
          <w:tab w:val="center" w:pos="6480"/>
        </w:tabs>
        <w:spacing w:after="200" w:line="360" w:lineRule="auto"/>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Zmiana umowy</w:t>
      </w:r>
    </w:p>
    <w:p w14:paraId="31850D6D" w14:textId="77777777" w:rsidR="00682335" w:rsidRPr="00EC26C9" w:rsidRDefault="00682335" w:rsidP="00EC26C9">
      <w:pPr>
        <w:numPr>
          <w:ilvl w:val="0"/>
          <w:numId w:val="13"/>
        </w:numPr>
        <w:spacing w:after="200" w:line="360" w:lineRule="auto"/>
        <w:ind w:left="284" w:hanging="284"/>
        <w:contextualSpacing/>
        <w:rPr>
          <w:rFonts w:ascii="Century Gothic" w:hAnsi="Century Gothic" w:cs="Times New Roman"/>
          <w:sz w:val="22"/>
          <w:szCs w:val="22"/>
        </w:rPr>
      </w:pPr>
      <w:r w:rsidRPr="00EC26C9">
        <w:rPr>
          <w:rFonts w:ascii="Century Gothic" w:hAnsi="Century Gothic" w:cs="Times New Roman"/>
          <w:sz w:val="22"/>
          <w:szCs w:val="22"/>
        </w:rPr>
        <w:t xml:space="preserve">Zamawiający dopuszcza możliwość dokonania zmian postanowień zawartej w stosunku do treści oferty umowy, na podstawie, której dokonano wyboru Wykonawcy w zakresie: </w:t>
      </w:r>
    </w:p>
    <w:p w14:paraId="5860E86F" w14:textId="77777777" w:rsidR="00682335" w:rsidRPr="00EC26C9" w:rsidRDefault="00682335" w:rsidP="00EC26C9">
      <w:pPr>
        <w:numPr>
          <w:ilvl w:val="0"/>
          <w:numId w:val="11"/>
        </w:numPr>
        <w:spacing w:after="160" w:line="360" w:lineRule="auto"/>
        <w:contextualSpacing/>
        <w:rPr>
          <w:rFonts w:ascii="Century Gothic" w:hAnsi="Century Gothic" w:cs="Times New Roman"/>
          <w:sz w:val="22"/>
          <w:szCs w:val="22"/>
        </w:rPr>
      </w:pPr>
      <w:r w:rsidRPr="00EC26C9">
        <w:rPr>
          <w:rFonts w:ascii="Century Gothic" w:hAnsi="Century Gothic" w:cs="Times New Roman"/>
          <w:sz w:val="22"/>
          <w:szCs w:val="22"/>
        </w:rPr>
        <w:t>zmiany prawa powszechnie obowiązującego wpływające na zasady odbierania i zagospodarowania odpadów,</w:t>
      </w:r>
    </w:p>
    <w:p w14:paraId="18C1E25D" w14:textId="77777777" w:rsidR="00682335" w:rsidRPr="00EC26C9" w:rsidRDefault="00682335" w:rsidP="00EC26C9">
      <w:pPr>
        <w:numPr>
          <w:ilvl w:val="0"/>
          <w:numId w:val="11"/>
        </w:numPr>
        <w:spacing w:after="160" w:line="360" w:lineRule="auto"/>
        <w:contextualSpacing/>
        <w:rPr>
          <w:rFonts w:ascii="Century Gothic" w:hAnsi="Century Gothic" w:cs="Times New Roman"/>
          <w:sz w:val="22"/>
          <w:szCs w:val="22"/>
          <w:lang w:eastAsia="en-US"/>
        </w:rPr>
      </w:pPr>
      <w:r w:rsidRPr="00EC26C9">
        <w:rPr>
          <w:rFonts w:ascii="Century Gothic" w:hAnsi="Century Gothic" w:cs="Times New Roman"/>
          <w:sz w:val="22"/>
          <w:szCs w:val="22"/>
          <w:lang w:eastAsia="en-US"/>
        </w:rPr>
        <w:t>zmiany wynagrodzenia w przypadku zmiany przepisów prawa podatkowego w okresie obowiązywania umowy dotyczących stawek  VAT – w zakresie niezrealizowanej części umowy, przy czym zmiana dotyczyć będzie wartości brutto, wartość netto pozostaje bez zmian,</w:t>
      </w:r>
    </w:p>
    <w:p w14:paraId="6115BCCF" w14:textId="77777777" w:rsidR="00682335" w:rsidRPr="00EC26C9" w:rsidRDefault="00682335" w:rsidP="00EC26C9">
      <w:pPr>
        <w:numPr>
          <w:ilvl w:val="0"/>
          <w:numId w:val="11"/>
        </w:numPr>
        <w:spacing w:after="160" w:line="360" w:lineRule="auto"/>
        <w:contextualSpacing/>
        <w:rPr>
          <w:rFonts w:ascii="Century Gothic" w:hAnsi="Century Gothic" w:cs="Times New Roman"/>
          <w:sz w:val="22"/>
          <w:szCs w:val="22"/>
          <w:lang w:eastAsia="en-US"/>
        </w:rPr>
      </w:pPr>
      <w:r w:rsidRPr="00EC26C9">
        <w:rPr>
          <w:rFonts w:ascii="Century Gothic" w:hAnsi="Century Gothic" w:cs="Times New Roman"/>
          <w:sz w:val="22"/>
          <w:szCs w:val="22"/>
          <w:lang w:eastAsia="en-US"/>
        </w:rPr>
        <w:t>zmian prawnych i organizacyjnych Wykonawcy.</w:t>
      </w:r>
    </w:p>
    <w:p w14:paraId="19F945CA" w14:textId="0146F802" w:rsidR="00682335" w:rsidRPr="00EC26C9" w:rsidRDefault="00682335" w:rsidP="00EC26C9">
      <w:pPr>
        <w:numPr>
          <w:ilvl w:val="0"/>
          <w:numId w:val="13"/>
        </w:numPr>
        <w:spacing w:after="200" w:line="360" w:lineRule="auto"/>
        <w:ind w:left="284" w:hanging="284"/>
        <w:contextualSpacing/>
        <w:rPr>
          <w:rFonts w:ascii="Century Gothic" w:hAnsi="Century Gothic" w:cs="Times New Roman"/>
          <w:color w:val="000000"/>
          <w:sz w:val="22"/>
          <w:szCs w:val="22"/>
        </w:rPr>
      </w:pPr>
      <w:r w:rsidRPr="00EC26C9">
        <w:rPr>
          <w:rFonts w:ascii="Century Gothic" w:hAnsi="Century Gothic" w:cs="Times New Roman"/>
          <w:color w:val="000000"/>
          <w:sz w:val="22"/>
          <w:szCs w:val="22"/>
        </w:rPr>
        <w:t>Zmiana umowy wymaga formy pisemnej pod rygorem nieważności.</w:t>
      </w:r>
    </w:p>
    <w:p w14:paraId="1AA525EB" w14:textId="360EED62" w:rsidR="00EC26C9" w:rsidRPr="00EC26C9" w:rsidRDefault="00EC26C9" w:rsidP="00EC26C9">
      <w:pPr>
        <w:spacing w:after="200" w:line="360" w:lineRule="auto"/>
        <w:contextualSpacing/>
        <w:rPr>
          <w:rFonts w:ascii="Century Gothic" w:hAnsi="Century Gothic" w:cs="Times New Roman"/>
          <w:color w:val="000000"/>
          <w:sz w:val="22"/>
          <w:szCs w:val="22"/>
        </w:rPr>
      </w:pPr>
    </w:p>
    <w:p w14:paraId="3C6E7424" w14:textId="523F689C" w:rsidR="00EC26C9" w:rsidRPr="00A025B7" w:rsidRDefault="00EC26C9" w:rsidP="00EC26C9">
      <w:pPr>
        <w:tabs>
          <w:tab w:val="center" w:pos="6480"/>
        </w:tabs>
        <w:spacing w:line="360" w:lineRule="auto"/>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 xml:space="preserve">§ </w:t>
      </w:r>
      <w:r w:rsidR="00A025B7">
        <w:rPr>
          <w:rFonts w:ascii="Century Gothic" w:hAnsi="Century Gothic" w:cs="Times New Roman"/>
          <w:iCs/>
          <w:color w:val="000000"/>
          <w:sz w:val="22"/>
          <w:szCs w:val="22"/>
          <w:lang w:eastAsia="en-US"/>
        </w:rPr>
        <w:t>14</w:t>
      </w:r>
    </w:p>
    <w:p w14:paraId="75B59F97" w14:textId="65FE788F" w:rsidR="00EC26C9" w:rsidRPr="00A025B7" w:rsidRDefault="00EC26C9" w:rsidP="00A025B7">
      <w:pPr>
        <w:spacing w:before="240" w:after="200" w:line="360" w:lineRule="auto"/>
        <w:contextualSpacing/>
        <w:rPr>
          <w:rFonts w:ascii="Century Gothic" w:hAnsi="Century Gothic" w:cs="Times New Roman"/>
          <w:iCs/>
          <w:color w:val="000000"/>
          <w:sz w:val="22"/>
          <w:szCs w:val="22"/>
          <w:lang w:eastAsia="en-US"/>
        </w:rPr>
      </w:pPr>
      <w:r w:rsidRPr="00A025B7">
        <w:rPr>
          <w:rFonts w:ascii="Century Gothic" w:hAnsi="Century Gothic" w:cs="Times New Roman"/>
          <w:iCs/>
          <w:color w:val="000000"/>
          <w:sz w:val="22"/>
          <w:szCs w:val="22"/>
          <w:lang w:eastAsia="en-US"/>
        </w:rPr>
        <w:t>Klauzule waloryzacyjne</w:t>
      </w:r>
    </w:p>
    <w:p w14:paraId="15245307" w14:textId="078E655A" w:rsidR="00EC26C9" w:rsidRPr="00EC26C9" w:rsidRDefault="00EC26C9" w:rsidP="00EC26C9">
      <w:pPr>
        <w:autoSpaceDE w:val="0"/>
        <w:spacing w:line="360" w:lineRule="auto"/>
        <w:ind w:left="426" w:hanging="426"/>
        <w:rPr>
          <w:rFonts w:ascii="Century Gothic" w:hAnsi="Century Gothic"/>
          <w:sz w:val="22"/>
          <w:szCs w:val="22"/>
        </w:rPr>
      </w:pPr>
      <w:r w:rsidRPr="00EC26C9">
        <w:rPr>
          <w:rFonts w:ascii="Century Gothic" w:hAnsi="Century Gothic" w:cs="Cambria"/>
          <w:bCs/>
          <w:sz w:val="22"/>
          <w:szCs w:val="22"/>
        </w:rPr>
        <w:t xml:space="preserve">1. </w:t>
      </w:r>
      <w:r w:rsidRPr="00EC26C9">
        <w:rPr>
          <w:rFonts w:ascii="Century Gothic" w:hAnsi="Century Gothic" w:cs="Cambria"/>
          <w:sz w:val="22"/>
          <w:szCs w:val="22"/>
        </w:rPr>
        <w:tab/>
        <w:t>Zamawiający przewiduje możliwość zmiany wysokości wynagrodzenia</w:t>
      </w:r>
      <w:r w:rsidRPr="00EC26C9">
        <w:rPr>
          <w:rFonts w:ascii="Century Gothic" w:hAnsi="Century Gothic" w:cs="Cambria"/>
          <w:sz w:val="22"/>
          <w:szCs w:val="22"/>
        </w:rPr>
        <w:br/>
      </w:r>
      <w:r w:rsidRPr="00A025B7">
        <w:rPr>
          <w:rFonts w:ascii="Century Gothic" w:hAnsi="Century Gothic" w:cs="Cambria"/>
          <w:sz w:val="22"/>
          <w:szCs w:val="22"/>
        </w:rPr>
        <w:t xml:space="preserve">określonego w </w:t>
      </w:r>
      <w:r w:rsidR="00A025B7" w:rsidRPr="00A025B7">
        <w:rPr>
          <w:rFonts w:ascii="Century Gothic" w:hAnsi="Century Gothic" w:cs="Cambria"/>
          <w:sz w:val="22"/>
          <w:szCs w:val="22"/>
        </w:rPr>
        <w:t>§8</w:t>
      </w:r>
      <w:r w:rsidRPr="00A025B7">
        <w:rPr>
          <w:rFonts w:ascii="Century Gothic" w:hAnsi="Century Gothic" w:cs="Cambria"/>
          <w:sz w:val="22"/>
          <w:szCs w:val="22"/>
        </w:rPr>
        <w:t>, w następujących przypadkach zmiany:</w:t>
      </w:r>
    </w:p>
    <w:p w14:paraId="2D91FB40" w14:textId="77777777" w:rsidR="00EC26C9" w:rsidRPr="00EC26C9" w:rsidRDefault="00EC26C9" w:rsidP="00EC26C9">
      <w:pPr>
        <w:numPr>
          <w:ilvl w:val="0"/>
          <w:numId w:val="47"/>
        </w:numPr>
        <w:autoSpaceDE w:val="0"/>
        <w:spacing w:line="360" w:lineRule="auto"/>
        <w:ind w:left="993" w:hanging="567"/>
        <w:rPr>
          <w:rFonts w:ascii="Century Gothic" w:hAnsi="Century Gothic"/>
          <w:sz w:val="22"/>
          <w:szCs w:val="22"/>
        </w:rPr>
      </w:pPr>
      <w:r w:rsidRPr="00EC26C9">
        <w:rPr>
          <w:rFonts w:ascii="Century Gothic" w:hAnsi="Century Gothic" w:cs="Cambria"/>
          <w:sz w:val="22"/>
          <w:szCs w:val="22"/>
        </w:rPr>
        <w:t>stawki podatku od towarów i usług oraz podatku akcyzowego,</w:t>
      </w:r>
    </w:p>
    <w:p w14:paraId="54609992" w14:textId="77777777" w:rsidR="00EC26C9" w:rsidRPr="00EC26C9" w:rsidRDefault="00EC26C9" w:rsidP="00EC26C9">
      <w:pPr>
        <w:numPr>
          <w:ilvl w:val="0"/>
          <w:numId w:val="47"/>
        </w:numPr>
        <w:autoSpaceDE w:val="0"/>
        <w:spacing w:line="360" w:lineRule="auto"/>
        <w:ind w:left="993" w:hanging="567"/>
        <w:rPr>
          <w:rFonts w:ascii="Century Gothic" w:hAnsi="Century Gothic"/>
          <w:sz w:val="22"/>
          <w:szCs w:val="22"/>
        </w:rPr>
      </w:pPr>
      <w:r w:rsidRPr="00EC26C9">
        <w:rPr>
          <w:rFonts w:ascii="Century Gothic" w:hAnsi="Century Gothic" w:cs="Cambria"/>
          <w:sz w:val="22"/>
          <w:szCs w:val="22"/>
        </w:rPr>
        <w:t>wysokości minimalnego wynagrodzenia za pracę albo wysokości minimalnej   stawki godzinowej, ustalonych na podstawie ustawy z dnia 10 października 2002r. o minimalnym wynagrodzeniu za pracę,</w:t>
      </w:r>
    </w:p>
    <w:p w14:paraId="18F04F48" w14:textId="77777777" w:rsidR="00EC26C9" w:rsidRPr="00EC26C9" w:rsidRDefault="00EC26C9" w:rsidP="00EC26C9">
      <w:pPr>
        <w:numPr>
          <w:ilvl w:val="0"/>
          <w:numId w:val="47"/>
        </w:numPr>
        <w:autoSpaceDE w:val="0"/>
        <w:spacing w:line="360" w:lineRule="auto"/>
        <w:ind w:left="709" w:hanging="283"/>
        <w:rPr>
          <w:rFonts w:ascii="Century Gothic" w:hAnsi="Century Gothic"/>
          <w:sz w:val="22"/>
          <w:szCs w:val="22"/>
        </w:rPr>
      </w:pPr>
      <w:r w:rsidRPr="00EC26C9">
        <w:rPr>
          <w:rFonts w:ascii="Century Gothic" w:hAnsi="Century Gothic" w:cs="Cambria"/>
          <w:sz w:val="22"/>
          <w:szCs w:val="22"/>
        </w:rPr>
        <w:t>zasad podlegania ubezpieczeniom społecznym lub ubezpieczeniu zdrowotnemu lub wysokości stawki składki na ubezpieczenia społeczne lub ubezpieczenie zdrowotne,</w:t>
      </w:r>
    </w:p>
    <w:p w14:paraId="61281268" w14:textId="3E6E7FEE" w:rsidR="00EC26C9" w:rsidRPr="00A025B7" w:rsidRDefault="00EC26C9" w:rsidP="00A025B7">
      <w:pPr>
        <w:numPr>
          <w:ilvl w:val="0"/>
          <w:numId w:val="47"/>
        </w:numPr>
        <w:autoSpaceDE w:val="0"/>
        <w:spacing w:line="360" w:lineRule="auto"/>
        <w:ind w:left="709" w:hanging="283"/>
        <w:rPr>
          <w:rFonts w:ascii="Century Gothic" w:hAnsi="Century Gothic"/>
          <w:sz w:val="22"/>
          <w:szCs w:val="22"/>
        </w:rPr>
      </w:pPr>
      <w:r w:rsidRPr="00EC26C9">
        <w:rPr>
          <w:rFonts w:ascii="Century Gothic" w:hAnsi="Century Gothic" w:cs="Cambria"/>
          <w:sz w:val="22"/>
          <w:szCs w:val="22"/>
        </w:rPr>
        <w:t xml:space="preserve">zasad gromadzenia i wysokości wpłat do pracowniczych planów kapitałowych,  o których mowa w ustawie z dnia 4 października 2018r. o pracowniczych planach </w:t>
      </w:r>
      <w:r w:rsidR="008754EF">
        <w:rPr>
          <w:rFonts w:ascii="Century Gothic" w:hAnsi="Century Gothic" w:cs="Cambria"/>
          <w:sz w:val="22"/>
          <w:szCs w:val="22"/>
        </w:rPr>
        <w:lastRenderedPageBreak/>
        <w:t>kapitałowych (t.j. Dz. U. z 2024 poz. 427</w:t>
      </w:r>
      <w:r w:rsidRPr="00EC26C9">
        <w:rPr>
          <w:rFonts w:ascii="Century Gothic" w:hAnsi="Century Gothic" w:cs="Cambria"/>
          <w:sz w:val="22"/>
          <w:szCs w:val="22"/>
        </w:rPr>
        <w:t xml:space="preserve"> z późn. zm.),</w:t>
      </w:r>
      <w:r w:rsidR="00A025B7">
        <w:rPr>
          <w:rFonts w:ascii="Century Gothic" w:hAnsi="Century Gothic"/>
          <w:sz w:val="22"/>
          <w:szCs w:val="22"/>
        </w:rPr>
        <w:t xml:space="preserve"> </w:t>
      </w:r>
      <w:r w:rsidRPr="00A025B7">
        <w:rPr>
          <w:rFonts w:ascii="Century Gothic" w:hAnsi="Century Gothic" w:cs="Cambria"/>
          <w:sz w:val="22"/>
          <w:szCs w:val="22"/>
        </w:rPr>
        <w:t>jeśli zmiany określone w ust 1 pkt. 1 – 4 będą miały wpływ na koszty wykonania Umowy przez Wykonawcę.</w:t>
      </w:r>
    </w:p>
    <w:p w14:paraId="5957115F" w14:textId="77777777" w:rsidR="00EC26C9" w:rsidRPr="00EC26C9" w:rsidRDefault="00EC26C9" w:rsidP="00EC26C9">
      <w:pPr>
        <w:numPr>
          <w:ilvl w:val="0"/>
          <w:numId w:val="47"/>
        </w:numPr>
        <w:autoSpaceDE w:val="0"/>
        <w:spacing w:line="360" w:lineRule="auto"/>
        <w:ind w:left="993" w:hanging="567"/>
        <w:rPr>
          <w:rFonts w:ascii="Century Gothic" w:hAnsi="Century Gothic"/>
          <w:sz w:val="22"/>
          <w:szCs w:val="22"/>
        </w:rPr>
      </w:pPr>
      <w:r w:rsidRPr="00EC26C9">
        <w:rPr>
          <w:rFonts w:ascii="Century Gothic" w:hAnsi="Century Gothic" w:cs="Cambria"/>
          <w:sz w:val="22"/>
          <w:szCs w:val="22"/>
        </w:rPr>
        <w:t xml:space="preserve">ceny materiałów związanych z realizacją zamówienia; </w:t>
      </w:r>
    </w:p>
    <w:p w14:paraId="7C42516F" w14:textId="77777777" w:rsidR="00EC26C9" w:rsidRPr="00EC26C9" w:rsidRDefault="00EC26C9" w:rsidP="00EC26C9">
      <w:pPr>
        <w:autoSpaceDE w:val="0"/>
        <w:spacing w:line="360" w:lineRule="auto"/>
        <w:ind w:left="426" w:hanging="426"/>
        <w:rPr>
          <w:rFonts w:ascii="Century Gothic" w:hAnsi="Century Gothic"/>
          <w:sz w:val="22"/>
          <w:szCs w:val="22"/>
        </w:rPr>
      </w:pPr>
      <w:r w:rsidRPr="00EC26C9">
        <w:rPr>
          <w:rFonts w:ascii="Century Gothic" w:hAnsi="Century Gothic" w:cs="Cambria"/>
          <w:sz w:val="22"/>
          <w:szCs w:val="22"/>
        </w:rPr>
        <w:t xml:space="preserve">2.    Podstawę kalkulacji zmiany ceny i materiałów związanych z realizacją zamówienia będzie stanowił złożony Zamawiającemu przez Wykonawcę kosztorys </w:t>
      </w:r>
      <w:r w:rsidRPr="00EC26C9">
        <w:rPr>
          <w:rFonts w:ascii="Century Gothic" w:hAnsi="Century Gothic" w:cs="Cambria"/>
          <w:bCs/>
          <w:sz w:val="22"/>
          <w:szCs w:val="22"/>
        </w:rPr>
        <w:t>wskazujący sposób wyliczenia ceny ofertowej.</w:t>
      </w:r>
    </w:p>
    <w:p w14:paraId="173B0D0F" w14:textId="1F53FD49" w:rsidR="00EC26C9" w:rsidRPr="00EC26C9" w:rsidRDefault="00EC26C9" w:rsidP="00EC26C9">
      <w:pPr>
        <w:autoSpaceDE w:val="0"/>
        <w:spacing w:line="360" w:lineRule="auto"/>
        <w:ind w:left="426" w:hanging="426"/>
        <w:rPr>
          <w:rFonts w:ascii="Century Gothic" w:hAnsi="Century Gothic"/>
          <w:sz w:val="22"/>
          <w:szCs w:val="22"/>
        </w:rPr>
      </w:pPr>
      <w:r w:rsidRPr="00EC26C9">
        <w:rPr>
          <w:rFonts w:ascii="Century Gothic" w:hAnsi="Century Gothic" w:cs="Cambria"/>
          <w:sz w:val="22"/>
          <w:szCs w:val="22"/>
        </w:rPr>
        <w:t>3.</w:t>
      </w:r>
      <w:r w:rsidRPr="00EC26C9">
        <w:rPr>
          <w:rFonts w:ascii="Century Gothic" w:hAnsi="Century Gothic" w:cs="Cambria"/>
          <w:sz w:val="22"/>
          <w:szCs w:val="22"/>
        </w:rPr>
        <w:tab/>
        <w:t xml:space="preserve">Początkowy termin ustalenia </w:t>
      </w:r>
      <w:r w:rsidR="00A025B7">
        <w:rPr>
          <w:rFonts w:ascii="Century Gothic" w:hAnsi="Century Gothic" w:cs="Cambria"/>
          <w:sz w:val="22"/>
          <w:szCs w:val="22"/>
        </w:rPr>
        <w:t>zmiany wynagrodzenia ustala się</w:t>
      </w:r>
      <w:r w:rsidRPr="00EC26C9">
        <w:rPr>
          <w:rFonts w:ascii="Century Gothic" w:hAnsi="Century Gothic" w:cs="Cambria"/>
          <w:sz w:val="22"/>
          <w:szCs w:val="22"/>
        </w:rPr>
        <w:t xml:space="preserve"> na dzień zaistnienia okoliczności w postac</w:t>
      </w:r>
      <w:r w:rsidR="00A025B7">
        <w:rPr>
          <w:rFonts w:ascii="Century Gothic" w:hAnsi="Century Gothic" w:cs="Cambria"/>
          <w:sz w:val="22"/>
          <w:szCs w:val="22"/>
        </w:rPr>
        <w:t xml:space="preserve">i zmiany wynagrodzenia lub ceny </w:t>
      </w:r>
      <w:r w:rsidRPr="00EC26C9">
        <w:rPr>
          <w:rFonts w:ascii="Century Gothic" w:hAnsi="Century Gothic" w:cs="Cambria"/>
          <w:sz w:val="22"/>
          <w:szCs w:val="22"/>
        </w:rPr>
        <w:t>materiałów związanych z realizacją zamówienia powyżej 10% w odniesieniu do wskaźników ogłaszanych przez Prezesa GUS.</w:t>
      </w:r>
    </w:p>
    <w:p w14:paraId="4F70A422" w14:textId="4CC65D44" w:rsidR="00EC26C9" w:rsidRPr="00EC26C9" w:rsidRDefault="00EC26C9" w:rsidP="00EC26C9">
      <w:pPr>
        <w:autoSpaceDE w:val="0"/>
        <w:spacing w:line="360" w:lineRule="auto"/>
        <w:ind w:left="426" w:hanging="426"/>
        <w:rPr>
          <w:rFonts w:ascii="Century Gothic" w:hAnsi="Century Gothic"/>
          <w:sz w:val="22"/>
          <w:szCs w:val="22"/>
        </w:rPr>
      </w:pPr>
      <w:r w:rsidRPr="00EC26C9">
        <w:rPr>
          <w:rFonts w:ascii="Century Gothic" w:hAnsi="Century Gothic" w:cs="Cambria"/>
          <w:sz w:val="22"/>
          <w:szCs w:val="22"/>
        </w:rPr>
        <w:t xml:space="preserve">4. </w:t>
      </w:r>
      <w:r w:rsidRPr="00EC26C9">
        <w:rPr>
          <w:rFonts w:ascii="Century Gothic" w:hAnsi="Century Gothic" w:cs="Cambria"/>
          <w:sz w:val="22"/>
          <w:szCs w:val="22"/>
        </w:rPr>
        <w:tab/>
        <w:t>W sytuacji wystąpienia</w:t>
      </w:r>
      <w:r w:rsidR="0009152A">
        <w:rPr>
          <w:rFonts w:ascii="Century Gothic" w:hAnsi="Century Gothic" w:cs="Cambria"/>
          <w:sz w:val="22"/>
          <w:szCs w:val="22"/>
        </w:rPr>
        <w:t xml:space="preserve"> </w:t>
      </w:r>
      <w:r w:rsidRPr="00EC26C9">
        <w:rPr>
          <w:rFonts w:ascii="Century Gothic" w:hAnsi="Century Gothic" w:cs="Cambria"/>
          <w:sz w:val="22"/>
          <w:szCs w:val="22"/>
        </w:rPr>
        <w:t xml:space="preserve">okoliczności </w:t>
      </w:r>
      <w:r w:rsidR="0009152A">
        <w:rPr>
          <w:rFonts w:ascii="Century Gothic" w:hAnsi="Century Gothic" w:cs="Cambria"/>
          <w:sz w:val="22"/>
          <w:szCs w:val="22"/>
        </w:rPr>
        <w:t xml:space="preserve">wskazanych w ust. 1 pkt 1) </w:t>
      </w:r>
      <w:r w:rsidRPr="00EC26C9">
        <w:rPr>
          <w:rFonts w:ascii="Century Gothic" w:hAnsi="Century Gothic" w:cs="Cambria"/>
          <w:sz w:val="22"/>
          <w:szCs w:val="22"/>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B4587CF" w14:textId="6A9009C1" w:rsidR="00EC26C9" w:rsidRPr="00EC26C9" w:rsidRDefault="00EC26C9" w:rsidP="0009152A">
      <w:pPr>
        <w:autoSpaceDE w:val="0"/>
        <w:spacing w:line="360" w:lineRule="auto"/>
        <w:ind w:left="426" w:hanging="426"/>
        <w:rPr>
          <w:rFonts w:ascii="Century Gothic" w:hAnsi="Century Gothic"/>
          <w:sz w:val="22"/>
          <w:szCs w:val="22"/>
        </w:rPr>
      </w:pPr>
      <w:r w:rsidRPr="00EC26C9">
        <w:rPr>
          <w:rFonts w:ascii="Century Gothic" w:hAnsi="Century Gothic" w:cs="Cambria"/>
          <w:bCs/>
          <w:sz w:val="22"/>
          <w:szCs w:val="22"/>
        </w:rPr>
        <w:t xml:space="preserve">5. </w:t>
      </w:r>
      <w:r w:rsidRPr="00EC26C9">
        <w:rPr>
          <w:rFonts w:ascii="Century Gothic" w:hAnsi="Century Gothic" w:cs="Cambria"/>
          <w:sz w:val="22"/>
          <w:szCs w:val="22"/>
        </w:rPr>
        <w:tab/>
        <w:t>W sytuacji wystąpienia ww. okoliczności wskazanych w ust 1 pkt 2 niniejszego</w:t>
      </w:r>
      <w:r w:rsidRPr="00EC26C9">
        <w:rPr>
          <w:rFonts w:ascii="Century Gothic" w:hAnsi="Century Gothic" w:cs="Cambria"/>
          <w:sz w:val="22"/>
          <w:szCs w:val="22"/>
        </w:rPr>
        <w:br/>
        <w:t>paragrafu Wykonawca jest uprawniony złożyć Zamawiającemu pisemny wniosek o zmianę Umowy w zakresie płatności wynikających z faktur wystawionych po wejściu w życie przepisów zmieniających wysokość minimalnego wynagrodzenia za pracę.</w:t>
      </w:r>
      <w:r w:rsidR="0009152A">
        <w:rPr>
          <w:rFonts w:ascii="Century Gothic" w:hAnsi="Century Gothic" w:cs="Cambria"/>
          <w:sz w:val="22"/>
          <w:szCs w:val="22"/>
        </w:rPr>
        <w:t xml:space="preserve"> </w:t>
      </w:r>
      <w:r w:rsidRPr="00EC26C9">
        <w:rPr>
          <w:rFonts w:ascii="Century Gothic" w:hAnsi="Century Gothic" w:cs="Cambria"/>
          <w:sz w:val="22"/>
          <w:szCs w:val="22"/>
        </w:rPr>
        <w:t>Wniosek powinien zawierać wycz</w:t>
      </w:r>
      <w:r w:rsidR="00A025B7">
        <w:rPr>
          <w:rFonts w:ascii="Century Gothic" w:hAnsi="Century Gothic" w:cs="Cambria"/>
          <w:sz w:val="22"/>
          <w:szCs w:val="22"/>
        </w:rPr>
        <w:t xml:space="preserve">erpujące uzasadnienie faktyczne </w:t>
      </w:r>
      <w:r w:rsidRPr="00EC26C9">
        <w:rPr>
          <w:rFonts w:ascii="Century Gothic" w:hAnsi="Century Gothic" w:cs="Cambria"/>
          <w:sz w:val="22"/>
          <w:szCs w:val="22"/>
        </w:rPr>
        <w:t>i wskazanie podstaw prawnych oraz dokładne wyliczenie kwoty wynagrodzenia</w:t>
      </w:r>
      <w:r w:rsidRPr="00EC26C9">
        <w:rPr>
          <w:rFonts w:ascii="Century Gothic" w:hAnsi="Century Gothic" w:cs="Cambria"/>
          <w:sz w:val="22"/>
          <w:szCs w:val="22"/>
        </w:rPr>
        <w:br/>
        <w:t>należnego Wykonawcy po zmianie Umowy, w szczególności Wykonawca</w:t>
      </w:r>
      <w:r w:rsidRPr="00EC26C9">
        <w:rPr>
          <w:rFonts w:ascii="Century Gothic" w:hAnsi="Century Gothic" w:cs="Cambria"/>
          <w:sz w:val="22"/>
          <w:szCs w:val="22"/>
        </w:rPr>
        <w:br/>
        <w:t>zobowiązuje się wykazać związek pomiędzy wnioskowaną kwotą podwyższenia wynagrodzenia, a wpływem zmiany minimalnego wynagrodzenia za pracę na</w:t>
      </w:r>
      <w:r w:rsidRPr="00EC26C9">
        <w:rPr>
          <w:rFonts w:ascii="Century Gothic" w:hAnsi="Century Gothic" w:cs="Cambria"/>
          <w:sz w:val="22"/>
          <w:szCs w:val="22"/>
        </w:rPr>
        <w:br/>
        <w:t xml:space="preserve">kalkulację wynagrodzenia.  Wniosek powinien obejmować jedynie dodatkowe koszty realizacji Umowy, które Wykonawca obowiązkowo ponosi w związku z podwyższeniem wysokości płacy minimalnej. </w:t>
      </w:r>
      <w:r w:rsidRPr="00EC26C9">
        <w:rPr>
          <w:rFonts w:ascii="Century Gothic" w:hAnsi="Century Gothic" w:cs="Cambria"/>
          <w:sz w:val="22"/>
          <w:szCs w:val="22"/>
        </w:rPr>
        <w:tab/>
        <w:t>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05E2AD9" w14:textId="5F305DA0" w:rsidR="00EC26C9" w:rsidRPr="00EC26C9" w:rsidRDefault="0009152A" w:rsidP="0009152A">
      <w:pPr>
        <w:autoSpaceDE w:val="0"/>
        <w:spacing w:line="360" w:lineRule="auto"/>
        <w:ind w:left="426" w:hanging="426"/>
        <w:rPr>
          <w:rFonts w:ascii="Century Gothic" w:hAnsi="Century Gothic"/>
          <w:sz w:val="22"/>
          <w:szCs w:val="22"/>
        </w:rPr>
      </w:pPr>
      <w:r>
        <w:rPr>
          <w:rFonts w:ascii="Century Gothic" w:hAnsi="Century Gothic" w:cs="Cambria"/>
          <w:sz w:val="22"/>
          <w:szCs w:val="22"/>
        </w:rPr>
        <w:t>6</w:t>
      </w:r>
      <w:r w:rsidR="00EC26C9" w:rsidRPr="00EC26C9">
        <w:rPr>
          <w:rFonts w:ascii="Century Gothic" w:hAnsi="Century Gothic" w:cs="Cambria"/>
          <w:sz w:val="22"/>
          <w:szCs w:val="22"/>
        </w:rPr>
        <w:t xml:space="preserve">. </w:t>
      </w:r>
      <w:r w:rsidR="00EC26C9" w:rsidRPr="00EC26C9">
        <w:rPr>
          <w:rFonts w:ascii="Century Gothic" w:hAnsi="Century Gothic" w:cs="Cambria"/>
          <w:sz w:val="22"/>
          <w:szCs w:val="22"/>
        </w:rPr>
        <w:tab/>
        <w:t xml:space="preserve">W sytuacji wystąpienia okoliczności wskazanych w ust. 1 pkt 3 lub 4  Wykonawca jest uprawniony złożyć Zamawiającemu pisemny wniosek o zmianę Umowy w zakresie płatności wynikających z faktur wystawionych po zmianie zasad podlegania </w:t>
      </w:r>
      <w:r w:rsidR="00EC26C9" w:rsidRPr="00EC26C9">
        <w:rPr>
          <w:rFonts w:ascii="Century Gothic" w:hAnsi="Century Gothic" w:cs="Cambria"/>
          <w:sz w:val="22"/>
          <w:szCs w:val="22"/>
        </w:rPr>
        <w:lastRenderedPageBreak/>
        <w:t>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na kalkulację wynagrodzenia.</w:t>
      </w:r>
      <w:r>
        <w:rPr>
          <w:rFonts w:ascii="Century Gothic" w:hAnsi="Century Gothic"/>
          <w:sz w:val="22"/>
          <w:szCs w:val="22"/>
        </w:rPr>
        <w:t xml:space="preserve"> </w:t>
      </w:r>
      <w:r w:rsidR="00EC26C9" w:rsidRPr="00EC26C9">
        <w:rPr>
          <w:rFonts w:ascii="Century Gothic" w:hAnsi="Century Gothic" w:cs="Cambria"/>
          <w:sz w:val="22"/>
          <w:szCs w:val="22"/>
        </w:rPr>
        <w:t>Wniosek może obejmować jedynie dodatkowe koszty realizacji Umowy, które Wykonawca obowiązkowo ponosi w związku ze zmianą zasad, o których mowa</w:t>
      </w:r>
      <w:r w:rsidR="00EC26C9" w:rsidRPr="00EC26C9">
        <w:rPr>
          <w:rFonts w:ascii="Century Gothic" w:hAnsi="Century Gothic" w:cs="Cambria"/>
          <w:sz w:val="22"/>
          <w:szCs w:val="22"/>
        </w:rPr>
        <w:br/>
        <w:t>w ust 1 pkt 3 lub 4 niniejszego paragrafu.</w:t>
      </w:r>
    </w:p>
    <w:p w14:paraId="079E8181" w14:textId="3B4E16A4" w:rsidR="00EC26C9" w:rsidRPr="00EC26C9" w:rsidRDefault="0009152A" w:rsidP="00EC26C9">
      <w:pPr>
        <w:pStyle w:val="Akapitzlist"/>
        <w:autoSpaceDE w:val="0"/>
        <w:spacing w:after="0" w:line="360" w:lineRule="auto"/>
        <w:ind w:left="426" w:hanging="426"/>
        <w:rPr>
          <w:rFonts w:ascii="Century Gothic" w:hAnsi="Century Gothic"/>
        </w:rPr>
      </w:pPr>
      <w:r>
        <w:rPr>
          <w:rFonts w:ascii="Century Gothic" w:hAnsi="Century Gothic" w:cs="Cambria"/>
        </w:rPr>
        <w:t>7</w:t>
      </w:r>
      <w:r w:rsidR="00EC26C9" w:rsidRPr="00EC26C9">
        <w:rPr>
          <w:rFonts w:ascii="Century Gothic" w:hAnsi="Century Gothic" w:cs="Cambria"/>
        </w:rPr>
        <w:t>.</w:t>
      </w:r>
      <w:r w:rsidR="00EC26C9" w:rsidRPr="00EC26C9">
        <w:rPr>
          <w:rFonts w:ascii="Century Gothic" w:hAnsi="Century Gothic" w:cs="Cambria"/>
        </w:rPr>
        <w:tab/>
        <w:t xml:space="preserve">W sytuacji wzrostu ceny materiałów związanych z realizacją zamówienia powyżej 10% Wykonawca jest uprawniony złożyć Zamawiającemu pisemny wniosek o zmianę Umowy w zakresie płatności wynikających z faktur wystawionych po zmianie ceny materiałów związanych z realizacją zamówienia. Wniosek powinien zawierać wyczerpujące uzasadnienie faktyczne i wskazanie podstaw prawnych oraz dokładne </w:t>
      </w:r>
      <w:r w:rsidR="00A025B7">
        <w:rPr>
          <w:rFonts w:ascii="Century Gothic" w:hAnsi="Century Gothic" w:cs="Cambria"/>
        </w:rPr>
        <w:t xml:space="preserve">wyliczenie kwoty wynagrodzenia </w:t>
      </w:r>
      <w:r w:rsidR="00EC26C9" w:rsidRPr="00EC26C9">
        <w:rPr>
          <w:rFonts w:ascii="Century Gothic" w:hAnsi="Century Gothic" w:cs="Cambria"/>
        </w:rPr>
        <w:t>Wykonawcy po zmianie Umowy.</w:t>
      </w:r>
    </w:p>
    <w:p w14:paraId="66DAEDF4" w14:textId="27C3EA49" w:rsidR="00EC26C9" w:rsidRPr="00EC26C9" w:rsidRDefault="0009152A" w:rsidP="00EC26C9">
      <w:pPr>
        <w:autoSpaceDE w:val="0"/>
        <w:spacing w:line="360" w:lineRule="auto"/>
        <w:ind w:left="426" w:hanging="426"/>
        <w:rPr>
          <w:rFonts w:ascii="Century Gothic" w:hAnsi="Century Gothic"/>
          <w:sz w:val="22"/>
          <w:szCs w:val="22"/>
        </w:rPr>
      </w:pPr>
      <w:r>
        <w:rPr>
          <w:rFonts w:ascii="Century Gothic" w:hAnsi="Century Gothic" w:cs="Cambria"/>
          <w:sz w:val="22"/>
          <w:szCs w:val="22"/>
        </w:rPr>
        <w:t>8</w:t>
      </w:r>
      <w:r w:rsidR="00EC26C9" w:rsidRPr="00EC26C9">
        <w:rPr>
          <w:rFonts w:ascii="Century Gothic" w:hAnsi="Century Gothic" w:cs="Cambria"/>
          <w:sz w:val="22"/>
          <w:szCs w:val="22"/>
        </w:rPr>
        <w:t>.</w:t>
      </w:r>
      <w:r w:rsidR="00EC26C9" w:rsidRPr="00EC26C9">
        <w:rPr>
          <w:rFonts w:ascii="Century Gothic" w:hAnsi="Century Gothic" w:cs="Cambria"/>
          <w:bCs/>
          <w:sz w:val="22"/>
          <w:szCs w:val="22"/>
        </w:rPr>
        <w:t xml:space="preserve"> </w:t>
      </w:r>
      <w:r w:rsidR="00EC26C9" w:rsidRPr="00EC26C9">
        <w:rPr>
          <w:rFonts w:ascii="Century Gothic" w:hAnsi="Century Gothic" w:cs="Cambria"/>
          <w:sz w:val="22"/>
          <w:szCs w:val="22"/>
        </w:rPr>
        <w:tab/>
        <w:t>W sytuacji spadku ceny materiałów związanych z realizacją zamówienia powyżej 10% Zamawiający jest uprawniony złożyć Wykonawcy pisemny wniosek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B8E6A9D" w14:textId="695BE49D" w:rsidR="00EC26C9" w:rsidRPr="00EC26C9" w:rsidRDefault="0009152A" w:rsidP="00EC26C9">
      <w:pPr>
        <w:autoSpaceDE w:val="0"/>
        <w:spacing w:line="360" w:lineRule="auto"/>
        <w:ind w:left="426" w:hanging="426"/>
        <w:rPr>
          <w:rFonts w:ascii="Century Gothic" w:hAnsi="Century Gothic"/>
          <w:sz w:val="22"/>
          <w:szCs w:val="22"/>
        </w:rPr>
      </w:pPr>
      <w:r>
        <w:rPr>
          <w:rFonts w:ascii="Century Gothic" w:hAnsi="Century Gothic" w:cs="Cambria"/>
          <w:sz w:val="22"/>
          <w:szCs w:val="22"/>
        </w:rPr>
        <w:t>9</w:t>
      </w:r>
      <w:r w:rsidR="00EC26C9" w:rsidRPr="00EC26C9">
        <w:rPr>
          <w:rFonts w:ascii="Century Gothic" w:hAnsi="Century Gothic" w:cs="Cambria"/>
          <w:sz w:val="22"/>
          <w:szCs w:val="22"/>
        </w:rPr>
        <w:t>.</w:t>
      </w:r>
      <w:r w:rsidR="00EC26C9" w:rsidRPr="00EC26C9">
        <w:rPr>
          <w:rFonts w:ascii="Century Gothic" w:hAnsi="Century Gothic" w:cs="Cambria"/>
          <w:sz w:val="22"/>
          <w:szCs w:val="22"/>
        </w:rPr>
        <w:tab/>
        <w:t>Zmiana Umowy w zakresie zmiany wynagrodzenia z przyczyn określonych</w:t>
      </w:r>
      <w:r w:rsidR="00EC26C9" w:rsidRPr="00EC26C9">
        <w:rPr>
          <w:rFonts w:ascii="Century Gothic" w:hAnsi="Century Gothic" w:cs="Cambria"/>
          <w:sz w:val="22"/>
          <w:szCs w:val="22"/>
        </w:rPr>
        <w:br/>
        <w:t xml:space="preserve">w ust. 1 pkt 1-5 obejmować będzie wyłącznie płatności za prace, których w dniu  zmiany jeszcze nie wykonano. </w:t>
      </w:r>
    </w:p>
    <w:p w14:paraId="1F51D3E2" w14:textId="77777777" w:rsidR="0009152A" w:rsidRDefault="0009152A" w:rsidP="0009152A">
      <w:pPr>
        <w:autoSpaceDE w:val="0"/>
        <w:spacing w:line="360" w:lineRule="auto"/>
        <w:ind w:left="426" w:hanging="426"/>
        <w:rPr>
          <w:rFonts w:ascii="Century Gothic" w:hAnsi="Century Gothic" w:cs="Cambria"/>
          <w:sz w:val="22"/>
          <w:szCs w:val="22"/>
        </w:rPr>
      </w:pPr>
      <w:r>
        <w:rPr>
          <w:rFonts w:ascii="Century Gothic" w:hAnsi="Century Gothic" w:cs="Cambria"/>
          <w:sz w:val="22"/>
          <w:szCs w:val="22"/>
        </w:rPr>
        <w:t>10</w:t>
      </w:r>
      <w:r w:rsidR="00EC26C9" w:rsidRPr="00EC26C9">
        <w:rPr>
          <w:rFonts w:ascii="Century Gothic" w:hAnsi="Century Gothic" w:cs="Cambria"/>
          <w:sz w:val="22"/>
          <w:szCs w:val="22"/>
        </w:rPr>
        <w:t xml:space="preserve">. </w:t>
      </w:r>
      <w:r w:rsidR="00EC26C9" w:rsidRPr="00EC26C9">
        <w:rPr>
          <w:rFonts w:ascii="Century Gothic" w:hAnsi="Century Gothic" w:cs="Cambria"/>
          <w:sz w:val="22"/>
          <w:szCs w:val="22"/>
        </w:rPr>
        <w:tab/>
        <w:t>W ramach wykazania wpływu zmian należy przedstawić kalkulację kosztów</w:t>
      </w:r>
      <w:r w:rsidR="00EC26C9" w:rsidRPr="00EC26C9">
        <w:rPr>
          <w:rFonts w:ascii="Century Gothic" w:hAnsi="Century Gothic" w:cs="Cambria"/>
          <w:sz w:val="22"/>
          <w:szCs w:val="22"/>
        </w:rPr>
        <w:br/>
        <w:t>wykonania zamówienia z uwzględnieniem zaistniałej zmiany będącej podstawą</w:t>
      </w:r>
      <w:r w:rsidR="00EC26C9" w:rsidRPr="00EC26C9">
        <w:rPr>
          <w:rFonts w:ascii="Century Gothic" w:hAnsi="Century Gothic" w:cs="Cambria"/>
          <w:sz w:val="22"/>
          <w:szCs w:val="22"/>
        </w:rPr>
        <w:br/>
        <w:t>składanego wniosku oraz dokumenty, dowody, informacje etc., potwierdzające</w:t>
      </w:r>
      <w:r>
        <w:rPr>
          <w:rFonts w:ascii="Century Gothic" w:hAnsi="Century Gothic" w:cs="Cambria"/>
          <w:sz w:val="22"/>
          <w:szCs w:val="22"/>
        </w:rPr>
        <w:t>.</w:t>
      </w:r>
    </w:p>
    <w:p w14:paraId="23F04B29" w14:textId="4F37C070" w:rsidR="00EC26C9" w:rsidRPr="00EC26C9" w:rsidRDefault="0009152A" w:rsidP="0009152A">
      <w:pPr>
        <w:autoSpaceDE w:val="0"/>
        <w:spacing w:line="360" w:lineRule="auto"/>
        <w:ind w:left="426" w:hanging="426"/>
        <w:rPr>
          <w:rFonts w:ascii="Century Gothic" w:hAnsi="Century Gothic"/>
          <w:sz w:val="22"/>
          <w:szCs w:val="22"/>
        </w:rPr>
      </w:pPr>
      <w:r>
        <w:rPr>
          <w:rFonts w:ascii="Century Gothic" w:hAnsi="Century Gothic" w:cs="Cambria"/>
          <w:sz w:val="22"/>
          <w:szCs w:val="22"/>
        </w:rPr>
        <w:t>11</w:t>
      </w:r>
      <w:r w:rsidR="00EC26C9" w:rsidRPr="00EC26C9">
        <w:rPr>
          <w:rFonts w:ascii="Century Gothic" w:hAnsi="Century Gothic" w:cs="Cambria"/>
          <w:bCs/>
          <w:sz w:val="22"/>
          <w:szCs w:val="22"/>
        </w:rPr>
        <w:t>.</w:t>
      </w:r>
      <w:r w:rsidR="00EC26C9" w:rsidRPr="00EC26C9">
        <w:rPr>
          <w:rFonts w:ascii="Century Gothic" w:hAnsi="Century Gothic" w:cs="Cambria"/>
          <w:sz w:val="22"/>
          <w:szCs w:val="22"/>
        </w:rPr>
        <w:t xml:space="preserve"> </w:t>
      </w:r>
      <w:r w:rsidR="00EC26C9" w:rsidRPr="00EC26C9">
        <w:rPr>
          <w:rFonts w:ascii="Century Gothic" w:hAnsi="Century Gothic" w:cs="Cambria"/>
          <w:sz w:val="22"/>
          <w:szCs w:val="22"/>
        </w:rPr>
        <w:tab/>
        <w:t>Maksymalna wartość zmiany wynagrodzenia, jaką dopuszcza Zamawiający</w:t>
      </w:r>
      <w:r w:rsidR="00EC26C9" w:rsidRPr="00EC26C9">
        <w:rPr>
          <w:rFonts w:ascii="Century Gothic" w:hAnsi="Century Gothic" w:cs="Cambria"/>
          <w:sz w:val="22"/>
          <w:szCs w:val="22"/>
        </w:rPr>
        <w:br/>
        <w:t xml:space="preserve">w efekcie zastosowania postanowień o zasadach wprowadzania zmian wysokości wynagrodzenia, o których mowa w ust. 1 pkt 5 to </w:t>
      </w:r>
      <w:r>
        <w:rPr>
          <w:rFonts w:ascii="Century Gothic" w:hAnsi="Century Gothic" w:cs="Cambria"/>
          <w:sz w:val="22"/>
          <w:szCs w:val="22"/>
        </w:rPr>
        <w:t>2</w:t>
      </w:r>
      <w:r w:rsidR="00EC26C9" w:rsidRPr="00EC26C9">
        <w:rPr>
          <w:rFonts w:ascii="Century Gothic" w:hAnsi="Century Gothic" w:cs="Cambria"/>
          <w:sz w:val="22"/>
          <w:szCs w:val="22"/>
        </w:rPr>
        <w:t>% wynagrodzenia</w:t>
      </w:r>
      <w:r w:rsidR="00EC26C9" w:rsidRPr="00EC26C9">
        <w:rPr>
          <w:rFonts w:ascii="Century Gothic" w:hAnsi="Century Gothic" w:cs="Cambria"/>
          <w:sz w:val="22"/>
          <w:szCs w:val="22"/>
        </w:rPr>
        <w:br/>
        <w:t xml:space="preserve">określonego </w:t>
      </w:r>
      <w:r w:rsidR="00A025B7">
        <w:rPr>
          <w:rFonts w:ascii="Century Gothic" w:hAnsi="Century Gothic" w:cs="Cambria"/>
          <w:sz w:val="22"/>
          <w:szCs w:val="22"/>
        </w:rPr>
        <w:t>w § 8 ust. 9</w:t>
      </w:r>
      <w:r w:rsidR="00EC26C9" w:rsidRPr="00EC26C9">
        <w:rPr>
          <w:rFonts w:ascii="Century Gothic" w:hAnsi="Century Gothic" w:cs="Cambria"/>
          <w:sz w:val="22"/>
          <w:szCs w:val="22"/>
        </w:rPr>
        <w:t>.  za zakres przedmiotu umowy niezrealizowany jeszcze</w:t>
      </w:r>
      <w:r w:rsidR="00EC26C9" w:rsidRPr="00EC26C9">
        <w:rPr>
          <w:rFonts w:ascii="Century Gothic" w:hAnsi="Century Gothic" w:cs="Cambria"/>
          <w:sz w:val="22"/>
          <w:szCs w:val="22"/>
        </w:rPr>
        <w:br/>
        <w:t>przez Wykonawcę i nieodebrany przez Zamawiającego przed dniem złożenia</w:t>
      </w:r>
      <w:r w:rsidR="00EC26C9" w:rsidRPr="00EC26C9">
        <w:rPr>
          <w:rFonts w:ascii="Century Gothic" w:hAnsi="Century Gothic" w:cs="Cambria"/>
          <w:sz w:val="22"/>
          <w:szCs w:val="22"/>
        </w:rPr>
        <w:br/>
        <w:t xml:space="preserve">wniosku. </w:t>
      </w:r>
    </w:p>
    <w:p w14:paraId="548038F0" w14:textId="57C30FFB" w:rsidR="00EC26C9" w:rsidRPr="00EC26C9" w:rsidRDefault="0009152A" w:rsidP="00EC26C9">
      <w:pPr>
        <w:autoSpaceDE w:val="0"/>
        <w:spacing w:line="360" w:lineRule="auto"/>
        <w:ind w:left="426" w:hanging="426"/>
        <w:rPr>
          <w:rFonts w:ascii="Century Gothic" w:hAnsi="Century Gothic"/>
          <w:sz w:val="22"/>
          <w:szCs w:val="22"/>
        </w:rPr>
      </w:pPr>
      <w:r>
        <w:rPr>
          <w:rFonts w:ascii="Century Gothic" w:hAnsi="Century Gothic" w:cs="Cambria"/>
          <w:sz w:val="22"/>
          <w:szCs w:val="22"/>
        </w:rPr>
        <w:lastRenderedPageBreak/>
        <w:t>12</w:t>
      </w:r>
      <w:r w:rsidR="00EC26C9" w:rsidRPr="00EC26C9">
        <w:rPr>
          <w:rFonts w:ascii="Century Gothic" w:hAnsi="Century Gothic" w:cs="Cambria"/>
          <w:sz w:val="22"/>
          <w:szCs w:val="22"/>
        </w:rPr>
        <w:t>.</w:t>
      </w:r>
      <w:r w:rsidR="00EC26C9" w:rsidRPr="00EC26C9">
        <w:rPr>
          <w:rFonts w:ascii="Century Gothic" w:hAnsi="Century Gothic" w:cs="Cambria"/>
          <w:sz w:val="22"/>
          <w:szCs w:val="22"/>
        </w:rPr>
        <w:tab/>
        <w:t>Maksymalna wartość wszystkich zmian wynagrodzenia, jaką dopuszcza</w:t>
      </w:r>
      <w:r w:rsidR="00EC26C9" w:rsidRPr="00EC26C9">
        <w:rPr>
          <w:rFonts w:ascii="Century Gothic" w:hAnsi="Century Gothic" w:cs="Cambria"/>
          <w:sz w:val="22"/>
          <w:szCs w:val="22"/>
        </w:rPr>
        <w:br/>
        <w:t>Zamawiający w efekcie zastosowania postanowień o zasadach wprowadzania</w:t>
      </w:r>
      <w:r w:rsidR="00EC26C9" w:rsidRPr="00EC26C9">
        <w:rPr>
          <w:rFonts w:ascii="Century Gothic" w:hAnsi="Century Gothic" w:cs="Cambria"/>
          <w:sz w:val="22"/>
          <w:szCs w:val="22"/>
        </w:rPr>
        <w:br/>
        <w:t xml:space="preserve">zmian wysokości wynagrodzenia, o których mowa w ust. 1 pkt 1 - 5 to </w:t>
      </w:r>
      <w:r w:rsidR="007C4364">
        <w:rPr>
          <w:rFonts w:ascii="Century Gothic" w:hAnsi="Century Gothic" w:cs="Cambria"/>
          <w:sz w:val="22"/>
          <w:szCs w:val="22"/>
        </w:rPr>
        <w:t>5</w:t>
      </w:r>
      <w:r w:rsidR="00EC26C9" w:rsidRPr="00EC26C9">
        <w:rPr>
          <w:rFonts w:ascii="Century Gothic" w:hAnsi="Century Gothic" w:cs="Cambria"/>
          <w:sz w:val="22"/>
          <w:szCs w:val="22"/>
        </w:rPr>
        <w:t>%</w:t>
      </w:r>
      <w:r w:rsidR="00EC26C9" w:rsidRPr="00EC26C9">
        <w:rPr>
          <w:rFonts w:ascii="Century Gothic" w:hAnsi="Century Gothic" w:cs="Cambria"/>
          <w:sz w:val="22"/>
          <w:szCs w:val="22"/>
        </w:rPr>
        <w:br/>
        <w:t>wy</w:t>
      </w:r>
      <w:r w:rsidR="00A025B7">
        <w:rPr>
          <w:rFonts w:ascii="Century Gothic" w:hAnsi="Century Gothic" w:cs="Cambria"/>
          <w:sz w:val="22"/>
          <w:szCs w:val="22"/>
        </w:rPr>
        <w:t>nagrodzenia, o którym mowa w § 8 ust. 9</w:t>
      </w:r>
      <w:r w:rsidR="00EC26C9" w:rsidRPr="00EC26C9">
        <w:rPr>
          <w:rFonts w:ascii="Century Gothic" w:hAnsi="Century Gothic" w:cs="Cambria"/>
          <w:sz w:val="22"/>
          <w:szCs w:val="22"/>
        </w:rPr>
        <w:t>.</w:t>
      </w:r>
    </w:p>
    <w:p w14:paraId="56152F3F" w14:textId="23A7D39A" w:rsidR="00EC26C9" w:rsidRPr="00A025B7" w:rsidRDefault="0009152A" w:rsidP="00EC26C9">
      <w:pPr>
        <w:autoSpaceDE w:val="0"/>
        <w:spacing w:line="360" w:lineRule="auto"/>
        <w:ind w:left="426" w:hanging="426"/>
        <w:rPr>
          <w:rFonts w:ascii="Century Gothic" w:hAnsi="Century Gothic"/>
          <w:sz w:val="22"/>
          <w:szCs w:val="22"/>
        </w:rPr>
      </w:pPr>
      <w:r>
        <w:rPr>
          <w:rFonts w:ascii="Century Gothic" w:hAnsi="Century Gothic" w:cs="Cambria"/>
          <w:sz w:val="22"/>
          <w:szCs w:val="22"/>
        </w:rPr>
        <w:t>13</w:t>
      </w:r>
      <w:r w:rsidR="00EC26C9" w:rsidRPr="00A025B7">
        <w:rPr>
          <w:rFonts w:ascii="Century Gothic" w:hAnsi="Century Gothic" w:cs="Cambria"/>
          <w:sz w:val="22"/>
          <w:szCs w:val="22"/>
        </w:rPr>
        <w:t xml:space="preserve">. </w:t>
      </w:r>
      <w:r w:rsidR="00EC26C9" w:rsidRPr="00A025B7">
        <w:rPr>
          <w:rFonts w:ascii="Century Gothic" w:hAnsi="Century Gothic" w:cs="Cambria"/>
          <w:sz w:val="22"/>
          <w:szCs w:val="22"/>
        </w:rPr>
        <w:tab/>
        <w:t xml:space="preserve">Przez maksymalną wartość poszczególnych zmian, o których mowa w ust. </w:t>
      </w:r>
      <w:r w:rsidR="00A025B7" w:rsidRPr="00A025B7">
        <w:rPr>
          <w:rFonts w:ascii="Century Gothic" w:hAnsi="Century Gothic" w:cs="Cambria"/>
          <w:sz w:val="22"/>
          <w:szCs w:val="22"/>
        </w:rPr>
        <w:t>1</w:t>
      </w:r>
      <w:r>
        <w:rPr>
          <w:rFonts w:ascii="Century Gothic" w:hAnsi="Century Gothic" w:cs="Cambria"/>
          <w:sz w:val="22"/>
          <w:szCs w:val="22"/>
        </w:rPr>
        <w:t>1</w:t>
      </w:r>
      <w:r w:rsidR="00EC26C9" w:rsidRPr="00A025B7">
        <w:rPr>
          <w:rFonts w:ascii="Century Gothic" w:hAnsi="Century Gothic" w:cs="Cambria"/>
          <w:sz w:val="22"/>
          <w:szCs w:val="22"/>
        </w:rPr>
        <w:t xml:space="preserve"> i 1</w:t>
      </w:r>
      <w:r>
        <w:rPr>
          <w:rFonts w:ascii="Century Gothic" w:hAnsi="Century Gothic" w:cs="Cambria"/>
          <w:sz w:val="22"/>
          <w:szCs w:val="22"/>
        </w:rPr>
        <w:t>2</w:t>
      </w:r>
      <w:r w:rsidR="00EC26C9" w:rsidRPr="00A025B7">
        <w:rPr>
          <w:rFonts w:ascii="Century Gothic" w:hAnsi="Century Gothic" w:cs="Cambria"/>
          <w:sz w:val="22"/>
          <w:szCs w:val="22"/>
        </w:rPr>
        <w:br/>
        <w:t>należy rozumieć wartość wzrostu lub spadku wynagrodzenia Wykonawcy</w:t>
      </w:r>
      <w:r w:rsidR="00EC26C9" w:rsidRPr="00A025B7">
        <w:rPr>
          <w:rFonts w:ascii="Century Gothic" w:hAnsi="Century Gothic" w:cs="Cambria"/>
          <w:sz w:val="22"/>
          <w:szCs w:val="22"/>
        </w:rPr>
        <w:br/>
        <w:t>wynikającą z waloryzacji.</w:t>
      </w:r>
    </w:p>
    <w:p w14:paraId="3BFDC5B8" w14:textId="62308C96" w:rsidR="00EC26C9" w:rsidRPr="00EC26C9" w:rsidRDefault="007C4364" w:rsidP="00EC26C9">
      <w:pPr>
        <w:autoSpaceDE w:val="0"/>
        <w:spacing w:line="360" w:lineRule="auto"/>
        <w:ind w:left="426" w:hanging="426"/>
        <w:rPr>
          <w:rFonts w:ascii="Century Gothic" w:hAnsi="Century Gothic"/>
          <w:sz w:val="22"/>
          <w:szCs w:val="22"/>
        </w:rPr>
      </w:pPr>
      <w:r>
        <w:rPr>
          <w:rFonts w:ascii="Century Gothic" w:hAnsi="Century Gothic" w:cs="Cambria"/>
          <w:sz w:val="22"/>
          <w:szCs w:val="22"/>
        </w:rPr>
        <w:t>14</w:t>
      </w:r>
      <w:r w:rsidR="00EC26C9" w:rsidRPr="00A025B7">
        <w:rPr>
          <w:rFonts w:ascii="Century Gothic" w:hAnsi="Century Gothic" w:cs="Cambria"/>
          <w:sz w:val="22"/>
          <w:szCs w:val="22"/>
        </w:rPr>
        <w:t xml:space="preserve">. </w:t>
      </w:r>
      <w:r w:rsidR="00EC26C9" w:rsidRPr="00A025B7">
        <w:rPr>
          <w:rFonts w:ascii="Century Gothic" w:hAnsi="Century Gothic" w:cs="Cambria"/>
          <w:sz w:val="22"/>
          <w:szCs w:val="22"/>
        </w:rPr>
        <w:tab/>
        <w:t>Postanowień umownych w zakresie waloryzacji nie stosuje się od chwili</w:t>
      </w:r>
      <w:r w:rsidR="00EC26C9" w:rsidRPr="00A025B7">
        <w:rPr>
          <w:rFonts w:ascii="Century Gothic" w:hAnsi="Century Gothic" w:cs="Cambria"/>
          <w:sz w:val="22"/>
          <w:szCs w:val="22"/>
        </w:rPr>
        <w:br/>
        <w:t xml:space="preserve">osiągnięcia limitu, o którym mowa w ust. </w:t>
      </w:r>
      <w:r>
        <w:rPr>
          <w:rFonts w:ascii="Century Gothic" w:hAnsi="Century Gothic" w:cs="Cambria"/>
          <w:sz w:val="22"/>
          <w:szCs w:val="22"/>
        </w:rPr>
        <w:t>11 i 12</w:t>
      </w:r>
      <w:r w:rsidR="00EC26C9" w:rsidRPr="00A025B7">
        <w:rPr>
          <w:rFonts w:ascii="Century Gothic" w:hAnsi="Century Gothic" w:cs="Cambria"/>
          <w:sz w:val="22"/>
          <w:szCs w:val="22"/>
        </w:rPr>
        <w:t>.</w:t>
      </w:r>
    </w:p>
    <w:p w14:paraId="377BCF03" w14:textId="1BEE7F67" w:rsidR="00EC26C9" w:rsidRDefault="007C4364" w:rsidP="00EC26C9">
      <w:pPr>
        <w:pStyle w:val="Tekstpodstawowy"/>
        <w:spacing w:line="360" w:lineRule="auto"/>
        <w:rPr>
          <w:rFonts w:ascii="Century Gothic" w:hAnsi="Century Gothic" w:cs="Cambria"/>
          <w:sz w:val="22"/>
          <w:szCs w:val="22"/>
        </w:rPr>
      </w:pPr>
      <w:r>
        <w:rPr>
          <w:rFonts w:ascii="Century Gothic" w:hAnsi="Century Gothic" w:cs="Cambria"/>
          <w:sz w:val="22"/>
          <w:szCs w:val="22"/>
        </w:rPr>
        <w:t>15</w:t>
      </w:r>
      <w:r w:rsidR="00EC26C9" w:rsidRPr="00EC26C9">
        <w:rPr>
          <w:rFonts w:ascii="Century Gothic" w:hAnsi="Century Gothic" w:cs="Cambria"/>
          <w:sz w:val="22"/>
          <w:szCs w:val="22"/>
        </w:rPr>
        <w:t xml:space="preserve">. </w:t>
      </w:r>
      <w:r w:rsidR="00EC26C9" w:rsidRPr="00EC26C9">
        <w:rPr>
          <w:rFonts w:ascii="Century Gothic" w:hAnsi="Century Gothic" w:cs="Cambria"/>
          <w:sz w:val="22"/>
          <w:szCs w:val="22"/>
        </w:rPr>
        <w:tab/>
        <w:t>Wykonawca, którego wynagrodzenie zostało zmienione zgodnie z ust. 1 pkt 5,</w:t>
      </w:r>
      <w:r w:rsidR="00EC26C9" w:rsidRPr="00EC26C9">
        <w:rPr>
          <w:rFonts w:ascii="Century Gothic" w:hAnsi="Century Gothic" w:cs="Cambria"/>
          <w:sz w:val="22"/>
          <w:szCs w:val="22"/>
        </w:rPr>
        <w:br/>
        <w:t>zobowiązany jest do zmiany wynagrodzenia przysługującego podwykonawcy,</w:t>
      </w:r>
      <w:r w:rsidR="00EC26C9" w:rsidRPr="00EC26C9">
        <w:rPr>
          <w:rFonts w:ascii="Century Gothic" w:hAnsi="Century Gothic" w:cs="Cambria"/>
          <w:sz w:val="22"/>
          <w:szCs w:val="22"/>
        </w:rPr>
        <w:br/>
        <w:t>z którym zawarł umowę, w zakresie odpowiadającym zmianom cen materiałów lub kosztów dotyczących zobowiązania podwykonawcy</w:t>
      </w:r>
      <w:r w:rsidR="00EC26C9">
        <w:rPr>
          <w:rFonts w:ascii="Century Gothic" w:hAnsi="Century Gothic" w:cs="Cambria"/>
          <w:sz w:val="22"/>
          <w:szCs w:val="22"/>
        </w:rPr>
        <w:t>.</w:t>
      </w:r>
    </w:p>
    <w:p w14:paraId="4C4E31CA" w14:textId="77777777" w:rsidR="00EC26C9" w:rsidRPr="00EC26C9" w:rsidRDefault="00EC26C9" w:rsidP="00EC26C9">
      <w:pPr>
        <w:pStyle w:val="Tekstpodstawowy"/>
        <w:spacing w:line="360" w:lineRule="auto"/>
        <w:rPr>
          <w:rFonts w:ascii="Century Gothic" w:hAnsi="Century Gothic"/>
          <w:sz w:val="22"/>
          <w:szCs w:val="22"/>
        </w:rPr>
      </w:pPr>
    </w:p>
    <w:p w14:paraId="0AF72224" w14:textId="77777777" w:rsidR="00275F1D" w:rsidRPr="00935137" w:rsidRDefault="00275F1D" w:rsidP="00EC26C9">
      <w:pPr>
        <w:pStyle w:val="Tekstpodstawowy"/>
        <w:spacing w:after="0" w:line="360" w:lineRule="auto"/>
        <w:ind w:left="357"/>
        <w:rPr>
          <w:rFonts w:ascii="Century Gothic" w:hAnsi="Century Gothic" w:cs="Times New Roman"/>
          <w:sz w:val="22"/>
          <w:szCs w:val="22"/>
        </w:rPr>
      </w:pPr>
      <w:r w:rsidRPr="00935137">
        <w:rPr>
          <w:rFonts w:ascii="Century Gothic" w:hAnsi="Century Gothic" w:cs="Times New Roman"/>
          <w:sz w:val="22"/>
          <w:szCs w:val="22"/>
        </w:rPr>
        <w:t xml:space="preserve">§ 14. </w:t>
      </w:r>
    </w:p>
    <w:p w14:paraId="45E564B1" w14:textId="77777777" w:rsidR="00275F1D" w:rsidRPr="00935137" w:rsidRDefault="00275F1D" w:rsidP="00EC26C9">
      <w:pPr>
        <w:pStyle w:val="Tekstpodstawowy"/>
        <w:spacing w:after="0" w:line="360" w:lineRule="auto"/>
        <w:ind w:left="357"/>
        <w:rPr>
          <w:rFonts w:ascii="Century Gothic" w:hAnsi="Century Gothic" w:cs="Times New Roman"/>
          <w:bCs/>
          <w:sz w:val="22"/>
          <w:szCs w:val="22"/>
        </w:rPr>
      </w:pPr>
      <w:r w:rsidRPr="00935137">
        <w:rPr>
          <w:rFonts w:ascii="Century Gothic" w:hAnsi="Century Gothic" w:cs="Times New Roman"/>
          <w:bCs/>
          <w:sz w:val="22"/>
          <w:szCs w:val="22"/>
        </w:rPr>
        <w:t>Ochrona danych osobowych</w:t>
      </w:r>
    </w:p>
    <w:p w14:paraId="0C54BB30" w14:textId="7F3D9D75" w:rsidR="00275F1D" w:rsidRPr="00EC26C9" w:rsidRDefault="00275F1D" w:rsidP="00EC26C9">
      <w:pPr>
        <w:pStyle w:val="Tekstpodstawowy"/>
        <w:numPr>
          <w:ilvl w:val="0"/>
          <w:numId w:val="43"/>
        </w:numPr>
        <w:spacing w:after="0" w:line="360" w:lineRule="auto"/>
        <w:rPr>
          <w:rFonts w:ascii="Century Gothic" w:hAnsi="Century Gothic" w:cs="Times New Roman"/>
          <w:sz w:val="22"/>
          <w:szCs w:val="22"/>
        </w:rPr>
      </w:pPr>
      <w:r w:rsidRPr="00EC26C9">
        <w:rPr>
          <w:rFonts w:ascii="Century Gothic" w:hAnsi="Century Gothic" w:cs="Times New Roman"/>
          <w:sz w:val="22"/>
          <w:szCs w:val="22"/>
        </w:rPr>
        <w:t>Wykonawca zapewnia przestrzeganie w trakcie realizacji przedmiotu umowy zasad przetwarzania i ochrony danych zgodnie z rozporządzeniem Parlamentu Europejskiego i Rady (UE) 2</w:t>
      </w:r>
      <w:r w:rsidR="00A64ED0" w:rsidRPr="00EC26C9">
        <w:rPr>
          <w:rFonts w:ascii="Century Gothic" w:hAnsi="Century Gothic" w:cs="Times New Roman"/>
          <w:sz w:val="22"/>
          <w:szCs w:val="22"/>
        </w:rPr>
        <w:t>016/679 z dnia 27 kwietnia 2016</w:t>
      </w:r>
      <w:r w:rsidRPr="00EC26C9">
        <w:rPr>
          <w:rFonts w:ascii="Century Gothic" w:hAnsi="Century Gothic" w:cs="Times New Roman"/>
          <w:sz w:val="22"/>
          <w:szCs w:val="22"/>
        </w:rPr>
        <w:t>r. w sprawie ochrony osób fizycznych w związku z przetwarzaniem danych osobowych i w sprawie swobodnego przepływu takich danych oraz uchylenia dyrektywy 95/46/WE (ogólne rozporządzenie o ochronie danych) (Dz. Urz. UE LI119 z 04.05.2016, str.1) , dalej „RODO</w:t>
      </w:r>
    </w:p>
    <w:p w14:paraId="299DCE98" w14:textId="77777777" w:rsidR="00275F1D" w:rsidRPr="00EC26C9" w:rsidRDefault="00275F1D" w:rsidP="00EC26C9">
      <w:pPr>
        <w:pStyle w:val="Tekstpodstawowy"/>
        <w:numPr>
          <w:ilvl w:val="0"/>
          <w:numId w:val="43"/>
        </w:numPr>
        <w:spacing w:after="0" w:line="360" w:lineRule="auto"/>
        <w:ind w:left="357" w:hanging="357"/>
        <w:rPr>
          <w:rFonts w:ascii="Century Gothic" w:hAnsi="Century Gothic" w:cs="Times New Roman"/>
          <w:sz w:val="22"/>
          <w:szCs w:val="22"/>
        </w:rPr>
      </w:pPr>
      <w:r w:rsidRPr="00EC26C9">
        <w:rPr>
          <w:rFonts w:ascii="Century Gothic" w:hAnsi="Century Gothic" w:cs="Times New Roman"/>
          <w:sz w:val="22"/>
          <w:szCs w:val="22"/>
        </w:rPr>
        <w:t>Wykonawca ponosi odpowiedzialność określoną przepisami prawa za ewentualne skutki działania niezgodnego z przepisami, o których mowa w ust. 1.</w:t>
      </w:r>
    </w:p>
    <w:p w14:paraId="260B72DD" w14:textId="77777777" w:rsidR="00275F1D" w:rsidRPr="00EC26C9" w:rsidRDefault="00275F1D" w:rsidP="00EC26C9">
      <w:pPr>
        <w:pStyle w:val="Tekstpodstawowy"/>
        <w:numPr>
          <w:ilvl w:val="0"/>
          <w:numId w:val="43"/>
        </w:numPr>
        <w:spacing w:after="0" w:line="360" w:lineRule="auto"/>
        <w:ind w:left="357" w:hanging="357"/>
        <w:rPr>
          <w:rFonts w:ascii="Century Gothic" w:hAnsi="Century Gothic" w:cs="Times New Roman"/>
          <w:sz w:val="22"/>
          <w:szCs w:val="22"/>
        </w:rPr>
      </w:pPr>
      <w:r w:rsidRPr="00EC26C9">
        <w:rPr>
          <w:rFonts w:ascii="Century Gothic" w:hAnsi="Century Gothic" w:cs="Times New Roman"/>
          <w:sz w:val="22"/>
          <w:szCs w:val="22"/>
        </w:rPr>
        <w:t>Wykonawca oświadcza, że systemy wykorzystywane w procesie przetwarzania danych osobowych spełniają wymogi określone w ustawie o ochronie danych osobowych oraz rozporządzeniach wykonawczych do niej.</w:t>
      </w:r>
    </w:p>
    <w:p w14:paraId="2042535E" w14:textId="77777777" w:rsidR="00275F1D" w:rsidRPr="00EC26C9" w:rsidRDefault="00275F1D" w:rsidP="00EC26C9">
      <w:pPr>
        <w:pStyle w:val="Tekstpodstawowy"/>
        <w:numPr>
          <w:ilvl w:val="0"/>
          <w:numId w:val="43"/>
        </w:numPr>
        <w:spacing w:after="0" w:line="360" w:lineRule="auto"/>
        <w:ind w:left="357" w:hanging="357"/>
        <w:rPr>
          <w:rFonts w:ascii="Century Gothic" w:hAnsi="Century Gothic" w:cs="Times New Roman"/>
          <w:sz w:val="22"/>
          <w:szCs w:val="22"/>
        </w:rPr>
      </w:pPr>
      <w:r w:rsidRPr="00EC26C9">
        <w:rPr>
          <w:rFonts w:ascii="Century Gothic" w:hAnsi="Century Gothic" w:cs="Times New Roman"/>
          <w:sz w:val="22"/>
          <w:szCs w:val="22"/>
        </w:rPr>
        <w:t>Wykonawca zapewnia, że dane osobowe będą wykorzystywane wyłącznie do celów realizacji umowy.</w:t>
      </w:r>
    </w:p>
    <w:p w14:paraId="2B84F0C7" w14:textId="3BFFCEBD" w:rsidR="00275F1D" w:rsidRPr="00EC26C9" w:rsidRDefault="00275F1D" w:rsidP="00EC26C9">
      <w:pPr>
        <w:spacing w:after="200" w:line="360" w:lineRule="auto"/>
        <w:ind w:left="284"/>
        <w:contextualSpacing/>
        <w:rPr>
          <w:rFonts w:ascii="Century Gothic" w:hAnsi="Century Gothic" w:cs="Times New Roman"/>
          <w:color w:val="000000"/>
          <w:sz w:val="22"/>
          <w:szCs w:val="22"/>
        </w:rPr>
      </w:pPr>
      <w:r w:rsidRPr="00EC26C9">
        <w:rPr>
          <w:rFonts w:ascii="Century Gothic" w:hAnsi="Century Gothic" w:cs="Times New Roman"/>
          <w:sz w:val="22"/>
          <w:szCs w:val="22"/>
        </w:rPr>
        <w:t>Wykonawca jest zobowiązany do natychmiastowego powiadamiania Zamawiającego o stwierdzeniu próby lub faktu naruszenia poufności danych osobowych przetwarzanych w związku z realizacją umowy</w:t>
      </w:r>
      <w:r w:rsidR="00A64ED0" w:rsidRPr="00EC26C9">
        <w:rPr>
          <w:rFonts w:ascii="Century Gothic" w:hAnsi="Century Gothic" w:cs="Times New Roman"/>
          <w:sz w:val="22"/>
          <w:szCs w:val="22"/>
        </w:rPr>
        <w:t>.</w:t>
      </w:r>
    </w:p>
    <w:p w14:paraId="2615BB8A" w14:textId="66DE9928" w:rsidR="00682335" w:rsidRPr="00EC26C9" w:rsidRDefault="00682335" w:rsidP="00EC26C9">
      <w:pPr>
        <w:spacing w:after="200" w:line="360" w:lineRule="auto"/>
        <w:contextualSpacing/>
        <w:rPr>
          <w:rFonts w:ascii="Century Gothic" w:hAnsi="Century Gothic" w:cs="Times New Roman"/>
          <w:sz w:val="22"/>
          <w:szCs w:val="22"/>
        </w:rPr>
      </w:pPr>
    </w:p>
    <w:p w14:paraId="02ACE56F" w14:textId="77777777" w:rsidR="0047515D" w:rsidRPr="00935137" w:rsidRDefault="0047515D" w:rsidP="00EC26C9">
      <w:pPr>
        <w:tabs>
          <w:tab w:val="left" w:pos="3611"/>
        </w:tabs>
        <w:spacing w:line="360" w:lineRule="auto"/>
        <w:ind w:left="360"/>
        <w:contextualSpacing/>
        <w:rPr>
          <w:rFonts w:ascii="Century Gothic" w:eastAsia="Times New Roman" w:hAnsi="Century Gothic" w:cs="Times New Roman"/>
          <w:sz w:val="22"/>
          <w:szCs w:val="22"/>
        </w:rPr>
      </w:pPr>
      <w:r w:rsidRPr="00935137">
        <w:rPr>
          <w:rFonts w:ascii="Century Gothic" w:eastAsia="Times New Roman" w:hAnsi="Century Gothic" w:cs="Times New Roman"/>
          <w:sz w:val="22"/>
          <w:szCs w:val="22"/>
        </w:rPr>
        <w:t>§ 15.</w:t>
      </w:r>
    </w:p>
    <w:p w14:paraId="3DEA84ED" w14:textId="77777777" w:rsidR="0047515D" w:rsidRPr="00935137" w:rsidRDefault="0047515D" w:rsidP="00EC26C9">
      <w:pPr>
        <w:tabs>
          <w:tab w:val="left" w:pos="3611"/>
        </w:tabs>
        <w:spacing w:line="360" w:lineRule="auto"/>
        <w:ind w:left="360"/>
        <w:contextualSpacing/>
        <w:rPr>
          <w:rFonts w:ascii="Century Gothic" w:eastAsia="Times New Roman" w:hAnsi="Century Gothic" w:cs="Times New Roman"/>
          <w:sz w:val="22"/>
          <w:szCs w:val="22"/>
        </w:rPr>
      </w:pPr>
      <w:r w:rsidRPr="00935137">
        <w:rPr>
          <w:rFonts w:ascii="Century Gothic" w:eastAsia="Times New Roman" w:hAnsi="Century Gothic" w:cs="Times New Roman"/>
          <w:sz w:val="22"/>
          <w:szCs w:val="22"/>
        </w:rPr>
        <w:t>Zabezpieczenie należytego wykonania</w:t>
      </w:r>
    </w:p>
    <w:p w14:paraId="68FA5B61" w14:textId="08884185" w:rsidR="0047515D" w:rsidRPr="00EC26C9" w:rsidRDefault="0047515D" w:rsidP="00EC26C9">
      <w:pPr>
        <w:numPr>
          <w:ilvl w:val="0"/>
          <w:numId w:val="44"/>
        </w:numPr>
        <w:suppressAutoHyphens/>
        <w:spacing w:after="200" w:line="360" w:lineRule="auto"/>
        <w:ind w:left="284" w:hanging="284"/>
        <w:rPr>
          <w:rFonts w:ascii="Century Gothic" w:eastAsiaTheme="minorEastAsia" w:hAnsi="Century Gothic" w:cs="Times New Roman"/>
          <w:bCs/>
          <w:sz w:val="22"/>
          <w:szCs w:val="22"/>
        </w:rPr>
      </w:pPr>
      <w:r w:rsidRPr="00EC26C9">
        <w:rPr>
          <w:rFonts w:ascii="Century Gothic" w:eastAsiaTheme="minorEastAsia" w:hAnsi="Century Gothic" w:cs="Times New Roman"/>
          <w:bCs/>
          <w:sz w:val="22"/>
          <w:szCs w:val="22"/>
        </w:rPr>
        <w:lastRenderedPageBreak/>
        <w:t xml:space="preserve">Wykonawca wnosi zabezpieczenie należytego wykonania umowy w wysokości </w:t>
      </w:r>
      <w:r w:rsidR="00A64ED0" w:rsidRPr="00935137">
        <w:rPr>
          <w:rFonts w:ascii="Century Gothic" w:eastAsiaTheme="minorEastAsia" w:hAnsi="Century Gothic" w:cs="Times New Roman"/>
          <w:bCs/>
          <w:sz w:val="22"/>
          <w:szCs w:val="22"/>
        </w:rPr>
        <w:t>5</w:t>
      </w:r>
      <w:r w:rsidRPr="00935137">
        <w:rPr>
          <w:rFonts w:ascii="Century Gothic" w:eastAsiaTheme="minorEastAsia" w:hAnsi="Century Gothic" w:cs="Times New Roman"/>
          <w:bCs/>
          <w:sz w:val="22"/>
          <w:szCs w:val="22"/>
        </w:rPr>
        <w:t>%</w:t>
      </w:r>
      <w:r w:rsidRPr="00EC26C9">
        <w:rPr>
          <w:rFonts w:ascii="Century Gothic" w:eastAsiaTheme="minorEastAsia" w:hAnsi="Century Gothic" w:cs="Times New Roman"/>
          <w:bCs/>
          <w:sz w:val="22"/>
          <w:szCs w:val="22"/>
        </w:rPr>
        <w:t xml:space="preserve"> ceny ofertowej brutto, co stanowi kwotę w wysokości</w:t>
      </w:r>
      <w:r w:rsidR="005F7735" w:rsidRPr="00EC26C9">
        <w:rPr>
          <w:rFonts w:ascii="Century Gothic" w:eastAsiaTheme="minorEastAsia" w:hAnsi="Century Gothic" w:cs="Times New Roman"/>
          <w:bCs/>
          <w:sz w:val="22"/>
          <w:szCs w:val="22"/>
        </w:rPr>
        <w:t>…………….</w:t>
      </w:r>
      <w:r w:rsidRPr="00EC26C9">
        <w:rPr>
          <w:rFonts w:ascii="Century Gothic" w:eastAsiaTheme="minorEastAsia" w:hAnsi="Century Gothic" w:cs="Times New Roman"/>
          <w:bCs/>
          <w:sz w:val="22"/>
          <w:szCs w:val="22"/>
        </w:rPr>
        <w:t xml:space="preserve"> </w:t>
      </w:r>
      <w:r w:rsidR="005F7735" w:rsidRPr="00935137">
        <w:rPr>
          <w:rFonts w:ascii="Century Gothic" w:eastAsiaTheme="minorEastAsia" w:hAnsi="Century Gothic" w:cs="Times New Roman"/>
          <w:sz w:val="22"/>
          <w:szCs w:val="22"/>
        </w:rPr>
        <w:t>z</w:t>
      </w:r>
      <w:r w:rsidRPr="00935137">
        <w:rPr>
          <w:rFonts w:ascii="Century Gothic" w:eastAsiaTheme="minorEastAsia" w:hAnsi="Century Gothic" w:cs="Times New Roman"/>
          <w:sz w:val="22"/>
          <w:szCs w:val="22"/>
        </w:rPr>
        <w:t>ł</w:t>
      </w:r>
      <w:r w:rsidRPr="00EC26C9">
        <w:rPr>
          <w:rFonts w:ascii="Century Gothic" w:eastAsiaTheme="minorEastAsia" w:hAnsi="Century Gothic" w:cs="Times New Roman"/>
          <w:bCs/>
          <w:sz w:val="22"/>
          <w:szCs w:val="22"/>
        </w:rPr>
        <w:t xml:space="preserve"> (słownie:</w:t>
      </w:r>
      <w:r w:rsidR="00935137">
        <w:rPr>
          <w:rFonts w:ascii="Century Gothic" w:eastAsiaTheme="minorEastAsia" w:hAnsi="Century Gothic" w:cs="Times New Roman"/>
          <w:bCs/>
          <w:sz w:val="22"/>
          <w:szCs w:val="22"/>
        </w:rPr>
        <w:tab/>
      </w:r>
      <w:r w:rsidR="00935137">
        <w:rPr>
          <w:rFonts w:ascii="Century Gothic" w:eastAsiaTheme="minorEastAsia" w:hAnsi="Century Gothic" w:cs="Times New Roman"/>
          <w:bCs/>
          <w:sz w:val="22"/>
          <w:szCs w:val="22"/>
        </w:rPr>
        <w:tab/>
      </w:r>
      <w:r w:rsidR="00935137">
        <w:rPr>
          <w:rFonts w:ascii="Century Gothic" w:eastAsiaTheme="minorEastAsia" w:hAnsi="Century Gothic" w:cs="Times New Roman"/>
          <w:bCs/>
          <w:sz w:val="22"/>
          <w:szCs w:val="22"/>
        </w:rPr>
        <w:tab/>
      </w:r>
      <w:r w:rsidR="00935137">
        <w:rPr>
          <w:rFonts w:ascii="Century Gothic" w:eastAsiaTheme="minorEastAsia" w:hAnsi="Century Gothic" w:cs="Times New Roman"/>
          <w:bCs/>
          <w:sz w:val="22"/>
          <w:szCs w:val="22"/>
        </w:rPr>
        <w:tab/>
      </w:r>
      <w:r w:rsidR="00935137">
        <w:rPr>
          <w:rFonts w:ascii="Century Gothic" w:eastAsiaTheme="minorEastAsia" w:hAnsi="Century Gothic" w:cs="Times New Roman"/>
          <w:bCs/>
          <w:sz w:val="22"/>
          <w:szCs w:val="22"/>
        </w:rPr>
        <w:tab/>
      </w:r>
      <w:r w:rsidRPr="00EC26C9">
        <w:rPr>
          <w:rFonts w:ascii="Century Gothic" w:eastAsiaTheme="minorEastAsia" w:hAnsi="Century Gothic" w:cs="Times New Roman"/>
          <w:bCs/>
          <w:sz w:val="22"/>
          <w:szCs w:val="22"/>
        </w:rPr>
        <w:t xml:space="preserve">) w formie: </w:t>
      </w:r>
    </w:p>
    <w:p w14:paraId="67907C91" w14:textId="72AA3AF8" w:rsidR="0047515D" w:rsidRPr="00EC26C9" w:rsidRDefault="0047515D" w:rsidP="00EC26C9">
      <w:pPr>
        <w:numPr>
          <w:ilvl w:val="0"/>
          <w:numId w:val="44"/>
        </w:numPr>
        <w:suppressAutoHyphens/>
        <w:spacing w:after="200"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bCs/>
          <w:sz w:val="22"/>
          <w:szCs w:val="22"/>
        </w:rPr>
        <w:t>W przypadku należytego wykonania robót – 70% zabezpieczenia zostanie zwrócone lub zwolnione w ciągu 30 dni po odbiorze końcowym całego przedmiotu umowy potwierd</w:t>
      </w:r>
      <w:r w:rsidR="00935137">
        <w:rPr>
          <w:rFonts w:ascii="Century Gothic" w:eastAsiaTheme="minorEastAsia" w:hAnsi="Century Gothic" w:cs="Times New Roman"/>
          <w:bCs/>
          <w:sz w:val="22"/>
          <w:szCs w:val="22"/>
        </w:rPr>
        <w:t>zającym jego należyte wykonanie</w:t>
      </w:r>
      <w:r w:rsidRPr="00EC26C9">
        <w:rPr>
          <w:rFonts w:ascii="Century Gothic" w:eastAsiaTheme="minorEastAsia" w:hAnsi="Century Gothic" w:cs="Times New Roman"/>
          <w:bCs/>
          <w:sz w:val="22"/>
          <w:szCs w:val="22"/>
        </w:rPr>
        <w:t>. Pozostała część, tj. 30% zostanie zwrócona lub zwolniona nie później niż w 15. dniu po upływie okresu rękojmi liczo</w:t>
      </w:r>
      <w:r w:rsidR="00935137">
        <w:rPr>
          <w:rFonts w:ascii="Century Gothic" w:eastAsiaTheme="minorEastAsia" w:hAnsi="Century Gothic" w:cs="Times New Roman"/>
          <w:bCs/>
          <w:sz w:val="22"/>
          <w:szCs w:val="22"/>
        </w:rPr>
        <w:t>nego od daty odbioru końcowego.</w:t>
      </w:r>
    </w:p>
    <w:p w14:paraId="2D07A8D5" w14:textId="77777777" w:rsidR="0047515D" w:rsidRPr="00EC26C9" w:rsidRDefault="0047515D" w:rsidP="00EC26C9">
      <w:pPr>
        <w:numPr>
          <w:ilvl w:val="0"/>
          <w:numId w:val="44"/>
        </w:numPr>
        <w:suppressAutoHyphens/>
        <w:spacing w:after="200" w:line="360" w:lineRule="auto"/>
        <w:ind w:left="284" w:hanging="284"/>
        <w:rPr>
          <w:rFonts w:ascii="Century Gothic" w:eastAsiaTheme="minorEastAsia" w:hAnsi="Century Gothic" w:cs="Times New Roman"/>
          <w:sz w:val="22"/>
          <w:szCs w:val="22"/>
        </w:rPr>
      </w:pPr>
      <w:r w:rsidRPr="00EC26C9">
        <w:rPr>
          <w:rFonts w:ascii="Century Gothic" w:eastAsiaTheme="minorEastAsia" w:hAnsi="Century Gothic" w:cs="Times New Roman"/>
          <w:bCs/>
          <w:sz w:val="22"/>
          <w:szCs w:val="22"/>
        </w:rPr>
        <w:t>W trakcie realizacji umowy Wykonawca może dokonać zmiany formy zabezpieczenia na jedną lub kilka form, o których mowa w art. 148 ust. 1 ustawy Prawo zamówień publicznych. Zmiana formy zabezpieczenia musi być dokonana z zachowaniem ciągłości zabezpieczenia i bez zmiany jego wysokości.</w:t>
      </w:r>
    </w:p>
    <w:p w14:paraId="04A680EE" w14:textId="77777777" w:rsidR="0047515D" w:rsidRPr="00EC26C9" w:rsidRDefault="0047515D" w:rsidP="00EC26C9">
      <w:pPr>
        <w:spacing w:after="200" w:line="360" w:lineRule="auto"/>
        <w:contextualSpacing/>
        <w:rPr>
          <w:rFonts w:ascii="Century Gothic" w:hAnsi="Century Gothic" w:cs="Times New Roman"/>
          <w:sz w:val="22"/>
          <w:szCs w:val="22"/>
        </w:rPr>
      </w:pPr>
    </w:p>
    <w:p w14:paraId="2AC86E48" w14:textId="5DB43EEB" w:rsidR="00682335" w:rsidRPr="008754EF" w:rsidRDefault="00682335" w:rsidP="00EC26C9">
      <w:pPr>
        <w:tabs>
          <w:tab w:val="center" w:pos="6480"/>
        </w:tabs>
        <w:spacing w:line="360" w:lineRule="auto"/>
        <w:rPr>
          <w:rFonts w:ascii="Century Gothic" w:hAnsi="Century Gothic" w:cs="Times New Roman"/>
          <w:iCs/>
          <w:color w:val="000000"/>
          <w:sz w:val="22"/>
          <w:szCs w:val="22"/>
          <w:lang w:eastAsia="en-US"/>
        </w:rPr>
      </w:pPr>
      <w:r w:rsidRPr="008754EF">
        <w:rPr>
          <w:rFonts w:ascii="Century Gothic" w:hAnsi="Century Gothic" w:cs="Times New Roman"/>
          <w:iCs/>
          <w:color w:val="000000"/>
          <w:sz w:val="22"/>
          <w:szCs w:val="22"/>
          <w:lang w:eastAsia="en-US"/>
        </w:rPr>
        <w:t xml:space="preserve">§  </w:t>
      </w:r>
      <w:r w:rsidR="00115D78" w:rsidRPr="008754EF">
        <w:rPr>
          <w:rFonts w:ascii="Century Gothic" w:hAnsi="Century Gothic" w:cs="Times New Roman"/>
          <w:iCs/>
          <w:color w:val="000000"/>
          <w:sz w:val="22"/>
          <w:szCs w:val="22"/>
          <w:lang w:eastAsia="en-US"/>
        </w:rPr>
        <w:t>1</w:t>
      </w:r>
      <w:r w:rsidR="0047515D" w:rsidRPr="008754EF">
        <w:rPr>
          <w:rFonts w:ascii="Century Gothic" w:hAnsi="Century Gothic" w:cs="Times New Roman"/>
          <w:iCs/>
          <w:color w:val="000000"/>
          <w:sz w:val="22"/>
          <w:szCs w:val="22"/>
          <w:lang w:eastAsia="en-US"/>
        </w:rPr>
        <w:t>6</w:t>
      </w:r>
    </w:p>
    <w:p w14:paraId="663B8F21" w14:textId="77777777" w:rsidR="00682335" w:rsidRPr="008754EF" w:rsidRDefault="00682335" w:rsidP="00EC26C9">
      <w:pPr>
        <w:tabs>
          <w:tab w:val="center" w:pos="6480"/>
        </w:tabs>
        <w:spacing w:after="200" w:line="360" w:lineRule="auto"/>
        <w:rPr>
          <w:rFonts w:ascii="Century Gothic" w:hAnsi="Century Gothic" w:cs="Times New Roman"/>
          <w:iCs/>
          <w:color w:val="000000"/>
          <w:sz w:val="22"/>
          <w:szCs w:val="22"/>
          <w:lang w:eastAsia="en-US"/>
        </w:rPr>
      </w:pPr>
      <w:r w:rsidRPr="008754EF">
        <w:rPr>
          <w:rFonts w:ascii="Century Gothic" w:hAnsi="Century Gothic" w:cs="Times New Roman"/>
          <w:iCs/>
          <w:color w:val="000000"/>
          <w:sz w:val="22"/>
          <w:szCs w:val="22"/>
          <w:lang w:eastAsia="en-US"/>
        </w:rPr>
        <w:t>Postanowienia końcowe</w:t>
      </w:r>
    </w:p>
    <w:p w14:paraId="15EED010" w14:textId="77777777" w:rsidR="00682335" w:rsidRPr="00EC26C9" w:rsidRDefault="00682335" w:rsidP="00EC26C9">
      <w:pPr>
        <w:widowControl w:val="0"/>
        <w:numPr>
          <w:ilvl w:val="3"/>
          <w:numId w:val="2"/>
        </w:numPr>
        <w:suppressAutoHyphens/>
        <w:spacing w:after="200" w:line="360" w:lineRule="auto"/>
        <w:ind w:left="283" w:hanging="357"/>
        <w:contextualSpacing/>
        <w:rPr>
          <w:rFonts w:ascii="Century Gothic" w:eastAsia="Times New Roman" w:hAnsi="Century Gothic" w:cs="Times New Roman"/>
          <w:sz w:val="22"/>
          <w:szCs w:val="22"/>
        </w:rPr>
      </w:pPr>
      <w:r w:rsidRPr="00EC26C9">
        <w:rPr>
          <w:rFonts w:ascii="Century Gothic" w:eastAsia="Times New Roman" w:hAnsi="Century Gothic" w:cs="Times New Roman"/>
          <w:sz w:val="22"/>
          <w:szCs w:val="22"/>
        </w:rPr>
        <w:t>Wykonawca nie może, pod warunkiem nieważności, przenieść na osobę trzecią wierzytelności przysługujących Wykonawcy z niniejszej Umowy, bez uzyskania pisemnej zgody Zamawiającego.</w:t>
      </w:r>
    </w:p>
    <w:p w14:paraId="05B0BEF2" w14:textId="77777777" w:rsidR="00682335" w:rsidRPr="00EC26C9" w:rsidRDefault="00682335" w:rsidP="00EC26C9">
      <w:pPr>
        <w:widowControl w:val="0"/>
        <w:numPr>
          <w:ilvl w:val="3"/>
          <w:numId w:val="2"/>
        </w:numPr>
        <w:suppressAutoHyphens/>
        <w:spacing w:after="200" w:line="360" w:lineRule="auto"/>
        <w:ind w:left="283" w:hanging="357"/>
        <w:contextualSpacing/>
        <w:rPr>
          <w:rFonts w:ascii="Century Gothic" w:eastAsia="Times New Roman" w:hAnsi="Century Gothic" w:cs="Times New Roman"/>
          <w:sz w:val="22"/>
          <w:szCs w:val="22"/>
        </w:rPr>
      </w:pPr>
      <w:r w:rsidRPr="00EC26C9">
        <w:rPr>
          <w:rFonts w:ascii="Century Gothic" w:eastAsia="Times New Roman" w:hAnsi="Century Gothic" w:cs="Times New Roman"/>
          <w:sz w:val="22"/>
          <w:szCs w:val="22"/>
        </w:rPr>
        <w:t>Wszelkie spory, mogące wyniknąć z tytułu niniejszej Umowy, będą rozstrzygane przez sąd właściwy miejscowo dla siedziby Zamawiającego.</w:t>
      </w:r>
    </w:p>
    <w:p w14:paraId="689A082D" w14:textId="1E90BA24" w:rsidR="00682335" w:rsidRPr="00EC26C9" w:rsidRDefault="00682335" w:rsidP="00EC26C9">
      <w:pPr>
        <w:numPr>
          <w:ilvl w:val="3"/>
          <w:numId w:val="2"/>
        </w:numPr>
        <w:spacing w:after="160" w:line="360" w:lineRule="auto"/>
        <w:ind w:left="283" w:hanging="357"/>
        <w:rPr>
          <w:rFonts w:ascii="Century Gothic" w:eastAsia="Tahoma" w:hAnsi="Century Gothic" w:cs="Times New Roman"/>
          <w:sz w:val="22"/>
          <w:szCs w:val="22"/>
          <w:lang w:eastAsia="en-US"/>
        </w:rPr>
      </w:pPr>
      <w:r w:rsidRPr="00EC26C9">
        <w:rPr>
          <w:rFonts w:ascii="Century Gothic" w:eastAsia="Times New Roman" w:hAnsi="Century Gothic" w:cs="Times New Roman"/>
          <w:sz w:val="22"/>
          <w:szCs w:val="22"/>
        </w:rPr>
        <w:t>W sprawach nieuregulowanych niniejszą Umową stosuje się obowiązujące przepisy prawa, w tym:</w:t>
      </w:r>
      <w:r w:rsidR="008D5E40" w:rsidRPr="00EC26C9">
        <w:rPr>
          <w:rFonts w:ascii="Century Gothic" w:eastAsia="Times New Roman" w:hAnsi="Century Gothic" w:cs="Times New Roman"/>
          <w:sz w:val="22"/>
          <w:szCs w:val="22"/>
        </w:rPr>
        <w:t xml:space="preserve"> ustawy z dnia 11 września 2019</w:t>
      </w:r>
      <w:r w:rsidRPr="00EC26C9">
        <w:rPr>
          <w:rFonts w:ascii="Century Gothic" w:eastAsia="Times New Roman" w:hAnsi="Century Gothic" w:cs="Times New Roman"/>
          <w:sz w:val="22"/>
          <w:szCs w:val="22"/>
        </w:rPr>
        <w:t>r. Prawo zamówień publicznych (Dz. U. z 202</w:t>
      </w:r>
      <w:r w:rsidR="004846C4" w:rsidRPr="00EC26C9">
        <w:rPr>
          <w:rFonts w:ascii="Century Gothic" w:eastAsia="Times New Roman" w:hAnsi="Century Gothic" w:cs="Times New Roman"/>
          <w:sz w:val="22"/>
          <w:szCs w:val="22"/>
        </w:rPr>
        <w:t>2</w:t>
      </w:r>
      <w:r w:rsidRPr="00EC26C9">
        <w:rPr>
          <w:rFonts w:ascii="Century Gothic" w:eastAsia="Times New Roman" w:hAnsi="Century Gothic" w:cs="Times New Roman"/>
          <w:sz w:val="22"/>
          <w:szCs w:val="22"/>
        </w:rPr>
        <w:t xml:space="preserve"> r. poz. 1</w:t>
      </w:r>
      <w:r w:rsidR="004846C4" w:rsidRPr="00EC26C9">
        <w:rPr>
          <w:rFonts w:ascii="Century Gothic" w:eastAsia="Times New Roman" w:hAnsi="Century Gothic" w:cs="Times New Roman"/>
          <w:sz w:val="22"/>
          <w:szCs w:val="22"/>
        </w:rPr>
        <w:t>710</w:t>
      </w:r>
      <w:r w:rsidRPr="00EC26C9">
        <w:rPr>
          <w:rFonts w:ascii="Century Gothic" w:eastAsia="Times New Roman" w:hAnsi="Century Gothic" w:cs="Times New Roman"/>
          <w:sz w:val="22"/>
          <w:szCs w:val="22"/>
        </w:rPr>
        <w:t xml:space="preserve"> z późn. zm.), </w:t>
      </w:r>
      <w:r w:rsidRPr="00EC26C9">
        <w:rPr>
          <w:rFonts w:ascii="Century Gothic" w:eastAsia="Univers-PL" w:hAnsi="Century Gothic" w:cs="Times New Roman"/>
          <w:sz w:val="22"/>
          <w:szCs w:val="22"/>
        </w:rPr>
        <w:t>ustawy z dnia 23 kwietnia 1964 r. Kodeks cywilny (Dz. U. z 202</w:t>
      </w:r>
      <w:r w:rsidR="004846C4" w:rsidRPr="00EC26C9">
        <w:rPr>
          <w:rFonts w:ascii="Century Gothic" w:eastAsia="Univers-PL" w:hAnsi="Century Gothic" w:cs="Times New Roman"/>
          <w:sz w:val="22"/>
          <w:szCs w:val="22"/>
        </w:rPr>
        <w:t>2</w:t>
      </w:r>
      <w:r w:rsidRPr="00EC26C9">
        <w:rPr>
          <w:rFonts w:ascii="Century Gothic" w:eastAsia="Univers-PL" w:hAnsi="Century Gothic" w:cs="Times New Roman"/>
          <w:sz w:val="22"/>
          <w:szCs w:val="22"/>
        </w:rPr>
        <w:t xml:space="preserve"> r. poz. 1</w:t>
      </w:r>
      <w:r w:rsidR="004846C4" w:rsidRPr="00EC26C9">
        <w:rPr>
          <w:rFonts w:ascii="Century Gothic" w:eastAsia="Univers-PL" w:hAnsi="Century Gothic" w:cs="Times New Roman"/>
          <w:sz w:val="22"/>
          <w:szCs w:val="22"/>
        </w:rPr>
        <w:t>360</w:t>
      </w:r>
      <w:r w:rsidRPr="00EC26C9">
        <w:rPr>
          <w:rFonts w:ascii="Century Gothic" w:eastAsia="Univers-PL" w:hAnsi="Century Gothic" w:cs="Times New Roman"/>
          <w:sz w:val="22"/>
          <w:szCs w:val="22"/>
        </w:rPr>
        <w:t xml:space="preserve"> z późn. zm.), </w:t>
      </w:r>
      <w:r w:rsidR="008D5E40" w:rsidRPr="00EC26C9">
        <w:rPr>
          <w:rFonts w:ascii="Century Gothic" w:eastAsia="Tahoma" w:hAnsi="Century Gothic" w:cs="Times New Roman"/>
          <w:sz w:val="22"/>
          <w:szCs w:val="22"/>
          <w:lang w:eastAsia="en-US"/>
        </w:rPr>
        <w:t>ustawy z dnia 13 września 1996</w:t>
      </w:r>
      <w:r w:rsidRPr="00EC26C9">
        <w:rPr>
          <w:rFonts w:ascii="Century Gothic" w:eastAsia="Tahoma" w:hAnsi="Century Gothic" w:cs="Times New Roman"/>
          <w:sz w:val="22"/>
          <w:szCs w:val="22"/>
          <w:lang w:eastAsia="en-US"/>
        </w:rPr>
        <w:t>r. o utrzymaniu czystości i porządku w gminach (Dz. U. z 202</w:t>
      </w:r>
      <w:r w:rsidR="004846C4" w:rsidRPr="00EC26C9">
        <w:rPr>
          <w:rFonts w:ascii="Century Gothic" w:eastAsia="Tahoma" w:hAnsi="Century Gothic" w:cs="Times New Roman"/>
          <w:sz w:val="22"/>
          <w:szCs w:val="22"/>
          <w:lang w:eastAsia="en-US"/>
        </w:rPr>
        <w:t>2</w:t>
      </w:r>
      <w:r w:rsidRPr="00EC26C9">
        <w:rPr>
          <w:rFonts w:ascii="Century Gothic" w:eastAsia="Tahoma" w:hAnsi="Century Gothic" w:cs="Times New Roman"/>
          <w:sz w:val="22"/>
          <w:szCs w:val="22"/>
          <w:lang w:eastAsia="en-US"/>
        </w:rPr>
        <w:t xml:space="preserve"> r. poz. </w:t>
      </w:r>
      <w:r w:rsidR="004846C4" w:rsidRPr="00EC26C9">
        <w:rPr>
          <w:rFonts w:ascii="Century Gothic" w:eastAsia="Tahoma" w:hAnsi="Century Gothic" w:cs="Times New Roman"/>
          <w:sz w:val="22"/>
          <w:szCs w:val="22"/>
          <w:lang w:eastAsia="en-US"/>
        </w:rPr>
        <w:t>2515</w:t>
      </w:r>
      <w:r w:rsidRPr="00EC26C9">
        <w:rPr>
          <w:rFonts w:ascii="Century Gothic" w:eastAsia="Tahoma" w:hAnsi="Century Gothic" w:cs="Times New Roman"/>
          <w:sz w:val="22"/>
          <w:szCs w:val="22"/>
          <w:lang w:eastAsia="en-US"/>
        </w:rPr>
        <w:t xml:space="preserve"> z późn. zm.), ustawy z dnia 14 gru</w:t>
      </w:r>
      <w:r w:rsidR="008D5E40" w:rsidRPr="00EC26C9">
        <w:rPr>
          <w:rFonts w:ascii="Century Gothic" w:eastAsia="Tahoma" w:hAnsi="Century Gothic" w:cs="Times New Roman"/>
          <w:sz w:val="22"/>
          <w:szCs w:val="22"/>
          <w:lang w:eastAsia="en-US"/>
        </w:rPr>
        <w:t>dnia 2012</w:t>
      </w:r>
      <w:r w:rsidRPr="00EC26C9">
        <w:rPr>
          <w:rFonts w:ascii="Century Gothic" w:eastAsia="Tahoma" w:hAnsi="Century Gothic" w:cs="Times New Roman"/>
          <w:sz w:val="22"/>
          <w:szCs w:val="22"/>
          <w:lang w:eastAsia="en-US"/>
        </w:rPr>
        <w:t>r. o odpadach (Dz. U. z 202</w:t>
      </w:r>
      <w:r w:rsidR="004846C4" w:rsidRPr="00EC26C9">
        <w:rPr>
          <w:rFonts w:ascii="Century Gothic" w:eastAsia="Tahoma" w:hAnsi="Century Gothic" w:cs="Times New Roman"/>
          <w:sz w:val="22"/>
          <w:szCs w:val="22"/>
          <w:lang w:eastAsia="en-US"/>
        </w:rPr>
        <w:t>2</w:t>
      </w:r>
      <w:r w:rsidRPr="00EC26C9">
        <w:rPr>
          <w:rFonts w:ascii="Century Gothic" w:eastAsia="Tahoma" w:hAnsi="Century Gothic" w:cs="Times New Roman"/>
          <w:sz w:val="22"/>
          <w:szCs w:val="22"/>
          <w:lang w:eastAsia="en-US"/>
        </w:rPr>
        <w:t xml:space="preserve"> r. poz. </w:t>
      </w:r>
      <w:r w:rsidR="004846C4" w:rsidRPr="00EC26C9">
        <w:rPr>
          <w:rFonts w:ascii="Century Gothic" w:eastAsia="Tahoma" w:hAnsi="Century Gothic" w:cs="Times New Roman"/>
          <w:sz w:val="22"/>
          <w:szCs w:val="22"/>
          <w:lang w:eastAsia="en-US"/>
        </w:rPr>
        <w:t>699</w:t>
      </w:r>
      <w:r w:rsidRPr="00EC26C9">
        <w:rPr>
          <w:rFonts w:ascii="Century Gothic" w:eastAsia="Tahoma" w:hAnsi="Century Gothic" w:cs="Times New Roman"/>
          <w:sz w:val="22"/>
          <w:szCs w:val="22"/>
          <w:lang w:eastAsia="en-US"/>
        </w:rPr>
        <w:t xml:space="preserve"> z późn. zm.), </w:t>
      </w:r>
      <w:r w:rsidRPr="00EC26C9">
        <w:rPr>
          <w:rFonts w:ascii="Century Gothic" w:eastAsia="Times New Roman" w:hAnsi="Century Gothic" w:cs="Times New Roman"/>
          <w:sz w:val="22"/>
          <w:szCs w:val="22"/>
        </w:rPr>
        <w:t xml:space="preserve"> o ile przepisy PZP nie stanowią inaczej.</w:t>
      </w:r>
    </w:p>
    <w:p w14:paraId="7838A460" w14:textId="77777777" w:rsidR="00115D78" w:rsidRPr="00EC26C9" w:rsidRDefault="00682335" w:rsidP="00EC26C9">
      <w:pPr>
        <w:numPr>
          <w:ilvl w:val="3"/>
          <w:numId w:val="2"/>
        </w:numPr>
        <w:spacing w:after="200" w:line="360" w:lineRule="auto"/>
        <w:ind w:left="283" w:hanging="357"/>
        <w:rPr>
          <w:rFonts w:ascii="Century Gothic" w:eastAsia="Tahoma" w:hAnsi="Century Gothic" w:cs="Times New Roman"/>
          <w:sz w:val="22"/>
          <w:szCs w:val="22"/>
          <w:lang w:eastAsia="en-US"/>
        </w:rPr>
      </w:pPr>
      <w:r w:rsidRPr="00EC26C9">
        <w:rPr>
          <w:rFonts w:ascii="Century Gothic" w:eastAsia="Tahoma" w:hAnsi="Century Gothic" w:cs="Times New Roman"/>
          <w:sz w:val="22"/>
          <w:szCs w:val="22"/>
          <w:lang w:eastAsia="en-US"/>
        </w:rPr>
        <w:t>Umowę sporządzono w dwóch  jednobrzmiących egzemplarzach: jeden dla Zamawiającego, jeden dla Wykonawcy.</w:t>
      </w:r>
    </w:p>
    <w:p w14:paraId="3006E4A5" w14:textId="4847730C" w:rsidR="00FE4B4E" w:rsidRDefault="00FE4B4E" w:rsidP="00EC26C9">
      <w:pPr>
        <w:spacing w:after="200" w:line="360" w:lineRule="auto"/>
        <w:ind w:left="283"/>
        <w:rPr>
          <w:rFonts w:ascii="Century Gothic" w:eastAsia="Tahoma" w:hAnsi="Century Gothic" w:cs="Times New Roman"/>
          <w:sz w:val="22"/>
          <w:szCs w:val="22"/>
          <w:lang w:eastAsia="en-US"/>
        </w:rPr>
      </w:pPr>
    </w:p>
    <w:p w14:paraId="7815810D" w14:textId="40AADDCB" w:rsidR="008754EF" w:rsidRDefault="008754EF" w:rsidP="00EC26C9">
      <w:pPr>
        <w:spacing w:after="200" w:line="360" w:lineRule="auto"/>
        <w:ind w:left="283"/>
        <w:rPr>
          <w:rFonts w:ascii="Century Gothic" w:eastAsia="Tahoma" w:hAnsi="Century Gothic" w:cs="Times New Roman"/>
          <w:sz w:val="22"/>
          <w:szCs w:val="22"/>
          <w:lang w:eastAsia="en-US"/>
        </w:rPr>
      </w:pPr>
    </w:p>
    <w:p w14:paraId="760B922E" w14:textId="77777777" w:rsidR="008754EF" w:rsidRPr="00EC26C9" w:rsidRDefault="008754EF" w:rsidP="00EC26C9">
      <w:pPr>
        <w:spacing w:after="200" w:line="360" w:lineRule="auto"/>
        <w:ind w:left="283"/>
        <w:rPr>
          <w:rFonts w:ascii="Century Gothic" w:eastAsia="Tahoma" w:hAnsi="Century Gothic" w:cs="Times New Roman"/>
          <w:sz w:val="22"/>
          <w:szCs w:val="22"/>
          <w:lang w:eastAsia="en-US"/>
        </w:rPr>
      </w:pPr>
      <w:bookmarkStart w:id="1" w:name="_GoBack"/>
      <w:bookmarkEnd w:id="1"/>
    </w:p>
    <w:p w14:paraId="137E6BD4" w14:textId="77777777" w:rsidR="008D5E40" w:rsidRPr="008754EF" w:rsidRDefault="008D5E40" w:rsidP="00EC26C9">
      <w:pPr>
        <w:tabs>
          <w:tab w:val="center" w:pos="6480"/>
        </w:tabs>
        <w:spacing w:line="360" w:lineRule="auto"/>
        <w:rPr>
          <w:rFonts w:ascii="Century Gothic" w:hAnsi="Century Gothic" w:cs="Times New Roman"/>
          <w:iCs/>
          <w:color w:val="000000"/>
          <w:sz w:val="22"/>
          <w:szCs w:val="22"/>
          <w:lang w:eastAsia="en-US"/>
        </w:rPr>
      </w:pPr>
      <w:r w:rsidRPr="008754EF">
        <w:rPr>
          <w:rFonts w:ascii="Century Gothic" w:hAnsi="Century Gothic" w:cs="Times New Roman"/>
          <w:iCs/>
          <w:color w:val="000000"/>
          <w:sz w:val="22"/>
          <w:szCs w:val="22"/>
          <w:lang w:eastAsia="en-US"/>
        </w:rPr>
        <w:lastRenderedPageBreak/>
        <w:t xml:space="preserve">                ZAMAWIAJĄCY:</w:t>
      </w:r>
      <w:r w:rsidRPr="008754EF">
        <w:rPr>
          <w:rFonts w:ascii="Century Gothic" w:hAnsi="Century Gothic" w:cs="Times New Roman"/>
          <w:iCs/>
          <w:color w:val="000000"/>
          <w:sz w:val="22"/>
          <w:szCs w:val="22"/>
          <w:lang w:eastAsia="en-US"/>
        </w:rPr>
        <w:tab/>
        <w:t>WYKONAWCA:</w:t>
      </w:r>
    </w:p>
    <w:p w14:paraId="73FB6E57" w14:textId="77777777" w:rsidR="008D5E40" w:rsidRPr="00EC26C9" w:rsidRDefault="008D5E40" w:rsidP="00EC26C9">
      <w:pPr>
        <w:tabs>
          <w:tab w:val="center" w:pos="6480"/>
        </w:tabs>
        <w:spacing w:line="360" w:lineRule="auto"/>
        <w:rPr>
          <w:rFonts w:ascii="Century Gothic" w:hAnsi="Century Gothic" w:cs="Times New Roman"/>
          <w:b/>
          <w:iCs/>
          <w:color w:val="000000"/>
          <w:sz w:val="22"/>
          <w:szCs w:val="22"/>
          <w:lang w:eastAsia="en-US"/>
        </w:rPr>
      </w:pPr>
    </w:p>
    <w:p w14:paraId="0FC50701" w14:textId="77777777" w:rsidR="008D5E40" w:rsidRPr="00EC26C9" w:rsidRDefault="008D5E40" w:rsidP="00EC26C9">
      <w:pPr>
        <w:tabs>
          <w:tab w:val="center" w:pos="6480"/>
        </w:tabs>
        <w:spacing w:after="200"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w:t>
      </w:r>
    </w:p>
    <w:p w14:paraId="14AA6D89" w14:textId="77777777" w:rsidR="008D5E40" w:rsidRPr="00EC26C9" w:rsidRDefault="008D5E40" w:rsidP="00EC26C9">
      <w:pPr>
        <w:tabs>
          <w:tab w:val="center" w:pos="6480"/>
        </w:tabs>
        <w:spacing w:after="200" w:line="360" w:lineRule="auto"/>
        <w:rPr>
          <w:rFonts w:ascii="Century Gothic" w:hAnsi="Century Gothic" w:cs="Times New Roman"/>
          <w:iCs/>
          <w:color w:val="000000"/>
          <w:sz w:val="22"/>
          <w:szCs w:val="22"/>
          <w:lang w:eastAsia="en-US"/>
        </w:rPr>
      </w:pPr>
    </w:p>
    <w:p w14:paraId="6938CEC6" w14:textId="77777777" w:rsidR="008D5E40" w:rsidRPr="00EC26C9" w:rsidRDefault="008D5E40" w:rsidP="00EC26C9">
      <w:pPr>
        <w:tabs>
          <w:tab w:val="center" w:pos="6480"/>
        </w:tabs>
        <w:spacing w:after="200"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w:t>
      </w:r>
    </w:p>
    <w:p w14:paraId="43617000" w14:textId="77777777" w:rsidR="008D5E40" w:rsidRPr="00EC26C9" w:rsidRDefault="008D5E40" w:rsidP="00EC26C9">
      <w:pPr>
        <w:tabs>
          <w:tab w:val="center" w:pos="6480"/>
        </w:tabs>
        <w:spacing w:after="200" w:line="360" w:lineRule="auto"/>
        <w:rPr>
          <w:rFonts w:ascii="Century Gothic" w:hAnsi="Century Gothic" w:cs="Times New Roman"/>
          <w:iCs/>
          <w:color w:val="000000"/>
          <w:sz w:val="22"/>
          <w:szCs w:val="22"/>
          <w:lang w:eastAsia="en-US"/>
        </w:rPr>
      </w:pPr>
    </w:p>
    <w:p w14:paraId="0C128353" w14:textId="77777777" w:rsidR="00682335" w:rsidRPr="00EC26C9" w:rsidRDefault="008D5E40" w:rsidP="00EC26C9">
      <w:pPr>
        <w:tabs>
          <w:tab w:val="center" w:pos="6480"/>
        </w:tabs>
        <w:spacing w:after="200" w:line="360" w:lineRule="auto"/>
        <w:rPr>
          <w:rFonts w:ascii="Century Gothic" w:hAnsi="Century Gothic" w:cs="Times New Roman"/>
          <w:iCs/>
          <w:color w:val="000000"/>
          <w:sz w:val="22"/>
          <w:szCs w:val="22"/>
          <w:lang w:eastAsia="en-US"/>
        </w:rPr>
      </w:pPr>
      <w:r w:rsidRPr="00EC26C9">
        <w:rPr>
          <w:rFonts w:ascii="Century Gothic" w:hAnsi="Century Gothic" w:cs="Times New Roman"/>
          <w:iCs/>
          <w:color w:val="000000"/>
          <w:sz w:val="22"/>
          <w:szCs w:val="22"/>
          <w:lang w:eastAsia="en-US"/>
        </w:rPr>
        <w:t>……………………………………….                       ………………………………………</w:t>
      </w:r>
    </w:p>
    <w:p w14:paraId="460C3BA4" w14:textId="77777777" w:rsidR="00C61171" w:rsidRPr="00EC26C9" w:rsidRDefault="007A51B0" w:rsidP="00EC26C9">
      <w:pPr>
        <w:spacing w:line="360" w:lineRule="auto"/>
        <w:rPr>
          <w:rFonts w:ascii="Century Gothic" w:hAnsi="Century Gothic"/>
          <w:color w:val="FF0000"/>
          <w:sz w:val="22"/>
          <w:szCs w:val="22"/>
        </w:rPr>
      </w:pPr>
    </w:p>
    <w:p w14:paraId="761142AE" w14:textId="77777777" w:rsidR="009B5227" w:rsidRDefault="009B5227">
      <w:pPr>
        <w:spacing w:line="276" w:lineRule="auto"/>
        <w:ind w:left="714" w:hanging="357"/>
        <w:jc w:val="both"/>
        <w:rPr>
          <w:rFonts w:ascii="Century Gothic" w:hAnsi="Century Gothic" w:cs="Calibri"/>
          <w:b/>
          <w:sz w:val="22"/>
          <w:szCs w:val="22"/>
          <w:u w:val="single"/>
          <w:lang w:eastAsia="ar-SA"/>
        </w:rPr>
      </w:pPr>
      <w:r>
        <w:rPr>
          <w:rFonts w:ascii="Century Gothic" w:hAnsi="Century Gothic" w:cs="Calibri"/>
          <w:b/>
          <w:sz w:val="22"/>
          <w:szCs w:val="22"/>
          <w:u w:val="single"/>
          <w:lang w:eastAsia="ar-SA"/>
        </w:rPr>
        <w:br w:type="page"/>
      </w:r>
    </w:p>
    <w:p w14:paraId="10EC007F" w14:textId="623DC090" w:rsidR="00A61BE6" w:rsidRPr="00B2680C" w:rsidRDefault="00A61BE6" w:rsidP="00EC26C9">
      <w:pPr>
        <w:suppressAutoHyphens/>
        <w:spacing w:line="360" w:lineRule="auto"/>
        <w:rPr>
          <w:rFonts w:ascii="Century Gothic" w:hAnsi="Century Gothic" w:cs="Calibri"/>
          <w:b/>
          <w:sz w:val="22"/>
          <w:szCs w:val="22"/>
          <w:u w:val="single"/>
          <w:lang w:eastAsia="ar-SA"/>
        </w:rPr>
      </w:pPr>
      <w:r w:rsidRPr="00B2680C">
        <w:rPr>
          <w:rFonts w:ascii="Century Gothic" w:hAnsi="Century Gothic" w:cs="Calibri"/>
          <w:b/>
          <w:sz w:val="22"/>
          <w:szCs w:val="22"/>
          <w:u w:val="single"/>
          <w:lang w:eastAsia="ar-SA"/>
        </w:rPr>
        <w:lastRenderedPageBreak/>
        <w:t>Klauzula informacyjna dotycząca RODO</w:t>
      </w:r>
    </w:p>
    <w:p w14:paraId="48DBC2E1" w14:textId="77777777" w:rsidR="00A61BE6" w:rsidRPr="00B2680C" w:rsidRDefault="00A61BE6" w:rsidP="00EC26C9">
      <w:pPr>
        <w:pStyle w:val="Tekstpodstawowy"/>
        <w:spacing w:line="360" w:lineRule="auto"/>
        <w:ind w:left="426" w:hanging="426"/>
        <w:rPr>
          <w:rFonts w:ascii="Century Gothic" w:hAnsi="Century Gothic" w:cs="Times New Roman"/>
          <w:iCs/>
          <w:sz w:val="22"/>
          <w:szCs w:val="22"/>
        </w:rPr>
      </w:pPr>
      <w:r w:rsidRPr="00B2680C">
        <w:rPr>
          <w:rFonts w:ascii="Century Gothic" w:hAnsi="Century Gothic" w:cs="Times New Roman"/>
          <w:i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informuję, że:</w:t>
      </w:r>
    </w:p>
    <w:p w14:paraId="31D01B2A"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a)</w:t>
      </w:r>
      <w:r w:rsidRPr="00B2680C">
        <w:rPr>
          <w:rFonts w:ascii="Century Gothic" w:hAnsi="Century Gothic" w:cs="Times New Roman"/>
          <w:iCs/>
          <w:sz w:val="22"/>
          <w:szCs w:val="22"/>
        </w:rPr>
        <w:tab/>
        <w:t>administratorem danych osobowych wskazanych w złożonych ofertach jest Wójt Gminy Wodzierady.</w:t>
      </w:r>
    </w:p>
    <w:p w14:paraId="17AEE38A"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b)</w:t>
      </w:r>
      <w:r w:rsidRPr="00B2680C">
        <w:rPr>
          <w:rFonts w:ascii="Century Gothic" w:hAnsi="Century Gothic" w:cs="Times New Roman"/>
          <w:iCs/>
          <w:sz w:val="22"/>
          <w:szCs w:val="22"/>
        </w:rPr>
        <w:tab/>
        <w:t xml:space="preserve">inspektorem ochrony danych osobowych jest </w:t>
      </w:r>
      <w:r w:rsidRPr="00B2680C">
        <w:rPr>
          <w:rFonts w:ascii="Century Gothic" w:hAnsi="Century Gothic" w:cs="Times New Roman"/>
          <w:sz w:val="22"/>
          <w:szCs w:val="22"/>
        </w:rPr>
        <w:t xml:space="preserve">Piotr Leśniewski, kontakt: </w:t>
      </w:r>
      <w:hyperlink r:id="rId7" w:history="1">
        <w:r w:rsidRPr="00B2680C">
          <w:rPr>
            <w:rStyle w:val="Hipercze"/>
            <w:rFonts w:ascii="Century Gothic" w:hAnsi="Century Gothic" w:cs="Times New Roman"/>
            <w:sz w:val="22"/>
            <w:szCs w:val="22"/>
          </w:rPr>
          <w:t>iod@wodzierady.pl</w:t>
        </w:r>
      </w:hyperlink>
    </w:p>
    <w:p w14:paraId="2B5BF156"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c)</w:t>
      </w:r>
      <w:r w:rsidRPr="00B2680C">
        <w:rPr>
          <w:rFonts w:ascii="Century Gothic" w:hAnsi="Century Gothic" w:cs="Times New Roman"/>
          <w:iCs/>
          <w:sz w:val="22"/>
          <w:szCs w:val="22"/>
        </w:rPr>
        <w:tab/>
        <w:t>dane osobowe Wykonawcy przetwarzane będą na podstawie art. 6 ust. 1 lit. c RODO w celu związanym z przedmiotowym postępowaniem o udzielenie zamówienia publicznego;</w:t>
      </w:r>
    </w:p>
    <w:p w14:paraId="01463FAC"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d)</w:t>
      </w:r>
      <w:r w:rsidRPr="00B2680C">
        <w:rPr>
          <w:rFonts w:ascii="Century Gothic" w:hAnsi="Century Gothic" w:cs="Times New Roman"/>
          <w:iCs/>
          <w:sz w:val="22"/>
          <w:szCs w:val="22"/>
        </w:rPr>
        <w:tab/>
        <w:t>odbiorcami danych osobowych Wykonawcy będą osoby lub podmioty, którym udostępniona zostanie dokumentacja postępowania w oparciu o art. 18 oraz art. 74 ustawy z dnia 11 września 2019r. – Prawo zamówień publicznych, dalej „ustawa Pzp”;</w:t>
      </w:r>
    </w:p>
    <w:p w14:paraId="7F054B46"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e)</w:t>
      </w:r>
      <w:r w:rsidRPr="00B2680C">
        <w:rPr>
          <w:rFonts w:ascii="Century Gothic" w:hAnsi="Century Gothic" w:cs="Times New Roman"/>
          <w:iCs/>
          <w:sz w:val="22"/>
          <w:szCs w:val="22"/>
        </w:rPr>
        <w:tab/>
        <w:t>dane osobowe Wykonawcy będą przechowywane, zgodnie z art. 78 ustawy Pzp, przez okres 4 lat od dnia zakończenia postępowania o udzielenie zamówienia, a jeżeli czas trwania umowy przekracza 4 lata, okres przechowywania obejmuje cały czas trwania umowy;</w:t>
      </w:r>
    </w:p>
    <w:p w14:paraId="0925B991"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f)</w:t>
      </w:r>
      <w:r w:rsidRPr="00B2680C">
        <w:rPr>
          <w:rFonts w:ascii="Century Gothic" w:hAnsi="Century Gothic" w:cs="Times New Roman"/>
          <w:iCs/>
          <w:sz w:val="22"/>
          <w:szCs w:val="22"/>
        </w:rPr>
        <w:tab/>
        <w:t>obowiązek podania przez Wykonawcę danych osobowych bezpośrednio dotyczących jest wymogiem ustawowym określonym w przepisach ustawy Pzp, związanym z udziałem w postępowaniu o udzielenie zamówienia publicznego; konsekwencje niepodania określonych danych wynikają z ustawy Pzp;</w:t>
      </w:r>
    </w:p>
    <w:p w14:paraId="074C955E"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g)</w:t>
      </w:r>
      <w:r w:rsidRPr="00B2680C">
        <w:rPr>
          <w:rFonts w:ascii="Century Gothic" w:hAnsi="Century Gothic" w:cs="Times New Roman"/>
          <w:iCs/>
          <w:sz w:val="22"/>
          <w:szCs w:val="22"/>
        </w:rPr>
        <w:tab/>
        <w:t>w odniesieniu do danych osobowych Wykonawcy decyzje nie będą podejmowane w sposób zautomatyzowany, stosowanie do art. 22 RODO;</w:t>
      </w:r>
    </w:p>
    <w:p w14:paraId="200AF8A3"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h)</w:t>
      </w:r>
      <w:r w:rsidRPr="00B2680C">
        <w:rPr>
          <w:rFonts w:ascii="Century Gothic" w:hAnsi="Century Gothic" w:cs="Times New Roman"/>
          <w:iCs/>
          <w:sz w:val="22"/>
          <w:szCs w:val="22"/>
        </w:rPr>
        <w:tab/>
        <w:t>Wykonawca posiada:</w:t>
      </w:r>
    </w:p>
    <w:p w14:paraId="5FF1559C" w14:textId="77777777" w:rsidR="00A61BE6" w:rsidRPr="00B2680C" w:rsidRDefault="00A61BE6" w:rsidP="00EC26C9">
      <w:pPr>
        <w:pStyle w:val="Tekstpodstawowy"/>
        <w:numPr>
          <w:ilvl w:val="0"/>
          <w:numId w:val="45"/>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na podstawie art. 15 RODO prawo dostępu do danych osobowych Pani/Pana dotyczących;</w:t>
      </w:r>
    </w:p>
    <w:p w14:paraId="486E3E0D" w14:textId="77777777" w:rsidR="00A61BE6" w:rsidRPr="00B2680C" w:rsidRDefault="00A61BE6" w:rsidP="00EC26C9">
      <w:pPr>
        <w:pStyle w:val="Tekstpodstawowy"/>
        <w:numPr>
          <w:ilvl w:val="0"/>
          <w:numId w:val="45"/>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na podstawie art. 16 RODO prawo do sprostowania Pani/Pana danych osobowych;</w:t>
      </w:r>
    </w:p>
    <w:p w14:paraId="484F66A4" w14:textId="77777777" w:rsidR="00A61BE6" w:rsidRPr="00B2680C" w:rsidRDefault="00A61BE6" w:rsidP="00EC26C9">
      <w:pPr>
        <w:pStyle w:val="Tekstpodstawowy"/>
        <w:numPr>
          <w:ilvl w:val="0"/>
          <w:numId w:val="45"/>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lastRenderedPageBreak/>
        <w:t>na podstawie art. 18 RODO prawo żądania od administratora ograniczenia przetwarzania danych osobowych z zastrzeżeniem przypadków, o których mowa w art. 18 ust. 2 RODO;</w:t>
      </w:r>
    </w:p>
    <w:p w14:paraId="29218D54" w14:textId="77777777" w:rsidR="00A61BE6" w:rsidRPr="00B2680C" w:rsidRDefault="00A61BE6" w:rsidP="00EC26C9">
      <w:pPr>
        <w:pStyle w:val="Tekstpodstawowy"/>
        <w:numPr>
          <w:ilvl w:val="0"/>
          <w:numId w:val="45"/>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prawo do wniesienia skargi do Prezesa Urzędu Ochrony Danych Osobowych, gdy Wykonawca uzna, że przetwarzanie danych osobowych Pani/Pana dotyczących narusza przepisy RODO;</w:t>
      </w:r>
    </w:p>
    <w:p w14:paraId="07378AA3" w14:textId="77777777" w:rsidR="00A61BE6" w:rsidRPr="00B2680C" w:rsidRDefault="00A61BE6" w:rsidP="00EC26C9">
      <w:pPr>
        <w:pStyle w:val="Tekstpodstawowy"/>
        <w:spacing w:line="360" w:lineRule="auto"/>
        <w:ind w:left="851" w:hanging="426"/>
        <w:rPr>
          <w:rFonts w:ascii="Century Gothic" w:hAnsi="Century Gothic" w:cs="Times New Roman"/>
          <w:iCs/>
          <w:sz w:val="22"/>
          <w:szCs w:val="22"/>
        </w:rPr>
      </w:pPr>
      <w:r w:rsidRPr="00B2680C">
        <w:rPr>
          <w:rFonts w:ascii="Century Gothic" w:hAnsi="Century Gothic" w:cs="Times New Roman"/>
          <w:iCs/>
          <w:sz w:val="22"/>
          <w:szCs w:val="22"/>
        </w:rPr>
        <w:t>i)</w:t>
      </w:r>
      <w:r w:rsidRPr="00B2680C">
        <w:rPr>
          <w:rFonts w:ascii="Century Gothic" w:hAnsi="Century Gothic" w:cs="Times New Roman"/>
          <w:iCs/>
          <w:sz w:val="22"/>
          <w:szCs w:val="22"/>
        </w:rPr>
        <w:tab/>
        <w:t>Wykonawcy nie przysługuje:</w:t>
      </w:r>
    </w:p>
    <w:p w14:paraId="78CE4EC0" w14:textId="77777777" w:rsidR="00A61BE6" w:rsidRPr="00B2680C" w:rsidRDefault="00A61BE6" w:rsidP="00EC26C9">
      <w:pPr>
        <w:pStyle w:val="Tekstpodstawowy"/>
        <w:numPr>
          <w:ilvl w:val="0"/>
          <w:numId w:val="46"/>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w związku z art. 17 ust. 3 lit. b, d lub e RODO prawo do usunięcia danych osobowych;</w:t>
      </w:r>
    </w:p>
    <w:p w14:paraId="1DB01D27" w14:textId="77777777" w:rsidR="00A61BE6" w:rsidRPr="00B2680C" w:rsidRDefault="00A61BE6" w:rsidP="00EC26C9">
      <w:pPr>
        <w:pStyle w:val="Tekstpodstawowy"/>
        <w:numPr>
          <w:ilvl w:val="0"/>
          <w:numId w:val="46"/>
        </w:numPr>
        <w:suppressAutoHyphens/>
        <w:spacing w:after="0" w:line="360" w:lineRule="auto"/>
        <w:ind w:left="1276" w:hanging="426"/>
        <w:rPr>
          <w:rFonts w:ascii="Century Gothic" w:hAnsi="Century Gothic" w:cs="Times New Roman"/>
          <w:iCs/>
          <w:sz w:val="22"/>
          <w:szCs w:val="22"/>
        </w:rPr>
      </w:pPr>
      <w:r w:rsidRPr="00B2680C">
        <w:rPr>
          <w:rFonts w:ascii="Century Gothic" w:hAnsi="Century Gothic" w:cs="Times New Roman"/>
          <w:iCs/>
          <w:sz w:val="22"/>
          <w:szCs w:val="22"/>
        </w:rPr>
        <w:t>prawo do przenoszenia danych osobowych, o którym mowa w art. 20 RODO;</w:t>
      </w:r>
    </w:p>
    <w:p w14:paraId="085B2F52" w14:textId="1D163AF5" w:rsidR="00A61BE6" w:rsidRPr="00B2680C" w:rsidRDefault="00A61BE6" w:rsidP="00EC26C9">
      <w:pPr>
        <w:spacing w:line="360" w:lineRule="auto"/>
        <w:rPr>
          <w:rFonts w:ascii="Century Gothic" w:hAnsi="Century Gothic" w:cs="Times New Roman"/>
          <w:sz w:val="22"/>
          <w:szCs w:val="22"/>
        </w:rPr>
      </w:pPr>
      <w:r w:rsidRPr="00B2680C">
        <w:rPr>
          <w:rFonts w:ascii="Century Gothic" w:hAnsi="Century Gothic" w:cs="Times New Roman"/>
          <w:iCs/>
          <w:sz w:val="22"/>
          <w:szCs w:val="22"/>
        </w:rPr>
        <w:t>na podstawie art. 21 RODO prawo sprzeciwu, wobec przetwarzania danych osobowych, gdyż podstawą prawną przetwarzania Pani/Pana danych osobowych jest art. 6 ust. 1 lit. c RODO</w:t>
      </w:r>
      <w:r w:rsidR="009B5227">
        <w:rPr>
          <w:rFonts w:ascii="Century Gothic" w:hAnsi="Century Gothic" w:cs="Times New Roman"/>
          <w:iCs/>
          <w:sz w:val="22"/>
          <w:szCs w:val="22"/>
        </w:rPr>
        <w:t>.</w:t>
      </w:r>
    </w:p>
    <w:p w14:paraId="69845CD1" w14:textId="77777777" w:rsidR="00A61BE6" w:rsidRPr="00EC26C9" w:rsidRDefault="00A61BE6" w:rsidP="00EC26C9">
      <w:pPr>
        <w:spacing w:line="360" w:lineRule="auto"/>
        <w:rPr>
          <w:rFonts w:ascii="Century Gothic" w:hAnsi="Century Gothic"/>
          <w:color w:val="FF0000"/>
          <w:sz w:val="22"/>
          <w:szCs w:val="22"/>
        </w:rPr>
      </w:pPr>
    </w:p>
    <w:sectPr w:rsidR="00A61BE6" w:rsidRPr="00EC26C9" w:rsidSect="00EC26C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7290" w14:textId="77777777" w:rsidR="007A51B0" w:rsidRDefault="007A51B0" w:rsidP="00682335">
      <w:r>
        <w:separator/>
      </w:r>
    </w:p>
  </w:endnote>
  <w:endnote w:type="continuationSeparator" w:id="0">
    <w:p w14:paraId="19EA4717" w14:textId="77777777" w:rsidR="007A51B0" w:rsidRDefault="007A51B0" w:rsidP="0068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5278"/>
      <w:docPartObj>
        <w:docPartGallery w:val="Page Numbers (Bottom of Page)"/>
        <w:docPartUnique/>
      </w:docPartObj>
    </w:sdtPr>
    <w:sdtEndPr>
      <w:rPr>
        <w:rFonts w:ascii="Century Gothic" w:hAnsi="Century Gothic"/>
      </w:rPr>
    </w:sdtEndPr>
    <w:sdtContent>
      <w:p w14:paraId="28CE16A5" w14:textId="6AF492C4" w:rsidR="00682335" w:rsidRPr="00EC26C9" w:rsidRDefault="00DE4771">
        <w:pPr>
          <w:pStyle w:val="Stopka"/>
          <w:jc w:val="right"/>
          <w:rPr>
            <w:rFonts w:ascii="Century Gothic" w:hAnsi="Century Gothic"/>
          </w:rPr>
        </w:pPr>
        <w:r w:rsidRPr="00EC26C9">
          <w:rPr>
            <w:rFonts w:ascii="Century Gothic" w:hAnsi="Century Gothic" w:cs="Times New Roman"/>
          </w:rPr>
          <w:fldChar w:fldCharType="begin"/>
        </w:r>
        <w:r w:rsidR="00682335" w:rsidRPr="00EC26C9">
          <w:rPr>
            <w:rFonts w:ascii="Century Gothic" w:hAnsi="Century Gothic" w:cs="Times New Roman"/>
          </w:rPr>
          <w:instrText xml:space="preserve"> PAGE   \* MERGEFORMAT </w:instrText>
        </w:r>
        <w:r w:rsidRPr="00EC26C9">
          <w:rPr>
            <w:rFonts w:ascii="Century Gothic" w:hAnsi="Century Gothic" w:cs="Times New Roman"/>
          </w:rPr>
          <w:fldChar w:fldCharType="separate"/>
        </w:r>
        <w:r w:rsidR="008754EF">
          <w:rPr>
            <w:rFonts w:ascii="Century Gothic" w:hAnsi="Century Gothic" w:cs="Times New Roman"/>
            <w:noProof/>
          </w:rPr>
          <w:t>22</w:t>
        </w:r>
        <w:r w:rsidRPr="00EC26C9">
          <w:rPr>
            <w:rFonts w:ascii="Century Gothic" w:hAnsi="Century Gothic" w:cs="Times New Roman"/>
          </w:rPr>
          <w:fldChar w:fldCharType="end"/>
        </w:r>
      </w:p>
    </w:sdtContent>
  </w:sdt>
  <w:p w14:paraId="05477191" w14:textId="77777777" w:rsidR="00682335" w:rsidRPr="00EC26C9" w:rsidRDefault="00682335">
    <w:pPr>
      <w:pStyle w:val="Stopka"/>
      <w:rPr>
        <w:rFonts w:ascii="Century Gothic" w:hAnsi="Century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79C27" w14:textId="77777777" w:rsidR="007A51B0" w:rsidRDefault="007A51B0" w:rsidP="00682335">
      <w:r>
        <w:separator/>
      </w:r>
    </w:p>
  </w:footnote>
  <w:footnote w:type="continuationSeparator" w:id="0">
    <w:p w14:paraId="227836D6" w14:textId="77777777" w:rsidR="007A51B0" w:rsidRDefault="007A51B0" w:rsidP="00682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8FD72"/>
    <w:multiLevelType w:val="multilevel"/>
    <w:tmpl w:val="99804A46"/>
    <w:lvl w:ilvl="0">
      <w:start w:val="12"/>
      <w:numFmt w:val="lowerLetter"/>
      <w:lvlText w:val="%1."/>
      <w:lvlJc w:val="left"/>
      <w:pPr>
        <w:tabs>
          <w:tab w:val="num" w:pos="284"/>
        </w:tabs>
        <w:ind w:left="764" w:hanging="480"/>
      </w:pPr>
      <w:rPr>
        <w:rFonts w:cs="Times New Roman"/>
      </w:rPr>
    </w:lvl>
    <w:lvl w:ilvl="1">
      <w:start w:val="12"/>
      <w:numFmt w:val="lowerLetter"/>
      <w:lvlText w:val="%2."/>
      <w:lvlJc w:val="left"/>
      <w:pPr>
        <w:tabs>
          <w:tab w:val="num" w:pos="1004"/>
        </w:tabs>
        <w:ind w:left="1484" w:hanging="480"/>
      </w:pPr>
      <w:rPr>
        <w:rFonts w:cs="Times New Roman"/>
      </w:rPr>
    </w:lvl>
    <w:lvl w:ilvl="2">
      <w:start w:val="12"/>
      <w:numFmt w:val="lowerLetter"/>
      <w:lvlText w:val="%3."/>
      <w:lvlJc w:val="left"/>
      <w:pPr>
        <w:tabs>
          <w:tab w:val="num" w:pos="1724"/>
        </w:tabs>
        <w:ind w:left="2204" w:hanging="480"/>
      </w:pPr>
      <w:rPr>
        <w:rFonts w:cs="Times New Roman"/>
      </w:rPr>
    </w:lvl>
    <w:lvl w:ilvl="3">
      <w:start w:val="12"/>
      <w:numFmt w:val="lowerLetter"/>
      <w:lvlText w:val="%4."/>
      <w:lvlJc w:val="left"/>
      <w:pPr>
        <w:tabs>
          <w:tab w:val="num" w:pos="2444"/>
        </w:tabs>
        <w:ind w:left="2924" w:hanging="480"/>
      </w:pPr>
      <w:rPr>
        <w:rFonts w:cs="Times New Roman"/>
      </w:rPr>
    </w:lvl>
    <w:lvl w:ilvl="4">
      <w:start w:val="12"/>
      <w:numFmt w:val="lowerLetter"/>
      <w:lvlText w:val="%5."/>
      <w:lvlJc w:val="left"/>
      <w:pPr>
        <w:tabs>
          <w:tab w:val="num" w:pos="3164"/>
        </w:tabs>
        <w:ind w:left="3644" w:hanging="480"/>
      </w:pPr>
      <w:rPr>
        <w:rFonts w:cs="Times New Roman"/>
      </w:rPr>
    </w:lvl>
    <w:lvl w:ilvl="5">
      <w:start w:val="12"/>
      <w:numFmt w:val="lowerLetter"/>
      <w:lvlText w:val="%6."/>
      <w:lvlJc w:val="left"/>
      <w:pPr>
        <w:tabs>
          <w:tab w:val="num" w:pos="3884"/>
        </w:tabs>
        <w:ind w:left="4364" w:hanging="480"/>
      </w:pPr>
      <w:rPr>
        <w:rFonts w:cs="Times New Roman"/>
      </w:rPr>
    </w:lvl>
    <w:lvl w:ilvl="6">
      <w:start w:val="12"/>
      <w:numFmt w:val="lowerLetter"/>
      <w:lvlText w:val="%7."/>
      <w:lvlJc w:val="left"/>
      <w:pPr>
        <w:tabs>
          <w:tab w:val="num" w:pos="4604"/>
        </w:tabs>
        <w:ind w:left="5084"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3"/>
    <w:multiLevelType w:val="multilevel"/>
    <w:tmpl w:val="00000003"/>
    <w:name w:val="WW8Num3"/>
    <w:lvl w:ilvl="0">
      <w:start w:val="1"/>
      <w:numFmt w:val="upperRoman"/>
      <w:lvlText w:val="%1."/>
      <w:lvlJc w:val="left"/>
      <w:pPr>
        <w:tabs>
          <w:tab w:val="num" w:pos="0"/>
        </w:tabs>
        <w:ind w:left="1080" w:hanging="720"/>
      </w:pPr>
      <w:rPr>
        <w:b/>
        <w:color w:val="000000"/>
      </w:rPr>
    </w:lvl>
    <w:lvl w:ilvl="1">
      <w:start w:val="1"/>
      <w:numFmt w:val="decimal"/>
      <w:lvlText w:val="%2)"/>
      <w:lvlJc w:val="left"/>
      <w:pPr>
        <w:tabs>
          <w:tab w:val="num" w:pos="0"/>
        </w:tabs>
        <w:ind w:left="1440" w:hanging="360"/>
      </w:pPr>
      <w:rPr>
        <w:b w:val="0"/>
        <w:color w:val="000000"/>
      </w:rPr>
    </w:lvl>
    <w:lvl w:ilvl="2">
      <w:start w:val="1"/>
      <w:numFmt w:val="lowerLetter"/>
      <w:lvlText w:val="%3)"/>
      <w:lvlJc w:val="left"/>
      <w:pPr>
        <w:tabs>
          <w:tab w:val="num" w:pos="0"/>
        </w:tabs>
        <w:ind w:left="2340" w:hanging="360"/>
      </w:pPr>
      <w:rPr>
        <w:color w:val="00000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bCs/>
        <w:sz w:val="22"/>
        <w:szCs w:val="24"/>
      </w:rPr>
    </w:lvl>
  </w:abstractNum>
  <w:abstractNum w:abstractNumId="3" w15:restartNumberingAfterBreak="0">
    <w:nsid w:val="0000002F"/>
    <w:multiLevelType w:val="multilevel"/>
    <w:tmpl w:val="D1100F7E"/>
    <w:name w:val="WW8Num49"/>
    <w:lvl w:ilvl="0">
      <w:start w:val="1"/>
      <w:numFmt w:val="decimal"/>
      <w:lvlText w:val="%1)"/>
      <w:lvlJc w:val="left"/>
      <w:pPr>
        <w:tabs>
          <w:tab w:val="num" w:pos="0"/>
        </w:tabs>
        <w:ind w:left="0" w:firstLine="0"/>
      </w:pPr>
      <w:rPr>
        <w:rFonts w:ascii="Century Gothic" w:hAnsi="Century Gothic" w:cs="Cambria" w:hint="default"/>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6F32BE"/>
    <w:multiLevelType w:val="hybridMultilevel"/>
    <w:tmpl w:val="E272C38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2797960"/>
    <w:multiLevelType w:val="hybridMultilevel"/>
    <w:tmpl w:val="CAC69240"/>
    <w:lvl w:ilvl="0" w:tplc="04150011">
      <w:start w:val="1"/>
      <w:numFmt w:val="decimal"/>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945512E"/>
    <w:multiLevelType w:val="hybridMultilevel"/>
    <w:tmpl w:val="BBBA425E"/>
    <w:lvl w:ilvl="0" w:tplc="0DF24C8E">
      <w:start w:val="1"/>
      <w:numFmt w:val="decimal"/>
      <w:lvlText w:val="%1."/>
      <w:lvlJc w:val="left"/>
      <w:pPr>
        <w:ind w:left="360" w:hanging="360"/>
      </w:pPr>
      <w:rPr>
        <w:rFonts w:ascii="Times New Roman" w:hAnsi="Times New Roman" w:cs="Times New Roman" w:hint="default"/>
        <w:color w:val="000000"/>
        <w:sz w:val="24"/>
        <w:szCs w:val="24"/>
      </w:rPr>
    </w:lvl>
    <w:lvl w:ilvl="1" w:tplc="D85001B6">
      <w:start w:val="1"/>
      <w:numFmt w:val="decimal"/>
      <w:lvlText w:val="%2)"/>
      <w:lvlJc w:val="left"/>
      <w:pPr>
        <w:ind w:left="1440" w:hanging="360"/>
      </w:pPr>
      <w:rPr>
        <w:rFonts w:hint="default"/>
      </w:rPr>
    </w:lvl>
    <w:lvl w:ilvl="2" w:tplc="2C0C4CB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56488"/>
    <w:multiLevelType w:val="hybridMultilevel"/>
    <w:tmpl w:val="87E4C09A"/>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15:restartNumberingAfterBreak="0">
    <w:nsid w:val="0ED23E63"/>
    <w:multiLevelType w:val="hybridMultilevel"/>
    <w:tmpl w:val="B62076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2D65AB9"/>
    <w:multiLevelType w:val="hybridMultilevel"/>
    <w:tmpl w:val="F1FAAD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7043023"/>
    <w:multiLevelType w:val="hybridMultilevel"/>
    <w:tmpl w:val="6E9E2B6E"/>
    <w:lvl w:ilvl="0" w:tplc="0415000F">
      <w:start w:val="1"/>
      <w:numFmt w:val="decimal"/>
      <w:lvlText w:val="%1."/>
      <w:lvlJc w:val="left"/>
      <w:pPr>
        <w:ind w:left="502" w:hanging="360"/>
      </w:pPr>
    </w:lvl>
    <w:lvl w:ilvl="1" w:tplc="63B6CDC4">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83D1E61"/>
    <w:multiLevelType w:val="hybridMultilevel"/>
    <w:tmpl w:val="20C6D07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8CF7369"/>
    <w:multiLevelType w:val="hybridMultilevel"/>
    <w:tmpl w:val="9A949AC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ECC4188"/>
    <w:multiLevelType w:val="hybridMultilevel"/>
    <w:tmpl w:val="0180C352"/>
    <w:lvl w:ilvl="0" w:tplc="0415000F">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FE97182"/>
    <w:multiLevelType w:val="multilevel"/>
    <w:tmpl w:val="8552127C"/>
    <w:lvl w:ilvl="0">
      <w:start w:val="1"/>
      <w:numFmt w:val="decimal"/>
      <w:lvlText w:val="%1."/>
      <w:lvlJc w:val="left"/>
      <w:pPr>
        <w:ind w:left="360" w:hanging="360"/>
      </w:pPr>
      <w:rPr>
        <w:rFonts w:ascii="Times New Roman" w:hAnsi="Times New Roman" w:cs="Times New Roman" w:hint="default"/>
        <w:b w:val="0"/>
        <w:bCs/>
      </w:rPr>
    </w:lvl>
    <w:lvl w:ilvl="1">
      <w:start w:val="1"/>
      <w:numFmt w:val="decimal"/>
      <w:lvlText w:val="%1.%2."/>
      <w:lvlJc w:val="left"/>
      <w:pPr>
        <w:ind w:left="792" w:hanging="432"/>
      </w:pPr>
      <w:rPr>
        <w:b w:val="0"/>
      </w:rPr>
    </w:lvl>
    <w:lvl w:ilvl="2">
      <w:start w:val="1"/>
      <w:numFmt w:val="decimal"/>
      <w:lvlText w:val="%3)"/>
      <w:lvlJc w:val="left"/>
      <w:pPr>
        <w:ind w:left="930" w:hanging="504"/>
      </w:pPr>
      <w:rPr>
        <w:rFonts w:ascii="Times New Roman" w:eastAsia="Calibri"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FD05FB"/>
    <w:multiLevelType w:val="hybridMultilevel"/>
    <w:tmpl w:val="5106A866"/>
    <w:lvl w:ilvl="0" w:tplc="E222B9D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274C3E71"/>
    <w:multiLevelType w:val="hybridMultilevel"/>
    <w:tmpl w:val="80A243BC"/>
    <w:lvl w:ilvl="0" w:tplc="0CF8DF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84059D4"/>
    <w:multiLevelType w:val="hybridMultilevel"/>
    <w:tmpl w:val="680C2BF6"/>
    <w:lvl w:ilvl="0" w:tplc="E4BA3B0A">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D030597"/>
    <w:multiLevelType w:val="hybridMultilevel"/>
    <w:tmpl w:val="0D2C956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0C002E6"/>
    <w:multiLevelType w:val="multilevel"/>
    <w:tmpl w:val="16FAB81E"/>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0A19F3"/>
    <w:multiLevelType w:val="hybridMultilevel"/>
    <w:tmpl w:val="B2784264"/>
    <w:lvl w:ilvl="0" w:tplc="B318246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220387A"/>
    <w:multiLevelType w:val="hybridMultilevel"/>
    <w:tmpl w:val="C97C28D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7D47A56"/>
    <w:multiLevelType w:val="hybridMultilevel"/>
    <w:tmpl w:val="0FB852A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9A247B0"/>
    <w:multiLevelType w:val="hybridMultilevel"/>
    <w:tmpl w:val="6B0E9A9C"/>
    <w:lvl w:ilvl="0" w:tplc="DF3454F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A254F9E"/>
    <w:multiLevelType w:val="hybridMultilevel"/>
    <w:tmpl w:val="E8A4942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9206DA"/>
    <w:multiLevelType w:val="hybridMultilevel"/>
    <w:tmpl w:val="6D12B0DC"/>
    <w:lvl w:ilvl="0" w:tplc="E7DEF17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42685E3A"/>
    <w:multiLevelType w:val="hybridMultilevel"/>
    <w:tmpl w:val="D7BCD7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2A739E8"/>
    <w:multiLevelType w:val="hybridMultilevel"/>
    <w:tmpl w:val="8774D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B379D"/>
    <w:multiLevelType w:val="hybridMultilevel"/>
    <w:tmpl w:val="5678924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8884AE7"/>
    <w:multiLevelType w:val="hybridMultilevel"/>
    <w:tmpl w:val="5D9A729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490756FE"/>
    <w:multiLevelType w:val="hybridMultilevel"/>
    <w:tmpl w:val="0BA07C2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AFD0593"/>
    <w:multiLevelType w:val="hybridMultilevel"/>
    <w:tmpl w:val="311EA3F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C38484F"/>
    <w:multiLevelType w:val="hybridMultilevel"/>
    <w:tmpl w:val="67A82040"/>
    <w:lvl w:ilvl="0" w:tplc="CD2A5C6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5200046A"/>
    <w:multiLevelType w:val="hybridMultilevel"/>
    <w:tmpl w:val="DB840064"/>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523C178D"/>
    <w:multiLevelType w:val="hybridMultilevel"/>
    <w:tmpl w:val="6B8C7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0A63D0"/>
    <w:multiLevelType w:val="multilevel"/>
    <w:tmpl w:val="1E88CD6C"/>
    <w:lvl w:ilvl="0">
      <w:start w:val="1"/>
      <w:numFmt w:val="decimal"/>
      <w:lvlText w:val="%1."/>
      <w:lvlJc w:val="left"/>
      <w:pPr>
        <w:ind w:left="360" w:hanging="360"/>
      </w:pPr>
      <w:rPr>
        <w:b w:val="0"/>
        <w:strike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A9572B"/>
    <w:multiLevelType w:val="hybridMultilevel"/>
    <w:tmpl w:val="E0887970"/>
    <w:lvl w:ilvl="0" w:tplc="1448628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68782122"/>
    <w:multiLevelType w:val="hybridMultilevel"/>
    <w:tmpl w:val="A70A97BE"/>
    <w:lvl w:ilvl="0" w:tplc="F98AAF6A">
      <w:start w:val="1"/>
      <w:numFmt w:val="decimal"/>
      <w:lvlText w:val="%1)"/>
      <w:lvlJc w:val="left"/>
      <w:rPr>
        <w:color w:val="00000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8C0630A"/>
    <w:multiLevelType w:val="hybridMultilevel"/>
    <w:tmpl w:val="95DEFF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98B48D4"/>
    <w:multiLevelType w:val="multilevel"/>
    <w:tmpl w:val="2C0E7320"/>
    <w:lvl w:ilvl="0">
      <w:start w:val="1"/>
      <w:numFmt w:val="decimal"/>
      <w:lvlText w:val="%1)"/>
      <w:lvlJc w:val="left"/>
      <w:pPr>
        <w:ind w:left="644" w:hanging="360"/>
      </w:pPr>
      <w:rPr>
        <w:b w:val="0"/>
        <w:sz w:val="22"/>
        <w:szCs w:val="24"/>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92D0956"/>
    <w:multiLevelType w:val="hybridMultilevel"/>
    <w:tmpl w:val="D7F43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97021DC"/>
    <w:multiLevelType w:val="hybridMultilevel"/>
    <w:tmpl w:val="C8028AB4"/>
    <w:lvl w:ilvl="0" w:tplc="AB24FB2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2126DD"/>
    <w:multiLevelType w:val="hybridMultilevel"/>
    <w:tmpl w:val="0D6AECAA"/>
    <w:lvl w:ilvl="0" w:tplc="DF9882E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7B9C6500"/>
    <w:multiLevelType w:val="multilevel"/>
    <w:tmpl w:val="3FCE13E6"/>
    <w:lvl w:ilvl="0">
      <w:start w:val="1"/>
      <w:numFmt w:val="decimal"/>
      <w:lvlText w:val="%1)"/>
      <w:lvlJc w:val="left"/>
      <w:pPr>
        <w:ind w:left="360" w:hanging="360"/>
      </w:pPr>
      <w:rPr>
        <w:rFonts w:ascii="Times New Roman" w:eastAsia="Calibri" w:hAnsi="Times New Roman" w:cs="Times New Roman"/>
        <w:b w:val="0"/>
        <w:bCs/>
        <w:color w:val="00000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3636CE"/>
    <w:multiLevelType w:val="multilevel"/>
    <w:tmpl w:val="A9443258"/>
    <w:lvl w:ilvl="0">
      <w:start w:val="1"/>
      <w:numFmt w:val="decimal"/>
      <w:lvlText w:val="%1."/>
      <w:lvlJc w:val="left"/>
      <w:pPr>
        <w:tabs>
          <w:tab w:val="num" w:pos="360"/>
        </w:tabs>
        <w:ind w:left="360" w:hanging="360"/>
      </w:pPr>
    </w:lvl>
    <w:lvl w:ilvl="1">
      <w:start w:val="4"/>
      <w:numFmt w:val="decimal"/>
      <w:lvlText w:val="%2."/>
      <w:lvlJc w:val="left"/>
      <w:pPr>
        <w:tabs>
          <w:tab w:val="num" w:pos="938"/>
        </w:tabs>
        <w:ind w:left="938" w:hanging="360"/>
      </w:pPr>
      <w:rPr>
        <w:b w:val="0"/>
        <w:i/>
      </w:rPr>
    </w:lvl>
    <w:lvl w:ilvl="2">
      <w:start w:val="1"/>
      <w:numFmt w:val="lowerLetter"/>
      <w:lvlText w:val="%3)"/>
      <w:lvlJc w:val="left"/>
      <w:pPr>
        <w:tabs>
          <w:tab w:val="num" w:pos="709"/>
        </w:tabs>
        <w:ind w:left="709" w:hanging="360"/>
      </w:pPr>
      <w:rPr>
        <w:b w:val="0"/>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45" w15:restartNumberingAfterBreak="0">
    <w:nsid w:val="7EF0232B"/>
    <w:multiLevelType w:val="hybridMultilevel"/>
    <w:tmpl w:val="A57E4D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F8F552F"/>
    <w:multiLevelType w:val="hybridMultilevel"/>
    <w:tmpl w:val="DDA49880"/>
    <w:lvl w:ilvl="0" w:tplc="6AB40F5E">
      <w:start w:val="2"/>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num w:numId="1">
    <w:abstractNumId w:val="1"/>
  </w:num>
  <w:num w:numId="2">
    <w:abstractNumId w:val="44"/>
  </w:num>
  <w:num w:numId="3">
    <w:abstractNumId w:val="6"/>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32"/>
  </w:num>
  <w:num w:numId="9">
    <w:abstractNumId w:val="43"/>
  </w:num>
  <w:num w:numId="10">
    <w:abstractNumId w:val="35"/>
  </w:num>
  <w:num w:numId="11">
    <w:abstractNumId w:val="39"/>
  </w:num>
  <w:num w:numId="12">
    <w:abstractNumId w:val="27"/>
  </w:num>
  <w:num w:numId="13">
    <w:abstractNumId w:val="34"/>
  </w:num>
  <w:num w:numId="14">
    <w:abstractNumId w:val="41"/>
  </w:num>
  <w:num w:numId="15">
    <w:abstractNumId w:val="40"/>
  </w:num>
  <w:num w:numId="16">
    <w:abstractNumId w:val="38"/>
  </w:num>
  <w:num w:numId="17">
    <w:abstractNumId w:val="17"/>
  </w:num>
  <w:num w:numId="18">
    <w:abstractNumId w:val="46"/>
  </w:num>
  <w:num w:numId="19">
    <w:abstractNumId w:val="30"/>
  </w:num>
  <w:num w:numId="20">
    <w:abstractNumId w:val="31"/>
  </w:num>
  <w:num w:numId="21">
    <w:abstractNumId w:val="37"/>
  </w:num>
  <w:num w:numId="22">
    <w:abstractNumId w:val="11"/>
  </w:num>
  <w:num w:numId="23">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24">
    <w:abstractNumId w:val="13"/>
  </w:num>
  <w:num w:numId="25">
    <w:abstractNumId w:val="18"/>
  </w:num>
  <w:num w:numId="26">
    <w:abstractNumId w:val="22"/>
  </w:num>
  <w:num w:numId="27">
    <w:abstractNumId w:val="33"/>
  </w:num>
  <w:num w:numId="28">
    <w:abstractNumId w:val="26"/>
  </w:num>
  <w:num w:numId="29">
    <w:abstractNumId w:val="23"/>
  </w:num>
  <w:num w:numId="30">
    <w:abstractNumId w:val="36"/>
  </w:num>
  <w:num w:numId="31">
    <w:abstractNumId w:val="7"/>
  </w:num>
  <w:num w:numId="32">
    <w:abstractNumId w:val="4"/>
  </w:num>
  <w:num w:numId="33">
    <w:abstractNumId w:val="28"/>
  </w:num>
  <w:num w:numId="34">
    <w:abstractNumId w:val="16"/>
  </w:num>
  <w:num w:numId="35">
    <w:abstractNumId w:val="8"/>
  </w:num>
  <w:num w:numId="36">
    <w:abstractNumId w:val="15"/>
  </w:num>
  <w:num w:numId="37">
    <w:abstractNumId w:val="9"/>
  </w:num>
  <w:num w:numId="38">
    <w:abstractNumId w:val="20"/>
  </w:num>
  <w:num w:numId="39">
    <w:abstractNumId w:val="25"/>
  </w:num>
  <w:num w:numId="40">
    <w:abstractNumId w:val="29"/>
  </w:num>
  <w:num w:numId="41">
    <w:abstractNumId w:val="24"/>
  </w:num>
  <w:num w:numId="42">
    <w:abstractNumId w:val="42"/>
  </w:num>
  <w:num w:numId="43">
    <w:abstractNumId w:val="21"/>
  </w:num>
  <w:num w:numId="44">
    <w:abstractNumId w:val="2"/>
  </w:num>
  <w:num w:numId="45">
    <w:abstractNumId w:val="45"/>
  </w:num>
  <w:num w:numId="46">
    <w:abstractNumId w:val="1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35"/>
    <w:rsid w:val="00010964"/>
    <w:rsid w:val="000148A6"/>
    <w:rsid w:val="000341C6"/>
    <w:rsid w:val="00036EFB"/>
    <w:rsid w:val="0006015C"/>
    <w:rsid w:val="0009152A"/>
    <w:rsid w:val="00115D78"/>
    <w:rsid w:val="00185198"/>
    <w:rsid w:val="00236C03"/>
    <w:rsid w:val="00275F1D"/>
    <w:rsid w:val="002927D5"/>
    <w:rsid w:val="002B0EF6"/>
    <w:rsid w:val="002F0E12"/>
    <w:rsid w:val="00361466"/>
    <w:rsid w:val="00385BB0"/>
    <w:rsid w:val="003A5C05"/>
    <w:rsid w:val="004054D2"/>
    <w:rsid w:val="0047515D"/>
    <w:rsid w:val="004846C4"/>
    <w:rsid w:val="004B49B9"/>
    <w:rsid w:val="004D11B6"/>
    <w:rsid w:val="00541E91"/>
    <w:rsid w:val="00593051"/>
    <w:rsid w:val="005A605D"/>
    <w:rsid w:val="005F3488"/>
    <w:rsid w:val="005F562E"/>
    <w:rsid w:val="005F7735"/>
    <w:rsid w:val="00607F88"/>
    <w:rsid w:val="00614B4D"/>
    <w:rsid w:val="00671E4D"/>
    <w:rsid w:val="00682335"/>
    <w:rsid w:val="00682653"/>
    <w:rsid w:val="006B0204"/>
    <w:rsid w:val="007A0DF1"/>
    <w:rsid w:val="007A51B0"/>
    <w:rsid w:val="007C4364"/>
    <w:rsid w:val="008754EF"/>
    <w:rsid w:val="008B4969"/>
    <w:rsid w:val="008D5E40"/>
    <w:rsid w:val="00920BDE"/>
    <w:rsid w:val="00935137"/>
    <w:rsid w:val="009409FE"/>
    <w:rsid w:val="00961977"/>
    <w:rsid w:val="00980D92"/>
    <w:rsid w:val="009846A0"/>
    <w:rsid w:val="009A449C"/>
    <w:rsid w:val="009B5227"/>
    <w:rsid w:val="009C3B48"/>
    <w:rsid w:val="00A025B7"/>
    <w:rsid w:val="00A461DE"/>
    <w:rsid w:val="00A61BE6"/>
    <w:rsid w:val="00A64ED0"/>
    <w:rsid w:val="00A71757"/>
    <w:rsid w:val="00B20092"/>
    <w:rsid w:val="00B2680C"/>
    <w:rsid w:val="00BA422F"/>
    <w:rsid w:val="00CE5B6A"/>
    <w:rsid w:val="00CF4454"/>
    <w:rsid w:val="00D46083"/>
    <w:rsid w:val="00DB0D8C"/>
    <w:rsid w:val="00DC23C9"/>
    <w:rsid w:val="00DE4771"/>
    <w:rsid w:val="00E07D4F"/>
    <w:rsid w:val="00E34278"/>
    <w:rsid w:val="00EC26C9"/>
    <w:rsid w:val="00EC342A"/>
    <w:rsid w:val="00F03E5B"/>
    <w:rsid w:val="00F61427"/>
    <w:rsid w:val="00F71AD1"/>
    <w:rsid w:val="00F879CB"/>
    <w:rsid w:val="00FB4CA2"/>
    <w:rsid w:val="00FE4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0A4F"/>
  <w15:docId w15:val="{1FC9A90B-6517-4151-B239-23BE5833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335"/>
    <w:pPr>
      <w:spacing w:line="240" w:lineRule="auto"/>
      <w:ind w:left="0" w:firstLine="0"/>
      <w:jc w:val="left"/>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335"/>
    <w:pPr>
      <w:tabs>
        <w:tab w:val="center" w:pos="4536"/>
        <w:tab w:val="right" w:pos="9072"/>
      </w:tabs>
    </w:pPr>
  </w:style>
  <w:style w:type="character" w:customStyle="1" w:styleId="NagwekZnak">
    <w:name w:val="Nagłówek Znak"/>
    <w:basedOn w:val="Domylnaczcionkaakapitu"/>
    <w:link w:val="Nagwek"/>
    <w:uiPriority w:val="99"/>
    <w:rsid w:val="00682335"/>
    <w:rPr>
      <w:rFonts w:ascii="Calibri" w:eastAsia="Calibri" w:hAnsi="Calibri" w:cs="Arial"/>
      <w:sz w:val="20"/>
      <w:szCs w:val="20"/>
      <w:lang w:eastAsia="pl-PL"/>
    </w:rPr>
  </w:style>
  <w:style w:type="paragraph" w:styleId="Stopka">
    <w:name w:val="footer"/>
    <w:basedOn w:val="Normalny"/>
    <w:link w:val="StopkaZnak"/>
    <w:uiPriority w:val="99"/>
    <w:unhideWhenUsed/>
    <w:rsid w:val="00682335"/>
    <w:pPr>
      <w:tabs>
        <w:tab w:val="center" w:pos="4536"/>
        <w:tab w:val="right" w:pos="9072"/>
      </w:tabs>
    </w:pPr>
  </w:style>
  <w:style w:type="character" w:customStyle="1" w:styleId="StopkaZnak">
    <w:name w:val="Stopka Znak"/>
    <w:basedOn w:val="Domylnaczcionkaakapitu"/>
    <w:link w:val="Stopka"/>
    <w:uiPriority w:val="99"/>
    <w:rsid w:val="00682335"/>
    <w:rPr>
      <w:rFonts w:ascii="Calibri" w:eastAsia="Calibri" w:hAnsi="Calibri" w:cs="Arial"/>
      <w:sz w:val="20"/>
      <w:szCs w:val="20"/>
      <w:lang w:eastAsia="pl-PL"/>
    </w:rPr>
  </w:style>
  <w:style w:type="paragraph" w:styleId="Akapitzlist">
    <w:name w:val="List Paragraph"/>
    <w:aliases w:val="CW_Lista,List Paragraph"/>
    <w:basedOn w:val="Normalny"/>
    <w:link w:val="AkapitzlistZnak"/>
    <w:uiPriority w:val="34"/>
    <w:qFormat/>
    <w:rsid w:val="00F71AD1"/>
    <w:pPr>
      <w:spacing w:after="200" w:line="276" w:lineRule="auto"/>
      <w:ind w:left="720"/>
      <w:contextualSpacing/>
    </w:pPr>
    <w:rPr>
      <w:rFonts w:asciiTheme="minorHAnsi" w:eastAsiaTheme="minorEastAsia" w:hAnsiTheme="minorHAnsi" w:cstheme="minorBidi"/>
      <w:sz w:val="22"/>
      <w:szCs w:val="22"/>
    </w:rPr>
  </w:style>
  <w:style w:type="paragraph" w:customStyle="1" w:styleId="Compact">
    <w:name w:val="Compact"/>
    <w:basedOn w:val="Tekstpodstawowy"/>
    <w:qFormat/>
    <w:rsid w:val="00F71AD1"/>
    <w:pPr>
      <w:spacing w:before="36" w:after="36"/>
    </w:pPr>
    <w:rPr>
      <w:rFonts w:asciiTheme="minorHAnsi" w:eastAsiaTheme="minorEastAsia" w:hAnsiTheme="minorHAnsi" w:cstheme="minorBidi"/>
      <w:sz w:val="24"/>
      <w:szCs w:val="24"/>
      <w:lang w:val="en-US" w:eastAsia="en-US"/>
    </w:rPr>
  </w:style>
  <w:style w:type="paragraph" w:styleId="Tekstpodstawowy">
    <w:name w:val="Body Text"/>
    <w:basedOn w:val="Normalny"/>
    <w:link w:val="TekstpodstawowyZnak"/>
    <w:uiPriority w:val="99"/>
    <w:unhideWhenUsed/>
    <w:rsid w:val="00F71AD1"/>
    <w:pPr>
      <w:spacing w:after="120"/>
    </w:pPr>
  </w:style>
  <w:style w:type="character" w:customStyle="1" w:styleId="TekstpodstawowyZnak">
    <w:name w:val="Tekst podstawowy Znak"/>
    <w:basedOn w:val="Domylnaczcionkaakapitu"/>
    <w:link w:val="Tekstpodstawowy"/>
    <w:uiPriority w:val="99"/>
    <w:rsid w:val="00F71AD1"/>
    <w:rPr>
      <w:rFonts w:ascii="Calibri" w:eastAsia="Calibri" w:hAnsi="Calibri" w:cs="Arial"/>
      <w:sz w:val="20"/>
      <w:szCs w:val="20"/>
      <w:lang w:eastAsia="pl-PL"/>
    </w:rPr>
  </w:style>
  <w:style w:type="character" w:styleId="Hipercze">
    <w:name w:val="Hyperlink"/>
    <w:uiPriority w:val="99"/>
    <w:semiHidden/>
    <w:unhideWhenUsed/>
    <w:rsid w:val="00A61BE6"/>
    <w:rPr>
      <w:color w:val="0000FF"/>
      <w:u w:val="single"/>
    </w:rPr>
  </w:style>
  <w:style w:type="character" w:customStyle="1" w:styleId="AkapitzlistZnak">
    <w:name w:val="Akapit z listą Znak"/>
    <w:aliases w:val="CW_Lista Znak,List Paragraph Znak"/>
    <w:link w:val="Akapitzlist"/>
    <w:uiPriority w:val="34"/>
    <w:qFormat/>
    <w:locked/>
    <w:rsid w:val="00EC26C9"/>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2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wodzierad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24</Pages>
  <Words>6797</Words>
  <Characters>40783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Arek</cp:lastModifiedBy>
  <cp:revision>5</cp:revision>
  <dcterms:created xsi:type="dcterms:W3CDTF">2023-05-19T12:19:00Z</dcterms:created>
  <dcterms:modified xsi:type="dcterms:W3CDTF">2024-05-24T13:34:00Z</dcterms:modified>
</cp:coreProperties>
</file>