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5207" w14:textId="6E40BCA9" w:rsidR="004950CE" w:rsidRDefault="00F525A4" w:rsidP="00F525A4">
      <w:pPr>
        <w:pStyle w:val="Default"/>
        <w:tabs>
          <w:tab w:val="right" w:pos="1043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IR.271.3.5.2025</w:t>
      </w:r>
      <w:r>
        <w:rPr>
          <w:rFonts w:ascii="Times New Roman" w:hAnsi="Times New Roman" w:cs="Times New Roman"/>
          <w:b/>
          <w:bCs/>
        </w:rPr>
        <w:tab/>
      </w:r>
      <w:r w:rsidR="004950CE">
        <w:rPr>
          <w:rFonts w:ascii="Times New Roman" w:hAnsi="Times New Roman" w:cs="Times New Roman"/>
          <w:b/>
          <w:bCs/>
        </w:rPr>
        <w:t>Załącznik nr</w:t>
      </w:r>
      <w:r>
        <w:rPr>
          <w:rFonts w:ascii="Times New Roman" w:hAnsi="Times New Roman" w:cs="Times New Roman"/>
          <w:b/>
          <w:bCs/>
        </w:rPr>
        <w:t xml:space="preserve"> 3</w:t>
      </w:r>
    </w:p>
    <w:p w14:paraId="6FF685E8" w14:textId="77777777" w:rsidR="004950CE" w:rsidRDefault="004950CE" w:rsidP="004950C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8B3CE2A" w14:textId="0BA500B8" w:rsidR="004950CE" w:rsidRPr="00E44CAC" w:rsidRDefault="004950CE" w:rsidP="00E44CA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50CE">
        <w:rPr>
          <w:rFonts w:ascii="Times New Roman" w:hAnsi="Times New Roman" w:cs="Times New Roman"/>
          <w:b/>
          <w:bCs/>
          <w:sz w:val="32"/>
          <w:szCs w:val="32"/>
        </w:rPr>
        <w:t>Projektowane postanowienia umowy</w:t>
      </w:r>
    </w:p>
    <w:p w14:paraId="3ACC3900" w14:textId="77777777" w:rsidR="004950CE" w:rsidRDefault="004950CE" w:rsidP="004950C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9D2944B" w14:textId="318D9F64" w:rsidR="004950CE" w:rsidRPr="004950CE" w:rsidRDefault="004950CE" w:rsidP="004950C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950CE">
        <w:rPr>
          <w:rFonts w:ascii="Times New Roman" w:hAnsi="Times New Roman" w:cs="Times New Roman"/>
          <w:b/>
          <w:bCs/>
        </w:rPr>
        <w:t>w przedmiocie świadczenia usługi doradztwa podatkowego</w:t>
      </w:r>
    </w:p>
    <w:p w14:paraId="2C4F8664" w14:textId="77777777" w:rsidR="004950CE" w:rsidRPr="004950CE" w:rsidRDefault="004950CE" w:rsidP="004950C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E94AB57" w14:textId="77777777" w:rsidR="004950CE" w:rsidRPr="004950CE" w:rsidRDefault="004950CE" w:rsidP="004950CE">
      <w:pPr>
        <w:pStyle w:val="Default"/>
        <w:jc w:val="center"/>
        <w:rPr>
          <w:rFonts w:ascii="Times New Roman" w:hAnsi="Times New Roman" w:cs="Times New Roman"/>
        </w:rPr>
      </w:pPr>
    </w:p>
    <w:p w14:paraId="7E8FDFA7" w14:textId="3047DD23" w:rsidR="004950CE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 xml:space="preserve">zawarta w dniu ….., w Warce pomiędzy: </w:t>
      </w:r>
    </w:p>
    <w:p w14:paraId="07C7C6E1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</w:p>
    <w:p w14:paraId="708404C6" w14:textId="27EC363E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  <w:b/>
          <w:bCs/>
        </w:rPr>
        <w:t xml:space="preserve">Gminą </w:t>
      </w:r>
      <w:r>
        <w:rPr>
          <w:rFonts w:ascii="Times New Roman" w:hAnsi="Times New Roman" w:cs="Times New Roman"/>
          <w:b/>
          <w:bCs/>
        </w:rPr>
        <w:t xml:space="preserve">Warka </w:t>
      </w:r>
      <w:r w:rsidRPr="004950CE">
        <w:rPr>
          <w:rFonts w:ascii="Times New Roman" w:hAnsi="Times New Roman" w:cs="Times New Roman"/>
        </w:rPr>
        <w:t xml:space="preserve">z siedzibą w </w:t>
      </w:r>
      <w:r>
        <w:rPr>
          <w:rFonts w:ascii="Times New Roman" w:hAnsi="Times New Roman" w:cs="Times New Roman"/>
        </w:rPr>
        <w:t>Warce, Plac Stefana Czarnieckiego 1</w:t>
      </w:r>
      <w:r w:rsidRPr="004950C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05-660 Warka, posiadającą NIP 7972016015</w:t>
      </w:r>
      <w:r w:rsidRPr="004950CE">
        <w:rPr>
          <w:rFonts w:ascii="Times New Roman" w:hAnsi="Times New Roman" w:cs="Times New Roman"/>
        </w:rPr>
        <w:t xml:space="preserve">  (dalej: „</w:t>
      </w:r>
      <w:r w:rsidRPr="004950CE">
        <w:rPr>
          <w:rFonts w:ascii="Times New Roman" w:hAnsi="Times New Roman" w:cs="Times New Roman"/>
          <w:b/>
          <w:bCs/>
        </w:rPr>
        <w:t>Gmina”</w:t>
      </w:r>
      <w:r w:rsidRPr="004950CE">
        <w:rPr>
          <w:rFonts w:ascii="Times New Roman" w:hAnsi="Times New Roman" w:cs="Times New Roman"/>
        </w:rPr>
        <w:t xml:space="preserve">), reprezentowaną przez: </w:t>
      </w:r>
    </w:p>
    <w:p w14:paraId="13B80A8E" w14:textId="7A48AFFC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Burmistrza Warki – Tomasz Rawski</w:t>
      </w:r>
    </w:p>
    <w:p w14:paraId="3C9FC9CD" w14:textId="77777777" w:rsidR="004950CE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 xml:space="preserve">przy kontrasygnacie Skarbnika Gminy </w:t>
      </w:r>
      <w:r>
        <w:rPr>
          <w:rFonts w:ascii="Times New Roman" w:hAnsi="Times New Roman" w:cs="Times New Roman"/>
        </w:rPr>
        <w:t>Warka</w:t>
      </w:r>
      <w:r w:rsidRPr="004950CE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Joanny Fronczek</w:t>
      </w:r>
    </w:p>
    <w:p w14:paraId="1679AF59" w14:textId="7442AACF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 xml:space="preserve"> </w:t>
      </w:r>
    </w:p>
    <w:p w14:paraId="5548A0EE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  <w:b/>
          <w:bCs/>
        </w:rPr>
        <w:t xml:space="preserve">a </w:t>
      </w:r>
    </w:p>
    <w:p w14:paraId="7728441D" w14:textId="77777777" w:rsidR="004950CE" w:rsidRDefault="004950CE" w:rsidP="004950CE">
      <w:pPr>
        <w:pStyle w:val="Default"/>
        <w:rPr>
          <w:rFonts w:ascii="Times New Roman" w:hAnsi="Times New Roman" w:cs="Times New Roman"/>
          <w:b/>
          <w:bCs/>
        </w:rPr>
      </w:pPr>
    </w:p>
    <w:p w14:paraId="5E529BC2" w14:textId="590D8806" w:rsidR="004950CE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  <w:b/>
          <w:bCs/>
        </w:rPr>
        <w:t xml:space="preserve">zwana </w:t>
      </w:r>
      <w:r w:rsidRPr="004950CE">
        <w:rPr>
          <w:rFonts w:ascii="Times New Roman" w:hAnsi="Times New Roman" w:cs="Times New Roman"/>
        </w:rPr>
        <w:t>dalej: „</w:t>
      </w:r>
      <w:r w:rsidRPr="004950CE">
        <w:rPr>
          <w:rFonts w:ascii="Times New Roman" w:hAnsi="Times New Roman" w:cs="Times New Roman"/>
          <w:b/>
          <w:bCs/>
        </w:rPr>
        <w:t>Wykonawcą</w:t>
      </w:r>
      <w:r w:rsidRPr="004950CE">
        <w:rPr>
          <w:rFonts w:ascii="Times New Roman" w:hAnsi="Times New Roman" w:cs="Times New Roman"/>
        </w:rPr>
        <w:t xml:space="preserve">”, </w:t>
      </w:r>
    </w:p>
    <w:p w14:paraId="2F38E30C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</w:p>
    <w:p w14:paraId="222E3E64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>dalej każda osobno zwana „</w:t>
      </w:r>
      <w:r w:rsidRPr="004950CE">
        <w:rPr>
          <w:rFonts w:ascii="Times New Roman" w:hAnsi="Times New Roman" w:cs="Times New Roman"/>
          <w:b/>
          <w:bCs/>
        </w:rPr>
        <w:t>Stroną</w:t>
      </w:r>
      <w:r w:rsidRPr="004950CE">
        <w:rPr>
          <w:rFonts w:ascii="Times New Roman" w:hAnsi="Times New Roman" w:cs="Times New Roman"/>
        </w:rPr>
        <w:t>” lub łącznie „</w:t>
      </w:r>
      <w:r w:rsidRPr="004950CE">
        <w:rPr>
          <w:rFonts w:ascii="Times New Roman" w:hAnsi="Times New Roman" w:cs="Times New Roman"/>
          <w:b/>
          <w:bCs/>
        </w:rPr>
        <w:t>Stronami</w:t>
      </w:r>
      <w:r w:rsidRPr="004950CE">
        <w:rPr>
          <w:rFonts w:ascii="Times New Roman" w:hAnsi="Times New Roman" w:cs="Times New Roman"/>
        </w:rPr>
        <w:t xml:space="preserve">”. </w:t>
      </w:r>
    </w:p>
    <w:p w14:paraId="631C3ECB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  <w:b/>
          <w:bCs/>
        </w:rPr>
        <w:t>STRONY WSPÓLNIE OŚWIADCZAJĄ, ŻE</w:t>
      </w:r>
      <w:r w:rsidRPr="004950CE">
        <w:rPr>
          <w:rFonts w:ascii="Times New Roman" w:hAnsi="Times New Roman" w:cs="Times New Roman"/>
        </w:rPr>
        <w:t xml:space="preserve">: </w:t>
      </w:r>
    </w:p>
    <w:p w14:paraId="4DA1E1FD" w14:textId="6111D9F0" w:rsidR="004950CE" w:rsidRPr="004950CE" w:rsidRDefault="004950CE" w:rsidP="004950CE">
      <w:pPr>
        <w:pStyle w:val="Default"/>
        <w:spacing w:after="167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>(A) Gmina jest zamawiającym w rozumieniu ustawy z 11 września 2019 r. - Prawo zamówień publicznych (Dz. U. z 202</w:t>
      </w:r>
      <w:r w:rsidR="00E02E05">
        <w:rPr>
          <w:rFonts w:ascii="Times New Roman" w:hAnsi="Times New Roman" w:cs="Times New Roman"/>
        </w:rPr>
        <w:t>4</w:t>
      </w:r>
      <w:r w:rsidRPr="004950CE">
        <w:rPr>
          <w:rFonts w:ascii="Times New Roman" w:hAnsi="Times New Roman" w:cs="Times New Roman"/>
        </w:rPr>
        <w:t xml:space="preserve"> r. poz. 1</w:t>
      </w:r>
      <w:r w:rsidR="00E02E05">
        <w:rPr>
          <w:rFonts w:ascii="Times New Roman" w:hAnsi="Times New Roman" w:cs="Times New Roman"/>
        </w:rPr>
        <w:t>320</w:t>
      </w:r>
      <w:r w:rsidRPr="004950CE">
        <w:rPr>
          <w:rFonts w:ascii="Times New Roman" w:hAnsi="Times New Roman" w:cs="Times New Roman"/>
        </w:rPr>
        <w:t xml:space="preserve"> dalej „PZP”); </w:t>
      </w:r>
    </w:p>
    <w:p w14:paraId="5667847F" w14:textId="09098791" w:rsidR="004950CE" w:rsidRPr="004950CE" w:rsidRDefault="004950CE" w:rsidP="004950CE">
      <w:pPr>
        <w:pStyle w:val="Default"/>
        <w:spacing w:after="167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 xml:space="preserve">(B) Na podstawie ogłoszenia nr </w:t>
      </w:r>
      <w:r w:rsidR="00E02E05">
        <w:rPr>
          <w:rFonts w:ascii="Times New Roman" w:hAnsi="Times New Roman" w:cs="Times New Roman"/>
        </w:rPr>
        <w:t>……….</w:t>
      </w:r>
      <w:r w:rsidRPr="004950CE">
        <w:rPr>
          <w:rFonts w:ascii="Times New Roman" w:hAnsi="Times New Roman" w:cs="Times New Roman"/>
        </w:rPr>
        <w:t xml:space="preserve"> z dnia </w:t>
      </w:r>
      <w:r w:rsidR="00E02E05">
        <w:rPr>
          <w:rFonts w:ascii="Times New Roman" w:hAnsi="Times New Roman" w:cs="Times New Roman"/>
        </w:rPr>
        <w:t>…………..</w:t>
      </w:r>
      <w:r w:rsidRPr="004950CE">
        <w:rPr>
          <w:rFonts w:ascii="Times New Roman" w:hAnsi="Times New Roman" w:cs="Times New Roman"/>
        </w:rPr>
        <w:t xml:space="preserve"> r. zostało przeprowadzone postępowanie o udzielenie zamówienia publicznego w trybie podstawowym pod nazwą „</w:t>
      </w:r>
      <w:r w:rsidRPr="004950CE">
        <w:rPr>
          <w:rFonts w:ascii="Times New Roman" w:hAnsi="Times New Roman" w:cs="Times New Roman"/>
          <w:i/>
          <w:iCs/>
        </w:rPr>
        <w:t>Usługa doradztwa p</w:t>
      </w:r>
      <w:r w:rsidR="006869B1">
        <w:rPr>
          <w:rFonts w:ascii="Times New Roman" w:hAnsi="Times New Roman" w:cs="Times New Roman"/>
          <w:i/>
          <w:iCs/>
        </w:rPr>
        <w:t>rawnego</w:t>
      </w:r>
      <w:r w:rsidRPr="004950CE">
        <w:rPr>
          <w:rFonts w:ascii="Times New Roman" w:hAnsi="Times New Roman" w:cs="Times New Roman"/>
          <w:i/>
          <w:iCs/>
        </w:rPr>
        <w:t xml:space="preserve"> w zakresie opodatkowania</w:t>
      </w:r>
      <w:r w:rsidR="006869B1">
        <w:rPr>
          <w:rFonts w:ascii="Times New Roman" w:hAnsi="Times New Roman" w:cs="Times New Roman"/>
          <w:i/>
          <w:iCs/>
        </w:rPr>
        <w:t xml:space="preserve"> nieruchomości i</w:t>
      </w:r>
      <w:r w:rsidRPr="004950CE">
        <w:rPr>
          <w:rFonts w:ascii="Times New Roman" w:hAnsi="Times New Roman" w:cs="Times New Roman"/>
          <w:i/>
          <w:iCs/>
        </w:rPr>
        <w:t xml:space="preserve"> obiektów budowlanych podatkiem od nieruchomości w oparciu o obowiązujące przepisy prawa</w:t>
      </w:r>
      <w:r w:rsidRPr="004950CE">
        <w:rPr>
          <w:rFonts w:ascii="Times New Roman" w:hAnsi="Times New Roman" w:cs="Times New Roman"/>
        </w:rPr>
        <w:t xml:space="preserve">”; </w:t>
      </w:r>
    </w:p>
    <w:p w14:paraId="5C52D0F4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 xml:space="preserve">(C) Niepodlegająca odrzuceniu oferta Wykonawcy została uznana za najbardziej korzystną; </w:t>
      </w:r>
    </w:p>
    <w:p w14:paraId="70271228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</w:p>
    <w:p w14:paraId="25F0697E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  <w:b/>
          <w:bCs/>
        </w:rPr>
        <w:t>MAJĄC NA UWADZE POWYŻSZE, STRONY POSTANAWIAJĄ, CO NASTĘPUJE</w:t>
      </w:r>
      <w:r w:rsidRPr="004950CE">
        <w:rPr>
          <w:rFonts w:ascii="Times New Roman" w:hAnsi="Times New Roman" w:cs="Times New Roman"/>
        </w:rPr>
        <w:t xml:space="preserve">: </w:t>
      </w:r>
    </w:p>
    <w:p w14:paraId="130BBC0D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  <w:b/>
          <w:bCs/>
        </w:rPr>
        <w:t xml:space="preserve">§ 1. Przedmiot Umowy </w:t>
      </w:r>
    </w:p>
    <w:p w14:paraId="4439F7D1" w14:textId="7A95434D" w:rsidR="004950CE" w:rsidRPr="004950CE" w:rsidRDefault="004950CE" w:rsidP="004950CE">
      <w:pPr>
        <w:pStyle w:val="Default"/>
        <w:spacing w:after="169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>1.1 Wykonawca zobowiązuje się do świadczenia na rzecz Gminy doradztwa podatkowego w zakresie opodatkowania podatkiem od nieruchomości (dalej: „</w:t>
      </w:r>
      <w:r w:rsidRPr="004950CE">
        <w:rPr>
          <w:rFonts w:ascii="Times New Roman" w:hAnsi="Times New Roman" w:cs="Times New Roman"/>
          <w:b/>
          <w:bCs/>
        </w:rPr>
        <w:t>PON</w:t>
      </w:r>
      <w:r w:rsidRPr="004950CE">
        <w:rPr>
          <w:rFonts w:ascii="Times New Roman" w:hAnsi="Times New Roman" w:cs="Times New Roman"/>
        </w:rPr>
        <w:t xml:space="preserve">”) w stosunku do </w:t>
      </w:r>
      <w:r>
        <w:rPr>
          <w:rFonts w:ascii="Times New Roman" w:hAnsi="Times New Roman" w:cs="Times New Roman"/>
        </w:rPr>
        <w:t>jednego z podatników działających na terenie Gminy Warka</w:t>
      </w:r>
      <w:r w:rsidRPr="004950CE">
        <w:rPr>
          <w:rFonts w:ascii="Times New Roman" w:hAnsi="Times New Roman" w:cs="Times New Roman"/>
        </w:rPr>
        <w:t xml:space="preserve"> (dalej: „</w:t>
      </w:r>
      <w:r w:rsidRPr="004950CE">
        <w:rPr>
          <w:rFonts w:ascii="Times New Roman" w:hAnsi="Times New Roman" w:cs="Times New Roman"/>
          <w:b/>
          <w:bCs/>
        </w:rPr>
        <w:t>Operator</w:t>
      </w:r>
      <w:r w:rsidRPr="004950CE">
        <w:rPr>
          <w:rFonts w:ascii="Times New Roman" w:hAnsi="Times New Roman" w:cs="Times New Roman"/>
        </w:rPr>
        <w:t>”) (dalej: „</w:t>
      </w:r>
      <w:r w:rsidRPr="004950CE">
        <w:rPr>
          <w:rFonts w:ascii="Times New Roman" w:hAnsi="Times New Roman" w:cs="Times New Roman"/>
          <w:b/>
          <w:bCs/>
        </w:rPr>
        <w:t>Usługi</w:t>
      </w:r>
      <w:r w:rsidRPr="004950CE">
        <w:rPr>
          <w:rFonts w:ascii="Times New Roman" w:hAnsi="Times New Roman" w:cs="Times New Roman"/>
        </w:rPr>
        <w:t xml:space="preserve">”). </w:t>
      </w:r>
    </w:p>
    <w:p w14:paraId="7EE4F67F" w14:textId="390C573C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 xml:space="preserve">1.2 W ramach Usług Wykonawca będzie świadczyć usługi na rzecz Gminy polegające na bieżącym wsparciu merytorycznym Gminy w zakresie prowadzenia postępowania podatkowego w sprawie prawidłowego określenia wysokości zobowiązania w PON, za okres nieobjęty przedawnieniem (tj. za poszczególne lata okresu </w:t>
      </w:r>
      <w:r>
        <w:rPr>
          <w:rFonts w:ascii="Times New Roman" w:hAnsi="Times New Roman" w:cs="Times New Roman"/>
        </w:rPr>
        <w:t>2022-202</w:t>
      </w:r>
      <w:r w:rsidR="00E02E05">
        <w:rPr>
          <w:rFonts w:ascii="Times New Roman" w:hAnsi="Times New Roman" w:cs="Times New Roman"/>
        </w:rPr>
        <w:t>3</w:t>
      </w:r>
      <w:r w:rsidRPr="004950CE">
        <w:rPr>
          <w:rFonts w:ascii="Times New Roman" w:hAnsi="Times New Roman" w:cs="Times New Roman"/>
        </w:rPr>
        <w:t xml:space="preserve">), zależnie od preferencji Gminy i okoliczności w formie korespondencji e-mail lub telefonicznie. Wsparcie Wykonawcy będzie polegać przede wszystkim na: </w:t>
      </w:r>
    </w:p>
    <w:p w14:paraId="30D163B8" w14:textId="77777777" w:rsidR="004950CE" w:rsidRPr="004950CE" w:rsidRDefault="004950CE" w:rsidP="004950CE">
      <w:pPr>
        <w:pStyle w:val="Default"/>
        <w:spacing w:after="167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 xml:space="preserve">1.2.1 wstępnej weryfikacji i analizie prowadzonych postępowań w stosunku do Operatora w zakresie opodatkowania PON; </w:t>
      </w:r>
    </w:p>
    <w:p w14:paraId="6BEB4DCD" w14:textId="77777777" w:rsidR="004950CE" w:rsidRPr="004950CE" w:rsidRDefault="004950CE" w:rsidP="004950CE">
      <w:pPr>
        <w:pStyle w:val="Default"/>
        <w:spacing w:after="167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 xml:space="preserve">1.2.2 pomocy w przygotowaniu odpowiednich projektów wezwań, postanowień, decyzji, innych niezbędnych pism procesowych w celu ustalenia stanu faktycznego i przeprowadzenia przez Gminę postępowania podatkowego, aż do wydania przez Gminę decyzji określającej wysokość zobowiązania w PON i jego wyegzekwowania; </w:t>
      </w:r>
    </w:p>
    <w:p w14:paraId="3D14A802" w14:textId="77777777" w:rsidR="004950CE" w:rsidRPr="004950CE" w:rsidRDefault="004950CE" w:rsidP="004950CE">
      <w:pPr>
        <w:pStyle w:val="Default"/>
        <w:spacing w:after="167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 xml:space="preserve">1.2.3 wsparciu Gminy w zakresie uzyskania opinii biegłego (jeżeli będzie potrzebna; w tym przedstawienie propozycji osoby biegłego); </w:t>
      </w:r>
    </w:p>
    <w:p w14:paraId="5C7E3C5A" w14:textId="77777777" w:rsidR="004950CE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 xml:space="preserve">1.2.4 wsparciu Gminy w przygotowaniu projektów arkuszy odwoławczych do Samorządowego Kolegium Odwoławczego (jeżeli będą potrzebne). </w:t>
      </w:r>
    </w:p>
    <w:p w14:paraId="7FB9A006" w14:textId="77777777" w:rsidR="00FB711A" w:rsidRPr="004950CE" w:rsidRDefault="00FB711A" w:rsidP="004950CE">
      <w:pPr>
        <w:pStyle w:val="Default"/>
        <w:rPr>
          <w:rFonts w:ascii="Times New Roman" w:hAnsi="Times New Roman" w:cs="Times New Roman"/>
        </w:rPr>
      </w:pPr>
    </w:p>
    <w:p w14:paraId="6A470246" w14:textId="77777777" w:rsidR="00370BC6" w:rsidRDefault="00370BC6" w:rsidP="004950CE">
      <w:pPr>
        <w:pStyle w:val="Default"/>
        <w:rPr>
          <w:rFonts w:ascii="Times New Roman" w:hAnsi="Times New Roman" w:cs="Times New Roman"/>
          <w:b/>
          <w:bCs/>
        </w:rPr>
      </w:pPr>
    </w:p>
    <w:p w14:paraId="5DEA8583" w14:textId="26CB8F59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  <w:b/>
          <w:bCs/>
        </w:rPr>
        <w:lastRenderedPageBreak/>
        <w:t xml:space="preserve">§ 2. Wynagrodzenie </w:t>
      </w:r>
    </w:p>
    <w:p w14:paraId="0910E2C3" w14:textId="2A14E34F" w:rsidR="004950CE" w:rsidRDefault="004950CE" w:rsidP="004950CE">
      <w:pPr>
        <w:pStyle w:val="Default"/>
        <w:spacing w:after="203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 xml:space="preserve">2.1 Kwota wynagrodzenia za Usługi świadczone w ramach Umowy wynosi </w:t>
      </w:r>
      <w:r w:rsidRPr="004950CE">
        <w:rPr>
          <w:rFonts w:ascii="Times New Roman" w:hAnsi="Times New Roman" w:cs="Times New Roman"/>
          <w:b/>
          <w:bCs/>
        </w:rPr>
        <w:t>…</w:t>
      </w:r>
      <w:r w:rsidR="00DF3309">
        <w:rPr>
          <w:rFonts w:ascii="Times New Roman" w:hAnsi="Times New Roman" w:cs="Times New Roman"/>
          <w:b/>
          <w:bCs/>
        </w:rPr>
        <w:t>.</w:t>
      </w:r>
      <w:r w:rsidRPr="004950CE">
        <w:rPr>
          <w:rFonts w:ascii="Times New Roman" w:hAnsi="Times New Roman" w:cs="Times New Roman"/>
          <w:b/>
          <w:bCs/>
        </w:rPr>
        <w:t xml:space="preserve"> % należności z tytułu PON wraz z odsetkami od zaległości podatkowych faktycznie uzyskanych przez Gminę od Operatora w wyniku usług świadczonych przez Wykonawcę opisanych w § 1 + podatek VAT</w:t>
      </w:r>
      <w:r w:rsidRPr="004950CE">
        <w:rPr>
          <w:rFonts w:ascii="Times New Roman" w:hAnsi="Times New Roman" w:cs="Times New Roman"/>
        </w:rPr>
        <w:t>, płatne po</w:t>
      </w:r>
      <w:r w:rsidR="005612D2">
        <w:rPr>
          <w:rFonts w:ascii="Times New Roman" w:hAnsi="Times New Roman" w:cs="Times New Roman"/>
        </w:rPr>
        <w:t xml:space="preserve"> zakończeniu postępowania podatkowego w PON </w:t>
      </w:r>
      <w:r w:rsidR="006869B1">
        <w:rPr>
          <w:rFonts w:ascii="Times New Roman" w:hAnsi="Times New Roman" w:cs="Times New Roman"/>
        </w:rPr>
        <w:t>na poziomie organów podatkowych.</w:t>
      </w:r>
    </w:p>
    <w:p w14:paraId="75BEA830" w14:textId="09E1092E" w:rsidR="00C74827" w:rsidRPr="004950CE" w:rsidRDefault="00C74827" w:rsidP="004950CE">
      <w:pPr>
        <w:pStyle w:val="Default"/>
        <w:spacing w:after="2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W przypadku, gdyby po zapłacie wynagrodzenia, o którym mowa w pkt 2.1, Gmina zobowiązana była do zwrotu korzyści podatkowej, </w:t>
      </w:r>
      <w:r w:rsidR="00DF3309">
        <w:rPr>
          <w:rFonts w:ascii="Times New Roman" w:hAnsi="Times New Roman" w:cs="Times New Roman"/>
        </w:rPr>
        <w:t>Wykonawca dokona zwrotu wynagrodzenia proporcjonalnie do zwróconej przez Gminę korzyści podatkowej. Proporcjonalność o której mowa w zdaniu poprzednim wyliczana jest jako stosunek zwróconej kwoty do kwoty pierwotnej korzyści podatkowej Gminy (w oparciu o którą zostało wyliczone wynagrodzenie Wykonawcy) w ramach danego postępowania.</w:t>
      </w:r>
    </w:p>
    <w:p w14:paraId="67D80317" w14:textId="75035886" w:rsidR="004950CE" w:rsidRPr="004950CE" w:rsidRDefault="004950CE" w:rsidP="004950CE">
      <w:pPr>
        <w:pStyle w:val="Default"/>
        <w:spacing w:after="203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>2.</w:t>
      </w:r>
      <w:r w:rsidR="00DF3309">
        <w:rPr>
          <w:rFonts w:ascii="Times New Roman" w:hAnsi="Times New Roman" w:cs="Times New Roman"/>
        </w:rPr>
        <w:t>3</w:t>
      </w:r>
      <w:r w:rsidRPr="004950CE">
        <w:rPr>
          <w:rFonts w:ascii="Times New Roman" w:hAnsi="Times New Roman" w:cs="Times New Roman"/>
        </w:rPr>
        <w:t xml:space="preserve"> Gmina zobowiązuje się do niezwłocznego, nie później niż w ciągu </w:t>
      </w:r>
      <w:r w:rsidR="006869B1">
        <w:rPr>
          <w:rFonts w:ascii="Times New Roman" w:hAnsi="Times New Roman" w:cs="Times New Roman"/>
        </w:rPr>
        <w:t>14</w:t>
      </w:r>
      <w:r w:rsidRPr="004950CE">
        <w:rPr>
          <w:rFonts w:ascii="Times New Roman" w:hAnsi="Times New Roman" w:cs="Times New Roman"/>
        </w:rPr>
        <w:t xml:space="preserve"> dni, zawiadomienia Wykonawcy o uzyskanych od Operatora jakichkolwiek należnościach z tytułu PON. </w:t>
      </w:r>
    </w:p>
    <w:p w14:paraId="64FB88A8" w14:textId="5ABDFA25" w:rsidR="004950CE" w:rsidRPr="004950CE" w:rsidRDefault="004950CE" w:rsidP="004950CE">
      <w:pPr>
        <w:pStyle w:val="Default"/>
        <w:spacing w:after="203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>2.</w:t>
      </w:r>
      <w:r w:rsidR="00DF3309">
        <w:rPr>
          <w:rFonts w:ascii="Times New Roman" w:hAnsi="Times New Roman" w:cs="Times New Roman"/>
        </w:rPr>
        <w:t>4</w:t>
      </w:r>
      <w:r w:rsidRPr="004950CE">
        <w:rPr>
          <w:rFonts w:ascii="Times New Roman" w:hAnsi="Times New Roman" w:cs="Times New Roman"/>
        </w:rPr>
        <w:t xml:space="preserve"> Faktury będą wystawiane w terminie </w:t>
      </w:r>
      <w:r w:rsidR="006869B1">
        <w:rPr>
          <w:rFonts w:ascii="Times New Roman" w:hAnsi="Times New Roman" w:cs="Times New Roman"/>
        </w:rPr>
        <w:t xml:space="preserve">do </w:t>
      </w:r>
      <w:r w:rsidRPr="004950CE">
        <w:rPr>
          <w:rFonts w:ascii="Times New Roman" w:hAnsi="Times New Roman" w:cs="Times New Roman"/>
        </w:rPr>
        <w:t xml:space="preserve">7 dni od dnia uzyskania od Gminy informacji o wyegzekwowanej przez Gminę jakiejkolwiek części z kwoty należności Operatora z tytułu PON i będą zakreślać 30-dniowy termin zapłaty, liczony od daty ich doręczenia Gminie. </w:t>
      </w:r>
    </w:p>
    <w:p w14:paraId="20B6862D" w14:textId="361A4D51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>2.</w:t>
      </w:r>
      <w:r w:rsidR="00DF3309">
        <w:rPr>
          <w:rFonts w:ascii="Times New Roman" w:hAnsi="Times New Roman" w:cs="Times New Roman"/>
        </w:rPr>
        <w:t>5</w:t>
      </w:r>
      <w:r w:rsidRPr="004950CE">
        <w:rPr>
          <w:rFonts w:ascii="Times New Roman" w:hAnsi="Times New Roman" w:cs="Times New Roman"/>
        </w:rPr>
        <w:t xml:space="preserve"> Warunkiem płatności faktury jest uwidocznienie wskazanego w niej numeru rachunku bankowego na tzw. białej liście podatników VAT. </w:t>
      </w:r>
    </w:p>
    <w:p w14:paraId="15462A77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</w:p>
    <w:p w14:paraId="3FD7E0F6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  <w:b/>
          <w:bCs/>
        </w:rPr>
        <w:t xml:space="preserve">§ 3. Zasady świadczenia Usług przez Wykonawcę </w:t>
      </w:r>
    </w:p>
    <w:p w14:paraId="57DE0D04" w14:textId="77777777" w:rsidR="004950CE" w:rsidRPr="004950CE" w:rsidRDefault="004950CE" w:rsidP="004950CE">
      <w:pPr>
        <w:pStyle w:val="Default"/>
        <w:spacing w:after="167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 xml:space="preserve">3.1. Wykonawca zobowiązany jest do działania z należytą starannością, uwzględniając standardy określone w szczególności w przepisach ustawy z dnia 5 lipca 1996 r. o doradztwie podatkowym (Dz. U. z 2021 r., poz. 2117) oraz ustawy z dnia 29 sierpnia 1997 r. – Ordynacja podatkowa (Dz. U. z 2021 r., poz. 1540). </w:t>
      </w:r>
    </w:p>
    <w:p w14:paraId="7CA62F83" w14:textId="77777777" w:rsidR="004950CE" w:rsidRPr="004950CE" w:rsidRDefault="004950CE" w:rsidP="004950CE">
      <w:pPr>
        <w:pStyle w:val="Default"/>
        <w:spacing w:after="167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 xml:space="preserve">3.2. Wykonawca zobowiązany jest do świadczenia Usług przez ich powierzanie osobom, których wykaz został przedstawiony Gminie jako część oferty złożonej przez Wykonawcę w postępowaniu z zastrzeżeniem, że Wykonawca ma swobodę wyboru spośród osób wskazanych w wykazie, którym powierza wykonanie poszczególnych zadań. </w:t>
      </w:r>
    </w:p>
    <w:p w14:paraId="0E79A55C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 xml:space="preserve">3.3. Wykonawca jest zobowiązany do świadczenia Usług w oparciu o stan prawny obowiązujący w dniu ich świadczenia. </w:t>
      </w:r>
    </w:p>
    <w:p w14:paraId="6BC97C22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</w:p>
    <w:p w14:paraId="2BAC09A8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  <w:b/>
          <w:bCs/>
        </w:rPr>
        <w:t xml:space="preserve">§ 4. Zasady odpowiedzialności Wykonawcy; poufność </w:t>
      </w:r>
    </w:p>
    <w:p w14:paraId="01FB3BB1" w14:textId="38D516D1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>4.1. Wykonawca nie</w:t>
      </w:r>
      <w:r>
        <w:rPr>
          <w:rFonts w:ascii="Times New Roman" w:hAnsi="Times New Roman" w:cs="Times New Roman"/>
        </w:rPr>
        <w:t xml:space="preserve"> </w:t>
      </w:r>
      <w:r w:rsidRPr="004950CE">
        <w:rPr>
          <w:rFonts w:ascii="Times New Roman" w:hAnsi="Times New Roman" w:cs="Times New Roman"/>
        </w:rPr>
        <w:t xml:space="preserve">ponosi względem Gminy odpowiedzialności za skutki swoich działań lub zaniechań powstałych w związku z wykonywaniem Umowy, w tym za powstałe opóźnienie w wykonaniu Umowy, będące wynikiem: </w:t>
      </w:r>
    </w:p>
    <w:p w14:paraId="1E2D979F" w14:textId="77777777" w:rsidR="004950CE" w:rsidRPr="004950CE" w:rsidRDefault="004950CE" w:rsidP="004950CE">
      <w:pPr>
        <w:pStyle w:val="Default"/>
        <w:spacing w:after="167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 xml:space="preserve">4.1.1. poleceń lub rekomendacji uzyskanych przez Wykonawcę od Gminy; </w:t>
      </w:r>
    </w:p>
    <w:p w14:paraId="561E6995" w14:textId="4DB4B4BD" w:rsidR="004950CE" w:rsidRPr="004950CE" w:rsidRDefault="004950CE" w:rsidP="004950CE">
      <w:pPr>
        <w:pStyle w:val="Default"/>
        <w:spacing w:after="167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>4.1.2. niedostarczenia przez Gmin</w:t>
      </w:r>
      <w:r w:rsidR="006869B1">
        <w:rPr>
          <w:rFonts w:ascii="Times New Roman" w:hAnsi="Times New Roman" w:cs="Times New Roman"/>
        </w:rPr>
        <w:t>ę</w:t>
      </w:r>
      <w:r w:rsidRPr="004950CE">
        <w:rPr>
          <w:rFonts w:ascii="Times New Roman" w:hAnsi="Times New Roman" w:cs="Times New Roman"/>
        </w:rPr>
        <w:t xml:space="preserve"> informacji, o których mowa w punkcie 5.2., w terminie tam wskazanym; </w:t>
      </w:r>
    </w:p>
    <w:p w14:paraId="67C55A29" w14:textId="77777777" w:rsidR="004950CE" w:rsidRPr="004950CE" w:rsidRDefault="004950CE" w:rsidP="004950CE">
      <w:pPr>
        <w:pStyle w:val="Default"/>
        <w:spacing w:after="167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 xml:space="preserve">4.1.3. niepoinformowania Wykonawcy przez Gminę o faktach i okolicznościach mających znaczenie dla wykonania Usług, których Wykonawca nie znał i przy zachowaniu należytej staranności nie mógł poznać; </w:t>
      </w:r>
    </w:p>
    <w:p w14:paraId="1920B95A" w14:textId="77777777" w:rsidR="004950CE" w:rsidRPr="004950CE" w:rsidRDefault="004950CE" w:rsidP="004950CE">
      <w:pPr>
        <w:pStyle w:val="Default"/>
        <w:spacing w:after="167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 xml:space="preserve">4.1.4. przekazania Wykonawcy nieprawdziwych lub wprowadzających w błąd informacji przez Gminę; </w:t>
      </w:r>
    </w:p>
    <w:p w14:paraId="17737F19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 xml:space="preserve">4.1.5. działania siły wyższej. </w:t>
      </w:r>
    </w:p>
    <w:p w14:paraId="44DFADE9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 xml:space="preserve">4.2. Wykonawca, z zastrzeżeniem postanowień punktu 4.3, zobowiązuje się zachować w tajemnicy wszelkie informacje uzyskane zgodnie z obowiązującymi przepisami prawa przez Wykonawcę od Gminy, osoby lub podmioty z nią współpracujące, w związku ze świadczeniem Usług, z wyłączeniem informacji: </w:t>
      </w:r>
    </w:p>
    <w:p w14:paraId="541F9697" w14:textId="4D70BAFD" w:rsidR="004950CE" w:rsidRPr="004950CE" w:rsidRDefault="004950CE" w:rsidP="004950CE">
      <w:pPr>
        <w:pStyle w:val="Default"/>
        <w:spacing w:after="169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>4.</w:t>
      </w:r>
      <w:r w:rsidR="006869B1">
        <w:rPr>
          <w:rFonts w:ascii="Times New Roman" w:hAnsi="Times New Roman" w:cs="Times New Roman"/>
        </w:rPr>
        <w:t>2</w:t>
      </w:r>
      <w:r w:rsidRPr="004950CE">
        <w:rPr>
          <w:rFonts w:ascii="Times New Roman" w:hAnsi="Times New Roman" w:cs="Times New Roman"/>
        </w:rPr>
        <w:t xml:space="preserve">.1. które są lub będą publicznie znane bez winy Wykonawcy; </w:t>
      </w:r>
    </w:p>
    <w:p w14:paraId="5AE0FB9E" w14:textId="53C4E862" w:rsidR="004950CE" w:rsidRPr="004950CE" w:rsidRDefault="004950CE" w:rsidP="004950CE">
      <w:pPr>
        <w:pStyle w:val="Default"/>
        <w:spacing w:after="169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>4.</w:t>
      </w:r>
      <w:r w:rsidR="006869B1">
        <w:rPr>
          <w:rFonts w:ascii="Times New Roman" w:hAnsi="Times New Roman" w:cs="Times New Roman"/>
        </w:rPr>
        <w:t>2</w:t>
      </w:r>
      <w:r w:rsidRPr="004950CE">
        <w:rPr>
          <w:rFonts w:ascii="Times New Roman" w:hAnsi="Times New Roman" w:cs="Times New Roman"/>
        </w:rPr>
        <w:t xml:space="preserve">.2. których ujawnienie przez Wykonawcę jest wymagane przez obowiązujące przepisy prawa; </w:t>
      </w:r>
    </w:p>
    <w:p w14:paraId="32335EFC" w14:textId="412F396E" w:rsidR="004950CE" w:rsidRPr="00370BC6" w:rsidRDefault="004950CE" w:rsidP="004950CE">
      <w:pPr>
        <w:pStyle w:val="Default"/>
        <w:rPr>
          <w:rFonts w:ascii="Times New Roman" w:hAnsi="Times New Roman" w:cs="Times New Roman"/>
        </w:rPr>
      </w:pPr>
      <w:r w:rsidRPr="004950CE">
        <w:rPr>
          <w:rFonts w:ascii="Times New Roman" w:hAnsi="Times New Roman" w:cs="Times New Roman"/>
        </w:rPr>
        <w:t>4.</w:t>
      </w:r>
      <w:r w:rsidR="006869B1">
        <w:rPr>
          <w:rFonts w:ascii="Times New Roman" w:hAnsi="Times New Roman" w:cs="Times New Roman"/>
        </w:rPr>
        <w:t>2</w:t>
      </w:r>
      <w:r w:rsidRPr="004950CE">
        <w:rPr>
          <w:rFonts w:ascii="Times New Roman" w:hAnsi="Times New Roman" w:cs="Times New Roman"/>
        </w:rPr>
        <w:t xml:space="preserve">.3. które w dacie ich ujawnienia Wykonawcy były mu znane bez naruszenia obowiązku zachowania poufności; </w:t>
      </w:r>
    </w:p>
    <w:p w14:paraId="77CFC568" w14:textId="77777777" w:rsidR="004950CE" w:rsidRPr="004950CE" w:rsidRDefault="004950CE" w:rsidP="004950CE">
      <w:pPr>
        <w:pStyle w:val="Default"/>
        <w:pageBreakBefore/>
        <w:rPr>
          <w:rFonts w:ascii="Times New Roman" w:hAnsi="Times New Roman" w:cs="Times New Roman"/>
          <w:color w:val="auto"/>
        </w:rPr>
      </w:pPr>
    </w:p>
    <w:p w14:paraId="78D51B24" w14:textId="46BBBE6F" w:rsidR="004950CE" w:rsidRPr="004950CE" w:rsidRDefault="004950CE" w:rsidP="004950CE">
      <w:pPr>
        <w:pStyle w:val="Default"/>
        <w:spacing w:after="167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color w:val="auto"/>
        </w:rPr>
        <w:t>4.</w:t>
      </w:r>
      <w:r w:rsidR="006869B1">
        <w:rPr>
          <w:rFonts w:ascii="Times New Roman" w:hAnsi="Times New Roman" w:cs="Times New Roman"/>
          <w:color w:val="auto"/>
        </w:rPr>
        <w:t>2</w:t>
      </w:r>
      <w:r w:rsidRPr="004950CE">
        <w:rPr>
          <w:rFonts w:ascii="Times New Roman" w:hAnsi="Times New Roman" w:cs="Times New Roman"/>
          <w:color w:val="auto"/>
        </w:rPr>
        <w:t xml:space="preserve">.4. w stosunku do których Gmina zastrzegła, że nie mają one charakteru poufnego albo w inny sposób wyraziła zgodę na ich ujawnienie; </w:t>
      </w:r>
    </w:p>
    <w:p w14:paraId="227F37BB" w14:textId="3D7BD469" w:rsidR="004950CE" w:rsidRPr="004950CE" w:rsidRDefault="004950CE" w:rsidP="004950CE">
      <w:pPr>
        <w:pStyle w:val="Default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color w:val="auto"/>
        </w:rPr>
        <w:t>4.</w:t>
      </w:r>
      <w:r w:rsidR="006869B1">
        <w:rPr>
          <w:rFonts w:ascii="Times New Roman" w:hAnsi="Times New Roman" w:cs="Times New Roman"/>
          <w:color w:val="auto"/>
        </w:rPr>
        <w:t>2</w:t>
      </w:r>
      <w:r w:rsidRPr="004950CE">
        <w:rPr>
          <w:rFonts w:ascii="Times New Roman" w:hAnsi="Times New Roman" w:cs="Times New Roman"/>
          <w:color w:val="auto"/>
        </w:rPr>
        <w:t xml:space="preserve">.5. które Wykonawca zobowiązany będzie ujawnić ze względu na dobro Gminy lub należyte wykonanie Usług. </w:t>
      </w:r>
    </w:p>
    <w:p w14:paraId="0589B9F5" w14:textId="77777777" w:rsidR="004950CE" w:rsidRPr="004950CE" w:rsidRDefault="004950CE" w:rsidP="004950CE">
      <w:pPr>
        <w:pStyle w:val="Default"/>
        <w:spacing w:after="167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color w:val="auto"/>
        </w:rPr>
        <w:t xml:space="preserve">4.3. Wykonawca może przekazywać lub udostępniać informacje określone w pkt 4.2. powyżej osobom spoza wyznaczonego zespołu Wykonawcy wyłącznie za zgodą Gminy. </w:t>
      </w:r>
    </w:p>
    <w:p w14:paraId="0FAFA840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color w:val="auto"/>
        </w:rPr>
        <w:t xml:space="preserve">4.4. Z uwzględnieniem obowiązków Wykonawcy wynikających z punktu 4.2 Wykonawca może cytować nazwę Gminy oraz w sposób ogólny powoływać się na fakt świadczenia Usług. </w:t>
      </w:r>
    </w:p>
    <w:p w14:paraId="60D65439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  <w:color w:val="auto"/>
        </w:rPr>
      </w:pPr>
    </w:p>
    <w:p w14:paraId="1969F8A9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b/>
          <w:bCs/>
          <w:color w:val="auto"/>
        </w:rPr>
        <w:t xml:space="preserve">§ 5. Zasady współdziałania Gminy </w:t>
      </w:r>
    </w:p>
    <w:p w14:paraId="117518BB" w14:textId="77777777" w:rsidR="004950CE" w:rsidRPr="004950CE" w:rsidRDefault="004950CE" w:rsidP="004950CE">
      <w:pPr>
        <w:pStyle w:val="Default"/>
        <w:spacing w:after="170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color w:val="auto"/>
        </w:rPr>
        <w:t xml:space="preserve">5.1. Gmina może wykorzystywać opinie, porady, stanowiska, informacje udzielone lub zaprezentowane Gminie przez Wykonawcę w wykonaniu Umowy wyłącznie dla własnych potrzeb. W przypadku ujawnienia wyników Usług osobom trzecim przez Gminę Wykonawca nie będzie ponosić odpowiedzialności wobec osób trzecich za powstałe w wyniku tego szkody. </w:t>
      </w:r>
    </w:p>
    <w:p w14:paraId="54426D4A" w14:textId="77777777" w:rsidR="004950CE" w:rsidRPr="004950CE" w:rsidRDefault="004950CE" w:rsidP="004950CE">
      <w:pPr>
        <w:pStyle w:val="Default"/>
        <w:spacing w:after="170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color w:val="auto"/>
        </w:rPr>
        <w:t xml:space="preserve">5.2. Gmina zobowiązuje się do współdziałania z Wykonawcą w celu umożliwienia prawidłowego wykonania Usług, w szczególności do dostarczania Wykonawcy zgodnie z obowiązującymi przepisami prawa wszelkich informacji niezbędnych do wykonania Usług, w terminach wskazanych przez Gminę. Wykonawca zobowiązuje się ustalać terminy przekazania przez Gminę informacji niezbędnych do wykonania Umowy z uwzględnieniem możliwości Gminy. </w:t>
      </w:r>
    </w:p>
    <w:p w14:paraId="136781EF" w14:textId="77777777" w:rsidR="004950CE" w:rsidRPr="004950CE" w:rsidRDefault="004950CE" w:rsidP="004950CE">
      <w:pPr>
        <w:pStyle w:val="Default"/>
        <w:spacing w:after="170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color w:val="auto"/>
        </w:rPr>
        <w:t xml:space="preserve">5.3. Wykonawca nie jest zobowiązany do weryfikacji poprawności i prawdziwości jakichkolwiek informacji otrzymanych od Gminy. </w:t>
      </w:r>
    </w:p>
    <w:p w14:paraId="04F05D55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color w:val="auto"/>
        </w:rPr>
        <w:t xml:space="preserve">5.4. Usługi świadczone są w zależności od preferencji Gminy w formie korespondencji e-mail lub telefonicznie. </w:t>
      </w:r>
    </w:p>
    <w:p w14:paraId="14393F80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  <w:color w:val="auto"/>
        </w:rPr>
      </w:pPr>
    </w:p>
    <w:p w14:paraId="7345DF1F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b/>
          <w:bCs/>
          <w:color w:val="auto"/>
        </w:rPr>
        <w:t xml:space="preserve">§ 6. Własność intelektualna Wykonawcy </w:t>
      </w:r>
    </w:p>
    <w:p w14:paraId="5A8DAF5B" w14:textId="77777777" w:rsidR="004950CE" w:rsidRPr="004950CE" w:rsidRDefault="004950CE" w:rsidP="004950CE">
      <w:pPr>
        <w:pStyle w:val="Default"/>
        <w:spacing w:after="167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color w:val="auto"/>
        </w:rPr>
        <w:t xml:space="preserve">6.1. Wykonawca zachowa prawa autorskie i wszelkie inne prawa własności intelektualnej do sporządzonych dla Gminy opinii, porad, stanowisk, informacji udzielonych lub zaprezentowanych Gminie przez Wykonawcę w wykonaniu Umowy oraz wszelkich innych dokumentów sporządzonych przez Wykonawcę w wykonaniu Umowy, które stanowią utwory w rozumieniu ustawy z dnia 4 lutego 1994 r. o prawie autorskim i prawach pokrewnych (Dz.U. z 2021 r., poz. 1062). </w:t>
      </w:r>
    </w:p>
    <w:p w14:paraId="088D2315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color w:val="auto"/>
        </w:rPr>
        <w:t xml:space="preserve">6.2. Gmina nabędzie własność oryginalnych egzemplarzy dokumentów zawierających opinie, porady, stanowiska, informacje udzielone lub zaprezentowane Gminie przez Wykonawcę w wykonaniu Umowy lub innych dokumentów sporządzonych przez Wykonawcę, o których mowa w punkcie 6.1 powyżej z chwilą zapłaty wynagrodzenia. O ile w treści opinii, porad, stanowisk, informacji udzielonych lub zaprezentowanych Gminie przez Wykonawcę w wykonaniu Umowy nie zaznaczono inaczej, Gmina w ramach wynagrodzenia określonego w Umowie, ma prawo do wykorzystywania tychże dokumentów wyłącznie dla własnych celów oraz zezwalania na wykorzystanie tych utworów wyłącznie na następujących polach eksploatacji: </w:t>
      </w:r>
    </w:p>
    <w:p w14:paraId="29879B1F" w14:textId="77777777" w:rsidR="004950CE" w:rsidRPr="004950CE" w:rsidRDefault="004950CE" w:rsidP="004950CE">
      <w:pPr>
        <w:pStyle w:val="Default"/>
        <w:spacing w:after="169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color w:val="auto"/>
        </w:rPr>
        <w:t xml:space="preserve">6.1.1. wprowadzanie do pamięci komputera; </w:t>
      </w:r>
    </w:p>
    <w:p w14:paraId="5256BA78" w14:textId="77777777" w:rsidR="004950CE" w:rsidRPr="004950CE" w:rsidRDefault="004950CE" w:rsidP="004950CE">
      <w:pPr>
        <w:pStyle w:val="Default"/>
        <w:spacing w:after="169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color w:val="auto"/>
        </w:rPr>
        <w:t xml:space="preserve">6.1.2. utrwalanie i zwielokrotnianie – wytwarzanie dowolną techniką dalszych egzemplarzy w całości lub wybranych częściach utworów, w tym techniką drukarską, reprograficzną, zapisu magnetycznego, nośnika elektronicznego oraz techniką cyfrową; </w:t>
      </w:r>
    </w:p>
    <w:p w14:paraId="643C6F00" w14:textId="77777777" w:rsidR="004950CE" w:rsidRPr="004950CE" w:rsidRDefault="004950CE" w:rsidP="004950CE">
      <w:pPr>
        <w:pStyle w:val="Default"/>
        <w:spacing w:after="169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color w:val="auto"/>
        </w:rPr>
        <w:t xml:space="preserve">6.1.3. dokonywanie opracowań utworów oraz ich tłumaczeń na języki obce; </w:t>
      </w:r>
    </w:p>
    <w:p w14:paraId="3DC29D66" w14:textId="000F5E8B" w:rsidR="004950CE" w:rsidRPr="004950CE" w:rsidRDefault="004950CE" w:rsidP="004950CE">
      <w:pPr>
        <w:pStyle w:val="Default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color w:val="auto"/>
        </w:rPr>
        <w:t>6.1.4. wykorzystywanie wybranych fragmentów utworów, a także wprowadzanie w tych fragmentach zmian i wykorzystywanie tak zmienionych fragmentów utworów, dla własnych celów, w szczególności na cele kontaktów z organami administracji rządowej lub samorządowej w procesach dotyczących Gminy.</w:t>
      </w:r>
    </w:p>
    <w:p w14:paraId="6E1D2167" w14:textId="77777777" w:rsidR="004950CE" w:rsidRPr="004950CE" w:rsidRDefault="004950CE" w:rsidP="004950CE">
      <w:pPr>
        <w:pStyle w:val="Default"/>
        <w:pageBreakBefore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b/>
          <w:bCs/>
          <w:color w:val="auto"/>
        </w:rPr>
        <w:lastRenderedPageBreak/>
        <w:t xml:space="preserve">§ 7. Prawo do wypowiedzenia Umowy </w:t>
      </w:r>
    </w:p>
    <w:p w14:paraId="6E9753F7" w14:textId="77777777" w:rsidR="004950CE" w:rsidRPr="004950CE" w:rsidRDefault="004950CE" w:rsidP="004950CE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color w:val="auto"/>
        </w:rPr>
        <w:t>7.1. Umowa zawarta jest na okres wykonywania Usług, aż do całkowitego rozliczenia wynagrodzenia należnego Wykonawcy.</w:t>
      </w:r>
    </w:p>
    <w:p w14:paraId="3E7D2C22" w14:textId="5A838A5D" w:rsidR="004950CE" w:rsidRPr="004950CE" w:rsidRDefault="004950CE" w:rsidP="004950CE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color w:val="auto"/>
        </w:rPr>
        <w:t>7.2 Każda</w:t>
      </w:r>
      <w:r>
        <w:rPr>
          <w:rFonts w:ascii="Times New Roman" w:hAnsi="Times New Roman" w:cs="Times New Roman"/>
          <w:color w:val="auto"/>
        </w:rPr>
        <w:t xml:space="preserve"> </w:t>
      </w:r>
      <w:r w:rsidRPr="004950CE">
        <w:rPr>
          <w:rFonts w:ascii="Times New Roman" w:hAnsi="Times New Roman" w:cs="Times New Roman"/>
          <w:color w:val="auto"/>
        </w:rPr>
        <w:t>ze Stron może wypowiedzieć</w:t>
      </w:r>
      <w:r>
        <w:rPr>
          <w:rFonts w:ascii="Times New Roman" w:hAnsi="Times New Roman" w:cs="Times New Roman"/>
          <w:color w:val="auto"/>
        </w:rPr>
        <w:t xml:space="preserve"> </w:t>
      </w:r>
      <w:r w:rsidRPr="004950CE">
        <w:rPr>
          <w:rFonts w:ascii="Times New Roman" w:hAnsi="Times New Roman" w:cs="Times New Roman"/>
          <w:color w:val="auto"/>
        </w:rPr>
        <w:t>Umowę</w:t>
      </w:r>
      <w:r>
        <w:rPr>
          <w:rFonts w:ascii="Times New Roman" w:hAnsi="Times New Roman" w:cs="Times New Roman"/>
          <w:color w:val="auto"/>
        </w:rPr>
        <w:t xml:space="preserve"> </w:t>
      </w:r>
      <w:r w:rsidRPr="004950CE">
        <w:rPr>
          <w:rFonts w:ascii="Times New Roman" w:hAnsi="Times New Roman" w:cs="Times New Roman"/>
          <w:color w:val="auto"/>
        </w:rPr>
        <w:t>z ważnych powodów, przez złożenie drugiej Stronie pisemnego oświadczenia o</w:t>
      </w:r>
      <w:r>
        <w:rPr>
          <w:rFonts w:ascii="Times New Roman" w:hAnsi="Times New Roman" w:cs="Times New Roman"/>
          <w:color w:val="auto"/>
        </w:rPr>
        <w:t xml:space="preserve"> </w:t>
      </w:r>
      <w:r w:rsidRPr="004950CE">
        <w:rPr>
          <w:rFonts w:ascii="Times New Roman" w:hAnsi="Times New Roman" w:cs="Times New Roman"/>
          <w:color w:val="auto"/>
        </w:rPr>
        <w:t>wypowiedzeniu.</w:t>
      </w:r>
    </w:p>
    <w:p w14:paraId="6312E280" w14:textId="685A9B67" w:rsidR="004950CE" w:rsidRPr="004950CE" w:rsidRDefault="004950CE" w:rsidP="004950CE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color w:val="auto"/>
        </w:rPr>
        <w:t>7.3 W przypadku złożenia przez Stronę wypowiedzenia, o którym mowa w pkt 7.2. powyżej, Umowa ulega rozwiązaniu po upływie jednomiesięcznego</w:t>
      </w:r>
      <w:r>
        <w:rPr>
          <w:rFonts w:ascii="Times New Roman" w:hAnsi="Times New Roman" w:cs="Times New Roman"/>
          <w:color w:val="auto"/>
        </w:rPr>
        <w:t xml:space="preserve"> </w:t>
      </w:r>
      <w:r w:rsidRPr="004950CE">
        <w:rPr>
          <w:rFonts w:ascii="Times New Roman" w:hAnsi="Times New Roman" w:cs="Times New Roman"/>
          <w:color w:val="auto"/>
        </w:rPr>
        <w:t>okresu</w:t>
      </w:r>
      <w:r>
        <w:rPr>
          <w:rFonts w:ascii="Times New Roman" w:hAnsi="Times New Roman" w:cs="Times New Roman"/>
          <w:color w:val="auto"/>
        </w:rPr>
        <w:t xml:space="preserve"> </w:t>
      </w:r>
      <w:r w:rsidRPr="004950CE">
        <w:rPr>
          <w:rFonts w:ascii="Times New Roman" w:hAnsi="Times New Roman" w:cs="Times New Roman"/>
          <w:color w:val="auto"/>
        </w:rPr>
        <w:t>wypowiedzenia</w:t>
      </w:r>
      <w:r>
        <w:rPr>
          <w:rFonts w:ascii="Times New Roman" w:hAnsi="Times New Roman" w:cs="Times New Roman"/>
          <w:color w:val="auto"/>
        </w:rPr>
        <w:t xml:space="preserve"> </w:t>
      </w:r>
      <w:r w:rsidRPr="004950CE">
        <w:rPr>
          <w:rFonts w:ascii="Times New Roman" w:hAnsi="Times New Roman" w:cs="Times New Roman"/>
          <w:color w:val="auto"/>
        </w:rPr>
        <w:t>i z ostatnim dniem miesiąca, w którym zakończył się bieg okresu</w:t>
      </w:r>
      <w:r>
        <w:rPr>
          <w:rFonts w:ascii="Times New Roman" w:hAnsi="Times New Roman" w:cs="Times New Roman"/>
          <w:color w:val="auto"/>
        </w:rPr>
        <w:t xml:space="preserve"> </w:t>
      </w:r>
      <w:r w:rsidRPr="004950CE">
        <w:rPr>
          <w:rFonts w:ascii="Times New Roman" w:hAnsi="Times New Roman" w:cs="Times New Roman"/>
          <w:color w:val="auto"/>
        </w:rPr>
        <w:t>wypowiedzenia.</w:t>
      </w:r>
    </w:p>
    <w:p w14:paraId="668833A5" w14:textId="50080F58" w:rsidR="004950CE" w:rsidRPr="004950CE" w:rsidRDefault="004950CE" w:rsidP="004950CE">
      <w:pPr>
        <w:pStyle w:val="Default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color w:val="auto"/>
        </w:rPr>
        <w:t>7.4 Bieg okresu wypowiedzenia, o którym mowa w pkt 7.2. powyżej</w:t>
      </w:r>
      <w:r>
        <w:rPr>
          <w:rFonts w:ascii="Times New Roman" w:hAnsi="Times New Roman" w:cs="Times New Roman"/>
          <w:color w:val="auto"/>
        </w:rPr>
        <w:t xml:space="preserve"> </w:t>
      </w:r>
      <w:r w:rsidRPr="004950CE">
        <w:rPr>
          <w:rFonts w:ascii="Times New Roman" w:hAnsi="Times New Roman" w:cs="Times New Roman"/>
          <w:color w:val="auto"/>
        </w:rPr>
        <w:t>rozpoczyna się z</w:t>
      </w:r>
      <w:r>
        <w:rPr>
          <w:rFonts w:ascii="Times New Roman" w:hAnsi="Times New Roman" w:cs="Times New Roman"/>
          <w:color w:val="auto"/>
        </w:rPr>
        <w:t xml:space="preserve"> </w:t>
      </w:r>
      <w:r w:rsidRPr="004950CE">
        <w:rPr>
          <w:rFonts w:ascii="Times New Roman" w:hAnsi="Times New Roman" w:cs="Times New Roman"/>
          <w:color w:val="auto"/>
        </w:rPr>
        <w:t>dniem złożenia drugiej Stronie pisemnego oświadczenia o</w:t>
      </w:r>
      <w:r>
        <w:rPr>
          <w:rFonts w:ascii="Times New Roman" w:hAnsi="Times New Roman" w:cs="Times New Roman"/>
          <w:color w:val="auto"/>
        </w:rPr>
        <w:t xml:space="preserve"> </w:t>
      </w:r>
      <w:r w:rsidRPr="004950CE">
        <w:rPr>
          <w:rFonts w:ascii="Times New Roman" w:hAnsi="Times New Roman" w:cs="Times New Roman"/>
          <w:color w:val="auto"/>
        </w:rPr>
        <w:t xml:space="preserve">wypowiedzeniu. </w:t>
      </w:r>
    </w:p>
    <w:p w14:paraId="12323768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  <w:color w:val="auto"/>
        </w:rPr>
      </w:pPr>
    </w:p>
    <w:p w14:paraId="2B844AED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b/>
          <w:bCs/>
          <w:color w:val="auto"/>
        </w:rPr>
        <w:t xml:space="preserve">§ 8. Zmiany Umowy </w:t>
      </w:r>
    </w:p>
    <w:p w14:paraId="63A12F99" w14:textId="77777777" w:rsidR="00507C5A" w:rsidRP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Przewiduje się:</w:t>
      </w:r>
    </w:p>
    <w:p w14:paraId="39ABFBC4" w14:textId="5AE82952" w:rsidR="00507C5A" w:rsidRP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1. Zmianę terminu wykonania umowy w przypadku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niezakończenia postępowania w terminie.</w:t>
      </w:r>
    </w:p>
    <w:p w14:paraId="15E6595C" w14:textId="0B2B4393" w:rsidR="00507C5A" w:rsidRP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2. Zmianę osoby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doradcy podatkowego, radcy prawnego lub adwokata</w:t>
      </w: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w przypadku choroby uniemożliwiającej pracę bądź na żądanie Zamawiającego po stwierdzeniu nieprawidłowości w pracy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wskazanej osoby.</w:t>
      </w:r>
    </w:p>
    <w:p w14:paraId="40FED904" w14:textId="77777777" w:rsidR="00507C5A" w:rsidRP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3.1 Zmianę wysokości wynagrodzenia należnego Wykonawcy, w formie pisemnego aneksu, każdorazowo w przypadku wystąpienia jednej z następujących okoliczności:</w:t>
      </w:r>
    </w:p>
    <w:p w14:paraId="0BD849F2" w14:textId="77777777" w:rsidR="00507C5A" w:rsidRPr="00507C5A" w:rsidRDefault="00507C5A" w:rsidP="00507C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1)      zmiany stawki podatku od towarów i usług oraz podatku akcyzowego,</w:t>
      </w:r>
    </w:p>
    <w:p w14:paraId="03997414" w14:textId="77777777" w:rsidR="00507C5A" w:rsidRPr="00507C5A" w:rsidRDefault="00507C5A" w:rsidP="00507C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2)     zmiany wysokości minimalnego wynagrodzenia za pracę albo wysokości minimalnej stawki godzinowej, ustalonych na podstawie przepisów ustawy z dnia 10 października 2002 r. o minimalnym wynagrodzeniu za pracę,</w:t>
      </w:r>
    </w:p>
    <w:p w14:paraId="3106C85B" w14:textId="77777777" w:rsidR="00507C5A" w:rsidRPr="00507C5A" w:rsidRDefault="00507C5A" w:rsidP="00507C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3)      zmiany zasad podlegania ubezpieczeniom społecznym lub ubezpieczeniu zdrowotnemu lub wysokości stawki składki na ubezpieczenia społeczne lub zdrowotne</w:t>
      </w:r>
    </w:p>
    <w:p w14:paraId="6C412186" w14:textId="0847A538" w:rsidR="00507C5A" w:rsidRPr="00507C5A" w:rsidRDefault="00507C5A" w:rsidP="00507C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4) zmiany zasad gromadzenia i wysokości wpłat do pracowniczych planów kapitałowych, o których mowa w ustawie z dnia 4 października 2018 r. o pracowniczych planach kapitałowych (Dz.U. 20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24</w:t>
      </w: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r. poz.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427)</w:t>
      </w:r>
    </w:p>
    <w:p w14:paraId="19B0030D" w14:textId="77777777" w:rsidR="00507C5A" w:rsidRPr="00507C5A" w:rsidRDefault="00507C5A" w:rsidP="00507C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5) zmiany kosztów związanych z realizacją zamówienia,  w przypadku poziomu zmiany kosztów o co najmniej 30 % </w:t>
      </w:r>
    </w:p>
    <w:p w14:paraId="1071B675" w14:textId="77777777" w:rsidR="00507C5A" w:rsidRPr="00507C5A" w:rsidRDefault="00507C5A" w:rsidP="00507C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- na zasadach i w sposób określony w ust. 3.2 – 3.15, jeżeli zmiany te będą miały wpływ na koszty wykonania Umowy przez Wykonawcę.</w:t>
      </w:r>
    </w:p>
    <w:p w14:paraId="75716AD6" w14:textId="77777777" w:rsidR="00507C5A" w:rsidRP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3.2 Zmiana wysokości wynagrodzenia należnego Wykonawcy w przypadku zaistnienia przesłanki, o której mowa w ust. 3.1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B1C86C2" w14:textId="77777777" w:rsidR="00507C5A" w:rsidRP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3.3 W przypadku zmiany, o której mowa w ust. 3.1 pkt 1, wartość wynagrodzenia netto nie zmieni się, a wartość wynagrodzenia brutto zostanie wyliczona na podstawie nowych przepisów.</w:t>
      </w:r>
    </w:p>
    <w:p w14:paraId="306A936C" w14:textId="77777777" w:rsidR="00507C5A" w:rsidRP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3.4 Zmiana wysokości wynagrodzenia w przypadku zaistnienia przesłanki, o której mowa w ust. 3.1 pkt 2 lub 3,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03A67300" w14:textId="77777777" w:rsidR="00507C5A" w:rsidRP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3.5 W przypadku zmiany, o której mowa w ust. 3.1 pkt 2, wynagrodzenie Wykonawcy ulegnie zmianie o kwotę odpowiadającą wzrostowi kosztu Wykonawcy w związku ze zwiększeniem wysokości wynagrodzeń Pracowników świadczących pracę do wysokości aktualnie obowiązującego minimalnego wynagrodzenia za pracę albo wysokości minimalnej stawki godzinowej, z uwzględnieniem wszystkich obciążeń publicznoprawnych od kwoty wzrostu minimalnego wynagrodzenia. Kwota odpowiadająca wzrostowi kosztu Wykonawcy będzie odnosić się wyłącznie do części wynagrodzenia Pracowników świadczących pracę, o których mowa w zdaniu poprzedzającym, odpowiadającej zakresowi, w jakim wykonują oni prace bezpośrednio związane z realizacją przedmiotu Umowy.</w:t>
      </w:r>
    </w:p>
    <w:p w14:paraId="23967588" w14:textId="77777777" w:rsidR="00507C5A" w:rsidRP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lastRenderedPageBreak/>
        <w:t>3.6 W przypadku zmiany, o której mowa w ust. 3.1 pkt 3, wynagrodzenie Wykonawcy ulegnie zmianie o kwotę odpowiadającą zmianie kosztu Wykonawcy ponoszonego w związku z wypłatą wynagrodzenia Pracownikom świadczącym pracę.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5E27B487" w14:textId="77777777" w:rsidR="00507C5A" w:rsidRP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3.7  Zmiana wysokości wynagrodzenia,  w przypadku zaistnienia przesłanki, o której mowa</w:t>
      </w:r>
    </w:p>
    <w:p w14:paraId="34457BE1" w14:textId="207A9B8E" w:rsidR="00507C5A" w:rsidRP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w ust. 3.1 pkt 5, będzie obejmować wyłącznie część wynagrodzenia należnego Wykonawcy, w odniesieniu do której nastąpiła zmiana wysokości kosztów wykonania Umowy przez Wykonawcę w oparciu o wskaźnik zmiany cen materiałów lub  kosztów ogłoszony w komunikacie Prezesa Głównego Urzędu Statystycznego, bądź przedstawienia wykazu rodzajów materiałów lub kosztów, wraz z analizą porównawczą, które miały wpływ na wysokość wynagrodzenia.  Maksymalna wartość zmiany wynagrodzenia jaką dopuszcza Zamawiający w efekcie zaistnienia niniejszej przesłanki, to 20 % w stosunku do </w:t>
      </w:r>
      <w:r w:rsidR="00E3459D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wartości</w:t>
      </w: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określonej w   § </w:t>
      </w:r>
      <w:r w:rsidR="00E3459D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2 </w:t>
      </w: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ustęp </w:t>
      </w:r>
      <w:r w:rsidR="00E3459D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2.</w:t>
      </w: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1 Umowy</w:t>
      </w:r>
    </w:p>
    <w:p w14:paraId="68AE4299" w14:textId="77777777" w:rsidR="00507C5A" w:rsidRP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3.8 W celu zawarcia aneksu, o którym mowa w ust. 2,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003DDBF3" w14:textId="77777777" w:rsidR="00507C5A" w:rsidRP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3.9 W przypadku zmian, o których mowa w ust. 3.1 pkt 2 lub pkt 3, jeżeli z wnioskiem występuje Wykonawca, jest on zobowiązany dołączyć do wniosku dokumenty, z których będzie wynikać, w jakim zakresie zmiany te mają wpływ na koszty wykonania Umowy, w szczególności:</w:t>
      </w:r>
    </w:p>
    <w:p w14:paraId="602BB020" w14:textId="77777777" w:rsidR="00507C5A" w:rsidRPr="00507C5A" w:rsidRDefault="00507C5A" w:rsidP="00507C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1)      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3.1 pkt 2, lub </w:t>
      </w:r>
    </w:p>
    <w:p w14:paraId="071093F9" w14:textId="77777777" w:rsidR="00507C5A" w:rsidRPr="00507C5A" w:rsidRDefault="00507C5A" w:rsidP="00507C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2) pisemne zestawienie wynagrodzeń (zarówno przed jak i po zmianie) Pracowników świadczących pracę,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3.1 pkt 3.</w:t>
      </w:r>
    </w:p>
    <w:p w14:paraId="220958E1" w14:textId="77777777" w:rsidR="00507C5A" w:rsidRP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3.10 W przypadku zmiany, o której mowa w ust. 3.1 pkt 3, jeżeli z wnioskiem występuje Zamawiający, jest on uprawniony do zobowiązania Wykonawcy do przedstawienia w wyznaczonym terminie, nie krótszym niż np. 10 dni roboczych, dokumentów, z których będzie wynikać w jakim zakresie zmiana ta ma wpływ na koszty wykonania Umowy, w tym pisemnego zestawienia wynagrodzeń, o którym mowa w ust. 3.9 pkt 2.</w:t>
      </w:r>
    </w:p>
    <w:p w14:paraId="5BA363AA" w14:textId="77777777" w:rsidR="00507C5A" w:rsidRP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3.11 W przypadku zmian, o których mowa w ust. 3.1 pkt 5, jeżeli z wnioskiem występuje Wykonawca, jest on zobowiązany dołączyć do wniosku dokumenty, z których będzie wynikać, w jakim zakresie zmiany te mają wpływ na koszty wykonania Umowy, w szczególności:</w:t>
      </w:r>
    </w:p>
    <w:p w14:paraId="263345E1" w14:textId="77777777" w:rsidR="00507C5A" w:rsidRPr="00507C5A" w:rsidRDefault="00507C5A" w:rsidP="00507C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1)      pisemne zestawienie kosztów związanych z realizacją zamówienia, w przypadku zmiany poziomu zmiany kosztów (zarówno przed jak i po zmianie) , wraz z analizą porównawczą na koszt wykonania zamówienia.</w:t>
      </w:r>
    </w:p>
    <w:p w14:paraId="180C8967" w14:textId="77777777" w:rsidR="00507C5A" w:rsidRPr="00507C5A" w:rsidRDefault="00507C5A" w:rsidP="00507C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3.12 W terminie 10 dni roboczych od dnia przekazania wniosku, o którym mowa w ust. 3.9 i 3.11,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340004E4" w14:textId="77777777" w:rsidR="00507C5A" w:rsidRPr="00507C5A" w:rsidRDefault="00507C5A" w:rsidP="00507C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3.13 W przypadku otrzymania przez Stronę informacji o niezatwierdzeniu wniosku lub częściowym zatwierdzeniu wniosku, Strona ta może ponownie wystąpić z wnioskiem, o którym mowa w ust. 3.8. W takim przypadku przepisy ust. 3.9 – 3.12 oraz 3.14 stosuje się odpowiednio.</w:t>
      </w:r>
    </w:p>
    <w:p w14:paraId="7FC87BD0" w14:textId="77777777" w:rsidR="00507C5A" w:rsidRPr="00507C5A" w:rsidRDefault="00507C5A" w:rsidP="00507C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3.14 Zawarcie aneksu nastąpi nie później niż w terminie 20 dni roboczych od dnia zatwierdzenia wniosku o dokonanie zmiany wysokości wynagrodzenia należnego Wykonawcy.</w:t>
      </w:r>
    </w:p>
    <w:p w14:paraId="4942C45C" w14:textId="77777777" w:rsidR="00507C5A" w:rsidRPr="00507C5A" w:rsidRDefault="00507C5A" w:rsidP="00507C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3.15 Wykonawca, którego wynagrodzenie zostało zmienione zgodnie z ustępem 3, zobowiązany jest do zmiany wynagrodzenia przysługującego podwykonawcy, z którym zawarł umowę, w zakresie odpowiadającym zmianom cen materiałów lub kosztów dotyczących podwykonawcy, jeżeli łącznie spełnione są warunki:</w:t>
      </w:r>
    </w:p>
    <w:p w14:paraId="2173E98C" w14:textId="77777777" w:rsidR="00507C5A" w:rsidRPr="00507C5A" w:rsidRDefault="00507C5A" w:rsidP="00507C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lastRenderedPageBreak/>
        <w:t>1) przedmiotem umowy są usługi</w:t>
      </w:r>
    </w:p>
    <w:p w14:paraId="76D35774" w14:textId="77777777" w:rsidR="00507C5A" w:rsidRPr="00507C5A" w:rsidRDefault="00507C5A" w:rsidP="00507C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2) okres obowiązywania umowy przekracza 6 miesięcy.</w:t>
      </w:r>
    </w:p>
    <w:p w14:paraId="24CEF4CE" w14:textId="77777777" w:rsid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4. Powyższe zmiany wymagają spisania aneksu.</w:t>
      </w:r>
    </w:p>
    <w:p w14:paraId="24EB9A8C" w14:textId="77777777" w:rsid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01FD4138" w14:textId="1EF5F6B6" w:rsidR="00507C5A" w:rsidRP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sym w:font="Times New Roman" w:char="00A7"/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9 Kary</w:t>
      </w:r>
    </w:p>
    <w:p w14:paraId="6BBBA528" w14:textId="77777777" w:rsidR="00507C5A" w:rsidRPr="00507C5A" w:rsidRDefault="00507C5A" w:rsidP="00507C5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W przypadku nieprzystąpienia przez Wykonawcę do wykonywania swoich obowiązków </w:t>
      </w: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>w wyznaczonym terminie, Zamawiający odstąpi od umowy, naliczając Wykonawcy karę umowną w wysokości 20 % wartości niniejszej umowy.</w:t>
      </w:r>
    </w:p>
    <w:p w14:paraId="18BBE8FF" w14:textId="4B06F98E" w:rsidR="00507C5A" w:rsidRPr="00507C5A" w:rsidRDefault="00507C5A" w:rsidP="00507C5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W razie nienależytego wykonania obowiązków wynikających z umowy, Zamawiający odstąpi od umowy w trybie natychmiastowym, nie płacąc wynagrodzenia Wykonawcy za wykonan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e doradztwo</w:t>
      </w: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, a Wykonawca poniesie karę umowną określoną w </w:t>
      </w:r>
      <w:r w:rsidRPr="00507C5A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sym w:font="Times New Roman" w:char="00A7"/>
      </w:r>
      <w:r w:rsidRPr="00507C5A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9</w:t>
      </w:r>
      <w:r w:rsidRPr="00507C5A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  pkt. 1.</w:t>
      </w:r>
    </w:p>
    <w:p w14:paraId="7BE6339C" w14:textId="415E4E39" w:rsidR="00507C5A" w:rsidRPr="00507C5A" w:rsidRDefault="00507C5A" w:rsidP="00507C5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W przypadku zaistnienia nieprawidłowości w prowadzeniu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doradztwa</w:t>
      </w: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, Zamawiający zastrzega sobie prawo do wypowiedzenia umowy na każdym etapie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realizacji umowy.</w:t>
      </w:r>
    </w:p>
    <w:p w14:paraId="4956D19F" w14:textId="59EBB680" w:rsidR="00507C5A" w:rsidRPr="00507C5A" w:rsidRDefault="00507C5A" w:rsidP="00507C5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07C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udziału w realizacji przedmiotu umowy lub jego części przez podwykonawcę(ów)  –  wymagane będzie stosowne oświadczenie podwykonawcy(ów) o uregulowaniu na jego (ich) rzecz   należności za wykonane prace przed dokonaniem płatności przez Zamawiającego.</w:t>
      </w:r>
    </w:p>
    <w:p w14:paraId="4C4EB186" w14:textId="77777777" w:rsidR="00507C5A" w:rsidRP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AB5E6C7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  <w:color w:val="auto"/>
        </w:rPr>
      </w:pPr>
    </w:p>
    <w:p w14:paraId="2F636B83" w14:textId="77777777" w:rsidR="004950CE" w:rsidRPr="004950CE" w:rsidRDefault="004950CE" w:rsidP="004950CE">
      <w:pPr>
        <w:pStyle w:val="Default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b/>
          <w:bCs/>
          <w:color w:val="auto"/>
        </w:rPr>
        <w:t xml:space="preserve">§ 10. Postanowienia końcowe </w:t>
      </w:r>
    </w:p>
    <w:p w14:paraId="142046F3" w14:textId="077E1980" w:rsidR="004950CE" w:rsidRPr="004950CE" w:rsidRDefault="004950CE" w:rsidP="004950CE">
      <w:pPr>
        <w:pStyle w:val="Default"/>
        <w:rPr>
          <w:rFonts w:ascii="Times New Roman" w:hAnsi="Times New Roman" w:cs="Times New Roman"/>
          <w:color w:val="auto"/>
        </w:rPr>
      </w:pPr>
      <w:r w:rsidRPr="004950CE">
        <w:rPr>
          <w:rFonts w:ascii="Times New Roman" w:hAnsi="Times New Roman" w:cs="Times New Roman"/>
          <w:color w:val="auto"/>
        </w:rPr>
        <w:t xml:space="preserve">10.1. Umowę sporządzono w </w:t>
      </w:r>
      <w:r w:rsidR="00E44CAC">
        <w:rPr>
          <w:rFonts w:ascii="Times New Roman" w:hAnsi="Times New Roman" w:cs="Times New Roman"/>
          <w:color w:val="auto"/>
        </w:rPr>
        <w:t>trzech</w:t>
      </w:r>
      <w:r w:rsidRPr="004950CE">
        <w:rPr>
          <w:rFonts w:ascii="Times New Roman" w:hAnsi="Times New Roman" w:cs="Times New Roman"/>
          <w:color w:val="auto"/>
        </w:rPr>
        <w:t xml:space="preserve"> jednobrzmiących egzemplarzach, </w:t>
      </w:r>
      <w:r w:rsidR="00E44CAC">
        <w:rPr>
          <w:rFonts w:ascii="Times New Roman" w:hAnsi="Times New Roman" w:cs="Times New Roman"/>
          <w:color w:val="auto"/>
        </w:rPr>
        <w:t xml:space="preserve">jeden egzemplarz dla Wykonawcy </w:t>
      </w:r>
      <w:r w:rsidR="00E44CAC">
        <w:rPr>
          <w:rFonts w:ascii="Times New Roman" w:hAnsi="Times New Roman" w:cs="Times New Roman"/>
          <w:color w:val="auto"/>
        </w:rPr>
        <w:br/>
        <w:t>i dwa dla Zamawiającego.</w:t>
      </w:r>
      <w:r w:rsidRPr="004950CE">
        <w:rPr>
          <w:rFonts w:ascii="Times New Roman" w:hAnsi="Times New Roman" w:cs="Times New Roman"/>
          <w:color w:val="auto"/>
        </w:rPr>
        <w:t xml:space="preserve"> </w:t>
      </w:r>
    </w:p>
    <w:p w14:paraId="6CC41AFC" w14:textId="2EA634DE" w:rsidR="0006684B" w:rsidRDefault="004950CE" w:rsidP="004950CE">
      <w:pPr>
        <w:rPr>
          <w:rFonts w:ascii="Times New Roman" w:hAnsi="Times New Roman" w:cs="Times New Roman"/>
          <w:sz w:val="24"/>
          <w:szCs w:val="24"/>
        </w:rPr>
      </w:pPr>
      <w:r w:rsidRPr="004950CE">
        <w:rPr>
          <w:rFonts w:ascii="Times New Roman" w:hAnsi="Times New Roman" w:cs="Times New Roman"/>
          <w:sz w:val="24"/>
          <w:szCs w:val="24"/>
        </w:rPr>
        <w:t xml:space="preserve">10.2. W sprawach nieuregulowanych w niniejszej Umowie zastosowanie mają przepisy Kodeksu cywilnego oraz </w:t>
      </w:r>
      <w:proofErr w:type="spellStart"/>
      <w:r w:rsidRPr="004950CE"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3F5060" w14:textId="48410BC9" w:rsidR="00507C5A" w:rsidRPr="00507C5A" w:rsidRDefault="00507C5A" w:rsidP="00507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  </w:t>
      </w: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Należności wynikające z treści niniejszej umowy nie mogą być przedmiotem cesji bez zgody Zamawiającego  wyrażonej na piśmie.</w:t>
      </w:r>
    </w:p>
    <w:p w14:paraId="4C592BC4" w14:textId="40140075" w:rsid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C7482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10.4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 </w:t>
      </w: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Strony  zobowiązują się do polubownego załatwiania sporów, a w razie nie dojścia do porozumienia sprawy sporne rozstrzyga Sąd właściwy dla Zamawiającego.</w:t>
      </w:r>
    </w:p>
    <w:p w14:paraId="0A5B278B" w14:textId="77777777" w:rsidR="00507C5A" w:rsidRP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67AAF08F" w14:textId="636C5863" w:rsidR="00507C5A" w:rsidRPr="00507C5A" w:rsidRDefault="00507C5A" w:rsidP="00507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10.5 </w:t>
      </w:r>
      <w:r w:rsidRPr="00507C5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Wszelkie zmiany treści  umowy wymagają formy pisemnej pod rygorem  nieważności.</w:t>
      </w:r>
    </w:p>
    <w:p w14:paraId="15B8564A" w14:textId="77777777" w:rsidR="00507C5A" w:rsidRDefault="00507C5A" w:rsidP="004950CE">
      <w:pPr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DD9094F" w14:textId="77777777" w:rsidR="00507C5A" w:rsidRPr="004950CE" w:rsidRDefault="00507C5A" w:rsidP="004950CE"/>
    <w:sectPr w:rsidR="00507C5A" w:rsidRPr="004950CE" w:rsidSect="00370BC6">
      <w:pgSz w:w="11906" w:h="17338"/>
      <w:pgMar w:top="1135" w:right="600" w:bottom="1276" w:left="86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ADE04" w14:textId="77777777" w:rsidR="00785E41" w:rsidRDefault="00785E41" w:rsidP="006869B1">
      <w:pPr>
        <w:spacing w:after="0" w:line="240" w:lineRule="auto"/>
      </w:pPr>
      <w:r>
        <w:separator/>
      </w:r>
    </w:p>
  </w:endnote>
  <w:endnote w:type="continuationSeparator" w:id="0">
    <w:p w14:paraId="2E5641FB" w14:textId="77777777" w:rsidR="00785E41" w:rsidRDefault="00785E41" w:rsidP="0068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3A56" w14:textId="77777777" w:rsidR="00785E41" w:rsidRDefault="00785E41" w:rsidP="006869B1">
      <w:pPr>
        <w:spacing w:after="0" w:line="240" w:lineRule="auto"/>
      </w:pPr>
      <w:r>
        <w:separator/>
      </w:r>
    </w:p>
  </w:footnote>
  <w:footnote w:type="continuationSeparator" w:id="0">
    <w:p w14:paraId="7FC38998" w14:textId="77777777" w:rsidR="00785E41" w:rsidRDefault="00785E41" w:rsidP="00686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4E8D"/>
    <w:multiLevelType w:val="hybridMultilevel"/>
    <w:tmpl w:val="53EAAA7C"/>
    <w:lvl w:ilvl="0" w:tplc="9AC40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42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BE"/>
    <w:rsid w:val="0006684B"/>
    <w:rsid w:val="00370BC6"/>
    <w:rsid w:val="003B482E"/>
    <w:rsid w:val="003C17CC"/>
    <w:rsid w:val="003C6087"/>
    <w:rsid w:val="004950CE"/>
    <w:rsid w:val="004B38A6"/>
    <w:rsid w:val="00507C5A"/>
    <w:rsid w:val="00545EE1"/>
    <w:rsid w:val="005612D2"/>
    <w:rsid w:val="00591921"/>
    <w:rsid w:val="005E19CE"/>
    <w:rsid w:val="00606726"/>
    <w:rsid w:val="006869B1"/>
    <w:rsid w:val="00785E41"/>
    <w:rsid w:val="008C5E89"/>
    <w:rsid w:val="008F7B16"/>
    <w:rsid w:val="009432B6"/>
    <w:rsid w:val="009A2F9D"/>
    <w:rsid w:val="00B56720"/>
    <w:rsid w:val="00B91DF7"/>
    <w:rsid w:val="00BC64C4"/>
    <w:rsid w:val="00C203B5"/>
    <w:rsid w:val="00C74827"/>
    <w:rsid w:val="00CB7514"/>
    <w:rsid w:val="00CC6EB6"/>
    <w:rsid w:val="00D245BE"/>
    <w:rsid w:val="00DC2706"/>
    <w:rsid w:val="00DF3309"/>
    <w:rsid w:val="00E02E05"/>
    <w:rsid w:val="00E3459D"/>
    <w:rsid w:val="00E44CAC"/>
    <w:rsid w:val="00F31CEA"/>
    <w:rsid w:val="00F525A4"/>
    <w:rsid w:val="00FB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ED3E"/>
  <w15:chartTrackingRefBased/>
  <w15:docId w15:val="{AAD1371E-E173-4EE8-8E03-598D62B8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50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9B1"/>
  </w:style>
  <w:style w:type="paragraph" w:styleId="Stopka">
    <w:name w:val="footer"/>
    <w:basedOn w:val="Normalny"/>
    <w:link w:val="StopkaZnak"/>
    <w:uiPriority w:val="99"/>
    <w:unhideWhenUsed/>
    <w:rsid w:val="0068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2830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Nadolna</dc:creator>
  <cp:keywords/>
  <dc:description/>
  <cp:lastModifiedBy>Magdalena Lewandowska</cp:lastModifiedBy>
  <cp:revision>17</cp:revision>
  <cp:lastPrinted>2025-03-13T10:54:00Z</cp:lastPrinted>
  <dcterms:created xsi:type="dcterms:W3CDTF">2024-11-19T14:39:00Z</dcterms:created>
  <dcterms:modified xsi:type="dcterms:W3CDTF">2025-03-24T10:08:00Z</dcterms:modified>
</cp:coreProperties>
</file>