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31" w:rsidRDefault="00BE5E31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4C0330" w:rsidRPr="00596C87" w:rsidRDefault="004C0330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76F58" w:rsidRDefault="00BE5E31" w:rsidP="00976F5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</w:t>
      </w:r>
      <w:bookmarkEnd w:id="1"/>
      <w:r w:rsidR="00976F58">
        <w:rPr>
          <w:rFonts w:ascii="Calibri" w:eastAsia="Times New Roman" w:hAnsi="Calibri" w:cs="Times New Roman"/>
          <w:sz w:val="24"/>
          <w:szCs w:val="24"/>
        </w:rPr>
        <w:t>ziba ……………………………………………………………………… Województwo: ......…………………………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4C0330" w:rsidRDefault="004C0330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976F58" w:rsidRDefault="00976F5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976F58" w:rsidRDefault="00976F5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976F58" w:rsidRDefault="00976F5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976F58" w:rsidRDefault="00976F5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E5E31" w:rsidRPr="00976F58" w:rsidRDefault="00BE5E31" w:rsidP="00976F58">
      <w:pPr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7C3A8D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 w:rsidRPr="007C3A8D">
        <w:rPr>
          <w:rFonts w:ascii="Calibri" w:eastAsia="Calibri" w:hAnsi="Calibri" w:cs="Calibri"/>
          <w:sz w:val="24"/>
          <w:szCs w:val="24"/>
        </w:rPr>
        <w:t>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76F58" w:rsidRPr="00976F58">
        <w:rPr>
          <w:rFonts w:ascii="Calibri" w:eastAsia="Times New Roman" w:hAnsi="Calibri" w:cs="Calibri"/>
          <w:b/>
          <w:sz w:val="24"/>
          <w:szCs w:val="24"/>
          <w:lang w:eastAsia="zh-CN"/>
        </w:rPr>
        <w:t>Dostawa i montaż systemu płatnego parkowania i poboru opłat</w:t>
      </w:r>
      <w:r w:rsidR="00976F5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="00976F58" w:rsidRPr="00976F58">
        <w:rPr>
          <w:rFonts w:ascii="Calibri" w:eastAsia="Times New Roman" w:hAnsi="Calibri" w:cs="Calibri"/>
          <w:b/>
          <w:sz w:val="24"/>
          <w:szCs w:val="24"/>
          <w:lang w:eastAsia="zh-CN"/>
        </w:rPr>
        <w:t>na parkingu przy ul. S. Żeromskiego i pl. im. A. Mickiewicza w Świnoujściu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”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976F58" w:rsidRPr="00976F58">
        <w:rPr>
          <w:rFonts w:ascii="Calibri" w:eastAsia="Calibri" w:hAnsi="Calibri" w:cs="Calibri"/>
          <w:b/>
          <w:sz w:val="24"/>
          <w:szCs w:val="24"/>
        </w:rPr>
        <w:t>OSIR/ZP/1/2021</w:t>
      </w:r>
      <w:r w:rsidR="00D74B8F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630604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6F58" w:rsidRDefault="00976F58" w:rsidP="00976F58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6F58" w:rsidRDefault="00976F58" w:rsidP="00976F58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Cena:</w:t>
      </w:r>
    </w:p>
    <w:p w:rsidR="00976F58" w:rsidRDefault="00976F58" w:rsidP="00976F58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0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709"/>
        <w:gridCol w:w="1701"/>
        <w:gridCol w:w="804"/>
        <w:gridCol w:w="1747"/>
      </w:tblGrid>
      <w:tr w:rsidR="00976F58" w:rsidRPr="00D74B8F" w:rsidTr="00976F58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bookmarkStart w:id="7" w:name="_Hlk65929944"/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Cena jednostkowa</w:t>
            </w:r>
            <w:r w:rsidR="00D74B8F"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D74B8F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Cena</w:t>
            </w:r>
            <w:r w:rsidR="00D74B8F"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brutto</w:t>
            </w:r>
          </w:p>
        </w:tc>
      </w:tr>
      <w:bookmarkEnd w:id="7"/>
      <w:tr w:rsidR="00976F58" w:rsidRPr="00976F58" w:rsidTr="00976F58">
        <w:trPr>
          <w:trHeight w:val="386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76F58">
              <w:rPr>
                <w:rFonts w:eastAsia="Times New Roman" w:cstheme="minorHAnsi"/>
                <w:b/>
                <w:bCs/>
                <w:color w:val="000000"/>
              </w:rPr>
              <w:t>Parking przy placu Adama Mickiewicza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Wykonanie dokumentacji projektowej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Dostawa sprzętu i wyposażenia</w:t>
            </w:r>
            <w:r w:rsidR="007B590A">
              <w:rPr>
                <w:rFonts w:eastAsia="Times New Roman" w:cstheme="minorHAnsi"/>
                <w:color w:val="000000"/>
              </w:rPr>
              <w:t>, w tym: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Terminal wjazdowy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976F58">
              <w:rPr>
                <w:rFonts w:eastAsia="Times New Roman" w:cstheme="minorHAnsi"/>
                <w:color w:val="000000"/>
              </w:rPr>
              <w:t xml:space="preserve">Czytnik kart abonamentowych do terminala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976F58">
              <w:rPr>
                <w:rFonts w:eastAsia="Times New Roman" w:cstheme="minorHAnsi"/>
                <w:color w:val="000000"/>
              </w:rPr>
              <w:t xml:space="preserve">Detektor indukcji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Terminal wyjazdowy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976F58">
              <w:rPr>
                <w:rFonts w:eastAsia="Times New Roman" w:cstheme="minorHAnsi"/>
                <w:color w:val="000000"/>
              </w:rPr>
              <w:t xml:space="preserve">Czytnik kart abonamentowych do terminala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976F58">
              <w:rPr>
                <w:rFonts w:eastAsia="Times New Roman" w:cstheme="minorHAnsi"/>
                <w:color w:val="000000"/>
              </w:rPr>
              <w:t xml:space="preserve">Detektor indukcji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Kasa automatyczna - kasa bilonowa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 Obsługa banknotów i kart płatniczych zbliż.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- Obudowa kasy instalowanej na zewnątrz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Rolki biletowe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Karty abonamentowe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Programator kart 5 okresów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Wykonanie fundamentów pod urządzenia wraz z ich montażem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Montaż szlabanów wjazdowych i wyjazdowych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Montaż barierek ochronnych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Montaż detektorów wraz z anteną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Wykonanie sieci elektrycznej wraz z podłączeniem i odtworzeniem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Wykonanie pomiarów elektrycznych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Powykonawcza inwentaryzacja geodezyjna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Okablowanie siecią teletechniczną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Konfiguracja i testy rozruchowe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76F58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976F5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976F58" w:rsidRPr="00976F58" w:rsidTr="00976F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Szkolenie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6F58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D74B8F" w:rsidRPr="00D74B8F" w:rsidTr="0087036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D74B8F" w:rsidRDefault="00271BFD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> 13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7B590A" w:rsidP="00271BF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>R</w:t>
            </w:r>
            <w:r w:rsidR="00271BFD" w:rsidRPr="00D74B8F">
              <w:rPr>
                <w:rFonts w:eastAsia="Times New Roman" w:cstheme="minorHAnsi"/>
                <w:b/>
                <w:bCs/>
                <w:color w:val="00B050"/>
              </w:rPr>
              <w:t>AZEM </w:t>
            </w:r>
            <w:r w:rsidR="00D74B8F" w:rsidRPr="00D74B8F">
              <w:rPr>
                <w:rFonts w:eastAsia="Times New Roman" w:cstheme="minorHAnsi"/>
                <w:b/>
                <w:bCs/>
                <w:color w:val="00B050"/>
              </w:rPr>
              <w:t>CENA BRUTTO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271BFD" w:rsidP="00976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 xml:space="preserve">        </w:t>
            </w:r>
          </w:p>
        </w:tc>
      </w:tr>
      <w:tr w:rsidR="00976F58" w:rsidRPr="00976F58" w:rsidTr="00976F58">
        <w:trPr>
          <w:gridAfter w:val="1"/>
          <w:wAfter w:w="1747" w:type="dxa"/>
          <w:trHeight w:val="31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5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76F58" w:rsidRPr="00976F58" w:rsidRDefault="00976F58" w:rsidP="00976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976F58" w:rsidRPr="00976F58" w:rsidRDefault="00976F58" w:rsidP="0097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976F58" w:rsidRDefault="00976F58" w:rsidP="00976F5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6F58" w:rsidRDefault="00976F58" w:rsidP="00976F5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6F58" w:rsidRDefault="00976F58" w:rsidP="00976F5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709"/>
        <w:gridCol w:w="1680"/>
        <w:gridCol w:w="21"/>
        <w:gridCol w:w="804"/>
        <w:gridCol w:w="15"/>
        <w:gridCol w:w="1733"/>
      </w:tblGrid>
      <w:tr w:rsidR="00271BFD" w:rsidRPr="00D74B8F" w:rsidTr="00271BFD">
        <w:trPr>
          <w:trHeight w:val="4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Cena jednostkowa</w:t>
            </w:r>
            <w:r w:rsidR="00D74B8F"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D74B8F" w:rsidRDefault="00271BFD" w:rsidP="00C142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>Cena</w:t>
            </w:r>
            <w:r w:rsidR="00D74B8F" w:rsidRPr="00D74B8F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brutto</w:t>
            </w:r>
          </w:p>
        </w:tc>
      </w:tr>
      <w:tr w:rsidR="00271BFD" w:rsidRPr="00271BFD" w:rsidTr="00271BFD"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b/>
                <w:bCs/>
                <w:color w:val="000000"/>
              </w:rPr>
              <w:t>Parking przy ulicy Stefana Żeromskiego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Wykonanie dokumentacji projektowej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Dostawa sprzętu i wyposażenia</w:t>
            </w:r>
            <w:r w:rsidR="007B590A">
              <w:rPr>
                <w:rFonts w:eastAsia="Times New Roman" w:cstheme="minorHAnsi"/>
                <w:color w:val="000000"/>
              </w:rPr>
              <w:t>, w tym: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Terminal wjazdowy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271BFD">
              <w:rPr>
                <w:rFonts w:eastAsia="Times New Roman" w:cstheme="minorHAnsi"/>
                <w:color w:val="000000"/>
              </w:rPr>
              <w:t xml:space="preserve">Czytnik kart abonamentowych do terminala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271BFD">
              <w:rPr>
                <w:rFonts w:eastAsia="Times New Roman" w:cstheme="minorHAnsi"/>
                <w:color w:val="000000"/>
              </w:rPr>
              <w:t xml:space="preserve">Detektor indukcji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Terminal wyjazdowy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271BFD">
              <w:rPr>
                <w:rFonts w:eastAsia="Times New Roman" w:cstheme="minorHAnsi"/>
                <w:color w:val="000000"/>
              </w:rPr>
              <w:t xml:space="preserve">Czytnik kart abonamentowych do terminala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</w:t>
            </w:r>
            <w:r w:rsidR="004C0330">
              <w:rPr>
                <w:rFonts w:eastAsia="Times New Roman" w:cstheme="minorHAnsi"/>
                <w:color w:val="000000"/>
              </w:rPr>
              <w:t xml:space="preserve"> </w:t>
            </w:r>
            <w:r w:rsidRPr="00271BFD">
              <w:rPr>
                <w:rFonts w:eastAsia="Times New Roman" w:cstheme="minorHAnsi"/>
                <w:color w:val="000000"/>
              </w:rPr>
              <w:t xml:space="preserve">Detektor indukcji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Kasa automatyczna - kasa bilonowa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 Obsługa banknotów i kart płatniczych zbliż.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- Obudowa kasy instalowanej na zewnątrz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Rolki biletowe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Karty abonamentowe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7B59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Programator kart 5 okresów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271BFD" w:rsidRPr="00271BFD" w:rsidTr="00271B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Wykonanie sieci elektrycznej wraz z podłączeniem wraz z odtworzeniem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Montaż szlabanów wjazdowych i wyjazdowych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271BFD" w:rsidRPr="00271BFD" w:rsidTr="00271B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Wykonanie fundamentów pod urządzenia wraz z ich montażem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Montaż de</w:t>
            </w:r>
            <w:r w:rsidR="00CF0405">
              <w:rPr>
                <w:rFonts w:eastAsia="Times New Roman" w:cstheme="minorHAnsi"/>
                <w:color w:val="000000"/>
              </w:rPr>
              <w:t>t</w:t>
            </w:r>
            <w:r w:rsidRPr="00271BFD">
              <w:rPr>
                <w:rFonts w:eastAsia="Times New Roman" w:cstheme="minorHAnsi"/>
                <w:color w:val="000000"/>
              </w:rPr>
              <w:t>ektorów wraz z anteną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Montaż barierek ochronnych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Wykonanie pomiarów elektrycznych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Powykonawcza inwentaryzacja geodezyjna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Okablowanie siecią teletechniczną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Konfiguracja i testy rozruchowe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271BFD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271BFD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</w:t>
            </w:r>
          </w:p>
        </w:tc>
      </w:tr>
      <w:tr w:rsidR="00271BFD" w:rsidRPr="00271BFD" w:rsidTr="00271BF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Szkolenie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BFD" w:rsidRPr="00271BFD" w:rsidRDefault="00271BFD" w:rsidP="00271B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1BFD">
              <w:rPr>
                <w:rFonts w:eastAsia="Times New Roman" w:cstheme="minorHAnsi"/>
                <w:color w:val="000000"/>
              </w:rPr>
              <w:t xml:space="preserve">      </w:t>
            </w:r>
          </w:p>
        </w:tc>
      </w:tr>
      <w:tr w:rsidR="00D74B8F" w:rsidRPr="00D74B8F" w:rsidTr="00271B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FD" w:rsidRPr="00D74B8F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> 13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7B590A" w:rsidP="00271BF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>R</w:t>
            </w:r>
            <w:r w:rsidR="00271BFD" w:rsidRPr="00D74B8F">
              <w:rPr>
                <w:rFonts w:eastAsia="Times New Roman" w:cstheme="minorHAnsi"/>
                <w:b/>
                <w:bCs/>
                <w:color w:val="00B050"/>
              </w:rPr>
              <w:t>AZEM</w:t>
            </w:r>
            <w:r w:rsidR="00D74B8F" w:rsidRPr="00D74B8F">
              <w:rPr>
                <w:rFonts w:eastAsia="Times New Roman" w:cstheme="minorHAnsi"/>
                <w:b/>
                <w:bCs/>
                <w:color w:val="00B050"/>
              </w:rPr>
              <w:t xml:space="preserve"> CENA BRUTO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271BFD" w:rsidP="00271BF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</w:rPr>
            </w:pPr>
            <w:r w:rsidRPr="00D74B8F">
              <w:rPr>
                <w:rFonts w:eastAsia="Times New Roman" w:cstheme="minorHAnsi"/>
                <w:b/>
                <w:bCs/>
                <w:color w:val="00B050"/>
              </w:rPr>
              <w:t xml:space="preserve">  </w:t>
            </w:r>
          </w:p>
        </w:tc>
      </w:tr>
      <w:tr w:rsidR="00D74B8F" w:rsidRPr="00D74B8F" w:rsidTr="00D74B8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271BFD" w:rsidP="00271B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D74B8F">
              <w:rPr>
                <w:rFonts w:eastAsia="Times New Roman" w:cstheme="minorHAnsi"/>
                <w:b/>
                <w:bCs/>
                <w:color w:val="FF0000"/>
              </w:rPr>
              <w:t>C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8F" w:rsidRPr="00D74B8F" w:rsidRDefault="00D74B8F" w:rsidP="007B59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  <w:p w:rsidR="00D74B8F" w:rsidRPr="00D74B8F" w:rsidRDefault="00D74B8F" w:rsidP="007B59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  <w:p w:rsidR="00271BFD" w:rsidRPr="00D74B8F" w:rsidRDefault="007B590A" w:rsidP="007B59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  <w:r w:rsidRPr="00D74B8F">
              <w:rPr>
                <w:rFonts w:eastAsia="Times New Roman" w:cstheme="minorHAnsi"/>
                <w:b/>
                <w:bCs/>
                <w:color w:val="FF0000"/>
              </w:rPr>
              <w:t xml:space="preserve">CENA ŁĄCZNA </w:t>
            </w:r>
            <w:r w:rsidR="00D74B8F" w:rsidRPr="00D74B8F">
              <w:rPr>
                <w:rFonts w:eastAsia="Times New Roman" w:cstheme="minorHAnsi"/>
                <w:b/>
                <w:bCs/>
                <w:color w:val="FF0000"/>
              </w:rPr>
              <w:t xml:space="preserve">BRUTTO </w:t>
            </w:r>
            <w:r w:rsidR="00271BFD" w:rsidRPr="00D74B8F">
              <w:rPr>
                <w:rFonts w:eastAsia="Times New Roman" w:cstheme="minorHAnsi"/>
                <w:b/>
                <w:bCs/>
                <w:color w:val="FF0000"/>
              </w:rPr>
              <w:t>ZA DWA PARKINGI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D74B8F" w:rsidRDefault="00271BFD" w:rsidP="00271BF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</w:tc>
      </w:tr>
    </w:tbl>
    <w:p w:rsidR="00976F58" w:rsidRPr="00976F58" w:rsidRDefault="00976F58" w:rsidP="00976F5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74B8F" w:rsidRDefault="00D74B8F" w:rsidP="004C03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4634691"/>
    </w:p>
    <w:p w:rsidR="0052665F" w:rsidRPr="004C0330" w:rsidRDefault="00271BFD" w:rsidP="004C03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C0330">
        <w:rPr>
          <w:rFonts w:ascii="Calibri" w:eastAsia="Calibri" w:hAnsi="Calibri" w:cs="Calibri"/>
          <w:b/>
          <w:sz w:val="24"/>
          <w:szCs w:val="24"/>
        </w:rPr>
        <w:t xml:space="preserve">Termin wykonania zamówienia: …….. dni </w:t>
      </w:r>
      <w:r w:rsidR="004C0330" w:rsidRPr="004C0330">
        <w:rPr>
          <w:rFonts w:ascii="Calibri" w:eastAsia="Calibri" w:hAnsi="Calibri" w:cs="Calibri"/>
          <w:sz w:val="24"/>
          <w:szCs w:val="24"/>
        </w:rPr>
        <w:t xml:space="preserve">liczony: </w:t>
      </w:r>
      <w:r w:rsidRPr="004C0330">
        <w:rPr>
          <w:rFonts w:ascii="Calibri" w:eastAsia="Calibri" w:hAnsi="Calibri" w:cs="Calibri"/>
          <w:sz w:val="24"/>
          <w:szCs w:val="24"/>
        </w:rPr>
        <w:t xml:space="preserve">od daty </w:t>
      </w:r>
      <w:r w:rsidR="004C0330" w:rsidRPr="004C0330">
        <w:rPr>
          <w:rFonts w:ascii="Calibri" w:eastAsia="Times New Roman" w:hAnsi="Calibri" w:cs="Calibri"/>
          <w:color w:val="000000"/>
          <w:sz w:val="24"/>
          <w:szCs w:val="24"/>
        </w:rPr>
        <w:t xml:space="preserve">przekazania przez ENEA Operator </w:t>
      </w:r>
      <w:r w:rsidR="004C0330">
        <w:rPr>
          <w:rFonts w:ascii="Calibri" w:eastAsia="Times New Roman" w:hAnsi="Calibri" w:cs="Calibri"/>
          <w:color w:val="000000"/>
          <w:sz w:val="24"/>
          <w:szCs w:val="24"/>
        </w:rPr>
        <w:t xml:space="preserve"> Sp. z o.o. </w:t>
      </w:r>
      <w:r w:rsidR="004C0330" w:rsidRPr="004C0330">
        <w:rPr>
          <w:rFonts w:ascii="Calibri" w:eastAsia="Times New Roman" w:hAnsi="Calibri" w:cs="Calibri"/>
          <w:color w:val="000000"/>
          <w:sz w:val="24"/>
          <w:szCs w:val="24"/>
        </w:rPr>
        <w:t>– dla zadania 1 i od daty podpisania umowy dla zdania 2</w:t>
      </w:r>
    </w:p>
    <w:p w:rsidR="00271BFD" w:rsidRDefault="00271BFD" w:rsidP="00271BFD">
      <w:pPr>
        <w:pStyle w:val="Akapitzlist"/>
        <w:spacing w:after="0" w:line="240" w:lineRule="auto"/>
        <w:ind w:left="567"/>
        <w:jc w:val="center"/>
        <w:rPr>
          <w:rFonts w:eastAsia="Calibri" w:cstheme="minorHAnsi"/>
          <w:bCs/>
          <w:sz w:val="20"/>
          <w:szCs w:val="24"/>
        </w:rPr>
      </w:pPr>
      <w:r w:rsidRPr="00271BFD">
        <w:rPr>
          <w:rFonts w:eastAsia="Calibri" w:cstheme="minorHAnsi"/>
          <w:bCs/>
          <w:sz w:val="20"/>
          <w:szCs w:val="24"/>
        </w:rPr>
        <w:t>W</w:t>
      </w:r>
      <w:r>
        <w:rPr>
          <w:rFonts w:eastAsia="Calibri" w:cstheme="minorHAnsi"/>
          <w:bCs/>
          <w:sz w:val="20"/>
          <w:szCs w:val="24"/>
        </w:rPr>
        <w:t xml:space="preserve"> przypadku braku wypełnienia zamawiający przyjmie do oceny najdłuższy akceptowany termin </w:t>
      </w:r>
    </w:p>
    <w:p w:rsidR="00271BFD" w:rsidRPr="00271BFD" w:rsidRDefault="00271BFD" w:rsidP="00271BFD">
      <w:pPr>
        <w:pStyle w:val="Akapitzlist"/>
        <w:spacing w:after="0" w:line="240" w:lineRule="auto"/>
        <w:ind w:left="567"/>
        <w:jc w:val="center"/>
        <w:rPr>
          <w:rFonts w:eastAsia="Calibri" w:cstheme="minorHAnsi"/>
          <w:bCs/>
          <w:sz w:val="20"/>
          <w:szCs w:val="24"/>
        </w:rPr>
      </w:pPr>
      <w:r>
        <w:rPr>
          <w:rFonts w:eastAsia="Calibri" w:cstheme="minorHAnsi"/>
          <w:bCs/>
          <w:sz w:val="20"/>
          <w:szCs w:val="24"/>
        </w:rPr>
        <w:t>czyli 45 dni</w:t>
      </w:r>
    </w:p>
    <w:p w:rsidR="0052665F" w:rsidRDefault="0052665F" w:rsidP="0052665F">
      <w:pPr>
        <w:spacing w:after="0" w:line="240" w:lineRule="auto"/>
        <w:rPr>
          <w:rFonts w:eastAsia="Calibri" w:cstheme="minorHAnsi"/>
          <w:sz w:val="24"/>
          <w:szCs w:val="24"/>
        </w:rPr>
      </w:pPr>
    </w:p>
    <w:bookmarkEnd w:id="8"/>
    <w:bookmarkEnd w:id="6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w celu potwierdzenia spełniania waru</w:t>
      </w:r>
      <w:bookmarkStart w:id="9" w:name="_GoBack"/>
      <w:bookmarkEnd w:id="9"/>
      <w:r w:rsidRPr="00A44890">
        <w:rPr>
          <w:rFonts w:eastAsia="Times New Roman" w:cstheme="minorHAnsi"/>
          <w:sz w:val="24"/>
          <w:szCs w:val="24"/>
        </w:rPr>
        <w:t xml:space="preserve">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:rsidR="0037180B" w:rsidRPr="0037180B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Pr="00B275BE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1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oferowane 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lastRenderedPageBreak/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Pr="00271BFD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271BFD" w:rsidRDefault="00271BFD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Wadium zostało wniesione w formie: ……………………………</w:t>
      </w:r>
    </w:p>
    <w:p w:rsidR="00271BFD" w:rsidRDefault="00271BFD" w:rsidP="00271BF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Wadium wniesione w pieniądzu należy zwrócić na następujące konto:</w:t>
      </w:r>
    </w:p>
    <w:p w:rsidR="00271BFD" w:rsidRDefault="00271BFD" w:rsidP="00271BF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271BFD">
        <w:rPr>
          <w:rFonts w:ascii="Calibri" w:eastAsia="Times New Roman" w:hAnsi="Calibri" w:cs="Times New Roman"/>
          <w:bCs/>
          <w:spacing w:val="-1"/>
          <w:sz w:val="24"/>
          <w:szCs w:val="24"/>
        </w:rPr>
        <w:t>21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E6A35">
      <w:head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58" w:rsidRDefault="00976F58" w:rsidP="00104679">
      <w:pPr>
        <w:spacing w:after="0" w:line="240" w:lineRule="auto"/>
      </w:pPr>
      <w:r>
        <w:separator/>
      </w:r>
    </w:p>
  </w:endnote>
  <w:endnote w:type="continuationSeparator" w:id="0">
    <w:p w:rsidR="00976F58" w:rsidRDefault="00976F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58" w:rsidRDefault="00976F58" w:rsidP="00104679">
      <w:pPr>
        <w:spacing w:after="0" w:line="240" w:lineRule="auto"/>
      </w:pPr>
      <w:r>
        <w:separator/>
      </w:r>
    </w:p>
  </w:footnote>
  <w:footnote w:type="continuationSeparator" w:id="0">
    <w:p w:rsidR="00976F58" w:rsidRDefault="00976F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58" w:rsidRDefault="00976F58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0330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76F58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F4CB2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07E1-319E-4D0B-98E6-431122A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14</cp:revision>
  <cp:lastPrinted>2019-08-19T09:28:00Z</cp:lastPrinted>
  <dcterms:created xsi:type="dcterms:W3CDTF">2021-02-03T10:41:00Z</dcterms:created>
  <dcterms:modified xsi:type="dcterms:W3CDTF">2021-03-10T11:12:00Z</dcterms:modified>
</cp:coreProperties>
</file>