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5A82" w14:textId="48F2CF8D" w:rsidR="0014775D" w:rsidRPr="0014775D" w:rsidRDefault="0014775D" w:rsidP="004E4337">
      <w:pPr>
        <w:tabs>
          <w:tab w:val="left" w:pos="709"/>
        </w:tabs>
        <w:jc w:val="right"/>
        <w:rPr>
          <w:sz w:val="20"/>
          <w:szCs w:val="20"/>
        </w:rPr>
      </w:pPr>
      <w:r w:rsidRPr="0014775D">
        <w:rPr>
          <w:sz w:val="20"/>
          <w:szCs w:val="20"/>
        </w:rPr>
        <w:t>Załącznik nr 1 do SWZ</w:t>
      </w:r>
    </w:p>
    <w:p w14:paraId="77BCC5F3" w14:textId="7816A34A" w:rsidR="0035135D" w:rsidRDefault="0014775D" w:rsidP="0014775D">
      <w:pPr>
        <w:jc w:val="center"/>
        <w:rPr>
          <w:b/>
          <w:bCs/>
        </w:rPr>
      </w:pPr>
      <w:r w:rsidRPr="0014775D">
        <w:rPr>
          <w:b/>
          <w:bCs/>
        </w:rPr>
        <w:t>Opis przedmiotu zamówienia</w:t>
      </w:r>
    </w:p>
    <w:p w14:paraId="422F77C2" w14:textId="16E1FB69" w:rsidR="0014775D" w:rsidRPr="0030106D" w:rsidRDefault="0014775D" w:rsidP="0014775D">
      <w:pPr>
        <w:spacing w:line="276" w:lineRule="auto"/>
        <w:jc w:val="center"/>
        <w:rPr>
          <w:rFonts w:asciiTheme="majorHAnsi" w:hAnsiTheme="majorHAnsi" w:cstheme="majorHAnsi"/>
          <w:b/>
          <w:bCs/>
          <w:i/>
          <w:lang w:eastAsia="ar-SA"/>
        </w:rPr>
      </w:pPr>
      <w:bookmarkStart w:id="0" w:name="_Hlk128745056"/>
      <w:r w:rsidRPr="0030106D">
        <w:rPr>
          <w:rFonts w:asciiTheme="majorHAnsi" w:hAnsiTheme="majorHAnsi" w:cstheme="majorHAnsi"/>
          <w:b/>
          <w:bCs/>
          <w:i/>
          <w:lang w:eastAsia="ar-SA"/>
        </w:rPr>
        <w:t xml:space="preserve">„Świadczenie usług cateringowych dla </w:t>
      </w:r>
      <w:bookmarkStart w:id="1" w:name="_GoBack"/>
      <w:bookmarkEnd w:id="1"/>
      <w:r w:rsidRPr="0030106D">
        <w:rPr>
          <w:rFonts w:asciiTheme="majorHAnsi" w:hAnsiTheme="majorHAnsi" w:cstheme="majorHAnsi"/>
          <w:b/>
          <w:bCs/>
          <w:i/>
          <w:lang w:eastAsia="ar-SA"/>
        </w:rPr>
        <w:t>jednostek organizacyjnych Uniwersytetu Kazimierza Wielkiego w Bydgoszczy w ramach organizowanych konferencji naukowych”</w:t>
      </w:r>
    </w:p>
    <w:bookmarkEnd w:id="0"/>
    <w:p w14:paraId="178339B5" w14:textId="52312830" w:rsidR="0014775D" w:rsidRDefault="0014775D" w:rsidP="0014775D">
      <w:pPr>
        <w:jc w:val="center"/>
        <w:rPr>
          <w:b/>
          <w:bCs/>
        </w:rPr>
      </w:pPr>
    </w:p>
    <w:p w14:paraId="1F7D3D7C" w14:textId="53F7A283" w:rsidR="0014775D" w:rsidRPr="0014775D" w:rsidRDefault="0014775D" w:rsidP="0014775D">
      <w:pPr>
        <w:pStyle w:val="Akapitzlist"/>
        <w:suppressAutoHyphens/>
        <w:spacing w:after="0" w:line="276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Przedmiotem zamówienia jest świadczenie usług cateringowych dla jednostek organizacyjnych Uniwersytetu Kazimierza Wielkiego w Bydgoszczy. </w:t>
      </w:r>
      <w:r w:rsidRPr="0014775D">
        <w:rPr>
          <w:rFonts w:cstheme="minorHAnsi"/>
          <w:sz w:val="20"/>
          <w:szCs w:val="20"/>
        </w:rPr>
        <w:t>Zamawiający podzielił zamówienie na 2 części:</w:t>
      </w:r>
    </w:p>
    <w:p w14:paraId="5F9FCAB6" w14:textId="10EF9A82" w:rsidR="0014775D" w:rsidRDefault="0014775D" w:rsidP="00AF56A7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B37740">
        <w:rPr>
          <w:rFonts w:cstheme="minorHAnsi"/>
          <w:b/>
          <w:bCs/>
          <w:sz w:val="20"/>
          <w:szCs w:val="20"/>
        </w:rPr>
        <w:t>Część 1 zamówienia - usługa cateringowa w ramach Międzynarodowej Konferencji Naukowej pt.: „Jednostka i państwo w cyberprzestrzeni – szanse i zagrożenia” w terminie 20-21maja 2024r.</w:t>
      </w:r>
    </w:p>
    <w:p w14:paraId="53072DAA" w14:textId="77777777" w:rsidR="00B37740" w:rsidRPr="00B37740" w:rsidRDefault="00B37740" w:rsidP="004E4337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42DFA15D" w14:textId="0F1409DD" w:rsidR="0014775D" w:rsidRDefault="00AF56A7" w:rsidP="00B37740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0"/>
          <w:szCs w:val="20"/>
        </w:rPr>
      </w:pPr>
      <w:r w:rsidRPr="00AF56A7">
        <w:rPr>
          <w:sz w:val="20"/>
          <w:szCs w:val="20"/>
        </w:rPr>
        <w:t xml:space="preserve"> </w:t>
      </w:r>
      <w:r w:rsidRPr="00B37740">
        <w:rPr>
          <w:b/>
          <w:bCs/>
          <w:sz w:val="20"/>
          <w:szCs w:val="20"/>
        </w:rPr>
        <w:t>Miejsce realizacji</w:t>
      </w:r>
      <w:r w:rsidRPr="00AF56A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Biblioteka UKW ul. Szymanowskiego 3  w Bydgoszczy</w:t>
      </w:r>
    </w:p>
    <w:p w14:paraId="3D70EC49" w14:textId="41680271" w:rsidR="00AF56A7" w:rsidRDefault="00AF56A7" w:rsidP="00B37740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0"/>
          <w:szCs w:val="20"/>
        </w:rPr>
      </w:pPr>
      <w:r w:rsidRPr="00B37740">
        <w:rPr>
          <w:b/>
          <w:bCs/>
          <w:sz w:val="20"/>
          <w:szCs w:val="20"/>
        </w:rPr>
        <w:t>Liczba osób/uczestników konferencji</w:t>
      </w:r>
      <w:r>
        <w:rPr>
          <w:sz w:val="20"/>
          <w:szCs w:val="20"/>
        </w:rPr>
        <w:t>: 80</w:t>
      </w:r>
    </w:p>
    <w:p w14:paraId="689E722A" w14:textId="0C28CC3C" w:rsidR="00AF56A7" w:rsidRDefault="00B37740" w:rsidP="00B37740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b/>
          <w:bCs/>
          <w:sz w:val="20"/>
          <w:szCs w:val="20"/>
        </w:rPr>
      </w:pPr>
      <w:r w:rsidRPr="00B37740">
        <w:rPr>
          <w:b/>
          <w:bCs/>
          <w:sz w:val="20"/>
          <w:szCs w:val="20"/>
        </w:rPr>
        <w:t>Zakres usługi cateringowej:</w:t>
      </w:r>
    </w:p>
    <w:p w14:paraId="142FCFE6" w14:textId="7174B896" w:rsidR="00B37740" w:rsidRDefault="00B37740" w:rsidP="00B37740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przerwa kawowa:</w:t>
      </w:r>
    </w:p>
    <w:p w14:paraId="25DA3387" w14:textId="04C5C4A8" w:rsidR="005071D3" w:rsidRPr="005071D3" w:rsidRDefault="005071D3" w:rsidP="005071D3">
      <w:pPr>
        <w:pStyle w:val="Akapitzlist"/>
        <w:spacing w:line="360" w:lineRule="auto"/>
        <w:ind w:left="1434"/>
        <w:rPr>
          <w:sz w:val="20"/>
          <w:szCs w:val="20"/>
        </w:rPr>
      </w:pPr>
      <w:r w:rsidRPr="005071D3">
        <w:rPr>
          <w:sz w:val="20"/>
          <w:szCs w:val="20"/>
        </w:rPr>
        <w:t>20.05.2024 godz. 12:00 – 12:30; 17:00 – 17:30</w:t>
      </w:r>
    </w:p>
    <w:p w14:paraId="32161BB4" w14:textId="51547994" w:rsidR="005071D3" w:rsidRPr="005071D3" w:rsidRDefault="005071D3" w:rsidP="005071D3">
      <w:pPr>
        <w:pStyle w:val="Akapitzlist"/>
        <w:spacing w:line="360" w:lineRule="auto"/>
        <w:ind w:left="1434"/>
        <w:rPr>
          <w:sz w:val="20"/>
          <w:szCs w:val="20"/>
        </w:rPr>
      </w:pPr>
      <w:r w:rsidRPr="005071D3">
        <w:rPr>
          <w:sz w:val="20"/>
          <w:szCs w:val="20"/>
        </w:rPr>
        <w:t>21.05.2024 godz. 12:00 – 12:30;</w:t>
      </w:r>
    </w:p>
    <w:p w14:paraId="30C9146F" w14:textId="2AE791D0" w:rsidR="005071D3" w:rsidRPr="00591783" w:rsidRDefault="005071D3" w:rsidP="00C57102">
      <w:pPr>
        <w:pStyle w:val="Akapitzlist"/>
        <w:spacing w:line="360" w:lineRule="auto"/>
        <w:ind w:left="1434" w:hanging="1008"/>
        <w:rPr>
          <w:sz w:val="20"/>
          <w:szCs w:val="20"/>
          <w:u w:val="single"/>
        </w:rPr>
      </w:pPr>
      <w:r w:rsidRPr="00591783">
        <w:rPr>
          <w:sz w:val="20"/>
          <w:szCs w:val="20"/>
          <w:u w:val="single"/>
        </w:rPr>
        <w:t>Przerwa kawowa obejmować będzie</w:t>
      </w:r>
      <w:r w:rsidR="00FA11DD" w:rsidRPr="00591783">
        <w:rPr>
          <w:sz w:val="20"/>
          <w:szCs w:val="20"/>
          <w:u w:val="single"/>
        </w:rPr>
        <w:t>:</w:t>
      </w:r>
    </w:p>
    <w:p w14:paraId="158C5012" w14:textId="22480EEB" w:rsidR="00FA11DD" w:rsidRDefault="00FA11DD" w:rsidP="00C5710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kawa zia</w:t>
      </w:r>
      <w:r w:rsidRPr="00FA11DD">
        <w:rPr>
          <w:sz w:val="20"/>
          <w:szCs w:val="20"/>
        </w:rPr>
        <w:t xml:space="preserve">rnista mielona na miejscu spotkania w ekspresie ciśnieniowym z funkcją mielenia. Wykonawca zapewni </w:t>
      </w:r>
      <w:r>
        <w:rPr>
          <w:sz w:val="20"/>
          <w:szCs w:val="20"/>
        </w:rPr>
        <w:t xml:space="preserve">co najmniej </w:t>
      </w:r>
      <w:r w:rsidR="00541540">
        <w:rPr>
          <w:sz w:val="20"/>
          <w:szCs w:val="20"/>
        </w:rPr>
        <w:t>2</w:t>
      </w:r>
      <w:r w:rsidRPr="00FA11DD">
        <w:rPr>
          <w:sz w:val="20"/>
          <w:szCs w:val="20"/>
        </w:rPr>
        <w:t xml:space="preserve"> ekspres</w:t>
      </w:r>
      <w:r>
        <w:rPr>
          <w:sz w:val="20"/>
          <w:szCs w:val="20"/>
        </w:rPr>
        <w:t>y</w:t>
      </w:r>
      <w:r w:rsidRPr="00FA11DD">
        <w:rPr>
          <w:sz w:val="20"/>
          <w:szCs w:val="20"/>
        </w:rPr>
        <w:t xml:space="preserve"> ciśnieniow</w:t>
      </w:r>
      <w:r>
        <w:rPr>
          <w:sz w:val="20"/>
          <w:szCs w:val="20"/>
        </w:rPr>
        <w:t xml:space="preserve">e. </w:t>
      </w:r>
      <w:r w:rsidRPr="00FA11DD">
        <w:rPr>
          <w:sz w:val="20"/>
          <w:szCs w:val="20"/>
        </w:rPr>
        <w:t>Równolegle kawa będzie dostępna w warnikach</w:t>
      </w:r>
      <w:r w:rsidR="00541540">
        <w:rPr>
          <w:sz w:val="20"/>
          <w:szCs w:val="20"/>
        </w:rPr>
        <w:t>;</w:t>
      </w:r>
    </w:p>
    <w:p w14:paraId="3BE52272" w14:textId="295FA837" w:rsidR="00FA11DD" w:rsidRDefault="00FA11DD" w:rsidP="00C5710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FA11DD">
        <w:rPr>
          <w:sz w:val="20"/>
          <w:szCs w:val="20"/>
        </w:rPr>
        <w:t xml:space="preserve">wybór herbat: co najmniej </w:t>
      </w:r>
      <w:r>
        <w:rPr>
          <w:sz w:val="20"/>
          <w:szCs w:val="20"/>
        </w:rPr>
        <w:t>3</w:t>
      </w:r>
      <w:r w:rsidRPr="00FA11DD">
        <w:rPr>
          <w:sz w:val="20"/>
          <w:szCs w:val="20"/>
        </w:rPr>
        <w:t xml:space="preserve"> rodzaje (w tym czarna, zielona i owocowa), woda gorąca do zaparzenia w termosach bez ograniczeń</w:t>
      </w:r>
      <w:r w:rsidR="003E0FB7">
        <w:rPr>
          <w:sz w:val="20"/>
          <w:szCs w:val="20"/>
        </w:rPr>
        <w:t>;</w:t>
      </w:r>
    </w:p>
    <w:p w14:paraId="031351F1" w14:textId="2A768BE5" w:rsidR="00FA11DD" w:rsidRDefault="00FA11DD" w:rsidP="00C5710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FA11DD">
        <w:rPr>
          <w:sz w:val="20"/>
          <w:szCs w:val="20"/>
        </w:rPr>
        <w:t>dodatki - mleko/mleczko, śmietanka, cukier</w:t>
      </w:r>
      <w:r>
        <w:rPr>
          <w:sz w:val="20"/>
          <w:szCs w:val="20"/>
        </w:rPr>
        <w:t xml:space="preserve"> biały i brązowy (w jednorazowych opakowaniach) </w:t>
      </w:r>
      <w:r w:rsidRPr="00FA11DD">
        <w:rPr>
          <w:sz w:val="20"/>
          <w:szCs w:val="20"/>
        </w:rPr>
        <w:t>, cytryna w plasterkach</w:t>
      </w:r>
      <w:r w:rsidR="00C57102" w:rsidRPr="00C57102">
        <w:t xml:space="preserve"> </w:t>
      </w:r>
      <w:r w:rsidR="00C57102" w:rsidRPr="00C57102">
        <w:rPr>
          <w:sz w:val="20"/>
          <w:szCs w:val="20"/>
        </w:rPr>
        <w:t>z jednorazowymi drewnianymi wykałaczkami</w:t>
      </w:r>
      <w:r w:rsidR="00C57102">
        <w:rPr>
          <w:sz w:val="20"/>
          <w:szCs w:val="20"/>
        </w:rPr>
        <w:t>;</w:t>
      </w:r>
    </w:p>
    <w:p w14:paraId="455E7CA2" w14:textId="00440D8C" w:rsidR="00FA11DD" w:rsidRPr="00C57102" w:rsidRDefault="00FA11DD" w:rsidP="00C5710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napoje zimne</w:t>
      </w:r>
      <w:r w:rsidR="00541540">
        <w:rPr>
          <w:rFonts w:eastAsia="Times New Roman" w:cstheme="minorHAnsi"/>
          <w:sz w:val="20"/>
          <w:szCs w:val="20"/>
        </w:rPr>
        <w:t xml:space="preserve">: woda mineralna, </w:t>
      </w:r>
      <w:r>
        <w:rPr>
          <w:rFonts w:eastAsia="Times New Roman" w:cstheme="minorHAnsi"/>
          <w:sz w:val="20"/>
          <w:szCs w:val="20"/>
        </w:rPr>
        <w:t xml:space="preserve"> 2 rodzaje soków 100%,</w:t>
      </w:r>
      <w:r w:rsidR="00541540">
        <w:rPr>
          <w:rFonts w:eastAsia="Times New Roman" w:cstheme="minorHAnsi"/>
          <w:sz w:val="20"/>
          <w:szCs w:val="20"/>
        </w:rPr>
        <w:t xml:space="preserve"> </w:t>
      </w:r>
      <w:r w:rsidR="00B50C48">
        <w:rPr>
          <w:rFonts w:eastAsia="Times New Roman" w:cstheme="minorHAnsi"/>
          <w:sz w:val="20"/>
          <w:szCs w:val="20"/>
        </w:rPr>
        <w:t xml:space="preserve">napoje </w:t>
      </w:r>
      <w:r>
        <w:rPr>
          <w:rFonts w:eastAsia="Times New Roman" w:cstheme="minorHAnsi"/>
          <w:sz w:val="20"/>
          <w:szCs w:val="20"/>
        </w:rPr>
        <w:t xml:space="preserve">serwowane w </w:t>
      </w:r>
      <w:r w:rsidR="00C57102">
        <w:rPr>
          <w:rFonts w:eastAsia="Times New Roman" w:cstheme="minorHAnsi"/>
          <w:sz w:val="20"/>
          <w:szCs w:val="20"/>
        </w:rPr>
        <w:t>szklanych dzbankach lub karafkach</w:t>
      </w:r>
      <w:r w:rsidR="00541540">
        <w:rPr>
          <w:rFonts w:eastAsia="Times New Roman" w:cstheme="minorHAnsi"/>
          <w:sz w:val="20"/>
          <w:szCs w:val="20"/>
        </w:rPr>
        <w:t xml:space="preserve"> </w:t>
      </w:r>
      <w:r w:rsidR="009C3F06">
        <w:rPr>
          <w:rFonts w:eastAsia="Times New Roman" w:cstheme="minorHAnsi"/>
          <w:sz w:val="20"/>
          <w:szCs w:val="20"/>
        </w:rPr>
        <w:t xml:space="preserve"> - </w:t>
      </w:r>
      <w:r w:rsidR="00541540">
        <w:rPr>
          <w:rFonts w:eastAsia="Times New Roman" w:cstheme="minorHAnsi"/>
          <w:sz w:val="20"/>
          <w:szCs w:val="20"/>
        </w:rPr>
        <w:t>co najmniej 300 ml/os.</w:t>
      </w:r>
    </w:p>
    <w:p w14:paraId="3F049A05" w14:textId="010FC007" w:rsidR="00C57102" w:rsidRPr="00C57102" w:rsidRDefault="00C57102" w:rsidP="00C5710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ciastka kruche, tzw. susz konferencyjny </w:t>
      </w:r>
      <w:r w:rsidR="009C3F06">
        <w:rPr>
          <w:rFonts w:eastAsia="Times New Roman" w:cstheme="minorHAnsi"/>
          <w:sz w:val="20"/>
          <w:szCs w:val="20"/>
        </w:rPr>
        <w:t xml:space="preserve">- </w:t>
      </w:r>
      <w:r>
        <w:rPr>
          <w:rFonts w:eastAsia="Times New Roman" w:cstheme="minorHAnsi"/>
          <w:sz w:val="20"/>
          <w:szCs w:val="20"/>
        </w:rPr>
        <w:t>co najmniej 50 g/os.;</w:t>
      </w:r>
    </w:p>
    <w:p w14:paraId="0D551AB0" w14:textId="1B285299" w:rsidR="00C57102" w:rsidRPr="00C57102" w:rsidRDefault="00C57102" w:rsidP="00FA11DD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sz w:val="20"/>
          <w:szCs w:val="20"/>
        </w:rPr>
      </w:pPr>
      <w:r>
        <w:rPr>
          <w:sz w:val="20"/>
          <w:szCs w:val="20"/>
        </w:rPr>
        <w:t>ci</w:t>
      </w:r>
      <w:r w:rsidR="00475F4E">
        <w:rPr>
          <w:sz w:val="20"/>
          <w:szCs w:val="20"/>
        </w:rPr>
        <w:t>a</w:t>
      </w:r>
      <w:r>
        <w:rPr>
          <w:sz w:val="20"/>
          <w:szCs w:val="20"/>
        </w:rPr>
        <w:t>sto bankietowe np. sernik, jabłecznik</w:t>
      </w:r>
      <w:r w:rsidR="009C3F06">
        <w:rPr>
          <w:sz w:val="20"/>
          <w:szCs w:val="20"/>
        </w:rPr>
        <w:t xml:space="preserve">, </w:t>
      </w:r>
      <w:proofErr w:type="spellStart"/>
      <w:r w:rsidR="009C3F06">
        <w:rPr>
          <w:sz w:val="20"/>
          <w:szCs w:val="20"/>
        </w:rPr>
        <w:t>rafaello</w:t>
      </w:r>
      <w:proofErr w:type="spellEnd"/>
      <w:r>
        <w:rPr>
          <w:sz w:val="20"/>
          <w:szCs w:val="20"/>
        </w:rPr>
        <w:t xml:space="preserve"> </w:t>
      </w:r>
      <w:r w:rsidR="009C3F06">
        <w:rPr>
          <w:rFonts w:eastAsia="Times New Roman" w:cstheme="minorHAnsi"/>
          <w:sz w:val="20"/>
          <w:szCs w:val="20"/>
        </w:rPr>
        <w:t xml:space="preserve">- </w:t>
      </w:r>
      <w:r>
        <w:rPr>
          <w:rFonts w:eastAsia="Times New Roman" w:cstheme="minorHAnsi"/>
          <w:sz w:val="20"/>
          <w:szCs w:val="20"/>
        </w:rPr>
        <w:t>co najmniej 1</w:t>
      </w:r>
      <w:r w:rsidR="009C3F06">
        <w:rPr>
          <w:rFonts w:eastAsia="Times New Roman" w:cstheme="minorHAnsi"/>
          <w:sz w:val="20"/>
          <w:szCs w:val="20"/>
        </w:rPr>
        <w:t>2</w:t>
      </w:r>
      <w:r>
        <w:rPr>
          <w:rFonts w:eastAsia="Times New Roman" w:cstheme="minorHAnsi"/>
          <w:sz w:val="20"/>
          <w:szCs w:val="20"/>
        </w:rPr>
        <w:t>0 g/os.;</w:t>
      </w:r>
    </w:p>
    <w:p w14:paraId="6CE97C7E" w14:textId="166C7E6F" w:rsidR="00591783" w:rsidRPr="00591783" w:rsidRDefault="00C57102" w:rsidP="00591783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mini desery</w:t>
      </w:r>
      <w:r w:rsidR="009C3F06">
        <w:rPr>
          <w:rFonts w:eastAsia="Times New Roman" w:cstheme="minorHAnsi"/>
          <w:sz w:val="20"/>
          <w:szCs w:val="20"/>
        </w:rPr>
        <w:t xml:space="preserve"> - co najmniej 150 ml/os.;</w:t>
      </w:r>
    </w:p>
    <w:p w14:paraId="134702CB" w14:textId="3FC86FC3" w:rsidR="00C57102" w:rsidRPr="00C57102" w:rsidRDefault="00C57102" w:rsidP="00FA11DD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owoce sezonowe – różne rodzaje, co najmniej 1</w:t>
      </w:r>
      <w:r w:rsidR="009C3F06">
        <w:rPr>
          <w:rFonts w:eastAsia="Times New Roman" w:cstheme="minorHAnsi"/>
          <w:sz w:val="20"/>
          <w:szCs w:val="20"/>
        </w:rPr>
        <w:t>0</w:t>
      </w:r>
      <w:r>
        <w:rPr>
          <w:rFonts w:eastAsia="Times New Roman" w:cstheme="minorHAnsi"/>
          <w:sz w:val="20"/>
          <w:szCs w:val="20"/>
        </w:rPr>
        <w:t>0 g/os.</w:t>
      </w:r>
    </w:p>
    <w:p w14:paraId="17687888" w14:textId="794B7F7D" w:rsidR="00C57102" w:rsidRDefault="00591783" w:rsidP="00C57102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0"/>
          <w:szCs w:val="20"/>
        </w:rPr>
      </w:pPr>
      <w:r w:rsidRPr="00591783">
        <w:rPr>
          <w:b/>
          <w:bCs/>
          <w:sz w:val="20"/>
          <w:szCs w:val="20"/>
        </w:rPr>
        <w:t>przerwa obiadowa:</w:t>
      </w:r>
    </w:p>
    <w:p w14:paraId="5A59B4B1" w14:textId="2217C1ED" w:rsidR="00591783" w:rsidRPr="00591783" w:rsidRDefault="00591783" w:rsidP="00591783">
      <w:pPr>
        <w:pStyle w:val="Akapitzlist"/>
        <w:spacing w:line="360" w:lineRule="auto"/>
        <w:ind w:left="1434"/>
        <w:rPr>
          <w:b/>
          <w:bCs/>
          <w:sz w:val="20"/>
          <w:szCs w:val="20"/>
        </w:rPr>
      </w:pPr>
      <w:r w:rsidRPr="00591783">
        <w:rPr>
          <w:b/>
          <w:bCs/>
          <w:sz w:val="20"/>
          <w:szCs w:val="20"/>
        </w:rPr>
        <w:t>20.05.2024 godz. 1</w:t>
      </w:r>
      <w:r>
        <w:rPr>
          <w:b/>
          <w:bCs/>
          <w:sz w:val="20"/>
          <w:szCs w:val="20"/>
        </w:rPr>
        <w:t>4</w:t>
      </w:r>
      <w:r w:rsidRPr="00591783">
        <w:rPr>
          <w:b/>
          <w:bCs/>
          <w:sz w:val="20"/>
          <w:szCs w:val="20"/>
        </w:rPr>
        <w:t>:00 – 1</w:t>
      </w:r>
      <w:r>
        <w:rPr>
          <w:b/>
          <w:bCs/>
          <w:sz w:val="20"/>
          <w:szCs w:val="20"/>
        </w:rPr>
        <w:t>5</w:t>
      </w:r>
      <w:r w:rsidRPr="0059178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00</w:t>
      </w:r>
      <w:r w:rsidRPr="00591783">
        <w:rPr>
          <w:b/>
          <w:bCs/>
          <w:sz w:val="20"/>
          <w:szCs w:val="20"/>
        </w:rPr>
        <w:t>;</w:t>
      </w:r>
    </w:p>
    <w:p w14:paraId="6066C596" w14:textId="4673B20A" w:rsidR="00591783" w:rsidRDefault="00591783" w:rsidP="00591783">
      <w:pPr>
        <w:pStyle w:val="Akapitzlist"/>
        <w:spacing w:line="360" w:lineRule="auto"/>
        <w:ind w:left="1434"/>
        <w:rPr>
          <w:b/>
          <w:bCs/>
          <w:sz w:val="20"/>
          <w:szCs w:val="20"/>
        </w:rPr>
      </w:pPr>
      <w:r w:rsidRPr="00591783">
        <w:rPr>
          <w:b/>
          <w:bCs/>
          <w:sz w:val="20"/>
          <w:szCs w:val="20"/>
        </w:rPr>
        <w:t>21.05.2024 godz. 1</w:t>
      </w:r>
      <w:r>
        <w:rPr>
          <w:b/>
          <w:bCs/>
          <w:sz w:val="20"/>
          <w:szCs w:val="20"/>
        </w:rPr>
        <w:t>4</w:t>
      </w:r>
      <w:r w:rsidRPr="00591783">
        <w:rPr>
          <w:b/>
          <w:bCs/>
          <w:sz w:val="20"/>
          <w:szCs w:val="20"/>
        </w:rPr>
        <w:t>:00 – 1</w:t>
      </w:r>
      <w:r>
        <w:rPr>
          <w:b/>
          <w:bCs/>
          <w:sz w:val="20"/>
          <w:szCs w:val="20"/>
        </w:rPr>
        <w:t>5</w:t>
      </w:r>
      <w:r w:rsidRPr="0059178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0</w:t>
      </w:r>
      <w:r w:rsidRPr="00591783">
        <w:rPr>
          <w:b/>
          <w:bCs/>
          <w:sz w:val="20"/>
          <w:szCs w:val="20"/>
        </w:rPr>
        <w:t>0;</w:t>
      </w:r>
    </w:p>
    <w:p w14:paraId="5F81F2B0" w14:textId="5E1DAD6B" w:rsidR="00591783" w:rsidRDefault="00591783" w:rsidP="00591783">
      <w:pPr>
        <w:spacing w:line="360" w:lineRule="auto"/>
        <w:ind w:firstLine="426"/>
        <w:rPr>
          <w:sz w:val="20"/>
          <w:szCs w:val="20"/>
          <w:u w:val="single"/>
        </w:rPr>
      </w:pPr>
      <w:r w:rsidRPr="00591783">
        <w:rPr>
          <w:sz w:val="20"/>
          <w:szCs w:val="20"/>
          <w:u w:val="single"/>
        </w:rPr>
        <w:t>Przerwa obiadowa obejmować będzie:</w:t>
      </w:r>
    </w:p>
    <w:p w14:paraId="3392C381" w14:textId="40F673E8" w:rsidR="00591783" w:rsidRDefault="00591783" w:rsidP="0059178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591783">
        <w:rPr>
          <w:sz w:val="20"/>
          <w:szCs w:val="20"/>
        </w:rPr>
        <w:t xml:space="preserve">obiad serwowany </w:t>
      </w:r>
      <w:r>
        <w:rPr>
          <w:sz w:val="20"/>
          <w:szCs w:val="20"/>
        </w:rPr>
        <w:t>w formie szwedzkiego stołu</w:t>
      </w:r>
    </w:p>
    <w:p w14:paraId="49C95755" w14:textId="0C0BA086" w:rsidR="00591783" w:rsidRDefault="00591783" w:rsidP="0059178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>
        <w:rPr>
          <w:sz w:val="20"/>
          <w:szCs w:val="20"/>
        </w:rPr>
        <w:t>zupa</w:t>
      </w:r>
      <w:r w:rsidR="009C3F06">
        <w:rPr>
          <w:sz w:val="20"/>
          <w:szCs w:val="20"/>
        </w:rPr>
        <w:t xml:space="preserve"> wegańska</w:t>
      </w:r>
      <w:r>
        <w:rPr>
          <w:sz w:val="20"/>
          <w:szCs w:val="20"/>
        </w:rPr>
        <w:t xml:space="preserve"> - co najmniej 300 ml/os.</w:t>
      </w:r>
    </w:p>
    <w:p w14:paraId="68C7EE49" w14:textId="7F335B95" w:rsidR="00591783" w:rsidRDefault="00591783" w:rsidP="0047051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danie główne</w:t>
      </w:r>
      <w:r w:rsidR="00D91CC7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D91CC7">
        <w:rPr>
          <w:sz w:val="20"/>
          <w:szCs w:val="20"/>
        </w:rPr>
        <w:t xml:space="preserve">jedno danie mięsne </w:t>
      </w:r>
      <w:r w:rsidR="007E0F98">
        <w:rPr>
          <w:sz w:val="20"/>
          <w:szCs w:val="20"/>
        </w:rPr>
        <w:t xml:space="preserve">- </w:t>
      </w:r>
      <w:r w:rsidR="009C3F06">
        <w:rPr>
          <w:sz w:val="20"/>
          <w:szCs w:val="20"/>
        </w:rPr>
        <w:t>14</w:t>
      </w:r>
      <w:r w:rsidR="007E0F98" w:rsidRPr="007E0F98">
        <w:rPr>
          <w:sz w:val="20"/>
          <w:szCs w:val="20"/>
        </w:rPr>
        <w:t>0 g/os</w:t>
      </w:r>
      <w:r w:rsidR="007E0F98">
        <w:rPr>
          <w:sz w:val="20"/>
          <w:szCs w:val="20"/>
        </w:rPr>
        <w:t>.</w:t>
      </w:r>
      <w:r w:rsidR="009A0470">
        <w:rPr>
          <w:sz w:val="20"/>
          <w:szCs w:val="20"/>
        </w:rPr>
        <w:t xml:space="preserve">, jedno danie rybne </w:t>
      </w:r>
      <w:r w:rsidR="00C4421F">
        <w:rPr>
          <w:sz w:val="20"/>
          <w:szCs w:val="20"/>
        </w:rPr>
        <w:t>–</w:t>
      </w:r>
      <w:r w:rsidR="00D033F2">
        <w:rPr>
          <w:sz w:val="20"/>
          <w:szCs w:val="20"/>
        </w:rPr>
        <w:t xml:space="preserve"> </w:t>
      </w:r>
      <w:r w:rsidR="00C4421F">
        <w:rPr>
          <w:sz w:val="20"/>
          <w:szCs w:val="20"/>
        </w:rPr>
        <w:t xml:space="preserve">140 </w:t>
      </w:r>
      <w:r w:rsidR="009A0470">
        <w:rPr>
          <w:sz w:val="20"/>
          <w:szCs w:val="20"/>
        </w:rPr>
        <w:t>g/os</w:t>
      </w:r>
      <w:r w:rsidR="00C9458F">
        <w:rPr>
          <w:sz w:val="20"/>
          <w:szCs w:val="20"/>
        </w:rPr>
        <w:t>.</w:t>
      </w:r>
      <w:r w:rsidR="00D033F2">
        <w:rPr>
          <w:sz w:val="20"/>
          <w:szCs w:val="20"/>
        </w:rPr>
        <w:t xml:space="preserve"> </w:t>
      </w:r>
      <w:r w:rsidR="007E0F98">
        <w:rPr>
          <w:sz w:val="20"/>
          <w:szCs w:val="20"/>
        </w:rPr>
        <w:t>oraz jedno danie wegetariańskie na ciepło – 150 g/os.</w:t>
      </w:r>
      <w:r w:rsidR="00D033F2">
        <w:rPr>
          <w:sz w:val="20"/>
          <w:szCs w:val="20"/>
        </w:rPr>
        <w:t xml:space="preserve"> – Danie główne </w:t>
      </w:r>
      <w:r w:rsidR="00C9458F">
        <w:rPr>
          <w:sz w:val="20"/>
          <w:szCs w:val="20"/>
        </w:rPr>
        <w:t>przelicznikowo</w:t>
      </w:r>
      <w:r w:rsidR="00D033F2">
        <w:rPr>
          <w:sz w:val="20"/>
          <w:szCs w:val="20"/>
        </w:rPr>
        <w:t xml:space="preserve"> -</w:t>
      </w:r>
      <w:r w:rsidR="00C9458F">
        <w:rPr>
          <w:sz w:val="20"/>
          <w:szCs w:val="20"/>
        </w:rPr>
        <w:t xml:space="preserve"> 1,5 porcji na osobę</w:t>
      </w:r>
    </w:p>
    <w:p w14:paraId="20E5C01A" w14:textId="6472D218" w:rsidR="00591783" w:rsidRDefault="004E4337" w:rsidP="0047051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zestaw dodatków skrobiowych</w:t>
      </w:r>
      <w:r w:rsidR="00FA6B23">
        <w:rPr>
          <w:sz w:val="20"/>
          <w:szCs w:val="20"/>
        </w:rPr>
        <w:t xml:space="preserve"> (ziemniaki, kasza, ryż)</w:t>
      </w:r>
      <w:r>
        <w:rPr>
          <w:sz w:val="20"/>
          <w:szCs w:val="20"/>
        </w:rPr>
        <w:t xml:space="preserve"> 150 g/os.</w:t>
      </w:r>
    </w:p>
    <w:p w14:paraId="7BA4D993" w14:textId="4F4FD7DF" w:rsidR="004E4337" w:rsidRDefault="004E4337" w:rsidP="0047051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zestaw surówek, warzyw gotowanych</w:t>
      </w:r>
      <w:r w:rsidR="00FA6B23">
        <w:rPr>
          <w:sz w:val="20"/>
          <w:szCs w:val="20"/>
        </w:rPr>
        <w:t>/</w:t>
      </w:r>
      <w:proofErr w:type="spellStart"/>
      <w:r w:rsidR="00FA6B23">
        <w:rPr>
          <w:sz w:val="20"/>
          <w:szCs w:val="20"/>
        </w:rPr>
        <w:t>grilowanych</w:t>
      </w:r>
      <w:proofErr w:type="spellEnd"/>
      <w:r>
        <w:rPr>
          <w:sz w:val="20"/>
          <w:szCs w:val="20"/>
        </w:rPr>
        <w:t xml:space="preserve"> 150 g/os.</w:t>
      </w:r>
    </w:p>
    <w:p w14:paraId="3D4EE9EF" w14:textId="311A6311" w:rsidR="004E4337" w:rsidRDefault="004E4337" w:rsidP="0047051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napoje</w:t>
      </w:r>
      <w:r w:rsidR="00FA6B23">
        <w:rPr>
          <w:sz w:val="20"/>
          <w:szCs w:val="20"/>
        </w:rPr>
        <w:t xml:space="preserve"> zimne: </w:t>
      </w:r>
      <w:r>
        <w:rPr>
          <w:sz w:val="20"/>
          <w:szCs w:val="20"/>
        </w:rPr>
        <w:t xml:space="preserve"> soki 100% i woda serwowane w szklanych dzbankach</w:t>
      </w:r>
      <w:r w:rsidR="00D10A42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D10A42">
        <w:rPr>
          <w:sz w:val="20"/>
          <w:szCs w:val="20"/>
        </w:rPr>
        <w:t>50</w:t>
      </w:r>
      <w:r>
        <w:rPr>
          <w:sz w:val="20"/>
          <w:szCs w:val="20"/>
        </w:rPr>
        <w:t>0 ml/os.</w:t>
      </w:r>
    </w:p>
    <w:p w14:paraId="529D0C00" w14:textId="7D90D87E" w:rsidR="00470518" w:rsidRDefault="00470518" w:rsidP="0047051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dania obiadowe oraz dodatki podawane na ciepło </w:t>
      </w:r>
      <w:r w:rsidRPr="00470518">
        <w:rPr>
          <w:sz w:val="20"/>
          <w:szCs w:val="20"/>
        </w:rPr>
        <w:t>w bemarze umożliwiającym utrzymanie wysokiej temperatury na czas serwowania posiłku.</w:t>
      </w:r>
      <w:r w:rsidR="00320C47" w:rsidRPr="00320C47">
        <w:rPr>
          <w:sz w:val="20"/>
          <w:szCs w:val="20"/>
        </w:rPr>
        <w:t xml:space="preserve"> </w:t>
      </w:r>
      <w:r w:rsidR="00320C47">
        <w:rPr>
          <w:sz w:val="20"/>
          <w:szCs w:val="20"/>
        </w:rPr>
        <w:t xml:space="preserve">Podane gramatury </w:t>
      </w:r>
      <w:r w:rsidR="00320C47" w:rsidRPr="00320C47">
        <w:rPr>
          <w:sz w:val="20"/>
          <w:szCs w:val="20"/>
        </w:rPr>
        <w:t>dotyczą dań i posiłków po obróbce termicznej</w:t>
      </w:r>
    </w:p>
    <w:p w14:paraId="65FF3053" w14:textId="76AFDA04" w:rsidR="00C9458F" w:rsidRDefault="00796B7B" w:rsidP="00470518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menu obiadowe </w:t>
      </w:r>
      <w:r w:rsidR="000B05F2">
        <w:rPr>
          <w:sz w:val="20"/>
          <w:szCs w:val="20"/>
        </w:rPr>
        <w:t>każdego dnia inne</w:t>
      </w:r>
    </w:p>
    <w:p w14:paraId="2414465A" w14:textId="28FA07F8" w:rsidR="00AD24F3" w:rsidRPr="00AD24F3" w:rsidRDefault="00AD24F3" w:rsidP="00AD24F3">
      <w:pPr>
        <w:pStyle w:val="Akapitzlist"/>
        <w:spacing w:line="360" w:lineRule="auto"/>
        <w:ind w:left="709"/>
        <w:jc w:val="both"/>
        <w:rPr>
          <w:b/>
          <w:bCs/>
          <w:sz w:val="20"/>
          <w:szCs w:val="20"/>
          <w:u w:val="single"/>
        </w:rPr>
      </w:pPr>
      <w:r w:rsidRPr="00AD24F3">
        <w:rPr>
          <w:b/>
          <w:bCs/>
          <w:sz w:val="20"/>
          <w:szCs w:val="20"/>
          <w:u w:val="single"/>
        </w:rPr>
        <w:t>Przykładowe menu:</w:t>
      </w:r>
    </w:p>
    <w:p w14:paraId="12B6AE41" w14:textId="77777777" w:rsidR="00D033F2" w:rsidRDefault="00AD24F3" w:rsidP="00AD24F3">
      <w:pPr>
        <w:pStyle w:val="Akapitzlist"/>
        <w:spacing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wegetariańskie: </w:t>
      </w:r>
      <w:proofErr w:type="spellStart"/>
      <w:r w:rsidRPr="00AD24F3">
        <w:rPr>
          <w:sz w:val="20"/>
          <w:szCs w:val="20"/>
        </w:rPr>
        <w:t>ratatouille</w:t>
      </w:r>
      <w:proofErr w:type="spellEnd"/>
      <w:r w:rsidRPr="00AD24F3">
        <w:rPr>
          <w:sz w:val="20"/>
          <w:szCs w:val="20"/>
        </w:rPr>
        <w:t xml:space="preserve"> z ryżem (</w:t>
      </w:r>
      <w:proofErr w:type="spellStart"/>
      <w:r w:rsidRPr="00AD24F3">
        <w:rPr>
          <w:sz w:val="20"/>
          <w:szCs w:val="20"/>
        </w:rPr>
        <w:t>wege</w:t>
      </w:r>
      <w:proofErr w:type="spellEnd"/>
      <w:r w:rsidRPr="00AD24F3">
        <w:rPr>
          <w:sz w:val="20"/>
          <w:szCs w:val="20"/>
        </w:rPr>
        <w:t xml:space="preserve">) lub </w:t>
      </w:r>
      <w:r>
        <w:rPr>
          <w:sz w:val="20"/>
          <w:szCs w:val="20"/>
        </w:rPr>
        <w:t>c</w:t>
      </w:r>
      <w:r w:rsidRPr="00AD24F3">
        <w:rPr>
          <w:sz w:val="20"/>
          <w:szCs w:val="20"/>
        </w:rPr>
        <w:t>ukinia faszerowana warzywami z kaszą kuskus perłową</w:t>
      </w:r>
      <w:r>
        <w:rPr>
          <w:sz w:val="20"/>
          <w:szCs w:val="20"/>
        </w:rPr>
        <w:t xml:space="preserve"> </w:t>
      </w:r>
      <w:r w:rsidRPr="00AD24F3">
        <w:rPr>
          <w:sz w:val="20"/>
          <w:szCs w:val="20"/>
        </w:rPr>
        <w:t>i bukietem sałat</w:t>
      </w:r>
      <w:r>
        <w:rPr>
          <w:sz w:val="20"/>
          <w:szCs w:val="20"/>
        </w:rPr>
        <w:t xml:space="preserve">, </w:t>
      </w:r>
    </w:p>
    <w:p w14:paraId="1B108100" w14:textId="7E3CF512" w:rsidR="00AD24F3" w:rsidRDefault="00D033F2" w:rsidP="00AD24F3">
      <w:pPr>
        <w:pStyle w:val="Akapitzlist"/>
        <w:spacing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rybne: </w:t>
      </w:r>
      <w:proofErr w:type="spellStart"/>
      <w:r w:rsidR="00AD24F3">
        <w:rPr>
          <w:sz w:val="20"/>
          <w:szCs w:val="20"/>
        </w:rPr>
        <w:t>m</w:t>
      </w:r>
      <w:r w:rsidR="00AD24F3" w:rsidRPr="00AD24F3">
        <w:rPr>
          <w:sz w:val="20"/>
          <w:szCs w:val="20"/>
        </w:rPr>
        <w:t>iruna</w:t>
      </w:r>
      <w:proofErr w:type="spellEnd"/>
      <w:r w:rsidR="00AD24F3" w:rsidRPr="00AD24F3">
        <w:rPr>
          <w:sz w:val="20"/>
          <w:szCs w:val="20"/>
        </w:rPr>
        <w:t xml:space="preserve"> smażona na maśle  z ziemniakami i surówką z białej kapusty lub </w:t>
      </w:r>
      <w:r w:rsidR="00AD24F3">
        <w:rPr>
          <w:sz w:val="20"/>
          <w:szCs w:val="20"/>
        </w:rPr>
        <w:t>d</w:t>
      </w:r>
      <w:r w:rsidR="00AD24F3" w:rsidRPr="00AD24F3">
        <w:rPr>
          <w:sz w:val="20"/>
          <w:szCs w:val="20"/>
        </w:rPr>
        <w:t>orsz w sosie śmietanowym z risotto i bukietem warzyw</w:t>
      </w:r>
    </w:p>
    <w:p w14:paraId="1E3EE5AE" w14:textId="219352B4" w:rsidR="00AD24F3" w:rsidRPr="00AD24F3" w:rsidRDefault="00AD24F3" w:rsidP="00AD24F3">
      <w:pPr>
        <w:pStyle w:val="Akapitzlist"/>
        <w:spacing w:line="360" w:lineRule="auto"/>
        <w:ind w:left="709"/>
        <w:jc w:val="both"/>
        <w:rPr>
          <w:rFonts w:cstheme="minorHAnsi"/>
          <w:sz w:val="20"/>
          <w:szCs w:val="20"/>
        </w:rPr>
      </w:pPr>
      <w:r w:rsidRPr="00AD24F3">
        <w:rPr>
          <w:rFonts w:cstheme="minorHAnsi"/>
          <w:sz w:val="20"/>
          <w:szCs w:val="20"/>
        </w:rPr>
        <w:t xml:space="preserve">- mięsne: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k</w:t>
      </w:r>
      <w:r w:rsidRPr="00AD24F3">
        <w:rPr>
          <w:rFonts w:cstheme="minorHAnsi"/>
          <w:color w:val="000000"/>
          <w:sz w:val="20"/>
          <w:szCs w:val="20"/>
          <w:shd w:val="clear" w:color="auto" w:fill="FFFFFF"/>
        </w:rPr>
        <w:t>ieszonki z kurczaka z suszonym pomidorem w sosie porowym z puree ziemniaczanym, marchewką gla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zu</w:t>
      </w:r>
      <w:r w:rsidRPr="00AD24F3">
        <w:rPr>
          <w:rFonts w:cstheme="minorHAnsi"/>
          <w:color w:val="000000"/>
          <w:sz w:val="20"/>
          <w:szCs w:val="20"/>
          <w:shd w:val="clear" w:color="auto" w:fill="FFFFFF"/>
        </w:rPr>
        <w:t xml:space="preserve">rowaną lub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f</w:t>
      </w:r>
      <w:r w:rsidRPr="00AD24F3">
        <w:rPr>
          <w:rFonts w:cstheme="minorHAnsi"/>
          <w:color w:val="000000"/>
          <w:sz w:val="20"/>
          <w:szCs w:val="20"/>
          <w:shd w:val="clear" w:color="auto" w:fill="FFFFFF"/>
        </w:rPr>
        <w:t>ilet z indyka z pomidorami, grillowane warzywa i gotowane ziemniaki</w:t>
      </w:r>
      <w:r w:rsidRPr="00AD24F3">
        <w:rPr>
          <w:rFonts w:cstheme="minorHAnsi"/>
          <w:color w:val="000000"/>
          <w:sz w:val="20"/>
          <w:szCs w:val="20"/>
        </w:rPr>
        <w:br/>
      </w:r>
    </w:p>
    <w:p w14:paraId="4B33D4D4" w14:textId="0F1A168A" w:rsidR="005071D3" w:rsidRDefault="004E4337" w:rsidP="00470518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ind w:hanging="115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Warunki szczegółowe:</w:t>
      </w:r>
    </w:p>
    <w:p w14:paraId="76DF5C29" w14:textId="3275E79B" w:rsidR="004E4337" w:rsidRDefault="004E4337" w:rsidP="00CD2B02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bookmarkStart w:id="2" w:name="_Hlk162442210"/>
      <w:r w:rsidRPr="004E4337">
        <w:rPr>
          <w:sz w:val="20"/>
          <w:szCs w:val="20"/>
        </w:rPr>
        <w:t>stoły wydawcze z czarnymi naciągami – 8 szt.</w:t>
      </w:r>
    </w:p>
    <w:p w14:paraId="7042FD0C" w14:textId="0DD5CE8F" w:rsidR="004E4337" w:rsidRDefault="004E4337" w:rsidP="00CD2B02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stoły wysokie koktajlowe z czarnymi naciągami – 15 szt.</w:t>
      </w:r>
    </w:p>
    <w:p w14:paraId="0AEC11A4" w14:textId="4C33F974" w:rsidR="004E4337" w:rsidRDefault="004E4337" w:rsidP="00CD2B02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obsługa kelnerska -  </w:t>
      </w:r>
      <w:r w:rsidR="00EF0391">
        <w:rPr>
          <w:sz w:val="20"/>
          <w:szCs w:val="20"/>
        </w:rPr>
        <w:t>2</w:t>
      </w:r>
      <w:r>
        <w:rPr>
          <w:sz w:val="20"/>
          <w:szCs w:val="20"/>
        </w:rPr>
        <w:t xml:space="preserve"> osoby </w:t>
      </w:r>
      <w:r w:rsidR="00470518">
        <w:rPr>
          <w:sz w:val="20"/>
          <w:szCs w:val="20"/>
        </w:rPr>
        <w:t xml:space="preserve">każdego dnia </w:t>
      </w:r>
      <w:r>
        <w:rPr>
          <w:sz w:val="20"/>
          <w:szCs w:val="20"/>
        </w:rPr>
        <w:t>przez cały czas trwania konferencji oraz dodatkowe 2 osoby w trakcie obiadu</w:t>
      </w:r>
      <w:r w:rsidR="00470518">
        <w:rPr>
          <w:sz w:val="20"/>
          <w:szCs w:val="20"/>
        </w:rPr>
        <w:t xml:space="preserve">. </w:t>
      </w:r>
      <w:r w:rsidR="00470518">
        <w:rPr>
          <w:rFonts w:cstheme="minorHAnsi"/>
          <w:sz w:val="20"/>
          <w:szCs w:val="20"/>
        </w:rPr>
        <w:t>Obsługa kelnerska ubrana w jednakowe stroje</w:t>
      </w:r>
      <w:r w:rsidR="002A6AB9">
        <w:rPr>
          <w:rFonts w:cstheme="minorHAnsi"/>
          <w:sz w:val="20"/>
          <w:szCs w:val="20"/>
        </w:rPr>
        <w:t>,</w:t>
      </w:r>
      <w:r w:rsidR="00470518">
        <w:rPr>
          <w:rFonts w:cstheme="minorHAnsi"/>
          <w:sz w:val="20"/>
          <w:szCs w:val="20"/>
        </w:rPr>
        <w:t xml:space="preserve"> stosowne do  uroczystości zgodnie </w:t>
      </w:r>
      <w:r w:rsidR="002A6AB9" w:rsidRPr="002A6AB9">
        <w:rPr>
          <w:sz w:val="20"/>
          <w:szCs w:val="20"/>
        </w:rPr>
        <w:t>z</w:t>
      </w:r>
      <w:r w:rsidR="00470518" w:rsidRPr="000906A7">
        <w:t xml:space="preserve"> </w:t>
      </w:r>
      <w:r w:rsidR="00470518" w:rsidRPr="00470518">
        <w:rPr>
          <w:sz w:val="20"/>
          <w:szCs w:val="20"/>
        </w:rPr>
        <w:t xml:space="preserve">zasadami savoir </w:t>
      </w:r>
      <w:proofErr w:type="spellStart"/>
      <w:r w:rsidR="00470518" w:rsidRPr="00470518">
        <w:rPr>
          <w:sz w:val="20"/>
          <w:szCs w:val="20"/>
        </w:rPr>
        <w:t>vivre’u</w:t>
      </w:r>
      <w:proofErr w:type="spellEnd"/>
      <w:r w:rsidR="00470518" w:rsidRPr="00470518">
        <w:rPr>
          <w:sz w:val="20"/>
          <w:szCs w:val="20"/>
        </w:rPr>
        <w:t xml:space="preserve"> kelnera</w:t>
      </w:r>
      <w:r w:rsidR="008D3ECC">
        <w:rPr>
          <w:sz w:val="20"/>
          <w:szCs w:val="20"/>
        </w:rPr>
        <w:t>;</w:t>
      </w:r>
    </w:p>
    <w:p w14:paraId="488F42C7" w14:textId="00F5AB11" w:rsidR="00CD2B02" w:rsidRPr="00CD2B02" w:rsidRDefault="002A6AB9" w:rsidP="00CD2B02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CD2B02" w:rsidRPr="00CD2B02">
        <w:rPr>
          <w:sz w:val="20"/>
          <w:szCs w:val="20"/>
        </w:rPr>
        <w:t xml:space="preserve">ażda z osób wchodzących w skład obsługi kelnerskiej musi posiadać ważną książeczkę </w:t>
      </w:r>
      <w:proofErr w:type="spellStart"/>
      <w:r w:rsidR="00CD2B02" w:rsidRPr="00CD2B02">
        <w:rPr>
          <w:sz w:val="20"/>
          <w:szCs w:val="20"/>
        </w:rPr>
        <w:t>sanitarn</w:t>
      </w:r>
      <w:r>
        <w:rPr>
          <w:sz w:val="20"/>
          <w:szCs w:val="20"/>
        </w:rPr>
        <w:t>o</w:t>
      </w:r>
      <w:proofErr w:type="spellEnd"/>
      <w:r w:rsidR="00CD2B02" w:rsidRPr="00CD2B02">
        <w:rPr>
          <w:sz w:val="20"/>
          <w:szCs w:val="20"/>
        </w:rPr>
        <w:t>–epidemiologiczną</w:t>
      </w:r>
      <w:r w:rsidR="008D3ECC">
        <w:rPr>
          <w:sz w:val="20"/>
          <w:szCs w:val="20"/>
        </w:rPr>
        <w:t>;</w:t>
      </w:r>
    </w:p>
    <w:p w14:paraId="5918D754" w14:textId="5D495CCA" w:rsidR="00470518" w:rsidRDefault="00B76924" w:rsidP="00CD2B02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B76924">
        <w:rPr>
          <w:sz w:val="20"/>
          <w:szCs w:val="20"/>
        </w:rPr>
        <w:t>dania i napoje serwowane będą w naczyniach ceramicznych</w:t>
      </w:r>
      <w:r w:rsidR="00AD24F3">
        <w:rPr>
          <w:sz w:val="20"/>
          <w:szCs w:val="20"/>
        </w:rPr>
        <w:t>/porcelanowych wielokrotnego użytku</w:t>
      </w:r>
      <w:r w:rsidR="002A6AB9">
        <w:rPr>
          <w:sz w:val="20"/>
          <w:szCs w:val="20"/>
        </w:rPr>
        <w:t>,</w:t>
      </w:r>
      <w:r w:rsidR="00AD24F3">
        <w:rPr>
          <w:sz w:val="20"/>
          <w:szCs w:val="20"/>
        </w:rPr>
        <w:t xml:space="preserve"> </w:t>
      </w:r>
      <w:r w:rsidR="002A6AB9">
        <w:rPr>
          <w:sz w:val="20"/>
          <w:szCs w:val="20"/>
        </w:rPr>
        <w:t>n</w:t>
      </w:r>
      <w:r w:rsidRPr="00B76924">
        <w:rPr>
          <w:sz w:val="20"/>
          <w:szCs w:val="20"/>
        </w:rPr>
        <w:t>apoje zimne serwowane będą w szklankach. Do konsumpcji przygotowane zostaną sztućce</w:t>
      </w:r>
      <w:r w:rsidR="008D3ECC">
        <w:rPr>
          <w:sz w:val="20"/>
          <w:szCs w:val="20"/>
        </w:rPr>
        <w:t xml:space="preserve"> ze stali nierdzewnej</w:t>
      </w:r>
      <w:r w:rsidRPr="00B76924">
        <w:rPr>
          <w:sz w:val="20"/>
          <w:szCs w:val="20"/>
        </w:rPr>
        <w:t>. Soki podane będą w szklanych dzbankach</w:t>
      </w:r>
      <w:r w:rsidR="003105E2">
        <w:rPr>
          <w:sz w:val="20"/>
          <w:szCs w:val="20"/>
        </w:rPr>
        <w:t>/karafkach</w:t>
      </w:r>
      <w:r w:rsidRPr="00B76924">
        <w:rPr>
          <w:sz w:val="20"/>
          <w:szCs w:val="20"/>
        </w:rPr>
        <w:t xml:space="preserve"> ze szkła przezroczystego. </w:t>
      </w:r>
      <w:bookmarkStart w:id="3" w:name="_Hlk163203387"/>
      <w:r w:rsidR="00CD1E6F">
        <w:rPr>
          <w:sz w:val="20"/>
          <w:szCs w:val="20"/>
        </w:rPr>
        <w:t>Z</w:t>
      </w:r>
      <w:r w:rsidRPr="00B76924">
        <w:rPr>
          <w:sz w:val="20"/>
          <w:szCs w:val="20"/>
        </w:rPr>
        <w:t>astawa będzie czysta, nieuszkodzona i wysterylizowana</w:t>
      </w:r>
      <w:bookmarkEnd w:id="3"/>
      <w:r w:rsidRPr="00B76924">
        <w:rPr>
          <w:sz w:val="20"/>
          <w:szCs w:val="20"/>
        </w:rPr>
        <w:t>. Cała zastawa musi być utrzymana w tym samym wzornictwie oraz stanowić jeden komplet</w:t>
      </w:r>
      <w:r w:rsidR="008D3ECC">
        <w:rPr>
          <w:sz w:val="20"/>
          <w:szCs w:val="20"/>
        </w:rPr>
        <w:t>;</w:t>
      </w:r>
    </w:p>
    <w:p w14:paraId="29A780A3" w14:textId="6B921405" w:rsidR="00B76924" w:rsidRPr="00B76924" w:rsidRDefault="00320C47" w:rsidP="00CD2B02">
      <w:pPr>
        <w:pStyle w:val="Akapitzlist"/>
        <w:numPr>
          <w:ilvl w:val="0"/>
          <w:numId w:val="12"/>
        </w:numPr>
        <w:spacing w:line="360" w:lineRule="auto"/>
        <w:ind w:left="1429" w:hanging="357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B76924" w:rsidRPr="00B76924">
        <w:rPr>
          <w:sz w:val="20"/>
          <w:szCs w:val="20"/>
        </w:rPr>
        <w:t>iliżanki muszą być ustawione w taki sposób, aby „uszko” znajdowało się po prawej stronie uczestnika spotkania</w:t>
      </w:r>
      <w:r w:rsidR="003E0FB7">
        <w:rPr>
          <w:sz w:val="20"/>
          <w:szCs w:val="20"/>
        </w:rPr>
        <w:t>, t</w:t>
      </w:r>
      <w:r w:rsidR="00B76924" w:rsidRPr="00B76924">
        <w:rPr>
          <w:sz w:val="20"/>
          <w:szCs w:val="20"/>
        </w:rPr>
        <w:t>alerz</w:t>
      </w:r>
      <w:r w:rsidR="003E0FB7">
        <w:rPr>
          <w:sz w:val="20"/>
          <w:szCs w:val="20"/>
        </w:rPr>
        <w:t xml:space="preserve">yki </w:t>
      </w:r>
      <w:r w:rsidR="00B76924" w:rsidRPr="00B76924">
        <w:rPr>
          <w:sz w:val="20"/>
          <w:szCs w:val="20"/>
        </w:rPr>
        <w:t>ustawione w stosie</w:t>
      </w:r>
      <w:r w:rsidR="008D3ECC">
        <w:rPr>
          <w:sz w:val="20"/>
          <w:szCs w:val="20"/>
        </w:rPr>
        <w:t>;</w:t>
      </w:r>
    </w:p>
    <w:p w14:paraId="64E3D9AD" w14:textId="5A8AF385" w:rsidR="00320C47" w:rsidRPr="00320C47" w:rsidRDefault="00320C47" w:rsidP="00CD2B02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320C47">
        <w:rPr>
          <w:sz w:val="20"/>
          <w:szCs w:val="20"/>
        </w:rPr>
        <w:t>wszystkie posiłki zapewnione przez Wykonawcę muszą być bezwzględnie świeże, przyrządzone w dniu świadczenia usługi, muszą charakteryzować się wysoką jakością w odniesieniu do użytych składników oraz estetyki podania. Produkty przetworzone (takie jak</w:t>
      </w:r>
      <w:r>
        <w:rPr>
          <w:sz w:val="20"/>
          <w:szCs w:val="20"/>
        </w:rPr>
        <w:t>:</w:t>
      </w:r>
      <w:r w:rsidRPr="00320C47">
        <w:rPr>
          <w:sz w:val="20"/>
          <w:szCs w:val="20"/>
        </w:rPr>
        <w:t xml:space="preserve"> kawa, herbata, soki i inne) będą posiadały odpowiednią datę przydatności do spożycia i temperaturę. Dania i napoje ciepłe będą podane w taki sposób, aby przez czas trwania usługi utrzymywana była ich stała</w:t>
      </w:r>
      <w:r>
        <w:rPr>
          <w:sz w:val="20"/>
          <w:szCs w:val="20"/>
        </w:rPr>
        <w:t>,</w:t>
      </w:r>
      <w:r w:rsidRPr="00320C47">
        <w:rPr>
          <w:sz w:val="20"/>
          <w:szCs w:val="20"/>
        </w:rPr>
        <w:t xml:space="preserve"> odpowiednio wysoka temperatura</w:t>
      </w:r>
      <w:r w:rsidR="008D3ECC">
        <w:rPr>
          <w:sz w:val="20"/>
          <w:szCs w:val="20"/>
        </w:rPr>
        <w:t>;</w:t>
      </w:r>
    </w:p>
    <w:p w14:paraId="38C61ACE" w14:textId="57C3D9F1" w:rsidR="009816B0" w:rsidRDefault="00320C47" w:rsidP="002A6AB9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Pr="00320C47">
        <w:rPr>
          <w:sz w:val="20"/>
          <w:szCs w:val="20"/>
        </w:rPr>
        <w:t xml:space="preserve"> zapewni etykiety z nazw</w:t>
      </w:r>
      <w:r>
        <w:rPr>
          <w:sz w:val="20"/>
          <w:szCs w:val="20"/>
        </w:rPr>
        <w:t>ami</w:t>
      </w:r>
      <w:r w:rsidRPr="00320C47">
        <w:rPr>
          <w:sz w:val="20"/>
          <w:szCs w:val="20"/>
        </w:rPr>
        <w:t xml:space="preserve"> potraw</w:t>
      </w:r>
      <w:r>
        <w:rPr>
          <w:sz w:val="20"/>
          <w:szCs w:val="20"/>
        </w:rPr>
        <w:t xml:space="preserve"> w języku polskim</w:t>
      </w:r>
      <w:bookmarkEnd w:id="2"/>
    </w:p>
    <w:p w14:paraId="0F8CE2B9" w14:textId="77777777" w:rsidR="002A6AB9" w:rsidRPr="002A6AB9" w:rsidRDefault="002A6AB9" w:rsidP="002A6AB9">
      <w:pPr>
        <w:pStyle w:val="Akapitzlist"/>
        <w:tabs>
          <w:tab w:val="left" w:pos="709"/>
        </w:tabs>
        <w:spacing w:line="360" w:lineRule="auto"/>
        <w:ind w:left="1434"/>
        <w:jc w:val="both"/>
        <w:rPr>
          <w:sz w:val="20"/>
          <w:szCs w:val="20"/>
        </w:rPr>
      </w:pPr>
    </w:p>
    <w:p w14:paraId="349FE821" w14:textId="53B2B6FA" w:rsidR="00320C47" w:rsidRDefault="00626197" w:rsidP="009816B0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b/>
          <w:bCs/>
          <w:sz w:val="20"/>
          <w:szCs w:val="20"/>
        </w:rPr>
      </w:pPr>
      <w:r w:rsidRPr="009816B0">
        <w:rPr>
          <w:b/>
          <w:bCs/>
          <w:sz w:val="20"/>
          <w:szCs w:val="20"/>
        </w:rPr>
        <w:lastRenderedPageBreak/>
        <w:t xml:space="preserve">Część 2 zamówienia - </w:t>
      </w:r>
      <w:r w:rsidR="009816B0" w:rsidRPr="009816B0">
        <w:rPr>
          <w:b/>
          <w:bCs/>
          <w:sz w:val="20"/>
          <w:szCs w:val="20"/>
        </w:rPr>
        <w:t>usługa cateringowa w ramach Międzynarodowej Konferencji „X Ukraińsko-Polskie Dialogi Naukowe” w terminie 12-14 czerwca 2024r.</w:t>
      </w:r>
    </w:p>
    <w:p w14:paraId="0A22758E" w14:textId="775A0EC6" w:rsidR="009816B0" w:rsidRPr="009816B0" w:rsidRDefault="009816B0" w:rsidP="009816B0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709" w:hanging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Miejsce realizacji: </w:t>
      </w:r>
      <w:r>
        <w:rPr>
          <w:sz w:val="20"/>
          <w:szCs w:val="20"/>
        </w:rPr>
        <w:t>Biblioteka UKW ul. Szymanowskiego 3  w Bydgoszczy</w:t>
      </w:r>
    </w:p>
    <w:p w14:paraId="59C40CF5" w14:textId="4BCEEF83" w:rsidR="009816B0" w:rsidRDefault="009816B0" w:rsidP="009816B0">
      <w:pPr>
        <w:pStyle w:val="Akapitzlist"/>
        <w:numPr>
          <w:ilvl w:val="0"/>
          <w:numId w:val="13"/>
        </w:numPr>
        <w:spacing w:line="360" w:lineRule="auto"/>
        <w:ind w:left="851" w:hanging="425"/>
        <w:rPr>
          <w:b/>
          <w:bCs/>
          <w:sz w:val="20"/>
          <w:szCs w:val="20"/>
        </w:rPr>
      </w:pPr>
      <w:r w:rsidRPr="009816B0">
        <w:rPr>
          <w:b/>
          <w:bCs/>
          <w:sz w:val="20"/>
          <w:szCs w:val="20"/>
        </w:rPr>
        <w:t xml:space="preserve">Liczba osób/uczestników konferencji: </w:t>
      </w:r>
    </w:p>
    <w:p w14:paraId="5CC740B7" w14:textId="21514E8F" w:rsidR="009816B0" w:rsidRPr="009816B0" w:rsidRDefault="009816B0" w:rsidP="009816B0">
      <w:pPr>
        <w:pStyle w:val="Akapitzlist"/>
        <w:spacing w:line="360" w:lineRule="auto"/>
        <w:ind w:left="851"/>
        <w:rPr>
          <w:sz w:val="20"/>
          <w:szCs w:val="20"/>
        </w:rPr>
      </w:pPr>
      <w:r w:rsidRPr="009816B0">
        <w:rPr>
          <w:sz w:val="20"/>
          <w:szCs w:val="20"/>
        </w:rPr>
        <w:t xml:space="preserve">12.06.2024 – </w:t>
      </w:r>
      <w:r w:rsidR="0037453F">
        <w:rPr>
          <w:sz w:val="20"/>
          <w:szCs w:val="20"/>
        </w:rPr>
        <w:t>9</w:t>
      </w:r>
      <w:r w:rsidRPr="009816B0">
        <w:rPr>
          <w:sz w:val="20"/>
          <w:szCs w:val="20"/>
        </w:rPr>
        <w:t>0 osób</w:t>
      </w:r>
    </w:p>
    <w:p w14:paraId="12EE240A" w14:textId="57DF3DD5" w:rsidR="009816B0" w:rsidRPr="009816B0" w:rsidRDefault="009816B0" w:rsidP="009816B0">
      <w:pPr>
        <w:pStyle w:val="Akapitzlist"/>
        <w:spacing w:line="360" w:lineRule="auto"/>
        <w:ind w:left="851"/>
        <w:rPr>
          <w:sz w:val="20"/>
          <w:szCs w:val="20"/>
        </w:rPr>
      </w:pPr>
      <w:r w:rsidRPr="009816B0">
        <w:rPr>
          <w:sz w:val="20"/>
          <w:szCs w:val="20"/>
        </w:rPr>
        <w:t>13.06.2024 – 70 osób</w:t>
      </w:r>
    </w:p>
    <w:p w14:paraId="4AB43D91" w14:textId="38A10491" w:rsidR="009816B0" w:rsidRDefault="009816B0" w:rsidP="009816B0">
      <w:pPr>
        <w:pStyle w:val="Akapitzlist"/>
        <w:spacing w:line="360" w:lineRule="auto"/>
        <w:ind w:left="851"/>
        <w:rPr>
          <w:sz w:val="20"/>
          <w:szCs w:val="20"/>
        </w:rPr>
      </w:pPr>
      <w:r w:rsidRPr="009816B0">
        <w:rPr>
          <w:sz w:val="20"/>
          <w:szCs w:val="20"/>
        </w:rPr>
        <w:t>14.06.2024 – 70 osób</w:t>
      </w:r>
    </w:p>
    <w:p w14:paraId="173499B3" w14:textId="0D0B4D15" w:rsidR="009816B0" w:rsidRPr="009816B0" w:rsidRDefault="009816B0" w:rsidP="009816B0">
      <w:pPr>
        <w:pStyle w:val="Akapitzlist"/>
        <w:numPr>
          <w:ilvl w:val="0"/>
          <w:numId w:val="13"/>
        </w:numPr>
        <w:spacing w:line="360" w:lineRule="auto"/>
        <w:ind w:left="851" w:hanging="425"/>
        <w:rPr>
          <w:b/>
          <w:bCs/>
          <w:sz w:val="20"/>
          <w:szCs w:val="20"/>
        </w:rPr>
      </w:pPr>
      <w:r w:rsidRPr="009816B0">
        <w:rPr>
          <w:b/>
          <w:bCs/>
          <w:sz w:val="20"/>
          <w:szCs w:val="20"/>
        </w:rPr>
        <w:t>Zakres usługi cateringowej:</w:t>
      </w:r>
    </w:p>
    <w:p w14:paraId="0598DA33" w14:textId="2019F1A6" w:rsidR="009816B0" w:rsidRPr="009816B0" w:rsidRDefault="009816B0" w:rsidP="009816B0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b/>
          <w:bCs/>
          <w:sz w:val="20"/>
          <w:szCs w:val="20"/>
        </w:rPr>
      </w:pPr>
      <w:r w:rsidRPr="009816B0">
        <w:rPr>
          <w:b/>
          <w:bCs/>
          <w:sz w:val="20"/>
          <w:szCs w:val="20"/>
        </w:rPr>
        <w:t>przerwa kawowa:</w:t>
      </w:r>
    </w:p>
    <w:p w14:paraId="2203BF96" w14:textId="61784AED" w:rsidR="009816B0" w:rsidRPr="009816B0" w:rsidRDefault="009816B0" w:rsidP="009816B0">
      <w:pPr>
        <w:pStyle w:val="Akapitzlist"/>
        <w:spacing w:line="360" w:lineRule="auto"/>
        <w:ind w:left="1571" w:hanging="1145"/>
        <w:rPr>
          <w:sz w:val="20"/>
          <w:szCs w:val="20"/>
        </w:rPr>
      </w:pPr>
      <w:r w:rsidRPr="009816B0">
        <w:rPr>
          <w:sz w:val="20"/>
          <w:szCs w:val="20"/>
        </w:rPr>
        <w:t xml:space="preserve">12.06.2024 – </w:t>
      </w:r>
      <w:r w:rsidR="00FA6B23" w:rsidRPr="00FA6B23">
        <w:rPr>
          <w:sz w:val="20"/>
          <w:szCs w:val="20"/>
        </w:rPr>
        <w:t>godz. 1</w:t>
      </w:r>
      <w:r w:rsidR="0037453F">
        <w:rPr>
          <w:sz w:val="20"/>
          <w:szCs w:val="20"/>
        </w:rPr>
        <w:t>1</w:t>
      </w:r>
      <w:r w:rsidR="00FA6B23" w:rsidRPr="00FA6B23">
        <w:rPr>
          <w:sz w:val="20"/>
          <w:szCs w:val="20"/>
        </w:rPr>
        <w:t>:</w:t>
      </w:r>
      <w:r w:rsidR="0037453F">
        <w:rPr>
          <w:sz w:val="20"/>
          <w:szCs w:val="20"/>
        </w:rPr>
        <w:t>3</w:t>
      </w:r>
      <w:r w:rsidR="00FA6B23" w:rsidRPr="00FA6B23">
        <w:rPr>
          <w:sz w:val="20"/>
          <w:szCs w:val="20"/>
        </w:rPr>
        <w:t>0 – 12:</w:t>
      </w:r>
      <w:r w:rsidR="0037453F">
        <w:rPr>
          <w:sz w:val="20"/>
          <w:szCs w:val="20"/>
        </w:rPr>
        <w:t>0</w:t>
      </w:r>
      <w:r w:rsidR="00FA6B23" w:rsidRPr="00FA6B23">
        <w:rPr>
          <w:sz w:val="20"/>
          <w:szCs w:val="20"/>
        </w:rPr>
        <w:t>0; 1</w:t>
      </w:r>
      <w:r w:rsidR="00FA6B23">
        <w:rPr>
          <w:sz w:val="20"/>
          <w:szCs w:val="20"/>
        </w:rPr>
        <w:t>6</w:t>
      </w:r>
      <w:r w:rsidR="00FA6B23" w:rsidRPr="00FA6B23">
        <w:rPr>
          <w:sz w:val="20"/>
          <w:szCs w:val="20"/>
        </w:rPr>
        <w:t>:</w:t>
      </w:r>
      <w:r w:rsidR="00FA6B23">
        <w:rPr>
          <w:sz w:val="20"/>
          <w:szCs w:val="20"/>
        </w:rPr>
        <w:t>3</w:t>
      </w:r>
      <w:r w:rsidR="00FA6B23" w:rsidRPr="00FA6B23">
        <w:rPr>
          <w:sz w:val="20"/>
          <w:szCs w:val="20"/>
        </w:rPr>
        <w:t>0 – 17:</w:t>
      </w:r>
      <w:r w:rsidR="00FA6B23">
        <w:rPr>
          <w:sz w:val="20"/>
          <w:szCs w:val="20"/>
        </w:rPr>
        <w:t>0</w:t>
      </w:r>
      <w:r w:rsidR="00FA6B23" w:rsidRPr="00FA6B23">
        <w:rPr>
          <w:sz w:val="20"/>
          <w:szCs w:val="20"/>
        </w:rPr>
        <w:t>0</w:t>
      </w:r>
    </w:p>
    <w:p w14:paraId="04D9929F" w14:textId="2646D19D" w:rsidR="009816B0" w:rsidRPr="009816B0" w:rsidRDefault="009816B0" w:rsidP="009816B0">
      <w:pPr>
        <w:pStyle w:val="Akapitzlist"/>
        <w:spacing w:line="360" w:lineRule="auto"/>
        <w:ind w:left="1571" w:hanging="1145"/>
        <w:rPr>
          <w:sz w:val="20"/>
          <w:szCs w:val="20"/>
        </w:rPr>
      </w:pPr>
      <w:r w:rsidRPr="009816B0">
        <w:rPr>
          <w:sz w:val="20"/>
          <w:szCs w:val="20"/>
        </w:rPr>
        <w:t xml:space="preserve">13.06.2024 – </w:t>
      </w:r>
      <w:r w:rsidR="00FA6B23">
        <w:rPr>
          <w:sz w:val="20"/>
          <w:szCs w:val="20"/>
        </w:rPr>
        <w:t>godz. 12:00 – 12:30</w:t>
      </w:r>
    </w:p>
    <w:p w14:paraId="1E5823EE" w14:textId="100E651C" w:rsidR="009816B0" w:rsidRDefault="009816B0" w:rsidP="009816B0">
      <w:pPr>
        <w:pStyle w:val="Akapitzlist"/>
        <w:spacing w:line="360" w:lineRule="auto"/>
        <w:ind w:left="1571" w:hanging="1145"/>
        <w:rPr>
          <w:sz w:val="20"/>
          <w:szCs w:val="20"/>
        </w:rPr>
      </w:pPr>
      <w:r w:rsidRPr="009816B0">
        <w:rPr>
          <w:sz w:val="20"/>
          <w:szCs w:val="20"/>
        </w:rPr>
        <w:t xml:space="preserve">14.06.2024 – </w:t>
      </w:r>
      <w:r w:rsidR="00FA6B23">
        <w:rPr>
          <w:sz w:val="20"/>
          <w:szCs w:val="20"/>
        </w:rPr>
        <w:t>godz.12:00 – 12:30</w:t>
      </w:r>
    </w:p>
    <w:p w14:paraId="7CA87F5E" w14:textId="77777777" w:rsidR="003E0FB7" w:rsidRPr="00591783" w:rsidRDefault="003E0FB7" w:rsidP="003E0FB7">
      <w:pPr>
        <w:pStyle w:val="Akapitzlist"/>
        <w:spacing w:line="360" w:lineRule="auto"/>
        <w:ind w:left="1434" w:hanging="1292"/>
        <w:rPr>
          <w:sz w:val="20"/>
          <w:szCs w:val="20"/>
          <w:u w:val="single"/>
        </w:rPr>
      </w:pPr>
      <w:r w:rsidRPr="00591783">
        <w:rPr>
          <w:sz w:val="20"/>
          <w:szCs w:val="20"/>
          <w:u w:val="single"/>
        </w:rPr>
        <w:t>Przerwa kawowa obejmować będzie:</w:t>
      </w:r>
    </w:p>
    <w:p w14:paraId="7AF142A2" w14:textId="09893722" w:rsidR="003E0FB7" w:rsidRDefault="003E0FB7" w:rsidP="003E0FB7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kawa zia</w:t>
      </w:r>
      <w:r w:rsidRPr="00FA11DD">
        <w:rPr>
          <w:sz w:val="20"/>
          <w:szCs w:val="20"/>
        </w:rPr>
        <w:t xml:space="preserve">rnista  mielona na miejscu spotkania w ekspresie ciśnieniowym z funkcją mielenia. Wykonawca zapewni </w:t>
      </w:r>
      <w:r>
        <w:rPr>
          <w:sz w:val="20"/>
          <w:szCs w:val="20"/>
        </w:rPr>
        <w:t xml:space="preserve">co </w:t>
      </w:r>
      <w:r w:rsidRPr="00FA6B23">
        <w:rPr>
          <w:sz w:val="20"/>
          <w:szCs w:val="20"/>
        </w:rPr>
        <w:t xml:space="preserve">najmniej </w:t>
      </w:r>
      <w:r w:rsidR="00371FFF">
        <w:rPr>
          <w:sz w:val="20"/>
          <w:szCs w:val="20"/>
        </w:rPr>
        <w:t>3</w:t>
      </w:r>
      <w:r w:rsidRPr="00FA6B23">
        <w:rPr>
          <w:sz w:val="20"/>
          <w:szCs w:val="20"/>
        </w:rPr>
        <w:t xml:space="preserve"> ekspresy</w:t>
      </w:r>
      <w:r w:rsidRPr="00FA11DD">
        <w:rPr>
          <w:sz w:val="20"/>
          <w:szCs w:val="20"/>
        </w:rPr>
        <w:t xml:space="preserve"> ciśnieniow</w:t>
      </w:r>
      <w:r>
        <w:rPr>
          <w:sz w:val="20"/>
          <w:szCs w:val="20"/>
        </w:rPr>
        <w:t>e</w:t>
      </w:r>
      <w:r w:rsidR="00FA6B23">
        <w:rPr>
          <w:sz w:val="20"/>
          <w:szCs w:val="20"/>
        </w:rPr>
        <w:t xml:space="preserve"> w dn. 12.06.2024, w kolejnych dniach</w:t>
      </w:r>
      <w:r w:rsidR="00CD1E6F">
        <w:rPr>
          <w:sz w:val="20"/>
          <w:szCs w:val="20"/>
        </w:rPr>
        <w:t xml:space="preserve"> co najmniej</w:t>
      </w:r>
      <w:r w:rsidR="00FA6B23">
        <w:rPr>
          <w:sz w:val="20"/>
          <w:szCs w:val="20"/>
        </w:rPr>
        <w:t xml:space="preserve"> </w:t>
      </w:r>
      <w:r w:rsidR="00CD1E6F">
        <w:rPr>
          <w:sz w:val="20"/>
          <w:szCs w:val="20"/>
        </w:rPr>
        <w:t>2</w:t>
      </w:r>
      <w:r w:rsidR="00FA6B23">
        <w:rPr>
          <w:sz w:val="20"/>
          <w:szCs w:val="20"/>
        </w:rPr>
        <w:t xml:space="preserve"> ekspresy ciśnieniowe</w:t>
      </w:r>
      <w:r>
        <w:rPr>
          <w:sz w:val="20"/>
          <w:szCs w:val="20"/>
        </w:rPr>
        <w:t xml:space="preserve">. </w:t>
      </w:r>
      <w:r w:rsidRPr="00FA11DD">
        <w:rPr>
          <w:sz w:val="20"/>
          <w:szCs w:val="20"/>
        </w:rPr>
        <w:t>Równolegle kawa będzie dostępna w warnikach</w:t>
      </w:r>
      <w:r w:rsidR="00D10A42">
        <w:rPr>
          <w:sz w:val="20"/>
          <w:szCs w:val="20"/>
        </w:rPr>
        <w:t>;</w:t>
      </w:r>
    </w:p>
    <w:p w14:paraId="14963C30" w14:textId="06429836" w:rsidR="003E0FB7" w:rsidRDefault="003E0FB7" w:rsidP="003E0FB7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FA11DD">
        <w:rPr>
          <w:sz w:val="20"/>
          <w:szCs w:val="20"/>
        </w:rPr>
        <w:t xml:space="preserve">wybór herbat: co najmniej </w:t>
      </w:r>
      <w:r>
        <w:rPr>
          <w:sz w:val="20"/>
          <w:szCs w:val="20"/>
        </w:rPr>
        <w:t>3</w:t>
      </w:r>
      <w:r w:rsidRPr="00FA11DD">
        <w:rPr>
          <w:sz w:val="20"/>
          <w:szCs w:val="20"/>
        </w:rPr>
        <w:t xml:space="preserve"> rodzaje (w tym czarna, zielona i owocowa), woda gorąca do zaparzenia w termosach bez ograniczeń</w:t>
      </w:r>
      <w:r>
        <w:rPr>
          <w:sz w:val="20"/>
          <w:szCs w:val="20"/>
        </w:rPr>
        <w:t>;</w:t>
      </w:r>
    </w:p>
    <w:p w14:paraId="3D6BD3B7" w14:textId="77777777" w:rsidR="003E0FB7" w:rsidRDefault="003E0FB7" w:rsidP="003E0FB7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FA11DD">
        <w:rPr>
          <w:sz w:val="20"/>
          <w:szCs w:val="20"/>
        </w:rPr>
        <w:t>dodatki - mleko/mleczko, śmietanka, cukier</w:t>
      </w:r>
      <w:r>
        <w:rPr>
          <w:sz w:val="20"/>
          <w:szCs w:val="20"/>
        </w:rPr>
        <w:t xml:space="preserve"> biały i brązowy (w jednorazowych opakowaniach) </w:t>
      </w:r>
      <w:r w:rsidRPr="00FA11DD">
        <w:rPr>
          <w:sz w:val="20"/>
          <w:szCs w:val="20"/>
        </w:rPr>
        <w:t>, cytryna w plasterkach</w:t>
      </w:r>
      <w:r w:rsidRPr="00C57102">
        <w:t xml:space="preserve"> </w:t>
      </w:r>
      <w:r w:rsidRPr="00C57102">
        <w:rPr>
          <w:sz w:val="20"/>
          <w:szCs w:val="20"/>
        </w:rPr>
        <w:t>z jednorazowymi drewnianymi wykałaczkami</w:t>
      </w:r>
      <w:r>
        <w:rPr>
          <w:sz w:val="20"/>
          <w:szCs w:val="20"/>
        </w:rPr>
        <w:t>;</w:t>
      </w:r>
    </w:p>
    <w:p w14:paraId="6CA5E779" w14:textId="75BD8CDF" w:rsidR="003E0FB7" w:rsidRPr="00C57102" w:rsidRDefault="003E0FB7" w:rsidP="003E0FB7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napoje zimne </w:t>
      </w:r>
      <w:r w:rsidR="00D10A42">
        <w:rPr>
          <w:rFonts w:eastAsia="Times New Roman" w:cstheme="minorHAnsi"/>
          <w:sz w:val="20"/>
          <w:szCs w:val="20"/>
        </w:rPr>
        <w:t>–</w:t>
      </w:r>
      <w:r>
        <w:rPr>
          <w:rFonts w:eastAsia="Times New Roman" w:cstheme="minorHAnsi"/>
          <w:sz w:val="20"/>
          <w:szCs w:val="20"/>
        </w:rPr>
        <w:t xml:space="preserve"> </w:t>
      </w:r>
      <w:r w:rsidR="00D10A42">
        <w:rPr>
          <w:rFonts w:eastAsia="Times New Roman" w:cstheme="minorHAnsi"/>
          <w:sz w:val="20"/>
          <w:szCs w:val="20"/>
        </w:rPr>
        <w:t>woda mineralna</w:t>
      </w:r>
      <w:r w:rsidR="00FA6B23">
        <w:rPr>
          <w:rFonts w:eastAsia="Times New Roman" w:cstheme="minorHAnsi"/>
          <w:sz w:val="20"/>
          <w:szCs w:val="20"/>
        </w:rPr>
        <w:t xml:space="preserve"> – </w:t>
      </w:r>
      <w:r w:rsidR="00CD1E6F">
        <w:rPr>
          <w:rFonts w:eastAsia="Times New Roman" w:cstheme="minorHAnsi"/>
          <w:sz w:val="20"/>
          <w:szCs w:val="20"/>
        </w:rPr>
        <w:t>co najmniej 500 ml/os</w:t>
      </w:r>
      <w:r w:rsidR="00D10A42">
        <w:rPr>
          <w:rFonts w:eastAsia="Times New Roman" w:cstheme="minorHAnsi"/>
          <w:sz w:val="20"/>
          <w:szCs w:val="20"/>
        </w:rPr>
        <w:t xml:space="preserve">, </w:t>
      </w:r>
      <w:r>
        <w:rPr>
          <w:rFonts w:eastAsia="Times New Roman" w:cstheme="minorHAnsi"/>
          <w:sz w:val="20"/>
          <w:szCs w:val="20"/>
        </w:rPr>
        <w:t>2 rodzaje soków 100%</w:t>
      </w:r>
      <w:r w:rsidR="00FA6B23">
        <w:rPr>
          <w:rFonts w:eastAsia="Times New Roman" w:cstheme="minorHAnsi"/>
          <w:sz w:val="20"/>
          <w:szCs w:val="20"/>
        </w:rPr>
        <w:t xml:space="preserve"> (co najmniej 300 ml na osobę)</w:t>
      </w:r>
      <w:r>
        <w:rPr>
          <w:rFonts w:eastAsia="Times New Roman" w:cstheme="minorHAnsi"/>
          <w:sz w:val="20"/>
          <w:szCs w:val="20"/>
        </w:rPr>
        <w:t xml:space="preserve">, </w:t>
      </w:r>
      <w:r w:rsidR="00FA6B23">
        <w:rPr>
          <w:rFonts w:eastAsia="Times New Roman" w:cstheme="minorHAnsi"/>
          <w:sz w:val="20"/>
          <w:szCs w:val="20"/>
        </w:rPr>
        <w:t xml:space="preserve">napoje </w:t>
      </w:r>
      <w:r>
        <w:rPr>
          <w:rFonts w:eastAsia="Times New Roman" w:cstheme="minorHAnsi"/>
          <w:sz w:val="20"/>
          <w:szCs w:val="20"/>
        </w:rPr>
        <w:t>serwowane w szklanych dzbankach lub karafkach</w:t>
      </w:r>
      <w:r w:rsidR="00FA6B23">
        <w:rPr>
          <w:rFonts w:eastAsia="Times New Roman" w:cstheme="minorHAnsi"/>
          <w:sz w:val="20"/>
          <w:szCs w:val="20"/>
        </w:rPr>
        <w:t>;</w:t>
      </w:r>
    </w:p>
    <w:p w14:paraId="33ADFE8D" w14:textId="7F0FBCF3" w:rsidR="003E0FB7" w:rsidRPr="00D10A42" w:rsidRDefault="003E0FB7" w:rsidP="003E0FB7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ciastka kruche, tzw. susz konferencyjny (co najmniej 150 g/os.);</w:t>
      </w:r>
    </w:p>
    <w:p w14:paraId="19D0A506" w14:textId="79C8FFBF" w:rsidR="00D10A42" w:rsidRPr="003E0FB7" w:rsidRDefault="00D10A42" w:rsidP="003E0FB7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owoce sezonowe – różne rodzaje, co najmniej 100g/os</w:t>
      </w:r>
    </w:p>
    <w:p w14:paraId="74BFCDFC" w14:textId="50FC3BF9" w:rsidR="003E0FB7" w:rsidRDefault="003E0FB7" w:rsidP="003E0FB7">
      <w:pPr>
        <w:pStyle w:val="Akapitzlist"/>
        <w:numPr>
          <w:ilvl w:val="0"/>
          <w:numId w:val="17"/>
        </w:numPr>
        <w:ind w:left="284" w:hanging="426"/>
        <w:rPr>
          <w:sz w:val="20"/>
          <w:szCs w:val="20"/>
        </w:rPr>
      </w:pPr>
      <w:r w:rsidRPr="003E0FB7">
        <w:rPr>
          <w:sz w:val="20"/>
          <w:szCs w:val="20"/>
        </w:rPr>
        <w:t>Warunki szczegółowe:</w:t>
      </w:r>
    </w:p>
    <w:p w14:paraId="77959339" w14:textId="77777777" w:rsidR="003E0FB7" w:rsidRPr="003E0FB7" w:rsidRDefault="003E0FB7" w:rsidP="003E0FB7">
      <w:pPr>
        <w:pStyle w:val="Akapitzlist"/>
        <w:ind w:left="284"/>
        <w:rPr>
          <w:sz w:val="20"/>
          <w:szCs w:val="20"/>
        </w:rPr>
      </w:pPr>
    </w:p>
    <w:p w14:paraId="014A4936" w14:textId="75E64931" w:rsidR="003E0FB7" w:rsidRPr="003E0FB7" w:rsidRDefault="003E0FB7" w:rsidP="00CD2B02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3E0FB7">
        <w:rPr>
          <w:sz w:val="20"/>
          <w:szCs w:val="20"/>
        </w:rPr>
        <w:t>1)</w:t>
      </w:r>
      <w:r w:rsidRPr="003E0FB7">
        <w:rPr>
          <w:sz w:val="20"/>
          <w:szCs w:val="20"/>
        </w:rPr>
        <w:tab/>
        <w:t>stoły wydawcze z czarnymi naciągami</w:t>
      </w:r>
      <w:r w:rsidR="00667495">
        <w:rPr>
          <w:sz w:val="20"/>
          <w:szCs w:val="20"/>
        </w:rPr>
        <w:t xml:space="preserve"> – w ilości odpowiedniej do </w:t>
      </w:r>
      <w:r w:rsidR="00E84510">
        <w:rPr>
          <w:sz w:val="20"/>
          <w:szCs w:val="20"/>
        </w:rPr>
        <w:t>realizacji przedmiotowej usługi</w:t>
      </w:r>
    </w:p>
    <w:p w14:paraId="19E73C04" w14:textId="22C9CB73" w:rsidR="003E0FB7" w:rsidRPr="003E0FB7" w:rsidRDefault="003E0FB7" w:rsidP="00CD2B02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3E0FB7">
        <w:rPr>
          <w:sz w:val="20"/>
          <w:szCs w:val="20"/>
        </w:rPr>
        <w:t>2)</w:t>
      </w:r>
      <w:r w:rsidRPr="003E0FB7">
        <w:rPr>
          <w:sz w:val="20"/>
          <w:szCs w:val="20"/>
        </w:rPr>
        <w:tab/>
        <w:t>stoły wysokie koktajlowe z czarnymi naciągami –</w:t>
      </w:r>
      <w:r w:rsidR="00E84510">
        <w:rPr>
          <w:sz w:val="20"/>
          <w:szCs w:val="20"/>
        </w:rPr>
        <w:t xml:space="preserve"> </w:t>
      </w:r>
      <w:r w:rsidR="00796B7B">
        <w:rPr>
          <w:sz w:val="20"/>
          <w:szCs w:val="20"/>
        </w:rPr>
        <w:t xml:space="preserve">co najmniej </w:t>
      </w:r>
      <w:r w:rsidR="00E84510">
        <w:rPr>
          <w:sz w:val="20"/>
          <w:szCs w:val="20"/>
        </w:rPr>
        <w:t xml:space="preserve">15 </w:t>
      </w:r>
      <w:r w:rsidRPr="003E0FB7">
        <w:rPr>
          <w:sz w:val="20"/>
          <w:szCs w:val="20"/>
        </w:rPr>
        <w:t>szt.</w:t>
      </w:r>
    </w:p>
    <w:p w14:paraId="642FCDFE" w14:textId="35CD3262" w:rsidR="00B00C8D" w:rsidRPr="00B00C8D" w:rsidRDefault="003E0FB7" w:rsidP="00B00C8D">
      <w:pPr>
        <w:pStyle w:val="Akapitzlist"/>
        <w:spacing w:line="360" w:lineRule="auto"/>
        <w:ind w:left="708" w:hanging="282"/>
        <w:jc w:val="both"/>
        <w:rPr>
          <w:sz w:val="20"/>
          <w:szCs w:val="20"/>
        </w:rPr>
      </w:pPr>
      <w:r w:rsidRPr="003E0FB7">
        <w:rPr>
          <w:sz w:val="20"/>
          <w:szCs w:val="20"/>
        </w:rPr>
        <w:t>3)</w:t>
      </w:r>
      <w:r w:rsidR="00B00C8D">
        <w:rPr>
          <w:sz w:val="20"/>
          <w:szCs w:val="20"/>
        </w:rPr>
        <w:t xml:space="preserve"> </w:t>
      </w:r>
      <w:r w:rsidR="00B00C8D">
        <w:rPr>
          <w:sz w:val="20"/>
          <w:szCs w:val="20"/>
        </w:rPr>
        <w:tab/>
      </w:r>
      <w:r w:rsidR="00CD1E6F" w:rsidRPr="00B00C8D">
        <w:rPr>
          <w:sz w:val="20"/>
          <w:szCs w:val="20"/>
        </w:rPr>
        <w:t>s</w:t>
      </w:r>
      <w:r w:rsidRPr="00B00C8D">
        <w:rPr>
          <w:sz w:val="20"/>
          <w:szCs w:val="20"/>
        </w:rPr>
        <w:t>oki</w:t>
      </w:r>
      <w:r w:rsidR="00CD1E6F" w:rsidRPr="00B00C8D">
        <w:rPr>
          <w:sz w:val="20"/>
          <w:szCs w:val="20"/>
        </w:rPr>
        <w:t>/woda</w:t>
      </w:r>
      <w:r w:rsidRPr="00B00C8D">
        <w:rPr>
          <w:sz w:val="20"/>
          <w:szCs w:val="20"/>
        </w:rPr>
        <w:t xml:space="preserve"> podane będą w szklanych dzbankach</w:t>
      </w:r>
      <w:r w:rsidR="00CD1E6F" w:rsidRPr="00B00C8D">
        <w:rPr>
          <w:sz w:val="20"/>
          <w:szCs w:val="20"/>
        </w:rPr>
        <w:t>/karafkach</w:t>
      </w:r>
      <w:r w:rsidRPr="00B00C8D">
        <w:rPr>
          <w:sz w:val="20"/>
          <w:szCs w:val="20"/>
        </w:rPr>
        <w:t xml:space="preserve"> ze szkła przezroczysteg</w:t>
      </w:r>
      <w:r w:rsidR="00CD1E6F" w:rsidRPr="00B00C8D">
        <w:rPr>
          <w:sz w:val="20"/>
          <w:szCs w:val="20"/>
        </w:rPr>
        <w:t>o, szklanki do napojów;</w:t>
      </w:r>
    </w:p>
    <w:p w14:paraId="3FE1D1EA" w14:textId="11AF07EE" w:rsidR="003E0FB7" w:rsidRPr="003E0FB7" w:rsidRDefault="00B00C8D" w:rsidP="00CD2B02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E0FB7" w:rsidRPr="003E0FB7">
        <w:rPr>
          <w:sz w:val="20"/>
          <w:szCs w:val="20"/>
        </w:rPr>
        <w:t>)</w:t>
      </w:r>
      <w:r w:rsidR="003E0FB7" w:rsidRPr="003E0FB7">
        <w:rPr>
          <w:sz w:val="20"/>
          <w:szCs w:val="20"/>
        </w:rPr>
        <w:tab/>
        <w:t>filiżanki muszą być ustawione w taki sposób, aby „uszko” znajdowało się po prawej stronie uczestnika spotkania</w:t>
      </w:r>
      <w:r w:rsidR="003E0FB7">
        <w:rPr>
          <w:sz w:val="20"/>
          <w:szCs w:val="20"/>
        </w:rPr>
        <w:t>, t</w:t>
      </w:r>
      <w:r w:rsidR="003E0FB7" w:rsidRPr="003E0FB7">
        <w:rPr>
          <w:sz w:val="20"/>
          <w:szCs w:val="20"/>
        </w:rPr>
        <w:t>alerz</w:t>
      </w:r>
      <w:r w:rsidR="003E0FB7">
        <w:rPr>
          <w:sz w:val="20"/>
          <w:szCs w:val="20"/>
        </w:rPr>
        <w:t>yki</w:t>
      </w:r>
      <w:r w:rsidR="003E0FB7" w:rsidRPr="003E0FB7">
        <w:rPr>
          <w:sz w:val="20"/>
          <w:szCs w:val="20"/>
        </w:rPr>
        <w:t xml:space="preserve"> ustawione w stosie</w:t>
      </w:r>
      <w:r w:rsidR="00CD1E6F">
        <w:rPr>
          <w:sz w:val="20"/>
          <w:szCs w:val="20"/>
        </w:rPr>
        <w:t>. Z</w:t>
      </w:r>
      <w:r w:rsidR="00CD1E6F" w:rsidRPr="00B76924">
        <w:rPr>
          <w:sz w:val="20"/>
          <w:szCs w:val="20"/>
        </w:rPr>
        <w:t>astawa będzie czysta, nieuszkodzona i wysterylizowana</w:t>
      </w:r>
      <w:r w:rsidR="00CD1E6F">
        <w:rPr>
          <w:sz w:val="20"/>
          <w:szCs w:val="20"/>
        </w:rPr>
        <w:t>.</w:t>
      </w:r>
    </w:p>
    <w:p w14:paraId="553ED18D" w14:textId="7BA40251" w:rsidR="003E0FB7" w:rsidRDefault="00B00C8D" w:rsidP="00CD2B02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E0FB7" w:rsidRPr="003E0FB7">
        <w:rPr>
          <w:sz w:val="20"/>
          <w:szCs w:val="20"/>
        </w:rPr>
        <w:t>)</w:t>
      </w:r>
      <w:r w:rsidR="003E0FB7" w:rsidRPr="003E0FB7">
        <w:rPr>
          <w:sz w:val="20"/>
          <w:szCs w:val="20"/>
        </w:rPr>
        <w:tab/>
      </w:r>
      <w:r w:rsidR="003E0FB7">
        <w:rPr>
          <w:sz w:val="20"/>
          <w:szCs w:val="20"/>
        </w:rPr>
        <w:t>p</w:t>
      </w:r>
      <w:r w:rsidR="003E0FB7" w:rsidRPr="003E0FB7">
        <w:rPr>
          <w:sz w:val="20"/>
          <w:szCs w:val="20"/>
        </w:rPr>
        <w:t xml:space="preserve">rodukty przetworzone (takie jak: kawa, herbata, soki i inne) będą posiadały odpowiednią datę przydatności do spożycia i temperaturę. </w:t>
      </w:r>
      <w:r w:rsidR="005C2506">
        <w:rPr>
          <w:sz w:val="20"/>
          <w:szCs w:val="20"/>
        </w:rPr>
        <w:t>N</w:t>
      </w:r>
      <w:r w:rsidR="003E0FB7" w:rsidRPr="003E0FB7">
        <w:rPr>
          <w:sz w:val="20"/>
          <w:szCs w:val="20"/>
        </w:rPr>
        <w:t xml:space="preserve">apoje ciepłe będą podane w taki sposób, aby przez czas trwania usługi utrzymywana była ich stała, odpowiednio wysoka temperatura. </w:t>
      </w:r>
    </w:p>
    <w:p w14:paraId="24B255DF" w14:textId="77777777" w:rsidR="00490F36" w:rsidRPr="003E0FB7" w:rsidRDefault="00490F36" w:rsidP="00CD2B02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14:paraId="7CC069D1" w14:textId="11AC5552" w:rsidR="003E0FB7" w:rsidRDefault="00490F36" w:rsidP="00CD2B02">
      <w:pPr>
        <w:pStyle w:val="Akapitzlist"/>
        <w:numPr>
          <w:ilvl w:val="0"/>
          <w:numId w:val="6"/>
        </w:numPr>
        <w:spacing w:line="360" w:lineRule="auto"/>
        <w:ind w:left="0" w:hanging="284"/>
        <w:jc w:val="both"/>
        <w:rPr>
          <w:b/>
          <w:bCs/>
          <w:sz w:val="20"/>
          <w:szCs w:val="20"/>
        </w:rPr>
      </w:pPr>
      <w:r w:rsidRPr="00490F36">
        <w:rPr>
          <w:b/>
          <w:bCs/>
          <w:sz w:val="20"/>
          <w:szCs w:val="20"/>
        </w:rPr>
        <w:t>Obowiązki Wykonawcy dot. części 1 i 2 zamówienia:</w:t>
      </w:r>
    </w:p>
    <w:p w14:paraId="4B926AB3" w14:textId="393BAB6F" w:rsidR="00490F36" w:rsidRPr="00490F36" w:rsidRDefault="00490F36" w:rsidP="00CD2B02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490F36">
        <w:rPr>
          <w:sz w:val="20"/>
          <w:szCs w:val="20"/>
        </w:rPr>
        <w:t>Wykonawca</w:t>
      </w:r>
      <w:r>
        <w:rPr>
          <w:sz w:val="20"/>
          <w:szCs w:val="20"/>
        </w:rPr>
        <w:t xml:space="preserve"> </w:t>
      </w:r>
      <w:r w:rsidRPr="00490F36">
        <w:rPr>
          <w:sz w:val="20"/>
          <w:szCs w:val="20"/>
        </w:rPr>
        <w:t xml:space="preserve">zobowiązuje się do zapewnienia wysokiej jakości świadczonych usług i czynności objętych przedmiotem umowy, do zapewnienia właściwego zachowania i wyglądu własnego personelu, przy </w:t>
      </w:r>
      <w:r w:rsidRPr="00490F36">
        <w:rPr>
          <w:sz w:val="20"/>
          <w:szCs w:val="20"/>
        </w:rPr>
        <w:lastRenderedPageBreak/>
        <w:t xml:space="preserve">pomocy którego będzie wykonywał przedmiot umowy oraz do zapewnienia terminowego i rzetelnego sposobu wykonywania powierzonych mu usług i czynności, a także do stałej kontroli i nadzoru nad zapewnieniem prawidłowego wykonywania przedmiotu niniejszej umowy przez swój personel. Wykonawca odpowiada za wszelkie działania i zaniechania personelu </w:t>
      </w:r>
      <w:r w:rsidR="00FA720F">
        <w:rPr>
          <w:sz w:val="20"/>
          <w:szCs w:val="20"/>
        </w:rPr>
        <w:t>oraz</w:t>
      </w:r>
      <w:r w:rsidRPr="00490F36">
        <w:rPr>
          <w:sz w:val="20"/>
          <w:szCs w:val="20"/>
        </w:rPr>
        <w:t xml:space="preserve"> innych osób lub podmiotów, którymi posługuje się przy wykonywaniu przedmiotu niniejszej umowy, tak jak za działania i zaniechania własne. </w:t>
      </w:r>
    </w:p>
    <w:p w14:paraId="75E3661B" w14:textId="3E5BCC67" w:rsidR="00490F36" w:rsidRDefault="00490F36" w:rsidP="00CD2B02">
      <w:pPr>
        <w:pStyle w:val="Akapitzlis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490F36">
        <w:rPr>
          <w:sz w:val="20"/>
          <w:szCs w:val="20"/>
        </w:rPr>
        <w:t>Wykonawca w celu wykonania umowy zapewni we własnym zakresie i na własny koszt odpowiedniej jakości i posiadające polskie atesty materiały, energooszczędny sprzęt i urządzenia niezbędne do prawidłowego wykonania przedmiotu umowy.</w:t>
      </w:r>
    </w:p>
    <w:p w14:paraId="3BC23E2F" w14:textId="57F7ED70" w:rsidR="007C0691" w:rsidRDefault="007C0691" w:rsidP="00D63F8E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Pr="007C0691">
        <w:rPr>
          <w:sz w:val="20"/>
          <w:szCs w:val="20"/>
        </w:rPr>
        <w:t>zobowiązany jest zapewnić transport żywności w odpowiednich pojemnikach, odpowiednio przystosowanym, zgodnie z obowiązującym prawem, środkiem transportu do przewozu żywności.</w:t>
      </w:r>
    </w:p>
    <w:p w14:paraId="5D5CCBEF" w14:textId="52469BFD" w:rsidR="00D63F8E" w:rsidRPr="00D63F8E" w:rsidRDefault="00D63F8E" w:rsidP="00D63F8E">
      <w:pPr>
        <w:pStyle w:val="Akapitzlis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D63F8E">
        <w:rPr>
          <w:sz w:val="20"/>
          <w:szCs w:val="20"/>
        </w:rPr>
        <w:t xml:space="preserve">Wykonawca zagwarantuje odpowiedni czas dojazdu cateringu na minimum godzinę przed </w:t>
      </w:r>
      <w:r>
        <w:rPr>
          <w:sz w:val="20"/>
          <w:szCs w:val="20"/>
        </w:rPr>
        <w:t>konferencją</w:t>
      </w:r>
      <w:r w:rsidRPr="00D63F8E">
        <w:rPr>
          <w:sz w:val="20"/>
          <w:szCs w:val="20"/>
        </w:rPr>
        <w:t xml:space="preserve">. </w:t>
      </w:r>
    </w:p>
    <w:p w14:paraId="7D170EF0" w14:textId="77777777" w:rsidR="00CD2B02" w:rsidRPr="00CD2B02" w:rsidRDefault="00CD2B02" w:rsidP="00D63F8E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D2B02">
        <w:rPr>
          <w:sz w:val="20"/>
          <w:szCs w:val="20"/>
        </w:rPr>
        <w:t xml:space="preserve">Podczas przygotowywania i dostarczania posiłków winny być zachowane wymogi sanitarno-epidemiologiczne w zakresie personelu i warunków produkcji. </w:t>
      </w:r>
    </w:p>
    <w:p w14:paraId="3664C93F" w14:textId="4534F985" w:rsidR="00CD2B02" w:rsidRPr="00CD2B02" w:rsidRDefault="00CD2B02" w:rsidP="00CD2B02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D2B02">
        <w:rPr>
          <w:sz w:val="20"/>
          <w:szCs w:val="20"/>
        </w:rPr>
        <w:t>Wszystkie dania oraz napoje gorące podane zostaną w naczyniach ceramicznych/porcelanowych wielokrotnego użytku, napoje zimne serwowane będą w szklankach, do konsumpcji przygotowane zostaną sztućce ze stali nierdzewnej. Zastawa będzie czysta, nieuszkodzona, w jasnej kolorystyce, bez wzorów. Wszystko wysterylizowane, zgodnie z przepisami obowiązującymi w tym zakresie. Serwetki papierowe trójwarstwowe będą w jasnej kolorystyce, bez wzorów; obrusy</w:t>
      </w:r>
      <w:r w:rsidR="006867C0">
        <w:rPr>
          <w:sz w:val="20"/>
          <w:szCs w:val="20"/>
        </w:rPr>
        <w:t>/naciągi</w:t>
      </w:r>
      <w:r w:rsidRPr="00CD2B02">
        <w:rPr>
          <w:sz w:val="20"/>
          <w:szCs w:val="20"/>
        </w:rPr>
        <w:t xml:space="preserve">, czyste, wyprasowane. Ilość elementów zastawy powinna odpowiadać ilości osób oraz ilości i rodzajów serwowanych dań. UWAGA: posiłki nie będą podawane na zastawie plastikowej. Zamawiający nie dopuszcza również sztućców z tworzywa sztucznego oraz fabrycznych (np. tekturowych, plastikowych) opakowań w przypadku podawania produktów takich jak: mleko, soki. </w:t>
      </w:r>
    </w:p>
    <w:p w14:paraId="405FF9D9" w14:textId="798CCA27" w:rsidR="00CD2B02" w:rsidRPr="00CD2B02" w:rsidRDefault="00CD2B02" w:rsidP="00CD2B02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D2B02">
        <w:rPr>
          <w:sz w:val="20"/>
          <w:szCs w:val="20"/>
        </w:rPr>
        <w:t>Brudne naczynia i resztki posiłk</w:t>
      </w:r>
      <w:r w:rsidR="006867C0">
        <w:rPr>
          <w:sz w:val="20"/>
          <w:szCs w:val="20"/>
        </w:rPr>
        <w:t>ów</w:t>
      </w:r>
      <w:r w:rsidRPr="00CD2B02">
        <w:rPr>
          <w:sz w:val="20"/>
          <w:szCs w:val="20"/>
        </w:rPr>
        <w:t xml:space="preserve"> należy zbierać w miarę możliwości, w czasie trwania konsumpcji lub po jej zakończeniu. </w:t>
      </w:r>
    </w:p>
    <w:p w14:paraId="3CBA219D" w14:textId="6AC2E915" w:rsidR="00CD2B02" w:rsidRDefault="00CD2B02" w:rsidP="00CD2B02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D2B02">
        <w:rPr>
          <w:sz w:val="20"/>
          <w:szCs w:val="20"/>
        </w:rPr>
        <w:t xml:space="preserve">Wykonawca zapewnia zebranie naczyń oraz resztek pokonsumpcyjnych niezwłocznie po zakończeniu spotkania, nie później jednak niż w ciągu 1,5 godziny od zakończenia spotkania. </w:t>
      </w:r>
    </w:p>
    <w:p w14:paraId="0F5C80B9" w14:textId="76F732F6" w:rsidR="00CD2B02" w:rsidRDefault="00CD2B02" w:rsidP="00CD2B02">
      <w:pPr>
        <w:pStyle w:val="Akapitzlist"/>
        <w:numPr>
          <w:ilvl w:val="0"/>
          <w:numId w:val="1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D2B02">
        <w:rPr>
          <w:sz w:val="20"/>
          <w:szCs w:val="20"/>
        </w:rPr>
        <w:t>Miejsce, w którym będzie organizowane spotkanie, pozostanie uporządkowane i sprzątnięte poprzez usunięcie i utylizację śmieci, a ewentualne uszkodzenia naprawione w sposób uzgodnion</w:t>
      </w:r>
      <w:r w:rsidR="006867C0">
        <w:rPr>
          <w:sz w:val="20"/>
          <w:szCs w:val="20"/>
        </w:rPr>
        <w:t>y z Zamawiającym.</w:t>
      </w:r>
      <w:r w:rsidR="00292718">
        <w:rPr>
          <w:sz w:val="20"/>
          <w:szCs w:val="20"/>
        </w:rPr>
        <w:t xml:space="preserve"> </w:t>
      </w:r>
    </w:p>
    <w:p w14:paraId="5F49A7F4" w14:textId="1B6C95C0" w:rsidR="00CD2B02" w:rsidRDefault="00CD2B02" w:rsidP="00D2653E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CD2B02">
        <w:rPr>
          <w:sz w:val="20"/>
          <w:szCs w:val="20"/>
        </w:rPr>
        <w:t xml:space="preserve">Wykonawca zapewnia kosze na śmieci, a następnie usunięcie i wywóz odpadów na swój koszt. </w:t>
      </w:r>
    </w:p>
    <w:p w14:paraId="4336B5FF" w14:textId="5386BB7E" w:rsidR="00CD2B02" w:rsidRPr="004F2236" w:rsidRDefault="00CD2B02" w:rsidP="004F2236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4F2236">
        <w:rPr>
          <w:sz w:val="20"/>
          <w:szCs w:val="20"/>
        </w:rPr>
        <w:t xml:space="preserve">Wszelkie wyposażenie niezbędne do wykonania usługi (niezbędny sprzęt bufetowy, urządzenia grzewcze, aranżacja stołów, dekoracje florystyczne z żywych kwiatów, parawany zasłaniające zaplecze cateringowe itp.) zapewniać będzie Wykonawca we własnym zakresie. Koszty z tym związane Wykonawca zawiera w cenach podanych w formularzu ofertowym. Wykonawca nie będzie pobierał z tego tytułu żadnych dodatkowych opłat. </w:t>
      </w:r>
    </w:p>
    <w:p w14:paraId="3BDC1D99" w14:textId="37E9357E" w:rsidR="004F2236" w:rsidRDefault="004F2236" w:rsidP="004F2236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4F2236">
        <w:rPr>
          <w:sz w:val="20"/>
          <w:szCs w:val="20"/>
        </w:rPr>
        <w:lastRenderedPageBreak/>
        <w:t xml:space="preserve">Zamawiający zastrzega sobie prawo do zgłaszania uwag związanych z realizacją usługi cateringowej w sposób zgodny z dokumentacją zamówienia w trakcie realizacji usługi, które Wykonawca zobowiązany będzie uwzględnić. </w:t>
      </w:r>
    </w:p>
    <w:p w14:paraId="43B44E87" w14:textId="3BDFAF80" w:rsidR="004F2236" w:rsidRPr="004F2236" w:rsidRDefault="004F2236" w:rsidP="004F2236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4F2236">
        <w:rPr>
          <w:sz w:val="20"/>
          <w:szCs w:val="20"/>
        </w:rPr>
        <w:t xml:space="preserve">Zamawiający zastrzega sobie prawo do produktów pozostałych po cateringu. Wykonawca powinien zapewnić Zamawiającemu opakowania jednorazowego użytku do przechowania pozostałych produktów po cateringu (opakowania w cenie usługi). </w:t>
      </w:r>
    </w:p>
    <w:p w14:paraId="2ECF67A3" w14:textId="77777777" w:rsidR="004F2236" w:rsidRPr="002A6AB9" w:rsidRDefault="004F2236" w:rsidP="002A6AB9">
      <w:pPr>
        <w:tabs>
          <w:tab w:val="left" w:pos="851"/>
        </w:tabs>
        <w:spacing w:line="360" w:lineRule="auto"/>
        <w:ind w:left="357"/>
        <w:jc w:val="both"/>
        <w:rPr>
          <w:sz w:val="20"/>
          <w:szCs w:val="20"/>
        </w:rPr>
      </w:pPr>
    </w:p>
    <w:p w14:paraId="2FB99D86" w14:textId="77777777" w:rsidR="00CD2B02" w:rsidRPr="002A6AB9" w:rsidRDefault="00CD2B02" w:rsidP="002A6AB9">
      <w:pPr>
        <w:rPr>
          <w:sz w:val="20"/>
          <w:szCs w:val="20"/>
        </w:rPr>
      </w:pPr>
    </w:p>
    <w:p w14:paraId="7862774D" w14:textId="77777777" w:rsidR="00CD2B02" w:rsidRPr="00CD2B02" w:rsidRDefault="00CD2B02" w:rsidP="00CD2B02">
      <w:pPr>
        <w:pStyle w:val="Akapitzlist"/>
        <w:rPr>
          <w:sz w:val="20"/>
          <w:szCs w:val="20"/>
        </w:rPr>
      </w:pPr>
    </w:p>
    <w:p w14:paraId="6B90B108" w14:textId="77777777" w:rsidR="00490F36" w:rsidRPr="00490F36" w:rsidRDefault="00490F36" w:rsidP="00490F36">
      <w:pPr>
        <w:spacing w:line="360" w:lineRule="auto"/>
        <w:ind w:left="360"/>
        <w:jc w:val="both"/>
        <w:rPr>
          <w:sz w:val="20"/>
          <w:szCs w:val="20"/>
        </w:rPr>
      </w:pPr>
    </w:p>
    <w:p w14:paraId="1B51D5CD" w14:textId="2FD11A03" w:rsidR="00490F36" w:rsidRPr="00490F36" w:rsidRDefault="00490F36" w:rsidP="00490F36">
      <w:pPr>
        <w:spacing w:line="360" w:lineRule="auto"/>
        <w:ind w:left="360"/>
        <w:rPr>
          <w:sz w:val="20"/>
          <w:szCs w:val="20"/>
        </w:rPr>
      </w:pPr>
    </w:p>
    <w:p w14:paraId="143912A2" w14:textId="77777777" w:rsidR="009816B0" w:rsidRPr="009816B0" w:rsidRDefault="009816B0" w:rsidP="009816B0">
      <w:pPr>
        <w:pStyle w:val="Akapitzlist"/>
        <w:spacing w:line="360" w:lineRule="auto"/>
        <w:ind w:left="1353"/>
        <w:rPr>
          <w:sz w:val="20"/>
          <w:szCs w:val="20"/>
        </w:rPr>
      </w:pPr>
    </w:p>
    <w:p w14:paraId="54F5B64B" w14:textId="77777777" w:rsidR="009816B0" w:rsidRPr="009816B0" w:rsidRDefault="009816B0" w:rsidP="009816B0">
      <w:pPr>
        <w:pStyle w:val="Akapitzlist"/>
        <w:tabs>
          <w:tab w:val="left" w:pos="709"/>
          <w:tab w:val="left" w:pos="851"/>
        </w:tabs>
        <w:spacing w:line="360" w:lineRule="auto"/>
        <w:ind w:left="709"/>
        <w:jc w:val="both"/>
        <w:rPr>
          <w:b/>
          <w:bCs/>
          <w:sz w:val="20"/>
          <w:szCs w:val="20"/>
        </w:rPr>
      </w:pPr>
    </w:p>
    <w:p w14:paraId="6E0DE55E" w14:textId="77777777" w:rsidR="005071D3" w:rsidRPr="00B37740" w:rsidRDefault="005071D3" w:rsidP="009816B0">
      <w:pPr>
        <w:pStyle w:val="Akapitzlist"/>
        <w:tabs>
          <w:tab w:val="left" w:pos="1434"/>
        </w:tabs>
        <w:spacing w:line="360" w:lineRule="auto"/>
        <w:ind w:left="1434" w:hanging="867"/>
        <w:rPr>
          <w:b/>
          <w:bCs/>
          <w:sz w:val="20"/>
          <w:szCs w:val="20"/>
        </w:rPr>
      </w:pPr>
    </w:p>
    <w:sectPr w:rsidR="005071D3" w:rsidRPr="00B3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E3ACF" w16cex:dateUtc="2024-04-08T07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63"/>
    <w:multiLevelType w:val="hybridMultilevel"/>
    <w:tmpl w:val="A6269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28C"/>
    <w:multiLevelType w:val="hybridMultilevel"/>
    <w:tmpl w:val="C4C65812"/>
    <w:lvl w:ilvl="0" w:tplc="6FEE898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E0"/>
    <w:multiLevelType w:val="multilevel"/>
    <w:tmpl w:val="AFA62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b/>
        <w:u w:val="single"/>
      </w:rPr>
    </w:lvl>
  </w:abstractNum>
  <w:abstractNum w:abstractNumId="3" w15:restartNumberingAfterBreak="0">
    <w:nsid w:val="04375AEA"/>
    <w:multiLevelType w:val="hybridMultilevel"/>
    <w:tmpl w:val="01E4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26BF"/>
    <w:multiLevelType w:val="hybridMultilevel"/>
    <w:tmpl w:val="67F0F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606D6"/>
    <w:multiLevelType w:val="hybridMultilevel"/>
    <w:tmpl w:val="F41093B6"/>
    <w:lvl w:ilvl="0" w:tplc="6C7EAB8E">
      <w:numFmt w:val="bullet"/>
      <w:lvlText w:val="•"/>
      <w:lvlJc w:val="left"/>
      <w:pPr>
        <w:ind w:left="215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221D6369"/>
    <w:multiLevelType w:val="hybridMultilevel"/>
    <w:tmpl w:val="8116B2E6"/>
    <w:lvl w:ilvl="0" w:tplc="C6320BB4">
      <w:start w:val="4"/>
      <w:numFmt w:val="decimal"/>
      <w:lvlText w:val="2.%1."/>
      <w:lvlJc w:val="left"/>
      <w:pPr>
        <w:ind w:left="1571" w:hanging="360"/>
      </w:pPr>
      <w:rPr>
        <w:rFonts w:hint="default"/>
        <w:b w:val="0"/>
        <w:bCs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4D4"/>
    <w:multiLevelType w:val="hybridMultilevel"/>
    <w:tmpl w:val="8F68F4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2FF3EEB"/>
    <w:multiLevelType w:val="hybridMultilevel"/>
    <w:tmpl w:val="F4248A6C"/>
    <w:lvl w:ilvl="0" w:tplc="C18CD3A6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5E91F9D"/>
    <w:multiLevelType w:val="hybridMultilevel"/>
    <w:tmpl w:val="AFDE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C603A"/>
    <w:multiLevelType w:val="hybridMultilevel"/>
    <w:tmpl w:val="DA2082E0"/>
    <w:lvl w:ilvl="0" w:tplc="9E72E4EE">
      <w:start w:val="1"/>
      <w:numFmt w:val="decimal"/>
      <w:lvlText w:val="2.%1."/>
      <w:lvlJc w:val="left"/>
      <w:pPr>
        <w:ind w:left="1571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CC93E95"/>
    <w:multiLevelType w:val="hybridMultilevel"/>
    <w:tmpl w:val="AB242220"/>
    <w:lvl w:ilvl="0" w:tplc="4E663234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bCs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A02E4"/>
    <w:multiLevelType w:val="hybridMultilevel"/>
    <w:tmpl w:val="4876399A"/>
    <w:lvl w:ilvl="0" w:tplc="6C7EAB8E"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EBE58A4"/>
    <w:multiLevelType w:val="hybridMultilevel"/>
    <w:tmpl w:val="F4248A6C"/>
    <w:lvl w:ilvl="0" w:tplc="C18CD3A6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F142803"/>
    <w:multiLevelType w:val="hybridMultilevel"/>
    <w:tmpl w:val="65E685E2"/>
    <w:lvl w:ilvl="0" w:tplc="9E72E4EE">
      <w:start w:val="1"/>
      <w:numFmt w:val="decimal"/>
      <w:lvlText w:val="2.%1."/>
      <w:lvlJc w:val="left"/>
      <w:pPr>
        <w:ind w:left="1146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5580153"/>
    <w:multiLevelType w:val="hybridMultilevel"/>
    <w:tmpl w:val="0C64CCB0"/>
    <w:lvl w:ilvl="0" w:tplc="F73A26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D4DAC"/>
    <w:multiLevelType w:val="hybridMultilevel"/>
    <w:tmpl w:val="F3CA49A6"/>
    <w:lvl w:ilvl="0" w:tplc="173A8408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E5431"/>
    <w:multiLevelType w:val="hybridMultilevel"/>
    <w:tmpl w:val="A2062E9E"/>
    <w:lvl w:ilvl="0" w:tplc="D618D76C">
      <w:start w:val="4"/>
      <w:numFmt w:val="decimal"/>
      <w:lvlText w:val="1.%1."/>
      <w:lvlJc w:val="left"/>
      <w:pPr>
        <w:ind w:left="1434" w:hanging="360"/>
      </w:pPr>
      <w:rPr>
        <w:rFonts w:hint="default"/>
        <w:b w:val="0"/>
        <w:bCs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3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5D"/>
    <w:rsid w:val="000B05F2"/>
    <w:rsid w:val="0014775D"/>
    <w:rsid w:val="001C568C"/>
    <w:rsid w:val="00202AB4"/>
    <w:rsid w:val="00292718"/>
    <w:rsid w:val="002A6AB9"/>
    <w:rsid w:val="002B47D9"/>
    <w:rsid w:val="0030106D"/>
    <w:rsid w:val="003105E2"/>
    <w:rsid w:val="00320C47"/>
    <w:rsid w:val="0035135D"/>
    <w:rsid w:val="00371FFF"/>
    <w:rsid w:val="0037453F"/>
    <w:rsid w:val="003E0FB7"/>
    <w:rsid w:val="00470518"/>
    <w:rsid w:val="0047359C"/>
    <w:rsid w:val="00475F4E"/>
    <w:rsid w:val="00490F36"/>
    <w:rsid w:val="004D49E4"/>
    <w:rsid w:val="004E4337"/>
    <w:rsid w:val="004F2236"/>
    <w:rsid w:val="005071D3"/>
    <w:rsid w:val="00541540"/>
    <w:rsid w:val="00591783"/>
    <w:rsid w:val="005C2506"/>
    <w:rsid w:val="00626197"/>
    <w:rsid w:val="00667495"/>
    <w:rsid w:val="006867C0"/>
    <w:rsid w:val="0075058D"/>
    <w:rsid w:val="00796B7B"/>
    <w:rsid w:val="007C0204"/>
    <w:rsid w:val="007C0691"/>
    <w:rsid w:val="007E0F98"/>
    <w:rsid w:val="008D3ECC"/>
    <w:rsid w:val="008D50EF"/>
    <w:rsid w:val="0092055F"/>
    <w:rsid w:val="009816B0"/>
    <w:rsid w:val="009A0470"/>
    <w:rsid w:val="009C3F06"/>
    <w:rsid w:val="00AD24F3"/>
    <w:rsid w:val="00AF56A7"/>
    <w:rsid w:val="00B00C8D"/>
    <w:rsid w:val="00B37740"/>
    <w:rsid w:val="00B50C48"/>
    <w:rsid w:val="00B76924"/>
    <w:rsid w:val="00C4421F"/>
    <w:rsid w:val="00C57102"/>
    <w:rsid w:val="00C855E6"/>
    <w:rsid w:val="00C9458F"/>
    <w:rsid w:val="00CD1E6F"/>
    <w:rsid w:val="00CD2B02"/>
    <w:rsid w:val="00CE2726"/>
    <w:rsid w:val="00D033F2"/>
    <w:rsid w:val="00D10A42"/>
    <w:rsid w:val="00D2653E"/>
    <w:rsid w:val="00D63F8E"/>
    <w:rsid w:val="00D91CC7"/>
    <w:rsid w:val="00DC57E9"/>
    <w:rsid w:val="00E84510"/>
    <w:rsid w:val="00EF0391"/>
    <w:rsid w:val="00EF6358"/>
    <w:rsid w:val="00FA11DD"/>
    <w:rsid w:val="00FA6B23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8D70"/>
  <w15:chartTrackingRefBased/>
  <w15:docId w15:val="{1066AB5F-EEA6-4919-A54C-2933F127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775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14775D"/>
  </w:style>
  <w:style w:type="character" w:styleId="Odwoaniedokomentarza">
    <w:name w:val="annotation reference"/>
    <w:basedOn w:val="Domylnaczcionkaakapitu"/>
    <w:uiPriority w:val="99"/>
    <w:semiHidden/>
    <w:unhideWhenUsed/>
    <w:rsid w:val="00541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praca</cp:lastModifiedBy>
  <cp:revision>3</cp:revision>
  <dcterms:created xsi:type="dcterms:W3CDTF">2024-04-09T14:58:00Z</dcterms:created>
  <dcterms:modified xsi:type="dcterms:W3CDTF">2024-04-09T14:58:00Z</dcterms:modified>
</cp:coreProperties>
</file>