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A46" w:rsidRDefault="00BC67B8" w:rsidP="00383A46">
      <w:pPr>
        <w:spacing w:before="480" w:after="480" w:line="360" w:lineRule="auto"/>
        <w:rPr>
          <w:rFonts w:ascii="Arial" w:hAnsi="Arial" w:cs="Arial"/>
          <w:b/>
          <w:bCs/>
          <w:caps/>
          <w:sz w:val="28"/>
          <w:szCs w:val="28"/>
        </w:rPr>
      </w:pPr>
      <w:r>
        <w:rPr>
          <w:rFonts w:ascii="Arial" w:hAnsi="Arial" w:cs="Arial"/>
          <w:b/>
          <w:bCs/>
          <w:caps/>
          <w:sz w:val="28"/>
          <w:szCs w:val="28"/>
        </w:rPr>
        <w:t>TP.262.12.2025</w:t>
      </w:r>
    </w:p>
    <w:p w:rsidR="00181C14" w:rsidRPr="000C7661" w:rsidRDefault="00E84975" w:rsidP="00BA7A2F">
      <w:pPr>
        <w:spacing w:before="480" w:after="480" w:line="360" w:lineRule="auto"/>
        <w:jc w:val="center"/>
        <w:rPr>
          <w:rFonts w:ascii="Arial" w:hAnsi="Arial" w:cs="Arial"/>
          <w:b/>
          <w:bCs/>
          <w:caps/>
          <w:sz w:val="28"/>
          <w:szCs w:val="28"/>
        </w:rPr>
      </w:pPr>
      <w:r w:rsidRPr="000C7661">
        <w:rPr>
          <w:rFonts w:ascii="Arial" w:hAnsi="Arial" w:cs="Arial"/>
          <w:b/>
          <w:bCs/>
          <w:caps/>
          <w:sz w:val="28"/>
          <w:szCs w:val="28"/>
        </w:rPr>
        <w:t xml:space="preserve">specyfikacja </w:t>
      </w:r>
      <w:r w:rsidR="00181C14" w:rsidRPr="000C7661">
        <w:rPr>
          <w:rFonts w:ascii="Arial" w:hAnsi="Arial" w:cs="Arial"/>
          <w:b/>
          <w:bCs/>
          <w:caps/>
          <w:sz w:val="28"/>
          <w:szCs w:val="28"/>
        </w:rPr>
        <w:t>warunków zamówienia</w:t>
      </w:r>
    </w:p>
    <w:p w:rsidR="00181C14" w:rsidRPr="000C7661" w:rsidRDefault="00D32541" w:rsidP="00BA7A2F">
      <w:pPr>
        <w:spacing w:before="40" w:line="360" w:lineRule="auto"/>
        <w:jc w:val="center"/>
        <w:rPr>
          <w:rFonts w:ascii="Arial" w:hAnsi="Arial" w:cs="Arial"/>
          <w:b/>
          <w:bCs/>
          <w:caps/>
        </w:rPr>
      </w:pPr>
      <w:r w:rsidRPr="000C7661">
        <w:rPr>
          <w:rFonts w:ascii="Arial" w:hAnsi="Arial" w:cs="Arial"/>
          <w:b/>
          <w:bCs/>
          <w:caps/>
        </w:rPr>
        <w:t>zAMAWIAJĄCY:</w:t>
      </w:r>
    </w:p>
    <w:p w:rsidR="003852B7" w:rsidRPr="00655C20" w:rsidRDefault="003852B7" w:rsidP="003852B7">
      <w:pPr>
        <w:jc w:val="center"/>
        <w:rPr>
          <w:rFonts w:ascii="Arial" w:hAnsi="Arial" w:cs="Arial"/>
          <w:sz w:val="22"/>
          <w:szCs w:val="22"/>
        </w:rPr>
      </w:pPr>
      <w:r>
        <w:rPr>
          <w:rFonts w:ascii="Arial" w:hAnsi="Arial" w:cs="Arial"/>
          <w:sz w:val="22"/>
          <w:szCs w:val="22"/>
        </w:rPr>
        <w:t xml:space="preserve">Szpital </w:t>
      </w:r>
      <w:r w:rsidR="003A4E4B" w:rsidRPr="00655C20">
        <w:rPr>
          <w:rFonts w:ascii="Arial" w:hAnsi="Arial" w:cs="Arial"/>
          <w:sz w:val="22"/>
          <w:szCs w:val="22"/>
        </w:rPr>
        <w:t xml:space="preserve">Powiatowy </w:t>
      </w:r>
    </w:p>
    <w:p w:rsidR="003A4E4B" w:rsidRPr="00655C20" w:rsidRDefault="003A4E4B" w:rsidP="003A4E4B">
      <w:pPr>
        <w:jc w:val="center"/>
        <w:rPr>
          <w:rFonts w:ascii="Arial" w:hAnsi="Arial" w:cs="Arial"/>
          <w:sz w:val="22"/>
          <w:szCs w:val="22"/>
        </w:rPr>
      </w:pPr>
      <w:r w:rsidRPr="00655C20">
        <w:rPr>
          <w:rFonts w:ascii="Arial" w:hAnsi="Arial" w:cs="Arial"/>
          <w:sz w:val="22"/>
          <w:szCs w:val="22"/>
        </w:rPr>
        <w:t>w Wodzisławiu Śląskim</w:t>
      </w:r>
    </w:p>
    <w:p w:rsidR="003A4E4B" w:rsidRPr="00655C20" w:rsidRDefault="003A4E4B" w:rsidP="003A4E4B">
      <w:pPr>
        <w:jc w:val="center"/>
        <w:rPr>
          <w:rFonts w:ascii="Arial" w:hAnsi="Arial" w:cs="Arial"/>
          <w:sz w:val="22"/>
          <w:szCs w:val="22"/>
        </w:rPr>
      </w:pPr>
      <w:r w:rsidRPr="00655C20">
        <w:rPr>
          <w:rFonts w:ascii="Arial" w:hAnsi="Arial" w:cs="Arial"/>
          <w:sz w:val="22"/>
          <w:szCs w:val="22"/>
        </w:rPr>
        <w:t>ul. 26 Marca 51</w:t>
      </w:r>
    </w:p>
    <w:p w:rsidR="003A4E4B" w:rsidRPr="00655C20" w:rsidRDefault="003A4E4B" w:rsidP="003A4E4B">
      <w:pPr>
        <w:jc w:val="center"/>
        <w:rPr>
          <w:rFonts w:ascii="Arial" w:hAnsi="Arial" w:cs="Arial"/>
          <w:sz w:val="22"/>
          <w:szCs w:val="22"/>
        </w:rPr>
      </w:pPr>
      <w:r w:rsidRPr="00655C20">
        <w:rPr>
          <w:rFonts w:ascii="Arial" w:hAnsi="Arial" w:cs="Arial"/>
          <w:sz w:val="22"/>
          <w:szCs w:val="22"/>
        </w:rPr>
        <w:t>44-300 Wodzisław Śląski</w:t>
      </w:r>
    </w:p>
    <w:p w:rsidR="00A7527E" w:rsidRDefault="00A7527E" w:rsidP="00655C20">
      <w:pPr>
        <w:spacing w:line="360" w:lineRule="auto"/>
        <w:jc w:val="center"/>
        <w:rPr>
          <w:rFonts w:ascii="Arial" w:hAnsi="Arial" w:cs="Arial"/>
          <w:sz w:val="20"/>
          <w:szCs w:val="20"/>
        </w:rPr>
      </w:pPr>
    </w:p>
    <w:p w:rsidR="00655C20" w:rsidRDefault="00BF5B75" w:rsidP="00655C20">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3A4E4B">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p>
    <w:p w:rsidR="00BF5B75" w:rsidRPr="000C7661" w:rsidRDefault="006204E8" w:rsidP="00655C20">
      <w:pPr>
        <w:spacing w:line="360" w:lineRule="auto"/>
        <w:jc w:val="center"/>
        <w:rPr>
          <w:rFonts w:ascii="Arial" w:hAnsi="Arial" w:cs="Arial"/>
          <w:sz w:val="20"/>
          <w:szCs w:val="20"/>
        </w:rPr>
      </w:pPr>
      <w:r w:rsidRPr="000C7661">
        <w:rPr>
          <w:rFonts w:ascii="Arial" w:hAnsi="Arial" w:cs="Arial"/>
          <w:sz w:val="20"/>
          <w:szCs w:val="20"/>
        </w:rPr>
        <w:t>o jakich stanowi art. 3 ustawy z 11 września 2019 r. - Prawo zamówień publicznych (</w:t>
      </w:r>
      <w:r w:rsidR="00726604" w:rsidRPr="000C7661">
        <w:rPr>
          <w:rFonts w:ascii="Arial" w:hAnsi="Arial" w:cs="Arial"/>
          <w:sz w:val="20"/>
          <w:szCs w:val="20"/>
        </w:rPr>
        <w:t>Dz. U. z 20</w:t>
      </w:r>
      <w:r w:rsidR="003852B7">
        <w:rPr>
          <w:rFonts w:ascii="Arial" w:hAnsi="Arial" w:cs="Arial"/>
          <w:sz w:val="20"/>
          <w:szCs w:val="20"/>
        </w:rPr>
        <w:t>24</w:t>
      </w:r>
      <w:r w:rsidR="00726604" w:rsidRPr="000C7661">
        <w:rPr>
          <w:rFonts w:ascii="Arial" w:hAnsi="Arial" w:cs="Arial"/>
          <w:sz w:val="20"/>
          <w:szCs w:val="20"/>
        </w:rPr>
        <w:t xml:space="preserve"> r. poz. </w:t>
      </w:r>
      <w:r w:rsidR="003852B7">
        <w:rPr>
          <w:rFonts w:ascii="Arial" w:hAnsi="Arial" w:cs="Arial"/>
          <w:sz w:val="20"/>
          <w:szCs w:val="20"/>
        </w:rPr>
        <w:t>1320</w:t>
      </w:r>
      <w:r w:rsidR="00726604" w:rsidRPr="000C7661">
        <w:rPr>
          <w:rFonts w:ascii="Arial" w:hAnsi="Arial" w:cs="Arial"/>
          <w:sz w:val="20"/>
          <w:szCs w:val="20"/>
        </w:rPr>
        <w:t>)</w:t>
      </w:r>
      <w:r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Pr="000C7661">
        <w:rPr>
          <w:rFonts w:ascii="Arial" w:hAnsi="Arial" w:cs="Arial"/>
          <w:sz w:val="20"/>
          <w:szCs w:val="20"/>
        </w:rPr>
        <w:t xml:space="preserve"> </w:t>
      </w:r>
      <w:proofErr w:type="spellStart"/>
      <w:r w:rsidR="003A4E4B">
        <w:rPr>
          <w:rFonts w:ascii="Arial" w:hAnsi="Arial" w:cs="Arial"/>
          <w:sz w:val="20"/>
          <w:szCs w:val="20"/>
        </w:rPr>
        <w:t>dostawy</w:t>
      </w:r>
      <w:proofErr w:type="spellEnd"/>
      <w:r w:rsidR="003A4E4B">
        <w:rPr>
          <w:rFonts w:ascii="Arial" w:hAnsi="Arial" w:cs="Arial"/>
          <w:sz w:val="20"/>
          <w:szCs w:val="20"/>
        </w:rPr>
        <w:t xml:space="preserve"> </w:t>
      </w:r>
      <w:r w:rsidR="00570717" w:rsidRPr="000C7661">
        <w:rPr>
          <w:rFonts w:ascii="Arial" w:hAnsi="Arial" w:cs="Arial"/>
          <w:sz w:val="20"/>
          <w:szCs w:val="20"/>
        </w:rPr>
        <w:t>pn.</w:t>
      </w:r>
    </w:p>
    <w:p w:rsidR="00BC67B8" w:rsidRDefault="00BC67B8" w:rsidP="00BC67B8">
      <w:pPr>
        <w:autoSpaceDE w:val="0"/>
        <w:autoSpaceDN w:val="0"/>
        <w:adjustRightInd w:val="0"/>
        <w:spacing w:line="360" w:lineRule="auto"/>
        <w:jc w:val="center"/>
        <w:rPr>
          <w:rFonts w:ascii="Arial" w:hAnsi="Arial" w:cs="Arial"/>
          <w:sz w:val="20"/>
          <w:szCs w:val="20"/>
        </w:rPr>
      </w:pPr>
      <w:r>
        <w:t>„</w:t>
      </w:r>
      <w:r w:rsidRPr="00BC67B8">
        <w:rPr>
          <w:rFonts w:ascii="Arial" w:hAnsi="Arial" w:cs="Arial"/>
          <w:bCs/>
          <w:sz w:val="20"/>
          <w:szCs w:val="20"/>
        </w:rPr>
        <w:t xml:space="preserve">Dzierżawa aparatu do identyfikacji i oznaczania </w:t>
      </w:r>
      <w:proofErr w:type="spellStart"/>
      <w:r w:rsidRPr="00BC67B8">
        <w:rPr>
          <w:rFonts w:ascii="Arial" w:hAnsi="Arial" w:cs="Arial"/>
          <w:bCs/>
          <w:sz w:val="20"/>
          <w:szCs w:val="20"/>
        </w:rPr>
        <w:t>lekowrażliwości</w:t>
      </w:r>
      <w:proofErr w:type="spellEnd"/>
      <w:r w:rsidRPr="00BC67B8">
        <w:rPr>
          <w:rFonts w:ascii="Arial" w:hAnsi="Arial" w:cs="Arial"/>
          <w:bCs/>
          <w:sz w:val="20"/>
          <w:szCs w:val="20"/>
        </w:rPr>
        <w:t xml:space="preserve"> oraz klimatyzatora wraz </w:t>
      </w:r>
      <w:r w:rsidR="00E518D7">
        <w:rPr>
          <w:rFonts w:ascii="Arial" w:hAnsi="Arial" w:cs="Arial"/>
          <w:bCs/>
          <w:sz w:val="20"/>
          <w:szCs w:val="20"/>
        </w:rPr>
        <w:br/>
      </w:r>
      <w:r w:rsidRPr="00BC67B8">
        <w:rPr>
          <w:rFonts w:ascii="Arial" w:hAnsi="Arial" w:cs="Arial"/>
          <w:bCs/>
          <w:sz w:val="20"/>
          <w:szCs w:val="20"/>
        </w:rPr>
        <w:t xml:space="preserve">z sukcesywną dostawą paneli i materiałów zużywalnych do aparatu, dzierżawa aparatu do posiewów krwi i płynów ustrojowych wraz z dostawą podłoży do aparatu oraz sukcesywna dostawa krążków </w:t>
      </w:r>
      <w:proofErr w:type="spellStart"/>
      <w:r w:rsidRPr="00BC67B8">
        <w:rPr>
          <w:rFonts w:ascii="Arial" w:hAnsi="Arial" w:cs="Arial"/>
          <w:bCs/>
          <w:sz w:val="20"/>
          <w:szCs w:val="20"/>
        </w:rPr>
        <w:t>antybiogramowych</w:t>
      </w:r>
      <w:proofErr w:type="spellEnd"/>
      <w:r w:rsidRPr="00BC67B8">
        <w:rPr>
          <w:rFonts w:ascii="Arial" w:hAnsi="Arial" w:cs="Arial"/>
          <w:bCs/>
          <w:sz w:val="20"/>
          <w:szCs w:val="20"/>
        </w:rPr>
        <w:t xml:space="preserve">, diagnostycznych, testów </w:t>
      </w:r>
      <w:proofErr w:type="spellStart"/>
      <w:r w:rsidRPr="00BC67B8">
        <w:rPr>
          <w:rFonts w:ascii="Arial" w:hAnsi="Arial" w:cs="Arial"/>
          <w:bCs/>
          <w:sz w:val="20"/>
          <w:szCs w:val="20"/>
        </w:rPr>
        <w:t>diagnostycznych,barwników</w:t>
      </w:r>
      <w:proofErr w:type="spellEnd"/>
      <w:r w:rsidRPr="00BC67B8">
        <w:rPr>
          <w:rFonts w:ascii="Arial" w:hAnsi="Arial" w:cs="Arial"/>
          <w:bCs/>
          <w:sz w:val="20"/>
          <w:szCs w:val="20"/>
        </w:rPr>
        <w:t xml:space="preserve"> do metody Grama, sprzętu jednorazowego na potrzeby Pracowni diagnostyki mikrobiologicznej</w:t>
      </w:r>
      <w:r w:rsidRPr="00BC67B8">
        <w:rPr>
          <w:rFonts w:ascii="Arial" w:hAnsi="Arial" w:cs="Arial"/>
          <w:sz w:val="20"/>
          <w:szCs w:val="20"/>
        </w:rPr>
        <w:t>”</w:t>
      </w:r>
    </w:p>
    <w:p w:rsidR="00BC67B8" w:rsidRDefault="00BC67B8" w:rsidP="00BC67B8">
      <w:pPr>
        <w:autoSpaceDE w:val="0"/>
        <w:autoSpaceDN w:val="0"/>
        <w:adjustRightInd w:val="0"/>
        <w:rPr>
          <w:bCs/>
          <w:color w:val="222222"/>
        </w:rPr>
      </w:pPr>
    </w:p>
    <w:p w:rsidR="00145D3F" w:rsidRDefault="004865D5" w:rsidP="00145D3F">
      <w:pPr>
        <w:tabs>
          <w:tab w:val="center" w:pos="4536"/>
          <w:tab w:val="left" w:pos="6945"/>
        </w:tabs>
        <w:spacing w:before="40" w:line="360" w:lineRule="auto"/>
        <w:jc w:val="center"/>
      </w:pPr>
      <w:r w:rsidRPr="00A7527E">
        <w:rPr>
          <w:rFonts w:ascii="Arial" w:hAnsi="Arial" w:cs="Arial"/>
          <w:bCs/>
          <w:sz w:val="20"/>
          <w:szCs w:val="20"/>
        </w:rPr>
        <w:t xml:space="preserve">Przedmiotowe postępowanie prowadzone jest </w:t>
      </w:r>
      <w:r w:rsidR="006204E8" w:rsidRPr="00A7527E">
        <w:rPr>
          <w:rFonts w:ascii="Arial" w:hAnsi="Arial" w:cs="Arial"/>
          <w:bCs/>
          <w:sz w:val="20"/>
          <w:szCs w:val="20"/>
        </w:rPr>
        <w:t>przy użyciu środków komunikacji elektronicznej. Składanie ofert następuje za pośrednictwem platformy zakupowej dostępnej pod adresem internetowym:</w:t>
      </w:r>
      <w:r w:rsidR="006204E8" w:rsidRPr="00BC67B8">
        <w:rPr>
          <w:rFonts w:ascii="Arial" w:hAnsi="Arial" w:cs="Arial"/>
          <w:bCs/>
          <w:color w:val="FF0000"/>
          <w:sz w:val="20"/>
          <w:szCs w:val="20"/>
        </w:rPr>
        <w:t xml:space="preserve"> </w:t>
      </w:r>
      <w:hyperlink r:id="rId7" w:history="1">
        <w:r w:rsidR="00BC67B8" w:rsidRPr="00BC67B8">
          <w:rPr>
            <w:rStyle w:val="Hipercze"/>
            <w:rFonts w:ascii="Arial" w:hAnsi="Arial" w:cs="Arial"/>
            <w:color w:val="337AB7"/>
            <w:sz w:val="20"/>
            <w:szCs w:val="20"/>
            <w:shd w:val="clear" w:color="auto" w:fill="FFFFFF"/>
          </w:rPr>
          <w:t>https://platformazakupowa.pl/transakcja/1106950</w:t>
        </w:r>
      </w:hyperlink>
    </w:p>
    <w:p w:rsidR="00C63065" w:rsidRDefault="00570717" w:rsidP="00145D3F">
      <w:pPr>
        <w:tabs>
          <w:tab w:val="center" w:pos="4536"/>
          <w:tab w:val="left" w:pos="6945"/>
        </w:tabs>
        <w:spacing w:before="40" w:line="360" w:lineRule="auto"/>
        <w:jc w:val="center"/>
        <w:rPr>
          <w:rFonts w:ascii="Arial" w:hAnsi="Arial" w:cs="Arial"/>
          <w:sz w:val="20"/>
          <w:szCs w:val="20"/>
        </w:rPr>
      </w:pPr>
      <w:r w:rsidRPr="000F2518">
        <w:rPr>
          <w:rFonts w:ascii="Arial" w:hAnsi="Arial" w:cs="Arial"/>
          <w:sz w:val="20"/>
          <w:szCs w:val="20"/>
        </w:rPr>
        <w:t xml:space="preserve">Nr postępowania: </w:t>
      </w:r>
      <w:r w:rsidR="00BC67B8">
        <w:rPr>
          <w:rFonts w:ascii="Arial" w:hAnsi="Arial" w:cs="Arial"/>
          <w:sz w:val="20"/>
          <w:szCs w:val="20"/>
        </w:rPr>
        <w:t>5</w:t>
      </w:r>
      <w:r w:rsidR="003D6F27">
        <w:rPr>
          <w:rFonts w:ascii="Arial" w:hAnsi="Arial" w:cs="Arial"/>
          <w:sz w:val="20"/>
          <w:szCs w:val="20"/>
        </w:rPr>
        <w:t>/ZP</w:t>
      </w:r>
      <w:r w:rsidR="00D6367B">
        <w:rPr>
          <w:rFonts w:ascii="Arial" w:hAnsi="Arial" w:cs="Arial"/>
          <w:sz w:val="20"/>
          <w:szCs w:val="20"/>
        </w:rPr>
        <w:t>/</w:t>
      </w:r>
      <w:r w:rsidR="003D6F27">
        <w:rPr>
          <w:rFonts w:ascii="Arial" w:hAnsi="Arial" w:cs="Arial"/>
          <w:sz w:val="20"/>
          <w:szCs w:val="20"/>
        </w:rPr>
        <w:t>20</w:t>
      </w:r>
      <w:r w:rsidR="00D6367B">
        <w:rPr>
          <w:rFonts w:ascii="Arial" w:hAnsi="Arial" w:cs="Arial"/>
          <w:sz w:val="20"/>
          <w:szCs w:val="20"/>
        </w:rPr>
        <w:t>2</w:t>
      </w:r>
      <w:r w:rsidR="00BC67B8">
        <w:rPr>
          <w:rFonts w:ascii="Arial" w:hAnsi="Arial" w:cs="Arial"/>
          <w:sz w:val="20"/>
          <w:szCs w:val="20"/>
        </w:rPr>
        <w:t>5</w:t>
      </w:r>
    </w:p>
    <w:p w:rsidR="00CF0892" w:rsidRPr="000F2518" w:rsidRDefault="00CF0892" w:rsidP="00145D3F">
      <w:pPr>
        <w:tabs>
          <w:tab w:val="center" w:pos="4536"/>
          <w:tab w:val="left" w:pos="6945"/>
        </w:tabs>
        <w:spacing w:before="40" w:line="360" w:lineRule="auto"/>
        <w:jc w:val="center"/>
        <w:rPr>
          <w:rFonts w:ascii="Arial" w:hAnsi="Arial" w:cs="Arial"/>
          <w:caps/>
          <w:sz w:val="20"/>
          <w:szCs w:val="20"/>
        </w:rPr>
      </w:pPr>
    </w:p>
    <w:p w:rsidR="004659A9" w:rsidRPr="000F2518" w:rsidRDefault="003A4E4B" w:rsidP="00255EF5">
      <w:pPr>
        <w:pStyle w:val="Tytu"/>
        <w:spacing w:after="40" w:line="360" w:lineRule="auto"/>
        <w:rPr>
          <w:b w:val="0"/>
          <w:bCs w:val="0"/>
          <w:caps/>
        </w:rPr>
      </w:pPr>
      <w:r w:rsidRPr="000F2518">
        <w:rPr>
          <w:b w:val="0"/>
          <w:bCs w:val="0"/>
        </w:rPr>
        <w:t xml:space="preserve">Wodzisław Śląski </w:t>
      </w:r>
      <w:r w:rsidR="00BC67B8">
        <w:rPr>
          <w:b w:val="0"/>
          <w:bCs w:val="0"/>
        </w:rPr>
        <w:t>14.05.2025</w:t>
      </w:r>
      <w:r w:rsidR="00CF0892">
        <w:rPr>
          <w:b w:val="0"/>
          <w:bCs w:val="0"/>
        </w:rPr>
        <w:t>r.</w:t>
      </w:r>
    </w:p>
    <w:p w:rsidR="00310357" w:rsidRDefault="00310357" w:rsidP="00BA7A2F">
      <w:pPr>
        <w:rPr>
          <w:rFonts w:ascii="Arial" w:hAnsi="Arial" w:cs="Arial"/>
          <w:b/>
          <w:bCs/>
          <w:caps/>
          <w:sz w:val="20"/>
          <w:szCs w:val="20"/>
        </w:rPr>
      </w:pPr>
    </w:p>
    <w:p w:rsidR="00310357" w:rsidRDefault="00310357" w:rsidP="00BA7A2F"/>
    <w:p w:rsidR="000F2518" w:rsidRDefault="000F2518" w:rsidP="00BA7A2F"/>
    <w:p w:rsidR="000F2518" w:rsidRPr="000F2518" w:rsidRDefault="000F2518" w:rsidP="000F2518">
      <w:pPr>
        <w:ind w:left="4560" w:firstLine="57"/>
        <w:rPr>
          <w:rFonts w:ascii="Arial" w:hAnsi="Arial" w:cs="Arial"/>
          <w:sz w:val="20"/>
          <w:szCs w:val="20"/>
        </w:rPr>
        <w:sectPr w:rsidR="000F2518" w:rsidRPr="000F2518" w:rsidSect="0076297F">
          <w:headerReference w:type="default" r:id="rId8"/>
          <w:footerReference w:type="default" r:id="rId9"/>
          <w:pgSz w:w="11906" w:h="16838"/>
          <w:pgMar w:top="1417" w:right="1417" w:bottom="1417" w:left="1417" w:header="708" w:footer="708" w:gutter="0"/>
          <w:cols w:space="708"/>
          <w:titlePg/>
          <w:docGrid w:linePitch="360"/>
        </w:sectPr>
      </w:pPr>
      <w:r w:rsidRPr="000F2518">
        <w:rPr>
          <w:rFonts w:ascii="Arial" w:hAnsi="Arial" w:cs="Arial"/>
          <w:sz w:val="20"/>
          <w:szCs w:val="20"/>
        </w:rPr>
        <w:t>Zatwierdził   …………………..</w:t>
      </w:r>
    </w:p>
    <w:p w:rsidR="00BD11A4" w:rsidRPr="000C7661" w:rsidRDefault="00C54A96" w:rsidP="000419B0">
      <w:pPr>
        <w:pStyle w:val="pkt"/>
        <w:numPr>
          <w:ilvl w:val="0"/>
          <w:numId w:val="19"/>
        </w:numPr>
        <w:shd w:val="clear" w:color="auto" w:fill="DAEEF3"/>
        <w:spacing w:before="360" w:after="40" w:line="360" w:lineRule="auto"/>
        <w:ind w:left="284" w:hanging="284"/>
        <w:rPr>
          <w:rFonts w:ascii="Arial" w:hAnsi="Arial" w:cs="Arial"/>
        </w:rPr>
      </w:pPr>
      <w:r>
        <w:rPr>
          <w:rFonts w:ascii="Arial" w:hAnsi="Arial" w:cs="Arial"/>
          <w:b/>
          <w:bCs/>
          <w:kern w:val="32"/>
        </w:rPr>
        <w:lastRenderedPageBreak/>
        <w:tab/>
      </w:r>
      <w:r w:rsidR="00927FE7" w:rsidRPr="000C7661">
        <w:rPr>
          <w:rFonts w:ascii="Arial" w:hAnsi="Arial" w:cs="Arial"/>
          <w:b/>
          <w:bCs/>
          <w:kern w:val="32"/>
        </w:rPr>
        <w:t>NAZWA ORAZ ADRES ZAMAWIAJĄCEGO</w:t>
      </w:r>
    </w:p>
    <w:p w:rsidR="006204E8" w:rsidRPr="000C7661" w:rsidRDefault="006204E8" w:rsidP="00BA7A2F">
      <w:pPr>
        <w:tabs>
          <w:tab w:val="left" w:pos="540"/>
        </w:tabs>
        <w:spacing w:line="360" w:lineRule="auto"/>
        <w:ind w:left="284"/>
        <w:jc w:val="both"/>
        <w:rPr>
          <w:rFonts w:ascii="Arial" w:hAnsi="Arial" w:cs="Arial"/>
          <w:sz w:val="20"/>
          <w:szCs w:val="20"/>
        </w:rPr>
      </w:pPr>
    </w:p>
    <w:p w:rsidR="00FF0FB1" w:rsidRDefault="003A4E4B" w:rsidP="003A4E4B">
      <w:pPr>
        <w:rPr>
          <w:rFonts w:ascii="Arial" w:hAnsi="Arial" w:cs="Arial"/>
          <w:sz w:val="20"/>
          <w:szCs w:val="20"/>
        </w:rPr>
      </w:pPr>
      <w:r w:rsidRPr="00255EF5">
        <w:rPr>
          <w:rFonts w:ascii="Arial" w:hAnsi="Arial" w:cs="Arial"/>
          <w:sz w:val="20"/>
          <w:szCs w:val="20"/>
        </w:rPr>
        <w:t>Nazwa:</w:t>
      </w:r>
      <w:r w:rsidRPr="00255EF5">
        <w:rPr>
          <w:rFonts w:ascii="Arial" w:hAnsi="Arial" w:cs="Arial"/>
          <w:sz w:val="20"/>
          <w:szCs w:val="20"/>
        </w:rPr>
        <w:tab/>
      </w:r>
    </w:p>
    <w:p w:rsidR="003A4E4B" w:rsidRPr="00255EF5" w:rsidRDefault="003852B7" w:rsidP="003A4E4B">
      <w:pPr>
        <w:rPr>
          <w:rFonts w:ascii="Arial" w:hAnsi="Arial" w:cs="Arial"/>
          <w:b/>
          <w:sz w:val="20"/>
          <w:szCs w:val="20"/>
        </w:rPr>
      </w:pPr>
      <w:r>
        <w:rPr>
          <w:rFonts w:ascii="Arial" w:hAnsi="Arial" w:cs="Arial"/>
          <w:b/>
          <w:sz w:val="20"/>
          <w:szCs w:val="20"/>
        </w:rPr>
        <w:t xml:space="preserve">Szpital </w:t>
      </w:r>
      <w:r w:rsidR="003A4E4B" w:rsidRPr="00255EF5">
        <w:rPr>
          <w:rFonts w:ascii="Arial" w:hAnsi="Arial" w:cs="Arial"/>
          <w:b/>
          <w:sz w:val="20"/>
          <w:szCs w:val="20"/>
        </w:rPr>
        <w:t>Powiatowy w Wodzisławiu Śląskim</w:t>
      </w:r>
    </w:p>
    <w:p w:rsidR="003A4E4B" w:rsidRPr="00255EF5" w:rsidRDefault="003A4E4B" w:rsidP="003A4E4B">
      <w:pPr>
        <w:rPr>
          <w:rFonts w:ascii="Arial" w:hAnsi="Arial" w:cs="Arial"/>
          <w:sz w:val="20"/>
          <w:szCs w:val="20"/>
        </w:rPr>
      </w:pPr>
      <w:r w:rsidRPr="00255EF5">
        <w:rPr>
          <w:rFonts w:ascii="Arial" w:hAnsi="Arial" w:cs="Arial"/>
          <w:sz w:val="20"/>
          <w:szCs w:val="20"/>
        </w:rPr>
        <w:t>Adres:</w:t>
      </w:r>
      <w:r w:rsidRPr="00255EF5">
        <w:rPr>
          <w:rFonts w:ascii="Arial" w:hAnsi="Arial" w:cs="Arial"/>
          <w:sz w:val="20"/>
          <w:szCs w:val="20"/>
        </w:rPr>
        <w:tab/>
        <w:t>ul. 26 Marca 51, 44-300 Wodzisław Śląski</w:t>
      </w:r>
    </w:p>
    <w:p w:rsidR="003A4E4B" w:rsidRPr="00255EF5" w:rsidRDefault="003A4E4B" w:rsidP="003A4E4B">
      <w:pPr>
        <w:rPr>
          <w:rFonts w:ascii="Arial" w:hAnsi="Arial" w:cs="Arial"/>
          <w:sz w:val="20"/>
          <w:szCs w:val="20"/>
        </w:rPr>
      </w:pPr>
      <w:r w:rsidRPr="00255EF5">
        <w:rPr>
          <w:rFonts w:ascii="Arial" w:hAnsi="Arial" w:cs="Arial"/>
          <w:sz w:val="20"/>
          <w:szCs w:val="20"/>
        </w:rPr>
        <w:t>Numer telefonu: 32 45 91 837/838</w:t>
      </w:r>
    </w:p>
    <w:p w:rsidR="003A4E4B" w:rsidRPr="006E4314" w:rsidRDefault="003A4E4B" w:rsidP="003A4E4B">
      <w:pPr>
        <w:rPr>
          <w:rFonts w:ascii="Arial" w:hAnsi="Arial" w:cs="Arial"/>
          <w:sz w:val="20"/>
          <w:szCs w:val="20"/>
        </w:rPr>
      </w:pPr>
      <w:r w:rsidRPr="00255EF5">
        <w:rPr>
          <w:rFonts w:ascii="Arial" w:hAnsi="Arial" w:cs="Arial"/>
          <w:sz w:val="20"/>
          <w:szCs w:val="20"/>
        </w:rPr>
        <w:t xml:space="preserve">Godziny urzędowania: od godz. 7.00 do godz. </w:t>
      </w:r>
      <w:r w:rsidRPr="006E4314">
        <w:rPr>
          <w:rFonts w:ascii="Arial" w:hAnsi="Arial" w:cs="Arial"/>
          <w:sz w:val="20"/>
          <w:szCs w:val="20"/>
        </w:rPr>
        <w:t>14.35</w:t>
      </w:r>
    </w:p>
    <w:p w:rsidR="003A4E4B" w:rsidRPr="006E4314" w:rsidRDefault="003A4E4B" w:rsidP="003A4E4B">
      <w:pPr>
        <w:rPr>
          <w:rFonts w:ascii="Arial" w:hAnsi="Arial" w:cs="Arial"/>
          <w:sz w:val="20"/>
          <w:szCs w:val="20"/>
        </w:rPr>
      </w:pPr>
      <w:r w:rsidRPr="006E4314">
        <w:rPr>
          <w:rFonts w:ascii="Arial" w:hAnsi="Arial" w:cs="Arial"/>
          <w:sz w:val="20"/>
          <w:szCs w:val="20"/>
        </w:rPr>
        <w:t>NIP: 647-18-39-389</w:t>
      </w:r>
    </w:p>
    <w:p w:rsidR="003A4E4B" w:rsidRPr="006E4314" w:rsidRDefault="003A4E4B" w:rsidP="003A4E4B">
      <w:pPr>
        <w:tabs>
          <w:tab w:val="left" w:pos="540"/>
        </w:tabs>
        <w:spacing w:line="360" w:lineRule="auto"/>
        <w:jc w:val="both"/>
        <w:rPr>
          <w:rFonts w:ascii="Arial" w:hAnsi="Arial" w:cs="Arial"/>
          <w:b/>
          <w:bCs/>
          <w:sz w:val="20"/>
          <w:szCs w:val="20"/>
        </w:rPr>
      </w:pPr>
      <w:r w:rsidRPr="006E4314">
        <w:rPr>
          <w:rFonts w:ascii="Arial" w:hAnsi="Arial" w:cs="Arial"/>
          <w:b/>
          <w:bCs/>
          <w:sz w:val="20"/>
          <w:szCs w:val="20"/>
        </w:rPr>
        <w:t xml:space="preserve">Adres e-mail: </w:t>
      </w:r>
      <w:hyperlink r:id="rId10" w:history="1">
        <w:r w:rsidRPr="006E4314">
          <w:rPr>
            <w:rStyle w:val="Hipercze"/>
            <w:rFonts w:ascii="Arial" w:hAnsi="Arial" w:cs="Arial"/>
            <w:b/>
            <w:bCs/>
            <w:color w:val="auto"/>
            <w:sz w:val="20"/>
            <w:szCs w:val="20"/>
          </w:rPr>
          <w:t>przetargi@zoz.wodzislaw.pl</w:t>
        </w:r>
      </w:hyperlink>
      <w:r w:rsidR="00D6367B">
        <w:rPr>
          <w:rStyle w:val="Hipercze"/>
          <w:rFonts w:ascii="Arial" w:hAnsi="Arial" w:cs="Arial"/>
          <w:b/>
          <w:bCs/>
          <w:color w:val="auto"/>
          <w:sz w:val="20"/>
          <w:szCs w:val="20"/>
        </w:rPr>
        <w:t xml:space="preserve"> </w:t>
      </w:r>
      <w:r w:rsidR="00911E8B" w:rsidRPr="006E4314">
        <w:rPr>
          <w:rStyle w:val="Hipercze"/>
          <w:rFonts w:ascii="Arial" w:hAnsi="Arial" w:cs="Arial"/>
          <w:b/>
          <w:bCs/>
          <w:color w:val="auto"/>
          <w:sz w:val="20"/>
          <w:szCs w:val="20"/>
        </w:rPr>
        <w:t xml:space="preserve"> </w:t>
      </w:r>
      <w:r w:rsidRPr="006E4314">
        <w:rPr>
          <w:rFonts w:ascii="Arial" w:hAnsi="Arial" w:cs="Arial"/>
          <w:b/>
          <w:bCs/>
          <w:sz w:val="20"/>
          <w:szCs w:val="20"/>
        </w:rPr>
        <w:t xml:space="preserve"> </w:t>
      </w:r>
    </w:p>
    <w:p w:rsidR="003A4E4B" w:rsidRPr="006E4314" w:rsidRDefault="003A4E4B" w:rsidP="003A4E4B">
      <w:pPr>
        <w:tabs>
          <w:tab w:val="left" w:pos="540"/>
        </w:tabs>
        <w:spacing w:line="360" w:lineRule="auto"/>
        <w:jc w:val="both"/>
        <w:rPr>
          <w:rFonts w:ascii="Arial" w:hAnsi="Arial" w:cs="Arial"/>
          <w:b/>
          <w:bCs/>
          <w:sz w:val="20"/>
          <w:szCs w:val="20"/>
        </w:rPr>
      </w:pPr>
    </w:p>
    <w:p w:rsidR="003A4E4B" w:rsidRDefault="00055167" w:rsidP="003A4E4B">
      <w:pPr>
        <w:tabs>
          <w:tab w:val="left" w:pos="540"/>
        </w:tabs>
        <w:spacing w:line="360" w:lineRule="auto"/>
        <w:rPr>
          <w:rFonts w:ascii="Arial" w:hAnsi="Arial" w:cs="Arial"/>
          <w:b/>
          <w:bCs/>
          <w:sz w:val="20"/>
          <w:szCs w:val="20"/>
        </w:rPr>
      </w:pPr>
      <w:r w:rsidRPr="00FF0FB1">
        <w:rPr>
          <w:rFonts w:ascii="Arial" w:hAnsi="Arial" w:cs="Arial"/>
          <w:b/>
          <w:bCs/>
          <w:sz w:val="20"/>
          <w:szCs w:val="20"/>
        </w:rPr>
        <w:t xml:space="preserve">Adres </w:t>
      </w:r>
      <w:r w:rsidR="006204E8" w:rsidRPr="00FF0FB1">
        <w:rPr>
          <w:rFonts w:ascii="Arial" w:hAnsi="Arial" w:cs="Arial"/>
          <w:b/>
          <w:bCs/>
          <w:sz w:val="20"/>
          <w:szCs w:val="20"/>
        </w:rPr>
        <w:t xml:space="preserve">strony internetowej, na której jest prowadzone postępowanie i na której będą dostępne wszelkie dokumenty związane z prowadzoną procedurą: </w:t>
      </w:r>
    </w:p>
    <w:p w:rsidR="00FE5F48" w:rsidRPr="00BC67B8" w:rsidRDefault="00020129" w:rsidP="00FE5F48">
      <w:pPr>
        <w:tabs>
          <w:tab w:val="center" w:pos="4536"/>
          <w:tab w:val="left" w:pos="6945"/>
        </w:tabs>
        <w:spacing w:before="40" w:line="360" w:lineRule="auto"/>
        <w:rPr>
          <w:rFonts w:ascii="Arial" w:hAnsi="Arial" w:cs="Arial"/>
          <w:bCs/>
          <w:color w:val="FF0000"/>
          <w:sz w:val="20"/>
          <w:szCs w:val="20"/>
        </w:rPr>
      </w:pPr>
      <w:r w:rsidRPr="00BC67B8">
        <w:rPr>
          <w:rFonts w:ascii="Arial" w:hAnsi="Arial" w:cs="Arial"/>
          <w:color w:val="FF0000"/>
          <w:sz w:val="20"/>
          <w:szCs w:val="20"/>
          <w:shd w:val="clear" w:color="auto" w:fill="FFFFFF"/>
        </w:rPr>
        <w:t> </w:t>
      </w:r>
      <w:hyperlink r:id="rId11" w:history="1">
        <w:r w:rsidR="00BC67B8" w:rsidRPr="00BC67B8">
          <w:rPr>
            <w:rStyle w:val="Hipercze"/>
            <w:rFonts w:ascii="Arial" w:hAnsi="Arial" w:cs="Arial"/>
            <w:color w:val="337AB7"/>
            <w:sz w:val="20"/>
            <w:szCs w:val="20"/>
            <w:shd w:val="clear" w:color="auto" w:fill="FFFFFF"/>
          </w:rPr>
          <w:t>https://platformazakupowa.pl/transakcja/1106950</w:t>
        </w:r>
      </w:hyperlink>
    </w:p>
    <w:p w:rsidR="00651132" w:rsidRPr="000C7661" w:rsidRDefault="00C54A96" w:rsidP="000419B0">
      <w:pPr>
        <w:pStyle w:val="pkt"/>
        <w:numPr>
          <w:ilvl w:val="0"/>
          <w:numId w:val="19"/>
        </w:numPr>
        <w:shd w:val="clear" w:color="auto" w:fill="DAEEF3"/>
        <w:spacing w:before="360" w:after="40" w:line="360" w:lineRule="auto"/>
        <w:ind w:left="284" w:hanging="284"/>
        <w:rPr>
          <w:rFonts w:ascii="Arial" w:hAnsi="Arial" w:cs="Arial"/>
          <w:b/>
          <w:bCs/>
        </w:rPr>
      </w:pPr>
      <w:r>
        <w:rPr>
          <w:rFonts w:ascii="Arial" w:hAnsi="Arial" w:cs="Arial"/>
          <w:b/>
          <w:bCs/>
        </w:rPr>
        <w:tab/>
      </w:r>
      <w:r w:rsidR="007A3EC3" w:rsidRPr="000C7661">
        <w:rPr>
          <w:rFonts w:ascii="Arial" w:hAnsi="Arial" w:cs="Arial"/>
          <w:b/>
          <w:bCs/>
        </w:rPr>
        <w:t>OCHRONA DANYCH OSOBOWYCH</w:t>
      </w:r>
    </w:p>
    <w:p w:rsidR="00A175E0" w:rsidRPr="00207880" w:rsidRDefault="00A175E0" w:rsidP="00A175E0">
      <w:pPr>
        <w:pStyle w:val="Akapitzlist"/>
        <w:spacing w:after="160" w:line="259" w:lineRule="auto"/>
        <w:jc w:val="both"/>
        <w:rPr>
          <w:rFonts w:ascii="Arial" w:hAnsi="Arial" w:cs="Arial"/>
          <w:sz w:val="20"/>
          <w:szCs w:val="20"/>
        </w:rPr>
      </w:pPr>
      <w:r w:rsidRPr="00207880">
        <w:rPr>
          <w:rFonts w:ascii="Arial" w:hAnsi="Arial" w:cs="Arial"/>
          <w:sz w:val="20"/>
          <w:szCs w:val="20"/>
        </w:rPr>
        <w:t xml:space="preserve">O ile w treści oferty zostaną załączone dane osobowe osób wyznaczonych do kontaktu lub wymaganych do spełnienia wymogów postępowania lub inne, które nie są w sposób jawny upublicznione (np. sposób reprezentacji zgodnie z KRS) </w:t>
      </w:r>
      <w:r w:rsidRPr="00207880">
        <w:rPr>
          <w:rFonts w:ascii="Arial" w:hAnsi="Arial" w:cs="Arial"/>
          <w:b/>
          <w:bCs/>
          <w:sz w:val="20"/>
          <w:szCs w:val="20"/>
        </w:rPr>
        <w:t xml:space="preserve">Oferent </w:t>
      </w:r>
      <w:r w:rsidRPr="00207880">
        <w:rPr>
          <w:rFonts w:ascii="Arial" w:hAnsi="Arial" w:cs="Arial"/>
          <w:sz w:val="20"/>
          <w:szCs w:val="20"/>
        </w:rPr>
        <w:t>zobowiązuje się</w:t>
      </w:r>
      <w:r w:rsidRPr="00207880">
        <w:rPr>
          <w:rFonts w:ascii="Arial" w:hAnsi="Arial" w:cs="Arial"/>
          <w:b/>
          <w:bCs/>
          <w:sz w:val="20"/>
          <w:szCs w:val="20"/>
        </w:rPr>
        <w:t xml:space="preserve"> </w:t>
      </w:r>
      <w:r w:rsidRPr="00207880">
        <w:rPr>
          <w:rFonts w:ascii="Arial" w:hAnsi="Arial" w:cs="Arial"/>
          <w:sz w:val="20"/>
          <w:szCs w:val="20"/>
        </w:rPr>
        <w:t>do spełnienia obowiązku informacyjnego zgodnie z art. 14 rozporządzenia Parlamentu Europejskiego i Rady (UE) 2016/679 z dnia 27 kwietnia 2016 r. w sprawie ochrony osób fizycznych w związku z przetwarzaniem danych osobowych i w sprawie swobodnego przepływu takich danych oraz uchylenia dyrektywy 95/46/WE w imieniu Szpitala Powiatowego w Wodzisławiu Śląskim, przez przekazanie osobom wymienionym w ofercie poniższej treści klauzuli informacyjnej.</w:t>
      </w:r>
    </w:p>
    <w:p w:rsidR="00A175E0" w:rsidRPr="00207880" w:rsidRDefault="00A175E0" w:rsidP="00A175E0">
      <w:pPr>
        <w:pStyle w:val="Akapitzlist"/>
        <w:jc w:val="both"/>
        <w:rPr>
          <w:rFonts w:ascii="Arial" w:hAnsi="Arial" w:cs="Arial"/>
          <w:sz w:val="20"/>
          <w:szCs w:val="20"/>
        </w:rPr>
      </w:pP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 xml:space="preserve">Administratorem Pani/Pana danych osobowych jest Szpital Powiatowy w Wodzisławiu Śląskim zwany dalej: „Administratorem”. Z Administratorem można skontaktować się pisemnie na adres: 44-300 Wodzisław Śląski ul. 26 Marca 51 lub telefonicznie: (32) 45-91-825. </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 xml:space="preserve">W Szpitalu Powiatowym w Wodzisławiu Śląskim powołany został Inspektor Ochrony Danych (IOD), który zgodnie z RODO jest osobą nadzorującą przestrzeganie zasad ochrony danych w podmiocie. Z IOD można skontaktować się pisząc na adres e-mail, bądź telefonicznie: e-mail: iod@zoz.wodzislaw.pl, tel. 730-191-446. </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Pani/Pana dane osobowe przetwarzane będą na podstawie art. 6 ust. 1 lit. c RODO w celu związanym z przedmiotowym postępowaniem o udzielenie zamówienia publicznego, prowadzonym w trybie podstawowym.</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odbiorcami Pani/Pana danych osobowych będą osoby lub podmioty, którym udostępniona zostanie dokumentacja postępowania w oparciu o art. 74 ustawy P.Z.P.</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W odniesieniu do Pani/Pana danych osobowych decyzje nie będą podejmowane w sposób zautomatyzowany, stosownie do art. 22 RODO, w tym decyzje będące wynikiem profilowania.</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posiada Pani/Pan:</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 xml:space="preserve">na podstawie art. 15 RODO prawo dostępu do danych osobowych Pani/Pana dotyczących (w przypadku, gdy skorzystanie z tego prawa wymagałoby po </w:t>
      </w:r>
      <w:r w:rsidRPr="00207880">
        <w:rPr>
          <w:rFonts w:ascii="Arial" w:hAnsi="Arial" w:cs="Arial"/>
          <w:sz w:val="20"/>
          <w:szCs w:val="20"/>
        </w:rPr>
        <w:lastRenderedPageBreak/>
        <w:t>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prawo do wniesienia skargi do Prezesa Urzędu Ochrony Danych Osobowych, gdy uzna Pani/Pan, że przetwarzanie danych osobowych Pani/Pana dotyczących narusza przepisy RODO;</w:t>
      </w:r>
    </w:p>
    <w:p w:rsidR="00A175E0" w:rsidRPr="00207880" w:rsidRDefault="00A175E0" w:rsidP="00A175E0">
      <w:pPr>
        <w:pStyle w:val="Akapitzlist"/>
        <w:numPr>
          <w:ilvl w:val="1"/>
          <w:numId w:val="19"/>
        </w:numPr>
        <w:spacing w:after="160" w:line="259" w:lineRule="auto"/>
        <w:jc w:val="both"/>
        <w:rPr>
          <w:rFonts w:ascii="Arial" w:hAnsi="Arial" w:cs="Arial"/>
          <w:sz w:val="20"/>
          <w:szCs w:val="20"/>
        </w:rPr>
      </w:pPr>
      <w:r w:rsidRPr="00207880">
        <w:rPr>
          <w:rFonts w:ascii="Arial" w:hAnsi="Arial" w:cs="Arial"/>
          <w:sz w:val="20"/>
          <w:szCs w:val="20"/>
        </w:rPr>
        <w:t>nie przysługuje Pani/Panu:</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w związku z art. 17 ust. 3 lit. b, d lub e RODO prawo do usunięcia danych osobowych;</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prawo do przenoszenia danych osobowych, o którym mowa w art. 20 RODO;</w:t>
      </w:r>
    </w:p>
    <w:p w:rsidR="00A175E0" w:rsidRPr="00207880" w:rsidRDefault="00A175E0" w:rsidP="00A175E0">
      <w:pPr>
        <w:pStyle w:val="Akapitzlist"/>
        <w:numPr>
          <w:ilvl w:val="2"/>
          <w:numId w:val="19"/>
        </w:numPr>
        <w:spacing w:after="160" w:line="259" w:lineRule="auto"/>
        <w:jc w:val="both"/>
        <w:rPr>
          <w:rFonts w:ascii="Arial" w:hAnsi="Arial" w:cs="Arial"/>
          <w:sz w:val="20"/>
          <w:szCs w:val="20"/>
        </w:rPr>
      </w:pPr>
      <w:r w:rsidRPr="00207880">
        <w:rPr>
          <w:rFonts w:ascii="Arial" w:hAnsi="Arial" w:cs="Arial"/>
          <w:sz w:val="20"/>
          <w:szCs w:val="20"/>
        </w:rPr>
        <w:t>na podstawie art. 21 RODO prawo sprzeciwu, wobec przetwarzania danych osobowych, gdyż podstawą prawną przetwarzania Pani/Pana danych osobowych jest art. 6 ust. 1 lit. c RODO;</w:t>
      </w:r>
    </w:p>
    <w:p w:rsidR="007B7462" w:rsidRPr="000C7661" w:rsidRDefault="007B7462" w:rsidP="000419B0">
      <w:pPr>
        <w:pStyle w:val="pkt"/>
        <w:numPr>
          <w:ilvl w:val="0"/>
          <w:numId w:val="19"/>
        </w:numPr>
        <w:shd w:val="clear" w:color="auto" w:fill="DAEEF3"/>
        <w:spacing w:before="360" w:after="40" w:line="360" w:lineRule="auto"/>
        <w:ind w:left="426" w:hanging="426"/>
        <w:rPr>
          <w:rFonts w:ascii="Arial" w:hAnsi="Arial" w:cs="Arial"/>
          <w:b/>
          <w:bCs/>
        </w:rPr>
      </w:pPr>
      <w:r w:rsidRPr="000C7661">
        <w:rPr>
          <w:rFonts w:ascii="Arial" w:hAnsi="Arial" w:cs="Arial"/>
          <w:b/>
          <w:bCs/>
        </w:rPr>
        <w:t>TRYB UDZIELENIA ZAMÓWIENIA</w:t>
      </w:r>
    </w:p>
    <w:p w:rsidR="00F56513" w:rsidRPr="000C7661" w:rsidRDefault="00F56513" w:rsidP="00582F95">
      <w:pPr>
        <w:pStyle w:val="pkt"/>
        <w:numPr>
          <w:ilvl w:val="0"/>
          <w:numId w:val="36"/>
        </w:numPr>
        <w:spacing w:before="240" w:after="0" w:line="360" w:lineRule="auto"/>
        <w:ind w:left="426" w:hanging="426"/>
        <w:rPr>
          <w:rFonts w:ascii="Arial" w:hAnsi="Arial" w:cs="Arial"/>
        </w:rPr>
      </w:pPr>
      <w:r w:rsidRPr="000C7661">
        <w:rPr>
          <w:rFonts w:ascii="Arial" w:hAnsi="Arial" w:cs="Arial"/>
        </w:rPr>
        <w:t xml:space="preserve">Niniejsze postępowanie prowadzone jest w trybie </w:t>
      </w:r>
      <w:r w:rsidR="006204E8" w:rsidRPr="000C7661">
        <w:rPr>
          <w:rFonts w:ascii="Arial" w:hAnsi="Arial" w:cs="Arial"/>
        </w:rPr>
        <w:t xml:space="preserve">podstawowym o jakim stanowi art. 275 </w:t>
      </w:r>
      <w:proofErr w:type="spellStart"/>
      <w:r w:rsidR="006204E8" w:rsidRPr="000C7661">
        <w:rPr>
          <w:rFonts w:ascii="Arial" w:hAnsi="Arial" w:cs="Arial"/>
        </w:rPr>
        <w:t>pkt</w:t>
      </w:r>
      <w:proofErr w:type="spellEnd"/>
      <w:r w:rsidR="006204E8" w:rsidRPr="000C7661">
        <w:rPr>
          <w:rFonts w:ascii="Arial" w:hAnsi="Arial" w:cs="Arial"/>
        </w:rPr>
        <w:t xml:space="preserve"> 1 </w:t>
      </w:r>
      <w:proofErr w:type="spellStart"/>
      <w:r w:rsidR="00740603">
        <w:rPr>
          <w:rFonts w:ascii="Arial" w:hAnsi="Arial" w:cs="Arial"/>
        </w:rPr>
        <w:t>p.z.p</w:t>
      </w:r>
      <w:proofErr w:type="spellEnd"/>
      <w:r w:rsidR="00740603">
        <w:rPr>
          <w:rFonts w:ascii="Arial" w:hAnsi="Arial" w:cs="Arial"/>
        </w:rPr>
        <w:t xml:space="preserve">. </w:t>
      </w:r>
      <w:r w:rsidRPr="000C7661">
        <w:rPr>
          <w:rFonts w:ascii="Arial" w:hAnsi="Arial" w:cs="Arial"/>
        </w:rPr>
        <w:t>oraz niniejszej Specyfikacji Warunków Zamówienia, zwaną dalej „SWZ”.</w:t>
      </w:r>
      <w:r w:rsidR="006204E8" w:rsidRPr="000C7661">
        <w:rPr>
          <w:rFonts w:ascii="Arial" w:hAnsi="Arial" w:cs="Arial"/>
        </w:rPr>
        <w:t xml:space="preserve"> </w:t>
      </w:r>
    </w:p>
    <w:p w:rsidR="006204E8" w:rsidRPr="000C7661" w:rsidRDefault="006204E8" w:rsidP="00582F95">
      <w:pPr>
        <w:pStyle w:val="pkt"/>
        <w:numPr>
          <w:ilvl w:val="0"/>
          <w:numId w:val="36"/>
        </w:numPr>
        <w:spacing w:before="0" w:after="0" w:line="360" w:lineRule="auto"/>
        <w:ind w:left="426" w:hanging="426"/>
        <w:rPr>
          <w:rFonts w:ascii="Arial" w:hAnsi="Arial" w:cs="Arial"/>
        </w:rPr>
      </w:pPr>
      <w:r w:rsidRPr="000C7661">
        <w:rPr>
          <w:rFonts w:ascii="Arial" w:hAnsi="Arial" w:cs="Arial"/>
        </w:rPr>
        <w:t xml:space="preserve">Zamawiający nie przewiduje wyboru najkorzystniejszej oferty z możliwością prowadzenia negocjacji. </w:t>
      </w:r>
    </w:p>
    <w:p w:rsidR="006204E8" w:rsidRPr="000C7661" w:rsidRDefault="003C7684" w:rsidP="00582F95">
      <w:pPr>
        <w:pStyle w:val="pkt"/>
        <w:numPr>
          <w:ilvl w:val="0"/>
          <w:numId w:val="36"/>
        </w:numPr>
        <w:spacing w:before="0" w:after="0" w:line="360" w:lineRule="auto"/>
        <w:ind w:left="426" w:hanging="426"/>
        <w:rPr>
          <w:rFonts w:ascii="Arial" w:hAnsi="Arial" w:cs="Arial"/>
        </w:rPr>
      </w:pPr>
      <w:r w:rsidRPr="000C7661">
        <w:rPr>
          <w:rFonts w:ascii="Arial" w:hAnsi="Arial" w:cs="Arial"/>
        </w:rPr>
        <w:t>Szacunkowa wartość</w:t>
      </w:r>
      <w:r w:rsidR="007A3EC3" w:rsidRPr="000C7661">
        <w:rPr>
          <w:rFonts w:ascii="Arial" w:hAnsi="Arial" w:cs="Arial"/>
        </w:rPr>
        <w:t xml:space="preserve"> przedmiotowego</w:t>
      </w:r>
      <w:r w:rsidRPr="000C7661">
        <w:rPr>
          <w:rFonts w:ascii="Arial" w:hAnsi="Arial" w:cs="Arial"/>
        </w:rPr>
        <w:t xml:space="preserve"> zamówienia nie przekracza </w:t>
      </w:r>
      <w:r w:rsidR="006204E8" w:rsidRPr="000C7661">
        <w:rPr>
          <w:rFonts w:ascii="Arial" w:hAnsi="Arial" w:cs="Arial"/>
        </w:rPr>
        <w:t>progów unijnych</w:t>
      </w:r>
      <w:r w:rsidR="001E767C">
        <w:rPr>
          <w:rFonts w:ascii="Arial" w:hAnsi="Arial" w:cs="Arial"/>
        </w:rPr>
        <w:t xml:space="preserve"> </w:t>
      </w:r>
      <w:r w:rsidR="006204E8" w:rsidRPr="000C7661">
        <w:rPr>
          <w:rFonts w:ascii="Arial" w:hAnsi="Arial" w:cs="Arial"/>
        </w:rPr>
        <w:t xml:space="preserve">o jakich mowa w art. 3 ustawy </w:t>
      </w:r>
      <w:proofErr w:type="spellStart"/>
      <w:r w:rsidR="008A3A90">
        <w:rPr>
          <w:rFonts w:ascii="Arial" w:hAnsi="Arial" w:cs="Arial"/>
        </w:rPr>
        <w:t>p.z.p</w:t>
      </w:r>
      <w:proofErr w:type="spellEnd"/>
      <w:r w:rsidR="008A3A90">
        <w:rPr>
          <w:rFonts w:ascii="Arial" w:hAnsi="Arial" w:cs="Arial"/>
        </w:rPr>
        <w:t xml:space="preserve">. </w:t>
      </w:r>
    </w:p>
    <w:p w:rsidR="003C7684" w:rsidRPr="000C7661" w:rsidRDefault="003C7684" w:rsidP="00582F95">
      <w:pPr>
        <w:pStyle w:val="pkt"/>
        <w:numPr>
          <w:ilvl w:val="0"/>
          <w:numId w:val="36"/>
        </w:numPr>
        <w:spacing w:before="0" w:after="0" w:line="360" w:lineRule="auto"/>
        <w:ind w:left="426" w:hanging="426"/>
        <w:rPr>
          <w:rFonts w:ascii="Arial" w:hAnsi="Arial" w:cs="Arial"/>
        </w:rPr>
      </w:pPr>
      <w:r w:rsidRPr="000C7661">
        <w:rPr>
          <w:rFonts w:ascii="Arial" w:hAnsi="Arial" w:cs="Arial"/>
        </w:rPr>
        <w:t>Zamawiający nie przewiduje aukcji elektronicznej.</w:t>
      </w:r>
    </w:p>
    <w:p w:rsidR="0014322C" w:rsidRDefault="006204E8" w:rsidP="00582F95">
      <w:pPr>
        <w:pStyle w:val="pkt"/>
        <w:numPr>
          <w:ilvl w:val="0"/>
          <w:numId w:val="36"/>
        </w:numPr>
        <w:spacing w:before="0" w:after="0" w:line="360" w:lineRule="auto"/>
        <w:ind w:left="426" w:hanging="426"/>
        <w:rPr>
          <w:rFonts w:ascii="Arial" w:hAnsi="Arial" w:cs="Arial"/>
        </w:rPr>
      </w:pPr>
      <w:r w:rsidRPr="0014322C">
        <w:rPr>
          <w:rFonts w:ascii="Arial" w:hAnsi="Arial" w:cs="Arial"/>
        </w:rPr>
        <w:t>Zamawiający nie przewiduje złożenia oferty w postaci katalogów elektronicznych.</w:t>
      </w:r>
    </w:p>
    <w:p w:rsidR="0038637F" w:rsidRDefault="003C7684" w:rsidP="00582F95">
      <w:pPr>
        <w:pStyle w:val="pkt"/>
        <w:numPr>
          <w:ilvl w:val="0"/>
          <w:numId w:val="36"/>
        </w:numPr>
        <w:spacing w:before="0" w:after="0" w:line="360" w:lineRule="auto"/>
        <w:ind w:left="426" w:hanging="426"/>
        <w:rPr>
          <w:rFonts w:ascii="Arial" w:hAnsi="Arial" w:cs="Arial"/>
        </w:rPr>
      </w:pPr>
      <w:r w:rsidRPr="0014322C">
        <w:rPr>
          <w:rFonts w:ascii="Arial" w:hAnsi="Arial" w:cs="Arial"/>
        </w:rPr>
        <w:t>Zamawiający nie prowadzi postępowania w celu zawarcia umowy ramowej.</w:t>
      </w:r>
      <w:r w:rsidR="00FD24F0" w:rsidRPr="0014322C">
        <w:rPr>
          <w:rFonts w:ascii="Arial" w:hAnsi="Arial" w:cs="Arial"/>
        </w:rPr>
        <w:t xml:space="preserve"> </w:t>
      </w:r>
    </w:p>
    <w:p w:rsidR="0038637F" w:rsidRDefault="0038637F" w:rsidP="0038637F">
      <w:pPr>
        <w:pStyle w:val="pkt"/>
        <w:spacing w:before="0" w:after="0" w:line="360" w:lineRule="auto"/>
        <w:ind w:left="426" w:firstLine="0"/>
        <w:rPr>
          <w:rFonts w:ascii="Arial" w:hAnsi="Arial" w:cs="Arial"/>
        </w:rPr>
      </w:pPr>
    </w:p>
    <w:p w:rsidR="0038637F" w:rsidRDefault="0038637F" w:rsidP="0038637F">
      <w:pPr>
        <w:pStyle w:val="pkt"/>
        <w:spacing w:before="0" w:after="0" w:line="360" w:lineRule="auto"/>
        <w:ind w:left="426" w:firstLine="0"/>
        <w:rPr>
          <w:rFonts w:ascii="Arial" w:hAnsi="Arial" w:cs="Arial"/>
        </w:rPr>
      </w:pPr>
    </w:p>
    <w:p w:rsidR="004836E1" w:rsidRPr="0014322C" w:rsidRDefault="004836E1" w:rsidP="00582F95">
      <w:pPr>
        <w:pStyle w:val="pkt"/>
        <w:numPr>
          <w:ilvl w:val="0"/>
          <w:numId w:val="36"/>
        </w:numPr>
        <w:spacing w:before="0" w:after="0" w:line="360" w:lineRule="auto"/>
        <w:ind w:left="426" w:hanging="426"/>
        <w:rPr>
          <w:rFonts w:ascii="Arial" w:hAnsi="Arial" w:cs="Arial"/>
        </w:rPr>
      </w:pPr>
      <w:r w:rsidRPr="0014322C">
        <w:rPr>
          <w:rFonts w:ascii="Arial" w:hAnsi="Arial" w:cs="Arial"/>
        </w:rPr>
        <w:t xml:space="preserve">Zamawiający </w:t>
      </w:r>
      <w:r w:rsidR="00941972" w:rsidRPr="0014322C">
        <w:rPr>
          <w:rFonts w:ascii="Arial" w:hAnsi="Arial" w:cs="Arial"/>
        </w:rPr>
        <w:t xml:space="preserve">nie zastrzega możliwości ubiegania się o udzielenie zamówienia wyłącznie przez wykonawców, o których mowa w art. 94 </w:t>
      </w:r>
      <w:proofErr w:type="spellStart"/>
      <w:r w:rsidR="00941972" w:rsidRPr="0014322C">
        <w:rPr>
          <w:rFonts w:ascii="Arial" w:hAnsi="Arial" w:cs="Arial"/>
        </w:rPr>
        <w:t>p.z.p</w:t>
      </w:r>
      <w:proofErr w:type="spellEnd"/>
      <w:r w:rsidR="00941972" w:rsidRPr="0014322C">
        <w:rPr>
          <w:rFonts w:ascii="Arial" w:hAnsi="Arial" w:cs="Arial"/>
        </w:rPr>
        <w:t xml:space="preserve">. </w:t>
      </w:r>
    </w:p>
    <w:p w:rsidR="001D3EE5" w:rsidRDefault="00A61F34" w:rsidP="001D3EE5">
      <w:pPr>
        <w:pStyle w:val="pkt"/>
        <w:spacing w:before="0" w:after="0"/>
        <w:ind w:left="0" w:firstLine="0"/>
        <w:rPr>
          <w:rFonts w:ascii="Arial" w:hAnsi="Arial" w:cs="Arial"/>
          <w:b/>
          <w:bCs/>
        </w:rPr>
      </w:pPr>
      <w:r>
        <w:rPr>
          <w:rFonts w:ascii="Arial" w:hAnsi="Arial" w:cs="Arial"/>
          <w:b/>
          <w:bCs/>
        </w:rPr>
        <w:t xml:space="preserve">8. </w:t>
      </w:r>
      <w:r w:rsidR="00927FE7" w:rsidRPr="000C7661">
        <w:rPr>
          <w:rFonts w:ascii="Arial" w:hAnsi="Arial" w:cs="Arial"/>
          <w:b/>
          <w:bCs/>
        </w:rPr>
        <w:t>OPIS PRZEDMIOTU ZAM</w:t>
      </w:r>
      <w:r w:rsidR="005B5095" w:rsidRPr="000C7661">
        <w:rPr>
          <w:rFonts w:ascii="Arial" w:hAnsi="Arial" w:cs="Arial"/>
          <w:b/>
          <w:bCs/>
        </w:rPr>
        <w:t>ÓWIENIA</w:t>
      </w:r>
    </w:p>
    <w:p w:rsidR="001D3EE5" w:rsidRDefault="001D3EE5" w:rsidP="007F2C57">
      <w:pPr>
        <w:pStyle w:val="pkt"/>
        <w:spacing w:before="0" w:after="0" w:line="360" w:lineRule="auto"/>
        <w:ind w:left="0" w:firstLine="0"/>
        <w:rPr>
          <w:rFonts w:ascii="Arial" w:hAnsi="Arial" w:cs="Arial"/>
          <w:b/>
          <w:bCs/>
          <w:color w:val="FF0000"/>
        </w:rPr>
      </w:pPr>
      <w:r w:rsidRPr="001D3EE5">
        <w:rPr>
          <w:rFonts w:ascii="Arial" w:hAnsi="Arial" w:cs="Arial"/>
          <w:bCs/>
        </w:rPr>
        <w:t>1.</w:t>
      </w:r>
      <w:r w:rsidRPr="001D3EE5">
        <w:rPr>
          <w:rFonts w:ascii="Arial" w:hAnsi="Arial" w:cs="Arial"/>
          <w:b/>
          <w:bCs/>
        </w:rPr>
        <w:t xml:space="preserve"> </w:t>
      </w:r>
      <w:r w:rsidRPr="001D3EE5">
        <w:rPr>
          <w:rFonts w:ascii="Arial" w:hAnsi="Arial" w:cs="Arial"/>
        </w:rPr>
        <w:t xml:space="preserve">Przedmiotem zamówienia jest </w:t>
      </w:r>
      <w:r w:rsidR="00F9009F">
        <w:rPr>
          <w:rFonts w:ascii="Arial" w:hAnsi="Arial" w:cs="Arial"/>
          <w:bCs/>
        </w:rPr>
        <w:t>d</w:t>
      </w:r>
      <w:r w:rsidR="00F9009F" w:rsidRPr="00BC67B8">
        <w:rPr>
          <w:rFonts w:ascii="Arial" w:hAnsi="Arial" w:cs="Arial"/>
          <w:bCs/>
        </w:rPr>
        <w:t xml:space="preserve">zierżawa aparatu do identyfikacji i oznaczania </w:t>
      </w:r>
      <w:proofErr w:type="spellStart"/>
      <w:r w:rsidR="00F9009F" w:rsidRPr="00BC67B8">
        <w:rPr>
          <w:rFonts w:ascii="Arial" w:hAnsi="Arial" w:cs="Arial"/>
          <w:bCs/>
        </w:rPr>
        <w:t>lekowrażliwości</w:t>
      </w:r>
      <w:proofErr w:type="spellEnd"/>
      <w:r w:rsidR="00F9009F" w:rsidRPr="00BC67B8">
        <w:rPr>
          <w:rFonts w:ascii="Arial" w:hAnsi="Arial" w:cs="Arial"/>
          <w:bCs/>
        </w:rPr>
        <w:t xml:space="preserve"> oraz klimatyzatora wraz z sukcesywną dostawą paneli i materiałów zużywalnych do aparatu, dzierżawa aparatu do posiewów krwi i płynów ustrojowych wraz z dostawą podłoży do aparatu oraz sukcesywna </w:t>
      </w:r>
      <w:r w:rsidR="00F9009F" w:rsidRPr="00BC67B8">
        <w:rPr>
          <w:rFonts w:ascii="Arial" w:hAnsi="Arial" w:cs="Arial"/>
          <w:bCs/>
        </w:rPr>
        <w:lastRenderedPageBreak/>
        <w:t xml:space="preserve">dostawa krążków </w:t>
      </w:r>
      <w:proofErr w:type="spellStart"/>
      <w:r w:rsidR="00F9009F" w:rsidRPr="00BC67B8">
        <w:rPr>
          <w:rFonts w:ascii="Arial" w:hAnsi="Arial" w:cs="Arial"/>
          <w:bCs/>
        </w:rPr>
        <w:t>antybiogramowych</w:t>
      </w:r>
      <w:proofErr w:type="spellEnd"/>
      <w:r w:rsidR="00F9009F" w:rsidRPr="00BC67B8">
        <w:rPr>
          <w:rFonts w:ascii="Arial" w:hAnsi="Arial" w:cs="Arial"/>
          <w:bCs/>
        </w:rPr>
        <w:t xml:space="preserve">, diagnostycznych, testów </w:t>
      </w:r>
      <w:proofErr w:type="spellStart"/>
      <w:r w:rsidR="00F9009F" w:rsidRPr="00BC67B8">
        <w:rPr>
          <w:rFonts w:ascii="Arial" w:hAnsi="Arial" w:cs="Arial"/>
          <w:bCs/>
        </w:rPr>
        <w:t>diagnostycznych,barwników</w:t>
      </w:r>
      <w:proofErr w:type="spellEnd"/>
      <w:r w:rsidR="00F9009F" w:rsidRPr="00BC67B8">
        <w:rPr>
          <w:rFonts w:ascii="Arial" w:hAnsi="Arial" w:cs="Arial"/>
          <w:bCs/>
        </w:rPr>
        <w:t xml:space="preserve"> do metody Grama, sprzętu jednorazowego na potrzeby Pracowni diagnostyki </w:t>
      </w:r>
      <w:proofErr w:type="spellStart"/>
      <w:r w:rsidR="00F9009F" w:rsidRPr="00BC67B8">
        <w:rPr>
          <w:rFonts w:ascii="Arial" w:hAnsi="Arial" w:cs="Arial"/>
          <w:bCs/>
        </w:rPr>
        <w:t>mikrobiologicznej</w:t>
      </w:r>
      <w:r w:rsidRPr="001D3EE5">
        <w:rPr>
          <w:rFonts w:ascii="Arial" w:hAnsi="Arial" w:cs="Arial"/>
        </w:rPr>
        <w:t>w</w:t>
      </w:r>
      <w:proofErr w:type="spellEnd"/>
      <w:r w:rsidRPr="001D3EE5">
        <w:rPr>
          <w:rFonts w:ascii="Arial" w:hAnsi="Arial" w:cs="Arial"/>
        </w:rPr>
        <w:t xml:space="preserve"> asortymencie i ilościach określonych szczegółowo w arkuszu asortymentowo-ce</w:t>
      </w:r>
      <w:r>
        <w:rPr>
          <w:rFonts w:ascii="Arial" w:hAnsi="Arial" w:cs="Arial"/>
        </w:rPr>
        <w:t>nowym stanowiącym załącznik nr 2</w:t>
      </w:r>
      <w:r w:rsidRPr="001D3EE5">
        <w:rPr>
          <w:rFonts w:ascii="Arial" w:hAnsi="Arial" w:cs="Arial"/>
        </w:rPr>
        <w:t xml:space="preserve"> do SWZ, części od 1 do </w:t>
      </w:r>
      <w:r w:rsidR="00BC67B8">
        <w:rPr>
          <w:rFonts w:ascii="Arial" w:hAnsi="Arial" w:cs="Arial"/>
        </w:rPr>
        <w:t>6</w:t>
      </w:r>
      <w:r w:rsidRPr="001D3EE5">
        <w:rPr>
          <w:rFonts w:ascii="Arial" w:hAnsi="Arial" w:cs="Arial"/>
        </w:rPr>
        <w:t>.</w:t>
      </w:r>
      <w:r w:rsidRPr="001D3EE5">
        <w:rPr>
          <w:rFonts w:ascii="Arial" w:hAnsi="Arial" w:cs="Arial"/>
          <w:b/>
          <w:bCs/>
          <w:color w:val="FF0000"/>
        </w:rPr>
        <w:t xml:space="preserve"> </w:t>
      </w:r>
    </w:p>
    <w:p w:rsidR="00E951A9" w:rsidRPr="0081170B" w:rsidRDefault="00E951A9" w:rsidP="0081170B">
      <w:pPr>
        <w:pStyle w:val="NormalnyWeb"/>
        <w:spacing w:before="0" w:beforeAutospacing="0" w:after="0" w:afterAutospacing="0" w:line="360" w:lineRule="auto"/>
        <w:rPr>
          <w:rFonts w:ascii="Arial" w:hAnsi="Arial" w:cs="Arial"/>
        </w:rPr>
      </w:pPr>
      <w:r w:rsidRPr="0081170B">
        <w:rPr>
          <w:rFonts w:ascii="Arial" w:hAnsi="Arial" w:cs="Arial"/>
          <w:kern w:val="28"/>
        </w:rPr>
        <w:t xml:space="preserve">-część 1 – </w:t>
      </w:r>
      <w:r w:rsidRPr="0081170B">
        <w:rPr>
          <w:rFonts w:ascii="Arial" w:hAnsi="Arial" w:cs="Arial"/>
        </w:rPr>
        <w:t xml:space="preserve">certyfikat ISO 13485 i ISO 9001, deklaracje zgodności, certyfikaty kontroli jakości, karty charakterystyki substancji niebezpiecznej, posiadają pozytywną opinię Krajowego Ośrodka </w:t>
      </w:r>
      <w:proofErr w:type="spellStart"/>
      <w:r w:rsidRPr="0081170B">
        <w:rPr>
          <w:rFonts w:ascii="Arial" w:hAnsi="Arial" w:cs="Arial"/>
        </w:rPr>
        <w:t>ds</w:t>
      </w:r>
      <w:proofErr w:type="spellEnd"/>
      <w:r w:rsidRPr="0081170B">
        <w:rPr>
          <w:rFonts w:ascii="Arial" w:hAnsi="Arial" w:cs="Arial"/>
        </w:rPr>
        <w:t xml:space="preserve"> </w:t>
      </w:r>
      <w:proofErr w:type="spellStart"/>
      <w:r w:rsidRPr="0081170B">
        <w:rPr>
          <w:rFonts w:ascii="Arial" w:hAnsi="Arial" w:cs="Arial"/>
        </w:rPr>
        <w:t>Lekowrażliwości</w:t>
      </w:r>
      <w:proofErr w:type="spellEnd"/>
      <w:r w:rsidRPr="0081170B">
        <w:rPr>
          <w:rFonts w:ascii="Arial" w:hAnsi="Arial" w:cs="Arial"/>
        </w:rPr>
        <w:t xml:space="preserve"> (KORDL)</w:t>
      </w:r>
    </w:p>
    <w:p w:rsidR="00E951A9" w:rsidRPr="0081170B" w:rsidRDefault="00E951A9" w:rsidP="0081170B">
      <w:pPr>
        <w:pStyle w:val="NormalnyWeb"/>
        <w:spacing w:before="0" w:beforeAutospacing="0" w:after="0" w:afterAutospacing="0" w:line="360" w:lineRule="auto"/>
        <w:rPr>
          <w:rFonts w:ascii="Arial" w:hAnsi="Arial" w:cs="Arial"/>
          <w:b/>
          <w:kern w:val="28"/>
        </w:rPr>
      </w:pPr>
      <w:r w:rsidRPr="0081170B">
        <w:rPr>
          <w:rFonts w:ascii="Arial" w:hAnsi="Arial" w:cs="Arial"/>
        </w:rPr>
        <w:t xml:space="preserve">-część 2 – </w:t>
      </w:r>
      <w:r w:rsidRPr="0081170B">
        <w:rPr>
          <w:rFonts w:ascii="Arial" w:hAnsi="Arial" w:cs="Arial"/>
          <w:kern w:val="28"/>
        </w:rPr>
        <w:t>instrukcja testu w języku polskim zawierająca metodykę, parametry i interpretację testu</w:t>
      </w:r>
      <w:r w:rsidRPr="0081170B">
        <w:rPr>
          <w:rFonts w:ascii="Arial" w:hAnsi="Arial" w:cs="Arial"/>
          <w:b/>
          <w:kern w:val="28"/>
        </w:rPr>
        <w:t xml:space="preserve"> </w:t>
      </w:r>
    </w:p>
    <w:p w:rsidR="00E951A9" w:rsidRPr="0081170B" w:rsidRDefault="00E951A9" w:rsidP="0081170B">
      <w:pPr>
        <w:pStyle w:val="NormalnyWeb"/>
        <w:spacing w:before="0" w:beforeAutospacing="0" w:after="0" w:afterAutospacing="0" w:line="360" w:lineRule="auto"/>
        <w:rPr>
          <w:rFonts w:ascii="Arial" w:hAnsi="Arial" w:cs="Arial"/>
        </w:rPr>
      </w:pPr>
      <w:r w:rsidRPr="0081170B">
        <w:rPr>
          <w:rFonts w:ascii="Arial" w:hAnsi="Arial" w:cs="Arial"/>
        </w:rPr>
        <w:t xml:space="preserve">-część 3 – certyfikaty, </w:t>
      </w:r>
      <w:r w:rsidRPr="0081170B">
        <w:rPr>
          <w:rFonts w:ascii="Arial" w:hAnsi="Arial" w:cs="Arial"/>
          <w:kern w:val="28"/>
        </w:rPr>
        <w:t>sprzęt laboratoryjny jest zgodny z wymogami ustawy o wyrobach medycznych.</w:t>
      </w:r>
    </w:p>
    <w:p w:rsidR="00E951A9" w:rsidRPr="0081170B" w:rsidRDefault="00E951A9" w:rsidP="0081170B">
      <w:pPr>
        <w:pStyle w:val="NormalnyWeb"/>
        <w:spacing w:before="0" w:beforeAutospacing="0" w:after="0" w:afterAutospacing="0" w:line="360" w:lineRule="auto"/>
        <w:rPr>
          <w:rFonts w:ascii="Arial" w:hAnsi="Arial" w:cs="Arial"/>
          <w:b/>
          <w:kern w:val="28"/>
        </w:rPr>
      </w:pPr>
      <w:r w:rsidRPr="0081170B">
        <w:rPr>
          <w:rFonts w:ascii="Arial" w:hAnsi="Arial" w:cs="Arial"/>
          <w:kern w:val="28"/>
        </w:rPr>
        <w:t>instrukcja testu w języku polskim zawierająca metodykę, parametry i interpretację testu</w:t>
      </w:r>
      <w:r w:rsidRPr="0081170B">
        <w:rPr>
          <w:rFonts w:ascii="Arial" w:hAnsi="Arial" w:cs="Arial"/>
          <w:b/>
          <w:kern w:val="28"/>
        </w:rPr>
        <w:t xml:space="preserve"> </w:t>
      </w:r>
    </w:p>
    <w:p w:rsidR="00E951A9" w:rsidRPr="0081170B" w:rsidRDefault="00E951A9" w:rsidP="0081170B">
      <w:pPr>
        <w:autoSpaceDE w:val="0"/>
        <w:autoSpaceDN w:val="0"/>
        <w:adjustRightInd w:val="0"/>
        <w:spacing w:line="360" w:lineRule="auto"/>
        <w:rPr>
          <w:rFonts w:ascii="Arial" w:hAnsi="Arial" w:cs="Arial"/>
          <w:kern w:val="28"/>
          <w:sz w:val="20"/>
          <w:szCs w:val="20"/>
        </w:rPr>
      </w:pPr>
      <w:r w:rsidRPr="0081170B">
        <w:rPr>
          <w:rFonts w:ascii="Arial" w:hAnsi="Arial" w:cs="Arial"/>
          <w:sz w:val="20"/>
          <w:szCs w:val="20"/>
        </w:rPr>
        <w:t xml:space="preserve">-część 5 </w:t>
      </w:r>
      <w:r w:rsidRPr="0081170B">
        <w:rPr>
          <w:rFonts w:ascii="Arial" w:hAnsi="Arial" w:cs="Arial"/>
          <w:kern w:val="28"/>
          <w:sz w:val="20"/>
          <w:szCs w:val="20"/>
        </w:rPr>
        <w:t>certyfikaty kontroli jakości do oferowanego produktu, oznaczenia CE, karty charakterystyki</w:t>
      </w:r>
      <w:r w:rsidRPr="0081170B">
        <w:rPr>
          <w:rFonts w:ascii="Arial" w:hAnsi="Arial" w:cs="Arial"/>
          <w:kern w:val="28"/>
          <w:sz w:val="20"/>
          <w:szCs w:val="20"/>
        </w:rPr>
        <w:br/>
        <w:t xml:space="preserve">  substancji niebezpiecznej do oferowanych odczynników spełniające wymagania przepisów </w:t>
      </w:r>
    </w:p>
    <w:p w:rsidR="00E951A9" w:rsidRPr="0081170B" w:rsidRDefault="00E951A9" w:rsidP="0081170B">
      <w:pPr>
        <w:autoSpaceDE w:val="0"/>
        <w:autoSpaceDN w:val="0"/>
        <w:adjustRightInd w:val="0"/>
        <w:spacing w:line="360" w:lineRule="auto"/>
        <w:rPr>
          <w:rFonts w:ascii="Arial" w:eastAsia="Arial" w:hAnsi="Arial" w:cs="Arial"/>
          <w:sz w:val="20"/>
          <w:szCs w:val="20"/>
        </w:rPr>
      </w:pPr>
      <w:r w:rsidRPr="0081170B">
        <w:rPr>
          <w:rFonts w:ascii="Arial" w:hAnsi="Arial" w:cs="Arial"/>
          <w:kern w:val="28"/>
          <w:sz w:val="20"/>
          <w:szCs w:val="20"/>
        </w:rPr>
        <w:t xml:space="preserve">  WE 1907/2006(REACH).</w:t>
      </w:r>
      <w:r w:rsidRPr="0081170B">
        <w:rPr>
          <w:rFonts w:ascii="Arial" w:eastAsia="Arial" w:hAnsi="Arial" w:cs="Arial"/>
          <w:sz w:val="20"/>
          <w:szCs w:val="20"/>
        </w:rPr>
        <w:t xml:space="preserve"> </w:t>
      </w:r>
    </w:p>
    <w:p w:rsidR="00E951A9" w:rsidRPr="0081170B" w:rsidRDefault="00E951A9" w:rsidP="0081170B">
      <w:pPr>
        <w:autoSpaceDE w:val="0"/>
        <w:autoSpaceDN w:val="0"/>
        <w:adjustRightInd w:val="0"/>
        <w:spacing w:line="360" w:lineRule="auto"/>
        <w:rPr>
          <w:rFonts w:ascii="Arial" w:hAnsi="Arial" w:cs="Arial"/>
          <w:kern w:val="28"/>
          <w:sz w:val="20"/>
          <w:szCs w:val="20"/>
        </w:rPr>
      </w:pPr>
      <w:r w:rsidRPr="0081170B">
        <w:rPr>
          <w:rFonts w:ascii="Arial" w:hAnsi="Arial" w:cs="Arial"/>
          <w:sz w:val="20"/>
          <w:szCs w:val="20"/>
        </w:rPr>
        <w:t>-część 6</w:t>
      </w:r>
      <w:r w:rsidR="00E60060" w:rsidRPr="0081170B">
        <w:rPr>
          <w:rFonts w:ascii="Arial" w:hAnsi="Arial" w:cs="Arial"/>
          <w:sz w:val="20"/>
          <w:szCs w:val="20"/>
        </w:rPr>
        <w:t xml:space="preserve"> </w:t>
      </w:r>
      <w:r w:rsidRPr="0081170B">
        <w:rPr>
          <w:rFonts w:ascii="Arial" w:hAnsi="Arial" w:cs="Arial"/>
          <w:sz w:val="20"/>
          <w:szCs w:val="20"/>
        </w:rPr>
        <w:t xml:space="preserve">-  </w:t>
      </w:r>
      <w:r w:rsidRPr="0081170B">
        <w:rPr>
          <w:rFonts w:ascii="Arial" w:hAnsi="Arial" w:cs="Arial"/>
          <w:kern w:val="28"/>
          <w:sz w:val="20"/>
          <w:szCs w:val="20"/>
        </w:rPr>
        <w:t>certyfikaty kontroli jakości do oferowanego produktu, oznaczenia CE, karty charakterystyki</w:t>
      </w:r>
      <w:r w:rsidRPr="0081170B">
        <w:rPr>
          <w:rFonts w:ascii="Arial" w:hAnsi="Arial" w:cs="Arial"/>
          <w:kern w:val="28"/>
          <w:sz w:val="20"/>
          <w:szCs w:val="20"/>
        </w:rPr>
        <w:br/>
        <w:t xml:space="preserve">  substancji niebezpiecznej do oferowanych odczynników spełniające wymagania przepisów </w:t>
      </w:r>
    </w:p>
    <w:p w:rsidR="00E951A9" w:rsidRPr="0081170B" w:rsidRDefault="00E951A9" w:rsidP="0081170B">
      <w:pPr>
        <w:autoSpaceDE w:val="0"/>
        <w:autoSpaceDN w:val="0"/>
        <w:adjustRightInd w:val="0"/>
        <w:spacing w:line="360" w:lineRule="auto"/>
        <w:rPr>
          <w:rFonts w:ascii="Arial" w:eastAsia="Arial" w:hAnsi="Arial" w:cs="Arial"/>
          <w:sz w:val="20"/>
          <w:szCs w:val="20"/>
        </w:rPr>
      </w:pPr>
      <w:r w:rsidRPr="0081170B">
        <w:rPr>
          <w:rFonts w:ascii="Arial" w:hAnsi="Arial" w:cs="Arial"/>
          <w:kern w:val="28"/>
          <w:sz w:val="20"/>
          <w:szCs w:val="20"/>
        </w:rPr>
        <w:t xml:space="preserve">  WE 1907/2006(REACH).</w:t>
      </w:r>
      <w:r w:rsidRPr="0081170B">
        <w:rPr>
          <w:rFonts w:ascii="Arial" w:eastAsia="Arial" w:hAnsi="Arial" w:cs="Arial"/>
          <w:sz w:val="20"/>
          <w:szCs w:val="20"/>
        </w:rPr>
        <w:t xml:space="preserve"> </w:t>
      </w:r>
    </w:p>
    <w:p w:rsidR="00207880" w:rsidRDefault="00207880" w:rsidP="00207880">
      <w:pPr>
        <w:autoSpaceDE w:val="0"/>
        <w:autoSpaceDN w:val="0"/>
        <w:adjustRightInd w:val="0"/>
        <w:rPr>
          <w:rFonts w:ascii="Arial" w:eastAsia="Arial" w:hAnsi="Arial" w:cs="Arial"/>
          <w:sz w:val="20"/>
          <w:szCs w:val="20"/>
        </w:rPr>
      </w:pPr>
    </w:p>
    <w:p w:rsidR="00207880" w:rsidRDefault="00207880" w:rsidP="00207880">
      <w:pPr>
        <w:autoSpaceDE w:val="0"/>
        <w:autoSpaceDN w:val="0"/>
        <w:adjustRightInd w:val="0"/>
        <w:rPr>
          <w:rFonts w:ascii="Arial" w:hAnsi="Arial" w:cs="Arial"/>
          <w:sz w:val="20"/>
          <w:szCs w:val="20"/>
        </w:rPr>
      </w:pPr>
      <w:r w:rsidRPr="00DA2E4B">
        <w:rPr>
          <w:rFonts w:ascii="Arial" w:hAnsi="Arial" w:cs="Arial"/>
          <w:sz w:val="20"/>
          <w:szCs w:val="20"/>
        </w:rPr>
        <w:t>Na potwierdzenie powyższego wykonawca winien złożyć oświadczenie</w:t>
      </w:r>
      <w:r>
        <w:rPr>
          <w:rFonts w:ascii="Arial" w:hAnsi="Arial" w:cs="Arial"/>
          <w:sz w:val="20"/>
          <w:szCs w:val="20"/>
        </w:rPr>
        <w:t xml:space="preserve"> </w:t>
      </w:r>
      <w:r w:rsidRPr="00DA2E4B">
        <w:rPr>
          <w:rFonts w:ascii="Arial" w:hAnsi="Arial" w:cs="Arial"/>
          <w:sz w:val="20"/>
          <w:szCs w:val="20"/>
        </w:rPr>
        <w:t>oraz okazać w/w dokumenty na każde żądanie Zamawiającego.</w:t>
      </w:r>
    </w:p>
    <w:p w:rsidR="00E60060" w:rsidRPr="0081170B" w:rsidRDefault="00E60060" w:rsidP="00E60060">
      <w:pPr>
        <w:pStyle w:val="Akapitzlist1"/>
        <w:spacing w:before="240" w:line="360" w:lineRule="auto"/>
        <w:ind w:left="284"/>
        <w:jc w:val="both"/>
        <w:rPr>
          <w:rFonts w:ascii="Arial" w:hAnsi="Arial" w:cs="Arial"/>
        </w:rPr>
      </w:pPr>
      <w:r w:rsidRPr="0081170B">
        <w:rPr>
          <w:rFonts w:ascii="Arial" w:hAnsi="Arial" w:cs="Arial"/>
        </w:rPr>
        <w:t xml:space="preserve">Do część 5 i 6  do oceny jakości Wykonawca w celu potwierdzenia wymaganych parametrów winien złożyć do oferty dokumenty od producenta, katalogi, ulotki w  języku polskim: </w:t>
      </w:r>
    </w:p>
    <w:p w:rsidR="00E60060" w:rsidRPr="00DA2E4B" w:rsidRDefault="00E60060" w:rsidP="00207880">
      <w:pPr>
        <w:autoSpaceDE w:val="0"/>
        <w:autoSpaceDN w:val="0"/>
        <w:adjustRightInd w:val="0"/>
        <w:rPr>
          <w:rFonts w:ascii="Arial" w:hAnsi="Arial" w:cs="Arial"/>
          <w:sz w:val="20"/>
          <w:szCs w:val="20"/>
        </w:rPr>
      </w:pPr>
    </w:p>
    <w:p w:rsidR="00207880" w:rsidRPr="00D66044" w:rsidRDefault="00207880" w:rsidP="007F2C57">
      <w:pPr>
        <w:pStyle w:val="pkt"/>
        <w:spacing w:before="0" w:after="0" w:line="360" w:lineRule="auto"/>
        <w:ind w:left="0" w:firstLine="0"/>
        <w:rPr>
          <w:rFonts w:ascii="Arial" w:hAnsi="Arial" w:cs="Arial"/>
        </w:rPr>
      </w:pPr>
    </w:p>
    <w:p w:rsidR="001D3EE5" w:rsidRDefault="001D3EE5" w:rsidP="007F2C57">
      <w:pPr>
        <w:pStyle w:val="WW-Domylnie"/>
        <w:spacing w:line="360" w:lineRule="auto"/>
        <w:jc w:val="both"/>
        <w:rPr>
          <w:rFonts w:ascii="Arial" w:hAnsi="Arial" w:cs="Arial"/>
          <w:sz w:val="20"/>
        </w:rPr>
      </w:pPr>
      <w:r w:rsidRPr="001D3EE5">
        <w:rPr>
          <w:rFonts w:ascii="Arial" w:hAnsi="Arial" w:cs="Arial"/>
          <w:bCs/>
          <w:sz w:val="20"/>
        </w:rPr>
        <w:t>2.</w:t>
      </w:r>
      <w:r w:rsidRPr="001D3EE5">
        <w:rPr>
          <w:rFonts w:ascii="Arial" w:hAnsi="Arial" w:cs="Arial"/>
          <w:b/>
          <w:bCs/>
          <w:sz w:val="20"/>
        </w:rPr>
        <w:t xml:space="preserve"> KOD CPV </w:t>
      </w:r>
      <w:r w:rsidR="004500E5">
        <w:rPr>
          <w:rFonts w:ascii="Arial" w:hAnsi="Arial" w:cs="Arial"/>
          <w:b/>
          <w:bCs/>
          <w:sz w:val="20"/>
        </w:rPr>
        <w:t>–</w:t>
      </w:r>
      <w:r w:rsidRPr="001D3EE5">
        <w:rPr>
          <w:rFonts w:ascii="Arial" w:hAnsi="Arial" w:cs="Arial"/>
          <w:b/>
          <w:bCs/>
          <w:sz w:val="20"/>
        </w:rPr>
        <w:t xml:space="preserve"> </w:t>
      </w:r>
      <w:r w:rsidR="00F9009F">
        <w:rPr>
          <w:rFonts w:ascii="Arial" w:hAnsi="Arial" w:cs="Arial"/>
          <w:sz w:val="20"/>
        </w:rPr>
        <w:t>33124130-5 – wyroby diagnostyczne</w:t>
      </w:r>
    </w:p>
    <w:p w:rsidR="00F9009F" w:rsidRDefault="00F9009F" w:rsidP="007F2C57">
      <w:pPr>
        <w:pStyle w:val="WW-Domylnie"/>
        <w:spacing w:line="360" w:lineRule="auto"/>
        <w:jc w:val="both"/>
        <w:rPr>
          <w:rFonts w:ascii="Arial" w:hAnsi="Arial" w:cs="Arial"/>
          <w:sz w:val="20"/>
        </w:rPr>
      </w:pPr>
      <w:r>
        <w:rPr>
          <w:rFonts w:ascii="Arial" w:hAnsi="Arial" w:cs="Arial"/>
          <w:sz w:val="20"/>
        </w:rPr>
        <w:t xml:space="preserve">                       33696500-0 – odczynniki laboratoryjne</w:t>
      </w:r>
    </w:p>
    <w:p w:rsidR="00F9009F" w:rsidRPr="003852B7" w:rsidRDefault="00F9009F" w:rsidP="007F2C57">
      <w:pPr>
        <w:pStyle w:val="WW-Domylnie"/>
        <w:spacing w:line="360" w:lineRule="auto"/>
        <w:jc w:val="both"/>
        <w:rPr>
          <w:rFonts w:ascii="Arial" w:hAnsi="Arial" w:cs="Arial"/>
          <w:bCs/>
          <w:color w:val="FF0000"/>
          <w:sz w:val="20"/>
        </w:rPr>
      </w:pPr>
      <w:r>
        <w:rPr>
          <w:rFonts w:ascii="Arial" w:hAnsi="Arial" w:cs="Arial"/>
          <w:sz w:val="20"/>
        </w:rPr>
        <w:t xml:space="preserve">                       38434000-6 - analizatory</w:t>
      </w:r>
    </w:p>
    <w:p w:rsidR="001D3EE5" w:rsidRPr="001D3EE5" w:rsidRDefault="001D3EE5" w:rsidP="007F2C57">
      <w:pPr>
        <w:spacing w:line="360" w:lineRule="auto"/>
        <w:ind w:left="284" w:hanging="284"/>
        <w:jc w:val="both"/>
        <w:rPr>
          <w:rFonts w:ascii="Arial" w:hAnsi="Arial" w:cs="Arial"/>
          <w:b/>
          <w:bCs/>
          <w:sz w:val="20"/>
          <w:szCs w:val="20"/>
        </w:rPr>
      </w:pPr>
      <w:r w:rsidRPr="001D3EE5">
        <w:rPr>
          <w:rFonts w:ascii="Arial" w:hAnsi="Arial" w:cs="Arial"/>
          <w:bCs/>
          <w:sz w:val="20"/>
          <w:szCs w:val="20"/>
        </w:rPr>
        <w:t>3.</w:t>
      </w:r>
      <w:r w:rsidRPr="001D3EE5">
        <w:rPr>
          <w:rFonts w:ascii="Arial" w:hAnsi="Arial" w:cs="Arial"/>
          <w:b/>
          <w:bCs/>
          <w:sz w:val="20"/>
          <w:szCs w:val="20"/>
        </w:rPr>
        <w:tab/>
      </w:r>
      <w:r w:rsidRPr="001D3EE5">
        <w:rPr>
          <w:rFonts w:ascii="Arial" w:hAnsi="Arial" w:cs="Arial"/>
          <w:sz w:val="20"/>
          <w:szCs w:val="20"/>
        </w:rPr>
        <w:t>Przedmiot za</w:t>
      </w:r>
      <w:r w:rsidR="00F9009F">
        <w:rPr>
          <w:rFonts w:ascii="Arial" w:hAnsi="Arial" w:cs="Arial"/>
          <w:sz w:val="20"/>
          <w:szCs w:val="20"/>
        </w:rPr>
        <w:t>mówienia został podzielony na 6</w:t>
      </w:r>
      <w:r w:rsidRPr="001D3EE5">
        <w:rPr>
          <w:rFonts w:ascii="Arial" w:hAnsi="Arial" w:cs="Arial"/>
          <w:sz w:val="20"/>
          <w:szCs w:val="20"/>
        </w:rPr>
        <w:t xml:space="preserve"> części. Zamawiający dopuszcza składanie ofert częściowych.</w:t>
      </w:r>
    </w:p>
    <w:p w:rsidR="001D3EE5" w:rsidRPr="001D3EE5" w:rsidRDefault="001D3EE5" w:rsidP="007F2C57">
      <w:pPr>
        <w:spacing w:line="360" w:lineRule="auto"/>
        <w:ind w:left="284" w:hanging="284"/>
        <w:jc w:val="both"/>
        <w:rPr>
          <w:rFonts w:ascii="Arial" w:hAnsi="Arial" w:cs="Arial"/>
          <w:b/>
          <w:bCs/>
          <w:sz w:val="20"/>
          <w:szCs w:val="20"/>
        </w:rPr>
      </w:pPr>
      <w:r w:rsidRPr="001D3EE5">
        <w:rPr>
          <w:rFonts w:ascii="Arial" w:hAnsi="Arial" w:cs="Arial"/>
          <w:bCs/>
          <w:sz w:val="20"/>
          <w:szCs w:val="20"/>
        </w:rPr>
        <w:t>4.</w:t>
      </w:r>
      <w:r w:rsidRPr="001D3EE5">
        <w:rPr>
          <w:rFonts w:ascii="Arial" w:hAnsi="Arial" w:cs="Arial"/>
          <w:b/>
          <w:bCs/>
          <w:sz w:val="20"/>
          <w:szCs w:val="20"/>
        </w:rPr>
        <w:tab/>
      </w:r>
      <w:r w:rsidRPr="001D3EE5">
        <w:rPr>
          <w:rFonts w:ascii="Arial" w:hAnsi="Arial" w:cs="Arial"/>
          <w:sz w:val="20"/>
          <w:szCs w:val="20"/>
        </w:rPr>
        <w:t>Zamawiający nie dopuszcza składania ofert wariantowych oraz w postaci katalogów elektronicznych.</w:t>
      </w:r>
    </w:p>
    <w:p w:rsidR="001D3EE5" w:rsidRPr="001D3EE5" w:rsidRDefault="001D3EE5" w:rsidP="007F2C57">
      <w:pPr>
        <w:spacing w:line="360" w:lineRule="auto"/>
        <w:ind w:left="284" w:hanging="284"/>
        <w:jc w:val="both"/>
        <w:rPr>
          <w:rFonts w:ascii="Arial" w:hAnsi="Arial" w:cs="Arial"/>
          <w:b/>
          <w:bCs/>
          <w:sz w:val="20"/>
          <w:szCs w:val="20"/>
        </w:rPr>
      </w:pPr>
      <w:r w:rsidRPr="001D3EE5">
        <w:rPr>
          <w:rFonts w:ascii="Arial" w:hAnsi="Arial" w:cs="Arial"/>
          <w:bCs/>
          <w:sz w:val="20"/>
          <w:szCs w:val="20"/>
        </w:rPr>
        <w:t>5.</w:t>
      </w:r>
      <w:r w:rsidRPr="001D3EE5">
        <w:rPr>
          <w:rFonts w:ascii="Arial" w:hAnsi="Arial" w:cs="Arial"/>
          <w:b/>
          <w:bCs/>
          <w:sz w:val="20"/>
          <w:szCs w:val="20"/>
        </w:rPr>
        <w:tab/>
      </w:r>
      <w:r w:rsidRPr="001D3EE5">
        <w:rPr>
          <w:rFonts w:ascii="Arial" w:hAnsi="Arial" w:cs="Arial"/>
          <w:sz w:val="20"/>
          <w:szCs w:val="20"/>
        </w:rPr>
        <w:t xml:space="preserve">Zamawiający nie przewiduje udzielania zamówień, o których mowa w art. 214 ust. 1 </w:t>
      </w:r>
      <w:proofErr w:type="spellStart"/>
      <w:r w:rsidRPr="001D3EE5">
        <w:rPr>
          <w:rFonts w:ascii="Arial" w:hAnsi="Arial" w:cs="Arial"/>
          <w:sz w:val="20"/>
          <w:szCs w:val="20"/>
        </w:rPr>
        <w:t>pkt</w:t>
      </w:r>
      <w:proofErr w:type="spellEnd"/>
      <w:r w:rsidRPr="001D3EE5">
        <w:rPr>
          <w:rFonts w:ascii="Arial" w:hAnsi="Arial" w:cs="Arial"/>
          <w:sz w:val="20"/>
          <w:szCs w:val="20"/>
        </w:rPr>
        <w:t xml:space="preserve"> 8 </w:t>
      </w:r>
      <w:proofErr w:type="spellStart"/>
      <w:r w:rsidRPr="001D3EE5">
        <w:rPr>
          <w:rFonts w:ascii="Arial" w:hAnsi="Arial" w:cs="Arial"/>
          <w:sz w:val="20"/>
          <w:szCs w:val="20"/>
        </w:rPr>
        <w:t>p.z.p</w:t>
      </w:r>
      <w:proofErr w:type="spellEnd"/>
      <w:r w:rsidRPr="001D3EE5">
        <w:rPr>
          <w:rFonts w:ascii="Arial" w:hAnsi="Arial" w:cs="Arial"/>
          <w:sz w:val="20"/>
          <w:szCs w:val="20"/>
        </w:rPr>
        <w:t xml:space="preserve">. </w:t>
      </w:r>
    </w:p>
    <w:p w:rsidR="00A61F34" w:rsidRPr="00D66044" w:rsidRDefault="001D3EE5" w:rsidP="007F2C57">
      <w:pPr>
        <w:spacing w:line="360" w:lineRule="auto"/>
        <w:ind w:left="284" w:hanging="284"/>
        <w:jc w:val="both"/>
        <w:rPr>
          <w:rFonts w:ascii="Arial" w:hAnsi="Arial" w:cs="Arial"/>
          <w:sz w:val="20"/>
          <w:szCs w:val="20"/>
        </w:rPr>
      </w:pPr>
      <w:r w:rsidRPr="001D3EE5">
        <w:rPr>
          <w:rFonts w:ascii="Arial" w:hAnsi="Arial" w:cs="Arial"/>
          <w:bCs/>
          <w:sz w:val="20"/>
          <w:szCs w:val="20"/>
        </w:rPr>
        <w:t>6.</w:t>
      </w:r>
      <w:r w:rsidRPr="001D3EE5">
        <w:rPr>
          <w:rFonts w:ascii="Arial" w:hAnsi="Arial" w:cs="Arial"/>
          <w:b/>
          <w:bCs/>
          <w:sz w:val="20"/>
          <w:szCs w:val="20"/>
        </w:rPr>
        <w:tab/>
      </w:r>
      <w:r w:rsidRPr="001D3EE5">
        <w:rPr>
          <w:rFonts w:ascii="Arial" w:hAnsi="Arial" w:cs="Arial"/>
          <w:sz w:val="20"/>
          <w:szCs w:val="20"/>
        </w:rPr>
        <w:t xml:space="preserve">Szczegółowy opis oraz sposób realizacji zamówienia zawiera OPZ, stanowiący </w:t>
      </w:r>
      <w:r w:rsidR="00D66044">
        <w:rPr>
          <w:rFonts w:ascii="Arial" w:hAnsi="Arial" w:cs="Arial"/>
          <w:b/>
          <w:bCs/>
          <w:sz w:val="20"/>
          <w:szCs w:val="20"/>
        </w:rPr>
        <w:t>Załącznik nr 2</w:t>
      </w:r>
      <w:r w:rsidRPr="001D3EE5">
        <w:rPr>
          <w:rFonts w:ascii="Arial" w:hAnsi="Arial" w:cs="Arial"/>
          <w:b/>
          <w:bCs/>
          <w:sz w:val="20"/>
          <w:szCs w:val="20"/>
        </w:rPr>
        <w:t xml:space="preserve"> do SWZ</w:t>
      </w:r>
      <w:r w:rsidRPr="001D3EE5">
        <w:rPr>
          <w:rFonts w:ascii="Arial" w:hAnsi="Arial" w:cs="Arial"/>
          <w:sz w:val="20"/>
          <w:szCs w:val="20"/>
        </w:rPr>
        <w:t>.</w:t>
      </w:r>
    </w:p>
    <w:p w:rsidR="006204E8" w:rsidRPr="005B0DE8" w:rsidRDefault="006204E8" w:rsidP="000419B0">
      <w:pPr>
        <w:pStyle w:val="arimr"/>
        <w:widowControl/>
        <w:numPr>
          <w:ilvl w:val="0"/>
          <w:numId w:val="19"/>
        </w:numPr>
        <w:shd w:val="clear" w:color="auto" w:fill="DAEEF3"/>
        <w:suppressAutoHyphens/>
        <w:snapToGrid/>
        <w:spacing w:before="360" w:after="40"/>
        <w:ind w:left="284" w:hanging="284"/>
        <w:jc w:val="both"/>
        <w:rPr>
          <w:rFonts w:ascii="Arial" w:hAnsi="Arial" w:cs="Arial"/>
          <w:b/>
          <w:bCs/>
          <w:sz w:val="20"/>
          <w:szCs w:val="20"/>
          <w:lang w:val="pl-PL"/>
        </w:rPr>
      </w:pPr>
      <w:r w:rsidRPr="005B0DE8">
        <w:rPr>
          <w:rFonts w:ascii="Arial" w:hAnsi="Arial" w:cs="Arial"/>
          <w:b/>
          <w:bCs/>
          <w:sz w:val="20"/>
          <w:szCs w:val="20"/>
          <w:lang w:val="pl-PL"/>
        </w:rPr>
        <w:t>WIZJA LOKALNA</w:t>
      </w:r>
      <w:r w:rsidR="00D43ED8" w:rsidRPr="005B0DE8">
        <w:rPr>
          <w:rFonts w:ascii="Arial" w:hAnsi="Arial" w:cs="Arial"/>
          <w:b/>
          <w:bCs/>
          <w:sz w:val="20"/>
          <w:szCs w:val="20"/>
          <w:lang w:val="pl-PL"/>
        </w:rPr>
        <w:t>- nie dotyczy</w:t>
      </w:r>
    </w:p>
    <w:p w:rsidR="006204E8" w:rsidRPr="00E12E4F" w:rsidRDefault="006204E8" w:rsidP="00255EF5">
      <w:pPr>
        <w:pStyle w:val="arimr"/>
        <w:widowControl/>
        <w:suppressAutoHyphens/>
        <w:snapToGrid/>
        <w:spacing w:before="40" w:after="40"/>
        <w:jc w:val="both"/>
        <w:rPr>
          <w:rFonts w:ascii="Arial" w:hAnsi="Arial" w:cs="Arial"/>
          <w:sz w:val="20"/>
          <w:szCs w:val="20"/>
          <w:lang w:val="pl-PL"/>
        </w:rPr>
      </w:pPr>
      <w:r w:rsidRPr="00E12E4F">
        <w:rPr>
          <w:rFonts w:ascii="Arial" w:hAnsi="Arial" w:cs="Arial"/>
          <w:sz w:val="20"/>
          <w:szCs w:val="20"/>
          <w:lang w:val="pl-PL"/>
        </w:rPr>
        <w:t xml:space="preserve"> </w:t>
      </w:r>
      <w:r w:rsidR="00E12E4F" w:rsidRPr="00E12E4F">
        <w:rPr>
          <w:rFonts w:ascii="Arial" w:hAnsi="Arial" w:cs="Arial"/>
          <w:sz w:val="20"/>
          <w:szCs w:val="20"/>
          <w:lang w:val="pl-PL"/>
        </w:rPr>
        <w:t>Nie dotyczy</w:t>
      </w:r>
    </w:p>
    <w:p w:rsidR="00497A91" w:rsidRPr="000C7661" w:rsidRDefault="00E8086A" w:rsidP="000419B0">
      <w:pPr>
        <w:pStyle w:val="arimr"/>
        <w:widowControl/>
        <w:numPr>
          <w:ilvl w:val="0"/>
          <w:numId w:val="19"/>
        </w:numPr>
        <w:shd w:val="clear" w:color="auto" w:fill="DAEEF3"/>
        <w:suppressAutoHyphens/>
        <w:snapToGrid/>
        <w:spacing w:before="360" w:after="40"/>
        <w:ind w:left="284" w:hanging="284"/>
        <w:jc w:val="both"/>
        <w:rPr>
          <w:rFonts w:ascii="Arial" w:hAnsi="Arial" w:cs="Arial"/>
          <w:sz w:val="20"/>
          <w:szCs w:val="20"/>
          <w:lang w:val="pl-PL"/>
        </w:rPr>
      </w:pPr>
      <w:r w:rsidRPr="000C7661">
        <w:rPr>
          <w:rFonts w:ascii="Arial" w:hAnsi="Arial" w:cs="Arial"/>
          <w:b/>
          <w:bCs/>
          <w:sz w:val="20"/>
          <w:szCs w:val="20"/>
          <w:lang w:val="pl-PL"/>
        </w:rPr>
        <w:t>PODWYKO</w:t>
      </w:r>
      <w:r w:rsidR="00CF6AE5" w:rsidRPr="000C7661">
        <w:rPr>
          <w:rFonts w:ascii="Arial" w:hAnsi="Arial" w:cs="Arial"/>
          <w:b/>
          <w:bCs/>
          <w:sz w:val="20"/>
          <w:szCs w:val="20"/>
          <w:lang w:val="pl-PL"/>
        </w:rPr>
        <w:t>NAWSTWO</w:t>
      </w:r>
    </w:p>
    <w:p w:rsidR="00E8086A" w:rsidRPr="000C7661" w:rsidRDefault="007E6247" w:rsidP="00582F95">
      <w:pPr>
        <w:pStyle w:val="arimr"/>
        <w:widowControl/>
        <w:numPr>
          <w:ilvl w:val="0"/>
          <w:numId w:val="32"/>
        </w:numPr>
        <w:tabs>
          <w:tab w:val="clear" w:pos="453"/>
        </w:tabs>
        <w:suppressAutoHyphens/>
        <w:snapToGrid/>
        <w:spacing w:before="240"/>
        <w:jc w:val="both"/>
        <w:rPr>
          <w:rFonts w:ascii="Arial" w:hAnsi="Arial" w:cs="Arial"/>
          <w:sz w:val="20"/>
          <w:szCs w:val="20"/>
          <w:lang w:val="pl-PL"/>
        </w:rPr>
      </w:pPr>
      <w:r>
        <w:rPr>
          <w:rFonts w:ascii="Arial" w:hAnsi="Arial" w:cs="Arial"/>
          <w:sz w:val="20"/>
          <w:szCs w:val="20"/>
          <w:lang w:val="pl-PL"/>
        </w:rPr>
        <w:tab/>
      </w:r>
      <w:r w:rsidR="00582C38" w:rsidRPr="000C7661">
        <w:rPr>
          <w:rFonts w:ascii="Arial" w:hAnsi="Arial" w:cs="Arial"/>
          <w:sz w:val="20"/>
          <w:szCs w:val="20"/>
          <w:lang w:val="pl-PL"/>
        </w:rPr>
        <w:t xml:space="preserve">Wykonawca może powierzyć wykonanie części zamówienia podwykonawcy (podwykonawcom). </w:t>
      </w:r>
    </w:p>
    <w:p w:rsidR="00E8086A" w:rsidRPr="000C7661" w:rsidRDefault="007E6247" w:rsidP="00582F95">
      <w:pPr>
        <w:pStyle w:val="arimr"/>
        <w:widowControl/>
        <w:numPr>
          <w:ilvl w:val="0"/>
          <w:numId w:val="32"/>
        </w:numPr>
        <w:tabs>
          <w:tab w:val="clear" w:pos="453"/>
        </w:tabs>
        <w:suppressAutoHyphens/>
        <w:snapToGrid/>
        <w:jc w:val="both"/>
        <w:rPr>
          <w:rFonts w:ascii="Arial" w:hAnsi="Arial" w:cs="Arial"/>
          <w:sz w:val="20"/>
          <w:szCs w:val="20"/>
          <w:lang w:val="pl-PL"/>
        </w:rPr>
      </w:pPr>
      <w:r>
        <w:rPr>
          <w:rFonts w:ascii="Arial" w:hAnsi="Arial" w:cs="Arial"/>
          <w:sz w:val="20"/>
          <w:szCs w:val="20"/>
          <w:lang w:val="pl-PL"/>
        </w:rPr>
        <w:lastRenderedPageBreak/>
        <w:tab/>
      </w:r>
      <w:r w:rsidR="00582C38" w:rsidRPr="000C7661">
        <w:rPr>
          <w:rFonts w:ascii="Arial" w:hAnsi="Arial" w:cs="Arial"/>
          <w:sz w:val="20"/>
          <w:szCs w:val="20"/>
          <w:lang w:val="pl-PL"/>
        </w:rPr>
        <w:t xml:space="preserve">Zamawiający </w:t>
      </w:r>
      <w:r w:rsidR="00582C38" w:rsidRPr="000C7661">
        <w:rPr>
          <w:rFonts w:ascii="Arial" w:hAnsi="Arial" w:cs="Arial"/>
          <w:b/>
          <w:bCs/>
          <w:sz w:val="20"/>
          <w:szCs w:val="20"/>
          <w:lang w:val="pl-PL"/>
        </w:rPr>
        <w:t>nie zastrzega</w:t>
      </w:r>
      <w:r w:rsidR="00582C38" w:rsidRPr="000C7661">
        <w:rPr>
          <w:rFonts w:ascii="Arial" w:hAnsi="Arial" w:cs="Arial"/>
          <w:sz w:val="20"/>
          <w:szCs w:val="20"/>
          <w:lang w:val="pl-PL"/>
        </w:rPr>
        <w:t xml:space="preserve"> obowiązku osobistego wykonania przez Wykonawcę kluczowych części zamówienia.</w:t>
      </w:r>
    </w:p>
    <w:p w:rsidR="00582C38" w:rsidRPr="000C7661" w:rsidRDefault="007E6247" w:rsidP="00582F95">
      <w:pPr>
        <w:pStyle w:val="arimr"/>
        <w:widowControl/>
        <w:numPr>
          <w:ilvl w:val="0"/>
          <w:numId w:val="32"/>
        </w:numPr>
        <w:tabs>
          <w:tab w:val="clear" w:pos="453"/>
        </w:tabs>
        <w:suppressAutoHyphens/>
        <w:snapToGrid/>
        <w:jc w:val="both"/>
        <w:rPr>
          <w:rFonts w:ascii="Arial" w:hAnsi="Arial" w:cs="Arial"/>
          <w:sz w:val="20"/>
          <w:szCs w:val="20"/>
          <w:lang w:val="pl-PL"/>
        </w:rPr>
      </w:pPr>
      <w:r>
        <w:rPr>
          <w:rFonts w:ascii="Arial" w:hAnsi="Arial" w:cs="Arial"/>
          <w:sz w:val="20"/>
          <w:szCs w:val="20"/>
          <w:lang w:val="pl-PL"/>
        </w:rPr>
        <w:tab/>
      </w:r>
      <w:r w:rsidR="00582C38" w:rsidRPr="000C7661">
        <w:rPr>
          <w:rFonts w:ascii="Arial" w:hAnsi="Arial" w:cs="Arial"/>
          <w:sz w:val="20"/>
          <w:szCs w:val="20"/>
          <w:lang w:val="pl-PL"/>
        </w:rPr>
        <w:t>Zamawiający wymaga, aby w przypadku powierzenia części zamówienia podwykonawcom, Wykonawca wskazał w ofercie części zamówienia, których wykonanie zamierza powierzyć po</w:t>
      </w:r>
      <w:r w:rsidR="008E59D7" w:rsidRPr="000C7661">
        <w:rPr>
          <w:rFonts w:ascii="Arial" w:hAnsi="Arial" w:cs="Arial"/>
          <w:sz w:val="20"/>
          <w:szCs w:val="20"/>
          <w:lang w:val="pl-PL"/>
        </w:rPr>
        <w:t>dwykonawcom oraz podał (o ile są</w:t>
      </w:r>
      <w:r w:rsidR="00582C38" w:rsidRPr="000C7661">
        <w:rPr>
          <w:rFonts w:ascii="Arial" w:hAnsi="Arial" w:cs="Arial"/>
          <w:sz w:val="20"/>
          <w:szCs w:val="20"/>
          <w:lang w:val="pl-PL"/>
        </w:rPr>
        <w:t xml:space="preserve"> mu wiadome na tym etapie) nazwy (firmy) tych podwykonawców.</w:t>
      </w:r>
    </w:p>
    <w:p w:rsidR="00E8086A" w:rsidRPr="000C7661" w:rsidRDefault="00E8086A" w:rsidP="000419B0">
      <w:pPr>
        <w:pStyle w:val="arimr"/>
        <w:widowControl/>
        <w:numPr>
          <w:ilvl w:val="0"/>
          <w:numId w:val="19"/>
        </w:numPr>
        <w:shd w:val="clear" w:color="auto" w:fill="DAEEF3"/>
        <w:suppressAutoHyphens/>
        <w:snapToGrid/>
        <w:spacing w:before="360" w:after="40"/>
        <w:ind w:left="284" w:hanging="284"/>
        <w:jc w:val="both"/>
        <w:rPr>
          <w:rFonts w:ascii="Arial" w:hAnsi="Arial" w:cs="Arial"/>
          <w:sz w:val="20"/>
          <w:szCs w:val="20"/>
          <w:lang w:val="pl-PL"/>
        </w:rPr>
      </w:pPr>
      <w:r w:rsidRPr="000C7661">
        <w:rPr>
          <w:rFonts w:ascii="Arial" w:hAnsi="Arial" w:cs="Arial"/>
          <w:b/>
          <w:bCs/>
          <w:sz w:val="20"/>
          <w:szCs w:val="20"/>
          <w:lang w:val="pl-PL"/>
        </w:rPr>
        <w:t>TERMIN WYKONANIA ZAMÓWIENIA</w:t>
      </w:r>
    </w:p>
    <w:p w:rsidR="00E11114" w:rsidRDefault="00A61F34" w:rsidP="003852B7">
      <w:pPr>
        <w:pStyle w:val="pkt"/>
        <w:spacing w:before="0" w:after="0" w:line="360" w:lineRule="auto"/>
        <w:ind w:left="0" w:firstLine="0"/>
        <w:jc w:val="left"/>
        <w:rPr>
          <w:rFonts w:ascii="Arial" w:hAnsi="Arial" w:cs="Arial"/>
        </w:rPr>
      </w:pPr>
      <w:r w:rsidRPr="00441E16">
        <w:rPr>
          <w:rFonts w:ascii="Arial" w:hAnsi="Arial" w:cs="Arial"/>
          <w:b/>
        </w:rPr>
        <w:t>1.</w:t>
      </w:r>
      <w:r>
        <w:rPr>
          <w:rFonts w:ascii="Arial" w:hAnsi="Arial" w:cs="Arial"/>
        </w:rPr>
        <w:t xml:space="preserve"> </w:t>
      </w:r>
      <w:r w:rsidR="00CC047F" w:rsidRPr="00441E16">
        <w:rPr>
          <w:rFonts w:ascii="Arial" w:hAnsi="Arial" w:cs="Arial"/>
        </w:rPr>
        <w:t xml:space="preserve">Termin </w:t>
      </w:r>
      <w:r w:rsidR="00CA06FA" w:rsidRPr="00441E16">
        <w:rPr>
          <w:rFonts w:ascii="Arial" w:hAnsi="Arial" w:cs="Arial"/>
        </w:rPr>
        <w:t>realizacji</w:t>
      </w:r>
      <w:r w:rsidR="00CC047F" w:rsidRPr="00441E16">
        <w:rPr>
          <w:rFonts w:ascii="Arial" w:hAnsi="Arial" w:cs="Arial"/>
        </w:rPr>
        <w:t xml:space="preserve"> zamówienia</w:t>
      </w:r>
      <w:r w:rsidR="00D43ED8" w:rsidRPr="00441E16">
        <w:rPr>
          <w:rFonts w:ascii="Arial" w:hAnsi="Arial" w:cs="Arial"/>
        </w:rPr>
        <w:t xml:space="preserve">: </w:t>
      </w:r>
    </w:p>
    <w:p w:rsidR="005C3139" w:rsidRDefault="00BC67B8" w:rsidP="003852B7">
      <w:pPr>
        <w:pStyle w:val="pkt"/>
        <w:spacing w:before="0" w:after="0" w:line="360" w:lineRule="auto"/>
        <w:ind w:left="0" w:firstLine="0"/>
        <w:jc w:val="left"/>
        <w:rPr>
          <w:rFonts w:ascii="Arial" w:hAnsi="Arial" w:cs="Arial"/>
        </w:rPr>
      </w:pPr>
      <w:r>
        <w:rPr>
          <w:rFonts w:ascii="Arial" w:hAnsi="Arial" w:cs="Arial"/>
        </w:rPr>
        <w:t>część 1</w:t>
      </w:r>
      <w:r w:rsidR="00E11114">
        <w:rPr>
          <w:rFonts w:ascii="Arial" w:hAnsi="Arial" w:cs="Arial"/>
        </w:rPr>
        <w:t xml:space="preserve"> </w:t>
      </w:r>
      <w:r w:rsidR="00A175E0">
        <w:rPr>
          <w:rFonts w:ascii="Arial" w:hAnsi="Arial" w:cs="Arial"/>
        </w:rPr>
        <w:t>– od zawarcia umowy na 24 miesiące</w:t>
      </w:r>
    </w:p>
    <w:p w:rsidR="00BC67B8" w:rsidRDefault="00E11114" w:rsidP="003852B7">
      <w:pPr>
        <w:pStyle w:val="pkt"/>
        <w:spacing w:before="0" w:after="0" w:line="360" w:lineRule="auto"/>
        <w:ind w:left="0" w:firstLine="0"/>
        <w:jc w:val="left"/>
        <w:rPr>
          <w:rFonts w:ascii="Arial" w:hAnsi="Arial" w:cs="Arial"/>
        </w:rPr>
      </w:pPr>
      <w:r>
        <w:rPr>
          <w:rFonts w:ascii="Arial" w:hAnsi="Arial" w:cs="Arial"/>
        </w:rPr>
        <w:t>część 2 -</w:t>
      </w:r>
      <w:r w:rsidR="00A175E0">
        <w:rPr>
          <w:rFonts w:ascii="Arial" w:hAnsi="Arial" w:cs="Arial"/>
        </w:rPr>
        <w:t xml:space="preserve"> od zawarcia umowy na 24 miesiące</w:t>
      </w:r>
    </w:p>
    <w:p w:rsidR="00E11114" w:rsidRDefault="00E11114" w:rsidP="003852B7">
      <w:pPr>
        <w:pStyle w:val="pkt"/>
        <w:spacing w:before="0" w:after="0" w:line="360" w:lineRule="auto"/>
        <w:ind w:left="0" w:firstLine="0"/>
        <w:jc w:val="left"/>
        <w:rPr>
          <w:rFonts w:ascii="Arial" w:hAnsi="Arial" w:cs="Arial"/>
        </w:rPr>
      </w:pPr>
      <w:r>
        <w:rPr>
          <w:rFonts w:ascii="Arial" w:hAnsi="Arial" w:cs="Arial"/>
        </w:rPr>
        <w:t>część 3 –</w:t>
      </w:r>
      <w:r w:rsidR="00A175E0">
        <w:rPr>
          <w:rFonts w:ascii="Arial" w:hAnsi="Arial" w:cs="Arial"/>
        </w:rPr>
        <w:t xml:space="preserve"> od zawarcia umowy na 24 miesiące</w:t>
      </w:r>
    </w:p>
    <w:p w:rsidR="00E11114" w:rsidRDefault="00E11114" w:rsidP="003852B7">
      <w:pPr>
        <w:pStyle w:val="pkt"/>
        <w:spacing w:before="0" w:after="0" w:line="360" w:lineRule="auto"/>
        <w:ind w:left="0" w:firstLine="0"/>
        <w:jc w:val="left"/>
        <w:rPr>
          <w:rFonts w:ascii="Arial" w:hAnsi="Arial" w:cs="Arial"/>
        </w:rPr>
      </w:pPr>
      <w:r>
        <w:rPr>
          <w:rFonts w:ascii="Arial" w:hAnsi="Arial" w:cs="Arial"/>
        </w:rPr>
        <w:t xml:space="preserve">część 4 – </w:t>
      </w:r>
      <w:r w:rsidR="00F9009F">
        <w:rPr>
          <w:rFonts w:ascii="Arial" w:hAnsi="Arial" w:cs="Arial"/>
        </w:rPr>
        <w:t>od zawarcia umowy na 24 miesiące</w:t>
      </w:r>
    </w:p>
    <w:p w:rsidR="00E11114" w:rsidRDefault="00E11114" w:rsidP="003852B7">
      <w:pPr>
        <w:pStyle w:val="pkt"/>
        <w:spacing w:before="0" w:after="0" w:line="360" w:lineRule="auto"/>
        <w:ind w:left="0" w:firstLine="0"/>
        <w:jc w:val="left"/>
        <w:rPr>
          <w:rFonts w:ascii="Arial" w:hAnsi="Arial" w:cs="Arial"/>
        </w:rPr>
      </w:pPr>
      <w:r>
        <w:rPr>
          <w:rFonts w:ascii="Arial" w:hAnsi="Arial" w:cs="Arial"/>
        </w:rPr>
        <w:t xml:space="preserve">część 5 – </w:t>
      </w:r>
      <w:r w:rsidR="00F9009F">
        <w:rPr>
          <w:rFonts w:ascii="Arial" w:hAnsi="Arial" w:cs="Arial"/>
        </w:rPr>
        <w:t>od zawarcia umowy na 36 miesiące</w:t>
      </w:r>
    </w:p>
    <w:p w:rsidR="00E11114" w:rsidRPr="00441E16" w:rsidRDefault="00E11114" w:rsidP="003852B7">
      <w:pPr>
        <w:pStyle w:val="pkt"/>
        <w:spacing w:before="0" w:after="0" w:line="360" w:lineRule="auto"/>
        <w:ind w:left="0" w:firstLine="0"/>
        <w:jc w:val="left"/>
        <w:rPr>
          <w:rFonts w:ascii="Arial" w:hAnsi="Arial" w:cs="Arial"/>
        </w:rPr>
      </w:pPr>
      <w:r>
        <w:rPr>
          <w:rFonts w:ascii="Arial" w:hAnsi="Arial" w:cs="Arial"/>
        </w:rPr>
        <w:t xml:space="preserve">część 6 - </w:t>
      </w:r>
      <w:r w:rsidR="00F9009F">
        <w:rPr>
          <w:rFonts w:ascii="Arial" w:hAnsi="Arial" w:cs="Arial"/>
        </w:rPr>
        <w:t xml:space="preserve"> od 01.12.2025r do 31.11.2028r</w:t>
      </w:r>
    </w:p>
    <w:p w:rsidR="006204E8" w:rsidRPr="00441E16" w:rsidRDefault="00A61F34" w:rsidP="00441E16">
      <w:pPr>
        <w:pStyle w:val="pkt"/>
        <w:spacing w:before="0" w:after="0" w:line="360" w:lineRule="auto"/>
        <w:ind w:left="0" w:firstLine="0"/>
        <w:rPr>
          <w:rFonts w:ascii="Arial" w:hAnsi="Arial" w:cs="Arial"/>
          <w:color w:val="FF0000"/>
        </w:rPr>
      </w:pPr>
      <w:r w:rsidRPr="00441E16">
        <w:rPr>
          <w:rFonts w:ascii="Arial" w:hAnsi="Arial" w:cs="Arial"/>
          <w:b/>
        </w:rPr>
        <w:t>2.</w:t>
      </w:r>
      <w:r w:rsidRPr="00441E16">
        <w:rPr>
          <w:rFonts w:ascii="Arial" w:hAnsi="Arial" w:cs="Arial"/>
        </w:rPr>
        <w:t xml:space="preserve"> </w:t>
      </w:r>
      <w:r w:rsidR="006204E8" w:rsidRPr="00441E16">
        <w:rPr>
          <w:rFonts w:ascii="Arial" w:hAnsi="Arial" w:cs="Arial"/>
        </w:rPr>
        <w:t>Szczegółowe zagadnienia dotyczące terminu realizacj</w:t>
      </w:r>
      <w:r w:rsidR="00207880">
        <w:rPr>
          <w:rFonts w:ascii="Arial" w:hAnsi="Arial" w:cs="Arial"/>
        </w:rPr>
        <w:t>i umowy uregulowane są we wzorach umów</w:t>
      </w:r>
      <w:r w:rsidR="00441E16" w:rsidRPr="00441E16">
        <w:rPr>
          <w:rFonts w:ascii="Arial" w:hAnsi="Arial" w:cs="Arial"/>
        </w:rPr>
        <w:br/>
        <w:t xml:space="preserve">   </w:t>
      </w:r>
      <w:r w:rsidR="006204E8" w:rsidRPr="00441E16">
        <w:rPr>
          <w:rFonts w:ascii="Arial" w:hAnsi="Arial" w:cs="Arial"/>
        </w:rPr>
        <w:t xml:space="preserve"> stanowiącej </w:t>
      </w:r>
      <w:r w:rsidR="006204E8" w:rsidRPr="00441E16">
        <w:rPr>
          <w:rFonts w:ascii="Arial" w:hAnsi="Arial" w:cs="Arial"/>
          <w:b/>
          <w:bCs/>
        </w:rPr>
        <w:t xml:space="preserve">załącznik nr </w:t>
      </w:r>
      <w:r w:rsidR="00C47A1B" w:rsidRPr="00441E16">
        <w:rPr>
          <w:rFonts w:ascii="Arial" w:hAnsi="Arial" w:cs="Arial"/>
          <w:b/>
          <w:bCs/>
        </w:rPr>
        <w:t>3</w:t>
      </w:r>
      <w:r w:rsidR="006204E8" w:rsidRPr="00441E16">
        <w:rPr>
          <w:rFonts w:ascii="Arial" w:hAnsi="Arial" w:cs="Arial"/>
          <w:b/>
          <w:bCs/>
        </w:rPr>
        <w:t xml:space="preserve"> do</w:t>
      </w:r>
      <w:r w:rsidR="00FF0FB1" w:rsidRPr="00441E16">
        <w:rPr>
          <w:rFonts w:ascii="Arial" w:hAnsi="Arial" w:cs="Arial"/>
          <w:b/>
          <w:bCs/>
        </w:rPr>
        <w:t xml:space="preserve"> </w:t>
      </w:r>
      <w:r w:rsidR="006204E8" w:rsidRPr="00441E16">
        <w:rPr>
          <w:rFonts w:ascii="Arial" w:hAnsi="Arial" w:cs="Arial"/>
          <w:b/>
          <w:bCs/>
        </w:rPr>
        <w:t>SWZ</w:t>
      </w:r>
      <w:r w:rsidR="006204E8" w:rsidRPr="00441E16">
        <w:rPr>
          <w:rFonts w:ascii="Arial" w:hAnsi="Arial" w:cs="Arial"/>
        </w:rPr>
        <w:t>.</w:t>
      </w:r>
    </w:p>
    <w:p w:rsidR="00E37F70" w:rsidRPr="000C7661" w:rsidRDefault="005B5095" w:rsidP="0038637F">
      <w:pPr>
        <w:pStyle w:val="pkt"/>
        <w:numPr>
          <w:ilvl w:val="0"/>
          <w:numId w:val="19"/>
        </w:numPr>
        <w:shd w:val="clear" w:color="auto" w:fill="DAEEF3"/>
        <w:tabs>
          <w:tab w:val="left" w:pos="0"/>
        </w:tabs>
        <w:spacing w:before="0" w:after="0" w:line="360" w:lineRule="auto"/>
        <w:ind w:left="0" w:firstLine="0"/>
        <w:rPr>
          <w:rFonts w:ascii="Arial" w:hAnsi="Arial" w:cs="Arial"/>
          <w:b/>
          <w:bCs/>
        </w:rPr>
      </w:pPr>
      <w:r w:rsidRPr="000C7661">
        <w:rPr>
          <w:rFonts w:ascii="Arial" w:hAnsi="Arial" w:cs="Arial"/>
          <w:b/>
          <w:bCs/>
        </w:rPr>
        <w:t>WARUNKI UDZIAŁU W POSTĘPOWANIU</w:t>
      </w:r>
    </w:p>
    <w:p w:rsidR="008539CF" w:rsidRPr="00AC0321" w:rsidRDefault="003544E7" w:rsidP="000419B0">
      <w:pPr>
        <w:pStyle w:val="Teksttreci0"/>
        <w:numPr>
          <w:ilvl w:val="0"/>
          <w:numId w:val="12"/>
        </w:numPr>
        <w:shd w:val="clear" w:color="auto" w:fill="auto"/>
        <w:tabs>
          <w:tab w:val="clear" w:pos="454"/>
        </w:tabs>
        <w:spacing w:before="240" w:line="360" w:lineRule="auto"/>
        <w:ind w:left="426" w:right="20" w:hanging="426"/>
        <w:jc w:val="both"/>
        <w:rPr>
          <w:rFonts w:ascii="Arial" w:hAnsi="Arial" w:cs="Arial"/>
          <w:sz w:val="20"/>
        </w:rPr>
      </w:pPr>
      <w:r w:rsidRPr="004943E5">
        <w:rPr>
          <w:rFonts w:ascii="Arial" w:hAnsi="Arial" w:cs="Arial"/>
          <w:sz w:val="20"/>
        </w:rPr>
        <w:t>O udzielenie zamówienia mogą ubiegać się Wykonawcy, którzy nie podlegają wykluczeniu</w:t>
      </w:r>
      <w:r w:rsidR="00CA06FA" w:rsidRPr="004943E5">
        <w:rPr>
          <w:rFonts w:ascii="Arial" w:hAnsi="Arial" w:cs="Arial"/>
          <w:sz w:val="20"/>
        </w:rPr>
        <w:t xml:space="preserve"> na zas</w:t>
      </w:r>
      <w:r w:rsidR="00E26154" w:rsidRPr="004943E5">
        <w:rPr>
          <w:rFonts w:ascii="Arial" w:hAnsi="Arial" w:cs="Arial"/>
          <w:sz w:val="20"/>
        </w:rPr>
        <w:t>adach określonych w Rozdziale IX</w:t>
      </w:r>
      <w:r w:rsidR="00CA06FA" w:rsidRPr="004943E5">
        <w:rPr>
          <w:rFonts w:ascii="Arial" w:hAnsi="Arial" w:cs="Arial"/>
          <w:sz w:val="20"/>
        </w:rPr>
        <w:t xml:space="preserve"> SWZ,</w:t>
      </w:r>
      <w:r w:rsidRPr="004943E5">
        <w:rPr>
          <w:rFonts w:ascii="Arial" w:hAnsi="Arial" w:cs="Arial"/>
          <w:sz w:val="20"/>
        </w:rPr>
        <w:t xml:space="preserve"> oraz spełniają określone przez </w:t>
      </w:r>
      <w:r w:rsidR="00334FF0" w:rsidRPr="004943E5">
        <w:rPr>
          <w:rFonts w:ascii="Arial" w:hAnsi="Arial" w:cs="Arial"/>
          <w:sz w:val="20"/>
        </w:rPr>
        <w:t>Z</w:t>
      </w:r>
      <w:r w:rsidRPr="004943E5">
        <w:rPr>
          <w:rFonts w:ascii="Arial" w:hAnsi="Arial" w:cs="Arial"/>
          <w:sz w:val="20"/>
        </w:rPr>
        <w:t xml:space="preserve">amawiającego </w:t>
      </w:r>
      <w:r w:rsidRPr="00AC0321">
        <w:rPr>
          <w:rFonts w:ascii="Arial" w:hAnsi="Arial" w:cs="Arial"/>
          <w:sz w:val="20"/>
        </w:rPr>
        <w:t>warunki</w:t>
      </w:r>
      <w:r w:rsidRPr="00AC0321">
        <w:rPr>
          <w:rStyle w:val="TeksttreciPogrubienie"/>
          <w:rFonts w:ascii="Arial" w:hAnsi="Arial" w:cs="Arial"/>
          <w:bCs/>
          <w:sz w:val="20"/>
        </w:rPr>
        <w:t xml:space="preserve"> </w:t>
      </w:r>
      <w:r w:rsidRPr="00AC0321">
        <w:rPr>
          <w:rStyle w:val="TeksttreciPogrubienie"/>
          <w:rFonts w:ascii="Arial" w:hAnsi="Arial" w:cs="Arial"/>
          <w:b w:val="0"/>
          <w:sz w:val="20"/>
        </w:rPr>
        <w:t>udziału w postępowaniu.</w:t>
      </w:r>
      <w:bookmarkStart w:id="0" w:name="bookmark3"/>
      <w:r w:rsidR="007E6247" w:rsidRPr="00AC0321">
        <w:rPr>
          <w:rFonts w:ascii="Arial" w:hAnsi="Arial" w:cs="Arial"/>
          <w:sz w:val="20"/>
        </w:rPr>
        <w:tab/>
      </w:r>
      <w:r w:rsidR="00374B1F" w:rsidRPr="00AC0321">
        <w:rPr>
          <w:rFonts w:ascii="Arial" w:hAnsi="Arial" w:cs="Arial"/>
          <w:sz w:val="20"/>
        </w:rPr>
        <w:t>O udzielenie zamówienia mogą ubiegać się Wykonawcy, którzy spełniają warunki dotyczące:</w:t>
      </w:r>
      <w:bookmarkEnd w:id="0"/>
    </w:p>
    <w:p w:rsidR="008539CF" w:rsidRPr="00AC0321" w:rsidRDefault="007E6247"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C0321">
        <w:rPr>
          <w:rFonts w:ascii="Arial" w:hAnsi="Arial" w:cs="Arial"/>
          <w:b/>
          <w:bCs/>
          <w:sz w:val="20"/>
        </w:rPr>
        <w:tab/>
      </w:r>
      <w:r w:rsidR="00E26154" w:rsidRPr="00AC0321">
        <w:rPr>
          <w:rFonts w:ascii="Arial" w:hAnsi="Arial" w:cs="Arial"/>
          <w:b/>
          <w:bCs/>
          <w:sz w:val="20"/>
        </w:rPr>
        <w:t>zdolności do występowania w obrocie gospodarczym</w:t>
      </w:r>
      <w:r w:rsidR="005E7E59" w:rsidRPr="00AC0321">
        <w:rPr>
          <w:rFonts w:ascii="Arial" w:hAnsi="Arial" w:cs="Arial"/>
          <w:b/>
          <w:bCs/>
          <w:sz w:val="20"/>
        </w:rPr>
        <w:t>:</w:t>
      </w:r>
    </w:p>
    <w:p w:rsidR="008539CF" w:rsidRPr="00AC0321" w:rsidRDefault="005E7E59" w:rsidP="00D6367B">
      <w:pPr>
        <w:pStyle w:val="Teksttreci0"/>
        <w:shd w:val="clear" w:color="auto" w:fill="auto"/>
        <w:spacing w:line="360" w:lineRule="auto"/>
        <w:ind w:left="851" w:right="20" w:firstLine="57"/>
        <w:jc w:val="both"/>
        <w:rPr>
          <w:rFonts w:ascii="Arial" w:hAnsi="Arial" w:cs="Arial"/>
          <w:sz w:val="20"/>
        </w:rPr>
      </w:pPr>
      <w:r w:rsidRPr="00AC0321">
        <w:rPr>
          <w:rFonts w:ascii="Arial" w:hAnsi="Arial" w:cs="Arial"/>
          <w:sz w:val="20"/>
        </w:rPr>
        <w:t>Zamawiający nie stawia warunku w powyższym zakresie.</w:t>
      </w:r>
    </w:p>
    <w:p w:rsidR="00FF0FB1" w:rsidRPr="00AC0321" w:rsidRDefault="007E6247"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C0321">
        <w:rPr>
          <w:rFonts w:ascii="Arial" w:hAnsi="Arial" w:cs="Arial"/>
          <w:b/>
          <w:bCs/>
          <w:sz w:val="20"/>
        </w:rPr>
        <w:tab/>
      </w:r>
      <w:r w:rsidR="0004244F" w:rsidRPr="00AC0321">
        <w:rPr>
          <w:rFonts w:ascii="Arial" w:hAnsi="Arial" w:cs="Arial"/>
          <w:b/>
          <w:bCs/>
          <w:sz w:val="20"/>
        </w:rPr>
        <w:t>uprawnień do prowadzenia określonej działalności gospodarczej lub zawodowej, o ile wynika to z odrębnych przepisów:</w:t>
      </w:r>
      <w:r w:rsidR="00FF0FB1" w:rsidRPr="00AC0321">
        <w:rPr>
          <w:rFonts w:ascii="Arial" w:hAnsi="Arial" w:cs="Arial"/>
          <w:b/>
          <w:bCs/>
          <w:sz w:val="20"/>
        </w:rPr>
        <w:t xml:space="preserve"> </w:t>
      </w:r>
    </w:p>
    <w:p w:rsidR="00911E8B" w:rsidRPr="00D6367B" w:rsidRDefault="00D6367B" w:rsidP="00D6367B">
      <w:pPr>
        <w:pStyle w:val="Teksttreci0"/>
        <w:shd w:val="clear" w:color="auto" w:fill="auto"/>
        <w:spacing w:line="360" w:lineRule="auto"/>
        <w:ind w:left="851" w:right="20" w:firstLine="57"/>
        <w:rPr>
          <w:rFonts w:ascii="Arial" w:hAnsi="Arial" w:cs="Arial"/>
          <w:bCs/>
          <w:sz w:val="20"/>
        </w:rPr>
      </w:pPr>
      <w:r w:rsidRPr="00D6367B">
        <w:rPr>
          <w:rFonts w:ascii="Arial" w:hAnsi="Arial" w:cs="Arial"/>
          <w:bCs/>
          <w:sz w:val="20"/>
        </w:rPr>
        <w:t>Zamawiający nie stawia warunku w powyższym zakresie.</w:t>
      </w:r>
    </w:p>
    <w:p w:rsidR="008539CF" w:rsidRPr="00AC0321" w:rsidRDefault="005E7E59" w:rsidP="00E12E4F">
      <w:pPr>
        <w:pStyle w:val="Teksttreci0"/>
        <w:numPr>
          <w:ilvl w:val="0"/>
          <w:numId w:val="38"/>
        </w:numPr>
        <w:shd w:val="clear" w:color="auto" w:fill="auto"/>
        <w:spacing w:line="360" w:lineRule="auto"/>
        <w:ind w:left="0" w:right="20" w:firstLine="0"/>
        <w:jc w:val="both"/>
        <w:rPr>
          <w:rFonts w:ascii="Arial" w:hAnsi="Arial" w:cs="Arial"/>
          <w:sz w:val="20"/>
        </w:rPr>
      </w:pPr>
      <w:r w:rsidRPr="00AC0321">
        <w:rPr>
          <w:rFonts w:ascii="Arial" w:hAnsi="Arial" w:cs="Arial"/>
          <w:b/>
          <w:bCs/>
          <w:sz w:val="20"/>
        </w:rPr>
        <w:t>sytuacji ekonomicznej lub finansowej:</w:t>
      </w:r>
    </w:p>
    <w:p w:rsidR="00035151" w:rsidRPr="00AC0321" w:rsidRDefault="00035151" w:rsidP="00BA7A2F">
      <w:pPr>
        <w:pStyle w:val="Teksttreci0"/>
        <w:shd w:val="clear" w:color="auto" w:fill="auto"/>
        <w:spacing w:line="360" w:lineRule="auto"/>
        <w:ind w:left="868" w:right="20" w:firstLine="0"/>
        <w:jc w:val="both"/>
        <w:rPr>
          <w:rFonts w:ascii="Arial" w:hAnsi="Arial" w:cs="Arial"/>
          <w:sz w:val="20"/>
        </w:rPr>
      </w:pPr>
      <w:r w:rsidRPr="00AC0321">
        <w:rPr>
          <w:rFonts w:ascii="Arial" w:hAnsi="Arial" w:cs="Arial"/>
          <w:sz w:val="20"/>
        </w:rPr>
        <w:t>Zamawiający nie stawia warunku w powyższym zakresie.</w:t>
      </w:r>
    </w:p>
    <w:p w:rsidR="00141FCB" w:rsidRPr="00AC0321" w:rsidRDefault="005E7E59" w:rsidP="00E12E4F">
      <w:pPr>
        <w:pStyle w:val="Teksttreci0"/>
        <w:numPr>
          <w:ilvl w:val="0"/>
          <w:numId w:val="38"/>
        </w:numPr>
        <w:shd w:val="clear" w:color="auto" w:fill="auto"/>
        <w:spacing w:line="360" w:lineRule="auto"/>
        <w:ind w:left="0" w:right="20" w:firstLine="0"/>
        <w:jc w:val="both"/>
        <w:rPr>
          <w:rFonts w:ascii="Arial" w:hAnsi="Arial" w:cs="Arial"/>
          <w:b/>
          <w:bCs/>
          <w:sz w:val="20"/>
        </w:rPr>
      </w:pPr>
      <w:r w:rsidRPr="00AC0321">
        <w:rPr>
          <w:rFonts w:ascii="Arial" w:hAnsi="Arial" w:cs="Arial"/>
          <w:b/>
          <w:bCs/>
          <w:sz w:val="20"/>
        </w:rPr>
        <w:t>zdolności technicznej lub zawodowej:</w:t>
      </w:r>
    </w:p>
    <w:p w:rsidR="0003628A" w:rsidRPr="00AC0321" w:rsidRDefault="00D43ED8" w:rsidP="00D43ED8">
      <w:pPr>
        <w:pStyle w:val="Teksttreci0"/>
        <w:shd w:val="clear" w:color="auto" w:fill="auto"/>
        <w:spacing w:line="360" w:lineRule="auto"/>
        <w:ind w:left="795" w:right="20" w:firstLine="57"/>
        <w:jc w:val="both"/>
        <w:rPr>
          <w:rFonts w:ascii="Arial" w:hAnsi="Arial" w:cs="Arial"/>
          <w:sz w:val="20"/>
        </w:rPr>
      </w:pPr>
      <w:r w:rsidRPr="00AC0321">
        <w:rPr>
          <w:rFonts w:ascii="Arial" w:hAnsi="Arial" w:cs="Arial"/>
          <w:sz w:val="20"/>
        </w:rPr>
        <w:t>Zamawiający nie stawia warunku w powyższym zakresie</w:t>
      </w:r>
      <w:r w:rsidR="0003628A" w:rsidRPr="00AC0321">
        <w:rPr>
          <w:rFonts w:ascii="Arial" w:hAnsi="Arial" w:cs="Arial"/>
          <w:sz w:val="20"/>
        </w:rPr>
        <w:t xml:space="preserve">. </w:t>
      </w:r>
    </w:p>
    <w:p w:rsidR="006F62DF" w:rsidRPr="000C7661" w:rsidRDefault="002240A5" w:rsidP="000419B0">
      <w:pPr>
        <w:pStyle w:val="Akapitzlist1"/>
        <w:numPr>
          <w:ilvl w:val="0"/>
          <w:numId w:val="12"/>
        </w:numPr>
        <w:tabs>
          <w:tab w:val="clear" w:pos="454"/>
        </w:tabs>
        <w:spacing w:line="360" w:lineRule="auto"/>
        <w:ind w:left="448" w:hanging="448"/>
        <w:jc w:val="both"/>
        <w:rPr>
          <w:rFonts w:ascii="Arial" w:hAnsi="Arial" w:cs="Arial"/>
        </w:rPr>
      </w:pPr>
      <w:r>
        <w:rPr>
          <w:rFonts w:ascii="Arial" w:hAnsi="Arial" w:cs="Arial"/>
        </w:rPr>
        <w:tab/>
      </w:r>
      <w:r w:rsidR="006F62DF" w:rsidRPr="000C7661">
        <w:rPr>
          <w:rFonts w:ascii="Arial" w:hAnsi="Arial" w:cs="Arial"/>
        </w:rPr>
        <w:t>Zamawiający, w stosunku do Wykonawców wspólnie ubiegających się o udzielenie zamówienia, w odniesieni</w:t>
      </w:r>
      <w:r w:rsidR="003F3B8D" w:rsidRPr="000C7661">
        <w:rPr>
          <w:rFonts w:ascii="Arial" w:hAnsi="Arial" w:cs="Arial"/>
        </w:rPr>
        <w:t>u do warunku dotyczącego</w:t>
      </w:r>
      <w:r w:rsidR="00280AFD" w:rsidRPr="000C7661">
        <w:rPr>
          <w:rFonts w:ascii="Arial" w:hAnsi="Arial" w:cs="Arial"/>
        </w:rPr>
        <w:t xml:space="preserve"> </w:t>
      </w:r>
      <w:r w:rsidR="003F3B8D" w:rsidRPr="000C7661">
        <w:rPr>
          <w:rFonts w:ascii="Arial" w:hAnsi="Arial" w:cs="Arial"/>
        </w:rPr>
        <w:t>zdolności technicznej lub zawodowej – dopuszcza łączne spełnianie warunku przez Wykonawców.</w:t>
      </w:r>
    </w:p>
    <w:p w:rsidR="00505F53" w:rsidRPr="000C7661" w:rsidRDefault="002240A5" w:rsidP="000419B0">
      <w:pPr>
        <w:pStyle w:val="Akapitzlist1"/>
        <w:numPr>
          <w:ilvl w:val="0"/>
          <w:numId w:val="12"/>
        </w:numPr>
        <w:tabs>
          <w:tab w:val="clear" w:pos="454"/>
        </w:tabs>
        <w:spacing w:line="360" w:lineRule="auto"/>
        <w:ind w:left="448" w:hanging="448"/>
        <w:jc w:val="both"/>
        <w:rPr>
          <w:rFonts w:ascii="Arial" w:hAnsi="Arial" w:cs="Arial"/>
        </w:rPr>
      </w:pPr>
      <w:r>
        <w:rPr>
          <w:rFonts w:ascii="Arial" w:hAnsi="Arial" w:cs="Arial"/>
        </w:rPr>
        <w:tab/>
      </w:r>
      <w:r w:rsidR="00DB47AA" w:rsidRPr="000C7661">
        <w:rPr>
          <w:rFonts w:ascii="Arial" w:hAnsi="Arial" w:cs="Arial"/>
        </w:rPr>
        <w:t>Zamawiający może</w:t>
      </w:r>
      <w:r w:rsidR="00523A86" w:rsidRPr="000C7661">
        <w:rPr>
          <w:rFonts w:ascii="Arial" w:hAnsi="Arial" w:cs="Arial"/>
        </w:rPr>
        <w:t xml:space="preserve"> na każdym </w:t>
      </w:r>
      <w:r w:rsidR="00751997" w:rsidRPr="000C7661">
        <w:rPr>
          <w:rFonts w:ascii="Arial" w:hAnsi="Arial" w:cs="Arial"/>
        </w:rPr>
        <w:t xml:space="preserve">etapie postępowania, uznać, </w:t>
      </w:r>
      <w:r w:rsidR="00505F53" w:rsidRPr="000C7661">
        <w:rPr>
          <w:rFonts w:ascii="Arial" w:hAnsi="Arial" w:cs="Arial"/>
        </w:rPr>
        <w:t>że wykonawca nie posiada wymaganych zdolności, jeżeli posiadanie przez wykonawcę sprzecznych interesów,</w:t>
      </w:r>
      <w:r w:rsidR="00021112">
        <w:rPr>
          <w:rFonts w:ascii="Arial" w:hAnsi="Arial" w:cs="Arial"/>
        </w:rPr>
        <w:t xml:space="preserve"> </w:t>
      </w:r>
      <w:r w:rsidR="00505F53" w:rsidRPr="000C7661">
        <w:rPr>
          <w:rFonts w:ascii="Arial" w:hAnsi="Arial" w:cs="Arial"/>
        </w:rPr>
        <w:t>w szczególności zaangażowanie zasobów technicznych lub zawodowych wykonawcy w inne przedsięwzięcia gospodarcze wykonawcy może mieć negatywny wpływ na realizację zamówienia.</w:t>
      </w:r>
    </w:p>
    <w:p w:rsidR="009051D6" w:rsidRPr="000C7661" w:rsidRDefault="00C54A96" w:rsidP="000419B0">
      <w:pPr>
        <w:pStyle w:val="Akapitzlist1"/>
        <w:numPr>
          <w:ilvl w:val="0"/>
          <w:numId w:val="19"/>
        </w:numPr>
        <w:shd w:val="clear" w:color="auto" w:fill="DAEEF3"/>
        <w:spacing w:before="360" w:after="40" w:line="360" w:lineRule="auto"/>
        <w:ind w:left="283" w:hanging="425"/>
        <w:jc w:val="both"/>
        <w:rPr>
          <w:rFonts w:ascii="Arial" w:hAnsi="Arial" w:cs="Arial"/>
        </w:rPr>
      </w:pPr>
      <w:r>
        <w:rPr>
          <w:rFonts w:ascii="Arial" w:hAnsi="Arial" w:cs="Arial"/>
          <w:b/>
          <w:bCs/>
        </w:rPr>
        <w:lastRenderedPageBreak/>
        <w:tab/>
      </w:r>
      <w:r w:rsidR="00A76ADE" w:rsidRPr="000C7661">
        <w:rPr>
          <w:rFonts w:ascii="Arial" w:hAnsi="Arial" w:cs="Arial"/>
          <w:b/>
          <w:bCs/>
        </w:rPr>
        <w:t>PODSTAWY WYKLUCZENIA Z POSTĘPOWANIA</w:t>
      </w:r>
    </w:p>
    <w:p w:rsidR="00F4348D" w:rsidRPr="000C7661" w:rsidRDefault="002240A5" w:rsidP="000419B0">
      <w:pPr>
        <w:pStyle w:val="Teksttreci0"/>
        <w:numPr>
          <w:ilvl w:val="0"/>
          <w:numId w:val="21"/>
        </w:numPr>
        <w:shd w:val="clear" w:color="auto" w:fill="auto"/>
        <w:tabs>
          <w:tab w:val="clear" w:pos="1009"/>
        </w:tabs>
        <w:spacing w:before="240" w:line="360" w:lineRule="auto"/>
        <w:ind w:left="426" w:hanging="426"/>
        <w:jc w:val="both"/>
        <w:rPr>
          <w:rFonts w:ascii="Arial" w:hAnsi="Arial" w:cs="Arial"/>
          <w:sz w:val="20"/>
        </w:rPr>
      </w:pPr>
      <w:r>
        <w:rPr>
          <w:rFonts w:ascii="Arial" w:hAnsi="Arial" w:cs="Arial"/>
          <w:sz w:val="20"/>
        </w:rPr>
        <w:tab/>
      </w:r>
      <w:r w:rsidR="00FB0A07" w:rsidRPr="000C7661">
        <w:rPr>
          <w:rFonts w:ascii="Arial" w:hAnsi="Arial" w:cs="Arial"/>
          <w:sz w:val="20"/>
        </w:rPr>
        <w:t>Z postępowania o udzi</w:t>
      </w:r>
      <w:r w:rsidR="00751997" w:rsidRPr="000C7661">
        <w:rPr>
          <w:rFonts w:ascii="Arial" w:hAnsi="Arial" w:cs="Arial"/>
          <w:sz w:val="20"/>
        </w:rPr>
        <w:t>elenie zamówienia wyklucza się W</w:t>
      </w:r>
      <w:r w:rsidR="00FB0A07" w:rsidRPr="000C7661">
        <w:rPr>
          <w:rFonts w:ascii="Arial" w:hAnsi="Arial" w:cs="Arial"/>
          <w:sz w:val="20"/>
        </w:rPr>
        <w:t>ykonawc</w:t>
      </w:r>
      <w:r w:rsidR="001A1386" w:rsidRPr="000C7661">
        <w:rPr>
          <w:rFonts w:ascii="Arial" w:hAnsi="Arial" w:cs="Arial"/>
          <w:sz w:val="20"/>
        </w:rPr>
        <w:t>ów</w:t>
      </w:r>
      <w:r w:rsidR="00FB0A07" w:rsidRPr="000C7661">
        <w:rPr>
          <w:rFonts w:ascii="Arial" w:hAnsi="Arial" w:cs="Arial"/>
          <w:sz w:val="20"/>
        </w:rPr>
        <w:t>, w stosunku do któr</w:t>
      </w:r>
      <w:r w:rsidR="001A1386" w:rsidRPr="000C7661">
        <w:rPr>
          <w:rFonts w:ascii="Arial" w:hAnsi="Arial" w:cs="Arial"/>
          <w:sz w:val="20"/>
        </w:rPr>
        <w:t>ych</w:t>
      </w:r>
      <w:r w:rsidR="00FB0A07" w:rsidRPr="000C7661">
        <w:rPr>
          <w:rFonts w:ascii="Arial" w:hAnsi="Arial" w:cs="Arial"/>
          <w:sz w:val="20"/>
        </w:rPr>
        <w:t xml:space="preserve"> zachodzi którakolwiek z okoliczności</w:t>
      </w:r>
      <w:r w:rsidR="001A1386" w:rsidRPr="000C7661">
        <w:rPr>
          <w:rFonts w:ascii="Arial" w:hAnsi="Arial" w:cs="Arial"/>
          <w:sz w:val="20"/>
        </w:rPr>
        <w:t xml:space="preserve"> wskazanych:</w:t>
      </w:r>
    </w:p>
    <w:p w:rsidR="00E84975" w:rsidRDefault="002240A5" w:rsidP="00E12E4F">
      <w:pPr>
        <w:pStyle w:val="Teksttreci0"/>
        <w:numPr>
          <w:ilvl w:val="0"/>
          <w:numId w:val="26"/>
        </w:numPr>
        <w:shd w:val="clear" w:color="auto" w:fill="auto"/>
        <w:spacing w:line="360" w:lineRule="auto"/>
        <w:ind w:left="426" w:hanging="386"/>
        <w:jc w:val="both"/>
        <w:rPr>
          <w:rFonts w:ascii="Arial" w:hAnsi="Arial" w:cs="Arial"/>
          <w:sz w:val="20"/>
        </w:rPr>
      </w:pPr>
      <w:r>
        <w:rPr>
          <w:rFonts w:ascii="Arial" w:hAnsi="Arial" w:cs="Arial"/>
          <w:sz w:val="20"/>
        </w:rPr>
        <w:tab/>
      </w:r>
      <w:r w:rsidR="001A1386" w:rsidRPr="000C7661">
        <w:rPr>
          <w:rFonts w:ascii="Arial" w:hAnsi="Arial" w:cs="Arial"/>
          <w:sz w:val="20"/>
        </w:rPr>
        <w:t xml:space="preserve">w art. </w:t>
      </w:r>
      <w:r w:rsidR="007D51E4" w:rsidRPr="000C7661">
        <w:rPr>
          <w:rFonts w:ascii="Arial" w:hAnsi="Arial" w:cs="Arial"/>
          <w:sz w:val="20"/>
        </w:rPr>
        <w:t xml:space="preserve">108 ust. 1 </w:t>
      </w:r>
      <w:proofErr w:type="spellStart"/>
      <w:r w:rsidR="0022144E">
        <w:rPr>
          <w:rFonts w:ascii="Arial" w:hAnsi="Arial" w:cs="Arial"/>
          <w:sz w:val="20"/>
        </w:rPr>
        <w:t>p.z.p</w:t>
      </w:r>
      <w:proofErr w:type="spellEnd"/>
      <w:r w:rsidR="0022144E">
        <w:rPr>
          <w:rFonts w:ascii="Arial" w:hAnsi="Arial" w:cs="Arial"/>
          <w:sz w:val="20"/>
        </w:rPr>
        <w:t>.</w:t>
      </w:r>
      <w:r w:rsidR="001A1386" w:rsidRPr="000C7661">
        <w:rPr>
          <w:rFonts w:ascii="Arial" w:hAnsi="Arial" w:cs="Arial"/>
          <w:sz w:val="20"/>
        </w:rPr>
        <w:t>;</w:t>
      </w:r>
    </w:p>
    <w:p w:rsidR="00E12E4F" w:rsidRPr="00AC0321" w:rsidRDefault="00B211CD" w:rsidP="00E12E4F">
      <w:pPr>
        <w:pStyle w:val="Teksttreci0"/>
        <w:numPr>
          <w:ilvl w:val="0"/>
          <w:numId w:val="26"/>
        </w:numPr>
        <w:spacing w:before="240" w:line="360" w:lineRule="auto"/>
        <w:ind w:left="0" w:firstLine="0"/>
        <w:rPr>
          <w:rFonts w:ascii="Arial" w:hAnsi="Arial" w:cs="Arial"/>
          <w:sz w:val="20"/>
        </w:rPr>
      </w:pPr>
      <w:r w:rsidRPr="00E12E4F">
        <w:rPr>
          <w:rFonts w:ascii="Arial" w:hAnsi="Arial" w:cs="Arial"/>
          <w:sz w:val="20"/>
        </w:rPr>
        <w:t xml:space="preserve"> </w:t>
      </w:r>
      <w:r w:rsidR="00E12E4F" w:rsidRPr="00AC0321">
        <w:rPr>
          <w:rFonts w:ascii="Arial" w:hAnsi="Arial" w:cs="Arial"/>
          <w:sz w:val="20"/>
        </w:rPr>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o szczególnych rozwiązaniach w zakresie przeciwdziałania wspieraniu agresji na Ukrainę oraz służących ochronie bezpiec</w:t>
      </w:r>
      <w:r w:rsidR="0081170B">
        <w:rPr>
          <w:rFonts w:ascii="Arial" w:hAnsi="Arial" w:cs="Arial"/>
          <w:sz w:val="20"/>
        </w:rPr>
        <w:t>zeństwa narodowego (</w:t>
      </w:r>
      <w:proofErr w:type="spellStart"/>
      <w:r w:rsidR="0081170B">
        <w:rPr>
          <w:rFonts w:ascii="Arial" w:hAnsi="Arial" w:cs="Arial"/>
          <w:sz w:val="20"/>
        </w:rPr>
        <w:t>Dz.U</w:t>
      </w:r>
      <w:proofErr w:type="spellEnd"/>
      <w:r w:rsidR="0081170B">
        <w:rPr>
          <w:rFonts w:ascii="Arial" w:hAnsi="Arial" w:cs="Arial"/>
          <w:sz w:val="20"/>
        </w:rPr>
        <w:t>. z 2025 r. poz. 514</w:t>
      </w:r>
      <w:r w:rsidR="00E12E4F" w:rsidRPr="00AC0321">
        <w:rPr>
          <w:rFonts w:ascii="Arial" w:hAnsi="Arial" w:cs="Arial"/>
          <w:sz w:val="20"/>
        </w:rPr>
        <w:t xml:space="preserve">), zwana dalej „ustawą </w:t>
      </w:r>
      <w:proofErr w:type="spellStart"/>
      <w:r w:rsidR="00E12E4F" w:rsidRPr="00AC0321">
        <w:rPr>
          <w:rFonts w:ascii="Arial" w:hAnsi="Arial" w:cs="Arial"/>
          <w:sz w:val="20"/>
        </w:rPr>
        <w:t>sankcyjną</w:t>
      </w:r>
      <w:proofErr w:type="spellEnd"/>
      <w:r w:rsidR="00E12E4F" w:rsidRPr="00AC0321">
        <w:rPr>
          <w:rFonts w:ascii="Arial" w:hAnsi="Arial" w:cs="Arial"/>
          <w:sz w:val="20"/>
        </w:rPr>
        <w:t>” z postępowania o udzielenie zamówienia publicznego Zamawiający wykluczy:</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E12E4F">
        <w:rPr>
          <w:rFonts w:ascii="Arial" w:hAnsi="Arial" w:cs="Arial"/>
          <w:sz w:val="20"/>
        </w:rPr>
        <w:t>pkt</w:t>
      </w:r>
      <w:proofErr w:type="spellEnd"/>
      <w:r w:rsidRPr="00E12E4F">
        <w:rPr>
          <w:rFonts w:ascii="Arial" w:hAnsi="Arial" w:cs="Arial"/>
          <w:sz w:val="20"/>
        </w:rPr>
        <w:t xml:space="preserve"> 3 ustawy </w:t>
      </w:r>
      <w:proofErr w:type="spellStart"/>
      <w:r w:rsidRPr="00E12E4F">
        <w:rPr>
          <w:rFonts w:ascii="Arial" w:hAnsi="Arial" w:cs="Arial"/>
          <w:sz w:val="20"/>
        </w:rPr>
        <w:t>sankcyjnej</w:t>
      </w:r>
      <w:proofErr w:type="spellEnd"/>
      <w:r w:rsidRPr="00E12E4F">
        <w:rPr>
          <w:rFonts w:ascii="Arial" w:hAnsi="Arial" w:cs="Arial"/>
          <w:sz w:val="20"/>
        </w:rPr>
        <w:t>;</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wykonawcę oraz uczestnika konkursu, którego beneficjentem rzeczywistym w rozumieniu ustawy z dnia 1 marca 2018 r. o przeciwdziałaniu praniu pieniędzy oraz finans</w:t>
      </w:r>
      <w:r w:rsidR="0030593B">
        <w:rPr>
          <w:rFonts w:ascii="Arial" w:hAnsi="Arial" w:cs="Arial"/>
          <w:sz w:val="20"/>
        </w:rPr>
        <w:t>owaniu terroryzmu (Dz. U. z 2023</w:t>
      </w:r>
      <w:r w:rsidRPr="00E12E4F">
        <w:rPr>
          <w:rFonts w:ascii="Arial" w:hAnsi="Arial" w:cs="Arial"/>
          <w:sz w:val="20"/>
        </w:rPr>
        <w:t xml:space="preserve"> r. poz. </w:t>
      </w:r>
      <w:r w:rsidR="0030593B">
        <w:rPr>
          <w:rFonts w:ascii="Arial" w:hAnsi="Arial" w:cs="Arial"/>
          <w:sz w:val="20"/>
        </w:rPr>
        <w:t>1124</w:t>
      </w:r>
      <w:r w:rsidRPr="00E12E4F">
        <w:rPr>
          <w:rFonts w:ascii="Arial" w:hAnsi="Arial" w:cs="Arial"/>
          <w:sz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E12E4F">
        <w:rPr>
          <w:rFonts w:ascii="Arial" w:hAnsi="Arial" w:cs="Arial"/>
          <w:sz w:val="20"/>
        </w:rPr>
        <w:t>pkt</w:t>
      </w:r>
      <w:proofErr w:type="spellEnd"/>
      <w:r w:rsidRPr="00E12E4F">
        <w:rPr>
          <w:rFonts w:ascii="Arial" w:hAnsi="Arial" w:cs="Arial"/>
          <w:sz w:val="20"/>
        </w:rPr>
        <w:t xml:space="preserve"> 3 ustawy </w:t>
      </w:r>
      <w:proofErr w:type="spellStart"/>
      <w:r w:rsidRPr="00E12E4F">
        <w:rPr>
          <w:rFonts w:ascii="Arial" w:hAnsi="Arial" w:cs="Arial"/>
          <w:sz w:val="20"/>
        </w:rPr>
        <w:t>sankcyjnej</w:t>
      </w:r>
      <w:proofErr w:type="spellEnd"/>
      <w:r w:rsidRPr="00E12E4F">
        <w:rPr>
          <w:rFonts w:ascii="Arial" w:hAnsi="Arial" w:cs="Arial"/>
          <w:sz w:val="20"/>
        </w:rPr>
        <w:t>;</w:t>
      </w:r>
    </w:p>
    <w:p w:rsidR="00E12E4F" w:rsidRPr="00E12E4F" w:rsidRDefault="00E12E4F" w:rsidP="00E12E4F">
      <w:pPr>
        <w:pStyle w:val="Teksttreci0"/>
        <w:spacing w:before="240" w:line="360" w:lineRule="auto"/>
        <w:ind w:firstLine="0"/>
        <w:rPr>
          <w:rFonts w:ascii="Arial" w:hAnsi="Arial" w:cs="Arial"/>
          <w:sz w:val="20"/>
        </w:rPr>
      </w:pPr>
      <w:r w:rsidRPr="00AC0321">
        <w:rPr>
          <w:rFonts w:ascii="Arial" w:hAnsi="Arial" w:cs="Arial"/>
          <w:sz w:val="20"/>
        </w:rPr>
        <w:t>-</w:t>
      </w:r>
      <w:r w:rsidRPr="00E12E4F">
        <w:rPr>
          <w:rFonts w:ascii="Arial" w:hAnsi="Arial" w:cs="Arial"/>
          <w:sz w:val="20"/>
        </w:rPr>
        <w:t xml:space="preserve"> wykonawcę oraz uczestnika konkursu, którego jednostką dominującą w rozumieniu art. 3 ust. 1 </w:t>
      </w:r>
      <w:proofErr w:type="spellStart"/>
      <w:r w:rsidRPr="00E12E4F">
        <w:rPr>
          <w:rFonts w:ascii="Arial" w:hAnsi="Arial" w:cs="Arial"/>
          <w:sz w:val="20"/>
        </w:rPr>
        <w:t>pkt</w:t>
      </w:r>
      <w:proofErr w:type="spellEnd"/>
      <w:r w:rsidRPr="00E12E4F">
        <w:rPr>
          <w:rFonts w:ascii="Arial" w:hAnsi="Arial" w:cs="Arial"/>
          <w:sz w:val="20"/>
        </w:rPr>
        <w:t xml:space="preserve"> 37 ustawy z dnia 29 września 1994 r</w:t>
      </w:r>
      <w:r w:rsidR="006828B8">
        <w:rPr>
          <w:rFonts w:ascii="Arial" w:hAnsi="Arial" w:cs="Arial"/>
          <w:sz w:val="20"/>
        </w:rPr>
        <w:t>. o rachunkowości (Dz. U. z 2023</w:t>
      </w:r>
      <w:r w:rsidRPr="00E12E4F">
        <w:rPr>
          <w:rFonts w:ascii="Arial" w:hAnsi="Arial" w:cs="Arial"/>
          <w:sz w:val="20"/>
        </w:rPr>
        <w:t xml:space="preserve"> r. </w:t>
      </w:r>
      <w:r w:rsidR="006828B8">
        <w:rPr>
          <w:rFonts w:ascii="Arial" w:hAnsi="Arial" w:cs="Arial"/>
          <w:sz w:val="20"/>
        </w:rPr>
        <w:t>poz. 120</w:t>
      </w:r>
      <w:r w:rsidRPr="00E12E4F">
        <w:rPr>
          <w:rFonts w:ascii="Arial" w:hAnsi="Arial" w:cs="Arial"/>
          <w:sz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E12E4F">
        <w:rPr>
          <w:rFonts w:ascii="Arial" w:hAnsi="Arial" w:cs="Arial"/>
          <w:sz w:val="20"/>
        </w:rPr>
        <w:t>pkt</w:t>
      </w:r>
      <w:proofErr w:type="spellEnd"/>
      <w:r w:rsidRPr="00E12E4F">
        <w:rPr>
          <w:rFonts w:ascii="Arial" w:hAnsi="Arial" w:cs="Arial"/>
          <w:sz w:val="20"/>
        </w:rPr>
        <w:t xml:space="preserve"> 3 ustawy </w:t>
      </w:r>
      <w:proofErr w:type="spellStart"/>
      <w:r w:rsidRPr="00E12E4F">
        <w:rPr>
          <w:rFonts w:ascii="Arial" w:hAnsi="Arial" w:cs="Arial"/>
          <w:sz w:val="20"/>
        </w:rPr>
        <w:t>sankcyjnej</w:t>
      </w:r>
      <w:proofErr w:type="spellEnd"/>
      <w:r w:rsidRPr="00E12E4F">
        <w:rPr>
          <w:rFonts w:ascii="Arial" w:hAnsi="Arial" w:cs="Arial"/>
          <w:sz w:val="20"/>
        </w:rPr>
        <w:t>.</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xml:space="preserve">Wykluczenie następuje na okres trwania okoliczności określonych w </w:t>
      </w:r>
      <w:proofErr w:type="spellStart"/>
      <w:r w:rsidRPr="00E12E4F">
        <w:rPr>
          <w:rFonts w:ascii="Arial" w:hAnsi="Arial" w:cs="Arial"/>
          <w:sz w:val="20"/>
        </w:rPr>
        <w:t>pkt</w:t>
      </w:r>
      <w:proofErr w:type="spellEnd"/>
      <w:r w:rsidRPr="00E12E4F">
        <w:rPr>
          <w:rFonts w:ascii="Arial" w:hAnsi="Arial" w:cs="Arial"/>
          <w:sz w:val="20"/>
        </w:rPr>
        <w:t xml:space="preserve"> </w:t>
      </w:r>
      <w:r w:rsidRPr="00AC0321">
        <w:rPr>
          <w:rFonts w:ascii="Arial" w:hAnsi="Arial" w:cs="Arial"/>
          <w:sz w:val="20"/>
        </w:rPr>
        <w:t>2)</w:t>
      </w:r>
      <w:r w:rsidRPr="00E12E4F">
        <w:rPr>
          <w:rFonts w:ascii="Arial" w:hAnsi="Arial" w:cs="Arial"/>
          <w:sz w:val="20"/>
        </w:rPr>
        <w:t xml:space="preserve">. </w:t>
      </w:r>
    </w:p>
    <w:p w:rsidR="00E12E4F" w:rsidRPr="00E12E4F" w:rsidRDefault="00E12E4F" w:rsidP="00E12E4F">
      <w:pPr>
        <w:pStyle w:val="Teksttreci0"/>
        <w:spacing w:before="240" w:line="360" w:lineRule="auto"/>
        <w:ind w:firstLine="0"/>
        <w:rPr>
          <w:rFonts w:ascii="Arial" w:hAnsi="Arial" w:cs="Arial"/>
          <w:sz w:val="20"/>
        </w:rPr>
      </w:pPr>
      <w:r w:rsidRPr="00E12E4F">
        <w:rPr>
          <w:rFonts w:ascii="Arial" w:hAnsi="Arial" w:cs="Arial"/>
          <w:sz w:val="20"/>
        </w:rPr>
        <w:t xml:space="preserve">Oferta wykonawcy, o którym mowa w </w:t>
      </w:r>
      <w:proofErr w:type="spellStart"/>
      <w:r w:rsidRPr="00E12E4F">
        <w:rPr>
          <w:rFonts w:ascii="Arial" w:hAnsi="Arial" w:cs="Arial"/>
          <w:sz w:val="20"/>
        </w:rPr>
        <w:t>pkt</w:t>
      </w:r>
      <w:proofErr w:type="spellEnd"/>
      <w:r w:rsidRPr="00E12E4F">
        <w:rPr>
          <w:rFonts w:ascii="Arial" w:hAnsi="Arial" w:cs="Arial"/>
          <w:sz w:val="20"/>
        </w:rPr>
        <w:t xml:space="preserve"> </w:t>
      </w:r>
      <w:r>
        <w:rPr>
          <w:rFonts w:ascii="Arial" w:hAnsi="Arial" w:cs="Arial"/>
          <w:sz w:val="20"/>
        </w:rPr>
        <w:t>2)</w:t>
      </w:r>
      <w:r w:rsidRPr="00E12E4F">
        <w:rPr>
          <w:rFonts w:ascii="Arial" w:hAnsi="Arial" w:cs="Arial"/>
          <w:sz w:val="20"/>
        </w:rPr>
        <w:t xml:space="preserve"> zostanie odrzucona.</w:t>
      </w:r>
    </w:p>
    <w:p w:rsidR="003B377F" w:rsidRPr="000C7661" w:rsidRDefault="00C54A96" w:rsidP="000419B0">
      <w:pPr>
        <w:pStyle w:val="Akapitzlist1"/>
        <w:numPr>
          <w:ilvl w:val="0"/>
          <w:numId w:val="19"/>
        </w:numPr>
        <w:shd w:val="clear" w:color="auto" w:fill="DAEEF3"/>
        <w:spacing w:before="360" w:after="40" w:line="360" w:lineRule="auto"/>
        <w:ind w:left="283" w:hanging="425"/>
        <w:jc w:val="both"/>
        <w:rPr>
          <w:rFonts w:ascii="Arial" w:hAnsi="Arial" w:cs="Arial"/>
        </w:rPr>
      </w:pPr>
      <w:r>
        <w:rPr>
          <w:rFonts w:ascii="Arial" w:hAnsi="Arial" w:cs="Arial"/>
          <w:b/>
          <w:bCs/>
        </w:rPr>
        <w:tab/>
      </w:r>
      <w:r w:rsidR="00E3032A" w:rsidRPr="000C7661">
        <w:rPr>
          <w:rFonts w:ascii="Arial" w:hAnsi="Arial" w:cs="Arial"/>
          <w:b/>
          <w:bCs/>
        </w:rPr>
        <w:t>OŚWIADCZENIA I DOKUMENTY, JAKIE ZOBOWIĄZANI SĄ DOSTAR</w:t>
      </w:r>
      <w:r w:rsidR="00225683" w:rsidRPr="000C7661">
        <w:rPr>
          <w:rFonts w:ascii="Arial" w:hAnsi="Arial" w:cs="Arial"/>
          <w:b/>
          <w:bCs/>
        </w:rPr>
        <w:t xml:space="preserve">CZYĆ WYKONAWCY W CELU </w:t>
      </w:r>
      <w:r w:rsidR="00E81B72" w:rsidRPr="000C7661">
        <w:rPr>
          <w:rFonts w:ascii="Arial" w:hAnsi="Arial" w:cs="Arial"/>
          <w:b/>
          <w:bCs/>
        </w:rPr>
        <w:t xml:space="preserve">POTWIERDZENIA SPEŁNIANIA WARUNKÓW UDZIAŁU W POSTĘPOWANIU </w:t>
      </w:r>
      <w:r w:rsidR="00FA7F11" w:rsidRPr="000C7661">
        <w:rPr>
          <w:rFonts w:ascii="Arial" w:hAnsi="Arial" w:cs="Arial"/>
          <w:b/>
          <w:bCs/>
        </w:rPr>
        <w:t>ORAZ</w:t>
      </w:r>
      <w:r w:rsidR="00225683" w:rsidRPr="000C7661">
        <w:rPr>
          <w:rFonts w:ascii="Arial" w:hAnsi="Arial" w:cs="Arial"/>
          <w:b/>
          <w:bCs/>
        </w:rPr>
        <w:t xml:space="preserve"> WYKAZANIA</w:t>
      </w:r>
      <w:r w:rsidR="00FA7F11" w:rsidRPr="000C7661">
        <w:rPr>
          <w:rFonts w:ascii="Arial" w:hAnsi="Arial" w:cs="Arial"/>
          <w:b/>
          <w:bCs/>
        </w:rPr>
        <w:t xml:space="preserve"> </w:t>
      </w:r>
      <w:r w:rsidR="00E3032A" w:rsidRPr="000C7661">
        <w:rPr>
          <w:rFonts w:ascii="Arial" w:hAnsi="Arial" w:cs="Arial"/>
          <w:b/>
          <w:bCs/>
        </w:rPr>
        <w:t>BRAKU PODSTAW WYKLUCZENIA</w:t>
      </w:r>
      <w:r w:rsidR="00CF0BA5" w:rsidRPr="000C7661">
        <w:rPr>
          <w:rFonts w:ascii="Arial" w:hAnsi="Arial" w:cs="Arial"/>
          <w:b/>
          <w:bCs/>
        </w:rPr>
        <w:t xml:space="preserve"> (PODMIOTOWE ŚRODKI DOWODOWE)</w:t>
      </w:r>
    </w:p>
    <w:p w:rsidR="00207880" w:rsidRPr="0081170B" w:rsidRDefault="002240A5" w:rsidP="00207880">
      <w:pPr>
        <w:pStyle w:val="Akapitzlist1"/>
        <w:numPr>
          <w:ilvl w:val="0"/>
          <w:numId w:val="27"/>
        </w:numPr>
        <w:spacing w:before="240" w:line="360" w:lineRule="auto"/>
        <w:ind w:left="284" w:hanging="426"/>
        <w:jc w:val="both"/>
        <w:rPr>
          <w:rFonts w:ascii="Arial" w:hAnsi="Arial" w:cs="Arial"/>
        </w:rPr>
      </w:pPr>
      <w:r>
        <w:rPr>
          <w:rFonts w:ascii="Arial" w:hAnsi="Arial" w:cs="Arial"/>
        </w:rPr>
        <w:tab/>
      </w:r>
      <w:r w:rsidR="00E3032A" w:rsidRPr="000C7661">
        <w:rPr>
          <w:rFonts w:ascii="Arial" w:hAnsi="Arial" w:cs="Arial"/>
        </w:rPr>
        <w:t>Do oferty Wykonawca zobowiązany jest dołączyć aktualne na dzień składania ofert</w:t>
      </w:r>
      <w:r w:rsidR="00A52DBF" w:rsidRPr="000C7661">
        <w:rPr>
          <w:rFonts w:ascii="Arial" w:hAnsi="Arial" w:cs="Arial"/>
        </w:rPr>
        <w:t xml:space="preserve"> </w:t>
      </w:r>
      <w:r w:rsidR="00881CE8" w:rsidRPr="000C7661">
        <w:rPr>
          <w:rFonts w:ascii="Arial" w:hAnsi="Arial" w:cs="Arial"/>
        </w:rPr>
        <w:t xml:space="preserve">oświadczenie o </w:t>
      </w:r>
      <w:r w:rsidR="00D36F90" w:rsidRPr="0030593B">
        <w:rPr>
          <w:rFonts w:ascii="Arial" w:hAnsi="Arial" w:cs="Arial"/>
        </w:rPr>
        <w:t>nie podleganiu wykluczeniu</w:t>
      </w:r>
      <w:r w:rsidR="00D36F90" w:rsidRPr="00C367F9">
        <w:rPr>
          <w:rFonts w:ascii="Calibri" w:hAnsi="Calibri" w:cs="Arial"/>
        </w:rPr>
        <w:t xml:space="preserve"> </w:t>
      </w:r>
      <w:r w:rsidR="00881CE8" w:rsidRPr="000C7661">
        <w:rPr>
          <w:rFonts w:ascii="Arial" w:hAnsi="Arial" w:cs="Arial"/>
        </w:rPr>
        <w:t xml:space="preserve">– zgodnie z </w:t>
      </w:r>
      <w:r w:rsidR="00BD1389" w:rsidRPr="000C7661">
        <w:rPr>
          <w:rFonts w:ascii="Arial" w:hAnsi="Arial" w:cs="Arial"/>
          <w:b/>
          <w:bCs/>
        </w:rPr>
        <w:t>Załącznikiem nr</w:t>
      </w:r>
      <w:r w:rsidR="00D32541" w:rsidRPr="000C7661">
        <w:rPr>
          <w:rFonts w:ascii="Arial" w:hAnsi="Arial" w:cs="Arial"/>
          <w:b/>
          <w:bCs/>
        </w:rPr>
        <w:t xml:space="preserve"> </w:t>
      </w:r>
      <w:r w:rsidR="00C47A1B">
        <w:rPr>
          <w:rFonts w:ascii="Arial" w:hAnsi="Arial" w:cs="Arial"/>
          <w:b/>
          <w:bCs/>
        </w:rPr>
        <w:t>4</w:t>
      </w:r>
      <w:r w:rsidR="00D32541" w:rsidRPr="000C7661">
        <w:rPr>
          <w:rFonts w:ascii="Arial" w:hAnsi="Arial" w:cs="Arial"/>
          <w:b/>
          <w:bCs/>
        </w:rPr>
        <w:t xml:space="preserve"> do SWZ</w:t>
      </w:r>
      <w:r w:rsidR="00207880">
        <w:rPr>
          <w:rFonts w:ascii="Arial" w:hAnsi="Arial" w:cs="Arial"/>
        </w:rPr>
        <w:t>,</w:t>
      </w:r>
      <w:r w:rsidR="00207880" w:rsidRPr="00207880">
        <w:rPr>
          <w:rFonts w:ascii="Arial" w:hAnsi="Arial" w:cs="Arial"/>
        </w:rPr>
        <w:t xml:space="preserve"> </w:t>
      </w:r>
      <w:r w:rsidR="00D7363D">
        <w:rPr>
          <w:rFonts w:ascii="Arial" w:hAnsi="Arial" w:cs="Arial"/>
        </w:rPr>
        <w:t xml:space="preserve">oraz do </w:t>
      </w:r>
      <w:r w:rsidR="00D7363D" w:rsidRPr="0081170B">
        <w:rPr>
          <w:rFonts w:ascii="Arial" w:hAnsi="Arial" w:cs="Arial"/>
        </w:rPr>
        <w:t xml:space="preserve">część 5 i 6 </w:t>
      </w:r>
      <w:r w:rsidR="00207880" w:rsidRPr="0081170B">
        <w:rPr>
          <w:rFonts w:ascii="Arial" w:hAnsi="Arial" w:cs="Arial"/>
        </w:rPr>
        <w:t xml:space="preserve"> do oceny </w:t>
      </w:r>
      <w:r w:rsidR="00207880" w:rsidRPr="0081170B">
        <w:rPr>
          <w:rFonts w:ascii="Arial" w:hAnsi="Arial" w:cs="Arial"/>
        </w:rPr>
        <w:lastRenderedPageBreak/>
        <w:t xml:space="preserve">jakości Wykonawca w celu potwierdzenia wymaganych parametrów winien złożyć do oferty dokumenty od producenta, katalogi, ulotki w  języku polskim: </w:t>
      </w:r>
    </w:p>
    <w:p w:rsidR="00D02E57" w:rsidRDefault="002240A5" w:rsidP="000419B0">
      <w:pPr>
        <w:pStyle w:val="Akapitzlist1"/>
        <w:numPr>
          <w:ilvl w:val="0"/>
          <w:numId w:val="27"/>
        </w:numPr>
        <w:spacing w:line="360" w:lineRule="auto"/>
        <w:ind w:left="284" w:hanging="426"/>
        <w:jc w:val="both"/>
        <w:rPr>
          <w:rFonts w:ascii="Arial" w:hAnsi="Arial" w:cs="Arial"/>
        </w:rPr>
      </w:pPr>
      <w:r>
        <w:rPr>
          <w:rFonts w:ascii="Arial" w:hAnsi="Arial" w:cs="Arial"/>
        </w:rPr>
        <w:tab/>
      </w:r>
      <w:r w:rsidR="00881CE8" w:rsidRPr="000C7661">
        <w:rPr>
          <w:rFonts w:ascii="Arial" w:hAnsi="Arial" w:cs="Arial"/>
        </w:rPr>
        <w:t>Informacje zawarte w oświadczeni</w:t>
      </w:r>
      <w:r w:rsidR="00A52DBF" w:rsidRPr="000C7661">
        <w:rPr>
          <w:rFonts w:ascii="Arial" w:hAnsi="Arial" w:cs="Arial"/>
        </w:rPr>
        <w:t>u</w:t>
      </w:r>
      <w:r w:rsidR="00881CE8" w:rsidRPr="000C7661">
        <w:rPr>
          <w:rFonts w:ascii="Arial" w:hAnsi="Arial" w:cs="Arial"/>
        </w:rPr>
        <w:t>, o który</w:t>
      </w:r>
      <w:r w:rsidR="00A52DBF" w:rsidRPr="000C7661">
        <w:rPr>
          <w:rFonts w:ascii="Arial" w:hAnsi="Arial" w:cs="Arial"/>
        </w:rPr>
        <w:t xml:space="preserve">m </w:t>
      </w:r>
      <w:r w:rsidR="00881CE8" w:rsidRPr="000C7661">
        <w:rPr>
          <w:rFonts w:ascii="Arial" w:hAnsi="Arial" w:cs="Arial"/>
        </w:rPr>
        <w:t xml:space="preserve">mowa w </w:t>
      </w:r>
      <w:proofErr w:type="spellStart"/>
      <w:r w:rsidR="00A52DBF" w:rsidRPr="000C7661">
        <w:rPr>
          <w:rFonts w:ascii="Arial" w:hAnsi="Arial" w:cs="Arial"/>
        </w:rPr>
        <w:t>pkt</w:t>
      </w:r>
      <w:proofErr w:type="spellEnd"/>
      <w:r w:rsidR="00A52DBF" w:rsidRPr="000C7661">
        <w:rPr>
          <w:rFonts w:ascii="Arial" w:hAnsi="Arial" w:cs="Arial"/>
        </w:rPr>
        <w:t xml:space="preserve"> 1 </w:t>
      </w:r>
      <w:r w:rsidR="00881CE8" w:rsidRPr="000C7661">
        <w:rPr>
          <w:rFonts w:ascii="Arial" w:hAnsi="Arial" w:cs="Arial"/>
        </w:rPr>
        <w:t>stanowią wstępne potwierdzenie, że Wykonawca nie podlega wykluczeniu oraz spełnia warunki udziału w postępowaniu.</w:t>
      </w:r>
    </w:p>
    <w:p w:rsidR="00B940AE" w:rsidRPr="00AC0321" w:rsidRDefault="00933EC0" w:rsidP="008D71EF">
      <w:pPr>
        <w:pStyle w:val="Akapitzlist1"/>
        <w:numPr>
          <w:ilvl w:val="0"/>
          <w:numId w:val="27"/>
        </w:numPr>
        <w:spacing w:line="360" w:lineRule="auto"/>
        <w:ind w:left="284" w:hanging="426"/>
        <w:jc w:val="both"/>
        <w:rPr>
          <w:rFonts w:ascii="Arial" w:hAnsi="Arial" w:cs="Arial"/>
        </w:rPr>
      </w:pPr>
      <w:r w:rsidRPr="00AC0321">
        <w:rPr>
          <w:rFonts w:ascii="Arial" w:hAnsi="Arial" w:cs="Arial"/>
        </w:rPr>
        <w:tab/>
      </w:r>
      <w:r w:rsidR="00B940AE" w:rsidRPr="00AC0321">
        <w:rPr>
          <w:rFonts w:ascii="Arial" w:hAnsi="Arial" w:cs="Arial"/>
        </w:rPr>
        <w:t>Zamawiający nie wzywa do złożenia podmiotowych środków dowodowych, jeżeli:</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1)</w:t>
      </w:r>
      <w:r w:rsidRPr="000C7661">
        <w:rPr>
          <w:rFonts w:ascii="Arial" w:hAnsi="Arial" w:cs="Arial"/>
        </w:rPr>
        <w:tab/>
        <w:t xml:space="preserve">może je uzyskać za pomocą bezpłatnych i ogólnodostępnych baz danych, w szczególności </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 xml:space="preserve">rejestrów publicznych w rozumieniu ustawy z dnia 17 lutego 2005 r. o informatyzacji działalności </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podmiotów realizujących zadania publiczne, o ile wykonawca wskazał w</w:t>
      </w:r>
      <w:r w:rsidR="00CB6F08">
        <w:rPr>
          <w:rFonts w:ascii="Arial" w:hAnsi="Arial" w:cs="Arial"/>
        </w:rPr>
        <w:t xml:space="preserve"> oświadczeniu</w:t>
      </w:r>
      <w:r w:rsidR="00030A96">
        <w:rPr>
          <w:rFonts w:ascii="Arial" w:hAnsi="Arial" w:cs="Arial"/>
        </w:rPr>
        <w:t xml:space="preserve">, o którym </w:t>
      </w:r>
    </w:p>
    <w:p w:rsidR="00B940AE" w:rsidRPr="000C7661" w:rsidRDefault="00030A96" w:rsidP="00E12E4F">
      <w:pPr>
        <w:pStyle w:val="Akapitzlist1"/>
        <w:spacing w:line="360" w:lineRule="auto"/>
        <w:ind w:left="0"/>
        <w:jc w:val="both"/>
        <w:rPr>
          <w:rFonts w:ascii="Arial" w:hAnsi="Arial" w:cs="Arial"/>
        </w:rPr>
      </w:pPr>
      <w:r>
        <w:rPr>
          <w:rFonts w:ascii="Arial" w:hAnsi="Arial" w:cs="Arial"/>
        </w:rPr>
        <w:t xml:space="preserve">mowa w art. 125 ust. 1 </w:t>
      </w:r>
      <w:proofErr w:type="spellStart"/>
      <w:r>
        <w:rPr>
          <w:rFonts w:ascii="Arial" w:hAnsi="Arial" w:cs="Arial"/>
        </w:rPr>
        <w:t>p.z.p</w:t>
      </w:r>
      <w:proofErr w:type="spellEnd"/>
      <w:r w:rsidR="00B940AE" w:rsidRPr="000C7661">
        <w:rPr>
          <w:rFonts w:ascii="Arial" w:hAnsi="Arial" w:cs="Arial"/>
        </w:rPr>
        <w:t xml:space="preserve"> dane umożliwiające dostęp do tych środków;</w:t>
      </w:r>
    </w:p>
    <w:p w:rsidR="0055634A" w:rsidRDefault="00B940AE" w:rsidP="00E12E4F">
      <w:pPr>
        <w:pStyle w:val="Akapitzlist1"/>
        <w:spacing w:line="360" w:lineRule="auto"/>
        <w:ind w:left="0"/>
        <w:jc w:val="both"/>
        <w:rPr>
          <w:rFonts w:ascii="Arial" w:hAnsi="Arial" w:cs="Arial"/>
        </w:rPr>
      </w:pPr>
      <w:r w:rsidRPr="000C7661">
        <w:rPr>
          <w:rFonts w:ascii="Arial" w:hAnsi="Arial" w:cs="Arial"/>
        </w:rPr>
        <w:t>2)</w:t>
      </w:r>
      <w:r w:rsidRPr="000C7661">
        <w:rPr>
          <w:rFonts w:ascii="Arial" w:hAnsi="Arial" w:cs="Arial"/>
        </w:rPr>
        <w:tab/>
        <w:t xml:space="preserve">podmiotowym środkiem dowodowym jest oświadczenie, którego treść odpowiada zakresowi </w:t>
      </w:r>
    </w:p>
    <w:p w:rsidR="00B940AE" w:rsidRDefault="00B940AE" w:rsidP="00E12E4F">
      <w:pPr>
        <w:pStyle w:val="Akapitzlist1"/>
        <w:spacing w:line="360" w:lineRule="auto"/>
        <w:ind w:left="0"/>
        <w:jc w:val="both"/>
        <w:rPr>
          <w:rFonts w:ascii="Arial" w:hAnsi="Arial" w:cs="Arial"/>
        </w:rPr>
      </w:pPr>
      <w:r w:rsidRPr="000C7661">
        <w:rPr>
          <w:rFonts w:ascii="Arial" w:hAnsi="Arial" w:cs="Arial"/>
        </w:rPr>
        <w:t>oświadczenia, o którym mowa w art. 125 ust. 1.</w:t>
      </w:r>
    </w:p>
    <w:p w:rsidR="00952895" w:rsidRPr="00E12E4F" w:rsidRDefault="00D6367B" w:rsidP="00E12E4F">
      <w:pPr>
        <w:pStyle w:val="Akapitzlist"/>
        <w:numPr>
          <w:ilvl w:val="0"/>
          <w:numId w:val="27"/>
        </w:numPr>
        <w:spacing w:line="360" w:lineRule="auto"/>
        <w:ind w:left="0" w:firstLine="0"/>
        <w:jc w:val="both"/>
        <w:rPr>
          <w:rFonts w:ascii="Arial" w:hAnsi="Arial" w:cs="Arial"/>
          <w:sz w:val="20"/>
          <w:szCs w:val="20"/>
        </w:rPr>
      </w:pPr>
      <w:r>
        <w:rPr>
          <w:rFonts w:ascii="Arial" w:hAnsi="Arial" w:cs="Arial"/>
          <w:sz w:val="20"/>
          <w:szCs w:val="20"/>
        </w:rPr>
        <w:t xml:space="preserve"> </w:t>
      </w:r>
      <w:r w:rsidR="008561CD" w:rsidRPr="00E12E4F">
        <w:rPr>
          <w:rFonts w:ascii="Arial" w:hAnsi="Arial" w:cs="Arial"/>
          <w:sz w:val="20"/>
          <w:szCs w:val="20"/>
        </w:rPr>
        <w:t>W zakresie nieuregulowanym ustawą</w:t>
      </w:r>
      <w:r w:rsidR="00257D98" w:rsidRPr="00E12E4F">
        <w:rPr>
          <w:rFonts w:ascii="Arial" w:hAnsi="Arial" w:cs="Arial"/>
          <w:sz w:val="20"/>
          <w:szCs w:val="20"/>
        </w:rPr>
        <w:t xml:space="preserve"> </w:t>
      </w:r>
      <w:proofErr w:type="spellStart"/>
      <w:r w:rsidR="00257D98" w:rsidRPr="00E12E4F">
        <w:rPr>
          <w:rFonts w:ascii="Arial" w:hAnsi="Arial" w:cs="Arial"/>
          <w:sz w:val="20"/>
          <w:szCs w:val="20"/>
        </w:rPr>
        <w:t>p.z.p</w:t>
      </w:r>
      <w:proofErr w:type="spellEnd"/>
      <w:r w:rsidR="00257D98" w:rsidRPr="00E12E4F">
        <w:rPr>
          <w:rFonts w:ascii="Arial" w:hAnsi="Arial" w:cs="Arial"/>
          <w:sz w:val="20"/>
          <w:szCs w:val="20"/>
        </w:rPr>
        <w:t xml:space="preserve">. </w:t>
      </w:r>
      <w:r w:rsidR="008561CD" w:rsidRPr="00E12E4F">
        <w:rPr>
          <w:rFonts w:ascii="Arial" w:hAnsi="Arial" w:cs="Arial"/>
          <w:sz w:val="20"/>
          <w:szCs w:val="20"/>
        </w:rPr>
        <w:t>lub niniejszą SWZ do oświadczeń i dokumentów składanych przez Wykonawcę w postępowaniu zastosowanie mają</w:t>
      </w:r>
      <w:r w:rsidR="00DD50ED" w:rsidRPr="00E12E4F">
        <w:rPr>
          <w:rFonts w:ascii="Arial" w:hAnsi="Arial" w:cs="Arial"/>
          <w:sz w:val="20"/>
          <w:szCs w:val="20"/>
        </w:rPr>
        <w:t xml:space="preserve"> w szczególności przepisy rozporządzenia Ministra Rozwoju </w:t>
      </w:r>
      <w:r w:rsidR="0087091C" w:rsidRPr="00E12E4F">
        <w:rPr>
          <w:rFonts w:ascii="Arial" w:hAnsi="Arial" w:cs="Arial"/>
          <w:sz w:val="20"/>
          <w:szCs w:val="20"/>
        </w:rPr>
        <w:t xml:space="preserve">Pracy i Technologii z dnia 23 grudnia 2020 r. w sprawie podmiotowych środków dowodowych oraz innych dokumentów lub oświadczeń, jakich może żądać zamawiający od wykonawcy </w:t>
      </w:r>
      <w:r w:rsidR="00B96D9B" w:rsidRPr="00E12E4F">
        <w:rPr>
          <w:rFonts w:ascii="Arial" w:hAnsi="Arial" w:cs="Arial"/>
          <w:sz w:val="20"/>
          <w:szCs w:val="20"/>
        </w:rPr>
        <w:t xml:space="preserve">oraz rozporządzenia Prezesa Rady Ministrów z dnia </w:t>
      </w:r>
      <w:r w:rsidR="005A5E87" w:rsidRPr="00E12E4F">
        <w:rPr>
          <w:rFonts w:ascii="Arial" w:hAnsi="Arial" w:cs="Arial"/>
          <w:sz w:val="20"/>
          <w:szCs w:val="20"/>
        </w:rPr>
        <w:t>30</w:t>
      </w:r>
      <w:r w:rsidR="00933EC0" w:rsidRPr="00E12E4F">
        <w:rPr>
          <w:rFonts w:ascii="Arial" w:hAnsi="Arial" w:cs="Arial"/>
          <w:caps/>
          <w:sz w:val="20"/>
          <w:szCs w:val="20"/>
        </w:rPr>
        <w:t xml:space="preserve"> </w:t>
      </w:r>
      <w:r w:rsidR="0087091C" w:rsidRPr="00E12E4F">
        <w:rPr>
          <w:rFonts w:ascii="Arial" w:hAnsi="Arial" w:cs="Arial"/>
          <w:sz w:val="20"/>
          <w:szCs w:val="20"/>
        </w:rPr>
        <w:t xml:space="preserve">grudnia </w:t>
      </w:r>
      <w:r w:rsidR="00B96D9B" w:rsidRPr="00E12E4F">
        <w:rPr>
          <w:rFonts w:ascii="Arial" w:hAnsi="Arial" w:cs="Arial"/>
          <w:sz w:val="20"/>
          <w:szCs w:val="20"/>
        </w:rPr>
        <w:t>2020 r. w sprawie sposobu sporządzania i przekazywania informacji oraz wymagań technicznych dla dokumentów elektronicznych oraz środków komunikacji elektronicznej w postępowaniu o udzielenie zamówienia publicznego lub konkursie.</w:t>
      </w:r>
    </w:p>
    <w:p w:rsidR="00C135CB" w:rsidRPr="000C7661" w:rsidRDefault="0055240B" w:rsidP="000419B0">
      <w:pPr>
        <w:pStyle w:val="Akapitzlist1"/>
        <w:numPr>
          <w:ilvl w:val="0"/>
          <w:numId w:val="19"/>
        </w:numPr>
        <w:shd w:val="clear" w:color="auto" w:fill="DAEEF3"/>
        <w:spacing w:before="360" w:after="40" w:line="360" w:lineRule="auto"/>
        <w:ind w:left="426" w:hanging="437"/>
        <w:jc w:val="both"/>
        <w:rPr>
          <w:rFonts w:ascii="Arial" w:hAnsi="Arial" w:cs="Arial"/>
        </w:rPr>
      </w:pPr>
      <w:r w:rsidRPr="000C7661">
        <w:rPr>
          <w:rFonts w:ascii="Arial" w:hAnsi="Arial" w:cs="Arial"/>
          <w:b/>
          <w:bCs/>
        </w:rPr>
        <w:t xml:space="preserve">POLEGANIE </w:t>
      </w:r>
      <w:r w:rsidR="002307A6" w:rsidRPr="000C7661">
        <w:rPr>
          <w:rFonts w:ascii="Arial" w:hAnsi="Arial" w:cs="Arial"/>
          <w:b/>
          <w:bCs/>
        </w:rPr>
        <w:t>NA ZASOBACH INNYCH PODMIOTÓW</w:t>
      </w:r>
      <w:r w:rsidR="00D6367B">
        <w:rPr>
          <w:rFonts w:ascii="Arial" w:hAnsi="Arial" w:cs="Arial"/>
          <w:b/>
          <w:bCs/>
        </w:rPr>
        <w:t xml:space="preserve"> -jeżeli dotyczy</w:t>
      </w:r>
    </w:p>
    <w:p w:rsidR="0047236E" w:rsidRPr="000C7661" w:rsidRDefault="00B20F54" w:rsidP="000419B0">
      <w:pPr>
        <w:pStyle w:val="Teksttreci40"/>
        <w:numPr>
          <w:ilvl w:val="3"/>
          <w:numId w:val="21"/>
        </w:numPr>
        <w:shd w:val="clear" w:color="auto" w:fill="auto"/>
        <w:tabs>
          <w:tab w:val="clear" w:pos="1009"/>
        </w:tabs>
        <w:spacing w:after="0" w:line="360" w:lineRule="auto"/>
        <w:ind w:left="426" w:right="20" w:hanging="426"/>
        <w:rPr>
          <w:rFonts w:ascii="Arial" w:hAnsi="Arial" w:cs="Arial"/>
          <w:sz w:val="20"/>
        </w:rPr>
      </w:pPr>
      <w:r w:rsidRPr="000C7661">
        <w:rPr>
          <w:rFonts w:ascii="Arial" w:hAnsi="Arial" w:cs="Arial"/>
          <w:sz w:val="20"/>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0C7661" w:rsidRDefault="0047236E"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W odniesieniu do warunków dotyczących doświadczenia, wykonawcy mogą polegać na zdolnościach podmiotów udostępniających zasoby, jeśli podmioty te wykonają świadczenie do realizacji którego te zdolności są wymagane.</w:t>
      </w:r>
    </w:p>
    <w:p w:rsidR="00361400" w:rsidRPr="00A80D8B" w:rsidRDefault="0047236E"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rPr>
        <w:t>zamówienia lub inny podmiotowy środek dowodowy potwierdzający, że wykonawca realizując zamówienie, będzie dysponował niezbędnymi zasobami tych podmiotów.</w:t>
      </w:r>
      <w:r w:rsidR="00F82107" w:rsidRPr="00A80D8B">
        <w:rPr>
          <w:rFonts w:ascii="Arial" w:hAnsi="Arial" w:cs="Arial"/>
          <w:sz w:val="20"/>
        </w:rPr>
        <w:t xml:space="preserve"> </w:t>
      </w:r>
    </w:p>
    <w:p w:rsidR="002272B0" w:rsidRPr="000C7661" w:rsidRDefault="00361400"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Zamawiający ocenia, czy udostępniane wykonawcy przez podmioty udostępniające zasoby zdolności techniczne lub zawodowe,</w:t>
      </w:r>
      <w:r w:rsidR="00AC0321">
        <w:rPr>
          <w:rFonts w:ascii="Arial" w:hAnsi="Arial" w:cs="Arial"/>
          <w:sz w:val="20"/>
        </w:rPr>
        <w:t xml:space="preserve"> </w:t>
      </w:r>
      <w:r w:rsidRPr="000C7661">
        <w:rPr>
          <w:rFonts w:ascii="Arial" w:hAnsi="Arial" w:cs="Arial"/>
          <w:sz w:val="20"/>
        </w:rPr>
        <w:t>pozwalają na wykazanie przez wykonawcę spełniania warunków udziału w postępowaniu, a także bada, czy nie zachodzą wobec tego podmiotu podstawy wykluczenia, które zostały przewidziane względem wykonawcy.</w:t>
      </w:r>
    </w:p>
    <w:p w:rsidR="00690982" w:rsidRPr="000C7661" w:rsidRDefault="002272B0"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sidRPr="000C7661">
        <w:rPr>
          <w:rFonts w:ascii="Arial" w:hAnsi="Arial" w:cs="Arial"/>
          <w:sz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w:t>
      </w:r>
      <w:r w:rsidRPr="000C7661">
        <w:rPr>
          <w:rFonts w:ascii="Arial" w:hAnsi="Arial" w:cs="Arial"/>
          <w:sz w:val="20"/>
        </w:rPr>
        <w:lastRenderedPageBreak/>
        <w:t>przez zamawiającego zastąpił ten podmiot innym podmiotem lub podmiotami albo wykazał, że samodzielnie spełnia warunki udziału w postępowaniu.</w:t>
      </w:r>
    </w:p>
    <w:p w:rsidR="002272B0" w:rsidRPr="000C7661" w:rsidRDefault="003F7649" w:rsidP="000419B0">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rPr>
      </w:pPr>
      <w:r>
        <w:rPr>
          <w:rFonts w:ascii="Arial" w:hAnsi="Arial" w:cs="Arial"/>
          <w:b/>
          <w:bCs/>
          <w:sz w:val="20"/>
        </w:rPr>
        <w:tab/>
      </w:r>
      <w:r w:rsidR="00690982" w:rsidRPr="000C7661">
        <w:rPr>
          <w:rFonts w:ascii="Arial" w:hAnsi="Arial" w:cs="Arial"/>
          <w:b/>
          <w:bCs/>
          <w:sz w:val="20"/>
        </w:rPr>
        <w:t xml:space="preserve">UWAGA: </w:t>
      </w:r>
      <w:r w:rsidR="00690982" w:rsidRPr="000C7661">
        <w:rPr>
          <w:rFonts w:ascii="Arial" w:hAnsi="Arial"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70501" w:rsidRPr="000C7661" w:rsidRDefault="003F7649" w:rsidP="000419B0">
      <w:pPr>
        <w:pStyle w:val="Teksttreci0"/>
        <w:numPr>
          <w:ilvl w:val="3"/>
          <w:numId w:val="21"/>
        </w:numPr>
        <w:tabs>
          <w:tab w:val="clear" w:pos="1009"/>
        </w:tabs>
        <w:spacing w:line="360" w:lineRule="auto"/>
        <w:ind w:left="426" w:hanging="426"/>
        <w:jc w:val="both"/>
        <w:rPr>
          <w:rFonts w:ascii="Arial" w:hAnsi="Arial" w:cs="Arial"/>
          <w:sz w:val="20"/>
        </w:rPr>
      </w:pPr>
      <w:r>
        <w:rPr>
          <w:rFonts w:ascii="Arial" w:hAnsi="Arial" w:cs="Arial"/>
          <w:sz w:val="20"/>
        </w:rPr>
        <w:tab/>
      </w:r>
      <w:r w:rsidR="00F70501" w:rsidRPr="000C7661">
        <w:rPr>
          <w:rFonts w:ascii="Arial" w:hAnsi="Arial" w:cs="Arial"/>
          <w:sz w:val="20"/>
        </w:rPr>
        <w:t xml:space="preserve">Wykonawca, w przypadku polegania na zdolnościach lub sytuacji podmiotów udostępniających zasoby, przedstawia, wraz z oświadczeniem, o którym mowa w </w:t>
      </w:r>
      <w:r w:rsidR="000D00DF" w:rsidRPr="000C7661">
        <w:rPr>
          <w:rFonts w:ascii="Arial" w:hAnsi="Arial" w:cs="Arial"/>
          <w:sz w:val="20"/>
        </w:rPr>
        <w:t xml:space="preserve">Rozdziale </w:t>
      </w:r>
      <w:r w:rsidR="000E711D">
        <w:rPr>
          <w:rFonts w:ascii="Arial" w:hAnsi="Arial" w:cs="Arial"/>
          <w:sz w:val="20"/>
        </w:rPr>
        <w:t>I</w:t>
      </w:r>
      <w:r w:rsidR="000D00DF" w:rsidRPr="000C7661">
        <w:rPr>
          <w:rFonts w:ascii="Arial" w:hAnsi="Arial" w:cs="Arial"/>
          <w:sz w:val="20"/>
        </w:rPr>
        <w:t xml:space="preserve">X </w:t>
      </w:r>
      <w:r w:rsidR="00F70501" w:rsidRPr="000C7661">
        <w:rPr>
          <w:rFonts w:ascii="Arial" w:hAnsi="Arial" w:cs="Arial"/>
          <w:sz w:val="20"/>
        </w:rPr>
        <w:t>ust. 1</w:t>
      </w:r>
      <w:r w:rsidR="00F10817" w:rsidRPr="000C7661">
        <w:rPr>
          <w:rFonts w:ascii="Arial" w:hAnsi="Arial" w:cs="Arial"/>
          <w:sz w:val="20"/>
        </w:rPr>
        <w:t xml:space="preserve"> SWZ</w:t>
      </w:r>
      <w:r w:rsidR="00F70501" w:rsidRPr="000C7661">
        <w:rPr>
          <w:rFonts w:ascii="Arial" w:hAnsi="Arial" w:cs="Arial"/>
          <w:sz w:val="20"/>
        </w:rPr>
        <w:t>, także oświadczenie podmiotu udostępniającego zasoby, potwierdzające brak podstaw wykluczenia tego podmiotu oraz odpowiednio spełnianie warunków udziału w postępowaniu, w zakresie, w jakim wykonawca powołuje się na jego zasoby</w:t>
      </w:r>
      <w:r w:rsidR="00CD302E" w:rsidRPr="000C7661">
        <w:rPr>
          <w:rFonts w:ascii="Arial" w:hAnsi="Arial" w:cs="Arial"/>
          <w:sz w:val="20"/>
        </w:rPr>
        <w:t xml:space="preserve">, zgodnie z katalogiem dokumentów określonych w Rozdziale </w:t>
      </w:r>
      <w:r w:rsidR="000E711D">
        <w:rPr>
          <w:rFonts w:ascii="Arial" w:hAnsi="Arial" w:cs="Arial"/>
          <w:sz w:val="20"/>
        </w:rPr>
        <w:t>I</w:t>
      </w:r>
      <w:r w:rsidR="00CD302E" w:rsidRPr="000C7661">
        <w:rPr>
          <w:rFonts w:ascii="Arial" w:hAnsi="Arial" w:cs="Arial"/>
          <w:sz w:val="20"/>
        </w:rPr>
        <w:t>X SWZ</w:t>
      </w:r>
      <w:r w:rsidR="00F70501" w:rsidRPr="000C7661">
        <w:rPr>
          <w:rFonts w:ascii="Arial" w:hAnsi="Arial" w:cs="Arial"/>
          <w:sz w:val="20"/>
        </w:rPr>
        <w:t>.</w:t>
      </w:r>
    </w:p>
    <w:p w:rsidR="005919F8" w:rsidRPr="000C7661" w:rsidRDefault="005919F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0C7661">
        <w:rPr>
          <w:rFonts w:ascii="Arial" w:hAnsi="Arial" w:cs="Arial"/>
          <w:b/>
          <w:bCs/>
          <w:sz w:val="20"/>
        </w:rPr>
        <w:t>INFORMACJA DLA WYKONAWCÓW WSPÓLNIE UBIEGAJĄCYCH SIĘ O UDZIELENIE ZAMÓWIENIA (SPÓŁKI CYWILNE/ KONSORCJA)</w:t>
      </w:r>
    </w:p>
    <w:p w:rsidR="003F6529" w:rsidRPr="00F34ED9" w:rsidRDefault="00592248" w:rsidP="000419B0">
      <w:pPr>
        <w:pStyle w:val="Akapitzlist1"/>
        <w:numPr>
          <w:ilvl w:val="0"/>
          <w:numId w:val="23"/>
        </w:numPr>
        <w:tabs>
          <w:tab w:val="clear" w:pos="1009"/>
        </w:tabs>
        <w:spacing w:before="240" w:line="360" w:lineRule="auto"/>
        <w:ind w:left="426" w:hanging="426"/>
        <w:contextualSpacing/>
        <w:jc w:val="both"/>
        <w:rPr>
          <w:rFonts w:ascii="Arial" w:hAnsi="Arial" w:cs="Arial"/>
        </w:rPr>
      </w:pPr>
      <w:r w:rsidRPr="000C7661">
        <w:rPr>
          <w:rFonts w:ascii="Arial" w:hAnsi="Arial" w:cs="Arial"/>
        </w:rPr>
        <w:t xml:space="preserve">Wykonawcy mogą wspólnie ubiegać się o udzielenie zamówienia. W takim przypadku Wykonawcy ustanawiają </w:t>
      </w:r>
      <w:r w:rsidRPr="00F34ED9">
        <w:rPr>
          <w:rFonts w:ascii="Arial" w:hAnsi="Arial" w:cs="Arial"/>
        </w:rPr>
        <w:t>pełnomocnika</w:t>
      </w:r>
      <w:r w:rsidR="0055240B" w:rsidRPr="00F34ED9">
        <w:rPr>
          <w:rFonts w:ascii="Arial" w:hAnsi="Arial" w:cs="Arial"/>
        </w:rPr>
        <w:t xml:space="preserve"> do reprezentowania ich w </w:t>
      </w:r>
      <w:r w:rsidR="00BD1389" w:rsidRPr="00F34ED9">
        <w:rPr>
          <w:rFonts w:ascii="Arial" w:hAnsi="Arial" w:cs="Arial"/>
        </w:rPr>
        <w:t>postępowaniu albo</w:t>
      </w:r>
      <w:r w:rsidR="0055240B" w:rsidRPr="00F34ED9">
        <w:rPr>
          <w:rFonts w:ascii="Arial" w:hAnsi="Arial" w:cs="Arial"/>
        </w:rPr>
        <w:t xml:space="preserve"> do reprez</w:t>
      </w:r>
      <w:r w:rsidR="007C7451" w:rsidRPr="00F34ED9">
        <w:rPr>
          <w:rFonts w:ascii="Arial" w:hAnsi="Arial" w:cs="Arial"/>
        </w:rPr>
        <w:t>en</w:t>
      </w:r>
      <w:r w:rsidR="0055240B" w:rsidRPr="00F34ED9">
        <w:rPr>
          <w:rFonts w:ascii="Arial" w:hAnsi="Arial" w:cs="Arial"/>
        </w:rPr>
        <w:t xml:space="preserve">towania i zawarcia umowy w sprawie zamówienia </w:t>
      </w:r>
      <w:r w:rsidR="007C7451" w:rsidRPr="00F34ED9">
        <w:rPr>
          <w:rFonts w:ascii="Arial" w:hAnsi="Arial" w:cs="Arial"/>
        </w:rPr>
        <w:t>publicznego. Pełnomocnictwo</w:t>
      </w:r>
      <w:r w:rsidRPr="00F34ED9">
        <w:rPr>
          <w:rFonts w:ascii="Arial" w:hAnsi="Arial" w:cs="Arial"/>
          <w:b/>
          <w:bCs/>
        </w:rPr>
        <w:t xml:space="preserve"> </w:t>
      </w:r>
      <w:r w:rsidRPr="00F34ED9">
        <w:rPr>
          <w:rFonts w:ascii="Arial" w:hAnsi="Arial" w:cs="Arial"/>
        </w:rPr>
        <w:t>winno być załączone</w:t>
      </w:r>
      <w:r w:rsidR="0055240B" w:rsidRPr="00F34ED9">
        <w:rPr>
          <w:rFonts w:ascii="Arial" w:hAnsi="Arial" w:cs="Arial"/>
        </w:rPr>
        <w:t xml:space="preserve"> do oferty</w:t>
      </w:r>
      <w:r w:rsidR="00862DB9" w:rsidRPr="00F34ED9">
        <w:rPr>
          <w:rFonts w:ascii="Arial" w:hAnsi="Arial" w:cs="Arial"/>
        </w:rPr>
        <w:t xml:space="preserve">. </w:t>
      </w:r>
    </w:p>
    <w:p w:rsidR="00BA73FC" w:rsidRPr="000C7661" w:rsidRDefault="005919F8"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F34ED9">
        <w:rPr>
          <w:rFonts w:ascii="Arial" w:hAnsi="Arial" w:cs="Arial"/>
        </w:rPr>
        <w:t xml:space="preserve">W przypadku Wykonawców wspólnie ubiegających się o udzielenie zamówienia, </w:t>
      </w:r>
      <w:r w:rsidR="00BD1389" w:rsidRPr="00F34ED9">
        <w:rPr>
          <w:rFonts w:ascii="Arial" w:hAnsi="Arial" w:cs="Arial"/>
        </w:rPr>
        <w:t>oświadczenia, o</w:t>
      </w:r>
      <w:r w:rsidR="00D55929" w:rsidRPr="00F34ED9">
        <w:rPr>
          <w:rFonts w:ascii="Arial" w:hAnsi="Arial" w:cs="Arial"/>
        </w:rPr>
        <w:t xml:space="preserve"> których mowa w Rozdziale </w:t>
      </w:r>
      <w:r w:rsidR="000E711D">
        <w:rPr>
          <w:rFonts w:ascii="Arial" w:hAnsi="Arial" w:cs="Arial"/>
        </w:rPr>
        <w:t>I</w:t>
      </w:r>
      <w:r w:rsidR="00D55929" w:rsidRPr="00F34ED9">
        <w:rPr>
          <w:rFonts w:ascii="Arial" w:hAnsi="Arial" w:cs="Arial"/>
        </w:rPr>
        <w:t>X</w:t>
      </w:r>
      <w:r w:rsidR="007163F2" w:rsidRPr="00F34ED9">
        <w:rPr>
          <w:rFonts w:ascii="Arial" w:hAnsi="Arial" w:cs="Arial"/>
        </w:rPr>
        <w:t xml:space="preserve"> ust. </w:t>
      </w:r>
      <w:r w:rsidR="00B1605F" w:rsidRPr="00F34ED9">
        <w:rPr>
          <w:rFonts w:ascii="Arial" w:hAnsi="Arial" w:cs="Arial"/>
        </w:rPr>
        <w:t>1</w:t>
      </w:r>
      <w:r w:rsidR="007163F2" w:rsidRPr="00F34ED9">
        <w:rPr>
          <w:rFonts w:ascii="Arial" w:hAnsi="Arial" w:cs="Arial"/>
        </w:rPr>
        <w:t xml:space="preserve"> SWZ,</w:t>
      </w:r>
      <w:r w:rsidR="00DF5E25" w:rsidRPr="00F34ED9">
        <w:rPr>
          <w:rFonts w:ascii="Arial" w:hAnsi="Arial" w:cs="Arial"/>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rPr>
        <w:t xml:space="preserve"> udziału w postępowaniu.</w:t>
      </w:r>
    </w:p>
    <w:p w:rsidR="00DF5E25" w:rsidRPr="000C7661" w:rsidRDefault="00BA73FC"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0C7661">
        <w:rPr>
          <w:rFonts w:ascii="Arial" w:hAnsi="Arial" w:cs="Arial"/>
        </w:rPr>
        <w:t xml:space="preserve">Wykonawcy wspólnie ubiegający się o udzielenie zamówienia dołączają do oferty oświadczenie, z którego wynika, które </w:t>
      </w:r>
      <w:r w:rsidRPr="000E711D">
        <w:rPr>
          <w:rFonts w:ascii="Arial" w:hAnsi="Arial" w:cs="Arial"/>
        </w:rPr>
        <w:t>roboty budowlane/</w:t>
      </w:r>
      <w:proofErr w:type="spellStart"/>
      <w:r w:rsidRPr="000E711D">
        <w:rPr>
          <w:rFonts w:ascii="Arial" w:hAnsi="Arial" w:cs="Arial"/>
        </w:rPr>
        <w:t>dostawy</w:t>
      </w:r>
      <w:proofErr w:type="spellEnd"/>
      <w:r w:rsidRPr="000C7661">
        <w:rPr>
          <w:rFonts w:ascii="Arial" w:hAnsi="Arial" w:cs="Arial"/>
        </w:rPr>
        <w:t>/usługi wykonają poszczególni wykonawcy.</w:t>
      </w:r>
    </w:p>
    <w:p w:rsidR="00974EE8" w:rsidRPr="000C7661" w:rsidRDefault="007163F2" w:rsidP="000419B0">
      <w:pPr>
        <w:pStyle w:val="Akapitzlist1"/>
        <w:numPr>
          <w:ilvl w:val="0"/>
          <w:numId w:val="23"/>
        </w:numPr>
        <w:tabs>
          <w:tab w:val="clear" w:pos="1009"/>
        </w:tabs>
        <w:spacing w:line="360" w:lineRule="auto"/>
        <w:ind w:left="426" w:hanging="426"/>
        <w:contextualSpacing/>
        <w:jc w:val="both"/>
        <w:rPr>
          <w:rFonts w:ascii="Arial" w:hAnsi="Arial" w:cs="Arial"/>
        </w:rPr>
      </w:pPr>
      <w:r w:rsidRPr="000C7661">
        <w:rPr>
          <w:rFonts w:ascii="Arial" w:hAnsi="Arial" w:cs="Arial"/>
        </w:rPr>
        <w:t>Oświadczenia i dokumenty potwierdzające brak podstaw do wykluczenia z postępowania</w:t>
      </w:r>
      <w:r w:rsidR="00CF0BA5" w:rsidRPr="000C7661">
        <w:rPr>
          <w:rFonts w:ascii="Arial" w:hAnsi="Arial" w:cs="Arial"/>
        </w:rPr>
        <w:t xml:space="preserve"> </w:t>
      </w:r>
      <w:r w:rsidRPr="000C7661">
        <w:rPr>
          <w:rFonts w:ascii="Arial" w:hAnsi="Arial" w:cs="Arial"/>
        </w:rPr>
        <w:t>składa każdy z Wykonawców wspólnie ubiegających się o zamówienie.</w:t>
      </w:r>
      <w:bookmarkStart w:id="1" w:name="bookmark11"/>
    </w:p>
    <w:p w:rsidR="00974EE8" w:rsidRPr="000C7661" w:rsidRDefault="00974EE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0C7661">
        <w:rPr>
          <w:rFonts w:ascii="Arial" w:hAnsi="Arial" w:cs="Arial"/>
          <w:b/>
          <w:bCs/>
          <w:sz w:val="20"/>
        </w:rPr>
        <w:t xml:space="preserve">SPOSÓB KOMUNIKACJI ORAZ </w:t>
      </w:r>
      <w:bookmarkEnd w:id="1"/>
      <w:r w:rsidR="00D16134" w:rsidRPr="000C7661">
        <w:rPr>
          <w:rFonts w:ascii="Arial" w:hAnsi="Arial" w:cs="Arial"/>
          <w:b/>
          <w:bCs/>
          <w:sz w:val="20"/>
        </w:rPr>
        <w:t>WYJAŚNIENIA TREŚCI SWZ</w:t>
      </w:r>
    </w:p>
    <w:p w:rsidR="0025493A" w:rsidRPr="00AC0321" w:rsidRDefault="003F7649" w:rsidP="00AC0321">
      <w:pPr>
        <w:pStyle w:val="Akapitzlist1"/>
        <w:numPr>
          <w:ilvl w:val="1"/>
          <w:numId w:val="17"/>
        </w:numPr>
        <w:spacing w:before="240" w:line="360" w:lineRule="auto"/>
        <w:ind w:left="0" w:right="91"/>
        <w:jc w:val="both"/>
        <w:rPr>
          <w:rFonts w:ascii="Arial" w:hAnsi="Arial" w:cs="Arial"/>
        </w:rPr>
      </w:pPr>
      <w:r>
        <w:rPr>
          <w:rFonts w:ascii="Arial" w:hAnsi="Arial" w:cs="Arial"/>
        </w:rPr>
        <w:tab/>
      </w:r>
      <w:r w:rsidR="001560B9" w:rsidRPr="000C7661">
        <w:rPr>
          <w:rFonts w:ascii="Arial" w:hAnsi="Arial" w:cs="Arial"/>
        </w:rPr>
        <w:t>Komunikacja w postępowaniu o udzielenie zamówienia, w tym składanie ofert, wniosków o</w:t>
      </w:r>
      <w:r w:rsidR="00AC0321">
        <w:rPr>
          <w:rFonts w:ascii="Arial" w:hAnsi="Arial" w:cs="Arial"/>
        </w:rPr>
        <w:t xml:space="preserve"> </w:t>
      </w:r>
      <w:r w:rsidR="001560B9" w:rsidRPr="00AC0321">
        <w:rPr>
          <w:rFonts w:ascii="Arial" w:hAnsi="Arial" w:cs="Arial"/>
        </w:rPr>
        <w:t>dopuszczenie do udziału w postępowaniu</w:t>
      </w:r>
      <w:r w:rsidR="005A5E87" w:rsidRPr="00AC0321">
        <w:rPr>
          <w:rFonts w:ascii="Arial" w:hAnsi="Arial" w:cs="Arial"/>
        </w:rPr>
        <w:t>,</w:t>
      </w:r>
      <w:r w:rsidR="001560B9" w:rsidRPr="00AC0321">
        <w:rPr>
          <w:rFonts w:ascii="Arial" w:hAnsi="Arial" w:cs="Arial"/>
        </w:rPr>
        <w:t xml:space="preserve"> wymiana informacji oraz przekazywanie dokumentów lub oświadczeń między zamawiającym a wykonawcą, z uwzględnieniem wyjątków określonych w ustawie </w:t>
      </w:r>
      <w:proofErr w:type="spellStart"/>
      <w:r w:rsidR="00F34ED9" w:rsidRPr="00AC0321">
        <w:rPr>
          <w:rFonts w:ascii="Arial" w:hAnsi="Arial" w:cs="Arial"/>
        </w:rPr>
        <w:t>p.z.p</w:t>
      </w:r>
      <w:proofErr w:type="spellEnd"/>
      <w:r w:rsidR="00F34ED9" w:rsidRPr="00AC0321">
        <w:rPr>
          <w:rFonts w:ascii="Arial" w:hAnsi="Arial" w:cs="Arial"/>
        </w:rPr>
        <w:t>.</w:t>
      </w:r>
      <w:r w:rsidR="001560B9" w:rsidRPr="00AC0321">
        <w:rPr>
          <w:rFonts w:ascii="Arial" w:hAnsi="Arial" w:cs="Arial"/>
        </w:rPr>
        <w:t xml:space="preserve">, odbywa się przy użyciu środków komunikacji elektronicznej. </w:t>
      </w:r>
      <w:r w:rsidR="004D7E91" w:rsidRPr="00AC0321">
        <w:rPr>
          <w:rFonts w:ascii="Arial" w:hAnsi="Arial" w:cs="Arial"/>
        </w:rPr>
        <w:t>Przez środki komunikacji elektronicznej rozumie się środki komunikacji elektronicznej zdefiniowane w ustawie z dnia 18 lipca 2002 r. o świadczeniu usług drogą elektroniczną (</w:t>
      </w:r>
      <w:r w:rsidR="00964245">
        <w:rPr>
          <w:rFonts w:ascii="Arial" w:hAnsi="Arial" w:cs="Arial"/>
        </w:rPr>
        <w:t>Dz. U. z 2024 r. poz. 1513</w:t>
      </w:r>
      <w:r w:rsidR="004D7E91" w:rsidRPr="00AC0321">
        <w:rPr>
          <w:rFonts w:ascii="Arial" w:hAnsi="Arial" w:cs="Arial"/>
        </w:rPr>
        <w:t xml:space="preserve">). </w:t>
      </w:r>
    </w:p>
    <w:p w:rsidR="00EA1A05" w:rsidRDefault="005B472B" w:rsidP="00AC0321">
      <w:pPr>
        <w:pStyle w:val="Akapitzlist1"/>
        <w:numPr>
          <w:ilvl w:val="1"/>
          <w:numId w:val="17"/>
        </w:numPr>
        <w:spacing w:line="360" w:lineRule="auto"/>
        <w:ind w:left="0" w:right="91"/>
        <w:jc w:val="both"/>
        <w:rPr>
          <w:rFonts w:ascii="Arial" w:hAnsi="Arial" w:cs="Arial"/>
        </w:rPr>
      </w:pPr>
      <w:r>
        <w:rPr>
          <w:rFonts w:ascii="Arial" w:hAnsi="Arial" w:cs="Arial"/>
        </w:rPr>
        <w:tab/>
      </w:r>
      <w:r w:rsidR="00F32503" w:rsidRPr="007347F0">
        <w:rPr>
          <w:rFonts w:ascii="Arial" w:hAnsi="Arial" w:cs="Arial"/>
        </w:rPr>
        <w:t>Ofertę, oświadczenia, o których mowa w art. 125 ust. 1</w:t>
      </w:r>
      <w:r w:rsidR="00F34ED9" w:rsidRPr="007347F0">
        <w:rPr>
          <w:rFonts w:ascii="Arial" w:hAnsi="Arial" w:cs="Arial"/>
        </w:rPr>
        <w:t xml:space="preserve"> </w:t>
      </w:r>
      <w:proofErr w:type="spellStart"/>
      <w:r w:rsidR="00F34ED9" w:rsidRPr="007347F0">
        <w:rPr>
          <w:rFonts w:ascii="Arial" w:hAnsi="Arial" w:cs="Arial"/>
        </w:rPr>
        <w:t>p.z.p</w:t>
      </w:r>
      <w:proofErr w:type="spellEnd"/>
      <w:r w:rsidR="00F34ED9" w:rsidRPr="007347F0">
        <w:rPr>
          <w:rFonts w:ascii="Arial" w:hAnsi="Arial" w:cs="Arial"/>
        </w:rPr>
        <w:t>.</w:t>
      </w:r>
      <w:r w:rsidR="00F32503" w:rsidRPr="007347F0">
        <w:rPr>
          <w:rFonts w:ascii="Arial" w:hAnsi="Arial" w:cs="Arial"/>
        </w:rPr>
        <w:t>, podmiotowe środki dowodowe, pełnomocnictwa, zobowiązanie podmiotu udostępniającego zasoby sporządza się w postaci elektronicznej, w ogólnie dostępnych formatach danych, w szczególności w formatach .</w:t>
      </w:r>
      <w:proofErr w:type="spellStart"/>
      <w:r w:rsidR="00F32503" w:rsidRPr="007347F0">
        <w:rPr>
          <w:rFonts w:ascii="Arial" w:hAnsi="Arial" w:cs="Arial"/>
        </w:rPr>
        <w:t>txt</w:t>
      </w:r>
      <w:proofErr w:type="spellEnd"/>
      <w:r w:rsidR="00F32503" w:rsidRPr="007347F0">
        <w:rPr>
          <w:rFonts w:ascii="Arial" w:hAnsi="Arial" w:cs="Arial"/>
        </w:rPr>
        <w:t>, .</w:t>
      </w:r>
      <w:proofErr w:type="spellStart"/>
      <w:r w:rsidR="00F32503" w:rsidRPr="007347F0">
        <w:rPr>
          <w:rFonts w:ascii="Arial" w:hAnsi="Arial" w:cs="Arial"/>
        </w:rPr>
        <w:t>rtf</w:t>
      </w:r>
      <w:proofErr w:type="spellEnd"/>
      <w:r w:rsidR="00F32503" w:rsidRPr="007347F0">
        <w:rPr>
          <w:rFonts w:ascii="Arial" w:hAnsi="Arial" w:cs="Arial"/>
        </w:rPr>
        <w:t xml:space="preserve">, </w:t>
      </w:r>
      <w:proofErr w:type="spellStart"/>
      <w:r w:rsidR="00F32503" w:rsidRPr="007347F0">
        <w:rPr>
          <w:rFonts w:ascii="Arial" w:hAnsi="Arial" w:cs="Arial"/>
        </w:rPr>
        <w:t>.pd</w:t>
      </w:r>
      <w:proofErr w:type="spellEnd"/>
      <w:r w:rsidR="00F32503" w:rsidRPr="007347F0">
        <w:rPr>
          <w:rFonts w:ascii="Arial" w:hAnsi="Arial" w:cs="Arial"/>
        </w:rPr>
        <w:t>f, .</w:t>
      </w:r>
      <w:proofErr w:type="spellStart"/>
      <w:r w:rsidR="00F32503" w:rsidRPr="007347F0">
        <w:rPr>
          <w:rFonts w:ascii="Arial" w:hAnsi="Arial" w:cs="Arial"/>
        </w:rPr>
        <w:t>doc</w:t>
      </w:r>
      <w:proofErr w:type="spellEnd"/>
      <w:r w:rsidR="00F32503" w:rsidRPr="007347F0">
        <w:rPr>
          <w:rFonts w:ascii="Arial" w:hAnsi="Arial" w:cs="Arial"/>
        </w:rPr>
        <w:t>, .</w:t>
      </w:r>
      <w:proofErr w:type="spellStart"/>
      <w:r w:rsidR="00F32503" w:rsidRPr="007347F0">
        <w:rPr>
          <w:rFonts w:ascii="Arial" w:hAnsi="Arial" w:cs="Arial"/>
        </w:rPr>
        <w:t>docx</w:t>
      </w:r>
      <w:proofErr w:type="spellEnd"/>
      <w:r w:rsidR="00F32503" w:rsidRPr="007347F0">
        <w:rPr>
          <w:rFonts w:ascii="Arial" w:hAnsi="Arial" w:cs="Arial"/>
        </w:rPr>
        <w:t>, .</w:t>
      </w:r>
      <w:proofErr w:type="spellStart"/>
      <w:r w:rsidR="00F32503" w:rsidRPr="007347F0">
        <w:rPr>
          <w:rFonts w:ascii="Arial" w:hAnsi="Arial" w:cs="Arial"/>
        </w:rPr>
        <w:t>odt</w:t>
      </w:r>
      <w:proofErr w:type="spellEnd"/>
      <w:r w:rsidR="00F32503" w:rsidRPr="007347F0">
        <w:rPr>
          <w:rFonts w:ascii="Arial" w:hAnsi="Arial" w:cs="Arial"/>
        </w:rPr>
        <w:t xml:space="preserve">. </w:t>
      </w:r>
      <w:r w:rsidR="008228F7" w:rsidRPr="007347F0">
        <w:rPr>
          <w:rFonts w:ascii="Arial" w:hAnsi="Arial" w:cs="Arial"/>
        </w:rPr>
        <w:t xml:space="preserve">Ofertę, a także oświadczenie o jakim mowa w </w:t>
      </w:r>
      <w:r w:rsidR="00C6136B" w:rsidRPr="007347F0">
        <w:rPr>
          <w:rFonts w:ascii="Arial" w:hAnsi="Arial" w:cs="Arial"/>
        </w:rPr>
        <w:t>R</w:t>
      </w:r>
      <w:r w:rsidR="008228F7" w:rsidRPr="007347F0">
        <w:rPr>
          <w:rFonts w:ascii="Arial" w:hAnsi="Arial" w:cs="Arial"/>
        </w:rPr>
        <w:t xml:space="preserve">ozdziale </w:t>
      </w:r>
      <w:r w:rsidR="000E711D">
        <w:rPr>
          <w:rFonts w:ascii="Arial" w:hAnsi="Arial" w:cs="Arial"/>
        </w:rPr>
        <w:t>I</w:t>
      </w:r>
      <w:r w:rsidR="00C6136B" w:rsidRPr="007347F0">
        <w:rPr>
          <w:rFonts w:ascii="Arial" w:hAnsi="Arial" w:cs="Arial"/>
        </w:rPr>
        <w:t>X ust. 1 SWZ</w:t>
      </w:r>
      <w:r w:rsidR="008228F7" w:rsidRPr="007347F0">
        <w:rPr>
          <w:rFonts w:ascii="Arial" w:hAnsi="Arial" w:cs="Arial"/>
        </w:rPr>
        <w:t xml:space="preserve"> </w:t>
      </w:r>
      <w:r w:rsidR="0025493A" w:rsidRPr="007347F0">
        <w:rPr>
          <w:rFonts w:ascii="Arial" w:hAnsi="Arial" w:cs="Arial"/>
        </w:rPr>
        <w:t xml:space="preserve">składa się, </w:t>
      </w:r>
      <w:r w:rsidR="0025493A" w:rsidRPr="007347F0">
        <w:rPr>
          <w:rFonts w:ascii="Arial" w:hAnsi="Arial" w:cs="Arial"/>
        </w:rPr>
        <w:lastRenderedPageBreak/>
        <w:t>pod rygorem nieważności,</w:t>
      </w:r>
      <w:r w:rsidR="0025493A" w:rsidRPr="000C7661">
        <w:rPr>
          <w:rFonts w:ascii="Arial" w:hAnsi="Arial" w:cs="Arial"/>
        </w:rPr>
        <w:t xml:space="preserve"> w formie elektronicznej lub w postaci elektronicznej opatrzonej podpisem zaufanym lub podpisem osobistym</w:t>
      </w:r>
      <w:r w:rsidR="0025493A" w:rsidRPr="00E75928">
        <w:rPr>
          <w:rFonts w:ascii="Arial" w:hAnsi="Arial" w:cs="Arial"/>
        </w:rPr>
        <w:t>.</w:t>
      </w:r>
      <w:r w:rsidR="004B5D34" w:rsidRPr="00E75928">
        <w:rPr>
          <w:rFonts w:ascii="Arial" w:hAnsi="Arial" w:cs="Arial"/>
        </w:rPr>
        <w:t xml:space="preserve"> </w:t>
      </w:r>
    </w:p>
    <w:p w:rsidR="00AA29AA" w:rsidRPr="0055634A" w:rsidRDefault="00AA29AA" w:rsidP="00AA29AA">
      <w:pPr>
        <w:pStyle w:val="Nagwek1"/>
        <w:spacing w:line="320" w:lineRule="auto"/>
        <w:jc w:val="both"/>
        <w:rPr>
          <w:sz w:val="20"/>
          <w:szCs w:val="20"/>
        </w:rPr>
      </w:pPr>
      <w:r w:rsidRPr="0055634A">
        <w:rPr>
          <w:sz w:val="20"/>
          <w:szCs w:val="20"/>
        </w:rPr>
        <w:t>Zalecenia</w:t>
      </w:r>
    </w:p>
    <w:p w:rsidR="00AA29AA" w:rsidRPr="0055634A" w:rsidRDefault="00AA29AA" w:rsidP="00817E70">
      <w:pPr>
        <w:pStyle w:val="normal1"/>
        <w:spacing w:line="320" w:lineRule="auto"/>
        <w:jc w:val="both"/>
        <w:rPr>
          <w:sz w:val="20"/>
          <w:szCs w:val="20"/>
        </w:rPr>
      </w:pPr>
      <w:r w:rsidRPr="0055634A">
        <w:rPr>
          <w:b/>
          <w:bCs/>
          <w:sz w:val="20"/>
          <w:szCs w:val="20"/>
        </w:rPr>
        <w:t>Formaty</w:t>
      </w:r>
      <w:r w:rsidR="00D6367B">
        <w:rPr>
          <w:b/>
          <w:bCs/>
          <w:sz w:val="20"/>
          <w:szCs w:val="20"/>
        </w:rPr>
        <w:t xml:space="preserve"> </w:t>
      </w:r>
      <w:r w:rsidRPr="0055634A">
        <w:rPr>
          <w:b/>
          <w:bCs/>
          <w:sz w:val="20"/>
          <w:szCs w:val="20"/>
        </w:rPr>
        <w:t xml:space="preserve">plików wykorzystywanych przez wykonawców powinny być zgodne </w:t>
      </w:r>
      <w:r w:rsidR="00817E70">
        <w:rPr>
          <w:b/>
          <w:bCs/>
          <w:sz w:val="20"/>
          <w:szCs w:val="20"/>
        </w:rPr>
        <w:br/>
      </w:r>
      <w:r w:rsidRPr="0055634A">
        <w:rPr>
          <w:b/>
          <w:bCs/>
          <w:sz w:val="20"/>
          <w:szCs w:val="20"/>
        </w:rPr>
        <w:t>z</w:t>
      </w:r>
      <w:r w:rsidR="00817E70">
        <w:rPr>
          <w:b/>
          <w:bCs/>
          <w:sz w:val="20"/>
          <w:szCs w:val="20"/>
        </w:rPr>
        <w:t xml:space="preserve"> „</w:t>
      </w:r>
      <w:r w:rsidRPr="0055634A">
        <w:rPr>
          <w:sz w:val="20"/>
          <w:szCs w:val="20"/>
        </w:rPr>
        <w:t xml:space="preserve">OBWIESZCZENIEM PREZESA RADY MINISTRÓW z dnia 9 listopada 2017 r. w sprawie ogłoszenia jednolitego tekstu rozporządzenia Rady Ministrów w sprawie Krajowych Ram </w:t>
      </w:r>
      <w:proofErr w:type="spellStart"/>
      <w:r w:rsidR="00817E70">
        <w:rPr>
          <w:sz w:val="20"/>
          <w:szCs w:val="20"/>
        </w:rPr>
        <w:t>I</w:t>
      </w:r>
      <w:r w:rsidRPr="0055634A">
        <w:rPr>
          <w:sz w:val="20"/>
          <w:szCs w:val="20"/>
        </w:rPr>
        <w:t>nteroperacyjności</w:t>
      </w:r>
      <w:proofErr w:type="spellEnd"/>
      <w:r w:rsidRPr="0055634A">
        <w:rPr>
          <w:sz w:val="20"/>
          <w:szCs w:val="20"/>
        </w:rPr>
        <w:t>, minimalnych wymagań dla rejestrów publicznych i wymiany informacji w postaci elektronicznej oraz minimalnych wymagań dla systemów teleinformatycznych”.</w:t>
      </w:r>
    </w:p>
    <w:p w:rsidR="00AA29AA" w:rsidRPr="0055634A" w:rsidRDefault="00AA29AA" w:rsidP="00AA29AA">
      <w:pPr>
        <w:pStyle w:val="normal1"/>
        <w:spacing w:line="320" w:lineRule="auto"/>
        <w:jc w:val="both"/>
        <w:rPr>
          <w:b/>
          <w:bCs/>
          <w:sz w:val="20"/>
          <w:szCs w:val="20"/>
        </w:rPr>
      </w:pPr>
      <w:r w:rsidRPr="0055634A">
        <w:rPr>
          <w:b/>
          <w:bCs/>
          <w:sz w:val="20"/>
          <w:szCs w:val="20"/>
        </w:rPr>
        <w:t>Poniżej przedstawiamy listę sugerowanych zapisów do specyfikacji:</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Zamawiający rekomenduje wykorzystanie formatów: PDF .</w:t>
      </w:r>
      <w:proofErr w:type="spellStart"/>
      <w:r w:rsidRPr="0055634A">
        <w:rPr>
          <w:sz w:val="20"/>
          <w:szCs w:val="20"/>
        </w:rPr>
        <w:t>doc</w:t>
      </w:r>
      <w:proofErr w:type="spellEnd"/>
      <w:r w:rsidRPr="0055634A">
        <w:rPr>
          <w:sz w:val="20"/>
          <w:szCs w:val="20"/>
        </w:rPr>
        <w:t xml:space="preserve"> .</w:t>
      </w:r>
      <w:proofErr w:type="spellStart"/>
      <w:r w:rsidRPr="0055634A">
        <w:rPr>
          <w:sz w:val="20"/>
          <w:szCs w:val="20"/>
        </w:rPr>
        <w:t>xls</w:t>
      </w:r>
      <w:proofErr w:type="spellEnd"/>
      <w:r w:rsidRPr="0055634A">
        <w:rPr>
          <w:sz w:val="20"/>
          <w:szCs w:val="20"/>
        </w:rPr>
        <w:t xml:space="preserve"> .jpg (.</w:t>
      </w:r>
      <w:proofErr w:type="spellStart"/>
      <w:r w:rsidRPr="0055634A">
        <w:rPr>
          <w:sz w:val="20"/>
          <w:szCs w:val="20"/>
        </w:rPr>
        <w:t>jpeg</w:t>
      </w:r>
      <w:proofErr w:type="spellEnd"/>
      <w:r w:rsidRPr="0055634A">
        <w:rPr>
          <w:sz w:val="20"/>
          <w:szCs w:val="20"/>
        </w:rPr>
        <w:t xml:space="preserve">) ze szczególnym wskazaniem na </w:t>
      </w:r>
      <w:proofErr w:type="spellStart"/>
      <w:r w:rsidRPr="0055634A">
        <w:rPr>
          <w:sz w:val="20"/>
          <w:szCs w:val="20"/>
        </w:rPr>
        <w:t>.pd</w:t>
      </w:r>
      <w:proofErr w:type="spellEnd"/>
      <w:r w:rsidRPr="0055634A">
        <w:rPr>
          <w:sz w:val="20"/>
          <w:szCs w:val="20"/>
        </w:rPr>
        <w:t>f</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W celu ewentualnej kompresji danych Zamawiający rekomenduje wykorzystanie jednego z formatów:</w:t>
      </w:r>
    </w:p>
    <w:p w:rsidR="00AA29AA" w:rsidRPr="0055634A" w:rsidRDefault="00AA29AA" w:rsidP="00582F95">
      <w:pPr>
        <w:pStyle w:val="normal1"/>
        <w:numPr>
          <w:ilvl w:val="1"/>
          <w:numId w:val="42"/>
        </w:numPr>
        <w:spacing w:line="320" w:lineRule="auto"/>
        <w:jc w:val="both"/>
        <w:rPr>
          <w:sz w:val="20"/>
          <w:szCs w:val="20"/>
        </w:rPr>
      </w:pPr>
      <w:r w:rsidRPr="0055634A">
        <w:rPr>
          <w:sz w:val="20"/>
          <w:szCs w:val="20"/>
        </w:rPr>
        <w:t xml:space="preserve">.zip </w:t>
      </w:r>
    </w:p>
    <w:p w:rsidR="00AA29AA" w:rsidRPr="0055634A" w:rsidRDefault="00AA29AA" w:rsidP="00582F95">
      <w:pPr>
        <w:pStyle w:val="normal1"/>
        <w:numPr>
          <w:ilvl w:val="1"/>
          <w:numId w:val="42"/>
        </w:numPr>
        <w:spacing w:line="320" w:lineRule="auto"/>
        <w:jc w:val="both"/>
        <w:rPr>
          <w:sz w:val="20"/>
          <w:szCs w:val="20"/>
        </w:rPr>
      </w:pPr>
      <w:r w:rsidRPr="0055634A">
        <w:rPr>
          <w:sz w:val="20"/>
          <w:szCs w:val="20"/>
        </w:rPr>
        <w:t>.7Z</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Wśród formatów powszechnych a </w:t>
      </w:r>
      <w:r w:rsidRPr="0055634A">
        <w:rPr>
          <w:b/>
          <w:bCs/>
          <w:sz w:val="20"/>
          <w:szCs w:val="20"/>
        </w:rPr>
        <w:t>NIE występujących</w:t>
      </w:r>
      <w:r w:rsidRPr="0055634A">
        <w:rPr>
          <w:sz w:val="20"/>
          <w:szCs w:val="20"/>
        </w:rPr>
        <w:t xml:space="preserve"> w rozporządzeniu występują: .</w:t>
      </w:r>
      <w:proofErr w:type="spellStart"/>
      <w:r w:rsidRPr="0055634A">
        <w:rPr>
          <w:sz w:val="20"/>
          <w:szCs w:val="20"/>
        </w:rPr>
        <w:t>rar</w:t>
      </w:r>
      <w:proofErr w:type="spellEnd"/>
      <w:r w:rsidRPr="0055634A">
        <w:rPr>
          <w:sz w:val="20"/>
          <w:szCs w:val="20"/>
        </w:rPr>
        <w:t xml:space="preserve"> .</w:t>
      </w:r>
      <w:proofErr w:type="spellStart"/>
      <w:r w:rsidRPr="0055634A">
        <w:rPr>
          <w:sz w:val="20"/>
          <w:szCs w:val="20"/>
        </w:rPr>
        <w:t>gif</w:t>
      </w:r>
      <w:proofErr w:type="spellEnd"/>
      <w:r w:rsidRPr="0055634A">
        <w:rPr>
          <w:sz w:val="20"/>
          <w:szCs w:val="20"/>
        </w:rPr>
        <w:t xml:space="preserve"> .</w:t>
      </w:r>
      <w:proofErr w:type="spellStart"/>
      <w:r w:rsidRPr="0055634A">
        <w:rPr>
          <w:sz w:val="20"/>
          <w:szCs w:val="20"/>
        </w:rPr>
        <w:t>bmp</w:t>
      </w:r>
      <w:proofErr w:type="spellEnd"/>
      <w:r w:rsidRPr="0055634A">
        <w:rPr>
          <w:sz w:val="20"/>
          <w:szCs w:val="20"/>
        </w:rPr>
        <w:t xml:space="preserve">. </w:t>
      </w:r>
      <w:r w:rsidRPr="0055634A">
        <w:rPr>
          <w:b/>
          <w:bCs/>
          <w:sz w:val="20"/>
          <w:szCs w:val="20"/>
        </w:rPr>
        <w:t>Dokumenty złożone w takich plikach zostaną uznane za złożone nieskutecznie.</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Ze względu na niskie ryzyko naruszenia integralności pliku oraz łatwiejszą weryfikację podpisu, zamawiający zaleca, w miarę możliwości, przekonwertowanie plików składających się na ofertę na format </w:t>
      </w:r>
      <w:proofErr w:type="spellStart"/>
      <w:r w:rsidRPr="0055634A">
        <w:rPr>
          <w:sz w:val="20"/>
          <w:szCs w:val="20"/>
        </w:rPr>
        <w:t>.pd</w:t>
      </w:r>
      <w:proofErr w:type="spellEnd"/>
      <w:r w:rsidRPr="0055634A">
        <w:rPr>
          <w:sz w:val="20"/>
          <w:szCs w:val="20"/>
        </w:rPr>
        <w:t xml:space="preserve">f i opatrzenie ich podpisem kwalifikowanym </w:t>
      </w:r>
      <w:proofErr w:type="spellStart"/>
      <w:r w:rsidRPr="0055634A">
        <w:rPr>
          <w:sz w:val="20"/>
          <w:szCs w:val="20"/>
        </w:rPr>
        <w:t>PAdES</w:t>
      </w:r>
      <w:proofErr w:type="spellEnd"/>
      <w:r w:rsidRPr="0055634A">
        <w:rPr>
          <w:sz w:val="20"/>
          <w:szCs w:val="20"/>
        </w:rPr>
        <w:t xml:space="preserve">. </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Pliki w innych formatach niż PDF zaleca się opatrzyć zewnętrznym podpisem </w:t>
      </w:r>
      <w:proofErr w:type="spellStart"/>
      <w:r w:rsidRPr="0055634A">
        <w:rPr>
          <w:sz w:val="20"/>
          <w:szCs w:val="20"/>
        </w:rPr>
        <w:t>XAdES</w:t>
      </w:r>
      <w:proofErr w:type="spellEnd"/>
      <w:r w:rsidRPr="0055634A">
        <w:rPr>
          <w:sz w:val="20"/>
          <w:szCs w:val="20"/>
        </w:rPr>
        <w:t>. Wykonawca powinien pamiętać, aby plik z podpisem przekazywać łącznie z dokumentem podpisywanym.</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Zaleca się, aby komunikacja z wykonawcami odbywała się tylko na Platformie za pośrednictwem formularza “Wyślij wiadomość do zamawiającego”, nie za pośrednictwem adresu email.</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Osobą składającą ofertę powinna być osoba kontaktowa podawana w dokumentacji.</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Ofertę należy przygotować z należytą starannością i zachowaniem odpowiedniego odstępu czasu do zakończenia przyjmowania ofert/wniosków. Sugerujemy złożenie oferty na 24 godziny przed terminem składania ofert/wniosków.</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Podczas podpisywania plików zaleca się stosowanie algorytmu skrótu SHA2 zamiast SHA1. </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Jeśli wykonawca pakuje dokumenty np. w plik ZIP zalecamy wcześniejsze podpisanie każdego ze skompresowanych plików. </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Zamawiający rekomenduje wykorzystanie podpisu z kwalifikowanym znacznikiem czasu.</w:t>
      </w:r>
    </w:p>
    <w:p w:rsidR="00AA29AA" w:rsidRPr="0055634A" w:rsidRDefault="00AA29AA" w:rsidP="00582F95">
      <w:pPr>
        <w:pStyle w:val="normal1"/>
        <w:numPr>
          <w:ilvl w:val="0"/>
          <w:numId w:val="42"/>
        </w:numPr>
        <w:spacing w:line="320" w:lineRule="auto"/>
        <w:jc w:val="both"/>
        <w:rPr>
          <w:sz w:val="20"/>
          <w:szCs w:val="20"/>
        </w:rPr>
      </w:pPr>
      <w:r w:rsidRPr="0055634A">
        <w:rPr>
          <w:sz w:val="20"/>
          <w:szCs w:val="20"/>
        </w:rPr>
        <w:t xml:space="preserve">Zamawiający zaleca aby </w:t>
      </w:r>
      <w:r w:rsidRPr="0055634A">
        <w:rPr>
          <w:sz w:val="20"/>
          <w:szCs w:val="20"/>
          <w:u w:val="single"/>
        </w:rPr>
        <w:t>nie</w:t>
      </w:r>
      <w:r w:rsidRPr="0055634A">
        <w:rPr>
          <w:sz w:val="20"/>
          <w:szCs w:val="20"/>
        </w:rPr>
        <w:t xml:space="preserve"> wprowadzać jakichkolwiek zmian w plikach po podpisaniu ich podpisem kwalifikowanym. Może to skutkować brakiem integralności plików.</w:t>
      </w:r>
    </w:p>
    <w:p w:rsidR="00141D3A" w:rsidRPr="0055634A" w:rsidRDefault="005B472B" w:rsidP="000419B0">
      <w:pPr>
        <w:pStyle w:val="Akapitzlist1"/>
        <w:numPr>
          <w:ilvl w:val="1"/>
          <w:numId w:val="17"/>
        </w:numPr>
        <w:spacing w:line="360" w:lineRule="auto"/>
        <w:ind w:left="448" w:right="92" w:hanging="448"/>
        <w:jc w:val="both"/>
        <w:rPr>
          <w:rFonts w:ascii="Arial" w:hAnsi="Arial" w:cs="Arial"/>
        </w:rPr>
      </w:pPr>
      <w:r w:rsidRPr="0055634A">
        <w:rPr>
          <w:rFonts w:ascii="Arial" w:hAnsi="Arial" w:cs="Arial"/>
        </w:rPr>
        <w:tab/>
      </w:r>
      <w:r w:rsidR="00141D3A" w:rsidRPr="0055634A">
        <w:rPr>
          <w:rFonts w:ascii="Arial" w:hAnsi="Arial" w:cs="Arial"/>
        </w:rPr>
        <w:t xml:space="preserve">Zawiadomienia, oświadczenia, wnioski </w:t>
      </w:r>
      <w:r w:rsidR="00E60549" w:rsidRPr="0055634A">
        <w:rPr>
          <w:rFonts w:ascii="Arial" w:hAnsi="Arial" w:cs="Arial"/>
        </w:rPr>
        <w:t>lub</w:t>
      </w:r>
      <w:r w:rsidR="00141D3A" w:rsidRPr="0055634A">
        <w:rPr>
          <w:rFonts w:ascii="Arial" w:hAnsi="Arial" w:cs="Arial"/>
        </w:rPr>
        <w:t xml:space="preserve"> informacje </w:t>
      </w:r>
      <w:r w:rsidR="00E60549" w:rsidRPr="0055634A">
        <w:rPr>
          <w:rFonts w:ascii="Arial" w:hAnsi="Arial" w:cs="Arial"/>
        </w:rPr>
        <w:t>Wykonawcy przekazują:</w:t>
      </w:r>
    </w:p>
    <w:p w:rsidR="00E84975" w:rsidRPr="00911E8B" w:rsidRDefault="005B472B" w:rsidP="00AC0321">
      <w:pPr>
        <w:pStyle w:val="Akapitzlist1"/>
        <w:numPr>
          <w:ilvl w:val="0"/>
          <w:numId w:val="28"/>
        </w:numPr>
        <w:spacing w:line="360" w:lineRule="auto"/>
        <w:ind w:left="426" w:right="92" w:hanging="426"/>
        <w:jc w:val="both"/>
        <w:rPr>
          <w:rFonts w:ascii="Arial" w:hAnsi="Arial" w:cs="Arial"/>
        </w:rPr>
      </w:pPr>
      <w:r w:rsidRPr="0055634A">
        <w:rPr>
          <w:rFonts w:ascii="Arial" w:hAnsi="Arial" w:cs="Arial"/>
        </w:rPr>
        <w:tab/>
      </w:r>
      <w:r w:rsidR="00E60549" w:rsidRPr="0055634A">
        <w:rPr>
          <w:rFonts w:ascii="Arial" w:hAnsi="Arial" w:cs="Arial"/>
        </w:rPr>
        <w:t>drogą elektroniczną:</w:t>
      </w:r>
      <w:r w:rsidR="00E75928" w:rsidRPr="0055634A">
        <w:rPr>
          <w:rFonts w:ascii="Arial" w:hAnsi="Arial" w:cs="Arial"/>
        </w:rPr>
        <w:t xml:space="preserve"> </w:t>
      </w:r>
      <w:hyperlink r:id="rId12" w:history="1"/>
      <w:r w:rsidR="00911E8B">
        <w:rPr>
          <w:rStyle w:val="Hipercze"/>
          <w:rFonts w:ascii="Arial" w:hAnsi="Arial" w:cs="Arial"/>
          <w:color w:val="auto"/>
          <w:u w:val="none"/>
        </w:rPr>
        <w:t xml:space="preserve"> </w:t>
      </w:r>
      <w:hyperlink r:id="rId13" w:history="1">
        <w:r w:rsidR="00911E8B" w:rsidRPr="00911E8B">
          <w:rPr>
            <w:rStyle w:val="Hipercze"/>
            <w:rFonts w:ascii="Arial" w:hAnsi="Arial" w:cs="Arial"/>
            <w:color w:val="1F497D" w:themeColor="text2"/>
            <w:u w:val="none"/>
          </w:rPr>
          <w:t>przetargi@zoz.wodzislaw.pl</w:t>
        </w:r>
      </w:hyperlink>
      <w:r w:rsidR="00911E8B" w:rsidRPr="00911E8B">
        <w:rPr>
          <w:rStyle w:val="Hipercze"/>
          <w:rFonts w:ascii="Arial" w:hAnsi="Arial" w:cs="Arial"/>
          <w:color w:val="1F497D" w:themeColor="text2"/>
          <w:u w:val="none"/>
        </w:rPr>
        <w:t xml:space="preserve"> </w:t>
      </w:r>
      <w:r w:rsidR="00911E8B">
        <w:rPr>
          <w:rStyle w:val="Hipercze"/>
          <w:rFonts w:ascii="Arial" w:hAnsi="Arial" w:cs="Arial"/>
          <w:color w:val="auto"/>
          <w:u w:val="none"/>
        </w:rPr>
        <w:t xml:space="preserve"> </w:t>
      </w:r>
      <w:r w:rsidR="00E96BD9" w:rsidRPr="00911E8B">
        <w:rPr>
          <w:rFonts w:ascii="Arial" w:hAnsi="Arial" w:cs="Arial"/>
        </w:rPr>
        <w:t xml:space="preserve"> </w:t>
      </w:r>
    </w:p>
    <w:p w:rsidR="00D16134" w:rsidRPr="00AC0321" w:rsidRDefault="005B472B" w:rsidP="000419B0">
      <w:pPr>
        <w:pStyle w:val="Akapitzlist1"/>
        <w:numPr>
          <w:ilvl w:val="0"/>
          <w:numId w:val="28"/>
        </w:numPr>
        <w:spacing w:line="360" w:lineRule="auto"/>
        <w:ind w:left="426" w:right="92" w:hanging="426"/>
        <w:jc w:val="both"/>
        <w:rPr>
          <w:rFonts w:ascii="Arial" w:hAnsi="Arial" w:cs="Arial"/>
          <w:color w:val="548DD4" w:themeColor="text2" w:themeTint="99"/>
        </w:rPr>
      </w:pPr>
      <w:r w:rsidRPr="005F3105">
        <w:rPr>
          <w:rFonts w:ascii="Arial" w:hAnsi="Arial" w:cs="Arial"/>
        </w:rPr>
        <w:tab/>
      </w:r>
      <w:r w:rsidR="00D16134" w:rsidRPr="005F3105">
        <w:rPr>
          <w:rFonts w:ascii="Arial" w:hAnsi="Arial" w:cs="Arial"/>
        </w:rPr>
        <w:t>poprzez Platformę, dostępną pod adresem:</w:t>
      </w:r>
      <w:r w:rsidR="00E75928" w:rsidRPr="005F3105">
        <w:rPr>
          <w:rFonts w:ascii="Arial" w:hAnsi="Arial" w:cs="Arial"/>
        </w:rPr>
        <w:t xml:space="preserve"> </w:t>
      </w:r>
      <w:hyperlink r:id="rId14" w:history="1">
        <w:r w:rsidR="00E11114" w:rsidRPr="00BC67B8">
          <w:rPr>
            <w:rStyle w:val="Hipercze"/>
            <w:rFonts w:ascii="Arial" w:hAnsi="Arial" w:cs="Arial"/>
            <w:color w:val="337AB7"/>
            <w:shd w:val="clear" w:color="auto" w:fill="FFFFFF"/>
          </w:rPr>
          <w:t>https://platformazakupowa.pl/transakcja/1106950</w:t>
        </w:r>
      </w:hyperlink>
    </w:p>
    <w:p w:rsidR="00961A2D" w:rsidRPr="009D1BC3" w:rsidRDefault="00961A2D" w:rsidP="005F3105">
      <w:pPr>
        <w:pStyle w:val="normal1"/>
        <w:spacing w:line="320" w:lineRule="auto"/>
        <w:jc w:val="both"/>
        <w:rPr>
          <w:sz w:val="20"/>
          <w:szCs w:val="20"/>
        </w:rPr>
      </w:pPr>
      <w:r w:rsidRPr="009D1BC3">
        <w:rPr>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Platformy i formularza „Wyślij wiadomość do zamawiającego”. </w:t>
      </w:r>
    </w:p>
    <w:p w:rsidR="00961A2D" w:rsidRPr="009D1BC3" w:rsidRDefault="00961A2D" w:rsidP="00961A2D">
      <w:pPr>
        <w:pStyle w:val="normal1"/>
        <w:spacing w:line="320" w:lineRule="auto"/>
        <w:jc w:val="both"/>
        <w:rPr>
          <w:sz w:val="20"/>
          <w:szCs w:val="20"/>
        </w:rPr>
      </w:pPr>
      <w:r w:rsidRPr="009D1BC3">
        <w:rPr>
          <w:sz w:val="20"/>
          <w:szCs w:val="20"/>
        </w:rPr>
        <w:lastRenderedPageBreak/>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961A2D" w:rsidRPr="0055634A" w:rsidRDefault="00961A2D" w:rsidP="00961A2D">
      <w:pPr>
        <w:pStyle w:val="normal1"/>
        <w:spacing w:line="320" w:lineRule="auto"/>
        <w:jc w:val="both"/>
        <w:rPr>
          <w:sz w:val="20"/>
          <w:szCs w:val="20"/>
        </w:rPr>
      </w:pPr>
      <w:r w:rsidRPr="009D1BC3">
        <w:rPr>
          <w:sz w:val="20"/>
          <w:szCs w:val="20"/>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w:t>
      </w:r>
      <w:r w:rsidRPr="0055634A">
        <w:rPr>
          <w:sz w:val="20"/>
          <w:szCs w:val="20"/>
        </w:rPr>
        <w:t xml:space="preserve"> będzie przekazywana w formie elektronicznej za pośrednictwem Platformy do konkretnego wykonawcy.</w:t>
      </w:r>
    </w:p>
    <w:p w:rsidR="0038147E" w:rsidRPr="0055634A" w:rsidRDefault="0038147E" w:rsidP="0038147E">
      <w:pPr>
        <w:pStyle w:val="normal1"/>
        <w:spacing w:line="320" w:lineRule="auto"/>
        <w:jc w:val="both"/>
        <w:rPr>
          <w:sz w:val="20"/>
          <w:szCs w:val="20"/>
        </w:rPr>
      </w:pPr>
      <w:r w:rsidRPr="0055634A">
        <w:rPr>
          <w:b/>
          <w:bCs/>
          <w:sz w:val="20"/>
          <w:szCs w:val="20"/>
        </w:rPr>
        <w:t>4.</w:t>
      </w:r>
      <w:r w:rsidRPr="0055634A">
        <w:rPr>
          <w:sz w:val="20"/>
          <w:szCs w:val="20"/>
        </w:rPr>
        <w:t xml:space="preserve"> Wykonawca, przystępując do niniejszego postępowania o udzielenie zamówienia publicznego:</w:t>
      </w:r>
    </w:p>
    <w:p w:rsidR="005F3105" w:rsidRDefault="0038147E" w:rsidP="007F2C57">
      <w:pPr>
        <w:pStyle w:val="normal1"/>
        <w:numPr>
          <w:ilvl w:val="1"/>
          <w:numId w:val="41"/>
        </w:numPr>
        <w:spacing w:line="320" w:lineRule="auto"/>
        <w:ind w:left="0" w:hanging="76"/>
        <w:jc w:val="both"/>
        <w:rPr>
          <w:sz w:val="20"/>
          <w:szCs w:val="20"/>
        </w:rPr>
      </w:pPr>
      <w:r w:rsidRPr="0055634A">
        <w:rPr>
          <w:sz w:val="20"/>
          <w:szCs w:val="20"/>
        </w:rPr>
        <w:t xml:space="preserve">akceptuje warunki korzystania z </w:t>
      </w:r>
      <w:hyperlink r:id="rId15">
        <w:r w:rsidRPr="0055634A">
          <w:rPr>
            <w:color w:val="1155CC"/>
            <w:sz w:val="20"/>
            <w:szCs w:val="20"/>
            <w:u w:val="single"/>
          </w:rPr>
          <w:t>platformazakupowa.pl</w:t>
        </w:r>
      </w:hyperlink>
      <w:r w:rsidRPr="0055634A">
        <w:rPr>
          <w:sz w:val="20"/>
          <w:szCs w:val="20"/>
        </w:rPr>
        <w:t xml:space="preserve"> określone</w:t>
      </w:r>
      <w:r w:rsidR="005F3105">
        <w:rPr>
          <w:sz w:val="20"/>
          <w:szCs w:val="20"/>
        </w:rPr>
        <w:t xml:space="preserve"> w Regulaminie zamieszczonym na </w:t>
      </w:r>
    </w:p>
    <w:p w:rsidR="0038147E" w:rsidRPr="0055634A" w:rsidRDefault="0038147E" w:rsidP="005F3105">
      <w:pPr>
        <w:pStyle w:val="normal1"/>
        <w:spacing w:line="320" w:lineRule="auto"/>
        <w:ind w:left="-76"/>
        <w:jc w:val="both"/>
        <w:rPr>
          <w:sz w:val="20"/>
          <w:szCs w:val="20"/>
        </w:rPr>
      </w:pPr>
      <w:r w:rsidRPr="0055634A">
        <w:rPr>
          <w:sz w:val="20"/>
          <w:szCs w:val="20"/>
        </w:rPr>
        <w:t xml:space="preserve">stronie internetowej </w:t>
      </w:r>
      <w:hyperlink r:id="rId16">
        <w:r w:rsidRPr="0055634A">
          <w:rPr>
            <w:sz w:val="20"/>
            <w:szCs w:val="20"/>
          </w:rPr>
          <w:t>pod linkiem</w:t>
        </w:r>
      </w:hyperlink>
      <w:r w:rsidRPr="0055634A">
        <w:rPr>
          <w:sz w:val="20"/>
          <w:szCs w:val="20"/>
        </w:rPr>
        <w:t xml:space="preserve"> w zakładce „Regulamin" oraz uznaje go za wiążący,</w:t>
      </w:r>
    </w:p>
    <w:p w:rsidR="0038147E" w:rsidRPr="0055634A" w:rsidRDefault="0038147E" w:rsidP="00582F95">
      <w:pPr>
        <w:pStyle w:val="normal1"/>
        <w:numPr>
          <w:ilvl w:val="1"/>
          <w:numId w:val="41"/>
        </w:numPr>
        <w:spacing w:line="320" w:lineRule="auto"/>
        <w:ind w:left="284"/>
        <w:jc w:val="both"/>
        <w:rPr>
          <w:sz w:val="20"/>
          <w:szCs w:val="20"/>
        </w:rPr>
      </w:pPr>
      <w:r w:rsidRPr="0055634A">
        <w:rPr>
          <w:sz w:val="20"/>
          <w:szCs w:val="20"/>
        </w:rPr>
        <w:t xml:space="preserve">zapoznał i stosuje się do Instrukcji składania ofert/wniosków dostępnej </w:t>
      </w:r>
      <w:hyperlink r:id="rId17">
        <w:r w:rsidRPr="0055634A">
          <w:rPr>
            <w:color w:val="1155CC"/>
            <w:sz w:val="20"/>
            <w:szCs w:val="20"/>
            <w:u w:val="single"/>
          </w:rPr>
          <w:t>pod linkiem</w:t>
        </w:r>
      </w:hyperlink>
      <w:r w:rsidRPr="0055634A">
        <w:rPr>
          <w:sz w:val="20"/>
          <w:szCs w:val="20"/>
        </w:rPr>
        <w:t xml:space="preserve">. </w:t>
      </w:r>
    </w:p>
    <w:p w:rsidR="0038147E" w:rsidRPr="0055634A" w:rsidRDefault="00961A2D" w:rsidP="00281F89">
      <w:pPr>
        <w:pStyle w:val="normal1"/>
        <w:spacing w:line="320" w:lineRule="auto"/>
        <w:rPr>
          <w:sz w:val="20"/>
          <w:szCs w:val="20"/>
        </w:rPr>
      </w:pPr>
      <w:r w:rsidRPr="0055634A">
        <w:rPr>
          <w:b/>
          <w:bCs/>
          <w:sz w:val="20"/>
          <w:szCs w:val="20"/>
        </w:rPr>
        <w:t>4</w:t>
      </w:r>
      <w:r w:rsidR="0038147E" w:rsidRPr="0055634A">
        <w:rPr>
          <w:b/>
          <w:bCs/>
          <w:sz w:val="20"/>
          <w:szCs w:val="20"/>
        </w:rPr>
        <w:t>. Zamawiający nie ponosi odpowiedzialności za złożenie oferty w sposób niezgodny z Instrukcją korzystania z Platformy</w:t>
      </w:r>
      <w:r w:rsidR="0038147E" w:rsidRPr="0055634A">
        <w:rPr>
          <w:sz w:val="20"/>
          <w:szCs w:val="20"/>
        </w:rPr>
        <w:t xml:space="preserve">, w szczególności za sytuację, gdy zamawiający zapozna się z treścią oferty przed upływem terminu składania ofert (np. złożenie oferty w zakładce „Wyślij wiadomość do zamawiającego”). </w:t>
      </w:r>
      <w:r w:rsidR="0038147E" w:rsidRPr="0055634A">
        <w:rPr>
          <w:sz w:val="20"/>
          <w:szCs w:val="20"/>
        </w:rPr>
        <w:br/>
        <w:t>Taka oferta zostanie uznana przez Zamawiającego za ofertę handlową i nie będzie brana pod uwagę w przedmiotowym postępowaniu.</w:t>
      </w:r>
    </w:p>
    <w:p w:rsidR="00630E68" w:rsidRPr="0055634A" w:rsidRDefault="0038147E" w:rsidP="00961A2D">
      <w:pPr>
        <w:pStyle w:val="normal1"/>
        <w:spacing w:line="320" w:lineRule="auto"/>
        <w:jc w:val="both"/>
        <w:rPr>
          <w:sz w:val="20"/>
          <w:szCs w:val="20"/>
        </w:rPr>
      </w:pPr>
      <w:r w:rsidRPr="0055634A">
        <w:rPr>
          <w:sz w:val="20"/>
          <w:szCs w:val="20"/>
        </w:rPr>
        <w:t xml:space="preserve">5. 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18">
        <w:r w:rsidRPr="0055634A">
          <w:rPr>
            <w:color w:val="1155CC"/>
            <w:sz w:val="20"/>
            <w:szCs w:val="20"/>
            <w:u w:val="single"/>
          </w:rPr>
          <w:t>https://platformazakupowa.pl/strona/45-instrukcje</w:t>
        </w:r>
      </w:hyperlink>
      <w:r w:rsidR="00281F89">
        <w:rPr>
          <w:sz w:val="20"/>
          <w:szCs w:val="20"/>
        </w:rPr>
        <w:t xml:space="preserve"> </w:t>
      </w:r>
      <w:r w:rsidR="00E428F1" w:rsidRPr="0055634A">
        <w:rPr>
          <w:sz w:val="20"/>
          <w:szCs w:val="20"/>
        </w:rPr>
        <w:t>.</w:t>
      </w:r>
    </w:p>
    <w:p w:rsidR="00961A2D" w:rsidRDefault="00630E68" w:rsidP="00AC0321">
      <w:pPr>
        <w:pStyle w:val="Akapitzlist1"/>
        <w:numPr>
          <w:ilvl w:val="0"/>
          <w:numId w:val="27"/>
        </w:numPr>
        <w:spacing w:line="360" w:lineRule="auto"/>
        <w:ind w:right="92"/>
        <w:jc w:val="both"/>
        <w:rPr>
          <w:rFonts w:ascii="Arial" w:hAnsi="Arial" w:cs="Arial"/>
        </w:rPr>
      </w:pPr>
      <w:r w:rsidRPr="005B472B">
        <w:rPr>
          <w:rFonts w:ascii="Arial" w:hAnsi="Arial" w:cs="Arial"/>
        </w:rPr>
        <w:t>Zgodnie</w:t>
      </w:r>
      <w:r w:rsidRPr="000C7661">
        <w:rPr>
          <w:rFonts w:ascii="Arial" w:hAnsi="Arial" w:cs="Arial"/>
        </w:rPr>
        <w:t xml:space="preserve"> z </w:t>
      </w:r>
      <w:r w:rsidR="007F329E" w:rsidRPr="000C7661">
        <w:rPr>
          <w:rFonts w:ascii="Arial" w:hAnsi="Arial" w:cs="Arial"/>
        </w:rPr>
        <w:t>67 ustawy</w:t>
      </w:r>
      <w:r w:rsidR="008E63FD">
        <w:rPr>
          <w:rFonts w:ascii="Arial" w:hAnsi="Arial" w:cs="Arial"/>
        </w:rPr>
        <w:t xml:space="preserve"> </w:t>
      </w:r>
      <w:proofErr w:type="spellStart"/>
      <w:r w:rsidR="008E63FD">
        <w:rPr>
          <w:rFonts w:ascii="Arial" w:hAnsi="Arial" w:cs="Arial"/>
        </w:rPr>
        <w:t>p.z.p</w:t>
      </w:r>
      <w:proofErr w:type="spellEnd"/>
      <w:r w:rsidR="008E63FD">
        <w:rPr>
          <w:rFonts w:ascii="Arial" w:hAnsi="Arial" w:cs="Arial"/>
        </w:rPr>
        <w:t>.</w:t>
      </w:r>
      <w:r w:rsidRPr="000C7661">
        <w:rPr>
          <w:rFonts w:ascii="Arial" w:hAnsi="Arial" w:cs="Arial"/>
        </w:rPr>
        <w:t xml:space="preserve">, Zamawiający podaje wymagania techniczne związane z </w:t>
      </w:r>
    </w:p>
    <w:p w:rsidR="00630E68" w:rsidRPr="000C7661" w:rsidRDefault="00630E68" w:rsidP="00961A2D">
      <w:pPr>
        <w:pStyle w:val="Akapitzlist1"/>
        <w:spacing w:line="360" w:lineRule="auto"/>
        <w:ind w:left="132" w:right="92"/>
        <w:jc w:val="both"/>
        <w:rPr>
          <w:rFonts w:ascii="Arial" w:hAnsi="Arial" w:cs="Arial"/>
        </w:rPr>
      </w:pPr>
      <w:r w:rsidRPr="000C7661">
        <w:rPr>
          <w:rFonts w:ascii="Arial" w:hAnsi="Arial" w:cs="Arial"/>
        </w:rPr>
        <w:t>korzystaniem z Platformy:</w:t>
      </w:r>
    </w:p>
    <w:p w:rsidR="0038147E" w:rsidRPr="0055634A" w:rsidRDefault="0038147E" w:rsidP="003B6CDF">
      <w:pPr>
        <w:pStyle w:val="normal1"/>
        <w:numPr>
          <w:ilvl w:val="1"/>
          <w:numId w:val="40"/>
        </w:numPr>
        <w:tabs>
          <w:tab w:val="left" w:pos="142"/>
          <w:tab w:val="left" w:pos="284"/>
        </w:tabs>
        <w:spacing w:line="320" w:lineRule="auto"/>
        <w:jc w:val="both"/>
        <w:rPr>
          <w:sz w:val="20"/>
          <w:szCs w:val="20"/>
        </w:rPr>
      </w:pPr>
      <w:r w:rsidRPr="0055634A">
        <w:rPr>
          <w:sz w:val="20"/>
          <w:szCs w:val="20"/>
        </w:rPr>
        <w:t xml:space="preserve">stały dostęp do sieci Internet o gwarantowanej przepustowości nie mniejszej niż 512 </w:t>
      </w:r>
      <w:proofErr w:type="spellStart"/>
      <w:r w:rsidRPr="0055634A">
        <w:rPr>
          <w:sz w:val="20"/>
          <w:szCs w:val="20"/>
        </w:rPr>
        <w:t>kb</w:t>
      </w:r>
      <w:proofErr w:type="spellEnd"/>
      <w:r w:rsidRPr="0055634A">
        <w:rPr>
          <w:sz w:val="20"/>
          <w:szCs w:val="20"/>
        </w:rPr>
        <w:t>/s,</w:t>
      </w:r>
    </w:p>
    <w:p w:rsidR="0038147E" w:rsidRPr="0055634A" w:rsidRDefault="00310E0B" w:rsidP="003B6CDF">
      <w:pPr>
        <w:pStyle w:val="normal1"/>
        <w:numPr>
          <w:ilvl w:val="1"/>
          <w:numId w:val="40"/>
        </w:numPr>
        <w:spacing w:line="320" w:lineRule="auto"/>
        <w:jc w:val="both"/>
        <w:rPr>
          <w:sz w:val="20"/>
          <w:szCs w:val="20"/>
        </w:rPr>
      </w:pPr>
      <w:r>
        <w:rPr>
          <w:sz w:val="20"/>
          <w:szCs w:val="20"/>
        </w:rPr>
        <w:t xml:space="preserve"> </w:t>
      </w:r>
      <w:r w:rsidR="0038147E" w:rsidRPr="0055634A">
        <w:rPr>
          <w:sz w:val="20"/>
          <w:szCs w:val="20"/>
        </w:rPr>
        <w:t>komputer klasy PC lub MAC o następującej konfiguracji: pamięć min. 2 GB Ram, procesor Intel IV 2 GHZ lub jego nowsza wersja, jeden z systemów operacyjnych - MS Windows 7, Mac Os x 10 4, Linux, lub ich nowsze wersje,</w:t>
      </w:r>
    </w:p>
    <w:p w:rsidR="0038147E" w:rsidRPr="0055634A" w:rsidRDefault="0038147E" w:rsidP="00310E0B">
      <w:pPr>
        <w:pStyle w:val="normal1"/>
        <w:numPr>
          <w:ilvl w:val="1"/>
          <w:numId w:val="40"/>
        </w:numPr>
        <w:tabs>
          <w:tab w:val="left" w:pos="284"/>
        </w:tabs>
        <w:spacing w:line="320" w:lineRule="auto"/>
        <w:ind w:left="426" w:hanging="426"/>
        <w:jc w:val="both"/>
        <w:rPr>
          <w:sz w:val="20"/>
          <w:szCs w:val="20"/>
        </w:rPr>
      </w:pPr>
      <w:r w:rsidRPr="0055634A">
        <w:rPr>
          <w:sz w:val="20"/>
          <w:szCs w:val="20"/>
        </w:rPr>
        <w:t>zainstalowana dowolna przeglądarka internetowa, w przypadku Internet Explorer minimalnie wersja 10 0.,</w:t>
      </w:r>
    </w:p>
    <w:p w:rsidR="0038147E" w:rsidRPr="0055634A" w:rsidRDefault="0038147E" w:rsidP="00310E0B">
      <w:pPr>
        <w:pStyle w:val="normal1"/>
        <w:numPr>
          <w:ilvl w:val="1"/>
          <w:numId w:val="40"/>
        </w:numPr>
        <w:tabs>
          <w:tab w:val="left" w:pos="284"/>
        </w:tabs>
        <w:spacing w:line="320" w:lineRule="auto"/>
        <w:ind w:left="568" w:hanging="568"/>
        <w:jc w:val="both"/>
        <w:rPr>
          <w:sz w:val="20"/>
          <w:szCs w:val="20"/>
        </w:rPr>
      </w:pPr>
      <w:r w:rsidRPr="0055634A">
        <w:rPr>
          <w:sz w:val="20"/>
          <w:szCs w:val="20"/>
        </w:rPr>
        <w:t xml:space="preserve">włączona obsługa </w:t>
      </w:r>
      <w:proofErr w:type="spellStart"/>
      <w:r w:rsidRPr="0055634A">
        <w:rPr>
          <w:sz w:val="20"/>
          <w:szCs w:val="20"/>
        </w:rPr>
        <w:t>JavaScript</w:t>
      </w:r>
      <w:proofErr w:type="spellEnd"/>
      <w:r w:rsidRPr="0055634A">
        <w:rPr>
          <w:sz w:val="20"/>
          <w:szCs w:val="20"/>
        </w:rPr>
        <w:t>,</w:t>
      </w:r>
    </w:p>
    <w:p w:rsidR="0038147E" w:rsidRPr="0055634A" w:rsidRDefault="0038147E" w:rsidP="00310E0B">
      <w:pPr>
        <w:pStyle w:val="normal1"/>
        <w:numPr>
          <w:ilvl w:val="1"/>
          <w:numId w:val="40"/>
        </w:numPr>
        <w:spacing w:line="320" w:lineRule="auto"/>
        <w:ind w:left="284" w:hanging="284"/>
        <w:jc w:val="both"/>
        <w:rPr>
          <w:sz w:val="20"/>
          <w:szCs w:val="20"/>
        </w:rPr>
      </w:pPr>
      <w:r w:rsidRPr="0055634A">
        <w:rPr>
          <w:sz w:val="20"/>
          <w:szCs w:val="20"/>
        </w:rPr>
        <w:t xml:space="preserve">zainstalowany program </w:t>
      </w:r>
      <w:proofErr w:type="spellStart"/>
      <w:r w:rsidRPr="0055634A">
        <w:rPr>
          <w:sz w:val="20"/>
          <w:szCs w:val="20"/>
        </w:rPr>
        <w:t>Adobe</w:t>
      </w:r>
      <w:proofErr w:type="spellEnd"/>
      <w:r w:rsidRPr="0055634A">
        <w:rPr>
          <w:sz w:val="20"/>
          <w:szCs w:val="20"/>
        </w:rPr>
        <w:t xml:space="preserve"> </w:t>
      </w:r>
      <w:proofErr w:type="spellStart"/>
      <w:r w:rsidRPr="0055634A">
        <w:rPr>
          <w:sz w:val="20"/>
          <w:szCs w:val="20"/>
        </w:rPr>
        <w:t>Acrobat</w:t>
      </w:r>
      <w:proofErr w:type="spellEnd"/>
      <w:r w:rsidRPr="0055634A">
        <w:rPr>
          <w:sz w:val="20"/>
          <w:szCs w:val="20"/>
        </w:rPr>
        <w:t xml:space="preserve"> </w:t>
      </w:r>
      <w:proofErr w:type="spellStart"/>
      <w:r w:rsidRPr="0055634A">
        <w:rPr>
          <w:sz w:val="20"/>
          <w:szCs w:val="20"/>
        </w:rPr>
        <w:t>Reader</w:t>
      </w:r>
      <w:proofErr w:type="spellEnd"/>
      <w:r w:rsidRPr="0055634A">
        <w:rPr>
          <w:sz w:val="20"/>
          <w:szCs w:val="20"/>
        </w:rPr>
        <w:t xml:space="preserve"> lub inny obsługujący format plików </w:t>
      </w:r>
      <w:proofErr w:type="spellStart"/>
      <w:r w:rsidRPr="0055634A">
        <w:rPr>
          <w:sz w:val="20"/>
          <w:szCs w:val="20"/>
        </w:rPr>
        <w:t>.pd</w:t>
      </w:r>
      <w:proofErr w:type="spellEnd"/>
      <w:r w:rsidRPr="0055634A">
        <w:rPr>
          <w:sz w:val="20"/>
          <w:szCs w:val="20"/>
        </w:rPr>
        <w:t>f,</w:t>
      </w:r>
    </w:p>
    <w:p w:rsidR="0038147E" w:rsidRPr="0055634A" w:rsidRDefault="0038147E" w:rsidP="003B6CDF">
      <w:pPr>
        <w:pStyle w:val="normal1"/>
        <w:numPr>
          <w:ilvl w:val="1"/>
          <w:numId w:val="40"/>
        </w:numPr>
        <w:tabs>
          <w:tab w:val="left" w:pos="284"/>
        </w:tabs>
        <w:spacing w:line="320" w:lineRule="auto"/>
        <w:ind w:left="567" w:hanging="567"/>
        <w:jc w:val="both"/>
        <w:rPr>
          <w:sz w:val="20"/>
          <w:szCs w:val="20"/>
        </w:rPr>
      </w:pPr>
      <w:r w:rsidRPr="0055634A">
        <w:rPr>
          <w:sz w:val="20"/>
          <w:szCs w:val="20"/>
        </w:rPr>
        <w:t>Platforma działa według standardu przyjętego w komunikacji sieciowej - kodowanie UTF8,</w:t>
      </w:r>
    </w:p>
    <w:p w:rsidR="0038147E" w:rsidRPr="00777EA3" w:rsidRDefault="0038147E" w:rsidP="003B6CDF">
      <w:pPr>
        <w:pStyle w:val="normal1"/>
        <w:numPr>
          <w:ilvl w:val="1"/>
          <w:numId w:val="40"/>
        </w:numPr>
        <w:tabs>
          <w:tab w:val="left" w:pos="284"/>
        </w:tabs>
        <w:spacing w:line="320" w:lineRule="auto"/>
        <w:ind w:left="284" w:hanging="284"/>
        <w:jc w:val="both"/>
        <w:rPr>
          <w:sz w:val="20"/>
          <w:szCs w:val="20"/>
        </w:rPr>
      </w:pPr>
      <w:r w:rsidRPr="00777EA3">
        <w:rPr>
          <w:sz w:val="20"/>
          <w:szCs w:val="20"/>
        </w:rPr>
        <w:t>Oznaczenie czasu odbioru danych przez platformę zakupową stanowi datę oraz dokładny czas (</w:t>
      </w:r>
      <w:proofErr w:type="spellStart"/>
      <w:r w:rsidRPr="00777EA3">
        <w:rPr>
          <w:sz w:val="20"/>
          <w:szCs w:val="20"/>
        </w:rPr>
        <w:t>hh:mm:ss</w:t>
      </w:r>
      <w:proofErr w:type="spellEnd"/>
      <w:r w:rsidRPr="00777EA3">
        <w:rPr>
          <w:sz w:val="20"/>
          <w:szCs w:val="20"/>
        </w:rPr>
        <w:t>)</w:t>
      </w:r>
      <w:r w:rsidR="00777EA3" w:rsidRPr="00777EA3">
        <w:rPr>
          <w:sz w:val="20"/>
          <w:szCs w:val="20"/>
        </w:rPr>
        <w:t xml:space="preserve"> </w:t>
      </w:r>
      <w:r w:rsidRPr="00777EA3">
        <w:rPr>
          <w:sz w:val="20"/>
          <w:szCs w:val="20"/>
        </w:rPr>
        <w:t xml:space="preserve">generowany </w:t>
      </w:r>
      <w:proofErr w:type="spellStart"/>
      <w:r w:rsidRPr="00777EA3">
        <w:rPr>
          <w:sz w:val="20"/>
          <w:szCs w:val="20"/>
        </w:rPr>
        <w:t>wg</w:t>
      </w:r>
      <w:proofErr w:type="spellEnd"/>
      <w:r w:rsidRPr="00777EA3">
        <w:rPr>
          <w:sz w:val="20"/>
          <w:szCs w:val="20"/>
        </w:rPr>
        <w:t>. czasu lokalnego serwera synchronizowanego z zegarem Głównego Urzędu Miar.</w:t>
      </w:r>
    </w:p>
    <w:p w:rsidR="006F1582" w:rsidRPr="004F25A6" w:rsidRDefault="0038147E" w:rsidP="0038147E">
      <w:pPr>
        <w:pStyle w:val="Akapitzlist1"/>
        <w:spacing w:line="360" w:lineRule="auto"/>
        <w:ind w:left="0" w:right="92"/>
        <w:jc w:val="both"/>
        <w:rPr>
          <w:rFonts w:ascii="Arial" w:hAnsi="Arial" w:cs="Arial"/>
        </w:rPr>
      </w:pPr>
      <w:r w:rsidRPr="00D52C3F">
        <w:rPr>
          <w:rFonts w:ascii="Arial" w:hAnsi="Arial" w:cs="Arial"/>
          <w:b/>
        </w:rPr>
        <w:t>7.</w:t>
      </w:r>
      <w:r>
        <w:rPr>
          <w:rFonts w:ascii="Arial" w:hAnsi="Arial" w:cs="Arial"/>
        </w:rPr>
        <w:t xml:space="preserve"> </w:t>
      </w:r>
      <w:r w:rsidR="006F1582" w:rsidRPr="004F25A6">
        <w:rPr>
          <w:rFonts w:ascii="Arial" w:hAnsi="Arial" w:cs="Arial"/>
        </w:rPr>
        <w:t>Osobą uprawnioną do porozumiewania się z Wykonawcami jest:</w:t>
      </w:r>
    </w:p>
    <w:p w:rsidR="006F1582" w:rsidRPr="00FF0FB1" w:rsidRDefault="006F1582" w:rsidP="00AC0321">
      <w:pPr>
        <w:pStyle w:val="Akapitzlist1"/>
        <w:numPr>
          <w:ilvl w:val="0"/>
          <w:numId w:val="37"/>
        </w:numPr>
        <w:spacing w:line="360" w:lineRule="auto"/>
        <w:ind w:right="92"/>
        <w:jc w:val="both"/>
        <w:rPr>
          <w:rFonts w:ascii="Arial" w:hAnsi="Arial" w:cs="Arial"/>
        </w:rPr>
      </w:pPr>
      <w:r w:rsidRPr="004F25A6">
        <w:rPr>
          <w:rFonts w:ascii="Arial" w:hAnsi="Arial" w:cs="Arial"/>
        </w:rPr>
        <w:t>w zakresie proceduralnym:</w:t>
      </w:r>
      <w:r w:rsidR="0055634A">
        <w:rPr>
          <w:rFonts w:ascii="Arial" w:hAnsi="Arial" w:cs="Arial"/>
        </w:rPr>
        <w:t xml:space="preserve"> </w:t>
      </w:r>
      <w:r w:rsidR="003E339F">
        <w:rPr>
          <w:rFonts w:ascii="Arial" w:hAnsi="Arial" w:cs="Arial"/>
        </w:rPr>
        <w:t>Ewa Stachniuk</w:t>
      </w:r>
      <w:r w:rsidR="004B5982" w:rsidRPr="00961A2D">
        <w:rPr>
          <w:rFonts w:ascii="Arial" w:hAnsi="Arial" w:cs="Arial"/>
        </w:rPr>
        <w:t xml:space="preserve">, tel. </w:t>
      </w:r>
      <w:r w:rsidR="0038147E" w:rsidRPr="00961A2D">
        <w:rPr>
          <w:rFonts w:ascii="Arial" w:hAnsi="Arial" w:cs="Arial"/>
          <w:caps/>
        </w:rPr>
        <w:t>32 45 91</w:t>
      </w:r>
      <w:r w:rsidR="00961A2D">
        <w:rPr>
          <w:rFonts w:ascii="Arial" w:hAnsi="Arial" w:cs="Arial"/>
          <w:caps/>
        </w:rPr>
        <w:t> </w:t>
      </w:r>
      <w:r w:rsidR="003E339F">
        <w:rPr>
          <w:rFonts w:ascii="Arial" w:hAnsi="Arial" w:cs="Arial"/>
          <w:caps/>
        </w:rPr>
        <w:t>837</w:t>
      </w:r>
      <w:r w:rsidR="00961A2D">
        <w:rPr>
          <w:rFonts w:ascii="Arial" w:hAnsi="Arial" w:cs="Arial"/>
          <w:caps/>
        </w:rPr>
        <w:t xml:space="preserve">, </w:t>
      </w:r>
      <w:hyperlink r:id="rId19" w:history="1">
        <w:r w:rsidR="00AC0321" w:rsidRPr="00911E8B">
          <w:rPr>
            <w:rStyle w:val="Hipercze"/>
            <w:rFonts w:ascii="Arial" w:hAnsi="Arial" w:cs="Arial"/>
            <w:color w:val="1F497D" w:themeColor="text2"/>
            <w:u w:val="none"/>
          </w:rPr>
          <w:t>przetargi@zoz.wodzislaw.pl</w:t>
        </w:r>
      </w:hyperlink>
      <w:r w:rsidR="00AC0321">
        <w:rPr>
          <w:rFonts w:ascii="Arial" w:hAnsi="Arial" w:cs="Arial"/>
        </w:rPr>
        <w:t xml:space="preserve"> </w:t>
      </w:r>
      <w:r w:rsidR="00AC0321">
        <w:rPr>
          <w:rStyle w:val="Hipercze"/>
          <w:rFonts w:ascii="Arial" w:hAnsi="Arial" w:cs="Arial"/>
          <w:color w:val="auto"/>
          <w:u w:val="none"/>
        </w:rPr>
        <w:t xml:space="preserve"> </w:t>
      </w:r>
      <w:r w:rsidR="00AC0321">
        <w:rPr>
          <w:rFonts w:ascii="Arial" w:hAnsi="Arial" w:cs="Arial"/>
        </w:rPr>
        <w:t xml:space="preserve"> </w:t>
      </w:r>
    </w:p>
    <w:p w:rsidR="004B5982" w:rsidRPr="00961A2D" w:rsidRDefault="006F1582" w:rsidP="00AC0321">
      <w:pPr>
        <w:pStyle w:val="Akapitzlist1"/>
        <w:numPr>
          <w:ilvl w:val="0"/>
          <w:numId w:val="37"/>
        </w:numPr>
        <w:spacing w:line="360" w:lineRule="auto"/>
        <w:ind w:right="92"/>
        <w:jc w:val="both"/>
        <w:rPr>
          <w:rFonts w:ascii="Arial" w:hAnsi="Arial" w:cs="Arial"/>
        </w:rPr>
      </w:pPr>
      <w:r w:rsidRPr="004F25A6">
        <w:rPr>
          <w:rFonts w:ascii="Arial" w:hAnsi="Arial" w:cs="Arial"/>
        </w:rPr>
        <w:t>w zakresie merytorycznym:</w:t>
      </w:r>
      <w:r w:rsidR="0055634A">
        <w:rPr>
          <w:rFonts w:ascii="Arial" w:hAnsi="Arial" w:cs="Arial"/>
        </w:rPr>
        <w:t xml:space="preserve"> </w:t>
      </w:r>
      <w:r w:rsidR="00E518D7">
        <w:rPr>
          <w:rFonts w:ascii="Arial" w:hAnsi="Arial" w:cs="Arial"/>
        </w:rPr>
        <w:t xml:space="preserve">Bożena </w:t>
      </w:r>
      <w:proofErr w:type="spellStart"/>
      <w:r w:rsidR="00E518D7">
        <w:rPr>
          <w:rFonts w:ascii="Arial" w:hAnsi="Arial" w:cs="Arial"/>
        </w:rPr>
        <w:t>Grzenik</w:t>
      </w:r>
      <w:proofErr w:type="spellEnd"/>
      <w:r w:rsidR="0038147E" w:rsidRPr="00961A2D">
        <w:rPr>
          <w:rFonts w:ascii="Arial" w:hAnsi="Arial" w:cs="Arial"/>
        </w:rPr>
        <w:t xml:space="preserve">, </w:t>
      </w:r>
      <w:r w:rsidR="00480DDF" w:rsidRPr="00961A2D">
        <w:rPr>
          <w:rFonts w:ascii="Arial" w:hAnsi="Arial" w:cs="Arial"/>
        </w:rPr>
        <w:t xml:space="preserve">tel. </w:t>
      </w:r>
      <w:r w:rsidR="0038147E" w:rsidRPr="00961A2D">
        <w:rPr>
          <w:rFonts w:ascii="Arial" w:hAnsi="Arial" w:cs="Arial"/>
          <w:caps/>
        </w:rPr>
        <w:t xml:space="preserve">32 45 91 </w:t>
      </w:r>
      <w:r w:rsidR="00E518D7">
        <w:rPr>
          <w:rFonts w:ascii="Arial" w:hAnsi="Arial" w:cs="Arial"/>
          <w:caps/>
        </w:rPr>
        <w:t>792</w:t>
      </w:r>
    </w:p>
    <w:p w:rsidR="00974EE8" w:rsidRPr="000C7661" w:rsidRDefault="00310E0B" w:rsidP="00310E0B">
      <w:pPr>
        <w:pStyle w:val="Akapitzlist1"/>
        <w:spacing w:line="360" w:lineRule="auto"/>
        <w:ind w:left="0" w:right="92"/>
        <w:jc w:val="both"/>
        <w:rPr>
          <w:rFonts w:ascii="Arial" w:hAnsi="Arial" w:cs="Arial"/>
        </w:rPr>
      </w:pPr>
      <w:r>
        <w:rPr>
          <w:rFonts w:ascii="Arial" w:hAnsi="Arial" w:cs="Arial"/>
        </w:rPr>
        <w:t xml:space="preserve">8. </w:t>
      </w:r>
      <w:r w:rsidR="00E60549" w:rsidRPr="004F25A6">
        <w:rPr>
          <w:rFonts w:ascii="Arial" w:hAnsi="Arial" w:cs="Arial"/>
        </w:rPr>
        <w:t>W korespondencji kierowanej do Zamawiającego Wykonawcy</w:t>
      </w:r>
      <w:r w:rsidR="00E60549" w:rsidRPr="000C7661">
        <w:rPr>
          <w:rFonts w:ascii="Arial" w:hAnsi="Arial" w:cs="Arial"/>
        </w:rPr>
        <w:t xml:space="preserve"> powinni posługiwać się numerem przedmiotowego postępowania.</w:t>
      </w:r>
      <w:r w:rsidR="00DC047F" w:rsidRPr="000C7661">
        <w:rPr>
          <w:rFonts w:ascii="Arial" w:hAnsi="Arial" w:cs="Arial"/>
        </w:rPr>
        <w:t xml:space="preserve"> </w:t>
      </w:r>
    </w:p>
    <w:p w:rsidR="00A23336" w:rsidRPr="000C7661" w:rsidRDefault="00310E0B" w:rsidP="00310E0B">
      <w:pPr>
        <w:pStyle w:val="Akapitzlist1"/>
        <w:spacing w:line="360" w:lineRule="auto"/>
        <w:ind w:left="0" w:right="92"/>
        <w:jc w:val="both"/>
        <w:rPr>
          <w:rFonts w:ascii="Arial" w:hAnsi="Arial" w:cs="Arial"/>
        </w:rPr>
      </w:pPr>
      <w:r>
        <w:rPr>
          <w:rFonts w:ascii="Arial" w:hAnsi="Arial" w:cs="Arial"/>
        </w:rPr>
        <w:t xml:space="preserve">9. </w:t>
      </w:r>
      <w:r w:rsidR="00371F60" w:rsidRPr="000C7661">
        <w:rPr>
          <w:rFonts w:ascii="Arial" w:hAnsi="Arial" w:cs="Arial"/>
        </w:rPr>
        <w:t>Wykonawca może zwrócić się do zamawiającego z wnioskiem o wyjaśnienie treści SWZ.</w:t>
      </w:r>
    </w:p>
    <w:p w:rsidR="00A23336" w:rsidRPr="000C7661" w:rsidRDefault="00310E0B" w:rsidP="00310E0B">
      <w:pPr>
        <w:pStyle w:val="Akapitzlist1"/>
        <w:spacing w:line="360" w:lineRule="auto"/>
        <w:ind w:left="0" w:right="92"/>
        <w:jc w:val="both"/>
        <w:rPr>
          <w:rFonts w:ascii="Arial" w:hAnsi="Arial" w:cs="Arial"/>
        </w:rPr>
      </w:pPr>
      <w:r>
        <w:rPr>
          <w:rFonts w:ascii="Arial" w:hAnsi="Arial" w:cs="Arial"/>
        </w:rPr>
        <w:lastRenderedPageBreak/>
        <w:t xml:space="preserve">10. </w:t>
      </w:r>
      <w:r w:rsidR="00371F60" w:rsidRPr="000C7661">
        <w:rPr>
          <w:rFonts w:ascii="Arial" w:hAnsi="Arial" w:cs="Arial"/>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0C7661">
        <w:rPr>
          <w:rFonts w:ascii="Arial" w:hAnsi="Arial" w:cs="Arial"/>
        </w:rPr>
        <w:t xml:space="preserve">. </w:t>
      </w:r>
    </w:p>
    <w:p w:rsidR="00920DBE" w:rsidRPr="000C7661" w:rsidRDefault="00310E0B" w:rsidP="00310E0B">
      <w:pPr>
        <w:pStyle w:val="Akapitzlist1"/>
        <w:numPr>
          <w:ilvl w:val="0"/>
          <w:numId w:val="43"/>
        </w:numPr>
        <w:spacing w:line="360" w:lineRule="auto"/>
        <w:ind w:right="92"/>
        <w:jc w:val="both"/>
        <w:rPr>
          <w:rFonts w:ascii="Arial" w:hAnsi="Arial" w:cs="Arial"/>
        </w:rPr>
      </w:pPr>
      <w:r>
        <w:rPr>
          <w:rFonts w:ascii="Arial" w:hAnsi="Arial" w:cs="Arial"/>
        </w:rPr>
        <w:t xml:space="preserve"> </w:t>
      </w:r>
      <w:r w:rsidR="00371F60" w:rsidRPr="000C7661">
        <w:rPr>
          <w:rFonts w:ascii="Arial" w:hAnsi="Arial" w:cs="Arial"/>
        </w:rPr>
        <w:t xml:space="preserve">Jeżeli zamawiający nie udzieli wyjaśnień w terminie, o którym mowa w ust. </w:t>
      </w:r>
      <w:r w:rsidR="00A23336" w:rsidRPr="000C7661">
        <w:rPr>
          <w:rFonts w:ascii="Arial" w:hAnsi="Arial" w:cs="Arial"/>
        </w:rPr>
        <w:t>1</w:t>
      </w:r>
      <w:r w:rsidR="00562031">
        <w:rPr>
          <w:rFonts w:ascii="Arial" w:hAnsi="Arial" w:cs="Arial"/>
        </w:rPr>
        <w:t>0</w:t>
      </w:r>
      <w:r w:rsidR="00371F60" w:rsidRPr="000C7661">
        <w:rPr>
          <w:rFonts w:ascii="Arial" w:hAnsi="Arial" w:cs="Arial"/>
        </w:rPr>
        <w:t>, przedł</w:t>
      </w:r>
      <w:r w:rsidR="00A23336" w:rsidRPr="000C7661">
        <w:rPr>
          <w:rFonts w:ascii="Arial" w:hAnsi="Arial" w:cs="Arial"/>
        </w:rPr>
        <w:t>uża termin składania</w:t>
      </w:r>
      <w:r w:rsidR="00371F60" w:rsidRPr="000C7661">
        <w:rPr>
          <w:rFonts w:ascii="Arial" w:hAnsi="Arial" w:cs="Arial"/>
        </w:rPr>
        <w:t xml:space="preserve"> ofert o czas niezbędny do zapoznania się wszystkich zainteresowanych wykonawców z wyjaśnieniami niezbędnymi do należytego przygotowania i złożenia ofert.</w:t>
      </w:r>
      <w:r w:rsidR="00920DBE" w:rsidRPr="000C7661">
        <w:rPr>
          <w:rFonts w:ascii="Arial" w:hAnsi="Arial" w:cs="Arial"/>
        </w:rPr>
        <w:t xml:space="preserve"> </w:t>
      </w:r>
      <w:r w:rsidR="00371F60" w:rsidRPr="000C7661">
        <w:rPr>
          <w:rFonts w:ascii="Arial" w:hAnsi="Arial" w:cs="Arial"/>
        </w:rPr>
        <w:t xml:space="preserve">W przypadku gdy wniosek o wyjaśnienie treści SWZ nie wpłynął w terminie, o którym mowa w ust. </w:t>
      </w:r>
      <w:r w:rsidR="00920DBE" w:rsidRPr="000C7661">
        <w:rPr>
          <w:rFonts w:ascii="Arial" w:hAnsi="Arial" w:cs="Arial"/>
        </w:rPr>
        <w:t>1</w:t>
      </w:r>
      <w:r w:rsidR="00562031">
        <w:rPr>
          <w:rFonts w:ascii="Arial" w:hAnsi="Arial" w:cs="Arial"/>
        </w:rPr>
        <w:t>0</w:t>
      </w:r>
      <w:r w:rsidR="00371F60" w:rsidRPr="000C7661">
        <w:rPr>
          <w:rFonts w:ascii="Arial" w:hAnsi="Arial" w:cs="Arial"/>
        </w:rPr>
        <w:t>, zamawiający nie ma obowiązku udzielania wyjaśnień SWZ oraz obowiązku przedłużenia terminu składania ofert.</w:t>
      </w:r>
    </w:p>
    <w:p w:rsidR="00371F60" w:rsidRPr="000C7661" w:rsidRDefault="00371F60" w:rsidP="00310E0B">
      <w:pPr>
        <w:pStyle w:val="Akapitzlist1"/>
        <w:numPr>
          <w:ilvl w:val="0"/>
          <w:numId w:val="43"/>
        </w:numPr>
        <w:spacing w:line="360" w:lineRule="auto"/>
        <w:ind w:right="92"/>
        <w:jc w:val="both"/>
        <w:rPr>
          <w:rFonts w:ascii="Arial" w:hAnsi="Arial" w:cs="Arial"/>
        </w:rPr>
      </w:pPr>
      <w:r w:rsidRPr="000C7661">
        <w:rPr>
          <w:rFonts w:ascii="Arial" w:hAnsi="Arial" w:cs="Arial"/>
        </w:rPr>
        <w:tab/>
        <w:t xml:space="preserve">Przedłużenie terminu składania ofert, o których mowa w ust. </w:t>
      </w:r>
      <w:r w:rsidR="00920DBE" w:rsidRPr="000C7661">
        <w:rPr>
          <w:rFonts w:ascii="Arial" w:hAnsi="Arial" w:cs="Arial"/>
        </w:rPr>
        <w:t>1</w:t>
      </w:r>
      <w:r w:rsidR="00562031">
        <w:rPr>
          <w:rFonts w:ascii="Arial" w:hAnsi="Arial" w:cs="Arial"/>
        </w:rPr>
        <w:t>1</w:t>
      </w:r>
      <w:r w:rsidRPr="000C7661">
        <w:rPr>
          <w:rFonts w:ascii="Arial" w:hAnsi="Arial" w:cs="Arial"/>
        </w:rPr>
        <w:t>, nie wpływa na bieg terminu składania wniosku o wyjaśnienie treści SWZ.</w:t>
      </w:r>
    </w:p>
    <w:p w:rsidR="0034764B" w:rsidRPr="000C7661" w:rsidRDefault="0034764B"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bookmarkStart w:id="2" w:name="bookmark12"/>
      <w:r w:rsidRPr="000C7661">
        <w:rPr>
          <w:rFonts w:ascii="Arial" w:hAnsi="Arial" w:cs="Arial"/>
          <w:b/>
          <w:bCs/>
          <w:sz w:val="20"/>
        </w:rPr>
        <w:t>OPIS SPOSOBU PRZYGOTOWANIA OFER</w:t>
      </w:r>
      <w:bookmarkEnd w:id="2"/>
      <w:r w:rsidR="00641EB7" w:rsidRPr="000C7661">
        <w:rPr>
          <w:rFonts w:ascii="Arial" w:hAnsi="Arial" w:cs="Arial"/>
          <w:b/>
          <w:bCs/>
          <w:sz w:val="20"/>
        </w:rPr>
        <w:t>T ORAZ WYMAGANIA FORMALNE DOTYCZĄCE SKŁADANYCH OŚWIADCZEŃ I DOKUMENTÓW</w:t>
      </w:r>
    </w:p>
    <w:p w:rsidR="0034764B" w:rsidRPr="000C7661" w:rsidRDefault="0034764B" w:rsidP="000419B0">
      <w:pPr>
        <w:pStyle w:val="Akapitzlist1"/>
        <w:numPr>
          <w:ilvl w:val="0"/>
          <w:numId w:val="18"/>
        </w:numPr>
        <w:tabs>
          <w:tab w:val="clear" w:pos="1706"/>
        </w:tabs>
        <w:spacing w:before="240" w:line="360" w:lineRule="auto"/>
        <w:ind w:left="426" w:hanging="426"/>
        <w:jc w:val="both"/>
        <w:rPr>
          <w:rFonts w:ascii="Arial" w:hAnsi="Arial" w:cs="Arial"/>
        </w:rPr>
      </w:pPr>
      <w:r w:rsidRPr="000C7661">
        <w:rPr>
          <w:rFonts w:ascii="Arial" w:hAnsi="Arial" w:cs="Arial"/>
        </w:rPr>
        <w:t>Wykonawca może złożyć tylko jedną ofertę.</w:t>
      </w:r>
    </w:p>
    <w:p w:rsidR="0034764B" w:rsidRPr="009621BE" w:rsidRDefault="00801FBF" w:rsidP="000419B0">
      <w:pPr>
        <w:numPr>
          <w:ilvl w:val="0"/>
          <w:numId w:val="18"/>
        </w:numPr>
        <w:tabs>
          <w:tab w:val="clear" w:pos="1706"/>
        </w:tabs>
        <w:spacing w:line="360" w:lineRule="auto"/>
        <w:ind w:left="426" w:hanging="426"/>
        <w:jc w:val="both"/>
        <w:rPr>
          <w:rFonts w:ascii="Arial" w:hAnsi="Arial" w:cs="Arial"/>
          <w:sz w:val="20"/>
          <w:szCs w:val="20"/>
        </w:rPr>
      </w:pPr>
      <w:r w:rsidRPr="000C7661">
        <w:rPr>
          <w:rFonts w:ascii="Arial" w:hAnsi="Arial" w:cs="Arial"/>
          <w:sz w:val="20"/>
          <w:szCs w:val="20"/>
        </w:rPr>
        <w:t xml:space="preserve">Treść oferty musi </w:t>
      </w:r>
      <w:r w:rsidRPr="009621BE">
        <w:rPr>
          <w:rFonts w:ascii="Arial" w:hAnsi="Arial" w:cs="Arial"/>
          <w:sz w:val="20"/>
          <w:szCs w:val="20"/>
        </w:rPr>
        <w:t>odpowiadać treści SWZ.</w:t>
      </w:r>
    </w:p>
    <w:p w:rsidR="00AE2048" w:rsidRPr="00636289" w:rsidRDefault="0034764B" w:rsidP="000419B0">
      <w:pPr>
        <w:numPr>
          <w:ilvl w:val="0"/>
          <w:numId w:val="18"/>
        </w:numPr>
        <w:tabs>
          <w:tab w:val="clear" w:pos="1706"/>
        </w:tabs>
        <w:spacing w:line="360" w:lineRule="auto"/>
        <w:ind w:left="426" w:right="20" w:hanging="426"/>
        <w:jc w:val="both"/>
        <w:rPr>
          <w:rFonts w:ascii="Arial" w:hAnsi="Arial" w:cs="Arial"/>
          <w:b/>
          <w:bCs/>
          <w:sz w:val="20"/>
          <w:szCs w:val="20"/>
        </w:rPr>
      </w:pPr>
      <w:r w:rsidRPr="009621BE">
        <w:rPr>
          <w:rFonts w:ascii="Arial" w:hAnsi="Arial" w:cs="Arial"/>
          <w:sz w:val="20"/>
          <w:szCs w:val="20"/>
        </w:rPr>
        <w:t xml:space="preserve">Ofertę </w:t>
      </w:r>
      <w:r w:rsidR="00801FBF" w:rsidRPr="009621BE">
        <w:rPr>
          <w:rFonts w:ascii="Arial" w:hAnsi="Arial" w:cs="Arial"/>
          <w:sz w:val="20"/>
          <w:szCs w:val="20"/>
        </w:rPr>
        <w:t xml:space="preserve">składa się na Formularzu Ofertowym – zgodnie z </w:t>
      </w:r>
      <w:r w:rsidR="00D32541" w:rsidRPr="009621BE">
        <w:rPr>
          <w:rFonts w:ascii="Arial" w:hAnsi="Arial" w:cs="Arial"/>
          <w:b/>
          <w:bCs/>
          <w:sz w:val="20"/>
          <w:szCs w:val="20"/>
        </w:rPr>
        <w:t>Załącznikiem nr 1 do SWZ</w:t>
      </w:r>
      <w:r w:rsidR="00801FBF" w:rsidRPr="009621BE">
        <w:rPr>
          <w:rFonts w:ascii="Arial" w:hAnsi="Arial" w:cs="Arial"/>
          <w:sz w:val="20"/>
          <w:szCs w:val="20"/>
        </w:rPr>
        <w:t xml:space="preserve">.  </w:t>
      </w:r>
    </w:p>
    <w:p w:rsidR="00636289" w:rsidRPr="009621BE" w:rsidRDefault="00636289" w:rsidP="00636289">
      <w:pPr>
        <w:spacing w:line="360" w:lineRule="auto"/>
        <w:ind w:right="20"/>
        <w:jc w:val="both"/>
        <w:rPr>
          <w:rFonts w:ascii="Arial" w:hAnsi="Arial" w:cs="Arial"/>
          <w:b/>
          <w:bCs/>
          <w:sz w:val="20"/>
          <w:szCs w:val="20"/>
        </w:rPr>
      </w:pPr>
    </w:p>
    <w:p w:rsidR="00E84975" w:rsidRPr="009621BE" w:rsidRDefault="00801FBF" w:rsidP="000419B0">
      <w:pPr>
        <w:pStyle w:val="Akapitzlist1"/>
        <w:numPr>
          <w:ilvl w:val="0"/>
          <w:numId w:val="29"/>
        </w:numPr>
        <w:spacing w:line="360" w:lineRule="auto"/>
        <w:ind w:left="426" w:right="20" w:hanging="284"/>
        <w:jc w:val="both"/>
        <w:rPr>
          <w:rFonts w:ascii="Arial" w:hAnsi="Arial" w:cs="Arial"/>
          <w:b/>
          <w:bCs/>
        </w:rPr>
      </w:pPr>
      <w:r w:rsidRPr="009621BE">
        <w:rPr>
          <w:rFonts w:ascii="Arial" w:hAnsi="Arial" w:cs="Arial"/>
        </w:rPr>
        <w:t xml:space="preserve">oświadczenia, o których </w:t>
      </w:r>
      <w:r w:rsidR="000D4767" w:rsidRPr="009621BE">
        <w:rPr>
          <w:rFonts w:ascii="Arial" w:hAnsi="Arial" w:cs="Arial"/>
        </w:rPr>
        <w:t xml:space="preserve">mowa w Rozdziale </w:t>
      </w:r>
      <w:r w:rsidR="007572BB">
        <w:rPr>
          <w:rFonts w:ascii="Arial" w:hAnsi="Arial" w:cs="Arial"/>
        </w:rPr>
        <w:t>I</w:t>
      </w:r>
      <w:r w:rsidR="000D4767" w:rsidRPr="009621BE">
        <w:rPr>
          <w:rFonts w:ascii="Arial" w:hAnsi="Arial" w:cs="Arial"/>
        </w:rPr>
        <w:t>X</w:t>
      </w:r>
      <w:r w:rsidR="00E4361D" w:rsidRPr="009621BE">
        <w:rPr>
          <w:rFonts w:ascii="Arial" w:hAnsi="Arial" w:cs="Arial"/>
        </w:rPr>
        <w:t xml:space="preserve"> ust. 1</w:t>
      </w:r>
      <w:r w:rsidRPr="009621BE">
        <w:rPr>
          <w:rFonts w:ascii="Arial" w:hAnsi="Arial" w:cs="Arial"/>
        </w:rPr>
        <w:t xml:space="preserve"> SWZ;</w:t>
      </w:r>
    </w:p>
    <w:p w:rsidR="00E84975" w:rsidRPr="00281F89" w:rsidRDefault="003F4068" w:rsidP="000419B0">
      <w:pPr>
        <w:pStyle w:val="Akapitzlist1"/>
        <w:numPr>
          <w:ilvl w:val="0"/>
          <w:numId w:val="29"/>
        </w:numPr>
        <w:spacing w:line="360" w:lineRule="auto"/>
        <w:ind w:left="426" w:right="20" w:hanging="284"/>
        <w:jc w:val="both"/>
        <w:rPr>
          <w:rFonts w:ascii="Arial" w:hAnsi="Arial" w:cs="Arial"/>
          <w:b/>
          <w:bCs/>
        </w:rPr>
      </w:pPr>
      <w:r w:rsidRPr="00281F89">
        <w:rPr>
          <w:rFonts w:ascii="Arial" w:hAnsi="Arial" w:cs="Arial"/>
        </w:rPr>
        <w:t xml:space="preserve">dokumenty, z których wynika prawo do podpisania oferty; </w:t>
      </w:r>
      <w:r w:rsidR="00801FBF" w:rsidRPr="00281F89">
        <w:rPr>
          <w:rFonts w:ascii="Arial" w:hAnsi="Arial" w:cs="Arial"/>
        </w:rPr>
        <w:t xml:space="preserve">odpowiednie pełnomocnictwa (jeżeli dotyczy). </w:t>
      </w:r>
    </w:p>
    <w:p w:rsidR="007572BB"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9621BE">
        <w:rPr>
          <w:rFonts w:ascii="Arial" w:hAnsi="Arial" w:cs="Arial"/>
          <w:sz w:val="20"/>
          <w:szCs w:val="20"/>
        </w:rPr>
        <w:t>Oferta powinna być podpisana przez osobę upoważnioną do reprezentowania Wykonawcy, zgodnie z formą reprezentacji</w:t>
      </w:r>
      <w:r w:rsidRPr="000C7661">
        <w:rPr>
          <w:rFonts w:ascii="Arial" w:hAnsi="Arial" w:cs="Arial"/>
          <w:sz w:val="20"/>
          <w:szCs w:val="20"/>
        </w:rPr>
        <w:t xml:space="preserve"> Wykonawcy określoną w rejestrze lub innym dokumencie, właściwym dla danej formy organizacyjnej Wykonawcy albo przez upełnomocnionego przedstawiciela Wykonawcy.</w:t>
      </w:r>
    </w:p>
    <w:p w:rsidR="0034764B"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t xml:space="preserve">Oferta oraz pozostałe oświadczenia i dokumenty, dla których Zamawiający określił wzory w formie formularzy zamieszczonych </w:t>
      </w:r>
      <w:r w:rsidR="00141D3A" w:rsidRPr="000C7661">
        <w:rPr>
          <w:rFonts w:ascii="Arial" w:hAnsi="Arial" w:cs="Arial"/>
          <w:sz w:val="20"/>
          <w:szCs w:val="20"/>
        </w:rPr>
        <w:t xml:space="preserve">w załącznikach do </w:t>
      </w:r>
      <w:r w:rsidRPr="000C7661">
        <w:rPr>
          <w:rFonts w:ascii="Arial" w:hAnsi="Arial" w:cs="Arial"/>
          <w:sz w:val="20"/>
          <w:szCs w:val="20"/>
        </w:rPr>
        <w:t xml:space="preserve">SWZ, </w:t>
      </w:r>
      <w:r w:rsidRPr="00007D0C">
        <w:rPr>
          <w:rFonts w:ascii="Arial" w:hAnsi="Arial" w:cs="Arial"/>
          <w:sz w:val="20"/>
          <w:szCs w:val="20"/>
        </w:rPr>
        <w:t>powinny być sporządzone zgodnie z tymi wzorami, co do treści oraz opisu kolumn i wierszy</w:t>
      </w:r>
      <w:r w:rsidR="00B07FC3" w:rsidRPr="00007D0C">
        <w:rPr>
          <w:rFonts w:ascii="Arial" w:hAnsi="Arial" w:cs="Arial"/>
          <w:sz w:val="20"/>
          <w:szCs w:val="20"/>
        </w:rPr>
        <w:t>.</w:t>
      </w:r>
    </w:p>
    <w:p w:rsidR="0024411C" w:rsidRPr="0071285C" w:rsidRDefault="003D14EF" w:rsidP="000419B0">
      <w:pPr>
        <w:numPr>
          <w:ilvl w:val="0"/>
          <w:numId w:val="18"/>
        </w:numPr>
        <w:tabs>
          <w:tab w:val="clear" w:pos="1706"/>
        </w:tabs>
        <w:spacing w:line="360" w:lineRule="auto"/>
        <w:ind w:left="426" w:right="23" w:hanging="440"/>
        <w:jc w:val="both"/>
        <w:rPr>
          <w:rFonts w:ascii="Arial" w:hAnsi="Arial" w:cs="Arial"/>
          <w:sz w:val="20"/>
          <w:szCs w:val="20"/>
        </w:rPr>
      </w:pPr>
      <w:r w:rsidRPr="00007D0C">
        <w:rPr>
          <w:rFonts w:ascii="Arial" w:hAnsi="Arial" w:cs="Arial"/>
          <w:b/>
          <w:bCs/>
          <w:sz w:val="20"/>
          <w:szCs w:val="20"/>
        </w:rPr>
        <w:t xml:space="preserve">Ofertę składa się pod rygorem nieważności w formie elektronicznej lub w postaci elektronicznej opatrzonej </w:t>
      </w:r>
      <w:r w:rsidR="0071285C">
        <w:rPr>
          <w:rFonts w:ascii="Arial" w:hAnsi="Arial" w:cs="Arial"/>
          <w:b/>
          <w:bCs/>
          <w:sz w:val="20"/>
          <w:szCs w:val="20"/>
        </w:rPr>
        <w:t xml:space="preserve">podpisem kwalifikowanym, </w:t>
      </w:r>
      <w:r w:rsidRPr="0071285C">
        <w:rPr>
          <w:rFonts w:ascii="Arial" w:hAnsi="Arial" w:cs="Arial"/>
          <w:b/>
          <w:bCs/>
          <w:sz w:val="20"/>
          <w:szCs w:val="20"/>
        </w:rPr>
        <w:t>podpisem zaufanym lub podpisem osobistym</w:t>
      </w:r>
      <w:r w:rsidR="00EF4D9B" w:rsidRPr="0071285C">
        <w:rPr>
          <w:rFonts w:ascii="Arial" w:hAnsi="Arial" w:cs="Arial"/>
          <w:b/>
          <w:bCs/>
          <w:sz w:val="20"/>
          <w:szCs w:val="20"/>
        </w:rPr>
        <w:t>.</w:t>
      </w:r>
    </w:p>
    <w:p w:rsidR="0034764B" w:rsidRPr="000C7661"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007D0C">
        <w:rPr>
          <w:rFonts w:ascii="Arial" w:hAnsi="Arial" w:cs="Arial"/>
          <w:sz w:val="20"/>
          <w:szCs w:val="20"/>
        </w:rPr>
        <w:t>Oferta powinna być sporządzona w języku polskim. Każdy dokument składający</w:t>
      </w:r>
      <w:r w:rsidRPr="000C7661">
        <w:rPr>
          <w:rFonts w:ascii="Arial" w:hAnsi="Arial" w:cs="Arial"/>
          <w:sz w:val="20"/>
          <w:szCs w:val="20"/>
        </w:rPr>
        <w:t xml:space="preserve"> się na ofertę powinien być czytelny</w:t>
      </w:r>
      <w:r w:rsidR="00141D3A" w:rsidRPr="000C7661">
        <w:rPr>
          <w:rFonts w:ascii="Arial" w:hAnsi="Arial" w:cs="Arial"/>
          <w:sz w:val="20"/>
          <w:szCs w:val="20"/>
        </w:rPr>
        <w:t>.</w:t>
      </w:r>
    </w:p>
    <w:p w:rsidR="00590C70" w:rsidRPr="000C7661" w:rsidRDefault="00CB06F2"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t>Jeśli oferta zawiera informacje stanowiące tajemnicę przedsiębiorstwa w rozumieniu ustawy z dnia 16 kwietnia 1993 r. o zwalczaniu nieuczciwej konkurencji (</w:t>
      </w:r>
      <w:r w:rsidR="004D78C2">
        <w:rPr>
          <w:rFonts w:ascii="Arial" w:hAnsi="Arial" w:cs="Arial"/>
          <w:sz w:val="20"/>
          <w:szCs w:val="20"/>
        </w:rPr>
        <w:t>Dz. U. z 202</w:t>
      </w:r>
      <w:r w:rsidR="00AC0321">
        <w:rPr>
          <w:rFonts w:ascii="Arial" w:hAnsi="Arial" w:cs="Arial"/>
          <w:sz w:val="20"/>
          <w:szCs w:val="20"/>
        </w:rPr>
        <w:t>2</w:t>
      </w:r>
      <w:r w:rsidR="004D78C2">
        <w:rPr>
          <w:rFonts w:ascii="Arial" w:hAnsi="Arial" w:cs="Arial"/>
          <w:sz w:val="20"/>
          <w:szCs w:val="20"/>
        </w:rPr>
        <w:t xml:space="preserve"> r. poz. 1</w:t>
      </w:r>
      <w:r w:rsidR="00AC0321">
        <w:rPr>
          <w:rFonts w:ascii="Arial" w:hAnsi="Arial" w:cs="Arial"/>
          <w:sz w:val="20"/>
          <w:szCs w:val="20"/>
        </w:rPr>
        <w:t>233</w:t>
      </w:r>
      <w:r w:rsidRPr="000C7661">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7B5CCF" w:rsidRPr="000C7661">
        <w:rPr>
          <w:rFonts w:ascii="Arial" w:hAnsi="Arial" w:cs="Arial"/>
          <w:sz w:val="20"/>
          <w:szCs w:val="20"/>
        </w:rPr>
        <w:t xml:space="preserve"> </w:t>
      </w:r>
    </w:p>
    <w:p w:rsidR="007B5CCF" w:rsidRPr="000C7661" w:rsidRDefault="007B5CCF"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t>W celu złożenia oferty należy</w:t>
      </w:r>
      <w:r w:rsidR="00590C70" w:rsidRPr="000C7661">
        <w:rPr>
          <w:rFonts w:ascii="Arial" w:hAnsi="Arial" w:cs="Arial"/>
          <w:sz w:val="20"/>
          <w:szCs w:val="20"/>
        </w:rPr>
        <w:t xml:space="preserve"> </w:t>
      </w:r>
      <w:r w:rsidRPr="000C7661">
        <w:rPr>
          <w:rFonts w:ascii="Arial" w:hAnsi="Arial" w:cs="Arial"/>
          <w:sz w:val="20"/>
          <w:szCs w:val="20"/>
        </w:rPr>
        <w:t xml:space="preserve">zarejestrować (zalogować) </w:t>
      </w:r>
      <w:r w:rsidRPr="00080D46">
        <w:rPr>
          <w:rFonts w:ascii="Arial" w:hAnsi="Arial" w:cs="Arial"/>
          <w:sz w:val="20"/>
          <w:szCs w:val="20"/>
        </w:rPr>
        <w:t xml:space="preserve">się na Platformie </w:t>
      </w:r>
      <w:r w:rsidR="00761BA8">
        <w:rPr>
          <w:rFonts w:ascii="Arial" w:hAnsi="Arial" w:cs="Arial"/>
          <w:sz w:val="20"/>
          <w:szCs w:val="20"/>
        </w:rPr>
        <w:t xml:space="preserve">i postępować zgodnie z instrukcjami </w:t>
      </w:r>
      <w:r w:rsidR="00DE366E">
        <w:rPr>
          <w:rFonts w:ascii="Arial" w:hAnsi="Arial" w:cs="Arial"/>
          <w:sz w:val="20"/>
          <w:szCs w:val="20"/>
        </w:rPr>
        <w:t xml:space="preserve">dostępnymi u dostawcy rozwiązania informatycznego pod adresem </w:t>
      </w:r>
      <w:r w:rsidR="00133529" w:rsidRPr="00133529">
        <w:rPr>
          <w:rFonts w:ascii="Arial" w:hAnsi="Arial" w:cs="Arial"/>
          <w:sz w:val="20"/>
          <w:szCs w:val="20"/>
        </w:rPr>
        <w:t>https://platformazakupowa.pl/strona/45- instrukcje</w:t>
      </w:r>
      <w:r w:rsidR="0071285C">
        <w:rPr>
          <w:rFonts w:ascii="Arial" w:hAnsi="Arial" w:cs="Arial"/>
          <w:sz w:val="20"/>
          <w:szCs w:val="20"/>
        </w:rPr>
        <w:t>.</w:t>
      </w:r>
      <w:r w:rsidR="00133529" w:rsidRPr="00133529">
        <w:rPr>
          <w:sz w:val="20"/>
          <w:szCs w:val="20"/>
        </w:rPr>
        <w:t xml:space="preserve">  </w:t>
      </w:r>
    </w:p>
    <w:p w:rsidR="00A16ADB" w:rsidRPr="000C7661" w:rsidRDefault="0034764B" w:rsidP="000419B0">
      <w:pPr>
        <w:numPr>
          <w:ilvl w:val="0"/>
          <w:numId w:val="18"/>
        </w:numPr>
        <w:tabs>
          <w:tab w:val="clear" w:pos="1706"/>
        </w:tabs>
        <w:spacing w:line="360" w:lineRule="auto"/>
        <w:ind w:left="426" w:right="23" w:hanging="440"/>
        <w:jc w:val="both"/>
        <w:rPr>
          <w:rFonts w:ascii="Arial" w:hAnsi="Arial" w:cs="Arial"/>
          <w:sz w:val="20"/>
          <w:szCs w:val="20"/>
        </w:rPr>
      </w:pPr>
      <w:r w:rsidRPr="000C7661">
        <w:rPr>
          <w:rFonts w:ascii="Arial" w:hAnsi="Arial" w:cs="Arial"/>
          <w:sz w:val="20"/>
          <w:szCs w:val="20"/>
        </w:rPr>
        <w:lastRenderedPageBreak/>
        <w:t>Przed upływem terminu składania ofert, Wykonawca może wprowadzić zmiany do złożonej oferty lub wycofać ofertę.</w:t>
      </w:r>
      <w:r w:rsidR="009C4B57" w:rsidRPr="000C7661">
        <w:rPr>
          <w:rFonts w:ascii="Arial" w:hAnsi="Arial" w:cs="Arial"/>
          <w:sz w:val="20"/>
          <w:szCs w:val="20"/>
        </w:rPr>
        <w:t xml:space="preserve"> W tym celu </w:t>
      </w:r>
      <w:r w:rsidR="001B4C60" w:rsidRPr="000C7661">
        <w:rPr>
          <w:rFonts w:ascii="Arial" w:hAnsi="Arial" w:cs="Arial"/>
          <w:sz w:val="20"/>
          <w:szCs w:val="20"/>
        </w:rPr>
        <w:t>należy w systemie Platformy kliknąć przycisk „Wycofaj ofertę”. Zmiana oferty następuje poprzez wycofanie oferty oraz jej ponownym złożeniu.</w:t>
      </w:r>
    </w:p>
    <w:p w:rsidR="00A16ADB" w:rsidRPr="000C7661" w:rsidRDefault="00A16ADB" w:rsidP="000419B0">
      <w:pPr>
        <w:numPr>
          <w:ilvl w:val="0"/>
          <w:numId w:val="18"/>
        </w:numPr>
        <w:tabs>
          <w:tab w:val="clear" w:pos="1706"/>
        </w:tabs>
        <w:spacing w:line="360" w:lineRule="auto"/>
        <w:ind w:left="434" w:right="23" w:hanging="426"/>
        <w:jc w:val="both"/>
        <w:rPr>
          <w:rFonts w:ascii="Arial" w:hAnsi="Arial" w:cs="Arial"/>
          <w:sz w:val="20"/>
          <w:szCs w:val="20"/>
        </w:rPr>
      </w:pPr>
      <w:r w:rsidRPr="000C7661">
        <w:rPr>
          <w:rFonts w:ascii="Arial" w:hAnsi="Arial" w:cs="Arial"/>
          <w:sz w:val="20"/>
          <w:szCs w:val="20"/>
        </w:rPr>
        <w:t xml:space="preserve">Podmiotowe środki dowodowe lub inne dokumenty, w tym dokumenty potwierdzające umocowanie do reprezentowania, sporządzone w języku obcym przekazuje się wraz </w:t>
      </w:r>
      <w:r w:rsidR="00AC0321">
        <w:rPr>
          <w:rFonts w:ascii="Arial" w:hAnsi="Arial" w:cs="Arial"/>
          <w:sz w:val="20"/>
          <w:szCs w:val="20"/>
        </w:rPr>
        <w:br/>
      </w:r>
      <w:r w:rsidRPr="000C7661">
        <w:rPr>
          <w:rFonts w:ascii="Arial" w:hAnsi="Arial" w:cs="Arial"/>
          <w:sz w:val="20"/>
          <w:szCs w:val="20"/>
        </w:rPr>
        <w:t>z tłumaczeniem na język polski.</w:t>
      </w:r>
    </w:p>
    <w:p w:rsidR="005851F8" w:rsidRPr="000C7661" w:rsidRDefault="00BA2DE7" w:rsidP="000419B0">
      <w:pPr>
        <w:numPr>
          <w:ilvl w:val="0"/>
          <w:numId w:val="18"/>
        </w:numPr>
        <w:tabs>
          <w:tab w:val="clear" w:pos="1706"/>
        </w:tabs>
        <w:spacing w:line="360" w:lineRule="auto"/>
        <w:ind w:left="434" w:right="23" w:hanging="426"/>
        <w:jc w:val="both"/>
        <w:rPr>
          <w:rFonts w:ascii="Arial" w:hAnsi="Arial" w:cs="Arial"/>
          <w:sz w:val="20"/>
          <w:szCs w:val="20"/>
        </w:rPr>
      </w:pPr>
      <w:r w:rsidRPr="000C7661">
        <w:rPr>
          <w:rFonts w:ascii="Arial" w:hAnsi="Arial" w:cs="Arial"/>
          <w:sz w:val="20"/>
          <w:szCs w:val="20"/>
        </w:rPr>
        <w:t xml:space="preserve">Wszystkie koszty związane z uczestnictwem w postępowaniu, w szczególności </w:t>
      </w:r>
      <w:r w:rsidR="00AC0321">
        <w:rPr>
          <w:rFonts w:ascii="Arial" w:hAnsi="Arial" w:cs="Arial"/>
          <w:sz w:val="20"/>
          <w:szCs w:val="20"/>
        </w:rPr>
        <w:br/>
      </w:r>
      <w:r w:rsidRPr="000C7661">
        <w:rPr>
          <w:rFonts w:ascii="Arial" w:hAnsi="Arial" w:cs="Arial"/>
          <w:sz w:val="20"/>
          <w:szCs w:val="20"/>
        </w:rPr>
        <w:t>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rsidR="00C80F47" w:rsidRPr="000C7661" w:rsidRDefault="00141D3A"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SPOS</w:t>
      </w:r>
      <w:r w:rsidR="006204E8" w:rsidRPr="00C54A96">
        <w:rPr>
          <w:rFonts w:ascii="Arial" w:hAnsi="Arial" w:cs="Arial"/>
          <w:b/>
          <w:bCs/>
          <w:sz w:val="20"/>
        </w:rPr>
        <w:t>ÓB</w:t>
      </w:r>
      <w:r w:rsidR="006204E8" w:rsidRPr="000C7661">
        <w:rPr>
          <w:rFonts w:ascii="Arial" w:hAnsi="Arial" w:cs="Arial"/>
          <w:b/>
          <w:bCs/>
          <w:sz w:val="20"/>
        </w:rPr>
        <w:t xml:space="preserve"> </w:t>
      </w:r>
      <w:r w:rsidRPr="000C7661">
        <w:rPr>
          <w:rFonts w:ascii="Arial" w:hAnsi="Arial" w:cs="Arial"/>
          <w:b/>
          <w:bCs/>
          <w:sz w:val="20"/>
        </w:rPr>
        <w:t>OBLICZENIA CENY OFERTY</w:t>
      </w:r>
    </w:p>
    <w:p w:rsidR="009A1DE8" w:rsidRPr="000C7661" w:rsidRDefault="004B79C1" w:rsidP="000419B0">
      <w:pPr>
        <w:numPr>
          <w:ilvl w:val="0"/>
          <w:numId w:val="24"/>
        </w:numPr>
        <w:suppressAutoHyphens/>
        <w:spacing w:before="240" w:line="360" w:lineRule="auto"/>
        <w:ind w:left="426" w:hanging="426"/>
        <w:jc w:val="both"/>
        <w:rPr>
          <w:rFonts w:ascii="Arial" w:hAnsi="Arial" w:cs="Arial"/>
          <w:sz w:val="20"/>
          <w:szCs w:val="20"/>
        </w:rPr>
      </w:pPr>
      <w:r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bCs/>
          <w:sz w:val="20"/>
          <w:szCs w:val="20"/>
        </w:rPr>
        <w:t>Załącznik nr 1</w:t>
      </w:r>
      <w:r w:rsidR="003B6C52" w:rsidRPr="000C7661">
        <w:rPr>
          <w:rFonts w:ascii="Arial" w:hAnsi="Arial" w:cs="Arial"/>
          <w:b/>
          <w:bCs/>
          <w:sz w:val="20"/>
          <w:szCs w:val="20"/>
        </w:rPr>
        <w:t xml:space="preserve"> do SWZ.</w:t>
      </w:r>
      <w:r w:rsidR="005851F8" w:rsidRPr="000C7661">
        <w:rPr>
          <w:rFonts w:ascii="Arial" w:hAnsi="Arial" w:cs="Arial"/>
          <w:b/>
          <w:bCs/>
          <w:sz w:val="20"/>
          <w:szCs w:val="20"/>
        </w:rPr>
        <w:t xml:space="preserve"> </w:t>
      </w:r>
    </w:p>
    <w:p w:rsidR="007A1891" w:rsidRDefault="00D62767"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C</w:t>
      </w:r>
      <w:r w:rsidR="009A1DE8" w:rsidRPr="000C7661">
        <w:rPr>
          <w:rFonts w:ascii="Arial" w:hAnsi="Arial" w:cs="Arial"/>
          <w:sz w:val="20"/>
          <w:szCs w:val="20"/>
        </w:rPr>
        <w:t>ena ofertowa brutto musi uwzględniać wszystkie koszty związane z realizacją przedmiotu zamówienia zgodnie z opisem przedmiotu zamówienia oraz istotnymi postanowieniami umowy określonymi w niniejsz</w:t>
      </w:r>
      <w:r w:rsidR="00F66D30" w:rsidRPr="000C7661">
        <w:rPr>
          <w:rFonts w:ascii="Arial" w:hAnsi="Arial" w:cs="Arial"/>
          <w:sz w:val="20"/>
          <w:szCs w:val="20"/>
        </w:rPr>
        <w:t>ej S</w:t>
      </w:r>
      <w:r w:rsidR="009A1DE8" w:rsidRPr="000C7661">
        <w:rPr>
          <w:rFonts w:ascii="Arial" w:hAnsi="Arial" w:cs="Arial"/>
          <w:sz w:val="20"/>
          <w:szCs w:val="20"/>
        </w:rPr>
        <w:t>WZ.</w:t>
      </w:r>
    </w:p>
    <w:p w:rsidR="009B48E2" w:rsidRPr="000C7661" w:rsidRDefault="00CC38C5"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rsidR="00C80F47" w:rsidRPr="000C7661" w:rsidRDefault="00C80F47"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Cena oferty</w:t>
      </w:r>
      <w:r w:rsidR="00045E04" w:rsidRPr="000C7661">
        <w:rPr>
          <w:rFonts w:ascii="Arial" w:hAnsi="Arial" w:cs="Arial"/>
          <w:sz w:val="20"/>
          <w:szCs w:val="20"/>
        </w:rPr>
        <w:t xml:space="preserve"> </w:t>
      </w:r>
      <w:r w:rsidRPr="000C7661">
        <w:rPr>
          <w:rFonts w:ascii="Arial" w:hAnsi="Arial" w:cs="Arial"/>
          <w:sz w:val="20"/>
          <w:szCs w:val="20"/>
        </w:rPr>
        <w:t>powinna być wyrażona w złotych polskich (PLN) z dokładnością do dwóch miejsc po przecinku.</w:t>
      </w:r>
    </w:p>
    <w:p w:rsidR="0004303A" w:rsidRPr="000C7661" w:rsidRDefault="0004303A"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Zamawiający nie przewiduje rozliczeń w walucie obcej.</w:t>
      </w:r>
    </w:p>
    <w:p w:rsidR="0004303A" w:rsidRPr="000C7661" w:rsidRDefault="0004303A" w:rsidP="000419B0">
      <w:pPr>
        <w:numPr>
          <w:ilvl w:val="0"/>
          <w:numId w:val="24"/>
        </w:numPr>
        <w:suppressAutoHyphens/>
        <w:spacing w:line="360" w:lineRule="auto"/>
        <w:ind w:left="426" w:hanging="426"/>
        <w:jc w:val="both"/>
        <w:rPr>
          <w:rFonts w:ascii="Arial" w:hAnsi="Arial" w:cs="Arial"/>
          <w:sz w:val="20"/>
          <w:szCs w:val="20"/>
        </w:rPr>
      </w:pPr>
      <w:r w:rsidRPr="000C7661">
        <w:rPr>
          <w:rFonts w:ascii="Arial" w:hAnsi="Arial" w:cs="Arial"/>
          <w:sz w:val="20"/>
          <w:szCs w:val="20"/>
        </w:rPr>
        <w:t xml:space="preserve">Wyliczona cena oferty brutto będzie służyć do porównania złożonych </w:t>
      </w:r>
      <w:r w:rsidR="00D52F06" w:rsidRPr="000C7661">
        <w:rPr>
          <w:rFonts w:ascii="Arial" w:hAnsi="Arial" w:cs="Arial"/>
          <w:sz w:val="20"/>
          <w:szCs w:val="20"/>
        </w:rPr>
        <w:t>ofert i do rozliczenia w trakcie realizacji zamówienia.</w:t>
      </w:r>
    </w:p>
    <w:p w:rsidR="00166665" w:rsidRPr="000C7661" w:rsidRDefault="00166665" w:rsidP="000419B0">
      <w:pPr>
        <w:numPr>
          <w:ilvl w:val="0"/>
          <w:numId w:val="24"/>
        </w:numPr>
        <w:suppressAutoHyphens/>
        <w:spacing w:line="360" w:lineRule="auto"/>
        <w:ind w:left="426" w:hanging="426"/>
        <w:jc w:val="both"/>
        <w:rPr>
          <w:rFonts w:ascii="Arial" w:hAnsi="Arial" w:cs="Arial"/>
          <w:b/>
          <w:bCs/>
          <w:sz w:val="20"/>
          <w:szCs w:val="20"/>
        </w:rPr>
      </w:pPr>
      <w:r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w:t>
      </w:r>
      <w:r w:rsidR="00964245">
        <w:rPr>
          <w:rFonts w:ascii="Arial" w:hAnsi="Arial" w:cs="Arial"/>
          <w:sz w:val="20"/>
          <w:szCs w:val="20"/>
        </w:rPr>
        <w:t>4</w:t>
      </w:r>
      <w:r w:rsidR="004D78C2">
        <w:rPr>
          <w:rFonts w:ascii="Arial" w:hAnsi="Arial" w:cs="Arial"/>
          <w:sz w:val="20"/>
          <w:szCs w:val="20"/>
        </w:rPr>
        <w:t xml:space="preserve"> r. poz. </w:t>
      </w:r>
      <w:r w:rsidR="00964245">
        <w:rPr>
          <w:rFonts w:ascii="Arial" w:hAnsi="Arial" w:cs="Arial"/>
          <w:sz w:val="20"/>
          <w:szCs w:val="20"/>
        </w:rPr>
        <w:t>361</w:t>
      </w:r>
      <w:r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93122A" w:rsidRPr="000C7661">
        <w:rPr>
          <w:rFonts w:ascii="Arial" w:hAnsi="Arial" w:cs="Arial"/>
          <w:b/>
          <w:bCs/>
          <w:sz w:val="20"/>
          <w:szCs w:val="20"/>
        </w:rPr>
        <w:t xml:space="preserve"> </w:t>
      </w:r>
      <w:r w:rsidRPr="000C7661">
        <w:rPr>
          <w:rFonts w:ascii="Arial" w:hAnsi="Arial" w:cs="Arial"/>
          <w:sz w:val="20"/>
          <w:szCs w:val="20"/>
        </w:rPr>
        <w:t>W ofercie, o której mowa w ust. 1, wykonawca ma obowiązek:</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1)</w:t>
      </w:r>
      <w:r w:rsidR="00911E8B">
        <w:rPr>
          <w:rFonts w:ascii="Arial" w:hAnsi="Arial" w:cs="Arial"/>
          <w:sz w:val="20"/>
          <w:szCs w:val="20"/>
        </w:rPr>
        <w:t xml:space="preserve"> </w:t>
      </w:r>
      <w:r w:rsidRPr="000C7661">
        <w:rPr>
          <w:rFonts w:ascii="Arial" w:hAnsi="Arial" w:cs="Arial"/>
          <w:sz w:val="20"/>
          <w:szCs w:val="20"/>
        </w:rPr>
        <w:t>poinformowania zamawiającego, że wybór jego oferty będzie prowadził do powstania u zamawiającego obowiązku podatkowego;</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2)</w:t>
      </w:r>
      <w:r w:rsidR="00911E8B">
        <w:rPr>
          <w:rFonts w:ascii="Arial" w:hAnsi="Arial" w:cs="Arial"/>
          <w:sz w:val="20"/>
          <w:szCs w:val="20"/>
        </w:rPr>
        <w:t xml:space="preserve"> </w:t>
      </w:r>
      <w:r w:rsidRPr="000C7661">
        <w:rPr>
          <w:rFonts w:ascii="Arial" w:hAnsi="Arial" w:cs="Arial"/>
          <w:sz w:val="20"/>
          <w:szCs w:val="20"/>
        </w:rPr>
        <w:t>wskazania nazwy (rodzaju) towaru lub usługi, których dostawa lub świadczenie będą prowadziły do powstania obowiązku podatkowego;</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rsidR="00166665" w:rsidRPr="000C7661" w:rsidRDefault="00166665" w:rsidP="00D6367B">
      <w:pPr>
        <w:tabs>
          <w:tab w:val="left" w:pos="3855"/>
        </w:tabs>
        <w:suppressAutoHyphens/>
        <w:spacing w:line="360" w:lineRule="auto"/>
        <w:ind w:left="709"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rsidR="00C80F47" w:rsidRPr="000C7661" w:rsidRDefault="00F86F50" w:rsidP="000419B0">
      <w:pPr>
        <w:numPr>
          <w:ilvl w:val="0"/>
          <w:numId w:val="24"/>
        </w:numPr>
        <w:suppressAutoHyphens/>
        <w:spacing w:line="360" w:lineRule="auto"/>
        <w:ind w:left="426" w:hanging="426"/>
        <w:jc w:val="both"/>
        <w:rPr>
          <w:rFonts w:ascii="Arial" w:hAnsi="Arial" w:cs="Arial"/>
          <w:b/>
          <w:bCs/>
          <w:sz w:val="20"/>
          <w:szCs w:val="20"/>
        </w:rPr>
      </w:pPr>
      <w:r>
        <w:rPr>
          <w:rFonts w:ascii="Arial" w:hAnsi="Arial" w:cs="Arial"/>
          <w:sz w:val="20"/>
          <w:szCs w:val="20"/>
        </w:rPr>
        <w:tab/>
      </w:r>
      <w:r w:rsidR="003E42FE" w:rsidRPr="000C7661">
        <w:rPr>
          <w:rFonts w:ascii="Arial" w:hAnsi="Arial" w:cs="Arial"/>
          <w:sz w:val="20"/>
          <w:szCs w:val="20"/>
        </w:rPr>
        <w:t>Wzór Formularza O</w:t>
      </w:r>
      <w:r w:rsidR="00B7046B" w:rsidRPr="000C7661">
        <w:rPr>
          <w:rFonts w:ascii="Arial" w:hAnsi="Arial" w:cs="Arial"/>
          <w:sz w:val="20"/>
          <w:szCs w:val="20"/>
        </w:rPr>
        <w:t xml:space="preserve">fertowego został opracowany przy założeniu, iż wybór oferty nie będzie prowadzić do powstania u Zamawiającego obowiązku podatkowego w zakresie podatku VAT. </w:t>
      </w:r>
      <w:r w:rsidR="007A1891">
        <w:rPr>
          <w:rFonts w:ascii="Arial" w:hAnsi="Arial" w:cs="Arial"/>
          <w:sz w:val="20"/>
          <w:szCs w:val="20"/>
        </w:rPr>
        <w:br/>
      </w:r>
      <w:r w:rsidR="00B7046B" w:rsidRPr="000C7661">
        <w:rPr>
          <w:rFonts w:ascii="Arial" w:hAnsi="Arial" w:cs="Arial"/>
          <w:sz w:val="20"/>
          <w:szCs w:val="20"/>
        </w:rPr>
        <w:lastRenderedPageBreak/>
        <w:t xml:space="preserve">W przypadku, gdy Wykonawca zobowiązany jest złożyć oświadczenie o powstaniu u Zamawiającego obowiązku podatkowego, to winien odpowiednio zmodyfikować treść formularza.  </w:t>
      </w:r>
    </w:p>
    <w:p w:rsidR="00552FBA" w:rsidRPr="000C7661" w:rsidRDefault="00C80F47"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WYMAGANIA</w:t>
      </w:r>
      <w:r w:rsidRPr="000C7661">
        <w:rPr>
          <w:rFonts w:ascii="Arial" w:hAnsi="Arial" w:cs="Arial"/>
          <w:b/>
          <w:bCs/>
          <w:sz w:val="20"/>
        </w:rPr>
        <w:t xml:space="preserve"> DOTYCZĄCE WADIUM</w:t>
      </w:r>
      <w:r w:rsidR="007A1891">
        <w:rPr>
          <w:rFonts w:ascii="Arial" w:hAnsi="Arial" w:cs="Arial"/>
          <w:b/>
          <w:bCs/>
          <w:sz w:val="20"/>
        </w:rPr>
        <w:t xml:space="preserve"> - nie dotyczy</w:t>
      </w:r>
    </w:p>
    <w:p w:rsidR="0071285C" w:rsidRPr="007A1891" w:rsidRDefault="0071285C" w:rsidP="0071285C">
      <w:pPr>
        <w:spacing w:line="360" w:lineRule="auto"/>
        <w:jc w:val="both"/>
        <w:rPr>
          <w:rFonts w:ascii="Arial" w:hAnsi="Arial" w:cs="Arial"/>
          <w:strike/>
          <w:sz w:val="20"/>
          <w:szCs w:val="20"/>
        </w:rPr>
      </w:pPr>
    </w:p>
    <w:p w:rsidR="00552FBA" w:rsidRPr="000C7661" w:rsidRDefault="005B5095"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TERMIN</w:t>
      </w:r>
      <w:r w:rsidRPr="000C7661">
        <w:rPr>
          <w:rFonts w:ascii="Arial" w:hAnsi="Arial" w:cs="Arial"/>
          <w:b/>
          <w:bCs/>
          <w:sz w:val="20"/>
        </w:rPr>
        <w:t xml:space="preserve"> ZWIĄZANIA OFERTĄ</w:t>
      </w:r>
    </w:p>
    <w:p w:rsidR="006204E8" w:rsidRPr="000C7661" w:rsidRDefault="00710865" w:rsidP="008B4937">
      <w:pPr>
        <w:numPr>
          <w:ilvl w:val="0"/>
          <w:numId w:val="9"/>
        </w:numPr>
        <w:tabs>
          <w:tab w:val="clear" w:pos="1800"/>
        </w:tabs>
        <w:spacing w:before="240" w:line="360" w:lineRule="auto"/>
        <w:ind w:left="426" w:hanging="426"/>
        <w:rPr>
          <w:rFonts w:ascii="Arial" w:hAnsi="Arial" w:cs="Arial"/>
          <w:sz w:val="20"/>
          <w:szCs w:val="20"/>
        </w:rPr>
      </w:pPr>
      <w:r>
        <w:rPr>
          <w:rFonts w:ascii="Arial" w:hAnsi="Arial" w:cs="Arial"/>
          <w:sz w:val="20"/>
          <w:szCs w:val="20"/>
        </w:rPr>
        <w:tab/>
      </w:r>
      <w:r w:rsidR="00552FBA" w:rsidRPr="008231CE">
        <w:rPr>
          <w:rFonts w:ascii="Arial" w:hAnsi="Arial" w:cs="Arial"/>
          <w:sz w:val="20"/>
          <w:szCs w:val="20"/>
        </w:rPr>
        <w:t xml:space="preserve">Wykonawca będzie związany ofertą przez okres </w:t>
      </w:r>
      <w:r w:rsidR="0040693A" w:rsidRPr="008231CE">
        <w:rPr>
          <w:rFonts w:ascii="Arial" w:hAnsi="Arial" w:cs="Arial"/>
          <w:b/>
          <w:bCs/>
          <w:sz w:val="20"/>
          <w:szCs w:val="20"/>
        </w:rPr>
        <w:t>3</w:t>
      </w:r>
      <w:r w:rsidR="006611FC" w:rsidRPr="008231CE">
        <w:rPr>
          <w:rFonts w:ascii="Arial" w:hAnsi="Arial" w:cs="Arial"/>
          <w:b/>
          <w:bCs/>
          <w:sz w:val="20"/>
          <w:szCs w:val="20"/>
        </w:rPr>
        <w:t>0</w:t>
      </w:r>
      <w:r w:rsidR="00552FBA" w:rsidRPr="008231CE">
        <w:rPr>
          <w:rFonts w:ascii="Arial" w:hAnsi="Arial" w:cs="Arial"/>
          <w:b/>
          <w:bCs/>
          <w:sz w:val="20"/>
          <w:szCs w:val="20"/>
        </w:rPr>
        <w:t xml:space="preserve"> dni</w:t>
      </w:r>
      <w:r w:rsidR="006204E8" w:rsidRPr="008231CE">
        <w:rPr>
          <w:rFonts w:ascii="Arial" w:hAnsi="Arial" w:cs="Arial"/>
          <w:sz w:val="20"/>
          <w:szCs w:val="20"/>
        </w:rPr>
        <w:t xml:space="preserve">, tj. do dnia </w:t>
      </w:r>
      <w:r w:rsidR="00EA5B13">
        <w:rPr>
          <w:rFonts w:ascii="Arial" w:hAnsi="Arial" w:cs="Arial"/>
          <w:sz w:val="20"/>
          <w:szCs w:val="20"/>
        </w:rPr>
        <w:t xml:space="preserve"> </w:t>
      </w:r>
      <w:r w:rsidR="00E11114" w:rsidRPr="00E518D7">
        <w:rPr>
          <w:rFonts w:ascii="Arial" w:hAnsi="Arial" w:cs="Arial"/>
          <w:sz w:val="20"/>
          <w:szCs w:val="20"/>
        </w:rPr>
        <w:t xml:space="preserve">20.06.2025 </w:t>
      </w:r>
      <w:r w:rsidR="00B211CD" w:rsidRPr="00E518D7">
        <w:rPr>
          <w:rFonts w:ascii="Arial" w:hAnsi="Arial" w:cs="Arial"/>
          <w:sz w:val="20"/>
          <w:szCs w:val="20"/>
        </w:rPr>
        <w:t>r</w:t>
      </w:r>
      <w:r w:rsidR="00911E8B" w:rsidRPr="00E518D7">
        <w:rPr>
          <w:rFonts w:ascii="Arial" w:hAnsi="Arial" w:cs="Arial"/>
          <w:sz w:val="20"/>
          <w:szCs w:val="20"/>
        </w:rPr>
        <w:t>.</w:t>
      </w:r>
      <w:r w:rsidR="00552FBA" w:rsidRPr="000C7661">
        <w:rPr>
          <w:rFonts w:ascii="Arial" w:hAnsi="Arial" w:cs="Arial"/>
          <w:sz w:val="20"/>
          <w:szCs w:val="20"/>
        </w:rPr>
        <w:t xml:space="preserve"> </w:t>
      </w:r>
      <w:r w:rsidR="00EE1024">
        <w:rPr>
          <w:rFonts w:ascii="Arial" w:hAnsi="Arial" w:cs="Arial"/>
          <w:sz w:val="20"/>
          <w:szCs w:val="20"/>
        </w:rPr>
        <w:br/>
      </w:r>
      <w:r w:rsidR="00552FBA" w:rsidRPr="000C7661">
        <w:rPr>
          <w:rFonts w:ascii="Arial" w:hAnsi="Arial" w:cs="Arial"/>
          <w:sz w:val="20"/>
          <w:szCs w:val="20"/>
        </w:rPr>
        <w:t>Bieg terminu związania ofertą rozpoczyna się wraz z up</w:t>
      </w:r>
      <w:r w:rsidR="00AF7093" w:rsidRPr="000C7661">
        <w:rPr>
          <w:rFonts w:ascii="Arial" w:hAnsi="Arial" w:cs="Arial"/>
          <w:sz w:val="20"/>
          <w:szCs w:val="20"/>
        </w:rPr>
        <w:t>ływem terminu składania ofert.</w:t>
      </w:r>
    </w:p>
    <w:p w:rsidR="006204E8" w:rsidRPr="000C7661" w:rsidRDefault="00710865" w:rsidP="000419B0">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rsidR="00552FBA" w:rsidRPr="000C7661" w:rsidRDefault="00710865" w:rsidP="000419B0">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Odmowa wyrażenia zgody na przedłużenie terminu związania ofertą nie powoduje utraty wadium.</w:t>
      </w:r>
    </w:p>
    <w:p w:rsidR="00552FBA" w:rsidRPr="000C7661" w:rsidRDefault="006204E8" w:rsidP="000419B0">
      <w:pPr>
        <w:pStyle w:val="Teksttreci40"/>
        <w:numPr>
          <w:ilvl w:val="0"/>
          <w:numId w:val="19"/>
        </w:numPr>
        <w:shd w:val="clear" w:color="auto" w:fill="DAEEF3"/>
        <w:tabs>
          <w:tab w:val="left" w:pos="426"/>
        </w:tabs>
        <w:spacing w:before="360" w:after="40" w:line="360" w:lineRule="auto"/>
        <w:ind w:left="426" w:right="23" w:hanging="426"/>
        <w:rPr>
          <w:rFonts w:ascii="Arial" w:hAnsi="Arial" w:cs="Arial"/>
          <w:b/>
          <w:bCs/>
          <w:sz w:val="20"/>
        </w:rPr>
      </w:pPr>
      <w:r w:rsidRPr="00C54A96">
        <w:rPr>
          <w:rFonts w:ascii="Arial" w:hAnsi="Arial" w:cs="Arial"/>
          <w:b/>
          <w:bCs/>
          <w:sz w:val="20"/>
        </w:rPr>
        <w:t>SPOSÓB</w:t>
      </w:r>
      <w:r w:rsidRPr="000C7661">
        <w:rPr>
          <w:rFonts w:ascii="Arial" w:hAnsi="Arial" w:cs="Arial"/>
          <w:b/>
          <w:bCs/>
          <w:sz w:val="20"/>
        </w:rPr>
        <w:t xml:space="preserve"> I</w:t>
      </w:r>
      <w:r w:rsidR="00D8710C" w:rsidRPr="000C7661">
        <w:rPr>
          <w:rFonts w:ascii="Arial" w:hAnsi="Arial" w:cs="Arial"/>
          <w:b/>
          <w:bCs/>
          <w:sz w:val="20"/>
        </w:rPr>
        <w:t xml:space="preserve"> TE</w:t>
      </w:r>
      <w:r w:rsidR="005B5095" w:rsidRPr="000C7661">
        <w:rPr>
          <w:rFonts w:ascii="Arial" w:hAnsi="Arial" w:cs="Arial"/>
          <w:b/>
          <w:bCs/>
          <w:sz w:val="20"/>
        </w:rPr>
        <w:t>RMIN SKŁADANIA I OTWARCIA OFERT</w:t>
      </w:r>
    </w:p>
    <w:p w:rsidR="00B5063F" w:rsidRPr="000C7661" w:rsidRDefault="00710865" w:rsidP="000419B0">
      <w:pPr>
        <w:numPr>
          <w:ilvl w:val="0"/>
          <w:numId w:val="11"/>
        </w:numPr>
        <w:tabs>
          <w:tab w:val="clear" w:pos="2340"/>
        </w:tabs>
        <w:spacing w:before="240" w:line="360" w:lineRule="auto"/>
        <w:ind w:left="426" w:hanging="426"/>
        <w:jc w:val="both"/>
        <w:rPr>
          <w:rFonts w:ascii="Arial" w:hAnsi="Arial" w:cs="Arial"/>
          <w:b/>
          <w:bCs/>
          <w:sz w:val="20"/>
          <w:szCs w:val="20"/>
        </w:rPr>
      </w:pPr>
      <w:r>
        <w:rPr>
          <w:rFonts w:ascii="Arial" w:hAnsi="Arial" w:cs="Arial"/>
          <w:sz w:val="20"/>
          <w:szCs w:val="20"/>
        </w:rPr>
        <w:tab/>
      </w:r>
      <w:r w:rsidR="00B5063F" w:rsidRPr="000C7661">
        <w:rPr>
          <w:rFonts w:ascii="Arial" w:hAnsi="Arial" w:cs="Arial"/>
          <w:sz w:val="20"/>
          <w:szCs w:val="20"/>
        </w:rPr>
        <w:t xml:space="preserve">Ofertę należy złożyć poprzez Platformę </w:t>
      </w:r>
      <w:r w:rsidR="00B5063F" w:rsidRPr="000C7661">
        <w:rPr>
          <w:rFonts w:ascii="Arial" w:hAnsi="Arial" w:cs="Arial"/>
          <w:b/>
          <w:bCs/>
          <w:sz w:val="20"/>
          <w:szCs w:val="20"/>
        </w:rPr>
        <w:t xml:space="preserve">do dnia </w:t>
      </w:r>
      <w:r w:rsidR="00802504">
        <w:rPr>
          <w:rFonts w:ascii="Arial" w:hAnsi="Arial" w:cs="Arial"/>
          <w:b/>
          <w:bCs/>
          <w:sz w:val="20"/>
          <w:szCs w:val="20"/>
        </w:rPr>
        <w:t>22.05</w:t>
      </w:r>
      <w:r w:rsidR="00D6367B">
        <w:rPr>
          <w:rFonts w:ascii="Arial" w:hAnsi="Arial" w:cs="Arial"/>
          <w:b/>
          <w:bCs/>
          <w:sz w:val="20"/>
          <w:szCs w:val="20"/>
        </w:rPr>
        <w:t>.202</w:t>
      </w:r>
      <w:r w:rsidR="00802504">
        <w:rPr>
          <w:rFonts w:ascii="Arial" w:hAnsi="Arial" w:cs="Arial"/>
          <w:b/>
          <w:bCs/>
          <w:sz w:val="20"/>
          <w:szCs w:val="20"/>
        </w:rPr>
        <w:t>5</w:t>
      </w:r>
      <w:r>
        <w:rPr>
          <w:rFonts w:ascii="Arial" w:hAnsi="Arial" w:cs="Arial"/>
          <w:caps/>
          <w:sz w:val="20"/>
          <w:szCs w:val="20"/>
        </w:rPr>
        <w:t xml:space="preserve"> </w:t>
      </w:r>
      <w:r w:rsidR="00B5063F" w:rsidRPr="000C7661">
        <w:rPr>
          <w:rFonts w:ascii="Arial" w:hAnsi="Arial" w:cs="Arial"/>
          <w:b/>
          <w:bCs/>
          <w:sz w:val="20"/>
          <w:szCs w:val="20"/>
        </w:rPr>
        <w:t xml:space="preserve">r. do godziny </w:t>
      </w:r>
      <w:r w:rsidR="00133529">
        <w:rPr>
          <w:rFonts w:ascii="Arial" w:hAnsi="Arial" w:cs="Arial"/>
          <w:b/>
          <w:bCs/>
          <w:sz w:val="20"/>
          <w:szCs w:val="20"/>
        </w:rPr>
        <w:t>10</w:t>
      </w:r>
      <w:r w:rsidR="00B5063F" w:rsidRPr="000C7661">
        <w:rPr>
          <w:rFonts w:ascii="Arial" w:hAnsi="Arial" w:cs="Arial"/>
          <w:b/>
          <w:bCs/>
          <w:sz w:val="20"/>
          <w:szCs w:val="20"/>
        </w:rPr>
        <w:t>:00</w:t>
      </w:r>
      <w:r w:rsidR="00B5063F" w:rsidRPr="000C7661">
        <w:rPr>
          <w:rFonts w:ascii="Arial" w:hAnsi="Arial" w:cs="Arial"/>
          <w:sz w:val="20"/>
          <w:szCs w:val="20"/>
        </w:rPr>
        <w:t>.</w:t>
      </w:r>
    </w:p>
    <w:p w:rsidR="00115F5C" w:rsidRPr="000C7661"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B5063F" w:rsidRPr="000C7661">
        <w:rPr>
          <w:rFonts w:ascii="Arial" w:hAnsi="Arial" w:cs="Arial"/>
          <w:sz w:val="20"/>
          <w:szCs w:val="20"/>
        </w:rPr>
        <w:t>O terminie złożenia oferty decyduje czas pełnego przeprocesowania transakcji na Platformie.</w:t>
      </w:r>
    </w:p>
    <w:p w:rsidR="00133529"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115F5C" w:rsidRPr="000C7661">
        <w:rPr>
          <w:rFonts w:ascii="Arial" w:hAnsi="Arial" w:cs="Arial"/>
          <w:sz w:val="20"/>
          <w:szCs w:val="20"/>
        </w:rPr>
        <w:t>Otwarcie ofert nast</w:t>
      </w:r>
      <w:r w:rsidR="00DD02E8">
        <w:rPr>
          <w:rFonts w:ascii="Arial" w:hAnsi="Arial" w:cs="Arial"/>
          <w:sz w:val="20"/>
          <w:szCs w:val="20"/>
        </w:rPr>
        <w:t>ą</w:t>
      </w:r>
      <w:r w:rsidR="00115F5C" w:rsidRPr="000C7661">
        <w:rPr>
          <w:rFonts w:ascii="Arial" w:hAnsi="Arial" w:cs="Arial"/>
          <w:sz w:val="20"/>
          <w:szCs w:val="20"/>
        </w:rPr>
        <w:t>p</w:t>
      </w:r>
      <w:r w:rsidR="00DD02E8">
        <w:rPr>
          <w:rFonts w:ascii="Arial" w:hAnsi="Arial" w:cs="Arial"/>
          <w:sz w:val="20"/>
          <w:szCs w:val="20"/>
        </w:rPr>
        <w:t>i</w:t>
      </w:r>
      <w:r w:rsidR="00115F5C" w:rsidRPr="000C7661">
        <w:rPr>
          <w:rFonts w:ascii="Arial" w:hAnsi="Arial" w:cs="Arial"/>
          <w:sz w:val="20"/>
          <w:szCs w:val="20"/>
        </w:rPr>
        <w:t xml:space="preserve"> w dniu</w:t>
      </w:r>
      <w:r w:rsidR="00EE1024">
        <w:rPr>
          <w:rFonts w:ascii="Arial" w:hAnsi="Arial" w:cs="Arial"/>
          <w:sz w:val="20"/>
          <w:szCs w:val="20"/>
        </w:rPr>
        <w:t xml:space="preserve"> </w:t>
      </w:r>
      <w:r w:rsidR="00802504">
        <w:rPr>
          <w:rFonts w:ascii="Arial" w:hAnsi="Arial" w:cs="Arial"/>
          <w:b/>
          <w:sz w:val="20"/>
          <w:szCs w:val="20"/>
        </w:rPr>
        <w:t>22.05</w:t>
      </w:r>
      <w:r w:rsidR="00D6367B">
        <w:rPr>
          <w:rFonts w:ascii="Arial" w:hAnsi="Arial" w:cs="Arial"/>
          <w:b/>
          <w:sz w:val="20"/>
          <w:szCs w:val="20"/>
        </w:rPr>
        <w:t>.202</w:t>
      </w:r>
      <w:r w:rsidR="00802504">
        <w:rPr>
          <w:rFonts w:ascii="Arial" w:hAnsi="Arial" w:cs="Arial"/>
          <w:b/>
          <w:sz w:val="20"/>
          <w:szCs w:val="20"/>
        </w:rPr>
        <w:t>5</w:t>
      </w:r>
      <w:r w:rsidR="00133529">
        <w:rPr>
          <w:rFonts w:ascii="Arial" w:hAnsi="Arial" w:cs="Arial"/>
          <w:sz w:val="20"/>
          <w:szCs w:val="20"/>
        </w:rPr>
        <w:t xml:space="preserve"> </w:t>
      </w:r>
      <w:r w:rsidR="00115F5C" w:rsidRPr="000C7661">
        <w:rPr>
          <w:rFonts w:ascii="Arial" w:hAnsi="Arial" w:cs="Arial"/>
          <w:b/>
          <w:bCs/>
          <w:sz w:val="20"/>
          <w:szCs w:val="20"/>
        </w:rPr>
        <w:t xml:space="preserve">r. o godzinie </w:t>
      </w:r>
      <w:r w:rsidR="00133529">
        <w:rPr>
          <w:rFonts w:ascii="Arial" w:hAnsi="Arial" w:cs="Arial"/>
          <w:b/>
          <w:bCs/>
          <w:sz w:val="20"/>
          <w:szCs w:val="20"/>
        </w:rPr>
        <w:t>10</w:t>
      </w:r>
      <w:r w:rsidR="00115F5C" w:rsidRPr="000C7661">
        <w:rPr>
          <w:rFonts w:ascii="Arial" w:hAnsi="Arial" w:cs="Arial"/>
          <w:b/>
          <w:bCs/>
          <w:sz w:val="20"/>
          <w:szCs w:val="20"/>
        </w:rPr>
        <w:t>:</w:t>
      </w:r>
      <w:r w:rsidR="00AC0321">
        <w:rPr>
          <w:rFonts w:ascii="Arial" w:hAnsi="Arial" w:cs="Arial"/>
          <w:b/>
          <w:bCs/>
          <w:sz w:val="20"/>
          <w:szCs w:val="20"/>
        </w:rPr>
        <w:t>0</w:t>
      </w:r>
      <w:r w:rsidR="00133529">
        <w:rPr>
          <w:rFonts w:ascii="Arial" w:hAnsi="Arial" w:cs="Arial"/>
          <w:b/>
          <w:bCs/>
          <w:sz w:val="20"/>
          <w:szCs w:val="20"/>
        </w:rPr>
        <w:t>5</w:t>
      </w:r>
    </w:p>
    <w:p w:rsidR="00BA05B7" w:rsidRPr="000C7661"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115F5C" w:rsidRPr="000C7661" w:rsidRDefault="00710865" w:rsidP="000419B0">
      <w:pPr>
        <w:numPr>
          <w:ilvl w:val="0"/>
          <w:numId w:val="11"/>
        </w:numPr>
        <w:tabs>
          <w:tab w:val="clear" w:pos="2340"/>
        </w:tabs>
        <w:spacing w:line="360" w:lineRule="auto"/>
        <w:ind w:left="426" w:hanging="426"/>
        <w:jc w:val="both"/>
        <w:rPr>
          <w:rFonts w:ascii="Arial" w:hAnsi="Arial" w:cs="Arial"/>
          <w:b/>
          <w:bCs/>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rsidR="00115F5C" w:rsidRPr="000C7661" w:rsidRDefault="00115F5C" w:rsidP="00911E8B">
      <w:pPr>
        <w:spacing w:line="360" w:lineRule="auto"/>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rsidR="00115F5C" w:rsidRPr="000C7661" w:rsidRDefault="00115F5C" w:rsidP="00911E8B">
      <w:pPr>
        <w:spacing w:line="360" w:lineRule="auto"/>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rsidR="00080477" w:rsidRPr="000C7661" w:rsidRDefault="00C851DC" w:rsidP="00C851DC">
      <w:pPr>
        <w:pStyle w:val="Akapitzlist1"/>
        <w:shd w:val="clear" w:color="auto" w:fill="DAEEF3"/>
        <w:spacing w:before="360" w:after="40" w:line="360" w:lineRule="auto"/>
        <w:ind w:left="0"/>
        <w:jc w:val="both"/>
        <w:rPr>
          <w:rFonts w:ascii="Arial" w:hAnsi="Arial" w:cs="Arial"/>
          <w:b/>
          <w:bCs/>
        </w:rPr>
      </w:pPr>
      <w:r>
        <w:rPr>
          <w:rFonts w:ascii="Arial" w:hAnsi="Arial" w:cs="Arial"/>
          <w:b/>
          <w:bCs/>
        </w:rPr>
        <w:t xml:space="preserve">XVIII. </w:t>
      </w:r>
      <w:r w:rsidR="00927FE7" w:rsidRPr="000C7661">
        <w:rPr>
          <w:rFonts w:ascii="Arial" w:hAnsi="Arial" w:cs="Arial"/>
          <w:b/>
          <w:bCs/>
        </w:rPr>
        <w:t>OPIS KRYTERIÓW</w:t>
      </w:r>
      <w:r w:rsidR="007660F9" w:rsidRPr="000C7661">
        <w:rPr>
          <w:rFonts w:ascii="Arial" w:hAnsi="Arial" w:cs="Arial"/>
          <w:b/>
          <w:bCs/>
        </w:rPr>
        <w:t xml:space="preserve"> OCENY OFERT</w:t>
      </w:r>
      <w:r w:rsidR="00927FE7" w:rsidRPr="000C7661">
        <w:rPr>
          <w:rFonts w:ascii="Arial" w:hAnsi="Arial" w:cs="Arial"/>
          <w:b/>
          <w:bCs/>
        </w:rPr>
        <w:t xml:space="preserve">, WRAZ Z PODANIEM WAG TYCH </w:t>
      </w:r>
      <w:r w:rsidR="005B5095" w:rsidRPr="000C7661">
        <w:rPr>
          <w:rFonts w:ascii="Arial" w:hAnsi="Arial" w:cs="Arial"/>
          <w:b/>
          <w:bCs/>
        </w:rPr>
        <w:t>KRYTERIÓW I SPOSOBU OCENY OFERT</w:t>
      </w:r>
    </w:p>
    <w:p w:rsidR="00346851" w:rsidRPr="00346851" w:rsidRDefault="00346851" w:rsidP="00346851">
      <w:pPr>
        <w:pStyle w:val="WW-Tekstpodstawowy3"/>
        <w:rPr>
          <w:rFonts w:ascii="Arial" w:hAnsi="Arial" w:cs="Arial"/>
          <w:bCs w:val="0"/>
          <w:szCs w:val="20"/>
          <w:u w:val="single"/>
        </w:rPr>
      </w:pPr>
      <w:r w:rsidRPr="00346851">
        <w:rPr>
          <w:rFonts w:ascii="Arial" w:hAnsi="Arial" w:cs="Arial"/>
          <w:szCs w:val="20"/>
        </w:rPr>
        <w:t xml:space="preserve">    </w:t>
      </w:r>
      <w:r w:rsidRPr="00346851">
        <w:rPr>
          <w:rFonts w:ascii="Arial" w:hAnsi="Arial" w:cs="Arial"/>
          <w:bCs w:val="0"/>
          <w:szCs w:val="20"/>
          <w:u w:val="single"/>
        </w:rPr>
        <w:t>Dotyczy części  5,6</w:t>
      </w:r>
    </w:p>
    <w:p w:rsidR="00346851" w:rsidRPr="00346851" w:rsidRDefault="00346851" w:rsidP="00346851">
      <w:pPr>
        <w:pStyle w:val="WW-Tekstpodstawowy3"/>
        <w:rPr>
          <w:rFonts w:ascii="Arial" w:hAnsi="Arial" w:cs="Arial"/>
          <w:bCs w:val="0"/>
          <w:szCs w:val="20"/>
        </w:rPr>
      </w:pPr>
      <w:r w:rsidRPr="00346851">
        <w:rPr>
          <w:rFonts w:ascii="Arial" w:hAnsi="Arial" w:cs="Arial"/>
          <w:bCs w:val="0"/>
          <w:szCs w:val="20"/>
        </w:rPr>
        <w:t xml:space="preserve"> </w:t>
      </w:r>
    </w:p>
    <w:p w:rsidR="00346851" w:rsidRPr="00346851" w:rsidRDefault="00346851" w:rsidP="00346851">
      <w:pPr>
        <w:pStyle w:val="WW-Tekstpodstawowy3"/>
        <w:rPr>
          <w:rFonts w:ascii="Arial" w:hAnsi="Arial" w:cs="Arial"/>
          <w:bCs w:val="0"/>
          <w:szCs w:val="20"/>
        </w:rPr>
      </w:pPr>
      <w:r w:rsidRPr="00346851">
        <w:rPr>
          <w:rFonts w:ascii="Arial" w:hAnsi="Arial" w:cs="Arial"/>
          <w:bCs w:val="0"/>
          <w:szCs w:val="20"/>
        </w:rPr>
        <w:t>1.cena oferowana  brutto -  60%</w:t>
      </w:r>
    </w:p>
    <w:p w:rsidR="00346851" w:rsidRPr="00346851" w:rsidRDefault="00346851" w:rsidP="00346851">
      <w:pPr>
        <w:pStyle w:val="WW-Tekstpodstawowy3"/>
        <w:rPr>
          <w:rFonts w:ascii="Arial" w:hAnsi="Arial" w:cs="Arial"/>
          <w:bCs w:val="0"/>
          <w:szCs w:val="20"/>
        </w:rPr>
      </w:pPr>
      <w:r w:rsidRPr="00346851">
        <w:rPr>
          <w:rFonts w:ascii="Arial" w:hAnsi="Arial" w:cs="Arial"/>
          <w:bCs w:val="0"/>
          <w:szCs w:val="20"/>
        </w:rPr>
        <w:t>2.jakość                                - 40%</w:t>
      </w:r>
    </w:p>
    <w:p w:rsidR="00346851" w:rsidRPr="00346851" w:rsidRDefault="00346851" w:rsidP="00346851">
      <w:pPr>
        <w:pStyle w:val="WW-Tekstpodstawowy3"/>
        <w:rPr>
          <w:rFonts w:ascii="Arial" w:hAnsi="Arial" w:cs="Arial"/>
          <w:bCs w:val="0"/>
          <w:szCs w:val="20"/>
        </w:rPr>
      </w:pP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Ad.1.Cena brutto:</w:t>
      </w: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 xml:space="preserve">                                                   </w:t>
      </w:r>
      <w:proofErr w:type="spellStart"/>
      <w:r w:rsidRPr="00346851">
        <w:rPr>
          <w:rFonts w:ascii="Arial" w:hAnsi="Arial" w:cs="Arial"/>
          <w:sz w:val="20"/>
          <w:szCs w:val="20"/>
        </w:rPr>
        <w:t>Cmin</w:t>
      </w:r>
      <w:proofErr w:type="spellEnd"/>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Warto</w:t>
      </w:r>
      <w:r w:rsidRPr="00346851">
        <w:rPr>
          <w:rFonts w:ascii="Arial" w:eastAsia="TimesNewRoman" w:hAnsi="Arial" w:cs="Arial"/>
          <w:sz w:val="20"/>
          <w:szCs w:val="20"/>
        </w:rPr>
        <w:t xml:space="preserve">ść </w:t>
      </w:r>
      <w:r w:rsidRPr="00346851">
        <w:rPr>
          <w:rFonts w:ascii="Arial" w:hAnsi="Arial" w:cs="Arial"/>
          <w:sz w:val="20"/>
          <w:szCs w:val="20"/>
        </w:rPr>
        <w:t>punktowa ceny = ––––––––––––– x  60</w:t>
      </w: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 xml:space="preserve">                                                    </w:t>
      </w:r>
      <w:proofErr w:type="spellStart"/>
      <w:r w:rsidRPr="00346851">
        <w:rPr>
          <w:rFonts w:ascii="Arial" w:hAnsi="Arial" w:cs="Arial"/>
          <w:sz w:val="20"/>
          <w:szCs w:val="20"/>
        </w:rPr>
        <w:t>Cofer</w:t>
      </w:r>
      <w:proofErr w:type="spellEnd"/>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 xml:space="preserve">gdzie: C </w:t>
      </w:r>
      <w:proofErr w:type="spellStart"/>
      <w:r w:rsidRPr="00346851">
        <w:rPr>
          <w:rFonts w:ascii="Arial" w:hAnsi="Arial" w:cs="Arial"/>
          <w:sz w:val="20"/>
          <w:szCs w:val="20"/>
        </w:rPr>
        <w:t>ofer</w:t>
      </w:r>
      <w:proofErr w:type="spellEnd"/>
      <w:r w:rsidRPr="00346851">
        <w:rPr>
          <w:rFonts w:ascii="Arial" w:hAnsi="Arial" w:cs="Arial"/>
          <w:sz w:val="20"/>
          <w:szCs w:val="20"/>
        </w:rPr>
        <w:t xml:space="preserve"> - cena brutto podana w ofercie badanej</w:t>
      </w:r>
    </w:p>
    <w:p w:rsidR="00346851" w:rsidRPr="00346851" w:rsidRDefault="00346851" w:rsidP="00346851">
      <w:pPr>
        <w:autoSpaceDE w:val="0"/>
        <w:autoSpaceDN w:val="0"/>
        <w:adjustRightInd w:val="0"/>
        <w:rPr>
          <w:rFonts w:ascii="Arial" w:hAnsi="Arial" w:cs="Arial"/>
          <w:sz w:val="20"/>
          <w:szCs w:val="20"/>
        </w:rPr>
      </w:pPr>
      <w:proofErr w:type="spellStart"/>
      <w:r w:rsidRPr="00346851">
        <w:rPr>
          <w:rFonts w:ascii="Arial" w:hAnsi="Arial" w:cs="Arial"/>
          <w:sz w:val="20"/>
          <w:szCs w:val="20"/>
        </w:rPr>
        <w:lastRenderedPageBreak/>
        <w:t>Cmin</w:t>
      </w:r>
      <w:proofErr w:type="spellEnd"/>
      <w:r w:rsidRPr="00346851">
        <w:rPr>
          <w:rFonts w:ascii="Arial" w:hAnsi="Arial" w:cs="Arial"/>
          <w:sz w:val="20"/>
          <w:szCs w:val="20"/>
        </w:rPr>
        <w:t xml:space="preserve"> - najniższa cena brutto spo</w:t>
      </w:r>
      <w:r w:rsidRPr="00346851">
        <w:rPr>
          <w:rFonts w:ascii="Arial" w:eastAsia="TimesNewRoman" w:hAnsi="Arial" w:cs="Arial"/>
          <w:sz w:val="20"/>
          <w:szCs w:val="20"/>
        </w:rPr>
        <w:t>ś</w:t>
      </w:r>
      <w:r w:rsidRPr="00346851">
        <w:rPr>
          <w:rFonts w:ascii="Arial" w:hAnsi="Arial" w:cs="Arial"/>
          <w:sz w:val="20"/>
          <w:szCs w:val="20"/>
        </w:rPr>
        <w:t>ród wszystkich ofert</w:t>
      </w: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Ad.2. Jako</w:t>
      </w:r>
      <w:r w:rsidRPr="00346851">
        <w:rPr>
          <w:rFonts w:ascii="Arial" w:eastAsia="TimesNewRoman" w:hAnsi="Arial" w:cs="Arial"/>
          <w:sz w:val="20"/>
          <w:szCs w:val="20"/>
        </w:rPr>
        <w:t>ść</w:t>
      </w:r>
      <w:r w:rsidRPr="00346851">
        <w:rPr>
          <w:rFonts w:ascii="Arial" w:hAnsi="Arial" w:cs="Arial"/>
          <w:sz w:val="20"/>
          <w:szCs w:val="20"/>
        </w:rPr>
        <w:t>:</w:t>
      </w: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 xml:space="preserve">                                                       </w:t>
      </w:r>
      <w:proofErr w:type="spellStart"/>
      <w:r w:rsidRPr="00346851">
        <w:rPr>
          <w:rFonts w:ascii="Arial" w:hAnsi="Arial" w:cs="Arial"/>
          <w:sz w:val="20"/>
          <w:szCs w:val="20"/>
        </w:rPr>
        <w:t>Jofer</w:t>
      </w:r>
      <w:proofErr w:type="spellEnd"/>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Warto</w:t>
      </w:r>
      <w:r w:rsidRPr="00346851">
        <w:rPr>
          <w:rFonts w:ascii="Arial" w:eastAsia="TimesNewRoman" w:hAnsi="Arial" w:cs="Arial"/>
          <w:sz w:val="20"/>
          <w:szCs w:val="20"/>
        </w:rPr>
        <w:t xml:space="preserve">ść </w:t>
      </w:r>
      <w:r w:rsidRPr="00346851">
        <w:rPr>
          <w:rFonts w:ascii="Arial" w:hAnsi="Arial" w:cs="Arial"/>
          <w:sz w:val="20"/>
          <w:szCs w:val="20"/>
        </w:rPr>
        <w:t>punktowa jako</w:t>
      </w:r>
      <w:r w:rsidRPr="00346851">
        <w:rPr>
          <w:rFonts w:ascii="Arial" w:eastAsia="TimesNewRoman" w:hAnsi="Arial" w:cs="Arial"/>
          <w:sz w:val="20"/>
          <w:szCs w:val="20"/>
        </w:rPr>
        <w:t>ś</w:t>
      </w:r>
      <w:r w:rsidRPr="00346851">
        <w:rPr>
          <w:rFonts w:ascii="Arial" w:hAnsi="Arial" w:cs="Arial"/>
          <w:sz w:val="20"/>
          <w:szCs w:val="20"/>
        </w:rPr>
        <w:t>ci = ––––––––––––– x 40</w:t>
      </w: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 xml:space="preserve">                                                         </w:t>
      </w:r>
      <w:proofErr w:type="spellStart"/>
      <w:r w:rsidRPr="00346851">
        <w:rPr>
          <w:rFonts w:ascii="Arial" w:hAnsi="Arial" w:cs="Arial"/>
          <w:sz w:val="20"/>
          <w:szCs w:val="20"/>
        </w:rPr>
        <w:t>Jmax</w:t>
      </w:r>
      <w:proofErr w:type="spellEnd"/>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 xml:space="preserve">gdzie: J </w:t>
      </w:r>
      <w:proofErr w:type="spellStart"/>
      <w:r w:rsidRPr="00346851">
        <w:rPr>
          <w:rFonts w:ascii="Arial" w:hAnsi="Arial" w:cs="Arial"/>
          <w:sz w:val="20"/>
          <w:szCs w:val="20"/>
        </w:rPr>
        <w:t>ofer</w:t>
      </w:r>
      <w:proofErr w:type="spellEnd"/>
      <w:r w:rsidRPr="00346851">
        <w:rPr>
          <w:rFonts w:ascii="Arial" w:hAnsi="Arial" w:cs="Arial"/>
          <w:sz w:val="20"/>
          <w:szCs w:val="20"/>
        </w:rPr>
        <w:t xml:space="preserve"> - ilo</w:t>
      </w:r>
      <w:r w:rsidRPr="00346851">
        <w:rPr>
          <w:rFonts w:ascii="Arial" w:eastAsia="TimesNewRoman" w:hAnsi="Arial" w:cs="Arial"/>
          <w:sz w:val="20"/>
          <w:szCs w:val="20"/>
        </w:rPr>
        <w:t xml:space="preserve">ść </w:t>
      </w:r>
      <w:r w:rsidRPr="00346851">
        <w:rPr>
          <w:rFonts w:ascii="Arial" w:hAnsi="Arial" w:cs="Arial"/>
          <w:sz w:val="20"/>
          <w:szCs w:val="20"/>
        </w:rPr>
        <w:t>punktów uzyskana w ofercie badanej</w:t>
      </w:r>
    </w:p>
    <w:p w:rsidR="00346851" w:rsidRPr="00346851" w:rsidRDefault="00346851" w:rsidP="00346851">
      <w:pPr>
        <w:autoSpaceDE w:val="0"/>
        <w:autoSpaceDN w:val="0"/>
        <w:adjustRightInd w:val="0"/>
        <w:rPr>
          <w:rFonts w:ascii="Arial" w:hAnsi="Arial" w:cs="Arial"/>
          <w:sz w:val="20"/>
          <w:szCs w:val="20"/>
        </w:rPr>
      </w:pPr>
      <w:proofErr w:type="spellStart"/>
      <w:r w:rsidRPr="00346851">
        <w:rPr>
          <w:rFonts w:ascii="Arial" w:hAnsi="Arial" w:cs="Arial"/>
          <w:sz w:val="20"/>
          <w:szCs w:val="20"/>
        </w:rPr>
        <w:t>Jmax</w:t>
      </w:r>
      <w:proofErr w:type="spellEnd"/>
      <w:r w:rsidRPr="00346851">
        <w:rPr>
          <w:rFonts w:ascii="Arial" w:hAnsi="Arial" w:cs="Arial"/>
          <w:sz w:val="20"/>
          <w:szCs w:val="20"/>
        </w:rPr>
        <w:t xml:space="preserve">  - maksymalna ilo</w:t>
      </w:r>
      <w:r w:rsidRPr="00346851">
        <w:rPr>
          <w:rFonts w:ascii="Arial" w:eastAsia="TimesNewRoman" w:hAnsi="Arial" w:cs="Arial"/>
          <w:sz w:val="20"/>
          <w:szCs w:val="20"/>
        </w:rPr>
        <w:t xml:space="preserve">ść </w:t>
      </w:r>
      <w:r w:rsidRPr="00346851">
        <w:rPr>
          <w:rFonts w:ascii="Arial" w:hAnsi="Arial" w:cs="Arial"/>
          <w:sz w:val="20"/>
          <w:szCs w:val="20"/>
        </w:rPr>
        <w:t>punktów spo</w:t>
      </w:r>
      <w:r w:rsidRPr="00346851">
        <w:rPr>
          <w:rFonts w:ascii="Arial" w:eastAsia="TimesNewRoman" w:hAnsi="Arial" w:cs="Arial"/>
          <w:sz w:val="20"/>
          <w:szCs w:val="20"/>
        </w:rPr>
        <w:t>ś</w:t>
      </w:r>
      <w:r w:rsidRPr="00346851">
        <w:rPr>
          <w:rFonts w:ascii="Arial" w:hAnsi="Arial" w:cs="Arial"/>
          <w:sz w:val="20"/>
          <w:szCs w:val="20"/>
        </w:rPr>
        <w:t>ród wszystkich ofert</w:t>
      </w:r>
    </w:p>
    <w:p w:rsidR="00346851" w:rsidRPr="00346851" w:rsidRDefault="00346851" w:rsidP="00346851">
      <w:pPr>
        <w:autoSpaceDE w:val="0"/>
        <w:autoSpaceDN w:val="0"/>
        <w:adjustRightInd w:val="0"/>
        <w:rPr>
          <w:rFonts w:ascii="Arial" w:hAnsi="Arial" w:cs="Arial"/>
          <w:sz w:val="20"/>
          <w:szCs w:val="20"/>
        </w:rPr>
      </w:pPr>
    </w:p>
    <w:p w:rsidR="00346851" w:rsidRPr="00346851" w:rsidRDefault="00346851" w:rsidP="00346851">
      <w:pPr>
        <w:autoSpaceDE w:val="0"/>
        <w:autoSpaceDN w:val="0"/>
        <w:adjustRightInd w:val="0"/>
        <w:rPr>
          <w:rFonts w:ascii="Arial" w:hAnsi="Arial" w:cs="Arial"/>
          <w:sz w:val="20"/>
          <w:szCs w:val="20"/>
        </w:rPr>
      </w:pPr>
      <w:r w:rsidRPr="00346851">
        <w:rPr>
          <w:rFonts w:ascii="Arial" w:hAnsi="Arial" w:cs="Arial"/>
          <w:sz w:val="20"/>
          <w:szCs w:val="20"/>
        </w:rPr>
        <w:t>Ocena jako</w:t>
      </w:r>
      <w:r w:rsidRPr="00346851">
        <w:rPr>
          <w:rFonts w:ascii="Arial" w:eastAsia="TimesNewRoman" w:hAnsi="Arial" w:cs="Arial"/>
          <w:sz w:val="20"/>
          <w:szCs w:val="20"/>
        </w:rPr>
        <w:t>ś</w:t>
      </w:r>
      <w:r w:rsidRPr="00346851">
        <w:rPr>
          <w:rFonts w:ascii="Arial" w:hAnsi="Arial" w:cs="Arial"/>
          <w:sz w:val="20"/>
          <w:szCs w:val="20"/>
        </w:rPr>
        <w:t>ci dostarczonych próbek zostanie przeprowadzona na podstawie parametrów jako</w:t>
      </w:r>
      <w:r w:rsidRPr="00346851">
        <w:rPr>
          <w:rFonts w:ascii="Arial" w:eastAsia="TimesNewRoman" w:hAnsi="Arial" w:cs="Arial"/>
          <w:sz w:val="20"/>
          <w:szCs w:val="20"/>
        </w:rPr>
        <w:t>ś</w:t>
      </w:r>
      <w:r w:rsidRPr="00346851">
        <w:rPr>
          <w:rFonts w:ascii="Arial" w:hAnsi="Arial" w:cs="Arial"/>
          <w:sz w:val="20"/>
          <w:szCs w:val="20"/>
        </w:rPr>
        <w:t>ciowych opisanych w załącznik nr 5 SWZ</w:t>
      </w:r>
    </w:p>
    <w:p w:rsidR="00346851" w:rsidRPr="00346851" w:rsidRDefault="00346851" w:rsidP="00346851">
      <w:pPr>
        <w:autoSpaceDE w:val="0"/>
        <w:jc w:val="both"/>
        <w:rPr>
          <w:rFonts w:ascii="Arial" w:hAnsi="Arial" w:cs="Arial"/>
          <w:sz w:val="20"/>
          <w:szCs w:val="20"/>
        </w:rPr>
      </w:pPr>
    </w:p>
    <w:p w:rsidR="00346851" w:rsidRPr="00346851" w:rsidRDefault="00346851" w:rsidP="00346851">
      <w:pPr>
        <w:autoSpaceDE w:val="0"/>
        <w:jc w:val="both"/>
        <w:rPr>
          <w:rFonts w:ascii="Arial" w:hAnsi="Arial" w:cs="Arial"/>
          <w:sz w:val="20"/>
          <w:szCs w:val="20"/>
        </w:rPr>
      </w:pPr>
      <w:r w:rsidRPr="00346851">
        <w:rPr>
          <w:rFonts w:ascii="Arial" w:hAnsi="Arial" w:cs="Arial"/>
          <w:sz w:val="20"/>
          <w:szCs w:val="20"/>
        </w:rPr>
        <w:t>Komisja Przetargowa wnioskuje o wybór tej oferty, która uzyskała najwięcej punktów po zsumowaniu punktów wszystkich kryteriów</w:t>
      </w:r>
    </w:p>
    <w:p w:rsidR="00346851" w:rsidRPr="00346851" w:rsidRDefault="00346851" w:rsidP="00346851">
      <w:pPr>
        <w:autoSpaceDE w:val="0"/>
        <w:jc w:val="both"/>
        <w:rPr>
          <w:rFonts w:ascii="Arial" w:hAnsi="Arial" w:cs="Arial"/>
          <w:sz w:val="20"/>
          <w:szCs w:val="20"/>
        </w:rPr>
      </w:pPr>
    </w:p>
    <w:p w:rsidR="00346851" w:rsidRPr="00346851" w:rsidRDefault="00346851" w:rsidP="00346851">
      <w:pPr>
        <w:pStyle w:val="WW-Tekstpodstawowy3"/>
        <w:rPr>
          <w:rFonts w:ascii="Arial" w:hAnsi="Arial" w:cs="Arial"/>
          <w:szCs w:val="20"/>
        </w:rPr>
      </w:pPr>
      <w:r w:rsidRPr="00346851">
        <w:rPr>
          <w:rFonts w:ascii="Arial" w:hAnsi="Arial" w:cs="Arial"/>
          <w:szCs w:val="20"/>
          <w:u w:val="single"/>
        </w:rPr>
        <w:t xml:space="preserve"> Dotyczy części  1,2,3,4,</w:t>
      </w:r>
      <w:r w:rsidRPr="00346851">
        <w:rPr>
          <w:rFonts w:ascii="Arial" w:hAnsi="Arial" w:cs="Arial"/>
          <w:szCs w:val="20"/>
        </w:rPr>
        <w:t xml:space="preserve"> </w:t>
      </w:r>
    </w:p>
    <w:p w:rsidR="00346851" w:rsidRPr="00346851" w:rsidRDefault="00346851" w:rsidP="00346851">
      <w:pPr>
        <w:pStyle w:val="WW-Tekstpodstawowy3"/>
        <w:rPr>
          <w:rFonts w:ascii="Arial" w:hAnsi="Arial" w:cs="Arial"/>
          <w:szCs w:val="20"/>
          <w:u w:val="single"/>
        </w:rPr>
      </w:pPr>
    </w:p>
    <w:p w:rsidR="00346851" w:rsidRPr="00346851" w:rsidRDefault="00346851" w:rsidP="00346851">
      <w:pPr>
        <w:pStyle w:val="WW-Tekstpodstawowy3"/>
        <w:rPr>
          <w:rFonts w:ascii="Arial" w:hAnsi="Arial" w:cs="Arial"/>
          <w:szCs w:val="20"/>
        </w:rPr>
      </w:pPr>
      <w:r w:rsidRPr="00346851">
        <w:rPr>
          <w:rFonts w:ascii="Arial" w:hAnsi="Arial" w:cs="Arial"/>
          <w:szCs w:val="20"/>
        </w:rPr>
        <w:t xml:space="preserve"> Cena oferowana brutto    - 100 %</w:t>
      </w:r>
    </w:p>
    <w:p w:rsidR="00346851" w:rsidRPr="00346851" w:rsidRDefault="00346851" w:rsidP="00346851">
      <w:pPr>
        <w:pStyle w:val="WW-Tekstpodstawowy3"/>
        <w:rPr>
          <w:rFonts w:ascii="Arial" w:hAnsi="Arial" w:cs="Arial"/>
          <w:szCs w:val="20"/>
        </w:rPr>
      </w:pPr>
    </w:p>
    <w:p w:rsidR="00346851" w:rsidRPr="00346851" w:rsidRDefault="00346851" w:rsidP="00346851">
      <w:pPr>
        <w:pStyle w:val="WW-Tekstpodstawowy3"/>
        <w:rPr>
          <w:rFonts w:ascii="Arial" w:hAnsi="Arial" w:cs="Arial"/>
          <w:szCs w:val="20"/>
        </w:rPr>
      </w:pPr>
      <w:r w:rsidRPr="00346851">
        <w:rPr>
          <w:rFonts w:ascii="Arial" w:hAnsi="Arial" w:cs="Arial"/>
          <w:szCs w:val="20"/>
          <w:u w:val="single"/>
        </w:rPr>
        <w:t xml:space="preserve">  Punktacja z tytułu oferowanej ceny</w:t>
      </w:r>
      <w:r w:rsidRPr="00346851">
        <w:rPr>
          <w:rFonts w:ascii="Arial" w:hAnsi="Arial" w:cs="Arial"/>
          <w:szCs w:val="20"/>
        </w:rPr>
        <w:t>.</w:t>
      </w:r>
    </w:p>
    <w:p w:rsidR="00346851" w:rsidRPr="00346851" w:rsidRDefault="00346851" w:rsidP="00346851">
      <w:pPr>
        <w:pStyle w:val="WW-Tekstpodstawowy3"/>
        <w:jc w:val="both"/>
        <w:rPr>
          <w:rFonts w:ascii="Arial" w:hAnsi="Arial" w:cs="Arial"/>
          <w:b w:val="0"/>
          <w:bCs w:val="0"/>
          <w:szCs w:val="20"/>
        </w:rPr>
      </w:pPr>
      <w:r w:rsidRPr="00346851">
        <w:rPr>
          <w:rFonts w:ascii="Arial" w:hAnsi="Arial" w:cs="Arial"/>
          <w:b w:val="0"/>
          <w:bCs w:val="0"/>
          <w:szCs w:val="20"/>
        </w:rPr>
        <w:t>Kryterium: oferta cenowa brutto (</w:t>
      </w:r>
      <w:r w:rsidRPr="00346851">
        <w:rPr>
          <w:rFonts w:ascii="Arial" w:hAnsi="Arial" w:cs="Arial"/>
          <w:b w:val="0"/>
          <w:bCs w:val="0"/>
          <w:i/>
          <w:iCs/>
          <w:szCs w:val="20"/>
        </w:rPr>
        <w:t>określona do dwóch miejsc po przecinku</w:t>
      </w:r>
      <w:r w:rsidRPr="00346851">
        <w:rPr>
          <w:rFonts w:ascii="Arial" w:hAnsi="Arial" w:cs="Arial"/>
          <w:b w:val="0"/>
          <w:bCs w:val="0"/>
          <w:szCs w:val="20"/>
        </w:rPr>
        <w:t>) zostanie oceniona w skali od 0 do 100,00 pkt. Oferta o najniższej cenie uzyska 100,00 pkt. Pozostałym cenom ofertowym zostanie przyznana odpowiednio mniejsza ilość punktów wyliczona wg wzoru:</w:t>
      </w:r>
      <w:r w:rsidRPr="00346851">
        <w:rPr>
          <w:rFonts w:ascii="Arial" w:hAnsi="Arial" w:cs="Arial"/>
          <w:b w:val="0"/>
          <w:bCs w:val="0"/>
          <w:szCs w:val="20"/>
        </w:rPr>
        <w:tab/>
        <w:t xml:space="preserve">   </w:t>
      </w:r>
    </w:p>
    <w:p w:rsidR="00346851" w:rsidRPr="00346851" w:rsidRDefault="00346851" w:rsidP="00346851">
      <w:pPr>
        <w:pStyle w:val="WW-Tekstpodstawowy3"/>
        <w:rPr>
          <w:rFonts w:ascii="Arial" w:hAnsi="Arial" w:cs="Arial"/>
          <w:b w:val="0"/>
          <w:bCs w:val="0"/>
          <w:szCs w:val="20"/>
        </w:rPr>
      </w:pPr>
      <w:r w:rsidRPr="00346851">
        <w:rPr>
          <w:rFonts w:ascii="Arial" w:hAnsi="Arial" w:cs="Arial"/>
          <w:b w:val="0"/>
          <w:bCs w:val="0"/>
          <w:szCs w:val="20"/>
        </w:rPr>
        <w:t xml:space="preserve">        </w:t>
      </w:r>
    </w:p>
    <w:p w:rsidR="00346851" w:rsidRPr="00346851" w:rsidRDefault="00346851" w:rsidP="00346851">
      <w:pPr>
        <w:pStyle w:val="WW-Tekstpodstawowy3"/>
        <w:rPr>
          <w:rFonts w:ascii="Arial" w:hAnsi="Arial" w:cs="Arial"/>
          <w:b w:val="0"/>
          <w:bCs w:val="0"/>
          <w:szCs w:val="20"/>
        </w:rPr>
      </w:pPr>
      <w:r w:rsidRPr="00346851">
        <w:rPr>
          <w:rFonts w:ascii="Arial" w:hAnsi="Arial" w:cs="Arial"/>
          <w:b w:val="0"/>
          <w:bCs w:val="0"/>
          <w:szCs w:val="20"/>
        </w:rPr>
        <w:t xml:space="preserve">           najniższa cena brutto*</w:t>
      </w:r>
    </w:p>
    <w:p w:rsidR="00346851" w:rsidRPr="00346851" w:rsidRDefault="00346851" w:rsidP="00346851">
      <w:pPr>
        <w:pStyle w:val="WW-Tekstpodstawowy3"/>
        <w:rPr>
          <w:rFonts w:ascii="Arial" w:hAnsi="Arial" w:cs="Arial"/>
          <w:b w:val="0"/>
          <w:bCs w:val="0"/>
          <w:szCs w:val="20"/>
        </w:rPr>
      </w:pPr>
      <w:r w:rsidRPr="00346851">
        <w:rPr>
          <w:rFonts w:ascii="Arial" w:hAnsi="Arial" w:cs="Arial"/>
          <w:b w:val="0"/>
          <w:bCs w:val="0"/>
          <w:szCs w:val="20"/>
        </w:rPr>
        <w:t xml:space="preserve">C =    ------------------------------------------    x 100 </w:t>
      </w:r>
    </w:p>
    <w:p w:rsidR="00346851" w:rsidRPr="00346851" w:rsidRDefault="00346851" w:rsidP="00346851">
      <w:pPr>
        <w:pStyle w:val="WW-Tekstpodstawowy3"/>
        <w:rPr>
          <w:rFonts w:ascii="Arial" w:hAnsi="Arial" w:cs="Arial"/>
          <w:b w:val="0"/>
          <w:bCs w:val="0"/>
          <w:szCs w:val="20"/>
        </w:rPr>
      </w:pPr>
      <w:r w:rsidRPr="00346851">
        <w:rPr>
          <w:rFonts w:ascii="Arial" w:hAnsi="Arial" w:cs="Arial"/>
          <w:b w:val="0"/>
          <w:bCs w:val="0"/>
          <w:szCs w:val="20"/>
        </w:rPr>
        <w:t xml:space="preserve">            cena brutto oferty ocenianej</w:t>
      </w:r>
    </w:p>
    <w:p w:rsidR="00346851" w:rsidRPr="00346851" w:rsidRDefault="00346851" w:rsidP="00346851">
      <w:pPr>
        <w:pStyle w:val="WW-Tekstpodstawowy3"/>
        <w:rPr>
          <w:rFonts w:ascii="Arial" w:hAnsi="Arial" w:cs="Arial"/>
          <w:szCs w:val="20"/>
        </w:rPr>
      </w:pPr>
      <w:r w:rsidRPr="00346851">
        <w:rPr>
          <w:rFonts w:ascii="Arial" w:hAnsi="Arial" w:cs="Arial"/>
          <w:szCs w:val="20"/>
        </w:rPr>
        <w:t xml:space="preserve">             </w:t>
      </w:r>
    </w:p>
    <w:p w:rsidR="00346851" w:rsidRPr="00346851" w:rsidRDefault="00346851" w:rsidP="00346851">
      <w:pPr>
        <w:autoSpaceDE w:val="0"/>
        <w:jc w:val="both"/>
        <w:rPr>
          <w:rFonts w:ascii="Arial" w:hAnsi="Arial" w:cs="Arial"/>
          <w:sz w:val="20"/>
          <w:szCs w:val="20"/>
        </w:rPr>
      </w:pPr>
      <w:r w:rsidRPr="00346851">
        <w:rPr>
          <w:rFonts w:ascii="Arial" w:hAnsi="Arial" w:cs="Arial"/>
          <w:sz w:val="20"/>
          <w:szCs w:val="20"/>
        </w:rPr>
        <w:t>Punkty wynikające z algorytmu matematycznego, uzyskane przez Wykonawcę, zostaną zaokrąglone</w:t>
      </w:r>
    </w:p>
    <w:p w:rsidR="00346851" w:rsidRPr="00346851" w:rsidRDefault="00346851" w:rsidP="00346851">
      <w:pPr>
        <w:autoSpaceDE w:val="0"/>
        <w:jc w:val="both"/>
        <w:rPr>
          <w:rFonts w:ascii="Arial" w:hAnsi="Arial" w:cs="Arial"/>
          <w:sz w:val="20"/>
          <w:szCs w:val="20"/>
        </w:rPr>
      </w:pPr>
      <w:r w:rsidRPr="00346851">
        <w:rPr>
          <w:rFonts w:ascii="Arial" w:hAnsi="Arial" w:cs="Arial"/>
          <w:sz w:val="20"/>
          <w:szCs w:val="20"/>
        </w:rPr>
        <w:t xml:space="preserve"> (</w:t>
      </w:r>
      <w:r w:rsidRPr="00346851">
        <w:rPr>
          <w:rFonts w:ascii="Arial" w:hAnsi="Arial" w:cs="Arial"/>
          <w:i/>
          <w:iCs/>
          <w:sz w:val="20"/>
          <w:szCs w:val="20"/>
        </w:rPr>
        <w:t>zgodnie</w:t>
      </w:r>
      <w:r w:rsidRPr="00346851">
        <w:rPr>
          <w:rFonts w:ascii="Arial" w:hAnsi="Arial" w:cs="Arial"/>
          <w:sz w:val="20"/>
          <w:szCs w:val="20"/>
        </w:rPr>
        <w:t xml:space="preserve"> z</w:t>
      </w:r>
      <w:r w:rsidRPr="00346851">
        <w:rPr>
          <w:rFonts w:ascii="Arial" w:hAnsi="Arial" w:cs="Arial"/>
          <w:b/>
          <w:bCs/>
          <w:sz w:val="20"/>
          <w:szCs w:val="20"/>
        </w:rPr>
        <w:t xml:space="preserve"> </w:t>
      </w:r>
      <w:r w:rsidRPr="00346851">
        <w:rPr>
          <w:rFonts w:ascii="Arial" w:hAnsi="Arial" w:cs="Arial"/>
          <w:i/>
          <w:iCs/>
          <w:sz w:val="20"/>
          <w:szCs w:val="20"/>
        </w:rPr>
        <w:t>zasadami matematycznymi</w:t>
      </w:r>
      <w:r w:rsidRPr="00346851">
        <w:rPr>
          <w:rFonts w:ascii="Arial" w:hAnsi="Arial" w:cs="Arial"/>
          <w:sz w:val="20"/>
          <w:szCs w:val="20"/>
        </w:rPr>
        <w:t xml:space="preserve">) do dwóch miejsc po przecinku. </w:t>
      </w:r>
    </w:p>
    <w:p w:rsidR="00346851" w:rsidRPr="00346851" w:rsidRDefault="00346851" w:rsidP="00346851">
      <w:pPr>
        <w:autoSpaceDE w:val="0"/>
        <w:jc w:val="both"/>
        <w:rPr>
          <w:rFonts w:ascii="Arial" w:hAnsi="Arial" w:cs="Arial"/>
          <w:sz w:val="20"/>
          <w:szCs w:val="20"/>
        </w:rPr>
      </w:pPr>
      <w:r w:rsidRPr="00346851">
        <w:rPr>
          <w:rFonts w:ascii="Arial" w:hAnsi="Arial" w:cs="Arial"/>
          <w:sz w:val="20"/>
          <w:szCs w:val="20"/>
        </w:rPr>
        <w:t xml:space="preserve">Komisja Przetargowa wnioskuje o wybór tej oferty, która uzyskała najwięcej punktów </w:t>
      </w:r>
    </w:p>
    <w:p w:rsidR="00972413" w:rsidRPr="00E518D7" w:rsidRDefault="00972413" w:rsidP="00BA7A2F">
      <w:pPr>
        <w:spacing w:before="240" w:line="360" w:lineRule="auto"/>
        <w:ind w:left="372" w:firstLine="708"/>
        <w:jc w:val="both"/>
        <w:rPr>
          <w:rFonts w:ascii="Arial" w:hAnsi="Arial" w:cs="Arial"/>
          <w:b/>
          <w:bCs/>
          <w:sz w:val="16"/>
          <w:szCs w:val="16"/>
        </w:rPr>
      </w:pPr>
      <w:r w:rsidRPr="00E518D7">
        <w:rPr>
          <w:rFonts w:ascii="Arial" w:hAnsi="Arial" w:cs="Arial"/>
          <w:b/>
          <w:bCs/>
          <w:sz w:val="16"/>
          <w:szCs w:val="16"/>
        </w:rPr>
        <w:t>* spośród wszystkich złożonych ofert niepodlegających odrzuceniu</w:t>
      </w:r>
    </w:p>
    <w:p w:rsidR="00972413" w:rsidRPr="000C7661" w:rsidRDefault="00972413" w:rsidP="00911E8B">
      <w:pPr>
        <w:pStyle w:val="Akapitzlist1"/>
        <w:numPr>
          <w:ilvl w:val="0"/>
          <w:numId w:val="31"/>
        </w:numPr>
        <w:tabs>
          <w:tab w:val="left" w:pos="426"/>
        </w:tabs>
        <w:spacing w:before="240" w:line="360" w:lineRule="auto"/>
        <w:ind w:left="426" w:hanging="426"/>
        <w:contextualSpacing/>
        <w:jc w:val="both"/>
        <w:rPr>
          <w:rFonts w:ascii="Arial" w:hAnsi="Arial" w:cs="Arial"/>
        </w:rPr>
      </w:pPr>
      <w:r w:rsidRPr="000C7661">
        <w:rPr>
          <w:rFonts w:ascii="Arial" w:hAnsi="Arial" w:cs="Arial"/>
        </w:rPr>
        <w:t>Podstawą przyznania punktów w kryterium „cena” będzie cena ofertowa brutto podana przez W</w:t>
      </w:r>
      <w:r w:rsidR="002A6710" w:rsidRPr="000C7661">
        <w:rPr>
          <w:rFonts w:ascii="Arial" w:hAnsi="Arial" w:cs="Arial"/>
        </w:rPr>
        <w:t>ykonawcę w Formularzu Ofertowym.</w:t>
      </w:r>
    </w:p>
    <w:p w:rsidR="00133529" w:rsidRDefault="00972413" w:rsidP="00911E8B">
      <w:pPr>
        <w:pStyle w:val="Akapitzlist1"/>
        <w:numPr>
          <w:ilvl w:val="0"/>
          <w:numId w:val="31"/>
        </w:numPr>
        <w:tabs>
          <w:tab w:val="left" w:pos="426"/>
        </w:tabs>
        <w:spacing w:line="360" w:lineRule="auto"/>
        <w:ind w:left="709" w:hanging="709"/>
        <w:contextualSpacing/>
        <w:jc w:val="both"/>
        <w:rPr>
          <w:rFonts w:ascii="Arial" w:hAnsi="Arial" w:cs="Arial"/>
        </w:rPr>
      </w:pPr>
      <w:r w:rsidRPr="000C7661">
        <w:rPr>
          <w:rFonts w:ascii="Arial" w:hAnsi="Arial" w:cs="Arial"/>
        </w:rPr>
        <w:t xml:space="preserve">Cena ofertowa brutto musi uwzględniać wszelkie koszty jakie Wykonawca poniesie w związku </w:t>
      </w:r>
    </w:p>
    <w:p w:rsidR="00972413" w:rsidRPr="000C7661" w:rsidRDefault="00972413" w:rsidP="00133529">
      <w:pPr>
        <w:pStyle w:val="Akapitzlist1"/>
        <w:spacing w:line="360" w:lineRule="auto"/>
        <w:ind w:left="426"/>
        <w:contextualSpacing/>
        <w:jc w:val="both"/>
        <w:rPr>
          <w:rFonts w:ascii="Arial" w:hAnsi="Arial" w:cs="Arial"/>
        </w:rPr>
      </w:pPr>
      <w:r w:rsidRPr="000C7661">
        <w:rPr>
          <w:rFonts w:ascii="Arial" w:hAnsi="Arial" w:cs="Arial"/>
        </w:rPr>
        <w:t>z realizacją przedmiotu zamówienia.</w:t>
      </w:r>
    </w:p>
    <w:p w:rsidR="003B07CA" w:rsidRPr="000C7661" w:rsidRDefault="00A209DE" w:rsidP="000419B0">
      <w:pPr>
        <w:pStyle w:val="Akapitzlist1"/>
        <w:numPr>
          <w:ilvl w:val="0"/>
          <w:numId w:val="25"/>
        </w:numPr>
        <w:tabs>
          <w:tab w:val="clear" w:pos="1800"/>
        </w:tabs>
        <w:spacing w:line="360" w:lineRule="auto"/>
        <w:ind w:left="448" w:hanging="426"/>
        <w:jc w:val="both"/>
        <w:rPr>
          <w:rFonts w:ascii="Arial" w:hAnsi="Arial" w:cs="Arial"/>
        </w:rPr>
      </w:pPr>
      <w:r w:rsidRPr="000C7661">
        <w:rPr>
          <w:rFonts w:ascii="Arial" w:hAnsi="Arial" w:cs="Arial"/>
        </w:rPr>
        <w:t xml:space="preserve">Punktacja przyznawana ofertom w poszczególnych kryteriach oceny ofert będzie liczona </w:t>
      </w:r>
      <w:r w:rsidR="00133529">
        <w:rPr>
          <w:rFonts w:ascii="Arial" w:hAnsi="Arial" w:cs="Arial"/>
        </w:rPr>
        <w:br/>
      </w:r>
      <w:r w:rsidRPr="000C7661">
        <w:rPr>
          <w:rFonts w:ascii="Arial" w:hAnsi="Arial" w:cs="Arial"/>
        </w:rPr>
        <w:t>z dokładnością do dwóch miejsc po przecinku, zgodnie z zasadami arytmetyki.</w:t>
      </w:r>
    </w:p>
    <w:p w:rsidR="00DE2294" w:rsidRPr="000C7661" w:rsidRDefault="001E29ED" w:rsidP="00D64B9C">
      <w:pPr>
        <w:pStyle w:val="Akapitzlist1"/>
        <w:numPr>
          <w:ilvl w:val="0"/>
          <w:numId w:val="25"/>
        </w:numPr>
        <w:tabs>
          <w:tab w:val="clear" w:pos="1800"/>
        </w:tabs>
        <w:spacing w:line="360" w:lineRule="auto"/>
        <w:ind w:left="448" w:hanging="426"/>
        <w:jc w:val="both"/>
        <w:rPr>
          <w:rFonts w:ascii="Arial" w:hAnsi="Arial" w:cs="Arial"/>
        </w:rPr>
      </w:pPr>
      <w:r>
        <w:rPr>
          <w:rFonts w:ascii="Arial" w:hAnsi="Arial" w:cs="Arial"/>
        </w:rPr>
        <w:tab/>
      </w:r>
      <w:r w:rsidR="00DE2294" w:rsidRPr="000C7661">
        <w:rPr>
          <w:rFonts w:ascii="Arial" w:hAnsi="Arial" w:cs="Arial"/>
        </w:rPr>
        <w:t>W toku badania i oceny ofert Zamawiający może żądać od Wykonawcy wyjaśnień dotyczących treści złożonej oferty, w tym zaoferowanej ceny.</w:t>
      </w:r>
    </w:p>
    <w:p w:rsidR="006B0677" w:rsidRDefault="00C851DC" w:rsidP="00D64B9C">
      <w:pPr>
        <w:pStyle w:val="pkt"/>
        <w:spacing w:before="0" w:after="0" w:line="360" w:lineRule="auto"/>
        <w:ind w:left="0" w:firstLine="0"/>
        <w:rPr>
          <w:rFonts w:ascii="Calibri" w:hAnsi="Calibri"/>
          <w:b/>
          <w:bCs/>
        </w:rPr>
      </w:pPr>
      <w:r w:rsidRPr="00D64B9C">
        <w:rPr>
          <w:rFonts w:ascii="Arial" w:hAnsi="Arial" w:cs="Arial"/>
          <w:b/>
        </w:rPr>
        <w:t>5.</w:t>
      </w:r>
      <w:r>
        <w:rPr>
          <w:rFonts w:ascii="Arial" w:hAnsi="Arial" w:cs="Arial"/>
        </w:rPr>
        <w:t xml:space="preserve"> </w:t>
      </w:r>
      <w:r w:rsidR="00DE2294" w:rsidRPr="000C7661">
        <w:rPr>
          <w:rFonts w:ascii="Arial" w:hAnsi="Arial" w:cs="Arial"/>
        </w:rPr>
        <w:t>Zamawiający udzieli zamówienia Wykonawcy, którego oferta zostanie uznana za najkorzystniejszą.</w:t>
      </w:r>
      <w:r w:rsidR="006B0677" w:rsidRPr="006B0677">
        <w:rPr>
          <w:rFonts w:ascii="Calibri" w:hAnsi="Calibri"/>
          <w:b/>
          <w:bCs/>
        </w:rPr>
        <w:t xml:space="preserve"> </w:t>
      </w:r>
    </w:p>
    <w:p w:rsidR="00D64B9C" w:rsidRPr="00D64B9C" w:rsidRDefault="00D64B9C" w:rsidP="00D64B9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XIX.WYKAZ PRZEDMIOTOWYCH ŚRODKÓW DOWODOWYCH</w:t>
      </w:r>
    </w:p>
    <w:p w:rsidR="006B0677" w:rsidRDefault="006B0677" w:rsidP="00D64B9C">
      <w:pPr>
        <w:tabs>
          <w:tab w:val="left" w:pos="878"/>
        </w:tabs>
        <w:spacing w:line="360" w:lineRule="auto"/>
        <w:jc w:val="both"/>
        <w:rPr>
          <w:rFonts w:ascii="Arial" w:hAnsi="Arial" w:cs="Arial"/>
          <w:sz w:val="20"/>
          <w:szCs w:val="20"/>
        </w:rPr>
      </w:pPr>
      <w:r w:rsidRPr="00C851DC">
        <w:rPr>
          <w:rFonts w:ascii="Arial" w:hAnsi="Arial" w:cs="Arial"/>
          <w:sz w:val="20"/>
          <w:szCs w:val="20"/>
        </w:rPr>
        <w:t>Wszystkie zaoferowane przez wykonawcę  winny posiadać:</w:t>
      </w:r>
    </w:p>
    <w:p w:rsidR="00D7363D" w:rsidRPr="00E518D7" w:rsidRDefault="00D7363D" w:rsidP="00E518D7">
      <w:pPr>
        <w:pStyle w:val="NormalnyWeb"/>
        <w:spacing w:before="0" w:beforeAutospacing="0" w:after="0" w:afterAutospacing="0" w:line="360" w:lineRule="auto"/>
        <w:rPr>
          <w:rFonts w:ascii="Arial" w:hAnsi="Arial" w:cs="Arial"/>
        </w:rPr>
      </w:pPr>
      <w:r w:rsidRPr="00E518D7">
        <w:rPr>
          <w:rFonts w:ascii="Arial" w:hAnsi="Arial" w:cs="Arial"/>
          <w:kern w:val="28"/>
        </w:rPr>
        <w:t xml:space="preserve">-część 1 – </w:t>
      </w:r>
      <w:r w:rsidRPr="00E518D7">
        <w:rPr>
          <w:rFonts w:ascii="Arial" w:hAnsi="Arial" w:cs="Arial"/>
        </w:rPr>
        <w:t xml:space="preserve">certyfikat ISO 13485 i ISO 9001, deklaracje zgodności, certyfikaty kontroli jakości, karty charakterystyki substancji niebezpiecznej, posiadają pozytywną opinię Krajowego Ośrodka </w:t>
      </w:r>
      <w:proofErr w:type="spellStart"/>
      <w:r w:rsidRPr="00E518D7">
        <w:rPr>
          <w:rFonts w:ascii="Arial" w:hAnsi="Arial" w:cs="Arial"/>
        </w:rPr>
        <w:t>ds</w:t>
      </w:r>
      <w:proofErr w:type="spellEnd"/>
      <w:r w:rsidRPr="00E518D7">
        <w:rPr>
          <w:rFonts w:ascii="Arial" w:hAnsi="Arial" w:cs="Arial"/>
        </w:rPr>
        <w:t xml:space="preserve"> </w:t>
      </w:r>
      <w:proofErr w:type="spellStart"/>
      <w:r w:rsidRPr="00E518D7">
        <w:rPr>
          <w:rFonts w:ascii="Arial" w:hAnsi="Arial" w:cs="Arial"/>
        </w:rPr>
        <w:t>Lekowrażliwości</w:t>
      </w:r>
      <w:proofErr w:type="spellEnd"/>
      <w:r w:rsidRPr="00E518D7">
        <w:rPr>
          <w:rFonts w:ascii="Arial" w:hAnsi="Arial" w:cs="Arial"/>
        </w:rPr>
        <w:t xml:space="preserve"> (KORDL)</w:t>
      </w:r>
    </w:p>
    <w:p w:rsidR="00D7363D" w:rsidRPr="00E518D7" w:rsidRDefault="00D7363D" w:rsidP="00E518D7">
      <w:pPr>
        <w:pStyle w:val="NormalnyWeb"/>
        <w:spacing w:before="0" w:beforeAutospacing="0" w:after="0" w:afterAutospacing="0" w:line="360" w:lineRule="auto"/>
        <w:rPr>
          <w:rFonts w:ascii="Arial" w:hAnsi="Arial" w:cs="Arial"/>
          <w:b/>
          <w:kern w:val="28"/>
        </w:rPr>
      </w:pPr>
      <w:r w:rsidRPr="00E518D7">
        <w:rPr>
          <w:rFonts w:ascii="Arial" w:hAnsi="Arial" w:cs="Arial"/>
        </w:rPr>
        <w:t xml:space="preserve">-część 2 – </w:t>
      </w:r>
      <w:r w:rsidR="00E951A9" w:rsidRPr="00E518D7">
        <w:rPr>
          <w:rFonts w:ascii="Arial" w:hAnsi="Arial" w:cs="Arial"/>
          <w:kern w:val="28"/>
        </w:rPr>
        <w:t>instrukcja testu w języku polskim zawierająca metodykę, parametry i interpretację testu</w:t>
      </w:r>
      <w:r w:rsidR="00E951A9" w:rsidRPr="00E518D7">
        <w:rPr>
          <w:rFonts w:ascii="Arial" w:hAnsi="Arial" w:cs="Arial"/>
          <w:b/>
          <w:kern w:val="28"/>
        </w:rPr>
        <w:t xml:space="preserve"> </w:t>
      </w:r>
    </w:p>
    <w:p w:rsidR="00E951A9" w:rsidRPr="00E518D7" w:rsidRDefault="00D7363D" w:rsidP="00E518D7">
      <w:pPr>
        <w:pStyle w:val="NormalnyWeb"/>
        <w:spacing w:before="0" w:beforeAutospacing="0" w:after="0" w:afterAutospacing="0" w:line="360" w:lineRule="auto"/>
        <w:rPr>
          <w:rFonts w:ascii="Arial" w:hAnsi="Arial" w:cs="Arial"/>
        </w:rPr>
      </w:pPr>
      <w:r w:rsidRPr="00E518D7">
        <w:rPr>
          <w:rFonts w:ascii="Arial" w:hAnsi="Arial" w:cs="Arial"/>
        </w:rPr>
        <w:t xml:space="preserve">-część 3 – </w:t>
      </w:r>
      <w:r w:rsidR="00E951A9" w:rsidRPr="00E518D7">
        <w:rPr>
          <w:rFonts w:ascii="Arial" w:hAnsi="Arial" w:cs="Arial"/>
        </w:rPr>
        <w:t xml:space="preserve">certyfikaty, </w:t>
      </w:r>
      <w:r w:rsidR="00E951A9" w:rsidRPr="00E518D7">
        <w:rPr>
          <w:rFonts w:ascii="Arial" w:hAnsi="Arial" w:cs="Arial"/>
          <w:kern w:val="28"/>
        </w:rPr>
        <w:t>sprzęt laboratoryjny jest zgodny z wymogami ustawy o wyrobach medycznych.</w:t>
      </w:r>
    </w:p>
    <w:p w:rsidR="00D7363D" w:rsidRPr="00E518D7" w:rsidRDefault="00D7363D" w:rsidP="00E518D7">
      <w:pPr>
        <w:pStyle w:val="NormalnyWeb"/>
        <w:spacing w:before="0" w:beforeAutospacing="0" w:after="0" w:afterAutospacing="0" w:line="360" w:lineRule="auto"/>
        <w:rPr>
          <w:rFonts w:ascii="Arial" w:hAnsi="Arial" w:cs="Arial"/>
          <w:b/>
          <w:kern w:val="28"/>
        </w:rPr>
      </w:pPr>
      <w:r w:rsidRPr="00E518D7">
        <w:rPr>
          <w:rFonts w:ascii="Arial" w:hAnsi="Arial" w:cs="Arial"/>
          <w:kern w:val="28"/>
        </w:rPr>
        <w:t>instrukcja testu w języku polskim zawierająca metodykę, parametry i interpretację testu</w:t>
      </w:r>
      <w:r w:rsidRPr="00E518D7">
        <w:rPr>
          <w:rFonts w:ascii="Arial" w:hAnsi="Arial" w:cs="Arial"/>
          <w:b/>
          <w:kern w:val="28"/>
        </w:rPr>
        <w:t xml:space="preserve"> </w:t>
      </w:r>
    </w:p>
    <w:p w:rsidR="00D7363D" w:rsidRPr="00E518D7" w:rsidRDefault="00D7363D" w:rsidP="00E518D7">
      <w:pPr>
        <w:autoSpaceDE w:val="0"/>
        <w:autoSpaceDN w:val="0"/>
        <w:adjustRightInd w:val="0"/>
        <w:spacing w:line="360" w:lineRule="auto"/>
        <w:rPr>
          <w:rFonts w:ascii="Arial" w:hAnsi="Arial" w:cs="Arial"/>
          <w:kern w:val="28"/>
          <w:sz w:val="20"/>
          <w:szCs w:val="20"/>
        </w:rPr>
      </w:pPr>
      <w:r w:rsidRPr="00E518D7">
        <w:rPr>
          <w:rFonts w:ascii="Arial" w:hAnsi="Arial" w:cs="Arial"/>
          <w:sz w:val="20"/>
          <w:szCs w:val="20"/>
        </w:rPr>
        <w:lastRenderedPageBreak/>
        <w:t xml:space="preserve">-część 5 </w:t>
      </w:r>
      <w:r w:rsidRPr="00E518D7">
        <w:rPr>
          <w:rFonts w:ascii="Arial" w:hAnsi="Arial" w:cs="Arial"/>
          <w:kern w:val="28"/>
          <w:sz w:val="20"/>
          <w:szCs w:val="20"/>
        </w:rPr>
        <w:t>certyfikaty kontroli jakości do oferowanego produktu, oznaczenia CE, karty charakterystyki</w:t>
      </w:r>
      <w:r w:rsidRPr="00E518D7">
        <w:rPr>
          <w:rFonts w:ascii="Arial" w:hAnsi="Arial" w:cs="Arial"/>
          <w:kern w:val="28"/>
          <w:sz w:val="20"/>
          <w:szCs w:val="20"/>
        </w:rPr>
        <w:br/>
        <w:t xml:space="preserve">  substancji niebezpiecznej do oferowanych odczynników spełniające wymagania przepisów </w:t>
      </w:r>
    </w:p>
    <w:p w:rsidR="00D7363D" w:rsidRPr="00E518D7" w:rsidRDefault="00D7363D" w:rsidP="00E518D7">
      <w:pPr>
        <w:autoSpaceDE w:val="0"/>
        <w:autoSpaceDN w:val="0"/>
        <w:adjustRightInd w:val="0"/>
        <w:spacing w:line="360" w:lineRule="auto"/>
        <w:rPr>
          <w:rFonts w:ascii="Arial" w:eastAsia="Arial" w:hAnsi="Arial" w:cs="Arial"/>
          <w:sz w:val="20"/>
          <w:szCs w:val="20"/>
        </w:rPr>
      </w:pPr>
      <w:r w:rsidRPr="00E518D7">
        <w:rPr>
          <w:rFonts w:ascii="Arial" w:hAnsi="Arial" w:cs="Arial"/>
          <w:kern w:val="28"/>
          <w:sz w:val="20"/>
          <w:szCs w:val="20"/>
        </w:rPr>
        <w:t xml:space="preserve">  WE 1907/2006(REACH).</w:t>
      </w:r>
      <w:r w:rsidRPr="00E518D7">
        <w:rPr>
          <w:rFonts w:ascii="Arial" w:eastAsia="Arial" w:hAnsi="Arial" w:cs="Arial"/>
          <w:sz w:val="20"/>
          <w:szCs w:val="20"/>
        </w:rPr>
        <w:t xml:space="preserve"> </w:t>
      </w:r>
    </w:p>
    <w:p w:rsidR="00E951A9" w:rsidRPr="00E951A9" w:rsidRDefault="00E951A9" w:rsidP="00E518D7">
      <w:pPr>
        <w:autoSpaceDE w:val="0"/>
        <w:autoSpaceDN w:val="0"/>
        <w:adjustRightInd w:val="0"/>
        <w:spacing w:line="360" w:lineRule="auto"/>
        <w:rPr>
          <w:rFonts w:ascii="Arial" w:hAnsi="Arial" w:cs="Arial"/>
          <w:kern w:val="28"/>
          <w:sz w:val="20"/>
          <w:szCs w:val="20"/>
        </w:rPr>
      </w:pPr>
      <w:r w:rsidRPr="00E951A9">
        <w:rPr>
          <w:rFonts w:ascii="Arial" w:hAnsi="Arial" w:cs="Arial"/>
          <w:sz w:val="20"/>
          <w:szCs w:val="20"/>
        </w:rPr>
        <w:t xml:space="preserve">-część 6-  </w:t>
      </w:r>
      <w:r w:rsidRPr="00E951A9">
        <w:rPr>
          <w:rFonts w:ascii="Arial" w:hAnsi="Arial" w:cs="Arial"/>
          <w:kern w:val="28"/>
          <w:sz w:val="20"/>
          <w:szCs w:val="20"/>
        </w:rPr>
        <w:t>certyfikaty kontroli jakości do oferowanego produktu, oznaczenia C</w:t>
      </w:r>
      <w:r>
        <w:rPr>
          <w:rFonts w:ascii="Arial" w:hAnsi="Arial" w:cs="Arial"/>
          <w:kern w:val="28"/>
          <w:sz w:val="20"/>
          <w:szCs w:val="20"/>
        </w:rPr>
        <w:t>E, karty charakterystyki</w:t>
      </w:r>
      <w:r>
        <w:rPr>
          <w:rFonts w:ascii="Arial" w:hAnsi="Arial" w:cs="Arial"/>
          <w:kern w:val="28"/>
          <w:sz w:val="20"/>
          <w:szCs w:val="20"/>
        </w:rPr>
        <w:br/>
        <w:t xml:space="preserve">  </w:t>
      </w:r>
      <w:r w:rsidRPr="00E951A9">
        <w:rPr>
          <w:rFonts w:ascii="Arial" w:hAnsi="Arial" w:cs="Arial"/>
          <w:kern w:val="28"/>
          <w:sz w:val="20"/>
          <w:szCs w:val="20"/>
        </w:rPr>
        <w:t xml:space="preserve">substancji niebezpiecznej do oferowanych odczynników spełniające wymagania przepisów </w:t>
      </w:r>
    </w:p>
    <w:p w:rsidR="00E951A9" w:rsidRPr="00E951A9" w:rsidRDefault="00E951A9" w:rsidP="00E518D7">
      <w:pPr>
        <w:autoSpaceDE w:val="0"/>
        <w:autoSpaceDN w:val="0"/>
        <w:adjustRightInd w:val="0"/>
        <w:spacing w:line="360" w:lineRule="auto"/>
        <w:rPr>
          <w:rFonts w:ascii="Arial" w:eastAsia="Arial" w:hAnsi="Arial" w:cs="Arial"/>
          <w:sz w:val="20"/>
          <w:szCs w:val="20"/>
        </w:rPr>
      </w:pPr>
      <w:r>
        <w:rPr>
          <w:rFonts w:ascii="Arial" w:hAnsi="Arial" w:cs="Arial"/>
          <w:kern w:val="28"/>
          <w:sz w:val="20"/>
          <w:szCs w:val="20"/>
        </w:rPr>
        <w:t xml:space="preserve">  </w:t>
      </w:r>
      <w:r w:rsidRPr="00E951A9">
        <w:rPr>
          <w:rFonts w:ascii="Arial" w:hAnsi="Arial" w:cs="Arial"/>
          <w:kern w:val="28"/>
          <w:sz w:val="20"/>
          <w:szCs w:val="20"/>
        </w:rPr>
        <w:t>WE 1907/2006(REACH).</w:t>
      </w:r>
      <w:r w:rsidRPr="00E951A9">
        <w:rPr>
          <w:rFonts w:ascii="Arial" w:eastAsia="Arial" w:hAnsi="Arial" w:cs="Arial"/>
          <w:sz w:val="20"/>
          <w:szCs w:val="20"/>
        </w:rPr>
        <w:t xml:space="preserve"> </w:t>
      </w:r>
    </w:p>
    <w:p w:rsidR="00D7363D" w:rsidRDefault="00D7363D" w:rsidP="00D64B9C">
      <w:pPr>
        <w:tabs>
          <w:tab w:val="left" w:pos="878"/>
        </w:tabs>
        <w:spacing w:line="360" w:lineRule="auto"/>
        <w:jc w:val="both"/>
        <w:rPr>
          <w:rFonts w:ascii="Arial" w:hAnsi="Arial" w:cs="Arial"/>
          <w:sz w:val="20"/>
          <w:szCs w:val="20"/>
        </w:rPr>
      </w:pPr>
    </w:p>
    <w:p w:rsidR="00D7363D" w:rsidRPr="00C851DC" w:rsidRDefault="00D7363D" w:rsidP="00D64B9C">
      <w:pPr>
        <w:tabs>
          <w:tab w:val="left" w:pos="878"/>
        </w:tabs>
        <w:spacing w:line="360" w:lineRule="auto"/>
        <w:jc w:val="both"/>
        <w:rPr>
          <w:rFonts w:ascii="Arial" w:hAnsi="Arial" w:cs="Arial"/>
          <w:sz w:val="20"/>
          <w:szCs w:val="20"/>
        </w:rPr>
      </w:pPr>
    </w:p>
    <w:p w:rsidR="006B0677" w:rsidRDefault="006B0677" w:rsidP="00D64B9C">
      <w:pPr>
        <w:tabs>
          <w:tab w:val="left" w:pos="270"/>
          <w:tab w:val="left" w:pos="330"/>
          <w:tab w:val="left" w:pos="720"/>
          <w:tab w:val="left" w:pos="830"/>
          <w:tab w:val="left" w:pos="2160"/>
        </w:tabs>
        <w:autoSpaceDE w:val="0"/>
        <w:spacing w:line="360" w:lineRule="auto"/>
        <w:rPr>
          <w:rFonts w:ascii="Arial" w:hAnsi="Arial" w:cs="Arial"/>
          <w:sz w:val="20"/>
          <w:szCs w:val="20"/>
        </w:rPr>
      </w:pPr>
      <w:r w:rsidRPr="00C851DC">
        <w:rPr>
          <w:rFonts w:ascii="Arial" w:hAnsi="Arial" w:cs="Arial"/>
          <w:bCs/>
          <w:sz w:val="20"/>
          <w:szCs w:val="20"/>
        </w:rPr>
        <w:t xml:space="preserve">Na potwierdzenie powyższego wykonawca winien złożyć oświadczenie (oświadczenie zawarte jest </w:t>
      </w:r>
      <w:r w:rsidR="00D64B9C">
        <w:rPr>
          <w:rFonts w:ascii="Arial" w:hAnsi="Arial" w:cs="Arial"/>
          <w:bCs/>
          <w:sz w:val="20"/>
          <w:szCs w:val="20"/>
        </w:rPr>
        <w:br/>
      </w:r>
      <w:r w:rsidRPr="00C851DC">
        <w:rPr>
          <w:rFonts w:ascii="Arial" w:hAnsi="Arial" w:cs="Arial"/>
          <w:bCs/>
          <w:sz w:val="20"/>
          <w:szCs w:val="20"/>
        </w:rPr>
        <w:t>w formularzu ofertowym – Załącznik nr 1). Zamawiający zastrzega sobie możliwość wezwania do złożenia ww. dokumentów</w:t>
      </w:r>
      <w:r w:rsidRPr="00C851DC">
        <w:rPr>
          <w:rFonts w:ascii="Arial" w:hAnsi="Arial" w:cs="Arial"/>
          <w:sz w:val="20"/>
          <w:szCs w:val="20"/>
        </w:rPr>
        <w:t>.</w:t>
      </w:r>
    </w:p>
    <w:p w:rsidR="009C0CF4" w:rsidRPr="00E518D7" w:rsidRDefault="009C0CF4" w:rsidP="009C0CF4">
      <w:pPr>
        <w:pStyle w:val="Akapitzlist1"/>
        <w:spacing w:before="240" w:line="360" w:lineRule="auto"/>
        <w:ind w:left="284"/>
        <w:jc w:val="both"/>
        <w:rPr>
          <w:rFonts w:ascii="Arial" w:hAnsi="Arial" w:cs="Arial"/>
        </w:rPr>
      </w:pPr>
      <w:r w:rsidRPr="00E518D7">
        <w:rPr>
          <w:rFonts w:ascii="Arial" w:hAnsi="Arial" w:cs="Arial"/>
        </w:rPr>
        <w:t xml:space="preserve">Do część 5 i 6  do oceny jakości Wykonawca w celu potwierdzenia wymaganych parametrów winien złożyć do oferty dokumenty od producenta, katalogi, ulotki w  języku polskim: </w:t>
      </w:r>
    </w:p>
    <w:p w:rsidR="009C0CF4" w:rsidRDefault="009C0CF4" w:rsidP="00D64B9C">
      <w:pPr>
        <w:tabs>
          <w:tab w:val="left" w:pos="270"/>
          <w:tab w:val="left" w:pos="330"/>
          <w:tab w:val="left" w:pos="720"/>
          <w:tab w:val="left" w:pos="830"/>
          <w:tab w:val="left" w:pos="2160"/>
        </w:tabs>
        <w:autoSpaceDE w:val="0"/>
        <w:spacing w:line="360" w:lineRule="auto"/>
        <w:rPr>
          <w:rFonts w:ascii="Arial" w:hAnsi="Arial" w:cs="Arial"/>
          <w:sz w:val="20"/>
          <w:szCs w:val="20"/>
        </w:rPr>
      </w:pPr>
    </w:p>
    <w:p w:rsidR="00552FBA"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w:t>
      </w:r>
      <w:r w:rsidR="00D8710C" w:rsidRPr="00C54A96">
        <w:rPr>
          <w:rFonts w:ascii="Arial" w:hAnsi="Arial" w:cs="Arial"/>
          <w:b/>
          <w:bCs/>
          <w:sz w:val="20"/>
        </w:rPr>
        <w:t>INFORMACJE</w:t>
      </w:r>
      <w:r w:rsidR="00D8710C" w:rsidRPr="000C7661">
        <w:rPr>
          <w:rFonts w:ascii="Arial" w:hAnsi="Arial" w:cs="Arial"/>
          <w:b/>
          <w:bCs/>
          <w:sz w:val="20"/>
        </w:rPr>
        <w:t xml:space="preserve"> O FORMALNOŚCIACH, JAKIE POWINNY BYĆ DOPEŁNIONE PO WYBORZE OFERTY W CELU </w:t>
      </w:r>
      <w:r w:rsidR="00D8710C" w:rsidRPr="00D64B9C">
        <w:rPr>
          <w:rFonts w:ascii="Arial" w:hAnsi="Arial" w:cs="Arial"/>
          <w:b/>
          <w:bCs/>
          <w:sz w:val="20"/>
        </w:rPr>
        <w:t>ZAWARCIA UMOWY W</w:t>
      </w:r>
      <w:r w:rsidR="005B5095" w:rsidRPr="00D64B9C">
        <w:rPr>
          <w:rFonts w:ascii="Arial" w:hAnsi="Arial" w:cs="Arial"/>
          <w:b/>
          <w:bCs/>
          <w:sz w:val="20"/>
        </w:rPr>
        <w:t> SPRAWIE ZAMÓWIENIA</w:t>
      </w:r>
      <w:r w:rsidR="005B5095" w:rsidRPr="000C7661">
        <w:rPr>
          <w:rFonts w:ascii="Arial" w:hAnsi="Arial" w:cs="Arial"/>
          <w:b/>
          <w:bCs/>
          <w:sz w:val="20"/>
        </w:rPr>
        <w:t xml:space="preserve"> PUBLICZNEGO</w:t>
      </w:r>
    </w:p>
    <w:p w:rsidR="00EC2888" w:rsidRPr="000C7661" w:rsidRDefault="00EC2888" w:rsidP="000419B0">
      <w:pPr>
        <w:numPr>
          <w:ilvl w:val="0"/>
          <w:numId w:val="8"/>
        </w:numPr>
        <w:tabs>
          <w:tab w:val="clear" w:pos="1800"/>
        </w:tabs>
        <w:spacing w:before="240" w:line="360"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rsidR="00EC2888" w:rsidRPr="000C7661" w:rsidRDefault="00EC2888" w:rsidP="000419B0">
      <w:pPr>
        <w:numPr>
          <w:ilvl w:val="0"/>
          <w:numId w:val="8"/>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00133529">
        <w:rPr>
          <w:rFonts w:ascii="Arial" w:hAnsi="Arial" w:cs="Arial"/>
          <w:sz w:val="20"/>
          <w:szCs w:val="20"/>
        </w:rPr>
        <w:t xml:space="preserve"> </w:t>
      </w:r>
      <w:r w:rsidRPr="000C7661">
        <w:rPr>
          <w:rFonts w:ascii="Arial" w:hAnsi="Arial" w:cs="Arial"/>
          <w:sz w:val="20"/>
          <w:szCs w:val="20"/>
        </w:rPr>
        <w:t>podstawowym złożono tylko jedną ofertę.</w:t>
      </w:r>
    </w:p>
    <w:p w:rsidR="00552FBA" w:rsidRPr="000C7661" w:rsidRDefault="00552FBA" w:rsidP="000419B0">
      <w:pPr>
        <w:numPr>
          <w:ilvl w:val="0"/>
          <w:numId w:val="8"/>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rsidR="00552FBA" w:rsidRPr="000C7661" w:rsidRDefault="00DE2294" w:rsidP="000419B0">
      <w:pPr>
        <w:numPr>
          <w:ilvl w:val="0"/>
          <w:numId w:val="8"/>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Wykonawca będzie zobowiązany do podpisania umowy w miejscu i </w:t>
      </w:r>
      <w:r w:rsidR="00C83BC8" w:rsidRPr="000C7661">
        <w:rPr>
          <w:rFonts w:ascii="Arial" w:hAnsi="Arial" w:cs="Arial"/>
          <w:sz w:val="20"/>
          <w:szCs w:val="20"/>
        </w:rPr>
        <w:t>terminie</w:t>
      </w:r>
      <w:r w:rsidRPr="000C7661">
        <w:rPr>
          <w:rFonts w:ascii="Arial" w:hAnsi="Arial" w:cs="Arial"/>
          <w:sz w:val="20"/>
          <w:szCs w:val="20"/>
        </w:rPr>
        <w:t xml:space="preserve"> wskazanym przez Zamawiającego.</w:t>
      </w:r>
    </w:p>
    <w:p w:rsidR="00552FBA"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XXI.</w:t>
      </w:r>
      <w:r w:rsidR="00D8710C" w:rsidRPr="00C54A96">
        <w:rPr>
          <w:rFonts w:ascii="Arial" w:hAnsi="Arial" w:cs="Arial"/>
          <w:b/>
          <w:bCs/>
          <w:sz w:val="20"/>
        </w:rPr>
        <w:t>WYMAGANIA</w:t>
      </w:r>
      <w:r w:rsidR="00D8710C" w:rsidRPr="000C7661">
        <w:rPr>
          <w:rFonts w:ascii="Arial" w:hAnsi="Arial" w:cs="Arial"/>
          <w:b/>
          <w:bCs/>
          <w:sz w:val="20"/>
        </w:rPr>
        <w:t xml:space="preserve"> DOTYCZĄCE ZABEZPIECZ</w:t>
      </w:r>
      <w:r w:rsidR="005B5095" w:rsidRPr="000C7661">
        <w:rPr>
          <w:rFonts w:ascii="Arial" w:hAnsi="Arial" w:cs="Arial"/>
          <w:b/>
          <w:bCs/>
          <w:sz w:val="20"/>
        </w:rPr>
        <w:t>ENIA NALEŻYTEGO WYKONANIA UMOWY</w:t>
      </w:r>
    </w:p>
    <w:p w:rsidR="0016416A" w:rsidRPr="000C7661" w:rsidRDefault="00FD5C82" w:rsidP="00BA7A2F">
      <w:pPr>
        <w:pStyle w:val="Akapitzlist1"/>
        <w:spacing w:before="240" w:line="360" w:lineRule="auto"/>
        <w:ind w:left="426"/>
        <w:jc w:val="both"/>
        <w:rPr>
          <w:rFonts w:ascii="Arial" w:hAnsi="Arial" w:cs="Arial"/>
        </w:rPr>
      </w:pPr>
      <w:r w:rsidRPr="000C7661">
        <w:rPr>
          <w:rFonts w:ascii="Arial" w:hAnsi="Arial" w:cs="Arial"/>
        </w:rPr>
        <w:t xml:space="preserve">Zamawiający </w:t>
      </w:r>
      <w:r w:rsidRPr="000C7661">
        <w:rPr>
          <w:rFonts w:ascii="Arial" w:hAnsi="Arial" w:cs="Arial"/>
          <w:b/>
          <w:bCs/>
        </w:rPr>
        <w:t>nie wymaga</w:t>
      </w:r>
      <w:r w:rsidRPr="000C7661">
        <w:rPr>
          <w:rFonts w:ascii="Arial" w:hAnsi="Arial" w:cs="Arial"/>
        </w:rPr>
        <w:t xml:space="preserve"> wniesienia zabezpieczenia należytego wykonania umowy.</w:t>
      </w:r>
    </w:p>
    <w:p w:rsidR="00552FBA"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XXII.</w:t>
      </w:r>
      <w:r w:rsidR="00541DD9" w:rsidRPr="00C54A96">
        <w:rPr>
          <w:rFonts w:ascii="Arial" w:hAnsi="Arial" w:cs="Arial"/>
          <w:b/>
          <w:bCs/>
          <w:sz w:val="20"/>
        </w:rPr>
        <w:t>INFORMACJE</w:t>
      </w:r>
      <w:r w:rsidR="00541DD9" w:rsidRPr="000C7661">
        <w:rPr>
          <w:rFonts w:ascii="Arial" w:hAnsi="Arial" w:cs="Arial"/>
          <w:b/>
          <w:bCs/>
          <w:sz w:val="20"/>
        </w:rPr>
        <w:t xml:space="preserve"> O </w:t>
      </w:r>
      <w:r w:rsidR="00AE3A66" w:rsidRPr="000C7661">
        <w:rPr>
          <w:rFonts w:ascii="Arial" w:hAnsi="Arial" w:cs="Arial"/>
          <w:b/>
          <w:bCs/>
          <w:sz w:val="20"/>
        </w:rPr>
        <w:t>TREŚCI ZAWIERANEJ UMOWY ORAZ MOŻ</w:t>
      </w:r>
      <w:r w:rsidR="00541DD9" w:rsidRPr="000C7661">
        <w:rPr>
          <w:rFonts w:ascii="Arial" w:hAnsi="Arial" w:cs="Arial"/>
          <w:b/>
          <w:bCs/>
          <w:sz w:val="20"/>
        </w:rPr>
        <w:t>LIWOŚCI JEJ ZMIANY</w:t>
      </w:r>
    </w:p>
    <w:p w:rsidR="00FA3063" w:rsidRPr="000C7661" w:rsidRDefault="00541DD9" w:rsidP="00C47A1B">
      <w:pPr>
        <w:pStyle w:val="Akapitzlist1"/>
        <w:numPr>
          <w:ilvl w:val="3"/>
          <w:numId w:val="7"/>
        </w:numPr>
        <w:tabs>
          <w:tab w:val="clear" w:pos="2880"/>
        </w:tabs>
        <w:spacing w:before="240" w:line="360" w:lineRule="auto"/>
        <w:ind w:left="462" w:hanging="462"/>
        <w:jc w:val="both"/>
        <w:rPr>
          <w:rFonts w:ascii="Arial" w:hAnsi="Arial" w:cs="Arial"/>
        </w:rPr>
      </w:pPr>
      <w:r w:rsidRPr="000C7661">
        <w:rPr>
          <w:rFonts w:ascii="Arial" w:hAnsi="Arial" w:cs="Arial"/>
        </w:rPr>
        <w:t>Wybrany Wykonawca jest zobowiązany do zawarcia umowy w sprawie zamówienia publiczne</w:t>
      </w:r>
      <w:r w:rsidR="002E24EC" w:rsidRPr="000C7661">
        <w:rPr>
          <w:rFonts w:ascii="Arial" w:hAnsi="Arial" w:cs="Arial"/>
        </w:rPr>
        <w:t>go na warunkach określonych we W</w:t>
      </w:r>
      <w:r w:rsidRPr="000C7661">
        <w:rPr>
          <w:rFonts w:ascii="Arial" w:hAnsi="Arial" w:cs="Arial"/>
        </w:rPr>
        <w:t>zo</w:t>
      </w:r>
      <w:r w:rsidR="002E24EC" w:rsidRPr="000C7661">
        <w:rPr>
          <w:rFonts w:ascii="Arial" w:hAnsi="Arial" w:cs="Arial"/>
        </w:rPr>
        <w:t>rze U</w:t>
      </w:r>
      <w:r w:rsidRPr="000C7661">
        <w:rPr>
          <w:rFonts w:ascii="Arial" w:hAnsi="Arial" w:cs="Arial"/>
        </w:rPr>
        <w:t xml:space="preserve">mowy, stanowiącym </w:t>
      </w:r>
      <w:r w:rsidR="00D32541" w:rsidRPr="000C7661">
        <w:rPr>
          <w:rFonts w:ascii="Arial" w:hAnsi="Arial" w:cs="Arial"/>
          <w:b/>
          <w:bCs/>
        </w:rPr>
        <w:t xml:space="preserve">Załącznik nr </w:t>
      </w:r>
      <w:r w:rsidR="00C47A1B">
        <w:rPr>
          <w:rFonts w:ascii="Arial" w:hAnsi="Arial" w:cs="Arial"/>
          <w:b/>
          <w:bCs/>
        </w:rPr>
        <w:t>3</w:t>
      </w:r>
      <w:r w:rsidR="00D32541" w:rsidRPr="000C7661">
        <w:rPr>
          <w:rFonts w:ascii="Arial" w:hAnsi="Arial" w:cs="Arial"/>
          <w:b/>
          <w:bCs/>
        </w:rPr>
        <w:t xml:space="preserve"> do SWZ</w:t>
      </w:r>
      <w:r w:rsidRPr="000C7661">
        <w:rPr>
          <w:rFonts w:ascii="Arial" w:hAnsi="Arial" w:cs="Arial"/>
        </w:rPr>
        <w:t>.</w:t>
      </w:r>
    </w:p>
    <w:p w:rsidR="00541DD9" w:rsidRPr="000C7661" w:rsidRDefault="00541DD9" w:rsidP="000419B0">
      <w:pPr>
        <w:pStyle w:val="Akapitzlist1"/>
        <w:numPr>
          <w:ilvl w:val="3"/>
          <w:numId w:val="7"/>
        </w:numPr>
        <w:tabs>
          <w:tab w:val="clear" w:pos="2880"/>
        </w:tabs>
        <w:spacing w:line="360" w:lineRule="auto"/>
        <w:ind w:left="462" w:hanging="462"/>
        <w:jc w:val="both"/>
        <w:rPr>
          <w:rFonts w:ascii="Arial" w:hAnsi="Arial" w:cs="Arial"/>
        </w:rPr>
      </w:pPr>
      <w:r w:rsidRPr="000C7661">
        <w:rPr>
          <w:rFonts w:ascii="Arial" w:hAnsi="Arial" w:cs="Arial"/>
        </w:rPr>
        <w:t>Zakres świadczenia Wykonawcy wynikający z umowy jest tożsamy z jego zobowiązaniem zawartym w ofercie.</w:t>
      </w:r>
    </w:p>
    <w:p w:rsidR="00FA3063" w:rsidRPr="000C7661" w:rsidRDefault="00FA3063" w:rsidP="00C47A1B">
      <w:pPr>
        <w:pStyle w:val="Akapitzlist1"/>
        <w:numPr>
          <w:ilvl w:val="3"/>
          <w:numId w:val="7"/>
        </w:numPr>
        <w:tabs>
          <w:tab w:val="clear" w:pos="2880"/>
        </w:tabs>
        <w:spacing w:line="360" w:lineRule="auto"/>
        <w:ind w:left="462" w:hanging="462"/>
        <w:jc w:val="both"/>
        <w:rPr>
          <w:rFonts w:ascii="Arial" w:hAnsi="Arial" w:cs="Arial"/>
        </w:rPr>
      </w:pPr>
      <w:r w:rsidRPr="000C7661">
        <w:rPr>
          <w:rFonts w:ascii="Arial" w:hAnsi="Arial" w:cs="Arial"/>
        </w:rPr>
        <w:lastRenderedPageBreak/>
        <w:t xml:space="preserve">Zamawiający przewiduje możliwość </w:t>
      </w:r>
      <w:r w:rsidR="00014473" w:rsidRPr="000C7661">
        <w:rPr>
          <w:rFonts w:ascii="Arial" w:hAnsi="Arial" w:cs="Arial"/>
        </w:rPr>
        <w:t xml:space="preserve">zmiany zawartej umowy w stosunku do treści wybranej </w:t>
      </w:r>
      <w:r w:rsidR="002E24EC" w:rsidRPr="000C7661">
        <w:rPr>
          <w:rFonts w:ascii="Arial" w:hAnsi="Arial" w:cs="Arial"/>
        </w:rPr>
        <w:t xml:space="preserve">oferty w zakresie </w:t>
      </w:r>
      <w:r w:rsidR="00033137">
        <w:rPr>
          <w:rFonts w:ascii="Arial" w:hAnsi="Arial" w:cs="Arial"/>
        </w:rPr>
        <w:t>u</w:t>
      </w:r>
      <w:r w:rsidR="00333440">
        <w:rPr>
          <w:rFonts w:ascii="Arial" w:hAnsi="Arial" w:cs="Arial"/>
        </w:rPr>
        <w:t xml:space="preserve">regulowanym w art. </w:t>
      </w:r>
      <w:r w:rsidR="00033137">
        <w:rPr>
          <w:rFonts w:ascii="Arial" w:hAnsi="Arial" w:cs="Arial"/>
        </w:rPr>
        <w:t xml:space="preserve">454-455 </w:t>
      </w:r>
      <w:proofErr w:type="spellStart"/>
      <w:r w:rsidR="00033137">
        <w:rPr>
          <w:rFonts w:ascii="Arial" w:hAnsi="Arial" w:cs="Arial"/>
        </w:rPr>
        <w:t>p.z.p</w:t>
      </w:r>
      <w:proofErr w:type="spellEnd"/>
      <w:r w:rsidR="00033137">
        <w:rPr>
          <w:rFonts w:ascii="Arial" w:hAnsi="Arial" w:cs="Arial"/>
        </w:rPr>
        <w:t xml:space="preserve">. oraz </w:t>
      </w:r>
      <w:r w:rsidR="002E24EC" w:rsidRPr="000C7661">
        <w:rPr>
          <w:rFonts w:ascii="Arial" w:hAnsi="Arial" w:cs="Arial"/>
        </w:rPr>
        <w:t>wskazanym we Wzorze U</w:t>
      </w:r>
      <w:r w:rsidR="00014473" w:rsidRPr="000C7661">
        <w:rPr>
          <w:rFonts w:ascii="Arial" w:hAnsi="Arial" w:cs="Arial"/>
        </w:rPr>
        <w:t xml:space="preserve">mowy, stanowiącym </w:t>
      </w:r>
      <w:r w:rsidR="00D32541" w:rsidRPr="000C7661">
        <w:rPr>
          <w:rFonts w:ascii="Arial" w:hAnsi="Arial" w:cs="Arial"/>
          <w:b/>
          <w:bCs/>
        </w:rPr>
        <w:t xml:space="preserve">Załącznik nr </w:t>
      </w:r>
      <w:r w:rsidR="00C47A1B">
        <w:rPr>
          <w:rFonts w:ascii="Arial" w:hAnsi="Arial" w:cs="Arial"/>
          <w:b/>
          <w:bCs/>
        </w:rPr>
        <w:t>3</w:t>
      </w:r>
      <w:r w:rsidR="00D32541" w:rsidRPr="000C7661">
        <w:rPr>
          <w:rFonts w:ascii="Arial" w:hAnsi="Arial" w:cs="Arial"/>
          <w:b/>
          <w:bCs/>
        </w:rPr>
        <w:t xml:space="preserve"> do SWZ</w:t>
      </w:r>
      <w:r w:rsidR="00014473" w:rsidRPr="000C7661">
        <w:rPr>
          <w:rFonts w:ascii="Arial" w:hAnsi="Arial" w:cs="Arial"/>
        </w:rPr>
        <w:t>.</w:t>
      </w:r>
    </w:p>
    <w:p w:rsidR="00552FBA" w:rsidRPr="000C7661" w:rsidRDefault="00014473" w:rsidP="000419B0">
      <w:pPr>
        <w:pStyle w:val="Akapitzlist1"/>
        <w:numPr>
          <w:ilvl w:val="3"/>
          <w:numId w:val="7"/>
        </w:numPr>
        <w:tabs>
          <w:tab w:val="clear" w:pos="2880"/>
        </w:tabs>
        <w:spacing w:line="360" w:lineRule="auto"/>
        <w:ind w:left="462" w:hanging="462"/>
        <w:jc w:val="both"/>
        <w:rPr>
          <w:rFonts w:ascii="Arial" w:hAnsi="Arial" w:cs="Arial"/>
        </w:rPr>
      </w:pPr>
      <w:r w:rsidRPr="000C7661">
        <w:rPr>
          <w:rFonts w:ascii="Arial" w:hAnsi="Arial" w:cs="Arial"/>
        </w:rPr>
        <w:t>Zmiana umowy wymaga dla swej ważności, pod rygorem nieważności, zachowania formy pisemnej.</w:t>
      </w:r>
    </w:p>
    <w:p w:rsidR="00080477" w:rsidRPr="00033137"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XXIII.</w:t>
      </w:r>
      <w:r w:rsidR="00927FE7" w:rsidRPr="00033137">
        <w:rPr>
          <w:rFonts w:ascii="Arial" w:hAnsi="Arial" w:cs="Arial"/>
          <w:b/>
          <w:bCs/>
          <w:sz w:val="20"/>
        </w:rPr>
        <w:t>POUCZE</w:t>
      </w:r>
      <w:r w:rsidR="005B5095" w:rsidRPr="00033137">
        <w:rPr>
          <w:rFonts w:ascii="Arial" w:hAnsi="Arial" w:cs="Arial"/>
          <w:b/>
          <w:bCs/>
          <w:sz w:val="20"/>
        </w:rPr>
        <w:t xml:space="preserve">NIE O </w:t>
      </w:r>
      <w:r w:rsidR="005B5095" w:rsidRPr="00C54A96">
        <w:rPr>
          <w:rFonts w:ascii="Arial" w:hAnsi="Arial" w:cs="Arial"/>
          <w:b/>
          <w:bCs/>
          <w:sz w:val="20"/>
        </w:rPr>
        <w:t>ŚRODKACH</w:t>
      </w:r>
      <w:r w:rsidR="005B5095" w:rsidRPr="00033137">
        <w:rPr>
          <w:rFonts w:ascii="Arial" w:hAnsi="Arial" w:cs="Arial"/>
          <w:b/>
          <w:bCs/>
          <w:sz w:val="20"/>
        </w:rPr>
        <w:t xml:space="preserve"> OCHRONY PRAWNEJ</w:t>
      </w:r>
      <w:r w:rsidR="006204E8" w:rsidRPr="00033137">
        <w:rPr>
          <w:rFonts w:ascii="Arial" w:hAnsi="Arial" w:cs="Arial"/>
          <w:b/>
          <w:bCs/>
          <w:sz w:val="20"/>
        </w:rPr>
        <w:t xml:space="preserve"> PRZYSŁUGUJĄCYCH WYKONAWCY</w:t>
      </w:r>
    </w:p>
    <w:p w:rsidR="006204E8" w:rsidRPr="00033137" w:rsidRDefault="006204E8" w:rsidP="000419B0">
      <w:pPr>
        <w:numPr>
          <w:ilvl w:val="0"/>
          <w:numId w:val="10"/>
        </w:numPr>
        <w:tabs>
          <w:tab w:val="clear" w:pos="360"/>
        </w:tabs>
        <w:suppressAutoHyphens/>
        <w:spacing w:before="240" w:line="360" w:lineRule="auto"/>
        <w:ind w:left="426" w:hanging="426"/>
        <w:jc w:val="both"/>
        <w:rPr>
          <w:rFonts w:ascii="Arial" w:hAnsi="Arial" w:cs="Arial"/>
          <w:sz w:val="20"/>
          <w:szCs w:val="20"/>
        </w:rPr>
      </w:pPr>
      <w:r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rsidR="006204E8" w:rsidRPr="000C7661"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w:t>
      </w:r>
      <w:proofErr w:type="spellStart"/>
      <w:r w:rsidRPr="000C7661">
        <w:rPr>
          <w:rFonts w:ascii="Arial" w:hAnsi="Arial" w:cs="Arial"/>
          <w:sz w:val="20"/>
          <w:szCs w:val="20"/>
        </w:rPr>
        <w:t>pkt</w:t>
      </w:r>
      <w:proofErr w:type="spellEnd"/>
      <w:r w:rsidRPr="000C7661">
        <w:rPr>
          <w:rFonts w:ascii="Arial" w:hAnsi="Arial" w:cs="Arial"/>
          <w:sz w:val="20"/>
          <w:szCs w:val="20"/>
        </w:rPr>
        <w:t xml:space="preserve">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Pr="000C7661">
        <w:rPr>
          <w:rFonts w:ascii="Arial" w:hAnsi="Arial" w:cs="Arial"/>
          <w:sz w:val="20"/>
          <w:szCs w:val="20"/>
        </w:rPr>
        <w:t>oraz Rzecznikowi Małych i Średnich Przedsiębiorców.</w:t>
      </w:r>
    </w:p>
    <w:p w:rsidR="006204E8" w:rsidRPr="000C7661"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Odwołanie przysługuje na:</w:t>
      </w:r>
    </w:p>
    <w:p w:rsidR="006204E8" w:rsidRPr="000C7661" w:rsidRDefault="006204E8" w:rsidP="00BA7A2F">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rsidR="006204E8" w:rsidRPr="000C7661" w:rsidRDefault="006204E8" w:rsidP="00BA7A2F">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rsidR="006204E8" w:rsidRPr="000C7661" w:rsidRDefault="006204E8" w:rsidP="000419B0">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6204E8" w:rsidRPr="000C7661" w:rsidRDefault="006204E8" w:rsidP="00BA7A2F">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0C7661" w:rsidRDefault="006204E8" w:rsidP="00BA7A2F">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rsidR="006204E8" w:rsidRPr="000C7661" w:rsidRDefault="006204E8" w:rsidP="00BA7A2F">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0C7661" w:rsidRDefault="006204E8" w:rsidP="00BA7A2F">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 xml:space="preserve">10 dni od dnia przekazania informacji o czynności zamawiającego stanowiącej podstawę jego wniesienia, jeżeli informacja została przekazana w sposób inny niż określony w </w:t>
      </w:r>
      <w:proofErr w:type="spellStart"/>
      <w:r w:rsidRPr="000C7661">
        <w:rPr>
          <w:rFonts w:ascii="Arial" w:hAnsi="Arial" w:cs="Arial"/>
          <w:sz w:val="20"/>
          <w:szCs w:val="20"/>
        </w:rPr>
        <w:t>pkt</w:t>
      </w:r>
      <w:proofErr w:type="spellEnd"/>
      <w:r w:rsidRPr="000C7661">
        <w:rPr>
          <w:rFonts w:ascii="Arial" w:hAnsi="Arial" w:cs="Arial"/>
          <w:sz w:val="20"/>
          <w:szCs w:val="20"/>
        </w:rPr>
        <w:t xml:space="preserve"> 1).</w:t>
      </w:r>
    </w:p>
    <w:p w:rsidR="006204E8" w:rsidRPr="000C7661" w:rsidRDefault="006204E8" w:rsidP="00BA7A2F">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 xml:space="preserve">Odwołanie w przypadkach innych niż określone w </w:t>
      </w:r>
      <w:proofErr w:type="spellStart"/>
      <w:r w:rsidRPr="000C7661">
        <w:rPr>
          <w:rFonts w:ascii="Arial" w:hAnsi="Arial" w:cs="Arial"/>
          <w:sz w:val="20"/>
          <w:szCs w:val="20"/>
        </w:rPr>
        <w:t>pkt</w:t>
      </w:r>
      <w:proofErr w:type="spellEnd"/>
      <w:r w:rsidRPr="000C7661">
        <w:rPr>
          <w:rFonts w:ascii="Arial" w:hAnsi="Arial" w:cs="Arial"/>
          <w:sz w:val="20"/>
          <w:szCs w:val="20"/>
        </w:rPr>
        <w:t xml:space="preserve"> 5 i 6 wnosi się w terminie 5 dni od dnia, w którym powzięto lub przy zachowaniu należytej staranności można było powziąć wiadomość o okolicznościach stanowiących podstawę jego wniesienia</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Na orzeczenie Izby oraz postanowienie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stronom oraz uczestnikom postępowania odwoławczego przysługuje skarga do sądu.</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lastRenderedPageBreak/>
        <w:tab/>
      </w:r>
      <w:r w:rsidR="006204E8" w:rsidRPr="000C7661">
        <w:rPr>
          <w:rFonts w:ascii="Arial" w:hAnsi="Arial" w:cs="Arial"/>
        </w:rPr>
        <w:t>Skargę wnosi się do Sądu Okręgowego w Warszawie - sądu zamówień publicznych, zwanego dalej "sądem zamówień publicznych".</w:t>
      </w:r>
    </w:p>
    <w:p w:rsidR="006204E8" w:rsidRPr="000C7661" w:rsidRDefault="000D44D5" w:rsidP="000419B0">
      <w:pPr>
        <w:pStyle w:val="Akapitzlist1"/>
        <w:numPr>
          <w:ilvl w:val="0"/>
          <w:numId w:val="25"/>
        </w:numPr>
        <w:tabs>
          <w:tab w:val="clear" w:pos="1800"/>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rsidR="006204E8" w:rsidRPr="000C7661" w:rsidRDefault="000D44D5" w:rsidP="000419B0">
      <w:pPr>
        <w:pStyle w:val="Akapitzlist1"/>
        <w:numPr>
          <w:ilvl w:val="0"/>
          <w:numId w:val="25"/>
        </w:numPr>
        <w:tabs>
          <w:tab w:val="clear" w:pos="1800"/>
        </w:tabs>
        <w:suppressAutoHyphens/>
        <w:spacing w:line="360" w:lineRule="auto"/>
        <w:ind w:left="426" w:hanging="426"/>
        <w:jc w:val="both"/>
        <w:rPr>
          <w:rFonts w:ascii="Arial" w:hAnsi="Arial" w:cs="Arial"/>
        </w:rPr>
      </w:pPr>
      <w:r>
        <w:rPr>
          <w:rFonts w:ascii="Arial" w:hAnsi="Arial" w:cs="Arial"/>
        </w:rPr>
        <w:tab/>
      </w:r>
      <w:r w:rsidR="006204E8" w:rsidRPr="000C7661">
        <w:rPr>
          <w:rFonts w:ascii="Arial" w:hAnsi="Arial" w:cs="Arial"/>
        </w:rPr>
        <w:t>Prezes Izby przekazuje skargę wraz z aktami postępowania odwoławczego do sądu zamówień publicznych w terminie 7 dni od dnia jej otrzymania.</w:t>
      </w:r>
    </w:p>
    <w:p w:rsidR="00FD2CCD" w:rsidRPr="000C7661" w:rsidRDefault="00C851DC" w:rsidP="00C851DC">
      <w:pPr>
        <w:pStyle w:val="Teksttreci40"/>
        <w:shd w:val="clear" w:color="auto" w:fill="DAEEF3"/>
        <w:tabs>
          <w:tab w:val="left" w:pos="426"/>
        </w:tabs>
        <w:spacing w:before="360" w:after="40" w:line="360" w:lineRule="auto"/>
        <w:ind w:right="23" w:firstLine="0"/>
        <w:rPr>
          <w:rFonts w:ascii="Arial" w:hAnsi="Arial" w:cs="Arial"/>
          <w:b/>
          <w:bCs/>
          <w:sz w:val="20"/>
        </w:rPr>
      </w:pPr>
      <w:r>
        <w:rPr>
          <w:rFonts w:ascii="Arial" w:hAnsi="Arial" w:cs="Arial"/>
          <w:b/>
          <w:bCs/>
          <w:sz w:val="20"/>
        </w:rPr>
        <w:t xml:space="preserve">XXIV. </w:t>
      </w:r>
      <w:r w:rsidR="005B5095" w:rsidRPr="000C7661">
        <w:rPr>
          <w:rFonts w:ascii="Arial" w:hAnsi="Arial" w:cs="Arial"/>
          <w:b/>
          <w:bCs/>
          <w:sz w:val="20"/>
        </w:rPr>
        <w:t xml:space="preserve">WYKAZ </w:t>
      </w:r>
      <w:r w:rsidR="005B5095" w:rsidRPr="00C54A96">
        <w:rPr>
          <w:rFonts w:ascii="Arial" w:hAnsi="Arial" w:cs="Arial"/>
          <w:b/>
          <w:bCs/>
          <w:sz w:val="20"/>
        </w:rPr>
        <w:t>ZAŁĄCZNIKÓW</w:t>
      </w:r>
      <w:r w:rsidR="005B5095" w:rsidRPr="000C7661">
        <w:rPr>
          <w:rFonts w:ascii="Arial" w:hAnsi="Arial" w:cs="Arial"/>
          <w:b/>
          <w:bCs/>
          <w:sz w:val="20"/>
        </w:rPr>
        <w:t xml:space="preserve"> DO SWZ</w:t>
      </w:r>
    </w:p>
    <w:p w:rsidR="00927F32" w:rsidRPr="008B4937" w:rsidRDefault="00927F32" w:rsidP="00927F32">
      <w:pPr>
        <w:spacing w:before="240" w:after="240"/>
        <w:rPr>
          <w:rFonts w:ascii="Arial" w:hAnsi="Arial" w:cs="Arial"/>
          <w:sz w:val="20"/>
        </w:rPr>
      </w:pPr>
      <w:r w:rsidRPr="008B4937">
        <w:rPr>
          <w:rFonts w:ascii="Arial" w:hAnsi="Arial" w:cs="Arial"/>
          <w:sz w:val="20"/>
        </w:rPr>
        <w:t>Załącznik nr 1</w:t>
      </w:r>
      <w:r w:rsidR="00D64B9C">
        <w:rPr>
          <w:rFonts w:ascii="Arial" w:hAnsi="Arial" w:cs="Arial"/>
          <w:sz w:val="20"/>
        </w:rPr>
        <w:t xml:space="preserve"> </w:t>
      </w:r>
      <w:r w:rsidRPr="008B4937">
        <w:rPr>
          <w:rFonts w:ascii="Arial" w:hAnsi="Arial" w:cs="Arial"/>
          <w:sz w:val="20"/>
        </w:rPr>
        <w:t xml:space="preserve">- </w:t>
      </w:r>
      <w:r w:rsidRPr="008B4937">
        <w:rPr>
          <w:rFonts w:ascii="Arial" w:hAnsi="Arial" w:cs="Arial"/>
          <w:sz w:val="20"/>
        </w:rPr>
        <w:tab/>
        <w:t>Formularz Ofertowy</w:t>
      </w:r>
      <w:r w:rsidR="00D64B9C">
        <w:rPr>
          <w:rFonts w:ascii="Arial" w:hAnsi="Arial" w:cs="Arial"/>
          <w:sz w:val="20"/>
        </w:rPr>
        <w:t xml:space="preserve"> </w:t>
      </w:r>
    </w:p>
    <w:p w:rsidR="00C47A1B" w:rsidRPr="008B4937" w:rsidRDefault="00927F32" w:rsidP="00C47A1B">
      <w:pPr>
        <w:spacing w:before="240" w:after="240"/>
        <w:rPr>
          <w:rFonts w:ascii="Arial" w:hAnsi="Arial" w:cs="Arial"/>
          <w:sz w:val="20"/>
        </w:rPr>
      </w:pPr>
      <w:r w:rsidRPr="008B4937">
        <w:rPr>
          <w:rFonts w:ascii="Arial" w:hAnsi="Arial" w:cs="Arial"/>
          <w:sz w:val="20"/>
        </w:rPr>
        <w:t>Załącznik nr 2</w:t>
      </w:r>
      <w:r w:rsidRPr="008B4937">
        <w:rPr>
          <w:rFonts w:ascii="Arial" w:hAnsi="Arial" w:cs="Arial"/>
          <w:sz w:val="20"/>
        </w:rPr>
        <w:tab/>
        <w:t xml:space="preserve"> -</w:t>
      </w:r>
      <w:r w:rsidR="00C47A1B" w:rsidRPr="008B4937">
        <w:rPr>
          <w:rFonts w:ascii="Arial" w:hAnsi="Arial" w:cs="Arial"/>
          <w:sz w:val="20"/>
        </w:rPr>
        <w:t xml:space="preserve"> Opis przedmiotu zamówienia</w:t>
      </w:r>
    </w:p>
    <w:p w:rsidR="00C47A1B" w:rsidRPr="008B4937" w:rsidRDefault="00E518D7" w:rsidP="00927F32">
      <w:pPr>
        <w:spacing w:before="240" w:after="240"/>
        <w:rPr>
          <w:rFonts w:ascii="Arial" w:hAnsi="Arial" w:cs="Arial"/>
          <w:sz w:val="20"/>
        </w:rPr>
      </w:pPr>
      <w:r>
        <w:rPr>
          <w:rFonts w:ascii="Arial" w:hAnsi="Arial" w:cs="Arial"/>
          <w:sz w:val="20"/>
        </w:rPr>
        <w:t>Załącznik nr 3 – Wzory umów</w:t>
      </w:r>
    </w:p>
    <w:p w:rsidR="0030593B" w:rsidRDefault="00C47A1B" w:rsidP="0030593B">
      <w:pPr>
        <w:spacing w:before="120" w:after="120"/>
        <w:rPr>
          <w:rFonts w:ascii="Calibri" w:hAnsi="Calibri" w:cs="Arial"/>
          <w:sz w:val="20"/>
        </w:rPr>
      </w:pPr>
      <w:r w:rsidRPr="008B4937">
        <w:rPr>
          <w:rFonts w:ascii="Arial" w:hAnsi="Arial" w:cs="Arial"/>
          <w:sz w:val="20"/>
        </w:rPr>
        <w:t xml:space="preserve">Załącznik nr 4 - </w:t>
      </w:r>
      <w:r w:rsidR="0030593B" w:rsidRPr="0030593B">
        <w:rPr>
          <w:rFonts w:ascii="Arial" w:hAnsi="Arial" w:cs="Arial"/>
          <w:sz w:val="20"/>
        </w:rPr>
        <w:t>Oświadczenie o nie podleganiu wykluczeniu</w:t>
      </w:r>
      <w:r w:rsidR="0030593B" w:rsidRPr="00C367F9">
        <w:rPr>
          <w:rFonts w:ascii="Calibri" w:hAnsi="Calibri" w:cs="Arial"/>
          <w:sz w:val="20"/>
        </w:rPr>
        <w:t xml:space="preserve"> </w:t>
      </w:r>
    </w:p>
    <w:p w:rsidR="007905F3" w:rsidRPr="008B4937" w:rsidRDefault="007905F3" w:rsidP="00927F32">
      <w:pPr>
        <w:spacing w:before="240" w:after="240"/>
        <w:rPr>
          <w:rFonts w:ascii="Arial" w:hAnsi="Arial" w:cs="Arial"/>
          <w:sz w:val="20"/>
        </w:rPr>
      </w:pPr>
    </w:p>
    <w:sectPr w:rsidR="007905F3" w:rsidRPr="008B4937" w:rsidSect="0038637F">
      <w:pgSz w:w="11906" w:h="16838"/>
      <w:pgMar w:top="1531"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201" w:rsidRDefault="006E1201">
      <w:r>
        <w:separator/>
      </w:r>
    </w:p>
  </w:endnote>
  <w:endnote w:type="continuationSeparator" w:id="0">
    <w:p w:rsidR="006E1201" w:rsidRDefault="006E12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rigold (W1)">
    <w:altName w:val="Ink Free"/>
    <w:panose1 w:val="00000000000000000000"/>
    <w:charset w:val="00"/>
    <w:family w:val="script"/>
    <w:notTrueType/>
    <w:pitch w:val="variable"/>
    <w:sig w:usb0="00000003" w:usb1="00000000" w:usb2="00000000" w:usb3="00000000" w:csb0="00000001" w:csb1="00000000"/>
  </w:font>
  <w:font w:name="TimesNewRoman">
    <w:altName w:val="MS Mincho"/>
    <w:charset w:val="80"/>
    <w:family w:val="auto"/>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7B17EA" w:rsidRDefault="00EA5B13">
    <w:pPr>
      <w:pStyle w:val="Stopka"/>
      <w:jc w:val="right"/>
      <w:rPr>
        <w:rFonts w:ascii="Arial" w:hAnsi="Arial" w:cs="Arial"/>
        <w:sz w:val="16"/>
        <w:szCs w:val="16"/>
      </w:rPr>
    </w:pPr>
    <w:r w:rsidRPr="007B17EA">
      <w:rPr>
        <w:rFonts w:ascii="Arial" w:hAnsi="Arial" w:cs="Arial"/>
        <w:sz w:val="16"/>
        <w:szCs w:val="16"/>
      </w:rPr>
      <w:t xml:space="preserve">Strona </w:t>
    </w:r>
    <w:r w:rsidR="0018733B" w:rsidRPr="007B17EA">
      <w:rPr>
        <w:rFonts w:ascii="Arial" w:hAnsi="Arial" w:cs="Arial"/>
        <w:b/>
        <w:bCs/>
        <w:sz w:val="16"/>
        <w:szCs w:val="16"/>
      </w:rPr>
      <w:fldChar w:fldCharType="begin"/>
    </w:r>
    <w:r w:rsidRPr="007B17EA">
      <w:rPr>
        <w:rFonts w:ascii="Arial" w:hAnsi="Arial" w:cs="Arial"/>
        <w:b/>
        <w:bCs/>
        <w:sz w:val="16"/>
        <w:szCs w:val="16"/>
      </w:rPr>
      <w:instrText>PAGE</w:instrText>
    </w:r>
    <w:r w:rsidR="0018733B" w:rsidRPr="007B17EA">
      <w:rPr>
        <w:rFonts w:ascii="Arial" w:hAnsi="Arial" w:cs="Arial"/>
        <w:b/>
        <w:bCs/>
        <w:sz w:val="16"/>
        <w:szCs w:val="16"/>
      </w:rPr>
      <w:fldChar w:fldCharType="separate"/>
    </w:r>
    <w:r w:rsidR="00636289">
      <w:rPr>
        <w:rFonts w:ascii="Arial" w:hAnsi="Arial" w:cs="Arial"/>
        <w:b/>
        <w:bCs/>
        <w:noProof/>
        <w:sz w:val="16"/>
        <w:szCs w:val="16"/>
      </w:rPr>
      <w:t>14</w:t>
    </w:r>
    <w:r w:rsidR="0018733B" w:rsidRPr="007B17EA">
      <w:rPr>
        <w:rFonts w:ascii="Arial" w:hAnsi="Arial" w:cs="Arial"/>
        <w:b/>
        <w:bCs/>
        <w:sz w:val="16"/>
        <w:szCs w:val="16"/>
      </w:rPr>
      <w:fldChar w:fldCharType="end"/>
    </w:r>
    <w:r w:rsidRPr="007B17EA">
      <w:rPr>
        <w:rFonts w:ascii="Arial" w:hAnsi="Arial" w:cs="Arial"/>
        <w:sz w:val="16"/>
        <w:szCs w:val="16"/>
      </w:rPr>
      <w:t xml:space="preserve"> z </w:t>
    </w:r>
    <w:r w:rsidR="0018733B" w:rsidRPr="007B17EA">
      <w:rPr>
        <w:rFonts w:ascii="Arial" w:hAnsi="Arial" w:cs="Arial"/>
        <w:b/>
        <w:bCs/>
        <w:sz w:val="16"/>
        <w:szCs w:val="16"/>
      </w:rPr>
      <w:fldChar w:fldCharType="begin"/>
    </w:r>
    <w:r w:rsidRPr="007B17EA">
      <w:rPr>
        <w:rFonts w:ascii="Arial" w:hAnsi="Arial" w:cs="Arial"/>
        <w:b/>
        <w:bCs/>
        <w:sz w:val="16"/>
        <w:szCs w:val="16"/>
      </w:rPr>
      <w:instrText>NUMPAGES</w:instrText>
    </w:r>
    <w:r w:rsidR="0018733B" w:rsidRPr="007B17EA">
      <w:rPr>
        <w:rFonts w:ascii="Arial" w:hAnsi="Arial" w:cs="Arial"/>
        <w:b/>
        <w:bCs/>
        <w:sz w:val="16"/>
        <w:szCs w:val="16"/>
      </w:rPr>
      <w:fldChar w:fldCharType="separate"/>
    </w:r>
    <w:r w:rsidR="00636289">
      <w:rPr>
        <w:rFonts w:ascii="Arial" w:hAnsi="Arial" w:cs="Arial"/>
        <w:b/>
        <w:bCs/>
        <w:noProof/>
        <w:sz w:val="16"/>
        <w:szCs w:val="16"/>
      </w:rPr>
      <w:t>17</w:t>
    </w:r>
    <w:r w:rsidR="0018733B"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201" w:rsidRDefault="006E1201">
      <w:r>
        <w:separator/>
      </w:r>
    </w:p>
  </w:footnote>
  <w:footnote w:type="continuationSeparator" w:id="0">
    <w:p w:rsidR="006E1201" w:rsidRDefault="006E12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457068" w:rsidRDefault="00EA5B13" w:rsidP="00D43ED8">
    <w:pPr>
      <w:pStyle w:val="Nagwek"/>
      <w:rPr>
        <w:rFonts w:ascii="Arial" w:hAnsi="Arial" w:cs="Arial"/>
        <w:sz w:val="16"/>
        <w:szCs w:val="16"/>
      </w:rPr>
    </w:pPr>
    <w:r w:rsidRPr="00457068">
      <w:rPr>
        <w:rFonts w:ascii="Arial" w:hAnsi="Arial" w:cs="Arial"/>
        <w:sz w:val="16"/>
        <w:szCs w:val="16"/>
      </w:rPr>
      <w:t xml:space="preserve">Nr postępowania: </w:t>
    </w:r>
    <w:r w:rsidR="00BC67B8">
      <w:rPr>
        <w:rFonts w:ascii="Arial" w:hAnsi="Arial" w:cs="Arial"/>
        <w:sz w:val="16"/>
        <w:szCs w:val="16"/>
      </w:rPr>
      <w:t>5</w:t>
    </w:r>
    <w:r w:rsidR="003D6F27">
      <w:rPr>
        <w:rFonts w:ascii="Arial" w:hAnsi="Arial" w:cs="Arial"/>
        <w:sz w:val="16"/>
        <w:szCs w:val="16"/>
      </w:rPr>
      <w:t>/ZP</w:t>
    </w:r>
    <w:r w:rsidR="00D6367B">
      <w:rPr>
        <w:rFonts w:ascii="Arial" w:hAnsi="Arial" w:cs="Arial"/>
        <w:sz w:val="16"/>
        <w:szCs w:val="16"/>
      </w:rPr>
      <w:t>/</w:t>
    </w:r>
    <w:r w:rsidR="003D6F27">
      <w:rPr>
        <w:rFonts w:ascii="Arial" w:hAnsi="Arial" w:cs="Arial"/>
        <w:sz w:val="16"/>
        <w:szCs w:val="16"/>
      </w:rPr>
      <w:t>20</w:t>
    </w:r>
    <w:r w:rsidR="00BC67B8">
      <w:rPr>
        <w:rFonts w:ascii="Arial" w:hAnsi="Arial" w:cs="Arial"/>
        <w:sz w:val="16"/>
        <w:szCs w:val="16"/>
      </w:rPr>
      <w:t>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bCs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00EF0950"/>
    <w:multiLevelType w:val="multilevel"/>
    <w:tmpl w:val="C4F458FE"/>
    <w:lvl w:ilvl="0">
      <w:start w:val="11"/>
      <w:numFmt w:val="decimal"/>
      <w:lvlText w:val="%1."/>
      <w:lvlJc w:val="left"/>
      <w:pPr>
        <w:ind w:left="0" w:firstLine="0"/>
      </w:pPr>
      <w:rPr>
        <w:rFonts w:ascii="Arial" w:eastAsia="Times New Roman" w:hAnsi="Arial" w:cs="Arial" w:hint="default"/>
        <w:b w:val="0"/>
        <w:bCs/>
        <w:i w:val="0"/>
        <w:iCs w:val="0"/>
        <w:smallCaps w:val="0"/>
        <w:strike w:val="0"/>
        <w:color w:val="000000"/>
        <w:spacing w:val="0"/>
        <w:w w:val="100"/>
        <w:position w:val="0"/>
        <w:sz w:val="19"/>
        <w:szCs w:val="19"/>
        <w:u w:val="none"/>
      </w:rPr>
    </w:lvl>
    <w:lvl w:ilvl="1">
      <w:start w:val="7"/>
      <w:numFmt w:val="decimal"/>
      <w:lvlText w:val="%2)"/>
      <w:lvlJc w:val="left"/>
      <w:pPr>
        <w:ind w:left="0" w:firstLine="0"/>
      </w:pPr>
      <w:rPr>
        <w:rFonts w:hint="default"/>
        <w:b/>
        <w:bCs/>
        <w:i w:val="0"/>
        <w:iCs w:val="0"/>
        <w:smallCaps w:val="0"/>
        <w:strike w:val="0"/>
        <w:color w:val="000000"/>
        <w:spacing w:val="0"/>
        <w:w w:val="100"/>
        <w:position w:val="0"/>
        <w:sz w:val="19"/>
        <w:szCs w:val="19"/>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
    <w:nsid w:val="03335D2F"/>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502"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Times New Roman"/>
        <w:b w:val="0"/>
        <w:bCs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bCs/>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bCs/>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E545F91"/>
    <w:multiLevelType w:val="multilevel"/>
    <w:tmpl w:val="3842C502"/>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9FB5A64"/>
    <w:multiLevelType w:val="hybridMultilevel"/>
    <w:tmpl w:val="8AAEC12A"/>
    <w:lvl w:ilvl="0" w:tplc="D99A7A88">
      <w:start w:val="1"/>
      <w:numFmt w:val="decimal"/>
      <w:lvlText w:val="%1)"/>
      <w:lvlJc w:val="left"/>
      <w:pPr>
        <w:ind w:left="644" w:hanging="360"/>
      </w:pPr>
      <w:rPr>
        <w:rFonts w:cs="Times New Roman"/>
        <w:b w:val="0"/>
        <w:bCs w:val="0"/>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5">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bCs/>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7">
    <w:nsid w:val="20D96435"/>
    <w:multiLevelType w:val="hybridMultilevel"/>
    <w:tmpl w:val="0B7CDFB0"/>
    <w:lvl w:ilvl="0" w:tplc="2110ABE6">
      <w:start w:val="1"/>
      <w:numFmt w:val="decimal"/>
      <w:lvlText w:val="%1)"/>
      <w:lvlJc w:val="left"/>
      <w:pPr>
        <w:tabs>
          <w:tab w:val="num" w:pos="181"/>
        </w:tabs>
        <w:ind w:left="502" w:hanging="360"/>
      </w:pPr>
      <w:rPr>
        <w:rFonts w:cs="Times New Roman" w:hint="default"/>
        <w:b/>
        <w:bCs/>
      </w:rPr>
    </w:lvl>
    <w:lvl w:ilvl="1" w:tplc="04150019" w:tentative="1">
      <w:start w:val="1"/>
      <w:numFmt w:val="lowerLetter"/>
      <w:lvlText w:val="%2."/>
      <w:lvlJc w:val="left"/>
      <w:pPr>
        <w:ind w:left="1375" w:hanging="360"/>
      </w:pPr>
      <w:rPr>
        <w:rFonts w:cs="Times New Roman"/>
      </w:rPr>
    </w:lvl>
    <w:lvl w:ilvl="2" w:tplc="0415001B" w:tentative="1">
      <w:start w:val="1"/>
      <w:numFmt w:val="lowerRoman"/>
      <w:lvlText w:val="%3."/>
      <w:lvlJc w:val="right"/>
      <w:pPr>
        <w:ind w:left="2095" w:hanging="180"/>
      </w:pPr>
      <w:rPr>
        <w:rFonts w:cs="Times New Roman"/>
      </w:rPr>
    </w:lvl>
    <w:lvl w:ilvl="3" w:tplc="0415000F" w:tentative="1">
      <w:start w:val="1"/>
      <w:numFmt w:val="decimal"/>
      <w:lvlText w:val="%4."/>
      <w:lvlJc w:val="left"/>
      <w:pPr>
        <w:ind w:left="2815" w:hanging="360"/>
      </w:pPr>
      <w:rPr>
        <w:rFonts w:cs="Times New Roman"/>
      </w:rPr>
    </w:lvl>
    <w:lvl w:ilvl="4" w:tplc="04150019" w:tentative="1">
      <w:start w:val="1"/>
      <w:numFmt w:val="lowerLetter"/>
      <w:lvlText w:val="%5."/>
      <w:lvlJc w:val="left"/>
      <w:pPr>
        <w:ind w:left="3535" w:hanging="360"/>
      </w:pPr>
      <w:rPr>
        <w:rFonts w:cs="Times New Roman"/>
      </w:rPr>
    </w:lvl>
    <w:lvl w:ilvl="5" w:tplc="0415001B" w:tentative="1">
      <w:start w:val="1"/>
      <w:numFmt w:val="lowerRoman"/>
      <w:lvlText w:val="%6."/>
      <w:lvlJc w:val="right"/>
      <w:pPr>
        <w:ind w:left="4255" w:hanging="180"/>
      </w:pPr>
      <w:rPr>
        <w:rFonts w:cs="Times New Roman"/>
      </w:rPr>
    </w:lvl>
    <w:lvl w:ilvl="6" w:tplc="0415000F" w:tentative="1">
      <w:start w:val="1"/>
      <w:numFmt w:val="decimal"/>
      <w:lvlText w:val="%7."/>
      <w:lvlJc w:val="left"/>
      <w:pPr>
        <w:ind w:left="4975" w:hanging="360"/>
      </w:pPr>
      <w:rPr>
        <w:rFonts w:cs="Times New Roman"/>
      </w:rPr>
    </w:lvl>
    <w:lvl w:ilvl="7" w:tplc="04150019" w:tentative="1">
      <w:start w:val="1"/>
      <w:numFmt w:val="lowerLetter"/>
      <w:lvlText w:val="%8."/>
      <w:lvlJc w:val="left"/>
      <w:pPr>
        <w:ind w:left="5695" w:hanging="360"/>
      </w:pPr>
      <w:rPr>
        <w:rFonts w:cs="Times New Roman"/>
      </w:rPr>
    </w:lvl>
    <w:lvl w:ilvl="8" w:tplc="0415001B" w:tentative="1">
      <w:start w:val="1"/>
      <w:numFmt w:val="lowerRoman"/>
      <w:lvlText w:val="%9."/>
      <w:lvlJc w:val="right"/>
      <w:pPr>
        <w:ind w:left="6415" w:hanging="180"/>
      </w:pPr>
      <w:rPr>
        <w:rFonts w:cs="Times New Roman"/>
      </w:rPr>
    </w:lvl>
  </w:abstractNum>
  <w:abstractNum w:abstractNumId="18">
    <w:nsid w:val="222A6A51"/>
    <w:multiLevelType w:val="hybridMultilevel"/>
    <w:tmpl w:val="AFD28C08"/>
    <w:lvl w:ilvl="0" w:tplc="8556CABA">
      <w:start w:val="1"/>
      <w:numFmt w:val="lowerLetter"/>
      <w:lvlText w:val="%1)"/>
      <w:lvlJc w:val="left"/>
      <w:pPr>
        <w:ind w:left="360" w:hanging="360"/>
      </w:pPr>
      <w:rPr>
        <w:rFonts w:cs="Times New Roman"/>
        <w:b/>
        <w:bCs/>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nsid w:val="22D46A50"/>
    <w:multiLevelType w:val="hybridMultilevel"/>
    <w:tmpl w:val="5FDAA660"/>
    <w:lvl w:ilvl="0" w:tplc="4A6ED9A6">
      <w:start w:val="1"/>
      <w:numFmt w:val="lowerLetter"/>
      <w:lvlText w:val="%1)"/>
      <w:lvlJc w:val="left"/>
      <w:pPr>
        <w:ind w:left="501" w:hanging="360"/>
      </w:pPr>
      <w:rPr>
        <w:rFonts w:cs="Times New Roman"/>
        <w:b/>
        <w:bCs/>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bCs/>
      </w:rPr>
    </w:lvl>
    <w:lvl w:ilvl="1" w:tplc="12A6B60C">
      <w:start w:val="1"/>
      <w:numFmt w:val="lowerLetter"/>
      <w:lvlText w:val="%2)"/>
      <w:lvlJc w:val="left"/>
      <w:pPr>
        <w:ind w:left="1440" w:hanging="360"/>
      </w:pPr>
      <w:rPr>
        <w:rFonts w:ascii="Arial" w:eastAsia="Times New Roman" w:hAnsi="Arial" w:cs="Times New Roman"/>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26A530AF"/>
    <w:multiLevelType w:val="hybridMultilevel"/>
    <w:tmpl w:val="F5E01E16"/>
    <w:lvl w:ilvl="0" w:tplc="7C1E1D84">
      <w:start w:val="1"/>
      <w:numFmt w:val="decimal"/>
      <w:lvlText w:val="%1)"/>
      <w:lvlJc w:val="left"/>
      <w:pPr>
        <w:ind w:left="360" w:hanging="360"/>
      </w:pPr>
      <w:rPr>
        <w:rFonts w:cs="Times New Roman"/>
        <w:b/>
        <w:bCs/>
      </w:rPr>
    </w:lvl>
    <w:lvl w:ilvl="1" w:tplc="04150019">
      <w:start w:val="1"/>
      <w:numFmt w:val="lowerLetter"/>
      <w:lvlText w:val="%2."/>
      <w:lvlJc w:val="left"/>
      <w:pPr>
        <w:ind w:left="939" w:hanging="360"/>
      </w:pPr>
      <w:rPr>
        <w:rFonts w:cs="Times New Roman"/>
      </w:rPr>
    </w:lvl>
    <w:lvl w:ilvl="2" w:tplc="0415001B" w:tentative="1">
      <w:start w:val="1"/>
      <w:numFmt w:val="lowerRoman"/>
      <w:lvlText w:val="%3."/>
      <w:lvlJc w:val="right"/>
      <w:pPr>
        <w:ind w:left="1659" w:hanging="180"/>
      </w:pPr>
      <w:rPr>
        <w:rFonts w:cs="Times New Roman"/>
      </w:rPr>
    </w:lvl>
    <w:lvl w:ilvl="3" w:tplc="0415000F" w:tentative="1">
      <w:start w:val="1"/>
      <w:numFmt w:val="decimal"/>
      <w:lvlText w:val="%4."/>
      <w:lvlJc w:val="left"/>
      <w:pPr>
        <w:ind w:left="2379" w:hanging="360"/>
      </w:pPr>
      <w:rPr>
        <w:rFonts w:cs="Times New Roman"/>
      </w:rPr>
    </w:lvl>
    <w:lvl w:ilvl="4" w:tplc="04150019" w:tentative="1">
      <w:start w:val="1"/>
      <w:numFmt w:val="lowerLetter"/>
      <w:lvlText w:val="%5."/>
      <w:lvlJc w:val="left"/>
      <w:pPr>
        <w:ind w:left="3099" w:hanging="360"/>
      </w:pPr>
      <w:rPr>
        <w:rFonts w:cs="Times New Roman"/>
      </w:rPr>
    </w:lvl>
    <w:lvl w:ilvl="5" w:tplc="0415001B" w:tentative="1">
      <w:start w:val="1"/>
      <w:numFmt w:val="lowerRoman"/>
      <w:lvlText w:val="%6."/>
      <w:lvlJc w:val="right"/>
      <w:pPr>
        <w:ind w:left="3819" w:hanging="180"/>
      </w:pPr>
      <w:rPr>
        <w:rFonts w:cs="Times New Roman"/>
      </w:rPr>
    </w:lvl>
    <w:lvl w:ilvl="6" w:tplc="0415000F" w:tentative="1">
      <w:start w:val="1"/>
      <w:numFmt w:val="decimal"/>
      <w:lvlText w:val="%7."/>
      <w:lvlJc w:val="left"/>
      <w:pPr>
        <w:ind w:left="4539" w:hanging="360"/>
      </w:pPr>
      <w:rPr>
        <w:rFonts w:cs="Times New Roman"/>
      </w:rPr>
    </w:lvl>
    <w:lvl w:ilvl="7" w:tplc="04150019" w:tentative="1">
      <w:start w:val="1"/>
      <w:numFmt w:val="lowerLetter"/>
      <w:lvlText w:val="%8."/>
      <w:lvlJc w:val="left"/>
      <w:pPr>
        <w:ind w:left="5259" w:hanging="360"/>
      </w:pPr>
      <w:rPr>
        <w:rFonts w:cs="Times New Roman"/>
      </w:rPr>
    </w:lvl>
    <w:lvl w:ilvl="8" w:tplc="0415001B" w:tentative="1">
      <w:start w:val="1"/>
      <w:numFmt w:val="lowerRoman"/>
      <w:lvlText w:val="%9."/>
      <w:lvlJc w:val="right"/>
      <w:pPr>
        <w:ind w:left="5979" w:hanging="180"/>
      </w:pPr>
      <w:rPr>
        <w:rFonts w:cs="Times New Roman"/>
      </w:rPr>
    </w:lvl>
  </w:abstractNum>
  <w:abstractNum w:abstractNumId="25">
    <w:nsid w:val="2D0D10B1"/>
    <w:multiLevelType w:val="hybridMultilevel"/>
    <w:tmpl w:val="A7A8757A"/>
    <w:lvl w:ilvl="0" w:tplc="33581B64">
      <w:start w:val="1"/>
      <w:numFmt w:val="decimal"/>
      <w:lvlText w:val="%1."/>
      <w:lvlJc w:val="left"/>
      <w:pPr>
        <w:ind w:left="720" w:hanging="720"/>
      </w:pPr>
      <w:rPr>
        <w:rFonts w:ascii="Arial" w:eastAsia="Times New Roman" w:hAnsi="Arial" w:cs="Times New Roman" w:hint="default"/>
        <w:b w:val="0"/>
        <w:bCs w:val="0"/>
        <w:color w:val="auto"/>
      </w:rPr>
    </w:lvl>
    <w:lvl w:ilvl="1" w:tplc="EAFC78BA">
      <w:start w:val="1"/>
      <w:numFmt w:val="decimal"/>
      <w:lvlText w:val="%2."/>
      <w:lvlJc w:val="left"/>
      <w:pPr>
        <w:ind w:left="720" w:hanging="360"/>
      </w:pPr>
      <w:rPr>
        <w:rFonts w:cs="Times New Roman" w:hint="default"/>
        <w:b w:val="0"/>
        <w:bCs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EDB529F"/>
    <w:multiLevelType w:val="hybridMultilevel"/>
    <w:tmpl w:val="D3260520"/>
    <w:lvl w:ilvl="0" w:tplc="D764C040">
      <w:start w:val="1"/>
      <w:numFmt w:val="decimal"/>
      <w:lvlText w:val="%1."/>
      <w:lvlJc w:val="left"/>
      <w:pPr>
        <w:ind w:left="360" w:hanging="360"/>
      </w:pPr>
      <w:rPr>
        <w:rFonts w:ascii="Arial" w:eastAsia="Times New Roman" w:hAnsi="Arial" w:cs="Times New Roman" w:hint="default"/>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nsid w:val="2FBE3D3A"/>
    <w:multiLevelType w:val="hybridMultilevel"/>
    <w:tmpl w:val="4F107BEC"/>
    <w:lvl w:ilvl="0" w:tplc="C2CC7FD4">
      <w:start w:val="1"/>
      <w:numFmt w:val="upperRoman"/>
      <w:lvlText w:val="%1."/>
      <w:lvlJc w:val="left"/>
      <w:pPr>
        <w:ind w:left="720" w:hanging="72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FFE5F7A"/>
    <w:multiLevelType w:val="hybridMultilevel"/>
    <w:tmpl w:val="2A60EC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Times New Roman" w:hint="default"/>
        <w:b/>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399831FB"/>
    <w:multiLevelType w:val="hybridMultilevel"/>
    <w:tmpl w:val="3754179E"/>
    <w:lvl w:ilvl="0" w:tplc="52BA3CF0">
      <w:start w:val="1"/>
      <w:numFmt w:val="decimal"/>
      <w:lvlText w:val="%1)"/>
      <w:lvlJc w:val="left"/>
      <w:pPr>
        <w:ind w:left="502" w:hanging="360"/>
      </w:pPr>
      <w:rPr>
        <w:rFonts w:ascii="Arial" w:eastAsia="Times New Roman" w:hAnsi="Arial" w:cs="Arial"/>
        <w:b/>
        <w:bCs/>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nsid w:val="43847236"/>
    <w:multiLevelType w:val="hybridMultilevel"/>
    <w:tmpl w:val="E1CC0CBC"/>
    <w:lvl w:ilvl="0" w:tplc="C5468718">
      <w:start w:val="1"/>
      <w:numFmt w:val="decimal"/>
      <w:lvlText w:val="%1."/>
      <w:lvlJc w:val="left"/>
      <w:pPr>
        <w:ind w:left="1004" w:hanging="360"/>
      </w:pPr>
      <w:rPr>
        <w:rFonts w:cs="Times New Roman"/>
        <w:b/>
        <w:bCs/>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E9E58DE"/>
    <w:multiLevelType w:val="hybridMultilevel"/>
    <w:tmpl w:val="3ABC8732"/>
    <w:lvl w:ilvl="0" w:tplc="E102B3BA">
      <w:start w:val="1"/>
      <w:numFmt w:val="decimal"/>
      <w:lvlText w:val="%1)"/>
      <w:lvlJc w:val="left"/>
      <w:pPr>
        <w:ind w:left="360"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nsid w:val="58B71B7E"/>
    <w:multiLevelType w:val="multilevel"/>
    <w:tmpl w:val="4C0AA296"/>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hint="default"/>
        <w:b/>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nsid w:val="60EA3EDB"/>
    <w:multiLevelType w:val="multilevel"/>
    <w:tmpl w:val="F9304974"/>
    <w:lvl w:ilvl="0">
      <w:start w:val="1"/>
      <w:numFmt w:val="decimal"/>
      <w:lvlText w:val="%1."/>
      <w:lvlJc w:val="left"/>
      <w:pPr>
        <w:tabs>
          <w:tab w:val="num" w:pos="1706"/>
        </w:tabs>
        <w:ind w:left="697"/>
      </w:pPr>
      <w:rPr>
        <w:rFonts w:ascii="Arial" w:eastAsia="Times New Roman" w:hAnsi="Arial"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8">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bCs w:val="0"/>
        <w:i w:val="0"/>
        <w:i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bCs/>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bCs/>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0">
    <w:nsid w:val="67FF651F"/>
    <w:multiLevelType w:val="multilevel"/>
    <w:tmpl w:val="FFFFFFFF"/>
    <w:lvl w:ilvl="0">
      <w:start w:val="1"/>
      <w:numFmt w:val="decimal"/>
      <w:lvlText w:val="%1)"/>
      <w:lvlJc w:val="left"/>
      <w:pPr>
        <w:ind w:left="360" w:hanging="360"/>
      </w:pPr>
      <w:rPr>
        <w:rFonts w:cs="Times New Roman"/>
        <w:u w:val="none"/>
      </w:rPr>
    </w:lvl>
    <w:lvl w:ilvl="1">
      <w:start w:val="1"/>
      <w:numFmt w:val="lowerLetter"/>
      <w:lvlText w:val="%2)"/>
      <w:lvlJc w:val="left"/>
      <w:pPr>
        <w:ind w:left="785"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1">
    <w:nsid w:val="69F07173"/>
    <w:multiLevelType w:val="hybridMultilevel"/>
    <w:tmpl w:val="22A225A2"/>
    <w:lvl w:ilvl="0" w:tplc="103C0B06">
      <w:start w:val="1"/>
      <w:numFmt w:val="decimal"/>
      <w:lvlText w:val="%1."/>
      <w:lvlJc w:val="left"/>
      <w:pPr>
        <w:ind w:left="1004"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nsid w:val="70A66BB4"/>
    <w:multiLevelType w:val="hybridMultilevel"/>
    <w:tmpl w:val="8B7A292A"/>
    <w:lvl w:ilvl="0" w:tplc="75909238">
      <w:start w:val="1"/>
      <w:numFmt w:val="decimal"/>
      <w:lvlText w:val="%1)"/>
      <w:lvlJc w:val="left"/>
      <w:pPr>
        <w:ind w:left="1068" w:hanging="360"/>
      </w:pPr>
      <w:rPr>
        <w:rFonts w:ascii="Arial" w:eastAsia="Times New Roman" w:hAnsi="Arial" w:cs="Times New Roman" w:hint="default"/>
        <w:b/>
        <w:bCs/>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4">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bCs/>
        <w:sz w:val="23"/>
        <w:szCs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72365B96"/>
    <w:multiLevelType w:val="hybridMultilevel"/>
    <w:tmpl w:val="D63E8EE0"/>
    <w:lvl w:ilvl="0" w:tplc="904EAD04">
      <w:start w:val="1"/>
      <w:numFmt w:val="lowerLetter"/>
      <w:lvlText w:val="%1)"/>
      <w:lvlJc w:val="left"/>
      <w:pPr>
        <w:ind w:left="360" w:hanging="360"/>
      </w:pPr>
      <w:rPr>
        <w:rFonts w:cs="Times New Roman"/>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73D51432"/>
    <w:multiLevelType w:val="hybridMultilevel"/>
    <w:tmpl w:val="778499BA"/>
    <w:lvl w:ilvl="0" w:tplc="E4F05E32">
      <w:start w:val="1"/>
      <w:numFmt w:val="decimal"/>
      <w:lvlText w:val="%1)"/>
      <w:lvlJc w:val="left"/>
      <w:pPr>
        <w:ind w:left="360" w:hanging="360"/>
      </w:pPr>
      <w:rPr>
        <w:rFonts w:cs="Times New Roman"/>
        <w:b/>
        <w:bCs/>
        <w:color w:val="auto"/>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47">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bCs/>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8">
    <w:nsid w:val="773500F6"/>
    <w:multiLevelType w:val="hybridMultilevel"/>
    <w:tmpl w:val="782008DC"/>
    <w:lvl w:ilvl="0" w:tplc="381E51EE">
      <w:start w:val="1"/>
      <w:numFmt w:val="ordinal"/>
      <w:lvlText w:val="%1"/>
      <w:lvlJc w:val="left"/>
      <w:pPr>
        <w:tabs>
          <w:tab w:val="num" w:pos="1009"/>
        </w:tabs>
        <w:ind w:left="1009" w:hanging="453"/>
      </w:pPr>
      <w:rPr>
        <w:rFonts w:ascii="Arial" w:hAnsi="Arial" w:cs="Arial" w:hint="default"/>
        <w:b/>
        <w:bCs/>
        <w:i w:val="0"/>
        <w:iCs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44"/>
  </w:num>
  <w:num w:numId="5">
    <w:abstractNumId w:val="33"/>
  </w:num>
  <w:num w:numId="6">
    <w:abstractNumId w:val="42"/>
  </w:num>
  <w:num w:numId="7">
    <w:abstractNumId w:val="10"/>
  </w:num>
  <w:num w:numId="8">
    <w:abstractNumId w:val="21"/>
  </w:num>
  <w:num w:numId="9">
    <w:abstractNumId w:val="15"/>
  </w:num>
  <w:num w:numId="10">
    <w:abstractNumId w:val="23"/>
  </w:num>
  <w:num w:numId="11">
    <w:abstractNumId w:val="11"/>
  </w:num>
  <w:num w:numId="12">
    <w:abstractNumId w:val="39"/>
  </w:num>
  <w:num w:numId="13">
    <w:abstractNumId w:val="38"/>
  </w:num>
  <w:num w:numId="14">
    <w:abstractNumId w:val="36"/>
    <w:lvlOverride w:ilvl="0">
      <w:startOverride w:val="1"/>
    </w:lvlOverride>
  </w:num>
  <w:num w:numId="15">
    <w:abstractNumId w:val="31"/>
    <w:lvlOverride w:ilvl="0">
      <w:startOverride w:val="1"/>
    </w:lvlOverride>
  </w:num>
  <w:num w:numId="16">
    <w:abstractNumId w:val="20"/>
  </w:num>
  <w:num w:numId="17">
    <w:abstractNumId w:val="12"/>
  </w:num>
  <w:num w:numId="18">
    <w:abstractNumId w:val="37"/>
  </w:num>
  <w:num w:numId="19">
    <w:abstractNumId w:val="27"/>
  </w:num>
  <w:num w:numId="20">
    <w:abstractNumId w:val="13"/>
  </w:num>
  <w:num w:numId="21">
    <w:abstractNumId w:val="22"/>
  </w:num>
  <w:num w:numId="22">
    <w:abstractNumId w:val="47"/>
  </w:num>
  <w:num w:numId="23">
    <w:abstractNumId w:val="48"/>
  </w:num>
  <w:num w:numId="24">
    <w:abstractNumId w:val="25"/>
  </w:num>
  <w:num w:numId="25">
    <w:abstractNumId w:val="29"/>
  </w:num>
  <w:num w:numId="26">
    <w:abstractNumId w:val="24"/>
  </w:num>
  <w:num w:numId="27">
    <w:abstractNumId w:val="26"/>
  </w:num>
  <w:num w:numId="28">
    <w:abstractNumId w:val="46"/>
  </w:num>
  <w:num w:numId="29">
    <w:abstractNumId w:val="14"/>
  </w:num>
  <w:num w:numId="30">
    <w:abstractNumId w:val="43"/>
  </w:num>
  <w:num w:numId="31">
    <w:abstractNumId w:val="18"/>
  </w:num>
  <w:num w:numId="32">
    <w:abstractNumId w:val="16"/>
  </w:num>
  <w:num w:numId="33">
    <w:abstractNumId w:val="17"/>
  </w:num>
  <w:num w:numId="34">
    <w:abstractNumId w:val="19"/>
  </w:num>
  <w:num w:numId="35">
    <w:abstractNumId w:val="45"/>
  </w:num>
  <w:num w:numId="36">
    <w:abstractNumId w:val="41"/>
  </w:num>
  <w:num w:numId="37">
    <w:abstractNumId w:val="30"/>
  </w:num>
  <w:num w:numId="38">
    <w:abstractNumId w:val="34"/>
  </w:num>
  <w:num w:numId="39">
    <w:abstractNumId w:val="32"/>
  </w:num>
  <w:num w:numId="40">
    <w:abstractNumId w:val="35"/>
  </w:num>
  <w:num w:numId="41">
    <w:abstractNumId w:val="8"/>
  </w:num>
  <w:num w:numId="42">
    <w:abstractNumId w:val="40"/>
  </w:num>
  <w:num w:numId="43">
    <w:abstractNumId w:val="7"/>
  </w:num>
  <w:num w:numId="44">
    <w:abstractNumId w:val="2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rsids>
    <w:rsidRoot w:val="00E37F70"/>
    <w:rsid w:val="00000087"/>
    <w:rsid w:val="00002FA6"/>
    <w:rsid w:val="0000407A"/>
    <w:rsid w:val="00006F1D"/>
    <w:rsid w:val="00007D0C"/>
    <w:rsid w:val="0001031A"/>
    <w:rsid w:val="00014473"/>
    <w:rsid w:val="00014501"/>
    <w:rsid w:val="00020129"/>
    <w:rsid w:val="00020A39"/>
    <w:rsid w:val="00021112"/>
    <w:rsid w:val="00021355"/>
    <w:rsid w:val="00021853"/>
    <w:rsid w:val="00022668"/>
    <w:rsid w:val="00022B9E"/>
    <w:rsid w:val="00022E8D"/>
    <w:rsid w:val="00023235"/>
    <w:rsid w:val="00024C82"/>
    <w:rsid w:val="00026EA2"/>
    <w:rsid w:val="00026EC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19B0"/>
    <w:rsid w:val="0004244F"/>
    <w:rsid w:val="0004303A"/>
    <w:rsid w:val="00045981"/>
    <w:rsid w:val="00045E04"/>
    <w:rsid w:val="000511FC"/>
    <w:rsid w:val="000514C4"/>
    <w:rsid w:val="0005155B"/>
    <w:rsid w:val="00052E07"/>
    <w:rsid w:val="0005369C"/>
    <w:rsid w:val="000540BA"/>
    <w:rsid w:val="00055167"/>
    <w:rsid w:val="00055CF1"/>
    <w:rsid w:val="000561DE"/>
    <w:rsid w:val="00056EE8"/>
    <w:rsid w:val="00060E1E"/>
    <w:rsid w:val="000611DC"/>
    <w:rsid w:val="00061581"/>
    <w:rsid w:val="00061611"/>
    <w:rsid w:val="00062A67"/>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75634"/>
    <w:rsid w:val="00080477"/>
    <w:rsid w:val="00080702"/>
    <w:rsid w:val="00080D46"/>
    <w:rsid w:val="000814B4"/>
    <w:rsid w:val="00082A60"/>
    <w:rsid w:val="00084848"/>
    <w:rsid w:val="00085672"/>
    <w:rsid w:val="00085C65"/>
    <w:rsid w:val="000861F8"/>
    <w:rsid w:val="00090D43"/>
    <w:rsid w:val="00090FBB"/>
    <w:rsid w:val="00091027"/>
    <w:rsid w:val="0009417E"/>
    <w:rsid w:val="00096149"/>
    <w:rsid w:val="000A0A5C"/>
    <w:rsid w:val="000A1069"/>
    <w:rsid w:val="000A2336"/>
    <w:rsid w:val="000A3ECD"/>
    <w:rsid w:val="000A4D1B"/>
    <w:rsid w:val="000A52C2"/>
    <w:rsid w:val="000A5D0F"/>
    <w:rsid w:val="000A6233"/>
    <w:rsid w:val="000A7CB3"/>
    <w:rsid w:val="000B2B61"/>
    <w:rsid w:val="000B2D78"/>
    <w:rsid w:val="000B2DCD"/>
    <w:rsid w:val="000B3997"/>
    <w:rsid w:val="000B3BB8"/>
    <w:rsid w:val="000B5F84"/>
    <w:rsid w:val="000B6412"/>
    <w:rsid w:val="000B735C"/>
    <w:rsid w:val="000C057B"/>
    <w:rsid w:val="000C09A6"/>
    <w:rsid w:val="000C16C8"/>
    <w:rsid w:val="000C2284"/>
    <w:rsid w:val="000C2618"/>
    <w:rsid w:val="000C393D"/>
    <w:rsid w:val="000C68CE"/>
    <w:rsid w:val="000C7661"/>
    <w:rsid w:val="000D00DF"/>
    <w:rsid w:val="000D0EDA"/>
    <w:rsid w:val="000D177F"/>
    <w:rsid w:val="000D3D44"/>
    <w:rsid w:val="000D44D5"/>
    <w:rsid w:val="000D4767"/>
    <w:rsid w:val="000D510C"/>
    <w:rsid w:val="000D51FB"/>
    <w:rsid w:val="000D56F0"/>
    <w:rsid w:val="000D6D7F"/>
    <w:rsid w:val="000E1148"/>
    <w:rsid w:val="000E262C"/>
    <w:rsid w:val="000E3108"/>
    <w:rsid w:val="000E3E7A"/>
    <w:rsid w:val="000E4619"/>
    <w:rsid w:val="000E4C4E"/>
    <w:rsid w:val="000E6BF2"/>
    <w:rsid w:val="000E6D8E"/>
    <w:rsid w:val="000E711D"/>
    <w:rsid w:val="000E7A06"/>
    <w:rsid w:val="000F046E"/>
    <w:rsid w:val="000F19B7"/>
    <w:rsid w:val="000F2518"/>
    <w:rsid w:val="000F26EE"/>
    <w:rsid w:val="000F342B"/>
    <w:rsid w:val="000F4917"/>
    <w:rsid w:val="000F4B7D"/>
    <w:rsid w:val="000F4F5C"/>
    <w:rsid w:val="000F4FCF"/>
    <w:rsid w:val="000F5272"/>
    <w:rsid w:val="001021B2"/>
    <w:rsid w:val="00104F3B"/>
    <w:rsid w:val="00105873"/>
    <w:rsid w:val="00106ABF"/>
    <w:rsid w:val="00106B6E"/>
    <w:rsid w:val="00106CE1"/>
    <w:rsid w:val="001103C5"/>
    <w:rsid w:val="001127D3"/>
    <w:rsid w:val="0011478E"/>
    <w:rsid w:val="00115F5C"/>
    <w:rsid w:val="00115F80"/>
    <w:rsid w:val="0011769F"/>
    <w:rsid w:val="00117D6A"/>
    <w:rsid w:val="00120245"/>
    <w:rsid w:val="00121581"/>
    <w:rsid w:val="001215B6"/>
    <w:rsid w:val="00121CD6"/>
    <w:rsid w:val="00122B42"/>
    <w:rsid w:val="00122F19"/>
    <w:rsid w:val="00123018"/>
    <w:rsid w:val="001241E9"/>
    <w:rsid w:val="00125258"/>
    <w:rsid w:val="00125FC0"/>
    <w:rsid w:val="00125FE6"/>
    <w:rsid w:val="001262BD"/>
    <w:rsid w:val="00127FA2"/>
    <w:rsid w:val="00130A66"/>
    <w:rsid w:val="00131087"/>
    <w:rsid w:val="001321DA"/>
    <w:rsid w:val="00133529"/>
    <w:rsid w:val="00134F47"/>
    <w:rsid w:val="00137624"/>
    <w:rsid w:val="00140DB0"/>
    <w:rsid w:val="00141D3A"/>
    <w:rsid w:val="00141FCB"/>
    <w:rsid w:val="00142D70"/>
    <w:rsid w:val="0014322C"/>
    <w:rsid w:val="001444FF"/>
    <w:rsid w:val="00144904"/>
    <w:rsid w:val="00145A35"/>
    <w:rsid w:val="00145D3F"/>
    <w:rsid w:val="00146B9B"/>
    <w:rsid w:val="00146CFB"/>
    <w:rsid w:val="0014758A"/>
    <w:rsid w:val="0015002F"/>
    <w:rsid w:val="00152B93"/>
    <w:rsid w:val="00153259"/>
    <w:rsid w:val="00153325"/>
    <w:rsid w:val="001555D4"/>
    <w:rsid w:val="001560B9"/>
    <w:rsid w:val="0016235D"/>
    <w:rsid w:val="0016416A"/>
    <w:rsid w:val="00164E83"/>
    <w:rsid w:val="00165FF8"/>
    <w:rsid w:val="00166665"/>
    <w:rsid w:val="001667A2"/>
    <w:rsid w:val="00167270"/>
    <w:rsid w:val="00170593"/>
    <w:rsid w:val="001708DF"/>
    <w:rsid w:val="001735B5"/>
    <w:rsid w:val="00173B13"/>
    <w:rsid w:val="001763CB"/>
    <w:rsid w:val="00176662"/>
    <w:rsid w:val="00176CFD"/>
    <w:rsid w:val="001800FC"/>
    <w:rsid w:val="00180781"/>
    <w:rsid w:val="001811A8"/>
    <w:rsid w:val="001813DD"/>
    <w:rsid w:val="00181C14"/>
    <w:rsid w:val="00182531"/>
    <w:rsid w:val="00183706"/>
    <w:rsid w:val="00184D42"/>
    <w:rsid w:val="001850E0"/>
    <w:rsid w:val="0018733B"/>
    <w:rsid w:val="00187693"/>
    <w:rsid w:val="00193D80"/>
    <w:rsid w:val="00195B18"/>
    <w:rsid w:val="00197611"/>
    <w:rsid w:val="00197AE7"/>
    <w:rsid w:val="001A0D23"/>
    <w:rsid w:val="001A1386"/>
    <w:rsid w:val="001A1ADA"/>
    <w:rsid w:val="001A1E23"/>
    <w:rsid w:val="001A2B2F"/>
    <w:rsid w:val="001A2C61"/>
    <w:rsid w:val="001A3C89"/>
    <w:rsid w:val="001A41AA"/>
    <w:rsid w:val="001A4385"/>
    <w:rsid w:val="001A4607"/>
    <w:rsid w:val="001A6701"/>
    <w:rsid w:val="001B008D"/>
    <w:rsid w:val="001B0634"/>
    <w:rsid w:val="001B0D2C"/>
    <w:rsid w:val="001B1028"/>
    <w:rsid w:val="001B121C"/>
    <w:rsid w:val="001B2E05"/>
    <w:rsid w:val="001B30F8"/>
    <w:rsid w:val="001B3AA4"/>
    <w:rsid w:val="001B49D6"/>
    <w:rsid w:val="001B4C60"/>
    <w:rsid w:val="001B4E7B"/>
    <w:rsid w:val="001B505C"/>
    <w:rsid w:val="001B5E3D"/>
    <w:rsid w:val="001B602E"/>
    <w:rsid w:val="001B6DFB"/>
    <w:rsid w:val="001B7151"/>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D3EE5"/>
    <w:rsid w:val="001E117E"/>
    <w:rsid w:val="001E1653"/>
    <w:rsid w:val="001E29ED"/>
    <w:rsid w:val="001E3F17"/>
    <w:rsid w:val="001E5246"/>
    <w:rsid w:val="001E6206"/>
    <w:rsid w:val="001E6C7C"/>
    <w:rsid w:val="001E7574"/>
    <w:rsid w:val="001E767C"/>
    <w:rsid w:val="001E79A9"/>
    <w:rsid w:val="001F0E9D"/>
    <w:rsid w:val="001F2392"/>
    <w:rsid w:val="001F2991"/>
    <w:rsid w:val="001F2C7B"/>
    <w:rsid w:val="001F31AF"/>
    <w:rsid w:val="001F36C0"/>
    <w:rsid w:val="001F4D46"/>
    <w:rsid w:val="002005B9"/>
    <w:rsid w:val="00201637"/>
    <w:rsid w:val="00203A53"/>
    <w:rsid w:val="002054F7"/>
    <w:rsid w:val="00205D79"/>
    <w:rsid w:val="0020651A"/>
    <w:rsid w:val="0020757B"/>
    <w:rsid w:val="00207880"/>
    <w:rsid w:val="002122D1"/>
    <w:rsid w:val="00212551"/>
    <w:rsid w:val="00213EB8"/>
    <w:rsid w:val="00215D36"/>
    <w:rsid w:val="00217753"/>
    <w:rsid w:val="00217DE2"/>
    <w:rsid w:val="0022144E"/>
    <w:rsid w:val="0022155B"/>
    <w:rsid w:val="002240A5"/>
    <w:rsid w:val="00225683"/>
    <w:rsid w:val="00225784"/>
    <w:rsid w:val="00226C84"/>
    <w:rsid w:val="002272B0"/>
    <w:rsid w:val="002276C1"/>
    <w:rsid w:val="00227CA9"/>
    <w:rsid w:val="002307A6"/>
    <w:rsid w:val="00230D02"/>
    <w:rsid w:val="002316CF"/>
    <w:rsid w:val="00231D20"/>
    <w:rsid w:val="00232A15"/>
    <w:rsid w:val="002339C9"/>
    <w:rsid w:val="00233E27"/>
    <w:rsid w:val="0023522C"/>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3DAB"/>
    <w:rsid w:val="0025493A"/>
    <w:rsid w:val="00255489"/>
    <w:rsid w:val="00255CB2"/>
    <w:rsid w:val="00255EEA"/>
    <w:rsid w:val="00255EF5"/>
    <w:rsid w:val="00257497"/>
    <w:rsid w:val="00257D98"/>
    <w:rsid w:val="002636C4"/>
    <w:rsid w:val="00263AF9"/>
    <w:rsid w:val="0026735F"/>
    <w:rsid w:val="00270106"/>
    <w:rsid w:val="002707A6"/>
    <w:rsid w:val="0027260C"/>
    <w:rsid w:val="00273440"/>
    <w:rsid w:val="00275A65"/>
    <w:rsid w:val="00276478"/>
    <w:rsid w:val="00276E9A"/>
    <w:rsid w:val="0028068E"/>
    <w:rsid w:val="002806B6"/>
    <w:rsid w:val="00280AFD"/>
    <w:rsid w:val="00281F89"/>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B7639"/>
    <w:rsid w:val="002C1EB4"/>
    <w:rsid w:val="002C22FE"/>
    <w:rsid w:val="002C24F2"/>
    <w:rsid w:val="002C2D7E"/>
    <w:rsid w:val="002C6F05"/>
    <w:rsid w:val="002D0FB7"/>
    <w:rsid w:val="002D106D"/>
    <w:rsid w:val="002D145B"/>
    <w:rsid w:val="002D34DA"/>
    <w:rsid w:val="002D4D8B"/>
    <w:rsid w:val="002D4F05"/>
    <w:rsid w:val="002D537D"/>
    <w:rsid w:val="002E2191"/>
    <w:rsid w:val="002E24EC"/>
    <w:rsid w:val="002E30EE"/>
    <w:rsid w:val="002E68CB"/>
    <w:rsid w:val="002E6F91"/>
    <w:rsid w:val="002E70CB"/>
    <w:rsid w:val="002E7885"/>
    <w:rsid w:val="002E7DE7"/>
    <w:rsid w:val="002F0441"/>
    <w:rsid w:val="002F04A5"/>
    <w:rsid w:val="002F3C08"/>
    <w:rsid w:val="002F3C99"/>
    <w:rsid w:val="002F4A9B"/>
    <w:rsid w:val="002F58D9"/>
    <w:rsid w:val="002F64C6"/>
    <w:rsid w:val="002F671D"/>
    <w:rsid w:val="002F7211"/>
    <w:rsid w:val="0030054D"/>
    <w:rsid w:val="0030118A"/>
    <w:rsid w:val="00302547"/>
    <w:rsid w:val="00305057"/>
    <w:rsid w:val="0030539D"/>
    <w:rsid w:val="0030593B"/>
    <w:rsid w:val="00310297"/>
    <w:rsid w:val="00310357"/>
    <w:rsid w:val="00310E0B"/>
    <w:rsid w:val="00311B0E"/>
    <w:rsid w:val="00312428"/>
    <w:rsid w:val="00313014"/>
    <w:rsid w:val="003147EA"/>
    <w:rsid w:val="00314C57"/>
    <w:rsid w:val="00315D55"/>
    <w:rsid w:val="003162EB"/>
    <w:rsid w:val="00317510"/>
    <w:rsid w:val="00322343"/>
    <w:rsid w:val="00327889"/>
    <w:rsid w:val="00330F23"/>
    <w:rsid w:val="0033273A"/>
    <w:rsid w:val="00332FB2"/>
    <w:rsid w:val="003330F6"/>
    <w:rsid w:val="00333440"/>
    <w:rsid w:val="00334FF0"/>
    <w:rsid w:val="003360A6"/>
    <w:rsid w:val="00336DDA"/>
    <w:rsid w:val="00337E4B"/>
    <w:rsid w:val="003400B8"/>
    <w:rsid w:val="00341B4E"/>
    <w:rsid w:val="00343BEC"/>
    <w:rsid w:val="00343FDB"/>
    <w:rsid w:val="00345629"/>
    <w:rsid w:val="00346851"/>
    <w:rsid w:val="0034731A"/>
    <w:rsid w:val="0034764B"/>
    <w:rsid w:val="00347D9F"/>
    <w:rsid w:val="00347DD0"/>
    <w:rsid w:val="0035029F"/>
    <w:rsid w:val="003528D4"/>
    <w:rsid w:val="003529D7"/>
    <w:rsid w:val="00354081"/>
    <w:rsid w:val="003544E7"/>
    <w:rsid w:val="00354A0D"/>
    <w:rsid w:val="00356CFB"/>
    <w:rsid w:val="003570D6"/>
    <w:rsid w:val="00361400"/>
    <w:rsid w:val="003646AD"/>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147E"/>
    <w:rsid w:val="00383A46"/>
    <w:rsid w:val="003852B7"/>
    <w:rsid w:val="00385A3F"/>
    <w:rsid w:val="00385B9F"/>
    <w:rsid w:val="0038637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4E4B"/>
    <w:rsid w:val="003A6962"/>
    <w:rsid w:val="003A7A29"/>
    <w:rsid w:val="003B07CA"/>
    <w:rsid w:val="003B24DF"/>
    <w:rsid w:val="003B34FC"/>
    <w:rsid w:val="003B377F"/>
    <w:rsid w:val="003B3DD8"/>
    <w:rsid w:val="003B47FA"/>
    <w:rsid w:val="003B52B9"/>
    <w:rsid w:val="003B6C52"/>
    <w:rsid w:val="003B6CDF"/>
    <w:rsid w:val="003C0209"/>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D6F27"/>
    <w:rsid w:val="003E05B3"/>
    <w:rsid w:val="003E0FE8"/>
    <w:rsid w:val="003E279C"/>
    <w:rsid w:val="003E2B13"/>
    <w:rsid w:val="003E339F"/>
    <w:rsid w:val="003E37C8"/>
    <w:rsid w:val="003E42FE"/>
    <w:rsid w:val="003E4436"/>
    <w:rsid w:val="003E6D02"/>
    <w:rsid w:val="003E77B0"/>
    <w:rsid w:val="003E7BE1"/>
    <w:rsid w:val="003F0443"/>
    <w:rsid w:val="003F0C13"/>
    <w:rsid w:val="003F108A"/>
    <w:rsid w:val="003F10FE"/>
    <w:rsid w:val="003F1340"/>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31DB"/>
    <w:rsid w:val="00404868"/>
    <w:rsid w:val="00404D7B"/>
    <w:rsid w:val="00404FD9"/>
    <w:rsid w:val="0040531D"/>
    <w:rsid w:val="00405D92"/>
    <w:rsid w:val="0040672C"/>
    <w:rsid w:val="0040693A"/>
    <w:rsid w:val="0040790B"/>
    <w:rsid w:val="00407969"/>
    <w:rsid w:val="004118E3"/>
    <w:rsid w:val="0041205D"/>
    <w:rsid w:val="004124A0"/>
    <w:rsid w:val="00412D55"/>
    <w:rsid w:val="00413BD0"/>
    <w:rsid w:val="0041512D"/>
    <w:rsid w:val="00415C7E"/>
    <w:rsid w:val="00415F17"/>
    <w:rsid w:val="00416330"/>
    <w:rsid w:val="004214EF"/>
    <w:rsid w:val="0042334D"/>
    <w:rsid w:val="00423D42"/>
    <w:rsid w:val="00425098"/>
    <w:rsid w:val="00425589"/>
    <w:rsid w:val="0042601D"/>
    <w:rsid w:val="00426081"/>
    <w:rsid w:val="00427453"/>
    <w:rsid w:val="00430844"/>
    <w:rsid w:val="004333CB"/>
    <w:rsid w:val="00433485"/>
    <w:rsid w:val="00435FDE"/>
    <w:rsid w:val="00436690"/>
    <w:rsid w:val="0043712B"/>
    <w:rsid w:val="00441D40"/>
    <w:rsid w:val="00441E16"/>
    <w:rsid w:val="004437E2"/>
    <w:rsid w:val="00443802"/>
    <w:rsid w:val="00444056"/>
    <w:rsid w:val="00444161"/>
    <w:rsid w:val="00444643"/>
    <w:rsid w:val="004463BC"/>
    <w:rsid w:val="00446780"/>
    <w:rsid w:val="004500E5"/>
    <w:rsid w:val="0045085B"/>
    <w:rsid w:val="00451615"/>
    <w:rsid w:val="00452BFA"/>
    <w:rsid w:val="0045396A"/>
    <w:rsid w:val="004543BB"/>
    <w:rsid w:val="0045589E"/>
    <w:rsid w:val="00457068"/>
    <w:rsid w:val="00460A0B"/>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2ED"/>
    <w:rsid w:val="0048163A"/>
    <w:rsid w:val="004819C1"/>
    <w:rsid w:val="00481C87"/>
    <w:rsid w:val="00482460"/>
    <w:rsid w:val="004836E1"/>
    <w:rsid w:val="004847F3"/>
    <w:rsid w:val="0048550B"/>
    <w:rsid w:val="004865D5"/>
    <w:rsid w:val="00491F35"/>
    <w:rsid w:val="004943E5"/>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FBE"/>
    <w:rsid w:val="004C6EDC"/>
    <w:rsid w:val="004D03E8"/>
    <w:rsid w:val="004D179C"/>
    <w:rsid w:val="004D1E27"/>
    <w:rsid w:val="004D42B2"/>
    <w:rsid w:val="004D6053"/>
    <w:rsid w:val="004D6190"/>
    <w:rsid w:val="004D78C2"/>
    <w:rsid w:val="004D7E91"/>
    <w:rsid w:val="004E1305"/>
    <w:rsid w:val="004E1C99"/>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599"/>
    <w:rsid w:val="00502400"/>
    <w:rsid w:val="0050333A"/>
    <w:rsid w:val="00503410"/>
    <w:rsid w:val="00503CCA"/>
    <w:rsid w:val="00505531"/>
    <w:rsid w:val="00505F53"/>
    <w:rsid w:val="00507370"/>
    <w:rsid w:val="00507771"/>
    <w:rsid w:val="00511A09"/>
    <w:rsid w:val="005121FE"/>
    <w:rsid w:val="00512561"/>
    <w:rsid w:val="00512AA4"/>
    <w:rsid w:val="00513E9D"/>
    <w:rsid w:val="0051537A"/>
    <w:rsid w:val="00515B2C"/>
    <w:rsid w:val="005168B1"/>
    <w:rsid w:val="0051694C"/>
    <w:rsid w:val="00522604"/>
    <w:rsid w:val="00523540"/>
    <w:rsid w:val="00523A86"/>
    <w:rsid w:val="00527521"/>
    <w:rsid w:val="00527C53"/>
    <w:rsid w:val="00530903"/>
    <w:rsid w:val="0053121E"/>
    <w:rsid w:val="00532278"/>
    <w:rsid w:val="005328EC"/>
    <w:rsid w:val="00533D47"/>
    <w:rsid w:val="00533E48"/>
    <w:rsid w:val="00535000"/>
    <w:rsid w:val="005355B9"/>
    <w:rsid w:val="005356AD"/>
    <w:rsid w:val="0054168E"/>
    <w:rsid w:val="00541DD9"/>
    <w:rsid w:val="00542B4C"/>
    <w:rsid w:val="00543FAE"/>
    <w:rsid w:val="005475E8"/>
    <w:rsid w:val="00547D88"/>
    <w:rsid w:val="005517E9"/>
    <w:rsid w:val="00551F98"/>
    <w:rsid w:val="0055240B"/>
    <w:rsid w:val="00552639"/>
    <w:rsid w:val="00552FBA"/>
    <w:rsid w:val="0055387B"/>
    <w:rsid w:val="00554BC6"/>
    <w:rsid w:val="00555602"/>
    <w:rsid w:val="00556184"/>
    <w:rsid w:val="0055634A"/>
    <w:rsid w:val="00556E93"/>
    <w:rsid w:val="005613E7"/>
    <w:rsid w:val="00562031"/>
    <w:rsid w:val="005626E8"/>
    <w:rsid w:val="00562913"/>
    <w:rsid w:val="005648FA"/>
    <w:rsid w:val="005668D7"/>
    <w:rsid w:val="00570081"/>
    <w:rsid w:val="00570559"/>
    <w:rsid w:val="00570717"/>
    <w:rsid w:val="00573E5B"/>
    <w:rsid w:val="00574042"/>
    <w:rsid w:val="0057488A"/>
    <w:rsid w:val="005762D9"/>
    <w:rsid w:val="00576AEC"/>
    <w:rsid w:val="00580543"/>
    <w:rsid w:val="00581E46"/>
    <w:rsid w:val="00582330"/>
    <w:rsid w:val="00582C38"/>
    <w:rsid w:val="00582F95"/>
    <w:rsid w:val="0058369C"/>
    <w:rsid w:val="00583B09"/>
    <w:rsid w:val="00583BC6"/>
    <w:rsid w:val="00584B7F"/>
    <w:rsid w:val="00584D8B"/>
    <w:rsid w:val="005851F8"/>
    <w:rsid w:val="00590C70"/>
    <w:rsid w:val="00591927"/>
    <w:rsid w:val="005919F8"/>
    <w:rsid w:val="00592248"/>
    <w:rsid w:val="00594719"/>
    <w:rsid w:val="00594C62"/>
    <w:rsid w:val="00596EBC"/>
    <w:rsid w:val="00597264"/>
    <w:rsid w:val="005A0955"/>
    <w:rsid w:val="005A3582"/>
    <w:rsid w:val="005A3AD2"/>
    <w:rsid w:val="005A4F14"/>
    <w:rsid w:val="005A5E87"/>
    <w:rsid w:val="005A73F6"/>
    <w:rsid w:val="005A7D38"/>
    <w:rsid w:val="005B0DE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3139"/>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6CF"/>
    <w:rsid w:val="005F08A7"/>
    <w:rsid w:val="005F2AF5"/>
    <w:rsid w:val="005F3105"/>
    <w:rsid w:val="005F44C8"/>
    <w:rsid w:val="005F5384"/>
    <w:rsid w:val="005F6136"/>
    <w:rsid w:val="005F6BC2"/>
    <w:rsid w:val="005F7330"/>
    <w:rsid w:val="005F758C"/>
    <w:rsid w:val="005F7CF9"/>
    <w:rsid w:val="005F7DC2"/>
    <w:rsid w:val="00600373"/>
    <w:rsid w:val="00601FBC"/>
    <w:rsid w:val="00602324"/>
    <w:rsid w:val="00602521"/>
    <w:rsid w:val="00602DAA"/>
    <w:rsid w:val="0060346E"/>
    <w:rsid w:val="006039FD"/>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6FD0"/>
    <w:rsid w:val="006178C6"/>
    <w:rsid w:val="00617A8E"/>
    <w:rsid w:val="006204E8"/>
    <w:rsid w:val="0062247B"/>
    <w:rsid w:val="006263BF"/>
    <w:rsid w:val="006266A2"/>
    <w:rsid w:val="00626C2A"/>
    <w:rsid w:val="00627978"/>
    <w:rsid w:val="00627C39"/>
    <w:rsid w:val="00627E16"/>
    <w:rsid w:val="00630E68"/>
    <w:rsid w:val="00631CB2"/>
    <w:rsid w:val="00633E3F"/>
    <w:rsid w:val="00633F84"/>
    <w:rsid w:val="00636289"/>
    <w:rsid w:val="00637338"/>
    <w:rsid w:val="00640E5A"/>
    <w:rsid w:val="006418E5"/>
    <w:rsid w:val="00641EB7"/>
    <w:rsid w:val="0064415A"/>
    <w:rsid w:val="0064423B"/>
    <w:rsid w:val="00644944"/>
    <w:rsid w:val="00645449"/>
    <w:rsid w:val="00645D97"/>
    <w:rsid w:val="0064790D"/>
    <w:rsid w:val="00647C5B"/>
    <w:rsid w:val="00650218"/>
    <w:rsid w:val="00651132"/>
    <w:rsid w:val="00651CF4"/>
    <w:rsid w:val="00652B1E"/>
    <w:rsid w:val="00653685"/>
    <w:rsid w:val="006538DD"/>
    <w:rsid w:val="00653FC6"/>
    <w:rsid w:val="00655C20"/>
    <w:rsid w:val="00657005"/>
    <w:rsid w:val="00657D08"/>
    <w:rsid w:val="00657F2B"/>
    <w:rsid w:val="006611FC"/>
    <w:rsid w:val="006620BD"/>
    <w:rsid w:val="00662EA9"/>
    <w:rsid w:val="006632B4"/>
    <w:rsid w:val="00663C50"/>
    <w:rsid w:val="00663EDF"/>
    <w:rsid w:val="00664705"/>
    <w:rsid w:val="0066522E"/>
    <w:rsid w:val="00665FD1"/>
    <w:rsid w:val="00666EF9"/>
    <w:rsid w:val="00670277"/>
    <w:rsid w:val="0067037F"/>
    <w:rsid w:val="00670B57"/>
    <w:rsid w:val="00672733"/>
    <w:rsid w:val="006727A2"/>
    <w:rsid w:val="00672ADC"/>
    <w:rsid w:val="00672F2E"/>
    <w:rsid w:val="00673C92"/>
    <w:rsid w:val="006761EE"/>
    <w:rsid w:val="00676204"/>
    <w:rsid w:val="006763AB"/>
    <w:rsid w:val="00676CA4"/>
    <w:rsid w:val="006828B8"/>
    <w:rsid w:val="00683535"/>
    <w:rsid w:val="0068399D"/>
    <w:rsid w:val="00684683"/>
    <w:rsid w:val="00685F35"/>
    <w:rsid w:val="00686483"/>
    <w:rsid w:val="006869D8"/>
    <w:rsid w:val="006907DF"/>
    <w:rsid w:val="00690982"/>
    <w:rsid w:val="00691438"/>
    <w:rsid w:val="00691857"/>
    <w:rsid w:val="00692D60"/>
    <w:rsid w:val="00694D31"/>
    <w:rsid w:val="00696C55"/>
    <w:rsid w:val="006A06BE"/>
    <w:rsid w:val="006A0E50"/>
    <w:rsid w:val="006A1B55"/>
    <w:rsid w:val="006A1D83"/>
    <w:rsid w:val="006A1EC3"/>
    <w:rsid w:val="006A2021"/>
    <w:rsid w:val="006A3555"/>
    <w:rsid w:val="006A3CB5"/>
    <w:rsid w:val="006A46B6"/>
    <w:rsid w:val="006A5BCB"/>
    <w:rsid w:val="006A6150"/>
    <w:rsid w:val="006A717B"/>
    <w:rsid w:val="006A7D52"/>
    <w:rsid w:val="006B0677"/>
    <w:rsid w:val="006B0D48"/>
    <w:rsid w:val="006B20F3"/>
    <w:rsid w:val="006B2954"/>
    <w:rsid w:val="006B2A47"/>
    <w:rsid w:val="006B6664"/>
    <w:rsid w:val="006B7FD5"/>
    <w:rsid w:val="006C18D7"/>
    <w:rsid w:val="006C18DF"/>
    <w:rsid w:val="006C1AA3"/>
    <w:rsid w:val="006C2470"/>
    <w:rsid w:val="006C45B7"/>
    <w:rsid w:val="006C67C3"/>
    <w:rsid w:val="006D054B"/>
    <w:rsid w:val="006D2C3E"/>
    <w:rsid w:val="006D3AD6"/>
    <w:rsid w:val="006D5000"/>
    <w:rsid w:val="006D5177"/>
    <w:rsid w:val="006D57BA"/>
    <w:rsid w:val="006D692C"/>
    <w:rsid w:val="006D6ABA"/>
    <w:rsid w:val="006D6FB6"/>
    <w:rsid w:val="006D76C8"/>
    <w:rsid w:val="006D7C4A"/>
    <w:rsid w:val="006E1201"/>
    <w:rsid w:val="006E237D"/>
    <w:rsid w:val="006E3494"/>
    <w:rsid w:val="006E4314"/>
    <w:rsid w:val="006E5154"/>
    <w:rsid w:val="006E5BCE"/>
    <w:rsid w:val="006E6745"/>
    <w:rsid w:val="006E7DCD"/>
    <w:rsid w:val="006F03FE"/>
    <w:rsid w:val="006F1582"/>
    <w:rsid w:val="006F21CE"/>
    <w:rsid w:val="006F28D6"/>
    <w:rsid w:val="006F346A"/>
    <w:rsid w:val="006F41B1"/>
    <w:rsid w:val="006F442D"/>
    <w:rsid w:val="006F4C4C"/>
    <w:rsid w:val="006F62DF"/>
    <w:rsid w:val="006F6862"/>
    <w:rsid w:val="006F7088"/>
    <w:rsid w:val="007010F1"/>
    <w:rsid w:val="00701C68"/>
    <w:rsid w:val="00702504"/>
    <w:rsid w:val="00702BF4"/>
    <w:rsid w:val="0070345D"/>
    <w:rsid w:val="00704176"/>
    <w:rsid w:val="0070502E"/>
    <w:rsid w:val="00705C6B"/>
    <w:rsid w:val="0070746D"/>
    <w:rsid w:val="00710865"/>
    <w:rsid w:val="00711310"/>
    <w:rsid w:val="0071285C"/>
    <w:rsid w:val="007159BF"/>
    <w:rsid w:val="007163F2"/>
    <w:rsid w:val="00716A40"/>
    <w:rsid w:val="00717649"/>
    <w:rsid w:val="0072113D"/>
    <w:rsid w:val="007225D0"/>
    <w:rsid w:val="007226D4"/>
    <w:rsid w:val="00723D20"/>
    <w:rsid w:val="007259C0"/>
    <w:rsid w:val="00726604"/>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4409"/>
    <w:rsid w:val="00745856"/>
    <w:rsid w:val="00747581"/>
    <w:rsid w:val="00750AE6"/>
    <w:rsid w:val="007511BF"/>
    <w:rsid w:val="0075151A"/>
    <w:rsid w:val="00751997"/>
    <w:rsid w:val="00752FF9"/>
    <w:rsid w:val="00753184"/>
    <w:rsid w:val="007539A3"/>
    <w:rsid w:val="0075489B"/>
    <w:rsid w:val="00755680"/>
    <w:rsid w:val="00755FAD"/>
    <w:rsid w:val="007568AF"/>
    <w:rsid w:val="007572BB"/>
    <w:rsid w:val="00760056"/>
    <w:rsid w:val="00760AAB"/>
    <w:rsid w:val="00761760"/>
    <w:rsid w:val="00761BA8"/>
    <w:rsid w:val="0076297F"/>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3AA1"/>
    <w:rsid w:val="00774B93"/>
    <w:rsid w:val="007753CE"/>
    <w:rsid w:val="00775B0B"/>
    <w:rsid w:val="00775CB4"/>
    <w:rsid w:val="00777DC2"/>
    <w:rsid w:val="00777EA3"/>
    <w:rsid w:val="00780B28"/>
    <w:rsid w:val="00781B75"/>
    <w:rsid w:val="00785A83"/>
    <w:rsid w:val="00786A21"/>
    <w:rsid w:val="007905F3"/>
    <w:rsid w:val="00790653"/>
    <w:rsid w:val="0079203A"/>
    <w:rsid w:val="00795541"/>
    <w:rsid w:val="0079771E"/>
    <w:rsid w:val="007A1891"/>
    <w:rsid w:val="007A262E"/>
    <w:rsid w:val="007A2C63"/>
    <w:rsid w:val="007A3385"/>
    <w:rsid w:val="007A3EC3"/>
    <w:rsid w:val="007A4362"/>
    <w:rsid w:val="007A4E10"/>
    <w:rsid w:val="007A5FA3"/>
    <w:rsid w:val="007A6DC8"/>
    <w:rsid w:val="007B091C"/>
    <w:rsid w:val="007B1160"/>
    <w:rsid w:val="007B17EA"/>
    <w:rsid w:val="007B42EF"/>
    <w:rsid w:val="007B5CCF"/>
    <w:rsid w:val="007B6080"/>
    <w:rsid w:val="007B6766"/>
    <w:rsid w:val="007B7462"/>
    <w:rsid w:val="007B7530"/>
    <w:rsid w:val="007B7670"/>
    <w:rsid w:val="007C000E"/>
    <w:rsid w:val="007C6C35"/>
    <w:rsid w:val="007C7451"/>
    <w:rsid w:val="007D0523"/>
    <w:rsid w:val="007D10F6"/>
    <w:rsid w:val="007D17A1"/>
    <w:rsid w:val="007D19CE"/>
    <w:rsid w:val="007D23D2"/>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3FDA"/>
    <w:rsid w:val="007E48EB"/>
    <w:rsid w:val="007E59ED"/>
    <w:rsid w:val="007E5C29"/>
    <w:rsid w:val="007E5DA6"/>
    <w:rsid w:val="007E6247"/>
    <w:rsid w:val="007E637B"/>
    <w:rsid w:val="007E6B0E"/>
    <w:rsid w:val="007F200F"/>
    <w:rsid w:val="007F2C57"/>
    <w:rsid w:val="007F329E"/>
    <w:rsid w:val="007F6E02"/>
    <w:rsid w:val="007F7277"/>
    <w:rsid w:val="007F751D"/>
    <w:rsid w:val="007F79BD"/>
    <w:rsid w:val="00800EFF"/>
    <w:rsid w:val="00801B57"/>
    <w:rsid w:val="00801FBF"/>
    <w:rsid w:val="00802504"/>
    <w:rsid w:val="008026F7"/>
    <w:rsid w:val="00804A12"/>
    <w:rsid w:val="00807141"/>
    <w:rsid w:val="00810956"/>
    <w:rsid w:val="0081170B"/>
    <w:rsid w:val="00812443"/>
    <w:rsid w:val="00815B5E"/>
    <w:rsid w:val="00817E70"/>
    <w:rsid w:val="00822799"/>
    <w:rsid w:val="008228F7"/>
    <w:rsid w:val="008231CE"/>
    <w:rsid w:val="008239BD"/>
    <w:rsid w:val="008252B2"/>
    <w:rsid w:val="00825AB2"/>
    <w:rsid w:val="00831776"/>
    <w:rsid w:val="00832858"/>
    <w:rsid w:val="00834A43"/>
    <w:rsid w:val="00834D6A"/>
    <w:rsid w:val="00835260"/>
    <w:rsid w:val="00836909"/>
    <w:rsid w:val="008376F5"/>
    <w:rsid w:val="00841485"/>
    <w:rsid w:val="00846775"/>
    <w:rsid w:val="00847898"/>
    <w:rsid w:val="0085061D"/>
    <w:rsid w:val="008516D9"/>
    <w:rsid w:val="008539CF"/>
    <w:rsid w:val="008561CD"/>
    <w:rsid w:val="00856F45"/>
    <w:rsid w:val="00857C5C"/>
    <w:rsid w:val="00860281"/>
    <w:rsid w:val="0086085B"/>
    <w:rsid w:val="00860DD5"/>
    <w:rsid w:val="008616A7"/>
    <w:rsid w:val="0086286D"/>
    <w:rsid w:val="00862DB9"/>
    <w:rsid w:val="00864A1D"/>
    <w:rsid w:val="00864B41"/>
    <w:rsid w:val="00866950"/>
    <w:rsid w:val="0086710A"/>
    <w:rsid w:val="008671C3"/>
    <w:rsid w:val="008674DF"/>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4718"/>
    <w:rsid w:val="0089511D"/>
    <w:rsid w:val="008961B8"/>
    <w:rsid w:val="0089714F"/>
    <w:rsid w:val="008975A8"/>
    <w:rsid w:val="008979D5"/>
    <w:rsid w:val="008A00A1"/>
    <w:rsid w:val="008A1362"/>
    <w:rsid w:val="008A3A90"/>
    <w:rsid w:val="008A5DE3"/>
    <w:rsid w:val="008A6007"/>
    <w:rsid w:val="008A6314"/>
    <w:rsid w:val="008A6BA0"/>
    <w:rsid w:val="008A755B"/>
    <w:rsid w:val="008B1009"/>
    <w:rsid w:val="008B1B61"/>
    <w:rsid w:val="008B2178"/>
    <w:rsid w:val="008B2A03"/>
    <w:rsid w:val="008B2DB6"/>
    <w:rsid w:val="008B4937"/>
    <w:rsid w:val="008B671E"/>
    <w:rsid w:val="008B698C"/>
    <w:rsid w:val="008B7862"/>
    <w:rsid w:val="008C230B"/>
    <w:rsid w:val="008C2FE2"/>
    <w:rsid w:val="008C3006"/>
    <w:rsid w:val="008C374C"/>
    <w:rsid w:val="008C3BCF"/>
    <w:rsid w:val="008C4E97"/>
    <w:rsid w:val="008C509F"/>
    <w:rsid w:val="008C53B7"/>
    <w:rsid w:val="008C71DF"/>
    <w:rsid w:val="008C7636"/>
    <w:rsid w:val="008D0261"/>
    <w:rsid w:val="008D0593"/>
    <w:rsid w:val="008D283A"/>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1E8B"/>
    <w:rsid w:val="00913AF1"/>
    <w:rsid w:val="00914A63"/>
    <w:rsid w:val="00914E89"/>
    <w:rsid w:val="00915FF8"/>
    <w:rsid w:val="00920DBE"/>
    <w:rsid w:val="00920F67"/>
    <w:rsid w:val="009216F9"/>
    <w:rsid w:val="00921D2A"/>
    <w:rsid w:val="00922441"/>
    <w:rsid w:val="00922802"/>
    <w:rsid w:val="00923252"/>
    <w:rsid w:val="0092438E"/>
    <w:rsid w:val="00924C10"/>
    <w:rsid w:val="00924F4B"/>
    <w:rsid w:val="009274A8"/>
    <w:rsid w:val="00927F32"/>
    <w:rsid w:val="00927FE7"/>
    <w:rsid w:val="009300A1"/>
    <w:rsid w:val="00930500"/>
    <w:rsid w:val="00930DD9"/>
    <w:rsid w:val="00930EEB"/>
    <w:rsid w:val="0093110E"/>
    <w:rsid w:val="0093122A"/>
    <w:rsid w:val="00931E87"/>
    <w:rsid w:val="00933EC0"/>
    <w:rsid w:val="00935B11"/>
    <w:rsid w:val="0094103C"/>
    <w:rsid w:val="00941972"/>
    <w:rsid w:val="00942B7E"/>
    <w:rsid w:val="00944163"/>
    <w:rsid w:val="009451AA"/>
    <w:rsid w:val="0094542A"/>
    <w:rsid w:val="00946A3B"/>
    <w:rsid w:val="009479A1"/>
    <w:rsid w:val="00950A03"/>
    <w:rsid w:val="00951550"/>
    <w:rsid w:val="00952895"/>
    <w:rsid w:val="009538F6"/>
    <w:rsid w:val="00955996"/>
    <w:rsid w:val="00955A1D"/>
    <w:rsid w:val="00960828"/>
    <w:rsid w:val="00961722"/>
    <w:rsid w:val="0096186D"/>
    <w:rsid w:val="00961A2D"/>
    <w:rsid w:val="009621BE"/>
    <w:rsid w:val="00964245"/>
    <w:rsid w:val="009643E0"/>
    <w:rsid w:val="00964A09"/>
    <w:rsid w:val="009667BB"/>
    <w:rsid w:val="00967C45"/>
    <w:rsid w:val="0097023C"/>
    <w:rsid w:val="0097047C"/>
    <w:rsid w:val="0097185B"/>
    <w:rsid w:val="00971C34"/>
    <w:rsid w:val="00972413"/>
    <w:rsid w:val="009739CD"/>
    <w:rsid w:val="00974EE8"/>
    <w:rsid w:val="0097581C"/>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0F96"/>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5DCB"/>
    <w:rsid w:val="009B6F33"/>
    <w:rsid w:val="009B7B93"/>
    <w:rsid w:val="009C0CF4"/>
    <w:rsid w:val="009C0E0C"/>
    <w:rsid w:val="009C163D"/>
    <w:rsid w:val="009C29CA"/>
    <w:rsid w:val="009C3984"/>
    <w:rsid w:val="009C403F"/>
    <w:rsid w:val="009C428F"/>
    <w:rsid w:val="009C4B57"/>
    <w:rsid w:val="009C5F5A"/>
    <w:rsid w:val="009C6A8B"/>
    <w:rsid w:val="009C71D6"/>
    <w:rsid w:val="009C7B93"/>
    <w:rsid w:val="009D091E"/>
    <w:rsid w:val="009D0941"/>
    <w:rsid w:val="009D15DD"/>
    <w:rsid w:val="009D1BC3"/>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4C1"/>
    <w:rsid w:val="00A126E4"/>
    <w:rsid w:val="00A1382E"/>
    <w:rsid w:val="00A13ECF"/>
    <w:rsid w:val="00A1404E"/>
    <w:rsid w:val="00A14CEA"/>
    <w:rsid w:val="00A156E9"/>
    <w:rsid w:val="00A1696E"/>
    <w:rsid w:val="00A16ADB"/>
    <w:rsid w:val="00A175E0"/>
    <w:rsid w:val="00A179EB"/>
    <w:rsid w:val="00A209DE"/>
    <w:rsid w:val="00A222FF"/>
    <w:rsid w:val="00A23336"/>
    <w:rsid w:val="00A23CD1"/>
    <w:rsid w:val="00A244A1"/>
    <w:rsid w:val="00A2564D"/>
    <w:rsid w:val="00A266CE"/>
    <w:rsid w:val="00A2795F"/>
    <w:rsid w:val="00A3063C"/>
    <w:rsid w:val="00A3139A"/>
    <w:rsid w:val="00A34889"/>
    <w:rsid w:val="00A35496"/>
    <w:rsid w:val="00A35ACC"/>
    <w:rsid w:val="00A3651A"/>
    <w:rsid w:val="00A40145"/>
    <w:rsid w:val="00A403FC"/>
    <w:rsid w:val="00A405DE"/>
    <w:rsid w:val="00A40C98"/>
    <w:rsid w:val="00A4268A"/>
    <w:rsid w:val="00A43FF9"/>
    <w:rsid w:val="00A44245"/>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1F34"/>
    <w:rsid w:val="00A62794"/>
    <w:rsid w:val="00A63D76"/>
    <w:rsid w:val="00A70612"/>
    <w:rsid w:val="00A70D7C"/>
    <w:rsid w:val="00A710F9"/>
    <w:rsid w:val="00A71B1A"/>
    <w:rsid w:val="00A74747"/>
    <w:rsid w:val="00A7527E"/>
    <w:rsid w:val="00A752C2"/>
    <w:rsid w:val="00A75A99"/>
    <w:rsid w:val="00A76000"/>
    <w:rsid w:val="00A768FB"/>
    <w:rsid w:val="00A76ADE"/>
    <w:rsid w:val="00A7734C"/>
    <w:rsid w:val="00A804CC"/>
    <w:rsid w:val="00A80D8B"/>
    <w:rsid w:val="00A816A6"/>
    <w:rsid w:val="00A81A75"/>
    <w:rsid w:val="00A839AD"/>
    <w:rsid w:val="00A85E97"/>
    <w:rsid w:val="00A86A13"/>
    <w:rsid w:val="00A877AA"/>
    <w:rsid w:val="00A934E5"/>
    <w:rsid w:val="00A94A99"/>
    <w:rsid w:val="00A95718"/>
    <w:rsid w:val="00A959A7"/>
    <w:rsid w:val="00A95A45"/>
    <w:rsid w:val="00AA1630"/>
    <w:rsid w:val="00AA273F"/>
    <w:rsid w:val="00AA29AA"/>
    <w:rsid w:val="00AA2C42"/>
    <w:rsid w:val="00AA58E3"/>
    <w:rsid w:val="00AA63CB"/>
    <w:rsid w:val="00AA680A"/>
    <w:rsid w:val="00AA7709"/>
    <w:rsid w:val="00AB0065"/>
    <w:rsid w:val="00AB2950"/>
    <w:rsid w:val="00AB390A"/>
    <w:rsid w:val="00AB50DE"/>
    <w:rsid w:val="00AB5CD2"/>
    <w:rsid w:val="00AB5D33"/>
    <w:rsid w:val="00AB5E8C"/>
    <w:rsid w:val="00AB6C2A"/>
    <w:rsid w:val="00AB72C2"/>
    <w:rsid w:val="00AB7B2C"/>
    <w:rsid w:val="00AC0321"/>
    <w:rsid w:val="00AC077F"/>
    <w:rsid w:val="00AC0892"/>
    <w:rsid w:val="00AC2B33"/>
    <w:rsid w:val="00AC4EF0"/>
    <w:rsid w:val="00AC686F"/>
    <w:rsid w:val="00AC72F4"/>
    <w:rsid w:val="00AC74AE"/>
    <w:rsid w:val="00AC7B56"/>
    <w:rsid w:val="00AD017A"/>
    <w:rsid w:val="00AD228A"/>
    <w:rsid w:val="00AD2726"/>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5AC4"/>
    <w:rsid w:val="00AF7093"/>
    <w:rsid w:val="00B00D39"/>
    <w:rsid w:val="00B010B2"/>
    <w:rsid w:val="00B011C3"/>
    <w:rsid w:val="00B0229A"/>
    <w:rsid w:val="00B02C6B"/>
    <w:rsid w:val="00B04572"/>
    <w:rsid w:val="00B07FC3"/>
    <w:rsid w:val="00B10046"/>
    <w:rsid w:val="00B11876"/>
    <w:rsid w:val="00B11FD6"/>
    <w:rsid w:val="00B13836"/>
    <w:rsid w:val="00B1605F"/>
    <w:rsid w:val="00B17223"/>
    <w:rsid w:val="00B2041D"/>
    <w:rsid w:val="00B20A2B"/>
    <w:rsid w:val="00B20F54"/>
    <w:rsid w:val="00B20F74"/>
    <w:rsid w:val="00B211CD"/>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1655"/>
    <w:rsid w:val="00B66E5C"/>
    <w:rsid w:val="00B7046B"/>
    <w:rsid w:val="00B70B68"/>
    <w:rsid w:val="00B716F6"/>
    <w:rsid w:val="00B71C16"/>
    <w:rsid w:val="00B73CDA"/>
    <w:rsid w:val="00B73D01"/>
    <w:rsid w:val="00B75F4C"/>
    <w:rsid w:val="00B76352"/>
    <w:rsid w:val="00B8076D"/>
    <w:rsid w:val="00B80C89"/>
    <w:rsid w:val="00B81BF1"/>
    <w:rsid w:val="00B83E5E"/>
    <w:rsid w:val="00B868D3"/>
    <w:rsid w:val="00B91EC0"/>
    <w:rsid w:val="00B91EE0"/>
    <w:rsid w:val="00B940AE"/>
    <w:rsid w:val="00B96D9B"/>
    <w:rsid w:val="00B96F0B"/>
    <w:rsid w:val="00B97060"/>
    <w:rsid w:val="00B97E4A"/>
    <w:rsid w:val="00BA05B7"/>
    <w:rsid w:val="00BA06A2"/>
    <w:rsid w:val="00BA0950"/>
    <w:rsid w:val="00BA2078"/>
    <w:rsid w:val="00BA2DE7"/>
    <w:rsid w:val="00BA34E8"/>
    <w:rsid w:val="00BA3569"/>
    <w:rsid w:val="00BA3C8F"/>
    <w:rsid w:val="00BA459F"/>
    <w:rsid w:val="00BA4A71"/>
    <w:rsid w:val="00BA56CA"/>
    <w:rsid w:val="00BA67ED"/>
    <w:rsid w:val="00BA73FC"/>
    <w:rsid w:val="00BA7A2F"/>
    <w:rsid w:val="00BB0249"/>
    <w:rsid w:val="00BB0D99"/>
    <w:rsid w:val="00BB19FB"/>
    <w:rsid w:val="00BB226D"/>
    <w:rsid w:val="00BB22C0"/>
    <w:rsid w:val="00BB248F"/>
    <w:rsid w:val="00BB2FD0"/>
    <w:rsid w:val="00BB41E6"/>
    <w:rsid w:val="00BB4FC7"/>
    <w:rsid w:val="00BB699B"/>
    <w:rsid w:val="00BB6AF7"/>
    <w:rsid w:val="00BC1739"/>
    <w:rsid w:val="00BC1F66"/>
    <w:rsid w:val="00BC2F67"/>
    <w:rsid w:val="00BC4324"/>
    <w:rsid w:val="00BC47F3"/>
    <w:rsid w:val="00BC48E4"/>
    <w:rsid w:val="00BC67B8"/>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2D1C"/>
    <w:rsid w:val="00BE32AD"/>
    <w:rsid w:val="00BE3615"/>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0795"/>
    <w:rsid w:val="00C22631"/>
    <w:rsid w:val="00C22B87"/>
    <w:rsid w:val="00C23F9E"/>
    <w:rsid w:val="00C24865"/>
    <w:rsid w:val="00C270B9"/>
    <w:rsid w:val="00C27F59"/>
    <w:rsid w:val="00C30359"/>
    <w:rsid w:val="00C31ED0"/>
    <w:rsid w:val="00C3332E"/>
    <w:rsid w:val="00C411DE"/>
    <w:rsid w:val="00C4206A"/>
    <w:rsid w:val="00C42E9B"/>
    <w:rsid w:val="00C4373F"/>
    <w:rsid w:val="00C43B58"/>
    <w:rsid w:val="00C44124"/>
    <w:rsid w:val="00C46CC0"/>
    <w:rsid w:val="00C46E1E"/>
    <w:rsid w:val="00C47375"/>
    <w:rsid w:val="00C475F7"/>
    <w:rsid w:val="00C47A1B"/>
    <w:rsid w:val="00C503F6"/>
    <w:rsid w:val="00C50702"/>
    <w:rsid w:val="00C50737"/>
    <w:rsid w:val="00C54A96"/>
    <w:rsid w:val="00C54FCF"/>
    <w:rsid w:val="00C55FCD"/>
    <w:rsid w:val="00C56D44"/>
    <w:rsid w:val="00C5727F"/>
    <w:rsid w:val="00C57950"/>
    <w:rsid w:val="00C57E5C"/>
    <w:rsid w:val="00C6136B"/>
    <w:rsid w:val="00C614E0"/>
    <w:rsid w:val="00C62CDF"/>
    <w:rsid w:val="00C63065"/>
    <w:rsid w:val="00C630B9"/>
    <w:rsid w:val="00C631B9"/>
    <w:rsid w:val="00C660E9"/>
    <w:rsid w:val="00C66783"/>
    <w:rsid w:val="00C7083B"/>
    <w:rsid w:val="00C76864"/>
    <w:rsid w:val="00C76D87"/>
    <w:rsid w:val="00C770B8"/>
    <w:rsid w:val="00C80F47"/>
    <w:rsid w:val="00C81924"/>
    <w:rsid w:val="00C83BC8"/>
    <w:rsid w:val="00C84485"/>
    <w:rsid w:val="00C851DC"/>
    <w:rsid w:val="00C8724A"/>
    <w:rsid w:val="00C87B44"/>
    <w:rsid w:val="00C907EE"/>
    <w:rsid w:val="00C92765"/>
    <w:rsid w:val="00C92942"/>
    <w:rsid w:val="00C92CEB"/>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837"/>
    <w:rsid w:val="00CC1C2E"/>
    <w:rsid w:val="00CC28B5"/>
    <w:rsid w:val="00CC29DA"/>
    <w:rsid w:val="00CC3070"/>
    <w:rsid w:val="00CC32B4"/>
    <w:rsid w:val="00CC38C5"/>
    <w:rsid w:val="00CC3BFB"/>
    <w:rsid w:val="00CC469D"/>
    <w:rsid w:val="00CC6256"/>
    <w:rsid w:val="00CC66D0"/>
    <w:rsid w:val="00CD121C"/>
    <w:rsid w:val="00CD1EA3"/>
    <w:rsid w:val="00CD302E"/>
    <w:rsid w:val="00CD3672"/>
    <w:rsid w:val="00CD4BCA"/>
    <w:rsid w:val="00CE1871"/>
    <w:rsid w:val="00CE22F4"/>
    <w:rsid w:val="00CE245E"/>
    <w:rsid w:val="00CE369D"/>
    <w:rsid w:val="00CE39DF"/>
    <w:rsid w:val="00CE44C8"/>
    <w:rsid w:val="00CE4A05"/>
    <w:rsid w:val="00CE7B02"/>
    <w:rsid w:val="00CF0892"/>
    <w:rsid w:val="00CF090D"/>
    <w:rsid w:val="00CF0BA5"/>
    <w:rsid w:val="00CF1026"/>
    <w:rsid w:val="00CF13B1"/>
    <w:rsid w:val="00CF2213"/>
    <w:rsid w:val="00CF3309"/>
    <w:rsid w:val="00CF4B73"/>
    <w:rsid w:val="00CF547A"/>
    <w:rsid w:val="00CF68A3"/>
    <w:rsid w:val="00CF6AE5"/>
    <w:rsid w:val="00D0033D"/>
    <w:rsid w:val="00D00CEB"/>
    <w:rsid w:val="00D026A6"/>
    <w:rsid w:val="00D028AC"/>
    <w:rsid w:val="00D0299E"/>
    <w:rsid w:val="00D02E57"/>
    <w:rsid w:val="00D0522A"/>
    <w:rsid w:val="00D05F80"/>
    <w:rsid w:val="00D07418"/>
    <w:rsid w:val="00D1038F"/>
    <w:rsid w:val="00D109E0"/>
    <w:rsid w:val="00D109F9"/>
    <w:rsid w:val="00D10E4D"/>
    <w:rsid w:val="00D1131D"/>
    <w:rsid w:val="00D120F3"/>
    <w:rsid w:val="00D12B95"/>
    <w:rsid w:val="00D13075"/>
    <w:rsid w:val="00D136F8"/>
    <w:rsid w:val="00D16134"/>
    <w:rsid w:val="00D1796A"/>
    <w:rsid w:val="00D20295"/>
    <w:rsid w:val="00D20301"/>
    <w:rsid w:val="00D20EDA"/>
    <w:rsid w:val="00D2279B"/>
    <w:rsid w:val="00D22ABF"/>
    <w:rsid w:val="00D31A98"/>
    <w:rsid w:val="00D32541"/>
    <w:rsid w:val="00D33C9D"/>
    <w:rsid w:val="00D35BB2"/>
    <w:rsid w:val="00D36A2C"/>
    <w:rsid w:val="00D36AE2"/>
    <w:rsid w:val="00D36F90"/>
    <w:rsid w:val="00D3796B"/>
    <w:rsid w:val="00D41582"/>
    <w:rsid w:val="00D43A22"/>
    <w:rsid w:val="00D43ED8"/>
    <w:rsid w:val="00D46648"/>
    <w:rsid w:val="00D52C3F"/>
    <w:rsid w:val="00D52F06"/>
    <w:rsid w:val="00D536B4"/>
    <w:rsid w:val="00D54CB9"/>
    <w:rsid w:val="00D554F8"/>
    <w:rsid w:val="00D55929"/>
    <w:rsid w:val="00D56368"/>
    <w:rsid w:val="00D57F25"/>
    <w:rsid w:val="00D60108"/>
    <w:rsid w:val="00D6014F"/>
    <w:rsid w:val="00D62767"/>
    <w:rsid w:val="00D6367B"/>
    <w:rsid w:val="00D638EC"/>
    <w:rsid w:val="00D63ADE"/>
    <w:rsid w:val="00D6429E"/>
    <w:rsid w:val="00D64B9C"/>
    <w:rsid w:val="00D65F98"/>
    <w:rsid w:val="00D66044"/>
    <w:rsid w:val="00D66C61"/>
    <w:rsid w:val="00D71BB9"/>
    <w:rsid w:val="00D73270"/>
    <w:rsid w:val="00D7363D"/>
    <w:rsid w:val="00D7499E"/>
    <w:rsid w:val="00D74A7A"/>
    <w:rsid w:val="00D75C30"/>
    <w:rsid w:val="00D76064"/>
    <w:rsid w:val="00D76E00"/>
    <w:rsid w:val="00D803A8"/>
    <w:rsid w:val="00D8122E"/>
    <w:rsid w:val="00D8176F"/>
    <w:rsid w:val="00D81BFF"/>
    <w:rsid w:val="00D83EE2"/>
    <w:rsid w:val="00D8506A"/>
    <w:rsid w:val="00D86011"/>
    <w:rsid w:val="00D8710C"/>
    <w:rsid w:val="00D9118C"/>
    <w:rsid w:val="00D91D06"/>
    <w:rsid w:val="00D92B5E"/>
    <w:rsid w:val="00D94DF6"/>
    <w:rsid w:val="00D9570E"/>
    <w:rsid w:val="00D95B71"/>
    <w:rsid w:val="00D966C1"/>
    <w:rsid w:val="00DA1905"/>
    <w:rsid w:val="00DA22E2"/>
    <w:rsid w:val="00DA29EC"/>
    <w:rsid w:val="00DA3001"/>
    <w:rsid w:val="00DA4DA3"/>
    <w:rsid w:val="00DA635B"/>
    <w:rsid w:val="00DA7698"/>
    <w:rsid w:val="00DA7E76"/>
    <w:rsid w:val="00DB1655"/>
    <w:rsid w:val="00DB18B0"/>
    <w:rsid w:val="00DB1FE7"/>
    <w:rsid w:val="00DB271B"/>
    <w:rsid w:val="00DB47AA"/>
    <w:rsid w:val="00DB4870"/>
    <w:rsid w:val="00DB4B62"/>
    <w:rsid w:val="00DB5669"/>
    <w:rsid w:val="00DB69A4"/>
    <w:rsid w:val="00DB7757"/>
    <w:rsid w:val="00DB77E8"/>
    <w:rsid w:val="00DB7FB0"/>
    <w:rsid w:val="00DC0262"/>
    <w:rsid w:val="00DC047F"/>
    <w:rsid w:val="00DC1D86"/>
    <w:rsid w:val="00DC1F6E"/>
    <w:rsid w:val="00DC35B8"/>
    <w:rsid w:val="00DC3E23"/>
    <w:rsid w:val="00DC3EC6"/>
    <w:rsid w:val="00DC41EC"/>
    <w:rsid w:val="00DC5A7B"/>
    <w:rsid w:val="00DC707E"/>
    <w:rsid w:val="00DD02E8"/>
    <w:rsid w:val="00DD0C45"/>
    <w:rsid w:val="00DD47BA"/>
    <w:rsid w:val="00DD50ED"/>
    <w:rsid w:val="00DD5C3A"/>
    <w:rsid w:val="00DD68E5"/>
    <w:rsid w:val="00DD6DEE"/>
    <w:rsid w:val="00DE005C"/>
    <w:rsid w:val="00DE0782"/>
    <w:rsid w:val="00DE2294"/>
    <w:rsid w:val="00DE22F3"/>
    <w:rsid w:val="00DE366E"/>
    <w:rsid w:val="00DE4108"/>
    <w:rsid w:val="00DE6E1B"/>
    <w:rsid w:val="00DE74DB"/>
    <w:rsid w:val="00DF0064"/>
    <w:rsid w:val="00DF0156"/>
    <w:rsid w:val="00DF20D4"/>
    <w:rsid w:val="00DF268A"/>
    <w:rsid w:val="00DF3869"/>
    <w:rsid w:val="00DF436A"/>
    <w:rsid w:val="00DF45FC"/>
    <w:rsid w:val="00DF5760"/>
    <w:rsid w:val="00DF5E23"/>
    <w:rsid w:val="00DF5E25"/>
    <w:rsid w:val="00DF7BB6"/>
    <w:rsid w:val="00E0054E"/>
    <w:rsid w:val="00E011C2"/>
    <w:rsid w:val="00E04A0C"/>
    <w:rsid w:val="00E0527F"/>
    <w:rsid w:val="00E055AC"/>
    <w:rsid w:val="00E058E8"/>
    <w:rsid w:val="00E070A9"/>
    <w:rsid w:val="00E1029A"/>
    <w:rsid w:val="00E11114"/>
    <w:rsid w:val="00E11A44"/>
    <w:rsid w:val="00E12E4F"/>
    <w:rsid w:val="00E1416E"/>
    <w:rsid w:val="00E14A75"/>
    <w:rsid w:val="00E14C83"/>
    <w:rsid w:val="00E17096"/>
    <w:rsid w:val="00E17E3C"/>
    <w:rsid w:val="00E20460"/>
    <w:rsid w:val="00E21ABB"/>
    <w:rsid w:val="00E2261D"/>
    <w:rsid w:val="00E23D63"/>
    <w:rsid w:val="00E2458B"/>
    <w:rsid w:val="00E2480E"/>
    <w:rsid w:val="00E248BB"/>
    <w:rsid w:val="00E24FC7"/>
    <w:rsid w:val="00E2502C"/>
    <w:rsid w:val="00E25409"/>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18D7"/>
    <w:rsid w:val="00E52BAD"/>
    <w:rsid w:val="00E52C3B"/>
    <w:rsid w:val="00E5433E"/>
    <w:rsid w:val="00E5482A"/>
    <w:rsid w:val="00E54A72"/>
    <w:rsid w:val="00E563D7"/>
    <w:rsid w:val="00E60060"/>
    <w:rsid w:val="00E60549"/>
    <w:rsid w:val="00E61CF8"/>
    <w:rsid w:val="00E62721"/>
    <w:rsid w:val="00E62CBB"/>
    <w:rsid w:val="00E62F52"/>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0E7A"/>
    <w:rsid w:val="00E81B72"/>
    <w:rsid w:val="00E836EA"/>
    <w:rsid w:val="00E84835"/>
    <w:rsid w:val="00E84975"/>
    <w:rsid w:val="00E8574B"/>
    <w:rsid w:val="00E859D0"/>
    <w:rsid w:val="00E86F94"/>
    <w:rsid w:val="00E87622"/>
    <w:rsid w:val="00E90539"/>
    <w:rsid w:val="00E9185F"/>
    <w:rsid w:val="00E93362"/>
    <w:rsid w:val="00E934BC"/>
    <w:rsid w:val="00E951A9"/>
    <w:rsid w:val="00E95D90"/>
    <w:rsid w:val="00E96BD9"/>
    <w:rsid w:val="00EA0C2A"/>
    <w:rsid w:val="00EA19CD"/>
    <w:rsid w:val="00EA1A05"/>
    <w:rsid w:val="00EA3642"/>
    <w:rsid w:val="00EA52B5"/>
    <w:rsid w:val="00EA5959"/>
    <w:rsid w:val="00EA5B13"/>
    <w:rsid w:val="00EA6260"/>
    <w:rsid w:val="00EB0F44"/>
    <w:rsid w:val="00EB1474"/>
    <w:rsid w:val="00EB14A8"/>
    <w:rsid w:val="00EB1AA5"/>
    <w:rsid w:val="00EB1D48"/>
    <w:rsid w:val="00EB2044"/>
    <w:rsid w:val="00EB3CD5"/>
    <w:rsid w:val="00EB57DA"/>
    <w:rsid w:val="00EB58D6"/>
    <w:rsid w:val="00EB7F03"/>
    <w:rsid w:val="00EC0285"/>
    <w:rsid w:val="00EC103D"/>
    <w:rsid w:val="00EC2888"/>
    <w:rsid w:val="00EC3982"/>
    <w:rsid w:val="00EC51AD"/>
    <w:rsid w:val="00EC6200"/>
    <w:rsid w:val="00EC736A"/>
    <w:rsid w:val="00ED1AE0"/>
    <w:rsid w:val="00ED30DD"/>
    <w:rsid w:val="00ED3E47"/>
    <w:rsid w:val="00ED42DB"/>
    <w:rsid w:val="00ED62D8"/>
    <w:rsid w:val="00ED671D"/>
    <w:rsid w:val="00ED6E62"/>
    <w:rsid w:val="00ED7F4F"/>
    <w:rsid w:val="00EE0357"/>
    <w:rsid w:val="00EE03C4"/>
    <w:rsid w:val="00EE070C"/>
    <w:rsid w:val="00EE0A98"/>
    <w:rsid w:val="00EE1024"/>
    <w:rsid w:val="00EE29B0"/>
    <w:rsid w:val="00EE32A2"/>
    <w:rsid w:val="00EE4BD8"/>
    <w:rsid w:val="00EE4D5E"/>
    <w:rsid w:val="00EE59EC"/>
    <w:rsid w:val="00EE6805"/>
    <w:rsid w:val="00EE7EE7"/>
    <w:rsid w:val="00EF0518"/>
    <w:rsid w:val="00EF0C76"/>
    <w:rsid w:val="00EF0DE0"/>
    <w:rsid w:val="00EF332F"/>
    <w:rsid w:val="00EF47B2"/>
    <w:rsid w:val="00EF4D9B"/>
    <w:rsid w:val="00EF5E2F"/>
    <w:rsid w:val="00F00C08"/>
    <w:rsid w:val="00F01DCB"/>
    <w:rsid w:val="00F02B4E"/>
    <w:rsid w:val="00F02F57"/>
    <w:rsid w:val="00F03E7A"/>
    <w:rsid w:val="00F0432C"/>
    <w:rsid w:val="00F056EC"/>
    <w:rsid w:val="00F06ADB"/>
    <w:rsid w:val="00F073E3"/>
    <w:rsid w:val="00F10817"/>
    <w:rsid w:val="00F11717"/>
    <w:rsid w:val="00F11D8C"/>
    <w:rsid w:val="00F1295D"/>
    <w:rsid w:val="00F14D99"/>
    <w:rsid w:val="00F14ECE"/>
    <w:rsid w:val="00F17125"/>
    <w:rsid w:val="00F171C1"/>
    <w:rsid w:val="00F21617"/>
    <w:rsid w:val="00F21D3C"/>
    <w:rsid w:val="00F2474E"/>
    <w:rsid w:val="00F25D1C"/>
    <w:rsid w:val="00F27540"/>
    <w:rsid w:val="00F3033B"/>
    <w:rsid w:val="00F30409"/>
    <w:rsid w:val="00F306D2"/>
    <w:rsid w:val="00F314FA"/>
    <w:rsid w:val="00F31AB9"/>
    <w:rsid w:val="00F32503"/>
    <w:rsid w:val="00F32EB0"/>
    <w:rsid w:val="00F34308"/>
    <w:rsid w:val="00F34ED9"/>
    <w:rsid w:val="00F358FA"/>
    <w:rsid w:val="00F364E9"/>
    <w:rsid w:val="00F37234"/>
    <w:rsid w:val="00F40C61"/>
    <w:rsid w:val="00F40D08"/>
    <w:rsid w:val="00F41C1C"/>
    <w:rsid w:val="00F41C97"/>
    <w:rsid w:val="00F428BA"/>
    <w:rsid w:val="00F431B9"/>
    <w:rsid w:val="00F433EB"/>
    <w:rsid w:val="00F4348D"/>
    <w:rsid w:val="00F44E8E"/>
    <w:rsid w:val="00F45751"/>
    <w:rsid w:val="00F45874"/>
    <w:rsid w:val="00F46741"/>
    <w:rsid w:val="00F52153"/>
    <w:rsid w:val="00F5314F"/>
    <w:rsid w:val="00F55714"/>
    <w:rsid w:val="00F559D8"/>
    <w:rsid w:val="00F56513"/>
    <w:rsid w:val="00F60276"/>
    <w:rsid w:val="00F639B0"/>
    <w:rsid w:val="00F645AB"/>
    <w:rsid w:val="00F647D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7442"/>
    <w:rsid w:val="00F9009F"/>
    <w:rsid w:val="00F90BE8"/>
    <w:rsid w:val="00F92ED9"/>
    <w:rsid w:val="00F93F84"/>
    <w:rsid w:val="00F949B5"/>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DA2"/>
    <w:rsid w:val="00FC7112"/>
    <w:rsid w:val="00FC7CC5"/>
    <w:rsid w:val="00FC7DB9"/>
    <w:rsid w:val="00FD0E1C"/>
    <w:rsid w:val="00FD24F0"/>
    <w:rsid w:val="00FD2CCD"/>
    <w:rsid w:val="00FD3E07"/>
    <w:rsid w:val="00FD4991"/>
    <w:rsid w:val="00FD4A38"/>
    <w:rsid w:val="00FD4D9C"/>
    <w:rsid w:val="00FD5586"/>
    <w:rsid w:val="00FD5C82"/>
    <w:rsid w:val="00FD61F2"/>
    <w:rsid w:val="00FD781A"/>
    <w:rsid w:val="00FD7D78"/>
    <w:rsid w:val="00FE00B3"/>
    <w:rsid w:val="00FE3553"/>
    <w:rsid w:val="00FE3F63"/>
    <w:rsid w:val="00FE4554"/>
    <w:rsid w:val="00FE5F48"/>
    <w:rsid w:val="00FF0FB1"/>
    <w:rsid w:val="00FF1677"/>
    <w:rsid w:val="00FF2C63"/>
    <w:rsid w:val="00FF3857"/>
    <w:rsid w:val="00FF3B8A"/>
    <w:rsid w:val="00FF4B98"/>
    <w:rsid w:val="00FF4D1F"/>
    <w:rsid w:val="00FF5C41"/>
    <w:rsid w:val="00FF67F5"/>
    <w:rsid w:val="00FF6C14"/>
    <w:rsid w:val="00FF6F4D"/>
    <w:rsid w:val="00FF76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F48"/>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rsid w:val="00E37F70"/>
    <w:rPr>
      <w:rFonts w:ascii="Arial" w:hAnsi="Arial" w:cs="Arial"/>
      <w:b/>
      <w:bCs/>
      <w:kern w:val="32"/>
      <w:sz w:val="32"/>
      <w:szCs w:val="32"/>
      <w:lang w:val="pl-PL"/>
    </w:rPr>
  </w:style>
  <w:style w:type="character" w:customStyle="1" w:styleId="Nagwek2Znak">
    <w:name w:val="Nagłówek 2 Znak"/>
    <w:link w:val="Nagwek2"/>
    <w:uiPriority w:val="99"/>
    <w:rsid w:val="00E37F70"/>
    <w:rPr>
      <w:rFonts w:ascii="Arial" w:hAnsi="Arial" w:cs="Arial"/>
      <w:b/>
      <w:bCs/>
      <w:i/>
      <w:iCs/>
      <w:sz w:val="28"/>
      <w:szCs w:val="28"/>
      <w:lang w:val="pl-PL"/>
    </w:rPr>
  </w:style>
  <w:style w:type="character" w:customStyle="1" w:styleId="Nagwek3Znak">
    <w:name w:val="Nagłówek 3 Znak"/>
    <w:link w:val="Nagwek3"/>
    <w:uiPriority w:val="99"/>
    <w:rsid w:val="00E37F70"/>
    <w:rPr>
      <w:rFonts w:ascii="Arial" w:hAnsi="Arial" w:cs="Arial"/>
      <w:b/>
      <w:bCs/>
      <w:sz w:val="26"/>
      <w:szCs w:val="26"/>
      <w:lang w:val="pl-PL"/>
    </w:rPr>
  </w:style>
  <w:style w:type="character" w:customStyle="1" w:styleId="Nagwek4Znak">
    <w:name w:val="Nagłówek 4 Znak"/>
    <w:link w:val="Nagwek4"/>
    <w:uiPriority w:val="99"/>
    <w:rsid w:val="00E37F70"/>
    <w:rPr>
      <w:rFonts w:ascii="Times New Roman" w:hAnsi="Times New Roman" w:cs="Times New Roman"/>
      <w:b/>
      <w:bCs/>
      <w:sz w:val="28"/>
      <w:szCs w:val="28"/>
      <w:lang w:val="pl-PL"/>
    </w:rPr>
  </w:style>
  <w:style w:type="character" w:customStyle="1" w:styleId="Nagwek5Znak">
    <w:name w:val="Nagłówek 5 Znak"/>
    <w:link w:val="Nagwek5"/>
    <w:uiPriority w:val="99"/>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rsid w:val="00E37F70"/>
    <w:rPr>
      <w:rFonts w:ascii="Tahoma" w:hAnsi="Tahoma" w:cs="Tahoma"/>
      <w:b/>
      <w:bCs/>
      <w:sz w:val="20"/>
      <w:szCs w:val="20"/>
      <w:lang w:val="pl-PL"/>
    </w:rPr>
  </w:style>
  <w:style w:type="character" w:customStyle="1" w:styleId="Nagwek8Znak">
    <w:name w:val="Nagłówek 8 Znak"/>
    <w:link w:val="Nagwek8"/>
    <w:uiPriority w:val="99"/>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uiPriority w:val="99"/>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bCs/>
      <w:sz w:val="20"/>
      <w:szCs w:val="20"/>
    </w:rPr>
  </w:style>
  <w:style w:type="character" w:customStyle="1" w:styleId="TytuZnak">
    <w:name w:val="Tytuł Znak"/>
    <w:link w:val="Tytu"/>
    <w:uiPriority w:val="99"/>
    <w:rsid w:val="00E37F70"/>
    <w:rPr>
      <w:rFonts w:ascii="Arial" w:hAnsi="Arial" w:cs="Arial"/>
      <w:b/>
      <w:bCs/>
      <w:sz w:val="20"/>
      <w:szCs w:val="20"/>
      <w:lang w:val="pl-PL"/>
    </w:rPr>
  </w:style>
  <w:style w:type="paragraph" w:styleId="Tekstpodstawowy">
    <w:name w:val="Body Text"/>
    <w:basedOn w:val="Normalny"/>
    <w:link w:val="TekstpodstawowyZnak"/>
    <w:uiPriority w:val="99"/>
    <w:rsid w:val="00E37F70"/>
    <w:pPr>
      <w:jc w:val="both"/>
    </w:pPr>
    <w:rPr>
      <w:rFonts w:ascii="Arial" w:hAnsi="Arial"/>
      <w:b/>
      <w:bCs/>
      <w:sz w:val="20"/>
      <w:szCs w:val="20"/>
    </w:rPr>
  </w:style>
  <w:style w:type="character" w:customStyle="1" w:styleId="TekstpodstawowyZnak">
    <w:name w:val="Tekst podstawowy Znak"/>
    <w:link w:val="Tekstpodstawowy"/>
    <w:rsid w:val="00E37F70"/>
    <w:rPr>
      <w:rFonts w:ascii="Arial" w:hAnsi="Arial" w:cs="Arial"/>
      <w:b/>
      <w:bCs/>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rsid w:val="00E37F70"/>
    <w:rPr>
      <w:rFonts w:ascii="Times New Roman" w:hAnsi="Times New Roman" w:cs="Times New Roman"/>
      <w:sz w:val="16"/>
      <w:szCs w:val="16"/>
      <w:lang w:val="pl-PL"/>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E37F70"/>
    <w:rPr>
      <w:rFonts w:ascii="Tahoma" w:hAnsi="Tahoma" w:cs="Tahoma"/>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4"/>
      </w:numPr>
      <w:tabs>
        <w:tab w:val="left" w:pos="0"/>
      </w:tabs>
      <w:spacing w:line="360" w:lineRule="auto"/>
      <w:jc w:val="both"/>
    </w:pPr>
  </w:style>
  <w:style w:type="character" w:styleId="Odwoaniedokomentarza">
    <w:name w:val="annotation reference"/>
    <w:uiPriority w:val="99"/>
    <w:semiHidden/>
    <w:rsid w:val="00E37F70"/>
    <w:rPr>
      <w:rFonts w:cs="Times New Roman"/>
      <w:sz w:val="16"/>
      <w:szCs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hAnsi="Tahoma" w:cs="Tahoma"/>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cs="Times New Roman"/>
      <w:sz w:val="24"/>
      <w:szCs w:val="24"/>
    </w:rPr>
  </w:style>
  <w:style w:type="character" w:styleId="Odwoanieprzypisudolnego">
    <w:name w:val="footnote reference"/>
    <w:uiPriority w:val="99"/>
    <w:semiHidden/>
    <w:rsid w:val="00E37F70"/>
    <w:rPr>
      <w:rFonts w:cs="Times New Roman"/>
      <w:sz w:val="20"/>
      <w:szCs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sz w:val="20"/>
      <w:szCs w:val="20"/>
    </w:rPr>
  </w:style>
  <w:style w:type="character" w:customStyle="1" w:styleId="PodpisZnak">
    <w:name w:val="Podpis Znak"/>
    <w:link w:val="Podpis"/>
    <w:uiPriority w:val="99"/>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s="Times New Roman"/>
      <w:color w:val="000000"/>
      <w:sz w:val="24"/>
      <w:szCs w:val="24"/>
    </w:rPr>
  </w:style>
  <w:style w:type="paragraph" w:customStyle="1" w:styleId="Akapitzlist1">
    <w:name w:val="Akapit z listą1"/>
    <w:aliases w:val="L1,Numerowanie,2 heading,A_wyliczenie,K-P_odwolanie,Akapit z listą5,maz_wyliczenie,opis dzialania"/>
    <w:basedOn w:val="Normalny"/>
    <w:link w:val="AkapitzlistZnak"/>
    <w:uiPriority w:val="99"/>
    <w:qFormat/>
    <w:rsid w:val="00E37F70"/>
    <w:pPr>
      <w:ind w:left="708"/>
    </w:pPr>
    <w:rPr>
      <w:sz w:val="20"/>
      <w:szCs w:val="20"/>
    </w:r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b/>
      <w:bCs/>
      <w:sz w:val="22"/>
      <w:szCs w:val="22"/>
    </w:rPr>
  </w:style>
  <w:style w:type="character" w:customStyle="1" w:styleId="PodtytuZnak">
    <w:name w:val="Podtytuł Znak"/>
    <w:link w:val="Podtytu"/>
    <w:uiPriority w:val="99"/>
    <w:rsid w:val="00E37F70"/>
    <w:rPr>
      <w:rFonts w:ascii="Arial" w:hAnsi="Arial" w:cs="Arial"/>
      <w:b/>
      <w:bCs/>
      <w:sz w:val="22"/>
      <w:szCs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cs="Times New Roman"/>
    </w:rPr>
  </w:style>
  <w:style w:type="paragraph" w:customStyle="1" w:styleId="paragraf">
    <w:name w:val="paragraf"/>
    <w:basedOn w:val="Normalny"/>
    <w:uiPriority w:val="99"/>
    <w:rsid w:val="00E37F70"/>
    <w:pPr>
      <w:keepNext/>
      <w:numPr>
        <w:numId w:val="5"/>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0">
    <w:name w:val="Akapit z listą1"/>
    <w:basedOn w:val="Normalny"/>
    <w:uiPriority w:val="99"/>
    <w:rsid w:val="00E37F70"/>
    <w:pPr>
      <w:spacing w:after="200" w:line="276" w:lineRule="auto"/>
      <w:ind w:left="720"/>
      <w:contextualSpacing/>
    </w:pPr>
    <w:rPr>
      <w:rFonts w:ascii="Calibri" w:hAnsi="Calibri" w:cs="Calibri"/>
      <w:sz w:val="22"/>
      <w:szCs w:val="22"/>
      <w:lang w:eastAsia="en-US"/>
    </w:rPr>
  </w:style>
  <w:style w:type="paragraph" w:styleId="Plandokumentu">
    <w:name w:val="Document Map"/>
    <w:basedOn w:val="Normalny"/>
    <w:link w:val="PlandokumentuZnak"/>
    <w:uiPriority w:val="99"/>
    <w:semiHidden/>
    <w:rsid w:val="00E37F70"/>
    <w:rPr>
      <w:rFonts w:ascii="Tahoma" w:hAnsi="Tahoma"/>
      <w:sz w:val="16"/>
      <w:szCs w:val="16"/>
    </w:rPr>
  </w:style>
  <w:style w:type="character" w:customStyle="1" w:styleId="PlandokumentuZnak">
    <w:name w:val="Plan dokumentu Znak"/>
    <w:link w:val="Plandokumentu"/>
    <w:uiPriority w:val="99"/>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rsid w:val="00E37F70"/>
    <w:rPr>
      <w:rFonts w:ascii="Arial" w:hAnsi="Arial"/>
      <w:b/>
      <w:sz w:val="22"/>
      <w:lang w:val="pl-PL" w:eastAsia="pl-PL"/>
    </w:rPr>
  </w:style>
  <w:style w:type="character" w:customStyle="1" w:styleId="ZnakZnak8">
    <w:name w:val="Znak Znak8"/>
    <w:uiPriority w:val="99"/>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wt-listawielopoziomowa">
    <w:name w:val="wt-lista_wielopoziomowa"/>
    <w:basedOn w:val="Normalny"/>
    <w:uiPriority w:val="99"/>
    <w:rsid w:val="00E37F70"/>
    <w:pPr>
      <w:numPr>
        <w:numId w:val="13"/>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imes New Roman"/>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2"/>
      <w:szCs w:val="20"/>
      <w:lang w:eastAsia="en-GB"/>
    </w:rPr>
  </w:style>
  <w:style w:type="character" w:customStyle="1" w:styleId="NormalBoldChar">
    <w:name w:val="NormalBold Char"/>
    <w:link w:val="NormalBold"/>
    <w:uiPriority w:val="99"/>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numPr>
        <w:numId w:val="14"/>
      </w:numPr>
      <w:spacing w:before="120" w:after="120"/>
      <w:jc w:val="both"/>
    </w:pPr>
    <w:rPr>
      <w:lang w:eastAsia="en-GB"/>
    </w:rPr>
  </w:style>
  <w:style w:type="paragraph" w:customStyle="1" w:styleId="Tiret1">
    <w:name w:val="Tiret 1"/>
    <w:basedOn w:val="Normalny"/>
    <w:uiPriority w:val="99"/>
    <w:rsid w:val="00D05F80"/>
    <w:pPr>
      <w:numPr>
        <w:numId w:val="15"/>
      </w:numPr>
      <w:spacing w:before="120" w:after="120"/>
      <w:jc w:val="both"/>
    </w:pPr>
    <w:rPr>
      <w:lang w:eastAsia="en-GB"/>
    </w:rPr>
  </w:style>
  <w:style w:type="paragraph" w:customStyle="1" w:styleId="NumPar1">
    <w:name w:val="NumPar 1"/>
    <w:basedOn w:val="Normalny"/>
    <w:next w:val="Text1"/>
    <w:uiPriority w:val="99"/>
    <w:rsid w:val="00D05F80"/>
    <w:pPr>
      <w:numPr>
        <w:numId w:val="16"/>
      </w:numPr>
      <w:spacing w:before="120" w:after="120"/>
      <w:jc w:val="both"/>
    </w:pPr>
    <w:rPr>
      <w:lang w:eastAsia="en-GB"/>
    </w:rPr>
  </w:style>
  <w:style w:type="paragraph" w:customStyle="1" w:styleId="NumPar2">
    <w:name w:val="NumPar 2"/>
    <w:basedOn w:val="Normalny"/>
    <w:next w:val="Text1"/>
    <w:uiPriority w:val="99"/>
    <w:rsid w:val="00D05F80"/>
    <w:pPr>
      <w:numPr>
        <w:ilvl w:val="1"/>
        <w:numId w:val="16"/>
      </w:numPr>
      <w:spacing w:before="120" w:after="120"/>
      <w:jc w:val="both"/>
    </w:pPr>
    <w:rPr>
      <w:lang w:eastAsia="en-GB"/>
    </w:rPr>
  </w:style>
  <w:style w:type="paragraph" w:customStyle="1" w:styleId="NumPar3">
    <w:name w:val="NumPar 3"/>
    <w:basedOn w:val="Normalny"/>
    <w:next w:val="Text1"/>
    <w:uiPriority w:val="99"/>
    <w:rsid w:val="00D05F80"/>
    <w:pPr>
      <w:numPr>
        <w:ilvl w:val="2"/>
        <w:numId w:val="16"/>
      </w:numPr>
      <w:spacing w:before="120" w:after="120"/>
      <w:jc w:val="both"/>
    </w:pPr>
    <w:rPr>
      <w:lang w:eastAsia="en-GB"/>
    </w:rPr>
  </w:style>
  <w:style w:type="paragraph" w:customStyle="1" w:styleId="NumPar4">
    <w:name w:val="NumPar 4"/>
    <w:basedOn w:val="Normalny"/>
    <w:next w:val="Text1"/>
    <w:uiPriority w:val="99"/>
    <w:rsid w:val="00D05F80"/>
    <w:pPr>
      <w:numPr>
        <w:ilvl w:val="3"/>
        <w:numId w:val="16"/>
      </w:numPr>
      <w:spacing w:before="120" w:after="12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 w:type="character" w:styleId="Uwydatnienie">
    <w:name w:val="Emphasis"/>
    <w:uiPriority w:val="99"/>
    <w:qFormat/>
    <w:rsid w:val="00A95718"/>
    <w:rPr>
      <w:rFonts w:cs="Times New Roman"/>
      <w:i/>
      <w:iCs/>
    </w:rPr>
  </w:style>
  <w:style w:type="character" w:customStyle="1" w:styleId="Teksttreci">
    <w:name w:val="Tekst treści_"/>
    <w:link w:val="Teksttreci0"/>
    <w:uiPriority w:val="99"/>
    <w:rsid w:val="00A839AD"/>
    <w:rPr>
      <w:rFonts w:ascii="Verdana" w:hAnsi="Verdana"/>
      <w:sz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sz w:val="19"/>
      <w:szCs w:val="20"/>
    </w:rPr>
  </w:style>
  <w:style w:type="character" w:customStyle="1" w:styleId="TeksttreciPogrubienie">
    <w:name w:val="Tekst treści + Pogrubienie"/>
    <w:uiPriority w:val="99"/>
    <w:rsid w:val="00A839AD"/>
    <w:rPr>
      <w:rFonts w:ascii="Verdana" w:hAnsi="Verdana"/>
      <w:b/>
      <w:spacing w:val="0"/>
      <w:sz w:val="19"/>
      <w:shd w:val="clear" w:color="auto" w:fill="FFFFFF"/>
    </w:rPr>
  </w:style>
  <w:style w:type="character" w:customStyle="1" w:styleId="Nagwek30">
    <w:name w:val="Nagłówek #3_"/>
    <w:link w:val="Nagwek31"/>
    <w:uiPriority w:val="99"/>
    <w:rsid w:val="003544E7"/>
    <w:rPr>
      <w:rFonts w:ascii="Verdana" w:hAnsi="Verdana"/>
      <w:sz w:val="19"/>
      <w:shd w:val="clear" w:color="auto" w:fill="FFFFFF"/>
    </w:rPr>
  </w:style>
  <w:style w:type="character" w:customStyle="1" w:styleId="Nagwek3Arial">
    <w:name w:val="Nagłówek #3 + Arial"/>
    <w:aliases w:val="Bez pogrubienia,Kursywa"/>
    <w:uiPriority w:val="99"/>
    <w:rsid w:val="003544E7"/>
    <w:rPr>
      <w:rFonts w:ascii="Arial"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sz w:val="19"/>
      <w:szCs w:val="20"/>
    </w:rPr>
  </w:style>
  <w:style w:type="character" w:customStyle="1" w:styleId="Teksttreci4">
    <w:name w:val="Tekst treści (4)_"/>
    <w:link w:val="Teksttreci40"/>
    <w:uiPriority w:val="99"/>
    <w:rsid w:val="002307A6"/>
    <w:rPr>
      <w:rFonts w:ascii="Verdana"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sz w:val="19"/>
      <w:szCs w:val="20"/>
    </w:rPr>
  </w:style>
  <w:style w:type="character" w:customStyle="1" w:styleId="Teksttreci8">
    <w:name w:val="Tekst treści (8)_"/>
    <w:link w:val="Teksttreci80"/>
    <w:uiPriority w:val="99"/>
    <w:rsid w:val="002307A6"/>
    <w:rPr>
      <w:rFonts w:ascii="Verdana"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sz w:val="28"/>
      <w:szCs w:val="20"/>
    </w:rPr>
  </w:style>
  <w:style w:type="character" w:customStyle="1" w:styleId="AkapitzlistZnak">
    <w:name w:val="Akapit z listą Znak"/>
    <w:aliases w:val="L1 Znak,Numerowanie Znak,2 heading Znak,A_wyliczenie Znak,K-P_odwolanie Znak,Akapit z listą5 Znak,maz_wyliczenie Znak,opis dzialania Znak"/>
    <w:link w:val="Akapitzlist1"/>
    <w:uiPriority w:val="99"/>
    <w:rsid w:val="00FD3E07"/>
    <w:rPr>
      <w:rFonts w:ascii="Times New Roman" w:hAnsi="Times New Roman"/>
      <w:lang w:val="pl-PL"/>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color w:val="605E5C"/>
      <w:shd w:val="clear" w:color="auto" w:fill="E1DFDD"/>
    </w:rPr>
  </w:style>
  <w:style w:type="character" w:customStyle="1" w:styleId="WW8Num17z1">
    <w:name w:val="WW8Num17z1"/>
    <w:uiPriority w:val="99"/>
    <w:rsid w:val="00D43ED8"/>
    <w:rPr>
      <w:rFonts w:ascii="Wingdings" w:hAnsi="Wingdings"/>
    </w:rPr>
  </w:style>
  <w:style w:type="paragraph" w:customStyle="1" w:styleId="WW-Domylnie">
    <w:name w:val="WW-Domyślnie"/>
    <w:rsid w:val="00D43ED8"/>
    <w:pPr>
      <w:suppressAutoHyphens/>
    </w:pPr>
    <w:rPr>
      <w:rFonts w:ascii="Marigold (W1)" w:hAnsi="Marigold (W1)" w:cs="Verdana"/>
      <w:kern w:val="1"/>
      <w:sz w:val="24"/>
      <w:lang w:eastAsia="ar-SA"/>
    </w:rPr>
  </w:style>
  <w:style w:type="paragraph" w:customStyle="1" w:styleId="normal1">
    <w:name w:val="normal1"/>
    <w:uiPriority w:val="99"/>
    <w:rsid w:val="0038147E"/>
    <w:pPr>
      <w:spacing w:line="276" w:lineRule="auto"/>
    </w:pPr>
    <w:rPr>
      <w:rFonts w:ascii="Arial" w:hAnsi="Arial" w:cs="Arial"/>
      <w:sz w:val="22"/>
      <w:szCs w:val="22"/>
    </w:rPr>
  </w:style>
  <w:style w:type="paragraph" w:customStyle="1" w:styleId="ZnakZnak1ZnakZnakZnak">
    <w:name w:val="Znak Znak1 Znak Znak Znak"/>
    <w:basedOn w:val="Normalny"/>
    <w:rsid w:val="006A3555"/>
    <w:rPr>
      <w:rFonts w:ascii="Arial" w:hAnsi="Arial" w:cs="Arial"/>
    </w:rPr>
  </w:style>
  <w:style w:type="character" w:customStyle="1" w:styleId="Nierozpoznanawzmianka2">
    <w:name w:val="Nierozpoznana wzmianka2"/>
    <w:basedOn w:val="Domylnaczcionkaakapitu"/>
    <w:uiPriority w:val="99"/>
    <w:semiHidden/>
    <w:unhideWhenUsed/>
    <w:rsid w:val="00FE5F48"/>
    <w:rPr>
      <w:color w:val="605E5C"/>
      <w:shd w:val="clear" w:color="auto" w:fill="E1DFDD"/>
    </w:rPr>
  </w:style>
  <w:style w:type="paragraph" w:styleId="Akapitzlist">
    <w:name w:val="List Paragraph"/>
    <w:aliases w:val="List Paragraph"/>
    <w:basedOn w:val="Normalny"/>
    <w:uiPriority w:val="34"/>
    <w:qFormat/>
    <w:rsid w:val="00E12E4F"/>
    <w:pPr>
      <w:ind w:left="720"/>
      <w:contextualSpacing/>
    </w:pPr>
  </w:style>
  <w:style w:type="character" w:customStyle="1" w:styleId="UnresolvedMention">
    <w:name w:val="Unresolved Mention"/>
    <w:basedOn w:val="Domylnaczcionkaakapitu"/>
    <w:uiPriority w:val="99"/>
    <w:semiHidden/>
    <w:unhideWhenUsed/>
    <w:rsid w:val="00D6367B"/>
    <w:rPr>
      <w:color w:val="605E5C"/>
      <w:shd w:val="clear" w:color="auto" w:fill="E1DFDD"/>
    </w:rPr>
  </w:style>
  <w:style w:type="paragraph" w:customStyle="1" w:styleId="WW-Tekstpodstawowy3">
    <w:name w:val="WW-Tekst podstawowy 3"/>
    <w:basedOn w:val="Normalny"/>
    <w:rsid w:val="006B0677"/>
    <w:pPr>
      <w:suppressAutoHyphens/>
    </w:pPr>
    <w:rPr>
      <w:b/>
      <w:bCs/>
      <w:sz w:val="20"/>
      <w:lang w:eastAsia="ar-SA"/>
    </w:rPr>
  </w:style>
</w:styles>
</file>

<file path=word/webSettings.xml><?xml version="1.0" encoding="utf-8"?>
<w:webSettings xmlns:r="http://schemas.openxmlformats.org/officeDocument/2006/relationships" xmlns:w="http://schemas.openxmlformats.org/wordprocessingml/2006/main">
  <w:divs>
    <w:div w:id="437260783">
      <w:marLeft w:val="0"/>
      <w:marRight w:val="0"/>
      <w:marTop w:val="0"/>
      <w:marBottom w:val="0"/>
      <w:divBdr>
        <w:top w:val="none" w:sz="0" w:space="0" w:color="auto"/>
        <w:left w:val="none" w:sz="0" w:space="0" w:color="auto"/>
        <w:bottom w:val="none" w:sz="0" w:space="0" w:color="auto"/>
        <w:right w:val="none" w:sz="0" w:space="0" w:color="auto"/>
      </w:divBdr>
      <w:divsChild>
        <w:div w:id="437260786">
          <w:marLeft w:val="821"/>
          <w:marRight w:val="0"/>
          <w:marTop w:val="0"/>
          <w:marBottom w:val="0"/>
          <w:divBdr>
            <w:top w:val="none" w:sz="0" w:space="0" w:color="auto"/>
            <w:left w:val="none" w:sz="0" w:space="0" w:color="auto"/>
            <w:bottom w:val="none" w:sz="0" w:space="0" w:color="auto"/>
            <w:right w:val="none" w:sz="0" w:space="0" w:color="auto"/>
          </w:divBdr>
        </w:div>
        <w:div w:id="437260826">
          <w:marLeft w:val="821"/>
          <w:marRight w:val="0"/>
          <w:marTop w:val="0"/>
          <w:marBottom w:val="0"/>
          <w:divBdr>
            <w:top w:val="none" w:sz="0" w:space="0" w:color="auto"/>
            <w:left w:val="none" w:sz="0" w:space="0" w:color="auto"/>
            <w:bottom w:val="none" w:sz="0" w:space="0" w:color="auto"/>
            <w:right w:val="none" w:sz="0" w:space="0" w:color="auto"/>
          </w:divBdr>
        </w:div>
      </w:divsChild>
    </w:div>
    <w:div w:id="437260788">
      <w:marLeft w:val="0"/>
      <w:marRight w:val="0"/>
      <w:marTop w:val="0"/>
      <w:marBottom w:val="0"/>
      <w:divBdr>
        <w:top w:val="none" w:sz="0" w:space="0" w:color="auto"/>
        <w:left w:val="none" w:sz="0" w:space="0" w:color="auto"/>
        <w:bottom w:val="none" w:sz="0" w:space="0" w:color="auto"/>
        <w:right w:val="none" w:sz="0" w:space="0" w:color="auto"/>
      </w:divBdr>
    </w:div>
    <w:div w:id="437260790">
      <w:marLeft w:val="0"/>
      <w:marRight w:val="0"/>
      <w:marTop w:val="0"/>
      <w:marBottom w:val="0"/>
      <w:divBdr>
        <w:top w:val="none" w:sz="0" w:space="0" w:color="auto"/>
        <w:left w:val="none" w:sz="0" w:space="0" w:color="auto"/>
        <w:bottom w:val="none" w:sz="0" w:space="0" w:color="auto"/>
        <w:right w:val="none" w:sz="0" w:space="0" w:color="auto"/>
      </w:divBdr>
      <w:divsChild>
        <w:div w:id="437260785">
          <w:marLeft w:val="547"/>
          <w:marRight w:val="0"/>
          <w:marTop w:val="0"/>
          <w:marBottom w:val="0"/>
          <w:divBdr>
            <w:top w:val="none" w:sz="0" w:space="0" w:color="auto"/>
            <w:left w:val="none" w:sz="0" w:space="0" w:color="auto"/>
            <w:bottom w:val="none" w:sz="0" w:space="0" w:color="auto"/>
            <w:right w:val="none" w:sz="0" w:space="0" w:color="auto"/>
          </w:divBdr>
        </w:div>
      </w:divsChild>
    </w:div>
    <w:div w:id="437260791">
      <w:marLeft w:val="0"/>
      <w:marRight w:val="0"/>
      <w:marTop w:val="0"/>
      <w:marBottom w:val="0"/>
      <w:divBdr>
        <w:top w:val="none" w:sz="0" w:space="0" w:color="auto"/>
        <w:left w:val="none" w:sz="0" w:space="0" w:color="auto"/>
        <w:bottom w:val="none" w:sz="0" w:space="0" w:color="auto"/>
        <w:right w:val="none" w:sz="0" w:space="0" w:color="auto"/>
      </w:divBdr>
      <w:divsChild>
        <w:div w:id="437260784">
          <w:marLeft w:val="0"/>
          <w:marRight w:val="0"/>
          <w:marTop w:val="72"/>
          <w:marBottom w:val="0"/>
          <w:divBdr>
            <w:top w:val="none" w:sz="0" w:space="0" w:color="auto"/>
            <w:left w:val="none" w:sz="0" w:space="0" w:color="auto"/>
            <w:bottom w:val="none" w:sz="0" w:space="0" w:color="auto"/>
            <w:right w:val="none" w:sz="0" w:space="0" w:color="auto"/>
          </w:divBdr>
        </w:div>
        <w:div w:id="437260820">
          <w:marLeft w:val="0"/>
          <w:marRight w:val="0"/>
          <w:marTop w:val="72"/>
          <w:marBottom w:val="0"/>
          <w:divBdr>
            <w:top w:val="none" w:sz="0" w:space="0" w:color="auto"/>
            <w:left w:val="none" w:sz="0" w:space="0" w:color="auto"/>
            <w:bottom w:val="none" w:sz="0" w:space="0" w:color="auto"/>
            <w:right w:val="none" w:sz="0" w:space="0" w:color="auto"/>
          </w:divBdr>
          <w:divsChild>
            <w:div w:id="437260801">
              <w:marLeft w:val="360"/>
              <w:marRight w:val="0"/>
              <w:marTop w:val="0"/>
              <w:marBottom w:val="72"/>
              <w:divBdr>
                <w:top w:val="none" w:sz="0" w:space="0" w:color="auto"/>
                <w:left w:val="none" w:sz="0" w:space="0" w:color="auto"/>
                <w:bottom w:val="none" w:sz="0" w:space="0" w:color="auto"/>
                <w:right w:val="none" w:sz="0" w:space="0" w:color="auto"/>
              </w:divBdr>
            </w:div>
            <w:div w:id="4372608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37260792">
      <w:marLeft w:val="0"/>
      <w:marRight w:val="0"/>
      <w:marTop w:val="0"/>
      <w:marBottom w:val="0"/>
      <w:divBdr>
        <w:top w:val="none" w:sz="0" w:space="0" w:color="auto"/>
        <w:left w:val="none" w:sz="0" w:space="0" w:color="auto"/>
        <w:bottom w:val="none" w:sz="0" w:space="0" w:color="auto"/>
        <w:right w:val="none" w:sz="0" w:space="0" w:color="auto"/>
      </w:divBdr>
    </w:div>
    <w:div w:id="437260793">
      <w:marLeft w:val="0"/>
      <w:marRight w:val="0"/>
      <w:marTop w:val="0"/>
      <w:marBottom w:val="0"/>
      <w:divBdr>
        <w:top w:val="none" w:sz="0" w:space="0" w:color="auto"/>
        <w:left w:val="none" w:sz="0" w:space="0" w:color="auto"/>
        <w:bottom w:val="none" w:sz="0" w:space="0" w:color="auto"/>
        <w:right w:val="none" w:sz="0" w:space="0" w:color="auto"/>
      </w:divBdr>
    </w:div>
    <w:div w:id="437260794">
      <w:marLeft w:val="0"/>
      <w:marRight w:val="0"/>
      <w:marTop w:val="0"/>
      <w:marBottom w:val="0"/>
      <w:divBdr>
        <w:top w:val="none" w:sz="0" w:space="0" w:color="auto"/>
        <w:left w:val="none" w:sz="0" w:space="0" w:color="auto"/>
        <w:bottom w:val="none" w:sz="0" w:space="0" w:color="auto"/>
        <w:right w:val="none" w:sz="0" w:space="0" w:color="auto"/>
      </w:divBdr>
    </w:div>
    <w:div w:id="437260795">
      <w:marLeft w:val="0"/>
      <w:marRight w:val="0"/>
      <w:marTop w:val="0"/>
      <w:marBottom w:val="0"/>
      <w:divBdr>
        <w:top w:val="none" w:sz="0" w:space="0" w:color="auto"/>
        <w:left w:val="none" w:sz="0" w:space="0" w:color="auto"/>
        <w:bottom w:val="none" w:sz="0" w:space="0" w:color="auto"/>
        <w:right w:val="none" w:sz="0" w:space="0" w:color="auto"/>
      </w:divBdr>
    </w:div>
    <w:div w:id="437260796">
      <w:marLeft w:val="0"/>
      <w:marRight w:val="0"/>
      <w:marTop w:val="0"/>
      <w:marBottom w:val="0"/>
      <w:divBdr>
        <w:top w:val="none" w:sz="0" w:space="0" w:color="auto"/>
        <w:left w:val="none" w:sz="0" w:space="0" w:color="auto"/>
        <w:bottom w:val="none" w:sz="0" w:space="0" w:color="auto"/>
        <w:right w:val="none" w:sz="0" w:space="0" w:color="auto"/>
      </w:divBdr>
    </w:div>
    <w:div w:id="437260797">
      <w:marLeft w:val="0"/>
      <w:marRight w:val="0"/>
      <w:marTop w:val="0"/>
      <w:marBottom w:val="0"/>
      <w:divBdr>
        <w:top w:val="none" w:sz="0" w:space="0" w:color="auto"/>
        <w:left w:val="none" w:sz="0" w:space="0" w:color="auto"/>
        <w:bottom w:val="none" w:sz="0" w:space="0" w:color="auto"/>
        <w:right w:val="none" w:sz="0" w:space="0" w:color="auto"/>
      </w:divBdr>
      <w:divsChild>
        <w:div w:id="437260825">
          <w:marLeft w:val="0"/>
          <w:marRight w:val="0"/>
          <w:marTop w:val="0"/>
          <w:marBottom w:val="0"/>
          <w:divBdr>
            <w:top w:val="none" w:sz="0" w:space="0" w:color="auto"/>
            <w:left w:val="none" w:sz="0" w:space="0" w:color="auto"/>
            <w:bottom w:val="none" w:sz="0" w:space="0" w:color="auto"/>
            <w:right w:val="none" w:sz="0" w:space="0" w:color="auto"/>
          </w:divBdr>
          <w:divsChild>
            <w:div w:id="437260824">
              <w:marLeft w:val="0"/>
              <w:marRight w:val="0"/>
              <w:marTop w:val="0"/>
              <w:marBottom w:val="0"/>
              <w:divBdr>
                <w:top w:val="none" w:sz="0" w:space="0" w:color="auto"/>
                <w:left w:val="none" w:sz="0" w:space="0" w:color="auto"/>
                <w:bottom w:val="none" w:sz="0" w:space="0" w:color="auto"/>
                <w:right w:val="none" w:sz="0" w:space="0" w:color="auto"/>
              </w:divBdr>
              <w:divsChild>
                <w:div w:id="4372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0798">
      <w:marLeft w:val="0"/>
      <w:marRight w:val="0"/>
      <w:marTop w:val="0"/>
      <w:marBottom w:val="0"/>
      <w:divBdr>
        <w:top w:val="none" w:sz="0" w:space="0" w:color="auto"/>
        <w:left w:val="none" w:sz="0" w:space="0" w:color="auto"/>
        <w:bottom w:val="none" w:sz="0" w:space="0" w:color="auto"/>
        <w:right w:val="none" w:sz="0" w:space="0" w:color="auto"/>
      </w:divBdr>
    </w:div>
    <w:div w:id="437260799">
      <w:marLeft w:val="0"/>
      <w:marRight w:val="0"/>
      <w:marTop w:val="0"/>
      <w:marBottom w:val="0"/>
      <w:divBdr>
        <w:top w:val="none" w:sz="0" w:space="0" w:color="auto"/>
        <w:left w:val="none" w:sz="0" w:space="0" w:color="auto"/>
        <w:bottom w:val="none" w:sz="0" w:space="0" w:color="auto"/>
        <w:right w:val="none" w:sz="0" w:space="0" w:color="auto"/>
      </w:divBdr>
    </w:div>
    <w:div w:id="437260800">
      <w:marLeft w:val="0"/>
      <w:marRight w:val="0"/>
      <w:marTop w:val="0"/>
      <w:marBottom w:val="0"/>
      <w:divBdr>
        <w:top w:val="none" w:sz="0" w:space="0" w:color="auto"/>
        <w:left w:val="none" w:sz="0" w:space="0" w:color="auto"/>
        <w:bottom w:val="none" w:sz="0" w:space="0" w:color="auto"/>
        <w:right w:val="none" w:sz="0" w:space="0" w:color="auto"/>
      </w:divBdr>
    </w:div>
    <w:div w:id="437260802">
      <w:marLeft w:val="0"/>
      <w:marRight w:val="0"/>
      <w:marTop w:val="0"/>
      <w:marBottom w:val="0"/>
      <w:divBdr>
        <w:top w:val="none" w:sz="0" w:space="0" w:color="auto"/>
        <w:left w:val="none" w:sz="0" w:space="0" w:color="auto"/>
        <w:bottom w:val="none" w:sz="0" w:space="0" w:color="auto"/>
        <w:right w:val="none" w:sz="0" w:space="0" w:color="auto"/>
      </w:divBdr>
    </w:div>
    <w:div w:id="437260803">
      <w:marLeft w:val="0"/>
      <w:marRight w:val="0"/>
      <w:marTop w:val="0"/>
      <w:marBottom w:val="0"/>
      <w:divBdr>
        <w:top w:val="none" w:sz="0" w:space="0" w:color="auto"/>
        <w:left w:val="none" w:sz="0" w:space="0" w:color="auto"/>
        <w:bottom w:val="none" w:sz="0" w:space="0" w:color="auto"/>
        <w:right w:val="none" w:sz="0" w:space="0" w:color="auto"/>
      </w:divBdr>
    </w:div>
    <w:div w:id="437260804">
      <w:marLeft w:val="0"/>
      <w:marRight w:val="0"/>
      <w:marTop w:val="0"/>
      <w:marBottom w:val="0"/>
      <w:divBdr>
        <w:top w:val="none" w:sz="0" w:space="0" w:color="auto"/>
        <w:left w:val="none" w:sz="0" w:space="0" w:color="auto"/>
        <w:bottom w:val="none" w:sz="0" w:space="0" w:color="auto"/>
        <w:right w:val="none" w:sz="0" w:space="0" w:color="auto"/>
      </w:divBdr>
      <w:divsChild>
        <w:div w:id="437260787">
          <w:marLeft w:val="749"/>
          <w:marRight w:val="0"/>
          <w:marTop w:val="0"/>
          <w:marBottom w:val="0"/>
          <w:divBdr>
            <w:top w:val="none" w:sz="0" w:space="0" w:color="auto"/>
            <w:left w:val="none" w:sz="0" w:space="0" w:color="auto"/>
            <w:bottom w:val="none" w:sz="0" w:space="0" w:color="auto"/>
            <w:right w:val="none" w:sz="0" w:space="0" w:color="auto"/>
          </w:divBdr>
        </w:div>
        <w:div w:id="437260789">
          <w:marLeft w:val="749"/>
          <w:marRight w:val="0"/>
          <w:marTop w:val="0"/>
          <w:marBottom w:val="0"/>
          <w:divBdr>
            <w:top w:val="none" w:sz="0" w:space="0" w:color="auto"/>
            <w:left w:val="none" w:sz="0" w:space="0" w:color="auto"/>
            <w:bottom w:val="none" w:sz="0" w:space="0" w:color="auto"/>
            <w:right w:val="none" w:sz="0" w:space="0" w:color="auto"/>
          </w:divBdr>
        </w:div>
        <w:div w:id="437260817">
          <w:marLeft w:val="749"/>
          <w:marRight w:val="0"/>
          <w:marTop w:val="0"/>
          <w:marBottom w:val="0"/>
          <w:divBdr>
            <w:top w:val="none" w:sz="0" w:space="0" w:color="auto"/>
            <w:left w:val="none" w:sz="0" w:space="0" w:color="auto"/>
            <w:bottom w:val="none" w:sz="0" w:space="0" w:color="auto"/>
            <w:right w:val="none" w:sz="0" w:space="0" w:color="auto"/>
          </w:divBdr>
        </w:div>
      </w:divsChild>
    </w:div>
    <w:div w:id="437260806">
      <w:marLeft w:val="0"/>
      <w:marRight w:val="0"/>
      <w:marTop w:val="0"/>
      <w:marBottom w:val="0"/>
      <w:divBdr>
        <w:top w:val="none" w:sz="0" w:space="0" w:color="auto"/>
        <w:left w:val="none" w:sz="0" w:space="0" w:color="auto"/>
        <w:bottom w:val="none" w:sz="0" w:space="0" w:color="auto"/>
        <w:right w:val="none" w:sz="0" w:space="0" w:color="auto"/>
      </w:divBdr>
    </w:div>
    <w:div w:id="437260807">
      <w:marLeft w:val="0"/>
      <w:marRight w:val="0"/>
      <w:marTop w:val="0"/>
      <w:marBottom w:val="0"/>
      <w:divBdr>
        <w:top w:val="none" w:sz="0" w:space="0" w:color="auto"/>
        <w:left w:val="none" w:sz="0" w:space="0" w:color="auto"/>
        <w:bottom w:val="none" w:sz="0" w:space="0" w:color="auto"/>
        <w:right w:val="none" w:sz="0" w:space="0" w:color="auto"/>
      </w:divBdr>
    </w:div>
    <w:div w:id="437260808">
      <w:marLeft w:val="0"/>
      <w:marRight w:val="0"/>
      <w:marTop w:val="0"/>
      <w:marBottom w:val="0"/>
      <w:divBdr>
        <w:top w:val="none" w:sz="0" w:space="0" w:color="auto"/>
        <w:left w:val="none" w:sz="0" w:space="0" w:color="auto"/>
        <w:bottom w:val="none" w:sz="0" w:space="0" w:color="auto"/>
        <w:right w:val="none" w:sz="0" w:space="0" w:color="auto"/>
      </w:divBdr>
    </w:div>
    <w:div w:id="437260809">
      <w:marLeft w:val="0"/>
      <w:marRight w:val="0"/>
      <w:marTop w:val="0"/>
      <w:marBottom w:val="0"/>
      <w:divBdr>
        <w:top w:val="none" w:sz="0" w:space="0" w:color="auto"/>
        <w:left w:val="none" w:sz="0" w:space="0" w:color="auto"/>
        <w:bottom w:val="none" w:sz="0" w:space="0" w:color="auto"/>
        <w:right w:val="none" w:sz="0" w:space="0" w:color="auto"/>
      </w:divBdr>
    </w:div>
    <w:div w:id="437260811">
      <w:marLeft w:val="0"/>
      <w:marRight w:val="0"/>
      <w:marTop w:val="0"/>
      <w:marBottom w:val="0"/>
      <w:divBdr>
        <w:top w:val="none" w:sz="0" w:space="0" w:color="auto"/>
        <w:left w:val="none" w:sz="0" w:space="0" w:color="auto"/>
        <w:bottom w:val="none" w:sz="0" w:space="0" w:color="auto"/>
        <w:right w:val="none" w:sz="0" w:space="0" w:color="auto"/>
      </w:divBdr>
    </w:div>
    <w:div w:id="437260812">
      <w:marLeft w:val="0"/>
      <w:marRight w:val="0"/>
      <w:marTop w:val="0"/>
      <w:marBottom w:val="0"/>
      <w:divBdr>
        <w:top w:val="none" w:sz="0" w:space="0" w:color="auto"/>
        <w:left w:val="none" w:sz="0" w:space="0" w:color="auto"/>
        <w:bottom w:val="none" w:sz="0" w:space="0" w:color="auto"/>
        <w:right w:val="none" w:sz="0" w:space="0" w:color="auto"/>
      </w:divBdr>
    </w:div>
    <w:div w:id="437260813">
      <w:marLeft w:val="0"/>
      <w:marRight w:val="0"/>
      <w:marTop w:val="0"/>
      <w:marBottom w:val="0"/>
      <w:divBdr>
        <w:top w:val="none" w:sz="0" w:space="0" w:color="auto"/>
        <w:left w:val="none" w:sz="0" w:space="0" w:color="auto"/>
        <w:bottom w:val="none" w:sz="0" w:space="0" w:color="auto"/>
        <w:right w:val="none" w:sz="0" w:space="0" w:color="auto"/>
      </w:divBdr>
    </w:div>
    <w:div w:id="437260814">
      <w:marLeft w:val="0"/>
      <w:marRight w:val="0"/>
      <w:marTop w:val="0"/>
      <w:marBottom w:val="0"/>
      <w:divBdr>
        <w:top w:val="none" w:sz="0" w:space="0" w:color="auto"/>
        <w:left w:val="none" w:sz="0" w:space="0" w:color="auto"/>
        <w:bottom w:val="none" w:sz="0" w:space="0" w:color="auto"/>
        <w:right w:val="none" w:sz="0" w:space="0" w:color="auto"/>
      </w:divBdr>
    </w:div>
    <w:div w:id="437260815">
      <w:marLeft w:val="0"/>
      <w:marRight w:val="0"/>
      <w:marTop w:val="0"/>
      <w:marBottom w:val="0"/>
      <w:divBdr>
        <w:top w:val="none" w:sz="0" w:space="0" w:color="auto"/>
        <w:left w:val="none" w:sz="0" w:space="0" w:color="auto"/>
        <w:bottom w:val="none" w:sz="0" w:space="0" w:color="auto"/>
        <w:right w:val="none" w:sz="0" w:space="0" w:color="auto"/>
      </w:divBdr>
    </w:div>
    <w:div w:id="437260816">
      <w:marLeft w:val="0"/>
      <w:marRight w:val="0"/>
      <w:marTop w:val="0"/>
      <w:marBottom w:val="0"/>
      <w:divBdr>
        <w:top w:val="none" w:sz="0" w:space="0" w:color="auto"/>
        <w:left w:val="none" w:sz="0" w:space="0" w:color="auto"/>
        <w:bottom w:val="none" w:sz="0" w:space="0" w:color="auto"/>
        <w:right w:val="none" w:sz="0" w:space="0" w:color="auto"/>
      </w:divBdr>
    </w:div>
    <w:div w:id="437260818">
      <w:marLeft w:val="0"/>
      <w:marRight w:val="0"/>
      <w:marTop w:val="0"/>
      <w:marBottom w:val="0"/>
      <w:divBdr>
        <w:top w:val="none" w:sz="0" w:space="0" w:color="auto"/>
        <w:left w:val="none" w:sz="0" w:space="0" w:color="auto"/>
        <w:bottom w:val="none" w:sz="0" w:space="0" w:color="auto"/>
        <w:right w:val="none" w:sz="0" w:space="0" w:color="auto"/>
      </w:divBdr>
    </w:div>
    <w:div w:id="437260819">
      <w:marLeft w:val="0"/>
      <w:marRight w:val="0"/>
      <w:marTop w:val="0"/>
      <w:marBottom w:val="0"/>
      <w:divBdr>
        <w:top w:val="none" w:sz="0" w:space="0" w:color="auto"/>
        <w:left w:val="none" w:sz="0" w:space="0" w:color="auto"/>
        <w:bottom w:val="none" w:sz="0" w:space="0" w:color="auto"/>
        <w:right w:val="none" w:sz="0" w:space="0" w:color="auto"/>
      </w:divBdr>
    </w:div>
    <w:div w:id="437260822">
      <w:marLeft w:val="0"/>
      <w:marRight w:val="0"/>
      <w:marTop w:val="0"/>
      <w:marBottom w:val="0"/>
      <w:divBdr>
        <w:top w:val="none" w:sz="0" w:space="0" w:color="auto"/>
        <w:left w:val="none" w:sz="0" w:space="0" w:color="auto"/>
        <w:bottom w:val="none" w:sz="0" w:space="0" w:color="auto"/>
        <w:right w:val="none" w:sz="0" w:space="0" w:color="auto"/>
      </w:divBdr>
    </w:div>
    <w:div w:id="437260823">
      <w:marLeft w:val="0"/>
      <w:marRight w:val="0"/>
      <w:marTop w:val="0"/>
      <w:marBottom w:val="0"/>
      <w:divBdr>
        <w:top w:val="none" w:sz="0" w:space="0" w:color="auto"/>
        <w:left w:val="none" w:sz="0" w:space="0" w:color="auto"/>
        <w:bottom w:val="none" w:sz="0" w:space="0" w:color="auto"/>
        <w:right w:val="none" w:sz="0" w:space="0" w:color="auto"/>
      </w:divBdr>
    </w:div>
    <w:div w:id="437260827">
      <w:marLeft w:val="0"/>
      <w:marRight w:val="0"/>
      <w:marTop w:val="0"/>
      <w:marBottom w:val="0"/>
      <w:divBdr>
        <w:top w:val="none" w:sz="0" w:space="0" w:color="auto"/>
        <w:left w:val="none" w:sz="0" w:space="0" w:color="auto"/>
        <w:bottom w:val="none" w:sz="0" w:space="0" w:color="auto"/>
        <w:right w:val="none" w:sz="0" w:space="0" w:color="auto"/>
      </w:divBdr>
    </w:div>
    <w:div w:id="437260828">
      <w:marLeft w:val="0"/>
      <w:marRight w:val="0"/>
      <w:marTop w:val="0"/>
      <w:marBottom w:val="0"/>
      <w:divBdr>
        <w:top w:val="none" w:sz="0" w:space="0" w:color="auto"/>
        <w:left w:val="none" w:sz="0" w:space="0" w:color="auto"/>
        <w:bottom w:val="none" w:sz="0" w:space="0" w:color="auto"/>
        <w:right w:val="none" w:sz="0" w:space="0" w:color="auto"/>
      </w:divBdr>
    </w:div>
    <w:div w:id="437260829">
      <w:marLeft w:val="0"/>
      <w:marRight w:val="0"/>
      <w:marTop w:val="0"/>
      <w:marBottom w:val="0"/>
      <w:divBdr>
        <w:top w:val="none" w:sz="0" w:space="0" w:color="auto"/>
        <w:left w:val="none" w:sz="0" w:space="0" w:color="auto"/>
        <w:bottom w:val="none" w:sz="0" w:space="0" w:color="auto"/>
        <w:right w:val="none" w:sz="0" w:space="0" w:color="auto"/>
      </w:divBdr>
    </w:div>
    <w:div w:id="437260831">
      <w:marLeft w:val="0"/>
      <w:marRight w:val="0"/>
      <w:marTop w:val="0"/>
      <w:marBottom w:val="0"/>
      <w:divBdr>
        <w:top w:val="none" w:sz="0" w:space="0" w:color="auto"/>
        <w:left w:val="none" w:sz="0" w:space="0" w:color="auto"/>
        <w:bottom w:val="none" w:sz="0" w:space="0" w:color="auto"/>
        <w:right w:val="none" w:sz="0" w:space="0" w:color="auto"/>
      </w:divBdr>
      <w:divsChild>
        <w:div w:id="437260810">
          <w:marLeft w:val="360"/>
          <w:marRight w:val="0"/>
          <w:marTop w:val="0"/>
          <w:marBottom w:val="0"/>
          <w:divBdr>
            <w:top w:val="none" w:sz="0" w:space="0" w:color="auto"/>
            <w:left w:val="none" w:sz="0" w:space="0" w:color="auto"/>
            <w:bottom w:val="none" w:sz="0" w:space="0" w:color="auto"/>
            <w:right w:val="none" w:sz="0" w:space="0" w:color="auto"/>
          </w:divBdr>
        </w:div>
        <w:div w:id="437260830">
          <w:marLeft w:val="360"/>
          <w:marRight w:val="0"/>
          <w:marTop w:val="0"/>
          <w:marBottom w:val="0"/>
          <w:divBdr>
            <w:top w:val="none" w:sz="0" w:space="0" w:color="auto"/>
            <w:left w:val="none" w:sz="0" w:space="0" w:color="auto"/>
            <w:bottom w:val="none" w:sz="0" w:space="0" w:color="auto"/>
            <w:right w:val="none" w:sz="0" w:space="0" w:color="auto"/>
          </w:divBdr>
        </w:div>
      </w:divsChild>
    </w:div>
    <w:div w:id="1243100845">
      <w:bodyDiv w:val="1"/>
      <w:marLeft w:val="0"/>
      <w:marRight w:val="0"/>
      <w:marTop w:val="0"/>
      <w:marBottom w:val="0"/>
      <w:divBdr>
        <w:top w:val="none" w:sz="0" w:space="0" w:color="auto"/>
        <w:left w:val="none" w:sz="0" w:space="0" w:color="auto"/>
        <w:bottom w:val="none" w:sz="0" w:space="0" w:color="auto"/>
        <w:right w:val="none" w:sz="0" w:space="0" w:color="auto"/>
      </w:divBdr>
    </w:div>
    <w:div w:id="135877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zetargi@zoz.wodzislaw.pl" TargetMode="External"/><Relationship Id="rId18"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platformazakupowa.pl/transakcja/1106950" TargetMode="External"/><Relationship Id="rId12" Type="http://schemas.openxmlformats.org/officeDocument/2006/relationships/hyperlink" Target="mailto:przetargi@zoz.wodzislaw.pl"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transakcja/1106950" TargetMode="External"/><Relationship Id="rId5" Type="http://schemas.openxmlformats.org/officeDocument/2006/relationships/footnotes" Target="footnotes.xml"/><Relationship Id="rId15" Type="http://schemas.openxmlformats.org/officeDocument/2006/relationships/hyperlink" Target="https://platformazakupowa.pl/" TargetMode="External"/><Relationship Id="rId10" Type="http://schemas.openxmlformats.org/officeDocument/2006/relationships/hyperlink" Target="mailto:Przetargi@zoz.wodzislaw.pl" TargetMode="External"/><Relationship Id="rId19" Type="http://schemas.openxmlformats.org/officeDocument/2006/relationships/hyperlink" Target="mailto:przetargi@zoz.wodzislaw.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platformazakupowa.pl/transakcja/110695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6088</Words>
  <Characters>36534</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42537</CharactersWithSpaces>
  <SharedDoc>false</SharedDoc>
  <HLinks>
    <vt:vector size="66" baseType="variant">
      <vt:variant>
        <vt:i4>1441907</vt:i4>
      </vt:variant>
      <vt:variant>
        <vt:i4>30</vt:i4>
      </vt:variant>
      <vt:variant>
        <vt:i4>0</vt:i4>
      </vt:variant>
      <vt:variant>
        <vt:i4>5</vt:i4>
      </vt:variant>
      <vt:variant>
        <vt:lpwstr>mailto:przetargi@zoz.wodzislaw.pl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6881386</vt:i4>
      </vt:variant>
      <vt:variant>
        <vt:i4>24</vt:i4>
      </vt:variant>
      <vt:variant>
        <vt:i4>0</vt:i4>
      </vt:variant>
      <vt:variant>
        <vt:i4>5</vt:i4>
      </vt:variant>
      <vt:variant>
        <vt:lpwstr>https://drive.google.com/file/d/1Kd1DttbBeiNWt4q4slS4t76lZVKPbkyD/view</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6225998</vt:i4>
      </vt:variant>
      <vt:variant>
        <vt:i4>18</vt:i4>
      </vt:variant>
      <vt:variant>
        <vt:i4>0</vt:i4>
      </vt:variant>
      <vt:variant>
        <vt:i4>5</vt:i4>
      </vt:variant>
      <vt:variant>
        <vt:lpwstr>https://platformazakupowa.pl/</vt:lpwstr>
      </vt:variant>
      <vt:variant>
        <vt:lpwstr/>
      </vt:variant>
      <vt:variant>
        <vt:i4>3604505</vt:i4>
      </vt:variant>
      <vt:variant>
        <vt:i4>15</vt:i4>
      </vt:variant>
      <vt:variant>
        <vt:i4>0</vt:i4>
      </vt:variant>
      <vt:variant>
        <vt:i4>5</vt:i4>
      </vt:variant>
      <vt:variant>
        <vt:lpwstr>https://platformazakupowa.pl/pn/zoz_wodzislaw</vt:lpwstr>
      </vt:variant>
      <vt:variant>
        <vt:lpwstr/>
      </vt:variant>
      <vt:variant>
        <vt:i4>1441907</vt:i4>
      </vt:variant>
      <vt:variant>
        <vt:i4>12</vt:i4>
      </vt:variant>
      <vt:variant>
        <vt:i4>0</vt:i4>
      </vt:variant>
      <vt:variant>
        <vt:i4>5</vt:i4>
      </vt:variant>
      <vt:variant>
        <vt:lpwstr>mailto:przetargi@zoz.wodzislaw.pl</vt:lpwstr>
      </vt:variant>
      <vt:variant>
        <vt:lpwstr/>
      </vt:variant>
      <vt:variant>
        <vt:i4>8060928</vt:i4>
      </vt:variant>
      <vt:variant>
        <vt:i4>9</vt:i4>
      </vt:variant>
      <vt:variant>
        <vt:i4>0</vt:i4>
      </vt:variant>
      <vt:variant>
        <vt:i4>5</vt:i4>
      </vt:variant>
      <vt:variant>
        <vt:lpwstr>mailto:abi@zoz.wodzislaw.pl</vt:lpwstr>
      </vt:variant>
      <vt:variant>
        <vt:lpwstr/>
      </vt:variant>
      <vt:variant>
        <vt:i4>3604505</vt:i4>
      </vt:variant>
      <vt:variant>
        <vt:i4>6</vt:i4>
      </vt:variant>
      <vt:variant>
        <vt:i4>0</vt:i4>
      </vt:variant>
      <vt:variant>
        <vt:i4>5</vt:i4>
      </vt:variant>
      <vt:variant>
        <vt:lpwstr>https://platformazakupowa.pl/pn/zoz_wodzislaw</vt:lpwstr>
      </vt:variant>
      <vt:variant>
        <vt:lpwstr/>
      </vt:variant>
      <vt:variant>
        <vt:i4>1441907</vt:i4>
      </vt:variant>
      <vt:variant>
        <vt:i4>3</vt:i4>
      </vt:variant>
      <vt:variant>
        <vt:i4>0</vt:i4>
      </vt:variant>
      <vt:variant>
        <vt:i4>5</vt:i4>
      </vt:variant>
      <vt:variant>
        <vt:lpwstr>mailto:Przetargi@zoz.wodzislaw.pl</vt:lpwstr>
      </vt:variant>
      <vt:variant>
        <vt:lpwstr/>
      </vt:variant>
      <vt:variant>
        <vt:i4>3604505</vt:i4>
      </vt:variant>
      <vt:variant>
        <vt:i4>0</vt:i4>
      </vt:variant>
      <vt:variant>
        <vt:i4>0</vt:i4>
      </vt:variant>
      <vt:variant>
        <vt:i4>5</vt:i4>
      </vt:variant>
      <vt:variant>
        <vt:lpwstr>https://platformazakupowa.pl/pn/zoz_wodzislaw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ZNAKI:50701</dc:description>
  <cp:lastModifiedBy>User</cp:lastModifiedBy>
  <cp:revision>10</cp:revision>
  <cp:lastPrinted>2025-05-14T06:57:00Z</cp:lastPrinted>
  <dcterms:created xsi:type="dcterms:W3CDTF">2025-05-12T09:50:00Z</dcterms:created>
  <dcterms:modified xsi:type="dcterms:W3CDTF">2025-05-14T11:05:00Z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