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588C" w14:textId="77777777" w:rsidR="004549CD" w:rsidRDefault="004549CD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</w:p>
    <w:p w14:paraId="5077E107" w14:textId="77777777" w:rsidR="00740825" w:rsidRPr="009B0731" w:rsidRDefault="00740825" w:rsidP="00740825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bookmarkStart w:id="0" w:name="_Hlk144898146"/>
      <w:r w:rsidRPr="009B0731">
        <w:rPr>
          <w:rFonts w:ascii="Cambria" w:hAnsi="Cambria"/>
          <w:b/>
          <w:bCs/>
          <w:noProof/>
          <w:sz w:val="18"/>
          <w:szCs w:val="18"/>
        </w:rPr>
        <w:drawing>
          <wp:inline distT="0" distB="0" distL="0" distR="0" wp14:anchorId="0E5D6EB5" wp14:editId="316CCABB">
            <wp:extent cx="2590796" cy="790571"/>
            <wp:effectExtent l="0" t="0" r="4" b="0"/>
            <wp:docPr id="263831813" name="Obraz 1" descr="Obraz zawierający ptak, kurczak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 w:rsidRPr="009B0731">
        <w:rPr>
          <w:rFonts w:ascii="Cambria" w:hAnsi="Cambria"/>
          <w:b/>
          <w:bCs/>
          <w:noProof/>
          <w:sz w:val="18"/>
          <w:szCs w:val="18"/>
        </w:rPr>
        <w:drawing>
          <wp:inline distT="0" distB="0" distL="0" distR="0" wp14:anchorId="35AA2B85" wp14:editId="5C546103">
            <wp:extent cx="2266953" cy="809628"/>
            <wp:effectExtent l="0" t="0" r="0" b="9522"/>
            <wp:docPr id="1937825836" name="Obraz 1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3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00A8EE" w14:textId="2360ABE0" w:rsidR="00740825" w:rsidRPr="009B0731" w:rsidRDefault="00740825" w:rsidP="00740825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9B0731">
        <w:rPr>
          <w:rFonts w:ascii="Cambria" w:hAnsi="Cambria"/>
          <w:b/>
          <w:bCs/>
          <w:sz w:val="18"/>
          <w:szCs w:val="18"/>
        </w:rPr>
        <w:t>Projekt pn</w:t>
      </w:r>
      <w:r w:rsidR="00494B93">
        <w:rPr>
          <w:rFonts w:ascii="Cambria" w:hAnsi="Cambria"/>
          <w:b/>
          <w:bCs/>
          <w:sz w:val="18"/>
          <w:szCs w:val="18"/>
        </w:rPr>
        <w:t>.</w:t>
      </w:r>
      <w:r w:rsidRPr="009B0731">
        <w:rPr>
          <w:rFonts w:ascii="Cambria" w:hAnsi="Cambria"/>
          <w:b/>
          <w:bCs/>
          <w:sz w:val="18"/>
          <w:szCs w:val="18"/>
        </w:rPr>
        <w:t>: „</w:t>
      </w:r>
      <w:bookmarkStart w:id="1" w:name="_Hlk145327411"/>
      <w:r w:rsidRPr="009B0731">
        <w:rPr>
          <w:rFonts w:ascii="Cambria" w:hAnsi="Cambria"/>
          <w:b/>
          <w:bCs/>
          <w:sz w:val="18"/>
          <w:szCs w:val="18"/>
        </w:rPr>
        <w:t>Utworzenie i wyposażenie Klubu Senior + w Gminie Miejskiej Włodawa</w:t>
      </w:r>
      <w:bookmarkEnd w:id="1"/>
      <w:r w:rsidRPr="009B0731">
        <w:rPr>
          <w:rFonts w:ascii="Cambria" w:hAnsi="Cambria"/>
          <w:b/>
          <w:bCs/>
          <w:sz w:val="18"/>
          <w:szCs w:val="18"/>
        </w:rPr>
        <w:t>” dofinansowany z budżetu państwa w ramach Programu Wieloletniego „Senior+” na lata 2021-2025</w:t>
      </w:r>
    </w:p>
    <w:p w14:paraId="72B3C248" w14:textId="77777777" w:rsidR="004549CD" w:rsidRDefault="004549CD">
      <w:pPr>
        <w:spacing w:line="276" w:lineRule="auto"/>
        <w:jc w:val="center"/>
        <w:rPr>
          <w:rFonts w:ascii="Cambria" w:hAnsi="Cambria"/>
          <w:b/>
          <w:bCs/>
        </w:rPr>
      </w:pPr>
    </w:p>
    <w:p w14:paraId="753132AC" w14:textId="77777777" w:rsidR="004549CD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7B71EDB0" w14:textId="77777777" w:rsidR="004549CD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5CB866DB" w14:textId="3CB2156F" w:rsidR="004549CD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WA.271.1</w:t>
      </w:r>
      <w:r w:rsidR="00740825">
        <w:rPr>
          <w:rFonts w:ascii="Cambria" w:hAnsi="Cambria"/>
          <w:b/>
          <w:bCs/>
          <w:color w:val="000000"/>
        </w:rPr>
        <w:t>5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294ECB62" w14:textId="77777777" w:rsidR="004549CD" w:rsidRDefault="004549C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EDD30B0" w14:textId="77777777" w:rsidR="004549C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6A1B1B9" w14:textId="77777777" w:rsidR="004549CD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542BBB41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2CBB9D88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349739FB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28982847" w14:textId="77777777" w:rsidR="004549C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04DFA51" w14:textId="77777777" w:rsidR="004549CD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8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7A88DD0C" w14:textId="77777777" w:rsidR="004549CD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9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6F951DA7" w14:textId="77777777" w:rsidR="004549CD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10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469F7918" w14:textId="77777777" w:rsidR="004549CD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6EF55712" w14:textId="77777777" w:rsidR="004549CD" w:rsidRDefault="00000000">
      <w:pPr>
        <w:widowControl w:val="0"/>
        <w:tabs>
          <w:tab w:val="left" w:pos="567"/>
        </w:tabs>
        <w:contextualSpacing/>
        <w:outlineLvl w:val="3"/>
      </w:pPr>
      <w:hyperlink r:id="rId11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551A4712" w14:textId="77777777" w:rsidR="004549CD" w:rsidRDefault="004549CD">
      <w:pPr>
        <w:spacing w:line="276" w:lineRule="auto"/>
        <w:rPr>
          <w:rFonts w:ascii="Cambria" w:hAnsi="Cambria"/>
          <w:b/>
        </w:rPr>
      </w:pPr>
    </w:p>
    <w:p w14:paraId="6C256F5A" w14:textId="77777777" w:rsidR="004549CD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2" w:name="_Hlk60979432"/>
      <w:bookmarkEnd w:id="2"/>
    </w:p>
    <w:p w14:paraId="732DCC86" w14:textId="14333B44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41C916A5">
          <v:rect id="Obraz1" o:spid="_x0000_s1035" style="position:absolute;margin-left:6.55pt;margin-top:16.25pt;width:16.05pt;height:14.85pt;z-index: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" o:allowincell="f" strokeweight="0"/>
        </w:pict>
      </w:r>
    </w:p>
    <w:p w14:paraId="3F0C2232" w14:textId="77777777" w:rsidR="004549CD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4F88B932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B35959F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B9C229" w14:textId="77777777" w:rsidR="004549C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2E5A9116" w14:textId="77777777" w:rsidR="004549CD" w:rsidRDefault="004549CD">
      <w:pPr>
        <w:spacing w:line="276" w:lineRule="auto"/>
        <w:rPr>
          <w:rFonts w:ascii="Cambria" w:hAnsi="Cambria"/>
          <w:u w:val="single"/>
        </w:rPr>
      </w:pPr>
    </w:p>
    <w:p w14:paraId="637CCBF0" w14:textId="77777777" w:rsidR="004549C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5A892F3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1A492B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E75EF1B" w14:textId="77777777" w:rsidR="004549C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6D62BBA4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7FC584CD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5784A0FC" w14:textId="611B8326" w:rsidR="004549CD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6F92C530">
          <v:rect id="Obraz2" o:spid="_x0000_s1034" style="position:absolute;margin-left:6.55pt;margin-top:13.3pt;width:16.05pt;height:14.85pt;z-index: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" o:allowincell="f" strokeweight="0"/>
        </w:pict>
      </w:r>
    </w:p>
    <w:p w14:paraId="1620CEC6" w14:textId="77777777" w:rsidR="004549CD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03A932A3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D084D3E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287F594" w14:textId="77777777" w:rsidR="004549C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4E4EF22" w14:textId="77777777" w:rsidR="004549CD" w:rsidRDefault="004549CD">
      <w:pPr>
        <w:spacing w:line="276" w:lineRule="auto"/>
        <w:rPr>
          <w:rFonts w:ascii="Cambria" w:hAnsi="Cambria"/>
          <w:u w:val="single"/>
        </w:rPr>
      </w:pPr>
    </w:p>
    <w:p w14:paraId="5DB69FF3" w14:textId="77777777" w:rsidR="004549C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lastRenderedPageBreak/>
        <w:t>reprezentowany przez:</w:t>
      </w:r>
    </w:p>
    <w:p w14:paraId="42231ABF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7C5F9B0" w14:textId="77777777" w:rsidR="004549C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08A8C8" w14:textId="77777777" w:rsidR="004549C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243FE450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42269ADE" w14:textId="77777777" w:rsidR="004549CD" w:rsidRDefault="004549CD">
      <w:pPr>
        <w:spacing w:line="276" w:lineRule="auto"/>
        <w:rPr>
          <w:rFonts w:ascii="Cambria" w:hAnsi="Cambria"/>
          <w:i/>
        </w:rPr>
      </w:pPr>
    </w:p>
    <w:p w14:paraId="5E100D44" w14:textId="77777777" w:rsidR="004549CD" w:rsidRDefault="004549C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4549CD" w14:paraId="4B2FE2E2" w14:textId="77777777">
        <w:tc>
          <w:tcPr>
            <w:tcW w:w="9094" w:type="dxa"/>
            <w:shd w:val="clear" w:color="auto" w:fill="F2F2F2" w:themeFill="background1" w:themeFillShade="F2"/>
          </w:tcPr>
          <w:p w14:paraId="28D9C2A5" w14:textId="77777777" w:rsidR="004549C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450CFEB8" w14:textId="7D9EB784" w:rsidR="004549C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5C4F55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5C4F55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1E94BD53" w14:textId="77777777" w:rsidR="004549C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71FC7C1" w14:textId="77777777" w:rsidR="004549CD" w:rsidRDefault="004549CD">
      <w:pPr>
        <w:spacing w:line="276" w:lineRule="auto"/>
        <w:rPr>
          <w:rFonts w:ascii="Cambria" w:hAnsi="Cambria"/>
          <w:b/>
        </w:rPr>
      </w:pPr>
    </w:p>
    <w:p w14:paraId="693EEDCF" w14:textId="0C81C970" w:rsidR="004549C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>„</w:t>
      </w:r>
      <w:r w:rsidR="00740825"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 xml:space="preserve">Utworzenie i wyposażenie Klubu </w:t>
      </w:r>
      <w:r w:rsidR="00494B93"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>„</w:t>
      </w:r>
      <w:r w:rsidR="00740825"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>Senior+</w:t>
      </w:r>
      <w:r w:rsidR="00494B93"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>”</w:t>
      </w:r>
      <w:r w:rsidR="00740825"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 xml:space="preserve"> w Gminie Miejskiej Włodawa</w:t>
      </w:r>
      <w:r>
        <w:rPr>
          <w:rFonts w:eastAsia="Cambria" w:cs="Arial"/>
          <w:b/>
          <w:bCs/>
          <w:i/>
          <w:color w:val="000000"/>
          <w:kern w:val="2"/>
          <w:highlight w:val="white"/>
        </w:rPr>
        <w:t>”,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360EF8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6AE901BB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07F44146" w14:textId="77777777" w:rsidR="004549CD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 (zaznaczyć właściwe):</w:t>
      </w:r>
    </w:p>
    <w:p w14:paraId="4078C1EB" w14:textId="77777777" w:rsidR="004549CD" w:rsidRDefault="004549CD">
      <w:pPr>
        <w:pStyle w:val="Akapitzlist"/>
        <w:spacing w:line="276" w:lineRule="auto"/>
        <w:jc w:val="both"/>
        <w:rPr>
          <w:rFonts w:ascii="Cambria" w:hAnsi="Cambria"/>
        </w:rPr>
      </w:pPr>
    </w:p>
    <w:p w14:paraId="73B423A4" w14:textId="77777777" w:rsidR="004549CD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0C85186" w14:textId="25740312" w:rsidR="004549CD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7D5B9973">
          <v:rect id="Prostokąt 15" o:spid="_x0000_s1033" style="position:absolute;left:0;text-align:left;margin-left:17.8pt;margin-top:14.8pt;width:19.35pt;height:18.6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7FEC60C3" w14:textId="77777777" w:rsidR="004549CD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2A4905F0" w14:textId="77777777" w:rsidR="004549CD" w:rsidRDefault="004549C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E758DA5" w14:textId="0F490171" w:rsidR="004549CD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68E6D79C">
          <v:rect id="Prostokąt 16" o:spid="_x0000_s1032" style="position:absolute;left:0;text-align:left;margin-left:17.8pt;margin-top:5pt;width:19.35pt;height:18.6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" o:allowincell="f" strokeweight="0"/>
        </w:pict>
      </w:r>
      <w:r w:rsidR="005C4F55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5C4F55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 w:rsidR="005C4F55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5C4F55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0EC7DB65" w14:textId="77777777" w:rsidR="004549CD" w:rsidRDefault="004549CD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4386D1D" w14:textId="77777777" w:rsidR="004549CD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23BEA696" w14:textId="77777777" w:rsidR="004549CD" w:rsidRDefault="004549CD">
      <w:pPr>
        <w:pStyle w:val="Akapitzlist"/>
        <w:spacing w:line="276" w:lineRule="auto"/>
        <w:jc w:val="both"/>
        <w:rPr>
          <w:rFonts w:ascii="Cambria" w:hAnsi="Cambria"/>
        </w:rPr>
      </w:pPr>
    </w:p>
    <w:p w14:paraId="6409930B" w14:textId="77777777" w:rsidR="004549CD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5E5B02EF" w14:textId="77777777" w:rsidR="004549CD" w:rsidRDefault="004549CD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648C60EA" w14:textId="77777777" w:rsidR="004549CD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 w14:paraId="786EE5E5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517669D1" w14:textId="77777777" w:rsidR="004549CD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art. 7 ust. 1 ustawy z dnia 13  kwietnia 2022 r. o szczególnych rozwiązaniach w zakresie przeciwdziałania wspieraniu agresji na Ukrainę oraz służących ochronie bezpieczeństwa narodowego (Dz. U. z 2022 r.  Poz. 835).</w:t>
      </w:r>
      <w:r>
        <w:rPr>
          <w:rFonts w:ascii="Cambria" w:eastAsia="Calibri" w:hAnsi="Cambria"/>
          <w:b/>
          <w:shd w:val="clear" w:color="auto" w:fill="CCCCCC"/>
        </w:rPr>
        <w:t xml:space="preserve"> (zaznaczyć właściwe)</w:t>
      </w:r>
    </w:p>
    <w:p w14:paraId="46C658DB" w14:textId="77777777" w:rsidR="004549CD" w:rsidRDefault="004549CD">
      <w:pPr>
        <w:tabs>
          <w:tab w:val="left" w:pos="0"/>
        </w:tabs>
        <w:jc w:val="both"/>
        <w:rPr>
          <w:rFonts w:ascii="Cambria" w:hAnsi="Cambria"/>
        </w:rPr>
      </w:pPr>
    </w:p>
    <w:p w14:paraId="424BB2E8" w14:textId="77777777" w:rsidR="004549CD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podmiot, w imieniu którego składane jest oświadczenie:</w:t>
      </w:r>
    </w:p>
    <w:p w14:paraId="6D1B56F4" w14:textId="0AFD038D" w:rsidR="004549CD" w:rsidRDefault="00000000">
      <w:pPr>
        <w:rPr>
          <w:rFonts w:ascii="Cambria" w:hAnsi="Cambria"/>
        </w:rPr>
      </w:pPr>
      <w:r>
        <w:rPr>
          <w:noProof/>
        </w:rPr>
        <w:pict w14:anchorId="3CC52BAB">
          <v:rect id="Obraz3_0" o:spid="_x0000_s1031" style="position:absolute;margin-left:10.75pt;margin-top:6.35pt;width:16.15pt;height:14.95pt;z-index:6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20FB89BB">
          <v:rect id="Obraz1_2" o:spid="_x0000_s1030" style="position:absolute;margin-left:10.05pt;margin-top:26.1pt;width:16.1pt;height:14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" o:allowincell="f" stroked="f" strokeweight="0"/>
        </w:pict>
      </w:r>
      <w:r>
        <w:rPr>
          <w:noProof/>
        </w:rPr>
        <w:pict w14:anchorId="30D5CA44">
          <v:rect id="Obraz1_8" o:spid="_x0000_s1029" style="position:absolute;margin-left:10.05pt;margin-top:23.75pt;width:16.1pt;height:14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" o:allowincell="f" strokeweight="0"/>
        </w:pict>
      </w:r>
      <w:r w:rsidR="005C4F55">
        <w:rPr>
          <w:rFonts w:ascii="Cambria" w:hAnsi="Cambria"/>
          <w:b/>
        </w:rPr>
        <w:t xml:space="preserve"> </w:t>
      </w:r>
      <w:r w:rsidR="005C4F55">
        <w:rPr>
          <w:rFonts w:ascii="Cambria" w:hAnsi="Cambria"/>
          <w:b/>
        </w:rPr>
        <w:tab/>
      </w:r>
      <w:r w:rsidR="005C4F55">
        <w:rPr>
          <w:rFonts w:ascii="Cambria" w:hAnsi="Cambria"/>
          <w:bCs/>
        </w:rPr>
        <w:t>nie</w:t>
      </w:r>
      <w:r w:rsidR="005C4F55">
        <w:rPr>
          <w:rFonts w:ascii="Cambria" w:hAnsi="Cambria"/>
          <w:b/>
        </w:rPr>
        <w:t xml:space="preserve"> </w:t>
      </w:r>
      <w:r w:rsidR="005C4F55">
        <w:rPr>
          <w:rFonts w:ascii="Cambria" w:hAnsi="Cambria"/>
        </w:rPr>
        <w:t xml:space="preserve">podlega wykluczeniu z postępowania na podstawie </w:t>
      </w:r>
      <w:r w:rsidR="005C4F55">
        <w:rPr>
          <w:rFonts w:ascii="Cambria" w:hAnsi="Cambria"/>
          <w:color w:val="000000" w:themeColor="text1"/>
        </w:rPr>
        <w:t>art. art. 7 ust. 1  ww. ustawy ,</w:t>
      </w:r>
    </w:p>
    <w:p w14:paraId="4CE3C554" w14:textId="0B84C8B1" w:rsidR="004549CD" w:rsidRDefault="00000000">
      <w:pPr>
        <w:rPr>
          <w:b/>
        </w:rPr>
      </w:pPr>
      <w:r>
        <w:rPr>
          <w:noProof/>
        </w:rPr>
        <w:pict w14:anchorId="40BA1725">
          <v:rect id="Obraz4_0" o:spid="_x0000_s1028" style="position:absolute;margin-left:10.75pt;margin-top:.1pt;width:16.15pt;height:14.95pt;z-index:7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" o:allowincell="f" stroked="f" strokeweight="0"/>
        </w:pict>
      </w:r>
    </w:p>
    <w:p w14:paraId="5915F690" w14:textId="544890D0" w:rsidR="004549CD" w:rsidRDefault="00000000">
      <w:pPr>
        <w:rPr>
          <w:rFonts w:ascii="Cambria" w:hAnsi="Cambria"/>
        </w:rPr>
      </w:pPr>
      <w:r>
        <w:rPr>
          <w:noProof/>
        </w:rPr>
        <w:pict w14:anchorId="24B9E372">
          <v:rect id="Obraz1_3" o:spid="_x0000_s1027" style="position:absolute;margin-left:10.8pt;margin-top:.05pt;width:16.1pt;height:14.9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" o:allowincell="f" stroked="f" strokeweight="0"/>
        </w:pict>
      </w:r>
      <w:r>
        <w:rPr>
          <w:noProof/>
        </w:rPr>
        <w:pict w14:anchorId="26DE4BDA">
          <v:rect id="Obraz1_9" o:spid="_x0000_s1026" style="position:absolute;margin-left:6.55pt;margin-top:.05pt;width:16.1pt;height:14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" o:allowincell="f" strokeweight="0"/>
        </w:pict>
      </w:r>
      <w:r w:rsidR="005C4F55">
        <w:rPr>
          <w:rFonts w:ascii="Cambria" w:hAnsi="Cambria"/>
          <w:b/>
        </w:rPr>
        <w:tab/>
      </w:r>
      <w:r w:rsidR="005C4F55">
        <w:rPr>
          <w:rFonts w:ascii="Cambria" w:hAnsi="Cambria"/>
        </w:rPr>
        <w:t xml:space="preserve">podlega wykluczeniu z postępowania na podstawie </w:t>
      </w:r>
      <w:r w:rsidR="005C4F55">
        <w:rPr>
          <w:rFonts w:ascii="Cambria" w:hAnsi="Cambria"/>
          <w:color w:val="000000" w:themeColor="text1"/>
        </w:rPr>
        <w:t>art. art. 7 ust. 1  ww. Ustawy.*</w:t>
      </w:r>
    </w:p>
    <w:p w14:paraId="3AA0E45B" w14:textId="77777777" w:rsidR="004549CD" w:rsidRDefault="004549CD">
      <w:pPr>
        <w:rPr>
          <w:rFonts w:ascii="Cambria" w:hAnsi="Cambria"/>
        </w:rPr>
      </w:pPr>
    </w:p>
    <w:p w14:paraId="49653C11" w14:textId="77777777" w:rsidR="004549CD" w:rsidRDefault="00000000">
      <w:pPr>
        <w:rPr>
          <w:rFonts w:ascii="Cambria" w:hAnsi="Cambria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 w14:paraId="4BBE3D2E" w14:textId="77777777" w:rsidR="004549C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3DE1DB" w14:textId="77777777" w:rsidR="004549C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0E67B9" w14:textId="77777777" w:rsidR="004549CD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3CAE03E4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7AD819F1" w14:textId="77777777" w:rsidR="004549CD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4F6823C4" w14:textId="77777777" w:rsidR="004549CD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93101B9" w14:textId="77777777" w:rsidR="004549CD" w:rsidRDefault="004549CD">
      <w:pPr>
        <w:spacing w:line="276" w:lineRule="auto"/>
        <w:jc w:val="both"/>
        <w:rPr>
          <w:rFonts w:ascii="Cambria" w:hAnsi="Cambria"/>
        </w:rPr>
      </w:pPr>
    </w:p>
    <w:p w14:paraId="181C0926" w14:textId="77777777" w:rsidR="004549CD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4549CD">
      <w:footerReference w:type="default" r:id="rId12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C5D9" w14:textId="77777777" w:rsidR="006D6B96" w:rsidRDefault="006D6B96">
      <w:r>
        <w:separator/>
      </w:r>
    </w:p>
  </w:endnote>
  <w:endnote w:type="continuationSeparator" w:id="0">
    <w:p w14:paraId="0D7261D9" w14:textId="77777777" w:rsidR="006D6B96" w:rsidRDefault="006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E774" w14:textId="77777777" w:rsidR="004549CD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sz w:val="20"/>
        <w:szCs w:val="20"/>
        <w:bdr w:val="single" w:sz="4" w:space="0" w:color="000000"/>
      </w:rPr>
      <w:t>3</w:t>
    </w:r>
    <w:r>
      <w:rPr>
        <w:rFonts w:ascii="Cambria" w:hAnsi="Cambria"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FE87" w14:textId="77777777" w:rsidR="006D6B96" w:rsidRDefault="006D6B96">
      <w:pPr>
        <w:rPr>
          <w:sz w:val="12"/>
        </w:rPr>
      </w:pPr>
      <w:r>
        <w:separator/>
      </w:r>
    </w:p>
  </w:footnote>
  <w:footnote w:type="continuationSeparator" w:id="0">
    <w:p w14:paraId="475EE988" w14:textId="77777777" w:rsidR="006D6B96" w:rsidRDefault="006D6B96">
      <w:pPr>
        <w:rPr>
          <w:sz w:val="12"/>
        </w:rPr>
      </w:pPr>
      <w:r>
        <w:continuationSeparator/>
      </w:r>
    </w:p>
  </w:footnote>
  <w:footnote w:id="1">
    <w:p w14:paraId="491E67C8" w14:textId="77777777" w:rsidR="004549CD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9CD"/>
    <w:rsid w:val="004549CD"/>
    <w:rsid w:val="00494B93"/>
    <w:rsid w:val="005868EF"/>
    <w:rsid w:val="005C4F55"/>
    <w:rsid w:val="006D6B96"/>
    <w:rsid w:val="00740825"/>
    <w:rsid w:val="009B0731"/>
    <w:rsid w:val="00AA3278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2167B0"/>
  <w15:docId w15:val="{03D866AD-B1AA-45B4-821A-19C5EDE7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ip.wlodawa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lodaw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148</cp:revision>
  <cp:lastPrinted>2023-09-13T06:22:00Z</cp:lastPrinted>
  <dcterms:created xsi:type="dcterms:W3CDTF">2017-01-13T21:57:00Z</dcterms:created>
  <dcterms:modified xsi:type="dcterms:W3CDTF">2023-09-13T06:24:00Z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