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D2890" w14:textId="6615DAE2" w:rsidR="00BF478E" w:rsidRPr="00BF478E" w:rsidRDefault="00BF478E" w:rsidP="00BF478E">
      <w:pPr>
        <w:spacing w:after="0" w:line="280" w:lineRule="exact"/>
        <w:jc w:val="right"/>
      </w:pPr>
    </w:p>
    <w:p w14:paraId="6F76BC63" w14:textId="3B44E9E1" w:rsidR="008C4E6F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609EAAC8" w:rsidR="00C527C8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="004D5D76" w:rsidRPr="006C4A90">
        <w:rPr>
          <w:rFonts w:cs="Times New Roman"/>
          <w:b/>
          <w:iCs/>
        </w:rPr>
        <w:t>Aresztem Śledczym</w:t>
      </w:r>
      <w:r w:rsidRPr="006C4A90">
        <w:rPr>
          <w:rFonts w:cs="Times New Roman"/>
          <w:b/>
          <w:iCs/>
        </w:rPr>
        <w:t xml:space="preserve"> w Warszawie-Białołęce</w:t>
      </w:r>
      <w:r w:rsidR="00005916" w:rsidRPr="006C4A90">
        <w:rPr>
          <w:rFonts w:cs="Times New Roman"/>
        </w:rPr>
        <w:t>, NIP:</w:t>
      </w:r>
      <w:r w:rsidRPr="006C4A90">
        <w:rPr>
          <w:rFonts w:cs="Times New Roman"/>
        </w:rPr>
        <w:t xml:space="preserve"> 5241065481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23236543" w:rsidR="00005916" w:rsidRPr="006C4A90" w:rsidRDefault="004C545F" w:rsidP="006C4A90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..........................</w:t>
      </w:r>
      <w:r w:rsidR="00C527C8" w:rsidRPr="006C4A90">
        <w:rPr>
          <w:rFonts w:cs="Times New Roman"/>
        </w:rPr>
        <w:t xml:space="preserve"> - Dyrektor A</w:t>
      </w:r>
      <w:r w:rsidR="00C527C8" w:rsidRPr="006C4A90">
        <w:rPr>
          <w:rFonts w:cs="Times New Roman"/>
          <w:iCs/>
        </w:rPr>
        <w:t>resztu Śledczego w Warszawie-Białołęce,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7FF564B" w14:textId="31CCB0C7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14:paraId="54E29EA6" w14:textId="41B9A55A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2A7CD934" w14:textId="5EDF9217" w:rsidR="00155566" w:rsidRPr="006C4A90" w:rsidRDefault="00E76079" w:rsidP="006C4A90">
      <w:pPr>
        <w:spacing w:after="0" w:line="280" w:lineRule="exact"/>
        <w:jc w:val="both"/>
        <w:rPr>
          <w:rFonts w:cs="Times New Roman"/>
        </w:rPr>
      </w:pPr>
      <w:r w:rsidRPr="00C138B2">
        <w:rPr>
          <w:rFonts w:cs="Tahoma"/>
        </w:rPr>
        <w:t xml:space="preserve">w wyniku przeprowadzonego postępowania o udzielenie zamówienia publicznego, </w:t>
      </w:r>
      <w:r w:rsidRPr="00C138B2">
        <w:t xml:space="preserve">którego wartość nie przekracza wyrażonej w złotych równowartości kwoty, o której mowa w art. 2 ust. 1 pkt 1 ustawy z dnia 11 września 2019 r. Prawo zamówień publicznych </w:t>
      </w:r>
      <w:r w:rsidR="00B70EA1">
        <w:rPr>
          <w:rFonts w:cs="Times New Roman"/>
        </w:rPr>
        <w:t>(Dz. U. z 2023 r. poz. 1650</w:t>
      </w:r>
      <w:r w:rsidR="00C527C8" w:rsidRPr="006C4A90">
        <w:rPr>
          <w:rFonts w:cs="Times New Roman"/>
        </w:rPr>
        <w:t>, z późn. zm.) zwanej dalej „Ustawą”</w:t>
      </w:r>
      <w:r w:rsidR="00F31E96" w:rsidRPr="006C4A90">
        <w:rPr>
          <w:rFonts w:cs="Times New Roman"/>
        </w:rPr>
        <w:t>, o następującej treści:</w:t>
      </w:r>
    </w:p>
    <w:p w14:paraId="6522B0C4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137C9F8F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612549">
        <w:rPr>
          <w:rFonts w:asciiTheme="minorHAnsi" w:hAnsiTheme="minorHAnsi"/>
          <w:b/>
          <w:sz w:val="22"/>
          <w:szCs w:val="22"/>
        </w:rPr>
        <w:t>konserwy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42E98F36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3934">
        <w:rPr>
          <w:rFonts w:asciiTheme="minorHAnsi" w:hAnsiTheme="minorHAnsi"/>
          <w:color w:val="auto"/>
          <w:sz w:val="22"/>
          <w:szCs w:val="22"/>
        </w:rPr>
        <w:t>5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6C5C4DA4" w14:textId="4B7B7BB3" w:rsidR="00692C7E" w:rsidRPr="00692C7E" w:rsidRDefault="00653869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E76079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 xml:space="preserve">do wyczerpania </w:t>
      </w:r>
      <w:r w:rsidR="00162429" w:rsidRPr="00692C7E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>.</w:t>
      </w:r>
    </w:p>
    <w:p w14:paraId="26342270" w14:textId="6674A4F7" w:rsidR="0098477D" w:rsidRDefault="00692C7E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92C7E">
        <w:rPr>
          <w:rFonts w:asciiTheme="minorHAnsi" w:hAnsiTheme="minorHAnsi"/>
          <w:color w:val="auto"/>
          <w:sz w:val="22"/>
          <w:szCs w:val="22"/>
        </w:rPr>
        <w:t>Zamawiający zobowiązany jest niezwłocznie poinformować Wykonawcę na piśmie o wygaśnięciu umowy, po stwierdzeniu wykorzystania środków przeznaczonych na realizację umowy, o których mowa w § 5 ust. 1</w:t>
      </w:r>
      <w:r w:rsidR="0033187C">
        <w:rPr>
          <w:rFonts w:asciiTheme="minorHAnsi" w:hAnsiTheme="minorHAnsi"/>
          <w:color w:val="auto"/>
          <w:sz w:val="22"/>
          <w:szCs w:val="22"/>
        </w:rPr>
        <w:t>.</w:t>
      </w:r>
    </w:p>
    <w:p w14:paraId="34C2FB2C" w14:textId="77777777" w:rsidR="0098477D" w:rsidRDefault="0098477D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BA9E82C" w14:textId="3919FB1B" w:rsidR="00824ACF" w:rsidRPr="00692C7E" w:rsidRDefault="00F704FE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48ACDB8" w14:textId="77777777" w:rsidR="00692C7E" w:rsidRDefault="00692C7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5B8292C1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="00BF478E" w:rsidRPr="007C3BF9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BF478E" w:rsidRPr="007C3BF9">
        <w:rPr>
          <w:rFonts w:eastAsia="Calibri"/>
          <w:b/>
          <w:bCs/>
          <w:sz w:val="22"/>
          <w:szCs w:val="22"/>
        </w:rPr>
        <w:t>Aresztu Śledczego w Warszawie-Białołęce, ul. Ciupagi 1, 03-016 Warszawa - magazyn żywnościowy</w:t>
      </w:r>
      <w:r w:rsidR="00BF478E">
        <w:rPr>
          <w:rFonts w:eastAsia="Calibri"/>
          <w:sz w:val="22"/>
          <w:szCs w:val="22"/>
        </w:rPr>
        <w:t>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2827CABB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w godzinach od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08:00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do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1</w:t>
      </w:r>
      <w:r w:rsidR="00BD1692">
        <w:rPr>
          <w:rStyle w:val="Domylnaczcionkaakapitu1"/>
          <w:rFonts w:asciiTheme="minorHAnsi" w:hAnsiTheme="minorHAnsi"/>
          <w:b/>
          <w:sz w:val="22"/>
          <w:szCs w:val="22"/>
        </w:rPr>
        <w:t>2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:00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BD1692">
        <w:rPr>
          <w:rStyle w:val="Domylnaczcionkaakapitu1"/>
          <w:rFonts w:asciiTheme="minorHAnsi" w:hAnsiTheme="minorHAnsi"/>
          <w:b/>
          <w:sz w:val="22"/>
          <w:szCs w:val="22"/>
        </w:rPr>
        <w:t>5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częstotliwość dostaw </w:t>
      </w:r>
      <w:r w:rsidR="00874011">
        <w:rPr>
          <w:rStyle w:val="Domylnaczcionkaakapitu1"/>
          <w:rFonts w:asciiTheme="minorHAnsi" w:hAnsiTheme="minorHAnsi"/>
          <w:b/>
          <w:sz w:val="22"/>
          <w:szCs w:val="22"/>
        </w:rPr>
        <w:t>1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 xml:space="preserve"> razy w miesiącu</w:t>
      </w:r>
      <w:r w:rsidR="004B47A8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4B47A8" w:rsidRPr="006C4A90">
        <w:rPr>
          <w:rFonts w:asciiTheme="minorHAnsi" w:eastAsia="Calibri" w:hAnsiTheme="minorHAnsi"/>
          <w:sz w:val="22"/>
          <w:szCs w:val="22"/>
        </w:rPr>
        <w:t>w dni ustalone indywidualnie z</w:t>
      </w:r>
      <w:r w:rsidR="005F46CB">
        <w:rPr>
          <w:rFonts w:asciiTheme="minorHAnsi" w:eastAsia="Calibri" w:hAnsiTheme="minorHAnsi"/>
          <w:sz w:val="22"/>
          <w:szCs w:val="22"/>
        </w:rPr>
        <w:t xml:space="preserve"> uprawnionymi pracownikami Zamawiającego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5226CECD" w14:textId="5567FFFC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BA787A">
        <w:rPr>
          <w:rFonts w:asciiTheme="minorHAnsi" w:hAnsiTheme="minorHAnsi"/>
          <w:sz w:val="22"/>
          <w:szCs w:val="22"/>
        </w:rPr>
        <w:t>1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9E4630A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BA787A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4524FB7D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</w:t>
      </w:r>
      <w:r w:rsidR="00C53270">
        <w:rPr>
          <w:rFonts w:asciiTheme="minorHAnsi" w:hAnsiTheme="minorHAnsi"/>
        </w:rPr>
        <w:t xml:space="preserve"> albo niezrealizowaną</w:t>
      </w:r>
      <w:r w:rsidRPr="006C4A90">
        <w:rPr>
          <w:rFonts w:asciiTheme="minorHAnsi" w:hAnsiTheme="minorHAnsi"/>
        </w:rPr>
        <w:t>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5C957EEA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BA787A">
        <w:t>1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Wartość netto umowy wynosi </w:t>
      </w:r>
      <w:r w:rsidRPr="00772869">
        <w:rPr>
          <w:rFonts w:asciiTheme="minorHAnsi" w:hAnsiTheme="minorHAnsi"/>
          <w:b/>
        </w:rPr>
        <w:t>……………</w:t>
      </w:r>
      <w:r w:rsidRPr="006C4A90">
        <w:rPr>
          <w:rFonts w:asciiTheme="minorHAnsi" w:hAnsiTheme="minorHAnsi"/>
        </w:rPr>
        <w:t xml:space="preserve"> zł (słownie: ……………………). Podatek VAT w wysokości: </w:t>
      </w:r>
      <w:r w:rsidRPr="00772869">
        <w:rPr>
          <w:rFonts w:asciiTheme="minorHAnsi" w:hAnsiTheme="minorHAnsi"/>
          <w:b/>
        </w:rPr>
        <w:t>………………</w:t>
      </w:r>
      <w:r w:rsidRPr="006C4A90">
        <w:rPr>
          <w:rFonts w:asciiTheme="minorHAnsi" w:hAnsiTheme="minorHAnsi"/>
        </w:rPr>
        <w:t xml:space="preserve"> zł (słownie: ………………………). Wartość brutto umowy wynosi: </w:t>
      </w:r>
      <w:r w:rsidRPr="00772869">
        <w:rPr>
          <w:rFonts w:asciiTheme="minorHAnsi" w:hAnsiTheme="minorHAnsi"/>
          <w:b/>
        </w:rPr>
        <w:t>……………….</w:t>
      </w:r>
      <w:r w:rsidRPr="006C4A90">
        <w:rPr>
          <w:rFonts w:asciiTheme="minorHAnsi" w:hAnsiTheme="minorHAnsi"/>
        </w:rPr>
        <w:t xml:space="preserve">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25F198ED" w14:textId="77777777" w:rsidR="004735E1" w:rsidRDefault="00162429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7140CF0F" w14:textId="40848886" w:rsidR="004735E1" w:rsidRPr="004735E1" w:rsidRDefault="004735E1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t>Zamawiający umożliwia wysyłanie przez Wykonawcę faktur:</w:t>
      </w:r>
    </w:p>
    <w:p w14:paraId="5E54585A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w formie pisemnej, lub,</w:t>
      </w:r>
    </w:p>
    <w:p w14:paraId="64CE4FBB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 xml:space="preserve">w formie ustrukturyzowanej faktury elektronicznej przy użyciu Platformy Elektronicznego Fakturowania na konto Zamawiającego, dostępnej na stronie Usług Platformy Elektronicznego Fakturowania. Zamawiający posiada konto na platformie Infinite IT Solutions. </w:t>
      </w:r>
      <w:r>
        <w:t>Platforma dostępna jest pod adresem: https://efaktura.gov.pl/uslugi-pef/</w:t>
      </w:r>
    </w:p>
    <w:p w14:paraId="59D5AD5F" w14:textId="77777777" w:rsidR="004735E1" w:rsidRDefault="004735E1" w:rsidP="004735E1">
      <w:pPr>
        <w:autoSpaceDE w:val="0"/>
        <w:spacing w:after="0" w:line="280" w:lineRule="exact"/>
        <w:ind w:left="714"/>
        <w:jc w:val="both"/>
        <w:rPr>
          <w:rFonts w:eastAsia="Times New Roman"/>
        </w:rPr>
      </w:pPr>
      <w:r>
        <w:rPr>
          <w:rFonts w:eastAsia="Times New Roman"/>
        </w:rPr>
        <w:t>Konto Zamawiającego identyfikowane jest poprzez wpisanie numeru NIP Zamawiającego,</w:t>
      </w:r>
    </w:p>
    <w:p w14:paraId="0FB81826" w14:textId="507D1D59" w:rsidR="004735E1" w:rsidRPr="004735E1" w:rsidRDefault="004735E1" w:rsidP="004735E1">
      <w:pPr>
        <w:autoSpaceDE w:val="0"/>
        <w:spacing w:after="0" w:line="280" w:lineRule="exact"/>
        <w:ind w:left="357"/>
        <w:jc w:val="both"/>
        <w:rPr>
          <w:rFonts w:eastAsia="Times New Roman"/>
        </w:rPr>
      </w:pPr>
      <w:r>
        <w:rPr>
          <w:rFonts w:eastAsia="Times New Roman"/>
        </w:rPr>
        <w:t>- a w przypadku wystąpienia okoliczności wyłączających możliwość wysyłania przez Wykonawcę faktur w formie pisemnej, Zamawiający dopuszcza jedynie możliwość realizacji przesłanki określonej w pkt 2.</w:t>
      </w:r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7617AE0F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F7AED89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9F78E04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9100300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lastRenderedPageBreak/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4C95F3B0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69FB408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BA787A">
        <w:rPr>
          <w:rFonts w:asciiTheme="minorHAnsi" w:hAnsiTheme="minorHAnsi" w:cstheme="minorHAnsi"/>
          <w:sz w:val="22"/>
          <w:szCs w:val="22"/>
        </w:rPr>
        <w:t>1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095E45C8" w14:textId="11463827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1D752B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lastRenderedPageBreak/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0DB2081A" w14:textId="3CAB0E5B" w:rsidR="00155566" w:rsidRPr="004468DB" w:rsidRDefault="00C975E4" w:rsidP="004468DB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568111BA" w14:textId="3E702386" w:rsidR="004468DB" w:rsidRPr="004468DB" w:rsidRDefault="004468DB" w:rsidP="004468DB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>
        <w:rPr>
          <w:rFonts w:asciiTheme="minorHAnsi" w:hAnsiTheme="minorHAnsi"/>
          <w:color w:val="auto"/>
          <w:sz w:val="22"/>
          <w:szCs w:val="22"/>
        </w:rPr>
        <w:t>2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588CB43C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22A7621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lastRenderedPageBreak/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30E7BFFA" w14:textId="5632F9B0" w:rsid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 sprawach nieuregulowanych niniejszą umową stosuje się przepisy Kodeksu cywilnego.</w:t>
      </w:r>
    </w:p>
    <w:p w14:paraId="5E5093B7" w14:textId="77777777" w:rsidR="00A00EB7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siedziby Zamawiającego.</w:t>
      </w:r>
    </w:p>
    <w:p w14:paraId="35930560" w14:textId="4B0B52B0" w:rsidR="00F27B84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W przypadku gdy Strony będą podpisywać umowę elektronicznymi podpisami kwalifikowanymi, wówczas uznaje się, że umowa została zawarta z chwilą złożenia ostatniego z elektronicznych podpisów kwalifikowanych stosownie do wskazanego znacznika czasu ujawnionego w szczegółach dokumentu zawartego w postaci elektronicznej.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274DF743" w14:textId="5F85EAE1" w:rsidR="004C545F" w:rsidRPr="006C4A90" w:rsidRDefault="004C545F" w:rsidP="004C545F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  <w:r w:rsidRPr="006C4A90">
        <w:rPr>
          <w:rFonts w:asciiTheme="minorHAnsi" w:hAnsiTheme="minorHAnsi"/>
          <w:sz w:val="22"/>
          <w:szCs w:val="22"/>
        </w:rPr>
        <w:t xml:space="preserve"> do umowy - opis przedmiotu </w:t>
      </w:r>
      <w:r w:rsidR="00835A8F">
        <w:rPr>
          <w:rFonts w:asciiTheme="minorHAnsi" w:hAnsiTheme="minorHAnsi"/>
          <w:sz w:val="22"/>
          <w:szCs w:val="22"/>
        </w:rPr>
        <w:t>umowy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3D337E58" w14:textId="2FA985AC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</w:t>
      </w:r>
      <w:r w:rsidR="004C545F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23A3B69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AA05EB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55DDA6F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C91B34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96CA2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FD56E6A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9F9C035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D4F9A15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1D6CF8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8E434D9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5CC5BA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BE3C71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599F8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5493C7C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5A2170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659061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04B3E7B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1A8A8E9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E64BD4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9BDFCF8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89EAE6E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A9680DC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ADA5C0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60945CB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CC76101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7E1183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169C572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1C8A8B8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ECADC82" w14:textId="77777777" w:rsidR="00BD1692" w:rsidRDefault="00BD1692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514FE14" w14:textId="77777777" w:rsidR="00BD1692" w:rsidRDefault="00BD1692" w:rsidP="00BD1692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do umowy</w:t>
      </w:r>
    </w:p>
    <w:p w14:paraId="41643DFA" w14:textId="77777777" w:rsidR="00BD1692" w:rsidRDefault="00BD1692" w:rsidP="00BD1692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DAA6B46" w14:textId="77777777" w:rsidR="00BD1692" w:rsidRDefault="00BD1692" w:rsidP="00BD169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 przedmiotu umowy.</w:t>
      </w:r>
    </w:p>
    <w:p w14:paraId="4DE232E5" w14:textId="77777777" w:rsidR="00BD1692" w:rsidRDefault="00BD1692" w:rsidP="00BD1692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9136"/>
      </w:tblGrid>
      <w:tr w:rsidR="00BD1692" w:rsidRPr="00B51A15" w14:paraId="787319D2" w14:textId="77777777" w:rsidTr="00656A24">
        <w:trPr>
          <w:trHeight w:val="70"/>
        </w:trPr>
        <w:tc>
          <w:tcPr>
            <w:tcW w:w="404" w:type="dxa"/>
            <w:shd w:val="clear" w:color="auto" w:fill="auto"/>
            <w:vAlign w:val="center"/>
            <w:hideMark/>
          </w:tcPr>
          <w:p w14:paraId="79C76C8E" w14:textId="09402FA9" w:rsidR="00BD1692" w:rsidRPr="00B51A15" w:rsidRDefault="00BD1692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51A15">
              <w:rPr>
                <w:rFonts w:eastAsia="Times New Roman" w:cs="Times New Roman"/>
                <w:color w:val="000000"/>
                <w:lang w:eastAsia="pl-PL"/>
              </w:rPr>
              <w:t>Lp</w:t>
            </w:r>
            <w:r w:rsidR="00FA163E" w:rsidRPr="00B51A15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14:paraId="729C7CF8" w14:textId="77777777" w:rsidR="00BD1692" w:rsidRPr="00B51A15" w:rsidRDefault="00BD1692" w:rsidP="008510D5">
            <w:pPr>
              <w:spacing w:after="0" w:line="240" w:lineRule="exact"/>
              <w:jc w:val="center"/>
              <w:rPr>
                <w:rFonts w:eastAsia="Times New Roman" w:cs="Times New Roman"/>
                <w:lang w:eastAsia="pl-PL"/>
              </w:rPr>
            </w:pPr>
            <w:r w:rsidRPr="00B51A15">
              <w:rPr>
                <w:rFonts w:eastAsia="Times New Roman" w:cs="Times New Roman"/>
                <w:color w:val="000000"/>
                <w:lang w:eastAsia="pl-PL"/>
              </w:rPr>
              <w:t>Towar</w:t>
            </w:r>
          </w:p>
        </w:tc>
      </w:tr>
      <w:tr w:rsidR="00B51A15" w:rsidRPr="00B51A15" w14:paraId="0C7EE7DF" w14:textId="77777777" w:rsidTr="00A10F7C">
        <w:trPr>
          <w:trHeight w:val="269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2B2847F" w14:textId="77777777" w:rsidR="00B51A15" w:rsidRPr="00B51A15" w:rsidRDefault="00B51A15" w:rsidP="00B51A1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51A15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136" w:type="dxa"/>
            <w:shd w:val="clear" w:color="auto" w:fill="auto"/>
            <w:vAlign w:val="center"/>
          </w:tcPr>
          <w:p w14:paraId="4591FC0A" w14:textId="308A0204" w:rsidR="00B51A15" w:rsidRPr="00B51A15" w:rsidRDefault="00B51A15" w:rsidP="00B51A15">
            <w:pPr>
              <w:spacing w:after="0" w:line="240" w:lineRule="exact"/>
            </w:pPr>
            <w:r w:rsidRPr="00B51A15">
              <w:rPr>
                <w:b/>
                <w:bCs/>
                <w:color w:val="000000"/>
              </w:rPr>
              <w:t>konserwa turystyczna typu mielonka</w:t>
            </w:r>
            <w:r w:rsidRPr="00B51A15">
              <w:rPr>
                <w:color w:val="000000"/>
              </w:rPr>
              <w:t>:</w:t>
            </w:r>
            <w:r w:rsidRPr="00B51A15">
              <w:rPr>
                <w:color w:val="000000"/>
              </w:rPr>
              <w:br/>
              <w:t>• konserwa turystyczna, typu mielonka - produkt spożywczy wyprodukowany z surowców spełniających wymagania jakościowe określone w obowiązujących przepisach prawnych, sporządzony z mięsa wieprzowego (dozwolony dodatek mięsa mechanicznie oddzielonego, białek i preparatów białkowych), skrobi i przypraw, utrwalony przez sterylizację (zapewniającą trwałość i bezpieczeństwo zdrowotne,</w:t>
            </w:r>
            <w:r w:rsidRPr="00B51A15">
              <w:rPr>
                <w:color w:val="000000"/>
              </w:rPr>
              <w:br/>
              <w:t>• zawartość konserwy powinna stanowić jedną całość o kształcie zastosowanego opakowania,</w:t>
            </w:r>
            <w:r w:rsidRPr="00B51A15">
              <w:rPr>
                <w:color w:val="000000"/>
              </w:rPr>
              <w:br/>
              <w:t>• produkt powinien być wyprodukowany z surowców mięsnych drobno rozdrobnionych i średnio rozdrobnionych, zawartość mięsa w produkcie powinna wynosić co najmniej 50 %</w:t>
            </w:r>
            <w:r w:rsidRPr="00B51A15">
              <w:rPr>
                <w:color w:val="000000"/>
              </w:rPr>
              <w:br/>
              <w:t>• w przypadku opakowania blaszanego wyposażone w zawleczkę do otwierania (samootwieracz),</w:t>
            </w:r>
            <w:r w:rsidRPr="00B51A15">
              <w:rPr>
                <w:color w:val="000000"/>
              </w:rPr>
              <w:br/>
              <w:t>• masa netto 290-300 g</w:t>
            </w:r>
          </w:p>
        </w:tc>
      </w:tr>
      <w:tr w:rsidR="00B51A15" w:rsidRPr="00B51A15" w14:paraId="70334586" w14:textId="77777777" w:rsidTr="00A10F7C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B92207D" w14:textId="77777777" w:rsidR="00B51A15" w:rsidRPr="00B51A15" w:rsidRDefault="00B51A15" w:rsidP="00B51A1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51A15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136" w:type="dxa"/>
            <w:shd w:val="clear" w:color="FFFFCC" w:fill="FFFFFF"/>
            <w:vAlign w:val="center"/>
          </w:tcPr>
          <w:p w14:paraId="2FF54A61" w14:textId="397C3310" w:rsidR="00B51A15" w:rsidRPr="00B51A15" w:rsidRDefault="00B51A15" w:rsidP="00B51A15">
            <w:pPr>
              <w:spacing w:after="0" w:line="240" w:lineRule="exact"/>
            </w:pPr>
            <w:r w:rsidRPr="00B51A15">
              <w:rPr>
                <w:rFonts w:cs="Arial"/>
                <w:b/>
                <w:bCs/>
              </w:rPr>
              <w:t>konserwa tłuszczowo-mięsna:</w:t>
            </w:r>
            <w:r w:rsidRPr="00B51A15">
              <w:rPr>
                <w:rFonts w:cs="Arial"/>
                <w:b/>
                <w:bCs/>
              </w:rPr>
              <w:br/>
            </w:r>
            <w:r w:rsidRPr="00B51A15">
              <w:rPr>
                <w:rFonts w:cs="Arial"/>
              </w:rPr>
              <w:t>• konserwa tłuszczowo-mięsna o zawartości mięsa min. 70%,</w:t>
            </w:r>
            <w:r w:rsidRPr="00B51A15">
              <w:rPr>
                <w:rFonts w:cs="Arial"/>
              </w:rPr>
              <w:br/>
              <w:t>• w opakowaniu aluminiowym, blaszanym lub szklanym,</w:t>
            </w:r>
            <w:r w:rsidRPr="00B51A15">
              <w:rPr>
                <w:rFonts w:cs="Arial"/>
              </w:rPr>
              <w:br/>
              <w:t>• w przypadku opakowania blaszanego wyposażone w zawleczkę do otwierania (samootwieracz),</w:t>
            </w:r>
            <w:r w:rsidRPr="00B51A15">
              <w:rPr>
                <w:rFonts w:cs="Arial"/>
              </w:rPr>
              <w:br/>
              <w:t>• masa netto do 800g</w:t>
            </w:r>
          </w:p>
        </w:tc>
      </w:tr>
      <w:tr w:rsidR="00B51A15" w:rsidRPr="00B51A15" w14:paraId="086B1649" w14:textId="77777777" w:rsidTr="00A10F7C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9FF2129" w14:textId="77777777" w:rsidR="00B51A15" w:rsidRPr="00B51A15" w:rsidRDefault="00B51A15" w:rsidP="00B51A1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51A15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136" w:type="dxa"/>
            <w:shd w:val="clear" w:color="FFFFCC" w:fill="FFFFFF"/>
            <w:vAlign w:val="center"/>
          </w:tcPr>
          <w:p w14:paraId="4BA808EC" w14:textId="6CBFBDF5" w:rsidR="00B51A15" w:rsidRPr="00B51A15" w:rsidRDefault="00B51A15" w:rsidP="00B51A15">
            <w:pPr>
              <w:spacing w:after="0" w:line="240" w:lineRule="exact"/>
            </w:pPr>
            <w:r w:rsidRPr="00B51A15">
              <w:rPr>
                <w:rFonts w:cs="Arial"/>
                <w:b/>
                <w:bCs/>
              </w:rPr>
              <w:t>paprykarz szczeciński:</w:t>
            </w:r>
            <w:r w:rsidRPr="00B51A15">
              <w:rPr>
                <w:rFonts w:cs="Arial"/>
                <w:b/>
                <w:bCs/>
              </w:rPr>
              <w:br/>
            </w:r>
            <w:r w:rsidRPr="00B51A15">
              <w:rPr>
                <w:rFonts w:cs="Arial"/>
              </w:rPr>
              <w:t xml:space="preserve">• skład: ryba minimum 28%, ryż, warzywa, przyprawy, cebula, olej roślinny, koncentrat pomidorowy i innych dodatków, </w:t>
            </w:r>
            <w:r w:rsidRPr="00B51A15">
              <w:rPr>
                <w:rFonts w:cs="Arial"/>
              </w:rPr>
              <w:br/>
              <w:t>• opakowanie jednostkowe stanowi puszka metalowa wyposażona w zawleczkę do otwierania (samootwieracz)</w:t>
            </w:r>
            <w:r w:rsidRPr="00B51A15">
              <w:rPr>
                <w:rFonts w:cs="Arial"/>
              </w:rPr>
              <w:br/>
              <w:t>• masa netto  300-330g</w:t>
            </w:r>
          </w:p>
        </w:tc>
      </w:tr>
      <w:tr w:rsidR="00BD1692" w:rsidRPr="00B51A15" w14:paraId="3C3484D6" w14:textId="77777777" w:rsidTr="008510D5">
        <w:trPr>
          <w:trHeight w:val="300"/>
        </w:trPr>
        <w:tc>
          <w:tcPr>
            <w:tcW w:w="9540" w:type="dxa"/>
            <w:gridSpan w:val="2"/>
            <w:shd w:val="clear" w:color="auto" w:fill="auto"/>
            <w:noWrap/>
            <w:vAlign w:val="center"/>
          </w:tcPr>
          <w:p w14:paraId="55F1E6EA" w14:textId="65FD464B" w:rsidR="00612549" w:rsidRPr="00B51A15" w:rsidRDefault="00612549" w:rsidP="00612549">
            <w:pPr>
              <w:spacing w:after="0" w:line="240" w:lineRule="exact"/>
            </w:pPr>
            <w:r w:rsidRPr="00B51A15">
              <w:t>Termin przydatności do spożycia min. 12 miesięcy od dnia dostawy.</w:t>
            </w:r>
          </w:p>
        </w:tc>
      </w:tr>
      <w:tr w:rsidR="000831F0" w:rsidRPr="00B51A15" w14:paraId="70CBBE67" w14:textId="77777777" w:rsidTr="008510D5">
        <w:trPr>
          <w:trHeight w:val="300"/>
        </w:trPr>
        <w:tc>
          <w:tcPr>
            <w:tcW w:w="9540" w:type="dxa"/>
            <w:gridSpan w:val="2"/>
            <w:shd w:val="clear" w:color="auto" w:fill="auto"/>
            <w:noWrap/>
            <w:vAlign w:val="center"/>
          </w:tcPr>
          <w:p w14:paraId="53546A61" w14:textId="74F341DB" w:rsidR="000831F0" w:rsidRPr="005414D7" w:rsidRDefault="000831F0" w:rsidP="000831F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414D7">
              <w:rPr>
                <w:rFonts w:eastAsia="Times New Roman" w:cs="Times New Roman"/>
                <w:lang w:eastAsia="pl-PL"/>
              </w:rPr>
              <w:t xml:space="preserve">Zamówienia realizowane w terminie </w:t>
            </w:r>
            <w:r>
              <w:rPr>
                <w:rFonts w:eastAsia="Times New Roman" w:cs="Times New Roman"/>
                <w:lang w:eastAsia="pl-PL"/>
              </w:rPr>
              <w:t>5</w:t>
            </w:r>
            <w:r w:rsidRPr="005414D7">
              <w:rPr>
                <w:rFonts w:eastAsia="Times New Roman" w:cs="Times New Roman"/>
                <w:lang w:eastAsia="pl-PL"/>
              </w:rPr>
              <w:t xml:space="preserve"> dni od dnia złożenia zamówienia, częstotliwość dostaw </w:t>
            </w:r>
            <w:r>
              <w:rPr>
                <w:rFonts w:eastAsia="Times New Roman" w:cs="Times New Roman"/>
                <w:lang w:eastAsia="pl-PL"/>
              </w:rPr>
              <w:t>1</w:t>
            </w:r>
            <w:r w:rsidRPr="005414D7">
              <w:rPr>
                <w:rFonts w:eastAsia="Times New Roman" w:cs="Times New Roman"/>
                <w:lang w:eastAsia="pl-PL"/>
              </w:rPr>
              <w:t xml:space="preserve"> raz w miesiącu (od poniedziałku piątku), w godzinach 8:00-13:00.</w:t>
            </w:r>
          </w:p>
          <w:p w14:paraId="7C91648F" w14:textId="6881F9E8" w:rsidR="000831F0" w:rsidRPr="00B51A15" w:rsidRDefault="000831F0" w:rsidP="000831F0">
            <w:pPr>
              <w:spacing w:after="0" w:line="240" w:lineRule="exact"/>
            </w:pPr>
            <w:r w:rsidRPr="005414D7">
              <w:rPr>
                <w:rFonts w:eastAsia="Times New Roman" w:cs="Arial"/>
                <w:color w:val="000000"/>
                <w:lang w:eastAsia="pl-PL"/>
              </w:rPr>
              <w:t>Dostawy realizowane do Aresztu Śledczego w Warszawie-Białołęce, ul. Ciupagi 1, 03-016 Warszawa - magazyn żywnościowy.</w:t>
            </w:r>
          </w:p>
        </w:tc>
      </w:tr>
    </w:tbl>
    <w:p w14:paraId="45D8D9D0" w14:textId="77777777" w:rsidR="00BD1692" w:rsidRDefault="00BD1692" w:rsidP="00BD1692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B28D2C3" w14:textId="77777777" w:rsidR="00BD1692" w:rsidRDefault="00BD1692" w:rsidP="00BD1692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582A4048" w14:textId="77777777" w:rsidR="00BD1692" w:rsidRDefault="00BD1692" w:rsidP="00BD1692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67F0E1E5" w14:textId="77777777" w:rsidR="00BD1692" w:rsidRDefault="00BD1692" w:rsidP="00BD1692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do umowy</w:t>
      </w:r>
    </w:p>
    <w:p w14:paraId="1F1702EF" w14:textId="77777777" w:rsidR="00BD1692" w:rsidRDefault="00BD1692" w:rsidP="00BD1692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0D83E26" w14:textId="77777777" w:rsidR="00BD1692" w:rsidRDefault="00BD1692" w:rsidP="00BD1692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</w:p>
    <w:p w14:paraId="12D521E8" w14:textId="77777777" w:rsidR="00BD1692" w:rsidRDefault="00BD1692" w:rsidP="00BD1692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014"/>
        <w:gridCol w:w="567"/>
        <w:gridCol w:w="709"/>
        <w:gridCol w:w="1276"/>
        <w:gridCol w:w="1134"/>
        <w:gridCol w:w="850"/>
        <w:gridCol w:w="1134"/>
        <w:gridCol w:w="1276"/>
      </w:tblGrid>
      <w:tr w:rsidR="00BD1692" w:rsidRPr="00A916EA" w14:paraId="579B1963" w14:textId="77777777" w:rsidTr="008510D5">
        <w:trPr>
          <w:trHeight w:val="450"/>
        </w:trPr>
        <w:tc>
          <w:tcPr>
            <w:tcW w:w="391" w:type="dxa"/>
            <w:vMerge w:val="restart"/>
            <w:shd w:val="clear" w:color="FFFFCC" w:fill="FFFFFF"/>
            <w:vAlign w:val="center"/>
            <w:hideMark/>
          </w:tcPr>
          <w:p w14:paraId="3CCE77D3" w14:textId="77777777" w:rsidR="00BD1692" w:rsidRPr="00A916E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14" w:type="dxa"/>
            <w:vMerge w:val="restart"/>
            <w:shd w:val="clear" w:color="FFFFCC" w:fill="FFFFFF"/>
            <w:vAlign w:val="center"/>
            <w:hideMark/>
          </w:tcPr>
          <w:p w14:paraId="57D7A87A" w14:textId="77777777" w:rsidR="00BD1692" w:rsidRPr="00A916E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14:paraId="07672D76" w14:textId="77777777" w:rsidR="00BD1692" w:rsidRPr="00A916E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C47B2E1" w14:textId="77777777" w:rsidR="00BD1692" w:rsidRPr="00A916E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shd w:val="clear" w:color="FFFFCC" w:fill="FFFFFF"/>
            <w:vAlign w:val="center"/>
            <w:hideMark/>
          </w:tcPr>
          <w:p w14:paraId="05A61F42" w14:textId="77777777" w:rsidR="00BD1692" w:rsidRPr="00A916E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109DF52" w14:textId="77777777" w:rsidR="00BD1692" w:rsidRPr="00A916E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850" w:type="dxa"/>
            <w:vMerge w:val="restart"/>
            <w:shd w:val="clear" w:color="FFFFCC" w:fill="FFFFFF"/>
            <w:vAlign w:val="center"/>
            <w:hideMark/>
          </w:tcPr>
          <w:p w14:paraId="02C93D69" w14:textId="77777777" w:rsidR="00BD1692" w:rsidRPr="00A916E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D4598D7" w14:textId="77777777" w:rsidR="00BD1692" w:rsidRPr="00A916E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2057D0C" w14:textId="77777777" w:rsidR="00BD1692" w:rsidRPr="00A916E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BD1692" w:rsidRPr="00A916EA" w14:paraId="717AC8CD" w14:textId="77777777" w:rsidTr="008510D5">
        <w:trPr>
          <w:trHeight w:val="495"/>
        </w:trPr>
        <w:tc>
          <w:tcPr>
            <w:tcW w:w="391" w:type="dxa"/>
            <w:vMerge/>
            <w:vAlign w:val="center"/>
            <w:hideMark/>
          </w:tcPr>
          <w:p w14:paraId="7429D7AF" w14:textId="77777777" w:rsidR="00BD1692" w:rsidRPr="00A916E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vMerge/>
            <w:vAlign w:val="center"/>
            <w:hideMark/>
          </w:tcPr>
          <w:p w14:paraId="044443EC" w14:textId="77777777" w:rsidR="00BD1692" w:rsidRPr="00A916E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9EE6536" w14:textId="77777777" w:rsidR="00BD1692" w:rsidRPr="00A916E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9ADB676" w14:textId="77777777" w:rsidR="00BD1692" w:rsidRPr="00A916E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3DB1A5" w14:textId="77777777" w:rsidR="00BD1692" w:rsidRPr="00A916E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D4EC8B" w14:textId="77777777" w:rsidR="00BD1692" w:rsidRPr="00A916E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0837607" w14:textId="77777777" w:rsidR="00BD1692" w:rsidRPr="00A916E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53A2D1" w14:textId="77777777" w:rsidR="00BD1692" w:rsidRPr="00A916E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999EF37" w14:textId="77777777" w:rsidR="00BD1692" w:rsidRPr="00A916E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51A15" w:rsidRPr="00A916EA" w14:paraId="1A93182F" w14:textId="77777777" w:rsidTr="00656A24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0E7646AE" w14:textId="77777777" w:rsidR="00B51A15" w:rsidRPr="00A916EA" w:rsidRDefault="00B51A15" w:rsidP="00B51A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6A822B65" w14:textId="1E7677A1" w:rsidR="00B51A15" w:rsidRPr="000478E9" w:rsidRDefault="00B51A15" w:rsidP="000478E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478E9">
              <w:rPr>
                <w:rFonts w:ascii="Calibri" w:hAnsi="Calibri"/>
                <w:bCs/>
                <w:color w:val="000000"/>
                <w:sz w:val="20"/>
                <w:szCs w:val="20"/>
              </w:rPr>
              <w:t>konserwa turystyczna typu mielonka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7A5A6" w14:textId="3474B1AF" w:rsidR="00B51A15" w:rsidRPr="00A916EA" w:rsidRDefault="00B51A15" w:rsidP="00B51A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2A909E" w14:textId="20278BCB" w:rsidR="00B51A15" w:rsidRPr="00A916EA" w:rsidRDefault="00743B51" w:rsidP="0046546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FAE9E5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EBD0A2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AF938C" w14:textId="77777777" w:rsidR="00B51A15" w:rsidRPr="00A916EA" w:rsidRDefault="00B51A15" w:rsidP="00B51A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BC1A47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490D60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51A15" w:rsidRPr="00A916EA" w14:paraId="1287239B" w14:textId="77777777" w:rsidTr="00656A24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181383BD" w14:textId="77777777" w:rsidR="00B51A15" w:rsidRPr="00A916EA" w:rsidRDefault="00B51A15" w:rsidP="00B51A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3FB1BA22" w14:textId="03DDFD85" w:rsidR="00B51A15" w:rsidRPr="000478E9" w:rsidRDefault="00B51A15" w:rsidP="000478E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478E9">
              <w:rPr>
                <w:rFonts w:ascii="Arial" w:hAnsi="Arial" w:cs="Arial"/>
                <w:bCs/>
                <w:sz w:val="20"/>
                <w:szCs w:val="20"/>
              </w:rPr>
              <w:t>konserwa tłuszczowo-mięsna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E8757" w14:textId="0392CCCE" w:rsidR="00B51A15" w:rsidRPr="00A916EA" w:rsidRDefault="00B51A15" w:rsidP="00B51A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AD80B" w14:textId="5D99200B" w:rsidR="00B51A15" w:rsidRPr="00A916EA" w:rsidRDefault="00743B51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9EE3C0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944113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914759" w14:textId="77777777" w:rsidR="00B51A15" w:rsidRPr="00A916EA" w:rsidRDefault="00B51A15" w:rsidP="00B51A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B0C2E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BF1B4C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51A15" w:rsidRPr="00A916EA" w14:paraId="111AFDE8" w14:textId="77777777" w:rsidTr="00656A24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656DA17C" w14:textId="7CBA0C2D" w:rsidR="00B51A15" w:rsidRPr="00A916EA" w:rsidRDefault="00B51A15" w:rsidP="00B51A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39D90A62" w14:textId="0E5D030A" w:rsidR="00B51A15" w:rsidRPr="000478E9" w:rsidRDefault="000478E9" w:rsidP="000478E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478E9">
              <w:rPr>
                <w:rFonts w:ascii="Arial" w:hAnsi="Arial" w:cs="Arial"/>
                <w:bCs/>
                <w:sz w:val="20"/>
                <w:szCs w:val="20"/>
              </w:rPr>
              <w:t>paprykarz szczeciński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02080" w14:textId="5B6A191B" w:rsidR="00B51A15" w:rsidRPr="00A916EA" w:rsidRDefault="00B51A15" w:rsidP="00B51A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9BB29B" w14:textId="6A020A2A" w:rsidR="00B51A15" w:rsidRPr="00A916EA" w:rsidRDefault="00743B51" w:rsidP="0046546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1FB18F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EB9F34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476914" w14:textId="77777777" w:rsidR="00B51A15" w:rsidRPr="00A916EA" w:rsidRDefault="00B51A15" w:rsidP="00B51A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970047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F27FBB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54FA79BD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sectPr w:rsidR="0033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57F90" w14:textId="77777777" w:rsidR="00B261C0" w:rsidRDefault="00B261C0" w:rsidP="0041145C">
      <w:pPr>
        <w:spacing w:after="0" w:line="240" w:lineRule="auto"/>
      </w:pPr>
      <w:r>
        <w:separator/>
      </w:r>
    </w:p>
  </w:endnote>
  <w:endnote w:type="continuationSeparator" w:id="0">
    <w:p w14:paraId="2D844429" w14:textId="77777777" w:rsidR="00B261C0" w:rsidRDefault="00B261C0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0CF4E" w14:textId="77777777" w:rsidR="00B261C0" w:rsidRDefault="00B261C0" w:rsidP="0041145C">
      <w:pPr>
        <w:spacing w:after="0" w:line="240" w:lineRule="auto"/>
      </w:pPr>
      <w:r>
        <w:separator/>
      </w:r>
    </w:p>
  </w:footnote>
  <w:footnote w:type="continuationSeparator" w:id="0">
    <w:p w14:paraId="63A5B134" w14:textId="77777777" w:rsidR="00B261C0" w:rsidRDefault="00B261C0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B1D05"/>
    <w:multiLevelType w:val="hybridMultilevel"/>
    <w:tmpl w:val="F96C44F4"/>
    <w:lvl w:ilvl="0" w:tplc="A47A56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3C76"/>
    <w:multiLevelType w:val="hybridMultilevel"/>
    <w:tmpl w:val="6636B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441019">
    <w:abstractNumId w:val="20"/>
  </w:num>
  <w:num w:numId="2" w16cid:durableId="2131776051">
    <w:abstractNumId w:val="32"/>
  </w:num>
  <w:num w:numId="3" w16cid:durableId="1729299944">
    <w:abstractNumId w:val="12"/>
  </w:num>
  <w:num w:numId="4" w16cid:durableId="1831482941">
    <w:abstractNumId w:val="30"/>
  </w:num>
  <w:num w:numId="5" w16cid:durableId="363167081">
    <w:abstractNumId w:val="22"/>
  </w:num>
  <w:num w:numId="6" w16cid:durableId="1624965240">
    <w:abstractNumId w:val="29"/>
  </w:num>
  <w:num w:numId="7" w16cid:durableId="2080206942">
    <w:abstractNumId w:val="17"/>
  </w:num>
  <w:num w:numId="8" w16cid:durableId="459957758">
    <w:abstractNumId w:val="25"/>
  </w:num>
  <w:num w:numId="9" w16cid:durableId="250625122">
    <w:abstractNumId w:val="21"/>
  </w:num>
  <w:num w:numId="10" w16cid:durableId="321349101">
    <w:abstractNumId w:val="23"/>
  </w:num>
  <w:num w:numId="11" w16cid:durableId="2049915608">
    <w:abstractNumId w:val="11"/>
  </w:num>
  <w:num w:numId="12" w16cid:durableId="1217355144">
    <w:abstractNumId w:val="14"/>
  </w:num>
  <w:num w:numId="13" w16cid:durableId="717170926">
    <w:abstractNumId w:val="13"/>
  </w:num>
  <w:num w:numId="14" w16cid:durableId="865945113">
    <w:abstractNumId w:val="7"/>
  </w:num>
  <w:num w:numId="15" w16cid:durableId="1715763964">
    <w:abstractNumId w:val="27"/>
  </w:num>
  <w:num w:numId="16" w16cid:durableId="361790106">
    <w:abstractNumId w:val="31"/>
  </w:num>
  <w:num w:numId="17" w16cid:durableId="106000176">
    <w:abstractNumId w:val="15"/>
  </w:num>
  <w:num w:numId="18" w16cid:durableId="242183383">
    <w:abstractNumId w:val="33"/>
  </w:num>
  <w:num w:numId="19" w16cid:durableId="760957151">
    <w:abstractNumId w:val="3"/>
  </w:num>
  <w:num w:numId="20" w16cid:durableId="1965770886">
    <w:abstractNumId w:val="19"/>
  </w:num>
  <w:num w:numId="21" w16cid:durableId="1335957426">
    <w:abstractNumId w:val="6"/>
  </w:num>
  <w:num w:numId="22" w16cid:durableId="339164627">
    <w:abstractNumId w:val="34"/>
  </w:num>
  <w:num w:numId="23" w16cid:durableId="642735146">
    <w:abstractNumId w:val="10"/>
  </w:num>
  <w:num w:numId="24" w16cid:durableId="92824428">
    <w:abstractNumId w:val="4"/>
  </w:num>
  <w:num w:numId="25" w16cid:durableId="1904683450">
    <w:abstractNumId w:val="24"/>
  </w:num>
  <w:num w:numId="26" w16cid:durableId="882408101">
    <w:abstractNumId w:val="1"/>
  </w:num>
  <w:num w:numId="27" w16cid:durableId="1997878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8072428">
    <w:abstractNumId w:val="8"/>
  </w:num>
  <w:num w:numId="29" w16cid:durableId="1373850259">
    <w:abstractNumId w:val="9"/>
  </w:num>
  <w:num w:numId="30" w16cid:durableId="34276776">
    <w:abstractNumId w:val="5"/>
  </w:num>
  <w:num w:numId="31" w16cid:durableId="194118636">
    <w:abstractNumId w:val="16"/>
  </w:num>
  <w:num w:numId="32" w16cid:durableId="928075736">
    <w:abstractNumId w:val="28"/>
  </w:num>
  <w:num w:numId="33" w16cid:durableId="689719466">
    <w:abstractNumId w:val="18"/>
  </w:num>
  <w:num w:numId="34" w16cid:durableId="892813827">
    <w:abstractNumId w:val="0"/>
  </w:num>
  <w:num w:numId="35" w16cid:durableId="589847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062968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EB"/>
    <w:rsid w:val="00000DD6"/>
    <w:rsid w:val="00004AD8"/>
    <w:rsid w:val="00005916"/>
    <w:rsid w:val="00025E4B"/>
    <w:rsid w:val="000478E9"/>
    <w:rsid w:val="000667C3"/>
    <w:rsid w:val="0006707E"/>
    <w:rsid w:val="000831F0"/>
    <w:rsid w:val="00086FC8"/>
    <w:rsid w:val="00093934"/>
    <w:rsid w:val="000A7659"/>
    <w:rsid w:val="000D3AB9"/>
    <w:rsid w:val="000F6492"/>
    <w:rsid w:val="00102B8D"/>
    <w:rsid w:val="001048F0"/>
    <w:rsid w:val="00143142"/>
    <w:rsid w:val="00155566"/>
    <w:rsid w:val="00162429"/>
    <w:rsid w:val="00165E7A"/>
    <w:rsid w:val="00176F06"/>
    <w:rsid w:val="001817E1"/>
    <w:rsid w:val="001A5858"/>
    <w:rsid w:val="001A710A"/>
    <w:rsid w:val="001B7492"/>
    <w:rsid w:val="001D41E9"/>
    <w:rsid w:val="001D752B"/>
    <w:rsid w:val="001F27E3"/>
    <w:rsid w:val="001F3F3D"/>
    <w:rsid w:val="001F64FB"/>
    <w:rsid w:val="00201AA3"/>
    <w:rsid w:val="00211C69"/>
    <w:rsid w:val="00211E40"/>
    <w:rsid w:val="00220CD5"/>
    <w:rsid w:val="00223B00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2A13"/>
    <w:rsid w:val="00294C25"/>
    <w:rsid w:val="00297568"/>
    <w:rsid w:val="002E3439"/>
    <w:rsid w:val="002F3A53"/>
    <w:rsid w:val="002F3EC5"/>
    <w:rsid w:val="002F6E20"/>
    <w:rsid w:val="003022D1"/>
    <w:rsid w:val="003121A3"/>
    <w:rsid w:val="0031328C"/>
    <w:rsid w:val="00315180"/>
    <w:rsid w:val="0033187C"/>
    <w:rsid w:val="00334F1F"/>
    <w:rsid w:val="00342673"/>
    <w:rsid w:val="00363E81"/>
    <w:rsid w:val="00381E23"/>
    <w:rsid w:val="00385573"/>
    <w:rsid w:val="003B244F"/>
    <w:rsid w:val="003B47C3"/>
    <w:rsid w:val="003D1AA8"/>
    <w:rsid w:val="003F0057"/>
    <w:rsid w:val="0040085F"/>
    <w:rsid w:val="0041145C"/>
    <w:rsid w:val="00423ADE"/>
    <w:rsid w:val="0043731F"/>
    <w:rsid w:val="004468DB"/>
    <w:rsid w:val="004538A8"/>
    <w:rsid w:val="00456779"/>
    <w:rsid w:val="00465460"/>
    <w:rsid w:val="004735E1"/>
    <w:rsid w:val="0047478E"/>
    <w:rsid w:val="0048380A"/>
    <w:rsid w:val="004A0E50"/>
    <w:rsid w:val="004B47A8"/>
    <w:rsid w:val="004B7D43"/>
    <w:rsid w:val="004C545F"/>
    <w:rsid w:val="004C64FD"/>
    <w:rsid w:val="004C6900"/>
    <w:rsid w:val="004D5D76"/>
    <w:rsid w:val="004D5EFF"/>
    <w:rsid w:val="004E0780"/>
    <w:rsid w:val="0050696A"/>
    <w:rsid w:val="00517849"/>
    <w:rsid w:val="00520554"/>
    <w:rsid w:val="00524260"/>
    <w:rsid w:val="005249B6"/>
    <w:rsid w:val="00533847"/>
    <w:rsid w:val="005414D7"/>
    <w:rsid w:val="005466D2"/>
    <w:rsid w:val="00553FA1"/>
    <w:rsid w:val="00570D45"/>
    <w:rsid w:val="00570F34"/>
    <w:rsid w:val="00576A91"/>
    <w:rsid w:val="0059361A"/>
    <w:rsid w:val="005D5434"/>
    <w:rsid w:val="005D573F"/>
    <w:rsid w:val="005D62EC"/>
    <w:rsid w:val="005E434B"/>
    <w:rsid w:val="005F46CB"/>
    <w:rsid w:val="00605E98"/>
    <w:rsid w:val="00611625"/>
    <w:rsid w:val="00612549"/>
    <w:rsid w:val="0061326C"/>
    <w:rsid w:val="006172F7"/>
    <w:rsid w:val="00625E94"/>
    <w:rsid w:val="00635DA5"/>
    <w:rsid w:val="006403B4"/>
    <w:rsid w:val="00653869"/>
    <w:rsid w:val="00656A24"/>
    <w:rsid w:val="00656D7D"/>
    <w:rsid w:val="00660EB0"/>
    <w:rsid w:val="00692C7E"/>
    <w:rsid w:val="00692E1E"/>
    <w:rsid w:val="00694920"/>
    <w:rsid w:val="00694960"/>
    <w:rsid w:val="006A4B02"/>
    <w:rsid w:val="006C4740"/>
    <w:rsid w:val="006C4A90"/>
    <w:rsid w:val="006D591A"/>
    <w:rsid w:val="006E1474"/>
    <w:rsid w:val="006E6FA2"/>
    <w:rsid w:val="00700825"/>
    <w:rsid w:val="0071076D"/>
    <w:rsid w:val="00715ED1"/>
    <w:rsid w:val="00732E05"/>
    <w:rsid w:val="00743B51"/>
    <w:rsid w:val="00754ECF"/>
    <w:rsid w:val="00772869"/>
    <w:rsid w:val="0077469D"/>
    <w:rsid w:val="00781BAF"/>
    <w:rsid w:val="0078207D"/>
    <w:rsid w:val="007B43F5"/>
    <w:rsid w:val="007B5FCB"/>
    <w:rsid w:val="007C1FFE"/>
    <w:rsid w:val="007D35A7"/>
    <w:rsid w:val="007D7A07"/>
    <w:rsid w:val="007F375D"/>
    <w:rsid w:val="00802013"/>
    <w:rsid w:val="00812D37"/>
    <w:rsid w:val="008166A0"/>
    <w:rsid w:val="00824ACF"/>
    <w:rsid w:val="00832D9F"/>
    <w:rsid w:val="00835A8F"/>
    <w:rsid w:val="008415BA"/>
    <w:rsid w:val="00855487"/>
    <w:rsid w:val="0086648A"/>
    <w:rsid w:val="00874011"/>
    <w:rsid w:val="00877644"/>
    <w:rsid w:val="00880E77"/>
    <w:rsid w:val="00886B10"/>
    <w:rsid w:val="00890F1B"/>
    <w:rsid w:val="00893ED6"/>
    <w:rsid w:val="008951AA"/>
    <w:rsid w:val="008A012F"/>
    <w:rsid w:val="008B19DB"/>
    <w:rsid w:val="008B482E"/>
    <w:rsid w:val="008C4E6F"/>
    <w:rsid w:val="008D0496"/>
    <w:rsid w:val="008E5996"/>
    <w:rsid w:val="00904ED7"/>
    <w:rsid w:val="00933DB3"/>
    <w:rsid w:val="0098477D"/>
    <w:rsid w:val="00987DFE"/>
    <w:rsid w:val="00990D84"/>
    <w:rsid w:val="00994214"/>
    <w:rsid w:val="009A7BB0"/>
    <w:rsid w:val="009F3CDD"/>
    <w:rsid w:val="00A00EB7"/>
    <w:rsid w:val="00A13954"/>
    <w:rsid w:val="00A25A9F"/>
    <w:rsid w:val="00A31B66"/>
    <w:rsid w:val="00A33A01"/>
    <w:rsid w:val="00A37180"/>
    <w:rsid w:val="00A916EA"/>
    <w:rsid w:val="00AA6FA6"/>
    <w:rsid w:val="00AC0A8F"/>
    <w:rsid w:val="00AD05DD"/>
    <w:rsid w:val="00AE105C"/>
    <w:rsid w:val="00AE566A"/>
    <w:rsid w:val="00AF207B"/>
    <w:rsid w:val="00AF4C76"/>
    <w:rsid w:val="00AF6424"/>
    <w:rsid w:val="00B2196C"/>
    <w:rsid w:val="00B261C0"/>
    <w:rsid w:val="00B32356"/>
    <w:rsid w:val="00B46A72"/>
    <w:rsid w:val="00B51A15"/>
    <w:rsid w:val="00B55C18"/>
    <w:rsid w:val="00B70EA1"/>
    <w:rsid w:val="00BA787A"/>
    <w:rsid w:val="00BB20BB"/>
    <w:rsid w:val="00BB7FEB"/>
    <w:rsid w:val="00BC0B6E"/>
    <w:rsid w:val="00BD1692"/>
    <w:rsid w:val="00BD4416"/>
    <w:rsid w:val="00BF478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53270"/>
    <w:rsid w:val="00C647DB"/>
    <w:rsid w:val="00C674C4"/>
    <w:rsid w:val="00C926E0"/>
    <w:rsid w:val="00C975E4"/>
    <w:rsid w:val="00CB61EB"/>
    <w:rsid w:val="00CD338C"/>
    <w:rsid w:val="00CD379F"/>
    <w:rsid w:val="00D040D8"/>
    <w:rsid w:val="00D20C19"/>
    <w:rsid w:val="00D258B4"/>
    <w:rsid w:val="00D53030"/>
    <w:rsid w:val="00D54BE7"/>
    <w:rsid w:val="00D7024B"/>
    <w:rsid w:val="00D75C8B"/>
    <w:rsid w:val="00D875BC"/>
    <w:rsid w:val="00D90430"/>
    <w:rsid w:val="00D95594"/>
    <w:rsid w:val="00DB1C20"/>
    <w:rsid w:val="00DB3CA2"/>
    <w:rsid w:val="00DB4890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72FD1"/>
    <w:rsid w:val="00E76079"/>
    <w:rsid w:val="00E96126"/>
    <w:rsid w:val="00EB07F5"/>
    <w:rsid w:val="00EB62D6"/>
    <w:rsid w:val="00ED181E"/>
    <w:rsid w:val="00ED2D2F"/>
    <w:rsid w:val="00ED6421"/>
    <w:rsid w:val="00F171A1"/>
    <w:rsid w:val="00F27B84"/>
    <w:rsid w:val="00F31E96"/>
    <w:rsid w:val="00F4369E"/>
    <w:rsid w:val="00F43BE7"/>
    <w:rsid w:val="00F5209D"/>
    <w:rsid w:val="00F5510D"/>
    <w:rsid w:val="00F700F6"/>
    <w:rsid w:val="00F704FE"/>
    <w:rsid w:val="00F708E7"/>
    <w:rsid w:val="00F91843"/>
    <w:rsid w:val="00FA163E"/>
    <w:rsid w:val="00FC191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paragraph" w:customStyle="1" w:styleId="Tekstpodstawowywcity31">
    <w:name w:val="Tekst podstawowy wcięty 31"/>
    <w:basedOn w:val="Normalny"/>
    <w:rsid w:val="00A00EB7"/>
    <w:pPr>
      <w:widowControl w:val="0"/>
      <w:suppressAutoHyphens/>
      <w:spacing w:after="120" w:line="100" w:lineRule="atLeast"/>
      <w:ind w:left="283"/>
    </w:pPr>
    <w:rPr>
      <w:rFonts w:ascii="Times New Roman" w:eastAsia="Tahoma" w:hAnsi="Times New Roman" w:cs="Times New Roman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444D3-0EDA-42B0-B469-CEDFD602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2626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</cp:lastModifiedBy>
  <cp:revision>16</cp:revision>
  <cp:lastPrinted>2023-10-11T05:23:00Z</cp:lastPrinted>
  <dcterms:created xsi:type="dcterms:W3CDTF">2023-11-22T07:20:00Z</dcterms:created>
  <dcterms:modified xsi:type="dcterms:W3CDTF">2024-05-19T10:38:00Z</dcterms:modified>
</cp:coreProperties>
</file>