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586" w:rsidRPr="00ED7586" w:rsidRDefault="00ED7586">
      <w:pPr>
        <w:rPr>
          <w:b/>
        </w:rPr>
      </w:pPr>
      <w:r w:rsidRPr="00ED7586">
        <w:rPr>
          <w:b/>
        </w:rPr>
        <w:t>Informacja.</w:t>
      </w:r>
    </w:p>
    <w:p w:rsidR="001F666C" w:rsidRDefault="001F666C">
      <w:r>
        <w:t>Cena minimalna to minimalna cena wywoławcza – proszę złożyć swoją ofertę.</w:t>
      </w:r>
    </w:p>
    <w:p w:rsidR="001F666C" w:rsidRDefault="001F666C">
      <w:r>
        <w:t xml:space="preserve">Wszystkie urządzenia, sprzęty można obejrzeć po wcześniejszym telefonicznym zgłoszeniu i umówieniu terminu. </w:t>
      </w:r>
    </w:p>
    <w:p w:rsidR="001F666C" w:rsidRDefault="001F666C">
      <w:r>
        <w:t xml:space="preserve">Telefony kontaktowe: </w:t>
      </w:r>
    </w:p>
    <w:p w:rsidR="001F666C" w:rsidRDefault="001F666C">
      <w:r>
        <w:t xml:space="preserve">- 500 030 128 </w:t>
      </w:r>
    </w:p>
    <w:p w:rsidR="001F666C" w:rsidRDefault="001F666C">
      <w:r>
        <w:t>- 605 220 199</w:t>
      </w:r>
    </w:p>
    <w:p w:rsidR="001F666C" w:rsidRDefault="001F666C"/>
    <w:p w:rsidR="001F666C" w:rsidRDefault="001F666C">
      <w:bookmarkStart w:id="0" w:name="_GoBack"/>
      <w:bookmarkEnd w:id="0"/>
    </w:p>
    <w:sectPr w:rsidR="001F6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66C"/>
    <w:rsid w:val="001F666C"/>
    <w:rsid w:val="00423093"/>
    <w:rsid w:val="00ED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CDB82"/>
  <w15:chartTrackingRefBased/>
  <w15:docId w15:val="{D38F5833-F2B4-4D97-9E94-20F36BC1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Bzdawski</dc:creator>
  <cp:keywords/>
  <dc:description/>
  <cp:lastModifiedBy>Michal Bzdawski</cp:lastModifiedBy>
  <cp:revision>1</cp:revision>
  <dcterms:created xsi:type="dcterms:W3CDTF">2025-05-05T10:29:00Z</dcterms:created>
  <dcterms:modified xsi:type="dcterms:W3CDTF">2025-05-05T10:41:00Z</dcterms:modified>
</cp:coreProperties>
</file>