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62526" w14:textId="33ED7BB3" w:rsidR="00986B6F" w:rsidRPr="00986B6F" w:rsidRDefault="00986B6F" w:rsidP="00986B6F">
      <w:pPr>
        <w:pStyle w:val="Nagwek"/>
        <w:jc w:val="center"/>
        <w:rPr>
          <w:rFonts w:ascii="Times New Roman" w:hAnsi="Times New Roman"/>
        </w:rPr>
      </w:pPr>
      <w:bookmarkStart w:id="0" w:name="_Hlk173410363"/>
      <w:r w:rsidRPr="00986B6F">
        <w:rPr>
          <w:rFonts w:ascii="Times New Roman" w:hAnsi="Times New Roman"/>
          <w:b/>
          <w:bCs/>
        </w:rPr>
        <w:t xml:space="preserve">UMOWA NR </w:t>
      </w:r>
      <w:r w:rsidR="00C23A70">
        <w:rPr>
          <w:rFonts w:ascii="Times New Roman" w:hAnsi="Times New Roman"/>
          <w:b/>
        </w:rPr>
        <w:t>ZP.271</w:t>
      </w:r>
      <w:r w:rsidR="00BF4D2D">
        <w:rPr>
          <w:rFonts w:ascii="Times New Roman" w:hAnsi="Times New Roman"/>
          <w:b/>
        </w:rPr>
        <w:t>.</w:t>
      </w:r>
      <w:r w:rsidR="009656E1">
        <w:rPr>
          <w:rFonts w:ascii="Times New Roman" w:hAnsi="Times New Roman"/>
          <w:b/>
        </w:rPr>
        <w:t>12</w:t>
      </w:r>
      <w:r w:rsidR="00BF4D2D">
        <w:rPr>
          <w:rFonts w:ascii="Times New Roman" w:hAnsi="Times New Roman"/>
          <w:b/>
        </w:rPr>
        <w:t>.202</w:t>
      </w:r>
      <w:r w:rsidR="00933CD9">
        <w:rPr>
          <w:rFonts w:ascii="Times New Roman" w:hAnsi="Times New Roman"/>
          <w:b/>
        </w:rPr>
        <w:t>4</w:t>
      </w:r>
      <w:r w:rsidRPr="00986B6F">
        <w:rPr>
          <w:rFonts w:ascii="Times New Roman" w:hAnsi="Times New Roman"/>
          <w:b/>
        </w:rPr>
        <w:t>/</w:t>
      </w:r>
      <w:r w:rsidR="0081230C" w:rsidRPr="00986B6F">
        <w:rPr>
          <w:rFonts w:ascii="Times New Roman" w:hAnsi="Times New Roman"/>
          <w:b/>
        </w:rPr>
        <w:t xml:space="preserve"> </w:t>
      </w:r>
      <w:r w:rsidRPr="00986B6F">
        <w:rPr>
          <w:rFonts w:ascii="Times New Roman" w:hAnsi="Times New Roman"/>
          <w:b/>
        </w:rPr>
        <w:t>Nadzór</w:t>
      </w:r>
    </w:p>
    <w:p w14:paraId="528C01BD" w14:textId="77777777" w:rsidR="00986B6F" w:rsidRPr="00986B6F" w:rsidRDefault="00986B6F" w:rsidP="00986B6F">
      <w:pPr>
        <w:pStyle w:val="Standard"/>
        <w:jc w:val="center"/>
        <w:rPr>
          <w:b/>
          <w:bCs/>
        </w:rPr>
      </w:pPr>
      <w:r w:rsidRPr="00986B6F">
        <w:rPr>
          <w:b/>
          <w:bCs/>
        </w:rPr>
        <w:t>O PEŁNIENIE FUNKCJI</w:t>
      </w:r>
    </w:p>
    <w:p w14:paraId="602B8ED1" w14:textId="77777777" w:rsidR="00986B6F" w:rsidRPr="00986B6F" w:rsidRDefault="00986B6F" w:rsidP="00986B6F">
      <w:pPr>
        <w:pStyle w:val="Standard"/>
        <w:jc w:val="center"/>
        <w:rPr>
          <w:b/>
          <w:bCs/>
        </w:rPr>
      </w:pPr>
      <w:r w:rsidRPr="00986B6F">
        <w:rPr>
          <w:b/>
          <w:bCs/>
        </w:rPr>
        <w:t>INSPEKTORA NADZORU INWESTORSKIEGO</w:t>
      </w:r>
    </w:p>
    <w:p w14:paraId="0212DBFE" w14:textId="77777777" w:rsidR="00986B6F" w:rsidRPr="00986B6F" w:rsidRDefault="00986B6F" w:rsidP="00986B6F">
      <w:pPr>
        <w:pStyle w:val="Standard"/>
        <w:jc w:val="both"/>
      </w:pPr>
    </w:p>
    <w:p w14:paraId="288E609D" w14:textId="3F12962A" w:rsidR="00986B6F" w:rsidRPr="00986B6F" w:rsidRDefault="00986B6F" w:rsidP="00986B6F">
      <w:pPr>
        <w:pStyle w:val="Standard"/>
        <w:jc w:val="both"/>
      </w:pPr>
      <w:r w:rsidRPr="00986B6F">
        <w:t xml:space="preserve">W dniu </w:t>
      </w:r>
      <w:r w:rsidR="00933CD9">
        <w:t>………………………</w:t>
      </w:r>
      <w:r w:rsidR="007D6EEA">
        <w:t xml:space="preserve"> </w:t>
      </w:r>
      <w:r w:rsidRPr="00986B6F">
        <w:t>202</w:t>
      </w:r>
      <w:r w:rsidR="00933CD9">
        <w:t>4</w:t>
      </w:r>
      <w:r w:rsidRPr="00986B6F">
        <w:t xml:space="preserve"> roku pomiędzy</w:t>
      </w:r>
    </w:p>
    <w:p w14:paraId="791D297F" w14:textId="77777777" w:rsidR="00986B6F" w:rsidRPr="00986B6F" w:rsidRDefault="00986B6F" w:rsidP="00986B6F">
      <w:pPr>
        <w:pStyle w:val="Standard"/>
        <w:jc w:val="both"/>
      </w:pPr>
      <w:r w:rsidRPr="00986B6F">
        <w:t>Gminą Kościerzyna reprezentowaną przez:</w:t>
      </w:r>
    </w:p>
    <w:p w14:paraId="6ECDE266" w14:textId="77777777" w:rsidR="00986B6F" w:rsidRPr="00986B6F" w:rsidRDefault="00986B6F" w:rsidP="00986B6F">
      <w:pPr>
        <w:pStyle w:val="Standard"/>
        <w:jc w:val="both"/>
      </w:pPr>
      <w:r w:rsidRPr="00986B6F">
        <w:rPr>
          <w:bCs/>
        </w:rPr>
        <w:t>Wójta Gminy Kościerzyna</w:t>
      </w:r>
      <w:r w:rsidRPr="00986B6F">
        <w:t xml:space="preserve"> - </w:t>
      </w:r>
      <w:r w:rsidRPr="00986B6F">
        <w:rPr>
          <w:bCs/>
        </w:rPr>
        <w:t>Grzegorz Piechowski</w:t>
      </w:r>
    </w:p>
    <w:p w14:paraId="6B73473B" w14:textId="77777777" w:rsidR="00986B6F" w:rsidRPr="00986B6F" w:rsidRDefault="00986B6F" w:rsidP="00986B6F">
      <w:pPr>
        <w:pStyle w:val="Standard"/>
        <w:jc w:val="both"/>
      </w:pPr>
      <w:r w:rsidRPr="00986B6F">
        <w:t>przy kontrasygnacie Skarbnika Gminy - Elżbiety Moskal</w:t>
      </w:r>
    </w:p>
    <w:p w14:paraId="40809D17" w14:textId="77777777" w:rsidR="00986B6F" w:rsidRPr="00986B6F" w:rsidRDefault="00986B6F" w:rsidP="00986B6F">
      <w:pPr>
        <w:pStyle w:val="Standard"/>
        <w:jc w:val="both"/>
      </w:pPr>
      <w:r w:rsidRPr="00986B6F">
        <w:t xml:space="preserve">zwaną dalej w treści Umowy </w:t>
      </w:r>
      <w:r w:rsidRPr="00986B6F">
        <w:rPr>
          <w:b/>
          <w:bCs/>
        </w:rPr>
        <w:t>"Zleceniodawcą"</w:t>
      </w:r>
      <w:r w:rsidRPr="00986B6F">
        <w:t>,</w:t>
      </w:r>
    </w:p>
    <w:p w14:paraId="21176289" w14:textId="1609FFEF" w:rsidR="00986B6F" w:rsidRPr="00986B6F" w:rsidRDefault="00986B6F" w:rsidP="00986B6F">
      <w:pPr>
        <w:pStyle w:val="Standard"/>
        <w:jc w:val="both"/>
      </w:pPr>
      <w:r w:rsidRPr="005C7513">
        <w:rPr>
          <w:b/>
          <w:bCs/>
        </w:rPr>
        <w:t>a</w:t>
      </w:r>
      <w:r w:rsidR="00E84D9D" w:rsidRPr="005C7513">
        <w:rPr>
          <w:b/>
          <w:bCs/>
        </w:rPr>
        <w:t xml:space="preserve"> </w:t>
      </w:r>
      <w:r w:rsidR="00933CD9">
        <w:rPr>
          <w:b/>
          <w:bCs/>
        </w:rPr>
        <w:t>……………………….</w:t>
      </w:r>
      <w:r w:rsidR="00324F57">
        <w:rPr>
          <w:b/>
          <w:bCs/>
        </w:rPr>
        <w:t xml:space="preserve">, ul. </w:t>
      </w:r>
      <w:r w:rsidR="00933CD9">
        <w:rPr>
          <w:b/>
          <w:bCs/>
        </w:rPr>
        <w:t>………………………..</w:t>
      </w:r>
      <w:r w:rsidR="00324F57">
        <w:rPr>
          <w:b/>
          <w:bCs/>
        </w:rPr>
        <w:t xml:space="preserve">, </w:t>
      </w:r>
      <w:r w:rsidR="00933CD9">
        <w:rPr>
          <w:b/>
          <w:bCs/>
        </w:rPr>
        <w:t>………………………….</w:t>
      </w:r>
      <w:r w:rsidR="00324F57">
        <w:rPr>
          <w:b/>
          <w:bCs/>
        </w:rPr>
        <w:br/>
      </w:r>
      <w:r w:rsidR="007D6EEA">
        <w:t xml:space="preserve"> </w:t>
      </w:r>
      <w:r w:rsidRPr="00986B6F">
        <w:t xml:space="preserve"> NIP </w:t>
      </w:r>
      <w:r w:rsidR="00324F57">
        <w:t xml:space="preserve"> </w:t>
      </w:r>
      <w:r w:rsidR="00933CD9">
        <w:t>…………………..</w:t>
      </w:r>
      <w:r w:rsidR="005248A2">
        <w:t xml:space="preserve"> </w:t>
      </w:r>
      <w:r w:rsidRPr="00986B6F">
        <w:t xml:space="preserve">Regon </w:t>
      </w:r>
      <w:r w:rsidR="00933CD9">
        <w:t>……………………………….</w:t>
      </w:r>
      <w:r w:rsidR="007D6EEA">
        <w:t xml:space="preserve"> </w:t>
      </w:r>
      <w:r w:rsidRPr="00986B6F">
        <w:t>zwanym dalej w treści Umowy</w:t>
      </w:r>
    </w:p>
    <w:p w14:paraId="192BD9D2" w14:textId="77777777" w:rsidR="00986B6F" w:rsidRPr="00986B6F" w:rsidRDefault="00986B6F" w:rsidP="00986B6F">
      <w:pPr>
        <w:pStyle w:val="Standard"/>
        <w:jc w:val="both"/>
      </w:pPr>
      <w:r w:rsidRPr="00986B6F">
        <w:t xml:space="preserve"> </w:t>
      </w:r>
      <w:r w:rsidRPr="00986B6F">
        <w:rPr>
          <w:b/>
          <w:bCs/>
        </w:rPr>
        <w:t>"Zleceniobiorcą"</w:t>
      </w:r>
      <w:r w:rsidRPr="00986B6F">
        <w:t>,</w:t>
      </w:r>
    </w:p>
    <w:p w14:paraId="424FFBAB" w14:textId="77777777" w:rsidR="00986B6F" w:rsidRPr="00986B6F" w:rsidRDefault="00986B6F" w:rsidP="00986B6F">
      <w:pPr>
        <w:pStyle w:val="Standard"/>
        <w:jc w:val="both"/>
      </w:pPr>
      <w:r w:rsidRPr="00986B6F">
        <w:t>została zawarta Umowa o następującej treści:</w:t>
      </w:r>
    </w:p>
    <w:bookmarkEnd w:id="0"/>
    <w:p w14:paraId="1176B9AC" w14:textId="77777777" w:rsidR="00986B6F" w:rsidRPr="00986B6F" w:rsidRDefault="00986B6F" w:rsidP="00986B6F">
      <w:pPr>
        <w:pStyle w:val="Standard"/>
        <w:jc w:val="center"/>
        <w:rPr>
          <w:b/>
          <w:bCs/>
        </w:rPr>
      </w:pPr>
      <w:r w:rsidRPr="00986B6F">
        <w:rPr>
          <w:b/>
          <w:bCs/>
        </w:rPr>
        <w:t>§ 1</w:t>
      </w:r>
    </w:p>
    <w:p w14:paraId="12BDBA34" w14:textId="51B9F85D" w:rsidR="00986B6F" w:rsidRPr="00986B6F" w:rsidRDefault="00986B6F" w:rsidP="00986B6F">
      <w:pPr>
        <w:pStyle w:val="Standard"/>
        <w:ind w:left="142" w:hanging="142"/>
        <w:jc w:val="both"/>
      </w:pPr>
      <w:r w:rsidRPr="00986B6F">
        <w:t xml:space="preserve">1.Na podstawie niniejszej Umowy Zleceniodawca powierza Zleceniobiorcy, a Zleceniobiorca przyjmuje do realizacji pełnienie obowiązków inspektora </w:t>
      </w:r>
      <w:bookmarkStart w:id="1" w:name="_Hlk173411294"/>
      <w:r w:rsidRPr="00986B6F">
        <w:t xml:space="preserve">nadzoru inwestorskiego </w:t>
      </w:r>
      <w:r w:rsidR="00435E72">
        <w:t>w specjalności</w:t>
      </w:r>
      <w:r w:rsidRPr="00986B6F">
        <w:t xml:space="preserve"> </w:t>
      </w:r>
      <w:r w:rsidR="00E92C0B">
        <w:t xml:space="preserve">konstrukcyjno-budowlanej (inspektor-koordynator), inspektora </w:t>
      </w:r>
      <w:r w:rsidR="00435E72">
        <w:t xml:space="preserve">w specjalności </w:t>
      </w:r>
      <w:r w:rsidR="00E92C0B">
        <w:t xml:space="preserve">sanitarnej i inspektora </w:t>
      </w:r>
      <w:r w:rsidR="00435E72">
        <w:t xml:space="preserve">w specjalności </w:t>
      </w:r>
      <w:r w:rsidR="00E92C0B">
        <w:t xml:space="preserve"> elektrycznej</w:t>
      </w:r>
      <w:r w:rsidRPr="00986B6F">
        <w:t xml:space="preserve"> nad zadaniem:</w:t>
      </w:r>
      <w:r w:rsidR="00A62356">
        <w:rPr>
          <w:color w:val="000000"/>
        </w:rPr>
        <w:t xml:space="preserve"> „</w:t>
      </w:r>
      <w:r w:rsidR="006F0DBF">
        <w:rPr>
          <w:b/>
          <w:bCs/>
        </w:rPr>
        <w:t xml:space="preserve">Budowa </w:t>
      </w:r>
      <w:r w:rsidR="009656E1">
        <w:rPr>
          <w:b/>
          <w:bCs/>
        </w:rPr>
        <w:t>Hali Sportowej w Łubianie</w:t>
      </w:r>
      <w:r w:rsidR="00A62356">
        <w:rPr>
          <w:b/>
          <w:bCs/>
        </w:rPr>
        <w:t>”.</w:t>
      </w:r>
    </w:p>
    <w:p w14:paraId="5DE5B688" w14:textId="0C4ECC04" w:rsidR="00724CB7" w:rsidRPr="00724CB7" w:rsidRDefault="001F25F0" w:rsidP="00724CB7">
      <w:pPr>
        <w:jc w:val="both"/>
        <w:rPr>
          <w:rFonts w:ascii="Times New Roman" w:hAnsi="Times New Roman"/>
        </w:rPr>
      </w:pPr>
      <w:bookmarkStart w:id="2" w:name="_Hlk173411366"/>
      <w:bookmarkEnd w:id="1"/>
      <w:r>
        <w:rPr>
          <w:rFonts w:ascii="Times New Roman" w:hAnsi="Times New Roman"/>
        </w:rPr>
        <w:t>2</w:t>
      </w:r>
      <w:r w:rsidR="00986B6F" w:rsidRPr="00724CB7">
        <w:rPr>
          <w:rFonts w:ascii="Times New Roman" w:hAnsi="Times New Roman"/>
        </w:rPr>
        <w:t>.W zakresie wynikającym z niniejszej Umowy, Zleceniobiorca jest upoważniony do występowania wobec</w:t>
      </w:r>
      <w:r w:rsidR="00724CB7" w:rsidRPr="00724CB7">
        <w:rPr>
          <w:rFonts w:ascii="Times New Roman" w:hAnsi="Times New Roman"/>
          <w:b/>
        </w:rPr>
        <w:t xml:space="preserve"> </w:t>
      </w:r>
      <w:r w:rsidR="00933CD9">
        <w:rPr>
          <w:rFonts w:ascii="Times New Roman" w:hAnsi="Times New Roman"/>
          <w:b/>
        </w:rPr>
        <w:t>…………………..</w:t>
      </w:r>
      <w:r w:rsidR="00C948E5">
        <w:rPr>
          <w:rFonts w:ascii="Times New Roman" w:hAnsi="Times New Roman"/>
          <w:b/>
        </w:rPr>
        <w:t xml:space="preserve"> , ul. </w:t>
      </w:r>
      <w:r w:rsidR="00933CD9">
        <w:rPr>
          <w:rFonts w:ascii="Times New Roman" w:hAnsi="Times New Roman"/>
          <w:b/>
        </w:rPr>
        <w:t>………………</w:t>
      </w:r>
      <w:r w:rsidR="00C948E5">
        <w:rPr>
          <w:rFonts w:ascii="Times New Roman" w:hAnsi="Times New Roman"/>
          <w:b/>
        </w:rPr>
        <w:t xml:space="preserve">, </w:t>
      </w:r>
      <w:r w:rsidR="00933CD9">
        <w:rPr>
          <w:rFonts w:ascii="Times New Roman" w:hAnsi="Times New Roman"/>
          <w:b/>
        </w:rPr>
        <w:t>……………………</w:t>
      </w:r>
      <w:r w:rsidR="00724CB7" w:rsidRPr="00724CB7">
        <w:rPr>
          <w:rFonts w:ascii="Times New Roman" w:hAnsi="Times New Roman"/>
          <w:b/>
        </w:rPr>
        <w:t xml:space="preserve">, </w:t>
      </w:r>
      <w:r w:rsidR="00C948E5">
        <w:rPr>
          <w:rFonts w:ascii="Times New Roman" w:hAnsi="Times New Roman"/>
          <w:b/>
        </w:rPr>
        <w:br/>
      </w:r>
      <w:r w:rsidR="00724CB7" w:rsidRPr="00724CB7">
        <w:rPr>
          <w:rFonts w:ascii="Times New Roman" w:hAnsi="Times New Roman"/>
        </w:rPr>
        <w:t xml:space="preserve">NIP: </w:t>
      </w:r>
      <w:r w:rsidR="00933CD9">
        <w:rPr>
          <w:rFonts w:ascii="Times New Roman" w:hAnsi="Times New Roman"/>
        </w:rPr>
        <w:t>……………</w:t>
      </w:r>
      <w:r w:rsidR="00724CB7" w:rsidRPr="00724CB7">
        <w:rPr>
          <w:rFonts w:ascii="Times New Roman" w:hAnsi="Times New Roman"/>
        </w:rPr>
        <w:t xml:space="preserve">REGON: </w:t>
      </w:r>
      <w:r w:rsidR="00933CD9">
        <w:rPr>
          <w:rFonts w:ascii="Times New Roman" w:hAnsi="Times New Roman"/>
        </w:rPr>
        <w:t>…………………….</w:t>
      </w:r>
    </w:p>
    <w:p w14:paraId="0BBA95A0" w14:textId="5098575F" w:rsidR="00986B6F" w:rsidRPr="00724CB7" w:rsidRDefault="00986B6F" w:rsidP="00986B6F">
      <w:pPr>
        <w:pStyle w:val="Standard"/>
        <w:ind w:left="142" w:hanging="142"/>
        <w:jc w:val="both"/>
      </w:pPr>
      <w:r w:rsidRPr="00724CB7">
        <w:t xml:space="preserve"> - zwanego dalej w treści Umowy "Wykonawcą", w charakterze inspektora nadzoru inwestorskiego Zleceniodawcy.</w:t>
      </w:r>
    </w:p>
    <w:bookmarkEnd w:id="2"/>
    <w:p w14:paraId="100AD4D3" w14:textId="77777777" w:rsidR="00986B6F" w:rsidRPr="00986B6F" w:rsidRDefault="00986B6F" w:rsidP="00986B6F">
      <w:pPr>
        <w:pStyle w:val="Akapitzlist"/>
        <w:ind w:left="284"/>
        <w:jc w:val="both"/>
        <w:rPr>
          <w:rFonts w:ascii="Times New Roman" w:hAnsi="Times New Roman"/>
        </w:rPr>
      </w:pPr>
    </w:p>
    <w:p w14:paraId="0A9350E3" w14:textId="77777777" w:rsidR="00986B6F" w:rsidRPr="00986B6F" w:rsidRDefault="00986B6F" w:rsidP="00986B6F">
      <w:pPr>
        <w:pStyle w:val="Standard"/>
        <w:jc w:val="center"/>
        <w:rPr>
          <w:b/>
          <w:bCs/>
        </w:rPr>
      </w:pPr>
      <w:r w:rsidRPr="00986B6F">
        <w:rPr>
          <w:b/>
          <w:bCs/>
        </w:rPr>
        <w:t>§ 2</w:t>
      </w:r>
    </w:p>
    <w:p w14:paraId="2A779570" w14:textId="7AEF3857" w:rsidR="00986B6F" w:rsidRPr="00EE23C6" w:rsidRDefault="00986B6F" w:rsidP="005C7513">
      <w:pPr>
        <w:pStyle w:val="Akapitzlist"/>
        <w:numPr>
          <w:ilvl w:val="0"/>
          <w:numId w:val="16"/>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dysponuje osobami posiadającymi uprawnienia budowlane do wykonywania samodzielnych funkcji technicznych w budownictwie w tym uprawniających do pełnienia obowiązków inspektora nadzoru inwestorskiego</w:t>
      </w:r>
      <w:r w:rsidR="005C7513">
        <w:rPr>
          <w:rFonts w:ascii="Times New Roman" w:hAnsi="Times New Roman"/>
        </w:rPr>
        <w:t xml:space="preserve"> </w:t>
      </w:r>
      <w:r w:rsidRPr="005C7513">
        <w:rPr>
          <w:rFonts w:ascii="Times New Roman" w:hAnsi="Times New Roman"/>
        </w:rPr>
        <w:t xml:space="preserve">w specjalności </w:t>
      </w:r>
      <w:r w:rsidR="008B0BF2">
        <w:rPr>
          <w:rFonts w:ascii="Times New Roman" w:hAnsi="Times New Roman"/>
        </w:rPr>
        <w:t xml:space="preserve">konstrukcyjno-budowlanej (inspektor-koordynator), specjalności </w:t>
      </w:r>
      <w:bookmarkStart w:id="3" w:name="_Hlk173317499"/>
      <w:r w:rsidR="008B0BF2" w:rsidRPr="00EE23C6">
        <w:rPr>
          <w:rFonts w:ascii="Times New Roman" w:hAnsi="Times New Roman"/>
        </w:rPr>
        <w:t xml:space="preserve">instalacyjnej, w zakresie sieci, instalacji i urządzeń cieplnych, wentylacyjnych, wodociągowych i kanalizacyjnych </w:t>
      </w:r>
      <w:bookmarkEnd w:id="3"/>
      <w:r w:rsidR="008B0BF2" w:rsidRPr="00EE23C6">
        <w:rPr>
          <w:rFonts w:ascii="Times New Roman" w:hAnsi="Times New Roman"/>
        </w:rPr>
        <w:t>i specjalności instalacyjnej w zakresie sieci, instalacji i urządzeń elektrycznych i elektroenergetycznych.</w:t>
      </w:r>
    </w:p>
    <w:p w14:paraId="26EA02D0" w14:textId="77777777" w:rsid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w jego imieniu nadzór inwestorski będzie wykonywał:</w:t>
      </w:r>
    </w:p>
    <w:p w14:paraId="3A44ACE7" w14:textId="5D8E71DC" w:rsidR="00B33DBB" w:rsidRPr="00B33DBB" w:rsidRDefault="00B33DBB" w:rsidP="00B33DBB">
      <w:pPr>
        <w:pStyle w:val="Akapitzlist"/>
        <w:numPr>
          <w:ilvl w:val="0"/>
          <w:numId w:val="30"/>
        </w:numPr>
        <w:autoSpaceDN w:val="0"/>
        <w:jc w:val="both"/>
        <w:textAlignment w:val="baseline"/>
        <w:rPr>
          <w:rFonts w:ascii="Times New Roman" w:hAnsi="Times New Roman"/>
        </w:rPr>
      </w:pPr>
      <w:r>
        <w:rPr>
          <w:rFonts w:ascii="Times New Roman" w:hAnsi="Times New Roman"/>
        </w:rPr>
        <w:t>w specjalności konstrukcyjno-budowlanej (inspektor koordynator):</w:t>
      </w:r>
    </w:p>
    <w:p w14:paraId="7A7AA21A" w14:textId="04D23B4A" w:rsidR="00986B6F" w:rsidRDefault="009D0540" w:rsidP="007136CB">
      <w:pPr>
        <w:pStyle w:val="Standard"/>
        <w:ind w:left="284"/>
        <w:jc w:val="both"/>
      </w:pPr>
      <w:bookmarkStart w:id="4" w:name="_Hlk173317516"/>
      <w:r>
        <w:t xml:space="preserve">Pan </w:t>
      </w:r>
      <w:r w:rsidR="00637DA5">
        <w:t xml:space="preserve"> </w:t>
      </w:r>
      <w:r w:rsidR="00933CD9">
        <w:t>……………………….</w:t>
      </w:r>
      <w:r w:rsidR="00637DA5">
        <w:t xml:space="preserve"> </w:t>
      </w:r>
      <w:r w:rsidR="002A0431">
        <w:t xml:space="preserve"> </w:t>
      </w:r>
      <w:r w:rsidR="00986B6F" w:rsidRPr="00986B6F">
        <w:t xml:space="preserve">, uprawnienia budowlane uzyskane na podstawie Decyzji </w:t>
      </w:r>
      <w:bookmarkStart w:id="5" w:name="_Hlk132894816"/>
      <w:bookmarkStart w:id="6" w:name="_Hlk137560879"/>
      <w:r w:rsidR="0059498B">
        <w:t xml:space="preserve">Okręgowej Komisji Kwalifikacyjnej </w:t>
      </w:r>
      <w:r w:rsidR="00933CD9">
        <w:t>…………………….</w:t>
      </w:r>
      <w:r w:rsidR="00831C40">
        <w:t xml:space="preserve"> </w:t>
      </w:r>
      <w:bookmarkEnd w:id="5"/>
      <w:bookmarkEnd w:id="6"/>
      <w:r w:rsidR="00986B6F" w:rsidRPr="00986B6F">
        <w:t xml:space="preserve">z dnia </w:t>
      </w:r>
      <w:r w:rsidR="00933CD9">
        <w:t>…………………</w:t>
      </w:r>
      <w:r w:rsidR="0059498B">
        <w:t xml:space="preserve"> </w:t>
      </w:r>
      <w:r w:rsidR="00986B6F" w:rsidRPr="00986B6F">
        <w:t>roku nr</w:t>
      </w:r>
      <w:r w:rsidR="00802D08">
        <w:t xml:space="preserve"> </w:t>
      </w:r>
      <w:r w:rsidR="00933CD9">
        <w:t>………………………………………….</w:t>
      </w:r>
      <w:r w:rsidR="0059498B">
        <w:t>.</w:t>
      </w:r>
    </w:p>
    <w:bookmarkEnd w:id="4"/>
    <w:p w14:paraId="366EC11F" w14:textId="1CDB176B" w:rsidR="00B33DBB" w:rsidRDefault="00B33DBB" w:rsidP="00B33DBB">
      <w:pPr>
        <w:pStyle w:val="Standard"/>
        <w:numPr>
          <w:ilvl w:val="0"/>
          <w:numId w:val="30"/>
        </w:numPr>
        <w:jc w:val="both"/>
      </w:pPr>
      <w:r>
        <w:t xml:space="preserve">w specjalności </w:t>
      </w:r>
      <w:r w:rsidRPr="00EE23C6">
        <w:t>instalacyjnej, w zakresie sieci, instalacji i urządzeń cieplnych, wentylacyjnych, wodociągowych i kanalizacyjnych</w:t>
      </w:r>
    </w:p>
    <w:p w14:paraId="75DEFBC9" w14:textId="50574102" w:rsidR="00B33DBB" w:rsidRDefault="00B33DBB" w:rsidP="00B33DBB">
      <w:pPr>
        <w:pStyle w:val="Standard"/>
        <w:ind w:left="284"/>
        <w:jc w:val="both"/>
      </w:pPr>
      <w:r>
        <w:t>Pa</w:t>
      </w:r>
      <w:r w:rsidR="0014076C">
        <w:t>n …..</w:t>
      </w:r>
      <w:r w:rsidRPr="00986B6F">
        <w:t xml:space="preserve">, uprawnienia budowlane uzyskane na podstawie Decyzji </w:t>
      </w:r>
      <w:r>
        <w:t xml:space="preserve">Okręgowej Komisji Kwalifikacyjnej ……………………. </w:t>
      </w:r>
      <w:r w:rsidRPr="00986B6F">
        <w:t xml:space="preserve">z dnia </w:t>
      </w:r>
      <w:r>
        <w:t xml:space="preserve">………………… </w:t>
      </w:r>
      <w:r w:rsidRPr="00986B6F">
        <w:t>roku nr</w:t>
      </w:r>
      <w:r>
        <w:t xml:space="preserve"> …………………………………………..</w:t>
      </w:r>
    </w:p>
    <w:p w14:paraId="2C1CB22B" w14:textId="44E5DA1A" w:rsidR="00B33DBB" w:rsidRPr="00B33DBB" w:rsidRDefault="00B33DBB" w:rsidP="00B33DBB">
      <w:pPr>
        <w:pStyle w:val="Standard"/>
        <w:numPr>
          <w:ilvl w:val="0"/>
          <w:numId w:val="30"/>
        </w:numPr>
        <w:jc w:val="both"/>
      </w:pPr>
      <w:bookmarkStart w:id="7" w:name="_Hlk173317291"/>
      <w:r w:rsidRPr="00B33DBB">
        <w:t>w specjalności instalacyjnej w zakresie sieci, instalacji i urządzeń elektrycznych i elektroenergetycznych</w:t>
      </w:r>
      <w:bookmarkEnd w:id="7"/>
    </w:p>
    <w:p w14:paraId="44809E7F" w14:textId="461E06D1" w:rsidR="00B33DBB" w:rsidRPr="00986B6F" w:rsidRDefault="00B33DBB" w:rsidP="00AD46D0">
      <w:pPr>
        <w:pStyle w:val="Standard"/>
        <w:ind w:left="284"/>
        <w:jc w:val="both"/>
      </w:pPr>
      <w:r>
        <w:t>Pa</w:t>
      </w:r>
      <w:r w:rsidR="0014076C">
        <w:t>n ……</w:t>
      </w:r>
      <w:r w:rsidRPr="00986B6F">
        <w:t xml:space="preserve"> uprawnienia budowlane uzyskane na podstawie Decyzji </w:t>
      </w:r>
      <w:r>
        <w:t xml:space="preserve">Okręgowej Komisji Kwalifikacyjnej ……………………. </w:t>
      </w:r>
      <w:r w:rsidRPr="00986B6F">
        <w:t xml:space="preserve">z dnia </w:t>
      </w:r>
      <w:r>
        <w:t xml:space="preserve">………………… </w:t>
      </w:r>
      <w:r w:rsidRPr="00986B6F">
        <w:t>roku nr</w:t>
      </w:r>
      <w:r>
        <w:t xml:space="preserve"> …………………………………………..</w:t>
      </w:r>
    </w:p>
    <w:p w14:paraId="02D12493" w14:textId="733BB907" w:rsidR="00986B6F" w:rsidRPr="00986B6F" w:rsidRDefault="00986B6F" w:rsidP="007136CB">
      <w:pPr>
        <w:pStyle w:val="Standard"/>
        <w:ind w:left="284"/>
        <w:jc w:val="both"/>
      </w:pPr>
      <w:r w:rsidRPr="00986B6F">
        <w:t>Zleceniobiorca nie może wprowadzać stałych zmian w zakresie wykonywania  nadzoru inwestorskiego w specjalności</w:t>
      </w:r>
      <w:r w:rsidR="0014076C">
        <w:t xml:space="preserve"> konstrukcyjno-budowlanej (inspektor – koordynator)</w:t>
      </w:r>
      <w:r w:rsidRPr="00986B6F">
        <w:t xml:space="preserve">, </w:t>
      </w:r>
      <w:r w:rsidR="0014076C">
        <w:t xml:space="preserve">w </w:t>
      </w:r>
      <w:r w:rsidR="0014076C">
        <w:lastRenderedPageBreak/>
        <w:t xml:space="preserve">specjalności sanitarnej i specjalności elektrycznej </w:t>
      </w:r>
      <w:r w:rsidRPr="00986B6F">
        <w:t>bez uzyskania wcześniejszej pisemnej zgody Zamawiającego, który może na taką zmianę nie wyrazić zgody. Zmiana osób, o których mowa w zdaniu poprzednim w trakcie realizacji przedmiotu Umowy, musi być uzasadniona przez Zleceniobiorcę na piśmie i wymaga pisemnego zaakceptowania przez Zamawiającego. Zamawiający zaakceptuje taką zmianę w terminie 5 dni roboczych od daty przedłożenia propozycji i wyłącznie wtedy, gdy kwalifikacje i doświadczenie wskazanych osób będą takie same lub wyższe od kwalifikacji i doświadczenia osób wykazanych przez Zleceniobiorcę w ofercie, co zostanie w należyty sposób udokumentowane przez Zleceniobiorcę.</w:t>
      </w:r>
    </w:p>
    <w:p w14:paraId="2C74D134" w14:textId="77777777" w:rsidR="00986B6F" w:rsidRP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zapoznał się z umową, jaką Zleceniodawca zawarł z Wykonawcą oraz ofertą Wykonawcy dotyczącą realizacji budowy.</w:t>
      </w:r>
    </w:p>
    <w:p w14:paraId="188A7B68" w14:textId="77777777" w:rsidR="00986B6F" w:rsidRP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Godziny pracy Nadzoru muszą być dostosowane do godzin pracy Wykonawcy robót. Wykonawca nadzoru powinien przewidzieć konieczność pracy również w soboty i inne dni ustawowo wolne od pracy (w razie pracy w tych dniach Wykonawcy robót budowlanych).</w:t>
      </w:r>
    </w:p>
    <w:p w14:paraId="13AD0227" w14:textId="77777777" w:rsidR="00986B6F" w:rsidRP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zapoznał się z dokumentacją techniczną.</w:t>
      </w:r>
    </w:p>
    <w:p w14:paraId="6F383C93" w14:textId="6A09D7CA" w:rsidR="00986B6F" w:rsidRDefault="00986B6F" w:rsidP="00986B6F">
      <w:pPr>
        <w:pStyle w:val="Akapitzlist"/>
        <w:numPr>
          <w:ilvl w:val="0"/>
          <w:numId w:val="5"/>
        </w:numPr>
        <w:autoSpaceDN w:val="0"/>
        <w:ind w:left="284" w:hanging="284"/>
        <w:contextualSpacing w:val="0"/>
        <w:jc w:val="both"/>
        <w:textAlignment w:val="baseline"/>
        <w:rPr>
          <w:rFonts w:ascii="Times New Roman" w:hAnsi="Times New Roman"/>
        </w:rPr>
      </w:pPr>
      <w:r w:rsidRPr="00986B6F">
        <w:rPr>
          <w:rFonts w:ascii="Times New Roman" w:hAnsi="Times New Roman"/>
        </w:rPr>
        <w:t xml:space="preserve">Do kontaktów w zakresie wykonania umowy ze Zleceniobiorcą, Zleceniodawca upoważnia Pana </w:t>
      </w:r>
      <w:r w:rsidR="00933CD9">
        <w:rPr>
          <w:rFonts w:ascii="Times New Roman" w:hAnsi="Times New Roman"/>
        </w:rPr>
        <w:t>………………………………</w:t>
      </w:r>
      <w:r w:rsidRPr="00986B6F">
        <w:rPr>
          <w:rFonts w:ascii="Times New Roman" w:hAnsi="Times New Roman"/>
        </w:rPr>
        <w:t>.</w:t>
      </w:r>
    </w:p>
    <w:p w14:paraId="3C45A8D9" w14:textId="77777777" w:rsidR="00D338CA" w:rsidRPr="00986B6F" w:rsidRDefault="00D338CA" w:rsidP="00D338CA">
      <w:pPr>
        <w:pStyle w:val="Akapitzlist"/>
        <w:autoSpaceDN w:val="0"/>
        <w:ind w:left="284"/>
        <w:contextualSpacing w:val="0"/>
        <w:jc w:val="both"/>
        <w:textAlignment w:val="baseline"/>
        <w:rPr>
          <w:rFonts w:ascii="Times New Roman" w:hAnsi="Times New Roman"/>
        </w:rPr>
      </w:pPr>
    </w:p>
    <w:p w14:paraId="5B78CC43" w14:textId="77777777" w:rsidR="00986B6F" w:rsidRPr="00986B6F" w:rsidRDefault="00986B6F" w:rsidP="00986B6F">
      <w:pPr>
        <w:pStyle w:val="Standard"/>
        <w:jc w:val="center"/>
        <w:rPr>
          <w:b/>
          <w:bCs/>
        </w:rPr>
      </w:pPr>
      <w:r w:rsidRPr="00986B6F">
        <w:rPr>
          <w:b/>
          <w:bCs/>
        </w:rPr>
        <w:t>§ 3</w:t>
      </w:r>
    </w:p>
    <w:p w14:paraId="4440FFBB" w14:textId="77777777" w:rsidR="00986B6F" w:rsidRPr="00986B6F" w:rsidRDefault="00986B6F" w:rsidP="00986B6F">
      <w:pPr>
        <w:pStyle w:val="Akapitzlist"/>
        <w:numPr>
          <w:ilvl w:val="0"/>
          <w:numId w:val="19"/>
        </w:numPr>
        <w:autoSpaceDN w:val="0"/>
        <w:ind w:left="284" w:hanging="284"/>
        <w:contextualSpacing w:val="0"/>
        <w:textAlignment w:val="baseline"/>
        <w:rPr>
          <w:rFonts w:ascii="Times New Roman" w:hAnsi="Times New Roman"/>
        </w:rPr>
      </w:pPr>
      <w:r w:rsidRPr="00986B6F">
        <w:rPr>
          <w:rFonts w:ascii="Times New Roman" w:hAnsi="Times New Roman"/>
        </w:rPr>
        <w:t>Ustala się terminy sprawowania nadzoru inwestorskiego:</w:t>
      </w:r>
    </w:p>
    <w:p w14:paraId="0C9F772A" w14:textId="363C6359" w:rsidR="00986B6F" w:rsidRPr="00986B6F" w:rsidRDefault="00B33B38" w:rsidP="00B33B38">
      <w:pPr>
        <w:pStyle w:val="Standard"/>
        <w:ind w:left="284"/>
      </w:pPr>
      <w:r>
        <w:t xml:space="preserve">Zamówienie będące przedmiotem nadzoru inwestorskiego będzie realizowane </w:t>
      </w:r>
      <w:bookmarkStart w:id="8" w:name="_Hlk173411443"/>
      <w:r>
        <w:t xml:space="preserve">w terminie </w:t>
      </w:r>
      <w:r w:rsidR="003622CE">
        <w:t>22</w:t>
      </w:r>
      <w:r>
        <w:t xml:space="preserve">   miesięcy od dnia podpisania umowy</w:t>
      </w:r>
      <w:r w:rsidR="002E6B3E">
        <w:t>.</w:t>
      </w:r>
    </w:p>
    <w:p w14:paraId="5CAB2BA5" w14:textId="124B1BB2" w:rsidR="00986B6F" w:rsidRPr="00986B6F" w:rsidRDefault="00B33B38" w:rsidP="00986B6F">
      <w:pPr>
        <w:pStyle w:val="Standard"/>
        <w:ind w:left="426" w:hanging="142"/>
      </w:pPr>
      <w:r>
        <w:t>Z</w:t>
      </w:r>
      <w:r w:rsidR="00986B6F" w:rsidRPr="00986B6F">
        <w:t xml:space="preserve">akończenie: </w:t>
      </w:r>
      <w:r w:rsidR="006B059B">
        <w:t>wraz z zakończeniem</w:t>
      </w:r>
      <w:r w:rsidR="00986B6F" w:rsidRPr="00986B6F">
        <w:t xml:space="preserve">  robót  budowlanych objętych nadzorem, potwierdzonym protokołem odbioru końcowego</w:t>
      </w:r>
      <w:r>
        <w:t>.</w:t>
      </w:r>
    </w:p>
    <w:bookmarkEnd w:id="8"/>
    <w:p w14:paraId="2DB64B49" w14:textId="77777777" w:rsidR="00986B6F" w:rsidRPr="00986B6F" w:rsidRDefault="00986B6F" w:rsidP="00986B6F">
      <w:pPr>
        <w:pStyle w:val="Akapitzlist"/>
        <w:numPr>
          <w:ilvl w:val="0"/>
          <w:numId w:val="6"/>
        </w:numPr>
        <w:autoSpaceDN w:val="0"/>
        <w:ind w:left="284" w:hanging="284"/>
        <w:contextualSpacing w:val="0"/>
        <w:textAlignment w:val="baseline"/>
        <w:rPr>
          <w:rFonts w:ascii="Times New Roman" w:eastAsia="Calibri" w:hAnsi="Times New Roman"/>
          <w:color w:val="000000"/>
          <w:lang w:eastAsia="en-US"/>
        </w:rPr>
      </w:pPr>
      <w:r w:rsidRPr="00986B6F">
        <w:rPr>
          <w:rFonts w:ascii="Times New Roman" w:eastAsia="Calibri" w:hAnsi="Times New Roman"/>
          <w:color w:val="000000"/>
          <w:lang w:eastAsia="en-US"/>
        </w:rPr>
        <w:t>Okres trwania umowy wskazany w ust. 1, ulega automatycznej zmianie, w przypadku zmiany czasu trwania robót budowlanych.</w:t>
      </w:r>
    </w:p>
    <w:p w14:paraId="4572EA0A" w14:textId="77777777" w:rsidR="00986B6F" w:rsidRPr="00986B6F" w:rsidRDefault="00986B6F" w:rsidP="00986B6F">
      <w:pPr>
        <w:pStyle w:val="Akapitzlist"/>
        <w:ind w:left="284"/>
        <w:rPr>
          <w:rFonts w:ascii="Times New Roman" w:eastAsia="Calibri" w:hAnsi="Times New Roman"/>
          <w:color w:val="000000"/>
          <w:lang w:eastAsia="en-US"/>
        </w:rPr>
      </w:pPr>
    </w:p>
    <w:p w14:paraId="64895626" w14:textId="77777777" w:rsidR="00986B6F" w:rsidRPr="00986B6F" w:rsidRDefault="00986B6F" w:rsidP="00986B6F">
      <w:pPr>
        <w:pStyle w:val="Standard"/>
        <w:jc w:val="center"/>
        <w:rPr>
          <w:b/>
          <w:bCs/>
        </w:rPr>
      </w:pPr>
      <w:r w:rsidRPr="00986B6F">
        <w:rPr>
          <w:b/>
          <w:bCs/>
        </w:rPr>
        <w:t>§ 4</w:t>
      </w:r>
    </w:p>
    <w:p w14:paraId="03BAEBD1" w14:textId="77777777" w:rsidR="00986B6F" w:rsidRPr="00986B6F" w:rsidRDefault="00986B6F" w:rsidP="00986B6F">
      <w:pPr>
        <w:pStyle w:val="Standard"/>
        <w:jc w:val="both"/>
      </w:pPr>
      <w:r w:rsidRPr="00986B6F">
        <w:t>Do obowiązków Zleceniobiorcy należy:</w:t>
      </w:r>
    </w:p>
    <w:p w14:paraId="34F555A4" w14:textId="5C16FB8F" w:rsidR="00986B6F" w:rsidRPr="00986B6F" w:rsidRDefault="00986B6F" w:rsidP="00986B6F">
      <w:pPr>
        <w:pStyle w:val="Akapitzlist"/>
        <w:numPr>
          <w:ilvl w:val="0"/>
          <w:numId w:val="20"/>
        </w:numPr>
        <w:autoSpaceDN w:val="0"/>
        <w:ind w:left="284" w:hanging="284"/>
        <w:contextualSpacing w:val="0"/>
        <w:jc w:val="both"/>
        <w:textAlignment w:val="baseline"/>
        <w:rPr>
          <w:rFonts w:ascii="Times New Roman" w:hAnsi="Times New Roman"/>
        </w:rPr>
      </w:pPr>
      <w:r w:rsidRPr="00986B6F">
        <w:rPr>
          <w:rFonts w:ascii="Times New Roman" w:hAnsi="Times New Roman"/>
        </w:rPr>
        <w:t xml:space="preserve">Zakres czynności, jaki dla inspektora nadzoru przewiduje ustawa z 7 lipca 1994 r. – Prawo budowlane (tekst jednolity </w:t>
      </w:r>
      <w:r w:rsidRPr="00986B6F">
        <w:rPr>
          <w:rStyle w:val="h1"/>
          <w:rFonts w:ascii="Times New Roman" w:hAnsi="Times New Roman"/>
        </w:rPr>
        <w:t>Dz.U. 202</w:t>
      </w:r>
      <w:r w:rsidR="00AD3760">
        <w:rPr>
          <w:rStyle w:val="h1"/>
          <w:rFonts w:ascii="Times New Roman" w:hAnsi="Times New Roman"/>
        </w:rPr>
        <w:t>4</w:t>
      </w:r>
      <w:r w:rsidRPr="00986B6F">
        <w:rPr>
          <w:rStyle w:val="h1"/>
          <w:rFonts w:ascii="Times New Roman" w:hAnsi="Times New Roman"/>
        </w:rPr>
        <w:t xml:space="preserve"> poz.</w:t>
      </w:r>
      <w:r w:rsidR="00AD3760">
        <w:rPr>
          <w:rStyle w:val="h1"/>
          <w:rFonts w:ascii="Times New Roman" w:hAnsi="Times New Roman"/>
        </w:rPr>
        <w:t>725</w:t>
      </w:r>
      <w:r w:rsidRPr="00986B6F">
        <w:rPr>
          <w:rFonts w:ascii="Times New Roman" w:hAnsi="Times New Roman"/>
        </w:rPr>
        <w:t xml:space="preserve"> z późniejszymi zmianami),</w:t>
      </w:r>
    </w:p>
    <w:p w14:paraId="42E34E91" w14:textId="77777777" w:rsidR="00986B6F" w:rsidRPr="00986B6F" w:rsidRDefault="00986B6F" w:rsidP="00986B6F">
      <w:pPr>
        <w:pStyle w:val="Akapitzlist"/>
        <w:numPr>
          <w:ilvl w:val="0"/>
          <w:numId w:val="7"/>
        </w:numPr>
        <w:autoSpaceDN w:val="0"/>
        <w:ind w:left="284" w:hanging="284"/>
        <w:contextualSpacing w:val="0"/>
        <w:jc w:val="both"/>
        <w:textAlignment w:val="baseline"/>
        <w:rPr>
          <w:rFonts w:ascii="Times New Roman" w:hAnsi="Times New Roman"/>
        </w:rPr>
      </w:pPr>
      <w:r w:rsidRPr="00986B6F">
        <w:rPr>
          <w:rFonts w:ascii="Times New Roman" w:hAnsi="Times New Roman"/>
        </w:rPr>
        <w:t>Wykonawca zobowiązany jest do:</w:t>
      </w:r>
    </w:p>
    <w:p w14:paraId="66AAFC18" w14:textId="5A6CEA5B" w:rsidR="00986B6F" w:rsidRPr="00164E56" w:rsidRDefault="00986B6F" w:rsidP="00767171">
      <w:pPr>
        <w:pStyle w:val="Akapitzlist"/>
        <w:numPr>
          <w:ilvl w:val="0"/>
          <w:numId w:val="27"/>
        </w:numPr>
        <w:jc w:val="both"/>
        <w:rPr>
          <w:rFonts w:ascii="Times New Roman" w:hAnsi="Times New Roman"/>
        </w:rPr>
      </w:pPr>
      <w:r w:rsidRPr="00986B6F">
        <w:rPr>
          <w:rFonts w:ascii="Times New Roman" w:hAnsi="Times New Roman"/>
        </w:rPr>
        <w:t xml:space="preserve">co najmniej </w:t>
      </w:r>
      <w:r w:rsidR="00933CD9">
        <w:rPr>
          <w:rFonts w:ascii="Times New Roman" w:hAnsi="Times New Roman"/>
        </w:rPr>
        <w:t>………………….</w:t>
      </w:r>
      <w:r w:rsidR="0059498B">
        <w:rPr>
          <w:rFonts w:ascii="Times New Roman" w:hAnsi="Times New Roman"/>
        </w:rPr>
        <w:t xml:space="preserve"> </w:t>
      </w:r>
      <w:r w:rsidRPr="00986B6F">
        <w:rPr>
          <w:rFonts w:ascii="Times New Roman" w:hAnsi="Times New Roman"/>
        </w:rPr>
        <w:t xml:space="preserve">wizyt w tygodniu na budowie </w:t>
      </w:r>
      <w:bookmarkStart w:id="9" w:name="_Hlk487698698"/>
      <w:r w:rsidRPr="00986B6F">
        <w:rPr>
          <w:rFonts w:ascii="Times New Roman" w:hAnsi="Times New Roman"/>
        </w:rPr>
        <w:t xml:space="preserve">inspektora nadzoru </w:t>
      </w:r>
      <w:r w:rsidR="00435E72">
        <w:rPr>
          <w:rFonts w:ascii="Times New Roman" w:hAnsi="Times New Roman"/>
        </w:rPr>
        <w:t>w specjalności</w:t>
      </w:r>
      <w:r w:rsidRPr="00986B6F">
        <w:rPr>
          <w:rFonts w:ascii="Times New Roman" w:hAnsi="Times New Roman"/>
        </w:rPr>
        <w:t xml:space="preserve">   </w:t>
      </w:r>
      <w:r w:rsidR="008849DF">
        <w:rPr>
          <w:rFonts w:ascii="Times New Roman" w:hAnsi="Times New Roman"/>
        </w:rPr>
        <w:t xml:space="preserve">konstrukcyjno-budowlanej (inspektor koordynator), inspektora </w:t>
      </w:r>
      <w:r w:rsidR="00435E72">
        <w:rPr>
          <w:rFonts w:ascii="Times New Roman" w:hAnsi="Times New Roman"/>
        </w:rPr>
        <w:t>w specjalności</w:t>
      </w:r>
      <w:r w:rsidR="008849DF">
        <w:rPr>
          <w:rFonts w:ascii="Times New Roman" w:hAnsi="Times New Roman"/>
        </w:rPr>
        <w:t xml:space="preserve"> sanitarnej i inspektora </w:t>
      </w:r>
      <w:r w:rsidR="00435E72">
        <w:rPr>
          <w:rFonts w:ascii="Times New Roman" w:hAnsi="Times New Roman"/>
        </w:rPr>
        <w:t>w specjalności</w:t>
      </w:r>
      <w:r w:rsidR="008849DF">
        <w:rPr>
          <w:rFonts w:ascii="Times New Roman" w:hAnsi="Times New Roman"/>
        </w:rPr>
        <w:t xml:space="preserve"> elektrycznej</w:t>
      </w:r>
      <w:r w:rsidR="00164E56">
        <w:rPr>
          <w:rFonts w:ascii="Times New Roman" w:hAnsi="Times New Roman"/>
        </w:rPr>
        <w:t xml:space="preserve"> </w:t>
      </w:r>
      <w:r w:rsidRPr="00164E56">
        <w:rPr>
          <w:rFonts w:ascii="Times New Roman" w:hAnsi="Times New Roman"/>
        </w:rPr>
        <w:t>odpowiednio</w:t>
      </w:r>
      <w:bookmarkEnd w:id="9"/>
      <w:r w:rsidRPr="00164E56">
        <w:rPr>
          <w:rFonts w:ascii="Times New Roman" w:hAnsi="Times New Roman"/>
        </w:rPr>
        <w:t xml:space="preserve"> w okresie prowadzenia robót, pobyt każdorazowo należy potwierdzić podpisem na liście obecności w siedzibie Zamawiającego </w:t>
      </w:r>
      <w:r w:rsidRPr="00164E56">
        <w:rPr>
          <w:rFonts w:ascii="Times New Roman" w:hAnsi="Times New Roman"/>
          <w:color w:val="000000"/>
        </w:rPr>
        <w:t xml:space="preserve">lub w inny ustalony w trakcie realizacji umowy sposób. </w:t>
      </w:r>
      <w:r w:rsidRPr="00164E56">
        <w:rPr>
          <w:rFonts w:ascii="Times New Roman" w:hAnsi="Times New Roman"/>
        </w:rPr>
        <w:t>Wielokrotność wizyt w ciągu jednego dnia uznana zostanie za jedną wizytę.</w:t>
      </w:r>
    </w:p>
    <w:p w14:paraId="48960FCB" w14:textId="77777777" w:rsidR="00986B6F" w:rsidRPr="00986B6F" w:rsidRDefault="00986B6F" w:rsidP="00986B6F">
      <w:pPr>
        <w:pStyle w:val="Akapitzlist"/>
        <w:ind w:left="454"/>
        <w:jc w:val="both"/>
        <w:rPr>
          <w:rFonts w:ascii="Times New Roman" w:hAnsi="Times New Roman"/>
        </w:rPr>
      </w:pPr>
      <w:r w:rsidRPr="00986B6F">
        <w:rPr>
          <w:rFonts w:ascii="Times New Roman" w:hAnsi="Times New Roman"/>
        </w:rPr>
        <w:t>2) prowadzenia nadzoru nad prawidłowym przebiegiem robót zgodnie z umową z wykonawcą robót oraz harmonogramem rzeczowo finansowym będącym załącznikiem do umowy z Wykonawcą,</w:t>
      </w:r>
    </w:p>
    <w:p w14:paraId="3FE8A7E0" w14:textId="77777777" w:rsidR="00986B6F" w:rsidRPr="00986B6F" w:rsidRDefault="00986B6F" w:rsidP="00986B6F">
      <w:pPr>
        <w:pStyle w:val="Default"/>
        <w:ind w:left="397"/>
        <w:jc w:val="both"/>
        <w:rPr>
          <w:rFonts w:ascii="Times New Roman" w:hAnsi="Times New Roman" w:cs="Times New Roman"/>
        </w:rPr>
      </w:pPr>
      <w:r w:rsidRPr="00986B6F">
        <w:rPr>
          <w:rFonts w:ascii="Times New Roman" w:hAnsi="Times New Roman" w:cs="Times New Roman"/>
        </w:rPr>
        <w:t>3) reprezentowanie interesów zamawiającego na budowie w zakresie spraw       technicznych i ekonomicznych w ramach dokumentacji projektowej, prawa budowlanego oraz umowy o realizację inwestycji,</w:t>
      </w:r>
    </w:p>
    <w:p w14:paraId="5B7D2101" w14:textId="77777777" w:rsidR="00986B6F" w:rsidRPr="00986B6F" w:rsidRDefault="00986B6F" w:rsidP="00986B6F">
      <w:pPr>
        <w:pStyle w:val="Default"/>
        <w:ind w:left="454"/>
        <w:jc w:val="both"/>
        <w:rPr>
          <w:rFonts w:ascii="Times New Roman" w:hAnsi="Times New Roman" w:cs="Times New Roman"/>
        </w:rPr>
      </w:pPr>
      <w:r w:rsidRPr="00986B6F">
        <w:rPr>
          <w:rFonts w:ascii="Times New Roman" w:hAnsi="Times New Roman" w:cs="Times New Roman"/>
        </w:rPr>
        <w:t>4) dokonywanie sprawdzenia i weryfikacji dokumentacji technicznej, a w razie potrzeby wnioskowania do zamawiającego o dokonanie w niej zmian lub uzupełnień, mając na względzie aspekty ekonomiczne, techniczne i użytkowe obiektu,</w:t>
      </w:r>
    </w:p>
    <w:p w14:paraId="6A67FB07" w14:textId="77777777" w:rsidR="00986B6F" w:rsidRPr="00986B6F" w:rsidRDefault="00986B6F" w:rsidP="00986B6F">
      <w:pPr>
        <w:pStyle w:val="Default"/>
        <w:ind w:left="397"/>
        <w:jc w:val="both"/>
        <w:rPr>
          <w:rFonts w:ascii="Times New Roman" w:hAnsi="Times New Roman" w:cs="Times New Roman"/>
        </w:rPr>
      </w:pPr>
      <w:r w:rsidRPr="00986B6F">
        <w:rPr>
          <w:rFonts w:ascii="Times New Roman" w:hAnsi="Times New Roman" w:cs="Times New Roman"/>
        </w:rPr>
        <w:t>5) nadzorowanie prac budowlanych, których wykonanie określa dokumentacja projektowo - wykonawcza.</w:t>
      </w:r>
    </w:p>
    <w:p w14:paraId="32162950" w14:textId="77777777" w:rsidR="00986B6F" w:rsidRPr="00986B6F" w:rsidRDefault="00986B6F" w:rsidP="00986B6F">
      <w:pPr>
        <w:pStyle w:val="Default"/>
        <w:ind w:left="397"/>
        <w:jc w:val="both"/>
        <w:rPr>
          <w:rFonts w:ascii="Times New Roman" w:hAnsi="Times New Roman" w:cs="Times New Roman"/>
        </w:rPr>
      </w:pPr>
      <w:r w:rsidRPr="00986B6F">
        <w:rPr>
          <w:rFonts w:ascii="Times New Roman" w:hAnsi="Times New Roman" w:cs="Times New Roman"/>
        </w:rPr>
        <w:lastRenderedPageBreak/>
        <w:t>6) sprawdzanie poprawności kalkulacji sporządzanych przez wykonawców robót w zakresie obmiarów robót, nakładów rzeczowych, cen i narzutów oraz faktur w terminach wynikających z umów zawartych między wykonawcą, a zamawiającym.</w:t>
      </w:r>
    </w:p>
    <w:p w14:paraId="173BBFE0" w14:textId="189B984B" w:rsidR="00986B6F" w:rsidRPr="00986B6F" w:rsidRDefault="00986B6F" w:rsidP="00986B6F">
      <w:pPr>
        <w:pStyle w:val="Default"/>
        <w:ind w:left="397"/>
        <w:jc w:val="both"/>
        <w:rPr>
          <w:rFonts w:ascii="Times New Roman" w:hAnsi="Times New Roman" w:cs="Times New Roman"/>
        </w:rPr>
      </w:pPr>
      <w:r w:rsidRPr="00986B6F">
        <w:rPr>
          <w:rFonts w:ascii="Times New Roman" w:hAnsi="Times New Roman" w:cs="Times New Roman"/>
        </w:rPr>
        <w:t>7) współpracę z nadzorem autorskim w okresie realizacji robót</w:t>
      </w:r>
      <w:r w:rsidR="004338C0">
        <w:rPr>
          <w:rFonts w:ascii="Times New Roman" w:hAnsi="Times New Roman" w:cs="Times New Roman"/>
        </w:rPr>
        <w:t>;</w:t>
      </w:r>
    </w:p>
    <w:p w14:paraId="6A3CB7BC" w14:textId="02088B7D" w:rsidR="00986B6F" w:rsidRPr="00986B6F" w:rsidRDefault="00986B6F" w:rsidP="00986B6F">
      <w:pPr>
        <w:pStyle w:val="Default"/>
        <w:ind w:left="454"/>
        <w:jc w:val="both"/>
        <w:rPr>
          <w:rFonts w:ascii="Times New Roman" w:hAnsi="Times New Roman" w:cs="Times New Roman"/>
        </w:rPr>
      </w:pPr>
      <w:r w:rsidRPr="00986B6F">
        <w:rPr>
          <w:rFonts w:ascii="Times New Roman" w:hAnsi="Times New Roman" w:cs="Times New Roman"/>
        </w:rPr>
        <w:t>8) kontrolowanie jakości wykonywanych robót, wbudowanych materiałów i ich zgodności z obowiązującymi normami, przepisami i specyfikacja techniczną i dokumentacją projektową</w:t>
      </w:r>
      <w:r w:rsidR="00C14237">
        <w:rPr>
          <w:rFonts w:ascii="Times New Roman" w:hAnsi="Times New Roman" w:cs="Times New Roman"/>
        </w:rPr>
        <w:t>;</w:t>
      </w:r>
    </w:p>
    <w:p w14:paraId="36618C73" w14:textId="77777777" w:rsidR="00986B6F" w:rsidRPr="00986B6F" w:rsidRDefault="00986B6F" w:rsidP="00986B6F">
      <w:pPr>
        <w:pStyle w:val="Standard"/>
        <w:ind w:left="397"/>
        <w:jc w:val="both"/>
      </w:pPr>
      <w:r w:rsidRPr="00986B6F">
        <w:t>9) Kontrolowanie zgodności wykonywanych robót z dokumentacją projektową, umową i obowiązującym w trakcie realizacji harmonogramem robót.</w:t>
      </w:r>
    </w:p>
    <w:p w14:paraId="5755F9DB" w14:textId="77777777" w:rsidR="00986B6F" w:rsidRPr="00986B6F" w:rsidRDefault="00986B6F" w:rsidP="00986B6F">
      <w:pPr>
        <w:pStyle w:val="Default"/>
        <w:ind w:left="454"/>
        <w:jc w:val="both"/>
        <w:rPr>
          <w:rFonts w:ascii="Times New Roman" w:hAnsi="Times New Roman" w:cs="Times New Roman"/>
        </w:rPr>
      </w:pPr>
      <w:r w:rsidRPr="00986B6F">
        <w:rPr>
          <w:rFonts w:ascii="Times New Roman" w:hAnsi="Times New Roman" w:cs="Times New Roman"/>
        </w:rPr>
        <w:t>10) Rozstrzyganie - w uzgodnieniu z zamawiającym spraw technicznych powstałych w toku  wykonywania robót.</w:t>
      </w:r>
    </w:p>
    <w:p w14:paraId="185F3DD9" w14:textId="77777777" w:rsidR="00986B6F" w:rsidRPr="00986B6F" w:rsidRDefault="00986B6F" w:rsidP="00986B6F">
      <w:pPr>
        <w:pStyle w:val="Default"/>
        <w:ind w:left="510"/>
        <w:jc w:val="both"/>
        <w:rPr>
          <w:rFonts w:ascii="Times New Roman" w:hAnsi="Times New Roman" w:cs="Times New Roman"/>
        </w:rPr>
      </w:pPr>
      <w:r w:rsidRPr="00986B6F">
        <w:rPr>
          <w:rFonts w:ascii="Times New Roman" w:hAnsi="Times New Roman" w:cs="Times New Roman"/>
        </w:rPr>
        <w:t>11) Sporządzanie protokołów konieczności w przypadku potrzeby wykonywania robót dodatkowych lub zamiennych, uzasadnienie potrzeby wykonywania tych prac oraz wnioskowanie do zamawiającego o ich wykonanie.</w:t>
      </w:r>
    </w:p>
    <w:p w14:paraId="18D467E7" w14:textId="77777777" w:rsidR="00986B6F" w:rsidRPr="00986B6F" w:rsidRDefault="00986B6F" w:rsidP="000934CD">
      <w:pPr>
        <w:pStyle w:val="Default"/>
        <w:ind w:firstLine="510"/>
        <w:jc w:val="both"/>
        <w:rPr>
          <w:rFonts w:ascii="Times New Roman" w:hAnsi="Times New Roman" w:cs="Times New Roman"/>
        </w:rPr>
      </w:pPr>
      <w:r w:rsidRPr="00986B6F">
        <w:rPr>
          <w:rFonts w:ascii="Times New Roman" w:hAnsi="Times New Roman" w:cs="Times New Roman"/>
        </w:rPr>
        <w:t>12) Sprawdzanie wykonania robót zanikowych.</w:t>
      </w:r>
    </w:p>
    <w:p w14:paraId="27A2D9FE" w14:textId="77777777" w:rsidR="00986B6F" w:rsidRPr="00986B6F" w:rsidRDefault="00986B6F" w:rsidP="00986B6F">
      <w:pPr>
        <w:pStyle w:val="Default"/>
        <w:ind w:left="510"/>
        <w:jc w:val="both"/>
        <w:rPr>
          <w:rFonts w:ascii="Times New Roman" w:hAnsi="Times New Roman" w:cs="Times New Roman"/>
        </w:rPr>
      </w:pPr>
      <w:r w:rsidRPr="00986B6F">
        <w:rPr>
          <w:rFonts w:ascii="Times New Roman" w:hAnsi="Times New Roman" w:cs="Times New Roman"/>
        </w:rPr>
        <w:t>13)Potwierdzanie gotowości do odbioru robót lub obiektu.</w:t>
      </w:r>
    </w:p>
    <w:p w14:paraId="2D91AD48" w14:textId="77777777" w:rsidR="00986B6F" w:rsidRPr="00986B6F" w:rsidRDefault="00986B6F" w:rsidP="00986B6F">
      <w:pPr>
        <w:pStyle w:val="Default"/>
        <w:ind w:left="510"/>
        <w:jc w:val="both"/>
        <w:rPr>
          <w:rFonts w:ascii="Times New Roman" w:hAnsi="Times New Roman" w:cs="Times New Roman"/>
        </w:rPr>
      </w:pPr>
      <w:r w:rsidRPr="00986B6F">
        <w:rPr>
          <w:rFonts w:ascii="Times New Roman" w:hAnsi="Times New Roman" w:cs="Times New Roman"/>
        </w:rPr>
        <w:t>14) Uczestniczenie w czynnościach odbioru obiektu lub robót i przekazania ich do użytku.</w:t>
      </w:r>
    </w:p>
    <w:p w14:paraId="48B16BFD" w14:textId="77777777" w:rsidR="00986B6F" w:rsidRPr="00986B6F" w:rsidRDefault="00986B6F" w:rsidP="00986B6F">
      <w:pPr>
        <w:pStyle w:val="Default"/>
        <w:ind w:left="510"/>
        <w:jc w:val="both"/>
        <w:rPr>
          <w:rFonts w:ascii="Times New Roman" w:hAnsi="Times New Roman" w:cs="Times New Roman"/>
        </w:rPr>
      </w:pPr>
      <w:r w:rsidRPr="00986B6F">
        <w:rPr>
          <w:rFonts w:ascii="Times New Roman" w:hAnsi="Times New Roman" w:cs="Times New Roman"/>
        </w:rPr>
        <w:t>15) Informowanie Zamawiającego na bieżąco o postępach w realizacji robót, stwierdzonych nieprawidłowościach lub zagrożeniach w realizacji robót wynikających z zatwierdzonego przez zleceniodawcę harmonogramu robót.</w:t>
      </w:r>
    </w:p>
    <w:p w14:paraId="598891AA" w14:textId="77777777" w:rsidR="00986B6F" w:rsidRPr="00986B6F" w:rsidRDefault="00986B6F" w:rsidP="00986B6F">
      <w:pPr>
        <w:pStyle w:val="Default"/>
        <w:ind w:left="454"/>
        <w:jc w:val="both"/>
        <w:rPr>
          <w:rFonts w:ascii="Times New Roman" w:hAnsi="Times New Roman" w:cs="Times New Roman"/>
        </w:rPr>
      </w:pPr>
      <w:r w:rsidRPr="00986B6F">
        <w:rPr>
          <w:rFonts w:ascii="Times New Roman" w:hAnsi="Times New Roman" w:cs="Times New Roman"/>
        </w:rPr>
        <w:t>16) Informowanie zleceniodawcy o terminach odbioru robót, których obowiązek odbioru spoczywa na zleceniobiorcy (ulegających zanikowi, częściowych, prób urządzeń i instalacji itp.) niezwłocznie po dokonaniu zgłoszenia odbioru przez wykonawcę robót,</w:t>
      </w:r>
    </w:p>
    <w:p w14:paraId="67490EE8" w14:textId="0F0E11DE" w:rsidR="00986B6F" w:rsidRPr="00E23A6A" w:rsidRDefault="00986B6F" w:rsidP="00986B6F">
      <w:pPr>
        <w:pStyle w:val="Standard"/>
        <w:ind w:left="510"/>
        <w:jc w:val="both"/>
      </w:pPr>
      <w:r w:rsidRPr="00E23A6A">
        <w:t>17) Branie udziału w naradach koordynacyjnych związanych z realizacją nadzorowanych robót</w:t>
      </w:r>
      <w:r w:rsidR="00164E2E">
        <w:t>.</w:t>
      </w:r>
    </w:p>
    <w:p w14:paraId="78CDC68D" w14:textId="77777777" w:rsidR="00986B6F" w:rsidRPr="00986B6F" w:rsidRDefault="00986B6F" w:rsidP="00986B6F">
      <w:pPr>
        <w:pStyle w:val="Standard"/>
        <w:jc w:val="center"/>
        <w:rPr>
          <w:b/>
          <w:bCs/>
        </w:rPr>
      </w:pPr>
    </w:p>
    <w:p w14:paraId="0946FB20" w14:textId="77777777" w:rsidR="00986B6F" w:rsidRPr="00986B6F" w:rsidRDefault="00986B6F" w:rsidP="00986B6F">
      <w:pPr>
        <w:pStyle w:val="Standard"/>
        <w:jc w:val="center"/>
        <w:rPr>
          <w:b/>
          <w:bCs/>
        </w:rPr>
      </w:pPr>
      <w:r w:rsidRPr="00986B6F">
        <w:rPr>
          <w:b/>
          <w:bCs/>
        </w:rPr>
        <w:t>§ 5</w:t>
      </w:r>
    </w:p>
    <w:p w14:paraId="031C9D52" w14:textId="77777777" w:rsidR="00986B6F" w:rsidRPr="00986B6F" w:rsidRDefault="00986B6F" w:rsidP="00986B6F">
      <w:pPr>
        <w:pStyle w:val="Akapitzlist"/>
        <w:numPr>
          <w:ilvl w:val="0"/>
          <w:numId w:val="21"/>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jest zobowiązany do informowania Zleceniodawcy na piśmie o niezbędności wykonania robót koniecznych lub zamiennych nie uwzględnionych w umowie o roboty budowlane, zawartej pomiędzy Zleceniodawcą a Wykonawcą, bądź o konieczności zrezygnowania z określonych robót, jeżeli jest to niezbędne i zgodne z treścią Umowy, jaką Zleceniodawca zawarł z Wykonawcą i obowiązującymi przepisami wykonania przedmiotu Umowy.</w:t>
      </w:r>
    </w:p>
    <w:p w14:paraId="7BCC0A15" w14:textId="77777777" w:rsidR="00986B6F" w:rsidRPr="00986B6F" w:rsidRDefault="00986B6F" w:rsidP="00986B6F">
      <w:pPr>
        <w:pStyle w:val="Akapitzlist"/>
        <w:numPr>
          <w:ilvl w:val="0"/>
          <w:numId w:val="8"/>
        </w:numPr>
        <w:autoSpaceDN w:val="0"/>
        <w:ind w:left="284" w:hanging="284"/>
        <w:contextualSpacing w:val="0"/>
        <w:jc w:val="both"/>
        <w:textAlignment w:val="baseline"/>
        <w:rPr>
          <w:rFonts w:ascii="Times New Roman" w:hAnsi="Times New Roman"/>
        </w:rPr>
      </w:pPr>
      <w:r w:rsidRPr="00986B6F">
        <w:rPr>
          <w:rFonts w:ascii="Times New Roman" w:hAnsi="Times New Roman"/>
        </w:rPr>
        <w:t>Zlecenie przez Zleceniobiorcę dla Wykonawcy budowy wykonania robót dodatkowych /zamiennych, koniecznych/ nieuwzględnionych w umowie z Wykonawcą, możliwe jest tylko w przypadku wcześniejszego podpisania przez Zleceniodawcę stosownego Aneksu do umowy z Wykonawcą uzgadniającego zakres oraz wartość przedmiotowych robót.</w:t>
      </w:r>
    </w:p>
    <w:p w14:paraId="5DABC9C8" w14:textId="77777777" w:rsidR="00986B6F" w:rsidRPr="00986B6F" w:rsidRDefault="00986B6F" w:rsidP="00986B6F">
      <w:pPr>
        <w:pStyle w:val="Akapitzlist"/>
        <w:numPr>
          <w:ilvl w:val="0"/>
          <w:numId w:val="8"/>
        </w:numPr>
        <w:autoSpaceDN w:val="0"/>
        <w:ind w:left="284" w:hanging="284"/>
        <w:contextualSpacing w:val="0"/>
        <w:jc w:val="both"/>
        <w:textAlignment w:val="baseline"/>
        <w:rPr>
          <w:rFonts w:ascii="Times New Roman" w:hAnsi="Times New Roman"/>
        </w:rPr>
      </w:pPr>
      <w:r w:rsidRPr="00986B6F">
        <w:rPr>
          <w:rFonts w:ascii="Times New Roman" w:hAnsi="Times New Roman"/>
        </w:rPr>
        <w:t>Na wszelkie zmiany w realizacji budowy, a w szczególności takie, które niosą za sobą skutki finansowe, wprowadzanie materiałów, technologii i podwykonawców niewskazanych w Ofercie Wykonawcy robót budowlanych i dokumentacji projektowej wykonawczej Wykonawca nadzoru musi uzyskać pisemną akceptację Zamawiającego.</w:t>
      </w:r>
    </w:p>
    <w:p w14:paraId="2268DBB2" w14:textId="77777777" w:rsidR="00986B6F" w:rsidRPr="00986B6F" w:rsidRDefault="00986B6F" w:rsidP="00986B6F">
      <w:pPr>
        <w:pStyle w:val="Standard"/>
        <w:jc w:val="both"/>
      </w:pPr>
    </w:p>
    <w:p w14:paraId="2BC0ED91" w14:textId="77777777" w:rsidR="00986B6F" w:rsidRPr="00986B6F" w:rsidRDefault="00986B6F" w:rsidP="00986B6F">
      <w:pPr>
        <w:pStyle w:val="Standard"/>
        <w:jc w:val="center"/>
        <w:rPr>
          <w:b/>
          <w:bCs/>
        </w:rPr>
      </w:pPr>
      <w:r w:rsidRPr="00986B6F">
        <w:rPr>
          <w:b/>
          <w:bCs/>
        </w:rPr>
        <w:t>§ 6</w:t>
      </w:r>
    </w:p>
    <w:p w14:paraId="58B6A40D" w14:textId="17ADA795" w:rsidR="00FD3E81" w:rsidRDefault="00986B6F" w:rsidP="00986B6F">
      <w:pPr>
        <w:pStyle w:val="Akapitzlist"/>
        <w:numPr>
          <w:ilvl w:val="0"/>
          <w:numId w:val="22"/>
        </w:numPr>
        <w:autoSpaceDN w:val="0"/>
        <w:ind w:left="284" w:hanging="436"/>
        <w:contextualSpacing w:val="0"/>
        <w:jc w:val="both"/>
        <w:textAlignment w:val="baseline"/>
        <w:rPr>
          <w:rFonts w:ascii="Times New Roman" w:hAnsi="Times New Roman"/>
        </w:rPr>
      </w:pPr>
      <w:r w:rsidRPr="00986B6F">
        <w:rPr>
          <w:rFonts w:ascii="Times New Roman" w:hAnsi="Times New Roman"/>
        </w:rPr>
        <w:t xml:space="preserve">Za wykonywanie funkcji Inspektora nadzoru inwestorskiego </w:t>
      </w:r>
      <w:r w:rsidR="00006FDC">
        <w:rPr>
          <w:rFonts w:ascii="Times New Roman" w:hAnsi="Times New Roman"/>
        </w:rPr>
        <w:t xml:space="preserve">w </w:t>
      </w:r>
      <w:r w:rsidR="0011644A">
        <w:rPr>
          <w:rFonts w:ascii="Times New Roman" w:hAnsi="Times New Roman"/>
        </w:rPr>
        <w:t>specjalności</w:t>
      </w:r>
      <w:r w:rsidR="00006FDC">
        <w:rPr>
          <w:rFonts w:ascii="Times New Roman" w:hAnsi="Times New Roman"/>
        </w:rPr>
        <w:t xml:space="preserve"> konstrukcyjno-budowlanej (inspektor – koordynator), </w:t>
      </w:r>
      <w:r w:rsidR="0011644A">
        <w:rPr>
          <w:rFonts w:ascii="Times New Roman" w:hAnsi="Times New Roman"/>
        </w:rPr>
        <w:t>w specjalności</w:t>
      </w:r>
      <w:r w:rsidR="00006FDC">
        <w:rPr>
          <w:rFonts w:ascii="Times New Roman" w:hAnsi="Times New Roman"/>
        </w:rPr>
        <w:t xml:space="preserve"> sanitarnej i </w:t>
      </w:r>
      <w:r w:rsidR="0011644A">
        <w:rPr>
          <w:rFonts w:ascii="Times New Roman" w:hAnsi="Times New Roman"/>
        </w:rPr>
        <w:t xml:space="preserve">specjalności </w:t>
      </w:r>
      <w:r w:rsidR="00006FDC">
        <w:rPr>
          <w:rFonts w:ascii="Times New Roman" w:hAnsi="Times New Roman"/>
        </w:rPr>
        <w:t xml:space="preserve">elektrycznej </w:t>
      </w:r>
      <w:r w:rsidRPr="00986B6F">
        <w:rPr>
          <w:rFonts w:ascii="Times New Roman" w:hAnsi="Times New Roman"/>
        </w:rPr>
        <w:t>Zleceniodawca zapłaci Zleceniobiorcy kwotę:</w:t>
      </w:r>
    </w:p>
    <w:p w14:paraId="34F33470" w14:textId="32673236" w:rsidR="00986B6F" w:rsidRPr="00A010A6" w:rsidRDefault="00986B6F" w:rsidP="00A010A6">
      <w:pPr>
        <w:pStyle w:val="Akapitzlist"/>
        <w:ind w:left="284"/>
        <w:jc w:val="both"/>
        <w:rPr>
          <w:rFonts w:ascii="Times New Roman" w:hAnsi="Times New Roman"/>
        </w:rPr>
      </w:pPr>
      <w:r w:rsidRPr="00986B6F">
        <w:rPr>
          <w:rFonts w:ascii="Times New Roman" w:hAnsi="Times New Roman"/>
        </w:rPr>
        <w:t xml:space="preserve">netto: </w:t>
      </w:r>
      <w:r w:rsidR="00933CD9">
        <w:rPr>
          <w:rFonts w:ascii="Times New Roman" w:hAnsi="Times New Roman"/>
        </w:rPr>
        <w:t>………………….</w:t>
      </w:r>
      <w:r w:rsidR="0059498B">
        <w:rPr>
          <w:rFonts w:ascii="Times New Roman" w:hAnsi="Times New Roman"/>
        </w:rPr>
        <w:t xml:space="preserve"> </w:t>
      </w:r>
      <w:r w:rsidRPr="005A192D">
        <w:rPr>
          <w:rFonts w:ascii="Times New Roman" w:hAnsi="Times New Roman"/>
        </w:rPr>
        <w:t>złotych</w:t>
      </w:r>
      <w:r w:rsidRPr="005A192D">
        <w:rPr>
          <w:rFonts w:ascii="Times New Roman" w:hAnsi="Times New Roman"/>
          <w:bCs/>
        </w:rPr>
        <w:t xml:space="preserve"> </w:t>
      </w:r>
      <w:r w:rsidRPr="005A192D">
        <w:rPr>
          <w:rFonts w:ascii="Times New Roman" w:hAnsi="Times New Roman"/>
        </w:rPr>
        <w:t xml:space="preserve">(słownie: </w:t>
      </w:r>
      <w:r w:rsidR="00933CD9">
        <w:rPr>
          <w:rFonts w:ascii="Times New Roman" w:hAnsi="Times New Roman"/>
        </w:rPr>
        <w:t>……………….</w:t>
      </w:r>
      <w:r w:rsidRPr="005A192D">
        <w:rPr>
          <w:rFonts w:ascii="Times New Roman" w:hAnsi="Times New Roman"/>
        </w:rPr>
        <w:t xml:space="preserve"> złotych</w:t>
      </w:r>
      <w:r w:rsidRPr="00753D84">
        <w:rPr>
          <w:rFonts w:ascii="Times New Roman" w:hAnsi="Times New Roman"/>
        </w:rPr>
        <w:t>) + obowiązujący w dniu wystawienia faktury podatek VAT</w:t>
      </w:r>
      <w:r w:rsidR="00753D84">
        <w:rPr>
          <w:rFonts w:ascii="Times New Roman" w:hAnsi="Times New Roman"/>
        </w:rPr>
        <w:t xml:space="preserve"> </w:t>
      </w:r>
      <w:r w:rsidR="00933CD9">
        <w:rPr>
          <w:rFonts w:ascii="Times New Roman" w:hAnsi="Times New Roman"/>
        </w:rPr>
        <w:t>.</w:t>
      </w:r>
      <w:r w:rsidRPr="00753D84">
        <w:rPr>
          <w:rFonts w:ascii="Times New Roman" w:hAnsi="Times New Roman"/>
        </w:rPr>
        <w:t>,</w:t>
      </w:r>
      <w:r w:rsidRPr="005A192D">
        <w:rPr>
          <w:rFonts w:ascii="Times New Roman" w:hAnsi="Times New Roman"/>
        </w:rPr>
        <w:t xml:space="preserve"> tj. na dzień podpisania umowy </w:t>
      </w:r>
      <w:r w:rsidRPr="0048557C">
        <w:rPr>
          <w:rFonts w:ascii="Times New Roman" w:hAnsi="Times New Roman"/>
          <w:b/>
          <w:bCs/>
        </w:rPr>
        <w:t>brutto</w:t>
      </w:r>
      <w:r w:rsidR="00A32093" w:rsidRPr="0048557C">
        <w:rPr>
          <w:rFonts w:ascii="Times New Roman" w:hAnsi="Times New Roman"/>
          <w:b/>
          <w:bCs/>
        </w:rPr>
        <w:t xml:space="preserve"> </w:t>
      </w:r>
      <w:r w:rsidR="00933CD9">
        <w:rPr>
          <w:rFonts w:ascii="Times New Roman" w:hAnsi="Times New Roman"/>
          <w:b/>
          <w:bCs/>
        </w:rPr>
        <w:t>……………..</w:t>
      </w:r>
      <w:r w:rsidR="00F6017E" w:rsidRPr="0048557C">
        <w:rPr>
          <w:rFonts w:ascii="Times New Roman" w:hAnsi="Times New Roman"/>
          <w:b/>
          <w:bCs/>
        </w:rPr>
        <w:t xml:space="preserve"> </w:t>
      </w:r>
      <w:r w:rsidRPr="0048557C">
        <w:rPr>
          <w:rFonts w:ascii="Times New Roman" w:hAnsi="Times New Roman"/>
          <w:b/>
          <w:bCs/>
        </w:rPr>
        <w:t>złotych</w:t>
      </w:r>
      <w:r w:rsidRPr="005A192D">
        <w:rPr>
          <w:rFonts w:ascii="Times New Roman" w:hAnsi="Times New Roman"/>
        </w:rPr>
        <w:t xml:space="preserve"> (słownie: </w:t>
      </w:r>
      <w:r w:rsidR="00933CD9">
        <w:rPr>
          <w:rFonts w:ascii="Times New Roman" w:hAnsi="Times New Roman"/>
        </w:rPr>
        <w:t>………………………………</w:t>
      </w:r>
      <w:r w:rsidR="00A32093">
        <w:rPr>
          <w:rFonts w:ascii="Times New Roman" w:hAnsi="Times New Roman"/>
        </w:rPr>
        <w:t xml:space="preserve"> </w:t>
      </w:r>
      <w:r w:rsidRPr="005A192D">
        <w:rPr>
          <w:rFonts w:ascii="Times New Roman" w:hAnsi="Times New Roman"/>
        </w:rPr>
        <w:t>zł brutto).</w:t>
      </w:r>
      <w:r w:rsidR="00FD3E81" w:rsidRPr="005A192D">
        <w:rPr>
          <w:rFonts w:ascii="Times New Roman" w:hAnsi="Times New Roman"/>
        </w:rPr>
        <w:t xml:space="preserve"> </w:t>
      </w:r>
    </w:p>
    <w:p w14:paraId="712F730B" w14:textId="77777777" w:rsidR="00986B6F" w:rsidRPr="00986B6F" w:rsidRDefault="00986B6F" w:rsidP="00986B6F">
      <w:pPr>
        <w:pStyle w:val="Akapitzlist"/>
        <w:ind w:left="284"/>
        <w:jc w:val="both"/>
        <w:rPr>
          <w:rFonts w:ascii="Times New Roman" w:hAnsi="Times New Roman"/>
        </w:rPr>
      </w:pPr>
    </w:p>
    <w:p w14:paraId="445D5C57" w14:textId="77777777" w:rsidR="00986B6F" w:rsidRPr="00933CD9" w:rsidRDefault="00986B6F" w:rsidP="00986B6F">
      <w:pPr>
        <w:pStyle w:val="Akapitzlist"/>
        <w:numPr>
          <w:ilvl w:val="0"/>
          <w:numId w:val="23"/>
        </w:numPr>
        <w:autoSpaceDN w:val="0"/>
        <w:ind w:left="284" w:hanging="284"/>
        <w:contextualSpacing w:val="0"/>
        <w:jc w:val="both"/>
        <w:textAlignment w:val="baseline"/>
        <w:rPr>
          <w:rFonts w:ascii="Times New Roman" w:hAnsi="Times New Roman"/>
        </w:rPr>
      </w:pPr>
      <w:r w:rsidRPr="00933CD9">
        <w:rPr>
          <w:rFonts w:ascii="Times New Roman" w:hAnsi="Times New Roman"/>
        </w:rPr>
        <w:lastRenderedPageBreak/>
        <w:t>Strony zgodnie ustalają, że liczba godzin realizacji w danym miesiącu kalendarzowym czynności będących przedmiotem umowy nie może bez zgody Zleceniodawcy przekroczyć …………….. godzin miesięcznie.*</w:t>
      </w:r>
    </w:p>
    <w:p w14:paraId="4CAC4C72" w14:textId="77777777" w:rsidR="00986B6F" w:rsidRPr="00933CD9"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33CD9">
        <w:rPr>
          <w:rFonts w:ascii="Times New Roman" w:hAnsi="Times New Roman"/>
        </w:rPr>
        <w:t>Po przepracowaniu ……….. godzin w miesiącu, Zleceniobiorca ma obowiązek natychmiastowego skontaktowania się</w:t>
      </w:r>
      <w:r w:rsidRPr="00933CD9">
        <w:rPr>
          <w:rFonts w:ascii="Times New Roman" w:hAnsi="Times New Roman"/>
          <w:i/>
        </w:rPr>
        <w:t xml:space="preserve"> </w:t>
      </w:r>
      <w:r w:rsidRPr="00933CD9">
        <w:rPr>
          <w:rStyle w:val="Uwydatnienie"/>
          <w:rFonts w:ascii="Times New Roman" w:hAnsi="Times New Roman"/>
          <w:i w:val="0"/>
          <w:color w:val="111111"/>
        </w:rPr>
        <w:t>ze Zleceniodawcą, który bez zbędnej zwłoki podejmie decyzję w kwestii wytycznych co do dalszej realizacji Umowy w miesiącu, w którym ww. limit godzinowy zostanie osiągnięty.*</w:t>
      </w:r>
    </w:p>
    <w:p w14:paraId="08FD9F43" w14:textId="77777777" w:rsidR="00986B6F" w:rsidRPr="00933CD9"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33CD9">
        <w:rPr>
          <w:rStyle w:val="Uwydatnienie"/>
          <w:rFonts w:ascii="Times New Roman" w:hAnsi="Times New Roman"/>
          <w:i w:val="0"/>
          <w:color w:val="111111"/>
        </w:rPr>
        <w:t>Zleceniobiorca przedkłada w formie pisemnej informację o liczbie godzin świadczenia usług, w terminie złożenia faktury.*</w:t>
      </w:r>
    </w:p>
    <w:p w14:paraId="04D38BC2" w14:textId="0C4B5870"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t xml:space="preserve">Wynagrodzenie, o którym mowa w ust.1 do wysokości 70%, płatne będzie proporcjonalnie do </w:t>
      </w:r>
      <w:r w:rsidRPr="00986B6F">
        <w:rPr>
          <w:rFonts w:ascii="Times New Roman" w:hAnsi="Times New Roman"/>
          <w:color w:val="000000"/>
        </w:rPr>
        <w:t xml:space="preserve">wartości nadzorowanych wykonanych robót budowlanych, fakturami częściowymi (nie więcej niż </w:t>
      </w:r>
      <w:r w:rsidR="00047540">
        <w:rPr>
          <w:rFonts w:ascii="Times New Roman" w:hAnsi="Times New Roman"/>
          <w:color w:val="000000"/>
        </w:rPr>
        <w:t>9</w:t>
      </w:r>
      <w:r w:rsidRPr="00986B6F">
        <w:rPr>
          <w:rFonts w:ascii="Times New Roman" w:hAnsi="Times New Roman"/>
          <w:color w:val="000000"/>
        </w:rPr>
        <w:t xml:space="preserve">). </w:t>
      </w:r>
      <w:r w:rsidRPr="00986B6F">
        <w:rPr>
          <w:rFonts w:ascii="Times New Roman" w:hAnsi="Times New Roman"/>
        </w:rPr>
        <w:t xml:space="preserve">Podstawą do wystawienia faktury częściowej są potwierdzone podpisy na liście obecności prowadzonej w siedzibie Zamawiającego zgodnie z zapisem § 4 pkt 2 umowy, </w:t>
      </w:r>
      <w:r w:rsidRPr="00986B6F">
        <w:rPr>
          <w:rFonts w:ascii="Times New Roman" w:hAnsi="Times New Roman"/>
          <w:color w:val="000000"/>
        </w:rPr>
        <w:t xml:space="preserve">ponadto </w:t>
      </w:r>
      <w:r w:rsidRPr="00986B6F">
        <w:rPr>
          <w:rFonts w:ascii="Times New Roman" w:eastAsia="Calibri" w:hAnsi="Times New Roman"/>
          <w:color w:val="000000"/>
          <w:lang w:eastAsia="en-US"/>
        </w:rPr>
        <w:t>pod rygorem wstrzymania płatności, zleceniobiorca zobowiązany jest załączyć protokół określający postęp w wykonaniu robót budowlanych (procentowe zaawansowanie robót).</w:t>
      </w:r>
    </w:p>
    <w:p w14:paraId="42A550B7" w14:textId="77777777"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t>Faktura końcowa zostanie opłacona po dokonaniu odbioru końcowego zadania od Wykonawcy robót i wywiązaniu się Zleceniobiorcy ze wszystkich obowiązków wynikających z umową.</w:t>
      </w:r>
    </w:p>
    <w:p w14:paraId="5B166202" w14:textId="77777777"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t xml:space="preserve">Faktury Zleceniodawca opłaci w terminie do </w:t>
      </w:r>
      <w:r w:rsidRPr="00986B6F">
        <w:rPr>
          <w:rFonts w:ascii="Times New Roman" w:hAnsi="Times New Roman"/>
          <w:color w:val="000000"/>
        </w:rPr>
        <w:t xml:space="preserve">21 dni </w:t>
      </w:r>
      <w:r w:rsidRPr="00986B6F">
        <w:rPr>
          <w:rFonts w:ascii="Times New Roman" w:hAnsi="Times New Roman"/>
        </w:rPr>
        <w:t>od dnia dostarczenia faktury wraz z informacją o której mowa w ust. 4, na rachunek Zleceniobiorcy wskazany w fakturze.</w:t>
      </w:r>
    </w:p>
    <w:p w14:paraId="04BAC54A" w14:textId="77777777"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t>Jako datę zapłaty przyjmuje się dzień złożenia przelewu w banku.</w:t>
      </w:r>
    </w:p>
    <w:p w14:paraId="0C2F6434" w14:textId="77777777" w:rsidR="00986B6F" w:rsidRPr="00986B6F" w:rsidRDefault="00986B6F" w:rsidP="00986B6F">
      <w:pPr>
        <w:pStyle w:val="Akapitzlist"/>
        <w:numPr>
          <w:ilvl w:val="0"/>
          <w:numId w:val="14"/>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oświadcza, że nie jest przyjmującym zlecenie lub świadczenie usługi w rozumieniu art. 1 pkt 1b (Dz. U. z 2019 r poz. 2177 ze zm.) **</w:t>
      </w:r>
    </w:p>
    <w:p w14:paraId="1123DAD6" w14:textId="77777777" w:rsidR="00986B6F" w:rsidRPr="00B73783" w:rsidRDefault="00986B6F" w:rsidP="00986B6F">
      <w:pPr>
        <w:pStyle w:val="Standard"/>
        <w:jc w:val="both"/>
        <w:rPr>
          <w:i/>
        </w:rPr>
      </w:pPr>
      <w:r w:rsidRPr="00B73783">
        <w:rPr>
          <w:i/>
        </w:rPr>
        <w:t xml:space="preserve">* Zapisy </w:t>
      </w:r>
      <w:r w:rsidRPr="00B73783">
        <w:rPr>
          <w:bCs/>
          <w:i/>
        </w:rPr>
        <w:t xml:space="preserve">§ 6 ust. 2-4 będą miały zastosowanie w przypadku przyjmującego zlecenie lub świadczącego usługi w rozumieniu art. 1 pkt 1 b ustawy z dnia 10.10.2002 r o minimalnym wynagrodzeniu za pracę </w:t>
      </w:r>
      <w:r w:rsidRPr="00B73783">
        <w:rPr>
          <w:i/>
        </w:rPr>
        <w:t>(Dz. U. z 2019 r poz. 2177 ze zm.8)</w:t>
      </w:r>
      <w:r w:rsidRPr="00B73783">
        <w:rPr>
          <w:bCs/>
          <w:i/>
        </w:rPr>
        <w:t>. W przeciwnym przypadku zastosowanie będą miały zapisy § 6 ust. 10</w:t>
      </w:r>
    </w:p>
    <w:p w14:paraId="278F0335" w14:textId="77777777" w:rsidR="00986B6F" w:rsidRPr="00B73783" w:rsidRDefault="00986B6F" w:rsidP="00986B6F">
      <w:pPr>
        <w:pStyle w:val="Standard"/>
        <w:jc w:val="both"/>
        <w:rPr>
          <w:i/>
        </w:rPr>
      </w:pPr>
      <w:r w:rsidRPr="00B73783">
        <w:rPr>
          <w:bCs/>
          <w:i/>
        </w:rPr>
        <w:t xml:space="preserve">** Zapisy § 6 ust. 10 będą stosowane w przypadku kiedy Zleceniobiorca nie będzie przyjmującym zlecenie lub świadczącym usługi w rozumieniu art. 1 pkt. 1b ustawy o minimalnym wynagrodzeniu za pracę </w:t>
      </w:r>
      <w:r w:rsidRPr="00B73783">
        <w:rPr>
          <w:i/>
        </w:rPr>
        <w:t>(Dz. U. z 2019 r poz. 2177 ze zm.)</w:t>
      </w:r>
    </w:p>
    <w:p w14:paraId="347ADC53" w14:textId="5A974488" w:rsidR="00986B6F" w:rsidRPr="00986B6F" w:rsidRDefault="00986B6F" w:rsidP="00047540">
      <w:pPr>
        <w:pStyle w:val="Default"/>
        <w:numPr>
          <w:ilvl w:val="0"/>
          <w:numId w:val="14"/>
        </w:numPr>
        <w:suppressAutoHyphens/>
        <w:autoSpaceDE/>
        <w:adjustRightInd/>
        <w:spacing w:after="27"/>
        <w:ind w:left="426" w:hanging="426"/>
        <w:jc w:val="both"/>
        <w:textAlignment w:val="baseline"/>
        <w:rPr>
          <w:rFonts w:ascii="Times New Roman" w:hAnsi="Times New Roman" w:cs="Times New Roman"/>
        </w:rPr>
      </w:pPr>
      <w:r w:rsidRPr="00986B6F">
        <w:rPr>
          <w:rFonts w:ascii="Times New Roman" w:hAnsi="Times New Roman" w:cs="Times New Roman"/>
        </w:rPr>
        <w:t>Wynagrodzenie z tytułu wykonania przedmiotu umowy płatne będzie przez Zamawiającego przelewem, na rachunek bankowy Wykonawcy wskazany na fakturze. Zamawiający oświadcza, że jest uprawniony do otrzymywania faktur VAT a jego numer identyfikacji podatkowej brzmi: NIP 591-15-68-498.</w:t>
      </w:r>
    </w:p>
    <w:p w14:paraId="590A4674" w14:textId="52E8E5E3" w:rsidR="00986B6F" w:rsidRDefault="00986B6F" w:rsidP="00047540">
      <w:pPr>
        <w:pStyle w:val="Default"/>
        <w:numPr>
          <w:ilvl w:val="0"/>
          <w:numId w:val="14"/>
        </w:numPr>
        <w:ind w:left="426" w:hanging="426"/>
        <w:jc w:val="both"/>
        <w:rPr>
          <w:rFonts w:ascii="Times New Roman" w:hAnsi="Times New Roman" w:cs="Times New Roman"/>
        </w:rPr>
      </w:pPr>
      <w:r w:rsidRPr="00986B6F">
        <w:rPr>
          <w:rFonts w:ascii="Times New Roman" w:hAnsi="Times New Roman" w:cs="Times New Roman"/>
        </w:rPr>
        <w:t xml:space="preserve">Zamawiający zastrzega sobie prawo potrąceń z należności Wykonawcy wszelkich zobowiązań finansowych Wykonawcy wobec Zamawiającego.  </w:t>
      </w:r>
    </w:p>
    <w:p w14:paraId="625FBDB1" w14:textId="0EFF1A7A" w:rsidR="00047540" w:rsidRPr="00B73783" w:rsidRDefault="00047540" w:rsidP="00047540">
      <w:pPr>
        <w:pStyle w:val="Akapitzlist"/>
        <w:numPr>
          <w:ilvl w:val="0"/>
          <w:numId w:val="14"/>
        </w:numPr>
        <w:spacing w:after="120"/>
        <w:ind w:left="426" w:hanging="426"/>
        <w:contextualSpacing w:val="0"/>
        <w:jc w:val="both"/>
        <w:rPr>
          <w:rFonts w:ascii="Times New Roman" w:hAnsi="Times New Roman"/>
          <w:b/>
        </w:rPr>
      </w:pPr>
      <w:r w:rsidRPr="00B73783">
        <w:rPr>
          <w:rFonts w:ascii="Times New Roman" w:hAnsi="Times New Roman"/>
          <w:b/>
        </w:rPr>
        <w:t>Zmiany wynagrod</w:t>
      </w:r>
      <w:r w:rsidR="00B73783">
        <w:rPr>
          <w:rFonts w:ascii="Times New Roman" w:hAnsi="Times New Roman"/>
          <w:b/>
        </w:rPr>
        <w:t>zenia Wykonawcy (publicznoprawne</w:t>
      </w:r>
      <w:r w:rsidRPr="00B73783">
        <w:rPr>
          <w:rFonts w:ascii="Times New Roman" w:hAnsi="Times New Roman"/>
          <w:b/>
        </w:rPr>
        <w:t>):</w:t>
      </w:r>
    </w:p>
    <w:p w14:paraId="0DFD09BE" w14:textId="1FD9F720" w:rsidR="00047540" w:rsidRPr="00047540" w:rsidRDefault="00B73783" w:rsidP="00047540">
      <w:pPr>
        <w:pStyle w:val="Akapitzlist"/>
        <w:spacing w:after="120"/>
        <w:ind w:left="426" w:hanging="426"/>
        <w:contextualSpacing w:val="0"/>
        <w:jc w:val="both"/>
        <w:rPr>
          <w:rFonts w:ascii="Times New Roman" w:hAnsi="Times New Roman"/>
        </w:rPr>
      </w:pPr>
      <w:r>
        <w:rPr>
          <w:rFonts w:ascii="Times New Roman" w:hAnsi="Times New Roman"/>
        </w:rPr>
        <w:t>a) z</w:t>
      </w:r>
      <w:r w:rsidR="00047540" w:rsidRPr="00047540">
        <w:rPr>
          <w:rFonts w:ascii="Times New Roman" w:hAnsi="Times New Roman"/>
        </w:rPr>
        <w:t>miany spowodowane wzrostem albo zmniejszeniem stawki VAT lub podatku akcyzowego.</w:t>
      </w:r>
    </w:p>
    <w:p w14:paraId="3F6B7AB7" w14:textId="77777777" w:rsidR="00047540" w:rsidRPr="00047540" w:rsidRDefault="00047540" w:rsidP="00B73783">
      <w:pPr>
        <w:pStyle w:val="Akapitzlist"/>
        <w:spacing w:after="120"/>
        <w:ind w:left="426" w:hanging="142"/>
        <w:contextualSpacing w:val="0"/>
        <w:jc w:val="both"/>
        <w:rPr>
          <w:rFonts w:ascii="Times New Roman" w:hAnsi="Times New Roman"/>
        </w:rPr>
      </w:pPr>
      <w:r w:rsidRPr="00047540">
        <w:rPr>
          <w:rFonts w:ascii="Times New Roman" w:hAnsi="Times New Roman"/>
        </w:rPr>
        <w:t>1) w przypadku, gdy stawka podatku VAT lub podatku akcyzowego wzrośnie, wówczas Zamawiający dopuszcza zmianę wynagrodzenia brutto Wykonawcy. W takim przypadku cena/wynagrodzenie netto pozostanie bez zmian, a cena/wynagrodzenie brutto należne Wykonawcy zmieni się, mając na uwadze wzrost stawki podatku VAT lub podatku akcyzowego;</w:t>
      </w:r>
    </w:p>
    <w:p w14:paraId="194F9D44" w14:textId="77777777" w:rsidR="00047540" w:rsidRPr="00047540" w:rsidRDefault="00047540" w:rsidP="00B73783">
      <w:pPr>
        <w:pStyle w:val="Akapitzlist"/>
        <w:spacing w:after="120"/>
        <w:ind w:left="426" w:hanging="142"/>
        <w:contextualSpacing w:val="0"/>
        <w:jc w:val="both"/>
        <w:rPr>
          <w:rFonts w:ascii="Times New Roman" w:hAnsi="Times New Roman"/>
        </w:rPr>
      </w:pPr>
      <w:r w:rsidRPr="00047540">
        <w:rPr>
          <w:rFonts w:ascii="Times New Roman" w:hAnsi="Times New Roman"/>
        </w:rPr>
        <w:t xml:space="preserve">2) w przypadku, gdy stawka podatku VAT lub podatku akcyzowego zmniejszy się, wówczas Zamawiający dopuszcza zmianę wynagrodzenia brutto Wykonawcy. W takim przypadku cena/wynagrodzenie netto pozostanie bez zmian, a cena/wynagrodzenia brutto należne </w:t>
      </w:r>
      <w:r w:rsidRPr="00047540">
        <w:rPr>
          <w:rFonts w:ascii="Times New Roman" w:hAnsi="Times New Roman"/>
        </w:rPr>
        <w:lastRenderedPageBreak/>
        <w:t>Wykonawcy zmieni się, mając na uwadze zmniejszenie się stawki podatku VAT lub podatku akcyzowego.</w:t>
      </w:r>
    </w:p>
    <w:p w14:paraId="140E092C" w14:textId="77777777" w:rsidR="00047540" w:rsidRPr="00047540" w:rsidRDefault="00047540" w:rsidP="00B73783">
      <w:pPr>
        <w:pStyle w:val="Akapitzlist"/>
        <w:spacing w:after="120"/>
        <w:ind w:left="426" w:hanging="142"/>
        <w:contextualSpacing w:val="0"/>
        <w:jc w:val="both"/>
        <w:rPr>
          <w:rFonts w:ascii="Times New Roman" w:hAnsi="Times New Roman"/>
        </w:rPr>
      </w:pPr>
      <w:r w:rsidRPr="00047540">
        <w:rPr>
          <w:rFonts w:ascii="Times New Roman" w:hAnsi="Times New Roman"/>
        </w:rPr>
        <w:t>Zmiana wynagrodzenie o której mowa w:</w:t>
      </w:r>
    </w:p>
    <w:p w14:paraId="222CD803" w14:textId="7BE76A96" w:rsidR="00047540" w:rsidRPr="00047540" w:rsidRDefault="00047540" w:rsidP="00B73783">
      <w:pPr>
        <w:pStyle w:val="Akapitzlist"/>
        <w:numPr>
          <w:ilvl w:val="0"/>
          <w:numId w:val="28"/>
        </w:numPr>
        <w:spacing w:after="120"/>
        <w:ind w:left="426" w:hanging="142"/>
        <w:contextualSpacing w:val="0"/>
        <w:jc w:val="both"/>
        <w:rPr>
          <w:rFonts w:ascii="Times New Roman" w:hAnsi="Times New Roman"/>
        </w:rPr>
      </w:pPr>
      <w:r w:rsidRPr="00047540">
        <w:rPr>
          <w:rFonts w:ascii="Times New Roman" w:hAnsi="Times New Roman"/>
        </w:rPr>
        <w:t xml:space="preserve">ust.12 lit a:  w pkt 1 wchodzi w życie od dnia wejścia w życie przepisów prawa powszechnie obowiązujących uzasadniających dokonanie zmiany stawki podatku VAT lub podatku akcyzowego (wzrost stawki), po złożeniu wniosku przez Wykonawcę do Zamawiającego i po zawarciu aneksu do umowy </w:t>
      </w:r>
    </w:p>
    <w:p w14:paraId="1E510AEE" w14:textId="6F91D337" w:rsidR="00047540" w:rsidRPr="00047540" w:rsidRDefault="00047540" w:rsidP="00B73783">
      <w:pPr>
        <w:pStyle w:val="Akapitzlist"/>
        <w:numPr>
          <w:ilvl w:val="0"/>
          <w:numId w:val="28"/>
        </w:numPr>
        <w:spacing w:after="120"/>
        <w:ind w:left="426" w:hanging="142"/>
        <w:contextualSpacing w:val="0"/>
        <w:jc w:val="both"/>
        <w:rPr>
          <w:rFonts w:ascii="Times New Roman" w:hAnsi="Times New Roman"/>
        </w:rPr>
      </w:pPr>
      <w:r w:rsidRPr="00047540">
        <w:rPr>
          <w:rFonts w:ascii="Times New Roman" w:hAnsi="Times New Roman"/>
        </w:rPr>
        <w:t>ust.12 lit.a w pkt 2 wchodzi w życie od dnia wejścia w życie przepisów prawa powszechnie obowiązujących uzasadniających dokonanie zmiany stawki podatku VAT lub podatku akcyzowego (zmniejszenie stawki), po złożeniu wniosku przez Wykonawcę do Zamawiającego i po zawarciu aneksu do umowy</w:t>
      </w:r>
    </w:p>
    <w:p w14:paraId="40FDF296" w14:textId="139CECB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 xml:space="preserve">b) zmiany spowodowane zmianą wysokości minimalnego wynagrodzenia za pracę lub wysokości minimalnej stawki godzinowej ustalonych na podstawie przepisów ustawy z dnia 10 października 2002 r. o minimalnym wynagrodzeniu za pracę – jeżeli </w:t>
      </w:r>
      <w:r w:rsidR="00793AB5">
        <w:rPr>
          <w:rFonts w:ascii="Times New Roman" w:hAnsi="Times New Roman"/>
        </w:rPr>
        <w:t>d</w:t>
      </w:r>
      <w:r w:rsidRPr="00047540">
        <w:rPr>
          <w:rFonts w:ascii="Times New Roman" w:hAnsi="Times New Roman"/>
        </w:rPr>
        <w:t xml:space="preserve">otyczy postepowania o udzielenie zamówienia publicznego pn.: Pełnienie funkcji inspektora nadzoru inwestorskiego nad realizacją inwestycji pn. „Budowa </w:t>
      </w:r>
      <w:r w:rsidR="00793AB5">
        <w:rPr>
          <w:rFonts w:ascii="Times New Roman" w:hAnsi="Times New Roman"/>
        </w:rPr>
        <w:t>Hali Sportowej w Łubianie</w:t>
      </w:r>
      <w:r w:rsidRPr="00047540">
        <w:rPr>
          <w:rFonts w:ascii="Times New Roman" w:hAnsi="Times New Roman"/>
        </w:rPr>
        <w:t>” i zmiany te będą miały wpływ na koszty wykonania zamówienia przez Wykonawcę, wynagrodzenie Wykonawcy ustalone zgodnie z § 6 ust. 1 Umowy ulegnie podwyższeniu proporcjonalnie do wzrostu kosztu wykonania zamówienia wynikającego ze zwiększenia wynagrodzeń brutto osób bezpośrednio wykonujących zamówienie, przy czym Wykonawca zobowiązany jest udowodnić, że zmiana wysokości minimalnego wynagrodzenia ma bezpośredni wpływ na koszt wykonania przedmiotu zamówienia,</w:t>
      </w:r>
    </w:p>
    <w:p w14:paraId="69502DFF" w14:textId="3AD75B45"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c) zmiany spowodowane zmianą zasad podlegania ubezpieczeniom społecznym lub ubezpieczeniu zdrowotnemu lub wysokości stawki składki na ubezpieczenia społeczne lub zdrowotne – jeżeli zmiany te będą miały wpływ na koszty wykonania zamówienia przez Wykonawcę, wynagrodzenie Wykonawcy ustalone zgodnie z § 6 ust. 1 Umowy ulegnie podwyższeniu proporcjonalnie do wzrostu kosztu wykonania zamówienia wynikającego ze zmiany zasad podlegania ubezpieczeniom społecznym lub ubezpieczeniu zdrowotnemu lub wysokości stawki składki na ubezpieczenia społeczne lub zdrowotne, przy czym Wykonawca zobowiązany jest udowodnić, że zmiana tych zasad ma bezpośredni wpływ na koszt wykonania przedmiotu zamówienia.</w:t>
      </w:r>
    </w:p>
    <w:p w14:paraId="440170BE" w14:textId="4397FD04" w:rsidR="00047540" w:rsidRPr="00047540" w:rsidRDefault="00B73783" w:rsidP="00047540">
      <w:pPr>
        <w:pStyle w:val="Akapitzlist"/>
        <w:spacing w:after="120"/>
        <w:ind w:left="426" w:hanging="426"/>
        <w:contextualSpacing w:val="0"/>
        <w:jc w:val="both"/>
        <w:rPr>
          <w:rFonts w:ascii="Times New Roman" w:hAnsi="Times New Roman"/>
        </w:rPr>
      </w:pPr>
      <w:r>
        <w:rPr>
          <w:rFonts w:ascii="Times New Roman" w:hAnsi="Times New Roman"/>
        </w:rPr>
        <w:t>d) z</w:t>
      </w:r>
      <w:r w:rsidR="00047540" w:rsidRPr="00047540">
        <w:rPr>
          <w:rFonts w:ascii="Times New Roman" w:hAnsi="Times New Roman"/>
        </w:rPr>
        <w:t>miany spowodowane zmianą zasad gromadzenia i wysokości wpłat do pracowniczych planów kapitałowych, o których mowa w ustawie z dnia 4 października 2018 r. o pracowniczych planach kapitałowych (Dz. U. poz. 2215 oraz z 2019 r. poz. 1074 i 1572) – jeżeli zmiany te będą  miały wpływ na koszty wykonania zamówienia przez Wykonawcę, wynagrodzenie Wykonawcy ustalone zgodnie z §6 ust 1 Umowy ulegnie podwyższeniu proporcjonalnie do wzrostu kosztu wykonania zamówienia wynikającego ze zmiany gromadzenia i wysokości wpłat do pracowniczych planów kapitałowych, przy czym Wykonawca zobowiązany jest udowodnić, że zmiana tych zasad ma bezpośredni wpływ na koszt wykonania przedmiotu zamówienia.</w:t>
      </w:r>
    </w:p>
    <w:p w14:paraId="064F1274" w14:textId="3AF5F239" w:rsidR="00047540" w:rsidRPr="00047540" w:rsidRDefault="00047540" w:rsidP="00047540">
      <w:pPr>
        <w:pStyle w:val="Akapitzlist"/>
        <w:numPr>
          <w:ilvl w:val="0"/>
          <w:numId w:val="14"/>
        </w:numPr>
        <w:spacing w:after="120"/>
        <w:ind w:left="426" w:hanging="426"/>
        <w:contextualSpacing w:val="0"/>
        <w:jc w:val="both"/>
        <w:rPr>
          <w:rFonts w:ascii="Times New Roman" w:hAnsi="Times New Roman"/>
        </w:rPr>
      </w:pPr>
      <w:r w:rsidRPr="00047540">
        <w:rPr>
          <w:rFonts w:ascii="Times New Roman" w:hAnsi="Times New Roman"/>
        </w:rPr>
        <w:t>W celu dokonania zmian umowy na podstawie ust.12  lit a – d</w:t>
      </w:r>
    </w:p>
    <w:p w14:paraId="22838F0F" w14:textId="77777777" w:rsidR="00047540" w:rsidRPr="00047540" w:rsidRDefault="00047540" w:rsidP="00B73783">
      <w:pPr>
        <w:pStyle w:val="Akapitzlist"/>
        <w:spacing w:after="120"/>
        <w:ind w:left="709" w:hanging="284"/>
        <w:contextualSpacing w:val="0"/>
        <w:jc w:val="both"/>
        <w:rPr>
          <w:rFonts w:ascii="Times New Roman" w:hAnsi="Times New Roman"/>
        </w:rPr>
      </w:pPr>
      <w:r w:rsidRPr="00047540">
        <w:rPr>
          <w:rFonts w:ascii="Times New Roman" w:hAnsi="Times New Roman"/>
        </w:rPr>
        <w:t>1) Wykonawca zobowiązany jest wystąpić do Zamawiającego z pisemnym wnioskiem o zmianę wynagrodzenia, przedkładając odpowiednie kalkulacje i dokumenty:</w:t>
      </w:r>
    </w:p>
    <w:p w14:paraId="2C13FEA7" w14:textId="77777777" w:rsidR="00047540" w:rsidRPr="00047540" w:rsidRDefault="00047540" w:rsidP="00B73783">
      <w:pPr>
        <w:pStyle w:val="Akapitzlist"/>
        <w:spacing w:after="120"/>
        <w:ind w:left="993" w:hanging="284"/>
        <w:contextualSpacing w:val="0"/>
        <w:jc w:val="both"/>
        <w:rPr>
          <w:rFonts w:ascii="Times New Roman" w:hAnsi="Times New Roman"/>
        </w:rPr>
      </w:pPr>
      <w:r w:rsidRPr="00047540">
        <w:rPr>
          <w:rFonts w:ascii="Times New Roman" w:hAnsi="Times New Roman"/>
        </w:rPr>
        <w:t>a) potwierdzające zasadność i bezpośredni wpływ zaistniałych zmian na koszty wykonania zamówienia,</w:t>
      </w:r>
    </w:p>
    <w:p w14:paraId="161D1C18" w14:textId="77777777" w:rsidR="00047540" w:rsidRPr="00047540" w:rsidRDefault="00047540" w:rsidP="00B73783">
      <w:pPr>
        <w:pStyle w:val="Akapitzlist"/>
        <w:spacing w:after="120"/>
        <w:ind w:left="993" w:hanging="284"/>
        <w:contextualSpacing w:val="0"/>
        <w:jc w:val="both"/>
        <w:rPr>
          <w:rFonts w:ascii="Times New Roman" w:hAnsi="Times New Roman"/>
        </w:rPr>
      </w:pPr>
      <w:r w:rsidRPr="00047540">
        <w:rPr>
          <w:rFonts w:ascii="Times New Roman" w:hAnsi="Times New Roman"/>
        </w:rPr>
        <w:lastRenderedPageBreak/>
        <w:t>b) określające stopień w jakim zmiana, o której mowa powyżej wpłynie na wysokość wynagrodzenia</w:t>
      </w:r>
    </w:p>
    <w:p w14:paraId="75CB8CDF" w14:textId="77777777" w:rsidR="00047540" w:rsidRPr="00047540" w:rsidRDefault="00047540" w:rsidP="00B73783">
      <w:pPr>
        <w:pStyle w:val="Akapitzlist"/>
        <w:spacing w:after="120"/>
        <w:ind w:left="709" w:hanging="284"/>
        <w:contextualSpacing w:val="0"/>
        <w:jc w:val="both"/>
        <w:rPr>
          <w:rFonts w:ascii="Times New Roman" w:hAnsi="Times New Roman"/>
        </w:rPr>
      </w:pPr>
      <w:r w:rsidRPr="00047540">
        <w:rPr>
          <w:rFonts w:ascii="Times New Roman" w:hAnsi="Times New Roman"/>
        </w:rPr>
        <w:t>2) przed podjęciem decyzji o zwiększeniu wynagrodzenia Zamawiający dokona weryfikacji zasadności oraz poprawności obliczeń dokonanych przez Wykonawcę w zakresie żądanej zmiany wynagrodzenia</w:t>
      </w:r>
    </w:p>
    <w:p w14:paraId="1CE84425" w14:textId="77777777" w:rsidR="00047540" w:rsidRPr="00047540" w:rsidRDefault="00047540" w:rsidP="00B73783">
      <w:pPr>
        <w:pStyle w:val="Akapitzlist"/>
        <w:spacing w:after="120"/>
        <w:ind w:left="709" w:hanging="284"/>
        <w:contextualSpacing w:val="0"/>
        <w:jc w:val="both"/>
        <w:rPr>
          <w:rFonts w:ascii="Times New Roman" w:hAnsi="Times New Roman"/>
        </w:rPr>
      </w:pPr>
      <w:r w:rsidRPr="00047540">
        <w:rPr>
          <w:rFonts w:ascii="Times New Roman" w:hAnsi="Times New Roman"/>
        </w:rPr>
        <w:t>3) zmiana wynagrodzenia wykonawcy, zgodnie z powyższymi zapisami nastąpi od dnia:</w:t>
      </w:r>
    </w:p>
    <w:p w14:paraId="158B001C" w14:textId="77777777" w:rsidR="00047540" w:rsidRPr="00047540" w:rsidRDefault="00047540" w:rsidP="00B73783">
      <w:pPr>
        <w:pStyle w:val="Akapitzlist"/>
        <w:spacing w:after="120"/>
        <w:ind w:left="993" w:hanging="284"/>
        <w:contextualSpacing w:val="0"/>
        <w:jc w:val="both"/>
        <w:rPr>
          <w:rFonts w:ascii="Times New Roman" w:hAnsi="Times New Roman"/>
        </w:rPr>
      </w:pPr>
      <w:r w:rsidRPr="00047540">
        <w:rPr>
          <w:rFonts w:ascii="Times New Roman" w:hAnsi="Times New Roman"/>
        </w:rPr>
        <w:t>a) wejścia w życie przepisów uzasadniających zmianę, jeżeli Wykonawca złoży wniosek w terminie 30 dni, licząc od dnia wejścia w życie tych przepisów, lub</w:t>
      </w:r>
    </w:p>
    <w:p w14:paraId="108FDC49" w14:textId="77777777" w:rsidR="00047540" w:rsidRPr="00047540" w:rsidRDefault="00047540" w:rsidP="00B73783">
      <w:pPr>
        <w:pStyle w:val="Akapitzlist"/>
        <w:spacing w:after="120"/>
        <w:ind w:left="993" w:hanging="284"/>
        <w:contextualSpacing w:val="0"/>
        <w:jc w:val="both"/>
        <w:rPr>
          <w:rFonts w:ascii="Times New Roman" w:hAnsi="Times New Roman"/>
        </w:rPr>
      </w:pPr>
      <w:r w:rsidRPr="00047540">
        <w:rPr>
          <w:rFonts w:ascii="Times New Roman" w:hAnsi="Times New Roman"/>
        </w:rPr>
        <w:t>b) złożenia wniosku przez Wykonawcę, jeżeli wniosek wpłynie do Zamawiającego po upływie terminu określonego powyżej</w:t>
      </w:r>
    </w:p>
    <w:p w14:paraId="1FC3B175" w14:textId="77777777" w:rsidR="00047540" w:rsidRPr="00B73783" w:rsidRDefault="00047540" w:rsidP="00047540">
      <w:pPr>
        <w:pStyle w:val="Akapitzlist"/>
        <w:numPr>
          <w:ilvl w:val="0"/>
          <w:numId w:val="14"/>
        </w:numPr>
        <w:spacing w:after="120"/>
        <w:ind w:left="426" w:hanging="426"/>
        <w:contextualSpacing w:val="0"/>
        <w:jc w:val="both"/>
        <w:rPr>
          <w:rFonts w:ascii="Times New Roman" w:hAnsi="Times New Roman"/>
          <w:b/>
        </w:rPr>
      </w:pPr>
      <w:r w:rsidRPr="00B73783">
        <w:rPr>
          <w:rFonts w:ascii="Times New Roman" w:hAnsi="Times New Roman"/>
          <w:b/>
        </w:rPr>
        <w:t>Zmiany wynagrodzenia Wykonawcy - WALORYZACJA (art. 439 ustawy pzp) - w przypadku umowy zawartej na okres powyżej 6 miesięcy:</w:t>
      </w:r>
    </w:p>
    <w:p w14:paraId="4FD3B5E0" w14:textId="28209375" w:rsidR="00047540" w:rsidRPr="00047540" w:rsidRDefault="00047540" w:rsidP="00B73783">
      <w:pPr>
        <w:pStyle w:val="Akapitzlist"/>
        <w:spacing w:after="120"/>
        <w:ind w:left="0"/>
        <w:contextualSpacing w:val="0"/>
        <w:jc w:val="both"/>
        <w:rPr>
          <w:rFonts w:ascii="Times New Roman" w:hAnsi="Times New Roman"/>
        </w:rPr>
      </w:pPr>
      <w:r w:rsidRPr="00047540">
        <w:rPr>
          <w:rFonts w:ascii="Times New Roman" w:hAnsi="Times New Roman"/>
        </w:rPr>
        <w:t>Strony mając na uwadze treść art. 439 P</w:t>
      </w:r>
      <w:r w:rsidR="00B73783">
        <w:rPr>
          <w:rFonts w:ascii="Times New Roman" w:hAnsi="Times New Roman"/>
        </w:rPr>
        <w:t xml:space="preserve">zp dopuszczają możliwość zmiany </w:t>
      </w:r>
      <w:r w:rsidRPr="00047540">
        <w:rPr>
          <w:rFonts w:ascii="Times New Roman" w:hAnsi="Times New Roman"/>
        </w:rPr>
        <w:t>(podwyższenie/obniżenie) wysokości wynagrodzenia Wykonawcy na wniosek Wykonawcy, w przypadku zmiany kosztów realizacji przedmiotu umowy na następujących warunkach:</w:t>
      </w:r>
    </w:p>
    <w:p w14:paraId="07F53E80" w14:textId="1F1F1496"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 xml:space="preserve">1) Wysokość wynagrodzenia Wykonawcy ulegnie waloryzacji o zmianę wskaźnika cen towarów i usług konsumpcyjnych ustalanego przez Prezesa Głównego Urzędu Statystycznego i ogłaszanego w Dzienniku urzędowym RP „Monitor Polski” w ujęciu półrocznym tj.: „Półroczny wskaźnik cen towarów i usług cen towarów i usług konsumpcyjnych” - dalej „Wskaźnik", w przypadku wystąpienia w okresie trwania Umowy wzrostu Wskaźnika o więcej niż </w:t>
      </w:r>
      <w:r w:rsidR="00AD3760">
        <w:rPr>
          <w:rFonts w:ascii="Times New Roman" w:hAnsi="Times New Roman"/>
        </w:rPr>
        <w:t xml:space="preserve">10 </w:t>
      </w:r>
      <w:r w:rsidRPr="00047540">
        <w:rPr>
          <w:rFonts w:ascii="Times New Roman" w:hAnsi="Times New Roman"/>
        </w:rPr>
        <w:t>(</w:t>
      </w:r>
      <w:r w:rsidR="00AD3760">
        <w:rPr>
          <w:rFonts w:ascii="Times New Roman" w:hAnsi="Times New Roman"/>
        </w:rPr>
        <w:t>dziesięć</w:t>
      </w:r>
      <w:r w:rsidRPr="00047540">
        <w:rPr>
          <w:rFonts w:ascii="Times New Roman" w:hAnsi="Times New Roman"/>
        </w:rPr>
        <w:t>) punktów procentowych w stosunku do poprzedniego Wskaźnika za poprzednie półrocze,</w:t>
      </w:r>
    </w:p>
    <w:p w14:paraId="666B6C18"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2) Waloryzacji podlega jedynie część wynagrodzenia pozostałego do zapłaty (tj. wynagrodzenie za niezrealizowaną część zamówienia),</w:t>
      </w:r>
    </w:p>
    <w:p w14:paraId="421ECC61" w14:textId="59153612"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3) Wysokości całkowitego wynagrodzenia pozostałego do zapłaty (tj. wynagrodzenie za niezrealizowaną część zamówienia), przewidzianego w § 6 ust 1 umowy zmieni się odpowiednio tj.: o wartość wzrostu Wskaźnika w stosunku do poprzedniego Wskaźnika za poprzednie półrocze,</w:t>
      </w:r>
    </w:p>
    <w:p w14:paraId="32938227"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4) Maksymalna wysokość wszystkich zmian wynagrodzenia jaką Zamawiający dopuszcza w efekcie zastosowanych klauzul waloryzacyjnych, wynosi do 10% wartości niezrealizowanej części umowy,</w:t>
      </w:r>
    </w:p>
    <w:p w14:paraId="5FF4CEA2"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5) Wniosek o zmianę wysokości wynagrodzenia należnego z tytułu realizacji przedmiotu umowy nie może być złożony wcześniej niż po 6 miesiącach liczonych od dnia zawarcia niniejszej umowy, a każdy kolejny nie może być złożony wcześniej niż po 6 miesiącach od daty ostatniej zmiany,</w:t>
      </w:r>
    </w:p>
    <w:p w14:paraId="430B2F4E" w14:textId="63D44B16" w:rsidR="00047540" w:rsidRPr="00047540" w:rsidRDefault="00047540" w:rsidP="00B73783">
      <w:pPr>
        <w:spacing w:after="120"/>
        <w:ind w:left="426" w:hanging="426"/>
        <w:jc w:val="both"/>
        <w:rPr>
          <w:rFonts w:ascii="Times New Roman" w:hAnsi="Times New Roman"/>
        </w:rPr>
      </w:pPr>
      <w:r w:rsidRPr="00047540">
        <w:rPr>
          <w:rFonts w:ascii="Times New Roman" w:hAnsi="Times New Roman"/>
        </w:rPr>
        <w:t>6) Zmiana wynagrodzenia dokonuje się na podstawie wniosku złożonego przez jedną ze Stron Umowy. W wniosku zostaną wskazane wyliczenia zmiany wynagrodzenia umownego, (przy zastosowaniu sposobu, o którym mowa w pkt 1-4).</w:t>
      </w:r>
      <w:r w:rsidR="00B73783">
        <w:rPr>
          <w:rFonts w:ascii="Times New Roman" w:hAnsi="Times New Roman"/>
        </w:rPr>
        <w:t xml:space="preserve"> </w:t>
      </w:r>
      <w:r w:rsidRPr="00047540">
        <w:rPr>
          <w:rFonts w:ascii="Times New Roman" w:hAnsi="Times New Roman"/>
        </w:rPr>
        <w:t>Zamawiający może żądać dodatkowych wyjaśnień w tym zakresie. Do wniosku należy dołączyć propozycje aneksu do umowy . W treści propozycji zmiany umowy należy podać w szczególności:</w:t>
      </w:r>
    </w:p>
    <w:p w14:paraId="1F229828"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a) okres za który dokonują waloryzacji;</w:t>
      </w:r>
    </w:p>
    <w:p w14:paraId="0D3401B0"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b) wartość wskaźnika waloryzacji;</w:t>
      </w:r>
    </w:p>
    <w:p w14:paraId="1F317789"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c) wartość wynagrodzenia podlegającego waloryzacji;</w:t>
      </w:r>
    </w:p>
    <w:p w14:paraId="47C377E5"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d) wysokość wynagrodzenia przed i po waloryzacji;</w:t>
      </w:r>
    </w:p>
    <w:p w14:paraId="30DB5DB7"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e) łączną wartość zmiany wynagrodzenia w wyniku waloryzacji</w:t>
      </w:r>
    </w:p>
    <w:p w14:paraId="6AA700EE" w14:textId="77777777" w:rsidR="00047540" w:rsidRPr="00047540" w:rsidRDefault="00047540" w:rsidP="00047540">
      <w:pPr>
        <w:pStyle w:val="Akapitzlist"/>
        <w:spacing w:after="120"/>
        <w:ind w:left="426" w:hanging="426"/>
        <w:contextualSpacing w:val="0"/>
        <w:jc w:val="both"/>
        <w:rPr>
          <w:rFonts w:ascii="Times New Roman" w:hAnsi="Times New Roman"/>
        </w:rPr>
      </w:pPr>
      <w:r w:rsidRPr="00047540">
        <w:rPr>
          <w:rFonts w:ascii="Times New Roman" w:hAnsi="Times New Roman"/>
        </w:rPr>
        <w:t xml:space="preserve">7) W przypadku likwidacji Wskaźnika, o którym mowa w pkt 1), powyżej lub zmiany podmiotu, który urzędowo go ustala, mechanizm, o którym mowa w pkt 1) powyżej stosuje się odpowiednio do wskaźnika i podmiotu, który zgodnie z odpowiednimi przepisami prawa zastąpi dotychczasowy Wskaźnik lub podmiot; </w:t>
      </w:r>
    </w:p>
    <w:p w14:paraId="7A3DC4E0" w14:textId="77777777" w:rsidR="00986B6F" w:rsidRPr="00986B6F" w:rsidRDefault="00986B6F" w:rsidP="00986B6F">
      <w:pPr>
        <w:pStyle w:val="Standard"/>
        <w:ind w:left="426" w:hanging="426"/>
        <w:jc w:val="both"/>
      </w:pPr>
    </w:p>
    <w:p w14:paraId="2EB6C56E" w14:textId="77777777" w:rsidR="00986B6F" w:rsidRPr="00986B6F" w:rsidRDefault="00986B6F" w:rsidP="00986B6F">
      <w:pPr>
        <w:pStyle w:val="Standard"/>
        <w:jc w:val="center"/>
        <w:rPr>
          <w:b/>
          <w:bCs/>
        </w:rPr>
      </w:pPr>
      <w:r w:rsidRPr="00986B6F">
        <w:rPr>
          <w:b/>
          <w:bCs/>
        </w:rPr>
        <w:t>§ 7</w:t>
      </w:r>
    </w:p>
    <w:p w14:paraId="34C0D0C6" w14:textId="77777777" w:rsidR="00986B6F" w:rsidRPr="00986B6F" w:rsidRDefault="00986B6F" w:rsidP="00986B6F">
      <w:pPr>
        <w:pStyle w:val="Akapitzlist"/>
        <w:numPr>
          <w:ilvl w:val="0"/>
          <w:numId w:val="24"/>
        </w:numPr>
        <w:autoSpaceDN w:val="0"/>
        <w:ind w:left="284" w:hanging="284"/>
        <w:contextualSpacing w:val="0"/>
        <w:textAlignment w:val="baseline"/>
        <w:rPr>
          <w:rFonts w:ascii="Times New Roman" w:hAnsi="Times New Roman"/>
        </w:rPr>
      </w:pPr>
      <w:r w:rsidRPr="00986B6F">
        <w:rPr>
          <w:rFonts w:ascii="Times New Roman" w:hAnsi="Times New Roman"/>
        </w:rPr>
        <w:t>Umowa może ulec rozwiązaniu:</w:t>
      </w:r>
    </w:p>
    <w:p w14:paraId="6415FE2A" w14:textId="77777777" w:rsidR="00986B6F" w:rsidRPr="00986B6F" w:rsidRDefault="00986B6F" w:rsidP="00AD3760">
      <w:pPr>
        <w:pStyle w:val="Akapitzlist"/>
        <w:numPr>
          <w:ilvl w:val="0"/>
          <w:numId w:val="31"/>
        </w:numPr>
        <w:autoSpaceDN w:val="0"/>
        <w:contextualSpacing w:val="0"/>
        <w:jc w:val="both"/>
        <w:textAlignment w:val="baseline"/>
        <w:rPr>
          <w:rFonts w:ascii="Times New Roman" w:hAnsi="Times New Roman"/>
        </w:rPr>
      </w:pPr>
      <w:r w:rsidRPr="00986B6F">
        <w:rPr>
          <w:rFonts w:ascii="Times New Roman" w:hAnsi="Times New Roman"/>
        </w:rPr>
        <w:t>W trybie natychmiastowym, gdy Zleceniobiorca nie wywiązuje się z treści niniejszej umowy – wówczas wynagrodzenie Zleceniobiorcy nie przysługuje.</w:t>
      </w:r>
    </w:p>
    <w:p w14:paraId="3AC480FA" w14:textId="77777777" w:rsidR="00986B6F" w:rsidRPr="00986B6F" w:rsidRDefault="00986B6F" w:rsidP="00AD3760">
      <w:pPr>
        <w:pStyle w:val="Akapitzlist"/>
        <w:numPr>
          <w:ilvl w:val="0"/>
          <w:numId w:val="31"/>
        </w:numPr>
        <w:autoSpaceDN w:val="0"/>
        <w:contextualSpacing w:val="0"/>
        <w:jc w:val="both"/>
        <w:textAlignment w:val="baseline"/>
        <w:rPr>
          <w:rFonts w:ascii="Times New Roman" w:hAnsi="Times New Roman"/>
        </w:rPr>
      </w:pPr>
      <w:r w:rsidRPr="00986B6F">
        <w:rPr>
          <w:rFonts w:ascii="Times New Roman" w:hAnsi="Times New Roman"/>
        </w:rPr>
        <w:t>W przypadku rozwiązania umowy przez Zleceniodawcę z Wykonawcą robót z przyczyn zawinionych przez Wykonawcę przed zakończeniem budowy, w takim wypadku rozliczenie za wykonane prace przez Zleceniobiorcę zostanie uzgodnione proporcjonalnie do wartości wykonanych robót budowlanych.</w:t>
      </w:r>
    </w:p>
    <w:p w14:paraId="1F94C9FE" w14:textId="17B06E3F" w:rsidR="00986B6F" w:rsidRPr="00986B6F" w:rsidRDefault="00986B6F" w:rsidP="00AD3760">
      <w:pPr>
        <w:pStyle w:val="Akapitzlist"/>
        <w:numPr>
          <w:ilvl w:val="0"/>
          <w:numId w:val="31"/>
        </w:numPr>
        <w:autoSpaceDN w:val="0"/>
        <w:contextualSpacing w:val="0"/>
        <w:jc w:val="both"/>
        <w:textAlignment w:val="baseline"/>
        <w:rPr>
          <w:rFonts w:ascii="Times New Roman" w:hAnsi="Times New Roman"/>
          <w:color w:val="000000"/>
        </w:rPr>
      </w:pPr>
      <w:r w:rsidRPr="00986B6F">
        <w:rPr>
          <w:rFonts w:ascii="Times New Roman" w:hAnsi="Times New Roman"/>
          <w:color w:val="000000"/>
        </w:rPr>
        <w:t xml:space="preserve">W przypadku, gdy kary umowne zastosowane zgodnie z § 8 umowy, osiągną łączną wartość </w:t>
      </w:r>
      <w:r w:rsidR="00AD3760">
        <w:rPr>
          <w:rFonts w:ascii="Times New Roman" w:hAnsi="Times New Roman"/>
          <w:color w:val="000000"/>
        </w:rPr>
        <w:t>3</w:t>
      </w:r>
      <w:r w:rsidRPr="00986B6F">
        <w:rPr>
          <w:rFonts w:ascii="Times New Roman" w:hAnsi="Times New Roman"/>
          <w:color w:val="000000"/>
        </w:rPr>
        <w:t>0% umowy.</w:t>
      </w:r>
    </w:p>
    <w:p w14:paraId="2A15E094" w14:textId="039E2647" w:rsidR="00986B6F" w:rsidRPr="00986B6F" w:rsidRDefault="00986B6F" w:rsidP="00986B6F">
      <w:pPr>
        <w:pStyle w:val="Akapitzlist"/>
        <w:numPr>
          <w:ilvl w:val="0"/>
          <w:numId w:val="15"/>
        </w:numPr>
        <w:autoSpaceDN w:val="0"/>
        <w:ind w:left="284" w:hanging="284"/>
        <w:contextualSpacing w:val="0"/>
        <w:jc w:val="both"/>
        <w:textAlignment w:val="baseline"/>
        <w:rPr>
          <w:rFonts w:ascii="Times New Roman" w:hAnsi="Times New Roman"/>
        </w:rPr>
      </w:pPr>
      <w:r w:rsidRPr="00986B6F">
        <w:rPr>
          <w:rFonts w:ascii="Times New Roman" w:hAnsi="Times New Roman"/>
        </w:rPr>
        <w:t>Skierowanie bez akceptacji Zamawiającego, do realizacji obowiązków umownych przez Zleceniobiorcę innych osób niż wskazane na etapie postępowania przetargowego, stanowi podstawę odstąpienia od Umowy przez Zamawiającego z winy Zleceniobiorcy. Oświadczenie o odstąpieniu może być złożone w terminie 30-</w:t>
      </w:r>
      <w:r w:rsidR="00E72F52">
        <w:rPr>
          <w:rFonts w:ascii="Times New Roman" w:hAnsi="Times New Roman"/>
        </w:rPr>
        <w:t xml:space="preserve">stu </w:t>
      </w:r>
      <w:r w:rsidRPr="00986B6F">
        <w:rPr>
          <w:rFonts w:ascii="Times New Roman" w:hAnsi="Times New Roman"/>
        </w:rPr>
        <w:t>dni</w:t>
      </w:r>
      <w:r w:rsidR="00E72F52">
        <w:rPr>
          <w:rFonts w:ascii="Times New Roman" w:hAnsi="Times New Roman"/>
        </w:rPr>
        <w:t xml:space="preserve"> </w:t>
      </w:r>
      <w:r w:rsidRPr="00986B6F">
        <w:rPr>
          <w:rFonts w:ascii="Times New Roman" w:hAnsi="Times New Roman"/>
        </w:rPr>
        <w:t>od</w:t>
      </w:r>
      <w:r w:rsidR="00E72F52">
        <w:rPr>
          <w:rFonts w:ascii="Times New Roman" w:hAnsi="Times New Roman"/>
        </w:rPr>
        <w:t xml:space="preserve"> </w:t>
      </w:r>
      <w:r w:rsidRPr="00986B6F">
        <w:rPr>
          <w:rFonts w:ascii="Times New Roman" w:hAnsi="Times New Roman"/>
        </w:rPr>
        <w:t>daty powzięcia informacji o podstawie odstąpienia. Odstąpienie od Umowy powinno nastąpić na piśmie oraz zawierać uzasadnienie.</w:t>
      </w:r>
    </w:p>
    <w:p w14:paraId="2455564C" w14:textId="77777777" w:rsidR="00986B6F" w:rsidRPr="00986B6F" w:rsidRDefault="00986B6F" w:rsidP="00986B6F">
      <w:pPr>
        <w:pStyle w:val="Standard"/>
        <w:jc w:val="center"/>
        <w:rPr>
          <w:bCs/>
        </w:rPr>
      </w:pPr>
    </w:p>
    <w:p w14:paraId="78DC74DA" w14:textId="77777777" w:rsidR="00986B6F" w:rsidRPr="00986B6F" w:rsidRDefault="00986B6F" w:rsidP="00986B6F">
      <w:pPr>
        <w:pStyle w:val="Standard"/>
        <w:jc w:val="center"/>
        <w:rPr>
          <w:b/>
          <w:bCs/>
        </w:rPr>
      </w:pPr>
      <w:r w:rsidRPr="00986B6F">
        <w:rPr>
          <w:b/>
          <w:bCs/>
        </w:rPr>
        <w:t>§ 8</w:t>
      </w:r>
    </w:p>
    <w:p w14:paraId="3C7BC7D5" w14:textId="77777777" w:rsidR="00986B6F" w:rsidRPr="00986B6F" w:rsidRDefault="00986B6F" w:rsidP="00986B6F">
      <w:pPr>
        <w:pStyle w:val="Akapitzlist"/>
        <w:numPr>
          <w:ilvl w:val="0"/>
          <w:numId w:val="26"/>
        </w:numPr>
        <w:autoSpaceDN w:val="0"/>
        <w:ind w:left="284" w:hanging="284"/>
        <w:contextualSpacing w:val="0"/>
        <w:jc w:val="both"/>
        <w:textAlignment w:val="baseline"/>
        <w:rPr>
          <w:rFonts w:ascii="Times New Roman" w:hAnsi="Times New Roman"/>
        </w:rPr>
      </w:pPr>
      <w:r w:rsidRPr="00986B6F">
        <w:rPr>
          <w:rFonts w:ascii="Times New Roman" w:hAnsi="Times New Roman"/>
        </w:rPr>
        <w:t>Zleceniobiorca jest odpowiedzialny za szkody poniesione przez Zleceniodawcę wskutek niewykonania albo nienależytego wykonania przez Zleceniobiorcę obowiązków wynikających z niniejszej Umowy.</w:t>
      </w:r>
    </w:p>
    <w:p w14:paraId="73ADFAEF" w14:textId="77777777" w:rsidR="00986B6F" w:rsidRPr="00986B6F" w:rsidRDefault="00986B6F" w:rsidP="00986B6F">
      <w:pPr>
        <w:pStyle w:val="Akapitzlist"/>
        <w:numPr>
          <w:ilvl w:val="0"/>
          <w:numId w:val="10"/>
        </w:numPr>
        <w:autoSpaceDN w:val="0"/>
        <w:ind w:left="284" w:hanging="284"/>
        <w:contextualSpacing w:val="0"/>
        <w:jc w:val="both"/>
        <w:textAlignment w:val="baseline"/>
        <w:rPr>
          <w:rFonts w:ascii="Times New Roman" w:hAnsi="Times New Roman"/>
        </w:rPr>
      </w:pPr>
      <w:r w:rsidRPr="00986B6F">
        <w:rPr>
          <w:rFonts w:ascii="Times New Roman" w:hAnsi="Times New Roman"/>
        </w:rPr>
        <w:t>W przypadku niewłaściwego i nieterminowego wywiązywania się z obowiązków wynikających z niniejszej umowy Zleceniodawca ma prawo zastosować kary umowne wobec Zleceniobiorcy, w wysokości 0,2% wynagrodzenia brutto, o którym mowa w § 6 ust. 1 Umowy za każdy dzień zwłoki</w:t>
      </w:r>
      <w:r w:rsidRPr="00986B6F">
        <w:rPr>
          <w:rFonts w:ascii="Times New Roman" w:hAnsi="Times New Roman"/>
          <w:color w:val="FF0000"/>
        </w:rPr>
        <w:t xml:space="preserve"> </w:t>
      </w:r>
      <w:r w:rsidRPr="00986B6F">
        <w:rPr>
          <w:rFonts w:ascii="Times New Roman" w:hAnsi="Times New Roman"/>
        </w:rPr>
        <w:t>w prawidłowym wykonaniu obowiązków.</w:t>
      </w:r>
    </w:p>
    <w:p w14:paraId="7480AABE" w14:textId="77777777" w:rsidR="00986B6F" w:rsidRPr="00986B6F" w:rsidRDefault="00986B6F" w:rsidP="00986B6F">
      <w:pPr>
        <w:pStyle w:val="Akapitzlist"/>
        <w:numPr>
          <w:ilvl w:val="0"/>
          <w:numId w:val="10"/>
        </w:numPr>
        <w:autoSpaceDN w:val="0"/>
        <w:ind w:left="284" w:hanging="284"/>
        <w:contextualSpacing w:val="0"/>
        <w:jc w:val="both"/>
        <w:textAlignment w:val="baseline"/>
        <w:rPr>
          <w:rFonts w:ascii="Times New Roman" w:hAnsi="Times New Roman"/>
        </w:rPr>
      </w:pPr>
      <w:r w:rsidRPr="00986B6F">
        <w:rPr>
          <w:rFonts w:ascii="Times New Roman" w:hAnsi="Times New Roman"/>
        </w:rPr>
        <w:t>W przypadku nie wywiązywania się z obowiązkowych pobytów, czy też braku wpisów na liście obecności, Zleceniodawca jest uprawniony do naliczania kar umownych w wysokości 0,2% wynagrodzenia brutto, o którym mowa w § 6 ust. 1 Umowy za każdy nie potwierdzony podpisem dzień.</w:t>
      </w:r>
    </w:p>
    <w:p w14:paraId="0723280C"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color w:val="000000"/>
        </w:rPr>
      </w:pPr>
      <w:r w:rsidRPr="00986B6F">
        <w:rPr>
          <w:rFonts w:ascii="Times New Roman" w:hAnsi="Times New Roman"/>
          <w:color w:val="000000"/>
        </w:rPr>
        <w:t>Kary nie będą naliczane, w przypadku usprawiedliwionej nieobecności inspektora (urlop wypoczynkowy itp.) w ilości do 14 dni kalendarzowych rocznie pod warunkiem uprzedniego poinformowania zleceniodawcy i zapewnienia zastępstwa przez zleceniobiorcę.</w:t>
      </w:r>
    </w:p>
    <w:p w14:paraId="6AC412EC"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Z tytułu odstąpienie od Umowy przez którąkolwiek ze Stron z przyczyn leżących po stronie Zleceniobiorcy, Zleceniodawca ma prawo zastosować karę umowną w wysokości 20 % wartości wynagrodzenia brutto, o którym mowa w § 6 ust. 1 Umowy.</w:t>
      </w:r>
    </w:p>
    <w:p w14:paraId="7F16DB45"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Zleceniodawca, zastrzega sobie prawo potrącenia kar umownych i innych należności wynikających z Umowy ze wszelkimi wymagalnymi wierzytelnościami przysługującymi Zleceniobiorcy wobec Zamawiającego, na co Zleceniobiorca wyraża zgodę.</w:t>
      </w:r>
    </w:p>
    <w:p w14:paraId="2AE6E9B8"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Zleceniodawca, zastrzega sobie prawo dochodzenia na zasadach ogólnych odszkodowań przewyższających wysokość kwot kar umownych, o których mowa w niniejszym paragrafie i pozostałych postanowieniach Umowy.</w:t>
      </w:r>
    </w:p>
    <w:p w14:paraId="77A0F0DC"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Jeżeli wysokość kar umownych, którymi Zleceniodawca obciążył Zleceniobiorca przekroczy wartość 20% całkowitego Wynagrodzenia brutto, Zleceniodawca może odstąpić od Umowy z winy leżącej po stronie Zleceniobiorcy. Oświadczenie o odstąpieniu może być złożone w terminie 30 dni od dnia powzięcia informacji o podstawie odstąpienia. Odstąpienie od Umowy powinno nastąpić na piśmie oraz zawierać uzasadnienie.</w:t>
      </w:r>
    </w:p>
    <w:p w14:paraId="744530E3" w14:textId="77777777" w:rsidR="00986B6F" w:rsidRPr="00986B6F" w:rsidRDefault="00986B6F" w:rsidP="00986B6F">
      <w:pPr>
        <w:pStyle w:val="Akapitzlist"/>
        <w:numPr>
          <w:ilvl w:val="0"/>
          <w:numId w:val="10"/>
        </w:numPr>
        <w:autoSpaceDN w:val="0"/>
        <w:ind w:left="426" w:hanging="426"/>
        <w:contextualSpacing w:val="0"/>
        <w:jc w:val="both"/>
        <w:textAlignment w:val="baseline"/>
        <w:rPr>
          <w:rFonts w:ascii="Times New Roman" w:hAnsi="Times New Roman"/>
        </w:rPr>
      </w:pPr>
      <w:r w:rsidRPr="00986B6F">
        <w:rPr>
          <w:rFonts w:ascii="Times New Roman" w:hAnsi="Times New Roman"/>
        </w:rPr>
        <w:t>Kary umowne są naliczane niezależnie i podlegają kumulacji. Łączna wysokość kar umownych naliczonych zgodnie z niniejszą Umową nie przekroczy 30% sumy Wynagrodzenia brutto Zleceniobiorcy określonego w niniejszej Umowie.</w:t>
      </w:r>
    </w:p>
    <w:p w14:paraId="1D71762B" w14:textId="77777777" w:rsidR="00986B6F" w:rsidRPr="00986B6F" w:rsidRDefault="00986B6F" w:rsidP="00986B6F">
      <w:pPr>
        <w:pStyle w:val="Standard"/>
        <w:jc w:val="both"/>
        <w:rPr>
          <w:color w:val="000000"/>
        </w:rPr>
      </w:pPr>
    </w:p>
    <w:p w14:paraId="24CF1349" w14:textId="77777777" w:rsidR="00986B6F" w:rsidRPr="00986B6F" w:rsidRDefault="00986B6F" w:rsidP="00986B6F">
      <w:pPr>
        <w:pStyle w:val="Standard"/>
        <w:jc w:val="center"/>
        <w:rPr>
          <w:b/>
          <w:bCs/>
        </w:rPr>
      </w:pPr>
      <w:r w:rsidRPr="00986B6F">
        <w:rPr>
          <w:b/>
          <w:bCs/>
        </w:rPr>
        <w:t>§ 9</w:t>
      </w:r>
    </w:p>
    <w:p w14:paraId="37238BD2" w14:textId="0ADB61D7" w:rsidR="00986B6F" w:rsidRPr="00986B6F" w:rsidRDefault="00986B6F" w:rsidP="00986B6F">
      <w:pPr>
        <w:pStyle w:val="Standard"/>
        <w:spacing w:after="27"/>
        <w:ind w:left="284" w:hanging="284"/>
        <w:jc w:val="both"/>
        <w:rPr>
          <w:color w:val="000000"/>
        </w:rPr>
      </w:pPr>
      <w:r w:rsidRPr="00986B6F">
        <w:rPr>
          <w:color w:val="000000"/>
        </w:rPr>
        <w:t>1.  Zamawiający przewiduje również możliwość dokonywania nieistotnych zmian postanowień umowy, które nie dotyczą treści oferty, na podstawie której dokonano wyboru Wykonawcy.</w:t>
      </w:r>
    </w:p>
    <w:p w14:paraId="69B7C8E2" w14:textId="77777777" w:rsidR="00986B6F" w:rsidRPr="00986B6F" w:rsidRDefault="00986B6F" w:rsidP="00986B6F">
      <w:pPr>
        <w:pStyle w:val="Standard"/>
        <w:spacing w:after="27"/>
        <w:ind w:left="284" w:hanging="284"/>
        <w:jc w:val="both"/>
        <w:rPr>
          <w:color w:val="000000"/>
        </w:rPr>
      </w:pPr>
      <w:r w:rsidRPr="00986B6F">
        <w:rPr>
          <w:color w:val="000000"/>
        </w:rPr>
        <w:t>2. Nie stanowi zmiany umowy:</w:t>
      </w:r>
    </w:p>
    <w:p w14:paraId="4AA27EE3" w14:textId="77777777" w:rsidR="00986B6F" w:rsidRPr="00986B6F" w:rsidRDefault="00986B6F" w:rsidP="00986B6F">
      <w:pPr>
        <w:pStyle w:val="Standard"/>
        <w:spacing w:after="27"/>
        <w:ind w:left="284" w:hanging="284"/>
        <w:jc w:val="both"/>
        <w:rPr>
          <w:color w:val="000000"/>
        </w:rPr>
      </w:pPr>
      <w:r w:rsidRPr="00986B6F">
        <w:rPr>
          <w:color w:val="000000"/>
        </w:rPr>
        <w:tab/>
        <w:t>1) zmiana danych związanych z obsługą administracyjno-organizacyjną umowy (np. zmiana nr rachunku bankowego);</w:t>
      </w:r>
    </w:p>
    <w:p w14:paraId="56EA9CCF" w14:textId="77777777" w:rsidR="00986B6F" w:rsidRPr="00986B6F" w:rsidRDefault="00986B6F" w:rsidP="00986B6F">
      <w:pPr>
        <w:pStyle w:val="Standard"/>
        <w:spacing w:after="27"/>
        <w:ind w:left="284" w:hanging="284"/>
        <w:jc w:val="both"/>
        <w:rPr>
          <w:color w:val="000000"/>
        </w:rPr>
      </w:pPr>
      <w:r w:rsidRPr="00986B6F">
        <w:rPr>
          <w:color w:val="000000"/>
        </w:rPr>
        <w:tab/>
        <w:t>2) zmiana danych teleadresowych.</w:t>
      </w:r>
    </w:p>
    <w:p w14:paraId="018EA2F2" w14:textId="77777777" w:rsidR="00986B6F" w:rsidRPr="00986B6F" w:rsidRDefault="00986B6F" w:rsidP="00986B6F">
      <w:pPr>
        <w:pStyle w:val="Standard"/>
        <w:spacing w:after="27"/>
        <w:ind w:left="284" w:hanging="284"/>
        <w:jc w:val="both"/>
        <w:rPr>
          <w:color w:val="000000"/>
        </w:rPr>
      </w:pPr>
      <w:r w:rsidRPr="00986B6F">
        <w:rPr>
          <w:color w:val="000000"/>
        </w:rPr>
        <w:t>3. Strona występująca o zmianę postanowień zawartej umowy zobowiązana jest do udokumentowania zaistnienia okoliczności, o których mowa w ust. 1. Wniosek o zmianę postanowień umowy musi być wyrażony na piśmie.</w:t>
      </w:r>
    </w:p>
    <w:p w14:paraId="580DC70C" w14:textId="77777777" w:rsidR="00986B6F" w:rsidRPr="00986B6F" w:rsidRDefault="00986B6F" w:rsidP="00986B6F">
      <w:pPr>
        <w:pStyle w:val="Standard"/>
        <w:spacing w:after="27"/>
        <w:ind w:left="284" w:hanging="284"/>
        <w:jc w:val="both"/>
        <w:rPr>
          <w:color w:val="000000"/>
        </w:rPr>
      </w:pPr>
      <w:r w:rsidRPr="00986B6F">
        <w:rPr>
          <w:color w:val="000000"/>
        </w:rPr>
        <w:t>4. Zmiana umowy może nastąpić wyłącznie w formie pisemnego aneksu pod rygorem nieważności.</w:t>
      </w:r>
    </w:p>
    <w:p w14:paraId="239A0CDA" w14:textId="77777777" w:rsidR="00986B6F" w:rsidRPr="00986B6F" w:rsidRDefault="00986B6F" w:rsidP="00986B6F">
      <w:pPr>
        <w:pStyle w:val="Standard"/>
        <w:spacing w:after="27"/>
        <w:ind w:left="284" w:hanging="284"/>
        <w:jc w:val="both"/>
        <w:rPr>
          <w:color w:val="000000"/>
        </w:rPr>
      </w:pPr>
      <w:r w:rsidRPr="00986B6F">
        <w:rPr>
          <w:color w:val="000000"/>
        </w:rPr>
        <w:t>5. Strony wyznaczają swoich przedstawicieli na budowie:</w:t>
      </w:r>
    </w:p>
    <w:p w14:paraId="67EBBEF1" w14:textId="6DA14E6E" w:rsidR="00986B6F" w:rsidRPr="00986B6F" w:rsidRDefault="00986B6F" w:rsidP="00986B6F">
      <w:pPr>
        <w:pStyle w:val="Standard"/>
        <w:ind w:left="708"/>
        <w:rPr>
          <w:color w:val="000000"/>
        </w:rPr>
      </w:pPr>
      <w:r w:rsidRPr="00986B6F">
        <w:rPr>
          <w:color w:val="000000"/>
        </w:rPr>
        <w:t xml:space="preserve">1) Zamawiający : </w:t>
      </w:r>
      <w:r w:rsidR="00367EC0">
        <w:rPr>
          <w:color w:val="000000"/>
        </w:rPr>
        <w:t>Marcin Pepliński</w:t>
      </w:r>
    </w:p>
    <w:p w14:paraId="5A0902C9" w14:textId="60C2167C" w:rsidR="00986B6F" w:rsidRPr="00986B6F" w:rsidRDefault="00986B6F" w:rsidP="00986B6F">
      <w:pPr>
        <w:pStyle w:val="Standard"/>
        <w:ind w:left="708"/>
      </w:pPr>
      <w:r w:rsidRPr="00986B6F">
        <w:t xml:space="preserve">2) Wykonawca: </w:t>
      </w:r>
      <w:r w:rsidR="00EC5452">
        <w:t>………………………….</w:t>
      </w:r>
    </w:p>
    <w:p w14:paraId="26BCADB1" w14:textId="77777777" w:rsidR="00986B6F" w:rsidRPr="00986B6F" w:rsidRDefault="00986B6F" w:rsidP="00986B6F">
      <w:pPr>
        <w:pStyle w:val="Standard"/>
        <w:spacing w:after="27"/>
        <w:ind w:left="142"/>
        <w:jc w:val="both"/>
        <w:rPr>
          <w:color w:val="000000"/>
        </w:rPr>
      </w:pPr>
      <w:r w:rsidRPr="00986B6F">
        <w:rPr>
          <w:color w:val="000000"/>
        </w:rPr>
        <w:t>Zmiana osób wymienionych wyżej wymaga uprzedniego zgłoszenia tego faktu stronie umowy na piśmie z zachowaniem trzy dniowego terminu przed planowaną zmianą. Przedmiotowa zmiana nie wymaga sporządzenia aneksu do umowy.</w:t>
      </w:r>
    </w:p>
    <w:p w14:paraId="2F601C85" w14:textId="77777777" w:rsidR="00986B6F" w:rsidRPr="00986B6F" w:rsidRDefault="00986B6F" w:rsidP="00986B6F">
      <w:pPr>
        <w:pStyle w:val="Standard"/>
        <w:spacing w:after="27"/>
        <w:jc w:val="both"/>
        <w:rPr>
          <w:color w:val="000000"/>
        </w:rPr>
      </w:pPr>
    </w:p>
    <w:p w14:paraId="1532DD28" w14:textId="77777777" w:rsidR="00986B6F" w:rsidRPr="00986B6F" w:rsidRDefault="00986B6F" w:rsidP="00986B6F">
      <w:pPr>
        <w:pStyle w:val="Standard"/>
        <w:spacing w:after="25"/>
        <w:ind w:left="284" w:hanging="284"/>
        <w:jc w:val="both"/>
        <w:rPr>
          <w:color w:val="000000"/>
        </w:rPr>
      </w:pPr>
      <w:r w:rsidRPr="00986B6F">
        <w:rPr>
          <w:color w:val="000000"/>
        </w:rPr>
        <w:t>6. W sprawach nieuregulowanych niniejszą umową mają przepisy prawa powszechnie obowiązującego, w tym w szczególności kodeksu cywilnego.</w:t>
      </w:r>
    </w:p>
    <w:p w14:paraId="5B5AFBE8" w14:textId="0C14A5D3" w:rsidR="00986B6F" w:rsidRDefault="00986B6F" w:rsidP="00986B6F">
      <w:pPr>
        <w:pStyle w:val="Standard"/>
        <w:spacing w:after="25"/>
        <w:ind w:left="240" w:hanging="240"/>
        <w:jc w:val="both"/>
        <w:rPr>
          <w:color w:val="000000"/>
        </w:rPr>
      </w:pPr>
      <w:r w:rsidRPr="00986B6F">
        <w:rPr>
          <w:color w:val="000000"/>
        </w:rPr>
        <w:t>7. Wszelkie spory mogące wynikać w związku z realizacją niniejszej umowy będą rozstrzygane przez sąd właściwy dla siedziby Zamawiającego.</w:t>
      </w:r>
    </w:p>
    <w:p w14:paraId="0F2A58B6" w14:textId="6699F56A" w:rsidR="00EC01B5" w:rsidRDefault="00EC01B5" w:rsidP="00A75857">
      <w:pPr>
        <w:pStyle w:val="Standard"/>
        <w:spacing w:after="25"/>
        <w:jc w:val="both"/>
        <w:rPr>
          <w:color w:val="000000"/>
        </w:rPr>
      </w:pPr>
    </w:p>
    <w:p w14:paraId="4C7ECBD9" w14:textId="77777777" w:rsidR="00986B6F" w:rsidRPr="00986B6F" w:rsidRDefault="00986B6F" w:rsidP="00986B6F">
      <w:pPr>
        <w:pStyle w:val="Standard"/>
        <w:spacing w:after="25"/>
        <w:ind w:left="240" w:hanging="240"/>
        <w:jc w:val="both"/>
        <w:rPr>
          <w:color w:val="000000"/>
        </w:rPr>
      </w:pPr>
    </w:p>
    <w:p w14:paraId="375F1222" w14:textId="71664CCF" w:rsidR="00986B6F" w:rsidRPr="00986B6F" w:rsidRDefault="00986B6F" w:rsidP="00986B6F">
      <w:pPr>
        <w:pStyle w:val="Standard"/>
        <w:jc w:val="center"/>
        <w:rPr>
          <w:b/>
          <w:bCs/>
        </w:rPr>
      </w:pPr>
      <w:r w:rsidRPr="00986B6F">
        <w:rPr>
          <w:b/>
          <w:bCs/>
        </w:rPr>
        <w:t>§ 1</w:t>
      </w:r>
      <w:r w:rsidR="00366507">
        <w:rPr>
          <w:b/>
          <w:bCs/>
        </w:rPr>
        <w:t>0</w:t>
      </w:r>
    </w:p>
    <w:p w14:paraId="55477512" w14:textId="77777777" w:rsidR="00986B6F" w:rsidRPr="00986B6F" w:rsidRDefault="00986B6F" w:rsidP="00AD3760">
      <w:pPr>
        <w:pStyle w:val="Standard"/>
        <w:jc w:val="both"/>
      </w:pPr>
      <w:r w:rsidRPr="00986B6F">
        <w:t>W sprawach nieuregulowanych niniejszą Umową mają zastosowanie odpowiednie przepisy k.c., ze szczególnym uwzględnieniem przepisów o umowie zlecenia oraz przepisy ustawy z 7 lipca 1994 r. – Prawo budowlane (</w:t>
      </w:r>
      <w:r w:rsidRPr="00986B6F">
        <w:rPr>
          <w:rStyle w:val="h1"/>
        </w:rPr>
        <w:t xml:space="preserve">Dz.U. 2020 poz. 1333 </w:t>
      </w:r>
      <w:r w:rsidRPr="00986B6F">
        <w:t xml:space="preserve"> z późniejszymi zmianami).</w:t>
      </w:r>
    </w:p>
    <w:p w14:paraId="316321C3" w14:textId="77777777" w:rsidR="00986B6F" w:rsidRPr="00986B6F" w:rsidRDefault="00986B6F" w:rsidP="00986B6F">
      <w:pPr>
        <w:pStyle w:val="Standard"/>
        <w:jc w:val="center"/>
        <w:rPr>
          <w:b/>
          <w:bCs/>
        </w:rPr>
      </w:pPr>
    </w:p>
    <w:p w14:paraId="4312F0BC" w14:textId="4B8BBC00" w:rsidR="00986B6F" w:rsidRPr="00986B6F" w:rsidRDefault="00986B6F" w:rsidP="00986B6F">
      <w:pPr>
        <w:pStyle w:val="Standard"/>
        <w:jc w:val="center"/>
        <w:rPr>
          <w:b/>
          <w:bCs/>
        </w:rPr>
      </w:pPr>
      <w:r w:rsidRPr="00986B6F">
        <w:rPr>
          <w:b/>
          <w:bCs/>
        </w:rPr>
        <w:t>§ 1</w:t>
      </w:r>
      <w:r w:rsidR="00EC01B5">
        <w:rPr>
          <w:b/>
          <w:bCs/>
        </w:rPr>
        <w:t>2</w:t>
      </w:r>
    </w:p>
    <w:p w14:paraId="6CE696EE" w14:textId="23C23A8E" w:rsidR="007951F2" w:rsidRDefault="00986B6F" w:rsidP="00986B6F">
      <w:pPr>
        <w:pStyle w:val="Standard"/>
      </w:pPr>
      <w:r w:rsidRPr="00986B6F">
        <w:t>Niniejsza Umowa została sporządzona w trzech egzemplarzach, w dwóch egzemplarzach dla Zamawiającego i jednym dla Wykonawcy.</w:t>
      </w:r>
    </w:p>
    <w:p w14:paraId="59A9783B" w14:textId="77777777" w:rsidR="007951F2" w:rsidRPr="00986B6F" w:rsidRDefault="007951F2" w:rsidP="00986B6F">
      <w:pPr>
        <w:pStyle w:val="Standard"/>
      </w:pPr>
    </w:p>
    <w:p w14:paraId="43987DA6" w14:textId="77777777" w:rsidR="00986B6F" w:rsidRPr="00986B6F" w:rsidRDefault="00986B6F" w:rsidP="00986B6F">
      <w:pPr>
        <w:pStyle w:val="Standard"/>
      </w:pPr>
    </w:p>
    <w:p w14:paraId="4C191641" w14:textId="14E4028A" w:rsidR="00986B6F" w:rsidRPr="00986B6F" w:rsidRDefault="00986B6F" w:rsidP="00986B6F">
      <w:pPr>
        <w:pStyle w:val="Standard"/>
        <w:jc w:val="center"/>
        <w:rPr>
          <w:b/>
          <w:bCs/>
        </w:rPr>
      </w:pPr>
      <w:r w:rsidRPr="00986B6F">
        <w:rPr>
          <w:b/>
          <w:bCs/>
        </w:rPr>
        <w:t>§ 1</w:t>
      </w:r>
      <w:r w:rsidR="00EC01B5">
        <w:rPr>
          <w:b/>
          <w:bCs/>
        </w:rPr>
        <w:t>3</w:t>
      </w:r>
    </w:p>
    <w:p w14:paraId="7977AA5B" w14:textId="77777777" w:rsidR="00986B6F" w:rsidRPr="00986B6F" w:rsidRDefault="00986B6F" w:rsidP="00986B6F">
      <w:pPr>
        <w:pStyle w:val="Standard"/>
      </w:pPr>
      <w:r w:rsidRPr="00986B6F">
        <w:t>Umowa wchodzi w życie z dniem podpisania.</w:t>
      </w:r>
    </w:p>
    <w:p w14:paraId="7ECF50BA" w14:textId="77777777" w:rsidR="00986B6F" w:rsidRPr="00986B6F" w:rsidRDefault="00986B6F" w:rsidP="00986B6F">
      <w:pPr>
        <w:pStyle w:val="Standard"/>
        <w:rPr>
          <w:i/>
          <w:iCs/>
        </w:rPr>
      </w:pPr>
    </w:p>
    <w:p w14:paraId="7258F085" w14:textId="77777777" w:rsidR="00986B6F" w:rsidRPr="00986B6F" w:rsidRDefault="00986B6F" w:rsidP="00986B6F">
      <w:pPr>
        <w:pStyle w:val="Standard"/>
        <w:ind w:firstLine="708"/>
        <w:rPr>
          <w:b/>
          <w:i/>
          <w:iCs/>
        </w:rPr>
      </w:pPr>
      <w:r w:rsidRPr="00986B6F">
        <w:rPr>
          <w:b/>
          <w:i/>
          <w:iCs/>
        </w:rPr>
        <w:t xml:space="preserve">Zleceniobiorca </w:t>
      </w:r>
      <w:r w:rsidRPr="00986B6F">
        <w:rPr>
          <w:b/>
          <w:i/>
          <w:iCs/>
        </w:rPr>
        <w:tab/>
      </w:r>
      <w:r w:rsidRPr="00986B6F">
        <w:rPr>
          <w:b/>
          <w:i/>
          <w:iCs/>
        </w:rPr>
        <w:tab/>
      </w:r>
      <w:r w:rsidRPr="00986B6F">
        <w:rPr>
          <w:b/>
          <w:i/>
          <w:iCs/>
        </w:rPr>
        <w:tab/>
      </w:r>
      <w:r w:rsidRPr="00986B6F">
        <w:rPr>
          <w:b/>
          <w:i/>
          <w:iCs/>
        </w:rPr>
        <w:tab/>
      </w:r>
      <w:r w:rsidRPr="00986B6F">
        <w:rPr>
          <w:b/>
          <w:i/>
          <w:iCs/>
        </w:rPr>
        <w:tab/>
      </w:r>
      <w:r w:rsidRPr="00986B6F">
        <w:rPr>
          <w:b/>
          <w:i/>
          <w:iCs/>
        </w:rPr>
        <w:tab/>
      </w:r>
      <w:r w:rsidRPr="00986B6F">
        <w:rPr>
          <w:b/>
          <w:i/>
          <w:iCs/>
        </w:rPr>
        <w:tab/>
        <w:t>Zleceniodawca</w:t>
      </w:r>
    </w:p>
    <w:p w14:paraId="59100F62" w14:textId="77777777" w:rsidR="00986B6F" w:rsidRDefault="00986B6F" w:rsidP="00986B6F">
      <w:pPr>
        <w:pStyle w:val="Standard"/>
      </w:pPr>
    </w:p>
    <w:p w14:paraId="39CB473A" w14:textId="77777777" w:rsidR="007951F2" w:rsidRDefault="007951F2" w:rsidP="00986B6F">
      <w:pPr>
        <w:pStyle w:val="Standard"/>
      </w:pPr>
    </w:p>
    <w:p w14:paraId="0FDE1055" w14:textId="77777777" w:rsidR="007951F2" w:rsidRDefault="007951F2" w:rsidP="00986B6F">
      <w:pPr>
        <w:pStyle w:val="Standard"/>
      </w:pPr>
    </w:p>
    <w:p w14:paraId="0FDDE359" w14:textId="77777777" w:rsidR="007951F2" w:rsidRDefault="007951F2" w:rsidP="00986B6F">
      <w:pPr>
        <w:pStyle w:val="Standard"/>
      </w:pPr>
    </w:p>
    <w:p w14:paraId="74802E76" w14:textId="77777777" w:rsidR="007951F2" w:rsidRDefault="007951F2" w:rsidP="00986B6F">
      <w:pPr>
        <w:pStyle w:val="Standard"/>
      </w:pPr>
    </w:p>
    <w:p w14:paraId="6FD1D4F8" w14:textId="77777777" w:rsidR="007951F2" w:rsidRPr="00986B6F" w:rsidRDefault="007951F2" w:rsidP="00986B6F">
      <w:pPr>
        <w:pStyle w:val="Standard"/>
      </w:pPr>
    </w:p>
    <w:p w14:paraId="7851B6F0" w14:textId="77777777" w:rsidR="00986B6F" w:rsidRPr="00986B6F" w:rsidRDefault="00986B6F" w:rsidP="00986B6F">
      <w:pPr>
        <w:pStyle w:val="Standard"/>
      </w:pPr>
    </w:p>
    <w:p w14:paraId="71E40700" w14:textId="77777777" w:rsidR="00986B6F" w:rsidRPr="00986B6F" w:rsidRDefault="00986B6F" w:rsidP="00986B6F">
      <w:pPr>
        <w:pStyle w:val="Standard"/>
      </w:pPr>
    </w:p>
    <w:p w14:paraId="53ED87E8" w14:textId="77777777" w:rsidR="00986B6F" w:rsidRPr="00986B6F" w:rsidRDefault="00986B6F" w:rsidP="00986B6F">
      <w:pPr>
        <w:pStyle w:val="Standard"/>
      </w:pPr>
      <w:r w:rsidRPr="00986B6F">
        <w:t>Załączniki:</w:t>
      </w:r>
    </w:p>
    <w:p w14:paraId="5A83A154" w14:textId="77777777" w:rsidR="00986B6F" w:rsidRPr="00986B6F" w:rsidRDefault="00986B6F" w:rsidP="00986B6F">
      <w:pPr>
        <w:pStyle w:val="Standard"/>
      </w:pPr>
      <w:r w:rsidRPr="00986B6F">
        <w:t>1. Umowa Zleceniodawcy z Wykonawcą robót budowlanych</w:t>
      </w:r>
    </w:p>
    <w:p w14:paraId="06D0E963" w14:textId="77777777" w:rsidR="00986B6F" w:rsidRPr="00986B6F" w:rsidRDefault="00986B6F" w:rsidP="00986B6F">
      <w:pPr>
        <w:pStyle w:val="Standard"/>
      </w:pPr>
      <w:r w:rsidRPr="00986B6F">
        <w:t>2. Dokumentacja techniczna,</w:t>
      </w:r>
    </w:p>
    <w:p w14:paraId="17963496" w14:textId="77777777" w:rsidR="00986B6F" w:rsidRPr="00986B6F" w:rsidRDefault="00986B6F" w:rsidP="00986B6F">
      <w:pPr>
        <w:pStyle w:val="Standard"/>
      </w:pPr>
    </w:p>
    <w:p w14:paraId="689B85EB" w14:textId="77777777" w:rsidR="00EC1D19" w:rsidRPr="003C3B04" w:rsidRDefault="00EC1D19" w:rsidP="003C3B04"/>
    <w:sectPr w:rsidR="00EC1D19" w:rsidRPr="003C3B04" w:rsidSect="008076FC">
      <w:headerReference w:type="default" r:id="rId8"/>
      <w:headerReference w:type="first" r:id="rId9"/>
      <w:footerReference w:type="first" r:id="rId10"/>
      <w:pgSz w:w="11906" w:h="16838" w:code="9"/>
      <w:pgMar w:top="1569" w:right="1418" w:bottom="1418" w:left="1418" w:header="14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38BA2" w14:textId="77777777" w:rsidR="000840B5" w:rsidRDefault="000840B5">
      <w:r>
        <w:separator/>
      </w:r>
    </w:p>
  </w:endnote>
  <w:endnote w:type="continuationSeparator" w:id="0">
    <w:p w14:paraId="7AA70A9B" w14:textId="77777777" w:rsidR="000840B5" w:rsidRDefault="0008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46F8" w14:textId="77777777" w:rsidR="00A81998" w:rsidRPr="00B01F08" w:rsidRDefault="00A81998" w:rsidP="00B01F08">
    <w:pPr>
      <w:pStyle w:val="Stopka"/>
    </w:pPr>
    <w:r>
      <w:rPr>
        <w:noProof/>
      </w:rPr>
      <w:drawing>
        <wp:anchor distT="0" distB="0" distL="114300" distR="114300" simplePos="0" relativeHeight="251656704" behindDoc="0" locked="0" layoutInCell="0" allowOverlap="1" wp14:anchorId="294FEC95" wp14:editId="7A33C8EC">
          <wp:simplePos x="0" y="0"/>
          <wp:positionH relativeFrom="page">
            <wp:align>center</wp:align>
          </wp:positionH>
          <wp:positionV relativeFrom="page">
            <wp:posOffset>9973310</wp:posOffset>
          </wp:positionV>
          <wp:extent cx="7023735" cy="194310"/>
          <wp:effectExtent l="0" t="0" r="0" b="0"/>
          <wp:wrapNone/>
          <wp:docPr id="39" name="Obraz 3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80338" w14:textId="77777777" w:rsidR="000840B5" w:rsidRDefault="000840B5">
      <w:r>
        <w:separator/>
      </w:r>
    </w:p>
  </w:footnote>
  <w:footnote w:type="continuationSeparator" w:id="0">
    <w:p w14:paraId="34CD9D90" w14:textId="77777777" w:rsidR="000840B5" w:rsidRDefault="0008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14CF" w14:textId="0FDE6C42" w:rsidR="00566DB6" w:rsidRDefault="00566DB6">
    <w:pPr>
      <w:pStyle w:val="Nagwek"/>
    </w:pPr>
  </w:p>
  <w:p w14:paraId="3454CBD9" w14:textId="46A0321D" w:rsidR="00566DB6" w:rsidRDefault="00566DB6">
    <w:pPr>
      <w:pStyle w:val="Nagwek"/>
    </w:pPr>
  </w:p>
  <w:p w14:paraId="5A225703" w14:textId="7270ED65" w:rsidR="00566DB6" w:rsidRDefault="00566DB6">
    <w:pPr>
      <w:pStyle w:val="Nagwek"/>
    </w:pPr>
  </w:p>
  <w:p w14:paraId="71503DB0" w14:textId="77777777" w:rsidR="00566DB6" w:rsidRDefault="00566D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172B" w14:textId="57FE2AC6" w:rsidR="00A81998" w:rsidRDefault="00A81998" w:rsidP="001A02A1">
    <w:pPr>
      <w:pStyle w:val="Nagwek"/>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1D0C"/>
    <w:multiLevelType w:val="hybridMultilevel"/>
    <w:tmpl w:val="55F2B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C3969"/>
    <w:multiLevelType w:val="hybridMultilevel"/>
    <w:tmpl w:val="336C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371D1"/>
    <w:multiLevelType w:val="multilevel"/>
    <w:tmpl w:val="4B2E8C54"/>
    <w:styleLink w:val="WWNum9"/>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101D5BA7"/>
    <w:multiLevelType w:val="hybridMultilevel"/>
    <w:tmpl w:val="37D40902"/>
    <w:lvl w:ilvl="0" w:tplc="BFCC902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447204F"/>
    <w:multiLevelType w:val="multilevel"/>
    <w:tmpl w:val="63923D3C"/>
    <w:styleLink w:val="WWNum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6962CCD"/>
    <w:multiLevelType w:val="multilevel"/>
    <w:tmpl w:val="E33C0E1A"/>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8CB6AC2"/>
    <w:multiLevelType w:val="multilevel"/>
    <w:tmpl w:val="13C8346E"/>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3962FF4"/>
    <w:multiLevelType w:val="multilevel"/>
    <w:tmpl w:val="AAE81226"/>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87D43C8"/>
    <w:multiLevelType w:val="multilevel"/>
    <w:tmpl w:val="3BBE6744"/>
    <w:styleLink w:val="WWNum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E660F55"/>
    <w:multiLevelType w:val="multilevel"/>
    <w:tmpl w:val="A52271FE"/>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FDC2C4A"/>
    <w:multiLevelType w:val="multilevel"/>
    <w:tmpl w:val="8AA8CF92"/>
    <w:styleLink w:val="WWNum2"/>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4AAD0C31"/>
    <w:multiLevelType w:val="multilevel"/>
    <w:tmpl w:val="E7F0992A"/>
    <w:styleLink w:val="WW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7923B54"/>
    <w:multiLevelType w:val="hybridMultilevel"/>
    <w:tmpl w:val="A0542352"/>
    <w:lvl w:ilvl="0" w:tplc="A68CFC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CC77DB5"/>
    <w:multiLevelType w:val="multilevel"/>
    <w:tmpl w:val="D246503C"/>
    <w:styleLink w:val="WW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E3C68C6"/>
    <w:multiLevelType w:val="hybridMultilevel"/>
    <w:tmpl w:val="7EA63226"/>
    <w:lvl w:ilvl="0" w:tplc="7ADCD4AC">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5" w15:restartNumberingAfterBreak="0">
    <w:nsid w:val="5F94092B"/>
    <w:multiLevelType w:val="multilevel"/>
    <w:tmpl w:val="F1AE2280"/>
    <w:styleLink w:val="WWNum8"/>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0C867D6"/>
    <w:multiLevelType w:val="hybridMultilevel"/>
    <w:tmpl w:val="70141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7EF7079"/>
    <w:multiLevelType w:val="hybridMultilevel"/>
    <w:tmpl w:val="43022EEE"/>
    <w:lvl w:ilvl="0" w:tplc="071C3D7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9A61683"/>
    <w:multiLevelType w:val="hybridMultilevel"/>
    <w:tmpl w:val="B8447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3E6C23"/>
    <w:multiLevelType w:val="multilevel"/>
    <w:tmpl w:val="9D404E2E"/>
    <w:styleLink w:val="WWNum10"/>
    <w:lvl w:ilvl="0">
      <w:start w:val="2"/>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78472812">
    <w:abstractNumId w:val="1"/>
  </w:num>
  <w:num w:numId="2" w16cid:durableId="743139266">
    <w:abstractNumId w:val="0"/>
  </w:num>
  <w:num w:numId="3" w16cid:durableId="161167909">
    <w:abstractNumId w:val="18"/>
  </w:num>
  <w:num w:numId="4" w16cid:durableId="112024992">
    <w:abstractNumId w:val="16"/>
  </w:num>
  <w:num w:numId="5" w16cid:durableId="2132628027">
    <w:abstractNumId w:val="5"/>
  </w:num>
  <w:num w:numId="6" w16cid:durableId="185868274">
    <w:abstractNumId w:val="10"/>
  </w:num>
  <w:num w:numId="7" w16cid:durableId="1422406197">
    <w:abstractNumId w:val="13"/>
  </w:num>
  <w:num w:numId="8" w16cid:durableId="53704082">
    <w:abstractNumId w:val="11"/>
  </w:num>
  <w:num w:numId="9" w16cid:durableId="1646087801">
    <w:abstractNumId w:val="8"/>
  </w:num>
  <w:num w:numId="10" w16cid:durableId="372656633">
    <w:abstractNumId w:val="4"/>
  </w:num>
  <w:num w:numId="11" w16cid:durableId="1868788254">
    <w:abstractNumId w:val="9"/>
  </w:num>
  <w:num w:numId="12" w16cid:durableId="1129710016">
    <w:abstractNumId w:val="15"/>
  </w:num>
  <w:num w:numId="13" w16cid:durableId="1671250657">
    <w:abstractNumId w:val="2"/>
  </w:num>
  <w:num w:numId="14" w16cid:durableId="55126550">
    <w:abstractNumId w:val="19"/>
  </w:num>
  <w:num w:numId="15" w16cid:durableId="850215398">
    <w:abstractNumId w:val="7"/>
  </w:num>
  <w:num w:numId="16" w16cid:durableId="1008680745">
    <w:abstractNumId w:val="5"/>
    <w:lvlOverride w:ilvl="0">
      <w:startOverride w:val="1"/>
    </w:lvlOverride>
  </w:num>
  <w:num w:numId="17" w16cid:durableId="1163007822">
    <w:abstractNumId w:val="9"/>
    <w:lvlOverride w:ilvl="0">
      <w:startOverride w:val="1"/>
    </w:lvlOverride>
  </w:num>
  <w:num w:numId="18" w16cid:durableId="657999139">
    <w:abstractNumId w:val="15"/>
    <w:lvlOverride w:ilvl="0">
      <w:startOverride w:val="1"/>
    </w:lvlOverride>
  </w:num>
  <w:num w:numId="19" w16cid:durableId="35476487">
    <w:abstractNumId w:val="10"/>
    <w:lvlOverride w:ilvl="0">
      <w:startOverride w:val="1"/>
    </w:lvlOverride>
  </w:num>
  <w:num w:numId="20" w16cid:durableId="917012004">
    <w:abstractNumId w:val="13"/>
    <w:lvlOverride w:ilvl="0">
      <w:startOverride w:val="1"/>
    </w:lvlOverride>
  </w:num>
  <w:num w:numId="21" w16cid:durableId="1017122565">
    <w:abstractNumId w:val="11"/>
    <w:lvlOverride w:ilvl="0">
      <w:startOverride w:val="1"/>
    </w:lvlOverride>
  </w:num>
  <w:num w:numId="22" w16cid:durableId="368073379">
    <w:abstractNumId w:val="2"/>
    <w:lvlOverride w:ilvl="0">
      <w:startOverride w:val="1"/>
    </w:lvlOverride>
  </w:num>
  <w:num w:numId="23" w16cid:durableId="707683746">
    <w:abstractNumId w:val="19"/>
    <w:lvlOverride w:ilvl="0">
      <w:startOverride w:val="2"/>
    </w:lvlOverride>
  </w:num>
  <w:num w:numId="24" w16cid:durableId="1696730343">
    <w:abstractNumId w:val="7"/>
    <w:lvlOverride w:ilvl="0">
      <w:startOverride w:val="1"/>
    </w:lvlOverride>
  </w:num>
  <w:num w:numId="25" w16cid:durableId="1384137950">
    <w:abstractNumId w:val="8"/>
    <w:lvlOverride w:ilvl="0">
      <w:startOverride w:val="1"/>
    </w:lvlOverride>
  </w:num>
  <w:num w:numId="26" w16cid:durableId="214244072">
    <w:abstractNumId w:val="4"/>
    <w:lvlOverride w:ilvl="0">
      <w:startOverride w:val="1"/>
    </w:lvlOverride>
  </w:num>
  <w:num w:numId="27" w16cid:durableId="931668719">
    <w:abstractNumId w:val="14"/>
  </w:num>
  <w:num w:numId="28" w16cid:durableId="2010979400">
    <w:abstractNumId w:val="17"/>
  </w:num>
  <w:num w:numId="29" w16cid:durableId="1792744961">
    <w:abstractNumId w:val="12"/>
  </w:num>
  <w:num w:numId="30" w16cid:durableId="835220953">
    <w:abstractNumId w:val="3"/>
  </w:num>
  <w:num w:numId="31" w16cid:durableId="1574241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A1"/>
    <w:rsid w:val="000037F6"/>
    <w:rsid w:val="00006FDC"/>
    <w:rsid w:val="000418E1"/>
    <w:rsid w:val="00047540"/>
    <w:rsid w:val="00061F20"/>
    <w:rsid w:val="00080D83"/>
    <w:rsid w:val="000840B5"/>
    <w:rsid w:val="000934CD"/>
    <w:rsid w:val="000C6E14"/>
    <w:rsid w:val="000D283E"/>
    <w:rsid w:val="000D3A94"/>
    <w:rsid w:val="0011644A"/>
    <w:rsid w:val="00124D4A"/>
    <w:rsid w:val="001304E7"/>
    <w:rsid w:val="00130B23"/>
    <w:rsid w:val="0014076C"/>
    <w:rsid w:val="00164E2E"/>
    <w:rsid w:val="00164E56"/>
    <w:rsid w:val="001770D8"/>
    <w:rsid w:val="001A02A1"/>
    <w:rsid w:val="001B210F"/>
    <w:rsid w:val="001E1456"/>
    <w:rsid w:val="001F0118"/>
    <w:rsid w:val="001F25F0"/>
    <w:rsid w:val="00241C1F"/>
    <w:rsid w:val="002425AE"/>
    <w:rsid w:val="0024406E"/>
    <w:rsid w:val="00271BA6"/>
    <w:rsid w:val="002A0431"/>
    <w:rsid w:val="002B0AAB"/>
    <w:rsid w:val="002B2C97"/>
    <w:rsid w:val="002B6D50"/>
    <w:rsid w:val="002C5175"/>
    <w:rsid w:val="002C6347"/>
    <w:rsid w:val="002D57E1"/>
    <w:rsid w:val="002E6B3E"/>
    <w:rsid w:val="002F6002"/>
    <w:rsid w:val="00315901"/>
    <w:rsid w:val="00320AAC"/>
    <w:rsid w:val="00324F57"/>
    <w:rsid w:val="00325198"/>
    <w:rsid w:val="003354F0"/>
    <w:rsid w:val="00335D79"/>
    <w:rsid w:val="0035482A"/>
    <w:rsid w:val="00360C02"/>
    <w:rsid w:val="003615D0"/>
    <w:rsid w:val="003619F2"/>
    <w:rsid w:val="003622CE"/>
    <w:rsid w:val="00363E6B"/>
    <w:rsid w:val="00365820"/>
    <w:rsid w:val="00366507"/>
    <w:rsid w:val="00367EC0"/>
    <w:rsid w:val="00394CE5"/>
    <w:rsid w:val="003C3B04"/>
    <w:rsid w:val="003C554F"/>
    <w:rsid w:val="003D5CE4"/>
    <w:rsid w:val="003F696E"/>
    <w:rsid w:val="0040149C"/>
    <w:rsid w:val="00414478"/>
    <w:rsid w:val="004155ED"/>
    <w:rsid w:val="004338C0"/>
    <w:rsid w:val="00435E72"/>
    <w:rsid w:val="00464281"/>
    <w:rsid w:val="0048557C"/>
    <w:rsid w:val="00485E68"/>
    <w:rsid w:val="00492BD3"/>
    <w:rsid w:val="004B70BD"/>
    <w:rsid w:val="00520EDF"/>
    <w:rsid w:val="0052111D"/>
    <w:rsid w:val="005248A2"/>
    <w:rsid w:val="0056349C"/>
    <w:rsid w:val="00566DB6"/>
    <w:rsid w:val="005760A9"/>
    <w:rsid w:val="00593210"/>
    <w:rsid w:val="00594464"/>
    <w:rsid w:val="0059498B"/>
    <w:rsid w:val="00594CE1"/>
    <w:rsid w:val="005A192D"/>
    <w:rsid w:val="005B4A2C"/>
    <w:rsid w:val="005C7513"/>
    <w:rsid w:val="006141D7"/>
    <w:rsid w:val="00622781"/>
    <w:rsid w:val="00637DA5"/>
    <w:rsid w:val="00640BFF"/>
    <w:rsid w:val="00662223"/>
    <w:rsid w:val="00673884"/>
    <w:rsid w:val="0069185E"/>
    <w:rsid w:val="0069621B"/>
    <w:rsid w:val="006B059B"/>
    <w:rsid w:val="006B4267"/>
    <w:rsid w:val="006B4441"/>
    <w:rsid w:val="006F0DBF"/>
    <w:rsid w:val="006F209E"/>
    <w:rsid w:val="00703D28"/>
    <w:rsid w:val="007136CB"/>
    <w:rsid w:val="00724CB7"/>
    <w:rsid w:val="00727F94"/>
    <w:rsid w:val="007337EB"/>
    <w:rsid w:val="00745D18"/>
    <w:rsid w:val="00753D84"/>
    <w:rsid w:val="00767171"/>
    <w:rsid w:val="007729F3"/>
    <w:rsid w:val="00776530"/>
    <w:rsid w:val="007919F7"/>
    <w:rsid w:val="00791E8E"/>
    <w:rsid w:val="00793AB5"/>
    <w:rsid w:val="0079460E"/>
    <w:rsid w:val="007951F2"/>
    <w:rsid w:val="007A0109"/>
    <w:rsid w:val="007B2500"/>
    <w:rsid w:val="007B29E7"/>
    <w:rsid w:val="007D4B54"/>
    <w:rsid w:val="007D61D6"/>
    <w:rsid w:val="007D6EEA"/>
    <w:rsid w:val="007E1B19"/>
    <w:rsid w:val="007E6211"/>
    <w:rsid w:val="007F3623"/>
    <w:rsid w:val="00802D08"/>
    <w:rsid w:val="008076FC"/>
    <w:rsid w:val="0081230C"/>
    <w:rsid w:val="00827311"/>
    <w:rsid w:val="00831C40"/>
    <w:rsid w:val="00834BB4"/>
    <w:rsid w:val="00835187"/>
    <w:rsid w:val="0085664D"/>
    <w:rsid w:val="00872D72"/>
    <w:rsid w:val="00873501"/>
    <w:rsid w:val="00873E6D"/>
    <w:rsid w:val="00876326"/>
    <w:rsid w:val="008849DF"/>
    <w:rsid w:val="008945D9"/>
    <w:rsid w:val="008B0BF2"/>
    <w:rsid w:val="008B4472"/>
    <w:rsid w:val="008C33F3"/>
    <w:rsid w:val="00933CD9"/>
    <w:rsid w:val="00961A37"/>
    <w:rsid w:val="009656E1"/>
    <w:rsid w:val="00981D14"/>
    <w:rsid w:val="009824F4"/>
    <w:rsid w:val="009855F1"/>
    <w:rsid w:val="00986B6F"/>
    <w:rsid w:val="009D0540"/>
    <w:rsid w:val="009D71C1"/>
    <w:rsid w:val="009F2CF0"/>
    <w:rsid w:val="00A010A6"/>
    <w:rsid w:val="00A0160D"/>
    <w:rsid w:val="00A04690"/>
    <w:rsid w:val="00A26C5D"/>
    <w:rsid w:val="00A32093"/>
    <w:rsid w:val="00A34092"/>
    <w:rsid w:val="00A40DD3"/>
    <w:rsid w:val="00A5275E"/>
    <w:rsid w:val="00A62356"/>
    <w:rsid w:val="00A656E0"/>
    <w:rsid w:val="00A75857"/>
    <w:rsid w:val="00A81998"/>
    <w:rsid w:val="00A8311B"/>
    <w:rsid w:val="00A9778C"/>
    <w:rsid w:val="00AB4516"/>
    <w:rsid w:val="00AD1EFE"/>
    <w:rsid w:val="00AD3760"/>
    <w:rsid w:val="00AD46D0"/>
    <w:rsid w:val="00AD51FC"/>
    <w:rsid w:val="00AE7C0D"/>
    <w:rsid w:val="00B01F08"/>
    <w:rsid w:val="00B16E8F"/>
    <w:rsid w:val="00B22EB4"/>
    <w:rsid w:val="00B30401"/>
    <w:rsid w:val="00B33B38"/>
    <w:rsid w:val="00B33DBB"/>
    <w:rsid w:val="00B4014D"/>
    <w:rsid w:val="00B6637D"/>
    <w:rsid w:val="00B712F8"/>
    <w:rsid w:val="00B73783"/>
    <w:rsid w:val="00B9477D"/>
    <w:rsid w:val="00BB61BA"/>
    <w:rsid w:val="00BB76D0"/>
    <w:rsid w:val="00BC363C"/>
    <w:rsid w:val="00BC6E34"/>
    <w:rsid w:val="00BE0D9D"/>
    <w:rsid w:val="00BF07B3"/>
    <w:rsid w:val="00BF4D2D"/>
    <w:rsid w:val="00C14237"/>
    <w:rsid w:val="00C23A70"/>
    <w:rsid w:val="00C4089F"/>
    <w:rsid w:val="00C62C24"/>
    <w:rsid w:val="00C635B6"/>
    <w:rsid w:val="00C905BA"/>
    <w:rsid w:val="00C948E5"/>
    <w:rsid w:val="00CA53B8"/>
    <w:rsid w:val="00CA5CBD"/>
    <w:rsid w:val="00CE005B"/>
    <w:rsid w:val="00CE04B1"/>
    <w:rsid w:val="00D0361A"/>
    <w:rsid w:val="00D066F2"/>
    <w:rsid w:val="00D306C1"/>
    <w:rsid w:val="00D30ADD"/>
    <w:rsid w:val="00D338CA"/>
    <w:rsid w:val="00D43A0D"/>
    <w:rsid w:val="00D46867"/>
    <w:rsid w:val="00D526F3"/>
    <w:rsid w:val="00D81031"/>
    <w:rsid w:val="00DA2034"/>
    <w:rsid w:val="00DB73BF"/>
    <w:rsid w:val="00DC733E"/>
    <w:rsid w:val="00DE6240"/>
    <w:rsid w:val="00DF4E54"/>
    <w:rsid w:val="00DF57BE"/>
    <w:rsid w:val="00E06500"/>
    <w:rsid w:val="00E06BF3"/>
    <w:rsid w:val="00E23A6A"/>
    <w:rsid w:val="00E2439D"/>
    <w:rsid w:val="00E301F9"/>
    <w:rsid w:val="00E31A06"/>
    <w:rsid w:val="00E4513C"/>
    <w:rsid w:val="00E52A1E"/>
    <w:rsid w:val="00E57060"/>
    <w:rsid w:val="00E72F52"/>
    <w:rsid w:val="00E81ADD"/>
    <w:rsid w:val="00E84D9D"/>
    <w:rsid w:val="00E87616"/>
    <w:rsid w:val="00E92C0B"/>
    <w:rsid w:val="00E93570"/>
    <w:rsid w:val="00EA0A0E"/>
    <w:rsid w:val="00EA5C16"/>
    <w:rsid w:val="00EA6717"/>
    <w:rsid w:val="00EB0B0C"/>
    <w:rsid w:val="00EC01B5"/>
    <w:rsid w:val="00EC1D19"/>
    <w:rsid w:val="00EC5452"/>
    <w:rsid w:val="00EE21BC"/>
    <w:rsid w:val="00EE23C6"/>
    <w:rsid w:val="00EF000D"/>
    <w:rsid w:val="00F14B2C"/>
    <w:rsid w:val="00F33E07"/>
    <w:rsid w:val="00F545A3"/>
    <w:rsid w:val="00F6017E"/>
    <w:rsid w:val="00F67175"/>
    <w:rsid w:val="00F72C79"/>
    <w:rsid w:val="00F84D1A"/>
    <w:rsid w:val="00FA5815"/>
    <w:rsid w:val="00FB5706"/>
    <w:rsid w:val="00FB7887"/>
    <w:rsid w:val="00FC0FF9"/>
    <w:rsid w:val="00FD3E81"/>
    <w:rsid w:val="00FF7C7B"/>
  </w:rsids>
  <m:mathPr>
    <m:mathFont m:val="Cambria Math"/>
    <m:brkBin m:val="before"/>
    <m:brkBinSub m:val="--"/>
    <m:smallFrac m:val="0"/>
    <m:dispDef/>
    <m:lMargin m:val="0"/>
    <m:rMargin m:val="0"/>
    <m:defJc m:val="centerGroup"/>
    <m:wrapIndent m:val="1440"/>
    <m:intLim m:val="subSup"/>
    <m:naryLim m:val="undOvr"/>
  </m:mathPr>
  <w:themeFontLang w:val="pl-PL"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EEEE3"/>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Akapitzlist">
    <w:name w:val="List Paragraph"/>
    <w:basedOn w:val="Normalny"/>
    <w:qFormat/>
    <w:rsid w:val="008B4472"/>
    <w:pPr>
      <w:ind w:left="720"/>
      <w:contextualSpacing/>
    </w:pPr>
  </w:style>
  <w:style w:type="paragraph" w:customStyle="1" w:styleId="Default">
    <w:name w:val="Default"/>
    <w:rsid w:val="00E06BF3"/>
    <w:pPr>
      <w:autoSpaceDE w:val="0"/>
      <w:autoSpaceDN w:val="0"/>
      <w:adjustRightInd w:val="0"/>
    </w:pPr>
    <w:rPr>
      <w:rFonts w:ascii="Calibri" w:hAnsi="Calibri" w:cs="Calibri"/>
      <w:color w:val="000000"/>
      <w:sz w:val="24"/>
      <w:szCs w:val="24"/>
    </w:rPr>
  </w:style>
  <w:style w:type="paragraph" w:customStyle="1" w:styleId="Standard">
    <w:name w:val="Standard"/>
    <w:rsid w:val="00986B6F"/>
    <w:pPr>
      <w:autoSpaceDN w:val="0"/>
      <w:textAlignment w:val="baseline"/>
    </w:pPr>
    <w:rPr>
      <w:sz w:val="24"/>
      <w:szCs w:val="24"/>
    </w:rPr>
  </w:style>
  <w:style w:type="character" w:customStyle="1" w:styleId="h1">
    <w:name w:val="h1"/>
    <w:basedOn w:val="Domylnaczcionkaakapitu"/>
    <w:rsid w:val="00986B6F"/>
  </w:style>
  <w:style w:type="character" w:styleId="Uwydatnienie">
    <w:name w:val="Emphasis"/>
    <w:rsid w:val="00986B6F"/>
    <w:rPr>
      <w:i/>
      <w:iCs/>
    </w:rPr>
  </w:style>
  <w:style w:type="numbering" w:customStyle="1" w:styleId="WWNum1">
    <w:name w:val="WWNum1"/>
    <w:basedOn w:val="Bezlisty"/>
    <w:rsid w:val="00986B6F"/>
    <w:pPr>
      <w:numPr>
        <w:numId w:val="5"/>
      </w:numPr>
    </w:pPr>
  </w:style>
  <w:style w:type="numbering" w:customStyle="1" w:styleId="WWNum2">
    <w:name w:val="WWNum2"/>
    <w:basedOn w:val="Bezlisty"/>
    <w:rsid w:val="00986B6F"/>
    <w:pPr>
      <w:numPr>
        <w:numId w:val="6"/>
      </w:numPr>
    </w:pPr>
  </w:style>
  <w:style w:type="numbering" w:customStyle="1" w:styleId="WWNum3">
    <w:name w:val="WWNum3"/>
    <w:basedOn w:val="Bezlisty"/>
    <w:rsid w:val="00986B6F"/>
    <w:pPr>
      <w:numPr>
        <w:numId w:val="7"/>
      </w:numPr>
    </w:pPr>
  </w:style>
  <w:style w:type="numbering" w:customStyle="1" w:styleId="WWNum4">
    <w:name w:val="WWNum4"/>
    <w:basedOn w:val="Bezlisty"/>
    <w:rsid w:val="00986B6F"/>
    <w:pPr>
      <w:numPr>
        <w:numId w:val="8"/>
      </w:numPr>
    </w:pPr>
  </w:style>
  <w:style w:type="numbering" w:customStyle="1" w:styleId="WWNum5">
    <w:name w:val="WWNum5"/>
    <w:basedOn w:val="Bezlisty"/>
    <w:rsid w:val="00986B6F"/>
    <w:pPr>
      <w:numPr>
        <w:numId w:val="9"/>
      </w:numPr>
    </w:pPr>
  </w:style>
  <w:style w:type="numbering" w:customStyle="1" w:styleId="WWNum6">
    <w:name w:val="WWNum6"/>
    <w:basedOn w:val="Bezlisty"/>
    <w:rsid w:val="00986B6F"/>
    <w:pPr>
      <w:numPr>
        <w:numId w:val="10"/>
      </w:numPr>
    </w:pPr>
  </w:style>
  <w:style w:type="numbering" w:customStyle="1" w:styleId="WWNum7">
    <w:name w:val="WWNum7"/>
    <w:basedOn w:val="Bezlisty"/>
    <w:rsid w:val="00986B6F"/>
    <w:pPr>
      <w:numPr>
        <w:numId w:val="11"/>
      </w:numPr>
    </w:pPr>
  </w:style>
  <w:style w:type="numbering" w:customStyle="1" w:styleId="WWNum8">
    <w:name w:val="WWNum8"/>
    <w:basedOn w:val="Bezlisty"/>
    <w:rsid w:val="00986B6F"/>
    <w:pPr>
      <w:numPr>
        <w:numId w:val="12"/>
      </w:numPr>
    </w:pPr>
  </w:style>
  <w:style w:type="numbering" w:customStyle="1" w:styleId="WWNum9">
    <w:name w:val="WWNum9"/>
    <w:basedOn w:val="Bezlisty"/>
    <w:rsid w:val="00986B6F"/>
    <w:pPr>
      <w:numPr>
        <w:numId w:val="13"/>
      </w:numPr>
    </w:pPr>
  </w:style>
  <w:style w:type="numbering" w:customStyle="1" w:styleId="WWNum10">
    <w:name w:val="WWNum10"/>
    <w:basedOn w:val="Bezlisty"/>
    <w:rsid w:val="00986B6F"/>
    <w:pPr>
      <w:numPr>
        <w:numId w:val="14"/>
      </w:numPr>
    </w:pPr>
  </w:style>
  <w:style w:type="numbering" w:customStyle="1" w:styleId="WWNum12">
    <w:name w:val="WWNum12"/>
    <w:basedOn w:val="Bezlisty"/>
    <w:rsid w:val="00986B6F"/>
    <w:pPr>
      <w:numPr>
        <w:numId w:val="15"/>
      </w:numPr>
    </w:pPr>
  </w:style>
  <w:style w:type="paragraph" w:styleId="Tekstprzypisukocowego">
    <w:name w:val="endnote text"/>
    <w:basedOn w:val="Normalny"/>
    <w:link w:val="TekstprzypisukocowegoZnak"/>
    <w:rsid w:val="008B0BF2"/>
    <w:rPr>
      <w:sz w:val="20"/>
      <w:szCs w:val="20"/>
    </w:rPr>
  </w:style>
  <w:style w:type="character" w:customStyle="1" w:styleId="TekstprzypisukocowegoZnak">
    <w:name w:val="Tekst przypisu końcowego Znak"/>
    <w:basedOn w:val="Domylnaczcionkaakapitu"/>
    <w:link w:val="Tekstprzypisukocowego"/>
    <w:rsid w:val="008B0BF2"/>
    <w:rPr>
      <w:rFonts w:ascii="Arial" w:hAnsi="Arial"/>
    </w:rPr>
  </w:style>
  <w:style w:type="character" w:styleId="Odwoanieprzypisukocowego">
    <w:name w:val="endnote reference"/>
    <w:basedOn w:val="Domylnaczcionkaakapitu"/>
    <w:rsid w:val="008B0B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37568">
      <w:bodyDiv w:val="1"/>
      <w:marLeft w:val="0"/>
      <w:marRight w:val="0"/>
      <w:marTop w:val="0"/>
      <w:marBottom w:val="0"/>
      <w:divBdr>
        <w:top w:val="none" w:sz="0" w:space="0" w:color="auto"/>
        <w:left w:val="none" w:sz="0" w:space="0" w:color="auto"/>
        <w:bottom w:val="none" w:sz="0" w:space="0" w:color="auto"/>
        <w:right w:val="none" w:sz="0" w:space="0" w:color="auto"/>
      </w:divBdr>
    </w:div>
    <w:div w:id="18497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52FB-3D2F-43A8-8CBA-5416AF81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2</TotalTime>
  <Pages>9</Pages>
  <Words>3147</Words>
  <Characters>20740</Characters>
  <Application>Microsoft Office Word</Application>
  <DocSecurity>0</DocSecurity>
  <Lines>172</Lines>
  <Paragraphs>47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Katarzyna Wysiecka-Szamocka</cp:lastModifiedBy>
  <cp:revision>3</cp:revision>
  <cp:lastPrinted>2024-07-31T09:33:00Z</cp:lastPrinted>
  <dcterms:created xsi:type="dcterms:W3CDTF">2024-08-01T11:33:00Z</dcterms:created>
  <dcterms:modified xsi:type="dcterms:W3CDTF">2024-08-01T13:15:00Z</dcterms:modified>
</cp:coreProperties>
</file>