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E9EB8" w14:textId="77777777" w:rsidR="004F15E4" w:rsidRDefault="004F15E4" w:rsidP="003D2583">
      <w:pPr>
        <w:shd w:val="clear" w:color="auto" w:fill="FFFFFF" w:themeFill="background1"/>
        <w:ind w:firstLine="709"/>
      </w:pPr>
    </w:p>
    <w:p w14:paraId="4B8BBF20" w14:textId="77777777" w:rsidR="004F15E4" w:rsidRDefault="004F15E4" w:rsidP="003D2583">
      <w:pPr>
        <w:pBdr>
          <w:top w:val="nil"/>
          <w:left w:val="nil"/>
          <w:bottom w:val="nil"/>
          <w:right w:val="nil"/>
          <w:between w:val="nil"/>
        </w:pBdr>
        <w:shd w:val="clear" w:color="auto" w:fill="FFFFFF" w:themeFill="background1"/>
        <w:jc w:val="center"/>
        <w:rPr>
          <w:color w:val="000000"/>
          <w:szCs w:val="22"/>
        </w:rPr>
      </w:pPr>
    </w:p>
    <w:p w14:paraId="4B301700" w14:textId="0F0873C1" w:rsidR="004F15E4" w:rsidRDefault="004F135A" w:rsidP="003D2583">
      <w:pPr>
        <w:pBdr>
          <w:top w:val="nil"/>
          <w:left w:val="nil"/>
          <w:bottom w:val="nil"/>
          <w:right w:val="nil"/>
          <w:between w:val="nil"/>
        </w:pBdr>
        <w:shd w:val="clear" w:color="auto" w:fill="FFFFFF" w:themeFill="background1"/>
        <w:jc w:val="center"/>
        <w:rPr>
          <w:b/>
          <w:color w:val="000000"/>
          <w:szCs w:val="22"/>
        </w:rPr>
      </w:pPr>
      <w:r>
        <w:rPr>
          <w:b/>
          <w:color w:val="000000"/>
          <w:szCs w:val="22"/>
        </w:rPr>
        <w:t>Gmina Stęszew</w:t>
      </w:r>
    </w:p>
    <w:p w14:paraId="0EEF35D1" w14:textId="77777777" w:rsidR="004F15E4" w:rsidRDefault="004F15E4" w:rsidP="003D2583">
      <w:pPr>
        <w:shd w:val="clear" w:color="auto" w:fill="FFFFFF" w:themeFill="background1"/>
      </w:pPr>
    </w:p>
    <w:p w14:paraId="09F04C1A" w14:textId="77777777" w:rsidR="004F15E4" w:rsidRDefault="004F15E4" w:rsidP="003D2583">
      <w:pPr>
        <w:shd w:val="clear" w:color="auto" w:fill="FFFFFF" w:themeFill="background1"/>
      </w:pPr>
    </w:p>
    <w:p w14:paraId="62A42542" w14:textId="77777777" w:rsidR="004F15E4" w:rsidRDefault="004F15E4" w:rsidP="003D2583">
      <w:pPr>
        <w:shd w:val="clear" w:color="auto" w:fill="FFFFFF" w:themeFill="background1"/>
      </w:pPr>
    </w:p>
    <w:p w14:paraId="4E364E6F" w14:textId="77777777" w:rsidR="004F15E4" w:rsidRDefault="004F15E4" w:rsidP="003D2583">
      <w:pPr>
        <w:shd w:val="clear" w:color="auto" w:fill="FFFFFF" w:themeFill="background1"/>
      </w:pPr>
    </w:p>
    <w:p w14:paraId="146BE306" w14:textId="77777777" w:rsidR="004F15E4" w:rsidRDefault="004F15E4" w:rsidP="003D2583">
      <w:pPr>
        <w:shd w:val="clear" w:color="auto" w:fill="FFFFFF" w:themeFill="background1"/>
      </w:pPr>
    </w:p>
    <w:p w14:paraId="09F129D6" w14:textId="77777777" w:rsidR="004F15E4" w:rsidRDefault="004F15E4" w:rsidP="003D2583">
      <w:pPr>
        <w:shd w:val="clear" w:color="auto" w:fill="FFFFFF" w:themeFill="background1"/>
      </w:pPr>
    </w:p>
    <w:p w14:paraId="03DEA341" w14:textId="77777777" w:rsidR="004F15E4" w:rsidRDefault="004F15E4" w:rsidP="003D2583">
      <w:pPr>
        <w:shd w:val="clear" w:color="auto" w:fill="FFFFFF" w:themeFill="background1"/>
      </w:pPr>
    </w:p>
    <w:p w14:paraId="0F29A40C" w14:textId="77777777" w:rsidR="004F15E4" w:rsidRDefault="004F15E4" w:rsidP="003D2583">
      <w:pPr>
        <w:shd w:val="clear" w:color="auto" w:fill="FFFFFF" w:themeFill="background1"/>
      </w:pPr>
    </w:p>
    <w:p w14:paraId="4B871303" w14:textId="77777777" w:rsidR="004F15E4" w:rsidRDefault="004F15E4" w:rsidP="003D2583">
      <w:pPr>
        <w:shd w:val="clear" w:color="auto" w:fill="FFFFFF" w:themeFill="background1"/>
      </w:pPr>
    </w:p>
    <w:p w14:paraId="17F12BD7" w14:textId="77777777" w:rsidR="004F15E4" w:rsidRDefault="004F15E4" w:rsidP="003D2583">
      <w:pPr>
        <w:shd w:val="clear" w:color="auto" w:fill="FFFFFF" w:themeFill="background1"/>
      </w:pPr>
    </w:p>
    <w:p w14:paraId="1A2B911A" w14:textId="77777777" w:rsidR="004F15E4" w:rsidRDefault="004F15E4" w:rsidP="003D2583">
      <w:pPr>
        <w:shd w:val="clear" w:color="auto" w:fill="FFFFFF" w:themeFill="background1"/>
      </w:pPr>
    </w:p>
    <w:p w14:paraId="146A5C8D" w14:textId="77777777" w:rsidR="004F15E4" w:rsidRDefault="00000000" w:rsidP="003D2583">
      <w:pPr>
        <w:shd w:val="clear" w:color="auto" w:fill="FFFFFF" w:themeFill="background1"/>
        <w:jc w:val="center"/>
        <w:rPr>
          <w:b/>
        </w:rPr>
      </w:pPr>
      <w:r>
        <w:rPr>
          <w:b/>
        </w:rPr>
        <w:t xml:space="preserve">WYMAGANIA  TECHNICZNE </w:t>
      </w:r>
    </w:p>
    <w:p w14:paraId="4F6D5959" w14:textId="524D5FEB" w:rsidR="004F15E4" w:rsidRDefault="00000000" w:rsidP="003D2583">
      <w:pPr>
        <w:pStyle w:val="Nagwek2"/>
        <w:shd w:val="clear" w:color="auto" w:fill="FFFFFF" w:themeFill="background1"/>
        <w:rPr>
          <w:rFonts w:ascii="Arial" w:hAnsi="Arial"/>
          <w:sz w:val="22"/>
          <w:szCs w:val="22"/>
        </w:rPr>
      </w:pPr>
      <w:r>
        <w:rPr>
          <w:rFonts w:ascii="Arial" w:hAnsi="Arial"/>
          <w:sz w:val="22"/>
          <w:szCs w:val="22"/>
        </w:rPr>
        <w:t xml:space="preserve">AUTOBUSU </w:t>
      </w:r>
    </w:p>
    <w:p w14:paraId="31099A27" w14:textId="77777777" w:rsidR="004F15E4" w:rsidRDefault="004F15E4" w:rsidP="003D2583">
      <w:pPr>
        <w:shd w:val="clear" w:color="auto" w:fill="FFFFFF" w:themeFill="background1"/>
      </w:pPr>
    </w:p>
    <w:p w14:paraId="586B9672" w14:textId="77777777" w:rsidR="004F15E4" w:rsidRDefault="004F15E4" w:rsidP="003D2583">
      <w:pPr>
        <w:shd w:val="clear" w:color="auto" w:fill="FFFFFF" w:themeFill="background1"/>
      </w:pPr>
    </w:p>
    <w:p w14:paraId="327769CF" w14:textId="77777777" w:rsidR="004F15E4" w:rsidRDefault="004F15E4" w:rsidP="003D2583">
      <w:pPr>
        <w:shd w:val="clear" w:color="auto" w:fill="FFFFFF" w:themeFill="background1"/>
      </w:pPr>
    </w:p>
    <w:p w14:paraId="2A22EE3C" w14:textId="77777777" w:rsidR="004F15E4" w:rsidRDefault="004F15E4" w:rsidP="003D2583">
      <w:pPr>
        <w:shd w:val="clear" w:color="auto" w:fill="FFFFFF" w:themeFill="background1"/>
      </w:pPr>
    </w:p>
    <w:p w14:paraId="191A4AF1" w14:textId="77777777" w:rsidR="004F15E4" w:rsidRDefault="004F15E4" w:rsidP="003D2583">
      <w:pPr>
        <w:shd w:val="clear" w:color="auto" w:fill="FFFFFF" w:themeFill="background1"/>
      </w:pPr>
    </w:p>
    <w:p w14:paraId="20B9BC8B" w14:textId="77777777" w:rsidR="004F15E4" w:rsidRDefault="004F15E4" w:rsidP="003D2583">
      <w:pPr>
        <w:shd w:val="clear" w:color="auto" w:fill="FFFFFF" w:themeFill="background1"/>
      </w:pPr>
    </w:p>
    <w:p w14:paraId="1082F4CB" w14:textId="77777777" w:rsidR="004F15E4" w:rsidRDefault="004F15E4" w:rsidP="003D2583">
      <w:pPr>
        <w:shd w:val="clear" w:color="auto" w:fill="FFFFFF" w:themeFill="background1"/>
      </w:pPr>
    </w:p>
    <w:p w14:paraId="0AF5D07D" w14:textId="77777777" w:rsidR="004F15E4" w:rsidRDefault="004F15E4" w:rsidP="003D2583">
      <w:pPr>
        <w:shd w:val="clear" w:color="auto" w:fill="FFFFFF" w:themeFill="background1"/>
        <w:rPr>
          <w:b/>
        </w:rPr>
      </w:pPr>
    </w:p>
    <w:p w14:paraId="134BFC7E" w14:textId="05784CDC" w:rsidR="004F15E4" w:rsidRDefault="004F135A" w:rsidP="003D2583">
      <w:pPr>
        <w:shd w:val="clear" w:color="auto" w:fill="FFFFFF" w:themeFill="background1"/>
        <w:rPr>
          <w:b/>
        </w:rPr>
      </w:pPr>
      <w:r>
        <w:rPr>
          <w:b/>
        </w:rPr>
        <w:t xml:space="preserve">Stęszew, </w:t>
      </w:r>
      <w:r w:rsidR="003F50DE">
        <w:rPr>
          <w:b/>
        </w:rPr>
        <w:t>kwiecień</w:t>
      </w:r>
      <w:r>
        <w:rPr>
          <w:b/>
        </w:rPr>
        <w:t xml:space="preserve"> 202</w:t>
      </w:r>
      <w:r w:rsidR="0036201A">
        <w:rPr>
          <w:b/>
        </w:rPr>
        <w:t>4</w:t>
      </w:r>
      <w:r>
        <w:rPr>
          <w:b/>
        </w:rPr>
        <w:t xml:space="preserve"> rok</w:t>
      </w:r>
    </w:p>
    <w:p w14:paraId="65222046" w14:textId="77777777" w:rsidR="004F15E4" w:rsidRDefault="004F15E4" w:rsidP="003D2583">
      <w:pPr>
        <w:shd w:val="clear" w:color="auto" w:fill="FFFFFF" w:themeFill="background1"/>
      </w:pPr>
    </w:p>
    <w:p w14:paraId="693D079A" w14:textId="77777777" w:rsidR="004F15E4" w:rsidRDefault="004F15E4" w:rsidP="003D2583">
      <w:pPr>
        <w:shd w:val="clear" w:color="auto" w:fill="FFFFFF" w:themeFill="background1"/>
      </w:pPr>
    </w:p>
    <w:p w14:paraId="6559878B" w14:textId="77777777" w:rsidR="004F15E4" w:rsidRDefault="004F15E4" w:rsidP="003D2583">
      <w:pPr>
        <w:shd w:val="clear" w:color="auto" w:fill="FFFFFF" w:themeFill="background1"/>
      </w:pPr>
    </w:p>
    <w:p w14:paraId="36B1CF37" w14:textId="77777777" w:rsidR="004F15E4" w:rsidRDefault="004F15E4" w:rsidP="003D2583">
      <w:pPr>
        <w:shd w:val="clear" w:color="auto" w:fill="FFFFFF" w:themeFill="background1"/>
      </w:pPr>
    </w:p>
    <w:p w14:paraId="5E674426" w14:textId="77777777" w:rsidR="004F15E4" w:rsidRDefault="004F15E4" w:rsidP="003D2583">
      <w:pPr>
        <w:shd w:val="clear" w:color="auto" w:fill="FFFFFF" w:themeFill="background1"/>
      </w:pPr>
    </w:p>
    <w:p w14:paraId="3AAE5779" w14:textId="77777777" w:rsidR="004F15E4" w:rsidRDefault="004F15E4" w:rsidP="003D2583">
      <w:pPr>
        <w:shd w:val="clear" w:color="auto" w:fill="FFFFFF" w:themeFill="background1"/>
      </w:pPr>
    </w:p>
    <w:p w14:paraId="4D5E857D" w14:textId="77777777" w:rsidR="004F15E4" w:rsidRDefault="004F15E4" w:rsidP="003D2583">
      <w:pPr>
        <w:shd w:val="clear" w:color="auto" w:fill="FFFFFF" w:themeFill="background1"/>
      </w:pPr>
    </w:p>
    <w:p w14:paraId="3E33DFA8" w14:textId="77777777" w:rsidR="004F15E4" w:rsidRDefault="004F15E4" w:rsidP="003D2583">
      <w:pPr>
        <w:shd w:val="clear" w:color="auto" w:fill="FFFFFF" w:themeFill="background1"/>
      </w:pPr>
    </w:p>
    <w:p w14:paraId="6718024D" w14:textId="77777777" w:rsidR="004F15E4" w:rsidRDefault="004F15E4" w:rsidP="003D2583">
      <w:pPr>
        <w:shd w:val="clear" w:color="auto" w:fill="FFFFFF" w:themeFill="background1"/>
      </w:pPr>
    </w:p>
    <w:p w14:paraId="1F1D2EBF" w14:textId="77777777" w:rsidR="004F15E4" w:rsidRDefault="004F15E4" w:rsidP="003D2583">
      <w:pPr>
        <w:shd w:val="clear" w:color="auto" w:fill="FFFFFF" w:themeFill="background1"/>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5"/>
        <w:gridCol w:w="2043"/>
        <w:gridCol w:w="12816"/>
      </w:tblGrid>
      <w:tr w:rsidR="0057676A" w14:paraId="0AE21F3E" w14:textId="77777777" w:rsidTr="0057676A">
        <w:tc>
          <w:tcPr>
            <w:tcW w:w="266" w:type="pct"/>
          </w:tcPr>
          <w:p w14:paraId="3D972902" w14:textId="77777777" w:rsidR="0057676A" w:rsidRPr="0080694D" w:rsidRDefault="0057676A" w:rsidP="003D2583">
            <w:pPr>
              <w:shd w:val="clear" w:color="auto" w:fill="FFFFFF" w:themeFill="background1"/>
              <w:jc w:val="center"/>
              <w:rPr>
                <w:b/>
                <w:szCs w:val="22"/>
              </w:rPr>
            </w:pPr>
            <w:proofErr w:type="spellStart"/>
            <w:r w:rsidRPr="0080694D">
              <w:rPr>
                <w:b/>
                <w:szCs w:val="22"/>
              </w:rPr>
              <w:lastRenderedPageBreak/>
              <w:t>lp</w:t>
            </w:r>
            <w:proofErr w:type="spellEnd"/>
          </w:p>
        </w:tc>
        <w:tc>
          <w:tcPr>
            <w:tcW w:w="651" w:type="pct"/>
          </w:tcPr>
          <w:p w14:paraId="6B0D0079" w14:textId="77777777" w:rsidR="0057676A" w:rsidRPr="0080694D" w:rsidRDefault="0057676A" w:rsidP="003D2583">
            <w:pPr>
              <w:shd w:val="clear" w:color="auto" w:fill="FFFFFF" w:themeFill="background1"/>
              <w:jc w:val="center"/>
              <w:rPr>
                <w:b/>
                <w:szCs w:val="22"/>
              </w:rPr>
            </w:pPr>
            <w:r w:rsidRPr="0080694D">
              <w:rPr>
                <w:b/>
                <w:szCs w:val="22"/>
              </w:rPr>
              <w:t>Nazwa</w:t>
            </w:r>
          </w:p>
        </w:tc>
        <w:tc>
          <w:tcPr>
            <w:tcW w:w="4083" w:type="pct"/>
          </w:tcPr>
          <w:p w14:paraId="6CD81E7C" w14:textId="77777777" w:rsidR="0057676A" w:rsidRPr="0080694D" w:rsidRDefault="0057676A" w:rsidP="003D2583">
            <w:pPr>
              <w:shd w:val="clear" w:color="auto" w:fill="FFFFFF" w:themeFill="background1"/>
              <w:jc w:val="center"/>
              <w:rPr>
                <w:b/>
                <w:szCs w:val="22"/>
              </w:rPr>
            </w:pPr>
            <w:r w:rsidRPr="0080694D">
              <w:rPr>
                <w:b/>
                <w:szCs w:val="22"/>
              </w:rPr>
              <w:t>Wymagania</w:t>
            </w:r>
          </w:p>
        </w:tc>
      </w:tr>
      <w:tr w:rsidR="0057676A" w14:paraId="3D36FC8B" w14:textId="77777777" w:rsidTr="0057676A">
        <w:tc>
          <w:tcPr>
            <w:tcW w:w="266" w:type="pct"/>
          </w:tcPr>
          <w:p w14:paraId="1FD5481F" w14:textId="77777777" w:rsidR="0057676A" w:rsidRPr="0080694D" w:rsidRDefault="0057676A" w:rsidP="003D2583">
            <w:pPr>
              <w:shd w:val="clear" w:color="auto" w:fill="FFFFFF" w:themeFill="background1"/>
              <w:jc w:val="center"/>
              <w:rPr>
                <w:szCs w:val="22"/>
              </w:rPr>
            </w:pPr>
            <w:proofErr w:type="spellStart"/>
            <w:r w:rsidRPr="0080694D">
              <w:rPr>
                <w:szCs w:val="22"/>
              </w:rPr>
              <w:t>Ia</w:t>
            </w:r>
            <w:proofErr w:type="spellEnd"/>
          </w:p>
        </w:tc>
        <w:tc>
          <w:tcPr>
            <w:tcW w:w="651" w:type="pct"/>
          </w:tcPr>
          <w:p w14:paraId="543C8263" w14:textId="77777777" w:rsidR="0057676A" w:rsidRPr="0080694D" w:rsidRDefault="0057676A" w:rsidP="003D2583">
            <w:pPr>
              <w:shd w:val="clear" w:color="auto" w:fill="FFFFFF" w:themeFill="background1"/>
              <w:rPr>
                <w:szCs w:val="22"/>
              </w:rPr>
            </w:pPr>
            <w:r w:rsidRPr="0080694D">
              <w:rPr>
                <w:szCs w:val="22"/>
              </w:rPr>
              <w:t>Wymagania ogólne</w:t>
            </w:r>
          </w:p>
        </w:tc>
        <w:tc>
          <w:tcPr>
            <w:tcW w:w="4083" w:type="pct"/>
          </w:tcPr>
          <w:p w14:paraId="3062E17D" w14:textId="444ADE8B" w:rsidR="0057676A" w:rsidRPr="0080694D" w:rsidRDefault="0057676A">
            <w:pPr>
              <w:numPr>
                <w:ilvl w:val="0"/>
                <w:numId w:val="20"/>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Pr>
                <w:color w:val="000000"/>
                <w:szCs w:val="22"/>
              </w:rPr>
              <w:t xml:space="preserve">i być wyprodukowany nie wcześniej niż w </w:t>
            </w:r>
            <w:r w:rsidRPr="004F135A">
              <w:rPr>
                <w:color w:val="000000"/>
                <w:szCs w:val="22"/>
              </w:rPr>
              <w:t>20</w:t>
            </w:r>
            <w:r w:rsidR="00727EF5" w:rsidRPr="004F135A">
              <w:rPr>
                <w:color w:val="000000"/>
                <w:szCs w:val="22"/>
              </w:rPr>
              <w:t>24</w:t>
            </w:r>
            <w:r w:rsidRPr="004F135A">
              <w:rPr>
                <w:color w:val="000000"/>
                <w:szCs w:val="22"/>
              </w:rPr>
              <w:t xml:space="preserve"> roku</w:t>
            </w:r>
            <w:r>
              <w:rPr>
                <w:color w:val="000000"/>
                <w:szCs w:val="22"/>
              </w:rPr>
              <w:t xml:space="preserve"> i musi</w:t>
            </w:r>
            <w:r w:rsidRPr="0080694D">
              <w:rPr>
                <w:color w:val="000000"/>
                <w:szCs w:val="22"/>
              </w:rPr>
              <w:t xml:space="preserve">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Pr="0080694D">
              <w:rPr>
                <w:color w:val="000000"/>
                <w:szCs w:val="22"/>
              </w:rPr>
              <w:t>późn</w:t>
            </w:r>
            <w:proofErr w:type="spellEnd"/>
            <w:r w:rsidRPr="0080694D">
              <w:rPr>
                <w:color w:val="000000"/>
                <w:szCs w:val="22"/>
              </w:rPr>
              <w:t xml:space="preserve"> zmianami). Kategoria pojazdu M3, klasa I.</w:t>
            </w:r>
          </w:p>
          <w:p w14:paraId="5C7143DD" w14:textId="5A0AD025" w:rsidR="0057676A" w:rsidRPr="0080694D" w:rsidRDefault="0057676A">
            <w:pPr>
              <w:numPr>
                <w:ilvl w:val="0"/>
                <w:numId w:val="20"/>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Pr>
                <w:color w:val="000000"/>
                <w:szCs w:val="22"/>
              </w:rPr>
              <w:t>si</w:t>
            </w:r>
            <w:r w:rsidRPr="0080694D">
              <w:rPr>
                <w:color w:val="000000"/>
                <w:szCs w:val="22"/>
              </w:rPr>
              <w:t xml:space="preserve">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r w:rsidR="000668E2">
              <w:rPr>
                <w:color w:val="000000"/>
                <w:szCs w:val="22"/>
              </w:rPr>
              <w:t xml:space="preserve"> z późniejszymi zmianami</w:t>
            </w:r>
            <w:r w:rsidRPr="0080694D">
              <w:rPr>
                <w:color w:val="000000"/>
                <w:szCs w:val="22"/>
              </w:rPr>
              <w:t>.</w:t>
            </w:r>
          </w:p>
          <w:p w14:paraId="00454BC2" w14:textId="74E9F9E4" w:rsidR="0057676A" w:rsidRPr="0080694D" w:rsidRDefault="0057676A">
            <w:pPr>
              <w:numPr>
                <w:ilvl w:val="0"/>
                <w:numId w:val="20"/>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Autobus </w:t>
            </w:r>
            <w:r>
              <w:rPr>
                <w:color w:val="000000"/>
                <w:szCs w:val="22"/>
              </w:rPr>
              <w:t>musi</w:t>
            </w:r>
            <w:r w:rsidRPr="0080694D">
              <w:rPr>
                <w:color w:val="000000"/>
                <w:szCs w:val="22"/>
              </w:rPr>
              <w:t xml:space="preserve"> być tak skonstruowan</w:t>
            </w:r>
            <w:r>
              <w:rPr>
                <w:color w:val="000000"/>
                <w:szCs w:val="22"/>
              </w:rPr>
              <w:t>y</w:t>
            </w:r>
            <w:r w:rsidRPr="0080694D">
              <w:rPr>
                <w:color w:val="000000"/>
                <w:szCs w:val="22"/>
              </w:rPr>
              <w:t xml:space="preserve">, aby możliwa była jego bezawaryjna długotrwała eksploatacja w temperaturach otaczającego powietrza w miejscach zacienionych od -30ºC do +40ºC. </w:t>
            </w:r>
          </w:p>
          <w:p w14:paraId="3221F464" w14:textId="77777777" w:rsidR="0057676A" w:rsidRDefault="0057676A">
            <w:pPr>
              <w:numPr>
                <w:ilvl w:val="0"/>
                <w:numId w:val="20"/>
              </w:numPr>
              <w:pBdr>
                <w:top w:val="nil"/>
                <w:left w:val="nil"/>
                <w:bottom w:val="nil"/>
                <w:right w:val="nil"/>
                <w:between w:val="nil"/>
              </w:pBdr>
              <w:shd w:val="clear" w:color="auto" w:fill="FFFFFF" w:themeFill="background1"/>
              <w:jc w:val="both"/>
              <w:rPr>
                <w:color w:val="000000"/>
                <w:szCs w:val="22"/>
              </w:rPr>
            </w:pPr>
            <w:r>
              <w:rPr>
                <w:color w:val="000000"/>
                <w:szCs w:val="22"/>
              </w:rPr>
              <w:t>Autobus musi</w:t>
            </w:r>
            <w:r w:rsidRPr="0080694D">
              <w:rPr>
                <w:color w:val="000000"/>
                <w:szCs w:val="22"/>
              </w:rPr>
              <w:t xml:space="preserve">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w:t>
            </w:r>
            <w:proofErr w:type="spellStart"/>
            <w:r w:rsidRPr="0080694D">
              <w:rPr>
                <w:color w:val="000000"/>
                <w:szCs w:val="22"/>
              </w:rPr>
              <w:t>późn</w:t>
            </w:r>
            <w:proofErr w:type="spellEnd"/>
            <w:r w:rsidRPr="0080694D">
              <w:rPr>
                <w:color w:val="000000"/>
                <w:szCs w:val="22"/>
              </w:rPr>
              <w:t>. zm.) oraz Rozporządzeniem Ministra Infrastruktury z dnia 25 marca 2013 r., w sprawie homologacji typu pojazdów samochodowych i przyczep oraz ich przedmiotów wyposażenia lub części (Dz.U.2015.1475 z dnia 2015.09.25, z późniejszymi zmianami.).</w:t>
            </w:r>
          </w:p>
          <w:p w14:paraId="0A4497A9" w14:textId="5F9DB481" w:rsidR="00DF5DA3" w:rsidRDefault="00DF5DA3">
            <w:pPr>
              <w:numPr>
                <w:ilvl w:val="0"/>
                <w:numId w:val="20"/>
              </w:numPr>
              <w:pBdr>
                <w:top w:val="nil"/>
                <w:left w:val="nil"/>
                <w:bottom w:val="nil"/>
                <w:right w:val="nil"/>
                <w:between w:val="nil"/>
              </w:pBdr>
              <w:shd w:val="clear" w:color="auto" w:fill="FFFFFF" w:themeFill="background1"/>
              <w:jc w:val="both"/>
              <w:rPr>
                <w:color w:val="000000"/>
                <w:szCs w:val="22"/>
              </w:rPr>
            </w:pPr>
            <w:r>
              <w:rPr>
                <w:color w:val="000000"/>
                <w:szCs w:val="22"/>
              </w:rPr>
              <w:t xml:space="preserve">Przebieg autobusu nie może być większy </w:t>
            </w:r>
            <w:r w:rsidRPr="004F135A">
              <w:rPr>
                <w:color w:val="000000"/>
                <w:szCs w:val="22"/>
              </w:rPr>
              <w:t xml:space="preserve">niż </w:t>
            </w:r>
            <w:r w:rsidR="002A3435" w:rsidRPr="002A3435">
              <w:rPr>
                <w:b/>
                <w:bCs w:val="0"/>
                <w:color w:val="000000"/>
                <w:szCs w:val="22"/>
              </w:rPr>
              <w:t>100</w:t>
            </w:r>
            <w:r w:rsidRPr="002A3435">
              <w:rPr>
                <w:b/>
                <w:bCs w:val="0"/>
                <w:color w:val="000000"/>
                <w:szCs w:val="22"/>
              </w:rPr>
              <w:t>0km</w:t>
            </w:r>
            <w:r w:rsidR="00727EF5">
              <w:rPr>
                <w:color w:val="000000"/>
                <w:szCs w:val="22"/>
              </w:rPr>
              <w:t xml:space="preserve"> </w:t>
            </w:r>
          </w:p>
          <w:p w14:paraId="684ABE83" w14:textId="77777777" w:rsidR="000668E2" w:rsidRDefault="000668E2">
            <w:pPr>
              <w:numPr>
                <w:ilvl w:val="0"/>
                <w:numId w:val="20"/>
              </w:numPr>
              <w:pBdr>
                <w:top w:val="nil"/>
                <w:left w:val="nil"/>
                <w:bottom w:val="nil"/>
                <w:right w:val="nil"/>
                <w:between w:val="nil"/>
              </w:pBdr>
              <w:shd w:val="clear" w:color="auto" w:fill="FFFFFF" w:themeFill="background1"/>
              <w:jc w:val="both"/>
              <w:rPr>
                <w:color w:val="000000"/>
                <w:szCs w:val="22"/>
              </w:rPr>
            </w:pPr>
            <w:r>
              <w:rPr>
                <w:color w:val="000000"/>
                <w:szCs w:val="22"/>
              </w:rPr>
              <w:t>Kamera cofania z sygnalizacją dźwiękową oraz wyświetlaczem w panelu kierowcy</w:t>
            </w:r>
          </w:p>
          <w:p w14:paraId="478F1E25" w14:textId="3EE4C73B" w:rsidR="000668E2" w:rsidRPr="002A3435" w:rsidRDefault="000668E2">
            <w:pPr>
              <w:numPr>
                <w:ilvl w:val="0"/>
                <w:numId w:val="20"/>
              </w:numPr>
              <w:pBdr>
                <w:top w:val="nil"/>
                <w:left w:val="nil"/>
                <w:bottom w:val="nil"/>
                <w:right w:val="nil"/>
                <w:between w:val="nil"/>
              </w:pBdr>
              <w:shd w:val="clear" w:color="auto" w:fill="FFFFFF" w:themeFill="background1"/>
              <w:jc w:val="both"/>
              <w:rPr>
                <w:b/>
                <w:bCs w:val="0"/>
                <w:strike/>
                <w:color w:val="000000"/>
                <w:szCs w:val="22"/>
              </w:rPr>
            </w:pPr>
            <w:r w:rsidRPr="002A3435">
              <w:rPr>
                <w:b/>
                <w:bCs w:val="0"/>
                <w:strike/>
                <w:color w:val="000000"/>
                <w:szCs w:val="22"/>
              </w:rPr>
              <w:t xml:space="preserve">Fabrycznie zamontowany system do pobierania opłat E-Toll </w:t>
            </w:r>
            <w:r w:rsidR="00C4388E">
              <w:rPr>
                <w:b/>
                <w:bCs w:val="0"/>
                <w:color w:val="000000"/>
                <w:szCs w:val="22"/>
              </w:rPr>
              <w:t>-&gt; Autobus należy dostarczyć bez żadnych obciążeń finansowych w tym obciążeń w systemie E-Toll.</w:t>
            </w:r>
          </w:p>
          <w:p w14:paraId="228F1A95" w14:textId="6B028131" w:rsidR="009C44FD" w:rsidRDefault="009C44FD">
            <w:pPr>
              <w:numPr>
                <w:ilvl w:val="0"/>
                <w:numId w:val="20"/>
              </w:numPr>
              <w:pBdr>
                <w:top w:val="nil"/>
                <w:left w:val="nil"/>
                <w:bottom w:val="nil"/>
                <w:right w:val="nil"/>
                <w:between w:val="nil"/>
              </w:pBdr>
              <w:shd w:val="clear" w:color="auto" w:fill="FFFFFF" w:themeFill="background1"/>
              <w:jc w:val="both"/>
              <w:rPr>
                <w:color w:val="000000"/>
                <w:szCs w:val="22"/>
              </w:rPr>
            </w:pPr>
            <w:r>
              <w:rPr>
                <w:color w:val="000000"/>
                <w:szCs w:val="22"/>
              </w:rPr>
              <w:t xml:space="preserve">Fabrycznie zamontowany tachograf wg. obecnie obowiązujących przepisów </w:t>
            </w:r>
          </w:p>
          <w:p w14:paraId="6B6DA1B0" w14:textId="77777777" w:rsidR="001D0881" w:rsidRDefault="000668E2">
            <w:pPr>
              <w:numPr>
                <w:ilvl w:val="0"/>
                <w:numId w:val="20"/>
              </w:numPr>
              <w:pBdr>
                <w:top w:val="nil"/>
                <w:left w:val="nil"/>
                <w:bottom w:val="nil"/>
                <w:right w:val="nil"/>
                <w:between w:val="nil"/>
              </w:pBdr>
              <w:shd w:val="clear" w:color="auto" w:fill="FFFFFF" w:themeFill="background1"/>
              <w:jc w:val="both"/>
              <w:rPr>
                <w:color w:val="000000"/>
                <w:szCs w:val="22"/>
              </w:rPr>
            </w:pPr>
            <w:r>
              <w:rPr>
                <w:color w:val="000000"/>
                <w:szCs w:val="22"/>
              </w:rPr>
              <w:t>Centralny zamek</w:t>
            </w:r>
          </w:p>
          <w:p w14:paraId="02F0529A" w14:textId="383F4192" w:rsidR="000668E2" w:rsidRDefault="001D0881">
            <w:pPr>
              <w:numPr>
                <w:ilvl w:val="0"/>
                <w:numId w:val="20"/>
              </w:numPr>
              <w:pBdr>
                <w:top w:val="nil"/>
                <w:left w:val="nil"/>
                <w:bottom w:val="nil"/>
                <w:right w:val="nil"/>
                <w:between w:val="nil"/>
              </w:pBdr>
              <w:shd w:val="clear" w:color="auto" w:fill="FFFFFF" w:themeFill="background1"/>
              <w:jc w:val="both"/>
              <w:rPr>
                <w:color w:val="000000"/>
                <w:szCs w:val="22"/>
              </w:rPr>
            </w:pPr>
            <w:r>
              <w:rPr>
                <w:color w:val="000000"/>
                <w:szCs w:val="22"/>
              </w:rPr>
              <w:t xml:space="preserve">Tempomat </w:t>
            </w:r>
            <w:r w:rsidR="000668E2">
              <w:rPr>
                <w:color w:val="000000"/>
                <w:szCs w:val="22"/>
              </w:rPr>
              <w:t xml:space="preserve"> </w:t>
            </w:r>
          </w:p>
          <w:p w14:paraId="663A3DB7" w14:textId="7502C899" w:rsidR="000668E2" w:rsidRPr="0057676A" w:rsidRDefault="000668E2">
            <w:pPr>
              <w:numPr>
                <w:ilvl w:val="0"/>
                <w:numId w:val="20"/>
              </w:numPr>
              <w:pBdr>
                <w:top w:val="nil"/>
                <w:left w:val="nil"/>
                <w:bottom w:val="nil"/>
                <w:right w:val="nil"/>
                <w:between w:val="nil"/>
              </w:pBdr>
              <w:shd w:val="clear" w:color="auto" w:fill="FFFFFF" w:themeFill="background1"/>
              <w:jc w:val="both"/>
              <w:rPr>
                <w:color w:val="000000"/>
                <w:szCs w:val="22"/>
              </w:rPr>
            </w:pPr>
            <w:r>
              <w:rPr>
                <w:color w:val="000000"/>
                <w:szCs w:val="22"/>
              </w:rPr>
              <w:t xml:space="preserve">Przeglądy gwarancyjne muszą odbywać się w serwisie oddalonym </w:t>
            </w:r>
            <w:r w:rsidR="00FD5D8D">
              <w:rPr>
                <w:color w:val="000000"/>
                <w:szCs w:val="22"/>
              </w:rPr>
              <w:t>do</w:t>
            </w:r>
            <w:r>
              <w:rPr>
                <w:color w:val="000000"/>
                <w:szCs w:val="22"/>
              </w:rPr>
              <w:t xml:space="preserve"> 50km od siedziby Zamawiającego. </w:t>
            </w:r>
            <w:r w:rsidR="00FD5D8D">
              <w:rPr>
                <w:color w:val="000000"/>
                <w:szCs w:val="22"/>
              </w:rPr>
              <w:t xml:space="preserve"> </w:t>
            </w:r>
          </w:p>
        </w:tc>
      </w:tr>
      <w:tr w:rsidR="0057676A" w14:paraId="5F1B7F06" w14:textId="77777777" w:rsidTr="0057676A">
        <w:tc>
          <w:tcPr>
            <w:tcW w:w="266" w:type="pct"/>
          </w:tcPr>
          <w:p w14:paraId="0183280F" w14:textId="77777777" w:rsidR="0057676A" w:rsidRPr="0080694D" w:rsidRDefault="0057676A" w:rsidP="003D2583">
            <w:pPr>
              <w:shd w:val="clear" w:color="auto" w:fill="FFFFFF" w:themeFill="background1"/>
              <w:jc w:val="center"/>
              <w:rPr>
                <w:szCs w:val="22"/>
              </w:rPr>
            </w:pPr>
            <w:proofErr w:type="spellStart"/>
            <w:r w:rsidRPr="0080694D">
              <w:rPr>
                <w:szCs w:val="22"/>
              </w:rPr>
              <w:t>Ib</w:t>
            </w:r>
            <w:proofErr w:type="spellEnd"/>
          </w:p>
        </w:tc>
        <w:tc>
          <w:tcPr>
            <w:tcW w:w="651" w:type="pct"/>
          </w:tcPr>
          <w:p w14:paraId="1FA46679" w14:textId="77777777" w:rsidR="0057676A" w:rsidRPr="0080694D" w:rsidRDefault="0057676A" w:rsidP="003D2583">
            <w:pPr>
              <w:shd w:val="clear" w:color="auto" w:fill="FFFFFF" w:themeFill="background1"/>
              <w:rPr>
                <w:szCs w:val="22"/>
              </w:rPr>
            </w:pPr>
            <w:r w:rsidRPr="0080694D">
              <w:rPr>
                <w:szCs w:val="22"/>
              </w:rPr>
              <w:t>Konstrukcja nośna autobusu</w:t>
            </w:r>
          </w:p>
        </w:tc>
        <w:tc>
          <w:tcPr>
            <w:tcW w:w="4083" w:type="pct"/>
          </w:tcPr>
          <w:p w14:paraId="00FBEB15" w14:textId="119B514A" w:rsidR="0057676A" w:rsidRPr="0080694D" w:rsidRDefault="0057676A">
            <w:pPr>
              <w:numPr>
                <w:ilvl w:val="0"/>
                <w:numId w:val="13"/>
              </w:numPr>
              <w:pBdr>
                <w:top w:val="nil"/>
                <w:left w:val="nil"/>
                <w:bottom w:val="nil"/>
                <w:right w:val="nil"/>
                <w:between w:val="nil"/>
              </w:pBdr>
              <w:shd w:val="clear" w:color="auto" w:fill="FFFFFF" w:themeFill="background1"/>
              <w:jc w:val="both"/>
              <w:rPr>
                <w:color w:val="000000"/>
                <w:szCs w:val="22"/>
              </w:rPr>
            </w:pPr>
            <w:r w:rsidRPr="0080694D">
              <w:rPr>
                <w:color w:val="000000"/>
                <w:szCs w:val="22"/>
              </w:rPr>
              <w:t>Samonośny szkielet podwozia (kratownica,  rama) integralnie związany ze  szkieletem nadwozia (lub inne rozwiązanie konstrukcyjne), wykonany i zabezpieczony antykorozyjnie, w sposób zapewniający minimum 15 – letni okres  eksploatacji autobusu</w:t>
            </w:r>
            <w:r>
              <w:rPr>
                <w:color w:val="000000"/>
                <w:szCs w:val="22"/>
              </w:rPr>
              <w:t xml:space="preserve"> od roku produkcji</w:t>
            </w:r>
          </w:p>
        </w:tc>
      </w:tr>
      <w:tr w:rsidR="0057676A" w14:paraId="56F097D3" w14:textId="77777777" w:rsidTr="0057676A">
        <w:tc>
          <w:tcPr>
            <w:tcW w:w="266" w:type="pct"/>
          </w:tcPr>
          <w:p w14:paraId="3CE4E32B" w14:textId="77777777" w:rsidR="0057676A" w:rsidRPr="0080694D" w:rsidRDefault="0057676A" w:rsidP="003D2583">
            <w:pPr>
              <w:shd w:val="clear" w:color="auto" w:fill="FFFFFF" w:themeFill="background1"/>
              <w:jc w:val="center"/>
              <w:rPr>
                <w:szCs w:val="22"/>
              </w:rPr>
            </w:pPr>
            <w:proofErr w:type="spellStart"/>
            <w:r w:rsidRPr="0080694D">
              <w:rPr>
                <w:szCs w:val="22"/>
              </w:rPr>
              <w:t>Ic</w:t>
            </w:r>
            <w:proofErr w:type="spellEnd"/>
          </w:p>
        </w:tc>
        <w:tc>
          <w:tcPr>
            <w:tcW w:w="651" w:type="pct"/>
          </w:tcPr>
          <w:p w14:paraId="33EBC83B" w14:textId="77777777" w:rsidR="0057676A" w:rsidRPr="0080694D" w:rsidRDefault="0057676A" w:rsidP="003D2583">
            <w:pPr>
              <w:shd w:val="clear" w:color="auto" w:fill="FFFFFF" w:themeFill="background1"/>
              <w:rPr>
                <w:szCs w:val="22"/>
              </w:rPr>
            </w:pPr>
            <w:r w:rsidRPr="0080694D">
              <w:rPr>
                <w:szCs w:val="22"/>
              </w:rPr>
              <w:t>Poszycie zewnętrzne</w:t>
            </w:r>
          </w:p>
        </w:tc>
        <w:tc>
          <w:tcPr>
            <w:tcW w:w="4083" w:type="pct"/>
          </w:tcPr>
          <w:p w14:paraId="37B9331B" w14:textId="1ED60EA9" w:rsidR="0057676A" w:rsidRPr="004657C9" w:rsidRDefault="0057676A">
            <w:pPr>
              <w:numPr>
                <w:ilvl w:val="0"/>
                <w:numId w:val="6"/>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Wykonane i zabezpieczone przeciw korozji w sposób gwarantujący minimum 15 – letni okres eksploatacji autobusu</w:t>
            </w:r>
            <w:r>
              <w:rPr>
                <w:color w:val="000000"/>
                <w:szCs w:val="22"/>
              </w:rPr>
              <w:t xml:space="preserve"> od roku produkcji</w:t>
            </w:r>
          </w:p>
          <w:p w14:paraId="56EA57AB" w14:textId="2625DB27" w:rsidR="0057676A" w:rsidRPr="0080694D" w:rsidRDefault="0057676A" w:rsidP="004F135A">
            <w:pPr>
              <w:pBdr>
                <w:top w:val="nil"/>
                <w:left w:val="nil"/>
                <w:bottom w:val="nil"/>
                <w:right w:val="nil"/>
                <w:between w:val="nil"/>
              </w:pBdr>
              <w:shd w:val="clear" w:color="auto" w:fill="FFFFFF" w:themeFill="background1"/>
              <w:ind w:left="720"/>
              <w:jc w:val="both"/>
              <w:rPr>
                <w:color w:val="000000"/>
                <w:szCs w:val="22"/>
              </w:rPr>
            </w:pPr>
          </w:p>
        </w:tc>
      </w:tr>
      <w:tr w:rsidR="0057676A" w14:paraId="65A61456" w14:textId="77777777" w:rsidTr="0057676A">
        <w:tc>
          <w:tcPr>
            <w:tcW w:w="266" w:type="pct"/>
          </w:tcPr>
          <w:p w14:paraId="66FD5224" w14:textId="77777777" w:rsidR="0057676A" w:rsidRPr="0080694D" w:rsidRDefault="0057676A" w:rsidP="003D2583">
            <w:pPr>
              <w:shd w:val="clear" w:color="auto" w:fill="FFFFFF" w:themeFill="background1"/>
              <w:jc w:val="center"/>
              <w:rPr>
                <w:szCs w:val="22"/>
              </w:rPr>
            </w:pPr>
            <w:r w:rsidRPr="0080694D">
              <w:rPr>
                <w:szCs w:val="22"/>
              </w:rPr>
              <w:t>Id</w:t>
            </w:r>
          </w:p>
        </w:tc>
        <w:tc>
          <w:tcPr>
            <w:tcW w:w="651" w:type="pct"/>
          </w:tcPr>
          <w:p w14:paraId="1F451CC7" w14:textId="77777777" w:rsidR="0057676A" w:rsidRPr="0080694D" w:rsidRDefault="0057676A" w:rsidP="003D2583">
            <w:pPr>
              <w:shd w:val="clear" w:color="auto" w:fill="FFFFFF" w:themeFill="background1"/>
              <w:rPr>
                <w:szCs w:val="22"/>
              </w:rPr>
            </w:pPr>
            <w:r w:rsidRPr="0080694D">
              <w:rPr>
                <w:szCs w:val="22"/>
              </w:rPr>
              <w:t>Poszycie wewnętrzne</w:t>
            </w:r>
          </w:p>
        </w:tc>
        <w:tc>
          <w:tcPr>
            <w:tcW w:w="4083" w:type="pct"/>
          </w:tcPr>
          <w:p w14:paraId="396DAEC6" w14:textId="0D85F8EB" w:rsidR="0057676A" w:rsidRPr="0080694D" w:rsidRDefault="0057676A">
            <w:pPr>
              <w:numPr>
                <w:ilvl w:val="0"/>
                <w:numId w:val="7"/>
              </w:numPr>
              <w:pBdr>
                <w:top w:val="nil"/>
                <w:left w:val="nil"/>
                <w:bottom w:val="nil"/>
                <w:right w:val="nil"/>
                <w:between w:val="nil"/>
              </w:pBdr>
              <w:shd w:val="clear" w:color="auto" w:fill="FFFFFF" w:themeFill="background1"/>
              <w:jc w:val="both"/>
              <w:rPr>
                <w:color w:val="000000"/>
                <w:szCs w:val="22"/>
              </w:rPr>
            </w:pPr>
            <w:r w:rsidRPr="0080694D">
              <w:rPr>
                <w:color w:val="000000"/>
                <w:szCs w:val="22"/>
              </w:rPr>
              <w:t>Sufit – (termoizolowane), wykonane z  laminatu odpornego na wilgoć lub/i z tworzywa sztucznego</w:t>
            </w:r>
            <w:r w:rsidR="00FD5D8D">
              <w:rPr>
                <w:color w:val="000000"/>
                <w:szCs w:val="22"/>
              </w:rPr>
              <w:t xml:space="preserve"> oraz szyberdach.</w:t>
            </w:r>
          </w:p>
          <w:p w14:paraId="1087E783" w14:textId="77777777" w:rsidR="0057676A" w:rsidRDefault="0057676A">
            <w:pPr>
              <w:numPr>
                <w:ilvl w:val="0"/>
                <w:numId w:val="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Podłoga – płyta wodoodporna, pokryta wykładziną przeciwpoślizgową, zgrzewaną na łączeniach i wykończona listwami ozdobnymi klejonymi.</w:t>
            </w:r>
          </w:p>
          <w:p w14:paraId="3FD6A969" w14:textId="7A831634" w:rsidR="0057676A" w:rsidRPr="0080694D" w:rsidRDefault="0057676A">
            <w:pPr>
              <w:numPr>
                <w:ilvl w:val="0"/>
                <w:numId w:val="7"/>
              </w:numPr>
              <w:pBdr>
                <w:top w:val="nil"/>
                <w:left w:val="nil"/>
                <w:bottom w:val="nil"/>
                <w:right w:val="nil"/>
                <w:between w:val="nil"/>
              </w:pBdr>
              <w:shd w:val="clear" w:color="auto" w:fill="FFFFFF" w:themeFill="background1"/>
              <w:jc w:val="both"/>
              <w:rPr>
                <w:color w:val="000000"/>
                <w:szCs w:val="22"/>
              </w:rPr>
            </w:pPr>
            <w:r w:rsidRPr="0080694D">
              <w:rPr>
                <w:color w:val="000000"/>
                <w:szCs w:val="22"/>
              </w:rPr>
              <w:t>Ściany boczne (termoizolowane), wykonane z laminatu odpornego na wilgoć lub/i z tworzywa sztucznego</w:t>
            </w:r>
          </w:p>
        </w:tc>
      </w:tr>
      <w:tr w:rsidR="0057676A" w14:paraId="473206E0" w14:textId="77777777" w:rsidTr="0057676A">
        <w:tc>
          <w:tcPr>
            <w:tcW w:w="266" w:type="pct"/>
          </w:tcPr>
          <w:p w14:paraId="2F670CC5"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Ie</w:t>
            </w:r>
            <w:proofErr w:type="spellEnd"/>
          </w:p>
        </w:tc>
        <w:tc>
          <w:tcPr>
            <w:tcW w:w="651" w:type="pct"/>
          </w:tcPr>
          <w:p w14:paraId="1F61C021" w14:textId="77777777" w:rsidR="0057676A" w:rsidRPr="0080694D" w:rsidRDefault="0057676A" w:rsidP="003D2583">
            <w:pPr>
              <w:shd w:val="clear" w:color="auto" w:fill="FFFFFF" w:themeFill="background1"/>
              <w:rPr>
                <w:szCs w:val="22"/>
              </w:rPr>
            </w:pPr>
            <w:r w:rsidRPr="0080694D">
              <w:rPr>
                <w:szCs w:val="22"/>
              </w:rPr>
              <w:t>Instalacja elektryczna (nie dotyczy układu napędowego hybrydowego)</w:t>
            </w:r>
          </w:p>
        </w:tc>
        <w:tc>
          <w:tcPr>
            <w:tcW w:w="4083" w:type="pct"/>
          </w:tcPr>
          <w:p w14:paraId="04146E4F" w14:textId="5539E2AC" w:rsidR="0057676A" w:rsidRPr="0080694D" w:rsidRDefault="0057676A">
            <w:pPr>
              <w:numPr>
                <w:ilvl w:val="0"/>
                <w:numId w:val="8"/>
              </w:numPr>
              <w:pBdr>
                <w:top w:val="nil"/>
                <w:left w:val="nil"/>
                <w:bottom w:val="nil"/>
                <w:right w:val="nil"/>
                <w:between w:val="nil"/>
              </w:pBdr>
              <w:shd w:val="clear" w:color="auto" w:fill="FFFFFF" w:themeFill="background1"/>
              <w:jc w:val="both"/>
              <w:rPr>
                <w:color w:val="000000"/>
                <w:szCs w:val="22"/>
              </w:rPr>
            </w:pPr>
            <w:r w:rsidRPr="0080694D">
              <w:rPr>
                <w:color w:val="000000"/>
                <w:szCs w:val="22"/>
              </w:rPr>
              <w:t>O napięciu 24 [V], obwody instalacji zabezpieczone bezpiecznikami</w:t>
            </w:r>
          </w:p>
          <w:p w14:paraId="1ED888A5" w14:textId="65A495C0" w:rsidR="0057676A" w:rsidRPr="0080694D" w:rsidRDefault="0057676A">
            <w:pPr>
              <w:numPr>
                <w:ilvl w:val="0"/>
                <w:numId w:val="8"/>
              </w:numPr>
              <w:pBdr>
                <w:top w:val="nil"/>
                <w:left w:val="nil"/>
                <w:bottom w:val="nil"/>
                <w:right w:val="nil"/>
                <w:between w:val="nil"/>
              </w:pBdr>
              <w:shd w:val="clear" w:color="auto" w:fill="FFFFFF" w:themeFill="background1"/>
              <w:jc w:val="both"/>
              <w:rPr>
                <w:color w:val="000000"/>
                <w:szCs w:val="22"/>
              </w:rPr>
            </w:pPr>
            <w:r w:rsidRPr="0080694D">
              <w:rPr>
                <w:color w:val="000000"/>
                <w:szCs w:val="22"/>
              </w:rPr>
              <w:t>Akumulatory kwasowe zamontowane w wysuwanej lub obrotowej obudowie</w:t>
            </w:r>
          </w:p>
          <w:p w14:paraId="4A514B8B" w14:textId="222D317F" w:rsidR="0057676A" w:rsidRPr="004657C9" w:rsidRDefault="0036201A">
            <w:pPr>
              <w:numPr>
                <w:ilvl w:val="0"/>
                <w:numId w:val="8"/>
              </w:numPr>
              <w:pBdr>
                <w:top w:val="nil"/>
                <w:left w:val="nil"/>
                <w:bottom w:val="nil"/>
                <w:right w:val="nil"/>
                <w:between w:val="nil"/>
              </w:pBdr>
              <w:shd w:val="clear" w:color="auto" w:fill="FFFFFF" w:themeFill="background1"/>
              <w:jc w:val="both"/>
              <w:rPr>
                <w:color w:val="000000"/>
                <w:szCs w:val="22"/>
              </w:rPr>
            </w:pPr>
            <w:r>
              <w:rPr>
                <w:color w:val="000000"/>
                <w:szCs w:val="22"/>
              </w:rPr>
              <w:t>Minimum jedno</w:t>
            </w:r>
            <w:r w:rsidR="0057676A" w:rsidRPr="0080694D">
              <w:rPr>
                <w:color w:val="000000"/>
                <w:szCs w:val="22"/>
              </w:rPr>
              <w:t xml:space="preserve"> gniazd</w:t>
            </w:r>
            <w:r>
              <w:rPr>
                <w:color w:val="000000"/>
                <w:szCs w:val="22"/>
              </w:rPr>
              <w:t>o</w:t>
            </w:r>
            <w:r w:rsidR="0057676A" w:rsidRPr="0080694D">
              <w:rPr>
                <w:color w:val="000000"/>
                <w:szCs w:val="22"/>
              </w:rPr>
              <w:t xml:space="preserve"> do rozruchu silnika przy wykorzystaniu zewnętrznego źródła prądu</w:t>
            </w:r>
          </w:p>
        </w:tc>
      </w:tr>
      <w:tr w:rsidR="0057676A" w14:paraId="3D022746"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D5B81A1" w14:textId="7E3F2E59" w:rsidR="0057676A" w:rsidRPr="0080694D" w:rsidRDefault="0057676A" w:rsidP="003D2583">
            <w:pPr>
              <w:shd w:val="clear" w:color="auto" w:fill="FFFFFF" w:themeFill="background1"/>
              <w:jc w:val="center"/>
              <w:rPr>
                <w:szCs w:val="22"/>
              </w:rPr>
            </w:pPr>
            <w:proofErr w:type="spellStart"/>
            <w:r w:rsidRPr="0080694D">
              <w:rPr>
                <w:szCs w:val="22"/>
              </w:rPr>
              <w:t>II</w:t>
            </w:r>
            <w:r w:rsidR="004F135A">
              <w:rPr>
                <w:szCs w:val="22"/>
              </w:rPr>
              <w:t>a</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A88C68A" w14:textId="77777777" w:rsidR="0057676A" w:rsidRPr="0080694D" w:rsidRDefault="0057676A" w:rsidP="003D2583">
            <w:pPr>
              <w:shd w:val="clear" w:color="auto" w:fill="FFFFFF" w:themeFill="background1"/>
              <w:rPr>
                <w:szCs w:val="22"/>
              </w:rPr>
            </w:pPr>
            <w:r w:rsidRPr="0080694D">
              <w:rPr>
                <w:szCs w:val="22"/>
              </w:rPr>
              <w:t>Układ kierowniczy</w:t>
            </w:r>
          </w:p>
        </w:tc>
        <w:tc>
          <w:tcPr>
            <w:tcW w:w="4083" w:type="pct"/>
            <w:tcBorders>
              <w:top w:val="single" w:sz="4" w:space="0" w:color="000000"/>
              <w:left w:val="single" w:sz="4" w:space="0" w:color="000000"/>
              <w:bottom w:val="single" w:sz="4" w:space="0" w:color="000000"/>
              <w:right w:val="single" w:sz="4" w:space="0" w:color="000000"/>
            </w:tcBorders>
          </w:tcPr>
          <w:p w14:paraId="6C35A027" w14:textId="77777777" w:rsidR="0057676A" w:rsidRPr="0080694D" w:rsidRDefault="0057676A">
            <w:pPr>
              <w:numPr>
                <w:ilvl w:val="0"/>
                <w:numId w:val="11"/>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kierowniczy ze wspomaganiem hydraulicznym, elektrycznym lub elektrohydraulicznym wyposażonym w przyłącze diagnostyczne, pojemność zbiornika oleju hydraulicznego napędu hydraulicznego powinna zapewnić jego zapas bez względu na warunki atmosferyczne.</w:t>
            </w:r>
          </w:p>
          <w:p w14:paraId="604DFA77" w14:textId="77777777" w:rsidR="0057676A" w:rsidRPr="0080694D" w:rsidRDefault="0057676A">
            <w:pPr>
              <w:numPr>
                <w:ilvl w:val="0"/>
                <w:numId w:val="11"/>
              </w:numPr>
              <w:pBdr>
                <w:top w:val="nil"/>
                <w:left w:val="nil"/>
                <w:bottom w:val="nil"/>
                <w:right w:val="nil"/>
                <w:between w:val="nil"/>
              </w:pBdr>
              <w:shd w:val="clear" w:color="auto" w:fill="FFFFFF" w:themeFill="background1"/>
              <w:jc w:val="both"/>
              <w:rPr>
                <w:color w:val="000000"/>
                <w:szCs w:val="22"/>
              </w:rPr>
            </w:pPr>
            <w:r w:rsidRPr="0080694D">
              <w:rPr>
                <w:color w:val="000000"/>
                <w:szCs w:val="22"/>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57676A" w14:paraId="40F7CA6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A97D07" w14:textId="74D3A0D2" w:rsidR="0057676A" w:rsidRPr="0080694D" w:rsidRDefault="0057676A" w:rsidP="003D2583">
            <w:pPr>
              <w:shd w:val="clear" w:color="auto" w:fill="FFFFFF" w:themeFill="background1"/>
              <w:jc w:val="center"/>
              <w:rPr>
                <w:szCs w:val="22"/>
              </w:rPr>
            </w:pPr>
            <w:proofErr w:type="spellStart"/>
            <w:r w:rsidRPr="0080694D">
              <w:rPr>
                <w:szCs w:val="22"/>
              </w:rPr>
              <w:t>II</w:t>
            </w:r>
            <w:r w:rsidR="004F135A">
              <w:rPr>
                <w:szCs w:val="22"/>
              </w:rPr>
              <w:t>b</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F2E2BCA" w14:textId="77777777" w:rsidR="0057676A" w:rsidRPr="0080694D" w:rsidRDefault="0057676A" w:rsidP="003D2583">
            <w:pPr>
              <w:shd w:val="clear" w:color="auto" w:fill="FFFFFF" w:themeFill="background1"/>
              <w:rPr>
                <w:szCs w:val="22"/>
              </w:rPr>
            </w:pPr>
            <w:r w:rsidRPr="0080694D">
              <w:rPr>
                <w:szCs w:val="22"/>
              </w:rPr>
              <w:t>Wyposażenie kabiny kierowcy</w:t>
            </w:r>
          </w:p>
        </w:tc>
        <w:tc>
          <w:tcPr>
            <w:tcW w:w="4083" w:type="pct"/>
            <w:tcBorders>
              <w:top w:val="single" w:sz="4" w:space="0" w:color="000000"/>
              <w:left w:val="single" w:sz="4" w:space="0" w:color="000000"/>
              <w:bottom w:val="single" w:sz="4" w:space="0" w:color="000000"/>
              <w:right w:val="single" w:sz="4" w:space="0" w:color="000000"/>
            </w:tcBorders>
          </w:tcPr>
          <w:p w14:paraId="2305717E" w14:textId="396013A2" w:rsidR="0057676A" w:rsidRPr="007619B5" w:rsidRDefault="0057676A">
            <w:pPr>
              <w:numPr>
                <w:ilvl w:val="0"/>
                <w:numId w:val="9"/>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Lusterka zewnętrzne</w:t>
            </w:r>
            <w:r w:rsidR="007619B5">
              <w:rPr>
                <w:color w:val="000000"/>
                <w:szCs w:val="22"/>
              </w:rPr>
              <w:t xml:space="preserve"> </w:t>
            </w:r>
            <w:r w:rsidRPr="007619B5">
              <w:rPr>
                <w:color w:val="000000"/>
                <w:szCs w:val="22"/>
              </w:rPr>
              <w:t xml:space="preserve">podgrzewane, sterowane elektrycznie oraz z możliwością składania na boki (lub do przodu) w celu umycia na myjni, obudowa w kolorze czarnym </w:t>
            </w:r>
            <w:r w:rsidR="001D0881">
              <w:rPr>
                <w:color w:val="000000"/>
                <w:szCs w:val="22"/>
              </w:rPr>
              <w:t>lub w kolorze podwozia.</w:t>
            </w:r>
          </w:p>
          <w:p w14:paraId="22DFA9E5" w14:textId="6EC96F74" w:rsidR="0057676A" w:rsidRPr="0080694D" w:rsidRDefault="0057676A">
            <w:pPr>
              <w:numPr>
                <w:ilvl w:val="0"/>
                <w:numId w:val="9"/>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Lusterko wewnętrzne zapewniające dostateczną widoczność przedziału pasażerskiego</w:t>
            </w:r>
          </w:p>
          <w:p w14:paraId="798575BA" w14:textId="61F213CC" w:rsidR="0057676A" w:rsidRDefault="007619B5">
            <w:pPr>
              <w:numPr>
                <w:ilvl w:val="0"/>
                <w:numId w:val="9"/>
              </w:numPr>
              <w:pBdr>
                <w:top w:val="nil"/>
                <w:left w:val="nil"/>
                <w:bottom w:val="nil"/>
                <w:right w:val="nil"/>
                <w:between w:val="nil"/>
              </w:pBdr>
              <w:shd w:val="clear" w:color="auto" w:fill="FFFFFF" w:themeFill="background1"/>
              <w:jc w:val="both"/>
              <w:rPr>
                <w:color w:val="000000"/>
                <w:szCs w:val="22"/>
              </w:rPr>
            </w:pPr>
            <w:r>
              <w:rPr>
                <w:color w:val="000000"/>
                <w:szCs w:val="22"/>
              </w:rPr>
              <w:t>O</w:t>
            </w:r>
            <w:r w:rsidR="0057676A" w:rsidRPr="0080694D">
              <w:rPr>
                <w:color w:val="000000"/>
                <w:szCs w:val="22"/>
              </w:rPr>
              <w:t>słony przeciwsłoneczne: szyby czołowej</w:t>
            </w:r>
            <w:r w:rsidR="000668E2">
              <w:rPr>
                <w:color w:val="000000"/>
                <w:szCs w:val="22"/>
              </w:rPr>
              <w:t xml:space="preserve"> sterowana elektrycznie</w:t>
            </w:r>
            <w:r w:rsidR="0057676A" w:rsidRPr="0080694D">
              <w:rPr>
                <w:color w:val="000000"/>
                <w:szCs w:val="22"/>
              </w:rPr>
              <w:t xml:space="preserve"> i lewej szyby bocznej kabiny kierowcy </w:t>
            </w:r>
            <w:r w:rsidR="00FD5D8D">
              <w:rPr>
                <w:color w:val="000000"/>
                <w:szCs w:val="22"/>
              </w:rPr>
              <w:t>sterowana elektrycznie</w:t>
            </w:r>
            <w:r w:rsidR="000668E2">
              <w:rPr>
                <w:color w:val="000000"/>
                <w:szCs w:val="22"/>
              </w:rPr>
              <w:t>.</w:t>
            </w:r>
          </w:p>
          <w:p w14:paraId="4015BE11" w14:textId="4526B8EC" w:rsidR="00795622" w:rsidRPr="0080694D" w:rsidRDefault="00795622">
            <w:pPr>
              <w:numPr>
                <w:ilvl w:val="0"/>
                <w:numId w:val="9"/>
              </w:numPr>
              <w:pBdr>
                <w:top w:val="nil"/>
                <w:left w:val="nil"/>
                <w:bottom w:val="nil"/>
                <w:right w:val="nil"/>
                <w:between w:val="nil"/>
              </w:pBdr>
              <w:shd w:val="clear" w:color="auto" w:fill="FFFFFF" w:themeFill="background1"/>
              <w:jc w:val="both"/>
              <w:rPr>
                <w:color w:val="000000"/>
                <w:szCs w:val="22"/>
              </w:rPr>
            </w:pPr>
            <w:r>
              <w:rPr>
                <w:color w:val="000000"/>
                <w:szCs w:val="22"/>
              </w:rPr>
              <w:t>Podgrzewana czołowa szyba oraz boczne szyby kierowcy</w:t>
            </w:r>
          </w:p>
          <w:p w14:paraId="100261FA" w14:textId="75CD97D0" w:rsidR="0057676A" w:rsidRPr="0080694D" w:rsidRDefault="007619B5">
            <w:pPr>
              <w:numPr>
                <w:ilvl w:val="0"/>
                <w:numId w:val="9"/>
              </w:numPr>
              <w:pBdr>
                <w:top w:val="nil"/>
                <w:left w:val="nil"/>
                <w:bottom w:val="nil"/>
                <w:right w:val="nil"/>
                <w:between w:val="nil"/>
              </w:pBdr>
              <w:shd w:val="clear" w:color="auto" w:fill="FFFFFF" w:themeFill="background1"/>
              <w:jc w:val="both"/>
              <w:rPr>
                <w:color w:val="000000"/>
                <w:szCs w:val="22"/>
              </w:rPr>
            </w:pPr>
            <w:r>
              <w:rPr>
                <w:color w:val="000000"/>
                <w:szCs w:val="22"/>
              </w:rPr>
              <w:t>Z</w:t>
            </w:r>
            <w:r w:rsidR="0057676A" w:rsidRPr="0080694D">
              <w:rPr>
                <w:color w:val="000000"/>
                <w:szCs w:val="22"/>
              </w:rPr>
              <w:t xml:space="preserve">amykany na klucz schowek na drobne przedmioty </w:t>
            </w:r>
          </w:p>
          <w:p w14:paraId="46755B9B" w14:textId="190E87F7" w:rsidR="0057676A" w:rsidRPr="0080694D" w:rsidRDefault="007619B5">
            <w:pPr>
              <w:numPr>
                <w:ilvl w:val="0"/>
                <w:numId w:val="9"/>
              </w:numPr>
              <w:pBdr>
                <w:top w:val="nil"/>
                <w:left w:val="nil"/>
                <w:bottom w:val="nil"/>
                <w:right w:val="nil"/>
                <w:between w:val="nil"/>
              </w:pBdr>
              <w:shd w:val="clear" w:color="auto" w:fill="FFFFFF" w:themeFill="background1"/>
              <w:jc w:val="both"/>
              <w:rPr>
                <w:color w:val="000000"/>
                <w:szCs w:val="22"/>
              </w:rPr>
            </w:pPr>
            <w:r>
              <w:rPr>
                <w:color w:val="000000"/>
                <w:szCs w:val="22"/>
              </w:rPr>
              <w:t>F</w:t>
            </w:r>
            <w:r w:rsidR="0057676A" w:rsidRPr="0080694D">
              <w:rPr>
                <w:color w:val="000000"/>
                <w:szCs w:val="22"/>
              </w:rPr>
              <w:t>otel kierowcy: z wielopołożeniową możliwością regulacji siedziska i oparcia, zawieszony pneumatycznie wyposażony dodatkowo w pokrowiec wykonany z analogicznego materiału jak poszycie foteli pasażerskich, wyposażony w zagłówek i podłokietnik</w:t>
            </w:r>
            <w:r w:rsidR="0036201A">
              <w:rPr>
                <w:color w:val="000000"/>
                <w:szCs w:val="22"/>
              </w:rPr>
              <w:t xml:space="preserve"> (lub podłokietniki)</w:t>
            </w:r>
            <w:r w:rsidR="0057676A" w:rsidRPr="0080694D">
              <w:rPr>
                <w:color w:val="000000"/>
                <w:szCs w:val="22"/>
              </w:rPr>
              <w:t>,</w:t>
            </w:r>
          </w:p>
          <w:p w14:paraId="1F483475" w14:textId="684D8409" w:rsidR="0057676A" w:rsidRDefault="000668E2">
            <w:pPr>
              <w:numPr>
                <w:ilvl w:val="0"/>
                <w:numId w:val="9"/>
              </w:numPr>
              <w:pBdr>
                <w:top w:val="nil"/>
                <w:left w:val="nil"/>
                <w:bottom w:val="nil"/>
                <w:right w:val="nil"/>
                <w:between w:val="nil"/>
              </w:pBdr>
              <w:shd w:val="clear" w:color="auto" w:fill="FFFFFF" w:themeFill="background1"/>
              <w:jc w:val="both"/>
              <w:rPr>
                <w:color w:val="000000"/>
                <w:szCs w:val="22"/>
              </w:rPr>
            </w:pPr>
            <w:r>
              <w:rPr>
                <w:color w:val="000000"/>
                <w:szCs w:val="22"/>
              </w:rPr>
              <w:t>Radio oraz i</w:t>
            </w:r>
            <w:r w:rsidR="007619B5">
              <w:rPr>
                <w:color w:val="000000"/>
                <w:szCs w:val="22"/>
              </w:rPr>
              <w:t>nstalacja</w:t>
            </w:r>
            <w:r w:rsidR="0057676A" w:rsidRPr="0080694D">
              <w:rPr>
                <w:color w:val="000000"/>
                <w:szCs w:val="22"/>
              </w:rPr>
              <w:t xml:space="preserve"> nagłaśniając</w:t>
            </w:r>
            <w:r w:rsidR="007619B5">
              <w:rPr>
                <w:color w:val="000000"/>
                <w:szCs w:val="22"/>
              </w:rPr>
              <w:t>a</w:t>
            </w:r>
            <w:r w:rsidR="0057676A" w:rsidRPr="0080694D">
              <w:rPr>
                <w:color w:val="000000"/>
                <w:szCs w:val="22"/>
              </w:rPr>
              <w:t xml:space="preserve"> umożliwiającą kierowcy przekazywanie informacji głosowych pasażerom,</w:t>
            </w:r>
          </w:p>
          <w:p w14:paraId="29244BED" w14:textId="51A66EEA" w:rsidR="000668E2" w:rsidRDefault="000668E2">
            <w:pPr>
              <w:numPr>
                <w:ilvl w:val="0"/>
                <w:numId w:val="9"/>
              </w:numPr>
              <w:pBdr>
                <w:top w:val="nil"/>
                <w:left w:val="nil"/>
                <w:bottom w:val="nil"/>
                <w:right w:val="nil"/>
                <w:between w:val="nil"/>
              </w:pBdr>
              <w:shd w:val="clear" w:color="auto" w:fill="FFFFFF" w:themeFill="background1"/>
              <w:jc w:val="both"/>
              <w:rPr>
                <w:color w:val="000000"/>
                <w:szCs w:val="22"/>
              </w:rPr>
            </w:pPr>
            <w:r>
              <w:rPr>
                <w:color w:val="000000"/>
                <w:szCs w:val="22"/>
              </w:rPr>
              <w:t>Gniazdo do zapalniczki 12V (umożliwiające podłączenie ładowarki do telefonu)</w:t>
            </w:r>
          </w:p>
          <w:p w14:paraId="0B999FB3" w14:textId="0BD4F3FB" w:rsidR="000668E2" w:rsidRPr="000668E2" w:rsidRDefault="000668E2">
            <w:pPr>
              <w:numPr>
                <w:ilvl w:val="0"/>
                <w:numId w:val="9"/>
              </w:numPr>
              <w:pBdr>
                <w:top w:val="nil"/>
                <w:left w:val="nil"/>
                <w:bottom w:val="nil"/>
                <w:right w:val="nil"/>
                <w:between w:val="nil"/>
              </w:pBdr>
              <w:shd w:val="clear" w:color="auto" w:fill="FFFFFF" w:themeFill="background1"/>
              <w:jc w:val="both"/>
              <w:rPr>
                <w:color w:val="000000"/>
                <w:szCs w:val="22"/>
              </w:rPr>
            </w:pPr>
            <w:r>
              <w:rPr>
                <w:color w:val="000000"/>
                <w:szCs w:val="22"/>
              </w:rPr>
              <w:t>Uchwyt na butelkę/kubek.</w:t>
            </w:r>
          </w:p>
          <w:p w14:paraId="79B06FEB" w14:textId="5D82D77C" w:rsidR="0057676A" w:rsidRPr="00234E3C" w:rsidRDefault="0057676A" w:rsidP="004F135A">
            <w:pPr>
              <w:pBdr>
                <w:top w:val="nil"/>
                <w:left w:val="nil"/>
                <w:bottom w:val="nil"/>
                <w:right w:val="nil"/>
                <w:between w:val="nil"/>
              </w:pBdr>
              <w:shd w:val="clear" w:color="auto" w:fill="FFFFFF" w:themeFill="background1"/>
              <w:ind w:left="720"/>
              <w:jc w:val="both"/>
              <w:rPr>
                <w:color w:val="000000"/>
                <w:szCs w:val="22"/>
              </w:rPr>
            </w:pPr>
          </w:p>
        </w:tc>
      </w:tr>
      <w:tr w:rsidR="0057676A" w14:paraId="6F69A19F" w14:textId="77777777" w:rsidTr="0057676A">
        <w:tc>
          <w:tcPr>
            <w:tcW w:w="266" w:type="pct"/>
            <w:tcBorders>
              <w:top w:val="single" w:sz="4" w:space="0" w:color="000000"/>
              <w:left w:val="single" w:sz="4" w:space="0" w:color="000000"/>
              <w:bottom w:val="single" w:sz="4" w:space="0" w:color="000000"/>
              <w:right w:val="single" w:sz="4" w:space="0" w:color="000000"/>
            </w:tcBorders>
          </w:tcPr>
          <w:p w14:paraId="7811F1BE" w14:textId="77777777" w:rsidR="0057676A" w:rsidRPr="0080694D" w:rsidRDefault="0057676A" w:rsidP="003D2583">
            <w:pPr>
              <w:shd w:val="clear" w:color="auto" w:fill="FFFFFF" w:themeFill="background1"/>
              <w:jc w:val="center"/>
              <w:rPr>
                <w:szCs w:val="22"/>
              </w:rPr>
            </w:pPr>
            <w:r w:rsidRPr="0080694D">
              <w:rPr>
                <w:szCs w:val="22"/>
              </w:rPr>
              <w:t>III</w:t>
            </w:r>
          </w:p>
        </w:tc>
        <w:tc>
          <w:tcPr>
            <w:tcW w:w="651" w:type="pct"/>
            <w:tcBorders>
              <w:top w:val="single" w:sz="4" w:space="0" w:color="000000"/>
              <w:left w:val="single" w:sz="4" w:space="0" w:color="000000"/>
              <w:bottom w:val="single" w:sz="4" w:space="0" w:color="000000"/>
              <w:right w:val="single" w:sz="4" w:space="0" w:color="000000"/>
            </w:tcBorders>
          </w:tcPr>
          <w:p w14:paraId="637407CD" w14:textId="77777777" w:rsidR="0057676A" w:rsidRPr="0080694D" w:rsidRDefault="0057676A" w:rsidP="003D2583">
            <w:pPr>
              <w:shd w:val="clear" w:color="auto" w:fill="FFFFFF" w:themeFill="background1"/>
              <w:rPr>
                <w:szCs w:val="22"/>
              </w:rPr>
            </w:pPr>
            <w:r w:rsidRPr="0080694D">
              <w:rPr>
                <w:szCs w:val="22"/>
              </w:rPr>
              <w:t>Przedział pasażerski</w:t>
            </w:r>
          </w:p>
        </w:tc>
        <w:tc>
          <w:tcPr>
            <w:tcW w:w="4083" w:type="pct"/>
            <w:tcBorders>
              <w:top w:val="single" w:sz="4" w:space="0" w:color="000000"/>
              <w:left w:val="single" w:sz="4" w:space="0" w:color="000000"/>
              <w:bottom w:val="single" w:sz="4" w:space="0" w:color="000000"/>
              <w:right w:val="single" w:sz="4" w:space="0" w:color="000000"/>
            </w:tcBorders>
          </w:tcPr>
          <w:p w14:paraId="3816A577" w14:textId="50DB8B40" w:rsidR="0057676A" w:rsidRDefault="0057676A">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sidR="007619B5">
              <w:rPr>
                <w:color w:val="000000"/>
                <w:szCs w:val="22"/>
              </w:rPr>
              <w:t>si</w:t>
            </w:r>
            <w:r w:rsidRPr="0080694D">
              <w:rPr>
                <w:color w:val="000000"/>
                <w:szCs w:val="22"/>
              </w:rPr>
              <w:t xml:space="preserve"> być wyposażon</w:t>
            </w:r>
            <w:r w:rsidR="007619B5">
              <w:rPr>
                <w:color w:val="000000"/>
                <w:szCs w:val="22"/>
              </w:rPr>
              <w:t>y</w:t>
            </w:r>
            <w:r w:rsidRPr="0080694D">
              <w:rPr>
                <w:color w:val="000000"/>
                <w:szCs w:val="22"/>
              </w:rPr>
              <w:t xml:space="preserve"> w wysokosprawny układ ogrzewania o mocy min </w:t>
            </w:r>
            <w:r w:rsidR="007619B5">
              <w:rPr>
                <w:color w:val="000000"/>
                <w:szCs w:val="22"/>
              </w:rPr>
              <w:t>30</w:t>
            </w:r>
            <w:r w:rsidRPr="0080694D">
              <w:rPr>
                <w:color w:val="000000"/>
                <w:szCs w:val="22"/>
              </w:rPr>
              <w:t xml:space="preserve"> kW, który zapewni właściwe warunki przewozu pasażerów w każdych warunkach atmosferycznych.</w:t>
            </w:r>
          </w:p>
          <w:p w14:paraId="444E4FE7" w14:textId="0AA0404D" w:rsidR="000668E2" w:rsidRDefault="000668E2">
            <w:pPr>
              <w:numPr>
                <w:ilvl w:val="0"/>
                <w:numId w:val="21"/>
              </w:numPr>
              <w:pBdr>
                <w:top w:val="nil"/>
                <w:left w:val="nil"/>
                <w:bottom w:val="nil"/>
                <w:right w:val="nil"/>
                <w:between w:val="nil"/>
              </w:pBdr>
              <w:shd w:val="clear" w:color="auto" w:fill="FFFFFF" w:themeFill="background1"/>
              <w:jc w:val="both"/>
              <w:rPr>
                <w:color w:val="000000"/>
                <w:szCs w:val="22"/>
              </w:rPr>
            </w:pPr>
            <w:r>
              <w:rPr>
                <w:color w:val="000000"/>
                <w:szCs w:val="22"/>
              </w:rPr>
              <w:t>Oświetlenie w przedziale pasażerskim z regulacją natężenia światła w panelu kierowcy.</w:t>
            </w:r>
          </w:p>
          <w:p w14:paraId="74AA63D3" w14:textId="2AAA077C" w:rsidR="000668E2" w:rsidRDefault="000668E2">
            <w:pPr>
              <w:numPr>
                <w:ilvl w:val="0"/>
                <w:numId w:val="21"/>
              </w:numPr>
              <w:pBdr>
                <w:top w:val="nil"/>
                <w:left w:val="nil"/>
                <w:bottom w:val="nil"/>
                <w:right w:val="nil"/>
                <w:between w:val="nil"/>
              </w:pBdr>
              <w:shd w:val="clear" w:color="auto" w:fill="FFFFFF" w:themeFill="background1"/>
              <w:jc w:val="both"/>
              <w:rPr>
                <w:color w:val="000000"/>
                <w:szCs w:val="22"/>
              </w:rPr>
            </w:pPr>
            <w:r>
              <w:rPr>
                <w:color w:val="000000"/>
                <w:szCs w:val="22"/>
              </w:rPr>
              <w:t>Firanki w oknach przedziału pasażerskieg</w:t>
            </w:r>
            <w:r w:rsidR="001D0881">
              <w:rPr>
                <w:color w:val="000000"/>
                <w:szCs w:val="22"/>
              </w:rPr>
              <w:t>o lub przyciemniane szyby.</w:t>
            </w:r>
          </w:p>
          <w:p w14:paraId="5FCC08CF" w14:textId="6B32DCEB" w:rsidR="001D0881" w:rsidRPr="0080694D" w:rsidRDefault="001D0881">
            <w:pPr>
              <w:numPr>
                <w:ilvl w:val="0"/>
                <w:numId w:val="21"/>
              </w:numPr>
              <w:pBdr>
                <w:top w:val="nil"/>
                <w:left w:val="nil"/>
                <w:bottom w:val="nil"/>
                <w:right w:val="nil"/>
                <w:between w:val="nil"/>
              </w:pBdr>
              <w:shd w:val="clear" w:color="auto" w:fill="FFFFFF" w:themeFill="background1"/>
              <w:jc w:val="both"/>
              <w:rPr>
                <w:color w:val="000000"/>
                <w:szCs w:val="22"/>
              </w:rPr>
            </w:pPr>
            <w:r>
              <w:rPr>
                <w:color w:val="000000"/>
                <w:szCs w:val="22"/>
              </w:rPr>
              <w:t>Dwa szyberdachy.</w:t>
            </w:r>
          </w:p>
          <w:p w14:paraId="7AD1D1EC" w14:textId="7F919832" w:rsidR="0057676A" w:rsidRPr="007619B5" w:rsidRDefault="0057676A" w:rsidP="004F135A">
            <w:pPr>
              <w:pBdr>
                <w:top w:val="nil"/>
                <w:left w:val="nil"/>
                <w:bottom w:val="nil"/>
                <w:right w:val="nil"/>
                <w:between w:val="nil"/>
              </w:pBdr>
              <w:shd w:val="clear" w:color="auto" w:fill="FFFFFF" w:themeFill="background1"/>
              <w:ind w:left="720"/>
              <w:jc w:val="both"/>
              <w:rPr>
                <w:color w:val="000000"/>
                <w:szCs w:val="22"/>
              </w:rPr>
            </w:pPr>
          </w:p>
        </w:tc>
      </w:tr>
      <w:tr w:rsidR="0057676A" w14:paraId="71353EEB" w14:textId="77777777" w:rsidTr="0057676A">
        <w:trPr>
          <w:trHeight w:val="983"/>
        </w:trPr>
        <w:tc>
          <w:tcPr>
            <w:tcW w:w="266" w:type="pct"/>
            <w:tcBorders>
              <w:top w:val="single" w:sz="4" w:space="0" w:color="000000"/>
              <w:left w:val="single" w:sz="4" w:space="0" w:color="000000"/>
              <w:right w:val="single" w:sz="4" w:space="0" w:color="000000"/>
            </w:tcBorders>
          </w:tcPr>
          <w:p w14:paraId="426A3B4F" w14:textId="77777777" w:rsidR="0057676A" w:rsidRPr="0080694D" w:rsidRDefault="0057676A" w:rsidP="003D2583">
            <w:pPr>
              <w:shd w:val="clear" w:color="auto" w:fill="FFFFFF" w:themeFill="background1"/>
              <w:jc w:val="center"/>
              <w:rPr>
                <w:szCs w:val="22"/>
              </w:rPr>
            </w:pPr>
            <w:proofErr w:type="spellStart"/>
            <w:r w:rsidRPr="0080694D">
              <w:rPr>
                <w:szCs w:val="22"/>
              </w:rPr>
              <w:t>IVa</w:t>
            </w:r>
            <w:proofErr w:type="spellEnd"/>
          </w:p>
        </w:tc>
        <w:tc>
          <w:tcPr>
            <w:tcW w:w="651" w:type="pct"/>
            <w:tcBorders>
              <w:top w:val="single" w:sz="4" w:space="0" w:color="000000"/>
              <w:left w:val="single" w:sz="4" w:space="0" w:color="000000"/>
              <w:right w:val="single" w:sz="4" w:space="0" w:color="000000"/>
            </w:tcBorders>
          </w:tcPr>
          <w:p w14:paraId="00722AEE" w14:textId="77777777" w:rsidR="0057676A" w:rsidRPr="0080694D" w:rsidRDefault="0057676A" w:rsidP="003D2583">
            <w:pPr>
              <w:shd w:val="clear" w:color="auto" w:fill="FFFFFF" w:themeFill="background1"/>
              <w:rPr>
                <w:szCs w:val="22"/>
              </w:rPr>
            </w:pPr>
            <w:r w:rsidRPr="0080694D">
              <w:rPr>
                <w:szCs w:val="22"/>
              </w:rPr>
              <w:t>Silnik, skrzynia biegów</w:t>
            </w:r>
          </w:p>
          <w:p w14:paraId="36E5AF2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right w:val="single" w:sz="4" w:space="0" w:color="000000"/>
            </w:tcBorders>
          </w:tcPr>
          <w:p w14:paraId="247D119C" w14:textId="77777777" w:rsidR="0057676A" w:rsidRPr="0080694D" w:rsidRDefault="0057676A">
            <w:pPr>
              <w:numPr>
                <w:ilvl w:val="0"/>
                <w:numId w:val="10"/>
              </w:numPr>
              <w:pBdr>
                <w:top w:val="nil"/>
                <w:left w:val="nil"/>
                <w:bottom w:val="nil"/>
                <w:right w:val="nil"/>
                <w:between w:val="nil"/>
              </w:pBdr>
              <w:shd w:val="clear" w:color="auto" w:fill="FFFFFF" w:themeFill="background1"/>
              <w:jc w:val="both"/>
              <w:rPr>
                <w:color w:val="000000"/>
                <w:szCs w:val="22"/>
              </w:rPr>
            </w:pPr>
            <w:r w:rsidRPr="0080694D">
              <w:rPr>
                <w:color w:val="000000"/>
                <w:szCs w:val="22"/>
              </w:rPr>
              <w:t>Silnik 4-ro lub 6-cio  cylindrowy (wysokoprężny) z zapłonem samoczynnym:</w:t>
            </w:r>
          </w:p>
          <w:p w14:paraId="6D195394" w14:textId="77777777" w:rsidR="0057676A" w:rsidRPr="0080694D" w:rsidRDefault="0057676A">
            <w:pPr>
              <w:numPr>
                <w:ilvl w:val="1"/>
                <w:numId w:val="10"/>
              </w:numPr>
              <w:pBdr>
                <w:top w:val="nil"/>
                <w:left w:val="nil"/>
                <w:bottom w:val="nil"/>
                <w:right w:val="nil"/>
                <w:between w:val="nil"/>
              </w:pBdr>
              <w:shd w:val="clear" w:color="auto" w:fill="FFFFFF" w:themeFill="background1"/>
              <w:jc w:val="both"/>
              <w:rPr>
                <w:color w:val="000000"/>
                <w:szCs w:val="22"/>
              </w:rPr>
            </w:pPr>
            <w:r w:rsidRPr="0080694D">
              <w:rPr>
                <w:color w:val="000000"/>
                <w:szCs w:val="22"/>
              </w:rPr>
              <w:t>umieszczony z tyłu  pojazdu,</w:t>
            </w:r>
          </w:p>
          <w:p w14:paraId="7FA840A9" w14:textId="78D5B644" w:rsidR="0057676A" w:rsidRPr="0080694D" w:rsidRDefault="0057676A">
            <w:pPr>
              <w:numPr>
                <w:ilvl w:val="1"/>
                <w:numId w:val="10"/>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moc silnika min. </w:t>
            </w:r>
            <w:r w:rsidR="000668E2">
              <w:rPr>
                <w:color w:val="000000"/>
                <w:szCs w:val="22"/>
              </w:rPr>
              <w:t>300KM</w:t>
            </w:r>
            <w:r w:rsidRPr="0080694D">
              <w:rPr>
                <w:color w:val="000000"/>
                <w:szCs w:val="22"/>
              </w:rPr>
              <w:t xml:space="preserve">, </w:t>
            </w:r>
          </w:p>
          <w:p w14:paraId="320A7D84" w14:textId="428C91D4" w:rsidR="0057676A" w:rsidRPr="0080694D" w:rsidRDefault="0057676A">
            <w:pPr>
              <w:numPr>
                <w:ilvl w:val="1"/>
                <w:numId w:val="10"/>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spełniający wartości graniczne normy Euro V</w:t>
            </w:r>
            <w:r w:rsidR="007619B5">
              <w:rPr>
                <w:color w:val="000000"/>
                <w:szCs w:val="22"/>
              </w:rPr>
              <w:t>I</w:t>
            </w:r>
            <w:r w:rsidRPr="0080694D">
              <w:rPr>
                <w:color w:val="000000"/>
                <w:szCs w:val="22"/>
              </w:rPr>
              <w:t xml:space="preserve">  (dotyczącej emisji zanieczyszczeń), określonej w Rozporządzeniu Parlamentu Europejskiego i Rady (WE) nr 595/2009</w:t>
            </w:r>
            <w:r w:rsidR="004F135A">
              <w:rPr>
                <w:color w:val="000000"/>
                <w:szCs w:val="22"/>
              </w:rPr>
              <w:t>,</w:t>
            </w:r>
          </w:p>
          <w:p w14:paraId="2EF9A4EF" w14:textId="77777777" w:rsidR="007619B5" w:rsidRDefault="0057676A">
            <w:pPr>
              <w:numPr>
                <w:ilvl w:val="1"/>
                <w:numId w:val="10"/>
              </w:numPr>
              <w:pBdr>
                <w:top w:val="nil"/>
                <w:left w:val="nil"/>
                <w:bottom w:val="nil"/>
                <w:right w:val="nil"/>
                <w:between w:val="nil"/>
              </w:pBdr>
              <w:shd w:val="clear" w:color="auto" w:fill="FFFFFF" w:themeFill="background1"/>
              <w:jc w:val="both"/>
              <w:rPr>
                <w:color w:val="000000"/>
                <w:szCs w:val="22"/>
              </w:rPr>
            </w:pPr>
            <w:r w:rsidRPr="004F135A">
              <w:rPr>
                <w:color w:val="000000"/>
                <w:szCs w:val="22"/>
              </w:rPr>
              <w:t>zasilany olejem napędowym spełniającym wymagania Rozporządzenia Ministra Gospodarki z dnia 9 października 2015 r. w sprawie wymagań jakościowych dla paliw ciekłych (Dz. U. z 2015r., poz. 1680) oraz normy: PN-EN 590:2009 w aktualnym brzmieniu,</w:t>
            </w:r>
          </w:p>
          <w:p w14:paraId="09814643" w14:textId="4FBA1F18" w:rsidR="00795622" w:rsidRPr="004F135A" w:rsidRDefault="00FD5D8D">
            <w:pPr>
              <w:numPr>
                <w:ilvl w:val="1"/>
                <w:numId w:val="10"/>
              </w:numPr>
              <w:pBdr>
                <w:top w:val="nil"/>
                <w:left w:val="nil"/>
                <w:bottom w:val="nil"/>
                <w:right w:val="nil"/>
                <w:between w:val="nil"/>
              </w:pBdr>
              <w:shd w:val="clear" w:color="auto" w:fill="FFFFFF" w:themeFill="background1"/>
              <w:jc w:val="both"/>
              <w:rPr>
                <w:color w:val="000000"/>
                <w:szCs w:val="22"/>
              </w:rPr>
            </w:pPr>
            <w:r>
              <w:rPr>
                <w:color w:val="000000"/>
                <w:szCs w:val="22"/>
              </w:rPr>
              <w:t>A</w:t>
            </w:r>
            <w:r w:rsidR="000668E2">
              <w:rPr>
                <w:color w:val="000000"/>
                <w:szCs w:val="22"/>
              </w:rPr>
              <w:t>utomatyczna</w:t>
            </w:r>
            <w:r w:rsidR="00795622">
              <w:rPr>
                <w:color w:val="000000"/>
                <w:szCs w:val="22"/>
              </w:rPr>
              <w:t xml:space="preserve"> skrzynia biegów</w:t>
            </w:r>
            <w:r w:rsidR="000668E2">
              <w:rPr>
                <w:color w:val="000000"/>
                <w:szCs w:val="22"/>
              </w:rPr>
              <w:t xml:space="preserve"> z możliwością zmiany biegów manualnie.</w:t>
            </w:r>
            <w:r w:rsidR="00795622">
              <w:rPr>
                <w:color w:val="000000"/>
                <w:szCs w:val="22"/>
              </w:rPr>
              <w:t xml:space="preserve"> </w:t>
            </w:r>
          </w:p>
        </w:tc>
      </w:tr>
      <w:tr w:rsidR="0057676A" w14:paraId="61E882EA" w14:textId="77777777" w:rsidTr="0057676A">
        <w:trPr>
          <w:trHeight w:val="983"/>
        </w:trPr>
        <w:tc>
          <w:tcPr>
            <w:tcW w:w="266" w:type="pct"/>
            <w:tcBorders>
              <w:top w:val="single" w:sz="4" w:space="0" w:color="000000"/>
              <w:left w:val="single" w:sz="4" w:space="0" w:color="000000"/>
              <w:right w:val="single" w:sz="4" w:space="0" w:color="000000"/>
            </w:tcBorders>
          </w:tcPr>
          <w:p w14:paraId="4561E6D4" w14:textId="0539E48F" w:rsidR="0057676A" w:rsidRPr="0080694D" w:rsidRDefault="0057676A" w:rsidP="003D2583">
            <w:pPr>
              <w:shd w:val="clear" w:color="auto" w:fill="FFFFFF" w:themeFill="background1"/>
              <w:jc w:val="center"/>
              <w:rPr>
                <w:szCs w:val="22"/>
              </w:rPr>
            </w:pPr>
            <w:proofErr w:type="spellStart"/>
            <w:r w:rsidRPr="0080694D">
              <w:rPr>
                <w:szCs w:val="22"/>
              </w:rPr>
              <w:lastRenderedPageBreak/>
              <w:t>IV</w:t>
            </w:r>
            <w:r w:rsidR="004F135A">
              <w:rPr>
                <w:szCs w:val="22"/>
              </w:rPr>
              <w:t>b</w:t>
            </w:r>
            <w:proofErr w:type="spellEnd"/>
          </w:p>
        </w:tc>
        <w:tc>
          <w:tcPr>
            <w:tcW w:w="651" w:type="pct"/>
            <w:tcBorders>
              <w:top w:val="single" w:sz="4" w:space="0" w:color="000000"/>
              <w:left w:val="single" w:sz="4" w:space="0" w:color="000000"/>
              <w:right w:val="single" w:sz="4" w:space="0" w:color="000000"/>
            </w:tcBorders>
          </w:tcPr>
          <w:p w14:paraId="57E119F9" w14:textId="77777777" w:rsidR="0057676A" w:rsidRPr="0080694D" w:rsidRDefault="0057676A" w:rsidP="003D2583">
            <w:pPr>
              <w:shd w:val="clear" w:color="auto" w:fill="FFFFFF" w:themeFill="background1"/>
              <w:rPr>
                <w:szCs w:val="22"/>
              </w:rPr>
            </w:pPr>
            <w:r w:rsidRPr="0080694D">
              <w:rPr>
                <w:szCs w:val="22"/>
              </w:rPr>
              <w:t>Układ chłodzenia</w:t>
            </w:r>
          </w:p>
        </w:tc>
        <w:tc>
          <w:tcPr>
            <w:tcW w:w="4083" w:type="pct"/>
            <w:tcBorders>
              <w:top w:val="single" w:sz="4" w:space="0" w:color="000000"/>
              <w:left w:val="single" w:sz="4" w:space="0" w:color="000000"/>
              <w:right w:val="single" w:sz="4" w:space="0" w:color="000000"/>
            </w:tcBorders>
          </w:tcPr>
          <w:p w14:paraId="71AE3FD1" w14:textId="77777777" w:rsidR="0057676A" w:rsidRPr="0080694D" w:rsidRDefault="0057676A">
            <w:pPr>
              <w:numPr>
                <w:ilvl w:val="0"/>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układu chłodzenia (odporne na korozję) – wykonane z: metali (miedzi, mosiądzu, aluminium) lub/i tworzyw sztucznych – łączone ze sobą złączami z gumy silikonowej lub/i elastomerów, zaciskanymi opaskami ślimakowymi (zalecane) lub/i innymi zapewniającymi szczelność układu, termoizolowane (termoizolacja w komorze silnika nie jest konieczna).</w:t>
            </w:r>
          </w:p>
          <w:p w14:paraId="44D33760" w14:textId="77777777" w:rsidR="0057676A" w:rsidRPr="0080694D" w:rsidRDefault="0057676A">
            <w:pPr>
              <w:numPr>
                <w:ilvl w:val="0"/>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Zbiornik wyrównawczy wykonany z materiału odpornego na korozję (jak  w  pkt.1) lub ze stali nierdzewnej, wypełniony płynem </w:t>
            </w:r>
            <w:proofErr w:type="spellStart"/>
            <w:r w:rsidRPr="0080694D">
              <w:rPr>
                <w:color w:val="000000"/>
                <w:szCs w:val="22"/>
              </w:rPr>
              <w:t>niskokrzepnącym</w:t>
            </w:r>
            <w:proofErr w:type="spellEnd"/>
            <w:r w:rsidRPr="0080694D">
              <w:rPr>
                <w:color w:val="000000"/>
                <w:szCs w:val="22"/>
              </w:rPr>
              <w:t xml:space="preserve"> o temperaturze krystalizacji minimum - 37°C, płyn </w:t>
            </w:r>
            <w:proofErr w:type="spellStart"/>
            <w:r w:rsidRPr="0080694D">
              <w:rPr>
                <w:color w:val="000000"/>
                <w:szCs w:val="22"/>
              </w:rPr>
              <w:t>niskokrzepnący</w:t>
            </w:r>
            <w:proofErr w:type="spellEnd"/>
            <w:r w:rsidRPr="0080694D">
              <w:rPr>
                <w:color w:val="000000"/>
                <w:szCs w:val="22"/>
              </w:rPr>
              <w:t>.</w:t>
            </w:r>
          </w:p>
          <w:p w14:paraId="760040DA" w14:textId="77777777" w:rsidR="0057676A" w:rsidRPr="0080694D" w:rsidRDefault="0057676A">
            <w:pPr>
              <w:numPr>
                <w:ilvl w:val="0"/>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Wyposażony w korek lub korki spustowe  umożliwiające spuszczenie z układu minimum 80 % płynu </w:t>
            </w:r>
            <w:proofErr w:type="spellStart"/>
            <w:r w:rsidRPr="0080694D">
              <w:rPr>
                <w:color w:val="000000"/>
                <w:szCs w:val="22"/>
              </w:rPr>
              <w:t>niskokrzepnącego</w:t>
            </w:r>
            <w:proofErr w:type="spellEnd"/>
            <w:r w:rsidRPr="0080694D">
              <w:rPr>
                <w:color w:val="000000"/>
                <w:szCs w:val="22"/>
              </w:rPr>
              <w:t>, umieszczony w najniższym punkcie układu.</w:t>
            </w:r>
          </w:p>
          <w:p w14:paraId="02C4E961" w14:textId="77777777" w:rsidR="0057676A" w:rsidRPr="0080694D" w:rsidRDefault="0057676A">
            <w:pPr>
              <w:numPr>
                <w:ilvl w:val="0"/>
                <w:numId w:val="12"/>
              </w:numPr>
              <w:pBdr>
                <w:top w:val="nil"/>
                <w:left w:val="nil"/>
                <w:bottom w:val="nil"/>
                <w:right w:val="nil"/>
                <w:between w:val="nil"/>
              </w:pBdr>
              <w:shd w:val="clear" w:color="auto" w:fill="FFFFFF" w:themeFill="background1"/>
              <w:jc w:val="both"/>
              <w:rPr>
                <w:color w:val="000000"/>
                <w:szCs w:val="22"/>
              </w:rPr>
            </w:pPr>
            <w:r w:rsidRPr="0080694D">
              <w:rPr>
                <w:color w:val="000000"/>
                <w:szCs w:val="22"/>
              </w:rPr>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r>
      <w:tr w:rsidR="0057676A" w14:paraId="6F5B974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4D55BD9" w14:textId="05F1C6EE" w:rsidR="0057676A" w:rsidRPr="0080694D" w:rsidRDefault="0057676A" w:rsidP="003D2583">
            <w:pPr>
              <w:shd w:val="clear" w:color="auto" w:fill="FFFFFF" w:themeFill="background1"/>
              <w:jc w:val="center"/>
              <w:rPr>
                <w:szCs w:val="22"/>
              </w:rPr>
            </w:pPr>
            <w:proofErr w:type="spellStart"/>
            <w:r w:rsidRPr="0080694D">
              <w:rPr>
                <w:szCs w:val="22"/>
              </w:rPr>
              <w:t>IV</w:t>
            </w:r>
            <w:r w:rsidR="00EC2C96">
              <w:rPr>
                <w:szCs w:val="22"/>
              </w:rPr>
              <w:t>c</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28314822" w14:textId="77777777" w:rsidR="0057676A" w:rsidRPr="0080694D" w:rsidRDefault="0057676A" w:rsidP="003D2583">
            <w:pPr>
              <w:shd w:val="clear" w:color="auto" w:fill="FFFFFF" w:themeFill="background1"/>
              <w:jc w:val="both"/>
              <w:rPr>
                <w:szCs w:val="22"/>
              </w:rPr>
            </w:pPr>
            <w:r w:rsidRPr="0080694D">
              <w:rPr>
                <w:szCs w:val="22"/>
              </w:rPr>
              <w:t>Układ hamulcowy</w:t>
            </w:r>
          </w:p>
        </w:tc>
        <w:tc>
          <w:tcPr>
            <w:tcW w:w="4083" w:type="pct"/>
            <w:tcBorders>
              <w:top w:val="single" w:sz="4" w:space="0" w:color="000000"/>
              <w:left w:val="single" w:sz="4" w:space="0" w:color="000000"/>
              <w:bottom w:val="single" w:sz="4" w:space="0" w:color="000000"/>
              <w:right w:val="single" w:sz="4" w:space="0" w:color="000000"/>
            </w:tcBorders>
          </w:tcPr>
          <w:p w14:paraId="05A911F4" w14:textId="77777777" w:rsidR="0057676A" w:rsidRPr="0080694D" w:rsidRDefault="0057676A">
            <w:pPr>
              <w:numPr>
                <w:ilvl w:val="0"/>
                <w:numId w:val="5"/>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zasadniczy – pneumatyczny, posiadający:</w:t>
            </w:r>
          </w:p>
          <w:p w14:paraId="422269B3" w14:textId="77777777" w:rsidR="0057676A" w:rsidRPr="0080694D" w:rsidRDefault="0057676A">
            <w:pPr>
              <w:numPr>
                <w:ilvl w:val="1"/>
                <w:numId w:val="5"/>
              </w:numPr>
              <w:pBdr>
                <w:top w:val="nil"/>
                <w:left w:val="nil"/>
                <w:bottom w:val="nil"/>
                <w:right w:val="nil"/>
                <w:between w:val="nil"/>
              </w:pBdr>
              <w:shd w:val="clear" w:color="auto" w:fill="FFFFFF" w:themeFill="background1"/>
              <w:jc w:val="both"/>
              <w:rPr>
                <w:color w:val="000000"/>
                <w:szCs w:val="22"/>
              </w:rPr>
            </w:pPr>
            <w:r w:rsidRPr="0080694D">
              <w:rPr>
                <w:color w:val="000000"/>
                <w:szCs w:val="22"/>
              </w:rPr>
              <w:t>niezależne dwa obwody,</w:t>
            </w:r>
          </w:p>
          <w:p w14:paraId="3D3DCA60" w14:textId="77777777" w:rsidR="0057676A" w:rsidRPr="0080694D" w:rsidRDefault="0057676A">
            <w:pPr>
              <w:numPr>
                <w:ilvl w:val="1"/>
                <w:numId w:val="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automatyczną kompensację luzu elementów ciernych (klocki, szczęki hamulcowe), </w:t>
            </w:r>
          </w:p>
          <w:p w14:paraId="06899042" w14:textId="1D5DFD91" w:rsidR="0057676A" w:rsidRPr="0080694D" w:rsidRDefault="0057676A">
            <w:pPr>
              <w:numPr>
                <w:ilvl w:val="1"/>
                <w:numId w:val="5"/>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ABS, ASR, EBS</w:t>
            </w:r>
            <w:r w:rsidR="006D5598">
              <w:rPr>
                <w:color w:val="000000"/>
                <w:szCs w:val="22"/>
              </w:rPr>
              <w:t>, ESP, EBA, oraz czujnik martwego pola</w:t>
            </w:r>
            <w:r w:rsidRPr="0080694D">
              <w:rPr>
                <w:color w:val="000000"/>
                <w:szCs w:val="22"/>
              </w:rPr>
              <w:t xml:space="preserve"> (zalecane) lub inny równoważny,</w:t>
            </w:r>
          </w:p>
          <w:p w14:paraId="666FDD1C" w14:textId="77777777" w:rsidR="0057676A" w:rsidRPr="0080694D" w:rsidRDefault="0057676A">
            <w:pPr>
              <w:numPr>
                <w:ilvl w:val="0"/>
                <w:numId w:val="5"/>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postojowy :</w:t>
            </w:r>
          </w:p>
          <w:p w14:paraId="6C8270A8" w14:textId="77777777" w:rsidR="0057676A" w:rsidRPr="0080694D" w:rsidRDefault="0057676A">
            <w:pPr>
              <w:numPr>
                <w:ilvl w:val="1"/>
                <w:numId w:val="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działający minimum na oś napędową, uruchamiany </w:t>
            </w:r>
            <w:proofErr w:type="spellStart"/>
            <w:r w:rsidRPr="0080694D">
              <w:rPr>
                <w:color w:val="000000"/>
                <w:szCs w:val="22"/>
              </w:rPr>
              <w:t>bezcięgłowo</w:t>
            </w:r>
            <w:proofErr w:type="spellEnd"/>
            <w:r w:rsidRPr="0080694D">
              <w:rPr>
                <w:color w:val="000000"/>
                <w:szCs w:val="22"/>
              </w:rPr>
              <w:t xml:space="preserve"> dźwignią zlokalizowaną na stanowisku (miejscu) pracy kierowcy, </w:t>
            </w:r>
          </w:p>
          <w:p w14:paraId="6328D60A" w14:textId="77777777" w:rsidR="0057676A" w:rsidRDefault="0057676A">
            <w:pPr>
              <w:numPr>
                <w:ilvl w:val="1"/>
                <w:numId w:val="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posiadający system ostrzegawczy informujący kierowcę sygnałem akustycznym o nie załączonym hamulcu postojowym w przypadku przekręcenia kluczyka w stacyjce  w pozycję  „0”, </w:t>
            </w:r>
          </w:p>
          <w:p w14:paraId="737E2EDE" w14:textId="4AB02D40" w:rsidR="00D22C4D" w:rsidRPr="00D22C4D" w:rsidRDefault="00D22C4D">
            <w:pPr>
              <w:pStyle w:val="Akapitzlist"/>
              <w:numPr>
                <w:ilvl w:val="0"/>
                <w:numId w:val="5"/>
              </w:numPr>
              <w:pBdr>
                <w:top w:val="nil"/>
                <w:left w:val="nil"/>
                <w:bottom w:val="nil"/>
                <w:right w:val="nil"/>
                <w:between w:val="nil"/>
              </w:pBdr>
              <w:shd w:val="clear" w:color="auto" w:fill="FFFFFF" w:themeFill="background1"/>
              <w:jc w:val="both"/>
              <w:rPr>
                <w:color w:val="000000"/>
                <w:szCs w:val="22"/>
              </w:rPr>
            </w:pPr>
            <w:r>
              <w:rPr>
                <w:color w:val="000000"/>
                <w:szCs w:val="22"/>
              </w:rPr>
              <w:t>Hamulec pomocniczy „</w:t>
            </w:r>
            <w:proofErr w:type="spellStart"/>
            <w:r>
              <w:rPr>
                <w:color w:val="000000"/>
                <w:szCs w:val="22"/>
              </w:rPr>
              <w:t>Retarder</w:t>
            </w:r>
            <w:proofErr w:type="spellEnd"/>
            <w:r>
              <w:rPr>
                <w:color w:val="000000"/>
                <w:szCs w:val="22"/>
              </w:rPr>
              <w:t>”.</w:t>
            </w:r>
          </w:p>
          <w:p w14:paraId="722F9D75" w14:textId="55F87A8F" w:rsidR="0057676A" w:rsidRPr="0080694D" w:rsidRDefault="0057676A" w:rsidP="00EC2C96">
            <w:pPr>
              <w:pBdr>
                <w:top w:val="nil"/>
                <w:left w:val="nil"/>
                <w:bottom w:val="nil"/>
                <w:right w:val="nil"/>
                <w:between w:val="nil"/>
              </w:pBdr>
              <w:shd w:val="clear" w:color="auto" w:fill="FFFFFF" w:themeFill="background1"/>
              <w:ind w:left="1440"/>
              <w:jc w:val="both"/>
              <w:rPr>
                <w:color w:val="000000"/>
                <w:szCs w:val="22"/>
              </w:rPr>
            </w:pPr>
          </w:p>
        </w:tc>
      </w:tr>
      <w:tr w:rsidR="0057676A" w14:paraId="672A96AB"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7C69EBD" w14:textId="77777777" w:rsidR="0057676A" w:rsidRPr="0080694D" w:rsidRDefault="0057676A" w:rsidP="003D2583">
            <w:pPr>
              <w:shd w:val="clear" w:color="auto" w:fill="FFFFFF" w:themeFill="background1"/>
              <w:jc w:val="center"/>
              <w:rPr>
                <w:szCs w:val="22"/>
              </w:rPr>
            </w:pPr>
            <w:r w:rsidRPr="0080694D">
              <w:rPr>
                <w:szCs w:val="22"/>
              </w:rPr>
              <w:t>V</w:t>
            </w:r>
          </w:p>
        </w:tc>
        <w:tc>
          <w:tcPr>
            <w:tcW w:w="651" w:type="pct"/>
            <w:tcBorders>
              <w:top w:val="single" w:sz="4" w:space="0" w:color="000000"/>
              <w:left w:val="single" w:sz="4" w:space="0" w:color="000000"/>
              <w:bottom w:val="single" w:sz="4" w:space="0" w:color="000000"/>
              <w:right w:val="single" w:sz="4" w:space="0" w:color="000000"/>
            </w:tcBorders>
          </w:tcPr>
          <w:p w14:paraId="09C47189" w14:textId="77777777" w:rsidR="0057676A" w:rsidRPr="00837739" w:rsidRDefault="0057676A" w:rsidP="003D2583">
            <w:pPr>
              <w:shd w:val="clear" w:color="auto" w:fill="FFFFFF" w:themeFill="background1"/>
              <w:jc w:val="both"/>
              <w:rPr>
                <w:szCs w:val="22"/>
                <w:highlight w:val="yellow"/>
              </w:rPr>
            </w:pPr>
            <w:r w:rsidRPr="00EC2C96">
              <w:rPr>
                <w:szCs w:val="22"/>
              </w:rPr>
              <w:t>Zawieszenie</w:t>
            </w:r>
          </w:p>
        </w:tc>
        <w:tc>
          <w:tcPr>
            <w:tcW w:w="4083" w:type="pct"/>
            <w:tcBorders>
              <w:top w:val="single" w:sz="4" w:space="0" w:color="000000"/>
              <w:left w:val="single" w:sz="4" w:space="0" w:color="000000"/>
              <w:bottom w:val="single" w:sz="4" w:space="0" w:color="000000"/>
              <w:right w:val="single" w:sz="4" w:space="0" w:color="000000"/>
            </w:tcBorders>
          </w:tcPr>
          <w:p w14:paraId="2DCE3EE2" w14:textId="46720673" w:rsidR="0057676A" w:rsidRPr="00837739" w:rsidRDefault="00D22C4D" w:rsidP="00D22C4D">
            <w:pPr>
              <w:pBdr>
                <w:top w:val="nil"/>
                <w:left w:val="nil"/>
                <w:bottom w:val="nil"/>
                <w:right w:val="nil"/>
                <w:between w:val="nil"/>
              </w:pBdr>
              <w:shd w:val="clear" w:color="auto" w:fill="FFFFFF" w:themeFill="background1"/>
              <w:jc w:val="both"/>
              <w:rPr>
                <w:color w:val="000000"/>
                <w:szCs w:val="22"/>
                <w:highlight w:val="yellow"/>
              </w:rPr>
            </w:pPr>
            <w:r>
              <w:rPr>
                <w:color w:val="000000"/>
                <w:szCs w:val="22"/>
              </w:rPr>
              <w:t xml:space="preserve">Pneumatyczne </w:t>
            </w:r>
            <w:r w:rsidR="00EC2C96" w:rsidRPr="00EC2C96">
              <w:rPr>
                <w:color w:val="000000"/>
                <w:szCs w:val="22"/>
              </w:rPr>
              <w:t>dla autobusów turystycznych.</w:t>
            </w:r>
          </w:p>
        </w:tc>
      </w:tr>
      <w:tr w:rsidR="0057676A" w14:paraId="1219728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67E312C8" w14:textId="1D0B5E58" w:rsidR="0057676A" w:rsidRPr="0080694D" w:rsidRDefault="0057676A" w:rsidP="003D2583">
            <w:pPr>
              <w:shd w:val="clear" w:color="auto" w:fill="FFFFFF" w:themeFill="background1"/>
              <w:jc w:val="center"/>
              <w:rPr>
                <w:szCs w:val="22"/>
              </w:rPr>
            </w:pPr>
            <w:r w:rsidRPr="0080694D">
              <w:rPr>
                <w:szCs w:val="22"/>
              </w:rPr>
              <w:t>VI</w:t>
            </w:r>
          </w:p>
        </w:tc>
        <w:tc>
          <w:tcPr>
            <w:tcW w:w="651" w:type="pct"/>
            <w:tcBorders>
              <w:top w:val="single" w:sz="4" w:space="0" w:color="000000"/>
              <w:left w:val="single" w:sz="4" w:space="0" w:color="000000"/>
              <w:right w:val="single" w:sz="4" w:space="0" w:color="000000"/>
            </w:tcBorders>
          </w:tcPr>
          <w:p w14:paraId="0D547BBE" w14:textId="77777777" w:rsidR="0057676A" w:rsidRPr="0080694D" w:rsidRDefault="0057676A" w:rsidP="003D2583">
            <w:pPr>
              <w:shd w:val="clear" w:color="auto" w:fill="FFFFFF" w:themeFill="background1"/>
              <w:tabs>
                <w:tab w:val="left" w:pos="1440"/>
              </w:tabs>
              <w:jc w:val="both"/>
              <w:rPr>
                <w:szCs w:val="22"/>
              </w:rPr>
            </w:pPr>
            <w:r w:rsidRPr="0080694D">
              <w:rPr>
                <w:szCs w:val="22"/>
              </w:rPr>
              <w:t xml:space="preserve">Podstawowe parametry użytkowe </w:t>
            </w:r>
          </w:p>
          <w:p w14:paraId="7D1BEFE0"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33CE6BFF" w14:textId="7C06B45B" w:rsidR="0057676A" w:rsidRPr="00EC2C96" w:rsidRDefault="0057676A">
            <w:pPr>
              <w:numPr>
                <w:ilvl w:val="0"/>
                <w:numId w:val="2"/>
              </w:numPr>
              <w:shd w:val="clear" w:color="auto" w:fill="FFFFFF" w:themeFill="background1"/>
              <w:tabs>
                <w:tab w:val="left" w:pos="459"/>
              </w:tabs>
              <w:jc w:val="both"/>
              <w:rPr>
                <w:szCs w:val="22"/>
              </w:rPr>
            </w:pPr>
            <w:r w:rsidRPr="00EC2C96">
              <w:rPr>
                <w:szCs w:val="22"/>
              </w:rPr>
              <w:t xml:space="preserve">Autobus </w:t>
            </w:r>
            <w:r w:rsidR="00FD5D8D">
              <w:rPr>
                <w:szCs w:val="22"/>
              </w:rPr>
              <w:t>powinien</w:t>
            </w:r>
            <w:r w:rsidRPr="00EC2C96">
              <w:rPr>
                <w:szCs w:val="22"/>
              </w:rPr>
              <w:t xml:space="preserve"> być dopuszczon</w:t>
            </w:r>
            <w:r w:rsidR="001D0881">
              <w:rPr>
                <w:szCs w:val="22"/>
              </w:rPr>
              <w:t>y</w:t>
            </w:r>
            <w:r w:rsidRPr="00EC2C96">
              <w:rPr>
                <w:szCs w:val="22"/>
              </w:rPr>
              <w:t xml:space="preserve"> do ruchu zgodnie z prawem polskim</w:t>
            </w:r>
          </w:p>
          <w:p w14:paraId="76CF7BFE" w14:textId="7AD151FA" w:rsidR="0057676A" w:rsidRPr="00EC2C96" w:rsidRDefault="0057676A">
            <w:pPr>
              <w:numPr>
                <w:ilvl w:val="0"/>
                <w:numId w:val="2"/>
              </w:numPr>
              <w:shd w:val="clear" w:color="auto" w:fill="FFFFFF" w:themeFill="background1"/>
              <w:tabs>
                <w:tab w:val="left" w:pos="459"/>
              </w:tabs>
              <w:jc w:val="both"/>
              <w:rPr>
                <w:szCs w:val="22"/>
              </w:rPr>
            </w:pPr>
            <w:r w:rsidRPr="00EC2C96">
              <w:rPr>
                <w:szCs w:val="22"/>
              </w:rPr>
              <w:t xml:space="preserve">Długość pojazdu: </w:t>
            </w:r>
            <w:r w:rsidR="00EC2C96" w:rsidRPr="00EC2C96">
              <w:rPr>
                <w:szCs w:val="22"/>
              </w:rPr>
              <w:t>9,</w:t>
            </w:r>
            <w:r w:rsidRPr="00EC2C96">
              <w:rPr>
                <w:szCs w:val="22"/>
              </w:rPr>
              <w:t>00 – 1</w:t>
            </w:r>
            <w:r w:rsidR="0090137B">
              <w:rPr>
                <w:szCs w:val="22"/>
              </w:rPr>
              <w:t>3</w:t>
            </w:r>
            <w:r w:rsidR="00EC2C96" w:rsidRPr="00EC2C96">
              <w:rPr>
                <w:szCs w:val="22"/>
              </w:rPr>
              <w:t>,</w:t>
            </w:r>
            <w:r w:rsidR="0090137B">
              <w:rPr>
                <w:szCs w:val="22"/>
              </w:rPr>
              <w:t>5</w:t>
            </w:r>
            <w:r w:rsidR="007619B5" w:rsidRPr="00EC2C96">
              <w:rPr>
                <w:szCs w:val="22"/>
              </w:rPr>
              <w:t>0</w:t>
            </w:r>
            <w:r w:rsidRPr="00EC2C96">
              <w:rPr>
                <w:szCs w:val="22"/>
              </w:rPr>
              <w:t xml:space="preserve"> m</w:t>
            </w:r>
            <w:r w:rsidR="00EC2C96" w:rsidRPr="00EC2C96">
              <w:rPr>
                <w:szCs w:val="22"/>
              </w:rPr>
              <w:t>.</w:t>
            </w:r>
          </w:p>
          <w:p w14:paraId="10D4AA59" w14:textId="37DF8F4C" w:rsidR="0057676A" w:rsidRPr="00EC2C96" w:rsidRDefault="0057676A">
            <w:pPr>
              <w:numPr>
                <w:ilvl w:val="0"/>
                <w:numId w:val="2"/>
              </w:numPr>
              <w:shd w:val="clear" w:color="auto" w:fill="FFFFFF" w:themeFill="background1"/>
              <w:tabs>
                <w:tab w:val="left" w:pos="459"/>
              </w:tabs>
              <w:jc w:val="both"/>
              <w:rPr>
                <w:szCs w:val="22"/>
              </w:rPr>
            </w:pPr>
            <w:r w:rsidRPr="00EC2C96">
              <w:rPr>
                <w:szCs w:val="22"/>
              </w:rPr>
              <w:t xml:space="preserve">Szerokość pojazdu: </w:t>
            </w:r>
            <w:r w:rsidR="00EC2C96" w:rsidRPr="00EC2C96">
              <w:rPr>
                <w:szCs w:val="22"/>
              </w:rPr>
              <w:t>2,50-4,00 m</w:t>
            </w:r>
          </w:p>
          <w:p w14:paraId="4997E189" w14:textId="2B3C4D13" w:rsidR="0057676A" w:rsidRPr="00EC2C96" w:rsidRDefault="0057676A">
            <w:pPr>
              <w:numPr>
                <w:ilvl w:val="0"/>
                <w:numId w:val="2"/>
              </w:numPr>
              <w:shd w:val="clear" w:color="auto" w:fill="FFFFFF" w:themeFill="background1"/>
              <w:tabs>
                <w:tab w:val="left" w:pos="459"/>
              </w:tabs>
              <w:jc w:val="both"/>
              <w:rPr>
                <w:szCs w:val="22"/>
              </w:rPr>
            </w:pPr>
            <w:r w:rsidRPr="00EC2C96">
              <w:rPr>
                <w:szCs w:val="22"/>
              </w:rPr>
              <w:t xml:space="preserve">Wysokość maksymalna pojazdu: </w:t>
            </w:r>
            <w:r w:rsidR="00EC2C96" w:rsidRPr="00EC2C96">
              <w:rPr>
                <w:szCs w:val="22"/>
              </w:rPr>
              <w:t>nie wyższy niż 3,00 - 3,50m</w:t>
            </w:r>
          </w:p>
          <w:p w14:paraId="62B4305D" w14:textId="4F30A2FC" w:rsidR="0057676A" w:rsidRPr="00EC2C96" w:rsidRDefault="0057676A">
            <w:pPr>
              <w:numPr>
                <w:ilvl w:val="0"/>
                <w:numId w:val="2"/>
              </w:numPr>
              <w:shd w:val="clear" w:color="auto" w:fill="FFFFFF" w:themeFill="background1"/>
              <w:tabs>
                <w:tab w:val="left" w:pos="459"/>
              </w:tabs>
              <w:jc w:val="both"/>
              <w:rPr>
                <w:szCs w:val="22"/>
              </w:rPr>
            </w:pPr>
            <w:r w:rsidRPr="00EC2C96">
              <w:rPr>
                <w:szCs w:val="22"/>
              </w:rPr>
              <w:t>Łączna, liczba miejsc</w:t>
            </w:r>
            <w:r w:rsidR="0090137B">
              <w:rPr>
                <w:szCs w:val="22"/>
              </w:rPr>
              <w:t xml:space="preserve"> siedzących</w:t>
            </w:r>
            <w:r w:rsidRPr="00EC2C96">
              <w:rPr>
                <w:szCs w:val="22"/>
              </w:rPr>
              <w:t xml:space="preserve"> ogółem: </w:t>
            </w:r>
            <w:r w:rsidR="0090137B">
              <w:rPr>
                <w:szCs w:val="22"/>
              </w:rPr>
              <w:t xml:space="preserve">57-60 </w:t>
            </w:r>
          </w:p>
          <w:p w14:paraId="35B059B2" w14:textId="61B78C63" w:rsidR="0057676A" w:rsidRDefault="0057676A">
            <w:pPr>
              <w:numPr>
                <w:ilvl w:val="0"/>
                <w:numId w:val="2"/>
              </w:numPr>
              <w:shd w:val="clear" w:color="auto" w:fill="FFFFFF" w:themeFill="background1"/>
              <w:tabs>
                <w:tab w:val="left" w:pos="459"/>
              </w:tabs>
              <w:jc w:val="both"/>
              <w:rPr>
                <w:szCs w:val="22"/>
              </w:rPr>
            </w:pPr>
            <w:r w:rsidRPr="00EC2C96">
              <w:rPr>
                <w:szCs w:val="22"/>
              </w:rPr>
              <w:t xml:space="preserve">Efektywna szerokość </w:t>
            </w:r>
            <w:r w:rsidR="001D0881">
              <w:rPr>
                <w:szCs w:val="22"/>
              </w:rPr>
              <w:t>tylnych</w:t>
            </w:r>
            <w:r w:rsidRPr="00EC2C96">
              <w:rPr>
                <w:szCs w:val="22"/>
              </w:rPr>
              <w:t xml:space="preserve"> drzwi (szerokość otworu drzwiowego): min. 1200 mm</w:t>
            </w:r>
          </w:p>
          <w:p w14:paraId="3A6DB6DD" w14:textId="15E4CCAD" w:rsidR="001D0881" w:rsidRPr="001D0881" w:rsidRDefault="001D0881">
            <w:pPr>
              <w:numPr>
                <w:ilvl w:val="0"/>
                <w:numId w:val="2"/>
              </w:numPr>
              <w:shd w:val="clear" w:color="auto" w:fill="FFFFFF" w:themeFill="background1"/>
              <w:tabs>
                <w:tab w:val="left" w:pos="459"/>
              </w:tabs>
              <w:jc w:val="both"/>
              <w:rPr>
                <w:szCs w:val="22"/>
              </w:rPr>
            </w:pPr>
            <w:r w:rsidRPr="00EC2C96">
              <w:rPr>
                <w:szCs w:val="22"/>
              </w:rPr>
              <w:lastRenderedPageBreak/>
              <w:t xml:space="preserve">Efektywna szerokość </w:t>
            </w:r>
            <w:r>
              <w:rPr>
                <w:szCs w:val="22"/>
              </w:rPr>
              <w:t>przednich</w:t>
            </w:r>
            <w:r w:rsidRPr="00EC2C96">
              <w:rPr>
                <w:szCs w:val="22"/>
              </w:rPr>
              <w:t xml:space="preserve"> drzwi (szerokość otworu drzwiowego): min. </w:t>
            </w:r>
            <w:r>
              <w:rPr>
                <w:szCs w:val="22"/>
              </w:rPr>
              <w:t>9</w:t>
            </w:r>
            <w:r w:rsidRPr="00EC2C96">
              <w:rPr>
                <w:szCs w:val="22"/>
              </w:rPr>
              <w:t>00 mm</w:t>
            </w:r>
          </w:p>
          <w:p w14:paraId="64A6CA3E" w14:textId="1A0B045F" w:rsidR="0057676A" w:rsidRPr="00EC2C96" w:rsidRDefault="0057676A">
            <w:pPr>
              <w:numPr>
                <w:ilvl w:val="0"/>
                <w:numId w:val="2"/>
              </w:numPr>
              <w:shd w:val="clear" w:color="auto" w:fill="FFFFFF" w:themeFill="background1"/>
              <w:tabs>
                <w:tab w:val="left" w:pos="459"/>
              </w:tabs>
              <w:jc w:val="both"/>
              <w:rPr>
                <w:szCs w:val="22"/>
              </w:rPr>
            </w:pPr>
            <w:r w:rsidRPr="00EC2C96">
              <w:rPr>
                <w:szCs w:val="22"/>
              </w:rPr>
              <w:t xml:space="preserve">Zasięg (minimalna liczba wozokilometrów, jaką pojazd może pokonać przy pełnym zatankowaniu zbiornika paliwa: </w:t>
            </w:r>
            <w:r w:rsidR="00D22C4D">
              <w:rPr>
                <w:szCs w:val="22"/>
              </w:rPr>
              <w:br/>
              <w:t>600-700 km</w:t>
            </w:r>
          </w:p>
          <w:p w14:paraId="5F79C1C2" w14:textId="72919CC5" w:rsidR="00DF5DA3" w:rsidRPr="00EC2C96" w:rsidRDefault="00DF5DA3">
            <w:pPr>
              <w:numPr>
                <w:ilvl w:val="0"/>
                <w:numId w:val="2"/>
              </w:numPr>
              <w:shd w:val="clear" w:color="auto" w:fill="FFFFFF" w:themeFill="background1"/>
              <w:tabs>
                <w:tab w:val="left" w:pos="459"/>
              </w:tabs>
              <w:jc w:val="both"/>
              <w:rPr>
                <w:szCs w:val="22"/>
              </w:rPr>
            </w:pPr>
            <w:r w:rsidRPr="00EC2C96">
              <w:rPr>
                <w:szCs w:val="22"/>
              </w:rPr>
              <w:t>Liczba miejsc na wózek inwalidzki: 1</w:t>
            </w:r>
            <w:r w:rsidR="00EC2C96" w:rsidRPr="00EC2C96">
              <w:rPr>
                <w:szCs w:val="22"/>
              </w:rPr>
              <w:t xml:space="preserve"> (miejsce modułowe – moduł wyciągany z miejscami siedzącymi który można wyciągnąć na potrzeby przewiezienia osoby na wózku).</w:t>
            </w:r>
          </w:p>
          <w:p w14:paraId="20D1B037" w14:textId="5A417AA8" w:rsidR="00EC2C96" w:rsidRPr="00EC2C96" w:rsidRDefault="00EC2C96">
            <w:pPr>
              <w:numPr>
                <w:ilvl w:val="0"/>
                <w:numId w:val="2"/>
              </w:numPr>
              <w:shd w:val="clear" w:color="auto" w:fill="FFFFFF" w:themeFill="background1"/>
              <w:tabs>
                <w:tab w:val="left" w:pos="459"/>
              </w:tabs>
              <w:jc w:val="both"/>
              <w:rPr>
                <w:szCs w:val="22"/>
              </w:rPr>
            </w:pPr>
            <w:r w:rsidRPr="00EC2C96">
              <w:rPr>
                <w:szCs w:val="22"/>
              </w:rPr>
              <w:t>Winda modułowa dla osoby niepełnosprawnej – możliwość montażu i demontażu modułu umożliwiającego wywindować osobę niepełnosprawną na wysokość miejsca dla niepełnosprawnych.</w:t>
            </w:r>
          </w:p>
          <w:p w14:paraId="496DC972" w14:textId="44EE408F" w:rsidR="00DF5DA3" w:rsidRPr="0080694D" w:rsidRDefault="00DF5DA3">
            <w:pPr>
              <w:numPr>
                <w:ilvl w:val="0"/>
                <w:numId w:val="2"/>
              </w:numPr>
              <w:shd w:val="clear" w:color="auto" w:fill="FFFFFF" w:themeFill="background1"/>
              <w:tabs>
                <w:tab w:val="left" w:pos="459"/>
              </w:tabs>
              <w:jc w:val="both"/>
              <w:rPr>
                <w:szCs w:val="22"/>
              </w:rPr>
            </w:pPr>
            <w:r w:rsidRPr="00EC2C96">
              <w:rPr>
                <w:szCs w:val="22"/>
              </w:rPr>
              <w:t>Układ drzwi:</w:t>
            </w:r>
            <w:r w:rsidR="00846A22" w:rsidRPr="00EC2C96">
              <w:rPr>
                <w:szCs w:val="22"/>
              </w:rPr>
              <w:t xml:space="preserve"> </w:t>
            </w:r>
            <w:r w:rsidR="00EC2C96" w:rsidRPr="00EC2C96">
              <w:rPr>
                <w:szCs w:val="22"/>
              </w:rPr>
              <w:t>1 z przodu oraz 1 w środku lub na tyle pojazdu.</w:t>
            </w:r>
          </w:p>
        </w:tc>
      </w:tr>
      <w:tr w:rsidR="0057676A" w14:paraId="1FDA509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E793F68" w14:textId="77777777" w:rsidR="0057676A" w:rsidRPr="002A3435" w:rsidRDefault="0057676A" w:rsidP="003D2583">
            <w:pPr>
              <w:shd w:val="clear" w:color="auto" w:fill="FFFFFF" w:themeFill="background1"/>
              <w:jc w:val="center"/>
              <w:rPr>
                <w:b/>
                <w:bCs w:val="0"/>
                <w:strike/>
                <w:szCs w:val="22"/>
              </w:rPr>
            </w:pPr>
            <w:r w:rsidRPr="002A3435">
              <w:rPr>
                <w:b/>
                <w:bCs w:val="0"/>
                <w:strike/>
                <w:szCs w:val="22"/>
              </w:rPr>
              <w:lastRenderedPageBreak/>
              <w:t>VII</w:t>
            </w:r>
          </w:p>
        </w:tc>
        <w:tc>
          <w:tcPr>
            <w:tcW w:w="651" w:type="pct"/>
            <w:tcBorders>
              <w:top w:val="single" w:sz="4" w:space="0" w:color="000000"/>
              <w:left w:val="single" w:sz="4" w:space="0" w:color="000000"/>
              <w:bottom w:val="single" w:sz="4" w:space="0" w:color="000000"/>
              <w:right w:val="single" w:sz="4" w:space="0" w:color="000000"/>
            </w:tcBorders>
          </w:tcPr>
          <w:p w14:paraId="1C8255EB" w14:textId="77777777" w:rsidR="0057676A" w:rsidRPr="002A3435" w:rsidRDefault="0057676A" w:rsidP="003D2583">
            <w:pPr>
              <w:shd w:val="clear" w:color="auto" w:fill="FFFFFF" w:themeFill="background1"/>
              <w:tabs>
                <w:tab w:val="left" w:pos="1440"/>
              </w:tabs>
              <w:jc w:val="both"/>
              <w:rPr>
                <w:b/>
                <w:bCs w:val="0"/>
                <w:strike/>
                <w:szCs w:val="22"/>
              </w:rPr>
            </w:pPr>
            <w:r w:rsidRPr="002A3435">
              <w:rPr>
                <w:b/>
                <w:bCs w:val="0"/>
                <w:strike/>
                <w:szCs w:val="22"/>
              </w:rPr>
              <w:t>Ukształtowanie podłogi pojazdów</w:t>
            </w:r>
          </w:p>
          <w:p w14:paraId="4F26E9BE" w14:textId="77777777" w:rsidR="0057676A" w:rsidRPr="002A3435" w:rsidRDefault="0057676A" w:rsidP="003D2583">
            <w:pPr>
              <w:shd w:val="clear" w:color="auto" w:fill="FFFFFF" w:themeFill="background1"/>
              <w:rPr>
                <w:b/>
                <w:bCs w:val="0"/>
                <w:strike/>
                <w:szCs w:val="22"/>
              </w:rPr>
            </w:pPr>
          </w:p>
        </w:tc>
        <w:tc>
          <w:tcPr>
            <w:tcW w:w="4083" w:type="pct"/>
            <w:tcBorders>
              <w:top w:val="single" w:sz="4" w:space="0" w:color="000000"/>
              <w:left w:val="single" w:sz="4" w:space="0" w:color="000000"/>
              <w:bottom w:val="single" w:sz="4" w:space="0" w:color="000000"/>
              <w:right w:val="single" w:sz="4" w:space="0" w:color="000000"/>
            </w:tcBorders>
          </w:tcPr>
          <w:p w14:paraId="22E201E8" w14:textId="77777777" w:rsidR="0057676A" w:rsidRPr="002A3435" w:rsidRDefault="0057676A" w:rsidP="003D2583">
            <w:pPr>
              <w:shd w:val="clear" w:color="auto" w:fill="FFFFFF" w:themeFill="background1"/>
              <w:tabs>
                <w:tab w:val="left" w:pos="1440"/>
              </w:tabs>
              <w:jc w:val="both"/>
              <w:rPr>
                <w:b/>
                <w:bCs w:val="0"/>
                <w:strike/>
                <w:szCs w:val="22"/>
              </w:rPr>
            </w:pPr>
            <w:r w:rsidRPr="002A3435">
              <w:rPr>
                <w:b/>
                <w:bCs w:val="0"/>
                <w:strike/>
                <w:szCs w:val="22"/>
              </w:rPr>
              <w:t>Ukształtowanie podłogi w autobusach winno spełniać następujące wymagania;</w:t>
            </w:r>
          </w:p>
          <w:p w14:paraId="536FD9A0" w14:textId="362B4862" w:rsidR="0057676A" w:rsidRPr="002A3435" w:rsidRDefault="001D0881" w:rsidP="003D2583">
            <w:pPr>
              <w:numPr>
                <w:ilvl w:val="0"/>
                <w:numId w:val="1"/>
              </w:numPr>
              <w:shd w:val="clear" w:color="auto" w:fill="FFFFFF" w:themeFill="background1"/>
              <w:tabs>
                <w:tab w:val="left" w:pos="1440"/>
              </w:tabs>
              <w:ind w:left="459" w:hanging="459"/>
              <w:jc w:val="both"/>
              <w:rPr>
                <w:b/>
                <w:bCs w:val="0"/>
                <w:strike/>
                <w:szCs w:val="22"/>
              </w:rPr>
            </w:pPr>
            <w:r w:rsidRPr="002A3435">
              <w:rPr>
                <w:b/>
                <w:bCs w:val="0"/>
                <w:strike/>
                <w:szCs w:val="22"/>
              </w:rPr>
              <w:t>A</w:t>
            </w:r>
            <w:r w:rsidR="0057676A" w:rsidRPr="002A3435">
              <w:rPr>
                <w:b/>
                <w:bCs w:val="0"/>
                <w:strike/>
                <w:szCs w:val="22"/>
              </w:rPr>
              <w:t xml:space="preserve">utobus winien posiadać niską podłogę na całej powierzchni przeznaczonej dla pasażerów stojących (zgodnie z PN-S-40710). </w:t>
            </w:r>
          </w:p>
          <w:p w14:paraId="04FCBFBF" w14:textId="15FCB67B" w:rsidR="0057676A" w:rsidRPr="002A3435" w:rsidRDefault="0057676A" w:rsidP="003D2583">
            <w:pPr>
              <w:numPr>
                <w:ilvl w:val="0"/>
                <w:numId w:val="1"/>
              </w:numPr>
              <w:shd w:val="clear" w:color="auto" w:fill="FFFFFF" w:themeFill="background1"/>
              <w:tabs>
                <w:tab w:val="left" w:pos="1440"/>
              </w:tabs>
              <w:ind w:left="459" w:hanging="459"/>
              <w:jc w:val="both"/>
              <w:rPr>
                <w:b/>
                <w:bCs w:val="0"/>
                <w:szCs w:val="22"/>
              </w:rPr>
            </w:pPr>
            <w:r w:rsidRPr="002A3435">
              <w:rPr>
                <w:b/>
                <w:bCs w:val="0"/>
                <w:strike/>
                <w:szCs w:val="22"/>
              </w:rPr>
              <w:t>Maksymalna wysokość podłogi na progu każdych drzwi: 32</w:t>
            </w:r>
            <w:r w:rsidR="00895729" w:rsidRPr="002A3435">
              <w:rPr>
                <w:b/>
                <w:bCs w:val="0"/>
                <w:strike/>
                <w:szCs w:val="22"/>
              </w:rPr>
              <w:t>5</w:t>
            </w:r>
            <w:r w:rsidRPr="002A3435">
              <w:rPr>
                <w:b/>
                <w:bCs w:val="0"/>
                <w:strike/>
                <w:szCs w:val="22"/>
              </w:rPr>
              <w:t xml:space="preserve"> mm.</w:t>
            </w:r>
          </w:p>
        </w:tc>
      </w:tr>
      <w:tr w:rsidR="0057676A" w14:paraId="3632EAC7"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24B5341" w14:textId="262DDFFD" w:rsidR="0057676A" w:rsidRPr="0080694D" w:rsidRDefault="00D44E83" w:rsidP="003D2583">
            <w:pPr>
              <w:shd w:val="clear" w:color="auto" w:fill="FFFFFF" w:themeFill="background1"/>
              <w:jc w:val="center"/>
              <w:rPr>
                <w:szCs w:val="22"/>
              </w:rPr>
            </w:pPr>
            <w:r>
              <w:rPr>
                <w:szCs w:val="22"/>
              </w:rPr>
              <w:t>VIII</w:t>
            </w:r>
          </w:p>
        </w:tc>
        <w:tc>
          <w:tcPr>
            <w:tcW w:w="651" w:type="pct"/>
            <w:tcBorders>
              <w:top w:val="single" w:sz="4" w:space="0" w:color="000000"/>
              <w:left w:val="single" w:sz="4" w:space="0" w:color="000000"/>
              <w:bottom w:val="single" w:sz="4" w:space="0" w:color="000000"/>
              <w:right w:val="single" w:sz="4" w:space="0" w:color="000000"/>
            </w:tcBorders>
          </w:tcPr>
          <w:p w14:paraId="1EC5885B" w14:textId="77777777" w:rsidR="0057676A" w:rsidRPr="0080694D" w:rsidRDefault="0057676A" w:rsidP="003D2583">
            <w:pPr>
              <w:shd w:val="clear" w:color="auto" w:fill="FFFFFF" w:themeFill="background1"/>
              <w:rPr>
                <w:szCs w:val="22"/>
              </w:rPr>
            </w:pPr>
            <w:bookmarkStart w:id="0" w:name="_heading=h.gjdgxs" w:colFirst="0" w:colLast="0"/>
            <w:bookmarkEnd w:id="0"/>
            <w:r w:rsidRPr="0080694D">
              <w:rPr>
                <w:szCs w:val="22"/>
              </w:rPr>
              <w:t>Organizacja przestrzeni pasażerskiej</w:t>
            </w:r>
          </w:p>
        </w:tc>
        <w:tc>
          <w:tcPr>
            <w:tcW w:w="4083" w:type="pct"/>
            <w:tcBorders>
              <w:top w:val="single" w:sz="4" w:space="0" w:color="000000"/>
              <w:left w:val="single" w:sz="4" w:space="0" w:color="000000"/>
              <w:bottom w:val="single" w:sz="4" w:space="0" w:color="000000"/>
              <w:right w:val="single" w:sz="4" w:space="0" w:color="000000"/>
            </w:tcBorders>
          </w:tcPr>
          <w:p w14:paraId="1B0CD731" w14:textId="035F4300" w:rsidR="0057676A" w:rsidRPr="0080694D" w:rsidRDefault="0057676A" w:rsidP="003D2583">
            <w:pPr>
              <w:shd w:val="clear" w:color="auto" w:fill="FFFFFF" w:themeFill="background1"/>
              <w:tabs>
                <w:tab w:val="left" w:pos="1440"/>
              </w:tabs>
              <w:jc w:val="both"/>
              <w:rPr>
                <w:b/>
                <w:szCs w:val="22"/>
                <w:u w:val="single"/>
              </w:rPr>
            </w:pPr>
            <w:r w:rsidRPr="0080694D">
              <w:rPr>
                <w:szCs w:val="22"/>
              </w:rPr>
              <w:t>Autobus powin</w:t>
            </w:r>
            <w:r w:rsidR="00FD5D8D">
              <w:rPr>
                <w:szCs w:val="22"/>
              </w:rPr>
              <w:t>ien</w:t>
            </w:r>
            <w:r w:rsidRPr="0080694D">
              <w:rPr>
                <w:szCs w:val="22"/>
              </w:rPr>
              <w:t xml:space="preserve"> spełniać w szczególności poniższe wymagania: </w:t>
            </w:r>
          </w:p>
          <w:p w14:paraId="56A82BE5" w14:textId="77777777" w:rsidR="0057676A" w:rsidRPr="0080694D" w:rsidRDefault="0057676A">
            <w:pPr>
              <w:numPr>
                <w:ilvl w:val="0"/>
                <w:numId w:val="22"/>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Podłoga i krawędzie</w:t>
            </w:r>
            <w:r w:rsidRPr="0080694D">
              <w:rPr>
                <w:color w:val="000000"/>
                <w:szCs w:val="22"/>
              </w:rPr>
              <w:t>:</w:t>
            </w:r>
          </w:p>
          <w:p w14:paraId="0CA8D9C5" w14:textId="42CAE855" w:rsidR="0057676A" w:rsidRPr="0080694D" w:rsidRDefault="0057676A">
            <w:pPr>
              <w:numPr>
                <w:ilvl w:val="1"/>
                <w:numId w:val="2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pokryta gładką wykładziną z materiału antypoślizgowego</w:t>
            </w:r>
          </w:p>
          <w:p w14:paraId="3D3DF232" w14:textId="78A670DC" w:rsidR="0057676A" w:rsidRPr="0080694D" w:rsidRDefault="0057676A">
            <w:pPr>
              <w:numPr>
                <w:ilvl w:val="1"/>
                <w:numId w:val="2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krawędzie progów zewnętrznych, stopni i podestów pod miejsca siedzące </w:t>
            </w:r>
            <w:r w:rsidRPr="0080694D">
              <w:rPr>
                <w:color w:val="000000"/>
                <w:szCs w:val="22"/>
              </w:rPr>
              <w:br/>
              <w:t>- oznaczone w formie listwy</w:t>
            </w:r>
          </w:p>
          <w:p w14:paraId="545B22B8" w14:textId="77777777" w:rsidR="0057676A" w:rsidRPr="0080694D" w:rsidRDefault="0057676A">
            <w:pPr>
              <w:numPr>
                <w:ilvl w:val="0"/>
                <w:numId w:val="22"/>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Poręcze, uchwyty:</w:t>
            </w:r>
          </w:p>
          <w:p w14:paraId="474FC0C3" w14:textId="592ABBC6" w:rsidR="0057676A" w:rsidRPr="0080694D" w:rsidRDefault="0057676A">
            <w:pPr>
              <w:numPr>
                <w:ilvl w:val="1"/>
                <w:numId w:val="15"/>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pionowe i poziome, poręcze na płatach drzwi</w:t>
            </w:r>
          </w:p>
          <w:p w14:paraId="7FA514FF" w14:textId="77777777" w:rsidR="0057676A" w:rsidRPr="0080694D" w:rsidRDefault="0057676A">
            <w:pPr>
              <w:numPr>
                <w:ilvl w:val="1"/>
                <w:numId w:val="15"/>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7B23766A" w14:textId="77777777" w:rsidR="0057676A" w:rsidRPr="0080694D" w:rsidRDefault="0057676A">
            <w:pPr>
              <w:numPr>
                <w:ilvl w:val="0"/>
                <w:numId w:val="22"/>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Fotele pasażerskie:</w:t>
            </w:r>
          </w:p>
          <w:p w14:paraId="1A82C369" w14:textId="042195FE" w:rsidR="0057676A" w:rsidRPr="0080694D" w:rsidRDefault="0057676A">
            <w:pPr>
              <w:numPr>
                <w:ilvl w:val="1"/>
                <w:numId w:val="1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w:t>
            </w:r>
            <w:r w:rsidR="00D22C4D">
              <w:rPr>
                <w:color w:val="000000"/>
                <w:szCs w:val="22"/>
              </w:rPr>
              <w:t xml:space="preserve"> w całości tapicerowane</w:t>
            </w:r>
            <w:r w:rsidRPr="0080694D">
              <w:rPr>
                <w:color w:val="000000"/>
                <w:szCs w:val="22"/>
              </w:rPr>
              <w:t xml:space="preserve"> o ergonomicznym kształcie, wandaloodporne, tj. o powierzchniach utrudniających naniesienie napisów typu „graffiti";</w:t>
            </w:r>
          </w:p>
          <w:p w14:paraId="258F5336" w14:textId="77777777" w:rsidR="0057676A" w:rsidRDefault="0057676A">
            <w:pPr>
              <w:numPr>
                <w:ilvl w:val="1"/>
                <w:numId w:val="1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Materiały tapicerskie o dużej odporności na zużycie (wycieranie, zabrudzenie) oraz o podwyższonej odporności na akty wandalizmu (rozerwanie, rozcięcie);</w:t>
            </w:r>
          </w:p>
          <w:p w14:paraId="3847BE4E" w14:textId="2850E6F0" w:rsidR="00D22C4D" w:rsidRDefault="00D22C4D">
            <w:pPr>
              <w:numPr>
                <w:ilvl w:val="1"/>
                <w:numId w:val="17"/>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 xml:space="preserve">Regulowane podłokietniki </w:t>
            </w:r>
          </w:p>
          <w:p w14:paraId="34C3B0FE" w14:textId="64233CE7" w:rsidR="00D22C4D" w:rsidRPr="0080694D" w:rsidRDefault="00D22C4D">
            <w:pPr>
              <w:numPr>
                <w:ilvl w:val="1"/>
                <w:numId w:val="17"/>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Pasy bezpieczeństwa</w:t>
            </w:r>
          </w:p>
          <w:p w14:paraId="3D0B027D" w14:textId="48F6A87A" w:rsidR="0057676A" w:rsidRPr="0080694D" w:rsidRDefault="0057676A">
            <w:pPr>
              <w:numPr>
                <w:ilvl w:val="0"/>
                <w:numId w:val="22"/>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Dostępność pojazdu dla osób o ograniczonej sprawności ruchowej;</w:t>
            </w:r>
          </w:p>
          <w:p w14:paraId="294F06A5" w14:textId="3584B483" w:rsidR="0057676A" w:rsidRPr="00D44E83" w:rsidRDefault="0057676A">
            <w:pPr>
              <w:numPr>
                <w:ilvl w:val="1"/>
                <w:numId w:val="18"/>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14:paraId="38724DFD" w14:textId="77777777" w:rsidR="00D44E83" w:rsidRPr="00D44E83" w:rsidRDefault="00D44E83">
            <w:pPr>
              <w:numPr>
                <w:ilvl w:val="1"/>
                <w:numId w:val="18"/>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lastRenderedPageBreak/>
              <w:t>Liczba miejsc na wózek inwalidzki: 1 (miejsce modułowe – moduł wyciągany z miejscami siedzącymi który można wyciągnąć na potrzeby przewiezienia osoby na wózku).</w:t>
            </w:r>
          </w:p>
          <w:p w14:paraId="38E55E8E" w14:textId="2C9D3CF7" w:rsidR="00D44E83" w:rsidRPr="00D44E83" w:rsidRDefault="00D44E83">
            <w:pPr>
              <w:numPr>
                <w:ilvl w:val="1"/>
                <w:numId w:val="18"/>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Winda modułowa dla osoby niepełnosprawnej – możliwość montażu i demontażu modułu umożliwiającego wywindować osobę niepełnosprawną na wysokość miejsca dla niepełnosprawnych.</w:t>
            </w:r>
          </w:p>
          <w:p w14:paraId="57BEC2C1" w14:textId="77777777" w:rsidR="0057676A" w:rsidRPr="00D44E83" w:rsidRDefault="0057676A">
            <w:pPr>
              <w:numPr>
                <w:ilvl w:val="1"/>
                <w:numId w:val="18"/>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Fotele pasażerskie specjalne do przewozu osób o ograniczonej możliwości poruszania się - ściśle wg wymagań określonych w Regulaminie nr 107 EKG ONZ (Dz.U. UE L 255 z 29.9.2010, s.1);</w:t>
            </w:r>
          </w:p>
          <w:p w14:paraId="4E205FCA" w14:textId="77777777" w:rsidR="0057676A" w:rsidRDefault="0057676A">
            <w:pPr>
              <w:numPr>
                <w:ilvl w:val="0"/>
                <w:numId w:val="22"/>
              </w:numPr>
              <w:pBdr>
                <w:top w:val="nil"/>
                <w:left w:val="nil"/>
                <w:bottom w:val="nil"/>
                <w:right w:val="nil"/>
                <w:between w:val="nil"/>
              </w:pBdr>
              <w:shd w:val="clear" w:color="auto" w:fill="FFFFFF" w:themeFill="background1"/>
              <w:tabs>
                <w:tab w:val="left" w:pos="742"/>
              </w:tabs>
              <w:jc w:val="both"/>
              <w:rPr>
                <w:color w:val="000000"/>
                <w:szCs w:val="22"/>
              </w:rPr>
            </w:pPr>
            <w:r w:rsidRPr="00D44E83">
              <w:rPr>
                <w:color w:val="000000"/>
                <w:szCs w:val="22"/>
              </w:rPr>
              <w:t>Lokalizacja siedzeń w autobusie powinna być taka, aby odległość pomiędzy poziomem siedziska a sufitem zapewniała bezpieczne siadanie, wstawanie i przemieszczanie się pasażera.</w:t>
            </w:r>
          </w:p>
          <w:p w14:paraId="7382FC09" w14:textId="77777777" w:rsidR="00795622" w:rsidRDefault="00795622">
            <w:pPr>
              <w:numPr>
                <w:ilvl w:val="0"/>
                <w:numId w:val="22"/>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Bagażniki pod przestrzenią pasażerską.</w:t>
            </w:r>
          </w:p>
          <w:p w14:paraId="2576BB7C" w14:textId="4256860E" w:rsidR="00D22C4D" w:rsidRPr="0080694D" w:rsidRDefault="00D22C4D">
            <w:pPr>
              <w:numPr>
                <w:ilvl w:val="0"/>
                <w:numId w:val="22"/>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Półki nad przestrzenią pasażerską.</w:t>
            </w:r>
          </w:p>
        </w:tc>
      </w:tr>
      <w:tr w:rsidR="0057676A" w14:paraId="19FC19EE"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7EF687" w14:textId="412A961A" w:rsidR="0057676A" w:rsidRPr="0080694D" w:rsidRDefault="00D44E83" w:rsidP="003D2583">
            <w:pPr>
              <w:shd w:val="clear" w:color="auto" w:fill="FFFFFF" w:themeFill="background1"/>
              <w:jc w:val="center"/>
              <w:rPr>
                <w:szCs w:val="22"/>
              </w:rPr>
            </w:pPr>
            <w:r>
              <w:rPr>
                <w:szCs w:val="22"/>
              </w:rPr>
              <w:lastRenderedPageBreak/>
              <w:t>I</w:t>
            </w:r>
            <w:r w:rsidR="0057676A" w:rsidRPr="0080694D">
              <w:rPr>
                <w:szCs w:val="22"/>
              </w:rPr>
              <w:t>X</w:t>
            </w:r>
          </w:p>
        </w:tc>
        <w:tc>
          <w:tcPr>
            <w:tcW w:w="651" w:type="pct"/>
            <w:tcBorders>
              <w:top w:val="single" w:sz="4" w:space="0" w:color="000000"/>
              <w:left w:val="single" w:sz="4" w:space="0" w:color="000000"/>
              <w:right w:val="single" w:sz="4" w:space="0" w:color="000000"/>
            </w:tcBorders>
          </w:tcPr>
          <w:p w14:paraId="1FC4458D" w14:textId="77777777" w:rsidR="0057676A" w:rsidRPr="0080694D" w:rsidRDefault="0057676A" w:rsidP="003D2583">
            <w:pPr>
              <w:shd w:val="clear" w:color="auto" w:fill="FFFFFF" w:themeFill="background1"/>
              <w:tabs>
                <w:tab w:val="left" w:pos="1440"/>
              </w:tabs>
              <w:jc w:val="both"/>
              <w:rPr>
                <w:szCs w:val="22"/>
              </w:rPr>
            </w:pPr>
            <w:r w:rsidRPr="0080694D">
              <w:rPr>
                <w:szCs w:val="22"/>
              </w:rPr>
              <w:t>Sterowanie drzwiami pasażerskimi</w:t>
            </w:r>
          </w:p>
          <w:p w14:paraId="47AD0804"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4195A78"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Podstawowe wymagania</w:t>
            </w:r>
            <w:r w:rsidRPr="0080694D">
              <w:rPr>
                <w:szCs w:val="22"/>
              </w:rPr>
              <w:t>:.</w:t>
            </w:r>
          </w:p>
          <w:p w14:paraId="6BB07F57" w14:textId="5A16E556" w:rsidR="0057676A" w:rsidRPr="00D44E83" w:rsidRDefault="0057676A">
            <w:pPr>
              <w:numPr>
                <w:ilvl w:val="0"/>
                <w:numId w:val="19"/>
              </w:numPr>
              <w:pBdr>
                <w:top w:val="nil"/>
                <w:left w:val="nil"/>
                <w:bottom w:val="nil"/>
                <w:right w:val="nil"/>
                <w:between w:val="nil"/>
              </w:pBdr>
              <w:shd w:val="clear" w:color="auto" w:fill="FFFFFF" w:themeFill="background1"/>
              <w:tabs>
                <w:tab w:val="left" w:pos="1440"/>
              </w:tabs>
              <w:jc w:val="both"/>
              <w:rPr>
                <w:color w:val="000000"/>
                <w:szCs w:val="22"/>
                <w:u w:val="single"/>
              </w:rPr>
            </w:pPr>
            <w:r w:rsidRPr="00D44E83">
              <w:rPr>
                <w:color w:val="000000"/>
                <w:szCs w:val="22"/>
              </w:rPr>
              <w:t xml:space="preserve">Każde drzwi wyposażone w oświetlenie obszaru drzwi włączane automatycznie w momencie otwarcia drzwi i świecące w sposób ciągły aż do momentu całkowitego zamknięcia się drzwi, punkt </w:t>
            </w:r>
            <w:r w:rsidR="001F7077" w:rsidRPr="00D44E83">
              <w:rPr>
                <w:color w:val="000000"/>
                <w:szCs w:val="22"/>
              </w:rPr>
              <w:t xml:space="preserve">lub punkty świetlne </w:t>
            </w:r>
            <w:r w:rsidRPr="00D44E83">
              <w:rPr>
                <w:color w:val="000000"/>
                <w:szCs w:val="22"/>
              </w:rPr>
              <w:t>zlokalizowan</w:t>
            </w:r>
            <w:r w:rsidR="001F7077" w:rsidRPr="00D44E83">
              <w:rPr>
                <w:color w:val="000000"/>
                <w:szCs w:val="22"/>
              </w:rPr>
              <w:t>e</w:t>
            </w:r>
            <w:r w:rsidRPr="00D44E83">
              <w:rPr>
                <w:color w:val="000000"/>
                <w:szCs w:val="22"/>
              </w:rPr>
              <w:t xml:space="preserve"> wewnątrz pojazdu, nad </w:t>
            </w:r>
            <w:r w:rsidR="00437C87" w:rsidRPr="00D44E83">
              <w:rPr>
                <w:color w:val="000000"/>
                <w:szCs w:val="22"/>
              </w:rPr>
              <w:t>drzwiami</w:t>
            </w:r>
            <w:r w:rsidRPr="00D44E83">
              <w:rPr>
                <w:color w:val="000000"/>
                <w:szCs w:val="22"/>
              </w:rPr>
              <w:t>;</w:t>
            </w:r>
          </w:p>
          <w:p w14:paraId="6D120CF6" w14:textId="730AFBCC" w:rsidR="0057676A" w:rsidRPr="00D44E83" w:rsidRDefault="0057676A">
            <w:pPr>
              <w:numPr>
                <w:ilvl w:val="0"/>
                <w:numId w:val="19"/>
              </w:numPr>
              <w:pBdr>
                <w:top w:val="nil"/>
                <w:left w:val="nil"/>
                <w:bottom w:val="nil"/>
                <w:right w:val="nil"/>
                <w:between w:val="nil"/>
              </w:pBdr>
              <w:shd w:val="clear" w:color="auto" w:fill="FFFFFF" w:themeFill="background1"/>
              <w:tabs>
                <w:tab w:val="left" w:pos="1440"/>
              </w:tabs>
              <w:jc w:val="both"/>
              <w:rPr>
                <w:color w:val="000000"/>
                <w:szCs w:val="22"/>
                <w:u w:val="single"/>
              </w:rPr>
            </w:pPr>
            <w:r w:rsidRPr="00D44E83">
              <w:rPr>
                <w:color w:val="000000"/>
                <w:szCs w:val="22"/>
              </w:rPr>
              <w:t xml:space="preserve">Każde drzwi wyposażone w oświetlenie obszaru drzwi włączane automatycznie w momencie otwarcia drzwi </w:t>
            </w:r>
          </w:p>
          <w:p w14:paraId="596BAB2A" w14:textId="77777777" w:rsidR="0057676A" w:rsidRPr="00D44E83" w:rsidRDefault="0057676A">
            <w:pPr>
              <w:numPr>
                <w:ilvl w:val="0"/>
                <w:numId w:val="19"/>
              </w:numPr>
              <w:pBdr>
                <w:top w:val="nil"/>
                <w:left w:val="nil"/>
                <w:bottom w:val="nil"/>
                <w:right w:val="nil"/>
                <w:between w:val="nil"/>
              </w:pBdr>
              <w:shd w:val="clear" w:color="auto" w:fill="FFFFFF" w:themeFill="background1"/>
              <w:tabs>
                <w:tab w:val="left" w:pos="1440"/>
              </w:tabs>
              <w:jc w:val="both"/>
              <w:rPr>
                <w:color w:val="000000"/>
                <w:szCs w:val="22"/>
                <w:u w:val="single"/>
              </w:rPr>
            </w:pPr>
            <w:r w:rsidRPr="00D44E83">
              <w:rPr>
                <w:color w:val="000000"/>
                <w:szCs w:val="22"/>
              </w:rPr>
              <w:t>Blokada awaryjnego otwierania drzwi przy prędkości powyżej 5 km/h;</w:t>
            </w:r>
          </w:p>
          <w:p w14:paraId="61FBF8EA" w14:textId="076AC92F" w:rsidR="0057676A" w:rsidRPr="0080694D" w:rsidRDefault="0057676A" w:rsidP="00D44E83">
            <w:pPr>
              <w:pBdr>
                <w:top w:val="nil"/>
                <w:left w:val="nil"/>
                <w:bottom w:val="nil"/>
                <w:right w:val="nil"/>
                <w:between w:val="nil"/>
              </w:pBdr>
              <w:shd w:val="clear" w:color="auto" w:fill="FFFFFF" w:themeFill="background1"/>
              <w:tabs>
                <w:tab w:val="left" w:pos="884"/>
              </w:tabs>
              <w:ind w:left="720"/>
              <w:jc w:val="both"/>
              <w:rPr>
                <w:color w:val="000000"/>
                <w:szCs w:val="22"/>
                <w:u w:val="single"/>
              </w:rPr>
            </w:pPr>
          </w:p>
        </w:tc>
      </w:tr>
      <w:tr w:rsidR="0057676A" w14:paraId="479C501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1E8580D" w14:textId="5910B97A" w:rsidR="0057676A" w:rsidRPr="0080694D" w:rsidRDefault="0057676A" w:rsidP="003D2583">
            <w:pPr>
              <w:shd w:val="clear" w:color="auto" w:fill="FFFFFF" w:themeFill="background1"/>
              <w:jc w:val="center"/>
              <w:rPr>
                <w:szCs w:val="22"/>
              </w:rPr>
            </w:pPr>
            <w:r w:rsidRPr="0080694D">
              <w:rPr>
                <w:szCs w:val="22"/>
              </w:rPr>
              <w:t>X</w:t>
            </w:r>
          </w:p>
        </w:tc>
        <w:tc>
          <w:tcPr>
            <w:tcW w:w="651" w:type="pct"/>
            <w:tcBorders>
              <w:top w:val="single" w:sz="4" w:space="0" w:color="000000"/>
              <w:left w:val="single" w:sz="4" w:space="0" w:color="000000"/>
              <w:bottom w:val="single" w:sz="4" w:space="0" w:color="000000"/>
              <w:right w:val="single" w:sz="4" w:space="0" w:color="000000"/>
            </w:tcBorders>
          </w:tcPr>
          <w:p w14:paraId="4986A817"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kabina kierowcy</w:t>
            </w:r>
          </w:p>
        </w:tc>
        <w:tc>
          <w:tcPr>
            <w:tcW w:w="4083" w:type="pct"/>
            <w:tcBorders>
              <w:top w:val="single" w:sz="4" w:space="0" w:color="000000"/>
              <w:left w:val="single" w:sz="4" w:space="0" w:color="000000"/>
              <w:bottom w:val="single" w:sz="4" w:space="0" w:color="000000"/>
              <w:right w:val="single" w:sz="4" w:space="0" w:color="000000"/>
            </w:tcBorders>
          </w:tcPr>
          <w:p w14:paraId="4DEB4B21" w14:textId="77777777" w:rsidR="0057676A" w:rsidRPr="0080694D" w:rsidRDefault="0057676A" w:rsidP="00437C87">
            <w:pPr>
              <w:shd w:val="clear" w:color="auto" w:fill="FFFFFF" w:themeFill="background1"/>
              <w:tabs>
                <w:tab w:val="left" w:pos="1440"/>
              </w:tabs>
              <w:jc w:val="both"/>
              <w:rPr>
                <w:szCs w:val="22"/>
              </w:rPr>
            </w:pPr>
            <w:r w:rsidRPr="0080694D">
              <w:rPr>
                <w:b/>
                <w:szCs w:val="22"/>
              </w:rPr>
              <w:t>Przyciski sterujące na desce rozdzielczej prowadzącego pojazd</w:t>
            </w:r>
            <w:r w:rsidRPr="0080694D">
              <w:rPr>
                <w:szCs w:val="22"/>
              </w:rPr>
              <w:t>:</w:t>
            </w:r>
          </w:p>
          <w:p w14:paraId="35D8D34A" w14:textId="2940151D" w:rsidR="0057676A" w:rsidRPr="00D44E83" w:rsidRDefault="0057676A">
            <w:pPr>
              <w:numPr>
                <w:ilvl w:val="0"/>
                <w:numId w:val="25"/>
              </w:numPr>
              <w:shd w:val="clear" w:color="auto" w:fill="FFFFFF" w:themeFill="background1"/>
              <w:jc w:val="both"/>
              <w:rPr>
                <w:szCs w:val="22"/>
              </w:rPr>
            </w:pPr>
            <w:r w:rsidRPr="0080694D">
              <w:rPr>
                <w:szCs w:val="22"/>
              </w:rPr>
              <w:t xml:space="preserve">W kabinie prowadzącego pojazd na desce rozdzielczej muszą być zamontowane następujące przyciski oraz elementy </w:t>
            </w:r>
            <w:r w:rsidR="00D44E83">
              <w:rPr>
                <w:szCs w:val="22"/>
              </w:rPr>
              <w:t>s</w:t>
            </w:r>
            <w:r w:rsidRPr="0080694D">
              <w:rPr>
                <w:szCs w:val="22"/>
              </w:rPr>
              <w:t>ygnalizac</w:t>
            </w:r>
            <w:r w:rsidR="00D44E83">
              <w:rPr>
                <w:szCs w:val="22"/>
              </w:rPr>
              <w:t>yjne</w:t>
            </w:r>
            <w:r w:rsidRPr="0080694D">
              <w:rPr>
                <w:szCs w:val="22"/>
              </w:rPr>
              <w:t xml:space="preserve"> stanu otwarcia / zamknięcia drzwi na desce rozdzielczej (podświetlenie przycisków lub ikony na wyświetlaczu ciekłokrystalicznym);</w:t>
            </w:r>
          </w:p>
        </w:tc>
      </w:tr>
      <w:tr w:rsidR="0057676A" w14:paraId="4589143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52B994C4" w14:textId="2D770A41" w:rsidR="0057676A" w:rsidRPr="0080694D" w:rsidRDefault="0057676A" w:rsidP="003D2583">
            <w:pPr>
              <w:shd w:val="clear" w:color="auto" w:fill="FFFFFF" w:themeFill="background1"/>
              <w:jc w:val="center"/>
              <w:rPr>
                <w:szCs w:val="22"/>
              </w:rPr>
            </w:pPr>
            <w:r w:rsidRPr="0080694D">
              <w:rPr>
                <w:szCs w:val="22"/>
              </w:rPr>
              <w:t>XI</w:t>
            </w:r>
          </w:p>
        </w:tc>
        <w:tc>
          <w:tcPr>
            <w:tcW w:w="651" w:type="pct"/>
            <w:tcBorders>
              <w:top w:val="single" w:sz="4" w:space="0" w:color="000000"/>
              <w:left w:val="single" w:sz="4" w:space="0" w:color="000000"/>
              <w:bottom w:val="single" w:sz="4" w:space="0" w:color="000000"/>
              <w:right w:val="single" w:sz="4" w:space="0" w:color="000000"/>
            </w:tcBorders>
          </w:tcPr>
          <w:p w14:paraId="348CFA32" w14:textId="77777777" w:rsidR="0057676A" w:rsidRPr="0080694D" w:rsidRDefault="0057676A" w:rsidP="003D2583">
            <w:pPr>
              <w:shd w:val="clear" w:color="auto" w:fill="FFFFFF" w:themeFill="background1"/>
              <w:tabs>
                <w:tab w:val="left" w:pos="1440"/>
              </w:tabs>
              <w:jc w:val="both"/>
              <w:rPr>
                <w:szCs w:val="22"/>
              </w:rPr>
            </w:pPr>
            <w:r w:rsidRPr="0080694D">
              <w:rPr>
                <w:szCs w:val="22"/>
              </w:rPr>
              <w:t>Wentylacja przestrzeni pasażerskiej</w:t>
            </w:r>
          </w:p>
          <w:p w14:paraId="1F67259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195BDD1D" w14:textId="69544979" w:rsidR="0057676A" w:rsidRPr="00234E3C" w:rsidRDefault="0057676A">
            <w:pPr>
              <w:numPr>
                <w:ilvl w:val="0"/>
                <w:numId w:val="3"/>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okna</w:t>
            </w:r>
            <w:r w:rsidRPr="0080694D">
              <w:rPr>
                <w:color w:val="000000"/>
                <w:szCs w:val="22"/>
              </w:rPr>
              <w:t>:</w:t>
            </w:r>
            <w:r w:rsidR="00234E3C">
              <w:rPr>
                <w:color w:val="000000"/>
                <w:szCs w:val="22"/>
              </w:rPr>
              <w:t xml:space="preserve"> m</w:t>
            </w:r>
            <w:r w:rsidRPr="00234E3C">
              <w:rPr>
                <w:color w:val="000000"/>
                <w:szCs w:val="22"/>
              </w:rPr>
              <w:t>inimum 50% okien bocznych na każdej stronie pojazdu musi posiadać część przesuwaną lub uchylną;</w:t>
            </w:r>
            <w:r w:rsidR="00D44E83">
              <w:rPr>
                <w:color w:val="000000"/>
                <w:szCs w:val="22"/>
              </w:rPr>
              <w:t xml:space="preserve"> podwójne szyby.</w:t>
            </w:r>
          </w:p>
          <w:p w14:paraId="2696E884" w14:textId="77777777" w:rsidR="0057676A" w:rsidRPr="0080694D" w:rsidRDefault="0057676A">
            <w:pPr>
              <w:numPr>
                <w:ilvl w:val="0"/>
                <w:numId w:val="3"/>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Systemy ogrzewania i klimatyzacji</w:t>
            </w:r>
            <w:r w:rsidRPr="0080694D">
              <w:rPr>
                <w:color w:val="000000"/>
                <w:szCs w:val="22"/>
              </w:rPr>
              <w:t>:</w:t>
            </w:r>
          </w:p>
          <w:p w14:paraId="0662CE99" w14:textId="77777777" w:rsidR="0057676A" w:rsidRPr="0080694D" w:rsidRDefault="0057676A">
            <w:pPr>
              <w:numPr>
                <w:ilvl w:val="1"/>
                <w:numId w:val="26"/>
              </w:numPr>
              <w:pBdr>
                <w:top w:val="nil"/>
                <w:left w:val="nil"/>
                <w:bottom w:val="nil"/>
                <w:right w:val="nil"/>
                <w:between w:val="nil"/>
              </w:pBdr>
              <w:shd w:val="clear" w:color="auto" w:fill="FFFFFF" w:themeFill="background1"/>
              <w:tabs>
                <w:tab w:val="left" w:pos="360"/>
              </w:tabs>
              <w:jc w:val="both"/>
              <w:rPr>
                <w:color w:val="000000"/>
                <w:szCs w:val="22"/>
              </w:rPr>
            </w:pPr>
            <w:r w:rsidRPr="0080694D">
              <w:rPr>
                <w:color w:val="000000"/>
                <w:szCs w:val="22"/>
              </w:rPr>
              <w:t>W przestrzeni pasażerskiej powinny zostać zamontowane skuteczne urządzenia grzewcze, które powinny być zamontowane w sposób chroniący pasażerów przed przypadkowym zranieniem lub inną kontuzją;</w:t>
            </w:r>
          </w:p>
          <w:p w14:paraId="67B5D5F3" w14:textId="77777777" w:rsidR="0057676A" w:rsidRPr="0080694D" w:rsidRDefault="0057676A">
            <w:pPr>
              <w:numPr>
                <w:ilvl w:val="1"/>
                <w:numId w:val="26"/>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przedziale pasażerskim autobusu powinna być utrzymana komfortowa temperatura oraz wymaga się:</w:t>
            </w:r>
          </w:p>
          <w:p w14:paraId="45DDAAF6" w14:textId="77777777" w:rsidR="0057676A" w:rsidRPr="0080694D" w:rsidRDefault="0057676A">
            <w:pPr>
              <w:numPr>
                <w:ilvl w:val="1"/>
                <w:numId w:val="26"/>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przypadku temperatury zewnętrznej powyżej +25</w:t>
            </w:r>
            <w:r w:rsidRPr="0080694D">
              <w:rPr>
                <w:color w:val="000000"/>
                <w:szCs w:val="22"/>
                <w:vertAlign w:val="superscript"/>
              </w:rPr>
              <w:t>o</w:t>
            </w:r>
            <w:r w:rsidRPr="0080694D">
              <w:rPr>
                <w:color w:val="000000"/>
                <w:szCs w:val="22"/>
              </w:rPr>
              <w:t>C, klimatyzacja musi mieć możliwość obniżenia temperatury przedziału pasażerskiego o co najmniej  5</w:t>
            </w:r>
            <w:r w:rsidRPr="0080694D">
              <w:rPr>
                <w:color w:val="000000"/>
                <w:szCs w:val="22"/>
                <w:vertAlign w:val="superscript"/>
              </w:rPr>
              <w:t>o</w:t>
            </w:r>
            <w:r w:rsidRPr="0080694D">
              <w:rPr>
                <w:color w:val="000000"/>
                <w:szCs w:val="22"/>
              </w:rPr>
              <w:t>C od temperatury zewnętrznej;</w:t>
            </w:r>
          </w:p>
          <w:p w14:paraId="63F4777B" w14:textId="77777777" w:rsidR="0057676A" w:rsidRPr="0080694D" w:rsidRDefault="0057676A">
            <w:pPr>
              <w:numPr>
                <w:ilvl w:val="1"/>
                <w:numId w:val="26"/>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klimatyzacji musi nastąpić w sposób automatyczny, gdy temperatura powietrza w</w:t>
            </w:r>
            <w:r w:rsidRPr="0080694D">
              <w:rPr>
                <w:color w:val="000000"/>
                <w:szCs w:val="22"/>
                <w:vertAlign w:val="superscript"/>
              </w:rPr>
              <w:t xml:space="preserve"> </w:t>
            </w:r>
            <w:r w:rsidRPr="0080694D">
              <w:rPr>
                <w:color w:val="000000"/>
                <w:szCs w:val="22"/>
              </w:rPr>
              <w:t>przedziale pasażerskim autobusu wyniesie +26</w:t>
            </w:r>
            <w:r w:rsidRPr="0080694D">
              <w:rPr>
                <w:color w:val="000000"/>
                <w:szCs w:val="22"/>
                <w:vertAlign w:val="superscript"/>
              </w:rPr>
              <w:t>o</w:t>
            </w:r>
            <w:r w:rsidRPr="0080694D">
              <w:rPr>
                <w:color w:val="000000"/>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5F78CCF8" w14:textId="431B8ACE" w:rsidR="0057676A" w:rsidRPr="00437C87" w:rsidRDefault="0057676A">
            <w:pPr>
              <w:numPr>
                <w:ilvl w:val="1"/>
                <w:numId w:val="26"/>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ogrzewania musi nastąpić w sposób automatyczny lub ręcznie, w zależności od wyboru trybu przez prowadzącego,</w:t>
            </w:r>
          </w:p>
        </w:tc>
      </w:tr>
      <w:tr w:rsidR="0057676A" w14:paraId="30A3A90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6D9AADF" w14:textId="4AD12EE3" w:rsidR="0057676A" w:rsidRPr="0080694D" w:rsidRDefault="0057676A" w:rsidP="003D2583">
            <w:pPr>
              <w:shd w:val="clear" w:color="auto" w:fill="FFFFFF" w:themeFill="background1"/>
              <w:jc w:val="center"/>
              <w:rPr>
                <w:szCs w:val="22"/>
              </w:rPr>
            </w:pPr>
            <w:r w:rsidRPr="0080694D">
              <w:rPr>
                <w:szCs w:val="22"/>
              </w:rPr>
              <w:lastRenderedPageBreak/>
              <w:t>XII</w:t>
            </w:r>
          </w:p>
        </w:tc>
        <w:tc>
          <w:tcPr>
            <w:tcW w:w="651" w:type="pct"/>
            <w:tcBorders>
              <w:top w:val="single" w:sz="4" w:space="0" w:color="000000"/>
              <w:left w:val="single" w:sz="4" w:space="0" w:color="000000"/>
              <w:bottom w:val="single" w:sz="4" w:space="0" w:color="000000"/>
              <w:right w:val="single" w:sz="4" w:space="0" w:color="000000"/>
            </w:tcBorders>
          </w:tcPr>
          <w:p w14:paraId="577CF085" w14:textId="77777777" w:rsidR="0057676A" w:rsidRPr="0080694D" w:rsidRDefault="0057676A" w:rsidP="003D2583">
            <w:pPr>
              <w:shd w:val="clear" w:color="auto" w:fill="FFFFFF" w:themeFill="background1"/>
              <w:tabs>
                <w:tab w:val="left" w:pos="1440"/>
              </w:tabs>
              <w:jc w:val="both"/>
              <w:rPr>
                <w:szCs w:val="22"/>
              </w:rPr>
            </w:pPr>
            <w:r w:rsidRPr="0080694D">
              <w:rPr>
                <w:szCs w:val="22"/>
              </w:rPr>
              <w:t>Ogrzewanie</w:t>
            </w:r>
          </w:p>
        </w:tc>
        <w:tc>
          <w:tcPr>
            <w:tcW w:w="4083" w:type="pct"/>
            <w:tcBorders>
              <w:top w:val="single" w:sz="4" w:space="0" w:color="000000"/>
              <w:left w:val="single" w:sz="4" w:space="0" w:color="000000"/>
              <w:bottom w:val="single" w:sz="4" w:space="0" w:color="000000"/>
              <w:right w:val="single" w:sz="4" w:space="0" w:color="000000"/>
            </w:tcBorders>
          </w:tcPr>
          <w:p w14:paraId="6F241167" w14:textId="77777777" w:rsidR="0057676A" w:rsidRPr="0080694D" w:rsidRDefault="0057676A">
            <w:pPr>
              <w:numPr>
                <w:ilvl w:val="0"/>
                <w:numId w:val="4"/>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Typ ogrzewania: wodne - wykorzystujące ciepło z układu chłodzenia silnika.</w:t>
            </w:r>
          </w:p>
          <w:p w14:paraId="55BC9C9F" w14:textId="77777777" w:rsidR="0057676A" w:rsidRPr="0080694D" w:rsidRDefault="0057676A">
            <w:pPr>
              <w:numPr>
                <w:ilvl w:val="0"/>
                <w:numId w:val="4"/>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Wydmuch powietrza realizowany przez nagrzewnice z wentylatorami:</w:t>
            </w:r>
          </w:p>
          <w:p w14:paraId="19B08F93" w14:textId="5642D3CC" w:rsidR="0057676A" w:rsidRPr="0080694D" w:rsidRDefault="0057676A">
            <w:pPr>
              <w:numPr>
                <w:ilvl w:val="0"/>
                <w:numId w:val="4"/>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Grzejnik(i) konwektorowe  rozmieszczone na całej długości</w:t>
            </w:r>
            <w:r w:rsidR="00D44E83">
              <w:rPr>
                <w:color w:val="000000"/>
                <w:szCs w:val="22"/>
              </w:rPr>
              <w:t xml:space="preserve"> modułu</w:t>
            </w:r>
            <w:r w:rsidRPr="0080694D">
              <w:rPr>
                <w:color w:val="000000"/>
                <w:szCs w:val="22"/>
              </w:rPr>
              <w:t xml:space="preserve"> miejsca przeznaczonego na wózek inwalidzki, </w:t>
            </w:r>
          </w:p>
          <w:p w14:paraId="2580C6AE" w14:textId="77777777" w:rsidR="0057676A" w:rsidRPr="0080694D" w:rsidRDefault="0057676A">
            <w:pPr>
              <w:numPr>
                <w:ilvl w:val="0"/>
                <w:numId w:val="4"/>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Wymienniki ciepła układu klimatyzacji – nadmuch ciepłego powietrza musi być realizowany przez kanały powietrzne, umieszczone pod pokrywami dachowymi lub przez kanały powietrzne przysufitowe,</w:t>
            </w:r>
          </w:p>
          <w:p w14:paraId="2D37C59E" w14:textId="13B31CD6" w:rsidR="0057676A" w:rsidRPr="002E73F2" w:rsidRDefault="0057676A">
            <w:pPr>
              <w:numPr>
                <w:ilvl w:val="0"/>
                <w:numId w:val="4"/>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Nagrzewnica frontowa służącą do kompleksowego ogrzewania różnych stref miejsca pracy kierowcy, w tym szyby przedniej.</w:t>
            </w:r>
            <w:r w:rsidRPr="002E73F2">
              <w:rPr>
                <w:color w:val="000000"/>
                <w:szCs w:val="22"/>
              </w:rPr>
              <w:t xml:space="preserve"> </w:t>
            </w:r>
          </w:p>
          <w:p w14:paraId="115AD000" w14:textId="1B96D60D" w:rsidR="0057676A" w:rsidRPr="002E73F2" w:rsidRDefault="0057676A">
            <w:pPr>
              <w:numPr>
                <w:ilvl w:val="0"/>
                <w:numId w:val="4"/>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tc>
      </w:tr>
      <w:tr w:rsidR="0057676A" w14:paraId="1A035549"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19869E2" w14:textId="56009B0C" w:rsidR="0057676A" w:rsidRPr="0080694D" w:rsidRDefault="0057676A" w:rsidP="003D2583">
            <w:pPr>
              <w:shd w:val="clear" w:color="auto" w:fill="FFFFFF" w:themeFill="background1"/>
              <w:jc w:val="center"/>
              <w:rPr>
                <w:szCs w:val="22"/>
              </w:rPr>
            </w:pPr>
            <w:r w:rsidRPr="0080694D">
              <w:rPr>
                <w:szCs w:val="22"/>
              </w:rPr>
              <w:t>XII</w:t>
            </w:r>
            <w:r w:rsidR="00AE5157">
              <w:rPr>
                <w:szCs w:val="22"/>
              </w:rPr>
              <w:t>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1F22ABA4" w14:textId="75B5CAEA" w:rsidR="0057676A" w:rsidRPr="0080694D" w:rsidRDefault="00D22C4D" w:rsidP="003D2583">
            <w:pPr>
              <w:shd w:val="clear" w:color="auto" w:fill="FFFFFF" w:themeFill="background1"/>
              <w:tabs>
                <w:tab w:val="left" w:pos="1440"/>
              </w:tabs>
              <w:jc w:val="both"/>
              <w:rPr>
                <w:szCs w:val="22"/>
              </w:rPr>
            </w:pPr>
            <w:r>
              <w:rPr>
                <w:szCs w:val="22"/>
              </w:rPr>
              <w:t>Lampy</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101F7053" w14:textId="5B9B8BCD" w:rsidR="0057676A" w:rsidRPr="0080694D" w:rsidRDefault="00D22C4D">
            <w:pPr>
              <w:numPr>
                <w:ilvl w:val="0"/>
                <w:numId w:val="14"/>
              </w:numPr>
              <w:pBdr>
                <w:top w:val="nil"/>
                <w:left w:val="nil"/>
                <w:bottom w:val="nil"/>
                <w:right w:val="nil"/>
                <w:between w:val="nil"/>
              </w:pBdr>
              <w:shd w:val="clear" w:color="auto" w:fill="FFFFFF" w:themeFill="background1"/>
              <w:rPr>
                <w:color w:val="000000"/>
                <w:szCs w:val="22"/>
              </w:rPr>
            </w:pPr>
            <w:r>
              <w:rPr>
                <w:color w:val="000000"/>
                <w:szCs w:val="22"/>
              </w:rPr>
              <w:t>System lamp w technologii LED dla całości pojazdu</w:t>
            </w:r>
          </w:p>
          <w:p w14:paraId="125E77BD" w14:textId="77777777" w:rsidR="0057676A" w:rsidRDefault="00D22C4D">
            <w:pPr>
              <w:numPr>
                <w:ilvl w:val="0"/>
                <w:numId w:val="14"/>
              </w:numPr>
              <w:pBdr>
                <w:top w:val="nil"/>
                <w:left w:val="nil"/>
                <w:bottom w:val="nil"/>
                <w:right w:val="nil"/>
                <w:between w:val="nil"/>
              </w:pBdr>
              <w:shd w:val="clear" w:color="auto" w:fill="FFFFFF" w:themeFill="background1"/>
              <w:jc w:val="both"/>
              <w:rPr>
                <w:color w:val="000000"/>
                <w:szCs w:val="22"/>
              </w:rPr>
            </w:pPr>
            <w:r>
              <w:rPr>
                <w:color w:val="000000"/>
                <w:szCs w:val="22"/>
              </w:rPr>
              <w:t xml:space="preserve">Światła przeciwmgielne przednie </w:t>
            </w:r>
          </w:p>
          <w:p w14:paraId="04CED075" w14:textId="7DC0791B" w:rsidR="00D22C4D" w:rsidRPr="00B279C7" w:rsidRDefault="00D22C4D">
            <w:pPr>
              <w:numPr>
                <w:ilvl w:val="0"/>
                <w:numId w:val="14"/>
              </w:numPr>
              <w:pBdr>
                <w:top w:val="nil"/>
                <w:left w:val="nil"/>
                <w:bottom w:val="nil"/>
                <w:right w:val="nil"/>
                <w:between w:val="nil"/>
              </w:pBdr>
              <w:shd w:val="clear" w:color="auto" w:fill="FFFFFF" w:themeFill="background1"/>
              <w:jc w:val="both"/>
              <w:rPr>
                <w:color w:val="000000"/>
                <w:szCs w:val="22"/>
              </w:rPr>
            </w:pPr>
            <w:r>
              <w:rPr>
                <w:color w:val="000000"/>
                <w:szCs w:val="22"/>
              </w:rPr>
              <w:t>Światła obrysowe na bokach oraz tyle autobusu.</w:t>
            </w:r>
          </w:p>
        </w:tc>
      </w:tr>
      <w:tr w:rsidR="0057676A" w14:paraId="2B0FBAC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57C1E11E" w14:textId="4B90065C" w:rsidR="0057676A" w:rsidRPr="0080694D" w:rsidRDefault="0057676A" w:rsidP="003D2583">
            <w:pPr>
              <w:shd w:val="clear" w:color="auto" w:fill="FFFFFF" w:themeFill="background1"/>
              <w:jc w:val="center"/>
              <w:rPr>
                <w:szCs w:val="22"/>
              </w:rPr>
            </w:pPr>
            <w:bookmarkStart w:id="1" w:name="_heading=h.30j0zll" w:colFirst="0" w:colLast="0"/>
            <w:bookmarkEnd w:id="1"/>
            <w:r w:rsidRPr="0080694D">
              <w:rPr>
                <w:szCs w:val="22"/>
              </w:rPr>
              <w:t>X</w:t>
            </w:r>
            <w:r w:rsidR="00AE5157">
              <w:rPr>
                <w:szCs w:val="22"/>
              </w:rPr>
              <w:t>IV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E627B8" w14:textId="77777777" w:rsidR="0057676A" w:rsidRPr="0080694D" w:rsidRDefault="0057676A" w:rsidP="003D2583">
            <w:pPr>
              <w:shd w:val="clear" w:color="auto" w:fill="FFFFFF" w:themeFill="background1"/>
              <w:tabs>
                <w:tab w:val="left" w:pos="1440"/>
              </w:tabs>
              <w:jc w:val="both"/>
              <w:rPr>
                <w:szCs w:val="22"/>
              </w:rPr>
            </w:pPr>
            <w:r w:rsidRPr="0080694D">
              <w:rPr>
                <w:szCs w:val="22"/>
              </w:rPr>
              <w:t>Nagłośnienie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F8EA64B" w14:textId="18CC6917" w:rsidR="0057676A" w:rsidRPr="0080694D" w:rsidRDefault="0057676A">
            <w:pPr>
              <w:numPr>
                <w:ilvl w:val="0"/>
                <w:numId w:val="16"/>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sidR="00FD5D8D">
              <w:rPr>
                <w:color w:val="000000"/>
                <w:szCs w:val="22"/>
              </w:rPr>
              <w:t>si</w:t>
            </w:r>
            <w:r w:rsidRPr="0080694D">
              <w:rPr>
                <w:color w:val="000000"/>
                <w:szCs w:val="22"/>
              </w:rPr>
              <w:t xml:space="preserve"> być wyposażon</w:t>
            </w:r>
            <w:r w:rsidR="00FD5D8D">
              <w:rPr>
                <w:color w:val="000000"/>
                <w:szCs w:val="22"/>
              </w:rPr>
              <w:t>y</w:t>
            </w:r>
            <w:r w:rsidRPr="0080694D">
              <w:rPr>
                <w:color w:val="000000"/>
                <w:szCs w:val="22"/>
              </w:rPr>
              <w:t xml:space="preserve"> w</w:t>
            </w:r>
            <w:r w:rsidR="00D22C4D">
              <w:rPr>
                <w:color w:val="000000"/>
                <w:szCs w:val="22"/>
              </w:rPr>
              <w:t xml:space="preserve"> radio oraz</w:t>
            </w:r>
            <w:r w:rsidRPr="0080694D">
              <w:rPr>
                <w:color w:val="000000"/>
                <w:szCs w:val="22"/>
              </w:rPr>
              <w:t xml:space="preserve"> system nagłośnienia z mikrofonem w kabinie kierowcy;</w:t>
            </w:r>
          </w:p>
          <w:p w14:paraId="4E8E6D07" w14:textId="47FC3C70" w:rsidR="0057676A" w:rsidRPr="0080694D" w:rsidRDefault="0057676A">
            <w:pPr>
              <w:numPr>
                <w:ilvl w:val="0"/>
                <w:numId w:val="16"/>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umożliwiać przekazanie przez prowadzącego pojazd komunikatu dla pasażerów</w:t>
            </w:r>
            <w:r w:rsidR="00D22C4D">
              <w:rPr>
                <w:color w:val="000000"/>
                <w:szCs w:val="22"/>
              </w:rPr>
              <w:t xml:space="preserve"> oraz odtwarzanie muzyki z radia</w:t>
            </w:r>
            <w:r w:rsidRPr="0080694D">
              <w:rPr>
                <w:color w:val="000000"/>
                <w:szCs w:val="22"/>
              </w:rPr>
              <w:t>;</w:t>
            </w:r>
            <w:r w:rsidR="00D22C4D">
              <w:rPr>
                <w:color w:val="000000"/>
                <w:szCs w:val="22"/>
              </w:rPr>
              <w:t xml:space="preserve"> </w:t>
            </w:r>
          </w:p>
          <w:p w14:paraId="55489AAC" w14:textId="477EACBF" w:rsidR="0057676A" w:rsidRPr="004657C9" w:rsidRDefault="0057676A">
            <w:pPr>
              <w:numPr>
                <w:ilvl w:val="0"/>
                <w:numId w:val="16"/>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System wygłaszania komunikatów doraźnych powinien wykorzystywać instalacje oraz głośniki </w:t>
            </w:r>
          </w:p>
        </w:tc>
      </w:tr>
      <w:tr w:rsidR="00FD5D8D" w14:paraId="10B919AF"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E332DE" w14:textId="3077EF65" w:rsidR="00FD5D8D" w:rsidRPr="0080694D" w:rsidRDefault="00FD5D8D" w:rsidP="003D2583">
            <w:pPr>
              <w:shd w:val="clear" w:color="auto" w:fill="FFFFFF" w:themeFill="background1"/>
              <w:jc w:val="center"/>
              <w:rPr>
                <w:szCs w:val="22"/>
              </w:rPr>
            </w:pPr>
            <w:r>
              <w:rPr>
                <w:szCs w:val="22"/>
              </w:rPr>
              <w:t>XV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8233588" w14:textId="3A48DD6F" w:rsidR="00FD5D8D" w:rsidRPr="0080694D" w:rsidRDefault="00FD5D8D" w:rsidP="003D2583">
            <w:pPr>
              <w:shd w:val="clear" w:color="auto" w:fill="FFFFFF" w:themeFill="background1"/>
              <w:tabs>
                <w:tab w:val="left" w:pos="1440"/>
              </w:tabs>
              <w:jc w:val="both"/>
              <w:rPr>
                <w:szCs w:val="22"/>
              </w:rPr>
            </w:pPr>
            <w:r>
              <w:rPr>
                <w:szCs w:val="22"/>
              </w:rPr>
              <w:t>Koła</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09C975CE" w14:textId="03250B66" w:rsidR="00FD5D8D" w:rsidRPr="0080694D" w:rsidRDefault="00FD5D8D" w:rsidP="003D2583">
            <w:pPr>
              <w:shd w:val="clear" w:color="auto" w:fill="FFFFFF" w:themeFill="background1"/>
              <w:tabs>
                <w:tab w:val="left" w:pos="7089"/>
              </w:tabs>
              <w:ind w:left="922" w:hanging="992"/>
              <w:rPr>
                <w:szCs w:val="22"/>
              </w:rPr>
            </w:pPr>
            <w:r>
              <w:rPr>
                <w:szCs w:val="22"/>
              </w:rPr>
              <w:t xml:space="preserve">Rozmiar kół </w:t>
            </w:r>
            <w:r w:rsidR="009C44FD">
              <w:rPr>
                <w:szCs w:val="22"/>
              </w:rPr>
              <w:t>- standardowe</w:t>
            </w:r>
            <w:r>
              <w:rPr>
                <w:szCs w:val="22"/>
              </w:rPr>
              <w:t xml:space="preserve"> R 22,5 </w:t>
            </w:r>
          </w:p>
        </w:tc>
      </w:tr>
      <w:tr w:rsidR="0057676A" w14:paraId="6BF2E3E8"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69FD1925" w14:textId="0427BD67" w:rsidR="0057676A" w:rsidRPr="0080694D" w:rsidRDefault="0057676A" w:rsidP="003D2583">
            <w:pPr>
              <w:shd w:val="clear" w:color="auto" w:fill="FFFFFF" w:themeFill="background1"/>
              <w:jc w:val="center"/>
              <w:rPr>
                <w:szCs w:val="22"/>
              </w:rPr>
            </w:pPr>
            <w:r w:rsidRPr="0080694D">
              <w:rPr>
                <w:szCs w:val="22"/>
              </w:rPr>
              <w:t>X</w:t>
            </w:r>
            <w:r w:rsidR="00AE5157">
              <w:rPr>
                <w:szCs w:val="22"/>
              </w:rPr>
              <w:t>V</w:t>
            </w:r>
            <w:r w:rsidR="00FD5D8D">
              <w:rPr>
                <w:szCs w:val="22"/>
              </w:rPr>
              <w:t>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DBA87EB" w14:textId="77777777" w:rsidR="0057676A" w:rsidRPr="0080694D" w:rsidRDefault="0057676A" w:rsidP="003D2583">
            <w:pPr>
              <w:shd w:val="clear" w:color="auto" w:fill="FFFFFF" w:themeFill="background1"/>
              <w:tabs>
                <w:tab w:val="left" w:pos="1440"/>
              </w:tabs>
              <w:jc w:val="both"/>
              <w:rPr>
                <w:szCs w:val="22"/>
              </w:rPr>
            </w:pPr>
            <w:r w:rsidRPr="0080694D">
              <w:rPr>
                <w:szCs w:val="22"/>
              </w:rPr>
              <w:t>Wyposażenie dodatkowe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7FD164A" w14:textId="79B9B2CF" w:rsidR="0057676A" w:rsidRPr="0080694D" w:rsidRDefault="0057676A" w:rsidP="003D2583">
            <w:pPr>
              <w:shd w:val="clear" w:color="auto" w:fill="FFFFFF" w:themeFill="background1"/>
              <w:tabs>
                <w:tab w:val="left" w:pos="7089"/>
              </w:tabs>
              <w:ind w:left="922" w:hanging="992"/>
              <w:rPr>
                <w:szCs w:val="22"/>
              </w:rPr>
            </w:pPr>
            <w:r w:rsidRPr="0080694D">
              <w:rPr>
                <w:szCs w:val="22"/>
              </w:rPr>
              <w:t>Kliny pod koła,</w:t>
            </w:r>
            <w:r w:rsidR="00D22C4D">
              <w:rPr>
                <w:szCs w:val="22"/>
              </w:rPr>
              <w:t xml:space="preserve"> lewarek, klucz do kół,</w:t>
            </w:r>
            <w:r w:rsidRPr="0080694D">
              <w:rPr>
                <w:szCs w:val="22"/>
              </w:rPr>
              <w:t xml:space="preserve"> gaśnice, apteczka wg przepisów obowiązujących na terenie kraju</w:t>
            </w:r>
            <w:r w:rsidR="00FD5D8D">
              <w:rPr>
                <w:szCs w:val="22"/>
              </w:rPr>
              <w:t xml:space="preserve">, młotki ewakuacyjne (ilość stosowna do miejsc ewakuacyjnych, koło zapasowe, osuszacz układu pneumatycznego </w:t>
            </w:r>
          </w:p>
        </w:tc>
      </w:tr>
    </w:tbl>
    <w:p w14:paraId="601E38C9" w14:textId="77777777" w:rsidR="004F15E4" w:rsidRDefault="004F15E4" w:rsidP="007E1250">
      <w:pPr>
        <w:shd w:val="clear" w:color="auto" w:fill="FFFFFF" w:themeFill="background1"/>
        <w:jc w:val="both"/>
      </w:pPr>
    </w:p>
    <w:sectPr w:rsidR="004F15E4">
      <w:headerReference w:type="default" r:id="rId8"/>
      <w:footerReference w:type="even" r:id="rId9"/>
      <w:footerReference w:type="default" r:id="rId10"/>
      <w:headerReference w:type="first" r:id="rId11"/>
      <w:pgSz w:w="16838" w:h="11906" w:orient="landscape"/>
      <w:pgMar w:top="1418" w:right="567" w:bottom="1418"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E1417" w14:textId="77777777" w:rsidR="0053574D" w:rsidRDefault="0053574D">
      <w:r>
        <w:separator/>
      </w:r>
    </w:p>
  </w:endnote>
  <w:endnote w:type="continuationSeparator" w:id="0">
    <w:p w14:paraId="4B382AB3" w14:textId="77777777" w:rsidR="0053574D" w:rsidRDefault="0053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roman"/>
    <w:notTrueType/>
    <w:pitch w:val="default"/>
  </w:font>
  <w:font w:name="Symbol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A53B1"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Pr>
        <w:color w:val="000000"/>
        <w:sz w:val="24"/>
      </w:rPr>
      <w:fldChar w:fldCharType="end"/>
    </w:r>
  </w:p>
  <w:p w14:paraId="72B9862A"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DBA3" w14:textId="77777777" w:rsidR="004F15E4" w:rsidRDefault="00000000">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Strona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25E79">
      <w:rPr>
        <w:b/>
        <w:noProof/>
        <w:color w:val="000000"/>
        <w:sz w:val="16"/>
        <w:szCs w:val="16"/>
      </w:rPr>
      <w:t>1</w:t>
    </w:r>
    <w:r>
      <w:rPr>
        <w:b/>
        <w:color w:val="000000"/>
        <w:sz w:val="16"/>
        <w:szCs w:val="16"/>
      </w:rPr>
      <w:fldChar w:fldCharType="end"/>
    </w:r>
    <w:r>
      <w:rPr>
        <w:color w:val="000000"/>
        <w:sz w:val="16"/>
        <w:szCs w:val="16"/>
      </w:rPr>
      <w:t xml:space="preserve"> z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25E79">
      <w:rPr>
        <w:b/>
        <w:noProof/>
        <w:color w:val="000000"/>
        <w:sz w:val="16"/>
        <w:szCs w:val="16"/>
      </w:rPr>
      <w:t>2</w:t>
    </w:r>
    <w:r>
      <w:rPr>
        <w:b/>
        <w:color w:val="000000"/>
        <w:sz w:val="16"/>
        <w:szCs w:val="16"/>
      </w:rPr>
      <w:fldChar w:fldCharType="end"/>
    </w:r>
  </w:p>
  <w:p w14:paraId="6D2FCC89" w14:textId="027073B6" w:rsidR="004F15E4" w:rsidRDefault="00000000">
    <w:pPr>
      <w:jc w:val="center"/>
      <w:rPr>
        <w:sz w:val="16"/>
        <w:szCs w:val="16"/>
      </w:rPr>
    </w:pPr>
    <w:r>
      <w:rPr>
        <w:sz w:val="16"/>
        <w:szCs w:val="16"/>
      </w:rPr>
      <w:t xml:space="preserve">WYMAGANIA TECHNICZNE AUTOBUSU </w:t>
    </w:r>
  </w:p>
  <w:p w14:paraId="5DC6992E"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19056" w14:textId="77777777" w:rsidR="0053574D" w:rsidRDefault="0053574D">
      <w:r>
        <w:separator/>
      </w:r>
    </w:p>
  </w:footnote>
  <w:footnote w:type="continuationSeparator" w:id="0">
    <w:p w14:paraId="2552BDDE" w14:textId="77777777" w:rsidR="0053574D" w:rsidRDefault="0053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61C5F" w14:textId="4D47E6DC" w:rsidR="004F15E4" w:rsidRDefault="004F15E4">
    <w:pPr>
      <w:pBdr>
        <w:top w:val="nil"/>
        <w:left w:val="nil"/>
        <w:bottom w:val="nil"/>
        <w:right w:val="nil"/>
        <w:between w:val="nil"/>
      </w:pBdr>
      <w:tabs>
        <w:tab w:val="center" w:pos="4536"/>
        <w:tab w:val="right" w:pos="9072"/>
      </w:tabs>
      <w:jc w:val="right"/>
      <w:rPr>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86FFE"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Załącznik nr 1a do SIWZ</w:t>
    </w:r>
  </w:p>
  <w:p w14:paraId="40BD4428"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Znak sprawy </w:t>
    </w:r>
    <w:r>
      <w:rPr>
        <w:b/>
        <w:color w:val="000000"/>
        <w:sz w:val="24"/>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6F5E"/>
    <w:multiLevelType w:val="multilevel"/>
    <w:tmpl w:val="641C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F0420"/>
    <w:multiLevelType w:val="multilevel"/>
    <w:tmpl w:val="D4E6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10F7A"/>
    <w:multiLevelType w:val="multilevel"/>
    <w:tmpl w:val="676AD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6314C"/>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454E66"/>
    <w:multiLevelType w:val="multilevel"/>
    <w:tmpl w:val="DE202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877297"/>
    <w:multiLevelType w:val="multilevel"/>
    <w:tmpl w:val="9CF6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814383"/>
    <w:multiLevelType w:val="multilevel"/>
    <w:tmpl w:val="73A60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1F277A"/>
    <w:multiLevelType w:val="multilevel"/>
    <w:tmpl w:val="7500F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40755D"/>
    <w:multiLevelType w:val="multilevel"/>
    <w:tmpl w:val="87101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31E16"/>
    <w:multiLevelType w:val="multilevel"/>
    <w:tmpl w:val="DF30F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FB2E84"/>
    <w:multiLevelType w:val="multilevel"/>
    <w:tmpl w:val="95021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FF311F"/>
    <w:multiLevelType w:val="multilevel"/>
    <w:tmpl w:val="6AD27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D21970"/>
    <w:multiLevelType w:val="multilevel"/>
    <w:tmpl w:val="4770E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90E35"/>
    <w:multiLevelType w:val="multilevel"/>
    <w:tmpl w:val="5CE66AA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93577BA"/>
    <w:multiLevelType w:val="multilevel"/>
    <w:tmpl w:val="D16CD8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CE4438"/>
    <w:multiLevelType w:val="multilevel"/>
    <w:tmpl w:val="7B1ECDEC"/>
    <w:styleLink w:val="Biecalista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906EAC"/>
    <w:multiLevelType w:val="multilevel"/>
    <w:tmpl w:val="28E09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7A10E7"/>
    <w:multiLevelType w:val="multilevel"/>
    <w:tmpl w:val="49C8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7C4EAA"/>
    <w:multiLevelType w:val="multilevel"/>
    <w:tmpl w:val="2E90D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3D31B6"/>
    <w:multiLevelType w:val="multilevel"/>
    <w:tmpl w:val="A36C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A249D7"/>
    <w:multiLevelType w:val="multilevel"/>
    <w:tmpl w:val="E762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1830A4"/>
    <w:multiLevelType w:val="hybridMultilevel"/>
    <w:tmpl w:val="754ED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A0584"/>
    <w:multiLevelType w:val="multilevel"/>
    <w:tmpl w:val="9BA0CB9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C780716"/>
    <w:multiLevelType w:val="multilevel"/>
    <w:tmpl w:val="3496E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855501"/>
    <w:multiLevelType w:val="multilevel"/>
    <w:tmpl w:val="88F0C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0F0E8B"/>
    <w:multiLevelType w:val="multilevel"/>
    <w:tmpl w:val="4F1AED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943659342">
    <w:abstractNumId w:val="22"/>
  </w:num>
  <w:num w:numId="2" w16cid:durableId="973022523">
    <w:abstractNumId w:val="13"/>
  </w:num>
  <w:num w:numId="3" w16cid:durableId="1650211362">
    <w:abstractNumId w:val="20"/>
  </w:num>
  <w:num w:numId="4" w16cid:durableId="1167937058">
    <w:abstractNumId w:val="5"/>
  </w:num>
  <w:num w:numId="5" w16cid:durableId="511260754">
    <w:abstractNumId w:val="7"/>
  </w:num>
  <w:num w:numId="6" w16cid:durableId="401374695">
    <w:abstractNumId w:val="23"/>
  </w:num>
  <w:num w:numId="7" w16cid:durableId="789587233">
    <w:abstractNumId w:val="3"/>
  </w:num>
  <w:num w:numId="8" w16cid:durableId="95292243">
    <w:abstractNumId w:val="16"/>
  </w:num>
  <w:num w:numId="9" w16cid:durableId="546919143">
    <w:abstractNumId w:val="14"/>
  </w:num>
  <w:num w:numId="10" w16cid:durableId="1026098831">
    <w:abstractNumId w:val="8"/>
  </w:num>
  <w:num w:numId="11" w16cid:durableId="186410413">
    <w:abstractNumId w:val="12"/>
  </w:num>
  <w:num w:numId="12" w16cid:durableId="711736646">
    <w:abstractNumId w:val="25"/>
  </w:num>
  <w:num w:numId="13" w16cid:durableId="1925411126">
    <w:abstractNumId w:val="17"/>
  </w:num>
  <w:num w:numId="14" w16cid:durableId="1237975872">
    <w:abstractNumId w:val="18"/>
  </w:num>
  <w:num w:numId="15" w16cid:durableId="443229583">
    <w:abstractNumId w:val="24"/>
  </w:num>
  <w:num w:numId="16" w16cid:durableId="226382380">
    <w:abstractNumId w:val="19"/>
  </w:num>
  <w:num w:numId="17" w16cid:durableId="1064520934">
    <w:abstractNumId w:val="0"/>
  </w:num>
  <w:num w:numId="18" w16cid:durableId="498467714">
    <w:abstractNumId w:val="4"/>
  </w:num>
  <w:num w:numId="19" w16cid:durableId="2123452052">
    <w:abstractNumId w:val="1"/>
  </w:num>
  <w:num w:numId="20" w16cid:durableId="237980794">
    <w:abstractNumId w:val="10"/>
  </w:num>
  <w:num w:numId="21" w16cid:durableId="142620211">
    <w:abstractNumId w:val="6"/>
  </w:num>
  <w:num w:numId="22" w16cid:durableId="2079746000">
    <w:abstractNumId w:val="9"/>
  </w:num>
  <w:num w:numId="23" w16cid:durableId="141771640">
    <w:abstractNumId w:val="11"/>
  </w:num>
  <w:num w:numId="24" w16cid:durableId="1598439680">
    <w:abstractNumId w:val="15"/>
  </w:num>
  <w:num w:numId="25" w16cid:durableId="2104102070">
    <w:abstractNumId w:val="21"/>
  </w:num>
  <w:num w:numId="26" w16cid:durableId="162562296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4"/>
    <w:rsid w:val="000668E2"/>
    <w:rsid w:val="000669B2"/>
    <w:rsid w:val="00076856"/>
    <w:rsid w:val="000B658A"/>
    <w:rsid w:val="00165884"/>
    <w:rsid w:val="001D0881"/>
    <w:rsid w:val="001F7077"/>
    <w:rsid w:val="0022511A"/>
    <w:rsid w:val="00234E3C"/>
    <w:rsid w:val="00264C3D"/>
    <w:rsid w:val="002A3435"/>
    <w:rsid w:val="002D5CB5"/>
    <w:rsid w:val="002D7C34"/>
    <w:rsid w:val="002E73F2"/>
    <w:rsid w:val="0036201A"/>
    <w:rsid w:val="00371FFC"/>
    <w:rsid w:val="003877ED"/>
    <w:rsid w:val="00394685"/>
    <w:rsid w:val="003C3C29"/>
    <w:rsid w:val="003D2583"/>
    <w:rsid w:val="003F50DE"/>
    <w:rsid w:val="003F6583"/>
    <w:rsid w:val="004135C1"/>
    <w:rsid w:val="00437C87"/>
    <w:rsid w:val="004657C9"/>
    <w:rsid w:val="004A1C68"/>
    <w:rsid w:val="004F135A"/>
    <w:rsid w:val="004F15E4"/>
    <w:rsid w:val="00520F97"/>
    <w:rsid w:val="0053574D"/>
    <w:rsid w:val="0054734D"/>
    <w:rsid w:val="0057676A"/>
    <w:rsid w:val="00605DBD"/>
    <w:rsid w:val="00624628"/>
    <w:rsid w:val="00652AAC"/>
    <w:rsid w:val="006A75D5"/>
    <w:rsid w:val="006D2941"/>
    <w:rsid w:val="006D5598"/>
    <w:rsid w:val="00727EF5"/>
    <w:rsid w:val="007355B8"/>
    <w:rsid w:val="007619B5"/>
    <w:rsid w:val="00795622"/>
    <w:rsid w:val="007B2531"/>
    <w:rsid w:val="007C30AD"/>
    <w:rsid w:val="007E1250"/>
    <w:rsid w:val="008041BA"/>
    <w:rsid w:val="0080694D"/>
    <w:rsid w:val="00837739"/>
    <w:rsid w:val="00846A22"/>
    <w:rsid w:val="00895729"/>
    <w:rsid w:val="008A6E6F"/>
    <w:rsid w:val="008E7C33"/>
    <w:rsid w:val="0090137B"/>
    <w:rsid w:val="00925E79"/>
    <w:rsid w:val="009525AB"/>
    <w:rsid w:val="009C44FD"/>
    <w:rsid w:val="009F6BE6"/>
    <w:rsid w:val="009F7F32"/>
    <w:rsid w:val="00A07F75"/>
    <w:rsid w:val="00A26CBA"/>
    <w:rsid w:val="00A3572D"/>
    <w:rsid w:val="00A902A2"/>
    <w:rsid w:val="00AB6778"/>
    <w:rsid w:val="00AB76DD"/>
    <w:rsid w:val="00AE5157"/>
    <w:rsid w:val="00B1229C"/>
    <w:rsid w:val="00B279C7"/>
    <w:rsid w:val="00B63623"/>
    <w:rsid w:val="00BD0236"/>
    <w:rsid w:val="00BD10BB"/>
    <w:rsid w:val="00C20BD7"/>
    <w:rsid w:val="00C32BF4"/>
    <w:rsid w:val="00C4388E"/>
    <w:rsid w:val="00C53285"/>
    <w:rsid w:val="00C55FE3"/>
    <w:rsid w:val="00C62D4D"/>
    <w:rsid w:val="00D22C4D"/>
    <w:rsid w:val="00D427DF"/>
    <w:rsid w:val="00D44E83"/>
    <w:rsid w:val="00D46298"/>
    <w:rsid w:val="00D53A5D"/>
    <w:rsid w:val="00DF5DA3"/>
    <w:rsid w:val="00E60A35"/>
    <w:rsid w:val="00EC2C96"/>
    <w:rsid w:val="00EE558C"/>
    <w:rsid w:val="00F107A0"/>
    <w:rsid w:val="00F568D0"/>
    <w:rsid w:val="00FD3A48"/>
    <w:rsid w:val="00FD5D8D"/>
    <w:rsid w:val="00FE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30E"/>
  <w15:docId w15:val="{74A9C590-0B7D-4E1A-AF8E-3782489B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508"/>
    <w:rPr>
      <w:bCs/>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unhideWhenUsed/>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semiHidden/>
    <w:unhideWhenUsed/>
    <w:qFormat/>
    <w:rsid w:val="0013390F"/>
    <w:pPr>
      <w:keepNext/>
      <w:outlineLvl w:val="2"/>
    </w:pPr>
    <w:rPr>
      <w:rFonts w:ascii="Cambria" w:hAnsi="Cambria"/>
      <w:b/>
      <w:sz w:val="26"/>
      <w:szCs w:val="26"/>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bCs/>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character" w:customStyle="1" w:styleId="WW8Num4z1">
    <w:name w:val="WW8Num4z1"/>
    <w:qFormat/>
    <w:rsid w:val="00405356"/>
  </w:style>
  <w:style w:type="paragraph" w:customStyle="1" w:styleId="Nagwek3-punktor">
    <w:name w:val="Nagłówek 3 -punktor&gt;"/>
    <w:basedOn w:val="Normalny"/>
    <w:qFormat/>
    <w:rsid w:val="00405356"/>
    <w:pPr>
      <w:suppressAutoHyphens/>
      <w:spacing w:before="120" w:after="120" w:line="276" w:lineRule="auto"/>
      <w:jc w:val="both"/>
    </w:pPr>
    <w:rPr>
      <w:rFonts w:ascii="Tahoma" w:hAnsi="Tahoma"/>
      <w:bCs w:val="0"/>
      <w:sz w:val="18"/>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E60A3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m0eycs+cH1LIaUXs1OAy1Wf8g==">AMUW2mV87n0a1CDKHATYRlz2sIxp/2kHC64y7L3aS9HMS7uuKVMCR2N5HOCgzTbvt62Io8IRYO/9wyrIWryi2aAc5XJxHbS+EuHtecpQwI1Y/Hs+O/PZIC60ZgESKwyJsOfvt/3aFx4N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12564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Wróbel</dc:creator>
  <cp:lastModifiedBy>Pieta Marek</cp:lastModifiedBy>
  <cp:revision>3</cp:revision>
  <dcterms:created xsi:type="dcterms:W3CDTF">2024-05-20T11:14:00Z</dcterms:created>
  <dcterms:modified xsi:type="dcterms:W3CDTF">2024-05-28T10:19:00Z</dcterms:modified>
</cp:coreProperties>
</file>