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1D9D" w:rsidRPr="00AC1D9D" w:rsidRDefault="00AC1D9D" w:rsidP="00AC1D9D">
      <w:pPr>
        <w:spacing w:after="0" w:line="276" w:lineRule="auto"/>
        <w:ind w:right="20"/>
        <w:jc w:val="right"/>
        <w:rPr>
          <w:rFonts w:ascii="Cambria" w:eastAsia="Times New Roman" w:hAnsi="Cambria" w:cs="Times New Roman"/>
          <w:b/>
          <w:iCs/>
          <w:sz w:val="24"/>
          <w:szCs w:val="24"/>
          <w:lang w:eastAsia="pl-PL"/>
        </w:rPr>
      </w:pPr>
      <w:bookmarkStart w:id="0" w:name="_Hlk135892885"/>
      <w:r w:rsidRPr="00AC1D9D">
        <w:rPr>
          <w:rFonts w:ascii="Cambria" w:eastAsia="Times New Roman" w:hAnsi="Cambria" w:cs="Times New Roman"/>
          <w:b/>
          <w:iCs/>
          <w:sz w:val="24"/>
          <w:szCs w:val="24"/>
          <w:lang w:eastAsia="pl-PL"/>
        </w:rPr>
        <w:t xml:space="preserve">załącznik nr 8 do SWZ </w:t>
      </w:r>
    </w:p>
    <w:p w:rsidR="00AC1D9D" w:rsidRPr="00AC1D9D" w:rsidRDefault="00AC1D9D" w:rsidP="00AC1D9D">
      <w:pPr>
        <w:spacing w:after="0" w:line="276" w:lineRule="auto"/>
        <w:ind w:right="20"/>
        <w:jc w:val="right"/>
        <w:rPr>
          <w:rFonts w:ascii="Cambria" w:eastAsia="Times New Roman" w:hAnsi="Cambria" w:cs="Times New Roman"/>
          <w:b/>
          <w:iCs/>
          <w:sz w:val="24"/>
          <w:szCs w:val="24"/>
          <w:lang w:eastAsia="pl-PL"/>
        </w:rPr>
      </w:pPr>
    </w:p>
    <w:p w:rsidR="00AC1D9D" w:rsidRPr="00AC1D9D" w:rsidRDefault="00AC1D9D" w:rsidP="00AC1D9D">
      <w:pPr>
        <w:spacing w:after="0" w:line="240" w:lineRule="auto"/>
        <w:jc w:val="right"/>
        <w:rPr>
          <w:rFonts w:ascii="Cambria" w:eastAsia="Times New Roman" w:hAnsi="Cambria" w:cs="Times New Roman"/>
          <w:b/>
          <w:iCs/>
          <w:sz w:val="24"/>
          <w:szCs w:val="24"/>
          <w:lang w:eastAsia="pl-PL"/>
        </w:rPr>
      </w:pPr>
    </w:p>
    <w:p w:rsidR="00AC1D9D" w:rsidRPr="00AC1D9D" w:rsidRDefault="00AC1D9D" w:rsidP="00AC1D9D">
      <w:pPr>
        <w:spacing w:after="0" w:line="276" w:lineRule="auto"/>
        <w:jc w:val="center"/>
        <w:outlineLvl w:val="0"/>
        <w:rPr>
          <w:rFonts w:ascii="Cambria" w:eastAsia="Times New Roman" w:hAnsi="Cambria" w:cs="Times New Roman"/>
          <w:b/>
          <w:spacing w:val="76"/>
          <w:sz w:val="24"/>
          <w:szCs w:val="24"/>
          <w:lang w:eastAsia="pl-PL"/>
        </w:rPr>
      </w:pPr>
      <w:bookmarkStart w:id="1" w:name="_Toc185323294"/>
      <w:r w:rsidRPr="00AC1D9D">
        <w:rPr>
          <w:rFonts w:ascii="Cambria" w:eastAsia="Times New Roman" w:hAnsi="Cambria" w:cs="Times New Roman"/>
          <w:b/>
          <w:spacing w:val="76"/>
          <w:sz w:val="24"/>
          <w:szCs w:val="24"/>
          <w:lang w:eastAsia="pl-PL"/>
        </w:rPr>
        <w:t>OŚWIADCZENIE</w:t>
      </w:r>
      <w:bookmarkEnd w:id="1"/>
      <w:r w:rsidRPr="00AC1D9D">
        <w:rPr>
          <w:rFonts w:ascii="Cambria" w:eastAsia="Times New Roman" w:hAnsi="Cambria" w:cs="Times New Roman"/>
          <w:b/>
          <w:spacing w:val="76"/>
          <w:sz w:val="24"/>
          <w:szCs w:val="24"/>
          <w:lang w:eastAsia="pl-PL"/>
        </w:rPr>
        <w:t xml:space="preserve"> </w:t>
      </w:r>
    </w:p>
    <w:p w:rsidR="00AC1D9D" w:rsidRPr="00AC1D9D" w:rsidRDefault="00AC1D9D" w:rsidP="00AC1D9D">
      <w:pPr>
        <w:spacing w:after="0" w:line="276" w:lineRule="auto"/>
        <w:jc w:val="center"/>
        <w:outlineLvl w:val="0"/>
        <w:rPr>
          <w:rFonts w:ascii="Cambria" w:eastAsia="Times New Roman" w:hAnsi="Cambria" w:cs="Times New Roman"/>
          <w:b/>
          <w:spacing w:val="76"/>
          <w:sz w:val="24"/>
          <w:szCs w:val="24"/>
          <w:lang w:eastAsia="pl-PL"/>
        </w:rPr>
      </w:pPr>
      <w:bookmarkStart w:id="2" w:name="_Toc185323295"/>
      <w:r w:rsidRPr="00AC1D9D">
        <w:rPr>
          <w:rFonts w:ascii="Cambria" w:eastAsia="Times New Roman" w:hAnsi="Cambria" w:cs="Times New Roman"/>
          <w:b/>
          <w:spacing w:val="76"/>
          <w:sz w:val="24"/>
          <w:szCs w:val="24"/>
          <w:lang w:eastAsia="pl-PL"/>
        </w:rPr>
        <w:t>O AKTUALNOŚCI INFORMACJI ZAWARTYCH W OŚWIADCZENIU</w:t>
      </w:r>
      <w:bookmarkEnd w:id="2"/>
    </w:p>
    <w:p w:rsidR="00AC1D9D" w:rsidRPr="00AC1D9D" w:rsidRDefault="00AC1D9D" w:rsidP="00AC1D9D">
      <w:pPr>
        <w:spacing w:after="0" w:line="276" w:lineRule="auto"/>
        <w:jc w:val="center"/>
        <w:rPr>
          <w:rFonts w:ascii="Cambria" w:eastAsia="Times New Roman" w:hAnsi="Cambria" w:cs="Calibri Light"/>
          <w:b/>
          <w:bCs/>
          <w:sz w:val="24"/>
          <w:szCs w:val="24"/>
          <w:lang w:eastAsia="pl-PL"/>
        </w:rPr>
      </w:pPr>
      <w:r w:rsidRPr="00AC1D9D">
        <w:rPr>
          <w:rFonts w:ascii="Cambria" w:eastAsia="Times New Roman" w:hAnsi="Cambria" w:cs="Calibri Light"/>
          <w:b/>
          <w:bCs/>
          <w:sz w:val="24"/>
          <w:szCs w:val="24"/>
          <w:lang w:eastAsia="pl-PL"/>
        </w:rPr>
        <w:t xml:space="preserve">O KTÓRYM MOWA W ART. 125 UST. 1 USTAWY PZP </w:t>
      </w:r>
    </w:p>
    <w:p w:rsidR="00AC1D9D" w:rsidRPr="00AC1D9D" w:rsidRDefault="00AC1D9D" w:rsidP="00AC1D9D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AC1D9D" w:rsidRPr="00AC1D9D" w:rsidRDefault="00AC1D9D" w:rsidP="00AC1D9D">
      <w:pPr>
        <w:spacing w:after="0" w:line="276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AC1D9D">
        <w:rPr>
          <w:rFonts w:ascii="Cambria" w:eastAsia="Times New Roman" w:hAnsi="Cambria" w:cs="Times New Roman"/>
          <w:b/>
          <w:lang w:eastAsia="pl-PL"/>
        </w:rPr>
        <w:t xml:space="preserve">ZNAK SPRAWY WSA-ZP-07-2024 </w:t>
      </w:r>
    </w:p>
    <w:p w:rsidR="00AC1D9D" w:rsidRPr="00AC1D9D" w:rsidRDefault="00AC1D9D" w:rsidP="00AC1D9D">
      <w:pPr>
        <w:spacing w:after="0" w:line="276" w:lineRule="auto"/>
        <w:jc w:val="center"/>
        <w:rPr>
          <w:rFonts w:ascii="Cambria" w:eastAsia="Times New Roman" w:hAnsi="Cambria" w:cs="Calibri Light"/>
          <w:b/>
          <w:bCs/>
          <w:sz w:val="24"/>
          <w:szCs w:val="24"/>
          <w:lang w:eastAsia="pl-PL"/>
        </w:rPr>
      </w:pPr>
    </w:p>
    <w:p w:rsidR="00AC1D9D" w:rsidRPr="00AC1D9D" w:rsidRDefault="00AC1D9D" w:rsidP="00AC1D9D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lang w:eastAsia="pl-PL"/>
        </w:rPr>
      </w:pPr>
      <w:r w:rsidRPr="00AC1D9D">
        <w:rPr>
          <w:rFonts w:ascii="Cambria" w:eastAsia="Times New Roman" w:hAnsi="Cambria" w:cs="Times New Roman"/>
          <w:lang w:eastAsia="pl-PL"/>
        </w:rPr>
        <w:t xml:space="preserve">Składając ofertę w przetargu nieograniczonym pn.: </w:t>
      </w:r>
      <w:r w:rsidRPr="00AC1D9D">
        <w:rPr>
          <w:rFonts w:ascii="Cambria" w:eastAsia="Times New Roman" w:hAnsi="Cambria" w:cs="Times New Roman"/>
          <w:b/>
          <w:lang w:eastAsia="pl-PL"/>
        </w:rPr>
        <w:t>„Zakup usługi dostępu do obiektów i zajęć sportowo – rekreacyjnych dla sędziów, pracowników NSA, WSA w Warszawie, WSA w Olsztynie, WSA w Gliwicach oraz ich rodzin, w postaci abonamentu miesięcznego w wyznaczonych ośrodkach na terenie całego kraju, z którymi Wykonawca ma podpisaną umowę współpracy”</w:t>
      </w:r>
      <w:r w:rsidRPr="00AC1D9D">
        <w:rPr>
          <w:rFonts w:ascii="Cambria" w:eastAsia="Times New Roman" w:hAnsi="Cambria" w:cs="Times New Roman"/>
          <w:lang w:eastAsia="pl-PL"/>
        </w:rPr>
        <w:t xml:space="preserve"> prowadzonym przez Skarb Państwa - Wojewódzki Sąd Administracyjny w Warszawie z siedzibą ul. Jana Kazimierza 10, 01-248  Warszawa.</w:t>
      </w:r>
    </w:p>
    <w:p w:rsidR="00AC1D9D" w:rsidRPr="00AC1D9D" w:rsidRDefault="00AC1D9D" w:rsidP="00AC1D9D">
      <w:pPr>
        <w:spacing w:after="0" w:line="276" w:lineRule="auto"/>
        <w:ind w:left="4" w:right="20"/>
        <w:jc w:val="both"/>
        <w:rPr>
          <w:rFonts w:ascii="Cambria" w:eastAsia="Times New Roman" w:hAnsi="Cambria" w:cs="Calibri Light"/>
          <w:lang w:eastAsia="pl-PL"/>
        </w:rPr>
      </w:pPr>
    </w:p>
    <w:p w:rsidR="00AC1D9D" w:rsidRPr="00AC1D9D" w:rsidRDefault="00AC1D9D" w:rsidP="00AC1D9D">
      <w:pPr>
        <w:spacing w:after="0" w:line="276" w:lineRule="auto"/>
        <w:ind w:left="4" w:right="20"/>
        <w:jc w:val="both"/>
        <w:rPr>
          <w:rFonts w:ascii="Cambria" w:eastAsia="Times New Roman" w:hAnsi="Cambria" w:cs="Calibri Light"/>
          <w:color w:val="000000"/>
          <w:lang w:eastAsia="pl-PL"/>
        </w:rPr>
      </w:pPr>
      <w:r w:rsidRPr="00AC1D9D">
        <w:rPr>
          <w:rFonts w:ascii="Cambria" w:eastAsia="Times New Roman" w:hAnsi="Cambria" w:cs="Calibri Light"/>
          <w:color w:val="000000"/>
          <w:lang w:eastAsia="pl-PL"/>
        </w:rPr>
        <w:t>…………………………………………………………………………………………………….</w:t>
      </w:r>
    </w:p>
    <w:p w:rsidR="00AC1D9D" w:rsidRPr="00AC1D9D" w:rsidRDefault="00AC1D9D" w:rsidP="00AC1D9D">
      <w:pPr>
        <w:spacing w:after="0" w:line="276" w:lineRule="auto"/>
        <w:ind w:left="4" w:right="20"/>
        <w:jc w:val="both"/>
        <w:rPr>
          <w:rFonts w:ascii="Cambria" w:eastAsia="Times New Roman" w:hAnsi="Cambria" w:cs="Calibri Light"/>
          <w:i/>
          <w:iCs/>
          <w:sz w:val="16"/>
          <w:szCs w:val="16"/>
          <w:lang w:eastAsia="pl-PL"/>
        </w:rPr>
      </w:pPr>
      <w:r w:rsidRPr="00AC1D9D">
        <w:rPr>
          <w:rFonts w:ascii="Cambria" w:eastAsia="Times New Roman" w:hAnsi="Cambria" w:cs="Calibri Light"/>
          <w:i/>
          <w:iCs/>
          <w:sz w:val="16"/>
          <w:szCs w:val="16"/>
          <w:lang w:eastAsia="pl-PL"/>
        </w:rPr>
        <w:t>/wpisać nazwę (firmę) wykonawcy/</w:t>
      </w:r>
    </w:p>
    <w:p w:rsidR="00AC1D9D" w:rsidRPr="00AC1D9D" w:rsidRDefault="00AC1D9D" w:rsidP="00AC1D9D">
      <w:pPr>
        <w:suppressAutoHyphens/>
        <w:spacing w:after="0" w:line="276" w:lineRule="auto"/>
        <w:jc w:val="both"/>
        <w:rPr>
          <w:rFonts w:ascii="Cambria" w:eastAsia="Times New Roman" w:hAnsi="Cambria" w:cs="Calibri Light"/>
          <w:b/>
          <w:bCs/>
          <w:u w:val="single"/>
          <w:lang w:eastAsia="pl-PL"/>
        </w:rPr>
      </w:pPr>
    </w:p>
    <w:p w:rsidR="00AC1D9D" w:rsidRPr="00AC1D9D" w:rsidRDefault="00AC1D9D" w:rsidP="00AC1D9D">
      <w:pPr>
        <w:suppressAutoHyphens/>
        <w:spacing w:after="0" w:line="276" w:lineRule="auto"/>
        <w:jc w:val="both"/>
        <w:rPr>
          <w:rFonts w:ascii="Cambria" w:eastAsia="Times New Roman" w:hAnsi="Cambria" w:cs="Calibri Light"/>
          <w:b/>
          <w:lang w:eastAsia="pl-PL"/>
        </w:rPr>
      </w:pPr>
      <w:r w:rsidRPr="00AC1D9D">
        <w:rPr>
          <w:rFonts w:ascii="Cambria" w:eastAsia="Times New Roman" w:hAnsi="Cambria" w:cs="Calibri Light"/>
          <w:b/>
          <w:lang w:eastAsia="pl-PL"/>
        </w:rPr>
        <w:t xml:space="preserve">Oświadczam, że </w:t>
      </w:r>
    </w:p>
    <w:p w:rsidR="00AC1D9D" w:rsidRPr="00AC1D9D" w:rsidRDefault="00AC1D9D" w:rsidP="00AC1D9D">
      <w:pPr>
        <w:numPr>
          <w:ilvl w:val="0"/>
          <w:numId w:val="1"/>
        </w:numPr>
        <w:suppressAutoHyphens/>
        <w:spacing w:after="200" w:line="360" w:lineRule="auto"/>
        <w:contextualSpacing/>
        <w:jc w:val="both"/>
        <w:rPr>
          <w:rFonts w:ascii="Cambria" w:eastAsia="Calibri" w:hAnsi="Cambria" w:cs="Calibri Light"/>
        </w:rPr>
      </w:pPr>
      <w:bookmarkStart w:id="3" w:name="_Hlk109379167"/>
      <w:r w:rsidRPr="00AC1D9D">
        <w:rPr>
          <w:rFonts w:ascii="Cambria" w:eastAsia="Calibri" w:hAnsi="Cambria" w:cs="Calibri Light"/>
        </w:rPr>
        <w:t xml:space="preserve">informacje zawarte w oświadczeniu </w:t>
      </w:r>
      <w:bookmarkEnd w:id="3"/>
      <w:r w:rsidRPr="00AC1D9D">
        <w:rPr>
          <w:rFonts w:ascii="Cambria" w:eastAsia="Calibri" w:hAnsi="Cambria" w:cs="Calibri Light"/>
        </w:rPr>
        <w:t>stanowiącym załącznik nr 3A do SWZ, złożonym wraz z ofertą w zakresie podstaw wykluczenia i spełniania warunków udziału w postępowaniu są nadal aktualne;</w:t>
      </w:r>
    </w:p>
    <w:p w:rsidR="00AC1D9D" w:rsidRPr="00AC1D9D" w:rsidRDefault="00AC1D9D" w:rsidP="00AC1D9D">
      <w:pPr>
        <w:numPr>
          <w:ilvl w:val="0"/>
          <w:numId w:val="1"/>
        </w:numPr>
        <w:suppressAutoHyphens/>
        <w:spacing w:after="200" w:line="360" w:lineRule="auto"/>
        <w:contextualSpacing/>
        <w:jc w:val="both"/>
        <w:rPr>
          <w:rFonts w:ascii="Cambria" w:eastAsia="Calibri" w:hAnsi="Cambria" w:cs="Calibri Light"/>
        </w:rPr>
      </w:pPr>
      <w:r w:rsidRPr="00AC1D9D">
        <w:rPr>
          <w:rFonts w:ascii="Cambria" w:eastAsia="Calibri" w:hAnsi="Cambria" w:cs="Calibri Light"/>
        </w:rPr>
        <w:t>informacje zawarte w oświadczeniu są w nadal zgodne z prawdą oraz zostały przedstawione z pełną świadomością konsekwencji wprowadzenia zamawiającego w błąd przy przedstawianiu informacji.</w:t>
      </w:r>
    </w:p>
    <w:p w:rsidR="00AC1D9D" w:rsidRPr="00AC1D9D" w:rsidRDefault="00AC1D9D" w:rsidP="00AC1D9D">
      <w:pPr>
        <w:spacing w:after="0" w:line="240" w:lineRule="auto"/>
        <w:ind w:left="284" w:hanging="284"/>
        <w:rPr>
          <w:rFonts w:ascii="Cambria" w:eastAsia="Times New Roman" w:hAnsi="Cambria" w:cs="Calibri Light"/>
          <w:lang w:eastAsia="pl-PL"/>
        </w:rPr>
      </w:pPr>
    </w:p>
    <w:p w:rsidR="00AC1D9D" w:rsidRPr="00AC1D9D" w:rsidRDefault="00AC1D9D" w:rsidP="00AC1D9D">
      <w:pPr>
        <w:spacing w:after="0" w:line="240" w:lineRule="auto"/>
        <w:ind w:left="284" w:hanging="284"/>
        <w:rPr>
          <w:rFonts w:ascii="Cambria" w:eastAsia="Times New Roman" w:hAnsi="Cambria" w:cs="Calibri Light"/>
          <w:lang w:eastAsia="pl-PL"/>
        </w:rPr>
      </w:pPr>
    </w:p>
    <w:p w:rsidR="00AC1D9D" w:rsidRPr="00AC1D9D" w:rsidRDefault="00AC1D9D" w:rsidP="00AC1D9D">
      <w:pPr>
        <w:spacing w:after="0" w:line="240" w:lineRule="auto"/>
        <w:ind w:left="284" w:hanging="284"/>
        <w:rPr>
          <w:rFonts w:ascii="Cambria" w:eastAsia="Times New Roman" w:hAnsi="Cambria" w:cs="Calibri Light"/>
          <w:lang w:eastAsia="pl-PL"/>
        </w:rPr>
      </w:pPr>
    </w:p>
    <w:p w:rsidR="00AC1D9D" w:rsidRPr="00AC1D9D" w:rsidRDefault="00AC1D9D" w:rsidP="00AC1D9D">
      <w:pPr>
        <w:spacing w:after="0" w:line="240" w:lineRule="auto"/>
        <w:rPr>
          <w:rFonts w:ascii="Cambria" w:eastAsia="Times New Roman" w:hAnsi="Cambria" w:cs="Times New Roman"/>
          <w:szCs w:val="24"/>
          <w:lang w:eastAsia="pl-PL"/>
        </w:rPr>
      </w:pPr>
    </w:p>
    <w:p w:rsidR="00AC1D9D" w:rsidRPr="00AC1D9D" w:rsidRDefault="00AC1D9D" w:rsidP="00AC1D9D">
      <w:pPr>
        <w:spacing w:after="120" w:line="360" w:lineRule="auto"/>
        <w:ind w:left="283"/>
        <w:rPr>
          <w:rFonts w:ascii="Cambria" w:eastAsia="Times New Roman" w:hAnsi="Cambria" w:cs="Times New Roman"/>
          <w:sz w:val="16"/>
          <w:szCs w:val="16"/>
          <w:vertAlign w:val="superscript"/>
          <w:lang w:eastAsia="pl-PL"/>
        </w:rPr>
      </w:pPr>
      <w:r w:rsidRPr="00AC1D9D">
        <w:rPr>
          <w:rFonts w:ascii="Cambria" w:eastAsia="Times New Roman" w:hAnsi="Cambria" w:cs="Times New Roman"/>
          <w:sz w:val="16"/>
          <w:szCs w:val="16"/>
          <w:lang w:eastAsia="pl-PL"/>
        </w:rPr>
        <w:t xml:space="preserve">...................................., .........................  </w:t>
      </w:r>
      <w:r w:rsidRPr="00AC1D9D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AC1D9D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AC1D9D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AC1D9D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AC1D9D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AC1D9D">
        <w:rPr>
          <w:rFonts w:ascii="Cambria" w:eastAsia="Times New Roman" w:hAnsi="Cambria" w:cs="Times New Roman"/>
          <w:sz w:val="16"/>
          <w:szCs w:val="16"/>
          <w:lang w:eastAsia="pl-PL"/>
        </w:rPr>
        <w:tab/>
        <w:t>..................................................................................</w:t>
      </w:r>
    </w:p>
    <w:p w:rsidR="00AC1D9D" w:rsidRPr="00AC1D9D" w:rsidRDefault="00AC1D9D" w:rsidP="00AC1D9D">
      <w:pPr>
        <w:spacing w:after="0" w:line="235" w:lineRule="auto"/>
        <w:ind w:left="4" w:right="20" w:firstLine="279"/>
        <w:jc w:val="both"/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</w:pPr>
      <w:r w:rsidRPr="00AC1D9D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 xml:space="preserve">(miejscowość)                                       (data)                                                                     </w:t>
      </w:r>
      <w:r w:rsidRPr="00AC1D9D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r w:rsidRPr="00AC1D9D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r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r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r w:rsidRPr="00AC1D9D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>(należy podpisać kwalifikowanym podpisem  elektronicznym)</w:t>
      </w:r>
    </w:p>
    <w:p w:rsidR="00AC1D9D" w:rsidRPr="00AC1D9D" w:rsidRDefault="00AC1D9D" w:rsidP="00AC1D9D">
      <w:pPr>
        <w:spacing w:after="0" w:line="235" w:lineRule="auto"/>
        <w:ind w:left="4" w:right="20" w:firstLine="279"/>
        <w:jc w:val="both"/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</w:pPr>
    </w:p>
    <w:p w:rsidR="00AC1D9D" w:rsidRPr="00AC1D9D" w:rsidRDefault="00AC1D9D" w:rsidP="00AC1D9D">
      <w:pPr>
        <w:spacing w:after="0" w:line="235" w:lineRule="auto"/>
        <w:ind w:left="4" w:right="20" w:firstLine="279"/>
        <w:jc w:val="both"/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</w:pPr>
    </w:p>
    <w:p w:rsidR="00AC1D9D" w:rsidRPr="00AC1D9D" w:rsidRDefault="00AC1D9D" w:rsidP="00AC1D9D">
      <w:pPr>
        <w:spacing w:after="0" w:line="235" w:lineRule="auto"/>
        <w:ind w:left="4" w:right="20" w:firstLine="279"/>
        <w:jc w:val="both"/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</w:pPr>
    </w:p>
    <w:p w:rsidR="00AC1D9D" w:rsidRPr="00AC1D9D" w:rsidRDefault="00AC1D9D" w:rsidP="00AC1D9D">
      <w:pPr>
        <w:spacing w:after="0" w:line="240" w:lineRule="auto"/>
        <w:rPr>
          <w:rFonts w:ascii="Cambria" w:eastAsia="Times New Roman" w:hAnsi="Cambria" w:cs="Calibri Light"/>
          <w:b/>
          <w:iCs/>
          <w:sz w:val="24"/>
          <w:szCs w:val="24"/>
          <w:lang w:eastAsia="pl-PL"/>
        </w:rPr>
      </w:pPr>
    </w:p>
    <w:p w:rsidR="00F36CEA" w:rsidRDefault="00AC1D9D" w:rsidP="00AC1D9D">
      <w:pPr>
        <w:spacing w:after="0" w:line="276" w:lineRule="auto"/>
        <w:jc w:val="both"/>
      </w:pPr>
      <w:r w:rsidRPr="00AC1D9D">
        <w:rPr>
          <w:rFonts w:ascii="Cambria" w:eastAsia="Times New Roman" w:hAnsi="Cambria" w:cs="Times New Roman"/>
          <w:iCs/>
          <w:sz w:val="18"/>
          <w:szCs w:val="18"/>
          <w:lang w:eastAsia="pl-PL"/>
        </w:rPr>
        <w:t xml:space="preserve">UWAGA: Oświadczanie wykonawca ubiegający się o udzielenie zamówienia przekazuje zamawiającemu za pośrednictwem Platformy w odpowiedzi na wezwanie o którym mowa w art. 126 ust. 1 ustawy Pzp. </w:t>
      </w:r>
      <w:r w:rsidRPr="00AC1D9D">
        <w:rPr>
          <w:rFonts w:ascii="Cambria" w:eastAsia="Times New Roman" w:hAnsi="Cambria" w:cs="Calibri Light"/>
          <w:iCs/>
          <w:sz w:val="18"/>
          <w:szCs w:val="18"/>
          <w:lang w:eastAsia="pl-PL"/>
        </w:rPr>
        <w:t xml:space="preserve">W przypadku wykonawców wspólnie ubiegających się o udzielenie zamówienia </w:t>
      </w:r>
      <w:r w:rsidRPr="00AC1D9D">
        <w:rPr>
          <w:rFonts w:ascii="Cambria" w:eastAsia="Times New Roman" w:hAnsi="Cambria" w:cs="Calibri Light"/>
          <w:bCs/>
          <w:iCs/>
          <w:sz w:val="18"/>
          <w:szCs w:val="18"/>
          <w:lang w:eastAsia="pl-PL"/>
        </w:rPr>
        <w:t>składa ją każdy</w:t>
      </w:r>
      <w:r w:rsidRPr="00AC1D9D">
        <w:rPr>
          <w:rFonts w:ascii="Cambria" w:eastAsia="Times New Roman" w:hAnsi="Cambria" w:cs="Calibri Light"/>
          <w:b/>
          <w:bCs/>
          <w:iCs/>
          <w:sz w:val="18"/>
          <w:szCs w:val="18"/>
          <w:lang w:eastAsia="pl-PL"/>
        </w:rPr>
        <w:t xml:space="preserve"> </w:t>
      </w:r>
      <w:r w:rsidRPr="00AC1D9D">
        <w:rPr>
          <w:rFonts w:ascii="Cambria" w:eastAsia="Times New Roman" w:hAnsi="Cambria" w:cs="Calibri Light"/>
          <w:iCs/>
          <w:sz w:val="18"/>
          <w:szCs w:val="18"/>
          <w:lang w:eastAsia="pl-PL"/>
        </w:rPr>
        <w:t>z członków Konsorcjum lub wspólników spółki cywilnej.</w:t>
      </w:r>
      <w:bookmarkStart w:id="4" w:name="_GoBack"/>
      <w:bookmarkEnd w:id="0"/>
      <w:bookmarkEnd w:id="4"/>
    </w:p>
    <w:sectPr w:rsidR="00F36CEA" w:rsidSect="00AC1D9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7D1B20"/>
    <w:multiLevelType w:val="hybridMultilevel"/>
    <w:tmpl w:val="CE485E98"/>
    <w:lvl w:ilvl="0" w:tplc="4066E4B2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D9D"/>
    <w:rsid w:val="00AC1D9D"/>
    <w:rsid w:val="00F3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25740"/>
  <w15:chartTrackingRefBased/>
  <w15:docId w15:val="{7E26B344-C7FB-42AE-BC3C-6EAC3E354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Kosicki</dc:creator>
  <cp:keywords/>
  <dc:description/>
  <cp:lastModifiedBy>Piotr Kosicki</cp:lastModifiedBy>
  <cp:revision>1</cp:revision>
  <dcterms:created xsi:type="dcterms:W3CDTF">2024-12-17T10:35:00Z</dcterms:created>
  <dcterms:modified xsi:type="dcterms:W3CDTF">2024-12-17T10:35:00Z</dcterms:modified>
</cp:coreProperties>
</file>