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D9771E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>
        <w:rPr>
          <w:rFonts w:ascii="Trebuchet MS" w:hAnsi="Trebuchet MS" w:cs="Segoe UI Semilight"/>
          <w:b/>
          <w:sz w:val="20"/>
          <w:szCs w:val="20"/>
        </w:rPr>
        <w:t>Z</w:t>
      </w:r>
      <w:r w:rsidR="006F6C41" w:rsidRPr="006F6C41">
        <w:rPr>
          <w:rFonts w:ascii="Trebuchet MS" w:hAnsi="Trebuchet MS" w:cs="Segoe UI Semilight"/>
          <w:b/>
          <w:sz w:val="20"/>
          <w:szCs w:val="20"/>
        </w:rPr>
        <w:t xml:space="preserve">UK Mosina </w:t>
      </w:r>
      <w:r>
        <w:rPr>
          <w:rFonts w:ascii="Trebuchet MS" w:hAnsi="Trebuchet MS" w:cs="Segoe UI Semilight"/>
          <w:b/>
          <w:sz w:val="20"/>
          <w:szCs w:val="20"/>
        </w:rPr>
        <w:t>2</w:t>
      </w:r>
      <w:r w:rsidR="006F6C41"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7B6567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color w:val="FF0000"/>
          <w:sz w:val="24"/>
          <w:szCs w:val="20"/>
        </w:rPr>
      </w:pPr>
      <w:r w:rsidRPr="007B6567">
        <w:rPr>
          <w:rFonts w:ascii="Trebuchet MS" w:hAnsi="Trebuchet MS" w:cs="Segoe UI Semilight"/>
          <w:b/>
          <w:color w:val="FF0000"/>
          <w:sz w:val="24"/>
          <w:szCs w:val="20"/>
        </w:rPr>
        <w:t>Formularz oferty</w:t>
      </w:r>
      <w:r w:rsidR="007B6567" w:rsidRPr="007B6567">
        <w:rPr>
          <w:rFonts w:ascii="Trebuchet MS" w:hAnsi="Trebuchet MS" w:cs="Segoe UI Semilight"/>
          <w:b/>
          <w:color w:val="FF0000"/>
          <w:sz w:val="24"/>
          <w:szCs w:val="20"/>
        </w:rPr>
        <w:t xml:space="preserve"> - ZMIANA</w:t>
      </w:r>
    </w:p>
    <w:p w:rsidR="00D5734A" w:rsidRPr="00C140B4" w:rsidRDefault="00D5734A" w:rsidP="008159D1">
      <w:pPr>
        <w:spacing w:after="0"/>
        <w:jc w:val="both"/>
        <w:rPr>
          <w:rFonts w:ascii="Trebuchet MS" w:hAnsi="Trebuchet MS" w:cs="Segoe UI Semilight"/>
          <w:color w:val="000000" w:themeColor="text1"/>
          <w:sz w:val="10"/>
          <w:szCs w:val="10"/>
        </w:rPr>
      </w:pPr>
    </w:p>
    <w:p w:rsidR="00287788" w:rsidRPr="00C140B4" w:rsidRDefault="00287788" w:rsidP="00DE3D9C">
      <w:pPr>
        <w:spacing w:after="0"/>
        <w:jc w:val="both"/>
        <w:rPr>
          <w:rFonts w:ascii="Trebuchet MS" w:hAnsi="Trebuchet MS" w:cs="Segoe UI Semilight"/>
          <w:color w:val="000000" w:themeColor="text1"/>
          <w:sz w:val="20"/>
          <w:szCs w:val="20"/>
        </w:rPr>
      </w:pP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Składając ofertę w postępowaniu o udzielenie Zamówienia prowadzonego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w trybie podstawowym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br/>
      </w:r>
      <w:r w:rsidR="00D9771E" w:rsidRPr="00D9771E">
        <w:rPr>
          <w:rFonts w:ascii="Trebuchet MS" w:hAnsi="Trebuchet MS" w:cs="Segoe UI Semilight"/>
          <w:color w:val="000000" w:themeColor="text1"/>
          <w:sz w:val="20"/>
          <w:szCs w:val="20"/>
        </w:rPr>
        <w:t>bez przeprowadzenia negocjacji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t>,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 zgodnie z art. 275 pkt </w:t>
      </w:r>
      <w:r w:rsidR="00D9771E">
        <w:rPr>
          <w:rFonts w:ascii="Trebuchet MS" w:hAnsi="Trebuchet MS" w:cs="Segoe UI Semilight"/>
          <w:color w:val="000000" w:themeColor="text1"/>
          <w:sz w:val="20"/>
          <w:szCs w:val="20"/>
        </w:rPr>
        <w:t>1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) ustawy z dnia 11 września 2019 r. – Prawo zamówień publicznych, na zadanie pod nazwą: </w:t>
      </w:r>
      <w:r w:rsidRPr="00C140B4">
        <w:rPr>
          <w:rFonts w:ascii="Trebuchet MS" w:hAnsi="Trebuchet MS" w:cs="Segoe UI Semilight"/>
          <w:b/>
          <w:color w:val="000000" w:themeColor="text1"/>
          <w:sz w:val="20"/>
          <w:szCs w:val="20"/>
        </w:rPr>
        <w:t>„</w:t>
      </w:r>
      <w:r w:rsidR="00DE3D9C" w:rsidRPr="00DE3D9C">
        <w:rPr>
          <w:rFonts w:ascii="Trebuchet MS" w:hAnsi="Trebuchet MS" w:cs="Segoe UI Semilight"/>
          <w:b/>
          <w:bCs/>
          <w:color w:val="000000" w:themeColor="text1"/>
          <w:sz w:val="20"/>
          <w:szCs w:val="20"/>
        </w:rPr>
        <w:t>dostawa w formie leasingu operacyjnego dla ZUK Sp. z o.o. Mosina fabrycznie nowego pojazdu bezpylnego specjalistycznego typu „śmieciarka” do wywozu nieczystości stałych, surowców wtórnych oraz odpadów BIO</w:t>
      </w:r>
      <w:r w:rsidRPr="00C140B4">
        <w:rPr>
          <w:rFonts w:ascii="Trebuchet MS" w:hAnsi="Trebuchet MS" w:cs="Segoe UI Semilight"/>
          <w:b/>
          <w:color w:val="000000" w:themeColor="text1"/>
          <w:sz w:val="20"/>
          <w:szCs w:val="20"/>
        </w:rPr>
        <w:t>”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2557A1" w:rsidRDefault="002557A1" w:rsidP="00E37410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Default="002557A1" w:rsidP="002557A1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2557A1" w:rsidRDefault="002557A1" w:rsidP="002557A1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DE3D9C" w:rsidRPr="00DE3D9C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/>
          <w:bCs/>
          <w:lang w:val="pl-PL"/>
        </w:rPr>
      </w:pPr>
      <w:r w:rsidRPr="00DE3D9C">
        <w:rPr>
          <w:rFonts w:ascii="Trebuchet MS" w:hAnsi="Trebuchet MS" w:cs="Segoe UI Semilight"/>
          <w:b/>
          <w:bCs/>
          <w:lang w:val="pl-PL"/>
        </w:rPr>
        <w:t>UWAGA!!!</w:t>
      </w:r>
    </w:p>
    <w:p w:rsidR="00DE3D9C" w:rsidRPr="00DE3D9C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/>
          <w:bCs/>
          <w:lang w:val="pl-PL"/>
        </w:rPr>
      </w:pPr>
      <w:r w:rsidRPr="00DE3D9C">
        <w:rPr>
          <w:rFonts w:ascii="Trebuchet MS" w:hAnsi="Trebuchet MS" w:cs="Segoe UI Semilight"/>
          <w:b/>
          <w:bCs/>
          <w:lang w:val="pl-PL"/>
        </w:rPr>
        <w:t xml:space="preserve">Powyższą tabelę należy wypełnić zgodnie z zaleceniami Zamawiającego. </w:t>
      </w:r>
    </w:p>
    <w:p w:rsidR="00DE3D9C" w:rsidRPr="00DE3D9C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/>
          <w:bCs/>
          <w:lang w:val="pl-PL"/>
        </w:rPr>
      </w:pPr>
      <w:r w:rsidRPr="00DE3D9C">
        <w:rPr>
          <w:rFonts w:ascii="Trebuchet MS" w:hAnsi="Trebuchet MS" w:cs="Segoe UI Semilight"/>
          <w:b/>
          <w:bCs/>
          <w:lang w:val="pl-PL"/>
        </w:rPr>
        <w:t xml:space="preserve">Proszę nie modyfikować </w:t>
      </w:r>
      <w:r w:rsidRPr="00DE3D9C">
        <w:rPr>
          <w:rFonts w:ascii="Trebuchet MS" w:hAnsi="Trebuchet MS" w:cs="Segoe UI Semilight"/>
          <w:b/>
          <w:bCs/>
          <w:u w:val="single"/>
          <w:lang w:val="pl-PL"/>
        </w:rPr>
        <w:t>TABELI</w:t>
      </w:r>
      <w:r>
        <w:rPr>
          <w:rFonts w:ascii="Trebuchet MS" w:hAnsi="Trebuchet MS" w:cs="Segoe UI Semilight"/>
          <w:b/>
          <w:bCs/>
          <w:u w:val="single"/>
          <w:lang w:val="pl-PL"/>
        </w:rPr>
        <w:t xml:space="preserve"> </w:t>
      </w:r>
      <w:r w:rsidRPr="00DE3D9C">
        <w:rPr>
          <w:rFonts w:ascii="Trebuchet MS" w:hAnsi="Trebuchet MS" w:cs="Segoe UI Semilight"/>
          <w:b/>
          <w:bCs/>
          <w:u w:val="single"/>
          <w:lang w:val="pl-PL"/>
        </w:rPr>
        <w:t>!!!</w:t>
      </w:r>
      <w:r w:rsidRPr="00DE3D9C">
        <w:rPr>
          <w:rFonts w:ascii="Trebuchet MS" w:hAnsi="Trebuchet MS" w:cs="Segoe UI Semilight"/>
          <w:b/>
          <w:bCs/>
          <w:lang w:val="pl-PL"/>
        </w:rPr>
        <w:t xml:space="preserve"> KAŻDY wiersz należy wypełnić </w:t>
      </w:r>
      <w:r w:rsidRPr="00DE3D9C">
        <w:rPr>
          <w:rFonts w:ascii="Trebuchet MS" w:hAnsi="Trebuchet MS" w:cs="Segoe UI Semilight"/>
          <w:b/>
          <w:bCs/>
          <w:u w:val="single"/>
          <w:lang w:val="pl-PL"/>
        </w:rPr>
        <w:t>odrębnie</w:t>
      </w:r>
      <w:r w:rsidRPr="00DE3D9C">
        <w:rPr>
          <w:rFonts w:ascii="Trebuchet MS" w:hAnsi="Trebuchet MS" w:cs="Segoe UI Semilight"/>
          <w:b/>
          <w:bCs/>
          <w:lang w:val="pl-PL"/>
        </w:rPr>
        <w:t>.</w:t>
      </w:r>
    </w:p>
    <w:p w:rsidR="00DE3D9C" w:rsidRPr="008159D1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D9771E" w:rsidRPr="00D9771E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>na którą składają się:</w:t>
      </w:r>
    </w:p>
    <w:p w:rsidR="00D9771E" w:rsidRDefault="00D9771E" w:rsidP="00D9771E">
      <w:pPr>
        <w:pStyle w:val="Zwykytekst"/>
        <w:autoSpaceDE w:val="0"/>
        <w:autoSpaceDN w:val="0"/>
        <w:spacing w:line="276" w:lineRule="auto"/>
        <w:jc w:val="both"/>
        <w:rPr>
          <w:rFonts w:ascii="Trebuchet MS" w:eastAsia="Calibri" w:hAnsi="Trebuchet MS" w:cstheme="minorHAnsi"/>
          <w:color w:val="000000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D9771E" w:rsidRPr="00C140B4" w:rsidTr="00DE0A4E">
        <w:tc>
          <w:tcPr>
            <w:tcW w:w="3175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Cena brutto</w:t>
            </w:r>
          </w:p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(kolumna B x C)</w:t>
            </w:r>
          </w:p>
        </w:tc>
      </w:tr>
      <w:tr w:rsidR="00D9771E" w:rsidRPr="00C140B4" w:rsidTr="00DE0A4E">
        <w:trPr>
          <w:trHeight w:val="370"/>
        </w:trPr>
        <w:tc>
          <w:tcPr>
            <w:tcW w:w="3175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D</w:t>
            </w:r>
          </w:p>
        </w:tc>
      </w:tr>
      <w:tr w:rsidR="00D9771E" w:rsidRPr="00C140B4" w:rsidTr="00DE0A4E">
        <w:tc>
          <w:tcPr>
            <w:tcW w:w="3175" w:type="dxa"/>
            <w:shd w:val="clear" w:color="auto" w:fill="FFFFFF"/>
          </w:tcPr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  <w:highlight w:val="cyan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Wysokość I opłaty leasingowej  5%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  <w:highlight w:val="cyan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9771E" w:rsidRPr="00C140B4" w:rsidTr="00DE0A4E">
        <w:tc>
          <w:tcPr>
            <w:tcW w:w="3175" w:type="dxa"/>
            <w:shd w:val="clear" w:color="auto" w:fill="auto"/>
          </w:tcPr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9771E" w:rsidRPr="00C140B4" w:rsidTr="00DE0A4E">
        <w:tc>
          <w:tcPr>
            <w:tcW w:w="3175" w:type="dxa"/>
            <w:shd w:val="clear" w:color="auto" w:fill="auto"/>
          </w:tcPr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Wartość końcowa – </w:t>
            </w:r>
            <w:r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5</w:t>
            </w: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%</w:t>
            </w:r>
          </w:p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kwota wykupu (rata 48)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9771E" w:rsidRPr="00C140B4" w:rsidTr="00DE0A4E">
        <w:tc>
          <w:tcPr>
            <w:tcW w:w="6134" w:type="dxa"/>
            <w:gridSpan w:val="3"/>
            <w:shd w:val="clear" w:color="auto" w:fill="auto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Suma: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</w:tbl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color w:val="000000" w:themeColor="text1"/>
          <w:lang w:val="pl-PL"/>
        </w:rPr>
      </w:pPr>
    </w:p>
    <w:p w:rsidR="00D9771E" w:rsidRPr="00C140B4" w:rsidRDefault="00D9771E" w:rsidP="00D9771E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następujące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highlight w:val="lightGray"/>
        </w:rPr>
        <w:t>Warunki gwarancji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D9771E" w:rsidRPr="00C140B4" w:rsidTr="00DE0A4E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Nazwa kryterium</w:t>
            </w:r>
          </w:p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D9771E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  <w:t>Parametry oferowane przez wykonawcę</w:t>
            </w:r>
          </w:p>
          <w:p w:rsidR="00D9771E" w:rsidRPr="00D9771E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>Podać w miesiącach (24 lub 36 lub 48)</w:t>
            </w:r>
          </w:p>
          <w:p w:rsidR="00D9771E" w:rsidRPr="00C140B4" w:rsidRDefault="00D9771E" w:rsidP="00D9771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>Brak wskazania</w:t>
            </w:r>
            <w:r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 xml:space="preserve"> okresu gwarancji - </w:t>
            </w:r>
            <w:r w:rsidRPr="00D9771E"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>oznaczać będzie zaoferowanie minimalnego okresu gwarancji</w:t>
            </w:r>
          </w:p>
        </w:tc>
      </w:tr>
      <w:tr w:rsidR="00D9771E" w:rsidRPr="00C140B4" w:rsidTr="00DE0A4E">
        <w:trPr>
          <w:trHeight w:val="291"/>
        </w:trPr>
        <w:tc>
          <w:tcPr>
            <w:tcW w:w="644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br/>
              <w:t>na cały pojazd</w:t>
            </w:r>
          </w:p>
        </w:tc>
        <w:tc>
          <w:tcPr>
            <w:tcW w:w="5527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9771E" w:rsidRPr="00C140B4" w:rsidTr="00DE0A4E">
        <w:tc>
          <w:tcPr>
            <w:tcW w:w="644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D9771E" w:rsidRPr="00D9771E" w:rsidRDefault="00D9771E" w:rsidP="00D9771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</w:p>
          <w:p w:rsidR="00D9771E" w:rsidRPr="00C140B4" w:rsidRDefault="00D9771E" w:rsidP="00D9771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na zabudowę</w:t>
            </w:r>
          </w:p>
        </w:tc>
        <w:tc>
          <w:tcPr>
            <w:tcW w:w="5527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000000" w:themeColor="text1"/>
          <w:lang w:val="pl-PL"/>
        </w:rPr>
      </w:pPr>
    </w:p>
    <w:p w:rsidR="00D9771E" w:rsidRPr="00C140B4" w:rsidRDefault="00D9771E" w:rsidP="00D9771E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następujący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lang w:val="pl-PL"/>
        </w:rPr>
        <w:t xml:space="preserve">rok produkcji </w:t>
      </w:r>
      <w:r w:rsidRPr="00C140B4">
        <w:rPr>
          <w:rFonts w:ascii="Trebuchet MS" w:hAnsi="Trebuchet MS"/>
          <w:i/>
          <w:color w:val="000000" w:themeColor="text1"/>
          <w:lang w:val="pl-PL"/>
        </w:rPr>
        <w:t>(kliknąć/zaznaczyć odpowiednią kratkę)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p w:rsidR="00D9771E" w:rsidRPr="00C140B4" w:rsidRDefault="00C63595" w:rsidP="00D9771E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000000" w:themeColor="text1"/>
          <w:sz w:val="20"/>
        </w:rPr>
      </w:pPr>
      <w:sdt>
        <w:sdtPr>
          <w:rPr>
            <w:rFonts w:ascii="Trebuchet MS" w:hAnsi="Trebuchet MS"/>
            <w:color w:val="000000" w:themeColor="text1"/>
          </w:rPr>
          <w:id w:val="-187075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1E" w:rsidRPr="00C140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9771E" w:rsidRPr="00C140B4">
        <w:rPr>
          <w:rFonts w:ascii="Trebuchet MS" w:hAnsi="Trebuchet MS"/>
          <w:color w:val="000000" w:themeColor="text1"/>
        </w:rPr>
        <w:t xml:space="preserve"> </w:t>
      </w:r>
      <w:r w:rsidR="00D9771E" w:rsidRPr="00C140B4">
        <w:rPr>
          <w:rFonts w:ascii="Trebuchet MS" w:hAnsi="Trebuchet MS" w:cs="Segoe UI Light"/>
          <w:color w:val="000000" w:themeColor="text1"/>
          <w:sz w:val="20"/>
        </w:rPr>
        <w:t>Rok produkcji skompletowanego pojazdu: 2024</w:t>
      </w:r>
    </w:p>
    <w:p w:rsidR="00D9771E" w:rsidRDefault="00C63595" w:rsidP="00D9771E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000000" w:themeColor="text1"/>
          <w:sz w:val="20"/>
        </w:rPr>
      </w:pPr>
      <w:sdt>
        <w:sdtPr>
          <w:rPr>
            <w:rFonts w:ascii="Trebuchet MS" w:hAnsi="Trebuchet MS"/>
            <w:color w:val="000000" w:themeColor="text1"/>
          </w:rPr>
          <w:id w:val="-153995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1E" w:rsidRPr="00C140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9771E" w:rsidRPr="00C140B4">
        <w:rPr>
          <w:rFonts w:ascii="Trebuchet MS" w:hAnsi="Trebuchet MS"/>
          <w:color w:val="000000" w:themeColor="text1"/>
        </w:rPr>
        <w:t xml:space="preserve"> </w:t>
      </w:r>
      <w:r w:rsidR="00D9771E" w:rsidRPr="00C140B4">
        <w:rPr>
          <w:rFonts w:ascii="Trebuchet MS" w:hAnsi="Trebuchet MS" w:cs="Segoe UI Light"/>
          <w:color w:val="000000" w:themeColor="text1"/>
          <w:sz w:val="20"/>
        </w:rPr>
        <w:t>Rok produkcji skompletowanego pojazdu: 2023</w:t>
      </w:r>
    </w:p>
    <w:p w:rsidR="007B6567" w:rsidRPr="007B6567" w:rsidRDefault="007B6567" w:rsidP="007B6567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FF0000"/>
          <w:sz w:val="20"/>
        </w:rPr>
      </w:pPr>
      <w:sdt>
        <w:sdtPr>
          <w:rPr>
            <w:rFonts w:ascii="Trebuchet MS" w:hAnsi="Trebuchet MS"/>
            <w:color w:val="FF0000"/>
          </w:rPr>
          <w:id w:val="-172952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6567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7B6567">
        <w:rPr>
          <w:rFonts w:ascii="Trebuchet MS" w:hAnsi="Trebuchet MS"/>
          <w:color w:val="FF0000"/>
        </w:rPr>
        <w:t xml:space="preserve"> </w:t>
      </w:r>
      <w:r w:rsidRPr="007B6567">
        <w:rPr>
          <w:rFonts w:ascii="Trebuchet MS" w:hAnsi="Trebuchet MS" w:cs="Segoe UI Light"/>
          <w:color w:val="FF0000"/>
          <w:sz w:val="20"/>
        </w:rPr>
        <w:t xml:space="preserve">Rok produkcji skompletowanego pojazdu: </w:t>
      </w:r>
      <w:r w:rsidRPr="007B6567">
        <w:rPr>
          <w:rFonts w:ascii="Trebuchet MS" w:hAnsi="Trebuchet MS" w:cs="Segoe UI Light"/>
          <w:color w:val="FF0000"/>
          <w:sz w:val="20"/>
        </w:rPr>
        <w:t>2022</w:t>
      </w:r>
    </w:p>
    <w:p w:rsidR="00D9771E" w:rsidRPr="007B6567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Light"/>
          <w:color w:val="FF0000"/>
          <w:lang w:val="pl-PL"/>
        </w:rPr>
      </w:pPr>
      <w:r w:rsidRPr="007B6567">
        <w:rPr>
          <w:rFonts w:ascii="Trebuchet MS" w:hAnsi="Trebuchet MS" w:cstheme="minorHAnsi"/>
          <w:color w:val="FF0000"/>
          <w:lang w:val="pl-PL"/>
        </w:rPr>
        <w:t xml:space="preserve">W przypadku nie zaznaczenia odpowiedniej kratki, Zamawiający przyjmie, że został zaproponowany </w:t>
      </w:r>
      <w:r w:rsidR="007B6567" w:rsidRPr="007B6567">
        <w:rPr>
          <w:rFonts w:ascii="Trebuchet MS" w:hAnsi="Trebuchet MS" w:cstheme="minorHAnsi"/>
          <w:color w:val="FF0000"/>
          <w:lang w:val="pl-PL"/>
        </w:rPr>
        <w:t>2022</w:t>
      </w:r>
      <w:r w:rsidRPr="007B6567">
        <w:rPr>
          <w:rFonts w:ascii="Trebuchet MS" w:hAnsi="Trebuchet MS" w:cstheme="minorHAnsi"/>
          <w:color w:val="FF0000"/>
          <w:lang w:val="pl-PL"/>
        </w:rPr>
        <w:t xml:space="preserve"> rok </w:t>
      </w:r>
      <w:r w:rsidRPr="007B6567">
        <w:rPr>
          <w:rFonts w:ascii="Trebuchet MS" w:hAnsi="Trebuchet MS" w:cs="Segoe UI Light"/>
          <w:color w:val="FF0000"/>
        </w:rPr>
        <w:t>produkcji skompletowanego pojazdu</w:t>
      </w:r>
      <w:r w:rsidRPr="007B6567">
        <w:rPr>
          <w:rFonts w:ascii="Trebuchet MS" w:hAnsi="Trebuchet MS" w:cs="Segoe UI Light"/>
          <w:color w:val="FF0000"/>
          <w:lang w:val="pl-PL"/>
        </w:rPr>
        <w:t>.</w:t>
      </w:r>
    </w:p>
    <w:p w:rsidR="00D9771E" w:rsidRPr="007B6567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color w:val="FF0000"/>
          <w:lang w:val="pl-PL"/>
        </w:rPr>
      </w:pPr>
      <w:r w:rsidRPr="007B6567">
        <w:rPr>
          <w:rFonts w:ascii="Trebuchet MS" w:hAnsi="Trebuchet MS" w:cstheme="minorHAnsi"/>
          <w:color w:val="FF0000"/>
          <w:lang w:val="pl-PL"/>
        </w:rPr>
        <w:t xml:space="preserve">W przypadku zaznaczenia większej ilości kratek, Zamawiający przyjmie, że został zaproponowany </w:t>
      </w:r>
      <w:r w:rsidR="007B6567" w:rsidRPr="007B6567">
        <w:rPr>
          <w:rFonts w:ascii="Trebuchet MS" w:hAnsi="Trebuchet MS" w:cstheme="minorHAnsi"/>
          <w:color w:val="FF0000"/>
          <w:lang w:val="pl-PL"/>
        </w:rPr>
        <w:t>2022</w:t>
      </w:r>
      <w:r w:rsidRPr="007B6567">
        <w:rPr>
          <w:rFonts w:ascii="Trebuchet MS" w:hAnsi="Trebuchet MS" w:cstheme="minorHAnsi"/>
          <w:color w:val="FF0000"/>
          <w:lang w:val="pl-PL"/>
        </w:rPr>
        <w:t xml:space="preserve"> rok </w:t>
      </w:r>
      <w:r w:rsidRPr="007B6567">
        <w:rPr>
          <w:rFonts w:ascii="Trebuchet MS" w:hAnsi="Trebuchet MS" w:cs="Segoe UI Light"/>
          <w:color w:val="FF0000"/>
        </w:rPr>
        <w:t>produkcji skompletowanego pojazdu</w:t>
      </w:r>
      <w:r w:rsidRPr="007B6567">
        <w:rPr>
          <w:rFonts w:ascii="Trebuchet MS" w:hAnsi="Trebuchet MS" w:cs="Segoe UI Light"/>
          <w:color w:val="FF0000"/>
          <w:lang w:val="pl-PL"/>
        </w:rPr>
        <w:t>.</w:t>
      </w:r>
    </w:p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000000" w:themeColor="text1"/>
          <w:lang w:val="pl-PL"/>
        </w:rPr>
      </w:pPr>
    </w:p>
    <w:p w:rsidR="00D9771E" w:rsidRPr="00C140B4" w:rsidRDefault="00D9771E" w:rsidP="00D9771E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następujący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shd w:val="clear" w:color="auto" w:fill="BFBFBF"/>
          <w:lang w:val="pl-PL"/>
        </w:rPr>
        <w:t>Przedmiot zamówienia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</w:tblGrid>
      <w:tr w:rsidR="00D9771E" w:rsidRPr="00C140B4" w:rsidTr="00DE0A4E">
        <w:tc>
          <w:tcPr>
            <w:tcW w:w="3402" w:type="dxa"/>
            <w:shd w:val="clear" w:color="auto" w:fill="BFBFBF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</w:rPr>
              <w:t>Typ</w:t>
            </w:r>
          </w:p>
        </w:tc>
      </w:tr>
      <w:tr w:rsidR="00D9771E" w:rsidRPr="00C140B4" w:rsidTr="00DE0A4E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9771E" w:rsidRDefault="00D9771E" w:rsidP="00D9771E">
      <w:pPr>
        <w:pStyle w:val="Zwykytekst"/>
        <w:autoSpaceDE w:val="0"/>
        <w:autoSpaceDN w:val="0"/>
        <w:spacing w:line="276" w:lineRule="auto"/>
        <w:jc w:val="both"/>
        <w:rPr>
          <w:rFonts w:ascii="Trebuchet MS" w:eastAsia="Calibri" w:hAnsi="Trebuchet MS" w:cstheme="minorHAnsi"/>
          <w:color w:val="000000"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lastRenderedPageBreak/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8763D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DE3D9C">
        <w:rPr>
          <w:rFonts w:ascii="Trebuchet MS" w:hAnsi="Trebuchet MS"/>
          <w:b/>
          <w:i/>
          <w:color w:val="000000"/>
        </w:rPr>
        <w:t>Tabelę</w:t>
      </w:r>
      <w:r w:rsidRPr="006F6C41">
        <w:rPr>
          <w:rFonts w:ascii="Trebuchet MS" w:hAnsi="Trebuchet MS"/>
          <w:i/>
          <w:color w:val="000000"/>
        </w:rPr>
        <w:t xml:space="preserve">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</w:t>
      </w:r>
      <w:r w:rsidR="00744FFB"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C6359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D1">
            <w:rPr>
              <w:rFonts w:ascii="MS Gothic" w:eastAsia="MS Gothic" w:hAnsi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C6359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C6359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C6359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C6359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C6359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DE3D9C">
      <w:headerReference w:type="even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95" w:rsidRDefault="00C63595" w:rsidP="00810353">
      <w:pPr>
        <w:spacing w:after="0" w:line="240" w:lineRule="auto"/>
      </w:pPr>
      <w:r>
        <w:separator/>
      </w:r>
    </w:p>
  </w:endnote>
  <w:endnote w:type="continuationSeparator" w:id="0">
    <w:p w:rsidR="00C63595" w:rsidRDefault="00C6359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95" w:rsidRDefault="00C63595" w:rsidP="00810353">
      <w:pPr>
        <w:spacing w:after="0" w:line="240" w:lineRule="auto"/>
      </w:pPr>
      <w:r>
        <w:separator/>
      </w:r>
    </w:p>
  </w:footnote>
  <w:footnote w:type="continuationSeparator" w:id="0">
    <w:p w:rsidR="00C63595" w:rsidRDefault="00C63595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C635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C635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76D7C"/>
    <w:rsid w:val="001E386B"/>
    <w:rsid w:val="001F311A"/>
    <w:rsid w:val="001F5020"/>
    <w:rsid w:val="002557A1"/>
    <w:rsid w:val="002613BA"/>
    <w:rsid w:val="00287788"/>
    <w:rsid w:val="002A757D"/>
    <w:rsid w:val="002D69FF"/>
    <w:rsid w:val="002D71F9"/>
    <w:rsid w:val="002F701C"/>
    <w:rsid w:val="003063C5"/>
    <w:rsid w:val="00342FF6"/>
    <w:rsid w:val="00361902"/>
    <w:rsid w:val="00390DF8"/>
    <w:rsid w:val="003D4AE0"/>
    <w:rsid w:val="004055EB"/>
    <w:rsid w:val="004158BC"/>
    <w:rsid w:val="0043029B"/>
    <w:rsid w:val="00451545"/>
    <w:rsid w:val="00451AF5"/>
    <w:rsid w:val="004C47A1"/>
    <w:rsid w:val="0050786E"/>
    <w:rsid w:val="0055057F"/>
    <w:rsid w:val="005A31C4"/>
    <w:rsid w:val="005C2D74"/>
    <w:rsid w:val="005F1979"/>
    <w:rsid w:val="00636886"/>
    <w:rsid w:val="00675206"/>
    <w:rsid w:val="006F6C41"/>
    <w:rsid w:val="00744FFB"/>
    <w:rsid w:val="0077461E"/>
    <w:rsid w:val="00777C36"/>
    <w:rsid w:val="007A05E2"/>
    <w:rsid w:val="007B6567"/>
    <w:rsid w:val="007C0746"/>
    <w:rsid w:val="007F423C"/>
    <w:rsid w:val="00810353"/>
    <w:rsid w:val="008159D1"/>
    <w:rsid w:val="008763D1"/>
    <w:rsid w:val="008D181E"/>
    <w:rsid w:val="00930C83"/>
    <w:rsid w:val="00983CED"/>
    <w:rsid w:val="009A3609"/>
    <w:rsid w:val="009C27C2"/>
    <w:rsid w:val="009D55E9"/>
    <w:rsid w:val="00A23D0C"/>
    <w:rsid w:val="00A241D3"/>
    <w:rsid w:val="00AA45C6"/>
    <w:rsid w:val="00AF14F8"/>
    <w:rsid w:val="00B04221"/>
    <w:rsid w:val="00BE3E20"/>
    <w:rsid w:val="00C140B4"/>
    <w:rsid w:val="00C27AE9"/>
    <w:rsid w:val="00C40A81"/>
    <w:rsid w:val="00C63595"/>
    <w:rsid w:val="00C765B3"/>
    <w:rsid w:val="00C84E53"/>
    <w:rsid w:val="00CA4A8D"/>
    <w:rsid w:val="00CB2C63"/>
    <w:rsid w:val="00D21718"/>
    <w:rsid w:val="00D5734A"/>
    <w:rsid w:val="00D9771E"/>
    <w:rsid w:val="00DE3D9C"/>
    <w:rsid w:val="00DF3280"/>
    <w:rsid w:val="00E35816"/>
    <w:rsid w:val="00E37410"/>
    <w:rsid w:val="00E7103B"/>
    <w:rsid w:val="00E94652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359D-9A9C-4825-8FAD-9E251F6B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3</cp:revision>
  <cp:lastPrinted>2021-07-09T12:15:00Z</cp:lastPrinted>
  <dcterms:created xsi:type="dcterms:W3CDTF">2024-09-18T20:52:00Z</dcterms:created>
  <dcterms:modified xsi:type="dcterms:W3CDTF">2024-09-18T20:54:00Z</dcterms:modified>
</cp:coreProperties>
</file>