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81E" w:rsidRPr="000F20EE" w:rsidRDefault="00FD281E" w:rsidP="00FD2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F20EE">
        <w:rPr>
          <w:rFonts w:ascii="Times New Roman" w:hAnsi="Times New Roman" w:cs="Times New Roman"/>
          <w:b/>
        </w:rPr>
        <w:t xml:space="preserve">Nr sprawy: </w:t>
      </w:r>
      <w:r w:rsidR="00993BA8" w:rsidRPr="000F20EE">
        <w:rPr>
          <w:rFonts w:ascii="Times New Roman" w:hAnsi="Times New Roman" w:cs="Times New Roman"/>
          <w:b/>
        </w:rPr>
        <w:t>3</w:t>
      </w:r>
      <w:r w:rsidR="00F32C19" w:rsidRPr="000F20EE">
        <w:rPr>
          <w:rFonts w:ascii="Times New Roman" w:hAnsi="Times New Roman" w:cs="Times New Roman"/>
          <w:b/>
        </w:rPr>
        <w:t>9</w:t>
      </w:r>
      <w:r w:rsidRPr="000F20EE">
        <w:rPr>
          <w:rFonts w:ascii="Times New Roman" w:hAnsi="Times New Roman" w:cs="Times New Roman"/>
          <w:b/>
        </w:rPr>
        <w:t>/W/202</w:t>
      </w:r>
      <w:r w:rsidR="00993BA8" w:rsidRPr="000F20EE">
        <w:rPr>
          <w:rFonts w:ascii="Times New Roman" w:hAnsi="Times New Roman" w:cs="Times New Roman"/>
          <w:b/>
        </w:rPr>
        <w:t>3</w:t>
      </w:r>
    </w:p>
    <w:p w:rsidR="00FD281E" w:rsidRPr="000F20EE" w:rsidRDefault="00FD281E" w:rsidP="00FD2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F20EE">
        <w:rPr>
          <w:rFonts w:ascii="Times New Roman" w:hAnsi="Times New Roman" w:cs="Times New Roman"/>
          <w:color w:val="000000" w:themeColor="text1"/>
        </w:rPr>
        <w:tab/>
      </w:r>
      <w:r w:rsidRPr="000F20EE">
        <w:rPr>
          <w:rFonts w:ascii="Times New Roman" w:hAnsi="Times New Roman" w:cs="Times New Roman"/>
          <w:color w:val="000000" w:themeColor="text1"/>
        </w:rPr>
        <w:tab/>
      </w:r>
      <w:r w:rsidRPr="000F20EE">
        <w:rPr>
          <w:rFonts w:ascii="Times New Roman" w:hAnsi="Times New Roman" w:cs="Times New Roman"/>
          <w:color w:val="000000" w:themeColor="text1"/>
        </w:rPr>
        <w:tab/>
      </w:r>
      <w:r w:rsidRPr="000F20E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D281E" w:rsidRPr="000F20EE" w:rsidRDefault="00FD281E" w:rsidP="00FD281E">
      <w:pPr>
        <w:pStyle w:val="Nagwek1"/>
        <w:spacing w:after="120"/>
        <w:contextualSpacing/>
        <w:jc w:val="left"/>
        <w:rPr>
          <w:color w:val="000000" w:themeColor="text1"/>
          <w:sz w:val="22"/>
          <w:szCs w:val="22"/>
        </w:rPr>
      </w:pPr>
    </w:p>
    <w:p w:rsidR="00D87719" w:rsidRPr="000F20EE" w:rsidRDefault="00D87719" w:rsidP="00190880">
      <w:pPr>
        <w:pStyle w:val="Nagwek1"/>
        <w:spacing w:after="120"/>
        <w:contextualSpacing/>
        <w:jc w:val="center"/>
        <w:rPr>
          <w:color w:val="000000" w:themeColor="text1"/>
          <w:sz w:val="22"/>
          <w:szCs w:val="22"/>
        </w:rPr>
      </w:pPr>
      <w:r w:rsidRPr="000F20EE">
        <w:rPr>
          <w:color w:val="000000" w:themeColor="text1"/>
          <w:sz w:val="22"/>
          <w:szCs w:val="22"/>
        </w:rPr>
        <w:t xml:space="preserve">                                                  </w:t>
      </w:r>
      <w:r w:rsidR="00F7131E" w:rsidRPr="000F20EE">
        <w:rPr>
          <w:color w:val="000000" w:themeColor="text1"/>
          <w:sz w:val="22"/>
          <w:szCs w:val="22"/>
        </w:rPr>
        <w:t xml:space="preserve">                                                                                          </w:t>
      </w:r>
      <w:r w:rsidRPr="000F20EE">
        <w:rPr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</w:p>
    <w:p w:rsidR="00FD281E" w:rsidRPr="000F20EE" w:rsidRDefault="00FD281E" w:rsidP="00FD2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F20EE">
        <w:rPr>
          <w:rFonts w:ascii="Times New Roman" w:eastAsia="Times New Roman" w:hAnsi="Times New Roman" w:cs="Times New Roman"/>
          <w:b/>
          <w:lang w:eastAsia="pl-PL"/>
        </w:rPr>
        <w:t>UMOWA nr DZP/………/202</w:t>
      </w:r>
      <w:r w:rsidR="00993BA8" w:rsidRPr="000F20EE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FD281E" w:rsidRPr="000F20EE" w:rsidRDefault="00FD281E" w:rsidP="00FD2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F20EE">
        <w:rPr>
          <w:rFonts w:ascii="Times New Roman" w:eastAsia="Times New Roman" w:hAnsi="Times New Roman" w:cs="Times New Roman"/>
          <w:b/>
          <w:lang w:eastAsia="pl-PL"/>
        </w:rPr>
        <w:t>z dnia ………………………….</w:t>
      </w:r>
    </w:p>
    <w:p w:rsidR="00FD281E" w:rsidRPr="000F20EE" w:rsidRDefault="00FD281E" w:rsidP="00FD281E">
      <w:pPr>
        <w:jc w:val="center"/>
        <w:rPr>
          <w:rFonts w:ascii="Times New Roman" w:hAnsi="Times New Roman" w:cs="Times New Roman"/>
        </w:rPr>
      </w:pPr>
      <w:r w:rsidRPr="000F20EE">
        <w:rPr>
          <w:rFonts w:ascii="Times New Roman" w:hAnsi="Times New Roman" w:cs="Times New Roman"/>
        </w:rPr>
        <w:t>zawarta po przeprowadzeniu procedury zapytania ofertowego</w:t>
      </w:r>
    </w:p>
    <w:p w:rsidR="00FD281E" w:rsidRPr="000F20EE" w:rsidRDefault="00FD281E" w:rsidP="00FD281E">
      <w:pPr>
        <w:rPr>
          <w:rFonts w:ascii="Times New Roman" w:hAnsi="Times New Roman" w:cs="Times New Roman"/>
          <w:b/>
        </w:rPr>
      </w:pPr>
      <w:r w:rsidRPr="000F20EE">
        <w:rPr>
          <w:rFonts w:ascii="Times New Roman" w:hAnsi="Times New Roman" w:cs="Times New Roman"/>
          <w:b/>
        </w:rPr>
        <w:t>Strony umowy:</w:t>
      </w:r>
    </w:p>
    <w:p w:rsidR="00FD281E" w:rsidRPr="000F20EE" w:rsidRDefault="00FD281E" w:rsidP="005D69B5">
      <w:pPr>
        <w:spacing w:after="0" w:line="240" w:lineRule="auto"/>
        <w:rPr>
          <w:rFonts w:ascii="Times New Roman" w:hAnsi="Times New Roman" w:cs="Times New Roman"/>
          <w:b/>
        </w:rPr>
      </w:pPr>
      <w:r w:rsidRPr="000F20EE">
        <w:rPr>
          <w:rFonts w:ascii="Times New Roman" w:hAnsi="Times New Roman" w:cs="Times New Roman"/>
          <w:b/>
        </w:rPr>
        <w:t xml:space="preserve">Narodowe Centrum Badań Jądrowych </w:t>
      </w:r>
    </w:p>
    <w:p w:rsidR="00FD281E" w:rsidRPr="000F20EE" w:rsidRDefault="00FD281E" w:rsidP="005D69B5">
      <w:pPr>
        <w:spacing w:after="0" w:line="240" w:lineRule="auto"/>
        <w:rPr>
          <w:rFonts w:ascii="Times New Roman" w:hAnsi="Times New Roman" w:cs="Times New Roman"/>
          <w:b/>
        </w:rPr>
      </w:pPr>
      <w:r w:rsidRPr="000F20EE">
        <w:rPr>
          <w:rFonts w:ascii="Times New Roman" w:hAnsi="Times New Roman" w:cs="Times New Roman"/>
          <w:b/>
        </w:rPr>
        <w:t>Ośrodek Radioizotopów POLATOM</w:t>
      </w:r>
    </w:p>
    <w:p w:rsidR="00FD281E" w:rsidRPr="000F20EE" w:rsidRDefault="00FD281E" w:rsidP="005D69B5">
      <w:pPr>
        <w:spacing w:after="0" w:line="240" w:lineRule="auto"/>
        <w:rPr>
          <w:rFonts w:ascii="Times New Roman" w:hAnsi="Times New Roman" w:cs="Times New Roman"/>
          <w:b/>
        </w:rPr>
      </w:pPr>
      <w:r w:rsidRPr="000F20EE">
        <w:rPr>
          <w:rFonts w:ascii="Times New Roman" w:hAnsi="Times New Roman" w:cs="Times New Roman"/>
          <w:b/>
        </w:rPr>
        <w:t>05-400 Otwock</w:t>
      </w:r>
    </w:p>
    <w:p w:rsidR="00FD281E" w:rsidRPr="000F20EE" w:rsidRDefault="00FD281E" w:rsidP="005D69B5">
      <w:pPr>
        <w:spacing w:after="120" w:line="240" w:lineRule="auto"/>
        <w:rPr>
          <w:rFonts w:ascii="Times New Roman" w:hAnsi="Times New Roman" w:cs="Times New Roman"/>
          <w:b/>
        </w:rPr>
      </w:pPr>
      <w:r w:rsidRPr="000F20EE">
        <w:rPr>
          <w:rFonts w:ascii="Times New Roman" w:hAnsi="Times New Roman" w:cs="Times New Roman"/>
          <w:b/>
        </w:rPr>
        <w:t xml:space="preserve">ul. Andrzeja </w:t>
      </w:r>
      <w:proofErr w:type="spellStart"/>
      <w:r w:rsidRPr="000F20EE">
        <w:rPr>
          <w:rFonts w:ascii="Times New Roman" w:hAnsi="Times New Roman" w:cs="Times New Roman"/>
          <w:b/>
        </w:rPr>
        <w:t>Sołtana</w:t>
      </w:r>
      <w:proofErr w:type="spellEnd"/>
      <w:r w:rsidRPr="000F20EE">
        <w:rPr>
          <w:rFonts w:ascii="Times New Roman" w:hAnsi="Times New Roman" w:cs="Times New Roman"/>
          <w:b/>
        </w:rPr>
        <w:t xml:space="preserve"> 7</w:t>
      </w:r>
    </w:p>
    <w:p w:rsidR="00FD281E" w:rsidRPr="000F20EE" w:rsidRDefault="00FD281E" w:rsidP="00FD281E">
      <w:pPr>
        <w:rPr>
          <w:rFonts w:ascii="Times New Roman" w:hAnsi="Times New Roman" w:cs="Times New Roman"/>
        </w:rPr>
      </w:pPr>
      <w:r w:rsidRPr="000F20EE">
        <w:rPr>
          <w:rFonts w:ascii="Times New Roman" w:hAnsi="Times New Roman" w:cs="Times New Roman"/>
        </w:rPr>
        <w:t>reprezentowany przez:</w:t>
      </w:r>
    </w:p>
    <w:p w:rsidR="00FD281E" w:rsidRPr="000F20EE" w:rsidRDefault="00FD281E" w:rsidP="00FD281E">
      <w:pPr>
        <w:rPr>
          <w:rFonts w:ascii="Times New Roman" w:hAnsi="Times New Roman" w:cs="Times New Roman"/>
        </w:rPr>
      </w:pPr>
      <w:r w:rsidRPr="000F20EE">
        <w:rPr>
          <w:rFonts w:ascii="Times New Roman" w:hAnsi="Times New Roman" w:cs="Times New Roman"/>
        </w:rPr>
        <w:t>Dyrektora</w:t>
      </w:r>
    </w:p>
    <w:p w:rsidR="00FD281E" w:rsidRPr="000F20EE" w:rsidRDefault="00FD281E" w:rsidP="005D69B5">
      <w:pPr>
        <w:spacing w:after="120"/>
        <w:rPr>
          <w:rFonts w:ascii="Times New Roman" w:hAnsi="Times New Roman" w:cs="Times New Roman"/>
        </w:rPr>
      </w:pPr>
      <w:r w:rsidRPr="000F20EE">
        <w:rPr>
          <w:rFonts w:ascii="Times New Roman" w:hAnsi="Times New Roman" w:cs="Times New Roman"/>
        </w:rPr>
        <w:t xml:space="preserve">Mgr inż. Tomasza </w:t>
      </w:r>
      <w:proofErr w:type="spellStart"/>
      <w:r w:rsidRPr="000F20EE">
        <w:rPr>
          <w:rFonts w:ascii="Times New Roman" w:hAnsi="Times New Roman" w:cs="Times New Roman"/>
        </w:rPr>
        <w:t>Dziela</w:t>
      </w:r>
      <w:proofErr w:type="spellEnd"/>
    </w:p>
    <w:p w:rsidR="00FD281E" w:rsidRPr="000F20EE" w:rsidRDefault="00FD281E" w:rsidP="00FD281E">
      <w:pPr>
        <w:rPr>
          <w:rFonts w:ascii="Times New Roman" w:hAnsi="Times New Roman" w:cs="Times New Roman"/>
        </w:rPr>
      </w:pPr>
      <w:r w:rsidRPr="000F20EE">
        <w:rPr>
          <w:rFonts w:ascii="Times New Roman" w:hAnsi="Times New Roman" w:cs="Times New Roman"/>
        </w:rPr>
        <w:t xml:space="preserve">zwany dalej </w:t>
      </w:r>
      <w:r w:rsidRPr="000F20EE">
        <w:rPr>
          <w:rFonts w:ascii="Times New Roman" w:hAnsi="Times New Roman" w:cs="Times New Roman"/>
          <w:b/>
        </w:rPr>
        <w:t xml:space="preserve"> ZAMAWIAJĄCYM</w:t>
      </w:r>
    </w:p>
    <w:p w:rsidR="000F20EE" w:rsidRPr="000F20EE" w:rsidRDefault="000F20EE" w:rsidP="000F20EE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0F20EE">
        <w:rPr>
          <w:rFonts w:ascii="Times New Roman" w:hAnsi="Times New Roman"/>
          <w:i/>
          <w:sz w:val="22"/>
          <w:szCs w:val="22"/>
        </w:rPr>
        <w:t>posiadającym status dużego przedsiębiorcy w rozumieniu art. 4 pkt 6 ustawy z dnia 08 marca 2013 roku o przeciwdziałaniu nadmiernym opóźnieniom w transakcjach handlowych</w:t>
      </w:r>
    </w:p>
    <w:p w:rsidR="00FD281E" w:rsidRPr="000F20EE" w:rsidRDefault="00FD281E" w:rsidP="00FD281E">
      <w:pPr>
        <w:rPr>
          <w:rFonts w:ascii="Times New Roman" w:hAnsi="Times New Roman" w:cs="Times New Roman"/>
        </w:rPr>
      </w:pPr>
    </w:p>
    <w:p w:rsidR="00FD281E" w:rsidRPr="000F20EE" w:rsidRDefault="00FD281E" w:rsidP="00FD281E">
      <w:pPr>
        <w:rPr>
          <w:rFonts w:ascii="Times New Roman" w:hAnsi="Times New Roman" w:cs="Times New Roman"/>
        </w:rPr>
      </w:pPr>
      <w:r w:rsidRPr="000F20EE">
        <w:rPr>
          <w:rFonts w:ascii="Times New Roman" w:hAnsi="Times New Roman" w:cs="Times New Roman"/>
        </w:rPr>
        <w:t xml:space="preserve">a </w:t>
      </w:r>
    </w:p>
    <w:p w:rsidR="00FD281E" w:rsidRDefault="00FD281E" w:rsidP="00FD281E">
      <w:pPr>
        <w:rPr>
          <w:rFonts w:ascii="Times New Roman" w:hAnsi="Times New Roman" w:cs="Times New Roman"/>
        </w:rPr>
      </w:pPr>
      <w:r w:rsidRPr="000F20EE">
        <w:rPr>
          <w:rFonts w:ascii="Times New Roman" w:hAnsi="Times New Roman" w:cs="Times New Roman"/>
        </w:rPr>
        <w:t>………………………………………………</w:t>
      </w:r>
    </w:p>
    <w:p w:rsidR="000F20EE" w:rsidRDefault="000F20EE" w:rsidP="00FD2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0F20EE" w:rsidRPr="000F20EE" w:rsidRDefault="000F20EE" w:rsidP="00FD2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D281E" w:rsidRPr="000F20EE" w:rsidRDefault="00FD281E" w:rsidP="00FD281E">
      <w:pPr>
        <w:rPr>
          <w:rFonts w:ascii="Times New Roman" w:hAnsi="Times New Roman" w:cs="Times New Roman"/>
        </w:rPr>
      </w:pPr>
    </w:p>
    <w:p w:rsidR="00FD281E" w:rsidRPr="000F20EE" w:rsidRDefault="00FD281E" w:rsidP="00FD281E">
      <w:pPr>
        <w:rPr>
          <w:rFonts w:ascii="Times New Roman" w:hAnsi="Times New Roman" w:cs="Times New Roman"/>
        </w:rPr>
      </w:pPr>
      <w:r w:rsidRPr="000F20EE">
        <w:rPr>
          <w:rFonts w:ascii="Times New Roman" w:hAnsi="Times New Roman" w:cs="Times New Roman"/>
        </w:rPr>
        <w:t xml:space="preserve">reprezentowany przez: </w:t>
      </w:r>
    </w:p>
    <w:p w:rsidR="00FD281E" w:rsidRPr="000F20EE" w:rsidRDefault="00FD281E" w:rsidP="00FD281E">
      <w:pPr>
        <w:rPr>
          <w:rFonts w:ascii="Times New Roman" w:hAnsi="Times New Roman" w:cs="Times New Roman"/>
        </w:rPr>
      </w:pPr>
      <w:r w:rsidRPr="000F20EE">
        <w:rPr>
          <w:rFonts w:ascii="Times New Roman" w:hAnsi="Times New Roman" w:cs="Times New Roman"/>
        </w:rPr>
        <w:t>……………………………..</w:t>
      </w:r>
    </w:p>
    <w:p w:rsidR="00FD281E" w:rsidRPr="000F20EE" w:rsidRDefault="00FD281E" w:rsidP="00FD281E">
      <w:pPr>
        <w:rPr>
          <w:rFonts w:ascii="Times New Roman" w:hAnsi="Times New Roman" w:cs="Times New Roman"/>
        </w:rPr>
      </w:pPr>
      <w:r w:rsidRPr="000F20EE">
        <w:rPr>
          <w:rFonts w:ascii="Times New Roman" w:hAnsi="Times New Roman" w:cs="Times New Roman"/>
        </w:rPr>
        <w:t xml:space="preserve">zwany dalej </w:t>
      </w:r>
      <w:r w:rsidRPr="000F20EE">
        <w:rPr>
          <w:rFonts w:ascii="Times New Roman" w:hAnsi="Times New Roman" w:cs="Times New Roman"/>
          <w:b/>
        </w:rPr>
        <w:t>WYKONAWCĄ</w:t>
      </w:r>
    </w:p>
    <w:p w:rsidR="00C2606E" w:rsidRPr="000F20EE" w:rsidRDefault="00C2606E" w:rsidP="00190880">
      <w:pPr>
        <w:tabs>
          <w:tab w:val="left" w:pos="1500"/>
        </w:tabs>
        <w:spacing w:after="120" w:line="240" w:lineRule="auto"/>
        <w:rPr>
          <w:rFonts w:ascii="Times New Roman" w:hAnsi="Times New Roman" w:cs="Times New Roman"/>
          <w:color w:val="000000" w:themeColor="text1"/>
          <w:lang w:eastAsia="pl-PL"/>
        </w:rPr>
      </w:pPr>
    </w:p>
    <w:p w:rsidR="00B82D87" w:rsidRPr="000F20EE" w:rsidRDefault="00B82D87" w:rsidP="00190880">
      <w:pPr>
        <w:overflowPunct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</w:p>
    <w:p w:rsidR="006B4066" w:rsidRDefault="00B82D87" w:rsidP="005D69B5">
      <w:pPr>
        <w:tabs>
          <w:tab w:val="right" w:pos="426"/>
          <w:tab w:val="center" w:pos="4536"/>
          <w:tab w:val="right" w:pos="9072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0F20EE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ab/>
        <w:t xml:space="preserve">Umowa niniejsza zostaje zawarta w wyniku rozstrzygnięcia postępowania o udzielenie zamówienia publicznego </w:t>
      </w:r>
      <w:r w:rsidRPr="000F20EE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prowadzonego w zapytaniu ofertowym </w:t>
      </w:r>
      <w:r w:rsidRPr="000F20EE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pn. „</w:t>
      </w:r>
      <w:r w:rsidR="00F32C19" w:rsidRPr="000F20EE">
        <w:rPr>
          <w:rFonts w:ascii="Times New Roman" w:eastAsia="Times New Roman" w:hAnsi="Times New Roman" w:cs="Times New Roman"/>
          <w:b/>
          <w:color w:val="000000" w:themeColor="text1"/>
          <w:lang w:val="x-none" w:eastAsia="x-none"/>
        </w:rPr>
        <w:t>Szkolenie okresowe z Dobrej Praktyki Wytwarzania</w:t>
      </w:r>
      <w:r w:rsidR="00FD281E" w:rsidRPr="000F20EE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”</w:t>
      </w:r>
      <w:r w:rsidR="006B4066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</w:p>
    <w:p w:rsidR="00C2606E" w:rsidRPr="000F20EE" w:rsidRDefault="00B82D87" w:rsidP="005D69B5">
      <w:pPr>
        <w:tabs>
          <w:tab w:val="right" w:pos="426"/>
          <w:tab w:val="center" w:pos="4536"/>
          <w:tab w:val="right" w:pos="9072"/>
        </w:tabs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eastAsia="Times New Roman" w:hAnsi="Times New Roman" w:cs="Times New Roman"/>
          <w:color w:val="000000" w:themeColor="text1"/>
          <w:lang w:eastAsia="x-none"/>
        </w:rPr>
        <w:tab/>
      </w:r>
    </w:p>
    <w:p w:rsidR="00C2606E" w:rsidRPr="000F20EE" w:rsidRDefault="00C2606E" w:rsidP="0019088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0F20EE">
        <w:rPr>
          <w:rFonts w:ascii="Times New Roman" w:hAnsi="Times New Roman" w:cs="Times New Roman"/>
          <w:b/>
          <w:color w:val="000000" w:themeColor="text1"/>
        </w:rPr>
        <w:sym w:font="Times New Roman" w:char="00A7"/>
      </w:r>
      <w:r w:rsidRPr="000F20EE">
        <w:rPr>
          <w:rFonts w:ascii="Times New Roman" w:hAnsi="Times New Roman" w:cs="Times New Roman"/>
          <w:b/>
          <w:color w:val="000000" w:themeColor="text1"/>
        </w:rPr>
        <w:t xml:space="preserve"> 1</w:t>
      </w:r>
    </w:p>
    <w:p w:rsidR="00D97CF1" w:rsidRPr="000F20EE" w:rsidRDefault="00C2606E" w:rsidP="00AA0E89">
      <w:pPr>
        <w:numPr>
          <w:ilvl w:val="0"/>
          <w:numId w:val="1"/>
        </w:numPr>
        <w:spacing w:after="0" w:line="240" w:lineRule="auto"/>
        <w:ind w:right="-108"/>
        <w:contextualSpacing/>
        <w:jc w:val="both"/>
        <w:rPr>
          <w:rFonts w:ascii="Times New Roman" w:hAnsi="Times New Roman" w:cs="Times New Roman"/>
          <w:snapToGrid w:val="0"/>
        </w:rPr>
      </w:pPr>
      <w:r w:rsidRPr="000F20EE">
        <w:rPr>
          <w:rFonts w:ascii="Times New Roman" w:hAnsi="Times New Roman" w:cs="Times New Roman"/>
        </w:rPr>
        <w:t>Zamawiający zleca, a Wykonawca przyjmuje do realizacji usługę polegającą na</w:t>
      </w:r>
      <w:r w:rsidR="00AA0E89" w:rsidRPr="000F20EE">
        <w:rPr>
          <w:rFonts w:ascii="Times New Roman" w:hAnsi="Times New Roman" w:cs="Times New Roman"/>
        </w:rPr>
        <w:t xml:space="preserve"> </w:t>
      </w:r>
      <w:r w:rsidRPr="000F20EE">
        <w:rPr>
          <w:rFonts w:ascii="Times New Roman" w:hAnsi="Times New Roman" w:cs="Times New Roman"/>
        </w:rPr>
        <w:t xml:space="preserve">przeprowadzeniu </w:t>
      </w:r>
      <w:r w:rsidR="00794C6E" w:rsidRPr="000F20EE">
        <w:rPr>
          <w:rFonts w:ascii="Times New Roman" w:hAnsi="Times New Roman" w:cs="Times New Roman"/>
        </w:rPr>
        <w:t xml:space="preserve">szkolenia </w:t>
      </w:r>
      <w:r w:rsidR="00D97CF1" w:rsidRPr="000F20EE">
        <w:rPr>
          <w:rFonts w:ascii="Times New Roman" w:hAnsi="Times New Roman" w:cs="Times New Roman"/>
        </w:rPr>
        <w:t xml:space="preserve">okresowego z Dobrej Praktyki Wytwarzania </w:t>
      </w:r>
      <w:r w:rsidR="00794C6E" w:rsidRPr="000F20EE">
        <w:rPr>
          <w:rFonts w:ascii="Times New Roman" w:hAnsi="Times New Roman" w:cs="Times New Roman"/>
        </w:rPr>
        <w:t xml:space="preserve">z zakresu </w:t>
      </w:r>
      <w:r w:rsidR="00D97CF1" w:rsidRPr="000F20EE">
        <w:rPr>
          <w:rFonts w:ascii="Times New Roman" w:hAnsi="Times New Roman" w:cs="Times New Roman"/>
        </w:rPr>
        <w:t>określonego:</w:t>
      </w:r>
    </w:p>
    <w:p w:rsidR="00AA0E89" w:rsidRPr="000F20EE" w:rsidRDefault="00AA0E89" w:rsidP="00AA0E89">
      <w:pPr>
        <w:spacing w:after="0" w:line="240" w:lineRule="auto"/>
        <w:ind w:left="283" w:right="-108"/>
        <w:contextualSpacing/>
        <w:jc w:val="both"/>
        <w:rPr>
          <w:rFonts w:ascii="Times New Roman" w:hAnsi="Times New Roman" w:cs="Times New Roman"/>
          <w:snapToGrid w:val="0"/>
        </w:rPr>
      </w:pPr>
    </w:p>
    <w:p w:rsidR="00D97CF1" w:rsidRPr="000F20EE" w:rsidRDefault="00D97CF1" w:rsidP="00D97CF1">
      <w:pPr>
        <w:spacing w:after="0" w:line="240" w:lineRule="auto"/>
        <w:ind w:right="-108"/>
        <w:jc w:val="both"/>
        <w:rPr>
          <w:rFonts w:ascii="Times New Roman" w:hAnsi="Times New Roman" w:cs="Times New Roman"/>
          <w:snapToGrid w:val="0"/>
        </w:rPr>
      </w:pPr>
      <w:r w:rsidRPr="000F20EE">
        <w:rPr>
          <w:rFonts w:ascii="Times New Roman" w:hAnsi="Times New Roman" w:cs="Times New Roman"/>
          <w:snapToGrid w:val="0"/>
        </w:rPr>
        <w:t xml:space="preserve"> - Ustawą z dnia 6 września 2001 r. Prawo farmaceutyczne (Dz. U. z 2008 r. Nr 45, poz. 271, z </w:t>
      </w:r>
      <w:proofErr w:type="spellStart"/>
      <w:r w:rsidRPr="000F20EE">
        <w:rPr>
          <w:rFonts w:ascii="Times New Roman" w:hAnsi="Times New Roman" w:cs="Times New Roman"/>
          <w:snapToGrid w:val="0"/>
        </w:rPr>
        <w:t>pózn</w:t>
      </w:r>
      <w:proofErr w:type="spellEnd"/>
      <w:r w:rsidRPr="000F20EE">
        <w:rPr>
          <w:rFonts w:ascii="Times New Roman" w:hAnsi="Times New Roman" w:cs="Times New Roman"/>
          <w:snapToGrid w:val="0"/>
        </w:rPr>
        <w:t>. zm.);</w:t>
      </w:r>
    </w:p>
    <w:p w:rsidR="00D97CF1" w:rsidRPr="000F20EE" w:rsidRDefault="00D97CF1" w:rsidP="00D97CF1">
      <w:pPr>
        <w:spacing w:after="0" w:line="240" w:lineRule="auto"/>
        <w:ind w:right="-108"/>
        <w:jc w:val="both"/>
        <w:rPr>
          <w:rFonts w:ascii="Times New Roman" w:hAnsi="Times New Roman" w:cs="Times New Roman"/>
          <w:snapToGrid w:val="0"/>
        </w:rPr>
      </w:pPr>
      <w:r w:rsidRPr="000F20EE">
        <w:rPr>
          <w:rFonts w:ascii="Times New Roman" w:hAnsi="Times New Roman" w:cs="Times New Roman"/>
          <w:snapToGrid w:val="0"/>
        </w:rPr>
        <w:t xml:space="preserve"> - Aktów  wykonawczych tj. Rozporządzenia Ministra Zdrowia z dnia 9 listopada 2015 r. w sprawie wymagań Dobrej Praktyki Wytwarzania (z </w:t>
      </w:r>
      <w:proofErr w:type="spellStart"/>
      <w:r w:rsidRPr="000F20EE">
        <w:rPr>
          <w:rFonts w:ascii="Times New Roman" w:hAnsi="Times New Roman" w:cs="Times New Roman"/>
          <w:snapToGrid w:val="0"/>
        </w:rPr>
        <w:t>późn</w:t>
      </w:r>
      <w:proofErr w:type="spellEnd"/>
      <w:r w:rsidRPr="000F20EE">
        <w:rPr>
          <w:rFonts w:ascii="Times New Roman" w:hAnsi="Times New Roman" w:cs="Times New Roman"/>
          <w:snapToGrid w:val="0"/>
        </w:rPr>
        <w:t>. zm.);</w:t>
      </w:r>
    </w:p>
    <w:p w:rsidR="00AA0E89" w:rsidRPr="000F20EE" w:rsidRDefault="00AA0E89" w:rsidP="00D97CF1">
      <w:pPr>
        <w:spacing w:after="0" w:line="240" w:lineRule="auto"/>
        <w:ind w:right="-108"/>
        <w:jc w:val="both"/>
        <w:rPr>
          <w:rFonts w:ascii="Times New Roman" w:hAnsi="Times New Roman" w:cs="Times New Roman"/>
          <w:snapToGrid w:val="0"/>
        </w:rPr>
      </w:pPr>
      <w:r w:rsidRPr="000F20EE">
        <w:rPr>
          <w:rFonts w:ascii="Times New Roman" w:hAnsi="Times New Roman" w:cs="Times New Roman"/>
          <w:snapToGrid w:val="0"/>
        </w:rPr>
        <w:lastRenderedPageBreak/>
        <w:t xml:space="preserve"> - </w:t>
      </w:r>
      <w:r w:rsidR="00C515F6" w:rsidRPr="000F20EE">
        <w:rPr>
          <w:rFonts w:ascii="Times New Roman" w:hAnsi="Times New Roman" w:cs="Times New Roman"/>
          <w:snapToGrid w:val="0"/>
        </w:rPr>
        <w:t>D</w:t>
      </w:r>
      <w:r w:rsidRPr="000F20EE">
        <w:rPr>
          <w:rFonts w:ascii="Times New Roman" w:hAnsi="Times New Roman" w:cs="Times New Roman"/>
          <w:snapToGrid w:val="0"/>
        </w:rPr>
        <w:t>okumentu</w:t>
      </w:r>
      <w:r w:rsidR="006B4066">
        <w:rPr>
          <w:rFonts w:ascii="Times New Roman" w:hAnsi="Times New Roman" w:cs="Times New Roman"/>
          <w:snapToGrid w:val="0"/>
        </w:rPr>
        <w:t>:</w:t>
      </w:r>
      <w:r w:rsidRPr="000F20EE">
        <w:rPr>
          <w:rFonts w:ascii="Times New Roman" w:hAnsi="Times New Roman" w:cs="Times New Roman"/>
          <w:snapToGrid w:val="0"/>
        </w:rPr>
        <w:t xml:space="preserve"> </w:t>
      </w:r>
      <w:r w:rsidRPr="000F20EE">
        <w:rPr>
          <w:rFonts w:ascii="Times New Roman" w:hAnsi="Times New Roman" w:cs="Times New Roman"/>
          <w:b/>
          <w:snapToGrid w:val="0"/>
        </w:rPr>
        <w:t>39_W_2023 Wymagania Zamawiającego;</w:t>
      </w:r>
    </w:p>
    <w:p w:rsidR="00D97CF1" w:rsidRPr="000F20EE" w:rsidRDefault="00D97CF1" w:rsidP="00D97CF1">
      <w:pPr>
        <w:spacing w:after="0" w:line="240" w:lineRule="auto"/>
        <w:ind w:right="-108"/>
        <w:jc w:val="both"/>
        <w:rPr>
          <w:rFonts w:ascii="Times New Roman" w:hAnsi="Times New Roman" w:cs="Times New Roman"/>
          <w:snapToGrid w:val="0"/>
          <w:color w:val="FF0000"/>
        </w:rPr>
      </w:pPr>
    </w:p>
    <w:p w:rsidR="00D97CF1" w:rsidRPr="000F20EE" w:rsidRDefault="00D97CF1" w:rsidP="00D97CF1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 xml:space="preserve">Szkolenie odbędzie się w dwóch terminach, w odstępie co najmniej </w:t>
      </w:r>
      <w:r w:rsidR="006B4066">
        <w:rPr>
          <w:rFonts w:ascii="Times New Roman" w:hAnsi="Times New Roman"/>
          <w:color w:val="000000" w:themeColor="text1"/>
        </w:rPr>
        <w:t xml:space="preserve">1 </w:t>
      </w:r>
      <w:r w:rsidRPr="000F20EE">
        <w:rPr>
          <w:rFonts w:ascii="Times New Roman" w:hAnsi="Times New Roman"/>
          <w:color w:val="000000" w:themeColor="text1"/>
        </w:rPr>
        <w:t>tygodnia (z podziałem pracowników na dwie grupy);</w:t>
      </w:r>
    </w:p>
    <w:p w:rsidR="00D97CF1" w:rsidRPr="000F20EE" w:rsidRDefault="00D97CF1" w:rsidP="00D97CF1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 xml:space="preserve"> Preferowany termin szkolenia</w:t>
      </w:r>
      <w:r w:rsidR="006B4066">
        <w:rPr>
          <w:rFonts w:ascii="Times New Roman" w:hAnsi="Times New Roman"/>
          <w:color w:val="000000" w:themeColor="text1"/>
        </w:rPr>
        <w:t>:</w:t>
      </w:r>
      <w:r w:rsidRPr="000F20EE">
        <w:rPr>
          <w:rFonts w:ascii="Times New Roman" w:hAnsi="Times New Roman"/>
          <w:color w:val="000000" w:themeColor="text1"/>
        </w:rPr>
        <w:t xml:space="preserve"> październik </w:t>
      </w:r>
      <w:r w:rsidR="006B4066">
        <w:rPr>
          <w:rFonts w:ascii="Times New Roman" w:hAnsi="Times New Roman"/>
          <w:color w:val="000000" w:themeColor="text1"/>
        </w:rPr>
        <w:t xml:space="preserve">2023 r. </w:t>
      </w:r>
      <w:r w:rsidRPr="000F20EE">
        <w:rPr>
          <w:rFonts w:ascii="Times New Roman" w:hAnsi="Times New Roman"/>
          <w:color w:val="000000" w:themeColor="text1"/>
        </w:rPr>
        <w:t xml:space="preserve">(1 grupa), listopad </w:t>
      </w:r>
      <w:r w:rsidR="006B4066">
        <w:rPr>
          <w:rFonts w:ascii="Times New Roman" w:hAnsi="Times New Roman"/>
          <w:color w:val="000000" w:themeColor="text1"/>
        </w:rPr>
        <w:t xml:space="preserve">2023 r. </w:t>
      </w:r>
      <w:r w:rsidRPr="000F20EE">
        <w:rPr>
          <w:rFonts w:ascii="Times New Roman" w:hAnsi="Times New Roman"/>
          <w:color w:val="000000" w:themeColor="text1"/>
        </w:rPr>
        <w:t xml:space="preserve">( 2 termin).  </w:t>
      </w:r>
      <w:r w:rsidR="00C515F6" w:rsidRPr="000F20EE">
        <w:rPr>
          <w:rFonts w:ascii="Times New Roman" w:hAnsi="Times New Roman"/>
          <w:color w:val="000000" w:themeColor="text1"/>
        </w:rPr>
        <w:t>Dokładny termin szkoleń ustalą koordynatorzy szkolenia</w:t>
      </w:r>
      <w:r w:rsidR="006B4066">
        <w:rPr>
          <w:rFonts w:ascii="Times New Roman" w:hAnsi="Times New Roman"/>
          <w:color w:val="000000" w:themeColor="text1"/>
        </w:rPr>
        <w:t>.</w:t>
      </w:r>
    </w:p>
    <w:p w:rsidR="00D97CF1" w:rsidRPr="000F20EE" w:rsidRDefault="00D97CF1" w:rsidP="00D97CF1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 xml:space="preserve">Czas trwania szkolenia: </w:t>
      </w:r>
      <w:r w:rsidR="00274AA1" w:rsidRPr="000F20EE">
        <w:rPr>
          <w:rFonts w:ascii="Times New Roman" w:hAnsi="Times New Roman"/>
          <w:color w:val="000000" w:themeColor="text1"/>
        </w:rPr>
        <w:t>1 dzień na grupę</w:t>
      </w:r>
      <w:r w:rsidR="006B4066">
        <w:rPr>
          <w:rFonts w:ascii="Times New Roman" w:hAnsi="Times New Roman"/>
          <w:color w:val="000000" w:themeColor="text1"/>
        </w:rPr>
        <w:t>,</w:t>
      </w:r>
      <w:r w:rsidR="00274AA1" w:rsidRPr="000F20EE">
        <w:rPr>
          <w:rFonts w:ascii="Times New Roman" w:hAnsi="Times New Roman"/>
          <w:color w:val="000000" w:themeColor="text1"/>
        </w:rPr>
        <w:t xml:space="preserve"> </w:t>
      </w:r>
      <w:r w:rsidRPr="000F20EE">
        <w:rPr>
          <w:rFonts w:ascii="Times New Roman" w:hAnsi="Times New Roman"/>
          <w:color w:val="000000" w:themeColor="text1"/>
        </w:rPr>
        <w:t xml:space="preserve"> po 7 h z jedną przerwą 30 minutową i dwiema </w:t>
      </w:r>
      <w:r w:rsidR="006B4066">
        <w:rPr>
          <w:rFonts w:ascii="Times New Roman" w:hAnsi="Times New Roman"/>
          <w:color w:val="000000" w:themeColor="text1"/>
        </w:rPr>
        <w:t xml:space="preserve">przerwami </w:t>
      </w:r>
      <w:r w:rsidRPr="000F20EE">
        <w:rPr>
          <w:rFonts w:ascii="Times New Roman" w:hAnsi="Times New Roman"/>
          <w:color w:val="000000" w:themeColor="text1"/>
        </w:rPr>
        <w:t>15 minutowymi</w:t>
      </w:r>
      <w:r w:rsidR="00274AA1" w:rsidRPr="000F20EE">
        <w:rPr>
          <w:rFonts w:ascii="Times New Roman" w:hAnsi="Times New Roman"/>
          <w:color w:val="000000" w:themeColor="text1"/>
        </w:rPr>
        <w:t>.</w:t>
      </w:r>
    </w:p>
    <w:p w:rsidR="00D97CF1" w:rsidRPr="000F20EE" w:rsidRDefault="00D97CF1" w:rsidP="00D97CF1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Miejsce szkolenia: w siedzibie firmy, sala konferencyjna wyposażona w tablicę, rzutnik i łącze internetowe</w:t>
      </w:r>
      <w:r w:rsidR="006B4066">
        <w:rPr>
          <w:rFonts w:ascii="Times New Roman" w:hAnsi="Times New Roman"/>
          <w:color w:val="000000" w:themeColor="text1"/>
        </w:rPr>
        <w:t>.</w:t>
      </w:r>
    </w:p>
    <w:p w:rsidR="000D3445" w:rsidRPr="000F20EE" w:rsidRDefault="000D3445" w:rsidP="000D344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Szkolenie zakończone uzyskaniem certyfikatu</w:t>
      </w:r>
      <w:r w:rsidR="006B4066">
        <w:rPr>
          <w:rFonts w:ascii="Times New Roman" w:hAnsi="Times New Roman"/>
          <w:color w:val="000000" w:themeColor="text1"/>
        </w:rPr>
        <w:t xml:space="preserve"> przez jego uczestników</w:t>
      </w:r>
      <w:r w:rsidRPr="000F20EE">
        <w:rPr>
          <w:rFonts w:ascii="Times New Roman" w:hAnsi="Times New Roman"/>
          <w:color w:val="000000" w:themeColor="text1"/>
        </w:rPr>
        <w:t>.</w:t>
      </w:r>
    </w:p>
    <w:p w:rsidR="000D3445" w:rsidRPr="000F20EE" w:rsidRDefault="000D3445" w:rsidP="000D344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 xml:space="preserve">Ilość uczestników szkolenia: ok. </w:t>
      </w:r>
      <w:r w:rsidRPr="000F20EE">
        <w:rPr>
          <w:rFonts w:ascii="Times New Roman" w:hAnsi="Times New Roman"/>
          <w:b/>
          <w:color w:val="000000" w:themeColor="text1"/>
        </w:rPr>
        <w:t>200 pracowników</w:t>
      </w:r>
      <w:r w:rsidRPr="000F20EE">
        <w:rPr>
          <w:rFonts w:ascii="Times New Roman" w:hAnsi="Times New Roman"/>
          <w:color w:val="000000" w:themeColor="text1"/>
        </w:rPr>
        <w:t xml:space="preserve"> </w:t>
      </w:r>
      <w:r w:rsidR="006B4066">
        <w:rPr>
          <w:rFonts w:ascii="Times New Roman" w:hAnsi="Times New Roman"/>
          <w:color w:val="000000" w:themeColor="text1"/>
        </w:rPr>
        <w:t xml:space="preserve">Zamawiającego </w:t>
      </w:r>
      <w:r w:rsidRPr="000F20EE">
        <w:rPr>
          <w:rFonts w:ascii="Times New Roman" w:hAnsi="Times New Roman"/>
          <w:color w:val="000000" w:themeColor="text1"/>
        </w:rPr>
        <w:t>podzielonych na dwie grupy</w:t>
      </w:r>
      <w:r w:rsidR="006B4066">
        <w:rPr>
          <w:rFonts w:ascii="Times New Roman" w:hAnsi="Times New Roman"/>
          <w:color w:val="000000" w:themeColor="text1"/>
        </w:rPr>
        <w:t>.</w:t>
      </w:r>
    </w:p>
    <w:p w:rsidR="000D3445" w:rsidRPr="000F20EE" w:rsidRDefault="000D3445" w:rsidP="000D344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 xml:space="preserve">Wykonawca przygotuje i dostarczy materiały szkoleniowe </w:t>
      </w:r>
      <w:r w:rsidR="006B4066">
        <w:rPr>
          <w:rFonts w:ascii="Times New Roman" w:hAnsi="Times New Roman"/>
          <w:color w:val="000000" w:themeColor="text1"/>
        </w:rPr>
        <w:t xml:space="preserve">Zamawiającemu </w:t>
      </w:r>
      <w:r w:rsidRPr="000F20EE">
        <w:rPr>
          <w:rFonts w:ascii="Times New Roman" w:hAnsi="Times New Roman"/>
          <w:color w:val="000000" w:themeColor="text1"/>
        </w:rPr>
        <w:t>w formie elektronicznej minimum 24 h przed planowanym szkoleniem.</w:t>
      </w:r>
    </w:p>
    <w:p w:rsidR="00C2606E" w:rsidRPr="000F20EE" w:rsidRDefault="00C2606E" w:rsidP="00190880">
      <w:pPr>
        <w:spacing w:after="120" w:line="240" w:lineRule="auto"/>
        <w:ind w:left="283" w:right="-110" w:hanging="283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0F20EE">
        <w:rPr>
          <w:rFonts w:ascii="Times New Roman" w:hAnsi="Times New Roman" w:cs="Times New Roman"/>
          <w:b/>
          <w:color w:val="000000" w:themeColor="text1"/>
        </w:rPr>
        <w:t>§ 2</w:t>
      </w:r>
    </w:p>
    <w:p w:rsidR="00C2606E" w:rsidRPr="000F20EE" w:rsidRDefault="00C2606E" w:rsidP="007C27DF">
      <w:pPr>
        <w:numPr>
          <w:ilvl w:val="0"/>
          <w:numId w:val="5"/>
        </w:numPr>
        <w:spacing w:after="0" w:line="240" w:lineRule="auto"/>
        <w:ind w:right="-11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hAnsi="Times New Roman" w:cs="Times New Roman"/>
          <w:color w:val="000000" w:themeColor="text1"/>
        </w:rPr>
        <w:t>W ramach usługi, o której mowa w § 1 ust. 1 Wykonawca zobowiązuje się</w:t>
      </w:r>
      <w:r w:rsidR="00EF7B94" w:rsidRPr="000F20EE">
        <w:rPr>
          <w:rFonts w:ascii="Times New Roman" w:hAnsi="Times New Roman" w:cs="Times New Roman"/>
          <w:color w:val="000000" w:themeColor="text1"/>
        </w:rPr>
        <w:t xml:space="preserve"> również</w:t>
      </w:r>
      <w:r w:rsidRPr="000F20EE">
        <w:rPr>
          <w:rFonts w:ascii="Times New Roman" w:hAnsi="Times New Roman" w:cs="Times New Roman"/>
          <w:color w:val="000000" w:themeColor="text1"/>
        </w:rPr>
        <w:t xml:space="preserve"> do: </w:t>
      </w:r>
    </w:p>
    <w:p w:rsidR="00FD281E" w:rsidRPr="000F20EE" w:rsidRDefault="00FD281E" w:rsidP="00FD281E">
      <w:pPr>
        <w:pStyle w:val="Akapitzlist"/>
        <w:spacing w:after="0" w:line="240" w:lineRule="auto"/>
        <w:ind w:left="283" w:right="-110"/>
        <w:jc w:val="both"/>
        <w:rPr>
          <w:rFonts w:ascii="Times New Roman" w:hAnsi="Times New Roman"/>
          <w:snapToGrid w:val="0"/>
          <w:color w:val="000000" w:themeColor="text1"/>
        </w:rPr>
      </w:pPr>
      <w:r w:rsidRPr="000F20EE">
        <w:rPr>
          <w:rFonts w:ascii="Times New Roman" w:hAnsi="Times New Roman"/>
          <w:snapToGrid w:val="0"/>
          <w:color w:val="000000" w:themeColor="text1"/>
        </w:rPr>
        <w:t>1) przekazania Zamawiającemu dokumentacji związanej z realizacją szkolenia tj.:</w:t>
      </w:r>
    </w:p>
    <w:p w:rsidR="00FD281E" w:rsidRPr="000F20EE" w:rsidRDefault="00F74B94" w:rsidP="00FD281E">
      <w:pPr>
        <w:pStyle w:val="Akapitzlist"/>
        <w:spacing w:after="0" w:line="240" w:lineRule="auto"/>
        <w:ind w:left="283" w:right="-110"/>
        <w:jc w:val="both"/>
        <w:rPr>
          <w:rFonts w:ascii="Times New Roman" w:hAnsi="Times New Roman"/>
          <w:snapToGrid w:val="0"/>
          <w:color w:val="000000" w:themeColor="text1"/>
        </w:rPr>
      </w:pPr>
      <w:r w:rsidRPr="000F20EE">
        <w:rPr>
          <w:rFonts w:ascii="Times New Roman" w:hAnsi="Times New Roman"/>
          <w:snapToGrid w:val="0"/>
          <w:color w:val="000000" w:themeColor="text1"/>
        </w:rPr>
        <w:t xml:space="preserve">- </w:t>
      </w:r>
      <w:r w:rsidR="00FD281E" w:rsidRPr="000F20EE">
        <w:rPr>
          <w:rFonts w:ascii="Times New Roman" w:hAnsi="Times New Roman"/>
          <w:snapToGrid w:val="0"/>
          <w:color w:val="000000" w:themeColor="text1"/>
        </w:rPr>
        <w:t xml:space="preserve"> Kopii zaświadczeń o ukończeniu szkolenia przez uczestników,</w:t>
      </w:r>
    </w:p>
    <w:p w:rsidR="00FD281E" w:rsidRPr="000F20EE" w:rsidRDefault="00F74B94" w:rsidP="00FD281E">
      <w:pPr>
        <w:pStyle w:val="Akapitzlist"/>
        <w:spacing w:after="0" w:line="240" w:lineRule="auto"/>
        <w:ind w:left="283" w:right="-110"/>
        <w:jc w:val="both"/>
        <w:rPr>
          <w:rFonts w:ascii="Times New Roman" w:hAnsi="Times New Roman"/>
          <w:snapToGrid w:val="0"/>
          <w:color w:val="000000" w:themeColor="text1"/>
        </w:rPr>
      </w:pPr>
      <w:r w:rsidRPr="000F20EE">
        <w:rPr>
          <w:rFonts w:ascii="Times New Roman" w:hAnsi="Times New Roman"/>
          <w:snapToGrid w:val="0"/>
          <w:color w:val="000000" w:themeColor="text1"/>
        </w:rPr>
        <w:t xml:space="preserve">-  </w:t>
      </w:r>
      <w:r w:rsidR="00FD281E" w:rsidRPr="000F20EE">
        <w:rPr>
          <w:rFonts w:ascii="Times New Roman" w:hAnsi="Times New Roman"/>
          <w:snapToGrid w:val="0"/>
          <w:color w:val="000000" w:themeColor="text1"/>
        </w:rPr>
        <w:t>Listy osób, które przystąpiły do testu sprawdzającego,</w:t>
      </w:r>
    </w:p>
    <w:p w:rsidR="00FD281E" w:rsidRPr="000F20EE" w:rsidRDefault="00F74B94" w:rsidP="00FD281E">
      <w:pPr>
        <w:pStyle w:val="Akapitzlist"/>
        <w:spacing w:after="0" w:line="240" w:lineRule="auto"/>
        <w:ind w:left="283" w:right="-110"/>
        <w:jc w:val="both"/>
        <w:rPr>
          <w:rFonts w:ascii="Times New Roman" w:hAnsi="Times New Roman"/>
          <w:snapToGrid w:val="0"/>
          <w:color w:val="000000" w:themeColor="text1"/>
        </w:rPr>
      </w:pPr>
      <w:r w:rsidRPr="000F20EE">
        <w:rPr>
          <w:rFonts w:ascii="Times New Roman" w:hAnsi="Times New Roman"/>
          <w:snapToGrid w:val="0"/>
          <w:color w:val="000000" w:themeColor="text1"/>
        </w:rPr>
        <w:t xml:space="preserve">- </w:t>
      </w:r>
      <w:r w:rsidR="00FD281E" w:rsidRPr="000F20EE">
        <w:rPr>
          <w:rFonts w:ascii="Times New Roman" w:hAnsi="Times New Roman"/>
          <w:snapToGrid w:val="0"/>
          <w:color w:val="000000" w:themeColor="text1"/>
        </w:rPr>
        <w:t>Kopii certyfikató</w:t>
      </w:r>
      <w:r w:rsidR="000D3445" w:rsidRPr="000F20EE">
        <w:rPr>
          <w:rFonts w:ascii="Times New Roman" w:hAnsi="Times New Roman"/>
          <w:snapToGrid w:val="0"/>
          <w:color w:val="000000" w:themeColor="text1"/>
        </w:rPr>
        <w:t>w</w:t>
      </w:r>
      <w:r w:rsidR="00FD281E" w:rsidRPr="000F20EE">
        <w:rPr>
          <w:rFonts w:ascii="Times New Roman" w:hAnsi="Times New Roman"/>
          <w:snapToGrid w:val="0"/>
          <w:color w:val="000000" w:themeColor="text1"/>
        </w:rPr>
        <w:t xml:space="preserve">. </w:t>
      </w:r>
    </w:p>
    <w:p w:rsidR="00F74B94" w:rsidRPr="000F20EE" w:rsidRDefault="00F74B94" w:rsidP="00A61868">
      <w:pPr>
        <w:spacing w:after="0" w:line="240" w:lineRule="auto"/>
        <w:ind w:left="284" w:right="-110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0F20EE">
        <w:rPr>
          <w:rFonts w:ascii="Times New Roman" w:hAnsi="Times New Roman" w:cs="Times New Roman"/>
          <w:snapToGrid w:val="0"/>
          <w:color w:val="000000" w:themeColor="text1"/>
        </w:rPr>
        <w:t xml:space="preserve">2. Wykonawca zapewni niezbędny personel oraz narzędzia do właściwego i terminowego wykonania umowy. </w:t>
      </w:r>
    </w:p>
    <w:p w:rsidR="00F74B94" w:rsidRPr="000F20EE" w:rsidRDefault="00F74B94" w:rsidP="00A61868">
      <w:pPr>
        <w:pStyle w:val="Akapitzlist"/>
        <w:spacing w:after="0" w:line="240" w:lineRule="auto"/>
        <w:ind w:left="283" w:right="-110"/>
        <w:jc w:val="both"/>
        <w:rPr>
          <w:rFonts w:ascii="Times New Roman" w:hAnsi="Times New Roman"/>
          <w:snapToGrid w:val="0"/>
          <w:color w:val="000000" w:themeColor="text1"/>
        </w:rPr>
      </w:pPr>
      <w:r w:rsidRPr="000F20EE">
        <w:rPr>
          <w:rFonts w:ascii="Times New Roman" w:hAnsi="Times New Roman"/>
          <w:snapToGrid w:val="0"/>
          <w:color w:val="000000" w:themeColor="text1"/>
        </w:rPr>
        <w:t>W skład zespołu szkolącego  będą wchodzić następujące osoby :</w:t>
      </w:r>
    </w:p>
    <w:p w:rsidR="00F74B94" w:rsidRPr="000F20EE" w:rsidRDefault="00F74B94" w:rsidP="00A61868">
      <w:pPr>
        <w:pStyle w:val="Akapitzlist"/>
        <w:spacing w:after="0" w:line="240" w:lineRule="auto"/>
        <w:ind w:left="283" w:right="-110"/>
        <w:jc w:val="both"/>
        <w:rPr>
          <w:rFonts w:ascii="Times New Roman" w:hAnsi="Times New Roman"/>
          <w:snapToGrid w:val="0"/>
          <w:color w:val="000000" w:themeColor="text1"/>
        </w:rPr>
      </w:pPr>
      <w:r w:rsidRPr="000F20EE">
        <w:rPr>
          <w:rFonts w:ascii="Times New Roman" w:hAnsi="Times New Roman"/>
          <w:snapToGrid w:val="0"/>
          <w:color w:val="000000" w:themeColor="text1"/>
        </w:rPr>
        <w:t>1)</w:t>
      </w:r>
      <w:r w:rsidRPr="000F20EE">
        <w:rPr>
          <w:rFonts w:ascii="Times New Roman" w:hAnsi="Times New Roman"/>
          <w:snapToGrid w:val="0"/>
          <w:color w:val="000000" w:themeColor="text1"/>
        </w:rPr>
        <w:tab/>
      </w:r>
      <w:r w:rsidR="005D69B5" w:rsidRPr="000F20EE">
        <w:rPr>
          <w:rFonts w:ascii="Times New Roman" w:hAnsi="Times New Roman"/>
          <w:snapToGrid w:val="0"/>
          <w:color w:val="000000" w:themeColor="text1"/>
        </w:rPr>
        <w:t>……………………………………………..</w:t>
      </w:r>
    </w:p>
    <w:p w:rsidR="00F74B94" w:rsidRPr="000F20EE" w:rsidRDefault="00F74B94" w:rsidP="00A61868">
      <w:pPr>
        <w:pStyle w:val="Akapitzlist"/>
        <w:spacing w:after="0" w:line="240" w:lineRule="auto"/>
        <w:ind w:left="283" w:right="-110"/>
        <w:jc w:val="both"/>
        <w:rPr>
          <w:rFonts w:ascii="Times New Roman" w:hAnsi="Times New Roman"/>
          <w:snapToGrid w:val="0"/>
          <w:color w:val="000000" w:themeColor="text1"/>
        </w:rPr>
      </w:pPr>
      <w:r w:rsidRPr="000F20EE">
        <w:rPr>
          <w:rFonts w:ascii="Times New Roman" w:hAnsi="Times New Roman"/>
          <w:snapToGrid w:val="0"/>
          <w:color w:val="000000" w:themeColor="text1"/>
        </w:rPr>
        <w:t>2)</w:t>
      </w:r>
      <w:r w:rsidRPr="000F20EE">
        <w:rPr>
          <w:rFonts w:ascii="Times New Roman" w:hAnsi="Times New Roman"/>
          <w:snapToGrid w:val="0"/>
          <w:color w:val="000000" w:themeColor="text1"/>
        </w:rPr>
        <w:tab/>
      </w:r>
      <w:r w:rsidR="005D69B5" w:rsidRPr="000F20EE">
        <w:rPr>
          <w:rFonts w:ascii="Times New Roman" w:hAnsi="Times New Roman"/>
          <w:snapToGrid w:val="0"/>
          <w:color w:val="000000" w:themeColor="text1"/>
        </w:rPr>
        <w:t>………………………………………………</w:t>
      </w:r>
    </w:p>
    <w:p w:rsidR="00F74B94" w:rsidRPr="000F20EE" w:rsidRDefault="00F74B94" w:rsidP="00A61868">
      <w:pPr>
        <w:spacing w:after="0" w:line="240" w:lineRule="auto"/>
        <w:ind w:left="284" w:right="-110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0F20EE">
        <w:rPr>
          <w:rFonts w:ascii="Times New Roman" w:hAnsi="Times New Roman" w:cs="Times New Roman"/>
          <w:snapToGrid w:val="0"/>
          <w:color w:val="000000" w:themeColor="text1"/>
        </w:rPr>
        <w:t xml:space="preserve">3.  Zmiana osób wymienionych w ust. 2 dopuszczalna jest jedynie w szczególnych okolicznościach, po uprzednim pisemnym wyrażeniu zgody przez Zamawiającego na taką zmianę. Zmiana taka może nastąpić jedynie na osobę o </w:t>
      </w:r>
      <w:r w:rsidR="002B1F9C">
        <w:rPr>
          <w:rFonts w:ascii="Times New Roman" w:hAnsi="Times New Roman" w:cs="Times New Roman"/>
          <w:snapToGrid w:val="0"/>
          <w:color w:val="000000" w:themeColor="text1"/>
        </w:rPr>
        <w:t xml:space="preserve">tożsamych </w:t>
      </w:r>
      <w:r w:rsidRPr="000F20EE">
        <w:rPr>
          <w:rFonts w:ascii="Times New Roman" w:hAnsi="Times New Roman" w:cs="Times New Roman"/>
          <w:snapToGrid w:val="0"/>
          <w:color w:val="000000" w:themeColor="text1"/>
        </w:rPr>
        <w:t>uprawnieniach i doświadczeniu. Wniosek o wymianę osoby szkolącej powinien mieć formę pisemną.</w:t>
      </w:r>
    </w:p>
    <w:p w:rsidR="003C0014" w:rsidRPr="000F20EE" w:rsidRDefault="00F74B94" w:rsidP="000D3445">
      <w:pPr>
        <w:spacing w:after="0" w:line="240" w:lineRule="auto"/>
        <w:ind w:left="284" w:right="-110" w:hanging="284"/>
        <w:jc w:val="both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hAnsi="Times New Roman" w:cs="Times New Roman"/>
          <w:color w:val="000000" w:themeColor="text1"/>
        </w:rPr>
        <w:t>4</w:t>
      </w:r>
      <w:r w:rsidR="00FD281E" w:rsidRPr="000F20EE">
        <w:rPr>
          <w:rFonts w:ascii="Times New Roman" w:hAnsi="Times New Roman" w:cs="Times New Roman"/>
          <w:color w:val="000000" w:themeColor="text1"/>
        </w:rPr>
        <w:t xml:space="preserve">. </w:t>
      </w:r>
      <w:r w:rsidRPr="000F20EE">
        <w:rPr>
          <w:rFonts w:ascii="Times New Roman" w:hAnsi="Times New Roman" w:cs="Times New Roman"/>
          <w:color w:val="000000" w:themeColor="text1"/>
        </w:rPr>
        <w:t xml:space="preserve"> </w:t>
      </w:r>
      <w:r w:rsidR="003C0014" w:rsidRPr="000F20EE">
        <w:rPr>
          <w:rFonts w:ascii="Times New Roman" w:hAnsi="Times New Roman" w:cs="Times New Roman"/>
          <w:color w:val="000000" w:themeColor="text1"/>
        </w:rPr>
        <w:t>Strony wyznaczają osoby koordynujące odpowiedzialne za wymianę informacji na temat realizacji szkolenia i uzgodnienia bieżących spraw związanych z realizacja szkolenia,</w:t>
      </w:r>
    </w:p>
    <w:p w:rsidR="003C0014" w:rsidRPr="000F20EE" w:rsidRDefault="003C0014" w:rsidP="00A61868">
      <w:pPr>
        <w:pStyle w:val="Akapitzlist"/>
        <w:spacing w:after="0" w:line="240" w:lineRule="auto"/>
        <w:ind w:left="283"/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ze strony Zamawiającego:</w:t>
      </w:r>
    </w:p>
    <w:p w:rsidR="000D3445" w:rsidRPr="000F20EE" w:rsidRDefault="000D3445" w:rsidP="00A61868">
      <w:pPr>
        <w:pStyle w:val="Akapitzlist"/>
        <w:spacing w:after="0" w:line="240" w:lineRule="auto"/>
        <w:ind w:left="283"/>
        <w:jc w:val="both"/>
        <w:rPr>
          <w:rFonts w:ascii="Times New Roman" w:hAnsi="Times New Roman"/>
          <w:color w:val="000000" w:themeColor="text1"/>
        </w:rPr>
      </w:pPr>
    </w:p>
    <w:p w:rsidR="000D3445" w:rsidRPr="000F20EE" w:rsidRDefault="000D3445" w:rsidP="00A61868">
      <w:pPr>
        <w:pStyle w:val="Akapitzlist"/>
        <w:spacing w:after="0" w:line="240" w:lineRule="auto"/>
        <w:ind w:left="283"/>
        <w:jc w:val="both"/>
        <w:rPr>
          <w:rFonts w:ascii="Times New Roman" w:hAnsi="Times New Roman"/>
          <w:color w:val="000000" w:themeColor="text1"/>
        </w:rPr>
      </w:pPr>
    </w:p>
    <w:p w:rsidR="00FD281E" w:rsidRPr="000F20EE" w:rsidRDefault="00FD281E" w:rsidP="00A61868">
      <w:pPr>
        <w:pStyle w:val="Akapitzlist"/>
        <w:spacing w:after="0" w:line="240" w:lineRule="auto"/>
        <w:ind w:left="283"/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……………………………………. , e-mail: ………………………………………..., tel.: …………………………..</w:t>
      </w:r>
    </w:p>
    <w:p w:rsidR="003C0014" w:rsidRPr="006B4066" w:rsidRDefault="00E85E5E" w:rsidP="006B4066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6B4066">
        <w:rPr>
          <w:rFonts w:ascii="Times New Roman" w:hAnsi="Times New Roman"/>
          <w:color w:val="FFFFFF" w:themeColor="background1"/>
        </w:rPr>
        <w:t xml:space="preserve">Agata Maćków-Wojciechowska </w:t>
      </w:r>
      <w:r w:rsidR="003C0014" w:rsidRPr="006B4066">
        <w:rPr>
          <w:rFonts w:ascii="Times New Roman" w:hAnsi="Times New Roman"/>
          <w:color w:val="FFFFFF" w:themeColor="background1"/>
        </w:rPr>
        <w:t xml:space="preserve">, e-mail: </w:t>
      </w:r>
      <w:r w:rsidRPr="006B4066">
        <w:rPr>
          <w:rFonts w:ascii="Times New Roman" w:hAnsi="Times New Roman"/>
          <w:color w:val="FFFFFF" w:themeColor="background1"/>
        </w:rPr>
        <w:t>agata.mackow@ue.poznan.pl</w:t>
      </w:r>
      <w:r w:rsidR="003C0014" w:rsidRPr="006B4066">
        <w:rPr>
          <w:rFonts w:ascii="Times New Roman" w:hAnsi="Times New Roman"/>
          <w:color w:val="FFFFFF" w:themeColor="background1"/>
        </w:rPr>
        <w:t>, tel.:</w:t>
      </w:r>
      <w:r w:rsidRPr="006B4066">
        <w:rPr>
          <w:rFonts w:ascii="Times New Roman" w:hAnsi="Times New Roman"/>
          <w:color w:val="FFFFFF" w:themeColor="background1"/>
        </w:rPr>
        <w:t xml:space="preserve"> 61 856 94 37</w:t>
      </w:r>
      <w:r w:rsidR="003C0014" w:rsidRPr="006B4066">
        <w:rPr>
          <w:rFonts w:ascii="Times New Roman" w:hAnsi="Times New Roman"/>
          <w:color w:val="FFFFFF" w:themeColor="background1"/>
        </w:rPr>
        <w:t>,</w:t>
      </w:r>
    </w:p>
    <w:p w:rsidR="003C0014" w:rsidRPr="000F20EE" w:rsidRDefault="003C0014" w:rsidP="00A61868">
      <w:pPr>
        <w:pStyle w:val="Akapitzlist"/>
        <w:spacing w:after="0" w:line="240" w:lineRule="auto"/>
        <w:ind w:left="283"/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ze strony Wykonawcy:</w:t>
      </w:r>
    </w:p>
    <w:p w:rsidR="003C0014" w:rsidRPr="000F20EE" w:rsidRDefault="00F31C6A" w:rsidP="00A61868">
      <w:pPr>
        <w:pStyle w:val="Akapitzlist"/>
        <w:spacing w:after="0" w:line="240" w:lineRule="auto"/>
        <w:ind w:left="283"/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…………………………………….</w:t>
      </w:r>
      <w:r w:rsidR="00E85E5E" w:rsidRPr="000F20EE">
        <w:rPr>
          <w:rFonts w:ascii="Times New Roman" w:hAnsi="Times New Roman"/>
          <w:color w:val="000000" w:themeColor="text1"/>
        </w:rPr>
        <w:t xml:space="preserve"> </w:t>
      </w:r>
      <w:r w:rsidR="003C0014" w:rsidRPr="000F20EE">
        <w:rPr>
          <w:rFonts w:ascii="Times New Roman" w:hAnsi="Times New Roman"/>
          <w:color w:val="000000" w:themeColor="text1"/>
        </w:rPr>
        <w:t xml:space="preserve">, e-mail: </w:t>
      </w:r>
      <w:r w:rsidRPr="000F20EE">
        <w:rPr>
          <w:rFonts w:ascii="Times New Roman" w:hAnsi="Times New Roman"/>
          <w:color w:val="000000" w:themeColor="text1"/>
        </w:rPr>
        <w:t>………………………………………..</w:t>
      </w:r>
      <w:r w:rsidR="003C0014" w:rsidRPr="000F20EE">
        <w:rPr>
          <w:rFonts w:ascii="Times New Roman" w:hAnsi="Times New Roman"/>
          <w:color w:val="000000" w:themeColor="text1"/>
        </w:rPr>
        <w:t xml:space="preserve">., tel.: </w:t>
      </w:r>
      <w:r w:rsidRPr="000F20EE">
        <w:rPr>
          <w:rFonts w:ascii="Times New Roman" w:hAnsi="Times New Roman"/>
          <w:color w:val="000000" w:themeColor="text1"/>
        </w:rPr>
        <w:t>…………………………..</w:t>
      </w:r>
    </w:p>
    <w:p w:rsidR="00FD281E" w:rsidRPr="000F20EE" w:rsidRDefault="00FD281E" w:rsidP="00A61868">
      <w:pPr>
        <w:pStyle w:val="Akapitzlist"/>
        <w:spacing w:after="0" w:line="240" w:lineRule="auto"/>
        <w:ind w:left="283"/>
        <w:jc w:val="both"/>
        <w:rPr>
          <w:rFonts w:ascii="Times New Roman" w:hAnsi="Times New Roman"/>
          <w:color w:val="000000" w:themeColor="text1"/>
        </w:rPr>
      </w:pPr>
    </w:p>
    <w:p w:rsidR="003C0014" w:rsidRPr="000F20EE" w:rsidRDefault="003C0014" w:rsidP="00A61868">
      <w:pPr>
        <w:pStyle w:val="Akapitzlist"/>
        <w:spacing w:after="0" w:line="240" w:lineRule="auto"/>
        <w:ind w:left="283"/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Zmiana osób lub danych, o których mowa powyżej może nastąpić po poinformowaniu drugiej Strony na piśmie lub drogą elektroniczną, bez koniecznoś</w:t>
      </w:r>
      <w:r w:rsidR="00190880" w:rsidRPr="000F20EE">
        <w:rPr>
          <w:rFonts w:ascii="Times New Roman" w:hAnsi="Times New Roman"/>
          <w:color w:val="000000" w:themeColor="text1"/>
        </w:rPr>
        <w:t>ci sporządzania aneksu do umowy</w:t>
      </w:r>
      <w:r w:rsidR="002B1F9C">
        <w:rPr>
          <w:rFonts w:ascii="Times New Roman" w:hAnsi="Times New Roman"/>
          <w:color w:val="000000" w:themeColor="text1"/>
        </w:rPr>
        <w:t>.</w:t>
      </w:r>
    </w:p>
    <w:p w:rsidR="00C2606E" w:rsidRPr="000F20EE" w:rsidRDefault="00C2606E" w:rsidP="007C27DF">
      <w:pPr>
        <w:spacing w:before="120" w:after="0" w:line="360" w:lineRule="auto"/>
        <w:ind w:right="-108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0F20EE">
        <w:rPr>
          <w:rFonts w:ascii="Times New Roman" w:hAnsi="Times New Roman" w:cs="Times New Roman"/>
          <w:b/>
          <w:color w:val="000000" w:themeColor="text1"/>
        </w:rPr>
        <w:sym w:font="Times New Roman" w:char="00A7"/>
      </w:r>
      <w:r w:rsidR="001321B5" w:rsidRPr="000F20EE">
        <w:rPr>
          <w:rFonts w:ascii="Times New Roman" w:hAnsi="Times New Roman" w:cs="Times New Roman"/>
          <w:b/>
          <w:color w:val="000000" w:themeColor="text1"/>
        </w:rPr>
        <w:t xml:space="preserve"> 3</w:t>
      </w:r>
    </w:p>
    <w:p w:rsidR="00C2606E" w:rsidRPr="000F20EE" w:rsidRDefault="00C2606E" w:rsidP="00A61868">
      <w:pPr>
        <w:numPr>
          <w:ilvl w:val="0"/>
          <w:numId w:val="2"/>
        </w:numPr>
        <w:tabs>
          <w:tab w:val="left" w:pos="9072"/>
        </w:tabs>
        <w:spacing w:after="120" w:line="240" w:lineRule="auto"/>
        <w:ind w:left="357" w:right="-108" w:hanging="357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0F20EE">
        <w:rPr>
          <w:rFonts w:ascii="Times New Roman" w:hAnsi="Times New Roman" w:cs="Times New Roman"/>
          <w:snapToGrid w:val="0"/>
          <w:color w:val="000000" w:themeColor="text1"/>
        </w:rPr>
        <w:t>Wykonawca</w:t>
      </w:r>
      <w:r w:rsidRPr="000F20EE">
        <w:rPr>
          <w:rFonts w:ascii="Times New Roman" w:hAnsi="Times New Roman" w:cs="Times New Roman"/>
          <w:color w:val="000000" w:themeColor="text1"/>
        </w:rPr>
        <w:t xml:space="preserve"> zobowiązuje się do zachowania w tajemnicy wszelkich informacji i danych uzyskanych od Zamawiającego w związku z wykonywaniem zobowiązań wynikających z niniejszej umowy, zwanych dalej informacjami poufnymi.</w:t>
      </w:r>
    </w:p>
    <w:p w:rsidR="00C2606E" w:rsidRPr="000F20EE" w:rsidRDefault="00C2606E" w:rsidP="00A61868">
      <w:pPr>
        <w:numPr>
          <w:ilvl w:val="0"/>
          <w:numId w:val="2"/>
        </w:numPr>
        <w:tabs>
          <w:tab w:val="left" w:pos="9072"/>
        </w:tabs>
        <w:spacing w:after="120" w:line="240" w:lineRule="auto"/>
        <w:ind w:left="357" w:right="-108" w:hanging="357"/>
        <w:jc w:val="both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hAnsi="Times New Roman" w:cs="Times New Roman"/>
          <w:snapToGrid w:val="0"/>
          <w:color w:val="000000" w:themeColor="text1"/>
        </w:rPr>
        <w:t>P</w:t>
      </w:r>
      <w:r w:rsidRPr="000F20EE">
        <w:rPr>
          <w:rFonts w:ascii="Times New Roman" w:hAnsi="Times New Roman" w:cs="Times New Roman"/>
          <w:color w:val="000000" w:themeColor="text1"/>
        </w:rPr>
        <w:t xml:space="preserve">rzekazywanie, ujawnianie oraz wykorzystywanie informacji poufnych, otrzymanych przez Wykonawcę od Zamawiającego, w szczególności </w:t>
      </w:r>
      <w:r w:rsidRPr="000F20EE">
        <w:rPr>
          <w:rFonts w:ascii="Times New Roman" w:hAnsi="Times New Roman" w:cs="Times New Roman"/>
          <w:snapToGrid w:val="0"/>
          <w:color w:val="000000" w:themeColor="text1"/>
        </w:rPr>
        <w:t xml:space="preserve">informacji niejawnych, stanowiących tajemnicę państwową, tajemnicę służbową, tajemnicę handlową a także inną będącą przedmiotem niniejszej Umowy </w:t>
      </w:r>
      <w:r w:rsidRPr="000F20EE">
        <w:rPr>
          <w:rFonts w:ascii="Times New Roman" w:hAnsi="Times New Roman" w:cs="Times New Roman"/>
          <w:color w:val="000000" w:themeColor="text1"/>
        </w:rPr>
        <w:t xml:space="preserve">może nastąpić wyłącznie wobec podmiotów uprawnionych na podstawie przepisów </w:t>
      </w:r>
      <w:r w:rsidRPr="000F20EE">
        <w:rPr>
          <w:rFonts w:ascii="Times New Roman" w:hAnsi="Times New Roman" w:cs="Times New Roman"/>
          <w:color w:val="000000" w:themeColor="text1"/>
        </w:rPr>
        <w:lastRenderedPageBreak/>
        <w:t>obowiązującego prawa i w zakresie określonym niniejszą umową. W takim wypadku Wykonawca zobowiązany jest poinformować Zamawiającego niezwłocznie – nie później niż w terminie 3 dni od daty otrzymania wezwania do ujawnienia informacji poufnych - i przed wykonaniem obowiązków opisanych wezwaniem o obowiązku ujawnienia informacji poufnych i zastosować się do wszelkich rekomendacji Zamawiającego w przedmiocie ochrony informacji poufnych w toku ich przekazywania na podstawie wezwani</w:t>
      </w:r>
      <w:r w:rsidR="00917940">
        <w:rPr>
          <w:rFonts w:ascii="Times New Roman" w:hAnsi="Times New Roman" w:cs="Times New Roman"/>
          <w:color w:val="000000" w:themeColor="text1"/>
        </w:rPr>
        <w:t>a</w:t>
      </w:r>
      <w:r w:rsidRPr="000F20EE">
        <w:rPr>
          <w:rFonts w:ascii="Times New Roman" w:hAnsi="Times New Roman" w:cs="Times New Roman"/>
          <w:color w:val="000000" w:themeColor="text1"/>
        </w:rPr>
        <w:t>. Dodatkowo, każdorazowo podczas przekazywania informacji poufnych podmiotom uprawnionym, o których mowa w zdaniu pierwszym Wykonawca zobowiązany jest poinformować te podmioty o poufnym charakterze informacji poufnych.</w:t>
      </w:r>
    </w:p>
    <w:p w:rsidR="00C2606E" w:rsidRPr="000F20EE" w:rsidRDefault="00C2606E" w:rsidP="00A61868">
      <w:pPr>
        <w:numPr>
          <w:ilvl w:val="0"/>
          <w:numId w:val="2"/>
        </w:numPr>
        <w:tabs>
          <w:tab w:val="left" w:pos="9072"/>
        </w:tabs>
        <w:spacing w:after="120" w:line="240" w:lineRule="auto"/>
        <w:ind w:left="357" w:right="-108" w:hanging="357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0F20EE">
        <w:rPr>
          <w:rFonts w:ascii="Times New Roman" w:hAnsi="Times New Roman" w:cs="Times New Roman"/>
          <w:color w:val="000000" w:themeColor="text1"/>
        </w:rPr>
        <w:t>Wykonawca odpowiada za szkodę, wyrządzoną Zamawiającemu przez ujawnienie, przekazanie, wykorzystanie, zbycie lub oferowanie do zbycia informacji otrzymanych od Zamawiającego, wbrew postanowieniom niniejszej umowy.</w:t>
      </w:r>
    </w:p>
    <w:p w:rsidR="009D7F28" w:rsidRPr="000F20EE" w:rsidRDefault="009D7F28" w:rsidP="007C27DF">
      <w:pPr>
        <w:spacing w:after="0" w:line="240" w:lineRule="auto"/>
        <w:ind w:right="-11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41558" w:rsidRPr="000F20EE" w:rsidRDefault="00641558" w:rsidP="007C27DF">
      <w:pPr>
        <w:pStyle w:val="Nagwek1"/>
        <w:jc w:val="center"/>
        <w:rPr>
          <w:sz w:val="22"/>
          <w:szCs w:val="22"/>
        </w:rPr>
      </w:pPr>
      <w:r w:rsidRPr="000F20EE">
        <w:rPr>
          <w:sz w:val="22"/>
          <w:szCs w:val="22"/>
        </w:rPr>
        <w:sym w:font="Times New Roman" w:char="00A7"/>
      </w:r>
      <w:r w:rsidRPr="000F20EE">
        <w:rPr>
          <w:sz w:val="22"/>
          <w:szCs w:val="22"/>
        </w:rPr>
        <w:t xml:space="preserve"> 4</w:t>
      </w:r>
    </w:p>
    <w:p w:rsidR="002D039E" w:rsidRPr="000F20EE" w:rsidRDefault="00641558" w:rsidP="00A61868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Theme="minorHAnsi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Z</w:t>
      </w:r>
      <w:r w:rsidR="004054F7" w:rsidRPr="000F20EE">
        <w:rPr>
          <w:rFonts w:ascii="Times New Roman" w:hAnsi="Times New Roman"/>
          <w:color w:val="000000" w:themeColor="text1"/>
        </w:rPr>
        <w:t>a wykonanie</w:t>
      </w:r>
      <w:r w:rsidRPr="000F20EE">
        <w:rPr>
          <w:rFonts w:ascii="Times New Roman" w:hAnsi="Times New Roman"/>
          <w:color w:val="000000" w:themeColor="text1"/>
        </w:rPr>
        <w:t xml:space="preserve"> szkolenia wskazanego w § 1 ust. 1 umowy Zamawiający zapłaci Wykonawcy </w:t>
      </w:r>
      <w:r w:rsidR="008578A3" w:rsidRPr="000F20EE">
        <w:rPr>
          <w:rFonts w:ascii="Times New Roman" w:hAnsi="Times New Roman"/>
          <w:color w:val="000000" w:themeColor="text1"/>
        </w:rPr>
        <w:t>wyn</w:t>
      </w:r>
      <w:r w:rsidR="00071ED0" w:rsidRPr="000F20EE">
        <w:rPr>
          <w:rFonts w:ascii="Times New Roman" w:hAnsi="Times New Roman"/>
          <w:color w:val="000000" w:themeColor="text1"/>
        </w:rPr>
        <w:t xml:space="preserve">agrodzenie </w:t>
      </w:r>
      <w:r w:rsidR="00A2415A" w:rsidRPr="000F20EE">
        <w:rPr>
          <w:rFonts w:ascii="Times New Roman" w:hAnsi="Times New Roman"/>
          <w:color w:val="000000" w:themeColor="text1"/>
        </w:rPr>
        <w:t xml:space="preserve">ryczałtowe </w:t>
      </w:r>
      <w:r w:rsidR="00FD2069" w:rsidRPr="000F20EE">
        <w:rPr>
          <w:rFonts w:ascii="Times New Roman" w:hAnsi="Times New Roman"/>
          <w:color w:val="000000" w:themeColor="text1"/>
        </w:rPr>
        <w:t>w wysokości</w:t>
      </w:r>
      <w:r w:rsidR="00CC78B3" w:rsidRPr="000F20EE">
        <w:rPr>
          <w:rFonts w:ascii="Times New Roman" w:hAnsi="Times New Roman"/>
          <w:color w:val="000000" w:themeColor="text1"/>
        </w:rPr>
        <w:t xml:space="preserve">: </w:t>
      </w:r>
      <w:r w:rsidR="007F78EF" w:rsidRPr="000F20EE">
        <w:rPr>
          <w:rFonts w:ascii="Times New Roman" w:hAnsi="Times New Roman"/>
          <w:color w:val="000000" w:themeColor="text1"/>
        </w:rPr>
        <w:t>………………...</w:t>
      </w:r>
      <w:r w:rsidR="00CC78B3" w:rsidRPr="000F20EE">
        <w:rPr>
          <w:rFonts w:ascii="Times New Roman" w:hAnsi="Times New Roman"/>
          <w:color w:val="000000" w:themeColor="text1"/>
        </w:rPr>
        <w:t xml:space="preserve"> z</w:t>
      </w:r>
      <w:r w:rsidR="008A6C82" w:rsidRPr="000F20EE">
        <w:rPr>
          <w:rFonts w:ascii="Times New Roman" w:hAnsi="Times New Roman"/>
          <w:color w:val="000000" w:themeColor="text1"/>
        </w:rPr>
        <w:t>ł</w:t>
      </w:r>
      <w:r w:rsidR="00CC78B3" w:rsidRPr="000F20EE">
        <w:rPr>
          <w:rFonts w:ascii="Times New Roman" w:hAnsi="Times New Roman"/>
          <w:color w:val="000000" w:themeColor="text1"/>
        </w:rPr>
        <w:t xml:space="preserve"> brutto</w:t>
      </w:r>
      <w:r w:rsidR="00D272D1">
        <w:rPr>
          <w:rFonts w:ascii="Times New Roman" w:hAnsi="Times New Roman"/>
          <w:color w:val="000000" w:themeColor="text1"/>
        </w:rPr>
        <w:t>,</w:t>
      </w:r>
      <w:r w:rsidR="004E26FD" w:rsidRPr="000F20EE">
        <w:rPr>
          <w:rFonts w:ascii="Times New Roman" w:hAnsi="Times New Roman"/>
          <w:color w:val="000000" w:themeColor="text1"/>
        </w:rPr>
        <w:t xml:space="preserve"> w tym VAT </w:t>
      </w:r>
      <w:r w:rsidR="00B86DDE" w:rsidRPr="000F20EE">
        <w:rPr>
          <w:rFonts w:ascii="Times New Roman" w:hAnsi="Times New Roman"/>
          <w:color w:val="000000" w:themeColor="text1"/>
        </w:rPr>
        <w:t>…………………</w:t>
      </w:r>
      <w:r w:rsidR="004E26FD" w:rsidRPr="000F20EE">
        <w:rPr>
          <w:rFonts w:ascii="Times New Roman" w:hAnsi="Times New Roman"/>
          <w:color w:val="000000" w:themeColor="text1"/>
        </w:rPr>
        <w:t>.</w:t>
      </w:r>
      <w:r w:rsidRPr="000F20EE">
        <w:rPr>
          <w:rFonts w:ascii="Times New Roman" w:hAnsi="Times New Roman"/>
          <w:color w:val="000000" w:themeColor="text1"/>
        </w:rPr>
        <w:t xml:space="preserve"> </w:t>
      </w:r>
    </w:p>
    <w:p w:rsidR="00686EDE" w:rsidRPr="000F20EE" w:rsidRDefault="00686EDE" w:rsidP="00A61868">
      <w:pPr>
        <w:pStyle w:val="Akapitzlist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20EE">
        <w:rPr>
          <w:rFonts w:ascii="Times New Roman" w:eastAsia="Times New Roman" w:hAnsi="Times New Roman"/>
          <w:color w:val="000000" w:themeColor="text1"/>
          <w:lang w:eastAsia="pl-PL"/>
        </w:rPr>
        <w:t xml:space="preserve">Płatność wynagrodzenia będzie zrealizowana na podstawie faktury VAT. Podstawą do wystawienia faktury jest podpisanie przez Zamawiającego protokołu zdawczo – odbiorczego po zrealizowaniu zamówienia bez zastrzeżeń. </w:t>
      </w:r>
    </w:p>
    <w:p w:rsidR="00686EDE" w:rsidRPr="000F20EE" w:rsidRDefault="00686EDE" w:rsidP="00A61868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20EE">
        <w:rPr>
          <w:rFonts w:ascii="Times New Roman" w:eastAsia="Times New Roman" w:hAnsi="Times New Roman"/>
          <w:color w:val="000000" w:themeColor="text1"/>
          <w:lang w:eastAsia="pl-PL"/>
        </w:rPr>
        <w:t xml:space="preserve">Zamawiający jest płatnikiem VAT i posiada NIP </w:t>
      </w:r>
      <w:r w:rsidR="00FD281E" w:rsidRPr="000F20EE">
        <w:rPr>
          <w:rFonts w:ascii="Times New Roman" w:eastAsia="Times New Roman" w:hAnsi="Times New Roman"/>
          <w:color w:val="000000" w:themeColor="text1"/>
          <w:lang w:eastAsia="pl-PL"/>
        </w:rPr>
        <w:t>532-010-01-25</w:t>
      </w:r>
    </w:p>
    <w:p w:rsidR="00686EDE" w:rsidRPr="000F20EE" w:rsidRDefault="00686EDE" w:rsidP="00A61868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F20EE">
        <w:rPr>
          <w:rFonts w:ascii="Times New Roman" w:eastAsia="Times New Roman" w:hAnsi="Times New Roman"/>
          <w:color w:val="000000" w:themeColor="text1"/>
          <w:lang w:eastAsia="pl-PL"/>
        </w:rPr>
        <w:t>Wykonawca jest płatnikiem VAT i posiada NIP</w:t>
      </w:r>
      <w:r w:rsidR="00CC78B3" w:rsidRPr="000F20EE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D272D1">
        <w:rPr>
          <w:rFonts w:ascii="Times New Roman" w:eastAsia="Times New Roman" w:hAnsi="Times New Roman"/>
          <w:color w:val="000000" w:themeColor="text1"/>
          <w:lang w:eastAsia="pl-PL"/>
        </w:rPr>
        <w:t>……………….</w:t>
      </w:r>
    </w:p>
    <w:p w:rsidR="00686EDE" w:rsidRPr="000F20EE" w:rsidRDefault="00686EDE" w:rsidP="00A61868">
      <w:pPr>
        <w:widowControl w:val="0"/>
        <w:numPr>
          <w:ilvl w:val="0"/>
          <w:numId w:val="3"/>
        </w:numPr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hAnsi="Times New Roman" w:cs="Times New Roman"/>
          <w:color w:val="000000" w:themeColor="text1"/>
        </w:rPr>
        <w:t xml:space="preserve">Zamawiający dokona przelewu wynagrodzenia Wykonawcy na jego rachunek bankowy podany </w:t>
      </w:r>
      <w:r w:rsidR="00360372" w:rsidRPr="000F20EE">
        <w:rPr>
          <w:rFonts w:ascii="Times New Roman" w:hAnsi="Times New Roman" w:cs="Times New Roman"/>
          <w:color w:val="000000" w:themeColor="text1"/>
        </w:rPr>
        <w:br/>
      </w:r>
      <w:r w:rsidR="00A61868" w:rsidRPr="000F20EE">
        <w:rPr>
          <w:rFonts w:ascii="Times New Roman" w:hAnsi="Times New Roman" w:cs="Times New Roman"/>
          <w:color w:val="000000" w:themeColor="text1"/>
        </w:rPr>
        <w:t>w fakturze</w:t>
      </w:r>
      <w:r w:rsidRPr="000F20EE">
        <w:rPr>
          <w:rFonts w:ascii="Times New Roman" w:hAnsi="Times New Roman" w:cs="Times New Roman"/>
          <w:color w:val="000000" w:themeColor="text1"/>
        </w:rPr>
        <w:t xml:space="preserve">, w terminie do 30 dni od daty doręczenia prawidłowej i zgodnej z treścią umowy faktury VAT. Za dzień zapłaty uważa się dzień obciążenia rachunku bankowego </w:t>
      </w:r>
      <w:r w:rsidR="00D272D1">
        <w:rPr>
          <w:rFonts w:ascii="Times New Roman" w:hAnsi="Times New Roman" w:cs="Times New Roman"/>
          <w:color w:val="000000" w:themeColor="text1"/>
        </w:rPr>
        <w:t xml:space="preserve">Wykonawcy. </w:t>
      </w:r>
    </w:p>
    <w:p w:rsidR="00686EDE" w:rsidRPr="000F20EE" w:rsidRDefault="00686EDE" w:rsidP="00A61868">
      <w:pPr>
        <w:widowControl w:val="0"/>
        <w:numPr>
          <w:ilvl w:val="0"/>
          <w:numId w:val="3"/>
        </w:numPr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hAnsi="Times New Roman" w:cs="Times New Roman"/>
          <w:color w:val="000000" w:themeColor="text1"/>
        </w:rPr>
        <w:t>Podane w umowie wynagrodzenie brutto Wykonawcy jest ostateczne i obejmuje wszystkie koszty związane z realizacją umowy. Wynagrodzenie powinno być zgodne z ofertą Wykonawcy i wcześniej zatwierdzonym zapotrzebowaniem.</w:t>
      </w:r>
    </w:p>
    <w:p w:rsidR="00686EDE" w:rsidRPr="000F20EE" w:rsidRDefault="00686EDE" w:rsidP="00A61868">
      <w:pPr>
        <w:pStyle w:val="Tekstpodstawowywcity31"/>
        <w:numPr>
          <w:ilvl w:val="0"/>
          <w:numId w:val="3"/>
        </w:numPr>
        <w:spacing w:after="120"/>
        <w:rPr>
          <w:rFonts w:ascii="Times New Roman" w:hAnsi="Times New Roman" w:cs="Times New Roman"/>
          <w:color w:val="000000" w:themeColor="text1"/>
          <w:szCs w:val="22"/>
        </w:rPr>
      </w:pPr>
      <w:r w:rsidRPr="000F20EE">
        <w:rPr>
          <w:rFonts w:ascii="Times New Roman" w:hAnsi="Times New Roman" w:cs="Times New Roman"/>
          <w:color w:val="000000" w:themeColor="text1"/>
          <w:szCs w:val="22"/>
        </w:rPr>
        <w:t xml:space="preserve">W podaną cenę zostały wliczone wszelkie koszty związane z realizacją przedmiotu zamówienia. </w:t>
      </w:r>
      <w:r w:rsidR="00360372" w:rsidRPr="000F20EE">
        <w:rPr>
          <w:rFonts w:ascii="Times New Roman" w:hAnsi="Times New Roman" w:cs="Times New Roman"/>
          <w:color w:val="000000" w:themeColor="text1"/>
          <w:szCs w:val="22"/>
        </w:rPr>
        <w:br/>
      </w:r>
      <w:r w:rsidRPr="000F20EE">
        <w:rPr>
          <w:rFonts w:ascii="Times New Roman" w:hAnsi="Times New Roman" w:cs="Times New Roman"/>
          <w:color w:val="000000" w:themeColor="text1"/>
          <w:szCs w:val="22"/>
        </w:rPr>
        <w:t>W związku z tym Wykonawca nie może żądać od Zamawiającego pokrycia jakichkolwiek kosztów dodatkowych</w:t>
      </w:r>
      <w:r w:rsidR="006D15B6" w:rsidRPr="000F20EE">
        <w:rPr>
          <w:rFonts w:ascii="Times New Roman" w:hAnsi="Times New Roman" w:cs="Times New Roman"/>
          <w:color w:val="000000" w:themeColor="text1"/>
          <w:szCs w:val="22"/>
        </w:rPr>
        <w:t>,</w:t>
      </w:r>
      <w:r w:rsidR="00451928" w:rsidRPr="000F20EE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6D15B6" w:rsidRPr="000F20EE">
        <w:rPr>
          <w:rFonts w:ascii="Times New Roman" w:hAnsi="Times New Roman" w:cs="Times New Roman"/>
          <w:color w:val="000000" w:themeColor="text1"/>
          <w:szCs w:val="22"/>
        </w:rPr>
        <w:t>w</w:t>
      </w:r>
      <w:r w:rsidR="00451928" w:rsidRPr="000F20EE">
        <w:rPr>
          <w:rFonts w:ascii="Times New Roman" w:hAnsi="Times New Roman" w:cs="Times New Roman"/>
          <w:color w:val="000000" w:themeColor="text1"/>
          <w:szCs w:val="22"/>
        </w:rPr>
        <w:t xml:space="preserve"> tym koszty dojazdu trenera na szkolenie oraz jego zakwaterowani</w:t>
      </w:r>
      <w:r w:rsidR="00D272D1">
        <w:rPr>
          <w:rFonts w:ascii="Times New Roman" w:hAnsi="Times New Roman" w:cs="Times New Roman"/>
          <w:color w:val="000000" w:themeColor="text1"/>
          <w:szCs w:val="22"/>
        </w:rPr>
        <w:t>a</w:t>
      </w:r>
      <w:r w:rsidR="00FA6B14" w:rsidRPr="000F20EE">
        <w:rPr>
          <w:rFonts w:ascii="Times New Roman" w:hAnsi="Times New Roman" w:cs="Times New Roman"/>
          <w:color w:val="000000" w:themeColor="text1"/>
          <w:szCs w:val="22"/>
        </w:rPr>
        <w:t xml:space="preserve"> i wyżywienia</w:t>
      </w:r>
      <w:r w:rsidR="00451928" w:rsidRPr="000F20EE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686EDE" w:rsidRPr="000F20EE" w:rsidRDefault="00BF27B3" w:rsidP="00A61868">
      <w:pPr>
        <w:pStyle w:val="Tekstpodstawowywcity31"/>
        <w:numPr>
          <w:ilvl w:val="0"/>
          <w:numId w:val="3"/>
        </w:numPr>
        <w:spacing w:after="120"/>
        <w:rPr>
          <w:rFonts w:ascii="Times New Roman" w:hAnsi="Times New Roman" w:cs="Times New Roman"/>
          <w:color w:val="000000" w:themeColor="text1"/>
          <w:szCs w:val="22"/>
        </w:rPr>
      </w:pPr>
      <w:r w:rsidRPr="000F20EE">
        <w:rPr>
          <w:rFonts w:ascii="Times New Roman" w:eastAsia="Lucida Sans Unicode" w:hAnsi="Times New Roman" w:cs="Times New Roman"/>
          <w:color w:val="000000" w:themeColor="text1"/>
          <w:kern w:val="2"/>
          <w:szCs w:val="22"/>
          <w:lang w:eastAsia="zh-CN"/>
        </w:rPr>
        <w:t>Strony postanawiają</w:t>
      </w:r>
      <w:r w:rsidR="00686EDE" w:rsidRPr="000F20EE">
        <w:rPr>
          <w:rFonts w:ascii="Times New Roman" w:eastAsia="Lucida Sans Unicode" w:hAnsi="Times New Roman" w:cs="Times New Roman"/>
          <w:color w:val="000000" w:themeColor="text1"/>
          <w:kern w:val="2"/>
          <w:szCs w:val="22"/>
          <w:lang w:eastAsia="zh-CN"/>
        </w:rPr>
        <w:t>, iż dochowają wszelkiej staranności oraz podejmą wszelkie niezbędne działania, aby przysyłane faktury cechowała autentyczność pochodzenia i integralność treści zgodnie z wymogami określonymi w ustawie od towarów i usług.</w:t>
      </w:r>
    </w:p>
    <w:p w:rsidR="00686EDE" w:rsidRPr="000F20EE" w:rsidRDefault="00686EDE" w:rsidP="00A61868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SimSun" w:hAnsi="Times New Roman"/>
          <w:color w:val="000000" w:themeColor="text1"/>
          <w:kern w:val="2"/>
          <w:lang w:eastAsia="zh-CN" w:bidi="hi-IN"/>
        </w:rPr>
      </w:pPr>
      <w:r w:rsidRPr="000F20EE">
        <w:rPr>
          <w:rFonts w:ascii="Times New Roman" w:eastAsia="SimSun" w:hAnsi="Times New Roman"/>
          <w:color w:val="000000" w:themeColor="text1"/>
          <w:kern w:val="2"/>
          <w:lang w:eastAsia="zh-CN" w:bidi="hi-IN"/>
        </w:rPr>
        <w:t>Zamawiający zastrzega sobie prawo odstąpienia od umowy w przypadku jej niewykonania albo nienależytego wykonania przez Wykonawcę.</w:t>
      </w:r>
    </w:p>
    <w:p w:rsidR="00641558" w:rsidRPr="000F20EE" w:rsidRDefault="00686EDE" w:rsidP="00A61868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right="-1"/>
        <w:jc w:val="both"/>
        <w:rPr>
          <w:rFonts w:ascii="Times New Roman" w:eastAsia="SimSun" w:hAnsi="Times New Roman"/>
          <w:color w:val="000000" w:themeColor="text1"/>
          <w:kern w:val="2"/>
          <w:lang w:eastAsia="zh-CN" w:bidi="hi-IN"/>
        </w:rPr>
      </w:pPr>
      <w:r w:rsidRPr="000F20EE">
        <w:rPr>
          <w:rFonts w:ascii="Times New Roman" w:eastAsia="Times New Roman" w:hAnsi="Times New Roman"/>
          <w:color w:val="000000" w:themeColor="text1"/>
          <w:lang w:eastAsia="ar-SA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:rsidR="008E24CF" w:rsidRPr="000F20EE" w:rsidRDefault="005F4A49" w:rsidP="00A61868">
      <w:pPr>
        <w:pStyle w:val="Tekstpodstawowy2"/>
        <w:spacing w:line="240" w:lineRule="auto"/>
        <w:ind w:right="-110"/>
        <w:rPr>
          <w:rFonts w:ascii="Times New Roman" w:hAnsi="Times New Roman"/>
          <w:b/>
          <w:color w:val="000000" w:themeColor="text1"/>
        </w:rPr>
      </w:pPr>
      <w:r w:rsidRPr="000F20EE"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</w:t>
      </w:r>
      <w:r w:rsidR="008E24CF" w:rsidRPr="000F20EE">
        <w:rPr>
          <w:rFonts w:ascii="Times New Roman" w:hAnsi="Times New Roman"/>
          <w:b/>
          <w:color w:val="000000" w:themeColor="text1"/>
        </w:rPr>
        <w:t>§ 5</w:t>
      </w:r>
    </w:p>
    <w:p w:rsidR="005F4A49" w:rsidRPr="000F20EE" w:rsidRDefault="005F4A49" w:rsidP="00A61868">
      <w:pPr>
        <w:pStyle w:val="Akapitzlist"/>
        <w:numPr>
          <w:ilvl w:val="0"/>
          <w:numId w:val="14"/>
        </w:numPr>
        <w:spacing w:after="120" w:line="240" w:lineRule="auto"/>
        <w:ind w:left="426"/>
        <w:contextualSpacing w:val="0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Wykonawca zapłaci Zamawiającemu kary umowne:</w:t>
      </w:r>
    </w:p>
    <w:p w:rsidR="00A2415A" w:rsidRPr="000F20EE" w:rsidRDefault="005F4A49" w:rsidP="00A61868">
      <w:pPr>
        <w:pStyle w:val="Akapitzlist"/>
        <w:numPr>
          <w:ilvl w:val="1"/>
          <w:numId w:val="14"/>
        </w:numPr>
        <w:spacing w:after="120" w:line="240" w:lineRule="auto"/>
        <w:ind w:left="426" w:hanging="142"/>
        <w:contextualSpacing w:val="0"/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za odstąpienie od umowy albo jej rozwiązanie przez którąkolwiek ze stron z przyczyn leżących po stronie Wykonawcy, w wysokości 10 % wynagrodzenia umowne</w:t>
      </w:r>
      <w:r w:rsidR="004054F7" w:rsidRPr="000F20EE">
        <w:rPr>
          <w:rFonts w:ascii="Times New Roman" w:hAnsi="Times New Roman"/>
          <w:color w:val="000000" w:themeColor="text1"/>
        </w:rPr>
        <w:t>go netto określonego w § 4 ust.1</w:t>
      </w:r>
      <w:r w:rsidRPr="000F20EE">
        <w:rPr>
          <w:rFonts w:ascii="Times New Roman" w:hAnsi="Times New Roman"/>
          <w:color w:val="000000" w:themeColor="text1"/>
        </w:rPr>
        <w:t xml:space="preserve"> niniejszej umowy</w:t>
      </w:r>
      <w:r w:rsidR="00A2415A" w:rsidRPr="000F20EE">
        <w:rPr>
          <w:rFonts w:ascii="Times New Roman" w:hAnsi="Times New Roman"/>
          <w:color w:val="000000" w:themeColor="text1"/>
        </w:rPr>
        <w:t>;</w:t>
      </w:r>
    </w:p>
    <w:p w:rsidR="005F4A49" w:rsidRPr="000F20EE" w:rsidRDefault="005F4A49" w:rsidP="00A61868">
      <w:pPr>
        <w:pStyle w:val="Akapitzlist"/>
        <w:numPr>
          <w:ilvl w:val="1"/>
          <w:numId w:val="14"/>
        </w:numPr>
        <w:spacing w:after="120" w:line="240" w:lineRule="auto"/>
        <w:ind w:left="426" w:hanging="142"/>
        <w:contextualSpacing w:val="0"/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za niewykonanie lub nienależyte wykonanie usługi będących przedmiotem Zamówienia</w:t>
      </w:r>
      <w:r w:rsidR="00A2415A" w:rsidRPr="000F20EE">
        <w:rPr>
          <w:rFonts w:ascii="Times New Roman" w:hAnsi="Times New Roman"/>
          <w:color w:val="000000" w:themeColor="text1"/>
        </w:rPr>
        <w:t xml:space="preserve"> </w:t>
      </w:r>
      <w:r w:rsidRPr="000F20EE">
        <w:rPr>
          <w:rFonts w:ascii="Times New Roman" w:hAnsi="Times New Roman"/>
          <w:color w:val="000000" w:themeColor="text1"/>
        </w:rPr>
        <w:t>w wysokości 10% wy</w:t>
      </w:r>
      <w:r w:rsidR="004054F7" w:rsidRPr="000F20EE">
        <w:rPr>
          <w:rFonts w:ascii="Times New Roman" w:hAnsi="Times New Roman"/>
          <w:color w:val="000000" w:themeColor="text1"/>
        </w:rPr>
        <w:t>nagrodzenia umownego netto.</w:t>
      </w:r>
    </w:p>
    <w:p w:rsidR="005F4A49" w:rsidRPr="000F20EE" w:rsidRDefault="005F4A49" w:rsidP="00A61868">
      <w:pPr>
        <w:pStyle w:val="Akapitzlist"/>
        <w:numPr>
          <w:ilvl w:val="0"/>
          <w:numId w:val="14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lastRenderedPageBreak/>
        <w:t>W przypadku odstąpienia od umowy przez którąkolwiek ze stron z powodu okoliczności, za które odpowiada Zamawiający, Wykonawca może obciążyć Zamawiającego karą umowną w wy</w:t>
      </w:r>
      <w:r w:rsidR="008A6C82" w:rsidRPr="000F20EE">
        <w:rPr>
          <w:rFonts w:ascii="Times New Roman" w:hAnsi="Times New Roman"/>
          <w:color w:val="000000" w:themeColor="text1"/>
        </w:rPr>
        <w:t>sokości 10% wynagrodzenia netto</w:t>
      </w:r>
      <w:r w:rsidRPr="000F20EE">
        <w:rPr>
          <w:rFonts w:ascii="Times New Roman" w:hAnsi="Times New Roman"/>
          <w:color w:val="000000" w:themeColor="text1"/>
        </w:rPr>
        <w:t>.</w:t>
      </w:r>
    </w:p>
    <w:p w:rsidR="005F4A49" w:rsidRPr="000F20EE" w:rsidRDefault="005F4A49" w:rsidP="00A61868">
      <w:pPr>
        <w:pStyle w:val="Akapitzlist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 xml:space="preserve">Strony przewidują możliwość dochodzenia odszkodowania uzupełniającego przewyższającego </w:t>
      </w:r>
      <w:r w:rsidR="005B749A" w:rsidRPr="000F20EE">
        <w:rPr>
          <w:rFonts w:ascii="Times New Roman" w:hAnsi="Times New Roman"/>
          <w:color w:val="000000" w:themeColor="text1"/>
        </w:rPr>
        <w:t xml:space="preserve">   </w:t>
      </w:r>
      <w:r w:rsidRPr="000F20EE">
        <w:rPr>
          <w:rFonts w:ascii="Times New Roman" w:hAnsi="Times New Roman"/>
          <w:color w:val="000000" w:themeColor="text1"/>
        </w:rPr>
        <w:t xml:space="preserve">wysokość kar umownych na zasadach ogólnych Kodeksu </w:t>
      </w:r>
      <w:r w:rsidR="00A2415A" w:rsidRPr="000F20EE">
        <w:rPr>
          <w:rFonts w:ascii="Times New Roman" w:hAnsi="Times New Roman"/>
          <w:color w:val="000000" w:themeColor="text1"/>
        </w:rPr>
        <w:t>cywilnego</w:t>
      </w:r>
      <w:r w:rsidRPr="000F20EE">
        <w:rPr>
          <w:rFonts w:ascii="Times New Roman" w:hAnsi="Times New Roman"/>
          <w:color w:val="000000" w:themeColor="text1"/>
        </w:rPr>
        <w:t>.</w:t>
      </w:r>
    </w:p>
    <w:p w:rsidR="005F4A49" w:rsidRPr="000F20EE" w:rsidRDefault="005F4A49" w:rsidP="00A61868">
      <w:pPr>
        <w:pStyle w:val="Akapitzlist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>Zamawiający jest uprawniony do potrącenia kwoty kar um</w:t>
      </w:r>
      <w:r w:rsidR="001751DE" w:rsidRPr="000F20EE">
        <w:rPr>
          <w:rFonts w:ascii="Times New Roman" w:hAnsi="Times New Roman"/>
          <w:color w:val="000000" w:themeColor="text1"/>
        </w:rPr>
        <w:t>ownych z wynagrodzenia przysługującego</w:t>
      </w:r>
      <w:r w:rsidRPr="000F20EE">
        <w:rPr>
          <w:rFonts w:ascii="Times New Roman" w:hAnsi="Times New Roman"/>
          <w:color w:val="000000" w:themeColor="text1"/>
        </w:rPr>
        <w:t xml:space="preserve"> Wykonawcy, a Wykonawca wyraża zgodę na takie potrącenie.</w:t>
      </w:r>
      <w:r w:rsidR="008A6C82" w:rsidRPr="000F20EE">
        <w:rPr>
          <w:rFonts w:ascii="Times New Roman" w:hAnsi="Times New Roman"/>
          <w:color w:val="000000" w:themeColor="text1"/>
        </w:rPr>
        <w:t xml:space="preserve"> </w:t>
      </w:r>
    </w:p>
    <w:p w:rsidR="007B1EE8" w:rsidRPr="000F20EE" w:rsidRDefault="007B1EE8" w:rsidP="00A61868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0F20EE">
        <w:rPr>
          <w:rFonts w:ascii="Times New Roman" w:hAnsi="Times New Roman"/>
          <w:color w:val="000000" w:themeColor="text1"/>
        </w:rPr>
        <w:t xml:space="preserve">Jeżeli potrącenie </w:t>
      </w:r>
      <w:r w:rsidR="00BF27B3" w:rsidRPr="000F20EE">
        <w:rPr>
          <w:rFonts w:ascii="Times New Roman" w:hAnsi="Times New Roman"/>
          <w:color w:val="000000" w:themeColor="text1"/>
        </w:rPr>
        <w:t>kar umownych z wynagrodzenia Wykonawcy nie jest możliwe w całości albo w części, Wykonawca zobowiązany jest zapłacić brakującą kwotę w ciągu 14 dni od otrzymania wezwania (noty) Zamawiającego, przelewem na rachunek wskazany w wezwaniu (nocie).</w:t>
      </w:r>
    </w:p>
    <w:p w:rsidR="00050560" w:rsidRPr="000F20EE" w:rsidRDefault="00050560" w:rsidP="00190880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7B1EE8" w:rsidRPr="000F20EE" w:rsidRDefault="007B1EE8" w:rsidP="00A61868">
      <w:pPr>
        <w:pStyle w:val="Zwykytekst"/>
        <w:spacing w:after="12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F20EE">
        <w:rPr>
          <w:rFonts w:ascii="Times New Roman" w:hAnsi="Times New Roman"/>
          <w:b/>
          <w:color w:val="000000" w:themeColor="text1"/>
          <w:sz w:val="22"/>
          <w:szCs w:val="22"/>
        </w:rPr>
        <w:t>§ 6.</w:t>
      </w:r>
    </w:p>
    <w:p w:rsidR="007B1EE8" w:rsidRPr="000F20EE" w:rsidRDefault="007B1EE8" w:rsidP="00A61868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284" w:hanging="357"/>
        <w:jc w:val="both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hAnsi="Times New Roman" w:cs="Times New Roman"/>
          <w:color w:val="000000" w:themeColor="text1"/>
        </w:rPr>
        <w:t xml:space="preserve">Każda ze Stron tej umowy zostanie zwolniona całkowicie lub w części ze swych zobowiązań w przypadku odpowiednio udokumentowanego zadziałania siły wyższej. Przez siłę wyższą rozumie się w szczególności: strajki, klęski żywiołowe, zamieszki, wojnę, niewłaściwą pracę banków, zmiany przepisów celnych, decyzje rządowe utrudniające lub uniemożliwiające wykonanie umowy itp. </w:t>
      </w:r>
    </w:p>
    <w:p w:rsidR="007B1EE8" w:rsidRPr="000F20EE" w:rsidRDefault="007B1EE8" w:rsidP="00A61868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284" w:hanging="357"/>
        <w:jc w:val="both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hAnsi="Times New Roman" w:cs="Times New Roman"/>
          <w:color w:val="000000" w:themeColor="text1"/>
        </w:rPr>
        <w:t>W przypadku zadziałania siły wyższej Strony bezzwłocznie zawiadomią Stronę przeciwną, przekazując jej wszystkie związane z tym informacje. Jeżeli realizacja umowy jest niemożliwa z powodów wystąpienia siły wyższej przez zbyt długi okres, Strony umowy dołożą wszelkich starań w celu ustalenia nowych terminów realizacji.</w:t>
      </w:r>
    </w:p>
    <w:p w:rsidR="00AE5527" w:rsidRPr="000F20EE" w:rsidRDefault="00AE5527" w:rsidP="00A61868">
      <w:pPr>
        <w:pStyle w:val="Akapitzlist"/>
        <w:numPr>
          <w:ilvl w:val="0"/>
          <w:numId w:val="18"/>
        </w:numPr>
        <w:spacing w:after="120" w:line="240" w:lineRule="auto"/>
        <w:ind w:left="284"/>
        <w:jc w:val="both"/>
        <w:rPr>
          <w:rFonts w:ascii="Times New Roman" w:eastAsiaTheme="minorHAnsi" w:hAnsi="Times New Roman"/>
          <w:color w:val="000000" w:themeColor="text1"/>
        </w:rPr>
      </w:pPr>
      <w:r w:rsidRPr="000F20EE">
        <w:rPr>
          <w:rFonts w:ascii="Times New Roman" w:eastAsiaTheme="minorHAnsi" w:hAnsi="Times New Roman"/>
          <w:color w:val="000000" w:themeColor="text1"/>
        </w:rPr>
        <w:t>Zamawiający może odstąpić od umowy w terminie 30 dni od dnia powzięcia wiadom</w:t>
      </w:r>
      <w:r w:rsidR="00050560" w:rsidRPr="000F20EE">
        <w:rPr>
          <w:rFonts w:ascii="Times New Roman" w:eastAsiaTheme="minorHAnsi" w:hAnsi="Times New Roman"/>
          <w:color w:val="000000" w:themeColor="text1"/>
        </w:rPr>
        <w:t xml:space="preserve">ości o </w:t>
      </w:r>
      <w:r w:rsidRPr="000F20EE">
        <w:rPr>
          <w:rFonts w:ascii="Times New Roman" w:eastAsiaTheme="minorHAnsi" w:hAnsi="Times New Roman"/>
          <w:color w:val="000000" w:themeColor="text1"/>
        </w:rPr>
        <w:t>zaistnieniu istotnej zmiany okoliczności powodującej, że wykonanie umowy nie leży w interesie publicznym, czego nie można było przewidzieć w chwili zawarcia umowy. W takim wypadku Wykonawca może żądać jedynie wynagrodzenia należnego mu z tytułu wykonanej części umowy.</w:t>
      </w:r>
    </w:p>
    <w:p w:rsidR="007C27DF" w:rsidRPr="000F20EE" w:rsidRDefault="007C27DF" w:rsidP="00190880">
      <w:pPr>
        <w:tabs>
          <w:tab w:val="left" w:pos="9072"/>
        </w:tabs>
        <w:spacing w:after="120" w:line="240" w:lineRule="auto"/>
        <w:ind w:left="284" w:right="-108" w:hanging="284"/>
        <w:contextualSpacing/>
        <w:jc w:val="center"/>
        <w:rPr>
          <w:rFonts w:ascii="Times New Roman" w:hAnsi="Times New Roman" w:cs="Times New Roman"/>
          <w:b/>
          <w:snapToGrid w:val="0"/>
          <w:color w:val="000000" w:themeColor="text1"/>
        </w:rPr>
      </w:pPr>
    </w:p>
    <w:p w:rsidR="00E048C3" w:rsidRPr="000F20EE" w:rsidRDefault="00E048C3" w:rsidP="00E048C3">
      <w:pPr>
        <w:tabs>
          <w:tab w:val="left" w:pos="9072"/>
        </w:tabs>
        <w:spacing w:after="0" w:line="240" w:lineRule="auto"/>
        <w:ind w:left="284" w:right="-108" w:hanging="284"/>
        <w:contextualSpacing/>
        <w:jc w:val="center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0F20EE">
        <w:rPr>
          <w:rFonts w:ascii="Times New Roman" w:hAnsi="Times New Roman" w:cs="Times New Roman"/>
          <w:b/>
          <w:snapToGrid w:val="0"/>
          <w:color w:val="000000" w:themeColor="text1"/>
        </w:rPr>
        <w:t>§ 7.</w:t>
      </w:r>
    </w:p>
    <w:p w:rsidR="00E048C3" w:rsidRPr="000F20EE" w:rsidRDefault="00E048C3" w:rsidP="002F6114">
      <w:pPr>
        <w:pStyle w:val="Nagwek2"/>
        <w:overflowPunct/>
        <w:autoSpaceDE/>
        <w:autoSpaceDN/>
        <w:adjustRightInd/>
        <w:spacing w:before="120" w:line="276" w:lineRule="auto"/>
        <w:contextualSpacing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0F20EE">
        <w:rPr>
          <w:rFonts w:ascii="Times New Roman" w:hAnsi="Times New Roman"/>
          <w:sz w:val="22"/>
          <w:szCs w:val="22"/>
        </w:rPr>
        <w:t>Prawa autorskie:</w:t>
      </w:r>
    </w:p>
    <w:p w:rsidR="00E048C3" w:rsidRPr="000F20EE" w:rsidRDefault="00E048C3" w:rsidP="002F6114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rFonts w:ascii="Times New Roman" w:hAnsi="Times New Roman"/>
          <w:kern w:val="3"/>
        </w:rPr>
      </w:pPr>
      <w:r w:rsidRPr="000F20EE">
        <w:rPr>
          <w:rFonts w:ascii="Times New Roman" w:hAnsi="Times New Roman"/>
          <w:kern w:val="3"/>
        </w:rPr>
        <w:t>Z dniem odbioru przedmiotu umowy Wykonawca przenosi na Zamawiającego, w ramach wynagrodzenia określonego w umowie, autorskie prawa majątkowe do wytworzonych w ramach realizacji niniejszego zamówienia materiałów noszących cechy utworu w rozumieniu przepisów ustawy z dnia 04 lutego 1994 r. o prawie autorskim i prawach pokrewnych.</w:t>
      </w:r>
    </w:p>
    <w:p w:rsidR="00E048C3" w:rsidRPr="000F20EE" w:rsidRDefault="00E048C3" w:rsidP="002F6114">
      <w:pPr>
        <w:pStyle w:val="Akapitzlist"/>
        <w:numPr>
          <w:ilvl w:val="0"/>
          <w:numId w:val="24"/>
        </w:numPr>
        <w:suppressAutoHyphens/>
        <w:spacing w:after="120"/>
        <w:ind w:left="284" w:hanging="284"/>
        <w:contextualSpacing w:val="0"/>
        <w:jc w:val="both"/>
        <w:rPr>
          <w:rFonts w:ascii="Times New Roman" w:hAnsi="Times New Roman"/>
          <w:kern w:val="3"/>
        </w:rPr>
      </w:pPr>
      <w:r w:rsidRPr="000F20EE">
        <w:rPr>
          <w:rFonts w:ascii="Times New Roman" w:hAnsi="Times New Roman"/>
          <w:kern w:val="3"/>
        </w:rPr>
        <w:t>Zamawiający będzie miał prawo do rozporządzania i korzystania z tych materiałów, w całości lub we fragmentach, bez ograniczeń czasowych i terytorialnych, zgodnie z ich przeznaczeniem, we wszystkich wymienionych poniżej polach eksploatacji, w tym prawo do:</w:t>
      </w:r>
    </w:p>
    <w:p w:rsidR="00E048C3" w:rsidRPr="000F20EE" w:rsidRDefault="00E048C3" w:rsidP="002F6114">
      <w:pPr>
        <w:pStyle w:val="Akapitzlist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ascii="Times New Roman" w:hAnsi="Times New Roman"/>
          <w:kern w:val="3"/>
        </w:rPr>
      </w:pPr>
      <w:r w:rsidRPr="000F20EE">
        <w:rPr>
          <w:rFonts w:ascii="Times New Roman" w:hAnsi="Times New Roman"/>
          <w:kern w:val="3"/>
        </w:rPr>
        <w:t xml:space="preserve">utrwalenia i zwielokrotniania w całości lub we fragmentach dowolną techniką, w tym m.in. drukarską, reprograficzną, cyfrową, audiowizualną, na jakichkolwiek nośnikach, bez ograniczeń co do ilości i wielkości nakładu, </w:t>
      </w:r>
    </w:p>
    <w:p w:rsidR="00E048C3" w:rsidRPr="000F20EE" w:rsidRDefault="00E048C3" w:rsidP="002F6114">
      <w:pPr>
        <w:pStyle w:val="Akapitzlist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ascii="Times New Roman" w:hAnsi="Times New Roman"/>
          <w:kern w:val="3"/>
        </w:rPr>
      </w:pPr>
      <w:r w:rsidRPr="000F20EE">
        <w:rPr>
          <w:rFonts w:ascii="Times New Roman" w:hAnsi="Times New Roman"/>
          <w:kern w:val="3"/>
        </w:rPr>
        <w:t>wprowadzania do pamięci komputera,</w:t>
      </w:r>
    </w:p>
    <w:p w:rsidR="00E048C3" w:rsidRPr="000F20EE" w:rsidRDefault="00E048C3" w:rsidP="002F6114">
      <w:pPr>
        <w:pStyle w:val="Akapitzlist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ascii="Times New Roman" w:hAnsi="Times New Roman"/>
          <w:kern w:val="3"/>
        </w:rPr>
      </w:pPr>
      <w:r w:rsidRPr="000F20EE">
        <w:rPr>
          <w:rFonts w:ascii="Times New Roman" w:hAnsi="Times New Roman"/>
          <w:kern w:val="3"/>
        </w:rPr>
        <w:t xml:space="preserve">wprowadzania do obrotu, </w:t>
      </w:r>
    </w:p>
    <w:p w:rsidR="00E048C3" w:rsidRPr="000F20EE" w:rsidRDefault="00E048C3" w:rsidP="002F6114">
      <w:pPr>
        <w:pStyle w:val="Akapitzlist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ascii="Times New Roman" w:hAnsi="Times New Roman"/>
          <w:kern w:val="3"/>
        </w:rPr>
      </w:pPr>
      <w:r w:rsidRPr="000F20EE">
        <w:rPr>
          <w:rFonts w:ascii="Times New Roman" w:hAnsi="Times New Roman"/>
          <w:kern w:val="3"/>
        </w:rPr>
        <w:t xml:space="preserve">w zakresie rozpowszechniania utworu – publiczne wykonanie, wystawienie, wyświetlenie, odtworzenie oraz nadawanie i reemitowanie w całości lub we fragmentach za pomocą wizji </w:t>
      </w:r>
      <w:r w:rsidRPr="000F20EE">
        <w:rPr>
          <w:rFonts w:ascii="Times New Roman" w:hAnsi="Times New Roman"/>
          <w:kern w:val="3"/>
        </w:rPr>
        <w:br/>
        <w:t xml:space="preserve">i fonii przewodowej albo bezprzewodowej ze stacji naziemnej lub za pośrednictwem satelity, wprowadzanie w całości lub we fragmentach do pamięci komputera, a także publiczne udostępnianie utworu w taki sposób, aby każdy mógł mieć do niego dostęp w miejscu i w czasie przez siebie wybranym: </w:t>
      </w:r>
    </w:p>
    <w:p w:rsidR="00E048C3" w:rsidRPr="000F20EE" w:rsidRDefault="00E048C3" w:rsidP="002F6114">
      <w:pPr>
        <w:pStyle w:val="Akapitzlist"/>
        <w:numPr>
          <w:ilvl w:val="0"/>
          <w:numId w:val="21"/>
        </w:numPr>
        <w:suppressAutoHyphens/>
        <w:autoSpaceDN w:val="0"/>
        <w:spacing w:after="0"/>
        <w:ind w:left="567" w:firstLine="0"/>
        <w:jc w:val="both"/>
        <w:textAlignment w:val="baseline"/>
        <w:rPr>
          <w:rFonts w:ascii="Times New Roman" w:hAnsi="Times New Roman"/>
          <w:kern w:val="3"/>
        </w:rPr>
      </w:pPr>
      <w:r w:rsidRPr="000F20EE">
        <w:rPr>
          <w:rFonts w:ascii="Times New Roman" w:hAnsi="Times New Roman"/>
          <w:kern w:val="3"/>
        </w:rPr>
        <w:t xml:space="preserve">sieć – zwłaszcza strony internetowe Zamawiającego, </w:t>
      </w:r>
    </w:p>
    <w:p w:rsidR="00E048C3" w:rsidRPr="000F20EE" w:rsidRDefault="00E048C3" w:rsidP="002F6114">
      <w:pPr>
        <w:pStyle w:val="Akapitzlist"/>
        <w:numPr>
          <w:ilvl w:val="0"/>
          <w:numId w:val="21"/>
        </w:numPr>
        <w:suppressAutoHyphens/>
        <w:autoSpaceDN w:val="0"/>
        <w:spacing w:after="0"/>
        <w:ind w:left="567" w:firstLine="0"/>
        <w:jc w:val="both"/>
        <w:textAlignment w:val="baseline"/>
        <w:rPr>
          <w:rFonts w:ascii="Times New Roman" w:hAnsi="Times New Roman"/>
          <w:kern w:val="3"/>
        </w:rPr>
      </w:pPr>
      <w:r w:rsidRPr="000F20EE">
        <w:rPr>
          <w:rFonts w:ascii="Times New Roman" w:hAnsi="Times New Roman"/>
          <w:kern w:val="3"/>
        </w:rPr>
        <w:t xml:space="preserve">prasa </w:t>
      </w:r>
    </w:p>
    <w:p w:rsidR="00E048C3" w:rsidRPr="000F20EE" w:rsidRDefault="00E048C3" w:rsidP="00E048C3">
      <w:pPr>
        <w:pStyle w:val="Akapitzlist"/>
        <w:numPr>
          <w:ilvl w:val="0"/>
          <w:numId w:val="21"/>
        </w:numPr>
        <w:suppressAutoHyphens/>
        <w:autoSpaceDN w:val="0"/>
        <w:spacing w:after="0"/>
        <w:ind w:left="567" w:firstLine="0"/>
        <w:jc w:val="both"/>
        <w:textAlignment w:val="baseline"/>
        <w:rPr>
          <w:rFonts w:ascii="Times New Roman" w:hAnsi="Times New Roman"/>
          <w:kern w:val="3"/>
        </w:rPr>
      </w:pPr>
      <w:r w:rsidRPr="000F20EE">
        <w:rPr>
          <w:rFonts w:ascii="Times New Roman" w:hAnsi="Times New Roman"/>
          <w:kern w:val="3"/>
        </w:rPr>
        <w:lastRenderedPageBreak/>
        <w:t xml:space="preserve">czasopisma i publicystyka dotycząca Zamawiającego, </w:t>
      </w:r>
    </w:p>
    <w:p w:rsidR="00E048C3" w:rsidRPr="000F20EE" w:rsidRDefault="00E048C3" w:rsidP="00E048C3">
      <w:pPr>
        <w:pStyle w:val="Akapitzlist"/>
        <w:numPr>
          <w:ilvl w:val="0"/>
          <w:numId w:val="22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ascii="Times New Roman" w:hAnsi="Times New Roman"/>
          <w:kern w:val="3"/>
        </w:rPr>
      </w:pPr>
      <w:r w:rsidRPr="000F20EE">
        <w:rPr>
          <w:rFonts w:ascii="Times New Roman" w:hAnsi="Times New Roman"/>
          <w:kern w:val="3"/>
        </w:rPr>
        <w:t>udzielania licencji na wykorzystanie,</w:t>
      </w:r>
    </w:p>
    <w:p w:rsidR="00E048C3" w:rsidRPr="000F20EE" w:rsidRDefault="00E048C3" w:rsidP="00E048C3">
      <w:pPr>
        <w:pStyle w:val="Akapitzlist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kern w:val="3"/>
        </w:rPr>
      </w:pPr>
      <w:r w:rsidRPr="000F20EE">
        <w:rPr>
          <w:rFonts w:ascii="Times New Roman" w:hAnsi="Times New Roman"/>
          <w:kern w:val="3"/>
        </w:rPr>
        <w:t>wprowadzania poprawek, zmian, modyfikacji, uzupełnień kontynuacji lub wykorzystania dokumentacji przez osoby trzecie.</w:t>
      </w:r>
    </w:p>
    <w:p w:rsidR="00E048C3" w:rsidRPr="000F20EE" w:rsidRDefault="00E048C3" w:rsidP="007C27DF">
      <w:pPr>
        <w:tabs>
          <w:tab w:val="left" w:pos="9072"/>
        </w:tabs>
        <w:spacing w:after="0" w:line="240" w:lineRule="auto"/>
        <w:ind w:left="284" w:right="-108" w:hanging="284"/>
        <w:contextualSpacing/>
        <w:jc w:val="center"/>
        <w:rPr>
          <w:rFonts w:ascii="Times New Roman" w:hAnsi="Times New Roman" w:cs="Times New Roman"/>
          <w:b/>
          <w:snapToGrid w:val="0"/>
          <w:color w:val="000000" w:themeColor="text1"/>
        </w:rPr>
      </w:pPr>
    </w:p>
    <w:p w:rsidR="008E24CF" w:rsidRPr="000F20EE" w:rsidRDefault="007B1EE8" w:rsidP="007C27DF">
      <w:pPr>
        <w:tabs>
          <w:tab w:val="left" w:pos="9072"/>
        </w:tabs>
        <w:spacing w:after="0" w:line="240" w:lineRule="auto"/>
        <w:ind w:left="284" w:right="-108" w:hanging="284"/>
        <w:contextualSpacing/>
        <w:jc w:val="center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0F20EE">
        <w:rPr>
          <w:rFonts w:ascii="Times New Roman" w:hAnsi="Times New Roman" w:cs="Times New Roman"/>
          <w:b/>
          <w:snapToGrid w:val="0"/>
          <w:color w:val="000000" w:themeColor="text1"/>
        </w:rPr>
        <w:t xml:space="preserve">§ </w:t>
      </w:r>
      <w:r w:rsidR="00E048C3" w:rsidRPr="000F20EE">
        <w:rPr>
          <w:rFonts w:ascii="Times New Roman" w:hAnsi="Times New Roman" w:cs="Times New Roman"/>
          <w:b/>
          <w:snapToGrid w:val="0"/>
          <w:color w:val="000000" w:themeColor="text1"/>
        </w:rPr>
        <w:t>8</w:t>
      </w:r>
    </w:p>
    <w:p w:rsidR="009B6D59" w:rsidRPr="000F20EE" w:rsidRDefault="009B6D59" w:rsidP="00A61868">
      <w:pPr>
        <w:pStyle w:val="Style10"/>
        <w:numPr>
          <w:ilvl w:val="0"/>
          <w:numId w:val="9"/>
        </w:numPr>
        <w:tabs>
          <w:tab w:val="clear" w:pos="2337"/>
          <w:tab w:val="num" w:pos="284"/>
        </w:tabs>
        <w:spacing w:after="120" w:line="240" w:lineRule="auto"/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0F20EE">
        <w:rPr>
          <w:rFonts w:ascii="Times New Roman" w:hAnsi="Times New Roman"/>
          <w:color w:val="000000" w:themeColor="text1"/>
          <w:sz w:val="22"/>
          <w:szCs w:val="22"/>
        </w:rPr>
        <w:t>Prawem właściwym dla niniejszej umowy jest prawo polskie.</w:t>
      </w:r>
    </w:p>
    <w:p w:rsidR="009B6D59" w:rsidRPr="000F20EE" w:rsidRDefault="009B6D59" w:rsidP="00A61868">
      <w:pPr>
        <w:pStyle w:val="Style10"/>
        <w:numPr>
          <w:ilvl w:val="0"/>
          <w:numId w:val="9"/>
        </w:numPr>
        <w:tabs>
          <w:tab w:val="clear" w:pos="2337"/>
          <w:tab w:val="num" w:pos="284"/>
        </w:tabs>
        <w:spacing w:after="120" w:line="240" w:lineRule="auto"/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0F20EE">
        <w:rPr>
          <w:rFonts w:ascii="Times New Roman" w:hAnsi="Times New Roman"/>
          <w:color w:val="000000" w:themeColor="text1"/>
          <w:sz w:val="22"/>
          <w:szCs w:val="22"/>
        </w:rPr>
        <w:t xml:space="preserve">Wszelkie spory wynikające z niniejszej umowy będą rozpatrywane w drodze negocjacji, </w:t>
      </w:r>
      <w:r w:rsidRPr="000F20EE">
        <w:rPr>
          <w:rFonts w:ascii="Times New Roman" w:hAnsi="Times New Roman"/>
          <w:color w:val="000000" w:themeColor="text1"/>
          <w:sz w:val="22"/>
          <w:szCs w:val="22"/>
        </w:rPr>
        <w:br/>
        <w:t>a w razie ich nieskuteczności, sprawa zostanie skierowana do rozpatrzenia przez sąd właściwy dla siedziby Zamawiającego.</w:t>
      </w:r>
    </w:p>
    <w:p w:rsidR="009B6D59" w:rsidRPr="000F20EE" w:rsidRDefault="009B6D59" w:rsidP="00A61868">
      <w:pPr>
        <w:pStyle w:val="Style10"/>
        <w:numPr>
          <w:ilvl w:val="0"/>
          <w:numId w:val="9"/>
        </w:numPr>
        <w:tabs>
          <w:tab w:val="clear" w:pos="2337"/>
          <w:tab w:val="num" w:pos="284"/>
        </w:tabs>
        <w:spacing w:after="120" w:line="240" w:lineRule="auto"/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0F20EE">
        <w:rPr>
          <w:rFonts w:ascii="Times New Roman" w:hAnsi="Times New Roman"/>
          <w:color w:val="000000" w:themeColor="text1"/>
          <w:sz w:val="22"/>
          <w:szCs w:val="22"/>
        </w:rPr>
        <w:t xml:space="preserve">Wszelkie zmiany lub uzupełnienia niniejszej umowy wymagają formy pisemnej pod rygorem ich nieważności. </w:t>
      </w:r>
    </w:p>
    <w:p w:rsidR="009B6D59" w:rsidRPr="000F20EE" w:rsidRDefault="009B6D59" w:rsidP="00A61868">
      <w:pPr>
        <w:pStyle w:val="Style10"/>
        <w:numPr>
          <w:ilvl w:val="0"/>
          <w:numId w:val="9"/>
        </w:numPr>
        <w:tabs>
          <w:tab w:val="clear" w:pos="2337"/>
          <w:tab w:val="num" w:pos="284"/>
        </w:tabs>
        <w:spacing w:after="120" w:line="240" w:lineRule="auto"/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0F20EE">
        <w:rPr>
          <w:rFonts w:ascii="Times New Roman" w:hAnsi="Times New Roman"/>
          <w:color w:val="000000" w:themeColor="text1"/>
          <w:sz w:val="22"/>
          <w:szCs w:val="22"/>
        </w:rPr>
        <w:t xml:space="preserve">Umowę sporządzono w </w:t>
      </w:r>
      <w:r w:rsidR="002A61FF" w:rsidRPr="000F20EE">
        <w:rPr>
          <w:rFonts w:ascii="Times New Roman" w:hAnsi="Times New Roman"/>
          <w:color w:val="000000" w:themeColor="text1"/>
          <w:sz w:val="22"/>
          <w:szCs w:val="22"/>
        </w:rPr>
        <w:t>dwóch</w:t>
      </w:r>
      <w:r w:rsidRPr="000F20EE">
        <w:rPr>
          <w:rFonts w:ascii="Times New Roman" w:hAnsi="Times New Roman"/>
          <w:color w:val="000000" w:themeColor="text1"/>
          <w:sz w:val="22"/>
          <w:szCs w:val="22"/>
        </w:rPr>
        <w:t xml:space="preserve"> jednobrzmiących egzemplarzach – </w:t>
      </w:r>
      <w:r w:rsidR="002A61FF" w:rsidRPr="000F20EE">
        <w:rPr>
          <w:rFonts w:ascii="Times New Roman" w:hAnsi="Times New Roman"/>
          <w:color w:val="000000" w:themeColor="text1"/>
          <w:sz w:val="22"/>
          <w:szCs w:val="22"/>
        </w:rPr>
        <w:t>jeden</w:t>
      </w:r>
      <w:r w:rsidRPr="000F20EE">
        <w:rPr>
          <w:rFonts w:ascii="Times New Roman" w:hAnsi="Times New Roman"/>
          <w:color w:val="000000" w:themeColor="text1"/>
          <w:sz w:val="22"/>
          <w:szCs w:val="22"/>
        </w:rPr>
        <w:t xml:space="preserve"> dla Zamawiającego i jeden dla Wykonawcy.</w:t>
      </w:r>
    </w:p>
    <w:p w:rsidR="009B6D59" w:rsidRPr="000F20EE" w:rsidRDefault="009B6D59" w:rsidP="00A61868">
      <w:pPr>
        <w:pStyle w:val="Style10"/>
        <w:numPr>
          <w:ilvl w:val="0"/>
          <w:numId w:val="9"/>
        </w:numPr>
        <w:tabs>
          <w:tab w:val="clear" w:pos="2337"/>
          <w:tab w:val="num" w:pos="284"/>
        </w:tabs>
        <w:spacing w:after="120" w:line="240" w:lineRule="auto"/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0F20EE">
        <w:rPr>
          <w:rFonts w:ascii="Times New Roman" w:hAnsi="Times New Roman"/>
          <w:color w:val="000000" w:themeColor="text1"/>
          <w:sz w:val="22"/>
          <w:szCs w:val="22"/>
        </w:rPr>
        <w:t>W sprawach nie uregulowanych niniejszymi szczegółowymi warunkami umowy, mają zastosowanie odpowiednie przepisy Kodeksu cywilnego.</w:t>
      </w:r>
    </w:p>
    <w:p w:rsidR="008E24CF" w:rsidRPr="000F20EE" w:rsidRDefault="008E24CF" w:rsidP="00A61868">
      <w:pPr>
        <w:numPr>
          <w:ilvl w:val="0"/>
          <w:numId w:val="9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hAnsi="Times New Roman" w:cs="Times New Roman"/>
          <w:color w:val="000000" w:themeColor="text1"/>
        </w:rPr>
        <w:t xml:space="preserve">Integralną częścią umowy stanowią postanowienia zawarte w zapytaniu ofertowym </w:t>
      </w:r>
    </w:p>
    <w:p w:rsidR="008E24CF" w:rsidRDefault="008E24CF" w:rsidP="00A61868">
      <w:pPr>
        <w:tabs>
          <w:tab w:val="left" w:pos="9072"/>
        </w:tabs>
        <w:spacing w:after="120" w:line="240" w:lineRule="auto"/>
        <w:ind w:left="284" w:right="-1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hAnsi="Times New Roman" w:cs="Times New Roman"/>
          <w:color w:val="000000" w:themeColor="text1"/>
        </w:rPr>
        <w:t xml:space="preserve"> oraz załączniki:</w:t>
      </w:r>
    </w:p>
    <w:p w:rsidR="00004D83" w:rsidRPr="000F20EE" w:rsidRDefault="00004D83" w:rsidP="00A61868">
      <w:pPr>
        <w:tabs>
          <w:tab w:val="left" w:pos="9072"/>
        </w:tabs>
        <w:spacing w:after="120" w:line="240" w:lineRule="auto"/>
        <w:ind w:left="284" w:right="-108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12775" w:rsidRPr="000F20EE" w:rsidRDefault="00812775" w:rsidP="00812775">
      <w:pPr>
        <w:tabs>
          <w:tab w:val="left" w:pos="9072"/>
        </w:tabs>
        <w:spacing w:after="0" w:line="240" w:lineRule="auto"/>
        <w:ind w:right="-1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4D83">
        <w:rPr>
          <w:rFonts w:ascii="Times New Roman" w:hAnsi="Times New Roman" w:cs="Times New Roman"/>
          <w:b/>
          <w:color w:val="000000" w:themeColor="text1"/>
        </w:rPr>
        <w:t>Załącznik nr 1 do umowy</w:t>
      </w:r>
      <w:r w:rsidRPr="000F20EE">
        <w:rPr>
          <w:rFonts w:ascii="Times New Roman" w:hAnsi="Times New Roman" w:cs="Times New Roman"/>
          <w:color w:val="000000" w:themeColor="text1"/>
        </w:rPr>
        <w:t xml:space="preserve"> – </w:t>
      </w:r>
      <w:r w:rsidR="00421948">
        <w:rPr>
          <w:rFonts w:ascii="Times New Roman" w:hAnsi="Times New Roman" w:cs="Times New Roman"/>
          <w:color w:val="000000" w:themeColor="text1"/>
        </w:rPr>
        <w:t>39_W_2023 Wymagania Zamawiającego</w:t>
      </w:r>
    </w:p>
    <w:p w:rsidR="008E24CF" w:rsidRPr="000F20EE" w:rsidRDefault="008E24CF" w:rsidP="00812775">
      <w:pPr>
        <w:tabs>
          <w:tab w:val="left" w:pos="142"/>
          <w:tab w:val="left" w:pos="9072"/>
        </w:tabs>
        <w:spacing w:after="0" w:line="240" w:lineRule="auto"/>
        <w:ind w:right="-108"/>
        <w:contextualSpacing/>
        <w:rPr>
          <w:rFonts w:ascii="Times New Roman" w:hAnsi="Times New Roman" w:cs="Times New Roman"/>
          <w:color w:val="000000" w:themeColor="text1"/>
        </w:rPr>
      </w:pPr>
      <w:r w:rsidRPr="00004D83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812775" w:rsidRPr="00004D83">
        <w:rPr>
          <w:rFonts w:ascii="Times New Roman" w:hAnsi="Times New Roman" w:cs="Times New Roman"/>
          <w:b/>
          <w:color w:val="000000" w:themeColor="text1"/>
        </w:rPr>
        <w:t>2</w:t>
      </w:r>
      <w:r w:rsidRPr="00004D83">
        <w:rPr>
          <w:rFonts w:ascii="Times New Roman" w:hAnsi="Times New Roman" w:cs="Times New Roman"/>
          <w:b/>
          <w:color w:val="000000" w:themeColor="text1"/>
        </w:rPr>
        <w:t xml:space="preserve"> do</w:t>
      </w:r>
      <w:r w:rsidR="004054F7" w:rsidRPr="00004D83">
        <w:rPr>
          <w:rFonts w:ascii="Times New Roman" w:hAnsi="Times New Roman" w:cs="Times New Roman"/>
          <w:b/>
          <w:color w:val="000000" w:themeColor="text1"/>
        </w:rPr>
        <w:t xml:space="preserve"> umowy</w:t>
      </w:r>
      <w:r w:rsidR="004054F7" w:rsidRPr="000F20EE">
        <w:rPr>
          <w:rFonts w:ascii="Times New Roman" w:hAnsi="Times New Roman" w:cs="Times New Roman"/>
          <w:color w:val="000000" w:themeColor="text1"/>
        </w:rPr>
        <w:t xml:space="preserve"> </w:t>
      </w:r>
      <w:r w:rsidR="00904FF4" w:rsidRPr="000F20EE">
        <w:rPr>
          <w:rFonts w:ascii="Times New Roman" w:hAnsi="Times New Roman" w:cs="Times New Roman"/>
          <w:color w:val="000000" w:themeColor="text1"/>
        </w:rPr>
        <w:t>–</w:t>
      </w:r>
      <w:r w:rsidR="00F74B94" w:rsidRPr="000F20EE">
        <w:rPr>
          <w:rFonts w:ascii="Times New Roman" w:hAnsi="Times New Roman" w:cs="Times New Roman"/>
          <w:color w:val="000000" w:themeColor="text1"/>
        </w:rPr>
        <w:t xml:space="preserve"> </w:t>
      </w:r>
      <w:r w:rsidR="00421948" w:rsidRPr="00421948">
        <w:rPr>
          <w:rFonts w:ascii="Times New Roman" w:hAnsi="Times New Roman" w:cs="Times New Roman"/>
          <w:color w:val="000000" w:themeColor="text1"/>
        </w:rPr>
        <w:t>39_W_2023</w:t>
      </w:r>
      <w:r w:rsidR="00421948">
        <w:rPr>
          <w:rFonts w:ascii="Times New Roman" w:hAnsi="Times New Roman" w:cs="Times New Roman"/>
          <w:color w:val="000000" w:themeColor="text1"/>
        </w:rPr>
        <w:t xml:space="preserve"> </w:t>
      </w:r>
      <w:r w:rsidR="00421948" w:rsidRPr="00421948">
        <w:rPr>
          <w:rFonts w:ascii="Times New Roman" w:hAnsi="Times New Roman" w:cs="Times New Roman"/>
          <w:color w:val="000000" w:themeColor="text1"/>
        </w:rPr>
        <w:t>Wykaz osób do realizacji zamówienia</w:t>
      </w:r>
      <w:r w:rsidR="004054F7" w:rsidRPr="000F20EE">
        <w:rPr>
          <w:rFonts w:ascii="Times New Roman" w:hAnsi="Times New Roman" w:cs="Times New Roman"/>
          <w:color w:val="000000" w:themeColor="text1"/>
        </w:rPr>
        <w:t>,</w:t>
      </w:r>
    </w:p>
    <w:p w:rsidR="003F1BEF" w:rsidRPr="000F20EE" w:rsidRDefault="003F1BEF" w:rsidP="00812775">
      <w:pPr>
        <w:tabs>
          <w:tab w:val="left" w:pos="142"/>
          <w:tab w:val="left" w:pos="9072"/>
        </w:tabs>
        <w:spacing w:after="0" w:line="240" w:lineRule="auto"/>
        <w:ind w:right="-108"/>
        <w:contextualSpacing/>
        <w:rPr>
          <w:rFonts w:ascii="Times New Roman" w:hAnsi="Times New Roman" w:cs="Times New Roman"/>
          <w:color w:val="000000" w:themeColor="text1"/>
        </w:rPr>
      </w:pPr>
      <w:r w:rsidRPr="00004D83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421948">
        <w:rPr>
          <w:rFonts w:ascii="Times New Roman" w:hAnsi="Times New Roman" w:cs="Times New Roman"/>
          <w:b/>
          <w:color w:val="000000" w:themeColor="text1"/>
        </w:rPr>
        <w:t>3</w:t>
      </w:r>
      <w:r w:rsidRPr="00004D83">
        <w:rPr>
          <w:rFonts w:ascii="Times New Roman" w:hAnsi="Times New Roman" w:cs="Times New Roman"/>
          <w:b/>
          <w:color w:val="000000" w:themeColor="text1"/>
        </w:rPr>
        <w:t xml:space="preserve"> do umowy</w:t>
      </w:r>
      <w:r w:rsidRPr="000F20EE">
        <w:rPr>
          <w:rFonts w:ascii="Times New Roman" w:hAnsi="Times New Roman" w:cs="Times New Roman"/>
          <w:color w:val="000000" w:themeColor="text1"/>
        </w:rPr>
        <w:t xml:space="preserve"> – protokół odbioru</w:t>
      </w:r>
    </w:p>
    <w:p w:rsidR="00641558" w:rsidRDefault="00ED3AD3" w:rsidP="00ED3AD3">
      <w:pPr>
        <w:tabs>
          <w:tab w:val="left" w:pos="9072"/>
        </w:tabs>
        <w:spacing w:after="0" w:line="240" w:lineRule="auto"/>
        <w:ind w:right="-108"/>
        <w:contextualSpacing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ED3AD3">
        <w:rPr>
          <w:rFonts w:ascii="Times New Roman" w:hAnsi="Times New Roman" w:cs="Times New Roman"/>
          <w:b/>
          <w:snapToGrid w:val="0"/>
          <w:color w:val="000000" w:themeColor="text1"/>
        </w:rPr>
        <w:t xml:space="preserve">Załącznik nr 4 </w:t>
      </w:r>
      <w:r>
        <w:rPr>
          <w:rFonts w:ascii="Times New Roman" w:hAnsi="Times New Roman" w:cs="Times New Roman"/>
          <w:b/>
          <w:snapToGrid w:val="0"/>
          <w:color w:val="000000" w:themeColor="text1"/>
        </w:rPr>
        <w:t xml:space="preserve">do umowy - </w:t>
      </w:r>
      <w:r w:rsidRPr="00ED3AD3">
        <w:rPr>
          <w:rFonts w:ascii="Times New Roman" w:hAnsi="Times New Roman" w:cs="Times New Roman"/>
          <w:b/>
          <w:snapToGrid w:val="0"/>
          <w:color w:val="000000" w:themeColor="text1"/>
        </w:rPr>
        <w:t>PROTOKÓŁ PRZEPROWADZENIA SZKOLENIA</w:t>
      </w:r>
    </w:p>
    <w:p w:rsidR="008A691C" w:rsidRDefault="008A691C" w:rsidP="008A691C">
      <w:pPr>
        <w:tabs>
          <w:tab w:val="left" w:pos="9072"/>
        </w:tabs>
        <w:spacing w:after="0" w:line="240" w:lineRule="auto"/>
        <w:ind w:right="-108"/>
        <w:contextualSpacing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8A691C">
        <w:rPr>
          <w:rFonts w:ascii="Times New Roman" w:hAnsi="Times New Roman" w:cs="Times New Roman"/>
          <w:b/>
          <w:snapToGrid w:val="0"/>
          <w:color w:val="000000" w:themeColor="text1"/>
        </w:rPr>
        <w:t>Załącznik E_KLAUZULA INFORMACYJNA O PRZETWARZANIU DANYCH OSOBOWYCH</w:t>
      </w:r>
    </w:p>
    <w:p w:rsidR="00812775" w:rsidRPr="000F20EE" w:rsidRDefault="00812775" w:rsidP="007C27DF">
      <w:pPr>
        <w:tabs>
          <w:tab w:val="left" w:pos="9072"/>
        </w:tabs>
        <w:spacing w:after="0" w:line="240" w:lineRule="auto"/>
        <w:ind w:right="-108"/>
        <w:contextualSpacing/>
        <w:rPr>
          <w:rFonts w:ascii="Times New Roman" w:hAnsi="Times New Roman" w:cs="Times New Roman"/>
          <w:b/>
          <w:snapToGrid w:val="0"/>
          <w:color w:val="000000" w:themeColor="text1"/>
        </w:rPr>
      </w:pPr>
      <w:bookmarkStart w:id="0" w:name="_GoBack"/>
      <w:bookmarkEnd w:id="0"/>
    </w:p>
    <w:p w:rsidR="002D039E" w:rsidRPr="000F20EE" w:rsidRDefault="002D039E" w:rsidP="00190880">
      <w:pPr>
        <w:spacing w:after="120" w:line="240" w:lineRule="auto"/>
        <w:ind w:right="-108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641558" w:rsidRPr="000F20EE" w:rsidRDefault="008E24CF" w:rsidP="00190880">
      <w:pPr>
        <w:pStyle w:val="Nagwek1"/>
        <w:tabs>
          <w:tab w:val="clear" w:pos="8820"/>
        </w:tabs>
        <w:spacing w:after="120"/>
        <w:ind w:right="-110"/>
        <w:contextualSpacing/>
        <w:jc w:val="left"/>
        <w:rPr>
          <w:i/>
          <w:color w:val="000000" w:themeColor="text1"/>
          <w:sz w:val="22"/>
          <w:szCs w:val="22"/>
        </w:rPr>
      </w:pPr>
      <w:r w:rsidRPr="000F20EE">
        <w:rPr>
          <w:rFonts w:eastAsiaTheme="minorHAnsi"/>
          <w:b w:val="0"/>
          <w:snapToGrid/>
          <w:color w:val="000000" w:themeColor="text1"/>
          <w:sz w:val="22"/>
          <w:szCs w:val="22"/>
          <w:lang w:eastAsia="en-US"/>
        </w:rPr>
        <w:t xml:space="preserve"> </w:t>
      </w:r>
      <w:r w:rsidR="00641558" w:rsidRPr="000F20EE">
        <w:rPr>
          <w:b w:val="0"/>
          <w:color w:val="000000" w:themeColor="text1"/>
          <w:sz w:val="22"/>
          <w:szCs w:val="22"/>
        </w:rPr>
        <w:t xml:space="preserve"> </w:t>
      </w:r>
      <w:r w:rsidR="00641558" w:rsidRPr="000F20EE">
        <w:rPr>
          <w:i/>
          <w:color w:val="000000" w:themeColor="text1"/>
          <w:sz w:val="22"/>
          <w:szCs w:val="22"/>
        </w:rPr>
        <w:t xml:space="preserve">ZAMAWIAJĄCY </w:t>
      </w:r>
      <w:r w:rsidR="00641558" w:rsidRPr="000F20EE">
        <w:rPr>
          <w:b w:val="0"/>
          <w:i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641558" w:rsidRPr="000F20EE">
        <w:rPr>
          <w:b w:val="0"/>
          <w:i/>
          <w:color w:val="000000" w:themeColor="text1"/>
          <w:sz w:val="22"/>
          <w:szCs w:val="22"/>
        </w:rPr>
        <w:tab/>
        <w:t xml:space="preserve">      </w:t>
      </w:r>
      <w:r w:rsidRPr="000F20EE">
        <w:rPr>
          <w:b w:val="0"/>
          <w:i/>
          <w:color w:val="000000" w:themeColor="text1"/>
          <w:sz w:val="22"/>
          <w:szCs w:val="22"/>
        </w:rPr>
        <w:t xml:space="preserve">          </w:t>
      </w:r>
      <w:r w:rsidR="00641558" w:rsidRPr="000F20EE">
        <w:rPr>
          <w:i/>
          <w:color w:val="000000" w:themeColor="text1"/>
          <w:sz w:val="22"/>
          <w:szCs w:val="22"/>
        </w:rPr>
        <w:t>WYKONAWCA</w:t>
      </w:r>
    </w:p>
    <w:p w:rsidR="00641558" w:rsidRPr="000F20EE" w:rsidRDefault="00641558" w:rsidP="00190880">
      <w:pPr>
        <w:spacing w:after="120" w:line="240" w:lineRule="auto"/>
        <w:ind w:right="-110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641558" w:rsidRPr="000F20EE" w:rsidRDefault="00641558" w:rsidP="00190880">
      <w:pPr>
        <w:spacing w:after="120" w:line="240" w:lineRule="auto"/>
        <w:ind w:right="-110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632A3D" w:rsidRPr="000F20EE" w:rsidRDefault="00632A3D" w:rsidP="00190880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hAnsi="Times New Roman" w:cs="Times New Roman"/>
          <w:color w:val="000000" w:themeColor="text1"/>
        </w:rPr>
        <w:br w:type="page"/>
      </w:r>
    </w:p>
    <w:p w:rsidR="00632A3D" w:rsidRPr="000F20EE" w:rsidRDefault="00632A3D" w:rsidP="00190880">
      <w:pPr>
        <w:spacing w:after="120" w:line="240" w:lineRule="auto"/>
        <w:ind w:left="-1440" w:right="10460"/>
        <w:jc w:val="right"/>
        <w:rPr>
          <w:rFonts w:ascii="Times New Roman" w:hAnsi="Times New Roman" w:cs="Times New Roman"/>
          <w:color w:val="000000" w:themeColor="text1"/>
        </w:rPr>
      </w:pPr>
    </w:p>
    <w:p w:rsidR="00632A3D" w:rsidRPr="00004D83" w:rsidRDefault="00632A3D" w:rsidP="00190880">
      <w:pPr>
        <w:spacing w:after="12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004D83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ED3AD3">
        <w:rPr>
          <w:rFonts w:ascii="Times New Roman" w:hAnsi="Times New Roman" w:cs="Times New Roman"/>
          <w:b/>
          <w:color w:val="000000" w:themeColor="text1"/>
        </w:rPr>
        <w:t>4</w:t>
      </w:r>
      <w:r w:rsidRPr="00004D8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632A3D" w:rsidRPr="000F20EE" w:rsidRDefault="00632A3D" w:rsidP="00190880">
      <w:pPr>
        <w:spacing w:after="12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F20EE">
        <w:rPr>
          <w:rFonts w:ascii="Times New Roman" w:hAnsi="Times New Roman" w:cs="Times New Roman"/>
          <w:b/>
          <w:color w:val="000000" w:themeColor="text1"/>
        </w:rPr>
        <w:t xml:space="preserve">PROTOKÓŁ </w:t>
      </w:r>
      <w:r w:rsidR="00421948">
        <w:rPr>
          <w:rFonts w:ascii="Times New Roman" w:hAnsi="Times New Roman" w:cs="Times New Roman"/>
          <w:b/>
          <w:color w:val="000000" w:themeColor="text1"/>
        </w:rPr>
        <w:t>PRZEPROWADZENIA SZKOLENIA</w:t>
      </w:r>
    </w:p>
    <w:p w:rsidR="00632A3D" w:rsidRPr="000F20EE" w:rsidRDefault="00632A3D" w:rsidP="00190880">
      <w:pPr>
        <w:spacing w:after="12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32A3D" w:rsidRPr="000F20EE" w:rsidRDefault="00632A3D" w:rsidP="00190880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F20EE">
        <w:rPr>
          <w:rFonts w:ascii="Times New Roman" w:hAnsi="Times New Roman" w:cs="Times New Roman"/>
          <w:color w:val="000000" w:themeColor="text1"/>
        </w:rPr>
        <w:t>……………………………,……………….</w:t>
      </w:r>
    </w:p>
    <w:p w:rsidR="00632A3D" w:rsidRPr="000F20EE" w:rsidRDefault="00632A3D" w:rsidP="00190880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vertAlign w:val="superscript"/>
        </w:rPr>
      </w:pPr>
      <w:r w:rsidRPr="000F20EE">
        <w:rPr>
          <w:rFonts w:ascii="Times New Roman" w:hAnsi="Times New Roman" w:cs="Times New Roman"/>
          <w:color w:val="000000" w:themeColor="text1"/>
          <w:vertAlign w:val="superscript"/>
        </w:rPr>
        <w:t xml:space="preserve">  (miejscowość, data)</w:t>
      </w:r>
      <w:r w:rsidRPr="000F20EE">
        <w:rPr>
          <w:rFonts w:ascii="Times New Roman" w:hAnsi="Times New Roman" w:cs="Times New Roman"/>
          <w:color w:val="000000" w:themeColor="text1"/>
          <w:vertAlign w:val="superscript"/>
        </w:rPr>
        <w:tab/>
      </w:r>
      <w:r w:rsidRPr="000F20EE">
        <w:rPr>
          <w:rFonts w:ascii="Times New Roman" w:hAnsi="Times New Roman" w:cs="Times New Roman"/>
          <w:color w:val="000000" w:themeColor="text1"/>
          <w:vertAlign w:val="superscript"/>
        </w:rPr>
        <w:tab/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ED3AD3">
        <w:rPr>
          <w:rFonts w:ascii="Calibri" w:eastAsia="Calibri" w:hAnsi="Calibri" w:cs="Calibri"/>
        </w:rPr>
        <w:t>na wykonanie zamówienia, którego przedmiotem jest: „</w:t>
      </w:r>
      <w:r w:rsidRPr="00ED3AD3">
        <w:rPr>
          <w:rFonts w:ascii="Calibri" w:eastAsia="Calibri" w:hAnsi="Calibri" w:cs="Calibri"/>
          <w:b/>
          <w:bCs/>
        </w:rPr>
        <w:t>Szkolenie okresowe z Dobrej Praktyki Wytwarzania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1. Protokół sporządzono w dniu: ……………………………………………………………………………………….………….……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 xml:space="preserve">2. Protokół dotyczy odbioru </w:t>
      </w:r>
      <w:r>
        <w:rPr>
          <w:rFonts w:ascii="Calibri" w:eastAsia="Calibri" w:hAnsi="Calibri" w:cs="Calibri"/>
        </w:rPr>
        <w:t>częściowego</w:t>
      </w:r>
      <w:r w:rsidRPr="00ED3AD3">
        <w:rPr>
          <w:rFonts w:ascii="Calibri" w:eastAsia="Calibri" w:hAnsi="Calibri" w:cs="Calibri"/>
        </w:rPr>
        <w:t>…………………………………………….……………………………..…………….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3. Termin szkolenia od: ……………………………….. do ……………………………………………………………………….……..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4. Miejsce realizacji szkolenia:………………………………………………................................................................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5. Liczba uczestników szkolenia w ramach szkolenia: ………………………………………………..……………………….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6. Zamawiający dokonuje odbioru usługi szkoleniowej objętej umową bez uwag i stwierdza, że zamówienie zostało zrealizowane zgodnie z zakresem określonym w umowie.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7. Zamawiający dokonuje odbioru usługi szkoleniowej z następującymi uwagami i zastrzeżeniami: ……………………………………………………………………………………………………………………………………………………………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8. W związku z uwagami i zastrzeżeniami, o których mowa w pkt 7 strony ustaliły co następuje: 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9. Dokumenty przekazane Zamawiającemu związane z wykonanym zamówieniem: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a) .............................................................................................................................................................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b) ............................................................................................................................................................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c) ..............................................................................................................................................................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UWAGI: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3AD3" w:rsidRPr="00ED3AD3" w:rsidRDefault="00ED3AD3" w:rsidP="00ED3A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</w:rPr>
      </w:pPr>
      <w:r w:rsidRPr="00ED3AD3">
        <w:rPr>
          <w:rFonts w:ascii="Calibri" w:eastAsia="Calibri" w:hAnsi="Calibri" w:cs="Calibri"/>
          <w:i/>
          <w:iCs/>
        </w:rPr>
        <w:t>(miejscowość, data )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</w:rPr>
      </w:pPr>
    </w:p>
    <w:p w:rsidR="00ED3AD3" w:rsidRPr="00ED3AD3" w:rsidRDefault="00ED3AD3" w:rsidP="00ED3A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 xml:space="preserve">Wykonawca:                                          </w:t>
      </w:r>
      <w:r w:rsidRPr="00ED3AD3">
        <w:rPr>
          <w:rFonts w:ascii="Calibri" w:eastAsia="Calibri" w:hAnsi="Calibri" w:cs="Calibri"/>
        </w:rPr>
        <w:tab/>
      </w:r>
      <w:r w:rsidRPr="00ED3AD3">
        <w:rPr>
          <w:rFonts w:ascii="Calibri" w:eastAsia="Calibri" w:hAnsi="Calibri" w:cs="Calibri"/>
        </w:rPr>
        <w:tab/>
      </w:r>
      <w:r w:rsidRPr="00ED3AD3">
        <w:rPr>
          <w:rFonts w:ascii="Calibri" w:eastAsia="Calibri" w:hAnsi="Calibri" w:cs="Calibri"/>
        </w:rPr>
        <w:tab/>
        <w:t xml:space="preserve">                   Zamawiający:</w:t>
      </w:r>
    </w:p>
    <w:p w:rsidR="00ED3AD3" w:rsidRPr="00ED3AD3" w:rsidRDefault="00ED3AD3" w:rsidP="00ED3A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3AD3" w:rsidRPr="00ED3AD3" w:rsidRDefault="00ED3AD3" w:rsidP="00ED3A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D3AD3" w:rsidRPr="00ED3AD3" w:rsidRDefault="00ED3AD3" w:rsidP="00ED3A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</w:rPr>
        <w:t xml:space="preserve"> ……………………………………...........</w:t>
      </w:r>
      <w:r w:rsidRPr="00ED3AD3">
        <w:rPr>
          <w:rFonts w:ascii="Calibri" w:eastAsia="Calibri" w:hAnsi="Calibri" w:cs="Calibri"/>
        </w:rPr>
        <w:tab/>
      </w:r>
      <w:r w:rsidRPr="00ED3AD3">
        <w:rPr>
          <w:rFonts w:ascii="Calibri" w:eastAsia="Calibri" w:hAnsi="Calibri" w:cs="Calibri"/>
        </w:rPr>
        <w:tab/>
        <w:t xml:space="preserve">                                                      ……………………………………………</w:t>
      </w:r>
    </w:p>
    <w:p w:rsidR="00FC1C23" w:rsidRPr="00ED3AD3" w:rsidRDefault="00ED3AD3" w:rsidP="00ED3AD3">
      <w:pPr>
        <w:ind w:firstLine="708"/>
        <w:rPr>
          <w:rFonts w:ascii="Calibri" w:eastAsia="Calibri" w:hAnsi="Calibri" w:cs="Calibri"/>
        </w:rPr>
      </w:pPr>
      <w:r w:rsidRPr="00ED3AD3">
        <w:rPr>
          <w:rFonts w:ascii="Calibri" w:eastAsia="Calibri" w:hAnsi="Calibri" w:cs="Calibri"/>
          <w:i/>
          <w:iCs/>
        </w:rPr>
        <w:t>(pieczęć i podpis)                                                                                 (pieczęć i podpis)</w:t>
      </w:r>
    </w:p>
    <w:sectPr w:rsidR="00FC1C23" w:rsidRPr="00ED3AD3" w:rsidSect="00CC78B3">
      <w:footerReference w:type="default" r:id="rId7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418" w:rsidRDefault="00AE4418" w:rsidP="00DD5A95">
      <w:pPr>
        <w:spacing w:after="0" w:line="240" w:lineRule="auto"/>
      </w:pPr>
      <w:r>
        <w:separator/>
      </w:r>
    </w:p>
  </w:endnote>
  <w:endnote w:type="continuationSeparator" w:id="0">
    <w:p w:rsidR="00AE4418" w:rsidRDefault="00AE4418" w:rsidP="00DD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307" w:rsidRPr="00DD5A95" w:rsidRDefault="00DC5307" w:rsidP="00DD5A95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418" w:rsidRDefault="00AE4418" w:rsidP="00DD5A95">
      <w:pPr>
        <w:spacing w:after="0" w:line="240" w:lineRule="auto"/>
      </w:pPr>
      <w:r>
        <w:separator/>
      </w:r>
    </w:p>
  </w:footnote>
  <w:footnote w:type="continuationSeparator" w:id="0">
    <w:p w:rsidR="00AE4418" w:rsidRDefault="00AE4418" w:rsidP="00DD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F7A"/>
    <w:multiLevelType w:val="multilevel"/>
    <w:tmpl w:val="CD502C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1" w15:restartNumberingAfterBreak="0">
    <w:nsid w:val="03877A03"/>
    <w:multiLevelType w:val="hybridMultilevel"/>
    <w:tmpl w:val="397CA8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" w15:restartNumberingAfterBreak="0">
    <w:nsid w:val="0A353836"/>
    <w:multiLevelType w:val="singleLevel"/>
    <w:tmpl w:val="DB5882FE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0D8E3890"/>
    <w:multiLevelType w:val="hybridMultilevel"/>
    <w:tmpl w:val="87D6A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F61"/>
    <w:multiLevelType w:val="multilevel"/>
    <w:tmpl w:val="F9AE4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1099A"/>
    <w:multiLevelType w:val="hybridMultilevel"/>
    <w:tmpl w:val="F37C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89E"/>
    <w:multiLevelType w:val="hybridMultilevel"/>
    <w:tmpl w:val="E390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563E"/>
    <w:multiLevelType w:val="hybridMultilevel"/>
    <w:tmpl w:val="972E3AD6"/>
    <w:name w:val="WW8Num27322"/>
    <w:lvl w:ilvl="0" w:tplc="B094A00C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5F1B23"/>
    <w:multiLevelType w:val="hybridMultilevel"/>
    <w:tmpl w:val="9954D4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756A0E"/>
    <w:multiLevelType w:val="hybridMultilevel"/>
    <w:tmpl w:val="801400D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5A6B90"/>
    <w:multiLevelType w:val="hybridMultilevel"/>
    <w:tmpl w:val="04F2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61877"/>
    <w:multiLevelType w:val="multilevel"/>
    <w:tmpl w:val="13A6366E"/>
    <w:lvl w:ilvl="0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12" w15:restartNumberingAfterBreak="0">
    <w:nsid w:val="38C51879"/>
    <w:multiLevelType w:val="multilevel"/>
    <w:tmpl w:val="CB982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13" w15:restartNumberingAfterBreak="0">
    <w:nsid w:val="39773875"/>
    <w:multiLevelType w:val="singleLevel"/>
    <w:tmpl w:val="24567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FE58E6"/>
    <w:multiLevelType w:val="hybridMultilevel"/>
    <w:tmpl w:val="82A8DE5E"/>
    <w:lvl w:ilvl="0" w:tplc="CC92A0E0">
      <w:start w:val="1"/>
      <w:numFmt w:val="decimal"/>
      <w:lvlText w:val="%1."/>
      <w:lvlJc w:val="left"/>
      <w:pPr>
        <w:ind w:left="720" w:hanging="360"/>
      </w:pPr>
    </w:lvl>
    <w:lvl w:ilvl="1" w:tplc="4CEC57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6567C"/>
    <w:multiLevelType w:val="hybridMultilevel"/>
    <w:tmpl w:val="1526B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7309E7"/>
    <w:multiLevelType w:val="hybridMultilevel"/>
    <w:tmpl w:val="1AC8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63751"/>
    <w:multiLevelType w:val="multilevel"/>
    <w:tmpl w:val="46D02062"/>
    <w:lvl w:ilvl="0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18" w15:restartNumberingAfterBreak="0">
    <w:nsid w:val="6A9E04A0"/>
    <w:multiLevelType w:val="hybridMultilevel"/>
    <w:tmpl w:val="7108E26C"/>
    <w:lvl w:ilvl="0" w:tplc="9E6ACC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F40F10"/>
    <w:multiLevelType w:val="hybridMultilevel"/>
    <w:tmpl w:val="236421CA"/>
    <w:lvl w:ilvl="0" w:tplc="AC108E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3F2929"/>
    <w:multiLevelType w:val="hybridMultilevel"/>
    <w:tmpl w:val="7E1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E1D3B"/>
    <w:multiLevelType w:val="multilevel"/>
    <w:tmpl w:val="53F696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22" w15:restartNumberingAfterBreak="0">
    <w:nsid w:val="7FE24570"/>
    <w:multiLevelType w:val="multilevel"/>
    <w:tmpl w:val="0D6AF3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"/>
  </w:num>
  <w:num w:numId="5">
    <w:abstractNumId w:val="21"/>
  </w:num>
  <w:num w:numId="6">
    <w:abstractNumId w:val="1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9"/>
  </w:num>
  <w:num w:numId="14">
    <w:abstractNumId w:val="14"/>
  </w:num>
  <w:num w:numId="15">
    <w:abstractNumId w:val="12"/>
  </w:num>
  <w:num w:numId="16">
    <w:abstractNumId w:val="11"/>
  </w:num>
  <w:num w:numId="17">
    <w:abstractNumId w:val="22"/>
  </w:num>
  <w:num w:numId="18">
    <w:abstractNumId w:val="20"/>
  </w:num>
  <w:num w:numId="19">
    <w:abstractNumId w:val="8"/>
  </w:num>
  <w:num w:numId="20">
    <w:abstractNumId w:val="2"/>
  </w:num>
  <w:num w:numId="21">
    <w:abstractNumId w:val="19"/>
  </w:num>
  <w:num w:numId="22">
    <w:abstractNumId w:val="15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6E"/>
    <w:rsid w:val="00004D83"/>
    <w:rsid w:val="0002442E"/>
    <w:rsid w:val="00050560"/>
    <w:rsid w:val="00071ED0"/>
    <w:rsid w:val="0008047E"/>
    <w:rsid w:val="000C2462"/>
    <w:rsid w:val="000C2C4A"/>
    <w:rsid w:val="000D31C8"/>
    <w:rsid w:val="000D3445"/>
    <w:rsid w:val="000E5669"/>
    <w:rsid w:val="000F20EE"/>
    <w:rsid w:val="000F52CC"/>
    <w:rsid w:val="00115261"/>
    <w:rsid w:val="0012038F"/>
    <w:rsid w:val="001321B5"/>
    <w:rsid w:val="001506C9"/>
    <w:rsid w:val="001751DE"/>
    <w:rsid w:val="00175285"/>
    <w:rsid w:val="00190880"/>
    <w:rsid w:val="001B44A7"/>
    <w:rsid w:val="00204540"/>
    <w:rsid w:val="00274AA1"/>
    <w:rsid w:val="002A61FF"/>
    <w:rsid w:val="002B08AD"/>
    <w:rsid w:val="002B1F9C"/>
    <w:rsid w:val="002B5F1C"/>
    <w:rsid w:val="002C4E78"/>
    <w:rsid w:val="002D039E"/>
    <w:rsid w:val="002F6114"/>
    <w:rsid w:val="00360372"/>
    <w:rsid w:val="00361123"/>
    <w:rsid w:val="003642C5"/>
    <w:rsid w:val="003947E1"/>
    <w:rsid w:val="00396B10"/>
    <w:rsid w:val="003C0014"/>
    <w:rsid w:val="003C3487"/>
    <w:rsid w:val="003E5057"/>
    <w:rsid w:val="003E6B29"/>
    <w:rsid w:val="003F1BEF"/>
    <w:rsid w:val="004054F7"/>
    <w:rsid w:val="00421948"/>
    <w:rsid w:val="00447871"/>
    <w:rsid w:val="00451928"/>
    <w:rsid w:val="00455307"/>
    <w:rsid w:val="00456664"/>
    <w:rsid w:val="004616E8"/>
    <w:rsid w:val="00465305"/>
    <w:rsid w:val="004A2DAD"/>
    <w:rsid w:val="004C1D5B"/>
    <w:rsid w:val="004E26FD"/>
    <w:rsid w:val="004F17D8"/>
    <w:rsid w:val="00552CC5"/>
    <w:rsid w:val="005559F1"/>
    <w:rsid w:val="00571EF1"/>
    <w:rsid w:val="005B749A"/>
    <w:rsid w:val="005D1A3A"/>
    <w:rsid w:val="005D69B5"/>
    <w:rsid w:val="005F4A49"/>
    <w:rsid w:val="005F4AF0"/>
    <w:rsid w:val="00617EC3"/>
    <w:rsid w:val="00632A3D"/>
    <w:rsid w:val="00641558"/>
    <w:rsid w:val="00670771"/>
    <w:rsid w:val="00686EDE"/>
    <w:rsid w:val="006B4066"/>
    <w:rsid w:val="006D15B6"/>
    <w:rsid w:val="006E0893"/>
    <w:rsid w:val="006F0FD7"/>
    <w:rsid w:val="00713309"/>
    <w:rsid w:val="00732041"/>
    <w:rsid w:val="00773448"/>
    <w:rsid w:val="0079466A"/>
    <w:rsid w:val="00794C6E"/>
    <w:rsid w:val="00796F16"/>
    <w:rsid w:val="007B1EE8"/>
    <w:rsid w:val="007C0C67"/>
    <w:rsid w:val="007C27DF"/>
    <w:rsid w:val="007C2879"/>
    <w:rsid w:val="007D58BF"/>
    <w:rsid w:val="007F78EF"/>
    <w:rsid w:val="00812775"/>
    <w:rsid w:val="008578A3"/>
    <w:rsid w:val="0089571A"/>
    <w:rsid w:val="008A691C"/>
    <w:rsid w:val="008A6C82"/>
    <w:rsid w:val="008B062F"/>
    <w:rsid w:val="008E24CF"/>
    <w:rsid w:val="00904FF4"/>
    <w:rsid w:val="00917940"/>
    <w:rsid w:val="00974665"/>
    <w:rsid w:val="00993BA8"/>
    <w:rsid w:val="009B6D59"/>
    <w:rsid w:val="009D0CEF"/>
    <w:rsid w:val="009D7F28"/>
    <w:rsid w:val="00A0095B"/>
    <w:rsid w:val="00A01898"/>
    <w:rsid w:val="00A2415A"/>
    <w:rsid w:val="00A24D6C"/>
    <w:rsid w:val="00A5558E"/>
    <w:rsid w:val="00A61868"/>
    <w:rsid w:val="00A804E6"/>
    <w:rsid w:val="00AA0E89"/>
    <w:rsid w:val="00AB120C"/>
    <w:rsid w:val="00AE4418"/>
    <w:rsid w:val="00AE5527"/>
    <w:rsid w:val="00B03B8A"/>
    <w:rsid w:val="00B42DF6"/>
    <w:rsid w:val="00B54796"/>
    <w:rsid w:val="00B73215"/>
    <w:rsid w:val="00B82D87"/>
    <w:rsid w:val="00B86DDE"/>
    <w:rsid w:val="00BF27B3"/>
    <w:rsid w:val="00C06269"/>
    <w:rsid w:val="00C203C0"/>
    <w:rsid w:val="00C2606E"/>
    <w:rsid w:val="00C515F6"/>
    <w:rsid w:val="00C8645F"/>
    <w:rsid w:val="00C9018C"/>
    <w:rsid w:val="00CB7795"/>
    <w:rsid w:val="00CC78B3"/>
    <w:rsid w:val="00CD4F3F"/>
    <w:rsid w:val="00CD62CC"/>
    <w:rsid w:val="00CE6F26"/>
    <w:rsid w:val="00D12A72"/>
    <w:rsid w:val="00D12EEF"/>
    <w:rsid w:val="00D272D1"/>
    <w:rsid w:val="00D3477A"/>
    <w:rsid w:val="00D42AFA"/>
    <w:rsid w:val="00D46803"/>
    <w:rsid w:val="00D77665"/>
    <w:rsid w:val="00D87719"/>
    <w:rsid w:val="00D97CF1"/>
    <w:rsid w:val="00DC5307"/>
    <w:rsid w:val="00DD5A95"/>
    <w:rsid w:val="00E048C3"/>
    <w:rsid w:val="00E42ABE"/>
    <w:rsid w:val="00E516B1"/>
    <w:rsid w:val="00E56520"/>
    <w:rsid w:val="00E85E5E"/>
    <w:rsid w:val="00EA5A72"/>
    <w:rsid w:val="00ED3AD3"/>
    <w:rsid w:val="00EF7B94"/>
    <w:rsid w:val="00F0672F"/>
    <w:rsid w:val="00F10FF0"/>
    <w:rsid w:val="00F31C6A"/>
    <w:rsid w:val="00F32C19"/>
    <w:rsid w:val="00F7131E"/>
    <w:rsid w:val="00F74B94"/>
    <w:rsid w:val="00F75209"/>
    <w:rsid w:val="00F825FD"/>
    <w:rsid w:val="00F95229"/>
    <w:rsid w:val="00FA6B14"/>
    <w:rsid w:val="00FC1C23"/>
    <w:rsid w:val="00FD2069"/>
    <w:rsid w:val="00F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0E8280"/>
  <w15:docId w15:val="{7351FB86-3565-4179-A133-4485DDE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2DAD"/>
  </w:style>
  <w:style w:type="paragraph" w:styleId="Nagwek1">
    <w:name w:val="heading 1"/>
    <w:basedOn w:val="Normalny"/>
    <w:next w:val="Normalny"/>
    <w:link w:val="Nagwek1Znak"/>
    <w:qFormat/>
    <w:rsid w:val="00C2606E"/>
    <w:pPr>
      <w:keepNext/>
      <w:tabs>
        <w:tab w:val="left" w:pos="8820"/>
      </w:tabs>
      <w:spacing w:after="0" w:line="240" w:lineRule="auto"/>
      <w:ind w:right="252"/>
      <w:jc w:val="both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48C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06E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606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2606E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260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C2606E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C2606E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2606E"/>
    <w:rPr>
      <w:rFonts w:ascii="Calibri" w:eastAsia="Calibri" w:hAnsi="Calibri" w:cs="Times New Roman"/>
      <w:sz w:val="16"/>
      <w:szCs w:val="16"/>
    </w:rPr>
  </w:style>
  <w:style w:type="paragraph" w:customStyle="1" w:styleId="Footer1">
    <w:name w:val="Footer1"/>
    <w:rsid w:val="00C2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qFormat/>
    <w:rsid w:val="00C260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A95"/>
  </w:style>
  <w:style w:type="paragraph" w:styleId="Stopka">
    <w:name w:val="footer"/>
    <w:basedOn w:val="Normalny"/>
    <w:link w:val="StopkaZnak"/>
    <w:uiPriority w:val="99"/>
    <w:unhideWhenUsed/>
    <w:rsid w:val="00DD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A95"/>
  </w:style>
  <w:style w:type="paragraph" w:customStyle="1" w:styleId="Tekstpodstawowywcity31">
    <w:name w:val="Tekst podstawowy wcięty 31"/>
    <w:basedOn w:val="Normalny"/>
    <w:rsid w:val="00686EDE"/>
    <w:pPr>
      <w:suppressAutoHyphens/>
      <w:spacing w:after="0" w:line="240" w:lineRule="auto"/>
      <w:ind w:left="360"/>
      <w:jc w:val="both"/>
    </w:pPr>
    <w:rPr>
      <w:rFonts w:ascii="Tahoma" w:eastAsia="Times New Roman" w:hAnsi="Tahoma" w:cs="Tahoma"/>
      <w:color w:val="00000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1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1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15A"/>
    <w:rPr>
      <w:b/>
      <w:bCs/>
      <w:sz w:val="20"/>
      <w:szCs w:val="20"/>
    </w:rPr>
  </w:style>
  <w:style w:type="paragraph" w:styleId="Zwykytekst">
    <w:name w:val="Plain Text"/>
    <w:aliases w:val="Zwykły tekst Znak1,Zwykły tekst Znak Znak,Znak Znak Znak,Znak Znak1,Znak Znak,Znak, Znak Znak Znak, Znak Znak1, Znak Znak, Znak"/>
    <w:basedOn w:val="Normalny"/>
    <w:link w:val="ZwykytekstZnak"/>
    <w:uiPriority w:val="99"/>
    <w:rsid w:val="007B1EE8"/>
    <w:pPr>
      <w:spacing w:after="0" w:line="240" w:lineRule="auto"/>
    </w:pPr>
    <w:rPr>
      <w:rFonts w:ascii="Courier New" w:eastAsia="Calibri" w:hAnsi="Courier New" w:cs="Times New Roman"/>
      <w:sz w:val="24"/>
      <w:szCs w:val="24"/>
      <w:lang w:eastAsia="pl-PL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, Znak Znak Znak Znak, Znak Znak1 Znak, Znak Znak Znak1, Znak Znak2"/>
    <w:basedOn w:val="Domylnaczcionkaakapitu"/>
    <w:link w:val="Zwykytekst"/>
    <w:uiPriority w:val="99"/>
    <w:rsid w:val="007B1EE8"/>
    <w:rPr>
      <w:rFonts w:ascii="Courier New" w:eastAsia="Calibri" w:hAnsi="Courier Ne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78B3"/>
    <w:rPr>
      <w:color w:val="0563C1" w:themeColor="hyperlink"/>
      <w:u w:val="single"/>
    </w:rPr>
  </w:style>
  <w:style w:type="paragraph" w:customStyle="1" w:styleId="Style10">
    <w:name w:val="Style10"/>
    <w:basedOn w:val="Normalny"/>
    <w:uiPriority w:val="99"/>
    <w:rsid w:val="009B6D59"/>
    <w:pPr>
      <w:spacing w:after="0" w:line="326" w:lineRule="exact"/>
      <w:ind w:left="284" w:hanging="269"/>
      <w:jc w:val="both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48C3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qFormat/>
    <w:locked/>
    <w:rsid w:val="00E048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2090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Krzysztof Małetka</cp:lastModifiedBy>
  <cp:revision>21</cp:revision>
  <cp:lastPrinted>2019-03-21T07:00:00Z</cp:lastPrinted>
  <dcterms:created xsi:type="dcterms:W3CDTF">2022-09-06T13:22:00Z</dcterms:created>
  <dcterms:modified xsi:type="dcterms:W3CDTF">2023-08-23T12:35:00Z</dcterms:modified>
</cp:coreProperties>
</file>