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both"/>
        <w:rPr>
          <w:rFonts w:ascii="Times New Roman" w:hAnsi="Times New Roman" w:cs="Times New Roman"/>
          <w:b/>
          <w:bCs/>
        </w:rPr>
      </w:pPr>
      <w:r>
        <w:rPr>
          <w:b/>
          <w:bCs/>
          <w:color w:val="000000"/>
        </w:rPr>
        <w:tab/>
        <w:tab/>
        <w:tab/>
        <w:tab/>
        <w:tab/>
        <w:tab/>
      </w:r>
      <w:r>
        <w:rPr>
          <w:rFonts w:cs="Times New Roman" w:ascii="Times New Roman" w:hAnsi="Times New Roman"/>
          <w:b/>
          <w:bCs/>
          <w:color w:val="000000"/>
        </w:rPr>
        <w:t xml:space="preserve">                                           Załącznik nr 5 do SWZ</w:t>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ab/>
        <w:tab/>
        <w:tab/>
        <w:tab/>
        <w:tab/>
        <w:tab/>
        <w:tab/>
        <w:tab/>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Projekt</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b/>
          <w:bCs/>
          <w:color w:val="000000"/>
        </w:rPr>
        <w:t>UMOWA NR ……….…../…..</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zawarta dnia ……………..…… …… r. w Pyrzycach pomiędzy: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Gminą Pyrzyce, Plac Ratuszowy 1, 74-200 Pyrzyce, NIP 853-145-69-90, reprezentowaną przez:</w:t>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Burmistrza Pyrzyc –  Marzenę Podzińską</w:t>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przy kontrasygnacie Skarbnika Gminy - Danuty Bartków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zwaną dalej „</w:t>
      </w:r>
      <w:r>
        <w:rPr>
          <w:rFonts w:cs="Times New Roman" w:ascii="Times New Roman" w:hAnsi="Times New Roman"/>
          <w:b/>
          <w:bCs/>
          <w:color w:val="000000"/>
        </w:rPr>
        <w:t>Zamawiającym”,</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z siedzibą w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Zarejestrowanym w …………………………………………………………………………… zwanym </w:t>
      </w:r>
      <w:r>
        <w:rPr>
          <w:rFonts w:cs="Times New Roman" w:ascii="Times New Roman" w:hAnsi="Times New Roman"/>
          <w:b/>
          <w:bCs/>
          <w:color w:val="000000"/>
        </w:rPr>
        <w:t xml:space="preserve"> „Wykonawcą”</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zwanymi dalej „Stronami”.</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rPr>
      </w:pPr>
      <w:r>
        <w:rPr>
          <w:rFonts w:cs="Times New Roman" w:ascii="Times New Roman" w:hAnsi="Times New Roman"/>
          <w:color w:val="000000"/>
          <w:sz w:val="20"/>
          <w:szCs w:val="20"/>
        </w:rPr>
        <w:t xml:space="preserve">w rezultacie dokonania przez Zamawiającego wyboru oferty Wykonawcy w przetargu nieograniczonym na </w:t>
      </w:r>
      <w:r>
        <w:rPr>
          <w:rFonts w:cs="Times New Roman" w:ascii="Times New Roman" w:hAnsi="Times New Roman"/>
          <w:color w:val="000000"/>
        </w:rPr>
        <w:t>„</w:t>
      </w:r>
      <w:r>
        <w:rPr>
          <w:rFonts w:cs="Times New Roman" w:ascii="Times New Roman" w:hAnsi="Times New Roman"/>
          <w:b/>
          <w:bCs/>
          <w:color w:val="000000"/>
        </w:rPr>
        <w:t>O</w:t>
      </w:r>
      <w:r>
        <w:rPr>
          <w:rFonts w:eastAsia="Times New Roman" w:cs="Times New Roman" w:ascii="Times New Roman" w:hAnsi="Times New Roman"/>
          <w:b/>
          <w:color w:val="000000"/>
        </w:rPr>
        <w:t>dbiór odpadów komunalnych od właścicieli nieruchomości zamieszkałych na terenie Gminy Pyrzyce i ich zagospodarowanie”</w:t>
      </w:r>
      <w:r>
        <w:rPr>
          <w:rFonts w:cs="Times New Roman" w:ascii="Times New Roman" w:hAnsi="Times New Roman"/>
          <w:color w:val="000000"/>
          <w:sz w:val="20"/>
          <w:szCs w:val="20"/>
        </w:rPr>
        <w:t xml:space="preserve">   prowadzonym na podstawie ustawy z dnia 11 września 2019r r. Prawo zamówień publicznych (</w:t>
      </w:r>
      <w:r>
        <w:rPr>
          <w:rFonts w:cs="Times New Roman" w:ascii="Times New Roman" w:hAnsi="Times New Roman"/>
          <w:sz w:val="22"/>
          <w:szCs w:val="22"/>
        </w:rPr>
        <w:t xml:space="preserve">Dz. U z 2023 r poz. 1605 </w:t>
      </w:r>
      <w:r>
        <w:rPr>
          <w:rFonts w:cs="Times New Roman" w:ascii="Times New Roman" w:hAnsi="Times New Roman"/>
          <w:color w:val="000000"/>
          <w:sz w:val="20"/>
          <w:szCs w:val="20"/>
        </w:rPr>
        <w:t>z późn. zm.) ,została zawarta umowa o następującej treści: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1.</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Przedmiot umowy:</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ZAMAWIAJĄCY zleca, a WYKONAWCA przyjmuje do realizacji świadczenie usług pn.:</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b/>
          <w:bCs/>
          <w:color w:val="000000"/>
        </w:rPr>
        <w:t>O</w:t>
      </w:r>
      <w:bookmarkStart w:id="0" w:name="_Hlk64320374"/>
      <w:bookmarkEnd w:id="0"/>
      <w:r>
        <w:rPr>
          <w:rFonts w:eastAsia="Times New Roman" w:cs="Times New Roman" w:ascii="Times New Roman" w:hAnsi="Times New Roman"/>
          <w:b/>
          <w:color w:val="000000"/>
        </w:rPr>
        <w:t>dbiór odpadów komunalnych od właścicieli nieruchomości zamieszkałych na terenie Gminy Pyrzyce i ich zagospodarowanie”.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b/>
          <w:bCs/>
          <w:color w:val="000000"/>
        </w:rPr>
        <w:t xml:space="preserve">Kod CPV: 90500000-2 </w:t>
      </w:r>
      <w:r>
        <w:rPr>
          <w:rFonts w:cs="Times New Roman" w:ascii="Times New Roman" w:hAnsi="Times New Roman"/>
          <w:color w:val="000000"/>
        </w:rPr>
        <w:t>- Usługi związane z odpadami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2. Przedmiot umowy obejmuje odbiór i zagospodarowanie tj. odzysk lub unieszkodliwienie wskazanych w opisie zamówienia odpadów z nieruchomości położonych na terenie Gminy Pyrzyce, na których zamieszkują mieszkańcy, w sposób zapewniający osiągnięcie odpowiednich poziomów recyklingu, przygotowania do ponownego użycia i odzysku innymi metodami oraz ograniczenie masy odpadów ulegających biodegradacji przekazywanych do składowania, zgodnie z zapisami ustawy z dnia 13 września 1996 r. o utrzymaniu czystości i porządku  w gminach </w:t>
      </w:r>
      <w:r>
        <w:rPr>
          <w:rFonts w:cs="Times New Roman" w:ascii="Times New Roman" w:hAnsi="Times New Roman"/>
          <w:color w:val="00000A"/>
        </w:rPr>
        <w:t xml:space="preserve"> (Dz. U. z 2023 poz. 1469 z późn. zm.)</w:t>
      </w:r>
      <w:r>
        <w:rPr>
          <w:rFonts w:cs="Times New Roman" w:ascii="Times New Roman" w:hAnsi="Times New Roman"/>
          <w:color w:val="000000"/>
        </w:rPr>
        <w:t xml:space="preserve"> oraz zapisami zawartymi w Wojewódzkim Planie Gospodarki Odpadami.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Usługa odbierania odpadów komunalnych, wywóz i zagospodarowanie odpadów od właścicieli nieruchomości zamieszkałych na terenie Gminy Pyrzyce obejmuje następujące rodzaje odpadów:</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a) odpady komunalne niesegregowane (zmieszane),</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b)odpady ulegające biodegradacji, w tym odpady opakowaniowe ulegające biodegradacji oraz odpady zielone zebrane w sposób selektywny,</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c) papier, tektura, czasopisma itd., w tym opakowania,</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d) tworzywa sztuczne,</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e) metal,</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f) szkło,</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g) opakowania wielomateriałowe,  typu tetra pak,</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h) odpady wielkogabarytowe,</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i) zużyty sprzęt elektryczny i elektroniczny,</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j) zużyte baterie i akumulatory,</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k) zużyte świetlówki i inne odpady zawierające rtęć (np. termometry),</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l) przeterminowane leki,</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m) chemikalia powstałe tylko w gospodarstwie domowym (resztki farb, lakierów, klejów, rozpuszczalników, środki ochrony roślin  i opakowania po nich, przepracowane oleje etc.),</w:t>
      </w:r>
    </w:p>
    <w:p>
      <w:pPr>
        <w:pStyle w:val="Standard"/>
        <w:spacing w:lineRule="auto" w:line="276"/>
        <w:rPr>
          <w:rFonts w:ascii="Times New Roman" w:hAnsi="Times New Roman" w:cs="Times New Roman"/>
          <w:color w:val="000000"/>
        </w:rPr>
      </w:pPr>
      <w:r>
        <w:rPr>
          <w:rFonts w:eastAsia="Times New Roman" w:cs="Times New Roman" w:ascii="Times New Roman" w:hAnsi="Times New Roman"/>
          <w:color w:val="000000"/>
          <w:sz w:val="22"/>
          <w:szCs w:val="22"/>
        </w:rPr>
        <w:t>n) zu</w:t>
      </w:r>
      <w:r>
        <w:rPr>
          <w:rFonts w:eastAsia="Times New Roman" w:cs="Times New Roman" w:ascii="Times New Roman" w:hAnsi="Times New Roman"/>
          <w:color w:val="000000"/>
        </w:rPr>
        <w:t>żyte opony z samochodów osobowych,</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m) odpady budowlane i rozbiórkowe w tym papa powstałe w gospodarstwie domowym,</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o) popioły,</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t>p) naturalne choinki z zastrzeżeniem, że ich odbiór realizowany będzie w okresie od 2 stycznia do 15 lutego.</w:t>
      </w:r>
    </w:p>
    <w:p>
      <w:pPr>
        <w:pStyle w:val="Standard"/>
        <w:spacing w:lineRule="auto" w:line="276"/>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Zagospodarowanie zebranych odpadów komunalnych będzie następowało zgodnie  z wytycznymi przyjętymi w przepisach prawa i WPGO dotyczącego Województwa Zachodniopomorskiego.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5. Szczegółowy zakres umowy zawarty jest w Rozdziale II SWZ tj. w opisie przedmiotu zamówienia. Specyfikacja wraz z załącznikami oraz oferta Wykonawcy, stanowią integralną część niniejszej umowy.</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2.</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Obowiązki Wykonawcy:</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Do obowiązków Wykonawcy w szczególności należy: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1.1. wykonywanie przedmiotu zamówienia zgodnie z obowiązującymi przepisami.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1.2. odbieranie poszczególnych frakcji odpadów komunalnych z częstotliwością i w sposób zgodny z obowiązującym harmonogramem uzgodnionym z Zamawiającym.</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1.3. prowadzenie dokumentacji związanej z działalnością objętą zamówieniem, tj.</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sporządzanie półrocznych sprawozdań zawierających: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informacje o masie poszczególnych rodzajów odebranych odpadów komunalnych oraz sposobie ich zagospodarowania wraz ze wskazaniem instalacji, do której zostały one przekazane,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informacje o masie odpadów komunalnych ulegających biodegradacji: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przekazanych do składowania na składowisku odpadów,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b) nieprzekazanych do składowania na składowisku odpadów i sposobie ich zagospodarowania;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liczbę właścicieli nieruchomości, od których zostały odebrane odpady komunalne;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wskazanie właścicieli nieruchomości zgodnie z art. 6ka ust. 1 ustawy z dnia 13 września 1996 r. o utrzymaniu czystości i porządku w gminach  (Dz. U. z 2022 poz. 2519.), którzy zbierają odpady komunalne w sposób niezgodny z ustawą w zakresie segregowana odpadów komunalnych tj. art 5 ust. 1 pkt 3 ww. ustawy oraz regulaminem</w:t>
      </w:r>
      <w:r>
        <w:rPr>
          <w:rFonts w:eastAsia="SimSun" w:cs="Times New Roman" w:ascii="Times New Roman" w:hAnsi="Times New Roman"/>
          <w:color w:val="00000A"/>
          <w:kern w:val="0"/>
          <w:sz w:val="24"/>
          <w:szCs w:val="24"/>
          <w:lang w:val="pl-PL" w:eastAsia="zh-CN" w:bidi="hi-IN"/>
        </w:rPr>
        <w:t>,</w:t>
      </w:r>
      <w:r>
        <w:rPr>
          <w:rFonts w:cs="Times New Roman" w:ascii="Times New Roman" w:hAnsi="Times New Roman"/>
          <w:color w:val="000000"/>
        </w:rPr>
        <w:t xml:space="preserve"> niezwłocznie od powzięcia przez Wykonawcę takiej informacji;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Powiadomienie musi zawierać:</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protokół zawierający: imię i nazwisko i dane kontaktowe osoby stwierdzającej nieprawidłowość; adres kontrolowanej nieruchomości;  data i godzina stwierdzenia nieprawidłowości; opis stwierdzonej nieprawidłowości; opis sposobu postępowania z odpadami, których gromadzenie zostało zakwestionowane; podpis osoby kontrolującej;</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b) czytelną dokumentację fotograficzną (w kolorze) z </w:t>
      </w:r>
      <w:r>
        <w:rPr>
          <w:rFonts w:eastAsia="SimSun, 宋体" w:cs="Times New Roman" w:ascii="Times New Roman" w:hAnsi="Times New Roman"/>
          <w:color w:val="000000"/>
          <w:kern w:val="0"/>
          <w:sz w:val="24"/>
          <w:szCs w:val="24"/>
          <w:lang w:val="pl-PL" w:eastAsia="zh-CN" w:bidi="hi-IN"/>
        </w:rPr>
        <w:t>podpisem o</w:t>
      </w:r>
      <w:r>
        <w:rPr>
          <w:rFonts w:cs="Times New Roman" w:ascii="Times New Roman" w:hAnsi="Times New Roman"/>
          <w:color w:val="000000"/>
        </w:rPr>
        <w:t xml:space="preserve"> adres nieruchomości, której dotyczy;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c) odpis powiadomienia właściciela nieruchomości o przeprowadzonej kontroli wraz z potwierdzeniem jego odbioru;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1.4. Przekazywanie sprawozdań, o których mowa w ust. 1 do końca miesiąca następującego po półroczu, którego dotyczą.</w:t>
      </w:r>
    </w:p>
    <w:p>
      <w:pPr>
        <w:pStyle w:val="Standard"/>
        <w:jc w:val="both"/>
        <w:rPr/>
      </w:pPr>
      <w:r>
        <w:rPr>
          <w:rFonts w:cs="Times New Roman" w:ascii="Times New Roman" w:hAnsi="Times New Roman"/>
        </w:rPr>
        <w:t xml:space="preserve">1.4.1 </w:t>
      </w:r>
      <w:r>
        <w:rPr>
          <w:rFonts w:eastAsia="Times New Roman" w:cs="Times New Roman" w:ascii="Times New Roman" w:hAnsi="Times New Roman"/>
          <w:iCs/>
          <w:lang w:eastAsia="pl-PL"/>
        </w:rPr>
        <w:t xml:space="preserve">Do obowiązków Wykonawcy należy przekazanie na żądanie Zamawiającego danych, informacji w potrzebnych Zamawiającemu do sporządzenia przez Zamawiającego „Analizy stanu gospodarki odpadami komunalnymi w Gminie Pyrzyce” zgodnie z wymogami art. 3 ust. 2 pkt 10 oraz art. 9tb ust. 1 ustawy z dnia 13 września 1996 r. o utrzymaniu czystości i porządku w gminach  </w:t>
      </w:r>
      <w:r>
        <w:rPr>
          <w:rFonts w:eastAsia="Times New Roman" w:cs="Times New Roman" w:ascii="Times New Roman" w:hAnsi="Times New Roman"/>
          <w:iCs/>
          <w:color w:val="00000A"/>
          <w:lang w:eastAsia="pl-PL"/>
        </w:rPr>
        <w:t xml:space="preserve"> </w:t>
      </w:r>
      <w:r>
        <w:rPr>
          <w:rFonts w:cs="Times New Roman" w:ascii="Times New Roman" w:hAnsi="Times New Roman"/>
          <w:color w:val="00000A"/>
        </w:rPr>
        <w:t>(Dz. U. z 2023 poz. 1469 z późn. zm.)</w:t>
      </w:r>
      <w:r>
        <w:rPr>
          <w:rFonts w:eastAsia="Times New Roman" w:cs="Times New Roman" w:ascii="Times New Roman" w:hAnsi="Times New Roman"/>
          <w:iCs/>
          <w:lang w:eastAsia="pl-PL"/>
        </w:rPr>
        <w:t xml:space="preserve"> w zakresie dotyczącym realizacji przedmiotu umowy o zamówienie publiczne objętej niniejszym postępowaniem.</w:t>
      </w:r>
    </w:p>
    <w:p>
      <w:pPr>
        <w:pStyle w:val="Standard"/>
        <w:spacing w:lineRule="auto" w:line="276"/>
        <w:jc w:val="both"/>
        <w:rPr>
          <w:rFonts w:ascii="Times New Roman" w:hAnsi="Times New Roman" w:cs="Times New Roman"/>
        </w:rPr>
      </w:pPr>
      <w:r>
        <w:rPr>
          <w:rFonts w:cs="Times New Roman" w:ascii="Times New Roman" w:hAnsi="Times New Roman"/>
        </w:rPr>
        <w:t>1.5. Wykonawca jest zobowiązany do uzyskania poziomu ograniczenia masy odpadów komunalnych ulegających biodegradacji przekazywanych do składowania zgodnie z obowiązującymi w momencie świadczenia usługi przepisami w sprawie poziomów ograniczenia masy odpadów komunalnych ulegających biodegradacji przekazywanych do składowania oraz sposobu obliczania poziomu ograniczania masy tych odpadów.</w:t>
      </w:r>
    </w:p>
    <w:p>
      <w:pPr>
        <w:pStyle w:val="Standard"/>
        <w:spacing w:lineRule="auto" w:line="276"/>
        <w:jc w:val="both"/>
        <w:rPr>
          <w:rFonts w:ascii="Times New Roman" w:hAnsi="Times New Roman" w:cs="Times New Roman"/>
        </w:rPr>
      </w:pPr>
      <w:r>
        <w:rPr>
          <w:rFonts w:cs="Times New Roman" w:ascii="Times New Roman" w:hAnsi="Times New Roman"/>
        </w:rPr>
        <w:t xml:space="preserve">1) </w:t>
      </w:r>
      <w:r>
        <w:rPr>
          <w:rFonts w:cs="Times New Roman" w:ascii="Times New Roman" w:hAnsi="Times New Roman"/>
          <w:color w:val="000000"/>
        </w:rPr>
        <w:t>Wykonawca jest zobowiązany do uzyskania ograniczenia poziomu masy odpadów komunalnych przekazywanych do składowania zgodnie z obowiązującymi w momencie świadczenia usługi przepisami w sprawie poziomów ograniczenia masy odpadów komunalnych ulegających biodegradacji przekazywanych do składowania oraz  poziomu składowania odpadów komunalnych.</w:t>
      </w:r>
    </w:p>
    <w:p>
      <w:pPr>
        <w:pStyle w:val="Standard"/>
        <w:spacing w:lineRule="auto" w:line="276"/>
        <w:jc w:val="both"/>
        <w:rPr>
          <w:rFonts w:ascii="Times New Roman" w:hAnsi="Times New Roman" w:cs="Times New Roman"/>
        </w:rPr>
      </w:pPr>
      <w:r>
        <w:rPr>
          <w:rFonts w:cs="Times New Roman" w:ascii="Times New Roman" w:hAnsi="Times New Roman"/>
        </w:rPr>
        <w:t xml:space="preserve">1.6 Wykonawca jest zobowiązany do uzyskania, zgodnie z obowiązującymi w momencie świadczenia usługi przepisami w sprawie poziomów recyklingu, przygotowania do ponownego użycia i odzysku innymi metodami niektórych frakcji odpadów komunalnych: </w:t>
      </w:r>
    </w:p>
    <w:p>
      <w:pPr>
        <w:pStyle w:val="Standard"/>
        <w:spacing w:lineRule="auto" w:line="276"/>
        <w:jc w:val="both"/>
        <w:rPr>
          <w:rFonts w:ascii="Times New Roman" w:hAnsi="Times New Roman" w:cs="Times New Roman"/>
        </w:rPr>
      </w:pPr>
      <w:r>
        <w:rPr>
          <w:rFonts w:cs="Times New Roman" w:ascii="Times New Roman" w:hAnsi="Times New Roman"/>
        </w:rPr>
        <w:t>1) poziomu recyklingu i przygotowania do ponownego użycia następujących frakcji odpadów komunalnych: papieru, metali, tworzyw sztucznych i szkła,</w:t>
      </w:r>
    </w:p>
    <w:p>
      <w:pPr>
        <w:pStyle w:val="Standard"/>
        <w:spacing w:lineRule="auto" w:line="276"/>
        <w:jc w:val="both"/>
        <w:rPr>
          <w:rFonts w:ascii="Times New Roman" w:hAnsi="Times New Roman" w:cs="Times New Roman"/>
        </w:rPr>
      </w:pPr>
      <w:r>
        <w:rPr>
          <w:rFonts w:cs="Times New Roman" w:ascii="Times New Roman" w:hAnsi="Times New Roman"/>
        </w:rPr>
        <w:t>2) poziomu recyklingu, przygotowania do ponownego użycia i odzysku innymi metodami innych niż niebezpieczne odpadów budowlanych i rozbiórkowych.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1.7. Wykonawca prowadził będzie punkt selektywnego zbierania odpadów komunalnych (PSZOK), zlokalizowany na terenie gminy Pyrzyce.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1.8. Do zadań Wykonawcy związanych z prowadzeniem PSZOK należy: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przyjmowanie następujących odpadów komunalnych: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a) odpady budowlane i rozbiórkowe w tym papa,( 17 01 01, 17 01 02, 17 01 03, 17 01 07, 17 02 01, 17 02 02, 17 03 02, 17 03 80, 17 04 01, 17 04 02, 17 04 03, 17 04 04, 17 04 05, 17 04 06, 17 04 07, 17 04 11, 17 06 04, 17 08 02, 17 09 04 -inne niż niebezpieczne odpady budowlane </w:t>
        <w:br/>
        <w:t>i rozbiórkowe wytworzone tylko w gospodarstwie domowym,</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b) zużyte świetlówki,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c) chemikalia powstałe tylko w gospodarstwie domowym </w:t>
      </w:r>
      <w:r>
        <w:rPr>
          <w:rFonts w:eastAsia="Times New Roman" w:cs="Times New Roman" w:ascii="Times New Roman" w:hAnsi="Times New Roman"/>
          <w:color w:val="000000"/>
        </w:rPr>
        <w:t>(resztki farb, lakierów, klejów, rozpuszczalników, środki ochrony roślin  i opakowania po nich, przepracowane oleje etc.),</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d) zużyte opony z samochodów osobowych,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e) zużyte akumulatory i baterie,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f) przeterminowane leki,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g) zużyty sprzęt elektryczny i elektroniczny,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h) odpady ulegające biodegradacji, odpady zielone (ogrodowe) - trawa, liście i drobne gałęzie, które można umieścić w worku,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i) popiół,</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j) papier i tektura,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k) tworzywa sztuczne,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l) metal,</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ł) szkło,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m) opakowania wielomateriałowe,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n)  odpady problemowe ( 20 01 31, 20 01 32, 20 01 21, 20 01 80, 20 01 19, 20 01 29, 20 01 30, 20 01 33, 20 01 34, 20 01 35, 20 01 36),</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o) odpady niekwalifikujące się do odpadów medycznych powstałe w gospodarstwie domowym     w wyniku przyjmowania produktów leczniczych w formie iniekcji i prowadzenia monitoringu substancji we krwi, w szczególności igły i strzykawki.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p) </w:t>
      </w:r>
      <w:r>
        <w:rPr>
          <w:rFonts w:eastAsia="Times New Roman" w:cs="Times New Roman" w:ascii="Times New Roman" w:hAnsi="Times New Roman"/>
          <w:color w:val="000000"/>
        </w:rPr>
        <w:t>odpady wielkogabarytowe.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zapewnienie wyposażenia punktu 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kontenery/pojemniki lub wydzielone segmenty do oddzielnego gromadzenia ww. wyselekcjonowanych frakcji odpadów.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zapewnienie następującego czasu działania punktu, tj.:</w:t>
      </w:r>
    </w:p>
    <w:p>
      <w:pPr>
        <w:pStyle w:val="Standard"/>
        <w:spacing w:lineRule="auto" w:line="276"/>
        <w:rPr>
          <w:rFonts w:ascii="Times New Roman" w:hAnsi="Times New Roman" w:cs="Times New Roman"/>
          <w:color w:val="000000"/>
        </w:rPr>
      </w:pPr>
      <w:r>
        <w:rPr>
          <w:rFonts w:cs="Times New Roman" w:ascii="Times New Roman" w:hAnsi="Times New Roman"/>
          <w:bCs/>
          <w:color w:val="000000"/>
        </w:rPr>
        <w:t xml:space="preserve">a) </w:t>
      </w:r>
      <w:r>
        <w:rPr>
          <w:rFonts w:cs="Times New Roman" w:ascii="Times New Roman" w:hAnsi="Times New Roman"/>
          <w:color w:val="000000"/>
        </w:rPr>
        <w:t>czynny we wtorki i piątki w godzinach od 10:00 do 18:00 oraz w soboty w godzinach od 09:00 do 15:00,</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b) zamknięty w dni wolne od pracy.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przyjmowanie odpadów wymienionych w punkcie 1.8. dostarczonych przez mieszkańca Gminy Pyrzyce.</w:t>
      </w:r>
    </w:p>
    <w:p>
      <w:pPr>
        <w:pStyle w:val="Normal"/>
        <w:tabs>
          <w:tab w:val="clear" w:pos="709"/>
          <w:tab w:val="left" w:pos="675" w:leader="none"/>
        </w:tabs>
        <w:jc w:val="both"/>
        <w:rPr>
          <w:rFonts w:ascii="Times New Roman" w:hAnsi="Times New Roman"/>
        </w:rPr>
      </w:pPr>
      <w:r>
        <w:rPr>
          <w:rFonts w:cs="Times New Roman" w:ascii="Times New Roman" w:hAnsi="Times New Roman"/>
          <w:color w:val="000000"/>
        </w:rPr>
        <w:t xml:space="preserve">5) </w:t>
      </w:r>
      <w:r>
        <w:rPr>
          <w:rFonts w:ascii="Times New Roman" w:hAnsi="Times New Roman"/>
        </w:rPr>
        <w:t>W przypadku przekazania odpadów powyżej limitów, określonych w w/w uchwale, Wykonawca poinformuje dostarczającego odpady przed zdeponowaniem odpadów o przekroczeniu limitu ilości dostarczonych odpadów do PSZOK.</w:t>
      </w:r>
    </w:p>
    <w:p>
      <w:pPr>
        <w:pStyle w:val="Normal"/>
        <w:tabs>
          <w:tab w:val="clear" w:pos="709"/>
          <w:tab w:val="left" w:pos="675" w:leader="none"/>
        </w:tabs>
        <w:jc w:val="both"/>
        <w:rPr>
          <w:rFonts w:ascii="Times New Roman" w:hAnsi="Times New Roman"/>
        </w:rPr>
      </w:pPr>
      <w:r>
        <w:rPr>
          <w:rFonts w:ascii="Times New Roman" w:hAnsi="Times New Roman"/>
        </w:rPr>
        <w:t>W przypadku przekroczenia limitu ilości dostarczanych odpadów, odpady zostaną przyjęte przez Wykonawcę i obliczona zostanie opłata w wysokości zgodnej z uchwałą Rady Miejskiej w Pyrzycach w sprawie określenia rodzajów dodatkowych usług w zakresie odbierania odpadów komunalnych od właścicieli nieruchomości i zagospodarowania tych odpadów oraz wysokości cen za te usługi. Dostarczający otrzyma dokument rozliczeniowy (załącznik nr 2 do umowy), stanowiący podstawę do wystawienia przez Gminę Pyrzyce noty obciążeniowej.</w:t>
      </w:r>
    </w:p>
    <w:p>
      <w:pPr>
        <w:pStyle w:val="Normal"/>
        <w:tabs>
          <w:tab w:val="clear" w:pos="709"/>
          <w:tab w:val="left" w:pos="675" w:leader="none"/>
        </w:tabs>
        <w:jc w:val="both"/>
        <w:rPr>
          <w:rFonts w:ascii="Times New Roman" w:hAnsi="Times New Roman"/>
        </w:rPr>
      </w:pPr>
      <w:r>
        <w:rPr>
          <w:rFonts w:ascii="Times New Roman" w:hAnsi="Times New Roman"/>
        </w:rPr>
        <w:t>Właściciel</w:t>
      </w:r>
      <w:bookmarkStart w:id="1" w:name="page9R_mcid574"/>
      <w:bookmarkStart w:id="2" w:name="page9R_mcid573"/>
      <w:bookmarkEnd w:id="1"/>
      <w:bookmarkEnd w:id="2"/>
      <w:r>
        <w:rPr>
          <w:rFonts w:ascii="Times New Roman" w:hAnsi="Times New Roman"/>
        </w:rPr>
        <w:t xml:space="preserve"> nieruchomości</w:t>
      </w:r>
      <w:bookmarkStart w:id="3" w:name="page9R_mcid576"/>
      <w:bookmarkStart w:id="4" w:name="page9R_mcid575"/>
      <w:bookmarkEnd w:id="3"/>
      <w:bookmarkEnd w:id="4"/>
      <w:r>
        <w:rPr>
          <w:rFonts w:ascii="Times New Roman" w:hAnsi="Times New Roman"/>
        </w:rPr>
        <w:t xml:space="preserve"> wnosi</w:t>
      </w:r>
      <w:bookmarkStart w:id="5" w:name="page9R_mcid578"/>
      <w:bookmarkStart w:id="6" w:name="page9R_mcid577"/>
      <w:bookmarkEnd w:id="5"/>
      <w:bookmarkEnd w:id="6"/>
      <w:r>
        <w:rPr>
          <w:rFonts w:ascii="Times New Roman" w:hAnsi="Times New Roman"/>
        </w:rPr>
        <w:t xml:space="preserve"> opłatę za dostarczone odpady ponad limit na</w:t>
      </w:r>
      <w:bookmarkStart w:id="7" w:name="page9R_mcid582"/>
      <w:bookmarkStart w:id="8" w:name="page9R_mcid581"/>
      <w:bookmarkEnd w:id="7"/>
      <w:bookmarkEnd w:id="8"/>
      <w:r>
        <w:rPr>
          <w:rFonts w:ascii="Times New Roman" w:hAnsi="Times New Roman"/>
        </w:rPr>
        <w:t xml:space="preserve"> rachunek</w:t>
      </w:r>
      <w:bookmarkStart w:id="9" w:name="page9R_mcid584"/>
      <w:bookmarkStart w:id="10" w:name="page9R_mcid583"/>
      <w:bookmarkEnd w:id="9"/>
      <w:bookmarkEnd w:id="10"/>
      <w:r>
        <w:rPr>
          <w:rFonts w:ascii="Times New Roman" w:hAnsi="Times New Roman"/>
        </w:rPr>
        <w:t xml:space="preserve"> Gminy</w:t>
      </w:r>
      <w:bookmarkStart w:id="11" w:name="page9R_mcid586"/>
      <w:bookmarkStart w:id="12" w:name="page9R_mcid585"/>
      <w:bookmarkEnd w:id="11"/>
      <w:bookmarkEnd w:id="12"/>
      <w:r>
        <w:rPr>
          <w:rFonts w:ascii="Times New Roman" w:hAnsi="Times New Roman"/>
        </w:rPr>
        <w:t xml:space="preserve"> Pyrzyce, po otrzymaniu noty obciążeniowej.</w:t>
      </w:r>
    </w:p>
    <w:p>
      <w:pPr>
        <w:pStyle w:val="Normal"/>
        <w:tabs>
          <w:tab w:val="clear" w:pos="709"/>
          <w:tab w:val="left" w:pos="675" w:leader="none"/>
        </w:tabs>
        <w:jc w:val="both"/>
        <w:rPr>
          <w:rFonts w:ascii="Times New Roman" w:hAnsi="Times New Roman"/>
        </w:rPr>
      </w:pPr>
      <w:r>
        <w:rPr>
          <w:rFonts w:ascii="Times New Roman" w:hAnsi="Times New Roman"/>
        </w:rPr>
        <w:t xml:space="preserve">Wykonawca po zakończeniu miesiąca wraz z fakturą za wykonaną usługę przedłoży wykaz wystawionych dokumentów rozliczeniowych, w celu wystawienia przez Gminę Pyrzyce not dla właścicieli nieruchomości, z których dostarczono odpady ponad określony limit. </w:t>
      </w:r>
    </w:p>
    <w:p>
      <w:pPr>
        <w:pStyle w:val="Normal"/>
        <w:tabs>
          <w:tab w:val="clear" w:pos="709"/>
          <w:tab w:val="left" w:pos="675" w:leader="none"/>
        </w:tabs>
        <w:jc w:val="both"/>
        <w:rPr>
          <w:rFonts w:ascii="Times New Roman" w:hAnsi="Times New Roman"/>
        </w:rPr>
      </w:pPr>
      <w:r>
        <w:rPr>
          <w:rFonts w:ascii="Times New Roman" w:hAnsi="Times New Roman"/>
        </w:rPr>
        <w:t>a) w przypadku wystawienia noty obciążeniowej na mieszkańca zamieszkującego nieruchomość w zarządzie/administracji wskazanie nazwy wspólnoty mieszkaniowej bądź spółdzielni mieszkaniowej.</w:t>
      </w:r>
    </w:p>
    <w:p>
      <w:pPr>
        <w:pStyle w:val="Standard"/>
        <w:jc w:val="both"/>
        <w:rPr/>
      </w:pPr>
      <w:r>
        <w:rPr>
          <w:rFonts w:cs="Times New Roman" w:ascii="Times New Roman" w:hAnsi="Times New Roman"/>
        </w:rPr>
        <w:t xml:space="preserve">6) </w:t>
      </w:r>
      <w:r>
        <w:rPr>
          <w:rFonts w:cs="Times New Roman" w:ascii="Times New Roman" w:hAnsi="Times New Roman"/>
          <w:color w:val="000000"/>
        </w:rPr>
        <w:t xml:space="preserve">wprowadzenie </w:t>
      </w:r>
      <w:r>
        <w:rPr>
          <w:rFonts w:cs="Times New Roman" w:ascii="Times New Roman" w:hAnsi="Times New Roman"/>
          <w:b/>
          <w:bCs/>
          <w:color w:val="000000"/>
        </w:rPr>
        <w:t xml:space="preserve">do dnia 31 stycznia 2024 </w:t>
      </w:r>
      <w:r>
        <w:rPr>
          <w:rFonts w:cs="Times New Roman" w:ascii="Times New Roman" w:hAnsi="Times New Roman"/>
          <w:color w:val="000000"/>
        </w:rPr>
        <w:t xml:space="preserve">r. elektronicznego systemu PSZOK i kart identyfikacyjnych mieszkańców. System służyć będzie do ewidencjonowania dostarczanych odpadów do PSZOK przez mieszkańców Gminy Pyrzyce, jak również będzie pełnił funkcję kontrolną.  Koszty wprowadzenia i funkcjonowania systemu leżą po stronie  Wykonawcy. </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rPr>
        <w:t>7) do czasu wprowadzenia elektronicznego systemu PSZOK i kart identyfikacyjnych mieszkańców Wykonawca zobowiązuje się prowadzić ewidencję ilościową przyjmowanych odpadów z podziałem na poszczególne rodzaje odpadów. Po wprowadzeniu elektronicznego systemu PSZOK i kart identyfikacyjnych mieszkańców Wykonawca  uwzględni w systemie ilości odpadów dostarczonych przez mieszkańców przed wprowadzeniem systemu elektronicznego.</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rPr>
        <w:t>8) zważenie lub w inny sposób określenie ilości przyjętych odpadów i odnotowanie w ewidencji wraz ze wskazaniem posesji właściciela nieruchomości.</w:t>
      </w:r>
    </w:p>
    <w:p>
      <w:pPr>
        <w:pStyle w:val="Standard"/>
        <w:jc w:val="both"/>
        <w:rPr>
          <w:rFonts w:ascii="Times New Roman" w:hAnsi="Times New Roman" w:cs="Times New Roman"/>
        </w:rPr>
      </w:pPr>
      <w:r>
        <w:rPr>
          <w:rFonts w:cs="Times New Roman" w:ascii="Times New Roman" w:hAnsi="Times New Roman"/>
        </w:rPr>
        <w:t>Wykonawca ma obowiązek wydać mieszkańcowi na jego żądanie dokument potwierdzający przyjęcie jego odpadów do PSZOK.</w:t>
      </w:r>
    </w:p>
    <w:p>
      <w:pPr>
        <w:pStyle w:val="Standard"/>
        <w:jc w:val="both"/>
        <w:rPr/>
      </w:pPr>
      <w:r>
        <w:rPr>
          <w:rFonts w:cs="Times New Roman" w:ascii="Times New Roman" w:hAnsi="Times New Roman"/>
        </w:rPr>
        <w:t>9) utrzymanie czystości i porządku na terenie PSZOK.</w:t>
      </w:r>
    </w:p>
    <w:p>
      <w:pPr>
        <w:pStyle w:val="Standard"/>
        <w:jc w:val="both"/>
        <w:rPr>
          <w:color w:val="000000"/>
        </w:rPr>
      </w:pPr>
      <w:r>
        <w:rPr>
          <w:rFonts w:cs="Times New Roman" w:ascii="Times New Roman" w:hAnsi="Times New Roman"/>
          <w:color w:val="000000"/>
        </w:rPr>
        <w:t xml:space="preserve">10) </w:t>
      </w:r>
      <w:r>
        <w:rPr>
          <w:rFonts w:eastAsia="SimSun, 宋体" w:cs="Times New Roman" w:ascii="Times New Roman" w:hAnsi="Times New Roman"/>
          <w:color w:val="000000"/>
          <w:kern w:val="0"/>
          <w:sz w:val="24"/>
          <w:szCs w:val="24"/>
          <w:lang w:val="pl-PL" w:eastAsia="zh-CN" w:bidi="hi-IN"/>
        </w:rPr>
        <w:t>stosowanie</w:t>
      </w:r>
      <w:r>
        <w:rPr>
          <w:rFonts w:cs="Times New Roman" w:ascii="Times New Roman" w:hAnsi="Times New Roman"/>
          <w:color w:val="000000"/>
        </w:rPr>
        <w:t xml:space="preserve"> Regulaminu PSZOK </w:t>
      </w:r>
      <w:r>
        <w:rPr>
          <w:rFonts w:eastAsia="SimSun, 宋体" w:cs="Times New Roman" w:ascii="Times New Roman" w:hAnsi="Times New Roman"/>
          <w:color w:val="000000"/>
          <w:kern w:val="0"/>
          <w:sz w:val="24"/>
          <w:szCs w:val="24"/>
          <w:lang w:val="pl-PL" w:eastAsia="zh-CN" w:bidi="hi-IN"/>
        </w:rPr>
        <w:t>uzgodnionego z</w:t>
      </w:r>
      <w:r>
        <w:rPr>
          <w:rFonts w:cs="Times New Roman" w:ascii="Times New Roman" w:hAnsi="Times New Roman"/>
          <w:color w:val="000000"/>
        </w:rPr>
        <w:t xml:space="preserve"> Zamawiającego.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1.9. Przedkładanie Zamawiającemu: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karty ewidencji odpadów i karty przekazania odpadów.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ewidencji ilości odpadów (Mg) z podziałem na frakcje: niesegregowaną, segregowaną (z podziałem na frakcje) oraz ilość przyjętych odpadów do PSZOK, oraz odebranych odpadów wielkogabarytowych spod nieruchomości.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3) wykaz wystawionych dokumentów rozliczeniowych, w celu wystawienia przez Gminę Pyrzyce not obciążeniowych dla właścicieli nieruchomości, z których dostarczono odpady ponad określony limit.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w przypadku wystawienia noty obciążeniowej na mieszkańca zamieszkującego nieruchomość w zarządzie/administracji wskazanie nazwy wspólnoty mieszkaniowej bądź spółdzielni mieszkaniowej.</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Obowiązki Wykonawcy w zakresie dotyczącym harmonogramu wywozu odpadów komunalnych: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 Odbiór odpadów następował będzie w następujący sposób:</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2.1.1. W zabudowie jednorodzinnej i zagrodowej:</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Na terenie zabudowy jednorodzinnej obowiązywać będzie system mieszany pojemnikowo - workowy do zbiórki odpadów komunalnych.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b/>
        </w:rPr>
      </w:pPr>
      <w:r>
        <w:rPr>
          <w:rFonts w:cs="Times New Roman" w:ascii="Times New Roman" w:hAnsi="Times New Roman"/>
          <w:b/>
          <w:color w:val="000000"/>
        </w:rPr>
        <w:t>1) Niesegregowane ( zmieszane) odpady komunalne ( 20 03 01).</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Niesegregowane odpady komunalne odbierane będą z pojemników o pojemnościach określonych                        w Regulaminie utrzymania czystości i porządku na terenie gminy Pyrzyce.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2.1.2. Częstotliwość odbioru i wywozu zmieszanych odpadów komunalnych przez Wykonawcę:</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a) teren miejski - jeden raz na dwa tygodnie</w:t>
      </w:r>
      <w:r>
        <w:rPr>
          <w:rFonts w:cs="Times New Roman" w:ascii="Times New Roman" w:hAnsi="Times New Roman"/>
          <w:color w:val="000000"/>
        </w:rPr>
        <w:t>, zgodnie z ustalonym przez Zamawiającego i Wykonawcę harmonogramem</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b) teren wiejski - jeden raz na dwa tygodnie</w:t>
      </w:r>
      <w:r>
        <w:rPr>
          <w:rFonts w:cs="Times New Roman" w:ascii="Times New Roman" w:hAnsi="Times New Roman"/>
          <w:color w:val="000000"/>
        </w:rPr>
        <w:t>, zgodnie z ustalonym przez Zamawiającego i Wykonawcę harmonogramem.</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2) Selektywnie zbierane odpady komunalne</w:t>
      </w:r>
      <w:r>
        <w:rPr>
          <w:rFonts w:cs="Times New Roman" w:ascii="Times New Roman" w:hAnsi="Times New Roman"/>
          <w:color w:val="000000"/>
        </w:rPr>
        <w:t xml:space="preserve"> ( 15 01 01, 15 01 02, 15 01 04, 15 01 05, 15 01 06, 15 01 07, 20 01 01, 20 01 02, 20 01 39,20 01 40,) w oparciu o worki: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kolor niebieski- papier, tektura, czasopisma ,itd.,</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b) kolor zielony- szkło białe i kolorowe,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c) kolor żółty- tworzywa sztuczne, opakowania wielomateriałowe typu tetra pak, metal,</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d) kolor brązowy- odpady ulegające biodegradacji, w tym zielone,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będą odbierane </w:t>
      </w:r>
      <w:r>
        <w:rPr>
          <w:rFonts w:cs="Times New Roman" w:ascii="Times New Roman" w:hAnsi="Times New Roman"/>
          <w:b/>
          <w:color w:val="000000"/>
        </w:rPr>
        <w:t>przez Wykonawcę z częstotliwością:</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a) teren miejski- jeden raz na dwa tygodnie</w:t>
      </w:r>
      <w:r>
        <w:rPr>
          <w:rFonts w:cs="Times New Roman" w:ascii="Times New Roman" w:hAnsi="Times New Roman"/>
          <w:color w:val="000000"/>
        </w:rPr>
        <w:t>,</w:t>
      </w:r>
    </w:p>
    <w:p>
      <w:pPr>
        <w:pStyle w:val="Standard"/>
        <w:spacing w:lineRule="auto" w:line="276"/>
        <w:jc w:val="both"/>
        <w:rPr>
          <w:rFonts w:ascii="Times New Roman" w:hAnsi="Times New Roman" w:cs="Times New Roman"/>
          <w:b/>
        </w:rPr>
      </w:pPr>
      <w:r>
        <w:rPr>
          <w:rFonts w:cs="Times New Roman" w:ascii="Times New Roman" w:hAnsi="Times New Roman"/>
          <w:b/>
          <w:color w:val="000000"/>
        </w:rPr>
        <w:t>b) teren wiejski- jeden raz na dwa tygodnie,</w:t>
      </w:r>
    </w:p>
    <w:p>
      <w:pPr>
        <w:pStyle w:val="Standard"/>
        <w:spacing w:lineRule="auto" w:line="276"/>
        <w:jc w:val="both"/>
        <w:rPr>
          <w:rFonts w:ascii="Times New Roman" w:hAnsi="Times New Roman" w:cs="Times New Roman"/>
          <w:u w:val="single"/>
        </w:rPr>
      </w:pPr>
      <w:r>
        <w:rPr>
          <w:rFonts w:cs="Times New Roman" w:ascii="Times New Roman" w:hAnsi="Times New Roman"/>
          <w:b/>
          <w:bCs/>
          <w:color w:val="000000"/>
        </w:rPr>
        <w:t>3) Odbiór odpadów biodegradowalnych ( 20 02 01) , w tym odpady zielone (w workach), odbywać się będzie w terminach podanych przez podmiot odbierający odpady komunalne, według ustalonego harmonogramu, z nieruchomości, nie rzadziej niż:</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 na terenie miasta w zabudowie jednorodzinnej – jeden raz na tydzień, w okresie kwiecień-listopad i raz na dwa  tygodnie w okresie grudzień - marzec,</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b) na obszarach wiejskich – jeden raz na dwa tygodnie, w okresie kwiecień – listopad i raz na miesiąc, w okresie grudzień – marzec.</w:t>
      </w:r>
    </w:p>
    <w:p>
      <w:pPr>
        <w:pStyle w:val="Standard"/>
        <w:spacing w:lineRule="auto" w:line="276"/>
        <w:jc w:val="both"/>
        <w:rPr>
          <w:rFonts w:ascii="Times New Roman" w:hAnsi="Times New Roman" w:cs="Times New Roman"/>
          <w:b/>
        </w:rPr>
      </w:pPr>
      <w:r>
        <w:rPr>
          <w:rFonts w:cs="Times New Roman" w:ascii="Times New Roman" w:hAnsi="Times New Roman"/>
          <w:b/>
          <w:color w:val="000000"/>
        </w:rPr>
        <w:t>4) Odpady wielkogabarytowe ( 20 03 07) będą odbierane przez Wykonawcę z częstotliwością:</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a) teren miejski- cztery razy w roku</w:t>
      </w:r>
      <w:r>
        <w:rPr>
          <w:rFonts w:cs="Times New Roman" w:ascii="Times New Roman" w:hAnsi="Times New Roman"/>
          <w:color w:val="000000"/>
        </w:rPr>
        <w:t>- zgodnie z ustalonym z Zamawiającym harmonogramem,</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b) teren wiejski- cztery razy w roku-</w:t>
      </w:r>
      <w:r>
        <w:rPr>
          <w:rFonts w:cs="Times New Roman" w:ascii="Times New Roman" w:hAnsi="Times New Roman"/>
          <w:color w:val="000000"/>
        </w:rPr>
        <w:t xml:space="preserve"> zgodnie z ustalonym z Zamawiającym harmonogramem</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odbiór odpadów wielkogabarytowych jedynie wystawionych przed posesję.</w:t>
      </w:r>
    </w:p>
    <w:p>
      <w:pPr>
        <w:pStyle w:val="Standard"/>
        <w:jc w:val="both"/>
        <w:rPr/>
      </w:pPr>
      <w:r>
        <w:rPr>
          <w:rFonts w:cs="Times New Roman" w:ascii="Times New Roman" w:hAnsi="Times New Roman"/>
          <w:b/>
          <w:bCs/>
        </w:rPr>
        <w:t xml:space="preserve">c) </w:t>
      </w:r>
      <w:r>
        <w:rPr>
          <w:rFonts w:cs="Times New Roman" w:ascii="Times New Roman" w:hAnsi="Times New Roman"/>
          <w:b w:val="false"/>
          <w:bCs w:val="false"/>
          <w:color w:val="000000"/>
          <w:sz w:val="24"/>
          <w:szCs w:val="24"/>
        </w:rPr>
        <w:t xml:space="preserve">w </w:t>
      </w:r>
      <w:r>
        <w:rPr>
          <w:rFonts w:cs="Times New Roman" w:ascii="Times New Roman" w:hAnsi="Times New Roman"/>
          <w:b/>
          <w:bCs/>
          <w:color w:val="000000"/>
          <w:sz w:val="24"/>
          <w:szCs w:val="24"/>
        </w:rPr>
        <w:t>Punkcie Selektywnego Zbierania Odpadów Komunalnych</w:t>
      </w:r>
      <w:r>
        <w:rPr>
          <w:rFonts w:cs="Times New Roman" w:ascii="Times New Roman" w:hAnsi="Times New Roman"/>
          <w:b w:val="false"/>
          <w:bCs w:val="false"/>
          <w:color w:val="000000"/>
          <w:sz w:val="24"/>
          <w:szCs w:val="24"/>
        </w:rPr>
        <w:t xml:space="preserve"> - w terminach przyjmowania odpadów i zgodnie z ustalonymi limitami </w:t>
      </w:r>
      <w:r>
        <w:rPr>
          <w:rFonts w:cs="Liberation Serif;Times New Roma" w:ascii="Times New Roman" w:hAnsi="Times New Roman"/>
          <w:b w:val="false"/>
          <w:bCs w:val="false"/>
          <w:color w:val="000000"/>
          <w:sz w:val="24"/>
          <w:szCs w:val="24"/>
        </w:rPr>
        <w:t>zawartymi w Uchwale Nr XLVII/364/22 Rady Miejskiej w Pyrzycach z dnia 31 marca 2022 r. zmieniającej Uchwałę Nr XXIII/170/20 Rady Miejskiej w Pyrzycach z dnia 28 maja 2020 r. w sprawie określenia szczegółowego sposobu i zakresu świadczenia usług w zakresie odbierania odpadów komunalnych od właścicieli nieruchomości i zagospodarowania tych odpadów.</w:t>
      </w:r>
    </w:p>
    <w:p>
      <w:pPr>
        <w:pStyle w:val="Standard"/>
        <w:jc w:val="both"/>
        <w:rPr/>
      </w:pPr>
      <w:r>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2.1.3. W zabudowie wielorodzinnej:</w:t>
      </w:r>
    </w:p>
    <w:p>
      <w:pPr>
        <w:pStyle w:val="Standard"/>
        <w:spacing w:lineRule="auto" w:line="276"/>
        <w:jc w:val="both"/>
        <w:rPr>
          <w:rFonts w:ascii="Times New Roman" w:hAnsi="Times New Roman" w:cs="Times New Roman"/>
          <w:b/>
        </w:rPr>
      </w:pPr>
      <w:r>
        <w:rPr>
          <w:rFonts w:cs="Times New Roman" w:ascii="Times New Roman" w:hAnsi="Times New Roman"/>
          <w:b/>
          <w:color w:val="000000"/>
        </w:rPr>
        <w:t>1) Niesegregowane (zmieszane) odpady komunalne ( 20 03 01)</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Niesegregowane odpady komunalne odbierane będą z pojemników ustawionych w wyznaczonych miejscach.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2.1.4. Częstotliwość odbioru i wywozu przez Wykonawcę:</w:t>
      </w:r>
    </w:p>
    <w:p>
      <w:pPr>
        <w:pStyle w:val="Standard"/>
        <w:tabs>
          <w:tab w:val="clear" w:pos="709"/>
          <w:tab w:val="left" w:pos="180" w:leader="none"/>
        </w:tabs>
        <w:spacing w:lineRule="auto" w:line="276"/>
        <w:jc w:val="both"/>
        <w:rPr>
          <w:rFonts w:ascii="Times New Roman" w:hAnsi="Times New Roman" w:cs="Times New Roman"/>
          <w:b/>
        </w:rPr>
      </w:pPr>
      <w:r>
        <w:rPr>
          <w:rFonts w:cs="Times New Roman" w:ascii="Times New Roman" w:hAnsi="Times New Roman"/>
          <w:b/>
          <w:color w:val="000000"/>
        </w:rPr>
        <w:t>a) teren miejski- dwa razy w tygodniu,</w:t>
      </w:r>
    </w:p>
    <w:p>
      <w:pPr>
        <w:pStyle w:val="Standard"/>
        <w:tabs>
          <w:tab w:val="clear" w:pos="709"/>
          <w:tab w:val="left" w:pos="180" w:leader="none"/>
          <w:tab w:val="left" w:pos="360" w:leader="none"/>
          <w:tab w:val="left" w:pos="900" w:leader="none"/>
        </w:tabs>
        <w:spacing w:lineRule="auto" w:line="276"/>
        <w:jc w:val="both"/>
        <w:rPr>
          <w:rFonts w:ascii="Times New Roman" w:hAnsi="Times New Roman" w:cs="Times New Roman"/>
          <w:color w:val="000000"/>
        </w:rPr>
      </w:pPr>
      <w:r>
        <w:rPr>
          <w:rFonts w:cs="Times New Roman" w:ascii="Times New Roman" w:hAnsi="Times New Roman"/>
          <w:b/>
          <w:color w:val="000000"/>
        </w:rPr>
        <w:t>b)teren wiejski- zgodnie z ustalonym</w:t>
      </w:r>
      <w:r>
        <w:rPr>
          <w:rFonts w:cs="Times New Roman" w:ascii="Times New Roman" w:hAnsi="Times New Roman"/>
          <w:color w:val="000000"/>
        </w:rPr>
        <w:t xml:space="preserve"> pomiędzy Zarządcą a Wykonawcą </w:t>
      </w:r>
      <w:r>
        <w:rPr>
          <w:rFonts w:cs="Times New Roman" w:ascii="Times New Roman" w:hAnsi="Times New Roman"/>
          <w:b/>
          <w:color w:val="000000"/>
        </w:rPr>
        <w:t>harmonogramem, nie częściej niż dwa razy w tygodniu.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2.1.5.</w:t>
      </w:r>
      <w:r>
        <w:rPr>
          <w:rFonts w:cs="Times New Roman" w:ascii="Times New Roman" w:hAnsi="Times New Roman"/>
          <w:b/>
          <w:color w:val="000000"/>
        </w:rPr>
        <w:t xml:space="preserve"> Selektywnie zbierane odpady komunalne</w:t>
      </w:r>
      <w:r>
        <w:rPr>
          <w:rFonts w:eastAsia="LiberationSerif" w:cs="Times New Roman" w:ascii="Times New Roman" w:hAnsi="Times New Roman"/>
          <w:color w:val="000000"/>
        </w:rPr>
        <w:t>: „Selektywnie zbierane odpady komunalne   (15 01 01, 15 01 02, 15 01 04, 15 01 05, 15 01 06, 15 01 07, 20 01 01, 20 01 02, 20 01 39, 20 01 40) z pojemników</w:t>
      </w:r>
      <w:r>
        <w:rPr>
          <w:rFonts w:cs="Times New Roman" w:ascii="Times New Roman" w:hAnsi="Times New Roman"/>
          <w:color w:val="000000"/>
        </w:rPr>
        <w:t>:</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kolor niebieski- papier, tektura, czasopisma ,itd.,</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b) kolor zielony- szkło białe i kolorowe,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c) kolor żółty- tworzywa sztuczne, opakowania wielomateriałowe typu tetra pak, metal,</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d) kolor brązowy- odpady ulegające biodegradacji,   </w:t>
      </w:r>
    </w:p>
    <w:p>
      <w:pPr>
        <w:pStyle w:val="Standard"/>
        <w:spacing w:lineRule="auto" w:line="276"/>
        <w:jc w:val="both"/>
        <w:rPr>
          <w:rFonts w:ascii="Times New Roman" w:hAnsi="Times New Roman" w:cs="Times New Roman"/>
          <w:b/>
        </w:rPr>
      </w:pPr>
      <w:r>
        <w:rPr>
          <w:rFonts w:cs="Times New Roman" w:ascii="Times New Roman" w:hAnsi="Times New Roman"/>
          <w:b/>
          <w:color w:val="000000"/>
        </w:rPr>
        <w:t>Częstotliwość odbioru z terenu miejskiego i wiejskiego - jeden raz na dwa tygodnie, zabudowa wielorodzinna – jeden raz w tygodniu.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2.1.6. </w:t>
      </w:r>
      <w:r>
        <w:rPr>
          <w:rFonts w:cs="Times New Roman" w:ascii="Times New Roman" w:hAnsi="Times New Roman"/>
          <w:b/>
          <w:color w:val="000000"/>
        </w:rPr>
        <w:t>Choinki naturalne - teren wiejski i miejski – nie dotyczy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2.1.7.</w:t>
      </w:r>
      <w:r>
        <w:rPr>
          <w:rFonts w:cs="Times New Roman" w:ascii="Times New Roman" w:hAnsi="Times New Roman"/>
          <w:b/>
          <w:color w:val="000000"/>
        </w:rPr>
        <w:t xml:space="preserve"> Odpady wielkogabarytowe ( 20 03 07)</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a) teren miejski- cztery razy w roku</w:t>
      </w:r>
      <w:r>
        <w:rPr>
          <w:rFonts w:cs="Times New Roman" w:ascii="Times New Roman" w:hAnsi="Times New Roman"/>
          <w:color w:val="000000"/>
        </w:rPr>
        <w:t>- zgodnie z ustalonym z Zamawiającym harmonogramem,</w:t>
      </w:r>
    </w:p>
    <w:p>
      <w:pPr>
        <w:pStyle w:val="Standard"/>
        <w:spacing w:lineRule="auto" w:line="276"/>
        <w:jc w:val="both"/>
        <w:rPr>
          <w:rFonts w:ascii="Times New Roman" w:hAnsi="Times New Roman" w:cs="Times New Roman"/>
        </w:rPr>
      </w:pPr>
      <w:r>
        <w:rPr>
          <w:rFonts w:cs="Times New Roman" w:ascii="Times New Roman" w:hAnsi="Times New Roman"/>
          <w:b/>
        </w:rPr>
        <w:t>b) teren wiejski- cztery razy w roku</w:t>
      </w:r>
      <w:r>
        <w:rPr>
          <w:rFonts w:cs="Times New Roman" w:ascii="Times New Roman" w:hAnsi="Times New Roman"/>
        </w:rPr>
        <w:t>- zgodnie z ustalonym z Zamawiającym harmonogramem,</w:t>
      </w:r>
    </w:p>
    <w:p>
      <w:pPr>
        <w:pStyle w:val="Standard"/>
        <w:spacing w:lineRule="auto" w:line="276"/>
        <w:jc w:val="both"/>
        <w:rPr>
          <w:rFonts w:ascii="Times New Roman" w:hAnsi="Times New Roman" w:cs="Times New Roman"/>
        </w:rPr>
      </w:pPr>
      <w:r>
        <w:rPr>
          <w:rFonts w:cs="Times New Roman" w:ascii="Times New Roman" w:hAnsi="Times New Roman"/>
        </w:rPr>
        <w:t>- odbiór odpadów wielkogabarytowych odbywa się z miejsc do tego przeznaczonych.</w:t>
      </w:r>
    </w:p>
    <w:p>
      <w:pPr>
        <w:pStyle w:val="Standard"/>
        <w:jc w:val="both"/>
        <w:rPr/>
      </w:pPr>
      <w:r>
        <w:rPr>
          <w:rFonts w:cs="Times New Roman" w:ascii="Times New Roman" w:hAnsi="Times New Roman"/>
          <w:b/>
          <w:bCs/>
        </w:rPr>
        <w:t xml:space="preserve">c) </w:t>
      </w:r>
      <w:r>
        <w:rPr>
          <w:rFonts w:cs="Times New Roman" w:ascii="Times New Roman" w:hAnsi="Times New Roman"/>
          <w:b w:val="false"/>
          <w:bCs w:val="false"/>
          <w:color w:val="000000"/>
          <w:sz w:val="24"/>
          <w:szCs w:val="24"/>
        </w:rPr>
        <w:t xml:space="preserve">w </w:t>
      </w:r>
      <w:r>
        <w:rPr>
          <w:rFonts w:cs="Times New Roman" w:ascii="Times New Roman" w:hAnsi="Times New Roman"/>
          <w:b/>
          <w:bCs/>
          <w:color w:val="000000"/>
          <w:sz w:val="24"/>
          <w:szCs w:val="24"/>
        </w:rPr>
        <w:t>Punkcie Selektywnego Zbierania Odpadów Komunalnych</w:t>
      </w:r>
      <w:r>
        <w:rPr>
          <w:rFonts w:cs="Times New Roman" w:ascii="Times New Roman" w:hAnsi="Times New Roman"/>
          <w:b w:val="false"/>
          <w:bCs w:val="false"/>
          <w:color w:val="000000"/>
          <w:sz w:val="24"/>
          <w:szCs w:val="24"/>
        </w:rPr>
        <w:t xml:space="preserve"> - w terminach przyjmowania odpadów i zgodnie z ustalonymi limitami </w:t>
      </w:r>
      <w:r>
        <w:rPr>
          <w:rFonts w:cs="Liberation Serif;Times New Roma" w:ascii="Times New Roman" w:hAnsi="Times New Roman"/>
          <w:b w:val="false"/>
          <w:bCs w:val="false"/>
          <w:color w:val="000000"/>
          <w:sz w:val="24"/>
          <w:szCs w:val="24"/>
        </w:rPr>
        <w:t>zawartymi w Uchwale Nr XLVII/364/22 Rady Miejskiej w Pyrzycach z dnia 31 marca 2022 r. zmieniającej Uchwałę Nr XXIII/170/20 Rady Miejskiej w Pyrzycach z dnia 28 maja 2020 r. w sprawie określenia szczegółowego sposobu i zakresu świadczenia usług w zakresie odbierania odpadów komunalnych od właścicieli nieruchomości i zagospodarowania tych odpadów.</w:t>
      </w:r>
      <w:r>
        <w:rPr>
          <w:rFonts w:cs="Times New Roman" w:ascii="Times New Roman" w:hAnsi="Times New Roman"/>
        </w:rPr>
        <w:t>.</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2.1.8. </w:t>
      </w:r>
      <w:r>
        <w:rPr>
          <w:rFonts w:cs="Times New Roman" w:ascii="Times New Roman" w:hAnsi="Times New Roman"/>
          <w:b/>
          <w:color w:val="000000"/>
        </w:rPr>
        <w:t xml:space="preserve"> Odpady ulegające biodegradacji ( 20 02 01): (brązowe pojemniki)</w:t>
      </w:r>
    </w:p>
    <w:p>
      <w:pPr>
        <w:pStyle w:val="Standard"/>
        <w:spacing w:lineRule="auto" w:line="276"/>
        <w:jc w:val="both"/>
        <w:rPr>
          <w:rFonts w:ascii="Times New Roman" w:hAnsi="Times New Roman" w:cs="Times New Roman"/>
          <w:color w:val="000000"/>
        </w:rPr>
      </w:pPr>
      <w:r>
        <w:rPr>
          <w:rFonts w:cs="Times New Roman" w:ascii="Times New Roman" w:hAnsi="Times New Roman"/>
          <w:b/>
          <w:color w:val="000000"/>
        </w:rPr>
        <w:t xml:space="preserve">a) na terenie miasta w zabudowie wielorodzinnej – jeden raz na tydzień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2.1.9.</w:t>
      </w:r>
      <w:r>
        <w:rPr>
          <w:rFonts w:cs="Times New Roman" w:ascii="Times New Roman" w:hAnsi="Times New Roman"/>
          <w:b/>
          <w:bCs/>
          <w:color w:val="000000"/>
        </w:rPr>
        <w:t xml:space="preserve"> Odpady zielone</w:t>
      </w:r>
      <w:r>
        <w:rPr>
          <w:rFonts w:cs="Times New Roman" w:ascii="Times New Roman" w:hAnsi="Times New Roman"/>
          <w:color w:val="000000"/>
        </w:rPr>
        <w:t xml:space="preserve"> (trawa, liście i drobne gałęzie, które można umieścić w worku) gromadzone będą w oznakowanych workach oraz w innych nieoznakowanych workach o pojemności do 120 litrów i odbierane </w:t>
      </w:r>
      <w:r>
        <w:rPr>
          <w:rFonts w:cs="Times New Roman" w:ascii="Times New Roman" w:hAnsi="Times New Roman"/>
          <w:b w:val="false"/>
          <w:bCs w:val="false"/>
          <w:color w:val="000000"/>
          <w:sz w:val="24"/>
          <w:szCs w:val="24"/>
        </w:rPr>
        <w:t>w częstotliwości  wskazanej w § 3 pkt 3 Uchwały Nr  XXIII/170/20</w:t>
        <w:br/>
        <w:t xml:space="preserve">Rady Miejskiej w Pyrzycach z dnia 28 maja 2020 r. w sprawie określenia szczegółowego sposobu i zakresu świadczenia usług w zakresie odbierania odpadów komunalnych od właścicieli nieruchomości i zagospodarowania tych odpadów. </w:t>
      </w:r>
    </w:p>
    <w:p>
      <w:pPr>
        <w:pStyle w:val="Default"/>
        <w:spacing w:lineRule="auto" w:line="276" w:before="0" w:after="27"/>
        <w:jc w:val="both"/>
        <w:rPr>
          <w:color w:val="00000A"/>
          <w:sz w:val="23"/>
          <w:szCs w:val="23"/>
        </w:rPr>
      </w:pPr>
      <w:r>
        <w:rPr/>
        <w:t xml:space="preserve">2.2. </w:t>
      </w:r>
      <w:r>
        <w:rPr>
          <w:sz w:val="23"/>
          <w:szCs w:val="23"/>
        </w:rPr>
        <w:t>Wykonawca zapewnia worki do segregacji odpadów oraz pokrywa koszty ich zakupu. Po zabraniu zapełnionych worków jest zobowiązany do pozostawienia czystych.</w:t>
      </w:r>
    </w:p>
    <w:p>
      <w:pPr>
        <w:pStyle w:val="Standard"/>
        <w:spacing w:lineRule="auto" w:line="276"/>
        <w:jc w:val="both"/>
        <w:rPr>
          <w:rFonts w:ascii="Times New Roman" w:hAnsi="Times New Roman" w:cs="Times New Roman"/>
          <w:color w:val="000000"/>
          <w:shd w:fill="FFCC00" w:val="clear"/>
        </w:rPr>
      </w:pPr>
      <w:r>
        <w:rPr>
          <w:rFonts w:cs="Times New Roman" w:ascii="Times New Roman" w:hAnsi="Times New Roman"/>
          <w:color w:val="000000"/>
          <w:shd w:fill="FFCC00" w:val="clear"/>
        </w:rPr>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3. Obowiązki Wykonawcy w zakresie harmonogramu odbioru i wywozu odpadów: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zaplanowanie harmonogramów wywozu odpadów z poszczególnych nieruchomości oraz wyznaczenie optymalnych tras przejazdu tak, aby spełniały, co najmniej wymogi rozdziału 2 SWZ.</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przedstawienie Zamawiającemu do akceptacji zaplanowanego harmonogramu oraz tras wywozu odpadów komunalnych nie później niż w ciągu 20 dni od dnia dostarczenia wykazu nieruchomości przez Zamawiającego, oraz  w przypadku zmian w  harmonogramach lub trasach wywozu każdorazowe przedstawianie Zamawiającemu projektu  do akceptacji.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odbiór odpadów będzie następował sprzed posesji, zgodnie z harmonogramem, uzgodnionym z Zamawiającym. Dopuszcza się zmiany w harmonogramie jedynie na pisemny  i uzasadniony wniosek Wykonawcy, po uzyskaniu pisemnej zgody Zamawiającego. Zmiana ta nie może wiązać się ze zwiększeniem stawek za odbiór odpadów przedmiotowego zamówienia.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w przypadku zmian w harmonogramie Wykonawca ma obowiązek poinformowania mieszkańców w formie obwieszczeń rozmieszczonych na słupach ogłoszeniowych, tablicach, na stronach internetowych Wykonawcy i Zamawiającego o terminach odbioru odpadów komunalnych oraz o zmianach terminów wywozów wynikających np. z przypadających dni ustawowo wolnych od pracy.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5) w przypadku, gdy dzień odbioru przypada w dzień ustawowo wolny od pracy, dniem odbioru odpadów są pierwsze dwa dni robocze następujące po dniu wolnym.</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6) odbiór odpadów, poza ustalonym harmonogramem, w wyjątkowych sytuacjach, na zgłoszenie Zamawiającego, jeżeli odpady te zostaną zebrane i zgromadzone na nieruchomości w terminach innych niż przewiduje termin ich odbioru, a pozostanie odpadów na posesji zagraża bezpieczeństwu życia i zdrowia mieszkańców.</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4. Obowiązki Wykonawcy w zakresie transportu odpadów komunalnych: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Wykonawca w czasie transportu odpadów jest odpowiedzialny za właściwe zabezpieczenie ich przed wysypaniem na drogę.</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5. Obowiązki Wykonawcy w zakresie zagospodarowania odpadów: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przekazywanie odebranych od właścicieli nieruchomości zmieszanych odpadów komunalnych, odpadów zielonych oraz pozostałości z sortowania odpadów komunalnych przeznaczonych do składowania, do regionalnych instalacji przetwarzania odpadów komunalnych.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przekazywanie odebranych od zamieszkałych właścicieli nieruchomości selektywnie zebranych odpadów komunalnych do instalacji odzysku i unieszkodliwiania odpadów.</w:t>
      </w:r>
    </w:p>
    <w:p>
      <w:pPr>
        <w:pStyle w:val="Standard"/>
        <w:widowControl w:val="false"/>
        <w:tabs>
          <w:tab w:val="clear" w:pos="709"/>
          <w:tab w:val="left" w:pos="2260" w:leader="none"/>
          <w:tab w:val="left" w:pos="4040" w:leader="none"/>
          <w:tab w:val="left" w:pos="6280" w:leader="none"/>
          <w:tab w:val="left" w:pos="7480" w:leader="none"/>
          <w:tab w:val="left" w:pos="9520" w:leader="none"/>
        </w:tabs>
        <w:spacing w:lineRule="auto" w:line="276"/>
        <w:ind w:hanging="0" w:right="74"/>
        <w:jc w:val="both"/>
        <w:rPr>
          <w:rFonts w:ascii="Times New Roman" w:hAnsi="Times New Roman" w:cs="Times New Roman"/>
        </w:rPr>
      </w:pPr>
      <w:r>
        <w:rPr>
          <w:rFonts w:cs="Times New Roman" w:ascii="Times New Roman" w:hAnsi="Times New Roman"/>
        </w:rPr>
        <w:t>3) Wykonawca ma obowiązek uzyskania poziomu ograniczenia masy odpadów komunalnych ulegających biodegradacji przekazywanych do składowania zgodnie z obowiązującymi w momencie świadczenia usługi przepisami w sprawie poziomów ograniczenia masy odpadów komunalnych ulegających biodegradacji przekazywanych do składowania oraz sposobu obliczania poziomu ograniczania masy tych odpadów.</w:t>
      </w:r>
    </w:p>
    <w:p>
      <w:pPr>
        <w:pStyle w:val="Standard"/>
        <w:widowControl w:val="false"/>
        <w:tabs>
          <w:tab w:val="clear" w:pos="709"/>
          <w:tab w:val="left" w:pos="2260" w:leader="none"/>
          <w:tab w:val="left" w:pos="4040" w:leader="none"/>
          <w:tab w:val="left" w:pos="6280" w:leader="none"/>
          <w:tab w:val="left" w:pos="7480" w:leader="none"/>
          <w:tab w:val="left" w:pos="9520" w:leader="none"/>
        </w:tabs>
        <w:spacing w:lineRule="auto" w:line="276"/>
        <w:ind w:hanging="0" w:right="74"/>
        <w:jc w:val="both"/>
        <w:rPr>
          <w:rFonts w:ascii="Times New Roman" w:hAnsi="Times New Roman" w:cs="Times New Roman"/>
        </w:rPr>
      </w:pPr>
      <w:r>
        <w:rPr>
          <w:rFonts w:cs="Times New Roman" w:ascii="Times New Roman" w:hAnsi="Times New Roman"/>
        </w:rPr>
        <w:t xml:space="preserve">a) </w:t>
      </w:r>
      <w:r>
        <w:rPr>
          <w:rFonts w:cs="Times New Roman" w:ascii="Times New Roman" w:hAnsi="Times New Roman"/>
          <w:color w:val="000000"/>
        </w:rPr>
        <w:t>Wykonawca jest zobowiązany do uzyskania ograniczenia poziomu masy odpadów komunalnych przekazywanych do składowania zgodnie z obowiązującymi w momencie świadczenia usługi przepisami w sprawie poziomów ograniczenia masy odpadów komunalnych ulegających biodegradacji przekazywanych do składowania oraz  poziomu składowania odpadów komunalnych.</w:t>
      </w:r>
    </w:p>
    <w:p>
      <w:pPr>
        <w:pStyle w:val="Standard"/>
        <w:widowControl w:val="false"/>
        <w:tabs>
          <w:tab w:val="clear" w:pos="709"/>
          <w:tab w:val="left" w:pos="2260" w:leader="none"/>
          <w:tab w:val="left" w:pos="4040" w:leader="none"/>
          <w:tab w:val="left" w:pos="6280" w:leader="none"/>
          <w:tab w:val="left" w:pos="7480" w:leader="none"/>
          <w:tab w:val="left" w:pos="9520" w:leader="none"/>
        </w:tabs>
        <w:spacing w:lineRule="auto" w:line="276"/>
        <w:ind w:hanging="0" w:right="74"/>
        <w:jc w:val="both"/>
        <w:rPr>
          <w:rFonts w:ascii="Times New Roman" w:hAnsi="Times New Roman" w:cs="Times New Roman"/>
        </w:rPr>
      </w:pPr>
      <w:r>
        <w:rPr>
          <w:rFonts w:cs="Times New Roman" w:ascii="Times New Roman" w:hAnsi="Times New Roman"/>
        </w:rPr>
        <w:t xml:space="preserve">4) Wykonawca ma obowiązek uzyskania, zgodnie z obowiązującymi w momencie świadczenia usługi przepisami w sprawie poziomów recyklingu, przygotowania do ponownego użycia i odzysku innymi metodami niektórych frakcji odpadów komunalnych: </w:t>
      </w:r>
    </w:p>
    <w:p>
      <w:pPr>
        <w:pStyle w:val="Standard"/>
        <w:widowControl w:val="false"/>
        <w:tabs>
          <w:tab w:val="clear" w:pos="709"/>
          <w:tab w:val="left" w:pos="2260" w:leader="none"/>
          <w:tab w:val="left" w:pos="4040" w:leader="none"/>
          <w:tab w:val="left" w:pos="6280" w:leader="none"/>
          <w:tab w:val="left" w:pos="7480" w:leader="none"/>
          <w:tab w:val="left" w:pos="9520" w:leader="none"/>
        </w:tabs>
        <w:spacing w:lineRule="auto" w:line="276"/>
        <w:ind w:hanging="0" w:right="74"/>
        <w:jc w:val="both"/>
        <w:rPr>
          <w:rFonts w:ascii="Times New Roman" w:hAnsi="Times New Roman" w:cs="Times New Roman"/>
        </w:rPr>
      </w:pPr>
      <w:r>
        <w:rPr>
          <w:rFonts w:cs="Times New Roman" w:ascii="Times New Roman" w:hAnsi="Times New Roman"/>
        </w:rPr>
        <w:t xml:space="preserve">1) poziomu recyklingu i przygotowania do ponownego użycia następujących frakcji odpadów komunalnych: papieru, metali, tworzyw sztucznych i szkła, </w:t>
      </w:r>
    </w:p>
    <w:p>
      <w:pPr>
        <w:pStyle w:val="Standard"/>
        <w:widowControl w:val="false"/>
        <w:tabs>
          <w:tab w:val="clear" w:pos="709"/>
          <w:tab w:val="left" w:pos="2260" w:leader="none"/>
          <w:tab w:val="left" w:pos="4040" w:leader="none"/>
          <w:tab w:val="left" w:pos="6280" w:leader="none"/>
          <w:tab w:val="left" w:pos="7480" w:leader="none"/>
          <w:tab w:val="left" w:pos="9520" w:leader="none"/>
        </w:tabs>
        <w:spacing w:lineRule="auto" w:line="276"/>
        <w:ind w:hanging="0" w:right="74"/>
        <w:jc w:val="both"/>
        <w:rPr>
          <w:rFonts w:ascii="Times New Roman" w:hAnsi="Times New Roman" w:cs="Times New Roman"/>
          <w:spacing w:val="11"/>
        </w:rPr>
      </w:pPr>
      <w:r>
        <w:rPr>
          <w:rFonts w:cs="Times New Roman" w:ascii="Times New Roman" w:hAnsi="Times New Roman"/>
        </w:rPr>
        <w:t>2) poziomu recyklingu, przygotowania do ponownego użycia i odzysku innymi metodami innych niż niebezpieczne odpadów budowlanych i rozbiórkowych.</w:t>
      </w:r>
    </w:p>
    <w:p>
      <w:pPr>
        <w:pStyle w:val="Standard"/>
        <w:spacing w:lineRule="auto" w:line="276"/>
        <w:jc w:val="both"/>
        <w:rPr>
          <w:rFonts w:ascii="Times New Roman" w:hAnsi="Times New Roman" w:cs="Times New Roman"/>
          <w:color w:val="00B0F0"/>
        </w:rPr>
      </w:pPr>
      <w:r>
        <w:rPr>
          <w:rFonts w:cs="Times New Roman" w:ascii="Times New Roman" w:hAnsi="Times New Roman"/>
          <w:color w:val="00B0F0"/>
        </w:rPr>
      </w:r>
    </w:p>
    <w:p>
      <w:pPr>
        <w:pStyle w:val="Standard"/>
        <w:spacing w:lineRule="auto" w:line="276"/>
        <w:jc w:val="both"/>
        <w:rPr>
          <w:rFonts w:ascii="Times New Roman" w:hAnsi="Times New Roman" w:cs="Times New Roman"/>
          <w:b/>
          <w:bCs/>
        </w:rPr>
      </w:pPr>
      <w:r>
        <w:rPr>
          <w:rFonts w:cs="Times New Roman" w:ascii="Times New Roman" w:hAnsi="Times New Roman"/>
          <w:b/>
          <w:bCs/>
          <w:color w:val="000000"/>
        </w:rPr>
        <w:t>6. Inne obowiązki Wykonawcy: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wykonanie przedmiotu umowy w sposób fachowy, niepowodujący niepotrzebnych przeszkód oraz ograniczający niedogodności dla mieszkańców Gminy Pyrzyce do niezbędnego minimum,</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porządkowanie terenu (np. ulicy, drogi) zanieczyszczonego odpadami i innymi zanieczyszczeniami wysypanymi z pojemników, kontenerów, worków i pojazdów w trakcie realizacji usługi wywozu,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garażowanie pojazdów przeznaczonych do realizacji przedmiotu zamówienia wyłącznie na terenie posiadanej bazy magazynowo – transportowej,</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5) wyposażenie własnych pracowników zajmujących się wywozem odpadów w odzież ochronną   z widocznym logo firmy,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6) 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7) ponoszenie pełnej odpowiedzialności za należyte wykonanie powierzonych czynności zgodnie z obowiązującymi przepisami i normami,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8) okazanie na żądanie Zamawiającego wszelkich dokumentów potwierdzających wykonywanie przedmiotu umowy zgodnie z określonymi przez Zamawiającego wymaganiami i przepisami prawa,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9) ponoszenie pełnej odpowiedzialności wobec Zamawiającego i osób trzecich za szkody na mieniu i zdrowiu osób trzecich, powstałe podczas i w związku z realizacją przedmiotu umowy.</w:t>
      </w:r>
    </w:p>
    <w:p>
      <w:pPr>
        <w:pStyle w:val="Standard"/>
        <w:spacing w:lineRule="auto" w:line="276"/>
        <w:jc w:val="both"/>
        <w:rPr>
          <w:rFonts w:ascii="Times New Roman" w:hAnsi="Times New Roman" w:cs="Times New Roman"/>
          <w:color w:val="000000"/>
        </w:rPr>
      </w:pPr>
      <w:bookmarkStart w:id="13" w:name="__DdeLink__54416_1507223877"/>
      <w:bookmarkEnd w:id="13"/>
      <w:r>
        <w:rPr>
          <w:rFonts w:cs="Times New Roman" w:ascii="Times New Roman" w:hAnsi="Times New Roman"/>
          <w:color w:val="000000"/>
        </w:rPr>
        <w:t>10) zorganizowanie na terenie gminy Pyrzyce co najmniej jednej akcji promującej selektywną zbiórkę odpadów komunalnych w formie konkursu, festynu wraz z materiałami informacyjnymi.</w:t>
      </w:r>
    </w:p>
    <w:p>
      <w:pPr>
        <w:pStyle w:val="Standard"/>
        <w:spacing w:lineRule="auto" w:line="276"/>
        <w:jc w:val="both"/>
        <w:rPr>
          <w:rFonts w:ascii="Times New Roman" w:hAnsi="Times New Roman" w:cs="Times New Roman"/>
          <w:color w:val="auto"/>
        </w:rPr>
      </w:pPr>
      <w:r>
        <w:rPr>
          <w:rFonts w:cs="Times New Roman" w:ascii="Times New Roman" w:hAnsi="Times New Roman"/>
          <w:color w:val="auto"/>
        </w:rPr>
        <w:t xml:space="preserve">11) </w:t>
      </w:r>
      <w:r>
        <w:rPr>
          <w:rFonts w:eastAsia="Segoe UI" w:cs="Times New Roman" w:ascii="Times New Roman" w:hAnsi="Times New Roman"/>
          <w:color w:val="auto"/>
          <w:szCs w:val="20"/>
          <w:lang w:eastAsia="en-US" w:bidi="en-US"/>
        </w:rPr>
        <w:t>Wykonawca na żądanie Administratora Danych Osobowych (Burmistrza Pyrzyc) spełnia obowiązek informacyjny wobec osób korzystających z usług świadczonych na podstawie umowy.</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3.</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Obowiązki Zamawiającego:</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Default"/>
        <w:spacing w:lineRule="auto" w:line="276"/>
        <w:jc w:val="both"/>
        <w:rPr>
          <w:sz w:val="23"/>
          <w:szCs w:val="23"/>
        </w:rPr>
      </w:pPr>
      <w:r>
        <w:rPr/>
        <w:t>1. Zamawiający umożliwi dostęp do elektronicznego systemu obsługi gminy w którego skład wchodzą usługi wspomagające realizacje zadań gminy wynikające z regulacji ustawy o utrzymaniu czystości i porządku w gminach w zakresie udostępnienia: imiona, nazwiska, adresu nieruchomości oraz statusu deklaracji (aktywna/nieaktywna);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Upoważniony pracownik Urzędu Miejskiego w Pyrzycach będzie prowadził nadzór nad prawidłowością świadczonych usług przez Wykonawcę tj.:  Emilia Knap, Magdalena Dereń</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nr telefonu 91 3970350</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Zamawiający zobowiązany jest do informowania Wykonawcy o ewentualnych zmianach mających wpływ na warunki świadczenia usług.</w:t>
      </w:r>
    </w:p>
    <w:p>
      <w:pPr>
        <w:pStyle w:val="Standard"/>
        <w:spacing w:lineRule="auto" w:line="276"/>
        <w:jc w:val="both"/>
        <w:rPr>
          <w:rFonts w:ascii="Times New Roman" w:hAnsi="Times New Roman" w:cs="Times New Roman"/>
          <w:color w:val="000000"/>
        </w:rPr>
      </w:pPr>
      <w:r>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4.</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t>Termin realizacji:</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Normal"/>
        <w:spacing w:lineRule="auto" w:line="276"/>
        <w:jc w:val="both"/>
        <w:rPr>
          <w:color w:val="000000"/>
        </w:rPr>
      </w:pPr>
      <w:r>
        <w:rPr>
          <w:rFonts w:eastAsia="Times New Roman" w:cs="Times New Roman" w:ascii="Times New Roman" w:hAnsi="Times New Roman"/>
          <w:color w:val="000000"/>
        </w:rPr>
        <w:t xml:space="preserve">Wykonawca zrealizuje usługę objętą przedmiotem umowy w terminie </w:t>
      </w:r>
      <w:r>
        <w:rPr>
          <w:rFonts w:eastAsia="Times New Roman" w:cs="Times New Roman" w:ascii="Times New Roman" w:hAnsi="Times New Roman"/>
          <w:b/>
          <w:color w:val="000000"/>
        </w:rPr>
        <w:t xml:space="preserve">od dnia 01 </w:t>
      </w:r>
      <w:r>
        <w:rPr>
          <w:rFonts w:eastAsia="Times New Roman" w:cs="Times New Roman" w:ascii="Times New Roman" w:hAnsi="Times New Roman"/>
          <w:b/>
          <w:color w:val="000000"/>
          <w:sz w:val="24"/>
        </w:rPr>
        <w:t>stycznia</w:t>
      </w:r>
      <w:r>
        <w:rPr>
          <w:rFonts w:eastAsia="Times New Roman" w:cs="Times New Roman" w:ascii="Times New Roman" w:hAnsi="Times New Roman"/>
          <w:b/>
          <w:color w:val="000000"/>
        </w:rPr>
        <w:t xml:space="preserve"> 2024  r. do 3</w:t>
      </w:r>
      <w:r>
        <w:rPr>
          <w:rFonts w:eastAsia="Times New Roman" w:cs="Times New Roman" w:ascii="Times New Roman" w:hAnsi="Times New Roman"/>
          <w:b/>
          <w:color w:val="000000"/>
          <w:sz w:val="24"/>
        </w:rPr>
        <w:t>1</w:t>
      </w:r>
      <w:r>
        <w:rPr>
          <w:rFonts w:eastAsia="Times New Roman" w:cs="Times New Roman" w:ascii="Times New Roman" w:hAnsi="Times New Roman"/>
          <w:b/>
          <w:color w:val="000000"/>
        </w:rPr>
        <w:t xml:space="preserve"> </w:t>
      </w:r>
      <w:r>
        <w:rPr>
          <w:rFonts w:eastAsia="Times New Roman" w:cs="Times New Roman" w:ascii="Times New Roman" w:hAnsi="Times New Roman"/>
          <w:b/>
          <w:color w:val="000000"/>
          <w:sz w:val="24"/>
        </w:rPr>
        <w:t>grudnia</w:t>
      </w:r>
      <w:r>
        <w:rPr>
          <w:rFonts w:eastAsia="Times New Roman" w:cs="Times New Roman" w:ascii="Times New Roman" w:hAnsi="Times New Roman"/>
          <w:b/>
          <w:color w:val="000000"/>
        </w:rPr>
        <w:t xml:space="preserve"> 2024 r</w:t>
      </w:r>
      <w:r>
        <w:rPr>
          <w:rFonts w:eastAsia="Times New Roman" w:cs="Times New Roman" w:ascii="Times New Roman" w:hAnsi="Times New Roman"/>
          <w:color w:val="000000"/>
        </w:rPr>
        <w:t>.</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5.</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Wynagrodzenie:</w:t>
      </w:r>
    </w:p>
    <w:p>
      <w:pPr>
        <w:pStyle w:val="Standard"/>
        <w:spacing w:lineRule="auto" w:line="276"/>
        <w:jc w:val="left"/>
        <w:rPr/>
      </w:pPr>
      <w:r>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1. Strony ustalają </w:t>
      </w:r>
      <w:r>
        <w:rPr>
          <w:rFonts w:cs="Times New Roman" w:ascii="Times New Roman" w:hAnsi="Times New Roman"/>
          <w:b/>
          <w:bCs/>
          <w:color w:val="000000"/>
        </w:rPr>
        <w:t xml:space="preserve">wynagrodzenie ryczałtowe </w:t>
      </w:r>
      <w:r>
        <w:rPr>
          <w:rFonts w:cs="Times New Roman" w:ascii="Times New Roman" w:hAnsi="Times New Roman"/>
          <w:color w:val="000000"/>
        </w:rPr>
        <w:t>za cały okres obowiązywania umowy w wysokości ……………………………..</w:t>
      </w:r>
      <w:r>
        <w:rPr>
          <w:rFonts w:cs="Times New Roman" w:ascii="Times New Roman" w:hAnsi="Times New Roman"/>
          <w:b/>
          <w:bCs/>
          <w:color w:val="000000"/>
        </w:rPr>
        <w:t xml:space="preserve">zł </w:t>
      </w:r>
      <w:r>
        <w:rPr>
          <w:rFonts w:cs="Times New Roman" w:ascii="Times New Roman" w:hAnsi="Times New Roman"/>
          <w:i/>
          <w:iCs/>
          <w:color w:val="000000"/>
        </w:rPr>
        <w:t xml:space="preserve">( słownie: …………………………………………………..) </w:t>
      </w:r>
      <w:r>
        <w:rPr>
          <w:rFonts w:cs="Times New Roman" w:ascii="Times New Roman" w:hAnsi="Times New Roman"/>
          <w:color w:val="000000"/>
        </w:rPr>
        <w:t>brutto.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Wynagrodzenie płatne będzie w 12 ratach to jest w kwocie</w:t>
      </w:r>
      <w:r>
        <w:rPr>
          <w:rFonts w:cs="Times New Roman" w:ascii="Times New Roman" w:hAnsi="Times New Roman"/>
          <w:b/>
          <w:bCs/>
          <w:color w:val="000000"/>
        </w:rPr>
        <w:t xml:space="preserve"> …………...zł brutto,</w:t>
      </w:r>
      <w:r>
        <w:rPr>
          <w:rFonts w:cs="Times New Roman" w:ascii="Times New Roman" w:hAnsi="Times New Roman"/>
          <w:color w:val="000000"/>
        </w:rPr>
        <w:t xml:space="preserve"> a ostatnia rata w kwocie …………….</w:t>
      </w:r>
      <w:r>
        <w:rPr>
          <w:rFonts w:cs="Times New Roman" w:ascii="Times New Roman" w:hAnsi="Times New Roman"/>
          <w:b/>
          <w:bCs/>
          <w:color w:val="000000"/>
        </w:rPr>
        <w:t>zł brutto</w:t>
      </w:r>
      <w:r>
        <w:rPr>
          <w:rFonts w:cs="Times New Roman" w:ascii="Times New Roman" w:hAnsi="Times New Roman"/>
          <w:color w:val="000000"/>
        </w:rPr>
        <w:t xml:space="preserve"> </w:t>
      </w:r>
      <w:r>
        <w:rPr>
          <w:rFonts w:cs="Times New Roman" w:ascii="Times New Roman" w:hAnsi="Times New Roman"/>
          <w:b/>
          <w:bCs/>
          <w:color w:val="000000"/>
        </w:rPr>
        <w:t>zł.</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Wynagrodzenie Wykonawcy obejmuje wszystkie elementy ujęte w Opisie przedmiotu</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zamówienia, znajdującym się w Rozdziale II SWZ.</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3.Wykonawca szacując wartość usługi, będącej przedmiotem niniejszej umowy, bierze pod uwagę koszty ściśle związane z dostarczeniem worków do nieruchomości objętych system odbioru odpadów komunalnych na terenie Gminy Pyrzyce, odbiorem odpadów, transportem oraz zagospodarowaniem odpadów. Wszelkie inne koszty poniesione przez Wykonawcę w związku z wykonywaniem działalności nie mogą być wliczane w koszty wykonywania usługi.</w:t>
      </w:r>
    </w:p>
    <w:p>
      <w:pPr>
        <w:pStyle w:val="BodyText"/>
        <w:spacing w:lineRule="auto" w:line="276"/>
        <w:jc w:val="both"/>
        <w:rPr>
          <w:rFonts w:ascii="Times New Roman" w:hAnsi="Times New Roman"/>
        </w:rPr>
      </w:pPr>
      <w:r>
        <w:rPr>
          <w:rFonts w:cs="Times New Roman" w:ascii="Times New Roman" w:hAnsi="Times New Roman"/>
          <w:color w:val="000000"/>
        </w:rPr>
        <w:t>4. Strony postanawiają, iż każda z nich może żądać zmiany wynagrodzenia należnego Wykonawcy, w oparciu o art. 439 ust. 1 – 4 ustawy Pzp, w przypadkach i na zasadach określonych w ust. 5-6 niniejszego paragrafu.</w:t>
      </w:r>
    </w:p>
    <w:p>
      <w:pPr>
        <w:pStyle w:val="BodyText"/>
        <w:spacing w:lineRule="auto" w:line="276"/>
        <w:jc w:val="both"/>
        <w:rPr>
          <w:rFonts w:ascii="Times New Roman" w:hAnsi="Times New Roman"/>
        </w:rPr>
      </w:pPr>
      <w:r>
        <w:rPr>
          <w:rFonts w:ascii="Times New Roman" w:hAnsi="Times New Roman"/>
        </w:rPr>
        <w:t xml:space="preserve">5. W przypadku gdy po upływie </w:t>
      </w:r>
      <w:r>
        <w:rPr>
          <w:rFonts w:ascii="Times New Roman" w:hAnsi="Times New Roman"/>
        </w:rPr>
        <w:t>8</w:t>
      </w:r>
      <w:r>
        <w:rPr>
          <w:rFonts w:ascii="Times New Roman" w:hAnsi="Times New Roman"/>
        </w:rPr>
        <w:t xml:space="preserve"> miesięcy trwania umowy ogłoszony zostanie przez Prezesa Głównego Urzędu Statystycznego kwartalny wskaźnik cen towarów i usług, którego wysokość jest mniejsza lub większa o ponad 3 % od ostatniego ogłoszonego przez Prezesa Głównego Urzędu Statystycznego wskaźnika kwartalnego cen towarów i usług konsumpcyjnych przed zawarciem niniejszej umowy, każda ze stron uprawniona jest do żądania odpowiednio: zmniejszenia lub zwiększenia wynagrodzenia za kolejne okresy trwania umowy następujące po upływie </w:t>
      </w:r>
      <w:r>
        <w:rPr>
          <w:rFonts w:ascii="Times New Roman" w:hAnsi="Times New Roman"/>
        </w:rPr>
        <w:t>8</w:t>
      </w:r>
      <w:r>
        <w:rPr>
          <w:rFonts w:ascii="Times New Roman" w:hAnsi="Times New Roman"/>
        </w:rPr>
        <w:t xml:space="preserve"> miesięcy obowiązywania umowy o procent odpowiadający różnicy pomiędzy zmienionym wskaźnikiem kwartalnym inflacji a wskaźnikiem kwartalnym inflacji sprzed zawarcia umowy powiększonym o 3%, przy czym maksymalna wartość zmiany wynagrodzenia netto Wykonawcy określonego w § 5 ust. 1, nie może być większa niż 3 % wartości części wynagrodzenia Wykonawcy odpowiadającej procentowi pozostałych do wykonania usług na dzień, w którym upływa termin </w:t>
      </w:r>
      <w:r>
        <w:rPr>
          <w:rFonts w:ascii="Times New Roman" w:hAnsi="Times New Roman"/>
        </w:rPr>
        <w:t>8</w:t>
      </w:r>
      <w:r>
        <w:rPr>
          <w:rFonts w:ascii="Times New Roman" w:hAnsi="Times New Roman"/>
        </w:rPr>
        <w:t xml:space="preserve"> miesięcy od dnia zawarcia umowy.</w:t>
      </w:r>
    </w:p>
    <w:p>
      <w:pPr>
        <w:pStyle w:val="BodyText"/>
        <w:jc w:val="both"/>
        <w:rPr>
          <w:rFonts w:ascii="Times New Roman" w:hAnsi="Times New Roman"/>
        </w:rPr>
      </w:pPr>
      <w:r>
        <w:rPr>
          <w:rFonts w:ascii="Times New Roman" w:hAnsi="Times New Roman"/>
        </w:rPr>
        <w:t>6. Każda ze Stron celem dokonania zmian opisanych w ust. 5, występuje z pisemnym wnioskiem o zmianę wynagrodzenia, zawierającym uzasadnienie z wyliczeniem całkowitej kwoty, o jaką wynagrodzenie Wykonawcy powinno ulec zmianie.</w:t>
      </w:r>
    </w:p>
    <w:p>
      <w:pPr>
        <w:pStyle w:val="BodyText"/>
        <w:jc w:val="both"/>
        <w:rPr>
          <w:rFonts w:ascii="Times New Roman" w:hAnsi="Times New Roman"/>
        </w:rPr>
      </w:pPr>
      <w:r>
        <w:rPr>
          <w:rFonts w:ascii="Times New Roman" w:hAnsi="Times New Roman"/>
        </w:rPr>
        <w:t>7. Wykonawca, którego wynagrodzenie zostało zmienione zgodnie z ust. 5-6, zobowiązany jest do zmiany wynagrodzenia przysługującego podwykonawcy, z którym zawarł umowę, w zakresie odpowiadającym zmianom cen materiałów lub kosztów dotyczących zobowiązania podwykonawcy w przypadku jeżeli spełnione są przesłanki określone w art. 439 ust. 5 ustawy PZP.</w:t>
      </w:r>
    </w:p>
    <w:p>
      <w:pPr>
        <w:pStyle w:val="BodyText"/>
        <w:jc w:val="both"/>
        <w:rPr>
          <w:rFonts w:ascii="Times New Roman" w:hAnsi="Times New Roman"/>
        </w:rPr>
      </w:pPr>
      <w:r>
        <w:rPr>
          <w:rStyle w:val="FontStyle126"/>
          <w:rFonts w:cs="Times New Roman" w:ascii="Times New Roman" w:hAnsi="Times New Roman"/>
          <w:color w:val="000000"/>
          <w:sz w:val="24"/>
          <w:szCs w:val="24"/>
        </w:rPr>
        <w:t>8. Zmiany do umowy może inicjować zarówno Zamawiający jak i Wykonawca, składając pisemny wniosek do drugiej strony, zawierający w szczególności opis zmiany i jej uzasadnienie.</w:t>
      </w:r>
    </w:p>
    <w:p>
      <w:pPr>
        <w:pStyle w:val="Standard"/>
        <w:spacing w:lineRule="auto" w:line="276"/>
        <w:jc w:val="both"/>
        <w:rPr/>
      </w:pPr>
      <w:r>
        <w:rPr>
          <w:rStyle w:val="FontStyle126"/>
          <w:rFonts w:cs="Times New Roman" w:ascii="Times New Roman" w:hAnsi="Times New Roman"/>
          <w:color w:val="000000"/>
          <w:sz w:val="24"/>
          <w:szCs w:val="24"/>
        </w:rPr>
        <w:t>9</w:t>
      </w:r>
      <w:r>
        <w:rPr>
          <w:rStyle w:val="FontStyle126"/>
          <w:rFonts w:cs="Times New Roman" w:ascii="Times New Roman" w:hAnsi="Times New Roman"/>
          <w:color w:val="000000"/>
          <w:sz w:val="24"/>
          <w:szCs w:val="24"/>
        </w:rPr>
        <w:t xml:space="preserve">. Podana ilość odpadów komunalnych w </w:t>
      </w:r>
      <w:r>
        <w:rPr>
          <w:rStyle w:val="FontStyle126"/>
          <w:rFonts w:eastAsia="Arial" w:cs="Times New Roman" w:ascii="Times New Roman" w:hAnsi="Times New Roman"/>
          <w:color w:val="000000"/>
          <w:kern w:val="0"/>
          <w:sz w:val="24"/>
          <w:szCs w:val="24"/>
          <w:lang w:val="pl-PL" w:eastAsia="zh-CN" w:bidi="hi-IN"/>
        </w:rPr>
        <w:t xml:space="preserve">SWZ </w:t>
      </w:r>
      <w:r>
        <w:rPr>
          <w:rStyle w:val="FontStyle126"/>
          <w:rFonts w:cs="Times New Roman" w:ascii="Times New Roman" w:hAnsi="Times New Roman"/>
          <w:color w:val="000000"/>
          <w:sz w:val="24"/>
          <w:szCs w:val="24"/>
        </w:rPr>
        <w:t xml:space="preserve">stanowi </w:t>
      </w:r>
      <w:r>
        <w:rPr>
          <w:rStyle w:val="FontStyle126"/>
          <w:rFonts w:eastAsia="Arial" w:cs="Times New Roman" w:ascii="Times New Roman" w:hAnsi="Times New Roman"/>
          <w:color w:val="000000"/>
          <w:kern w:val="0"/>
          <w:sz w:val="24"/>
          <w:szCs w:val="24"/>
          <w:lang w:val="pl-PL" w:eastAsia="zh-CN" w:bidi="hi-IN"/>
        </w:rPr>
        <w:t>szacowaną</w:t>
      </w:r>
      <w:r>
        <w:rPr>
          <w:rStyle w:val="FontStyle126"/>
          <w:rFonts w:cs="Times New Roman" w:ascii="Times New Roman" w:hAnsi="Times New Roman"/>
          <w:color w:val="000000"/>
          <w:sz w:val="24"/>
          <w:szCs w:val="24"/>
        </w:rPr>
        <w:t xml:space="preserve"> ilość odpadów przyjętych do kalkulacji. Wykonawcy, nie przysługuje roszczenie z tytułu odebranej większej ilości odpadów komunalnych. Wobec tego, Zamawiającemu nie przysługuje roszczenie z tytułu mniejszej ilości odebranych odpadów. </w:t>
      </w:r>
    </w:p>
    <w:p>
      <w:pPr>
        <w:pStyle w:val="Standard"/>
        <w:spacing w:lineRule="auto" w:line="276"/>
        <w:jc w:val="both"/>
        <w:rPr>
          <w:rFonts w:ascii="Times New Roman" w:hAnsi="Times New Roman" w:eastAsia="Times New Roman" w:cs="Times New Roman"/>
        </w:rPr>
      </w:pPr>
      <w:r>
        <w:rPr>
          <w:color w:val="000000"/>
        </w:rPr>
      </w:r>
    </w:p>
    <w:p>
      <w:pPr>
        <w:pStyle w:val="Standard"/>
        <w:spacing w:lineRule="auto" w:line="276"/>
        <w:jc w:val="both"/>
        <w:rPr>
          <w:color w:val="000000"/>
        </w:rPr>
      </w:pPr>
      <w:r>
        <w:rPr>
          <w:rFonts w:eastAsia="Times New Roman" w:cs="Times New Roman" w:ascii="Times New Roman" w:hAnsi="Times New Roman"/>
          <w:color w:val="000000"/>
        </w:rPr>
        <w:t>10</w:t>
      </w:r>
      <w:r>
        <w:rPr>
          <w:rFonts w:eastAsia="Times New Roman" w:cs="Times New Roman" w:ascii="Times New Roman" w:hAnsi="Times New Roman"/>
          <w:color w:val="000000"/>
        </w:rPr>
        <w:t>. Zamawiający nie przewiduje rozliczeń w walutach obcych.</w:t>
      </w:r>
    </w:p>
    <w:p>
      <w:pPr>
        <w:pStyle w:val="Standard"/>
        <w:spacing w:lineRule="auto" w:line="276"/>
        <w:jc w:val="both"/>
        <w:rPr>
          <w:rFonts w:ascii="Times New Roman" w:hAnsi="Times New Roman" w:eastAsia="Times New Roman" w:cs="Times New Roman"/>
        </w:rPr>
      </w:pPr>
      <w:r>
        <w:rPr>
          <w:color w:val="000000"/>
        </w:rPr>
      </w:r>
    </w:p>
    <w:p>
      <w:pPr>
        <w:pStyle w:val="Standard"/>
        <w:spacing w:lineRule="auto" w:line="276"/>
        <w:jc w:val="both"/>
        <w:rPr>
          <w:color w:val="000000"/>
        </w:rPr>
      </w:pPr>
      <w:r>
        <w:rPr>
          <w:rFonts w:eastAsia="Times New Roman" w:cs="Times New Roman" w:ascii="Times New Roman" w:hAnsi="Times New Roman"/>
          <w:color w:val="000000"/>
        </w:rPr>
        <w:t>11</w:t>
      </w:r>
      <w:r>
        <w:rPr>
          <w:rFonts w:eastAsia="Times New Roman" w:cs="Times New Roman" w:ascii="Times New Roman" w:hAnsi="Times New Roman"/>
          <w:color w:val="000000"/>
        </w:rPr>
        <w:t>.W przypadku zmiany stawki podatku VAT wynagrodzenie Wykonawcy może ulec zmianie o kwotę wynikającą ze zmienionej stawki tego podatku obowiązującej w dacie powstania obowiązku podatkowego w czasie trwania umowy.</w:t>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b/>
          <w:bCs/>
          <w:color w:val="000000"/>
        </w:rPr>
        <w:t>§ 6.</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Rozliczenia i płatności:</w:t>
      </w:r>
    </w:p>
    <w:p>
      <w:pPr>
        <w:pStyle w:val="Standard"/>
        <w:spacing w:lineRule="auto" w:line="276"/>
        <w:jc w:val="left"/>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Podstawę do rozliczenia usług i wystawienia faktury przez Wykonawcę będzie stanowił pisemny protokół wraz z kartami ewidencji odpadów, kartami wagowymi potwierdzającymi przekazanie odpadów na składowisko w okresie rozliczeniowym wraz z zestawieniami, sporządzonymi przez Wykonawcę i zatwierdzonymi przez Zamawiającego. Wykonawca dostarczy fakturę Zamawiającemu w terminie do 5 dnia każdego miesiąca za miesiąc poprzedni. Okresem rozliczeniowym jest miesiąc kalendarzowy. Wzór protokołu wykonania usług stanowi załącznik nr 1 do niniejszej umowy.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Wynagrodzenie należne Wykonawcy będzie płatne przelewem na rachunek bankowy Wykonawcy wskazany na fakturze, w terminie ………..dni od daty jej prawidłowego doręczenia do Zamawiającego.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Faktura wystawiona bezpodstawnie lub obarczona błędami w wyliczeniach zostanie zwrócona Wykonawcy do korekty.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Rozliczenie płatności będzie dokonane zostanie za pośrednictwem mechanizmu podzielonej płatności (splitpayment).</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5. Wykonawca, oświadcza, że rachunek płatności wskazany w fakturze o której mowa w ust. 2  należy do niego oraz jest ujęty w wykazie podatników VAT (tzw. „biała lista podatników VAT”) i został dla niego utworzony rachunek VAT na cele prowadzonej działalności. W przypadku gdy wskazanego przez Wykonawcę rachunku bankowego nie będzie na powyższej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6. Za dzień zapłaty Strony uznają dzień przyjęcia przez bank Zamawiającego dyspozycji obciążenia rachunku Zamawiającego.</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7.</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Przepisy dotyczące udziału podwykonawców:</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1.Wykonawca może powierzyć wykonanie częś</w:t>
      </w:r>
      <w:bookmarkStart w:id="14" w:name="highlightHit_173"/>
      <w:bookmarkEnd w:id="14"/>
      <w:r>
        <w:rPr>
          <w:rFonts w:cs="Times New Roman" w:ascii="Times New Roman" w:hAnsi="Times New Roman"/>
          <w:color w:val="000000"/>
        </w:rPr>
        <w:t>ci zamówienia podwykonawcy.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2.Zakres rzeczowy objęty niniejszą umową Wykonawca zobowiązuje się wykonać w następujący sposób:</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a) przy udziale podwykonawców: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nazwa firmy, adres, telefon</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zakres rzeczowy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pozostały zakres umowy własnymi siłami.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Wykonawca odpowiada za działania podwykonawców oraz dalszych podwykonawców jak za działania własne.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Zmiana któregokolwiek z podwykonawców lub dalszych podwykonawców wymaga pisemnej zgody Zamawiającego.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5. W przypadku powierzenia wykonywania części prac podwykonawcy zgodnie z umową, Wykonawca zobowiązany jest nie później niż 14 dni przed planowanym rozpoczęciem wykonywania usługi przez podwykonawcę przedłożyć Zamawiającemu projekt umowy z podwykonawcą.</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6. Projekt umowy jak i umowa z podwykonawcą musi zawierać dokładne określenie przedmiotu umowy podwykonawczej, wskazując zakres prac podlegających podzieleniu oraz kwotę, za którą te prace mają być wykonane.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7. Wykonawca przed wystawieniem faktury przedstawi Zamawiającemu dowód zapłaty podwykonawcy za wykonaną przez niego część przedmiotu umowy.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8. Każda zmiana umowy podwykonawczej wymaga zgody Zamawiającego.</w:t>
      </w:r>
    </w:p>
    <w:p>
      <w:pPr>
        <w:pStyle w:val="Standard"/>
        <w:spacing w:lineRule="auto" w:line="276"/>
        <w:jc w:val="both"/>
        <w:rPr>
          <w:rFonts w:ascii="Times New Roman" w:hAnsi="Times New Roman" w:cs="Times New Roman"/>
          <w:color w:val="000000"/>
        </w:rPr>
      </w:pPr>
      <w:bookmarkStart w:id="15" w:name="_Hlk536691062"/>
      <w:bookmarkEnd w:id="15"/>
      <w:r>
        <w:rPr>
          <w:rFonts w:cs="Times New Roman" w:ascii="Times New Roman" w:hAnsi="Times New Roman"/>
          <w:color w:val="000000"/>
        </w:rPr>
        <w:t>9. Zasady określone w ust. 5-8 stosuje się odpowiednio do dalszych podwykonawców.</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8.</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Rozwiązanie umowy przez Zamawiającego:</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Zamawiający może rozwiązać umowę bez wypowiedzenia, jeżeli poweźmie wiadomość o tym, że Wykonawca utracił uprawnienia do wykonywania przedmiotu umowy wynikające z przepisów szczególnych.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Rozwiązanie umowy przez Zamawiającego może nastąpić również, jeżeli Wykonawca:</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nie rozpoczął wykonywania usług w pełnym zakresie objętym umową z dniem podpisania umowy,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zaniechał realizacji umowy, tj. w sposób nieprzerwany nie realizuje jej przez kolejnych 7 dni kalendarzowych,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pomimo uprzednich, pisemnych, co najmniej dwukrotnych zastrzeżeń ze strony Zamawiającego, nie wykonuje usług zgodnie z postanowieniami umowy lub w istotny sposób narusza zobowiązania umowne.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W przypadkach wymienionych w ustępie 1 i 2 Zamawiający może w terminie 7 dni po pisemnym uprzedzeniu, przejąć sam prowadzenie usług określonych niniejszą umową lub powierzyć je innemu podmiotowi, a kosztami tych usług obciąży Wykonawcę do wysokości poniesionych szkód.</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pPr>
        <w:pStyle w:val="Standard"/>
        <w:spacing w:lineRule="auto" w:line="276"/>
        <w:jc w:val="both"/>
        <w:rPr>
          <w:rFonts w:ascii="Times New Roman" w:hAnsi="Times New Roman" w:cs="Times New Roman"/>
          <w:color w:val="000000"/>
        </w:rPr>
      </w:pPr>
      <w:r>
        <w:rPr/>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9.</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Kary umowne: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Zamawiającemu przysługują od Wykonawcy kary umowne w poniższych przypadkach  i wysokościach: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1) 0,2% </w:t>
      </w:r>
      <w:r>
        <w:rPr>
          <w:rFonts w:cs="Times New Roman" w:ascii="Times New Roman" w:hAnsi="Times New Roman"/>
          <w:color w:val="000000"/>
        </w:rPr>
        <w:t xml:space="preserve">od </w:t>
      </w:r>
      <w:r>
        <w:rPr>
          <w:rFonts w:cs="Times New Roman" w:ascii="Times New Roman" w:hAnsi="Times New Roman"/>
          <w:color w:val="000000"/>
        </w:rPr>
        <w:t>kwoty 1/12 wynagrodzenia umownego brutto za każdy dzień zwłoki w terminowym odebraniu odpadów z każdego miejsca gromadzenia odpadów na terenach zabudowy jednorodzinnej i wielorodzinnej, za miesiąc, w którym zwłoka miała miejsce;</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2) 20% </w:t>
      </w:r>
      <w:r>
        <w:rPr>
          <w:rFonts w:cs="Times New Roman" w:ascii="Times New Roman" w:hAnsi="Times New Roman"/>
          <w:color w:val="000000"/>
        </w:rPr>
        <w:t xml:space="preserve">od </w:t>
      </w:r>
      <w:r>
        <w:rPr>
          <w:rFonts w:cs="Times New Roman" w:ascii="Times New Roman" w:hAnsi="Times New Roman"/>
          <w:color w:val="000000"/>
        </w:rPr>
        <w:t>kwoty 1/12 wynagrodzenia umownego brutto za odstąpienie od umowy lub rozwiązanie umowy z przyczyn zależnych od Wykonawcy za miesiąc poprzedzający miesiąc, w którym odstąpienie lub rozwiązanie nastąpiło.</w:t>
      </w:r>
    </w:p>
    <w:p>
      <w:pPr>
        <w:pStyle w:val="Standard"/>
        <w:spacing w:lineRule="auto" w:line="276"/>
        <w:jc w:val="both"/>
        <w:rPr>
          <w:rFonts w:ascii="Times New Roman" w:hAnsi="Times New Roman" w:cs="Times New Roman"/>
          <w:color w:val="auto"/>
        </w:rPr>
      </w:pPr>
      <w:r>
        <w:rPr>
          <w:rFonts w:cs="Times New Roman" w:ascii="Times New Roman" w:hAnsi="Times New Roman"/>
          <w:color w:val="auto"/>
        </w:rPr>
        <w:t>3) kara za brak osiągnięcia poziomów odzysku i recyklingu, poziomu składowania odpadów komunalnych oraz poziomu ograniczenia składowania odpadów ulegających biodegradacji  wymaganych przepisami prawa – w wysokości równej karze przewidzianej przepisami prawa dla gminy za niewywiązanie się z tego obowiązku.</w:t>
      </w:r>
    </w:p>
    <w:p>
      <w:pPr>
        <w:pStyle w:val="Standard"/>
        <w:spacing w:lineRule="auto" w:line="276"/>
        <w:jc w:val="both"/>
        <w:rPr>
          <w:rFonts w:ascii="Times New Roman" w:hAnsi="Times New Roman" w:cs="Times New Roman"/>
          <w:color w:val="auto"/>
        </w:rPr>
      </w:pPr>
      <w:r>
        <w:rPr>
          <w:rFonts w:cs="Times New Roman" w:ascii="Times New Roman" w:hAnsi="Times New Roman"/>
          <w:color w:val="auto"/>
        </w:rPr>
        <w:t xml:space="preserve">4) w przypadku nie terminowego wprowadzenia elektronicznego systemu PSZOK tj. po terminie 31.01.2024 r. – w wysokości 200,00 zł za każdy dzień </w:t>
      </w:r>
      <w:r>
        <w:rPr>
          <w:rFonts w:cs="Times New Roman" w:ascii="Times New Roman" w:hAnsi="Times New Roman"/>
          <w:color w:val="auto"/>
        </w:rPr>
        <w:t>zwłoki.</w:t>
      </w:r>
    </w:p>
    <w:p>
      <w:pPr>
        <w:pStyle w:val="Standard"/>
        <w:spacing w:lineRule="auto" w:line="276"/>
        <w:jc w:val="both"/>
        <w:rPr>
          <w:rFonts w:ascii="Times New Roman" w:hAnsi="Times New Roman" w:cs="Times New Roman"/>
          <w:color w:val="auto"/>
        </w:rPr>
      </w:pPr>
      <w:r>
        <w:rPr>
          <w:rFonts w:cs="Times New Roman" w:ascii="Times New Roman" w:hAnsi="Times New Roman"/>
          <w:color w:val="auto"/>
        </w:rPr>
        <w:t xml:space="preserve">5) </w:t>
      </w:r>
      <w:r>
        <w:rPr>
          <w:rFonts w:eastAsia="SimSun, 宋体" w:cs="Times New Roman" w:ascii="Times New Roman" w:hAnsi="Times New Roman"/>
          <w:color w:val="auto"/>
          <w:kern w:val="0"/>
          <w:sz w:val="24"/>
          <w:szCs w:val="24"/>
          <w:lang w:val="pl-PL" w:eastAsia="zh-CN" w:bidi="hi-IN"/>
        </w:rPr>
        <w:t>500,00 zł za każdy przypadek</w:t>
      </w:r>
      <w:r>
        <w:rPr>
          <w:rFonts w:cs="Times New Roman" w:ascii="Times New Roman" w:hAnsi="Times New Roman"/>
          <w:color w:val="auto"/>
        </w:rPr>
        <w:t xml:space="preserve"> nie spełnienia lub nienależytego spełnienia obowiązku wynikającego</w:t>
      </w:r>
      <w:r>
        <w:rPr>
          <w:rFonts w:cs="Times New Roman" w:ascii="Times New Roman" w:hAnsi="Times New Roman"/>
          <w:b w:val="false"/>
          <w:bCs w:val="false"/>
          <w:color w:val="auto"/>
        </w:rPr>
        <w:t xml:space="preserve"> z  </w:t>
      </w:r>
      <w:r>
        <w:rPr>
          <w:rFonts w:cs="Times New Roman" w:ascii="Times New Roman" w:hAnsi="Times New Roman"/>
          <w:b w:val="false"/>
          <w:bCs w:val="false"/>
          <w:color w:val="000000"/>
        </w:rPr>
        <w:t>§ 2 ust. 1.3 ppkt. 4, a w szczególności za przedłożenie powiadomienia nie zawierającego wszystkich wymaganych elementów.</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2.W przypadku gdy, wysokość szkody przenosi wysokość zastrzeżonych niniejszą umową kar umownych Zamawiający może dochodzić odszkodowania uzupełniającego na zasadach ogólnych.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3. Kary umowne mogą być potrącone z bieżących, miesięcznych faktur.</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4. Kary umowne wymienione w ust. 1 oraz w § 11 ust. 7 podlegają kumulacji.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 xml:space="preserve">5. Maksymalna wysokość kar umownych </w:t>
      </w:r>
      <w:r>
        <w:rPr>
          <w:rFonts w:cs="Times New Roman" w:ascii="Times New Roman" w:hAnsi="Times New Roman"/>
          <w:color w:val="000000"/>
        </w:rPr>
        <w:t xml:space="preserve">nie może przekroczyć </w:t>
      </w:r>
      <w:r>
        <w:rPr>
          <w:rFonts w:cs="Times New Roman" w:ascii="Times New Roman" w:hAnsi="Times New Roman"/>
          <w:color w:val="000000"/>
        </w:rPr>
        <w:t xml:space="preserve"> 1/12 wynagrodzenia brutto.</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10.</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Aneksy:</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1. Wszelkie zmiany umowy mogą być dokonywane za zgodą stron, wyrażoną na piśmie w formie aneksu pod rygorem nieważności, o ile nie będzie to sprzeczne z ustawą Prawo zamówień publicznych.</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 Warunki wprowadzania zmian do treści umowy: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2.1 Zakazuje się zmian postanowień zawartej umowy lub umowy ramowej w stosunku do treści oferty, na podstawie której dokonano wyboru wykonawcy, chyba że zachodzi co najmniej jedna z następujących okoliczności:</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2.2. z powodu uzasadnionych zmian w zakresie sposobu wykonania przedmiotu zamówienia proponowanych przez zamawiającego lub wykonawcę, jeżeli te zmiany są korzystne dla zamawiającego,</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2.3.Zmiany związane ze stawką podatku VAT.</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11.</w:t>
      </w:r>
    </w:p>
    <w:p>
      <w:pPr>
        <w:pStyle w:val="Standard"/>
        <w:spacing w:lineRule="auto" w:line="276"/>
        <w:jc w:val="center"/>
        <w:rPr>
          <w:rFonts w:ascii="Times New Roman" w:hAnsi="Times New Roman" w:cs="Times New Roman"/>
          <w:b/>
        </w:rPr>
      </w:pPr>
      <w:r>
        <w:rPr>
          <w:rFonts w:cs="Times New Roman" w:ascii="Times New Roman" w:hAnsi="Times New Roman"/>
          <w:b/>
          <w:color w:val="000000"/>
        </w:rPr>
        <w:t>Zatrudnienie pracowników na umowę o pracę</w:t>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ListParagraph"/>
        <w:suppressAutoHyphens w:val="false"/>
        <w:spacing w:lineRule="auto" w:line="276"/>
        <w:ind w:hanging="0" w:left="0"/>
        <w:jc w:val="both"/>
        <w:rPr>
          <w:rFonts w:ascii="Times New Roman" w:hAnsi="Times New Roman" w:cs="Times New Roman"/>
          <w:color w:val="000000"/>
        </w:rPr>
      </w:pPr>
      <w:r>
        <w:rPr>
          <w:rFonts w:eastAsia="Times New Roman" w:cs="Times New Roman" w:ascii="Times New Roman" w:hAnsi="Times New Roman"/>
          <w:color w:val="000000"/>
          <w:sz w:val="24"/>
          <w:szCs w:val="24"/>
          <w:lang w:eastAsia="pl-PL"/>
        </w:rPr>
        <w:t xml:space="preserve">1.Zamawiający wymaga zatrudnienia przez Wykonawcę lub podwykonawcę, jeżeli w zakresie czynności wymienionych poniżej wykonawca powierzy wykonanie części przedmiotu umowy </w:t>
        <w:br/>
        <w:t>podwykonawcy, na podstawie umowy o pracę osób</w:t>
      </w:r>
      <w:r>
        <w:rPr>
          <w:rFonts w:eastAsia="Times New Roman" w:cs="Times New Roman" w:ascii="Times New Roman" w:hAnsi="Times New Roman"/>
          <w:b/>
          <w:color w:val="000000"/>
          <w:sz w:val="24"/>
          <w:szCs w:val="24"/>
          <w:shd w:fill="FFFFFF" w:val="clear"/>
          <w:lang w:eastAsia="pl-PL"/>
        </w:rPr>
        <w:t xml:space="preserve">, </w:t>
      </w:r>
      <w:r>
        <w:rPr>
          <w:rFonts w:eastAsia="Times New Roman" w:cs="Times New Roman" w:ascii="Times New Roman" w:hAnsi="Times New Roman"/>
          <w:color w:val="000000"/>
          <w:sz w:val="24"/>
          <w:szCs w:val="24"/>
          <w:shd w:fill="FFFFFF" w:val="clear"/>
          <w:lang w:eastAsia="pl-PL"/>
        </w:rPr>
        <w:t>które będą wykonywać czynności niezbędne w zakresie realizacji umowy tj.</w:t>
      </w:r>
      <w:r>
        <w:rPr>
          <w:rFonts w:eastAsia="Times New Roman" w:cs="Times New Roman" w:ascii="Times New Roman" w:hAnsi="Times New Roman"/>
          <w:color w:val="000000"/>
          <w:sz w:val="24"/>
          <w:szCs w:val="24"/>
          <w:lang w:eastAsia="pl-PL"/>
        </w:rPr>
        <w:t xml:space="preserve">:  </w:t>
      </w:r>
    </w:p>
    <w:p>
      <w:pPr>
        <w:pStyle w:val="ListParagraph"/>
        <w:spacing w:lineRule="auto" w:line="276" w:before="52" w:after="52"/>
        <w:ind w:hanging="0" w:left="0"/>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1) osoby odpowiedzialne za organizację i nadzór nad realizacją umowy,</w:t>
      </w:r>
    </w:p>
    <w:p>
      <w:pPr>
        <w:pStyle w:val="ListParagraph"/>
        <w:spacing w:lineRule="auto" w:line="276"/>
        <w:ind w:hanging="0" w:left="0"/>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2) osoby odpowiedzialne za realizację umowy i kontakt z pracownikami Zamawiającego,</w:t>
      </w:r>
    </w:p>
    <w:p>
      <w:pPr>
        <w:pStyle w:val="ListParagraph"/>
        <w:spacing w:lineRule="auto" w:line="276" w:before="52" w:after="52"/>
        <w:ind w:hanging="0" w:left="0"/>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3) osób, które w zakresie realizacji zamówienia będą wykonywać czynności polegające na obsłudze każdego z pojazdów typu śmieciarka, skrzyniowy, bramowy i hakowy (tj. operatorzy sprzętu, kierowcy, ładowacze), w tym jednej osoby posiadającej uprawnienia do kierowania pojazdem ciężarowym,</w:t>
      </w:r>
    </w:p>
    <w:p>
      <w:pPr>
        <w:pStyle w:val="ListParagraph"/>
        <w:spacing w:lineRule="auto" w:line="276"/>
        <w:ind w:hanging="0" w:left="0"/>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4) osoby, która w zakresie realizacji  zamówienia będzie wykonywać czynności polegające na obsłudze skarg, wniosków i realizacji sprawozdań i raportów.</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2.Wykonawca lub podwykonawca zobowiązany jest dla każdej z w/w osób prowadzić akta </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osobowe i dokumentację pracowniczą zgodnie z rozporządzeniem Ministra Rodziny, Pracy i </w:t>
        <w:br/>
        <w:t xml:space="preserve">Polityki Społecznej w sprawie dokumentacji pracowniczej z dnia 10 grudnia 2018 r. (Dz.U. z 2018 r. poz. 2369).   </w:t>
      </w:r>
    </w:p>
    <w:p>
      <w:pPr>
        <w:pStyle w:val="ListParagraph"/>
        <w:suppressAutoHyphens w:val="false"/>
        <w:spacing w:lineRule="auto" w:line="276"/>
        <w:ind w:hanging="0" w:left="0"/>
        <w:jc w:val="both"/>
        <w:rPr/>
      </w:pPr>
      <w:r>
        <w:rPr>
          <w:rFonts w:cs="Times New Roman" w:ascii="Times New Roman" w:hAnsi="Times New Roman"/>
          <w:color w:val="000000"/>
          <w:sz w:val="24"/>
          <w:szCs w:val="24"/>
        </w:rPr>
        <w:t xml:space="preserve">3. </w:t>
      </w:r>
      <w:r>
        <w:rPr>
          <w:rFonts w:cs="Times New Roman" w:ascii="Times New Roman" w:hAnsi="Times New Roman"/>
          <w:color w:val="000000"/>
          <w:sz w:val="23"/>
          <w:szCs w:val="23"/>
        </w:rPr>
        <w:t xml:space="preserve">Najpóźniej w dniu rozpoczęcia usługi o przedmiotowe zamówienie Wykonawca przedłoży </w:t>
      </w:r>
    </w:p>
    <w:p>
      <w:pPr>
        <w:pStyle w:val="ListParagraph"/>
        <w:suppressAutoHyphens w:val="false"/>
        <w:spacing w:lineRule="auto" w:line="276"/>
        <w:ind w:hanging="0" w:left="0"/>
        <w:jc w:val="both"/>
        <w:rPr/>
      </w:pPr>
      <w:r>
        <w:rPr>
          <w:rFonts w:cs="Times New Roman" w:ascii="Times New Roman" w:hAnsi="Times New Roman"/>
          <w:color w:val="000000"/>
          <w:sz w:val="23"/>
          <w:szCs w:val="23"/>
        </w:rPr>
        <w:t xml:space="preserve">Zamawiającemu na piśmie wykaz osób, które u Wykonawcy lub podwykonawcy w zakresie powyżej wymienionych czynności zatrudnione są na podstawie umowy o pracę oraz pisemne oświadczenie </w:t>
      </w:r>
    </w:p>
    <w:p>
      <w:pPr>
        <w:pStyle w:val="ListParagraph"/>
        <w:suppressAutoHyphens w:val="false"/>
        <w:spacing w:lineRule="auto" w:line="276"/>
        <w:ind w:hanging="0" w:left="0"/>
        <w:jc w:val="both"/>
        <w:rPr/>
      </w:pPr>
      <w:r>
        <w:rPr>
          <w:rFonts w:cs="Times New Roman" w:ascii="Times New Roman" w:hAnsi="Times New Roman"/>
          <w:color w:val="000000"/>
          <w:sz w:val="23"/>
          <w:szCs w:val="23"/>
        </w:rPr>
        <w:t>Wykonawcy o zatrudnieniu w/w osób na podstawie umowy o pracę.</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4.W przypadku rozwiązania umowy o pracę, z którąkolwiek z osób wymienionych w wykazie i </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zatrudnienia w to miejsce innej osoby, Wykonawca niezwłocznie ale nie później niż w terminie 14 dni od dnia zawarcia umowy o pracę z nowym pracownikiem, zobowiązany jest przedłożyć </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Zamawiającemu pisemny zaktualizowany wykaz osób, o którym mowa w </w:t>
      </w:r>
      <w:r>
        <w:rPr>
          <w:rFonts w:cs="Times New Roman" w:ascii="Times New Roman" w:hAnsi="Times New Roman"/>
          <w:color w:val="000000"/>
          <w:sz w:val="24"/>
          <w:szCs w:val="24"/>
        </w:rPr>
        <w:t>ust.</w:t>
      </w:r>
      <w:r>
        <w:rPr>
          <w:rFonts w:cs="Times New Roman" w:ascii="Times New Roman" w:hAnsi="Times New Roman"/>
          <w:color w:val="000000"/>
          <w:sz w:val="24"/>
          <w:szCs w:val="24"/>
        </w:rPr>
        <w:t xml:space="preserve"> 3 oraz pisemne oświadczenie o zatrudnieniu nowej osoby przez Wykonawcę lub podwykonawcę na podstawie umowy o pracę.</w:t>
      </w:r>
    </w:p>
    <w:p>
      <w:pPr>
        <w:pStyle w:val="ListParagraph"/>
        <w:suppressAutoHyphens w:val="false"/>
        <w:spacing w:lineRule="auto" w:line="276"/>
        <w:ind w:hanging="0" w:left="0"/>
        <w:jc w:val="both"/>
        <w:rPr/>
      </w:pPr>
      <w:r>
        <w:rPr>
          <w:rFonts w:cs="Times New Roman" w:ascii="Times New Roman" w:hAnsi="Times New Roman"/>
          <w:color w:val="000000"/>
          <w:sz w:val="24"/>
          <w:szCs w:val="24"/>
        </w:rPr>
        <w:t xml:space="preserve">5.Wykonawca zapewni Zamawiającemu w drodze pisemnego upoważnienia dla Zamawiającego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możliwość </w:t>
      </w:r>
    </w:p>
    <w:p>
      <w:pPr>
        <w:pStyle w:val="ListParagraph"/>
        <w:suppressAutoHyphens w:val="false"/>
        <w:spacing w:lineRule="auto" w:line="276"/>
        <w:ind w:hanging="0" w:left="0"/>
        <w:jc w:val="both"/>
        <w:rPr/>
      </w:pPr>
      <w:r>
        <w:rPr>
          <w:rFonts w:cs="Times New Roman" w:ascii="Times New Roman" w:hAnsi="Times New Roman"/>
          <w:color w:val="000000"/>
          <w:sz w:val="24"/>
          <w:szCs w:val="24"/>
        </w:rPr>
        <w:t xml:space="preserve">domagania się w każdym czasie przez okres realizacji umowy, przedłożenia przez Wykonawcę lub podwykonawcę poświadczonych za zgodność z oryginałem kopii umów o pracę z osobami </w:t>
        <w:br/>
        <w:t xml:space="preserve">wskazanymi w w/w wykazie oraz </w:t>
      </w:r>
      <w:r>
        <w:rPr>
          <w:rFonts w:cs="Times New Roman" w:ascii="Times New Roman" w:hAnsi="Times New Roman"/>
          <w:sz w:val="24"/>
          <w:szCs w:val="24"/>
        </w:rPr>
        <w:t>dokumentów wskazanych w ust. 8 pkt 4 niniejszego paragrafu.</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6.Wykonawca zapewni Zamawiającemu udostępnienie przez Wykonawcę lub podwykonawcę umów o pracę z w/w osobami i złoży wyjaśnienia niezbędne do przeprowadzenia przez </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 xml:space="preserve">Zamawiającego kontroli w zakresie zatrudnienia na umowy o pracę osób wskazanych w w/w     </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wykazie, na pisemne wezwanie Zamawiającego w każdym czasie przez okres realizacji                          umowy.</w:t>
      </w:r>
    </w:p>
    <w:p>
      <w:pPr>
        <w:pStyle w:val="ListParagraph"/>
        <w:suppressAutoHyphens w:val="false"/>
        <w:spacing w:lineRule="auto" w:line="276"/>
        <w:ind w:hanging="0" w:left="0"/>
        <w:jc w:val="both"/>
        <w:rPr>
          <w:rFonts w:ascii="Times New Roman" w:hAnsi="Times New Roman" w:cs="Times New Roman"/>
          <w:color w:val="000000"/>
        </w:rPr>
      </w:pPr>
      <w:r>
        <w:rPr>
          <w:rFonts w:cs="Times New Roman" w:ascii="Times New Roman" w:hAnsi="Times New Roman"/>
          <w:color w:val="000000"/>
          <w:sz w:val="24"/>
          <w:szCs w:val="24"/>
        </w:rPr>
        <w:t>7.W przypadku:</w:t>
      </w:r>
    </w:p>
    <w:p>
      <w:pPr>
        <w:pStyle w:val="NormalWeb"/>
        <w:spacing w:lineRule="auto" w:line="276" w:before="0" w:after="0"/>
        <w:jc w:val="both"/>
        <w:rPr/>
      </w:pPr>
      <w:r>
        <w:rPr>
          <w:color w:val="000000"/>
        </w:rPr>
        <w:t>a) stwierdzenia przez Zamawiającego braku zatrudnienia przez Wykonawcę lub podwykonawcę osób wymienionych w wykazie, o którym mowa w ust. 3 na podstawie umowy o pracę,</w:t>
      </w:r>
    </w:p>
    <w:p>
      <w:pPr>
        <w:pStyle w:val="NormalWeb"/>
        <w:spacing w:lineRule="auto" w:line="276" w:before="0" w:after="0"/>
        <w:jc w:val="both"/>
        <w:rPr>
          <w:color w:val="000000"/>
        </w:rPr>
      </w:pPr>
      <w:r>
        <w:rPr>
          <w:color w:val="000000"/>
        </w:rPr>
        <w:t>b) braku udostępnienia Zamawiającemu przez Wykonawcę lub podwykonawcę umów o pracę z osobami wymienionymi w wykazie, o którym mowa w ust. 3 na pisemne wezwanie                          Zamawiającego w okresie realizacji zamówienia.</w:t>
      </w:r>
    </w:p>
    <w:p>
      <w:pPr>
        <w:pStyle w:val="NormalWeb"/>
        <w:spacing w:lineRule="auto" w:line="276" w:before="0" w:after="0"/>
        <w:jc w:val="both"/>
        <w:rPr>
          <w:color w:val="000000"/>
        </w:rPr>
      </w:pPr>
      <w:r>
        <w:rPr>
          <w:color w:val="000000"/>
        </w:rPr>
        <w:t xml:space="preserve">Zamawiający naliczy Wykonawcy karę umowną w wysokości 5.000,00 zł za każdy przypadek </w:t>
        <w:br/>
        <w:t>niezatrudnienia na podstawie umowy o pracę lub za każdy przypadek nieudostępnienia umowy o pracę, którą potrąci z wynagrodzenia Wykonawcy za realizację przedmiotowej usługi.</w:t>
      </w:r>
    </w:p>
    <w:p>
      <w:pPr>
        <w:pStyle w:val="NormalWeb"/>
        <w:spacing w:lineRule="auto" w:line="276" w:before="0" w:after="0"/>
        <w:jc w:val="both"/>
        <w:rPr>
          <w:color w:val="000000"/>
        </w:rPr>
      </w:pPr>
      <w:r>
        <w:rPr>
          <w:color w:val="000000"/>
        </w:rPr>
        <w:t xml:space="preserve">8. W celu weryfikacji zatrudnienia, przez wykonawcę lub podwykonawcę, na podstawie umowy o pracę, osób wykonujących wskazane przez zamawiającego czynności w zakresie realizacji </w:t>
        <w:br/>
        <w:t>zamówienia, umowa przewiduje możliwość żądania przez zamawiającego w szczególności:</w:t>
      </w:r>
    </w:p>
    <w:p>
      <w:pPr>
        <w:pStyle w:val="NormalWeb"/>
        <w:numPr>
          <w:ilvl w:val="0"/>
          <w:numId w:val="0"/>
        </w:numPr>
        <w:spacing w:lineRule="auto" w:line="276" w:before="0" w:after="0"/>
        <w:ind w:hanging="0" w:left="720"/>
        <w:jc w:val="both"/>
        <w:rPr>
          <w:color w:val="000000"/>
        </w:rPr>
      </w:pPr>
      <w:r>
        <w:rPr>
          <w:color w:val="000000"/>
        </w:rPr>
        <w:t xml:space="preserve">1) </w:t>
      </w:r>
      <w:r>
        <w:rPr>
          <w:color w:val="000000"/>
        </w:rPr>
        <w:t>oświadczenia zatrudnionego pracownika,</w:t>
      </w:r>
    </w:p>
    <w:p>
      <w:pPr>
        <w:pStyle w:val="NormalWeb"/>
        <w:numPr>
          <w:ilvl w:val="0"/>
          <w:numId w:val="0"/>
        </w:numPr>
        <w:spacing w:lineRule="auto" w:line="276" w:before="0" w:after="0"/>
        <w:ind w:hanging="0" w:left="720"/>
        <w:jc w:val="both"/>
        <w:rPr>
          <w:color w:val="000000"/>
        </w:rPr>
      </w:pPr>
      <w:r>
        <w:rPr>
          <w:color w:val="000000"/>
        </w:rPr>
        <w:t xml:space="preserve">2) </w:t>
      </w:r>
      <w:r>
        <w:rPr>
          <w:color w:val="000000"/>
        </w:rPr>
        <w:t>oświadczenia wykonawcy lub podwykonawcy o zatrudnieniu pracownika na podstawie umowy o pracę,</w:t>
      </w:r>
    </w:p>
    <w:p>
      <w:pPr>
        <w:pStyle w:val="NormalWeb"/>
        <w:numPr>
          <w:ilvl w:val="0"/>
          <w:numId w:val="0"/>
        </w:numPr>
        <w:spacing w:lineRule="auto" w:line="276" w:before="0" w:after="0"/>
        <w:ind w:hanging="0" w:left="720"/>
        <w:jc w:val="both"/>
        <w:rPr>
          <w:color w:val="000000"/>
        </w:rPr>
      </w:pPr>
      <w:r>
        <w:rPr>
          <w:color w:val="000000"/>
        </w:rPr>
        <w:t xml:space="preserve">3) </w:t>
      </w:r>
      <w:r>
        <w:rPr>
          <w:color w:val="000000"/>
        </w:rPr>
        <w:t xml:space="preserve">poświadczonej za zgodność z oryginałem kopii umowy o pracę zatrudnionego </w:t>
        <w:br/>
        <w:t>pracownika,</w:t>
      </w:r>
    </w:p>
    <w:p>
      <w:pPr>
        <w:pStyle w:val="NormalWeb"/>
        <w:numPr>
          <w:ilvl w:val="0"/>
          <w:numId w:val="0"/>
        </w:numPr>
        <w:spacing w:lineRule="auto" w:line="276" w:before="0" w:after="0"/>
        <w:ind w:hanging="0" w:left="720"/>
        <w:jc w:val="both"/>
        <w:rPr>
          <w:color w:val="000000"/>
        </w:rPr>
      </w:pPr>
      <w:r>
        <w:rPr>
          <w:color w:val="000000"/>
        </w:rPr>
        <w:t xml:space="preserve">4) </w:t>
      </w:r>
      <w:r>
        <w:rPr>
          <w:color w:val="000000"/>
        </w:rPr>
        <w:t xml:space="preserve">innych dokumentów zawierających informacje, w tym dane osobowe, niezbędne do </w:t>
      </w:r>
    </w:p>
    <w:p>
      <w:pPr>
        <w:pStyle w:val="NormalWeb"/>
        <w:numPr>
          <w:ilvl w:val="0"/>
          <w:numId w:val="0"/>
        </w:numPr>
        <w:spacing w:lineRule="auto" w:line="276" w:before="0" w:after="0"/>
        <w:ind w:hanging="0" w:left="720"/>
        <w:jc w:val="both"/>
        <w:rPr>
          <w:color w:val="000000"/>
        </w:rPr>
      </w:pPr>
      <w:r>
        <w:rPr>
          <w:color w:val="000000"/>
        </w:rPr>
        <w:t xml:space="preserve">weryfikacji zatrudnienia na podstawie umowy o pracę, w szczególności imię i nazwisko </w:t>
        <w:br/>
        <w:t xml:space="preserve">zatrudnionego pracownika, datę zawarcia umowy o pracę, rodzaj umowy o pracę i zakres obowiązków pracownika. </w:t>
      </w:r>
    </w:p>
    <w:p>
      <w:pPr>
        <w:pStyle w:val="NormalWeb"/>
        <w:spacing w:lineRule="auto" w:line="276" w:before="0" w:after="0"/>
        <w:jc w:val="both"/>
        <w:rPr>
          <w:color w:val="000000"/>
        </w:rPr>
      </w:pPr>
      <w:r>
        <w:rPr>
          <w:color w:val="000000"/>
        </w:rPr>
      </w:r>
    </w:p>
    <w:p>
      <w:pPr>
        <w:pStyle w:val="NormalWeb"/>
        <w:spacing w:lineRule="auto" w:line="276" w:before="0" w:after="0"/>
        <w:jc w:val="both"/>
        <w:rPr>
          <w:color w:val="000000"/>
        </w:rPr>
      </w:pPr>
      <w:r>
        <w:rPr>
          <w:color w:val="000000"/>
        </w:rPr>
      </w:r>
    </w:p>
    <w:p>
      <w:pPr>
        <w:pStyle w:val="Style39"/>
        <w:spacing w:lineRule="auto" w:line="276"/>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t>§ 12.</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t>Oświadczenie</w:t>
      </w:r>
    </w:p>
    <w:p>
      <w:pPr>
        <w:pStyle w:val="Standard"/>
        <w:spacing w:lineRule="auto" w:line="276"/>
        <w:rPr>
          <w:rFonts w:ascii="Times New Roman" w:hAnsi="Times New Roman" w:cs="Times New Roman"/>
          <w:bCs/>
          <w:color w:val="000000"/>
        </w:rPr>
      </w:pPr>
      <w:r>
        <w:rPr>
          <w:rFonts w:cs="Times New Roman" w:ascii="Times New Roman" w:hAnsi="Times New Roman"/>
          <w:bCs/>
          <w:color w:val="000000"/>
        </w:rPr>
      </w:r>
    </w:p>
    <w:p>
      <w:pPr>
        <w:pStyle w:val="Standard"/>
        <w:spacing w:lineRule="auto" w:line="276"/>
        <w:rPr>
          <w:rFonts w:ascii="Times New Roman" w:hAnsi="Times New Roman" w:cs="Times New Roman"/>
          <w:bCs/>
          <w:color w:val="000000"/>
        </w:rPr>
      </w:pPr>
      <w:r>
        <w:rPr>
          <w:rFonts w:cs="Times New Roman" w:ascii="Times New Roman" w:hAnsi="Times New Roman"/>
          <w:bCs/>
          <w:color w:val="000000"/>
        </w:rPr>
        <w:t>Wykonawca oświadcza, że posiada/nie posiada statusu dużego przedsiębiorstwa w rozumieniu art. 4c ustawy z dnia 8 marca 2013 roku o przeciwdziałaniu nadmiernym opóźnieniom w transakcjach handlowych.</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t>§ 13.</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Sprawy nieuregulowane:</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W sprawach nieuregulowanych w umowie mają zastosowanie przepisy ustawy Prawo zamówień publicznych oraz Kodeksu Cywilnego.</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14.</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Rozstrzyganie sporów:</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Spory jakie mogą wyniknąć przy realizacji niniejszej umowy, strony poddają rozstrzygnięciu Sądu powszechnego właściwego dla siedziby Zamawiającego.</w:t>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 15.</w:t>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Egzemplarze:</w:t>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t>Umowa została sporządzona w dwóch jednobrzmiących egzemplarzach, jeden egzemplarz otrzymuje Wykonawca i jeden egzemplarz Zamawiający.</w:t>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both"/>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both"/>
        <w:rPr>
          <w:rFonts w:ascii="Times New Roman" w:hAnsi="Times New Roman" w:cs="Times New Roman"/>
          <w:color w:val="000000"/>
        </w:rPr>
      </w:pPr>
      <w:r>
        <w:rPr>
          <w:rFonts w:cs="Times New Roman" w:ascii="Times New Roman" w:hAnsi="Times New Roman"/>
          <w:b/>
          <w:bCs/>
          <w:color w:val="000000"/>
        </w:rPr>
        <w:t>ZAMAWIAJĄCY:                                                                                          WYKONAWCA</w:t>
      </w:r>
    </w:p>
    <w:p>
      <w:pPr>
        <w:pStyle w:val="Standard"/>
        <w:spacing w:lineRule="auto" w:line="276"/>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Tekstpodstawowy21"/>
        <w:spacing w:lineRule="auto" w:line="276"/>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Standard"/>
        <w:spacing w:lineRule="auto" w:line="276"/>
        <w:jc w:val="both"/>
        <w:rPr>
          <w:rFonts w:ascii="Times New Roman" w:hAnsi="Times New Roman" w:cs="Times New Roman"/>
          <w:color w:val="000000"/>
          <w:shd w:fill="FFFF00" w:val="clear"/>
        </w:rPr>
      </w:pPr>
      <w:r>
        <w:rPr>
          <w:rFonts w:cs="Times New Roman" w:ascii="Times New Roman" w:hAnsi="Times New Roman"/>
          <w:color w:val="000000"/>
          <w:shd w:fill="FFFF00" w:val="clear"/>
        </w:rPr>
      </w:r>
    </w:p>
    <w:p>
      <w:pPr>
        <w:pStyle w:val="Standard"/>
        <w:spacing w:lineRule="auto" w:line="276"/>
        <w:jc w:val="center"/>
        <w:rPr>
          <w:rFonts w:ascii="Times New Roman" w:hAnsi="Times New Roman" w:cs="Times New Roman"/>
          <w:b/>
          <w:bCs/>
        </w:rPr>
      </w:pPr>
      <w:r>
        <w:rPr>
          <w:rFonts w:cs="Times New Roman" w:ascii="Times New Roman" w:hAnsi="Times New Roman"/>
          <w:b/>
          <w:bCs/>
          <w:color w:val="000000"/>
        </w:rPr>
        <w:tab/>
      </w:r>
    </w:p>
    <w:p>
      <w:pPr>
        <w:pStyle w:val="Standard"/>
        <w:spacing w:lineRule="auto" w:line="276"/>
        <w:jc w:val="center"/>
        <w:rPr>
          <w:rFonts w:ascii="Times New Roman" w:hAnsi="Times New Roman" w:cs="Times New Roman"/>
          <w:b/>
          <w:bCs/>
          <w:color w:val="000000"/>
        </w:rPr>
      </w:pPr>
      <w:r>
        <w:rPr>
          <w:rFonts w:cs="Times New Roman" w:ascii="Times New Roman" w:hAnsi="Times New Roman"/>
          <w:b/>
          <w:bCs/>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jc w:val="center"/>
        <w:rPr>
          <w:rFonts w:ascii="Times New Roman" w:hAnsi="Times New Roman" w:cs="Times New Roman"/>
          <w:color w:val="000000"/>
        </w:rPr>
      </w:pPr>
      <w:r>
        <w:rPr>
          <w:rFonts w:cs="Times New Roman" w:ascii="Times New Roman" w:hAnsi="Times New Roman"/>
          <w:color w:val="000000"/>
        </w:rPr>
      </w:r>
    </w:p>
    <w:p>
      <w:pPr>
        <w:pStyle w:val="Standard"/>
        <w:spacing w:lineRule="auto" w:line="276"/>
        <w:ind w:hanging="0"/>
        <w:jc w:val="center"/>
        <w:rPr>
          <w:rFonts w:ascii="Times New Roman" w:hAnsi="Times New Roman" w:cs="Times New Roman"/>
          <w:b/>
          <w:bCs/>
        </w:rPr>
      </w:pPr>
      <w:r>
        <w:rPr>
          <w:rFonts w:cs="Times New Roman" w:ascii="Times New Roman" w:hAnsi="Times New Roman"/>
          <w:b/>
          <w:bCs/>
        </w:rPr>
        <w:tab/>
        <w:tab/>
        <w:tab/>
        <w:tab/>
        <w:tab/>
        <w:tab/>
        <w:tab/>
        <w:tab/>
        <w:tab/>
        <w:t>Załącznik nr 1 do umowy</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center"/>
        <w:rPr>
          <w:rFonts w:ascii="Times New Roman" w:hAnsi="Times New Roman" w:cs="Times New Roman"/>
          <w:b/>
          <w:bCs/>
        </w:rPr>
      </w:pPr>
      <w:r>
        <w:rPr>
          <w:rFonts w:cs="Times New Roman" w:ascii="Times New Roman" w:hAnsi="Times New Roman"/>
          <w:b/>
          <w:bCs/>
        </w:rPr>
        <w:t>PROTOKÓŁ WYKONANIA USŁUG</w:t>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center"/>
        <w:rPr>
          <w:rFonts w:ascii="Times New Roman" w:hAnsi="Times New Roman" w:cs="Times New Roman"/>
          <w:b/>
          <w:bCs/>
        </w:rPr>
      </w:pPr>
      <w:r>
        <w:rPr>
          <w:rFonts w:cs="Times New Roman" w:ascii="Times New Roman" w:hAnsi="Times New Roman"/>
          <w:b/>
          <w:bCs/>
        </w:rPr>
      </w:r>
    </w:p>
    <w:p>
      <w:pPr>
        <w:pStyle w:val="Standard"/>
        <w:spacing w:lineRule="auto" w:line="276"/>
        <w:jc w:val="both"/>
        <w:rPr>
          <w:rFonts w:ascii="Times New Roman" w:hAnsi="Times New Roman" w:cs="Times New Roman"/>
        </w:rPr>
      </w:pPr>
      <w:r>
        <w:rPr>
          <w:rFonts w:cs="Times New Roman" w:ascii="Times New Roman" w:hAnsi="Times New Roman"/>
        </w:rPr>
        <w:t>z dnia…………………………………….. sporządzony zgodnie z § 6 ust. 1 umowy</w:t>
      </w:r>
    </w:p>
    <w:p>
      <w:pPr>
        <w:pStyle w:val="Standard"/>
        <w:spacing w:lineRule="auto" w:line="276"/>
        <w:jc w:val="both"/>
        <w:rPr>
          <w:rFonts w:ascii="Times New Roman" w:hAnsi="Times New Roman" w:cs="Times New Roman"/>
        </w:rPr>
      </w:pPr>
      <w:r>
        <w:rPr>
          <w:rFonts w:cs="Times New Roman" w:ascii="Times New Roman" w:hAnsi="Times New Roman"/>
        </w:rPr>
        <w:t>Nr…………….. z dnia ………………….</w:t>
      </w:r>
    </w:p>
    <w:p>
      <w:pPr>
        <w:pStyle w:val="Standard"/>
        <w:spacing w:lineRule="auto" w:line="276"/>
        <w:jc w:val="both"/>
        <w:rPr>
          <w:rFonts w:ascii="Times New Roman" w:hAnsi="Times New Roman" w:cs="Times New Roman"/>
        </w:rPr>
      </w:pPr>
      <w:r>
        <w:rPr>
          <w:rFonts w:cs="Times New Roman" w:ascii="Times New Roman" w:hAnsi="Times New Roman"/>
        </w:rPr>
        <w:t>z wykonania usługi odbioru odpadów komunalnych od właścicieli nieruchomości zamieszkałych</w:t>
      </w:r>
    </w:p>
    <w:p>
      <w:pPr>
        <w:pStyle w:val="Standard"/>
        <w:spacing w:lineRule="auto" w:line="276"/>
        <w:jc w:val="both"/>
        <w:rPr>
          <w:rFonts w:ascii="Times New Roman" w:hAnsi="Times New Roman" w:cs="Times New Roman"/>
        </w:rPr>
      </w:pPr>
      <w:r>
        <w:rPr>
          <w:rFonts w:cs="Times New Roman" w:ascii="Times New Roman" w:hAnsi="Times New Roman"/>
        </w:rPr>
        <w:t>w Gminie Pyrzyce……………. za okres………………………………………………</w:t>
      </w:r>
    </w:p>
    <w:p>
      <w:pPr>
        <w:pStyle w:val="Standard"/>
        <w:spacing w:lineRule="auto" w:line="276"/>
        <w:jc w:val="both"/>
        <w:rPr>
          <w:rFonts w:ascii="Times New Roman" w:hAnsi="Times New Roman" w:cs="Times New Roman"/>
        </w:rPr>
      </w:pPr>
      <w:r>
        <w:rPr>
          <w:rFonts w:cs="Times New Roman" w:ascii="Times New Roman" w:hAnsi="Times New Roman"/>
        </w:rPr>
        <w:t>Zwięzły opis zakresu wykonanych usług (wypełnia Wykonawca):</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Uwagi do wykonanych usług (ze strony Wykonawcy):</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Uwagi do wykonanych usług (ze strony Zamawiającego):</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Wnioski:</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 ……………………………………………………………...</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tab/>
        <w:tab/>
        <w:tab/>
        <w:tab/>
        <w:tab/>
        <w:tab/>
        <w:t>…………………………….</w:t>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spacing w:lineRule="auto" w:line="276"/>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Default"/>
        <w:jc w:val="right"/>
        <w:rPr/>
      </w:pPr>
      <w:r>
        <w:rPr>
          <w:rFonts w:cs="Tahoma"/>
          <w:b/>
          <w:bCs/>
          <w:color w:val="00000A"/>
          <w:sz w:val="22"/>
          <w:szCs w:val="22"/>
        </w:rPr>
        <w:t>Załącznik nr 2 do umowy</w:t>
      </w:r>
    </w:p>
    <w:p>
      <w:pPr>
        <w:pStyle w:val="Default"/>
        <w:jc w:val="right"/>
        <w:rPr>
          <w:rFonts w:cs="Tahoma"/>
          <w:b/>
          <w:bCs/>
          <w:color w:val="00000A"/>
          <w:sz w:val="22"/>
          <w:szCs w:val="22"/>
        </w:rPr>
      </w:pPr>
      <w:r>
        <w:rPr>
          <w:rFonts w:cs="Tahoma"/>
          <w:b/>
          <w:bCs/>
          <w:color w:val="00000A"/>
          <w:sz w:val="22"/>
          <w:szCs w:val="22"/>
        </w:rPr>
      </w:r>
    </w:p>
    <w:p>
      <w:pPr>
        <w:pStyle w:val="Default"/>
        <w:jc w:val="center"/>
        <w:rPr/>
      </w:pPr>
      <w:r>
        <w:rPr>
          <w:rFonts w:cs="Tahoma"/>
          <w:b/>
          <w:bCs/>
          <w:color w:val="00000A"/>
          <w:sz w:val="22"/>
          <w:szCs w:val="22"/>
        </w:rPr>
        <w:t xml:space="preserve">Naliczenie opłaty dla poszczególnych rodzajów odpadów za przyjęcie do Punktu Selektywnej Zbiórki Odpadów Komunalnych w Pyrzycach (PSZOK) odpadów powyżej limitów określonych w Uchwale Rady Miejskiej </w:t>
      </w:r>
      <w:r>
        <w:rPr>
          <w:rFonts w:cs="Tahoma"/>
          <w:b/>
          <w:bCs/>
          <w:color w:val="00000A"/>
          <w:highlight w:val="white"/>
        </w:rPr>
        <w:t>w sprawie określenia rodzajów dodatkowych usług w zakresie odbierania odpadów komunalnych od właścicieli nieruchomości i zagospodarowania tych odpadów oraz wysokości cen za te usługi.</w:t>
      </w:r>
    </w:p>
    <w:p>
      <w:pPr>
        <w:pStyle w:val="Default"/>
        <w:rPr/>
      </w:pPr>
      <w:r>
        <w:rPr/>
      </w:r>
    </w:p>
    <w:p>
      <w:pPr>
        <w:pStyle w:val="Default"/>
        <w:rPr/>
      </w:pPr>
      <w:r>
        <w:rPr>
          <w:rFonts w:cs="Tahoma"/>
          <w:b/>
          <w:bCs/>
          <w:color w:val="00000A"/>
          <w:highlight w:val="white"/>
        </w:rPr>
        <w:t>1. Adres nieruchomości ………………………………..………………………………….</w:t>
      </w:r>
    </w:p>
    <w:p>
      <w:pPr>
        <w:pStyle w:val="Default"/>
        <w:rPr>
          <w:rFonts w:cs="Tahoma"/>
          <w:b/>
          <w:bCs/>
          <w:color w:val="00000A"/>
          <w:highlight w:val="white"/>
        </w:rPr>
      </w:pPr>
      <w:r>
        <w:rPr>
          <w:rFonts w:cs="Tahoma"/>
          <w:b/>
          <w:bCs/>
          <w:color w:val="00000A"/>
          <w:highlight w:val="white"/>
        </w:rPr>
      </w:r>
    </w:p>
    <w:p>
      <w:pPr>
        <w:pStyle w:val="Default"/>
        <w:rPr/>
      </w:pPr>
      <w:r>
        <w:rPr>
          <w:rFonts w:cs="Tahoma"/>
          <w:b/>
          <w:bCs/>
          <w:color w:val="00000A"/>
          <w:highlight w:val="white"/>
        </w:rPr>
        <w:t xml:space="preserve">2. Imię i nazwisko </w:t>
      </w:r>
      <w:bookmarkStart w:id="16" w:name="__DdeLink__54040_802126033"/>
      <w:r>
        <w:rPr>
          <w:rFonts w:cs="Tahoma"/>
          <w:b/>
          <w:bCs/>
          <w:color w:val="00000A"/>
          <w:highlight w:val="white"/>
        </w:rPr>
        <w:t>dostarczającego odpady</w:t>
      </w:r>
      <w:bookmarkEnd w:id="16"/>
      <w:r>
        <w:rPr>
          <w:rFonts w:cs="Tahoma"/>
          <w:b/>
          <w:bCs/>
          <w:color w:val="00000A"/>
          <w:highlight w:val="white"/>
        </w:rPr>
        <w:t xml:space="preserve"> …...…………………………………………</w:t>
      </w:r>
    </w:p>
    <w:p>
      <w:pPr>
        <w:pStyle w:val="Default"/>
        <w:rPr>
          <w:rFonts w:cs="Tahoma"/>
          <w:b/>
          <w:bCs/>
          <w:color w:val="00000A"/>
          <w:highlight w:val="white"/>
        </w:rPr>
      </w:pPr>
      <w:r>
        <w:rPr>
          <w:rFonts w:cs="Tahoma"/>
          <w:b/>
          <w:bCs/>
          <w:color w:val="00000A"/>
          <w:highlight w:val="white"/>
        </w:rPr>
      </w:r>
    </w:p>
    <w:p>
      <w:pPr>
        <w:pStyle w:val="Default"/>
        <w:jc w:val="center"/>
        <w:rPr>
          <w:rFonts w:cs="Tahoma"/>
          <w:b/>
          <w:bCs/>
          <w:color w:val="00000A"/>
          <w:highlight w:val="white"/>
        </w:rPr>
      </w:pPr>
      <w:r>
        <w:rPr>
          <w:rFonts w:cs="Tahoma"/>
          <w:b/>
          <w:bCs/>
          <w:color w:val="00000A"/>
          <w:highlight w:val="white"/>
        </w:rPr>
        <w:t>Zestawienie opłat:</w:t>
      </w:r>
    </w:p>
    <w:p>
      <w:pPr>
        <w:pStyle w:val="Normal"/>
        <w:tabs>
          <w:tab w:val="clear" w:pos="709"/>
          <w:tab w:val="left" w:pos="675" w:leader="none"/>
        </w:tabs>
        <w:jc w:val="both"/>
        <w:rPr>
          <w:rFonts w:ascii="Times New Roman" w:hAnsi="Times New Roman"/>
        </w:rPr>
      </w:pPr>
      <w:r>
        <w:rPr>
          <w:rFonts w:ascii="Times New Roman" w:hAnsi="Times New Roman"/>
        </w:rPr>
      </w:r>
    </w:p>
    <w:tbl>
      <w:tblPr>
        <w:tblW w:w="9645" w:type="dxa"/>
        <w:jc w:val="left"/>
        <w:tblInd w:w="106" w:type="dxa"/>
        <w:tblLayout w:type="fixed"/>
        <w:tblCellMar>
          <w:top w:w="55" w:type="dxa"/>
          <w:left w:w="51" w:type="dxa"/>
          <w:bottom w:w="55" w:type="dxa"/>
          <w:right w:w="55" w:type="dxa"/>
        </w:tblCellMar>
        <w:tblLook w:firstRow="1" w:noVBand="1" w:lastRow="0" w:firstColumn="1" w:lastColumn="0" w:noHBand="0" w:val="04a0"/>
      </w:tblPr>
      <w:tblGrid>
        <w:gridCol w:w="1085"/>
        <w:gridCol w:w="2637"/>
        <w:gridCol w:w="2282"/>
        <w:gridCol w:w="1576"/>
        <w:gridCol w:w="2065"/>
      </w:tblGrid>
      <w:tr>
        <w:trPr/>
        <w:tc>
          <w:tcPr>
            <w:tcW w:w="1085" w:type="dxa"/>
            <w:vMerge w:val="restart"/>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Kod odpadu</w:t>
            </w:r>
          </w:p>
        </w:tc>
        <w:tc>
          <w:tcPr>
            <w:tcW w:w="2637" w:type="dxa"/>
            <w:vMerge w:val="restart"/>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Rodzaj odpadu</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Wysokość opłaty</w:t>
            </w:r>
          </w:p>
        </w:tc>
        <w:tc>
          <w:tcPr>
            <w:tcW w:w="1576" w:type="dxa"/>
            <w:vMerge w:val="restart"/>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Ilość</w:t>
            </w:r>
          </w:p>
          <w:p>
            <w:pPr>
              <w:pStyle w:val="Zawartotabeli"/>
              <w:widowControl w:val="false"/>
              <w:jc w:val="center"/>
              <w:rPr>
                <w:rFonts w:ascii="Times New Roman" w:hAnsi="Times New Roman"/>
                <w:b/>
                <w:bCs/>
              </w:rPr>
            </w:pPr>
            <w:r>
              <w:rPr>
                <w:rFonts w:ascii="Times New Roman" w:hAnsi="Times New Roman"/>
                <w:b/>
                <w:bCs/>
              </w:rPr>
              <w:t>szt.</w:t>
            </w:r>
          </w:p>
        </w:tc>
        <w:tc>
          <w:tcPr>
            <w:tcW w:w="2065" w:type="dxa"/>
            <w:vMerge w:val="restart"/>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Opłata</w:t>
            </w:r>
          </w:p>
          <w:p>
            <w:pPr>
              <w:pStyle w:val="Zawartotabeli"/>
              <w:widowControl w:val="false"/>
              <w:jc w:val="center"/>
              <w:rPr>
                <w:rFonts w:ascii="Times New Roman" w:hAnsi="Times New Roman"/>
                <w:b/>
                <w:bCs/>
              </w:rPr>
            </w:pPr>
            <w:r>
              <w:rPr>
                <w:rFonts w:ascii="Times New Roman" w:hAnsi="Times New Roman"/>
                <w:b/>
                <w:bCs/>
              </w:rPr>
              <w:t>zł</w:t>
            </w:r>
          </w:p>
        </w:tc>
      </w:tr>
      <w:tr>
        <w:trPr/>
        <w:tc>
          <w:tcPr>
            <w:tcW w:w="1085" w:type="dxa"/>
            <w:vMerge w:val="continue"/>
            <w:tcBorders>
              <w:top w:val="single" w:sz="2" w:space="0" w:color="000001"/>
              <w:left w:val="single" w:sz="2" w:space="0" w:color="000001"/>
              <w:bottom w:val="single" w:sz="2" w:space="0" w:color="000001"/>
            </w:tcBorders>
            <w:shd w:color="auto" w:fill="auto" w:val="clear"/>
          </w:tcPr>
          <w:p>
            <w:pPr>
              <w:pStyle w:val="Normal"/>
              <w:widowControl w:val="false"/>
              <w:rPr/>
            </w:pPr>
            <w:r>
              <w:rPr/>
            </w:r>
          </w:p>
        </w:tc>
        <w:tc>
          <w:tcPr>
            <w:tcW w:w="2637" w:type="dxa"/>
            <w:vMerge w:val="continue"/>
            <w:tcBorders>
              <w:top w:val="single" w:sz="2" w:space="0" w:color="000001"/>
              <w:left w:val="single" w:sz="2" w:space="0" w:color="000001"/>
              <w:bottom w:val="single" w:sz="2" w:space="0" w:color="000001"/>
            </w:tcBorders>
            <w:shd w:color="auto" w:fill="auto" w:val="clear"/>
          </w:tcPr>
          <w:p>
            <w:pPr>
              <w:pStyle w:val="Normal"/>
              <w:widowControl w:val="false"/>
              <w:rPr/>
            </w:pPr>
            <w:r>
              <w:rPr/>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zł/szt.</w:t>
            </w:r>
          </w:p>
        </w:tc>
        <w:tc>
          <w:tcPr>
            <w:tcW w:w="1576" w:type="dxa"/>
            <w:vMerge w:val="continue"/>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r>
          </w:p>
        </w:tc>
        <w:tc>
          <w:tcPr>
            <w:tcW w:w="2065" w:type="dxa"/>
            <w:vMerge w:val="continue"/>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r>
          </w:p>
        </w:tc>
      </w:tr>
      <w:tr>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16 01 03</w:t>
            </w:r>
          </w:p>
        </w:tc>
        <w:tc>
          <w:tcPr>
            <w:tcW w:w="2637"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Zużyte opony</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5,00</w:t>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c>
          <w:tcPr>
            <w:tcW w:w="1085" w:type="dxa"/>
            <w:vMerge w:val="restart"/>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Kod odpadu</w:t>
            </w:r>
          </w:p>
        </w:tc>
        <w:tc>
          <w:tcPr>
            <w:tcW w:w="2637" w:type="dxa"/>
            <w:vMerge w:val="restart"/>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Rodzaj odpadu</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Wysokość opłaty</w:t>
            </w:r>
          </w:p>
        </w:tc>
        <w:tc>
          <w:tcPr>
            <w:tcW w:w="1576" w:type="dxa"/>
            <w:vMerge w:val="restart"/>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Ilość</w:t>
            </w:r>
          </w:p>
          <w:p>
            <w:pPr>
              <w:pStyle w:val="Zawartotabeli"/>
              <w:widowControl w:val="false"/>
              <w:jc w:val="center"/>
              <w:rPr>
                <w:rFonts w:ascii="Times New Roman" w:hAnsi="Times New Roman"/>
                <w:b/>
                <w:bCs/>
              </w:rPr>
            </w:pPr>
            <w:r>
              <w:rPr>
                <w:rFonts w:ascii="Times New Roman" w:hAnsi="Times New Roman"/>
                <w:b/>
                <w:bCs/>
              </w:rPr>
              <w:t>kg</w:t>
            </w:r>
          </w:p>
        </w:tc>
        <w:tc>
          <w:tcPr>
            <w:tcW w:w="2065" w:type="dxa"/>
            <w:vMerge w:val="restart"/>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b/>
                <w:bCs/>
              </w:rPr>
            </w:pPr>
            <w:r>
              <w:rPr>
                <w:rFonts w:ascii="Times New Roman" w:hAnsi="Times New Roman"/>
                <w:b/>
                <w:bCs/>
              </w:rPr>
              <w:t>Opłata</w:t>
            </w:r>
          </w:p>
          <w:p>
            <w:pPr>
              <w:pStyle w:val="Zawartotabeli"/>
              <w:widowControl w:val="false"/>
              <w:jc w:val="center"/>
              <w:rPr>
                <w:rFonts w:ascii="Times New Roman" w:hAnsi="Times New Roman"/>
                <w:b/>
                <w:bCs/>
              </w:rPr>
            </w:pPr>
            <w:r>
              <w:rPr>
                <w:rFonts w:ascii="Times New Roman" w:hAnsi="Times New Roman"/>
                <w:b/>
                <w:bCs/>
              </w:rPr>
              <w:t>zł</w:t>
            </w:r>
          </w:p>
        </w:tc>
      </w:tr>
      <w:tr>
        <w:trPr/>
        <w:tc>
          <w:tcPr>
            <w:tcW w:w="1085" w:type="dxa"/>
            <w:vMerge w:val="continue"/>
            <w:tcBorders>
              <w:top w:val="single" w:sz="2" w:space="0" w:color="000001"/>
              <w:left w:val="single" w:sz="2" w:space="0" w:color="000001"/>
              <w:bottom w:val="single" w:sz="2" w:space="0" w:color="000001"/>
            </w:tcBorders>
            <w:shd w:color="auto" w:fill="auto" w:val="clear"/>
          </w:tcPr>
          <w:p>
            <w:pPr>
              <w:pStyle w:val="Normal"/>
              <w:widowControl w:val="false"/>
              <w:rPr/>
            </w:pPr>
            <w:r>
              <w:rPr/>
            </w:r>
          </w:p>
        </w:tc>
        <w:tc>
          <w:tcPr>
            <w:tcW w:w="2637" w:type="dxa"/>
            <w:vMerge w:val="continue"/>
            <w:tcBorders>
              <w:top w:val="single" w:sz="2" w:space="0" w:color="000001"/>
              <w:left w:val="single" w:sz="2" w:space="0" w:color="000001"/>
              <w:bottom w:val="single" w:sz="2" w:space="0" w:color="000001"/>
            </w:tcBorders>
            <w:shd w:color="auto" w:fill="auto" w:val="clear"/>
          </w:tcPr>
          <w:p>
            <w:pPr>
              <w:pStyle w:val="Normal"/>
              <w:widowControl w:val="false"/>
              <w:rPr/>
            </w:pPr>
            <w:r>
              <w:rPr/>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zł/kg</w:t>
            </w:r>
          </w:p>
        </w:tc>
        <w:tc>
          <w:tcPr>
            <w:tcW w:w="1576" w:type="dxa"/>
            <w:vMerge w:val="continue"/>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vMerge w:val="continue"/>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17 01 01</w:t>
            </w:r>
          </w:p>
        </w:tc>
        <w:tc>
          <w:tcPr>
            <w:tcW w:w="2637"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bookmarkStart w:id="17" w:name="page9R_mcid404"/>
            <w:bookmarkEnd w:id="17"/>
            <w:r>
              <w:rPr>
                <w:rFonts w:ascii="Times New Roman" w:hAnsi="Times New Roman"/>
              </w:rPr>
              <w:t>Odpady</w:t>
            </w:r>
            <w:bookmarkStart w:id="18" w:name="page9R_mcid405"/>
            <w:bookmarkStart w:id="19" w:name="page9R_mcid406"/>
            <w:bookmarkEnd w:id="18"/>
            <w:bookmarkEnd w:id="19"/>
            <w:r>
              <w:rPr>
                <w:rFonts w:ascii="Times New Roman" w:hAnsi="Times New Roman"/>
              </w:rPr>
              <w:t xml:space="preserve"> betonu</w:t>
            </w:r>
            <w:bookmarkStart w:id="20" w:name="page9R_mcid408"/>
            <w:bookmarkStart w:id="21" w:name="page9R_mcid407"/>
            <w:bookmarkEnd w:id="20"/>
            <w:bookmarkEnd w:id="21"/>
            <w:r>
              <w:rPr>
                <w:rFonts w:ascii="Times New Roman" w:hAnsi="Times New Roman"/>
              </w:rPr>
              <w:t xml:space="preserve"> oraz</w:t>
            </w:r>
            <w:bookmarkStart w:id="22" w:name="page9R_mcid410"/>
            <w:bookmarkStart w:id="23" w:name="page9R_mcid409"/>
            <w:bookmarkEnd w:id="22"/>
            <w:bookmarkEnd w:id="23"/>
            <w:r>
              <w:rPr>
                <w:rFonts w:ascii="Times New Roman" w:hAnsi="Times New Roman"/>
              </w:rPr>
              <w:t xml:space="preserve"> gruz</w:t>
            </w:r>
            <w:bookmarkStart w:id="24" w:name="page9R_mcid412"/>
            <w:bookmarkStart w:id="25" w:name="page9R_mcid411"/>
            <w:bookmarkEnd w:id="24"/>
            <w:bookmarkEnd w:id="25"/>
            <w:r>
              <w:rPr>
                <w:rFonts w:ascii="Times New Roman" w:hAnsi="Times New Roman"/>
              </w:rPr>
              <w:br/>
              <w:t>betonowy</w:t>
            </w:r>
            <w:bookmarkStart w:id="26" w:name="page9R_mcid414"/>
            <w:bookmarkStart w:id="27" w:name="page9R_mcid413"/>
            <w:bookmarkEnd w:id="26"/>
            <w:bookmarkEnd w:id="27"/>
            <w:r>
              <w:rPr>
                <w:rFonts w:ascii="Times New Roman" w:hAnsi="Times New Roman"/>
              </w:rPr>
              <w:t xml:space="preserve"> z</w:t>
            </w:r>
            <w:bookmarkStart w:id="28" w:name="page9R_mcid416"/>
            <w:bookmarkStart w:id="29" w:name="page9R_mcid415"/>
            <w:bookmarkEnd w:id="28"/>
            <w:bookmarkEnd w:id="29"/>
            <w:r>
              <w:rPr>
                <w:rFonts w:ascii="Times New Roman" w:hAnsi="Times New Roman"/>
              </w:rPr>
              <w:t xml:space="preserve"> rozbiórek</w:t>
            </w:r>
            <w:bookmarkStart w:id="30" w:name="page9R_mcid418"/>
            <w:bookmarkStart w:id="31" w:name="page9R_mcid417"/>
            <w:bookmarkEnd w:id="30"/>
            <w:bookmarkEnd w:id="31"/>
            <w:r>
              <w:rPr>
                <w:rFonts w:ascii="Times New Roman" w:hAnsi="Times New Roman"/>
              </w:rPr>
              <w:t xml:space="preserve"> i</w:t>
            </w:r>
            <w:bookmarkStart w:id="32" w:name="page9R_mcid420"/>
            <w:bookmarkStart w:id="33" w:name="page9R_mcid419"/>
            <w:bookmarkEnd w:id="32"/>
            <w:bookmarkEnd w:id="33"/>
            <w:r>
              <w:rPr>
                <w:rFonts w:ascii="Times New Roman" w:hAnsi="Times New Roman"/>
              </w:rPr>
              <w:br/>
              <w:t>remontów</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0,50</w:t>
            </w:r>
          </w:p>
          <w:p>
            <w:pPr>
              <w:pStyle w:val="Zawartotabeli"/>
              <w:widowControl w:val="false"/>
              <w:jc w:val="center"/>
              <w:rPr>
                <w:rFonts w:ascii="Times New Roman" w:hAnsi="Times New Roman"/>
              </w:rPr>
            </w:pPr>
            <w:r>
              <w:rPr>
                <w:rFonts w:ascii="Times New Roman" w:hAnsi="Times New Roman"/>
              </w:rPr>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17 01 02</w:t>
            </w:r>
          </w:p>
        </w:tc>
        <w:tc>
          <w:tcPr>
            <w:tcW w:w="2637"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bookmarkStart w:id="34" w:name="page9R_mcid432"/>
            <w:bookmarkEnd w:id="34"/>
            <w:r>
              <w:rPr>
                <w:rFonts w:ascii="Times New Roman" w:hAnsi="Times New Roman"/>
              </w:rPr>
              <w:t>Gruz</w:t>
            </w:r>
            <w:bookmarkStart w:id="35" w:name="page9R_mcid433"/>
            <w:bookmarkStart w:id="36" w:name="page9R_mcid434"/>
            <w:bookmarkEnd w:id="35"/>
            <w:bookmarkEnd w:id="36"/>
            <w:r>
              <w:rPr>
                <w:rFonts w:ascii="Times New Roman" w:hAnsi="Times New Roman"/>
              </w:rPr>
              <w:t xml:space="preserve"> ceglany</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0,50</w:t>
            </w:r>
          </w:p>
          <w:p>
            <w:pPr>
              <w:pStyle w:val="Zawartotabeli"/>
              <w:widowControl w:val="false"/>
              <w:jc w:val="center"/>
              <w:rPr>
                <w:rFonts w:ascii="Times New Roman" w:hAnsi="Times New Roman"/>
              </w:rPr>
            </w:pPr>
            <w:r>
              <w:rPr>
                <w:rFonts w:ascii="Times New Roman" w:hAnsi="Times New Roman"/>
              </w:rPr>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17 03 80</w:t>
            </w:r>
          </w:p>
        </w:tc>
        <w:tc>
          <w:tcPr>
            <w:tcW w:w="2637"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Odpadowa papa</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0,50</w:t>
            </w:r>
          </w:p>
          <w:p>
            <w:pPr>
              <w:pStyle w:val="Zawartotabeli"/>
              <w:widowControl w:val="false"/>
              <w:jc w:val="center"/>
              <w:rPr>
                <w:rFonts w:ascii="Times New Roman" w:hAnsi="Times New Roman"/>
              </w:rPr>
            </w:pPr>
            <w:r>
              <w:rPr>
                <w:rFonts w:ascii="Times New Roman" w:hAnsi="Times New Roman"/>
              </w:rPr>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17 06 04</w:t>
            </w:r>
          </w:p>
        </w:tc>
        <w:tc>
          <w:tcPr>
            <w:tcW w:w="2637"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Materiały izolacyjne inne niż wymienione w 17 06 01 i 17 06 03</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0,50</w:t>
            </w:r>
          </w:p>
          <w:p>
            <w:pPr>
              <w:pStyle w:val="Zawartotabeli"/>
              <w:widowControl w:val="false"/>
              <w:jc w:val="center"/>
              <w:rPr>
                <w:rFonts w:ascii="Times New Roman" w:hAnsi="Times New Roman"/>
              </w:rPr>
            </w:pPr>
            <w:r>
              <w:rPr>
                <w:rFonts w:ascii="Times New Roman" w:hAnsi="Times New Roman"/>
              </w:rPr>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17 09 04</w:t>
            </w:r>
          </w:p>
        </w:tc>
        <w:tc>
          <w:tcPr>
            <w:tcW w:w="2637"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Zmieszane odpady z budowy; remontów i demontażu inne niż wymienione w 17 09 01; 17 09 02 i 17 09 03</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0,50</w:t>
            </w:r>
          </w:p>
          <w:p>
            <w:pPr>
              <w:pStyle w:val="Zawartotabeli"/>
              <w:widowControl w:val="false"/>
              <w:jc w:val="center"/>
              <w:rPr>
                <w:rFonts w:ascii="Times New Roman" w:hAnsi="Times New Roman"/>
              </w:rPr>
            </w:pPr>
            <w:r>
              <w:rPr>
                <w:rFonts w:ascii="Times New Roman" w:hAnsi="Times New Roman"/>
              </w:rPr>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rHeight w:val="492" w:hRule="atLeast"/>
        </w:trPr>
        <w:tc>
          <w:tcPr>
            <w:tcW w:w="1085" w:type="dxa"/>
            <w:tcBorders>
              <w:top w:val="single" w:sz="2" w:space="0" w:color="000001"/>
              <w:left w:val="single" w:sz="2" w:space="0" w:color="000001"/>
              <w:bottom w:val="single" w:sz="2" w:space="0" w:color="000001"/>
            </w:tcBorders>
            <w:shd w:color="auto" w:fill="auto" w:val="clear"/>
          </w:tcPr>
          <w:p>
            <w:pPr>
              <w:pStyle w:val="Zawartotabeli"/>
              <w:widowControl w:val="false"/>
              <w:rPr>
                <w:rFonts w:ascii="Times New Roman" w:hAnsi="Times New Roman"/>
              </w:rPr>
            </w:pPr>
            <w:r>
              <w:rPr>
                <w:rFonts w:ascii="Times New Roman" w:hAnsi="Times New Roman"/>
              </w:rPr>
              <w:t>20 03 07</w:t>
            </w:r>
          </w:p>
        </w:tc>
        <w:tc>
          <w:tcPr>
            <w:tcW w:w="2637"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r>
              <w:rPr>
                <w:rFonts w:ascii="Times New Roman" w:hAnsi="Times New Roman"/>
              </w:rPr>
              <w:t xml:space="preserve"> </w:t>
            </w:r>
            <w:bookmarkStart w:id="37" w:name="page9R_mcid546"/>
            <w:bookmarkEnd w:id="37"/>
            <w:r>
              <w:rPr>
                <w:rFonts w:ascii="Times New Roman" w:hAnsi="Times New Roman"/>
              </w:rPr>
              <w:t>Odpady</w:t>
            </w:r>
            <w:bookmarkStart w:id="38" w:name="page9R_mcid548"/>
            <w:bookmarkStart w:id="39" w:name="page9R_mcid547"/>
            <w:bookmarkEnd w:id="38"/>
            <w:bookmarkEnd w:id="39"/>
            <w:r>
              <w:rPr>
                <w:rFonts w:ascii="Times New Roman" w:hAnsi="Times New Roman"/>
              </w:rPr>
              <w:t xml:space="preserve"> wielkogabarytowe</w:t>
            </w:r>
          </w:p>
        </w:tc>
        <w:tc>
          <w:tcPr>
            <w:tcW w:w="2282"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t>0,50</w:t>
            </w:r>
          </w:p>
        </w:tc>
        <w:tc>
          <w:tcPr>
            <w:tcW w:w="1576" w:type="dxa"/>
            <w:tcBorders>
              <w:top w:val="single" w:sz="2" w:space="0" w:color="000001"/>
              <w:left w:val="single" w:sz="2" w:space="0" w:color="000001"/>
              <w:bottom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r>
        <w:trPr>
          <w:trHeight w:val="492" w:hRule="atLeast"/>
        </w:trPr>
        <w:tc>
          <w:tcPr>
            <w:tcW w:w="7580" w:type="dxa"/>
            <w:gridSpan w:val="4"/>
            <w:tcBorders>
              <w:top w:val="single" w:sz="2" w:space="0" w:color="000001"/>
              <w:left w:val="single" w:sz="2" w:space="0" w:color="000001"/>
              <w:bottom w:val="single" w:sz="2" w:space="0" w:color="000001"/>
            </w:tcBorders>
            <w:shd w:color="auto" w:fill="auto" w:val="clear"/>
          </w:tcPr>
          <w:p>
            <w:pPr>
              <w:pStyle w:val="Zawartotabeli"/>
              <w:widowControl w:val="false"/>
              <w:jc w:val="right"/>
              <w:rPr>
                <w:rFonts w:ascii="Times New Roman" w:hAnsi="Times New Roman"/>
                <w:b/>
                <w:bCs/>
                <w:color w:val="000000"/>
              </w:rPr>
            </w:pPr>
            <w:r>
              <w:rPr>
                <w:rFonts w:ascii="Times New Roman" w:hAnsi="Times New Roman"/>
                <w:b/>
                <w:bCs/>
                <w:color w:val="000000"/>
              </w:rPr>
              <w:t>Razem</w:t>
            </w:r>
          </w:p>
        </w:tc>
        <w:tc>
          <w:tcPr>
            <w:tcW w:w="206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widowControl w:val="false"/>
              <w:jc w:val="center"/>
              <w:rPr>
                <w:rFonts w:ascii="Times New Roman" w:hAnsi="Times New Roman"/>
              </w:rPr>
            </w:pPr>
            <w:r>
              <w:rPr>
                <w:rFonts w:ascii="Times New Roman" w:hAnsi="Times New Roman"/>
              </w:rPr>
            </w:r>
          </w:p>
        </w:tc>
      </w:tr>
    </w:tbl>
    <w:p>
      <w:pPr>
        <w:pStyle w:val="Normal"/>
        <w:tabs>
          <w:tab w:val="clear" w:pos="709"/>
          <w:tab w:val="left" w:pos="675" w:leader="none"/>
        </w:tabs>
        <w:jc w:val="both"/>
        <w:rPr>
          <w:rFonts w:cs="Tahoma"/>
          <w:b/>
          <w:bCs/>
          <w:highlight w:val="white"/>
        </w:rPr>
      </w:pPr>
      <w:r>
        <w:rPr>
          <w:rFonts w:cs="Tahoma"/>
          <w:b/>
          <w:bCs/>
          <w:highlight w:val="white"/>
        </w:rPr>
      </w:r>
    </w:p>
    <w:p>
      <w:pPr>
        <w:pStyle w:val="Normal"/>
        <w:tabs>
          <w:tab w:val="clear" w:pos="709"/>
          <w:tab w:val="left" w:pos="675" w:leader="none"/>
        </w:tabs>
        <w:jc w:val="both"/>
        <w:rPr>
          <w:rFonts w:ascii="Times New Roman" w:hAnsi="Times New Roman"/>
          <w:highlight w:val="yellow"/>
        </w:rPr>
      </w:pPr>
      <w:r>
        <w:rPr>
          <w:rFonts w:cs="Tahoma" w:ascii="Times New Roman" w:hAnsi="Times New Roman"/>
          <w:b/>
          <w:bCs/>
          <w:highlight w:val="white"/>
        </w:rPr>
        <w:t xml:space="preserve">Niniejszy dokument rozliczeniowy stanowi podstawę do wystawienia przez Gminę Pyrzyce noty obciążeniowej. </w:t>
      </w:r>
    </w:p>
    <w:p>
      <w:pPr>
        <w:pStyle w:val="Normal"/>
        <w:tabs>
          <w:tab w:val="clear" w:pos="709"/>
          <w:tab w:val="left" w:pos="675" w:leader="none"/>
        </w:tabs>
        <w:jc w:val="both"/>
        <w:rPr>
          <w:rFonts w:cs="Tahoma"/>
          <w:b/>
          <w:bCs/>
          <w:highlight w:val="white"/>
        </w:rPr>
      </w:pPr>
      <w:r>
        <w:rPr>
          <w:rFonts w:cs="Tahoma"/>
          <w:b/>
          <w:bCs/>
          <w:highlight w:val="white"/>
        </w:rPr>
      </w:r>
    </w:p>
    <w:p>
      <w:pPr>
        <w:pStyle w:val="Normal"/>
        <w:tabs>
          <w:tab w:val="clear" w:pos="709"/>
          <w:tab w:val="left" w:pos="675" w:leader="none"/>
        </w:tabs>
        <w:jc w:val="both"/>
        <w:rPr>
          <w:rFonts w:cs="Tahoma"/>
          <w:b/>
          <w:bCs/>
          <w:highlight w:val="white"/>
        </w:rPr>
      </w:pPr>
      <w:r>
        <w:rPr>
          <w:rFonts w:cs="Tahoma"/>
          <w:b/>
          <w:bCs/>
          <w:highlight w:val="white"/>
        </w:rPr>
      </w:r>
    </w:p>
    <w:p>
      <w:pPr>
        <w:pStyle w:val="Normal"/>
        <w:tabs>
          <w:tab w:val="clear" w:pos="709"/>
          <w:tab w:val="left" w:pos="675" w:leader="none"/>
        </w:tabs>
        <w:jc w:val="both"/>
        <w:rPr>
          <w:rFonts w:cs="Tahoma"/>
          <w:b/>
          <w:bCs/>
          <w:highlight w:val="white"/>
        </w:rPr>
      </w:pPr>
      <w:r>
        <w:rPr>
          <w:rFonts w:cs="Tahoma"/>
          <w:b/>
          <w:bCs/>
          <w:highlight w:val="white"/>
        </w:rPr>
        <w:t>……………………………………</w:t>
      </w:r>
      <w:r>
        <w:rPr>
          <w:rFonts w:cs="Tahoma"/>
          <w:b/>
          <w:bCs/>
          <w:highlight w:val="white"/>
        </w:rPr>
        <w:t>.</w:t>
        <w:tab/>
        <w:tab/>
        <w:tab/>
      </w:r>
      <w:r>
        <w:rPr>
          <w:rFonts w:cs="Tahoma" w:ascii="Times New Roman" w:hAnsi="Times New Roman"/>
          <w:b/>
          <w:bCs/>
          <w:highlight w:val="white"/>
        </w:rPr>
        <w:t>…………………………………………...</w:t>
      </w:r>
      <w:r>
        <w:rPr>
          <w:rFonts w:cs="Tahoma"/>
          <w:b/>
          <w:bCs/>
          <w:highlight w:val="white"/>
        </w:rPr>
        <w:tab/>
        <w:tab/>
      </w:r>
    </w:p>
    <w:p>
      <w:pPr>
        <w:pStyle w:val="Normal"/>
        <w:rPr/>
      </w:pPr>
      <w:r>
        <w:rPr>
          <w:rFonts w:cs="Tahoma" w:ascii="Times New Roman" w:hAnsi="Times New Roman"/>
          <w:highlight w:val="white"/>
        </w:rPr>
        <w:t>WYSTAWIAJĄCY</w:t>
        <w:tab/>
        <w:tab/>
        <w:tab/>
        <w:tab/>
        <w:tab/>
        <w:tab/>
        <w:t>czytelny podpis  dostarczającego odpady</w:t>
        <w:tab/>
        <w:tab/>
      </w:r>
    </w:p>
    <w:sectPr>
      <w:footerReference w:type="default" r:id="rId2"/>
      <w:type w:val="nextPage"/>
      <w:pgSz w:w="11906" w:h="16838"/>
      <w:pgMar w:left="1134" w:right="1134" w:gutter="0" w:header="0" w:top="708" w:footer="708"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Wingdings">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ab/>
      <w:tab/>
    </w:r>
    <w:r>
      <w:rPr/>
      <w:fldChar w:fldCharType="begin"/>
    </w:r>
    <w:r>
      <w:rPr/>
      <w:instrText xml:space="preserve"> PAGE </w:instrText>
    </w:r>
    <w:r>
      <w:rPr/>
      <w:fldChar w:fldCharType="separate"/>
    </w:r>
    <w:r>
      <w:rPr/>
      <w:t>17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mailMerge>
    <w:mainDocumentType w:val="formLetters"/>
    <w:dataType w:val="textFile"/>
    <w:query w:val="SELECT * FROM Raport PSZOK Dane.dbo.Arkusz1$"/>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063c"/>
    <w:pPr>
      <w:widowControl/>
      <w:suppressAutoHyphens w:val="true"/>
      <w:bidi w:val="0"/>
      <w:spacing w:before="0" w:after="0"/>
      <w:jc w:val="left"/>
      <w:textAlignment w:val="baseline"/>
    </w:pPr>
    <w:rPr>
      <w:rFonts w:ascii="Liberation Serif" w:hAnsi="Liberation Serif" w:eastAsia="SimSun" w:cs="Mangal"/>
      <w:color w:val="00000A"/>
      <w:kern w:val="0"/>
      <w:sz w:val="24"/>
      <w:szCs w:val="24"/>
      <w:lang w:val="pl-PL" w:eastAsia="zh-CN" w:bidi="hi-IN"/>
    </w:rPr>
  </w:style>
  <w:style w:type="character" w:styleId="DefaultParagraphFont" w:default="1">
    <w:name w:val="Default Paragraph Font"/>
    <w:uiPriority w:val="1"/>
    <w:semiHidden/>
    <w:unhideWhenUsed/>
    <w:qFormat/>
    <w:rPr/>
  </w:style>
  <w:style w:type="character" w:styleId="FontStyle126" w:customStyle="1">
    <w:name w:val="Font Style126"/>
    <w:qFormat/>
    <w:rsid w:val="009f063c"/>
    <w:rPr>
      <w:rFonts w:ascii="Arial" w:hAnsi="Arial" w:eastAsia="Arial" w:cs="Arial"/>
      <w:sz w:val="18"/>
      <w:szCs w:val="18"/>
    </w:rPr>
  </w:style>
  <w:style w:type="character" w:styleId="Hyperlink" w:customStyle="1">
    <w:name w:val="Hyperlink"/>
    <w:rsid w:val="009f063c"/>
    <w:rPr>
      <w:color w:val="000080"/>
      <w:u w:val="single"/>
    </w:rPr>
  </w:style>
  <w:style w:type="character" w:styleId="FollowedHyperlink" w:customStyle="1">
    <w:name w:val="FollowedHyperlink"/>
    <w:qFormat/>
    <w:rsid w:val="009f063c"/>
    <w:rPr>
      <w:color w:val="800080"/>
      <w:u w:val="single"/>
    </w:rPr>
  </w:style>
  <w:style w:type="character" w:styleId="WW8Num23z0" w:customStyle="1">
    <w:name w:val="WW8Num23z0"/>
    <w:qFormat/>
    <w:rsid w:val="009f063c"/>
    <w:rPr>
      <w:rFonts w:ascii="Wingdings" w:hAnsi="Wingdings" w:eastAsia="Wingdings" w:cs="Wingdings"/>
      <w:sz w:val="22"/>
      <w:szCs w:val="22"/>
    </w:rPr>
  </w:style>
  <w:style w:type="character" w:styleId="WW8Num13z0" w:customStyle="1">
    <w:name w:val="WW8Num13z0"/>
    <w:qFormat/>
    <w:rsid w:val="009f063c"/>
    <w:rPr>
      <w:rFonts w:ascii="Wingdings" w:hAnsi="Wingdings" w:eastAsia="Wingdings" w:cs="Wingdings"/>
      <w:color w:val="000000"/>
      <w:sz w:val="22"/>
      <w:szCs w:val="22"/>
    </w:rPr>
  </w:style>
  <w:style w:type="character" w:styleId="WW8Num11z0" w:customStyle="1">
    <w:name w:val="WW8Num11z0"/>
    <w:qFormat/>
    <w:rsid w:val="009f063c"/>
    <w:rPr>
      <w:rFonts w:ascii="Times New Roman" w:hAnsi="Times New Roman" w:eastAsia="Times New Roman" w:cs="Times New Roman"/>
      <w:color w:val="000000"/>
    </w:rPr>
  </w:style>
  <w:style w:type="character" w:styleId="WW8Num17z0" w:customStyle="1">
    <w:name w:val="WW8Num17z0"/>
    <w:qFormat/>
    <w:rsid w:val="009f063c"/>
    <w:rPr>
      <w:rFonts w:ascii="Times New Roman" w:hAnsi="Times New Roman" w:eastAsia="Times New Roman" w:cs="Times New Roman"/>
      <w:color w:val="000000"/>
    </w:rPr>
  </w:style>
  <w:style w:type="character" w:styleId="StopkaZnak" w:customStyle="1">
    <w:name w:val="Stopka Znak"/>
    <w:basedOn w:val="DefaultParagraphFont"/>
    <w:qFormat/>
    <w:rsid w:val="009f063c"/>
    <w:rPr>
      <w:szCs w:val="21"/>
    </w:rPr>
  </w:style>
  <w:style w:type="character" w:styleId="Annotationreference">
    <w:name w:val="annotation reference"/>
    <w:basedOn w:val="DefaultParagraphFont"/>
    <w:uiPriority w:val="99"/>
    <w:semiHidden/>
    <w:unhideWhenUsed/>
    <w:qFormat/>
    <w:rsid w:val="000d41e0"/>
    <w:rPr>
      <w:sz w:val="16"/>
      <w:szCs w:val="16"/>
    </w:rPr>
  </w:style>
  <w:style w:type="character" w:styleId="TekstkomentarzaZnak" w:customStyle="1">
    <w:name w:val="Tekst komentarza Znak"/>
    <w:basedOn w:val="DefaultParagraphFont"/>
    <w:uiPriority w:val="99"/>
    <w:semiHidden/>
    <w:qFormat/>
    <w:rsid w:val="000d41e0"/>
    <w:rPr>
      <w:sz w:val="20"/>
      <w:szCs w:val="18"/>
    </w:rPr>
  </w:style>
  <w:style w:type="character" w:styleId="TematkomentarzaZnak" w:customStyle="1">
    <w:name w:val="Temat komentarza Znak"/>
    <w:basedOn w:val="TekstkomentarzaZnak"/>
    <w:uiPriority w:val="99"/>
    <w:semiHidden/>
    <w:qFormat/>
    <w:rsid w:val="000d41e0"/>
    <w:rPr>
      <w:b/>
      <w:bCs/>
      <w:sz w:val="20"/>
      <w:szCs w:val="18"/>
    </w:rPr>
  </w:style>
  <w:style w:type="character" w:styleId="TekstdymkaZnak" w:customStyle="1">
    <w:name w:val="Tekst dymka Znak"/>
    <w:basedOn w:val="DefaultParagraphFont"/>
    <w:uiPriority w:val="99"/>
    <w:semiHidden/>
    <w:qFormat/>
    <w:rsid w:val="000d41e0"/>
    <w:rPr>
      <w:rFonts w:ascii="Segoe UI" w:hAnsi="Segoe UI"/>
      <w:sz w:val="18"/>
      <w:szCs w:val="16"/>
    </w:rPr>
  </w:style>
  <w:style w:type="character" w:styleId="Znakinumeracji" w:customStyle="1">
    <w:name w:val="Znaki numeracji"/>
    <w:qFormat/>
    <w:rsid w:val="009f063c"/>
    <w:rPr/>
  </w:style>
  <w:style w:type="character" w:styleId="TekstprzypisukocowegoZnak" w:customStyle="1">
    <w:name w:val="Tekst przypisu końcowego Znak"/>
    <w:basedOn w:val="DefaultParagraphFont"/>
    <w:uiPriority w:val="99"/>
    <w:semiHidden/>
    <w:qFormat/>
    <w:rsid w:val="00341a4b"/>
    <w:rPr>
      <w:color w:val="00000A"/>
      <w:szCs w:val="18"/>
    </w:rPr>
  </w:style>
  <w:style w:type="character" w:styleId="Znakiprzypiswkocowych">
    <w:name w:val="Znaki przypisów końcowych"/>
    <w:qFormat/>
    <w:rPr>
      <w:vertAlign w:val="superscript"/>
    </w:rPr>
  </w:style>
  <w:style w:type="character" w:styleId="EndnoteReference">
    <w:name w:val="Endnote Reference"/>
    <w:rPr>
      <w:vertAlign w:val="superscript"/>
    </w:rPr>
  </w:style>
  <w:style w:type="character" w:styleId="EndnoteCharacters">
    <w:name w:val="Endnote Characters"/>
    <w:basedOn w:val="DefaultParagraphFont"/>
    <w:uiPriority w:val="99"/>
    <w:semiHidden/>
    <w:unhideWhenUsed/>
    <w:qFormat/>
    <w:rsid w:val="00341a4b"/>
    <w:rPr>
      <w:vertAlign w:val="superscript"/>
    </w:rPr>
  </w:style>
  <w:style w:type="character" w:styleId="Nierozpoznanawzmianka1">
    <w:name w:val="Nierozpoznana wzmianka1"/>
    <w:qFormat/>
    <w:rPr>
      <w:color w:val="605E5C"/>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rsid w:val="009f063c"/>
    <w:pPr>
      <w:spacing w:lineRule="auto" w:line="288" w:before="0" w:after="140"/>
    </w:pPr>
    <w:rPr/>
  </w:style>
  <w:style w:type="paragraph" w:styleId="List">
    <w:name w:val="List"/>
    <w:basedOn w:val="BodyText"/>
    <w:rsid w:val="009f063c"/>
    <w:pPr>
      <w:widowControl w:val="false"/>
    </w:pPr>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f063c"/>
    <w:pPr>
      <w:widowControl w:val="false"/>
      <w:suppressLineNumbers/>
    </w:pPr>
    <w:rPr/>
  </w:style>
  <w:style w:type="paragraph" w:styleId="Gwkaistopka">
    <w:name w:val="Główka i stopka"/>
    <w:basedOn w:val="Normal"/>
    <w:qFormat/>
    <w:pPr/>
    <w:rPr/>
  </w:style>
  <w:style w:type="paragraph" w:styleId="Header">
    <w:name w:val="Header"/>
    <w:basedOn w:val="Normal"/>
    <w:next w:val="BodyText"/>
    <w:qFormat/>
    <w:rsid w:val="009f063c"/>
    <w:pPr>
      <w:keepNext w:val="true"/>
      <w:spacing w:before="240" w:after="120"/>
    </w:pPr>
    <w:rPr>
      <w:rFonts w:ascii="Liberation Sans" w:hAnsi="Liberation Sans" w:eastAsia="Microsoft YaHei"/>
      <w:sz w:val="28"/>
      <w:szCs w:val="28"/>
    </w:rPr>
  </w:style>
  <w:style w:type="paragraph" w:styleId="Caption1">
    <w:name w:val="caption1"/>
    <w:qFormat/>
    <w:rsid w:val="009f063c"/>
    <w:pPr>
      <w:widowControl w:val="false"/>
      <w:suppressLineNumbers/>
      <w:suppressAutoHyphens w:val="true"/>
      <w:bidi w:val="0"/>
      <w:spacing w:before="120" w:after="120"/>
      <w:jc w:val="left"/>
    </w:pPr>
    <w:rPr>
      <w:rFonts w:ascii="Liberation Serif" w:hAnsi="Liberation Serif" w:eastAsia="SimSun" w:cs="Mangal"/>
      <w:i/>
      <w:iCs/>
      <w:color w:val="00000A"/>
      <w:kern w:val="0"/>
      <w:sz w:val="24"/>
      <w:szCs w:val="24"/>
      <w:lang w:val="pl-PL" w:eastAsia="zh-CN" w:bidi="hi-IN"/>
    </w:rPr>
  </w:style>
  <w:style w:type="paragraph" w:styleId="Nagwek1" w:customStyle="1">
    <w:name w:val="Nagłówek1"/>
    <w:basedOn w:val="Normal"/>
    <w:qFormat/>
    <w:rsid w:val="009f063c"/>
    <w:pPr>
      <w:keepNext w:val="true"/>
      <w:widowControl w:val="false"/>
      <w:spacing w:before="240" w:after="120"/>
    </w:pPr>
    <w:rPr>
      <w:rFonts w:ascii="Liberation Sans" w:hAnsi="Liberation Sans" w:eastAsia="Microsoft YaHei" w:cs="Liberation Sans"/>
      <w:sz w:val="28"/>
      <w:szCs w:val="28"/>
    </w:rPr>
  </w:style>
  <w:style w:type="paragraph" w:styleId="Standard" w:customStyle="1">
    <w:name w:val="Standard"/>
    <w:qFormat/>
    <w:rsid w:val="002f28c1"/>
    <w:pPr>
      <w:widowControl/>
      <w:suppressAutoHyphens w:val="true"/>
      <w:bidi w:val="0"/>
      <w:spacing w:before="0" w:after="0"/>
      <w:jc w:val="left"/>
      <w:textAlignment w:val="baseline"/>
    </w:pPr>
    <w:rPr>
      <w:rFonts w:ascii="Liberation Serif" w:hAnsi="Liberation Serif" w:eastAsia="SimSun, 宋体" w:cs="Mangal"/>
      <w:color w:val="00000A"/>
      <w:kern w:val="0"/>
      <w:sz w:val="24"/>
      <w:szCs w:val="24"/>
      <w:lang w:val="pl-PL" w:eastAsia="zh-CN" w:bidi="hi-IN"/>
    </w:rPr>
  </w:style>
  <w:style w:type="paragraph" w:styleId="Textbody" w:customStyle="1">
    <w:name w:val="Text body"/>
    <w:basedOn w:val="Standard"/>
    <w:qFormat/>
    <w:rsid w:val="009f063c"/>
    <w:pPr>
      <w:spacing w:lineRule="auto" w:line="288" w:before="0" w:after="140"/>
    </w:pPr>
    <w:rPr/>
  </w:style>
  <w:style w:type="paragraph" w:styleId="ListParagraph">
    <w:name w:val="List Paragraph"/>
    <w:basedOn w:val="Standard"/>
    <w:qFormat/>
    <w:rsid w:val="009f063c"/>
    <w:pPr>
      <w:ind w:hanging="0" w:left="720"/>
    </w:pPr>
    <w:rPr>
      <w:sz w:val="22"/>
      <w:szCs w:val="22"/>
    </w:rPr>
  </w:style>
  <w:style w:type="paragraph" w:styleId="NormalWeb">
    <w:name w:val="Normal (Web)"/>
    <w:basedOn w:val="Standard"/>
    <w:qFormat/>
    <w:rsid w:val="009f063c"/>
    <w:pPr>
      <w:suppressAutoHyphens w:val="false"/>
      <w:spacing w:before="280" w:after="280"/>
    </w:pPr>
    <w:rPr>
      <w:rFonts w:ascii="Times New Roman" w:hAnsi="Times New Roman" w:eastAsia="Times New Roman" w:cs="Times New Roman"/>
      <w:lang w:eastAsia="pl-PL"/>
    </w:rPr>
  </w:style>
  <w:style w:type="paragraph" w:styleId="Style39" w:customStyle="1">
    <w:name w:val="Style39"/>
    <w:basedOn w:val="Standard"/>
    <w:qFormat/>
    <w:rsid w:val="009f063c"/>
    <w:pPr>
      <w:spacing w:lineRule="atLeast" w:line="100"/>
      <w:jc w:val="both"/>
    </w:pPr>
    <w:rPr>
      <w:rFonts w:ascii="Verdana" w:hAnsi="Verdana" w:eastAsia="Times New Roman" w:cs="Verdana"/>
    </w:rPr>
  </w:style>
  <w:style w:type="paragraph" w:styleId="Footer">
    <w:name w:val="Footer"/>
    <w:basedOn w:val="Normal"/>
    <w:rsid w:val="009f063c"/>
    <w:pPr>
      <w:tabs>
        <w:tab w:val="clear" w:pos="709"/>
        <w:tab w:val="center" w:pos="4536" w:leader="none"/>
        <w:tab w:val="right" w:pos="9072" w:leader="none"/>
      </w:tabs>
    </w:pPr>
    <w:rPr>
      <w:szCs w:val="21"/>
    </w:rPr>
  </w:style>
  <w:style w:type="paragraph" w:styleId="Zawartotabeli" w:customStyle="1">
    <w:name w:val="Zawartość tabeli"/>
    <w:basedOn w:val="Standard"/>
    <w:qFormat/>
    <w:rsid w:val="009f063c"/>
    <w:pPr>
      <w:suppressLineNumbers/>
    </w:pPr>
    <w:rPr/>
  </w:style>
  <w:style w:type="paragraph" w:styleId="Annotationtext">
    <w:name w:val="annotation text"/>
    <w:basedOn w:val="Normal"/>
    <w:link w:val="TekstkomentarzaZnak"/>
    <w:uiPriority w:val="99"/>
    <w:semiHidden/>
    <w:unhideWhenUsed/>
    <w:qFormat/>
    <w:rsid w:val="000d41e0"/>
    <w:pPr/>
    <w:rPr>
      <w:sz w:val="20"/>
      <w:szCs w:val="18"/>
    </w:rPr>
  </w:style>
  <w:style w:type="paragraph" w:styleId="Annotationsubject">
    <w:name w:val="annotation subject"/>
    <w:basedOn w:val="Annotationtext"/>
    <w:link w:val="TematkomentarzaZnak"/>
    <w:uiPriority w:val="99"/>
    <w:semiHidden/>
    <w:unhideWhenUsed/>
    <w:qFormat/>
    <w:rsid w:val="000d41e0"/>
    <w:pPr/>
    <w:rPr>
      <w:b/>
      <w:bCs/>
    </w:rPr>
  </w:style>
  <w:style w:type="paragraph" w:styleId="BalloonText">
    <w:name w:val="Balloon Text"/>
    <w:basedOn w:val="Normal"/>
    <w:link w:val="TekstdymkaZnak"/>
    <w:uiPriority w:val="99"/>
    <w:semiHidden/>
    <w:unhideWhenUsed/>
    <w:qFormat/>
    <w:rsid w:val="000d41e0"/>
    <w:pPr/>
    <w:rPr>
      <w:rFonts w:ascii="Segoe UI" w:hAnsi="Segoe UI"/>
      <w:sz w:val="18"/>
      <w:szCs w:val="16"/>
    </w:rPr>
  </w:style>
  <w:style w:type="paragraph" w:styleId="Tekstpodstawowy21" w:customStyle="1">
    <w:name w:val="Tekst podstawowy 21"/>
    <w:basedOn w:val="Normal"/>
    <w:qFormat/>
    <w:rsid w:val="009f063c"/>
    <w:pPr>
      <w:jc w:val="both"/>
    </w:pPr>
    <w:rPr>
      <w:rFonts w:ascii="Arial" w:hAnsi="Arial" w:cs="Arial"/>
    </w:rPr>
  </w:style>
  <w:style w:type="paragraph" w:styleId="Default" w:customStyle="1">
    <w:name w:val="Default"/>
    <w:qFormat/>
    <w:rsid w:val="002f28c1"/>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EndnoteText">
    <w:name w:val="Endnote Text"/>
    <w:basedOn w:val="Normal"/>
    <w:link w:val="TekstprzypisukocowegoZnak"/>
    <w:uiPriority w:val="99"/>
    <w:semiHidden/>
    <w:unhideWhenUsed/>
    <w:qFormat/>
    <w:rsid w:val="00341a4b"/>
    <w:pPr/>
    <w:rPr>
      <w:sz w:val="20"/>
      <w:szCs w:val="18"/>
    </w:rPr>
  </w:style>
  <w:style w:type="paragraph" w:styleId="Revision">
    <w:name w:val="Revision"/>
    <w:qFormat/>
    <w:pPr>
      <w:widowControl/>
      <w:suppressAutoHyphens w:val="true"/>
      <w:bidi w:val="0"/>
      <w:spacing w:before="0" w:after="0"/>
      <w:jc w:val="left"/>
    </w:pPr>
    <w:rPr>
      <w:rFonts w:ascii="Liberation Serif" w:hAnsi="Liberation Serif" w:eastAsia="SimSun" w:cs="Mangal"/>
      <w:color w:val="00000A"/>
      <w:kern w:val="0"/>
      <w:sz w:val="24"/>
      <w:szCs w:val="21"/>
      <w:lang w:val="pl-PL" w:eastAsia="zh-CN" w:bidi="hi-IN"/>
    </w:rPr>
  </w:style>
  <w:style w:type="numbering" w:styleId="NoList" w:default="1">
    <w:name w:val="No List"/>
    <w:uiPriority w:val="99"/>
    <w:semiHidden/>
    <w:unhideWhenUsed/>
    <w:qFormat/>
  </w:style>
  <w:style w:type="numbering" w:styleId="WW8Num23" w:customStyle="1">
    <w:name w:val="WW8Num23"/>
    <w:qFormat/>
    <w:rsid w:val="009f063c"/>
  </w:style>
  <w:style w:type="numbering" w:styleId="WW8Num13" w:customStyle="1">
    <w:name w:val="WW8Num13"/>
    <w:qFormat/>
    <w:rsid w:val="009f063c"/>
  </w:style>
  <w:style w:type="numbering" w:styleId="WW8Num11" w:customStyle="1">
    <w:name w:val="WW8Num11"/>
    <w:qFormat/>
    <w:rsid w:val="009f063c"/>
  </w:style>
  <w:style w:type="numbering" w:styleId="WW8Num17" w:customStyle="1">
    <w:name w:val="WW8Num17"/>
    <w:qFormat/>
    <w:rsid w:val="009f063c"/>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EFBD-A4F6-4F03-AE02-63744A1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Application>LibreOffice/7.6.2.1$Windows_X86_64 LibreOffice_project/56f7684011345957bbf33a7ee678afaf4d2ba333</Application>
  <AppVersion>15.0000</AppVersion>
  <Pages>17</Pages>
  <Words>5564</Words>
  <Characters>36559</Characters>
  <CharactersWithSpaces>42107</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Patka</dc:creator>
  <dc:description/>
  <dc:language>pl-PL</dc:language>
  <cp:lastModifiedBy/>
  <cp:lastPrinted>2023-10-30T12:11:53Z</cp:lastPrinted>
  <dcterms:modified xsi:type="dcterms:W3CDTF">2023-10-30T12:35:18Z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