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37" w:rsidRPr="00C27A37" w:rsidRDefault="00C27A37" w:rsidP="00C27A37">
      <w:pPr>
        <w:jc w:val="both"/>
        <w:rPr>
          <w:rFonts w:ascii="Times New Roman" w:hAnsi="Times New Roman"/>
          <w:sz w:val="24"/>
          <w:szCs w:val="24"/>
        </w:rPr>
      </w:pPr>
      <w:r>
        <w:rPr>
          <w:rFonts w:ascii="Times New Roman" w:hAnsi="Times New Roman"/>
          <w:sz w:val="24"/>
          <w:szCs w:val="24"/>
        </w:rPr>
        <w:t>I.271.</w:t>
      </w:r>
      <w:r w:rsidR="00EE3D52">
        <w:rPr>
          <w:rFonts w:ascii="Times New Roman" w:hAnsi="Times New Roman"/>
          <w:sz w:val="24"/>
          <w:szCs w:val="24"/>
        </w:rPr>
        <w:t>8</w:t>
      </w:r>
      <w:r w:rsidR="00292471">
        <w:rPr>
          <w:rFonts w:ascii="Times New Roman" w:hAnsi="Times New Roman"/>
          <w:sz w:val="24"/>
          <w:szCs w:val="24"/>
        </w:rPr>
        <w:t>.2022</w:t>
      </w:r>
      <w:r>
        <w:rPr>
          <w:rFonts w:ascii="Times New Roman" w:eastAsia="Times New Roman" w:hAnsi="Times New Roman"/>
          <w:sz w:val="24"/>
          <w:szCs w:val="24"/>
          <w:lang w:eastAsia="pl-PL"/>
        </w:rPr>
        <w:t xml:space="preserve">   </w:t>
      </w:r>
      <w:r>
        <w:rPr>
          <w:rFonts w:ascii="Times New Roman" w:hAnsi="Times New Roman"/>
          <w:sz w:val="24"/>
          <w:szCs w:val="24"/>
        </w:rPr>
        <w:t xml:space="preserve">                                                                    Białobrzegi, dnia </w:t>
      </w:r>
      <w:r w:rsidR="00B3768E">
        <w:rPr>
          <w:rFonts w:ascii="Times New Roman" w:hAnsi="Times New Roman"/>
          <w:sz w:val="24"/>
          <w:szCs w:val="24"/>
        </w:rPr>
        <w:t>1</w:t>
      </w:r>
      <w:r w:rsidR="00EE3D52">
        <w:rPr>
          <w:rFonts w:ascii="Times New Roman" w:hAnsi="Times New Roman"/>
          <w:sz w:val="24"/>
          <w:szCs w:val="24"/>
        </w:rPr>
        <w:t>2</w:t>
      </w:r>
      <w:r w:rsidR="00292471">
        <w:rPr>
          <w:rFonts w:ascii="Times New Roman" w:hAnsi="Times New Roman"/>
          <w:sz w:val="24"/>
          <w:szCs w:val="24"/>
        </w:rPr>
        <w:t xml:space="preserve"> </w:t>
      </w:r>
      <w:r w:rsidR="00EE3D52">
        <w:rPr>
          <w:rFonts w:ascii="Times New Roman" w:hAnsi="Times New Roman"/>
          <w:sz w:val="24"/>
          <w:szCs w:val="24"/>
        </w:rPr>
        <w:t>kwietnia</w:t>
      </w:r>
      <w:r>
        <w:rPr>
          <w:rFonts w:ascii="Times New Roman" w:hAnsi="Times New Roman"/>
          <w:sz w:val="24"/>
          <w:szCs w:val="24"/>
        </w:rPr>
        <w:t xml:space="preserve"> 202</w:t>
      </w:r>
      <w:r w:rsidR="00292471">
        <w:rPr>
          <w:rFonts w:ascii="Times New Roman" w:hAnsi="Times New Roman"/>
          <w:sz w:val="24"/>
          <w:szCs w:val="24"/>
        </w:rPr>
        <w:t>2</w:t>
      </w:r>
      <w:r>
        <w:rPr>
          <w:rFonts w:ascii="Times New Roman" w:hAnsi="Times New Roman"/>
          <w:sz w:val="24"/>
          <w:szCs w:val="24"/>
        </w:rPr>
        <w:t xml:space="preserve"> r.</w:t>
      </w:r>
    </w:p>
    <w:p w:rsidR="00C27A37" w:rsidRDefault="00C27A37" w:rsidP="00C27A37">
      <w:pPr>
        <w:tabs>
          <w:tab w:val="left" w:pos="709"/>
          <w:tab w:val="left" w:pos="851"/>
        </w:tabs>
        <w:jc w:val="both"/>
        <w:rPr>
          <w:rFonts w:ascii="Times New Roman" w:hAnsi="Times New Roman"/>
          <w:b/>
          <w:sz w:val="24"/>
          <w:szCs w:val="24"/>
        </w:rPr>
      </w:pPr>
    </w:p>
    <w:p w:rsidR="00551F62" w:rsidRDefault="00551F62" w:rsidP="00C27A37">
      <w:pPr>
        <w:tabs>
          <w:tab w:val="left" w:pos="709"/>
          <w:tab w:val="left" w:pos="851"/>
        </w:tabs>
        <w:jc w:val="both"/>
        <w:rPr>
          <w:rFonts w:ascii="Times New Roman" w:hAnsi="Times New Roman"/>
          <w:b/>
          <w:sz w:val="24"/>
          <w:szCs w:val="24"/>
        </w:rPr>
      </w:pPr>
    </w:p>
    <w:p w:rsidR="00C27A37" w:rsidRDefault="00551F62" w:rsidP="00551F62">
      <w:pPr>
        <w:ind w:left="4963" w:hanging="143"/>
        <w:jc w:val="both"/>
        <w:rPr>
          <w:rFonts w:ascii="Times New Roman" w:hAnsi="Times New Roman"/>
          <w:b/>
          <w:bCs/>
          <w:sz w:val="24"/>
          <w:szCs w:val="24"/>
        </w:rPr>
      </w:pPr>
      <w:r>
        <w:rPr>
          <w:rFonts w:ascii="Times New Roman" w:hAnsi="Times New Roman"/>
          <w:b/>
          <w:sz w:val="24"/>
          <w:szCs w:val="24"/>
        </w:rPr>
        <w:t>Wszyscy uczestnicy postępowania</w:t>
      </w:r>
    </w:p>
    <w:p w:rsidR="00C27A37" w:rsidRDefault="00C27A37" w:rsidP="00C27A37">
      <w:pPr>
        <w:jc w:val="both"/>
        <w:rPr>
          <w:rFonts w:ascii="Times New Roman" w:hAnsi="Times New Roman"/>
          <w:b/>
          <w:bCs/>
          <w:sz w:val="24"/>
          <w:szCs w:val="24"/>
        </w:rPr>
      </w:pPr>
    </w:p>
    <w:p w:rsidR="00B3768E" w:rsidRDefault="00C27A37" w:rsidP="00B3768E">
      <w:pPr>
        <w:spacing w:beforeAutospacing="1" w:afterAutospacing="1" w:line="240" w:lineRule="auto"/>
        <w:ind w:right="-426"/>
        <w:jc w:val="center"/>
      </w:pPr>
      <w:r>
        <w:rPr>
          <w:rFonts w:ascii="Times New Roman" w:hAnsi="Times New Roman"/>
          <w:b/>
          <w:bCs/>
          <w:sz w:val="24"/>
          <w:szCs w:val="24"/>
        </w:rPr>
        <w:t xml:space="preserve">Nazwa postepowania: </w:t>
      </w:r>
      <w:r w:rsidR="00EE3D52" w:rsidRPr="008224C7">
        <w:rPr>
          <w:rFonts w:ascii="Times New Roman" w:hAnsi="Times New Roman"/>
          <w:b/>
          <w:bCs/>
          <w:sz w:val="24"/>
          <w:szCs w:val="24"/>
          <w:lang w:eastAsia="pl-PL"/>
        </w:rPr>
        <w:t>Budowa boiska wielofunkcyjnego przy Publicznej Szkole Podstawowej w Suchej</w:t>
      </w:r>
      <w:r w:rsidR="00EE3D52" w:rsidRPr="00634E06">
        <w:rPr>
          <w:rFonts w:ascii="Times New Roman" w:hAnsi="Times New Roman"/>
          <w:b/>
          <w:sz w:val="24"/>
          <w:szCs w:val="24"/>
        </w:rPr>
        <w:t>”</w:t>
      </w:r>
    </w:p>
    <w:p w:rsidR="00C27A37" w:rsidRDefault="00C27A37" w:rsidP="00C27A37">
      <w:pPr>
        <w:spacing w:after="0" w:line="276" w:lineRule="auto"/>
        <w:jc w:val="both"/>
        <w:rPr>
          <w:rFonts w:ascii="Times New Roman" w:hAnsi="Times New Roman"/>
          <w:b/>
          <w:sz w:val="24"/>
          <w:szCs w:val="24"/>
        </w:rPr>
      </w:pPr>
    </w:p>
    <w:p w:rsidR="00C27A37" w:rsidRDefault="00C27A37" w:rsidP="00C27A37">
      <w:pPr>
        <w:shd w:val="clear" w:color="auto" w:fill="FFFFFF"/>
        <w:spacing w:after="0" w:line="276" w:lineRule="auto"/>
        <w:jc w:val="both"/>
        <w:rPr>
          <w:rFonts w:ascii="Times New Roman" w:hAnsi="Times New Roman"/>
          <w:b/>
          <w:sz w:val="24"/>
          <w:szCs w:val="24"/>
        </w:rPr>
      </w:pPr>
    </w:p>
    <w:p w:rsidR="00C27A37" w:rsidRPr="00B3768E" w:rsidRDefault="00292471" w:rsidP="00B3768E">
      <w:pPr>
        <w:spacing w:beforeAutospacing="1" w:afterAutospacing="1" w:line="240" w:lineRule="auto"/>
        <w:ind w:right="-426"/>
        <w:jc w:val="center"/>
      </w:pPr>
      <w:r>
        <w:rPr>
          <w:rFonts w:ascii="Times New Roman" w:hAnsi="Times New Roman"/>
          <w:sz w:val="24"/>
          <w:szCs w:val="24"/>
        </w:rPr>
        <w:t>W związku z zapytaniami, jakie wpłynęły</w:t>
      </w:r>
      <w:r w:rsidR="00C27A37">
        <w:rPr>
          <w:rFonts w:ascii="Times New Roman" w:hAnsi="Times New Roman"/>
          <w:sz w:val="24"/>
          <w:szCs w:val="24"/>
        </w:rPr>
        <w:t xml:space="preserve"> do Zamawiającego w  trybie art. 284 ust. 1 ustawy Prawo zamówień publicznych do toczącego się postępowania w trybie podstawowym na realizację zadania pn.</w:t>
      </w:r>
      <w:r w:rsidR="00C27A37">
        <w:rPr>
          <w:rFonts w:ascii="Times New Roman" w:hAnsi="Times New Roman"/>
          <w:b/>
          <w:sz w:val="24"/>
          <w:szCs w:val="24"/>
        </w:rPr>
        <w:t xml:space="preserve"> </w:t>
      </w:r>
      <w:r w:rsidR="00C27A37" w:rsidRPr="00B3768E">
        <w:rPr>
          <w:rFonts w:ascii="Times New Roman" w:hAnsi="Times New Roman"/>
          <w:b/>
          <w:sz w:val="24"/>
          <w:szCs w:val="24"/>
        </w:rPr>
        <w:t>„</w:t>
      </w:r>
      <w:r w:rsidR="00EE3D52" w:rsidRPr="008224C7">
        <w:rPr>
          <w:rFonts w:ascii="Times New Roman" w:hAnsi="Times New Roman"/>
          <w:b/>
          <w:bCs/>
          <w:sz w:val="24"/>
          <w:szCs w:val="24"/>
          <w:lang w:eastAsia="pl-PL"/>
        </w:rPr>
        <w:t>Budowa boiska wielofunkcyjnego przy Publicznej Szkole Podstawowej w Suchej</w:t>
      </w:r>
      <w:r w:rsidR="00EE3D52" w:rsidRPr="00634E06">
        <w:rPr>
          <w:rFonts w:ascii="Times New Roman" w:hAnsi="Times New Roman"/>
          <w:b/>
          <w:sz w:val="24"/>
          <w:szCs w:val="24"/>
        </w:rPr>
        <w:t>”</w:t>
      </w:r>
      <w:r w:rsidR="00C27A37">
        <w:rPr>
          <w:rFonts w:ascii="Times New Roman" w:hAnsi="Times New Roman"/>
          <w:b/>
          <w:sz w:val="24"/>
          <w:szCs w:val="24"/>
        </w:rPr>
        <w:t xml:space="preserve"> </w:t>
      </w:r>
      <w:r w:rsidR="00C27A37">
        <w:rPr>
          <w:rFonts w:ascii="Times New Roman" w:hAnsi="Times New Roman"/>
          <w:sz w:val="24"/>
          <w:szCs w:val="24"/>
        </w:rPr>
        <w:t>Burmistrz Miasta i Gminy Białobrzegi – działając zgodnie z art. 284 ust. 6 ustawy Prawo zamówień publicznych</w:t>
      </w:r>
      <w:r>
        <w:rPr>
          <w:rFonts w:ascii="Times New Roman" w:hAnsi="Times New Roman"/>
          <w:sz w:val="24"/>
          <w:szCs w:val="24"/>
        </w:rPr>
        <w:t xml:space="preserve"> – przedstawia poniżej zapytania wraz z odpowiedziami</w:t>
      </w:r>
      <w:r w:rsidR="00C27A37">
        <w:rPr>
          <w:rFonts w:ascii="Times New Roman" w:hAnsi="Times New Roman"/>
          <w:sz w:val="24"/>
          <w:szCs w:val="24"/>
        </w:rPr>
        <w:t>:</w:t>
      </w:r>
    </w:p>
    <w:p w:rsidR="00C27A37" w:rsidRDefault="00C27A37" w:rsidP="00C27A37">
      <w:pPr>
        <w:shd w:val="clear" w:color="auto" w:fill="FFFFFF"/>
        <w:spacing w:after="0" w:line="276" w:lineRule="auto"/>
        <w:ind w:firstLine="708"/>
        <w:jc w:val="both"/>
        <w:rPr>
          <w:rFonts w:ascii="Times New Roman" w:hAnsi="Times New Roman"/>
          <w:sz w:val="24"/>
          <w:szCs w:val="24"/>
        </w:rPr>
      </w:pP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Pytanie 1</w:t>
      </w: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 xml:space="preserve">95% producentów nawierzchni przyjmuje metodę </w:t>
      </w:r>
      <w:proofErr w:type="spellStart"/>
      <w:r w:rsidRPr="00EE3D52">
        <w:rPr>
          <w:rFonts w:ascii="Times New Roman" w:hAnsi="Times New Roman"/>
          <w:sz w:val="24"/>
          <w:szCs w:val="24"/>
        </w:rPr>
        <w:t>tuftowania</w:t>
      </w:r>
      <w:proofErr w:type="spellEnd"/>
      <w:r w:rsidRPr="00EE3D52">
        <w:rPr>
          <w:rFonts w:ascii="Times New Roman" w:hAnsi="Times New Roman"/>
          <w:sz w:val="24"/>
          <w:szCs w:val="24"/>
        </w:rPr>
        <w:t xml:space="preserve"> jako technologie produkcji, gdyż jest to technologia typowa dla sztucznych traw, natomiast tylko 5% producentów jest w stanie dostarczyć trawę tkaną, gdyż trawy tkane są produkowane na maszynach przystosowanych do produkcji dywanów. </w:t>
      </w: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 xml:space="preserve">Nieliczny ułamek firm produkujących dywany decyduje się na przystosowanie swoich maszyn do produkcji sztucznych traw, przez co dostępność do takiego produktu jest bardzo utrudniona. Dodatkowo podkreślamy, że metoda produkcji trawy nie ma wpływu na amortyzację czy trwałość boiska. </w:t>
      </w: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Norma EN 15330-1 nie narzuca i nie rozgranicza metody produkcji. Wymagania odnoszą się tylko do parametrów użytkowych i wszystkie trawy spełniające wymagania normy EN 15330-1 powinny być dopuszczone jako produkty spełniające wymagania.</w:t>
      </w: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 xml:space="preserve">95% producentów nawierzchni jako technologię produkcji przyjmuję metodę </w:t>
      </w:r>
      <w:proofErr w:type="spellStart"/>
      <w:r w:rsidRPr="00EE3D52">
        <w:rPr>
          <w:rFonts w:ascii="Times New Roman" w:hAnsi="Times New Roman"/>
          <w:sz w:val="24"/>
          <w:szCs w:val="24"/>
        </w:rPr>
        <w:t>tuftowania</w:t>
      </w:r>
      <w:proofErr w:type="spellEnd"/>
      <w:r w:rsidRPr="00EE3D52">
        <w:rPr>
          <w:rFonts w:ascii="Times New Roman" w:hAnsi="Times New Roman"/>
          <w:sz w:val="24"/>
          <w:szCs w:val="24"/>
        </w:rPr>
        <w:t>. Trawy te instalowane są na całym świecie i przechodzą wszystkie badania w kierunku jakości przewidziane dla konkretnych typów trawy oraz uzyskują certyfikaty FIFA na boiskach treningowych, pełnowymiarowych.</w:t>
      </w: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lastRenderedPageBreak/>
        <w:t xml:space="preserve">W związku z powyższym prosimy o dopuszczenie do przetargu metody produkcji trawy tkanej i </w:t>
      </w:r>
      <w:proofErr w:type="spellStart"/>
      <w:r w:rsidRPr="00EE3D52">
        <w:rPr>
          <w:rFonts w:ascii="Times New Roman" w:hAnsi="Times New Roman"/>
          <w:sz w:val="24"/>
          <w:szCs w:val="24"/>
        </w:rPr>
        <w:t>tuftowanej</w:t>
      </w:r>
      <w:proofErr w:type="spellEnd"/>
      <w:r w:rsidRPr="00EE3D52">
        <w:rPr>
          <w:rFonts w:ascii="Times New Roman" w:hAnsi="Times New Roman"/>
          <w:sz w:val="24"/>
          <w:szCs w:val="24"/>
        </w:rPr>
        <w:t xml:space="preserve">. </w:t>
      </w:r>
    </w:p>
    <w:p w:rsidR="00EE3D52" w:rsidRPr="00EE3D52" w:rsidRDefault="00EE3D52" w:rsidP="00EE3D52">
      <w:pPr>
        <w:rPr>
          <w:rFonts w:ascii="Times New Roman" w:hAnsi="Times New Roman"/>
          <w:i/>
          <w:sz w:val="24"/>
          <w:szCs w:val="24"/>
        </w:rPr>
      </w:pPr>
      <w:r w:rsidRPr="00EE3D52">
        <w:rPr>
          <w:rFonts w:ascii="Times New Roman" w:hAnsi="Times New Roman"/>
          <w:i/>
          <w:sz w:val="24"/>
          <w:szCs w:val="24"/>
        </w:rPr>
        <w:t>Odpowiedź:</w:t>
      </w:r>
    </w:p>
    <w:p w:rsidR="00EE3D52" w:rsidRPr="00EE3D52" w:rsidRDefault="00EE3D52" w:rsidP="00EE3D52">
      <w:pPr>
        <w:rPr>
          <w:rFonts w:ascii="Times New Roman" w:hAnsi="Times New Roman"/>
          <w:i/>
          <w:sz w:val="24"/>
          <w:szCs w:val="24"/>
        </w:rPr>
      </w:pPr>
      <w:r w:rsidRPr="00EE3D52">
        <w:rPr>
          <w:rFonts w:ascii="Times New Roman" w:hAnsi="Times New Roman"/>
          <w:i/>
          <w:sz w:val="24"/>
          <w:szCs w:val="24"/>
        </w:rPr>
        <w:t xml:space="preserve">Zamawiający dopuszcza zastosowanie sztucznej trawy wyprodukowanej metodą tkania i </w:t>
      </w:r>
      <w:proofErr w:type="spellStart"/>
      <w:r w:rsidRPr="00EE3D52">
        <w:rPr>
          <w:rFonts w:ascii="Times New Roman" w:hAnsi="Times New Roman"/>
          <w:i/>
          <w:sz w:val="24"/>
          <w:szCs w:val="24"/>
        </w:rPr>
        <w:t>tuftowania</w:t>
      </w:r>
      <w:proofErr w:type="spellEnd"/>
      <w:r w:rsidRPr="00EE3D52">
        <w:rPr>
          <w:rFonts w:ascii="Times New Roman" w:hAnsi="Times New Roman"/>
          <w:i/>
          <w:sz w:val="24"/>
          <w:szCs w:val="24"/>
        </w:rPr>
        <w:t>. Proponowana trawa musi spełniać parametry opisane w dokumentacji projektowej.</w:t>
      </w:r>
    </w:p>
    <w:p w:rsidR="00EE3D52" w:rsidRPr="00EE3D52" w:rsidRDefault="00EE3D52" w:rsidP="00EE3D52">
      <w:pPr>
        <w:rPr>
          <w:rFonts w:ascii="Times New Roman" w:hAnsi="Times New Roman"/>
          <w:sz w:val="24"/>
          <w:szCs w:val="24"/>
        </w:rPr>
      </w:pPr>
    </w:p>
    <w:p w:rsidR="00EE3D52" w:rsidRPr="00EE3D52" w:rsidRDefault="00EE3D52" w:rsidP="00EE3D52">
      <w:pPr>
        <w:rPr>
          <w:rFonts w:ascii="Times New Roman" w:hAnsi="Times New Roman"/>
          <w:sz w:val="24"/>
          <w:szCs w:val="24"/>
        </w:rPr>
      </w:pP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Pytanie 2</w:t>
      </w:r>
    </w:p>
    <w:p w:rsidR="00EE3D52" w:rsidRPr="00EE3D52" w:rsidRDefault="00EE3D52" w:rsidP="00EE3D52">
      <w:pPr>
        <w:rPr>
          <w:rFonts w:ascii="Times New Roman" w:hAnsi="Times New Roman"/>
          <w:sz w:val="24"/>
          <w:szCs w:val="24"/>
        </w:rPr>
      </w:pPr>
      <w:r w:rsidRPr="00EE3D52">
        <w:rPr>
          <w:rFonts w:ascii="Times New Roman" w:hAnsi="Times New Roman"/>
          <w:sz w:val="24"/>
          <w:szCs w:val="24"/>
        </w:rPr>
        <w:t>Czy Zamawiający dopuści referencje polegające na remoncie boiska o nawierzchni sztucznej trawy o wartości min 500.000,00 zł brutto?</w:t>
      </w:r>
    </w:p>
    <w:p w:rsidR="00EE3D52" w:rsidRPr="00EE3D52" w:rsidRDefault="00EE3D52" w:rsidP="00EE3D52">
      <w:pPr>
        <w:rPr>
          <w:rFonts w:ascii="Times New Roman" w:hAnsi="Times New Roman"/>
          <w:i/>
          <w:sz w:val="24"/>
          <w:szCs w:val="24"/>
        </w:rPr>
      </w:pPr>
      <w:r w:rsidRPr="00EE3D52">
        <w:rPr>
          <w:rFonts w:ascii="Times New Roman" w:hAnsi="Times New Roman"/>
          <w:i/>
          <w:sz w:val="24"/>
          <w:szCs w:val="24"/>
        </w:rPr>
        <w:t>Odpowiedź:</w:t>
      </w:r>
    </w:p>
    <w:p w:rsidR="00EE3D52" w:rsidRDefault="00EE3D52" w:rsidP="00EE3D52">
      <w:pPr>
        <w:rPr>
          <w:rFonts w:ascii="Times New Roman" w:hAnsi="Times New Roman"/>
          <w:i/>
          <w:sz w:val="24"/>
          <w:szCs w:val="24"/>
        </w:rPr>
      </w:pPr>
      <w:r w:rsidRPr="00EE3D52">
        <w:rPr>
          <w:rFonts w:ascii="Times New Roman" w:hAnsi="Times New Roman"/>
          <w:i/>
          <w:sz w:val="24"/>
          <w:szCs w:val="24"/>
        </w:rPr>
        <w:t>Zamawiający nie wyraża zgody. Wymagane jest doświadczenie w budowie boiska sportowego.</w:t>
      </w:r>
    </w:p>
    <w:p w:rsidR="00EE3D52" w:rsidRDefault="00EE3D52" w:rsidP="00EE3D52">
      <w:pPr>
        <w:rPr>
          <w:rFonts w:ascii="Times New Roman" w:hAnsi="Times New Roman"/>
          <w:i/>
          <w:sz w:val="24"/>
          <w:szCs w:val="24"/>
        </w:rPr>
      </w:pPr>
    </w:p>
    <w:p w:rsidR="00EE3D52" w:rsidRPr="00EE3D52" w:rsidRDefault="00EE3D52" w:rsidP="00EE3D52">
      <w:pPr>
        <w:rPr>
          <w:rFonts w:ascii="Times New Roman" w:hAnsi="Times New Roman"/>
          <w:i/>
          <w:sz w:val="24"/>
          <w:szCs w:val="24"/>
        </w:rPr>
      </w:pPr>
      <w:bookmarkStart w:id="0" w:name="_GoBack"/>
      <w:bookmarkEnd w:id="0"/>
    </w:p>
    <w:p w:rsidR="00B3768E" w:rsidRDefault="00160684" w:rsidP="00B3768E">
      <w:pPr>
        <w:spacing w:after="0"/>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B3768E">
        <w:rPr>
          <w:rFonts w:ascii="Times New Roman" w:hAnsi="Times New Roman"/>
          <w:i/>
          <w:sz w:val="20"/>
          <w:szCs w:val="20"/>
        </w:rPr>
        <w:t xml:space="preserve">                    /-/ Adam Bolek</w:t>
      </w:r>
    </w:p>
    <w:p w:rsidR="00B3768E" w:rsidRDefault="00B3768E" w:rsidP="00B3768E">
      <w:pPr>
        <w:spacing w:after="0"/>
        <w:ind w:left="708"/>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Burmistrz Miasta i Gminy </w:t>
      </w:r>
    </w:p>
    <w:p w:rsidR="00B3768E" w:rsidRDefault="00B3768E" w:rsidP="00B3768E">
      <w:pPr>
        <w:spacing w:after="0"/>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Białobrzegi</w:t>
      </w:r>
    </w:p>
    <w:p w:rsidR="00B3768E" w:rsidRDefault="00B3768E" w:rsidP="00B3768E">
      <w:pPr>
        <w:spacing w:after="0"/>
        <w:rPr>
          <w:rFonts w:ascii="Times New Roman" w:hAnsi="Times New Roman"/>
        </w:rPr>
      </w:pPr>
    </w:p>
    <w:p w:rsidR="00160684" w:rsidRDefault="00160684"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FA7D2E" w:rsidRPr="00F017BA" w:rsidRDefault="00FA7D2E" w:rsidP="00FA7D2E">
      <w:pPr>
        <w:spacing w:after="0"/>
        <w:rPr>
          <w:rFonts w:ascii="Times New Roman" w:hAnsi="Times New Roman"/>
        </w:rPr>
      </w:pPr>
      <w:r w:rsidRPr="00F017BA">
        <w:rPr>
          <w:rFonts w:ascii="Times New Roman" w:hAnsi="Times New Roman"/>
        </w:rPr>
        <w:t>Otrzymują:</w:t>
      </w:r>
    </w:p>
    <w:p w:rsidR="00C27A37" w:rsidRPr="00C27A37" w:rsidRDefault="00FA7D2E" w:rsidP="00C27A37">
      <w:pPr>
        <w:spacing w:after="0" w:line="276" w:lineRule="auto"/>
        <w:rPr>
          <w:rFonts w:ascii="Times New Roman" w:hAnsi="Times New Roman"/>
          <w:i/>
          <w:u w:val="single"/>
        </w:rPr>
      </w:pPr>
      <w:r w:rsidRPr="00F017BA">
        <w:rPr>
          <w:rFonts w:ascii="Times New Roman" w:hAnsi="Times New Roman"/>
          <w:u w:val="single"/>
        </w:rPr>
        <w:t xml:space="preserve">1 x strona internetowa prowadzonego postępowania </w:t>
      </w:r>
    </w:p>
    <w:p w:rsidR="00DF47D2" w:rsidRDefault="00F017BA" w:rsidP="00F017BA">
      <w:pPr>
        <w:spacing w:after="0" w:line="276" w:lineRule="auto"/>
        <w:rPr>
          <w:rFonts w:ascii="Times New Roman" w:hAnsi="Times New Roman"/>
        </w:rPr>
      </w:pPr>
      <w:r>
        <w:rPr>
          <w:rFonts w:ascii="Times New Roman" w:hAnsi="Times New Roman"/>
        </w:rPr>
        <w:t>1 x aa</w:t>
      </w:r>
    </w:p>
    <w:sectPr w:rsidR="00DF47D2" w:rsidSect="006C6DCE">
      <w:footerReference w:type="default" r:id="rId7"/>
      <w:headerReference w:type="first" r:id="rId8"/>
      <w:footerReference w:type="first" r:id="rId9"/>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04" w:rsidRDefault="00622504" w:rsidP="008B1556">
      <w:pPr>
        <w:spacing w:after="0" w:line="240" w:lineRule="auto"/>
      </w:pPr>
      <w:r>
        <w:separator/>
      </w:r>
    </w:p>
  </w:endnote>
  <w:endnote w:type="continuationSeparator" w:id="0">
    <w:p w:rsidR="00622504" w:rsidRDefault="00622504" w:rsidP="008B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563" w:type="dxa"/>
      <w:tblBorders>
        <w:top w:val="single" w:sz="4" w:space="0" w:color="000000"/>
        <w:insideH w:val="single" w:sz="4" w:space="0" w:color="000000"/>
      </w:tblBorders>
      <w:tblLook w:val="04A0" w:firstRow="1" w:lastRow="0" w:firstColumn="1" w:lastColumn="0" w:noHBand="0" w:noVBand="1"/>
    </w:tblPr>
    <w:tblGrid>
      <w:gridCol w:w="5122"/>
      <w:gridCol w:w="5122"/>
      <w:gridCol w:w="5122"/>
      <w:gridCol w:w="5122"/>
      <w:gridCol w:w="1089"/>
      <w:gridCol w:w="7986"/>
    </w:tblGrid>
    <w:tr w:rsidR="00EF644F" w:rsidRPr="00F43305" w:rsidTr="00EF644F">
      <w:trPr>
        <w:trHeight w:val="1080"/>
      </w:trPr>
      <w:tc>
        <w:tcPr>
          <w:tcW w:w="5122" w:type="dxa"/>
        </w:tcPr>
        <w:p w:rsidR="00EF644F" w:rsidRPr="00F43305" w:rsidRDefault="00EF644F" w:rsidP="00EF644F">
          <w:pPr>
            <w:spacing w:after="0" w:line="240" w:lineRule="auto"/>
            <w:rPr>
              <w:rFonts w:ascii="Times New Roman" w:hAnsi="Times New Roman"/>
            </w:rPr>
          </w:pPr>
          <w:r w:rsidRPr="00F43305">
            <w:rPr>
              <w:rFonts w:ascii="Times New Roman" w:hAnsi="Times New Roman"/>
            </w:rPr>
            <w:t>Adres: Pl.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F644F" w:rsidP="00EF644F">
          <w:pPr>
            <w:spacing w:after="0" w:line="240" w:lineRule="auto"/>
            <w:rPr>
              <w:rFonts w:ascii="Times New Roman" w:hAnsi="Times New Roman"/>
              <w:lang w:val="en-US"/>
            </w:rPr>
          </w:pPr>
          <w:r w:rsidRPr="00F43305">
            <w:rPr>
              <w:rFonts w:ascii="Times New Roman" w:hAnsi="Times New Roman"/>
            </w:rPr>
            <w:t>Tel./fax 048 613 25 72</w:t>
          </w:r>
        </w:p>
        <w:p w:rsidR="00EF644F" w:rsidRPr="00F43305" w:rsidRDefault="00EF644F" w:rsidP="00EF644F">
          <w:pPr>
            <w:spacing w:after="0" w:line="240" w:lineRule="auto"/>
            <w:rPr>
              <w:rFonts w:ascii="Times New Roman" w:hAnsi="Times New Roman"/>
              <w:i/>
              <w:lang w:val="en-US"/>
            </w:rPr>
          </w:pPr>
        </w:p>
      </w:tc>
      <w:tc>
        <w:tcPr>
          <w:tcW w:w="5122"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i/>
              <w:lang w:val="en-US"/>
            </w:rPr>
          </w:pPr>
          <w:r w:rsidRPr="00F43305">
            <w:rPr>
              <w:rFonts w:ascii="Times New Roman" w:hAnsi="Times New Roman"/>
            </w:rPr>
            <w:t>e-mail:białobrzegi@bialobrzegi.pl</w:t>
          </w:r>
        </w:p>
        <w:p w:rsidR="00EF644F" w:rsidRPr="00F43305" w:rsidRDefault="00EF644F" w:rsidP="00EF644F">
          <w:pPr>
            <w:spacing w:after="0" w:line="240" w:lineRule="auto"/>
            <w:jc w:val="center"/>
            <w:rPr>
              <w:rFonts w:ascii="Times New Roman" w:hAnsi="Times New Roman"/>
              <w:i/>
              <w:lang w:val="en-US"/>
            </w:rPr>
          </w:pPr>
        </w:p>
      </w:tc>
      <w:tc>
        <w:tcPr>
          <w:tcW w:w="5122"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e-mail:białobrzegi@bialobrzegi.pl</w:t>
          </w:r>
        </w:p>
      </w:tc>
      <w:tc>
        <w:tcPr>
          <w:tcW w:w="5122" w:type="dxa"/>
        </w:tcPr>
        <w:p w:rsidR="00EF644F" w:rsidRPr="00F43305" w:rsidRDefault="00EF644F" w:rsidP="00EF644F">
          <w:pPr>
            <w:spacing w:after="0" w:line="240" w:lineRule="auto"/>
            <w:rPr>
              <w:rFonts w:ascii="Times New Roman" w:hAnsi="Times New Roman"/>
            </w:rPr>
          </w:pPr>
          <w:r w:rsidRPr="00F43305">
            <w:rPr>
              <w:rFonts w:ascii="Times New Roman" w:hAnsi="Times New Roman"/>
            </w:rPr>
            <w:t>Adres: Pl.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F644F" w:rsidP="00EF644F">
          <w:pPr>
            <w:spacing w:after="0" w:line="240" w:lineRule="auto"/>
            <w:rPr>
              <w:rFonts w:ascii="Times New Roman" w:hAnsi="Times New Roman"/>
            </w:rPr>
          </w:pPr>
          <w:r w:rsidRPr="00F43305">
            <w:rPr>
              <w:rFonts w:ascii="Times New Roman" w:hAnsi="Times New Roman"/>
            </w:rPr>
            <w:t>Tel./fax 048 613 25 72</w:t>
          </w:r>
        </w:p>
        <w:p w:rsidR="00EF644F" w:rsidRPr="00F43305" w:rsidRDefault="00EF644F" w:rsidP="00EF644F">
          <w:pPr>
            <w:spacing w:after="0" w:line="240" w:lineRule="auto"/>
            <w:rPr>
              <w:rFonts w:ascii="Times New Roman" w:hAnsi="Times New Roman"/>
              <w:i/>
            </w:rPr>
          </w:pPr>
        </w:p>
      </w:tc>
      <w:tc>
        <w:tcPr>
          <w:tcW w:w="1089" w:type="dxa"/>
        </w:tcPr>
        <w:p w:rsidR="00EF644F" w:rsidRPr="00F43305" w:rsidRDefault="00EF644F" w:rsidP="00EF644F">
          <w:pPr>
            <w:spacing w:after="0" w:line="240" w:lineRule="auto"/>
            <w:jc w:val="center"/>
            <w:rPr>
              <w:rFonts w:ascii="Times New Roman" w:hAnsi="Times New Roman"/>
              <w:i/>
            </w:rPr>
          </w:pPr>
        </w:p>
        <w:p w:rsidR="00EF644F" w:rsidRPr="00F43305" w:rsidRDefault="00EF644F" w:rsidP="00EF644F">
          <w:pPr>
            <w:spacing w:after="0" w:line="240" w:lineRule="auto"/>
            <w:jc w:val="center"/>
            <w:rPr>
              <w:rFonts w:ascii="Times New Roman" w:hAnsi="Times New Roman"/>
              <w:i/>
            </w:rPr>
          </w:pPr>
        </w:p>
        <w:p w:rsidR="00EF644F" w:rsidRPr="00F43305" w:rsidRDefault="00EF644F" w:rsidP="00EF644F">
          <w:pPr>
            <w:spacing w:after="0" w:line="240" w:lineRule="auto"/>
            <w:jc w:val="center"/>
            <w:rPr>
              <w:rFonts w:ascii="Times New Roman" w:hAnsi="Times New Roman"/>
              <w:i/>
            </w:rPr>
          </w:pPr>
        </w:p>
      </w:tc>
      <w:tc>
        <w:tcPr>
          <w:tcW w:w="7986"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e-mail:białobrzegi@bialobrzegi.pl</w:t>
          </w:r>
        </w:p>
      </w:tc>
    </w:tr>
  </w:tbl>
  <w:p w:rsidR="008B1556" w:rsidRDefault="008B15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76" w:type="dxa"/>
      <w:tblBorders>
        <w:top w:val="single" w:sz="4" w:space="0" w:color="000000"/>
        <w:insideH w:val="single" w:sz="4" w:space="0" w:color="000000"/>
      </w:tblBorders>
      <w:tblLook w:val="04A0" w:firstRow="1" w:lastRow="0" w:firstColumn="1" w:lastColumn="0" w:noHBand="0" w:noVBand="1"/>
    </w:tblPr>
    <w:tblGrid>
      <w:gridCol w:w="3380"/>
      <w:gridCol w:w="2540"/>
      <w:gridCol w:w="3256"/>
    </w:tblGrid>
    <w:tr w:rsidR="00EF644F" w:rsidRPr="00F43305" w:rsidTr="006C6DCE">
      <w:trPr>
        <w:trHeight w:val="1029"/>
      </w:trPr>
      <w:tc>
        <w:tcPr>
          <w:tcW w:w="3380" w:type="dxa"/>
        </w:tcPr>
        <w:p w:rsidR="006C6DCE" w:rsidRDefault="007A38B1" w:rsidP="006C6DCE">
          <w:pPr>
            <w:spacing w:after="0" w:line="240" w:lineRule="auto"/>
            <w:rPr>
              <w:rFonts w:ascii="Times New Roman" w:hAnsi="Times New Roman"/>
            </w:rPr>
          </w:pPr>
          <w:r w:rsidRPr="00F43305">
            <w:rPr>
              <w:rFonts w:ascii="Times New Roman" w:hAnsi="Times New Roman"/>
            </w:rPr>
            <w:t>Adres: Plac</w:t>
          </w:r>
          <w:r w:rsidR="00EF644F" w:rsidRPr="00F43305">
            <w:rPr>
              <w:rFonts w:ascii="Times New Roman" w:hAnsi="Times New Roman"/>
            </w:rPr>
            <w:t xml:space="preserve">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53AC5" w:rsidP="00EF644F">
          <w:pPr>
            <w:spacing w:after="0" w:line="240" w:lineRule="auto"/>
            <w:rPr>
              <w:rFonts w:ascii="Times New Roman" w:hAnsi="Times New Roman"/>
              <w:lang w:val="en-US"/>
            </w:rPr>
          </w:pPr>
          <w:r>
            <w:rPr>
              <w:rFonts w:ascii="Times New Roman" w:hAnsi="Times New Roman"/>
            </w:rPr>
            <w:t xml:space="preserve">Tel./fax </w:t>
          </w:r>
          <w:r w:rsidR="004520D8">
            <w:rPr>
              <w:rFonts w:ascii="Times New Roman" w:hAnsi="Times New Roman"/>
            </w:rPr>
            <w:t>48 386 30 00</w:t>
          </w:r>
        </w:p>
        <w:p w:rsidR="00EF644F" w:rsidRPr="00F43305" w:rsidRDefault="00EF644F" w:rsidP="00EF644F">
          <w:pPr>
            <w:spacing w:after="0" w:line="240" w:lineRule="auto"/>
            <w:rPr>
              <w:rFonts w:ascii="Times New Roman" w:hAnsi="Times New Roman"/>
              <w:i/>
              <w:lang w:val="en-US"/>
            </w:rPr>
          </w:pPr>
        </w:p>
      </w:tc>
      <w:tc>
        <w:tcPr>
          <w:tcW w:w="2540" w:type="dxa"/>
        </w:tcPr>
        <w:p w:rsidR="007F1764" w:rsidRPr="00955FC6" w:rsidRDefault="007F1764" w:rsidP="006C6DCE">
          <w:pPr>
            <w:spacing w:after="0" w:line="240" w:lineRule="auto"/>
            <w:jc w:val="center"/>
            <w:rPr>
              <w:rFonts w:ascii="Times New Roman" w:eastAsia="Times New Roman" w:hAnsi="Times New Roman"/>
              <w:sz w:val="12"/>
              <w:szCs w:val="12"/>
              <w:lang w:eastAsia="pl-PL"/>
            </w:rPr>
          </w:pPr>
        </w:p>
        <w:p w:rsidR="00EF644F" w:rsidRPr="00F43305" w:rsidRDefault="000C6DB5" w:rsidP="007F1764">
          <w:pPr>
            <w:spacing w:after="0" w:line="240" w:lineRule="auto"/>
            <w:ind w:right="313"/>
            <w:jc w:val="center"/>
            <w:rPr>
              <w:rFonts w:ascii="Times New Roman" w:hAnsi="Times New Roman"/>
              <w:i/>
              <w:lang w:val="en-US"/>
            </w:rPr>
          </w:pPr>
          <w:r w:rsidRPr="002C193C">
            <w:rPr>
              <w:rFonts w:ascii="Times New Roman" w:hAnsi="Times New Roman"/>
              <w:b/>
              <w:noProof/>
              <w:sz w:val="24"/>
              <w:szCs w:val="24"/>
              <w:lang w:eastAsia="pl-PL"/>
            </w:rPr>
            <w:drawing>
              <wp:inline distT="0" distB="0" distL="0" distR="0" wp14:anchorId="2934851A" wp14:editId="5EE2EF17">
                <wp:extent cx="714375" cy="695325"/>
                <wp:effectExtent l="0" t="0" r="0" b="0"/>
                <wp:docPr id="12" name="Obraz 8"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c>
        <w:tcPr>
          <w:tcW w:w="3256"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6C6DCE">
          <w:pPr>
            <w:spacing w:after="0" w:line="240" w:lineRule="auto"/>
            <w:ind w:left="-388" w:firstLine="388"/>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6C6DCE" w:rsidP="00EF644F">
          <w:pPr>
            <w:spacing w:after="0" w:line="240" w:lineRule="auto"/>
            <w:jc w:val="right"/>
            <w:rPr>
              <w:rFonts w:ascii="Times New Roman" w:hAnsi="Times New Roman"/>
            </w:rPr>
          </w:pPr>
          <w:r>
            <w:rPr>
              <w:rFonts w:ascii="Times New Roman" w:hAnsi="Times New Roman"/>
            </w:rPr>
            <w:t>e-mail:bial</w:t>
          </w:r>
          <w:r w:rsidR="00EF644F" w:rsidRPr="00F43305">
            <w:rPr>
              <w:rFonts w:ascii="Times New Roman" w:hAnsi="Times New Roman"/>
            </w:rPr>
            <w:t>obrzegi@bialobrzegi.pl</w:t>
          </w:r>
        </w:p>
      </w:tc>
    </w:tr>
  </w:tbl>
  <w:p w:rsidR="00EF644F" w:rsidRDefault="00EF6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04" w:rsidRDefault="00622504" w:rsidP="008B1556">
      <w:pPr>
        <w:spacing w:after="0" w:line="240" w:lineRule="auto"/>
      </w:pPr>
      <w:r>
        <w:separator/>
      </w:r>
    </w:p>
  </w:footnote>
  <w:footnote w:type="continuationSeparator" w:id="0">
    <w:p w:rsidR="00622504" w:rsidRDefault="00622504" w:rsidP="008B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8" w:rsidRPr="00E36C68" w:rsidRDefault="000C6DB5" w:rsidP="00C043E8">
    <w:pPr>
      <w:pStyle w:val="Nagwek"/>
      <w:ind w:firstLine="34"/>
      <w:jc w:val="center"/>
      <w:rPr>
        <w:rFonts w:ascii="Times New Roman" w:hAnsi="Times New Roman"/>
        <w:sz w:val="24"/>
        <w:szCs w:val="24"/>
      </w:rPr>
    </w:pPr>
    <w:r>
      <w:rPr>
        <w:noProof/>
        <w:lang w:eastAsia="pl-PL"/>
      </w:rPr>
      <w:drawing>
        <wp:anchor distT="0" distB="0" distL="114300" distR="114300" simplePos="0" relativeHeight="251659264" behindDoc="1" locked="0" layoutInCell="1" allowOverlap="1" wp14:anchorId="3D16A666" wp14:editId="28FA6655">
          <wp:simplePos x="0" y="0"/>
          <wp:positionH relativeFrom="margin">
            <wp:posOffset>62230</wp:posOffset>
          </wp:positionH>
          <wp:positionV relativeFrom="page">
            <wp:posOffset>419100</wp:posOffset>
          </wp:positionV>
          <wp:extent cx="1019175" cy="1352550"/>
          <wp:effectExtent l="0" t="0" r="0" b="0"/>
          <wp:wrapTight wrapText="bothSides">
            <wp:wrapPolygon edited="0">
              <wp:start x="0" y="0"/>
              <wp:lineTo x="0" y="21296"/>
              <wp:lineTo x="21398" y="21296"/>
              <wp:lineTo x="21398" y="0"/>
              <wp:lineTo x="0" y="0"/>
            </wp:wrapPolygon>
          </wp:wrapTight>
          <wp:docPr id="14" name="Obraz 0" descr="HERB MIASTA BIAŁOBRZEGI  - SYRENKA_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MIASTA BIAŁOBRZEGI  - SYRENKA_a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3E8">
      <w:rPr>
        <w:rFonts w:ascii="Times New Roman" w:hAnsi="Times New Roman"/>
        <w:sz w:val="48"/>
        <w:szCs w:val="48"/>
      </w:rPr>
      <w:t xml:space="preserve"> </w:t>
    </w:r>
    <w:r w:rsidR="00C043E8" w:rsidRPr="00E36C68">
      <w:rPr>
        <w:rFonts w:ascii="Times New Roman" w:hAnsi="Times New Roman"/>
        <w:sz w:val="24"/>
        <w:szCs w:val="24"/>
      </w:rPr>
      <w:t xml:space="preserve">    </w:t>
    </w:r>
  </w:p>
  <w:p w:rsidR="00C043E8" w:rsidRPr="003F2229" w:rsidRDefault="00C043E8" w:rsidP="00C11EC5">
    <w:pPr>
      <w:pStyle w:val="Nagwek"/>
      <w:ind w:firstLine="34"/>
      <w:jc w:val="center"/>
      <w:rPr>
        <w:rFonts w:ascii="Times New Roman" w:hAnsi="Times New Roman"/>
        <w:sz w:val="48"/>
        <w:szCs w:val="48"/>
      </w:rPr>
    </w:pPr>
    <w:r w:rsidRPr="003F2229">
      <w:rPr>
        <w:rFonts w:ascii="Times New Roman" w:hAnsi="Times New Roman"/>
        <w:sz w:val="48"/>
        <w:szCs w:val="48"/>
      </w:rPr>
      <w:t>URZĄD MIASTA I GMINY</w:t>
    </w:r>
  </w:p>
  <w:p w:rsidR="00C043E8" w:rsidRDefault="00C043E8" w:rsidP="00C11EC5">
    <w:pPr>
      <w:pStyle w:val="Nagwek"/>
      <w:jc w:val="center"/>
      <w:rPr>
        <w:rFonts w:ascii="Times New Roman" w:hAnsi="Times New Roman"/>
        <w:sz w:val="48"/>
        <w:szCs w:val="48"/>
      </w:rPr>
    </w:pPr>
    <w:r>
      <w:rPr>
        <w:rFonts w:ascii="Times New Roman" w:hAnsi="Times New Roman"/>
        <w:sz w:val="48"/>
        <w:szCs w:val="48"/>
      </w:rPr>
      <w:t>W B</w:t>
    </w:r>
    <w:r w:rsidRPr="003F2229">
      <w:rPr>
        <w:rFonts w:ascii="Times New Roman" w:hAnsi="Times New Roman"/>
        <w:sz w:val="48"/>
        <w:szCs w:val="48"/>
      </w:rPr>
      <w:t>IAŁOBRZEGACH</w:t>
    </w:r>
  </w:p>
  <w:p w:rsidR="00C043E8" w:rsidRDefault="00C043E8" w:rsidP="00C043E8">
    <w:pPr>
      <w:pStyle w:val="Nagwek"/>
      <w:pBdr>
        <w:bottom w:val="single" w:sz="12" w:space="1" w:color="auto"/>
      </w:pBdr>
      <w:rPr>
        <w:rFonts w:ascii="Times New Roman" w:hAnsi="Times New Roman"/>
        <w:sz w:val="24"/>
        <w:szCs w:val="24"/>
      </w:rPr>
    </w:pPr>
    <w:r>
      <w:rPr>
        <w:rFonts w:ascii="Times New Roman" w:hAnsi="Times New Roman"/>
        <w:sz w:val="24"/>
        <w:szCs w:val="24"/>
      </w:rPr>
      <w:tab/>
    </w:r>
  </w:p>
  <w:p w:rsidR="00C043E8" w:rsidRDefault="00C043E8" w:rsidP="00C043E8">
    <w:pPr>
      <w:pStyle w:val="Nagwek"/>
      <w:pBdr>
        <w:bottom w:val="single" w:sz="12" w:space="1" w:color="auto"/>
      </w:pBdr>
      <w:rPr>
        <w:rFonts w:ascii="Times New Roman" w:hAnsi="Times New Roman"/>
        <w:sz w:val="24"/>
        <w:szCs w:val="24"/>
      </w:rPr>
    </w:pPr>
  </w:p>
  <w:p w:rsidR="00C043E8" w:rsidRDefault="00C043E8" w:rsidP="00C043E8">
    <w:pPr>
      <w:pStyle w:val="Nagwek"/>
      <w:pBdr>
        <w:bottom w:val="single" w:sz="12" w:space="1" w:color="auto"/>
      </w:pBdr>
      <w:rPr>
        <w:rFonts w:ascii="Times New Roman" w:hAnsi="Times New Roman"/>
        <w:sz w:val="24"/>
        <w:szCs w:val="24"/>
      </w:rPr>
    </w:pPr>
    <w:r>
      <w:rPr>
        <w:rFonts w:ascii="Times New Roman" w:hAnsi="Times New Roman"/>
        <w:sz w:val="24"/>
        <w:szCs w:val="24"/>
      </w:rPr>
      <w:tab/>
      <w:t xml:space="preserve">                          </w:t>
    </w:r>
    <w:r w:rsidR="00C11EC5">
      <w:rPr>
        <w:rFonts w:ascii="Times New Roman" w:hAnsi="Times New Roman"/>
        <w:sz w:val="24"/>
        <w:szCs w:val="24"/>
      </w:rPr>
      <w:t xml:space="preserve">        </w:t>
    </w:r>
    <w:r>
      <w:rPr>
        <w:rFonts w:ascii="Times New Roman" w:hAnsi="Times New Roman"/>
        <w:sz w:val="24"/>
        <w:szCs w:val="24"/>
      </w:rPr>
      <w:t>WYDZIAŁ INWESTYCJI</w:t>
    </w:r>
  </w:p>
  <w:p w:rsidR="00CF3E9B" w:rsidRPr="00E8256E" w:rsidRDefault="00CF3E9B" w:rsidP="00CF3E9B">
    <w:pPr>
      <w:pStyle w:val="Nagwek"/>
      <w:pBdr>
        <w:bottom w:val="single" w:sz="12" w:space="1" w:color="auto"/>
      </w:pBdr>
      <w:rPr>
        <w:rFonts w:ascii="Times New Roman" w:hAnsi="Times New Roman"/>
        <w:sz w:val="16"/>
        <w:szCs w:val="16"/>
      </w:rPr>
    </w:pPr>
  </w:p>
  <w:p w:rsidR="008B1556" w:rsidRDefault="008B1556" w:rsidP="008B1556">
    <w:pPr>
      <w:pStyle w:val="Nagwek"/>
      <w:rPr>
        <w:rFonts w:ascii="Times New Roman" w:hAnsi="Times New Roman"/>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BA3"/>
    <w:multiLevelType w:val="hybridMultilevel"/>
    <w:tmpl w:val="6352AF72"/>
    <w:lvl w:ilvl="0" w:tplc="EB22F8F4">
      <w:start w:val="1"/>
      <w:numFmt w:val="decimal"/>
      <w:lvlText w:val="%1."/>
      <w:lvlJc w:val="left"/>
      <w:pPr>
        <w:ind w:left="1068" w:hanging="360"/>
      </w:pPr>
      <w:rPr>
        <w:rFonts w:eastAsia="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C185EA0"/>
    <w:multiLevelType w:val="hybridMultilevel"/>
    <w:tmpl w:val="D8F6DCB2"/>
    <w:lvl w:ilvl="0" w:tplc="9FD67D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9762A22"/>
    <w:multiLevelType w:val="hybridMultilevel"/>
    <w:tmpl w:val="EACADF24"/>
    <w:lvl w:ilvl="0" w:tplc="5C62B6BC">
      <w:start w:val="9"/>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5588130F"/>
    <w:multiLevelType w:val="hybridMultilevel"/>
    <w:tmpl w:val="9788D5B6"/>
    <w:lvl w:ilvl="0" w:tplc="5F40938A">
      <w:start w:val="10"/>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EB52037"/>
    <w:multiLevelType w:val="hybridMultilevel"/>
    <w:tmpl w:val="EACADF24"/>
    <w:lvl w:ilvl="0" w:tplc="5C62B6BC">
      <w:start w:val="9"/>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num>
  <w:num w:numId="2">
    <w:abstractNumId w:val="0"/>
  </w:num>
  <w:num w:numId="3">
    <w:abstractNumId w:val="2"/>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56"/>
    <w:rsid w:val="00056F57"/>
    <w:rsid w:val="000952C7"/>
    <w:rsid w:val="000C6DB5"/>
    <w:rsid w:val="00104FBD"/>
    <w:rsid w:val="00113988"/>
    <w:rsid w:val="00160684"/>
    <w:rsid w:val="00185FBA"/>
    <w:rsid w:val="0019016E"/>
    <w:rsid w:val="0019046E"/>
    <w:rsid w:val="00257061"/>
    <w:rsid w:val="00292471"/>
    <w:rsid w:val="002C193C"/>
    <w:rsid w:val="002E6D52"/>
    <w:rsid w:val="00311447"/>
    <w:rsid w:val="00314AE3"/>
    <w:rsid w:val="003224E5"/>
    <w:rsid w:val="00335B80"/>
    <w:rsid w:val="003724C6"/>
    <w:rsid w:val="00381869"/>
    <w:rsid w:val="00414E0B"/>
    <w:rsid w:val="004520D8"/>
    <w:rsid w:val="00455A59"/>
    <w:rsid w:val="004C08D4"/>
    <w:rsid w:val="004D4A9F"/>
    <w:rsid w:val="004F1C65"/>
    <w:rsid w:val="004F3DFD"/>
    <w:rsid w:val="00531769"/>
    <w:rsid w:val="005358C6"/>
    <w:rsid w:val="00551F62"/>
    <w:rsid w:val="00563842"/>
    <w:rsid w:val="00571338"/>
    <w:rsid w:val="0058028E"/>
    <w:rsid w:val="00584209"/>
    <w:rsid w:val="00622504"/>
    <w:rsid w:val="00630E6D"/>
    <w:rsid w:val="00646136"/>
    <w:rsid w:val="00684A5E"/>
    <w:rsid w:val="0068798C"/>
    <w:rsid w:val="00687FD7"/>
    <w:rsid w:val="006A3DA8"/>
    <w:rsid w:val="006B040B"/>
    <w:rsid w:val="006C0DFD"/>
    <w:rsid w:val="006C6DCE"/>
    <w:rsid w:val="006E2385"/>
    <w:rsid w:val="006E2581"/>
    <w:rsid w:val="006E4DF9"/>
    <w:rsid w:val="007034EE"/>
    <w:rsid w:val="007114C0"/>
    <w:rsid w:val="007304CF"/>
    <w:rsid w:val="00785B34"/>
    <w:rsid w:val="00791A3A"/>
    <w:rsid w:val="0079786E"/>
    <w:rsid w:val="007A38B1"/>
    <w:rsid w:val="007C78A0"/>
    <w:rsid w:val="007F1764"/>
    <w:rsid w:val="008018B9"/>
    <w:rsid w:val="0082300E"/>
    <w:rsid w:val="00835014"/>
    <w:rsid w:val="00843BAD"/>
    <w:rsid w:val="008500D9"/>
    <w:rsid w:val="0085756C"/>
    <w:rsid w:val="008B1556"/>
    <w:rsid w:val="008B2B7B"/>
    <w:rsid w:val="008D0554"/>
    <w:rsid w:val="00955FC6"/>
    <w:rsid w:val="0096588A"/>
    <w:rsid w:val="009A6890"/>
    <w:rsid w:val="00A86D30"/>
    <w:rsid w:val="00B35F3B"/>
    <w:rsid w:val="00B3768E"/>
    <w:rsid w:val="00B75F03"/>
    <w:rsid w:val="00B83826"/>
    <w:rsid w:val="00BC5026"/>
    <w:rsid w:val="00BF36B2"/>
    <w:rsid w:val="00BF56B7"/>
    <w:rsid w:val="00C043E8"/>
    <w:rsid w:val="00C11EC5"/>
    <w:rsid w:val="00C24AE3"/>
    <w:rsid w:val="00C27A37"/>
    <w:rsid w:val="00C42498"/>
    <w:rsid w:val="00C569E9"/>
    <w:rsid w:val="00C60EF9"/>
    <w:rsid w:val="00C71DFD"/>
    <w:rsid w:val="00C95020"/>
    <w:rsid w:val="00CB3F18"/>
    <w:rsid w:val="00CF3E9B"/>
    <w:rsid w:val="00D02AD2"/>
    <w:rsid w:val="00D153F0"/>
    <w:rsid w:val="00D25C9D"/>
    <w:rsid w:val="00D73DB0"/>
    <w:rsid w:val="00DB0AE2"/>
    <w:rsid w:val="00DD5D47"/>
    <w:rsid w:val="00DF47D2"/>
    <w:rsid w:val="00DF758C"/>
    <w:rsid w:val="00E150A1"/>
    <w:rsid w:val="00E25CD2"/>
    <w:rsid w:val="00E36C68"/>
    <w:rsid w:val="00E42AD2"/>
    <w:rsid w:val="00E53AC5"/>
    <w:rsid w:val="00E8256E"/>
    <w:rsid w:val="00EE3D52"/>
    <w:rsid w:val="00EE55FC"/>
    <w:rsid w:val="00EF644F"/>
    <w:rsid w:val="00F017BA"/>
    <w:rsid w:val="00F34626"/>
    <w:rsid w:val="00F35682"/>
    <w:rsid w:val="00F40663"/>
    <w:rsid w:val="00F43305"/>
    <w:rsid w:val="00F5252D"/>
    <w:rsid w:val="00F55658"/>
    <w:rsid w:val="00FA41CE"/>
    <w:rsid w:val="00FA7D2E"/>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6E01438-506D-4610-B5FF-F652A7E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6">
    <w:name w:val="heading 6"/>
    <w:basedOn w:val="Normalny"/>
    <w:next w:val="Normalny"/>
    <w:link w:val="Nagwek6Znak"/>
    <w:semiHidden/>
    <w:unhideWhenUsed/>
    <w:qFormat/>
    <w:rsid w:val="005358C6"/>
    <w:pPr>
      <w:keepNext/>
      <w:spacing w:after="0" w:line="240" w:lineRule="auto"/>
      <w:jc w:val="center"/>
      <w:outlineLvl w:val="5"/>
    </w:pPr>
    <w:rPr>
      <w:rFonts w:ascii="Tahoma" w:eastAsia="Times New Roman" w:hAnsi="Tahoma"/>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56"/>
  </w:style>
  <w:style w:type="paragraph" w:styleId="Stopka">
    <w:name w:val="footer"/>
    <w:basedOn w:val="Normalny"/>
    <w:link w:val="StopkaZnak"/>
    <w:uiPriority w:val="99"/>
    <w:unhideWhenUsed/>
    <w:rsid w:val="008B1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56"/>
  </w:style>
  <w:style w:type="paragraph" w:styleId="Tekstpodstawowywcity3">
    <w:name w:val="Body Text Indent 3"/>
    <w:basedOn w:val="Normalny"/>
    <w:link w:val="Tekstpodstawowywcity3Znak"/>
    <w:uiPriority w:val="99"/>
    <w:unhideWhenUsed/>
    <w:rsid w:val="00C42498"/>
    <w:pPr>
      <w:spacing w:after="120" w:line="276" w:lineRule="auto"/>
      <w:ind w:left="283"/>
    </w:pPr>
    <w:rPr>
      <w:sz w:val="16"/>
      <w:szCs w:val="16"/>
    </w:rPr>
  </w:style>
  <w:style w:type="character" w:customStyle="1" w:styleId="Tekstpodstawowywcity3Znak">
    <w:name w:val="Tekst podstawowy wcięty 3 Znak"/>
    <w:link w:val="Tekstpodstawowywcity3"/>
    <w:uiPriority w:val="99"/>
    <w:rsid w:val="00C42498"/>
    <w:rPr>
      <w:rFonts w:ascii="Calibri" w:eastAsia="Calibri" w:hAnsi="Calibri" w:cs="Times New Roman"/>
      <w:sz w:val="16"/>
      <w:szCs w:val="16"/>
    </w:rPr>
  </w:style>
  <w:style w:type="character" w:styleId="Hipercze">
    <w:name w:val="Hyperlink"/>
    <w:uiPriority w:val="99"/>
    <w:unhideWhenUsed/>
    <w:rsid w:val="00C42498"/>
    <w:rPr>
      <w:color w:val="0000FF"/>
      <w:u w:val="single"/>
    </w:rPr>
  </w:style>
  <w:style w:type="paragraph" w:styleId="Zwykytekst">
    <w:name w:val="Plain Text"/>
    <w:basedOn w:val="Normalny"/>
    <w:link w:val="ZwykytekstZnak"/>
    <w:semiHidden/>
    <w:unhideWhenUsed/>
    <w:rsid w:val="00C42498"/>
    <w:pPr>
      <w:spacing w:after="0" w:line="240" w:lineRule="auto"/>
    </w:pPr>
    <w:rPr>
      <w:szCs w:val="21"/>
    </w:rPr>
  </w:style>
  <w:style w:type="character" w:customStyle="1" w:styleId="ZwykytekstZnak">
    <w:name w:val="Zwykły tekst Znak"/>
    <w:link w:val="Zwykytekst"/>
    <w:semiHidden/>
    <w:rsid w:val="00C42498"/>
    <w:rPr>
      <w:rFonts w:ascii="Calibri" w:eastAsia="Calibri" w:hAnsi="Calibri" w:cs="Times New Roman"/>
      <w:szCs w:val="21"/>
    </w:rPr>
  </w:style>
  <w:style w:type="character" w:customStyle="1" w:styleId="lead">
    <w:name w:val="lead"/>
    <w:rsid w:val="00C42498"/>
  </w:style>
  <w:style w:type="paragraph" w:customStyle="1" w:styleId="msolistparagraph0">
    <w:name w:val="msolistparagraph"/>
    <w:basedOn w:val="Normalny"/>
    <w:rsid w:val="00C42498"/>
    <w:pPr>
      <w:spacing w:after="0" w:line="240" w:lineRule="auto"/>
      <w:ind w:left="720"/>
    </w:pPr>
    <w:rPr>
      <w:rFonts w:eastAsia="Times New Roman"/>
    </w:rPr>
  </w:style>
  <w:style w:type="paragraph" w:styleId="Akapitzlist">
    <w:name w:val="List Paragraph"/>
    <w:basedOn w:val="Normalny"/>
    <w:uiPriority w:val="34"/>
    <w:qFormat/>
    <w:rsid w:val="00C42498"/>
    <w:pPr>
      <w:suppressAutoHyphens/>
      <w:spacing w:after="0" w:line="240" w:lineRule="auto"/>
      <w:ind w:left="708"/>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E825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8256E"/>
    <w:rPr>
      <w:rFonts w:ascii="Segoe UI" w:hAnsi="Segoe UI" w:cs="Segoe UI"/>
      <w:sz w:val="18"/>
      <w:szCs w:val="18"/>
    </w:rPr>
  </w:style>
  <w:style w:type="character" w:customStyle="1" w:styleId="Nagwek6Znak">
    <w:name w:val="Nagłówek 6 Znak"/>
    <w:basedOn w:val="Domylnaczcionkaakapitu"/>
    <w:link w:val="Nagwek6"/>
    <w:semiHidden/>
    <w:rsid w:val="005358C6"/>
    <w:rPr>
      <w:rFonts w:ascii="Tahoma" w:eastAsia="Times New Roman" w:hAnsi="Tahoma"/>
      <w:b/>
      <w:bCs/>
      <w:sz w:val="22"/>
      <w:szCs w:val="24"/>
    </w:rPr>
  </w:style>
  <w:style w:type="paragraph" w:styleId="NormalnyWeb">
    <w:name w:val="Normal (Web)"/>
    <w:basedOn w:val="Normalny"/>
    <w:uiPriority w:val="99"/>
    <w:semiHidden/>
    <w:unhideWhenUsed/>
    <w:rsid w:val="00FA7D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wykytekst1">
    <w:name w:val="Zwykły tekst1"/>
    <w:basedOn w:val="Normalny"/>
    <w:uiPriority w:val="99"/>
    <w:rsid w:val="00FA7D2E"/>
    <w:pPr>
      <w:suppressAutoHyphens/>
      <w:spacing w:after="0" w:line="240" w:lineRule="auto"/>
    </w:pPr>
    <w:rPr>
      <w:rFonts w:ascii="Courier New" w:eastAsia="Times New Roman" w:hAnsi="Courier New" w:cs="Courier New"/>
      <w:sz w:val="20"/>
      <w:szCs w:val="20"/>
      <w:lang w:val="x-none" w:eastAsia="ar-SA"/>
    </w:rPr>
  </w:style>
  <w:style w:type="character" w:styleId="Tekstzastpczy">
    <w:name w:val="Placeholder Text"/>
    <w:uiPriority w:val="99"/>
    <w:semiHidden/>
    <w:rsid w:val="00FA7D2E"/>
    <w:rPr>
      <w:color w:val="808080"/>
    </w:rPr>
  </w:style>
  <w:style w:type="character" w:styleId="Pogrubienie">
    <w:name w:val="Strong"/>
    <w:basedOn w:val="Domylnaczcionkaakapitu"/>
    <w:uiPriority w:val="22"/>
    <w:qFormat/>
    <w:rsid w:val="00FA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7144">
      <w:bodyDiv w:val="1"/>
      <w:marLeft w:val="0"/>
      <w:marRight w:val="0"/>
      <w:marTop w:val="0"/>
      <w:marBottom w:val="0"/>
      <w:divBdr>
        <w:top w:val="none" w:sz="0" w:space="0" w:color="auto"/>
        <w:left w:val="none" w:sz="0" w:space="0" w:color="auto"/>
        <w:bottom w:val="none" w:sz="0" w:space="0" w:color="auto"/>
        <w:right w:val="none" w:sz="0" w:space="0" w:color="auto"/>
      </w:divBdr>
    </w:div>
    <w:div w:id="1294024677">
      <w:bodyDiv w:val="1"/>
      <w:marLeft w:val="0"/>
      <w:marRight w:val="0"/>
      <w:marTop w:val="0"/>
      <w:marBottom w:val="0"/>
      <w:divBdr>
        <w:top w:val="none" w:sz="0" w:space="0" w:color="auto"/>
        <w:left w:val="none" w:sz="0" w:space="0" w:color="auto"/>
        <w:bottom w:val="none" w:sz="0" w:space="0" w:color="auto"/>
        <w:right w:val="none" w:sz="0" w:space="0" w:color="auto"/>
      </w:divBdr>
    </w:div>
    <w:div w:id="1658805923">
      <w:bodyDiv w:val="1"/>
      <w:marLeft w:val="0"/>
      <w:marRight w:val="0"/>
      <w:marTop w:val="0"/>
      <w:marBottom w:val="0"/>
      <w:divBdr>
        <w:top w:val="none" w:sz="0" w:space="0" w:color="auto"/>
        <w:left w:val="none" w:sz="0" w:space="0" w:color="auto"/>
        <w:bottom w:val="none" w:sz="0" w:space="0" w:color="auto"/>
        <w:right w:val="none" w:sz="0" w:space="0" w:color="auto"/>
      </w:divBdr>
    </w:div>
    <w:div w:id="20751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Links>
    <vt:vector size="6" baseType="variant">
      <vt:variant>
        <vt:i4>393339</vt:i4>
      </vt:variant>
      <vt:variant>
        <vt:i4>0</vt:i4>
      </vt:variant>
      <vt:variant>
        <vt:i4>0</vt:i4>
      </vt:variant>
      <vt:variant>
        <vt:i4>5</vt:i4>
      </vt:variant>
      <vt:variant>
        <vt:lpwstr>mailto:s.bielecki@bialobrzegipowiat.pl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EFicek</cp:lastModifiedBy>
  <cp:revision>3</cp:revision>
  <cp:lastPrinted>2021-03-10T08:02:00Z</cp:lastPrinted>
  <dcterms:created xsi:type="dcterms:W3CDTF">2022-04-12T08:26:00Z</dcterms:created>
  <dcterms:modified xsi:type="dcterms:W3CDTF">2022-04-12T08:29:00Z</dcterms:modified>
</cp:coreProperties>
</file>