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EA45" w14:textId="77777777" w:rsidR="00AC58BB" w:rsidRPr="00AC58BB" w:rsidRDefault="00AC58BB" w:rsidP="00AC58BB">
      <w:pPr>
        <w:rPr>
          <w:rFonts w:asciiTheme="minorHAnsi" w:hAnsiTheme="minorHAnsi" w:cstheme="minorHAnsi"/>
        </w:rPr>
      </w:pPr>
    </w:p>
    <w:p w14:paraId="1FC03370" w14:textId="2002C839" w:rsidR="00AC58BB" w:rsidRPr="00AC58BB" w:rsidRDefault="00AC58BB" w:rsidP="00AC58BB">
      <w:pPr>
        <w:jc w:val="right"/>
        <w:rPr>
          <w:rFonts w:asciiTheme="minorHAnsi" w:hAnsiTheme="minorHAnsi" w:cstheme="minorHAnsi"/>
          <w:b/>
          <w:iCs/>
        </w:rPr>
      </w:pPr>
      <w:r w:rsidRPr="00AC58BB">
        <w:rPr>
          <w:rFonts w:asciiTheme="minorHAnsi" w:hAnsiTheme="minorHAnsi" w:cstheme="minorHAnsi"/>
          <w:b/>
          <w:iCs/>
        </w:rPr>
        <w:t>Załącznik nr 7 do SWZ</w:t>
      </w:r>
    </w:p>
    <w:p w14:paraId="3976DCD6" w14:textId="77777777" w:rsidR="00AC58BB" w:rsidRDefault="00AC58BB" w:rsidP="00AC58BB">
      <w:pPr>
        <w:pStyle w:val="Akapitzlist"/>
        <w:tabs>
          <w:tab w:val="left" w:pos="142"/>
        </w:tabs>
        <w:spacing w:before="360"/>
        <w:ind w:left="284"/>
        <w:contextualSpacing w:val="0"/>
        <w:jc w:val="center"/>
        <w:rPr>
          <w:rFonts w:asciiTheme="minorHAnsi" w:hAnsiTheme="minorHAnsi" w:cstheme="minorHAnsi"/>
          <w:b/>
          <w:sz w:val="36"/>
          <w:szCs w:val="36"/>
        </w:rPr>
      </w:pPr>
      <w:r>
        <w:rPr>
          <w:rFonts w:asciiTheme="minorHAnsi" w:hAnsiTheme="minorHAnsi" w:cstheme="minorHAnsi"/>
          <w:b/>
          <w:sz w:val="36"/>
          <w:szCs w:val="36"/>
        </w:rPr>
        <w:t>PROJEKTOWANE POSTANOWIENIA UMOWY W SPRAWIE ZAMÓWIENIA PUBLICZNEGO</w:t>
      </w:r>
    </w:p>
    <w:p w14:paraId="3BE20B5F" w14:textId="3F6FA76D" w:rsidR="00AC58BB" w:rsidRPr="00AC58BB" w:rsidRDefault="00AC58BB" w:rsidP="00AC58BB">
      <w:pPr>
        <w:pStyle w:val="Akapitzlist"/>
        <w:tabs>
          <w:tab w:val="left" w:pos="142"/>
        </w:tabs>
        <w:spacing w:before="360"/>
        <w:ind w:left="284"/>
        <w:contextualSpacing w:val="0"/>
        <w:jc w:val="center"/>
        <w:rPr>
          <w:rFonts w:asciiTheme="minorHAnsi" w:hAnsiTheme="minorHAnsi" w:cstheme="minorHAnsi"/>
          <w:b/>
          <w:sz w:val="36"/>
          <w:szCs w:val="36"/>
        </w:rPr>
      </w:pPr>
      <w:r w:rsidRPr="00AC58BB">
        <w:rPr>
          <w:rFonts w:asciiTheme="minorHAnsi" w:hAnsiTheme="minorHAnsi" w:cstheme="minorHAnsi"/>
          <w:b/>
          <w:sz w:val="32"/>
          <w:szCs w:val="32"/>
        </w:rPr>
        <w:t>Umowa nr</w:t>
      </w:r>
      <w:proofErr w:type="gramStart"/>
      <w:r w:rsidRPr="00AC58BB">
        <w:rPr>
          <w:rFonts w:asciiTheme="minorHAnsi" w:hAnsiTheme="minorHAnsi" w:cstheme="minorHAnsi"/>
          <w:b/>
          <w:sz w:val="32"/>
          <w:szCs w:val="32"/>
        </w:rPr>
        <w:t xml:space="preserve"> ….</w:t>
      </w:r>
      <w:proofErr w:type="gramEnd"/>
      <w:r w:rsidRPr="00AC58BB">
        <w:rPr>
          <w:rFonts w:asciiTheme="minorHAnsi" w:hAnsiTheme="minorHAnsi" w:cstheme="minorHAnsi"/>
          <w:b/>
          <w:sz w:val="32"/>
          <w:szCs w:val="32"/>
        </w:rPr>
        <w:t>.</w:t>
      </w:r>
    </w:p>
    <w:p w14:paraId="2731B25C" w14:textId="77777777" w:rsidR="00AC58BB" w:rsidRPr="00AC58BB" w:rsidRDefault="00AC58BB" w:rsidP="00AC58BB">
      <w:pPr>
        <w:jc w:val="center"/>
        <w:rPr>
          <w:rFonts w:asciiTheme="minorHAnsi" w:hAnsiTheme="minorHAnsi" w:cstheme="minorHAnsi"/>
          <w:b/>
        </w:rPr>
      </w:pPr>
    </w:p>
    <w:p w14:paraId="4C4FF959" w14:textId="77777777" w:rsidR="00AC58BB" w:rsidRPr="00287CB3" w:rsidRDefault="00AC58BB" w:rsidP="00AC58BB">
      <w:pPr>
        <w:pStyle w:val="Default"/>
        <w:spacing w:line="276" w:lineRule="auto"/>
        <w:rPr>
          <w:rFonts w:asciiTheme="minorHAnsi" w:hAnsiTheme="minorHAnsi" w:cstheme="minorHAnsi"/>
        </w:rPr>
      </w:pPr>
      <w:r w:rsidRPr="00287CB3">
        <w:rPr>
          <w:rFonts w:asciiTheme="minorHAnsi" w:hAnsiTheme="minorHAnsi" w:cstheme="minorHAnsi"/>
        </w:rPr>
        <w:t>zawarta dnia .................... r. w …………………</w:t>
      </w:r>
      <w:proofErr w:type="gramStart"/>
      <w:r w:rsidRPr="00287CB3">
        <w:rPr>
          <w:rFonts w:asciiTheme="minorHAnsi" w:hAnsiTheme="minorHAnsi" w:cstheme="minorHAnsi"/>
        </w:rPr>
        <w:t>…….</w:t>
      </w:r>
      <w:proofErr w:type="gramEnd"/>
      <w:r w:rsidRPr="00287CB3">
        <w:rPr>
          <w:rFonts w:asciiTheme="minorHAnsi" w:hAnsiTheme="minorHAnsi" w:cstheme="minorHAnsi"/>
        </w:rPr>
        <w:t>,</w:t>
      </w:r>
    </w:p>
    <w:p w14:paraId="331D96B6" w14:textId="77777777" w:rsidR="00AC58BB" w:rsidRPr="00287CB3" w:rsidRDefault="00AC58BB" w:rsidP="00AC58BB">
      <w:pPr>
        <w:spacing w:line="276" w:lineRule="auto"/>
        <w:rPr>
          <w:rFonts w:asciiTheme="minorHAnsi" w:hAnsiTheme="minorHAnsi" w:cstheme="minorHAnsi"/>
        </w:rPr>
      </w:pPr>
      <w:r w:rsidRPr="00287CB3">
        <w:rPr>
          <w:rFonts w:asciiTheme="minorHAnsi" w:hAnsiTheme="minorHAnsi" w:cstheme="minorHAnsi"/>
        </w:rPr>
        <w:t>pomiędzy:</w:t>
      </w:r>
    </w:p>
    <w:p w14:paraId="112B939F" w14:textId="77777777" w:rsidR="00AC58BB" w:rsidRPr="00287CB3" w:rsidRDefault="00AC58BB" w:rsidP="00AC58BB">
      <w:pPr>
        <w:spacing w:line="276" w:lineRule="auto"/>
        <w:rPr>
          <w:rFonts w:asciiTheme="minorHAnsi" w:hAnsiTheme="minorHAnsi" w:cstheme="minorHAnsi"/>
        </w:rPr>
      </w:pPr>
      <w:r w:rsidRPr="00287CB3">
        <w:rPr>
          <w:rFonts w:asciiTheme="minorHAnsi" w:hAnsiTheme="minorHAnsi" w:cstheme="minorHAnsi"/>
          <w:b/>
        </w:rPr>
        <w:t xml:space="preserve">Gminą Bobowo </w:t>
      </w:r>
    </w:p>
    <w:p w14:paraId="4FCAE386" w14:textId="77777777" w:rsidR="00AC58BB" w:rsidRPr="00287CB3" w:rsidRDefault="00AC58BB" w:rsidP="00AC58BB">
      <w:pPr>
        <w:spacing w:line="276" w:lineRule="auto"/>
        <w:jc w:val="both"/>
        <w:rPr>
          <w:rFonts w:asciiTheme="minorHAnsi" w:hAnsiTheme="minorHAnsi" w:cstheme="minorHAnsi"/>
        </w:rPr>
      </w:pPr>
      <w:r w:rsidRPr="00287CB3">
        <w:rPr>
          <w:rFonts w:asciiTheme="minorHAnsi" w:hAnsiTheme="minorHAnsi" w:cstheme="minorHAnsi"/>
        </w:rPr>
        <w:t xml:space="preserve">ul. Gdańska 12, 83-212 Bobowo, powiat: starogardzki, województwo: pomorskie, </w:t>
      </w:r>
    </w:p>
    <w:p w14:paraId="35875E54" w14:textId="77777777" w:rsidR="00AC58BB" w:rsidRPr="00287CB3" w:rsidRDefault="00AC58BB" w:rsidP="00AC58BB">
      <w:pPr>
        <w:spacing w:line="276" w:lineRule="auto"/>
        <w:jc w:val="both"/>
        <w:rPr>
          <w:rFonts w:asciiTheme="minorHAnsi" w:hAnsiTheme="minorHAnsi" w:cstheme="minorHAnsi"/>
          <w:color w:val="000000"/>
        </w:rPr>
      </w:pPr>
      <w:r w:rsidRPr="00287CB3">
        <w:rPr>
          <w:rFonts w:asciiTheme="minorHAnsi" w:hAnsiTheme="minorHAnsi" w:cstheme="minorHAnsi"/>
          <w:color w:val="000000"/>
        </w:rPr>
        <w:t xml:space="preserve">NIP: 592-20-85-421, REGON: 191675675 </w:t>
      </w:r>
    </w:p>
    <w:p w14:paraId="253A7D68"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 xml:space="preserve">reprezentowaną przez: </w:t>
      </w:r>
      <w:r w:rsidRPr="00287CB3">
        <w:rPr>
          <w:rFonts w:asciiTheme="minorHAnsi" w:hAnsiTheme="minorHAnsi" w:cstheme="minorHAnsi"/>
          <w:bCs/>
        </w:rPr>
        <w:t>………………………………………………………………………………………</w:t>
      </w:r>
      <w:proofErr w:type="gramStart"/>
      <w:r w:rsidRPr="00287CB3">
        <w:rPr>
          <w:rFonts w:asciiTheme="minorHAnsi" w:hAnsiTheme="minorHAnsi" w:cstheme="minorHAnsi"/>
          <w:bCs/>
        </w:rPr>
        <w:t>…….</w:t>
      </w:r>
      <w:proofErr w:type="gramEnd"/>
      <w:r w:rsidRPr="00287CB3">
        <w:rPr>
          <w:rFonts w:asciiTheme="minorHAnsi" w:hAnsiTheme="minorHAnsi" w:cstheme="minorHAnsi"/>
          <w:bCs/>
          <w:color w:val="000000"/>
        </w:rPr>
        <w:t>,</w:t>
      </w:r>
    </w:p>
    <w:p w14:paraId="4FE9BDCC"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przy kontrasygnacie: ……………………………………………………………………………………</w:t>
      </w:r>
    </w:p>
    <w:p w14:paraId="55230BBB"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zwaną dalej „</w:t>
      </w:r>
      <w:r w:rsidRPr="00287CB3">
        <w:rPr>
          <w:rFonts w:asciiTheme="minorHAnsi" w:hAnsiTheme="minorHAnsi" w:cstheme="minorHAnsi"/>
          <w:b/>
          <w:bCs/>
          <w:iCs/>
          <w:color w:val="000000"/>
        </w:rPr>
        <w:t>Zamawiającym</w:t>
      </w:r>
      <w:r w:rsidRPr="00287CB3">
        <w:rPr>
          <w:rFonts w:asciiTheme="minorHAnsi" w:hAnsiTheme="minorHAnsi" w:cstheme="minorHAnsi"/>
          <w:color w:val="000000"/>
        </w:rPr>
        <w:t>”</w:t>
      </w:r>
    </w:p>
    <w:p w14:paraId="3C85EFDB" w14:textId="77777777" w:rsidR="00AC58BB" w:rsidRPr="00702651" w:rsidRDefault="00AC58BB" w:rsidP="00AC58BB">
      <w:pPr>
        <w:pStyle w:val="Textbody"/>
        <w:spacing w:after="0" w:line="276" w:lineRule="auto"/>
        <w:rPr>
          <w:rFonts w:asciiTheme="minorHAnsi" w:hAnsiTheme="minorHAnsi" w:cstheme="minorHAnsi"/>
        </w:rPr>
      </w:pPr>
      <w:r w:rsidRPr="00702651">
        <w:rPr>
          <w:rFonts w:asciiTheme="minorHAnsi" w:hAnsiTheme="minorHAnsi" w:cstheme="minorHAnsi"/>
        </w:rPr>
        <w:t>a</w:t>
      </w:r>
    </w:p>
    <w:p w14:paraId="794F861D"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7AD8F367"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reprezentowanym przez:</w:t>
      </w:r>
    </w:p>
    <w:p w14:paraId="6FFEB3C5"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1943886D"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4ED57AD0" w14:textId="77777777" w:rsidR="00AC58BB" w:rsidRPr="00702651" w:rsidRDefault="00AC58BB" w:rsidP="00AC58BB">
      <w:pPr>
        <w:spacing w:line="276" w:lineRule="auto"/>
        <w:rPr>
          <w:rFonts w:asciiTheme="minorHAnsi" w:hAnsiTheme="minorHAnsi" w:cstheme="minorHAnsi"/>
        </w:rPr>
      </w:pPr>
    </w:p>
    <w:p w14:paraId="6ED566C2" w14:textId="77777777" w:rsidR="00AC58BB" w:rsidRPr="00702651" w:rsidRDefault="00AC58BB" w:rsidP="00AC58BB">
      <w:pPr>
        <w:spacing w:line="276" w:lineRule="auto"/>
        <w:rPr>
          <w:rFonts w:asciiTheme="minorHAnsi" w:hAnsiTheme="minorHAnsi" w:cstheme="minorHAnsi"/>
          <w:b/>
        </w:rPr>
      </w:pPr>
      <w:r w:rsidRPr="00702651">
        <w:rPr>
          <w:rFonts w:asciiTheme="minorHAnsi" w:hAnsiTheme="minorHAnsi" w:cstheme="minorHAnsi"/>
        </w:rPr>
        <w:t xml:space="preserve"> zwaną dalej </w:t>
      </w:r>
      <w:r w:rsidRPr="00702651">
        <w:rPr>
          <w:rFonts w:asciiTheme="minorHAnsi" w:hAnsiTheme="minorHAnsi" w:cstheme="minorHAnsi"/>
          <w:b/>
        </w:rPr>
        <w:t>„Wykonawcą”</w:t>
      </w:r>
    </w:p>
    <w:p w14:paraId="520D06F4" w14:textId="77777777" w:rsidR="00AC58BB" w:rsidRPr="00AC58BB" w:rsidRDefault="00AC58BB" w:rsidP="00AC58BB">
      <w:pPr>
        <w:rPr>
          <w:rFonts w:asciiTheme="minorHAnsi" w:hAnsiTheme="minorHAnsi" w:cstheme="minorHAnsi"/>
        </w:rPr>
      </w:pPr>
    </w:p>
    <w:p w14:paraId="58D09B2D" w14:textId="77777777" w:rsidR="00AC58BB" w:rsidRPr="00AC58BB" w:rsidRDefault="00AC58BB" w:rsidP="00AC58BB">
      <w:pPr>
        <w:jc w:val="center"/>
        <w:rPr>
          <w:rFonts w:asciiTheme="minorHAnsi" w:hAnsiTheme="minorHAnsi" w:cstheme="minorHAnsi"/>
          <w:b/>
        </w:rPr>
      </w:pPr>
    </w:p>
    <w:p w14:paraId="55DDF3B3" w14:textId="7148AB54" w:rsidR="00AC58BB" w:rsidRPr="00AC58BB" w:rsidRDefault="00AC58BB" w:rsidP="00AC58BB">
      <w:pPr>
        <w:pStyle w:val="Teksttreci20"/>
        <w:shd w:val="clear" w:color="auto" w:fill="auto"/>
        <w:spacing w:before="0" w:after="0" w:line="240" w:lineRule="auto"/>
        <w:ind w:firstLine="0"/>
        <w:rPr>
          <w:rFonts w:asciiTheme="minorHAnsi" w:hAnsiTheme="minorHAnsi" w:cstheme="minorHAnsi"/>
          <w:i/>
          <w:iCs/>
          <w:sz w:val="24"/>
          <w:szCs w:val="24"/>
        </w:rPr>
      </w:pPr>
      <w:r w:rsidRPr="00AC58BB">
        <w:rPr>
          <w:rFonts w:asciiTheme="minorHAnsi" w:hAnsiTheme="minorHAnsi" w:cstheme="minorHAnsi"/>
          <w:i/>
          <w:iCs/>
          <w:sz w:val="24"/>
          <w:szCs w:val="24"/>
        </w:rPr>
        <w:t xml:space="preserve">W wyniku dokonania przez Zamawiającego wyboru oferty Wykonawcy w trakcie postępowania, </w:t>
      </w:r>
      <w:r w:rsidRPr="00AC58BB">
        <w:rPr>
          <w:rFonts w:asciiTheme="minorHAnsi" w:hAnsiTheme="minorHAnsi" w:cstheme="minorHAnsi"/>
          <w:i/>
          <w:iCs/>
          <w:color w:val="000000"/>
          <w:sz w:val="24"/>
          <w:szCs w:val="24"/>
        </w:rPr>
        <w:t>o udzielenie zamówienia publicznego przeprowadzonego w trybie podstawowym bez negocjacji zgodnie z art. 275 pkt 1 ustawy z</w:t>
      </w:r>
      <w:r w:rsidRPr="00AC58BB">
        <w:rPr>
          <w:rFonts w:asciiTheme="minorHAnsi" w:hAnsiTheme="minorHAnsi" w:cstheme="minorHAnsi"/>
          <w:i/>
          <w:iCs/>
          <w:sz w:val="24"/>
          <w:szCs w:val="24"/>
        </w:rPr>
        <w:t xml:space="preserve"> dnia 11 września 2019 r. Prawo zamówień publicznych (tj. Dz. U. z 2022 r., poz. 1710 z późn. zm.) w przedmiocie </w:t>
      </w:r>
      <w:r w:rsidRPr="00AC58BB">
        <w:rPr>
          <w:rFonts w:asciiTheme="minorHAnsi" w:hAnsiTheme="minorHAnsi" w:cstheme="minorHAnsi"/>
          <w:i/>
          <w:iCs/>
          <w:sz w:val="24"/>
          <w:szCs w:val="24"/>
          <w:lang w:eastAsia="pl-PL"/>
        </w:rPr>
        <w:t>Utwardzenie dróg gminnych</w:t>
      </w:r>
      <w:r w:rsidRPr="00AC58BB">
        <w:rPr>
          <w:rFonts w:asciiTheme="minorHAnsi" w:hAnsiTheme="minorHAnsi" w:cstheme="minorHAnsi"/>
          <w:i/>
          <w:iCs/>
          <w:sz w:val="24"/>
          <w:szCs w:val="24"/>
        </w:rPr>
        <w:t>, nr postępowania</w:t>
      </w:r>
      <w:r w:rsidRPr="00AC58BB">
        <w:rPr>
          <w:rFonts w:asciiTheme="minorHAnsi" w:hAnsiTheme="minorHAnsi" w:cstheme="minorHAnsi"/>
          <w:bCs/>
          <w:i/>
          <w:iCs/>
          <w:sz w:val="24"/>
          <w:szCs w:val="24"/>
        </w:rPr>
        <w:t xml:space="preserve">: </w:t>
      </w:r>
      <w:r w:rsidRPr="00AC58BB">
        <w:rPr>
          <w:rFonts w:asciiTheme="minorHAnsi" w:hAnsiTheme="minorHAnsi" w:cstheme="minorHAnsi"/>
          <w:i/>
          <w:iCs/>
          <w:sz w:val="24"/>
          <w:szCs w:val="24"/>
          <w:lang w:eastAsia="pl-PL"/>
        </w:rPr>
        <w:t>OB.271.5.2023</w:t>
      </w:r>
      <w:r w:rsidRPr="00AC58BB">
        <w:rPr>
          <w:rFonts w:asciiTheme="minorHAnsi" w:hAnsiTheme="minorHAnsi" w:cstheme="minorHAnsi"/>
          <w:bCs/>
          <w:i/>
          <w:iCs/>
          <w:sz w:val="24"/>
          <w:szCs w:val="24"/>
        </w:rPr>
        <w:t xml:space="preserve"> zawarta została umowa następującej treści:</w:t>
      </w:r>
    </w:p>
    <w:p w14:paraId="3EDAF883"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p>
    <w:p w14:paraId="717C954D" w14:textId="77777777" w:rsidR="00AC58BB" w:rsidRPr="00AC58BB" w:rsidRDefault="00AC58BB" w:rsidP="00AC58BB">
      <w:pPr>
        <w:pStyle w:val="Nagwek30"/>
        <w:shd w:val="clear" w:color="auto" w:fill="auto"/>
        <w:spacing w:before="0" w:after="118" w:line="276" w:lineRule="auto"/>
        <w:ind w:left="4680" w:firstLine="0"/>
        <w:jc w:val="both"/>
        <w:rPr>
          <w:rFonts w:asciiTheme="minorHAnsi" w:hAnsiTheme="minorHAnsi" w:cstheme="minorHAnsi"/>
          <w:sz w:val="24"/>
          <w:szCs w:val="24"/>
        </w:rPr>
      </w:pPr>
      <w:bookmarkStart w:id="0" w:name="bookmark2"/>
      <w:r w:rsidRPr="00AC58BB">
        <w:rPr>
          <w:rFonts w:asciiTheme="minorHAnsi" w:hAnsiTheme="minorHAnsi" w:cstheme="minorHAnsi"/>
          <w:sz w:val="24"/>
          <w:szCs w:val="24"/>
        </w:rPr>
        <w:t>§ 1</w:t>
      </w:r>
      <w:bookmarkEnd w:id="0"/>
    </w:p>
    <w:p w14:paraId="53789166" w14:textId="77777777" w:rsidR="00AC58BB" w:rsidRPr="00AC58BB" w:rsidRDefault="00AC58BB" w:rsidP="00AC58BB">
      <w:pPr>
        <w:pStyle w:val="Nagwek30"/>
        <w:shd w:val="clear" w:color="auto" w:fill="auto"/>
        <w:spacing w:before="0" w:after="114" w:line="276" w:lineRule="auto"/>
        <w:ind w:left="3820" w:firstLine="0"/>
        <w:jc w:val="both"/>
        <w:rPr>
          <w:rFonts w:asciiTheme="minorHAnsi" w:hAnsiTheme="minorHAnsi" w:cstheme="minorHAnsi"/>
          <w:sz w:val="24"/>
          <w:szCs w:val="24"/>
        </w:rPr>
      </w:pPr>
      <w:bookmarkStart w:id="1" w:name="bookmark3"/>
      <w:r w:rsidRPr="00AC58BB">
        <w:rPr>
          <w:rFonts w:asciiTheme="minorHAnsi" w:hAnsiTheme="minorHAnsi" w:cstheme="minorHAnsi"/>
          <w:sz w:val="24"/>
          <w:szCs w:val="24"/>
        </w:rPr>
        <w:t>Przedmiot Umowy</w:t>
      </w:r>
      <w:bookmarkEnd w:id="1"/>
    </w:p>
    <w:p w14:paraId="5A074700" w14:textId="77777777" w:rsidR="00AC58BB" w:rsidRPr="00AC58BB" w:rsidRDefault="00AC58BB" w:rsidP="00502CC8">
      <w:pPr>
        <w:pStyle w:val="Teksttreci20"/>
        <w:numPr>
          <w:ilvl w:val="0"/>
          <w:numId w:val="1"/>
        </w:numPr>
        <w:tabs>
          <w:tab w:val="left" w:pos="378"/>
        </w:tabs>
        <w:spacing w:after="0"/>
        <w:ind w:left="380" w:right="240" w:hanging="380"/>
        <w:rPr>
          <w:rStyle w:val="Teksttreci2Pogrubienie"/>
          <w:rFonts w:asciiTheme="minorHAnsi" w:hAnsiTheme="minorHAnsi" w:cstheme="minorHAnsi"/>
          <w:color w:val="000000" w:themeColor="text1"/>
          <w:sz w:val="22"/>
          <w:szCs w:val="22"/>
          <w:lang w:val="pl" w:eastAsia="en-US"/>
        </w:rPr>
      </w:pPr>
      <w:r w:rsidRPr="00AC58BB">
        <w:rPr>
          <w:rFonts w:asciiTheme="minorHAnsi" w:hAnsiTheme="minorHAnsi" w:cstheme="minorHAnsi"/>
          <w:sz w:val="24"/>
          <w:szCs w:val="24"/>
        </w:rPr>
        <w:t xml:space="preserve">Zamawiający zleca, a Wykonawca </w:t>
      </w:r>
      <w:r>
        <w:rPr>
          <w:rFonts w:asciiTheme="minorHAnsi" w:hAnsiTheme="minorHAnsi" w:cstheme="minorHAnsi"/>
          <w:sz w:val="24"/>
          <w:szCs w:val="24"/>
        </w:rPr>
        <w:t>zobowiązuje się</w:t>
      </w:r>
      <w:r w:rsidRPr="00AC58BB">
        <w:rPr>
          <w:rFonts w:asciiTheme="minorHAnsi" w:hAnsiTheme="minorHAnsi" w:cstheme="minorHAnsi"/>
          <w:sz w:val="24"/>
          <w:szCs w:val="24"/>
        </w:rPr>
        <w:t xml:space="preserve"> do wykonania </w:t>
      </w:r>
      <w:r>
        <w:rPr>
          <w:rFonts w:asciiTheme="minorHAnsi" w:hAnsiTheme="minorHAnsi" w:cstheme="minorHAnsi"/>
          <w:sz w:val="24"/>
          <w:szCs w:val="24"/>
        </w:rPr>
        <w:t>robót budowlanych p</w:t>
      </w:r>
      <w:r w:rsidRPr="00AC58BB">
        <w:rPr>
          <w:rFonts w:asciiTheme="minorHAnsi" w:hAnsiTheme="minorHAnsi" w:cstheme="minorHAnsi"/>
          <w:sz w:val="24"/>
          <w:szCs w:val="24"/>
        </w:rPr>
        <w:t>olegając</w:t>
      </w:r>
      <w:r>
        <w:rPr>
          <w:rFonts w:asciiTheme="minorHAnsi" w:hAnsiTheme="minorHAnsi" w:cstheme="minorHAnsi"/>
          <w:sz w:val="24"/>
          <w:szCs w:val="24"/>
        </w:rPr>
        <w:t>ych</w:t>
      </w:r>
      <w:r w:rsidRPr="00AC58BB">
        <w:rPr>
          <w:rFonts w:asciiTheme="minorHAnsi" w:hAnsiTheme="minorHAnsi" w:cstheme="minorHAnsi"/>
          <w:sz w:val="24"/>
          <w:szCs w:val="24"/>
        </w:rPr>
        <w:t xml:space="preserve"> na wykonaniu zadania pn.: „Utwardzenie dróg gminnych</w:t>
      </w:r>
      <w:r w:rsidRPr="00AC58BB">
        <w:rPr>
          <w:rStyle w:val="Teksttreci2Pogrubienie"/>
          <w:rFonts w:asciiTheme="minorHAnsi" w:hAnsiTheme="minorHAnsi" w:cstheme="minorHAnsi"/>
          <w:color w:val="000000" w:themeColor="text1"/>
        </w:rPr>
        <w:t xml:space="preserve">” </w:t>
      </w:r>
    </w:p>
    <w:p w14:paraId="02B30214" w14:textId="77777777" w:rsidR="00267D80" w:rsidRPr="00287CB3" w:rsidRDefault="00AC58BB" w:rsidP="00502CC8">
      <w:pPr>
        <w:pStyle w:val="Teksttreci20"/>
        <w:tabs>
          <w:tab w:val="left" w:pos="378"/>
        </w:tabs>
        <w:spacing w:after="0"/>
        <w:ind w:left="380" w:right="240" w:firstLine="0"/>
        <w:rPr>
          <w:rFonts w:asciiTheme="minorHAnsi" w:hAnsiTheme="minorHAnsi" w:cstheme="minorHAnsi"/>
          <w:color w:val="806000" w:themeColor="accent4" w:themeShade="80"/>
          <w:sz w:val="24"/>
          <w:szCs w:val="24"/>
          <w:shd w:val="clear" w:color="auto" w:fill="FFFFFF"/>
          <w:lang w:val="pl" w:bidi="pl-PL"/>
        </w:rPr>
      </w:pPr>
      <w:r w:rsidRPr="00AC58BB">
        <w:rPr>
          <w:rFonts w:asciiTheme="minorHAnsi" w:hAnsiTheme="minorHAnsi" w:cstheme="minorHAnsi"/>
          <w:color w:val="833C0B" w:themeColor="accent2" w:themeShade="80"/>
          <w:sz w:val="24"/>
          <w:szCs w:val="24"/>
          <w:shd w:val="clear" w:color="auto" w:fill="FFFFFF"/>
          <w:lang w:val="pl" w:bidi="pl-PL"/>
        </w:rPr>
        <w:t>C</w:t>
      </w:r>
      <w:r w:rsidRPr="00287CB3">
        <w:rPr>
          <w:rFonts w:asciiTheme="minorHAnsi" w:hAnsiTheme="minorHAnsi" w:cstheme="minorHAnsi"/>
          <w:color w:val="806000" w:themeColor="accent4" w:themeShade="80"/>
          <w:sz w:val="24"/>
          <w:szCs w:val="24"/>
          <w:shd w:val="clear" w:color="auto" w:fill="FFFFFF"/>
          <w:lang w:val="pl" w:bidi="pl-PL"/>
        </w:rPr>
        <w:t xml:space="preserve">zęść 1 - Przebudowa drogi gminnej nr 214004G w Bobowie dz. nr 604 </w:t>
      </w:r>
    </w:p>
    <w:p w14:paraId="0B15B245" w14:textId="77777777" w:rsidR="00267D80" w:rsidRPr="00287CB3" w:rsidRDefault="00AC58BB" w:rsidP="00502CC8">
      <w:pPr>
        <w:pStyle w:val="Teksttreci20"/>
        <w:tabs>
          <w:tab w:val="left" w:pos="378"/>
        </w:tabs>
        <w:spacing w:after="0"/>
        <w:ind w:left="380" w:right="240" w:firstLine="0"/>
        <w:rPr>
          <w:rFonts w:asciiTheme="minorHAnsi" w:hAnsiTheme="minorHAnsi" w:cstheme="minorHAnsi"/>
          <w:color w:val="806000" w:themeColor="accent4" w:themeShade="80"/>
          <w:sz w:val="24"/>
          <w:szCs w:val="24"/>
          <w:shd w:val="clear" w:color="auto" w:fill="FFFFFF"/>
          <w:lang w:val="pl" w:bidi="pl-PL"/>
        </w:rPr>
      </w:pPr>
      <w:r w:rsidRPr="00287CB3">
        <w:rPr>
          <w:rFonts w:asciiTheme="minorHAnsi" w:hAnsiTheme="minorHAnsi" w:cstheme="minorHAnsi"/>
          <w:color w:val="806000" w:themeColor="accent4" w:themeShade="80"/>
          <w:sz w:val="24"/>
          <w:szCs w:val="24"/>
          <w:shd w:val="clear" w:color="auto" w:fill="FFFFFF"/>
          <w:lang w:val="pl" w:bidi="pl-PL"/>
        </w:rPr>
        <w:t xml:space="preserve">/ </w:t>
      </w:r>
    </w:p>
    <w:p w14:paraId="2A30AF66" w14:textId="77777777" w:rsidR="00267D80" w:rsidRPr="007A526C" w:rsidRDefault="00AC58BB" w:rsidP="00502CC8">
      <w:pPr>
        <w:pStyle w:val="Teksttreci20"/>
        <w:tabs>
          <w:tab w:val="left" w:pos="378"/>
        </w:tabs>
        <w:spacing w:after="0"/>
        <w:ind w:left="380" w:right="240" w:firstLine="0"/>
        <w:rPr>
          <w:rFonts w:asciiTheme="minorHAnsi" w:hAnsiTheme="minorHAnsi" w:cstheme="minorHAnsi"/>
          <w:color w:val="806000" w:themeColor="accent4" w:themeShade="80"/>
          <w:sz w:val="24"/>
          <w:szCs w:val="24"/>
          <w:shd w:val="clear" w:color="auto" w:fill="FFFFFF"/>
          <w:lang w:val="pl" w:bidi="pl-PL"/>
        </w:rPr>
      </w:pPr>
      <w:r w:rsidRPr="007A526C">
        <w:rPr>
          <w:rFonts w:asciiTheme="minorHAnsi" w:hAnsiTheme="minorHAnsi" w:cstheme="minorHAnsi"/>
          <w:color w:val="806000" w:themeColor="accent4" w:themeShade="80"/>
          <w:sz w:val="24"/>
          <w:szCs w:val="24"/>
          <w:shd w:val="clear" w:color="auto" w:fill="FFFFFF"/>
          <w:lang w:val="pl" w:bidi="pl-PL"/>
        </w:rPr>
        <w:lastRenderedPageBreak/>
        <w:t>Część 2 - Modernizacja drogi dojazdowej do gruntów rolnych w Jabłówku dz. nr 2</w:t>
      </w:r>
      <w:r w:rsidR="00267D80" w:rsidRPr="007A526C">
        <w:rPr>
          <w:rFonts w:asciiTheme="minorHAnsi" w:hAnsiTheme="minorHAnsi" w:cstheme="minorHAnsi"/>
          <w:color w:val="806000" w:themeColor="accent4" w:themeShade="80"/>
          <w:sz w:val="24"/>
          <w:szCs w:val="24"/>
          <w:shd w:val="clear" w:color="auto" w:fill="FFFFFF"/>
          <w:lang w:val="pl" w:bidi="pl-PL"/>
        </w:rPr>
        <w:t xml:space="preserve">, </w:t>
      </w:r>
    </w:p>
    <w:p w14:paraId="1AADBE19" w14:textId="4F0A0587" w:rsidR="00267D80" w:rsidRPr="00267D80" w:rsidRDefault="00267D80" w:rsidP="00502CC8">
      <w:pPr>
        <w:pStyle w:val="Teksttreci20"/>
        <w:tabs>
          <w:tab w:val="left" w:pos="378"/>
        </w:tabs>
        <w:spacing w:after="0"/>
        <w:ind w:left="380" w:right="240" w:firstLine="0"/>
        <w:rPr>
          <w:rFonts w:asciiTheme="minorHAnsi" w:hAnsiTheme="minorHAnsi" w:cstheme="minorHAnsi"/>
          <w:sz w:val="24"/>
          <w:szCs w:val="24"/>
          <w:shd w:val="clear" w:color="auto" w:fill="FFFFFF"/>
          <w:lang w:val="pl" w:bidi="pl-PL"/>
        </w:rPr>
      </w:pPr>
      <w:r w:rsidRPr="00267D80">
        <w:rPr>
          <w:rFonts w:asciiTheme="minorHAnsi" w:hAnsiTheme="minorHAnsi" w:cstheme="minorHAnsi"/>
          <w:sz w:val="24"/>
          <w:szCs w:val="24"/>
          <w:shd w:val="clear" w:color="auto" w:fill="FFFFFF"/>
          <w:lang w:val="pl" w:bidi="pl-PL"/>
        </w:rPr>
        <w:t xml:space="preserve">które obejmuje </w:t>
      </w:r>
      <w:r w:rsidRPr="00267D80">
        <w:rPr>
          <w:rFonts w:asciiTheme="minorHAnsi" w:hAnsiTheme="minorHAnsi" w:cstheme="minorHAnsi"/>
          <w:color w:val="806000" w:themeColor="accent4" w:themeShade="80"/>
          <w:sz w:val="24"/>
          <w:szCs w:val="24"/>
          <w:shd w:val="clear" w:color="auto" w:fill="FFFFFF"/>
          <w:lang w:val="pl" w:bidi="pl-PL"/>
        </w:rPr>
        <w:t>modernizacj</w:t>
      </w:r>
      <w:r>
        <w:rPr>
          <w:rFonts w:asciiTheme="minorHAnsi" w:hAnsiTheme="minorHAnsi" w:cstheme="minorHAnsi"/>
          <w:color w:val="806000" w:themeColor="accent4" w:themeShade="80"/>
          <w:sz w:val="24"/>
          <w:szCs w:val="24"/>
          <w:shd w:val="clear" w:color="auto" w:fill="FFFFFF"/>
          <w:lang w:val="pl" w:bidi="pl-PL"/>
        </w:rPr>
        <w:t>ę</w:t>
      </w:r>
      <w:r w:rsidRPr="00267D80">
        <w:rPr>
          <w:rFonts w:asciiTheme="minorHAnsi" w:hAnsiTheme="minorHAnsi" w:cstheme="minorHAnsi"/>
          <w:color w:val="806000" w:themeColor="accent4" w:themeShade="80"/>
          <w:sz w:val="24"/>
          <w:szCs w:val="24"/>
          <w:shd w:val="clear" w:color="auto" w:fill="FFFFFF"/>
          <w:lang w:val="pl" w:bidi="pl-PL"/>
        </w:rPr>
        <w:t xml:space="preserve">/przebudowę </w:t>
      </w:r>
      <w:r w:rsidRPr="00267D80">
        <w:rPr>
          <w:rFonts w:asciiTheme="minorHAnsi" w:hAnsiTheme="minorHAnsi" w:cstheme="minorHAnsi"/>
          <w:sz w:val="24"/>
          <w:szCs w:val="24"/>
          <w:shd w:val="clear" w:color="auto" w:fill="FFFFFF"/>
          <w:lang w:val="pl" w:bidi="pl-PL"/>
        </w:rPr>
        <w:t>drogi gminnej ..................</w:t>
      </w:r>
    </w:p>
    <w:p w14:paraId="4003F5E4" w14:textId="4E82D8B2" w:rsidR="00267D80" w:rsidRPr="007A526C" w:rsidRDefault="00267D80" w:rsidP="00287CB3">
      <w:pPr>
        <w:pStyle w:val="Teksttreci20"/>
        <w:numPr>
          <w:ilvl w:val="0"/>
          <w:numId w:val="1"/>
        </w:numPr>
        <w:shd w:val="clear" w:color="auto" w:fill="auto"/>
        <w:spacing w:after="83" w:line="276" w:lineRule="auto"/>
        <w:ind w:left="426" w:hanging="426"/>
        <w:rPr>
          <w:rFonts w:asciiTheme="minorHAnsi" w:hAnsiTheme="minorHAnsi" w:cstheme="minorHAnsi"/>
          <w:sz w:val="24"/>
          <w:szCs w:val="24"/>
        </w:rPr>
      </w:pPr>
      <w:r w:rsidRPr="007A526C">
        <w:rPr>
          <w:rFonts w:asciiTheme="minorHAnsi" w:hAnsiTheme="minorHAnsi" w:cstheme="minorHAnsi"/>
          <w:sz w:val="24"/>
          <w:szCs w:val="24"/>
        </w:rPr>
        <w:t>Przedmiot umowy dofinansowany jest z</w:t>
      </w:r>
      <w:r w:rsidR="005A1EC9">
        <w:rPr>
          <w:rFonts w:asciiTheme="minorHAnsi" w:hAnsiTheme="minorHAnsi" w:cstheme="minorHAnsi"/>
          <w:sz w:val="24"/>
          <w:szCs w:val="24"/>
        </w:rPr>
        <w:t xml:space="preserve">e środków: </w:t>
      </w:r>
      <w:r w:rsidRPr="007A526C">
        <w:rPr>
          <w:rFonts w:asciiTheme="minorHAnsi" w:hAnsiTheme="minorHAnsi" w:cstheme="minorHAnsi"/>
          <w:b/>
          <w:bCs/>
          <w:color w:val="806000" w:themeColor="accent4" w:themeShade="80"/>
          <w:sz w:val="24"/>
          <w:szCs w:val="24"/>
          <w:lang w:val="pl" w:eastAsia="pl-PL"/>
        </w:rPr>
        <w:t>Rządowego Funduszu Rozwoju Dróg</w:t>
      </w:r>
      <w:r w:rsidRPr="007A526C">
        <w:rPr>
          <w:rFonts w:asciiTheme="minorHAnsi" w:hAnsiTheme="minorHAnsi" w:cstheme="minorHAnsi"/>
          <w:color w:val="806000" w:themeColor="accent4" w:themeShade="80"/>
          <w:sz w:val="24"/>
          <w:szCs w:val="24"/>
          <w:lang w:val="pl" w:eastAsia="pl-PL"/>
        </w:rPr>
        <w:t xml:space="preserve"> / </w:t>
      </w:r>
      <w:r w:rsidRPr="007A526C">
        <w:rPr>
          <w:rFonts w:asciiTheme="minorHAnsi" w:hAnsiTheme="minorHAnsi" w:cstheme="minorHAnsi"/>
          <w:b/>
          <w:bCs/>
          <w:color w:val="806000" w:themeColor="accent4" w:themeShade="80"/>
          <w:sz w:val="24"/>
          <w:szCs w:val="24"/>
          <w:lang w:val="pl" w:eastAsia="pl-PL"/>
        </w:rPr>
        <w:t>Budżetu Województwa Pomorskiego</w:t>
      </w:r>
      <w:r w:rsidR="00287CB3" w:rsidRPr="007A526C">
        <w:rPr>
          <w:rFonts w:asciiTheme="minorHAnsi" w:hAnsiTheme="minorHAnsi" w:cstheme="minorHAnsi"/>
          <w:b/>
          <w:bCs/>
          <w:color w:val="806000" w:themeColor="accent4" w:themeShade="80"/>
          <w:sz w:val="24"/>
          <w:szCs w:val="24"/>
          <w:lang w:val="pl" w:eastAsia="pl-PL"/>
        </w:rPr>
        <w:t>.</w:t>
      </w:r>
    </w:p>
    <w:p w14:paraId="5272A0A0" w14:textId="77777777" w:rsidR="007A526C" w:rsidRDefault="00267D80"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7A526C">
        <w:rPr>
          <w:rFonts w:asciiTheme="minorHAnsi" w:hAnsiTheme="minorHAnsi" w:cstheme="minorHAnsi"/>
          <w:sz w:val="24"/>
          <w:szCs w:val="24"/>
        </w:rPr>
        <w:t xml:space="preserve">Zakres świadczenia wykonawcy obejmuje: </w:t>
      </w:r>
    </w:p>
    <w:p w14:paraId="2E9B572A" w14:textId="77777777" w:rsidR="007A526C" w:rsidRPr="007A526C" w:rsidRDefault="007A526C" w:rsidP="007A526C">
      <w:pPr>
        <w:spacing w:before="240" w:after="240" w:line="276" w:lineRule="auto"/>
        <w:ind w:left="720"/>
        <w:jc w:val="both"/>
        <w:rPr>
          <w:rFonts w:asciiTheme="minorHAnsi" w:eastAsia="Arial" w:hAnsiTheme="minorHAnsi" w:cstheme="minorHAnsi"/>
          <w:b/>
          <w:bCs/>
          <w:color w:val="806000" w:themeColor="accent4" w:themeShade="80"/>
          <w:sz w:val="23"/>
          <w:szCs w:val="23"/>
          <w:lang w:val="pl"/>
        </w:rPr>
      </w:pPr>
      <w:r w:rsidRPr="007A526C">
        <w:rPr>
          <w:rFonts w:asciiTheme="minorHAnsi" w:eastAsia="Arial" w:hAnsiTheme="minorHAnsi" w:cstheme="minorHAnsi"/>
          <w:b/>
          <w:bCs/>
          <w:color w:val="806000" w:themeColor="accent4" w:themeShade="80"/>
          <w:sz w:val="23"/>
          <w:szCs w:val="23"/>
          <w:lang w:val="pl"/>
        </w:rPr>
        <w:t>Część 1 - Przebudowa drogi gminnej nr 214004G w Bobowie dz. nr 604</w:t>
      </w:r>
    </w:p>
    <w:p w14:paraId="186BBC94"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przebudowy nawierzchni gruntowej na nawierzchnię z płyt betonowych wielootworowych typu ,,YOMB’’ należy wykonać w zakresie:</w:t>
      </w:r>
    </w:p>
    <w:p w14:paraId="782E36D4"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wykonania robót pomiarowych przy liniowych robotach ziemnych,</w:t>
      </w:r>
    </w:p>
    <w:p w14:paraId="1FFA64A5"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zebrania wierzchniej warstwy jezdni (korytowanie) na całej jej szerokości,</w:t>
      </w:r>
    </w:p>
    <w:p w14:paraId="63F3CAB5"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profilowanie i zagęszczanie podłoża pod warstwy konstrukcyjne nawierzchni, </w:t>
      </w:r>
    </w:p>
    <w:p w14:paraId="1AB46782"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wykonanie warstwy odsączającej i odcinającej, </w:t>
      </w:r>
    </w:p>
    <w:p w14:paraId="15F3B355"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nawierzchni z płyt betonowych, wielootworowych ze żwirowaniem o długości 930mb i szerokości 3,5m (powierzchnia 3255 m2),</w:t>
      </w:r>
    </w:p>
    <w:p w14:paraId="413373D5" w14:textId="7D5B2183"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plantowanie poboczy, </w:t>
      </w:r>
    </w:p>
    <w:p w14:paraId="6DEF95CE"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żwirowanie nawierzchni,</w:t>
      </w:r>
    </w:p>
    <w:p w14:paraId="1B530177"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oznakowania pionowego oraz poziomego zgodnie z załącznikami z projektu docelowej organizacji ruchu tj.:</w:t>
      </w:r>
    </w:p>
    <w:p w14:paraId="5A6BEEFF"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zakup i montaż znaków A-30 (inne niebezpieczeństwo) z tabliczkami T-0 o treści ,,Zmiana nawierzchni” na ul. Łąkowej przed miejscem zmiany nawierzchni z płyt </w:t>
      </w:r>
      <w:proofErr w:type="spellStart"/>
      <w:r w:rsidRPr="007A526C">
        <w:rPr>
          <w:rFonts w:asciiTheme="minorHAnsi" w:eastAsia="Arial" w:hAnsiTheme="minorHAnsi" w:cstheme="minorHAnsi"/>
          <w:color w:val="806000" w:themeColor="accent4" w:themeShade="80"/>
          <w:sz w:val="23"/>
          <w:szCs w:val="23"/>
          <w:lang w:val="pl"/>
        </w:rPr>
        <w:t>yomb</w:t>
      </w:r>
      <w:proofErr w:type="spellEnd"/>
      <w:r w:rsidRPr="007A526C">
        <w:rPr>
          <w:rFonts w:asciiTheme="minorHAnsi" w:eastAsia="Arial" w:hAnsiTheme="minorHAnsi" w:cstheme="minorHAnsi"/>
          <w:color w:val="806000" w:themeColor="accent4" w:themeShade="80"/>
          <w:sz w:val="23"/>
          <w:szCs w:val="23"/>
          <w:lang w:val="pl"/>
        </w:rPr>
        <w:t xml:space="preserve"> na jezdnię bitumiczną oraz z płyt </w:t>
      </w:r>
      <w:proofErr w:type="spellStart"/>
      <w:r w:rsidRPr="007A526C">
        <w:rPr>
          <w:rFonts w:asciiTheme="minorHAnsi" w:eastAsia="Arial" w:hAnsiTheme="minorHAnsi" w:cstheme="minorHAnsi"/>
          <w:color w:val="806000" w:themeColor="accent4" w:themeShade="80"/>
          <w:sz w:val="23"/>
          <w:szCs w:val="23"/>
          <w:lang w:val="pl"/>
        </w:rPr>
        <w:t>yomb</w:t>
      </w:r>
      <w:proofErr w:type="spellEnd"/>
      <w:r w:rsidRPr="007A526C">
        <w:rPr>
          <w:rFonts w:asciiTheme="minorHAnsi" w:eastAsia="Arial" w:hAnsiTheme="minorHAnsi" w:cstheme="minorHAnsi"/>
          <w:color w:val="806000" w:themeColor="accent4" w:themeShade="80"/>
          <w:sz w:val="23"/>
          <w:szCs w:val="23"/>
          <w:lang w:val="pl"/>
        </w:rPr>
        <w:t xml:space="preserve"> na drogę gruntową – ilość 3 szt. A-30 i 3 szt. T-0;</w:t>
      </w:r>
    </w:p>
    <w:p w14:paraId="79BC9263"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przeniesienie znaku B-33 (ograniczenie prędkości do 30 km/godz.) przed skrzyżowanie z drogami gruntowymi (dz. Nr 617, 621) na wysokości dz. Nr 615 od strony miejscowości </w:t>
      </w:r>
      <w:proofErr w:type="spellStart"/>
      <w:r w:rsidRPr="007A526C">
        <w:rPr>
          <w:rFonts w:asciiTheme="minorHAnsi" w:eastAsia="Arial" w:hAnsiTheme="minorHAnsi" w:cstheme="minorHAnsi"/>
          <w:color w:val="806000" w:themeColor="accent4" w:themeShade="80"/>
          <w:sz w:val="23"/>
          <w:szCs w:val="23"/>
          <w:lang w:val="pl"/>
        </w:rPr>
        <w:t>Smoląg</w:t>
      </w:r>
      <w:proofErr w:type="spellEnd"/>
      <w:r w:rsidRPr="007A526C">
        <w:rPr>
          <w:rFonts w:asciiTheme="minorHAnsi" w:eastAsia="Arial" w:hAnsiTheme="minorHAnsi" w:cstheme="minorHAnsi"/>
          <w:color w:val="806000" w:themeColor="accent4" w:themeShade="80"/>
          <w:sz w:val="23"/>
          <w:szCs w:val="23"/>
          <w:lang w:val="pl"/>
        </w:rPr>
        <w:t>;</w:t>
      </w:r>
    </w:p>
    <w:p w14:paraId="5248D36E"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zakup i montaż znaków E-17a i E-18a oznaczającymi teren miejscowości Bobowo oraz informacyjnych D-42 i D-43 (obszar zabudowany) na granicy obrębów Bobowo/</w:t>
      </w:r>
      <w:proofErr w:type="spellStart"/>
      <w:r w:rsidRPr="007A526C">
        <w:rPr>
          <w:rFonts w:asciiTheme="minorHAnsi" w:eastAsia="Arial" w:hAnsiTheme="minorHAnsi" w:cstheme="minorHAnsi"/>
          <w:color w:val="806000" w:themeColor="accent4" w:themeShade="80"/>
          <w:sz w:val="23"/>
          <w:szCs w:val="23"/>
          <w:lang w:val="pl"/>
        </w:rPr>
        <w:t>Smoląg</w:t>
      </w:r>
      <w:proofErr w:type="spellEnd"/>
      <w:r w:rsidRPr="007A526C">
        <w:rPr>
          <w:rFonts w:asciiTheme="minorHAnsi" w:eastAsia="Arial" w:hAnsiTheme="minorHAnsi" w:cstheme="minorHAnsi"/>
          <w:color w:val="806000" w:themeColor="accent4" w:themeShade="80"/>
          <w:sz w:val="23"/>
          <w:szCs w:val="23"/>
          <w:lang w:val="pl"/>
        </w:rPr>
        <w:t xml:space="preserve"> – ilość po 1 szt.</w:t>
      </w:r>
    </w:p>
    <w:p w14:paraId="4EE3F95A" w14:textId="77777777" w:rsidR="007A526C" w:rsidRPr="007A526C" w:rsidRDefault="007A526C" w:rsidP="00A52503">
      <w:pPr>
        <w:numPr>
          <w:ilvl w:val="0"/>
          <w:numId w:val="51"/>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zakup i montaż elementów odblaskowych PEO-1 – 8 szt. </w:t>
      </w:r>
    </w:p>
    <w:p w14:paraId="1AE1DC19"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u w:val="single"/>
          <w:lang w:val="pl"/>
        </w:rPr>
        <w:t>Przed przystąpieniem do robót budowlanych</w:t>
      </w:r>
      <w:r w:rsidRPr="007A526C">
        <w:rPr>
          <w:rFonts w:asciiTheme="minorHAnsi" w:eastAsia="Arial" w:hAnsiTheme="minorHAnsi" w:cstheme="minorHAnsi"/>
          <w:color w:val="806000" w:themeColor="accent4" w:themeShade="80"/>
          <w:sz w:val="23"/>
          <w:szCs w:val="23"/>
          <w:lang w:val="pl"/>
        </w:rPr>
        <w:t xml:space="preserve"> należy wyznaczyć geodezyjnie przebieg granic przedmiotowych działek ewidencyjnych celem prowadzenia ich wyłącznie w obrębie przedmiotowych działek stanowiących pas drogowy w/w dróg gminnych. </w:t>
      </w:r>
    </w:p>
    <w:p w14:paraId="65C55BDC"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u w:val="single"/>
          <w:lang w:val="pl"/>
        </w:rPr>
        <w:t>Po wykonaniu robót budowlanych</w:t>
      </w:r>
      <w:r w:rsidRPr="007A526C">
        <w:rPr>
          <w:rFonts w:asciiTheme="minorHAnsi" w:eastAsia="Arial" w:hAnsiTheme="minorHAnsi" w:cstheme="minorHAnsi"/>
          <w:color w:val="806000" w:themeColor="accent4" w:themeShade="80"/>
          <w:sz w:val="23"/>
          <w:szCs w:val="23"/>
          <w:lang w:val="pl"/>
        </w:rPr>
        <w:t xml:space="preserve"> związanych z przebudową przedmiotowej drogi należy wykonać geodezyjną inwentaryzację powykonawczą ze stwierdzeniem zgodności lub niezgodności przebiegu posadowienia drogi w pasie drogowym przez geodetę. Prace związane z geodezyjną inwentaryzacją powykonawczą należy zaplanować w taki sposób, aby ich wykonanie nie opóźniło odbioru </w:t>
      </w:r>
      <w:r w:rsidRPr="007A526C">
        <w:rPr>
          <w:rFonts w:asciiTheme="minorHAnsi" w:eastAsia="Arial" w:hAnsiTheme="minorHAnsi" w:cstheme="minorHAnsi"/>
          <w:color w:val="806000" w:themeColor="accent4" w:themeShade="80"/>
          <w:sz w:val="23"/>
          <w:szCs w:val="23"/>
          <w:lang w:val="pl"/>
        </w:rPr>
        <w:lastRenderedPageBreak/>
        <w:t xml:space="preserve">przedmiotowych robót budowlanych. Mapę powykonawczą z potwierdzeniem złożenia w Starostwie Powiatowym należy dostarczyć Zamawiającemu. </w:t>
      </w:r>
    </w:p>
    <w:p w14:paraId="5F61EA46"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Ponadto przedmiot zamówienia stanowi:</w:t>
      </w:r>
    </w:p>
    <w:p w14:paraId="4A657A16"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Zapewnienie obsługi geodezyjnej,</w:t>
      </w:r>
    </w:p>
    <w:p w14:paraId="32098518"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wszelkich prac przygotowawczych – zorganizowanie placu budowy, zapewnienie dostawy niezbędnych mediów na plac budowy, zapewnienie bezpieczeństwa i ograniczenie dostępu osób trzecich,</w:t>
      </w:r>
    </w:p>
    <w:p w14:paraId="3243C129"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wszelkich prac pomocniczych i towarzyszących, które są konieczne do prawidłowego wykonania robót ujętych w dokumentacji przetargowej,</w:t>
      </w:r>
    </w:p>
    <w:p w14:paraId="6C561AC2"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wszelkich innych robót, prac, sprawdzeń, pomiarów, czynności, obowiązków i wymogów wynikających z niniejszej specyfikacji oraz wszelkich załączników tworzących jedną całość,</w:t>
      </w:r>
    </w:p>
    <w:p w14:paraId="3E4D6EA6"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 przypadku wystąpienia kolizji z istniejącymi urządzeniami sieci uzbrojenia terenu Wykonawca jest zobowiązany na własny koszt zaprojektować je i przebudować lub zabezpieczyć,</w:t>
      </w:r>
    </w:p>
    <w:p w14:paraId="3B9ABEFB"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Zakup, dostawa i wbudowanie materiałów objętych zamówieniem,</w:t>
      </w:r>
    </w:p>
    <w:p w14:paraId="3A9D7382"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Sporządzenie planu BIOZ, </w:t>
      </w:r>
    </w:p>
    <w:p w14:paraId="45651147"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Sporządzenie i oznakowanie czasowej organizacji ruchu oraz oznakowanie terenu budowy,</w:t>
      </w:r>
    </w:p>
    <w:p w14:paraId="51549C78"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organizacji ruchu na czas prowadzenia robót zapewniającej stały dojazd do posesji znajdujących się wzdłuż prowadzonych robót,</w:t>
      </w:r>
    </w:p>
    <w:p w14:paraId="360392F8"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Informowanie wyprzedzająco użytkowników dróg o kolejnych utrudnieniach komunikacyjnych związanych z postępem prac i wykonanie stosownego zabezpieczenia i oznakowania terenu robót,</w:t>
      </w:r>
    </w:p>
    <w:p w14:paraId="4229F2BC"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Koszty utrzymania zaplecza budowy, organizacji ruchu w okresie prowadzenia robót, obsługi geodezyjnej, ewentualnej odbudowy osnowy geodezyjnej lub kamieni granicznych uszkodzonych/zasypanych w trakcie trwania robót budowlanych,</w:t>
      </w:r>
    </w:p>
    <w:p w14:paraId="5E51EA71"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Zapewnienie własnym pracownikom lub osobom, przy pomocy których Wykonawca wykonuje umowę, odpowiednich warunków bezpieczeństwa i higieny pracy,</w:t>
      </w:r>
    </w:p>
    <w:p w14:paraId="079BCA38"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Utrzymanie ciągów komunikacyjnych zajętych na potrzeby inwestycji w stanie wolnym od przeszkód komunikacyjnych oraz usuwanie na bieżąco zbędnych materiałów, odpadów i śmieci,</w:t>
      </w:r>
    </w:p>
    <w:p w14:paraId="7EA97FA9"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Zabezpieczenie dróg prowadzących do placu budowy przed ich zniszczeniem spowodowanym środkami transportu Wykonawcy lub jego podwykonawców,</w:t>
      </w:r>
    </w:p>
    <w:p w14:paraId="479374E0"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Uporządkowaniem terenu po robotach budowlanych i przywrócenie go do należytego stanu,</w:t>
      </w:r>
    </w:p>
    <w:p w14:paraId="7EF7803A"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Umożliwienie wstępu na teren budowy pracownikom organu nadzoru budowlanego i pracownikom jednostek sprawujących funkcje kontrolne, a także uprawnionym przedstawicielom Zamawiającego, </w:t>
      </w:r>
    </w:p>
    <w:p w14:paraId="77FF1C84"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lastRenderedPageBreak/>
        <w:t xml:space="preserve">Kompleksowa, geodezyjna inwentaryzacja powykonawcza wykonanych robót w tym odtworzenie punktów geodezyjnych, kamieni granicznych w sąsiedztwie prowadzonych robót, </w:t>
      </w:r>
    </w:p>
    <w:p w14:paraId="10F5E014"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Po zakończeniu robót demontaż obiektów tymczasowych oraz uporządkowanie terenu,</w:t>
      </w:r>
    </w:p>
    <w:p w14:paraId="43A216F0" w14:textId="77777777" w:rsidR="007A526C" w:rsidRPr="007A526C" w:rsidRDefault="007A526C" w:rsidP="00A52503">
      <w:pPr>
        <w:numPr>
          <w:ilvl w:val="0"/>
          <w:numId w:val="52"/>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dokumentacji powykonawczej w tym geodezyjnej inwentaryzacji powykonawczej i przekazanie jej Zamawiającemu w wersji papierowej na dzień zgłoszenia gotowości do odbioru przedmiotu umowy.</w:t>
      </w:r>
    </w:p>
    <w:p w14:paraId="0CCFCC5D" w14:textId="51F0F184" w:rsidR="007A526C" w:rsidRPr="007A526C" w:rsidRDefault="007A526C" w:rsidP="007A526C">
      <w:pPr>
        <w:spacing w:before="240" w:after="240" w:line="276" w:lineRule="auto"/>
        <w:ind w:left="720"/>
        <w:jc w:val="both"/>
        <w:rPr>
          <w:rFonts w:asciiTheme="minorHAnsi" w:eastAsia="Arial" w:hAnsiTheme="minorHAnsi" w:cstheme="minorHAnsi"/>
          <w:color w:val="806000" w:themeColor="accent4" w:themeShade="80"/>
          <w:sz w:val="23"/>
          <w:szCs w:val="23"/>
          <w:lang w:val="pl"/>
        </w:rPr>
      </w:pPr>
      <w:r>
        <w:rPr>
          <w:rFonts w:asciiTheme="minorHAnsi" w:eastAsia="Arial" w:hAnsiTheme="minorHAnsi" w:cstheme="minorHAnsi"/>
          <w:color w:val="806000" w:themeColor="accent4" w:themeShade="80"/>
          <w:sz w:val="23"/>
          <w:szCs w:val="23"/>
          <w:lang w:val="pl"/>
        </w:rPr>
        <w:t>/</w:t>
      </w:r>
    </w:p>
    <w:p w14:paraId="07214574" w14:textId="3F787FE8" w:rsidR="007A526C" w:rsidRPr="007A526C" w:rsidRDefault="007A526C" w:rsidP="007A526C">
      <w:pPr>
        <w:spacing w:before="240" w:after="240" w:line="276" w:lineRule="auto"/>
        <w:ind w:left="720"/>
        <w:jc w:val="both"/>
        <w:rPr>
          <w:rFonts w:asciiTheme="minorHAnsi" w:eastAsia="Arial" w:hAnsiTheme="minorHAnsi" w:cstheme="minorHAnsi"/>
          <w:b/>
          <w:bCs/>
          <w:color w:val="806000" w:themeColor="accent4" w:themeShade="80"/>
          <w:sz w:val="23"/>
          <w:szCs w:val="23"/>
          <w:lang w:val="pl"/>
        </w:rPr>
      </w:pPr>
      <w:r w:rsidRPr="007A526C">
        <w:rPr>
          <w:rFonts w:asciiTheme="minorHAnsi" w:eastAsia="Arial" w:hAnsiTheme="minorHAnsi" w:cstheme="minorHAnsi"/>
          <w:b/>
          <w:bCs/>
          <w:color w:val="806000" w:themeColor="accent4" w:themeShade="80"/>
          <w:sz w:val="23"/>
          <w:szCs w:val="23"/>
          <w:lang w:val="pl"/>
        </w:rPr>
        <w:t>Część 2 - Modernizacja drogi dojazdowej do gruntów rolnych w Jabłówku dz. nr 2</w:t>
      </w:r>
    </w:p>
    <w:p w14:paraId="22722CB0"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Wykonanie przebudowy nawierzchni gruntowej na nawierzchnię z płyt betonowych wielootworowych typu ,,YOMB’’ należy wykonać w zakresie: </w:t>
      </w:r>
    </w:p>
    <w:p w14:paraId="11292299"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zebrania wierzchniej warstwy jezdni (korytowanie) na całej jej szerokości, </w:t>
      </w:r>
    </w:p>
    <w:p w14:paraId="72210612"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profilowanie i zagęszczanie podłoża pod warstwy konstrukcyjne nawierzchni, </w:t>
      </w:r>
    </w:p>
    <w:p w14:paraId="77F2CD1B"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warstwy odsączającej z piasku,</w:t>
      </w:r>
    </w:p>
    <w:p w14:paraId="38B38CA8"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wykonanie nawierzchni z płyt betonowych, wielootworowych o długości 550 </w:t>
      </w:r>
      <w:proofErr w:type="spellStart"/>
      <w:r w:rsidRPr="007A526C">
        <w:rPr>
          <w:rFonts w:asciiTheme="minorHAnsi" w:eastAsia="Arial" w:hAnsiTheme="minorHAnsi" w:cstheme="minorHAnsi"/>
          <w:color w:val="806000" w:themeColor="accent4" w:themeShade="80"/>
          <w:sz w:val="23"/>
          <w:szCs w:val="23"/>
          <w:lang w:val="pl"/>
        </w:rPr>
        <w:t>mb</w:t>
      </w:r>
      <w:proofErr w:type="spellEnd"/>
      <w:r w:rsidRPr="007A526C">
        <w:rPr>
          <w:rFonts w:asciiTheme="minorHAnsi" w:eastAsia="Arial" w:hAnsiTheme="minorHAnsi" w:cstheme="minorHAnsi"/>
          <w:color w:val="806000" w:themeColor="accent4" w:themeShade="80"/>
          <w:sz w:val="23"/>
          <w:szCs w:val="23"/>
          <w:lang w:val="pl"/>
        </w:rPr>
        <w:t xml:space="preserve"> i szerokości 4,0 m wraz z podsypką piaskowo-cementową o gr. 5 cm,</w:t>
      </w:r>
    </w:p>
    <w:p w14:paraId="5B27C8A5"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wykonanie 2 mijanek o szerokości 1,0 m i długości (bez skosów) 25,0 m z płyt betonowych wielootworowych typu </w:t>
      </w:r>
      <w:proofErr w:type="spellStart"/>
      <w:r w:rsidRPr="007A526C">
        <w:rPr>
          <w:rFonts w:asciiTheme="minorHAnsi" w:eastAsia="Arial" w:hAnsiTheme="minorHAnsi" w:cstheme="minorHAnsi"/>
          <w:color w:val="806000" w:themeColor="accent4" w:themeShade="80"/>
          <w:sz w:val="23"/>
          <w:szCs w:val="23"/>
          <w:lang w:val="pl"/>
        </w:rPr>
        <w:t>yomb</w:t>
      </w:r>
      <w:proofErr w:type="spellEnd"/>
      <w:r w:rsidRPr="007A526C">
        <w:rPr>
          <w:rFonts w:asciiTheme="minorHAnsi" w:eastAsia="Arial" w:hAnsiTheme="minorHAnsi" w:cstheme="minorHAnsi"/>
          <w:color w:val="806000" w:themeColor="accent4" w:themeShade="80"/>
          <w:sz w:val="23"/>
          <w:szCs w:val="23"/>
          <w:lang w:val="pl"/>
        </w:rPr>
        <w:t xml:space="preserve">, </w:t>
      </w:r>
    </w:p>
    <w:p w14:paraId="204943F3" w14:textId="1F20B72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plantowanie poboczy,</w:t>
      </w:r>
    </w:p>
    <w:p w14:paraId="35C08B3C" w14:textId="77777777" w:rsidR="007A526C" w:rsidRPr="007A526C" w:rsidRDefault="007A526C" w:rsidP="00A52503">
      <w:pPr>
        <w:numPr>
          <w:ilvl w:val="0"/>
          <w:numId w:val="53"/>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żwirowanie nawierzchni.</w:t>
      </w:r>
    </w:p>
    <w:p w14:paraId="36AA3AFD"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u w:val="single"/>
          <w:lang w:val="pl"/>
        </w:rPr>
        <w:t>Przed przystąpieniem do robót budowlanych</w:t>
      </w:r>
      <w:r w:rsidRPr="007A526C">
        <w:rPr>
          <w:rFonts w:asciiTheme="minorHAnsi" w:eastAsia="Arial" w:hAnsiTheme="minorHAnsi" w:cstheme="minorHAnsi"/>
          <w:color w:val="806000" w:themeColor="accent4" w:themeShade="80"/>
          <w:sz w:val="23"/>
          <w:szCs w:val="23"/>
          <w:lang w:val="pl"/>
        </w:rPr>
        <w:t xml:space="preserve"> należy wyznaczyć geodezyjnie przebieg granic przedmiotowych działek ewidencyjnych celem prowadzenia ich wyłącznie w obrębie przedmiotowych działek stanowiących pas drogowy w/w dróg gminnych. </w:t>
      </w:r>
    </w:p>
    <w:p w14:paraId="3BA5CC9C"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u w:val="single"/>
          <w:lang w:val="pl"/>
        </w:rPr>
        <w:t>Po wykonaniu robót budowlanych</w:t>
      </w:r>
      <w:r w:rsidRPr="007A526C">
        <w:rPr>
          <w:rFonts w:asciiTheme="minorHAnsi" w:eastAsia="Arial" w:hAnsiTheme="minorHAnsi" w:cstheme="minorHAnsi"/>
          <w:color w:val="806000" w:themeColor="accent4" w:themeShade="80"/>
          <w:sz w:val="23"/>
          <w:szCs w:val="23"/>
          <w:lang w:val="pl"/>
        </w:rPr>
        <w:t xml:space="preserve"> związanych z przebudową przedmiotowej drogi należy wykonać geodezyjną inwentaryzację powykonawczą ze stwierdzeniem zgodności lub niezgodności przebiegu posadowienia drogi w pasie drogowym przez geodetę. Prace związane z geodezyjną inwentaryzacją powykonawczą należy zaplanować w taki sposób, aby ich wykonanie nie opóźniło odbioru przedmiotowych robót budowlanych. </w:t>
      </w:r>
    </w:p>
    <w:p w14:paraId="62A74833"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Mapę powykonawczą z potwierdzeniem złożenia w Starostwie Powiatowym należy dostarczyć Zamawiającemu. </w:t>
      </w:r>
    </w:p>
    <w:p w14:paraId="4689A9F6"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Wykonawca zobowiązany jest również do dostarczenia kosztorysu powykonawczego. </w:t>
      </w:r>
    </w:p>
    <w:p w14:paraId="2A4A2F9D" w14:textId="77777777" w:rsidR="007A526C" w:rsidRPr="007A526C" w:rsidRDefault="007A526C" w:rsidP="007A526C">
      <w:pPr>
        <w:spacing w:before="240" w:after="240" w:line="276" w:lineRule="auto"/>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Ponadto przedmiot zamówienia stanowi:</w:t>
      </w:r>
    </w:p>
    <w:p w14:paraId="7B116D6D"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Zapewnienie obsługi geodezyjnej,</w:t>
      </w:r>
    </w:p>
    <w:p w14:paraId="669FF52B"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wszelkich prac przygotowawczych – zorganizowanie placu budowy, zapewnienie dostawy niezbędnych mediów na plac budowy, zapewnienie bezpieczeństwa i ograniczenie dostępu osób trzecich,</w:t>
      </w:r>
    </w:p>
    <w:p w14:paraId="218D5527"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lastRenderedPageBreak/>
        <w:t>Wykonanie wszelkich prac pomocniczych i towarzyszących, które są konieczne do prawidłowego wykonania robót ujętych w dokumentacji przetargowej,</w:t>
      </w:r>
    </w:p>
    <w:p w14:paraId="46088D8A"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wszelkich innych robót, prac, sprawdzeń, pomiarów, czynności, obowiązków i wymogów wynikających z niniejszej specyfikacji oraz wszelkich załączników tworzących jedną całość,</w:t>
      </w:r>
    </w:p>
    <w:p w14:paraId="512AAED7"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 przypadku wystąpienia kolizji z istniejącymi urządzeniami sieci uzbrojenia terenu Wykonawca jest zobowiązany na własny koszt zaprojektować je i przebudować lub zabezpieczyć,</w:t>
      </w:r>
    </w:p>
    <w:p w14:paraId="6D82416C"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Zakup, dostawa i wbudowanie materiałów objętych zamówieniem,</w:t>
      </w:r>
    </w:p>
    <w:p w14:paraId="3914CBD7"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Sporządzenie planu BIOZ, </w:t>
      </w:r>
    </w:p>
    <w:p w14:paraId="6DDCB777"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Sporządzenie i oznakowanie czasowej organizacji ruchu oraz oznakowanie terenu budowy,</w:t>
      </w:r>
    </w:p>
    <w:p w14:paraId="4777518E"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organizacji ruchu na czas prowadzenia robót zapewniającej stały dojazd do posesji znajdujących się wzdłuż prowadzonych robót,</w:t>
      </w:r>
    </w:p>
    <w:p w14:paraId="4780A235"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Informowanie wyprzedzająco użytkowników dróg o kolejnych utrudnieniach komunikacyjnych związanych z postępem prac i wykonanie stosownego zabezpieczenia i oznakowania terenu robót,</w:t>
      </w:r>
    </w:p>
    <w:p w14:paraId="2CDB9B21"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Koszty utrzymania zaplecza budowy, organizacji ruchu w okresie prowadzenia robót, obsługi geodezyjnej, ewentualnej odbudowy osnowy geodezyjnej lub kamieni granicznych uszkodzonych/zasypanych w trakcie trwania robót budowlanych,</w:t>
      </w:r>
    </w:p>
    <w:p w14:paraId="7FDB0C96"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Zapewnienie własnym pracownikom lub osobom, przy pomocy których Wykonawca wykonuje umowę, odpowiednich warunków bezpieczeństwa i higieny pracy,</w:t>
      </w:r>
    </w:p>
    <w:p w14:paraId="117EE143"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Utrzymanie ciągów komunikacyjnych zajętych na potrzeby inwestycji w stanie wolnym od przeszkód komunikacyjnych oraz usuwanie na bieżąco zbędnych materiałów, odpadów i śmieci,</w:t>
      </w:r>
    </w:p>
    <w:p w14:paraId="4B948A1A"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Zabezpieczenie dróg prowadzących do placu budowy przed ich zniszczeniem spowodowanym środkami transportu Wykonawcy lub jego podwykonawców,</w:t>
      </w:r>
    </w:p>
    <w:p w14:paraId="1C82DB38"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Uporządkowaniem terenu po robotach budowlanych i przywrócenie go do należytego stanu,</w:t>
      </w:r>
    </w:p>
    <w:p w14:paraId="6320A9AA"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Umożliwienie wstępu na teren budowy pracownikom organu nadzoru budowlanego i pracownikom jednostek sprawujących funkcje kontrolne, a także uprawnionym przedstawicielom Zamawiającego, </w:t>
      </w:r>
    </w:p>
    <w:p w14:paraId="7719D30B"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 xml:space="preserve">Kompleksowa, geodezyjna inwentaryzacja powykonawcza wykonanych robót w tym odtworzenie punktów geodezyjnych, kamieni granicznych w sąsiedztwie prowadzonych robót, </w:t>
      </w:r>
    </w:p>
    <w:p w14:paraId="34C2499A"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Po zakończeniu robót demontaż obiektów tymczasowych oraz uporządkowanie terenu,</w:t>
      </w:r>
    </w:p>
    <w:p w14:paraId="1C8E757C" w14:textId="77777777"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dokumentacji powykonawczej w tym geodezyjnej inwentaryzacji powykonawczej i przekazanie jej Zamawiającemu w wersji papierowej na dzień zgłoszenia gotowości do odbioru przedmiotu umowy.</w:t>
      </w:r>
    </w:p>
    <w:p w14:paraId="2C9C4A0A" w14:textId="2F184A8E" w:rsidR="007A526C" w:rsidRPr="007A526C" w:rsidRDefault="007A526C" w:rsidP="00A52503">
      <w:pPr>
        <w:numPr>
          <w:ilvl w:val="0"/>
          <w:numId w:val="54"/>
        </w:numPr>
        <w:spacing w:before="240" w:after="240" w:line="276" w:lineRule="auto"/>
        <w:contextualSpacing/>
        <w:jc w:val="both"/>
        <w:rPr>
          <w:rFonts w:asciiTheme="minorHAnsi" w:eastAsia="Arial" w:hAnsiTheme="minorHAnsi" w:cstheme="minorHAnsi"/>
          <w:color w:val="806000" w:themeColor="accent4" w:themeShade="80"/>
          <w:sz w:val="23"/>
          <w:szCs w:val="23"/>
          <w:lang w:val="pl"/>
        </w:rPr>
      </w:pPr>
      <w:r w:rsidRPr="007A526C">
        <w:rPr>
          <w:rFonts w:asciiTheme="minorHAnsi" w:eastAsia="Arial" w:hAnsiTheme="minorHAnsi" w:cstheme="minorHAnsi"/>
          <w:color w:val="806000" w:themeColor="accent4" w:themeShade="80"/>
          <w:sz w:val="23"/>
          <w:szCs w:val="23"/>
          <w:lang w:val="pl"/>
        </w:rPr>
        <w:t>Wykonanie kosztorysu powykonawczego i przekazanie go Zamawiającemu na dzień zgłoszenia gotowości do odbioru przedmiotu umowy.</w:t>
      </w:r>
    </w:p>
    <w:p w14:paraId="20FB50A1" w14:textId="3CCAFDAD" w:rsidR="00CC7C66" w:rsidRPr="007A526C" w:rsidRDefault="00CC7C66"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7A526C">
        <w:rPr>
          <w:rFonts w:asciiTheme="minorHAnsi" w:hAnsiTheme="minorHAnsi" w:cstheme="minorHAnsi"/>
          <w:sz w:val="24"/>
          <w:szCs w:val="24"/>
        </w:rPr>
        <w:t xml:space="preserve">Szczegółowy zakres robót oraz sposób wykonania przedmiotu zamówienia określają: </w:t>
      </w:r>
    </w:p>
    <w:p w14:paraId="6451030F" w14:textId="77777777" w:rsidR="00CC7C66" w:rsidRPr="00AC58BB"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 xml:space="preserve">opis przedmiotu zamówienia zawarty w Specyfikacji Warunków Zamówienia, zwanej </w:t>
      </w:r>
      <w:r w:rsidRPr="00AC58BB">
        <w:rPr>
          <w:rFonts w:asciiTheme="minorHAnsi" w:hAnsiTheme="minorHAnsi" w:cstheme="minorHAnsi"/>
          <w:sz w:val="24"/>
          <w:szCs w:val="24"/>
        </w:rPr>
        <w:lastRenderedPageBreak/>
        <w:t>dalej jako „SWZ”,</w:t>
      </w:r>
    </w:p>
    <w:p w14:paraId="12EF36BC" w14:textId="77777777" w:rsidR="00CC7C66" w:rsidRPr="00287CB3"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color w:val="000000" w:themeColor="text1"/>
          <w:sz w:val="24"/>
          <w:szCs w:val="24"/>
        </w:rPr>
      </w:pPr>
      <w:r w:rsidRPr="00267D80">
        <w:rPr>
          <w:rFonts w:asciiTheme="minorHAnsi" w:hAnsiTheme="minorHAnsi" w:cstheme="minorHAnsi"/>
          <w:sz w:val="24"/>
          <w:szCs w:val="24"/>
        </w:rPr>
        <w:t>Specyfikacja Techniczna Wykonania i Odbioru Robót Budowlanych zwana dalej jako „</w:t>
      </w:r>
      <w:r w:rsidRPr="00287CB3">
        <w:rPr>
          <w:rFonts w:asciiTheme="minorHAnsi" w:hAnsiTheme="minorHAnsi" w:cstheme="minorHAnsi"/>
          <w:color w:val="000000" w:themeColor="text1"/>
          <w:sz w:val="24"/>
          <w:szCs w:val="24"/>
        </w:rPr>
        <w:t xml:space="preserve">STWiORB”, </w:t>
      </w:r>
    </w:p>
    <w:p w14:paraId="4F25AB92" w14:textId="77777777" w:rsidR="00CC7C66" w:rsidRPr="00287CB3" w:rsidRDefault="00CC7C66" w:rsidP="00502CC8">
      <w:pPr>
        <w:pStyle w:val="Teksttreci20"/>
        <w:numPr>
          <w:ilvl w:val="0"/>
          <w:numId w:val="2"/>
        </w:numPr>
        <w:shd w:val="clear" w:color="auto" w:fill="auto"/>
        <w:tabs>
          <w:tab w:val="left" w:pos="777"/>
        </w:tabs>
        <w:spacing w:before="0" w:after="0" w:line="276" w:lineRule="auto"/>
        <w:ind w:left="380"/>
        <w:rPr>
          <w:rFonts w:asciiTheme="minorHAnsi" w:hAnsiTheme="minorHAnsi" w:cstheme="minorHAnsi"/>
          <w:color w:val="000000" w:themeColor="text1"/>
          <w:sz w:val="24"/>
          <w:szCs w:val="24"/>
        </w:rPr>
      </w:pPr>
      <w:r w:rsidRPr="00287CB3">
        <w:rPr>
          <w:rFonts w:asciiTheme="minorHAnsi" w:hAnsiTheme="minorHAnsi" w:cstheme="minorHAnsi"/>
          <w:color w:val="000000" w:themeColor="text1"/>
          <w:sz w:val="24"/>
          <w:szCs w:val="24"/>
        </w:rPr>
        <w:t>oferta Wykonawcy,</w:t>
      </w:r>
    </w:p>
    <w:p w14:paraId="7333EE8E" w14:textId="2973852C" w:rsidR="00CC7C66" w:rsidRPr="00287CB3"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color w:val="000000" w:themeColor="text1"/>
          <w:sz w:val="24"/>
          <w:szCs w:val="24"/>
        </w:rPr>
      </w:pPr>
      <w:r w:rsidRPr="00287CB3">
        <w:rPr>
          <w:rFonts w:asciiTheme="minorHAnsi" w:hAnsiTheme="minorHAnsi" w:cstheme="minorHAnsi"/>
          <w:color w:val="000000" w:themeColor="text1"/>
          <w:sz w:val="24"/>
          <w:szCs w:val="24"/>
        </w:rPr>
        <w:t>Przedmiaru robót</w:t>
      </w:r>
      <w:r w:rsidR="00287CB3" w:rsidRPr="00287CB3">
        <w:rPr>
          <w:rFonts w:asciiTheme="minorHAnsi" w:hAnsiTheme="minorHAnsi" w:cstheme="minorHAnsi"/>
          <w:color w:val="000000" w:themeColor="text1"/>
          <w:sz w:val="24"/>
          <w:szCs w:val="24"/>
        </w:rPr>
        <w:t>,</w:t>
      </w:r>
    </w:p>
    <w:p w14:paraId="2A53BAB8" w14:textId="261D4E5F" w:rsidR="00CC7C66" w:rsidRPr="00267D80"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color w:val="806000" w:themeColor="accent4" w:themeShade="80"/>
          <w:sz w:val="24"/>
          <w:szCs w:val="24"/>
        </w:rPr>
      </w:pPr>
      <w:r w:rsidRPr="00267D80">
        <w:rPr>
          <w:rFonts w:asciiTheme="minorHAnsi" w:hAnsiTheme="minorHAnsi" w:cstheme="minorHAnsi"/>
          <w:color w:val="806000" w:themeColor="accent4" w:themeShade="80"/>
          <w:sz w:val="24"/>
          <w:szCs w:val="24"/>
        </w:rPr>
        <w:t>załącznik</w:t>
      </w:r>
      <w:r w:rsidR="0022325B">
        <w:rPr>
          <w:rFonts w:asciiTheme="minorHAnsi" w:hAnsiTheme="minorHAnsi" w:cstheme="minorHAnsi"/>
          <w:color w:val="806000" w:themeColor="accent4" w:themeShade="80"/>
          <w:sz w:val="24"/>
          <w:szCs w:val="24"/>
        </w:rPr>
        <w:t>i</w:t>
      </w:r>
      <w:r w:rsidRPr="00267D80">
        <w:rPr>
          <w:rFonts w:asciiTheme="minorHAnsi" w:hAnsiTheme="minorHAnsi" w:cstheme="minorHAnsi"/>
          <w:color w:val="806000" w:themeColor="accent4" w:themeShade="80"/>
          <w:sz w:val="24"/>
          <w:szCs w:val="24"/>
        </w:rPr>
        <w:t xml:space="preserve"> z projektu docelowej organizacji ruchu</w:t>
      </w:r>
    </w:p>
    <w:p w14:paraId="692EE581" w14:textId="77777777" w:rsidR="00CC7C66" w:rsidRPr="00AC58BB" w:rsidRDefault="00CC7C66" w:rsidP="00502CC8">
      <w:pPr>
        <w:pStyle w:val="Teksttreci20"/>
        <w:shd w:val="clear" w:color="auto" w:fill="auto"/>
        <w:spacing w:after="86" w:line="276" w:lineRule="auto"/>
        <w:ind w:left="380" w:firstLine="0"/>
        <w:rPr>
          <w:rFonts w:asciiTheme="minorHAnsi" w:hAnsiTheme="minorHAnsi" w:cstheme="minorHAnsi"/>
          <w:sz w:val="24"/>
          <w:szCs w:val="24"/>
        </w:rPr>
      </w:pPr>
      <w:r w:rsidRPr="00AC58BB">
        <w:rPr>
          <w:rFonts w:asciiTheme="minorHAnsi" w:hAnsiTheme="minorHAnsi" w:cstheme="minorHAnsi"/>
          <w:sz w:val="24"/>
          <w:szCs w:val="24"/>
        </w:rPr>
        <w:t>- które stanowią integralną część niniejszej Umowy.</w:t>
      </w:r>
    </w:p>
    <w:p w14:paraId="405DC3E8" w14:textId="3F7CBF28" w:rsidR="00AC58BB" w:rsidRPr="00CC7C66" w:rsidRDefault="00AC58BB"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CC7C66">
        <w:rPr>
          <w:rFonts w:asciiTheme="minorHAnsi" w:hAnsiTheme="minorHAnsi" w:cstheme="minorHAnsi"/>
          <w:sz w:val="24"/>
          <w:szCs w:val="24"/>
        </w:rPr>
        <w:t xml:space="preserve">Wykonawca </w:t>
      </w:r>
      <w:r w:rsidR="00267D80" w:rsidRPr="00CC7C66">
        <w:rPr>
          <w:rFonts w:asciiTheme="minorHAnsi" w:hAnsiTheme="minorHAnsi" w:cstheme="minorHAnsi"/>
          <w:sz w:val="24"/>
          <w:szCs w:val="24"/>
        </w:rPr>
        <w:t>oświadcza,</w:t>
      </w:r>
      <w:r w:rsidRPr="00CC7C66">
        <w:rPr>
          <w:rFonts w:asciiTheme="minorHAnsi" w:hAnsiTheme="minorHAnsi" w:cstheme="minorHAnsi"/>
          <w:sz w:val="24"/>
          <w:szCs w:val="24"/>
        </w:rPr>
        <w:t xml:space="preserve"> że:</w:t>
      </w:r>
    </w:p>
    <w:p w14:paraId="683169A7" w14:textId="77777777" w:rsidR="00AC58BB" w:rsidRPr="00AC58BB" w:rsidRDefault="00AC58BB" w:rsidP="00A52503">
      <w:pPr>
        <w:pStyle w:val="Teksttreci20"/>
        <w:numPr>
          <w:ilvl w:val="0"/>
          <w:numId w:val="31"/>
        </w:numPr>
        <w:shd w:val="clear" w:color="auto" w:fill="auto"/>
        <w:tabs>
          <w:tab w:val="left" w:pos="709"/>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zakres robót budowlanych, określony w niniejszej Umowie nie budzi wątpliwości,</w:t>
      </w:r>
    </w:p>
    <w:p w14:paraId="4AAF2BB8" w14:textId="77777777" w:rsidR="00AC58BB" w:rsidRP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znany jest mu aktualny stan, warunki i miejsce prowadzenia robót budowlanych,</w:t>
      </w:r>
    </w:p>
    <w:p w14:paraId="3D2D1BF1" w14:textId="77777777" w:rsidR="00AC58BB" w:rsidRP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na dzień podpisania Umowy znane są wszystkie czynniki mogące mieć wpływ na jej realizację i stwierdza, że nie występują żadne przeszkody w wykonywaniu przedmiotu Umowy.</w:t>
      </w:r>
    </w:p>
    <w:p w14:paraId="0695CE30" w14:textId="77777777" w:rsid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Wykonawca zobowiązany jest do uwzględnienia zaleceń Zamawiającego, co do sposobu realizacji przedmiotu Umowy.</w:t>
      </w:r>
    </w:p>
    <w:p w14:paraId="47F095AC" w14:textId="77777777" w:rsidR="00CC7C66" w:rsidRPr="00AC58BB" w:rsidRDefault="00CC7C66" w:rsidP="00CC7C66">
      <w:pPr>
        <w:pStyle w:val="Teksttreci20"/>
        <w:shd w:val="clear" w:color="auto" w:fill="auto"/>
        <w:tabs>
          <w:tab w:val="left" w:pos="760"/>
        </w:tabs>
        <w:spacing w:before="0" w:after="0" w:line="276" w:lineRule="auto"/>
        <w:ind w:left="720" w:right="180" w:firstLine="0"/>
        <w:rPr>
          <w:rFonts w:asciiTheme="minorHAnsi" w:hAnsiTheme="minorHAnsi" w:cstheme="minorHAnsi"/>
          <w:sz w:val="24"/>
          <w:szCs w:val="24"/>
        </w:rPr>
      </w:pPr>
    </w:p>
    <w:p w14:paraId="5A1C2A04" w14:textId="77777777" w:rsidR="00AC58BB" w:rsidRPr="00AC58BB" w:rsidRDefault="00AC58BB" w:rsidP="00CC7C66">
      <w:pPr>
        <w:pStyle w:val="Nagwek30"/>
        <w:shd w:val="clear" w:color="auto" w:fill="auto"/>
        <w:spacing w:before="0" w:after="0" w:line="276" w:lineRule="auto"/>
        <w:ind w:firstLine="0"/>
        <w:jc w:val="center"/>
        <w:rPr>
          <w:rFonts w:asciiTheme="minorHAnsi" w:hAnsiTheme="minorHAnsi" w:cstheme="minorHAnsi"/>
          <w:sz w:val="24"/>
          <w:szCs w:val="24"/>
        </w:rPr>
      </w:pPr>
      <w:r w:rsidRPr="00AC58BB">
        <w:rPr>
          <w:rFonts w:asciiTheme="minorHAnsi" w:hAnsiTheme="minorHAnsi" w:cstheme="minorHAnsi"/>
          <w:sz w:val="24"/>
          <w:szCs w:val="24"/>
        </w:rPr>
        <w:t>§ 2</w:t>
      </w:r>
    </w:p>
    <w:p w14:paraId="79CCF30D" w14:textId="1CA09051" w:rsidR="00CC7C66" w:rsidRPr="00AC58BB" w:rsidRDefault="00AC58BB" w:rsidP="00CC7C66">
      <w:pPr>
        <w:pStyle w:val="Teksttreci20"/>
        <w:shd w:val="clear" w:color="auto" w:fill="auto"/>
        <w:tabs>
          <w:tab w:val="left" w:pos="760"/>
        </w:tabs>
        <w:spacing w:before="0" w:after="0" w:line="276" w:lineRule="auto"/>
        <w:ind w:right="180" w:firstLine="0"/>
        <w:jc w:val="center"/>
        <w:rPr>
          <w:rFonts w:asciiTheme="minorHAnsi" w:hAnsiTheme="minorHAnsi" w:cstheme="minorHAnsi"/>
          <w:b/>
          <w:bCs/>
          <w:sz w:val="24"/>
          <w:szCs w:val="24"/>
        </w:rPr>
      </w:pPr>
      <w:r w:rsidRPr="00AC58BB">
        <w:rPr>
          <w:rFonts w:asciiTheme="minorHAnsi" w:hAnsiTheme="minorHAnsi" w:cstheme="minorHAnsi"/>
          <w:b/>
          <w:bCs/>
          <w:sz w:val="24"/>
          <w:szCs w:val="24"/>
        </w:rPr>
        <w:t>Termin realizacji</w:t>
      </w:r>
    </w:p>
    <w:p w14:paraId="19393DDB" w14:textId="1296DA11" w:rsidR="00AC58BB" w:rsidRDefault="00AC58BB" w:rsidP="00A52503">
      <w:pPr>
        <w:pStyle w:val="Teksttreci20"/>
        <w:numPr>
          <w:ilvl w:val="0"/>
          <w:numId w:val="3"/>
        </w:numPr>
        <w:shd w:val="clear" w:color="auto" w:fill="auto"/>
        <w:spacing w:after="0" w:line="276" w:lineRule="auto"/>
        <w:ind w:right="180"/>
        <w:jc w:val="left"/>
        <w:rPr>
          <w:rFonts w:asciiTheme="minorHAnsi" w:hAnsiTheme="minorHAnsi" w:cstheme="minorHAnsi"/>
          <w:b/>
          <w:bCs/>
          <w:sz w:val="24"/>
          <w:szCs w:val="24"/>
        </w:rPr>
      </w:pPr>
      <w:r w:rsidRPr="00AC58BB">
        <w:rPr>
          <w:rFonts w:asciiTheme="minorHAnsi" w:hAnsiTheme="minorHAnsi" w:cstheme="minorHAnsi"/>
          <w:sz w:val="24"/>
          <w:szCs w:val="24"/>
        </w:rPr>
        <w:t>Przedmiot Umowy należy wykonać w terminie:</w:t>
      </w:r>
      <w:r w:rsidRPr="00AC58BB">
        <w:rPr>
          <w:rFonts w:asciiTheme="minorHAnsi" w:hAnsiTheme="minorHAnsi" w:cstheme="minorHAnsi"/>
          <w:b/>
          <w:bCs/>
          <w:sz w:val="24"/>
          <w:szCs w:val="24"/>
        </w:rPr>
        <w:t xml:space="preserve"> </w:t>
      </w:r>
      <w:r w:rsidR="007A526C" w:rsidRPr="007A526C">
        <w:rPr>
          <w:rFonts w:asciiTheme="minorHAnsi" w:hAnsiTheme="minorHAnsi" w:cstheme="minorHAnsi"/>
          <w:b/>
          <w:bCs/>
          <w:color w:val="806000" w:themeColor="accent4" w:themeShade="80"/>
          <w:sz w:val="24"/>
          <w:szCs w:val="24"/>
        </w:rPr>
        <w:t xml:space="preserve">2 / 3 </w:t>
      </w:r>
      <w:r w:rsidRPr="007A526C">
        <w:rPr>
          <w:rFonts w:asciiTheme="minorHAnsi" w:hAnsiTheme="minorHAnsi" w:cstheme="minorHAnsi"/>
          <w:b/>
          <w:bCs/>
          <w:color w:val="806000" w:themeColor="accent4" w:themeShade="80"/>
          <w:sz w:val="24"/>
          <w:szCs w:val="24"/>
        </w:rPr>
        <w:t xml:space="preserve">miesięcy </w:t>
      </w:r>
      <w:r w:rsidRPr="00AC58BB">
        <w:rPr>
          <w:rFonts w:asciiTheme="minorHAnsi" w:hAnsiTheme="minorHAnsi" w:cstheme="minorHAnsi"/>
          <w:b/>
          <w:bCs/>
          <w:sz w:val="24"/>
          <w:szCs w:val="24"/>
        </w:rPr>
        <w:t>od dnia zawarcia umowy</w:t>
      </w:r>
      <w:r w:rsidR="00CC7C66">
        <w:rPr>
          <w:rFonts w:asciiTheme="minorHAnsi" w:hAnsiTheme="minorHAnsi" w:cstheme="minorHAnsi"/>
          <w:b/>
          <w:bCs/>
          <w:sz w:val="24"/>
          <w:szCs w:val="24"/>
        </w:rPr>
        <w:t xml:space="preserve"> tj. do dnia …………………………………………………………………………………………………………………………</w:t>
      </w:r>
    </w:p>
    <w:p w14:paraId="5D65C2AA" w14:textId="19779BCC" w:rsidR="00CC7C66" w:rsidRPr="00CC7C66" w:rsidRDefault="00CC7C66" w:rsidP="00A52503">
      <w:pPr>
        <w:widowControl w:val="0"/>
        <w:numPr>
          <w:ilvl w:val="0"/>
          <w:numId w:val="3"/>
        </w:numPr>
        <w:suppressAutoHyphens/>
        <w:autoSpaceDE w:val="0"/>
        <w:spacing w:before="300" w:line="276" w:lineRule="auto"/>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Przekazanie Wykonawcy terenu budowy i możliwość rozpoczęcia robót przez Wykonawcę nastąpi w terminie do 14 dni od daty zawarcia umowy.</w:t>
      </w:r>
    </w:p>
    <w:p w14:paraId="4406B813" w14:textId="71564DB0" w:rsidR="00AC58BB" w:rsidRPr="00AC58BB" w:rsidRDefault="00AC58BB" w:rsidP="00A52503">
      <w:pPr>
        <w:pStyle w:val="Teksttreci20"/>
        <w:numPr>
          <w:ilvl w:val="0"/>
          <w:numId w:val="3"/>
        </w:numPr>
        <w:shd w:val="clear" w:color="auto" w:fill="auto"/>
        <w:tabs>
          <w:tab w:val="left" w:pos="760"/>
        </w:tabs>
        <w:spacing w:after="0" w:line="276" w:lineRule="auto"/>
        <w:ind w:right="180"/>
        <w:jc w:val="left"/>
        <w:rPr>
          <w:rFonts w:asciiTheme="minorHAnsi" w:hAnsiTheme="minorHAnsi" w:cstheme="minorHAnsi"/>
          <w:b/>
          <w:bCs/>
          <w:sz w:val="24"/>
          <w:szCs w:val="24"/>
        </w:rPr>
      </w:pPr>
      <w:r w:rsidRPr="00AC58BB">
        <w:rPr>
          <w:rFonts w:asciiTheme="minorHAnsi" w:hAnsiTheme="minorHAnsi" w:cstheme="minorHAnsi"/>
          <w:sz w:val="24"/>
          <w:szCs w:val="24"/>
        </w:rPr>
        <w:t>Za termin zakończenia robót przyjmuje się datę podpisania protokołu końcowego</w:t>
      </w:r>
      <w:r w:rsidR="00287CB3">
        <w:rPr>
          <w:rFonts w:asciiTheme="minorHAnsi" w:hAnsiTheme="minorHAnsi" w:cstheme="minorHAnsi"/>
          <w:sz w:val="24"/>
          <w:szCs w:val="24"/>
        </w:rPr>
        <w:t xml:space="preserve"> </w:t>
      </w:r>
      <w:r w:rsidRPr="00AC58BB">
        <w:rPr>
          <w:rFonts w:asciiTheme="minorHAnsi" w:hAnsiTheme="minorHAnsi" w:cstheme="minorHAnsi"/>
          <w:sz w:val="24"/>
          <w:szCs w:val="24"/>
        </w:rPr>
        <w:t>odbioru robót – bez uwag.</w:t>
      </w:r>
    </w:p>
    <w:p w14:paraId="50D08F9C"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r w:rsidRPr="00AC58BB">
        <w:rPr>
          <w:rFonts w:asciiTheme="minorHAnsi" w:hAnsiTheme="minorHAnsi" w:cstheme="minorHAnsi"/>
          <w:sz w:val="24"/>
          <w:szCs w:val="24"/>
        </w:rPr>
        <w:t>§ 3</w:t>
      </w:r>
    </w:p>
    <w:p w14:paraId="6C224449" w14:textId="77777777" w:rsidR="00AC58BB" w:rsidRPr="00AC58BB" w:rsidRDefault="00AC58BB" w:rsidP="00AC58BB">
      <w:pPr>
        <w:widowControl w:val="0"/>
        <w:spacing w:after="31" w:line="276" w:lineRule="auto"/>
        <w:jc w:val="center"/>
        <w:outlineLvl w:val="2"/>
        <w:rPr>
          <w:rFonts w:asciiTheme="minorHAnsi" w:eastAsia="Arial" w:hAnsiTheme="minorHAnsi" w:cstheme="minorHAnsi"/>
          <w:b/>
          <w:bCs/>
          <w:color w:val="000000"/>
          <w:lang w:bidi="pl-PL"/>
        </w:rPr>
      </w:pPr>
      <w:bookmarkStart w:id="2" w:name="bookmark12"/>
      <w:r w:rsidRPr="00AC58BB">
        <w:rPr>
          <w:rFonts w:asciiTheme="minorHAnsi" w:eastAsia="Arial" w:hAnsiTheme="minorHAnsi" w:cstheme="minorHAnsi"/>
          <w:b/>
          <w:bCs/>
          <w:color w:val="000000"/>
          <w:lang w:bidi="pl-PL"/>
        </w:rPr>
        <w:t>Wynagrodzenie umowne</w:t>
      </w:r>
      <w:bookmarkEnd w:id="2"/>
    </w:p>
    <w:p w14:paraId="7953CEB1" w14:textId="388C3069" w:rsidR="00502CC8" w:rsidRPr="00502CC8" w:rsidRDefault="00AC58BB" w:rsidP="00A52503">
      <w:pPr>
        <w:numPr>
          <w:ilvl w:val="0"/>
          <w:numId w:val="4"/>
        </w:numPr>
        <w:autoSpaceDE w:val="0"/>
        <w:autoSpaceDN w:val="0"/>
        <w:adjustRightInd w:val="0"/>
        <w:spacing w:line="276" w:lineRule="auto"/>
        <w:jc w:val="both"/>
        <w:rPr>
          <w:rFonts w:asciiTheme="minorHAnsi" w:hAnsiTheme="minorHAnsi" w:cstheme="minorHAnsi"/>
          <w:b/>
        </w:rPr>
      </w:pPr>
      <w:r w:rsidRPr="00CC7C66">
        <w:rPr>
          <w:rFonts w:asciiTheme="minorHAnsi" w:eastAsia="Calibri" w:hAnsiTheme="minorHAnsi" w:cstheme="minorHAnsi"/>
        </w:rPr>
        <w:t>Strony ustalają wynagrodzenie ryczałtowe Wykonawcy za wykonanie przedmiotu Umowy pn.:</w:t>
      </w:r>
      <w:r w:rsidRPr="00CC7C66">
        <w:rPr>
          <w:rFonts w:asciiTheme="minorHAnsi" w:eastAsia="Calibri" w:hAnsiTheme="minorHAnsi" w:cstheme="minorHAnsi"/>
          <w:b/>
          <w:bCs/>
          <w:spacing w:val="-6"/>
        </w:rPr>
        <w:t xml:space="preserve"> „</w:t>
      </w:r>
      <w:r w:rsidRPr="00CC7C66">
        <w:rPr>
          <w:rFonts w:asciiTheme="minorHAnsi" w:hAnsiTheme="minorHAnsi" w:cstheme="minorHAnsi"/>
          <w:b/>
        </w:rPr>
        <w:t xml:space="preserve">Utwardzenie dróg </w:t>
      </w:r>
      <w:proofErr w:type="gramStart"/>
      <w:r w:rsidRPr="00CC7C66">
        <w:rPr>
          <w:rFonts w:asciiTheme="minorHAnsi" w:hAnsiTheme="minorHAnsi" w:cstheme="minorHAnsi"/>
          <w:b/>
        </w:rPr>
        <w:t>gminnych</w:t>
      </w:r>
      <w:r w:rsidR="00502CC8">
        <w:rPr>
          <w:rFonts w:asciiTheme="minorHAnsi" w:hAnsiTheme="minorHAnsi" w:cstheme="minorHAnsi"/>
          <w:b/>
        </w:rPr>
        <w:t>”</w:t>
      </w:r>
      <w:r w:rsidRPr="00CC7C66">
        <w:rPr>
          <w:rFonts w:asciiTheme="minorHAnsi" w:hAnsiTheme="minorHAnsi" w:cstheme="minorHAnsi"/>
          <w:b/>
        </w:rPr>
        <w:t xml:space="preserve">  </w:t>
      </w:r>
      <w:r w:rsidR="00CC7C66" w:rsidRPr="00502CC8">
        <w:rPr>
          <w:rFonts w:asciiTheme="minorHAnsi" w:hAnsiTheme="minorHAnsi" w:cstheme="minorHAnsi"/>
          <w:b/>
          <w:color w:val="806000" w:themeColor="accent4" w:themeShade="80"/>
        </w:rPr>
        <w:t>Część</w:t>
      </w:r>
      <w:proofErr w:type="gramEnd"/>
      <w:r w:rsidR="00CC7C66" w:rsidRPr="00502CC8">
        <w:rPr>
          <w:rFonts w:asciiTheme="minorHAnsi" w:hAnsiTheme="minorHAnsi" w:cstheme="minorHAnsi"/>
          <w:b/>
          <w:color w:val="806000" w:themeColor="accent4" w:themeShade="80"/>
        </w:rPr>
        <w:t xml:space="preserve"> 1 - Przebudowa drogi gminnej nr 214004G w Bobowie dz. nr 604 / Część 2 - Modernizacja drogi dojazdowej do gruntów rolnych w Jabłówku dz. nr 2</w:t>
      </w:r>
      <w:r w:rsidR="00CC7C66" w:rsidRPr="00CC7C66">
        <w:rPr>
          <w:rFonts w:asciiTheme="minorHAnsi" w:hAnsiTheme="minorHAnsi" w:cstheme="minorHAnsi"/>
          <w:b/>
        </w:rPr>
        <w:t xml:space="preserve">, </w:t>
      </w:r>
      <w:r w:rsidR="00502CC8" w:rsidRPr="00502CC8">
        <w:rPr>
          <w:rFonts w:asciiTheme="minorHAnsi" w:hAnsiTheme="minorHAnsi" w:cstheme="minorHAnsi"/>
          <w:bCs/>
        </w:rPr>
        <w:t>zgodnie ze złożoną ofertą</w:t>
      </w:r>
      <w:r w:rsidR="00502CC8">
        <w:rPr>
          <w:rFonts w:asciiTheme="minorHAnsi" w:hAnsiTheme="minorHAnsi" w:cstheme="minorHAnsi"/>
          <w:b/>
        </w:rPr>
        <w:t xml:space="preserve"> </w:t>
      </w:r>
      <w:r w:rsidRPr="00CC7C66">
        <w:rPr>
          <w:rFonts w:asciiTheme="minorHAnsi" w:eastAsia="Calibri" w:hAnsiTheme="minorHAnsi" w:cstheme="minorHAnsi"/>
        </w:rPr>
        <w:t>na kwotę w wysokości</w:t>
      </w:r>
      <w:r w:rsidR="00502CC8">
        <w:rPr>
          <w:rFonts w:asciiTheme="minorHAnsi" w:eastAsia="Calibri" w:hAnsiTheme="minorHAnsi" w:cstheme="minorHAnsi"/>
        </w:rPr>
        <w:t>:</w:t>
      </w:r>
    </w:p>
    <w:p w14:paraId="79A2A4F2" w14:textId="3A90C547" w:rsidR="00AC58BB" w:rsidRPr="00CC7C66" w:rsidRDefault="00AC58BB" w:rsidP="00502CC8">
      <w:pPr>
        <w:autoSpaceDE w:val="0"/>
        <w:autoSpaceDN w:val="0"/>
        <w:adjustRightInd w:val="0"/>
        <w:spacing w:line="480" w:lineRule="auto"/>
        <w:ind w:left="360"/>
        <w:jc w:val="both"/>
        <w:rPr>
          <w:rFonts w:asciiTheme="minorHAnsi" w:hAnsiTheme="minorHAnsi" w:cstheme="minorHAnsi"/>
          <w:b/>
        </w:rPr>
      </w:pPr>
      <w:r w:rsidRPr="00502CC8">
        <w:rPr>
          <w:rFonts w:asciiTheme="minorHAnsi" w:eastAsia="Calibri" w:hAnsiTheme="minorHAnsi" w:cstheme="minorHAnsi"/>
          <w:b/>
          <w:bCs/>
        </w:rPr>
        <w:t>………</w:t>
      </w:r>
      <w:r w:rsidR="00502CC8" w:rsidRPr="00502CC8">
        <w:rPr>
          <w:rFonts w:asciiTheme="minorHAnsi" w:eastAsia="Calibri" w:hAnsiTheme="minorHAnsi" w:cstheme="minorHAnsi"/>
          <w:b/>
          <w:bCs/>
        </w:rPr>
        <w:t>……</w:t>
      </w:r>
      <w:r w:rsidR="00502CC8">
        <w:rPr>
          <w:rFonts w:asciiTheme="minorHAnsi" w:eastAsia="Calibri" w:hAnsiTheme="minorHAnsi" w:cstheme="minorHAnsi"/>
          <w:b/>
          <w:bCs/>
        </w:rPr>
        <w:t>…………</w:t>
      </w:r>
      <w:r w:rsidR="00502CC8" w:rsidRPr="00502CC8">
        <w:rPr>
          <w:rFonts w:asciiTheme="minorHAnsi" w:eastAsia="Calibri" w:hAnsiTheme="minorHAnsi" w:cstheme="minorHAnsi"/>
          <w:b/>
          <w:bCs/>
        </w:rPr>
        <w:t xml:space="preserve"> zł netto</w:t>
      </w:r>
      <w:r w:rsidR="00502CC8">
        <w:rPr>
          <w:rFonts w:asciiTheme="minorHAnsi" w:eastAsia="Calibri" w:hAnsiTheme="minorHAnsi" w:cstheme="minorHAnsi"/>
        </w:rPr>
        <w:t xml:space="preserve"> </w:t>
      </w:r>
      <w:r w:rsidRPr="00CC7C66">
        <w:rPr>
          <w:rFonts w:asciiTheme="minorHAnsi" w:eastAsia="Calibri" w:hAnsiTheme="minorHAnsi" w:cstheme="minorHAnsi"/>
        </w:rPr>
        <w:t>(słownie</w:t>
      </w:r>
      <w:r w:rsidR="00502CC8">
        <w:rPr>
          <w:rFonts w:asciiTheme="minorHAnsi" w:eastAsia="Calibri" w:hAnsiTheme="minorHAnsi" w:cstheme="minorHAnsi"/>
        </w:rPr>
        <w:t xml:space="preserve"> złotych netto</w:t>
      </w:r>
      <w:r w:rsidRPr="00CC7C66">
        <w:rPr>
          <w:rFonts w:asciiTheme="minorHAnsi" w:eastAsia="Calibri" w:hAnsiTheme="minorHAnsi" w:cstheme="minorHAnsi"/>
        </w:rPr>
        <w:t xml:space="preserve">: </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wraz z podatkiem …</w:t>
      </w:r>
      <w:r w:rsidR="00502CC8">
        <w:rPr>
          <w:rFonts w:asciiTheme="minorHAnsi" w:eastAsia="Calibri" w:hAnsiTheme="minorHAnsi" w:cstheme="minorHAnsi"/>
        </w:rPr>
        <w:t>..</w:t>
      </w:r>
      <w:r w:rsidRPr="00CC7C66">
        <w:rPr>
          <w:rFonts w:asciiTheme="minorHAnsi" w:eastAsia="Calibri" w:hAnsiTheme="minorHAnsi" w:cstheme="minorHAnsi"/>
        </w:rPr>
        <w:t xml:space="preserve">.. % VAT w wysokości </w:t>
      </w:r>
      <w:r w:rsidR="00502CC8" w:rsidRPr="00502CC8">
        <w:rPr>
          <w:rFonts w:asciiTheme="minorHAnsi" w:eastAsia="Calibri" w:hAnsiTheme="minorHAnsi" w:cstheme="minorHAnsi"/>
        </w:rPr>
        <w:t>………………………</w:t>
      </w:r>
      <w:r w:rsidRPr="00CC7C66">
        <w:rPr>
          <w:rFonts w:asciiTheme="minorHAnsi" w:eastAsia="Calibri" w:hAnsiTheme="minorHAnsi" w:cstheme="minorHAnsi"/>
        </w:rPr>
        <w:t xml:space="preserve"> </w:t>
      </w:r>
      <w:r w:rsidR="00502CC8">
        <w:rPr>
          <w:rFonts w:asciiTheme="minorHAnsi" w:eastAsia="Calibri" w:hAnsiTheme="minorHAnsi" w:cstheme="minorHAnsi"/>
        </w:rPr>
        <w:t xml:space="preserve">zł </w:t>
      </w:r>
      <w:r w:rsidRPr="00CC7C66">
        <w:rPr>
          <w:rFonts w:asciiTheme="minorHAnsi" w:eastAsia="Calibri" w:hAnsiTheme="minorHAnsi" w:cstheme="minorHAnsi"/>
        </w:rPr>
        <w:t>(słownie</w:t>
      </w:r>
      <w:r w:rsidR="00502CC8">
        <w:rPr>
          <w:rFonts w:asciiTheme="minorHAnsi" w:eastAsia="Calibri" w:hAnsiTheme="minorHAnsi" w:cstheme="minorHAnsi"/>
        </w:rPr>
        <w:t xml:space="preserve"> złotych brutto</w:t>
      </w:r>
      <w:r w:rsidRPr="00CC7C66">
        <w:rPr>
          <w:rFonts w:asciiTheme="minorHAnsi" w:eastAsia="Calibri" w:hAnsiTheme="minorHAnsi" w:cstheme="minorHAnsi"/>
        </w:rPr>
        <w:t xml:space="preserve">: </w:t>
      </w:r>
      <w:r w:rsidR="00502CC8" w:rsidRPr="00502CC8">
        <w:rPr>
          <w:rFonts w:asciiTheme="minorHAnsi" w:eastAsia="Calibri" w:hAnsiTheme="minorHAnsi" w:cstheme="minorHAnsi"/>
        </w:rPr>
        <w:t>……………</w:t>
      </w:r>
      <w:r w:rsidR="00502CC8">
        <w:rPr>
          <w:rFonts w:asciiTheme="minorHAnsi" w:eastAsia="Calibri" w:hAnsiTheme="minorHAnsi" w:cstheme="minorHAnsi"/>
        </w:rPr>
        <w:t>...</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xml:space="preserve">), </w:t>
      </w:r>
      <w:r w:rsidRPr="00502CC8">
        <w:rPr>
          <w:rFonts w:asciiTheme="minorHAnsi" w:eastAsia="Calibri" w:hAnsiTheme="minorHAnsi" w:cstheme="minorHAnsi"/>
          <w:b/>
          <w:bCs/>
        </w:rPr>
        <w:t xml:space="preserve">co łącznie stanowi kwotę brutto w wysokości </w:t>
      </w:r>
      <w:r w:rsidR="00502CC8" w:rsidRPr="00502CC8">
        <w:rPr>
          <w:rFonts w:asciiTheme="minorHAnsi" w:eastAsia="Calibri" w:hAnsiTheme="minorHAnsi" w:cstheme="minorHAnsi"/>
          <w:b/>
          <w:bCs/>
        </w:rPr>
        <w:t>………………………</w:t>
      </w:r>
      <w:r w:rsidRPr="00502CC8">
        <w:rPr>
          <w:rFonts w:asciiTheme="minorHAnsi" w:eastAsia="Calibri" w:hAnsiTheme="minorHAnsi" w:cstheme="minorHAnsi"/>
          <w:b/>
          <w:bCs/>
        </w:rPr>
        <w:t xml:space="preserve"> </w:t>
      </w:r>
      <w:r w:rsidR="00502CC8" w:rsidRPr="00502CC8">
        <w:rPr>
          <w:rFonts w:asciiTheme="minorHAnsi" w:eastAsia="Calibri" w:hAnsiTheme="minorHAnsi" w:cstheme="minorHAnsi"/>
          <w:b/>
          <w:bCs/>
        </w:rPr>
        <w:t>zł</w:t>
      </w:r>
      <w:r w:rsidRPr="00CC7C66">
        <w:rPr>
          <w:rFonts w:asciiTheme="minorHAnsi" w:eastAsia="Calibri" w:hAnsiTheme="minorHAnsi" w:cstheme="minorHAnsi"/>
        </w:rPr>
        <w:t xml:space="preserve"> (słownie: </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xml:space="preserve">).  </w:t>
      </w:r>
    </w:p>
    <w:p w14:paraId="7FFA9F4D" w14:textId="18C04477" w:rsidR="00502CC8" w:rsidRPr="00502CC8" w:rsidRDefault="00502CC8" w:rsidP="00A52503">
      <w:pPr>
        <w:pStyle w:val="Akapitzlist"/>
        <w:numPr>
          <w:ilvl w:val="0"/>
          <w:numId w:val="4"/>
        </w:numPr>
        <w:spacing w:before="120" w:after="120"/>
        <w:contextualSpacing w:val="0"/>
        <w:jc w:val="both"/>
        <w:rPr>
          <w:rFonts w:asciiTheme="minorHAnsi" w:eastAsia="Arial" w:hAnsiTheme="minorHAnsi" w:cstheme="minorHAnsi"/>
          <w:bCs/>
          <w:color w:val="000000"/>
          <w:sz w:val="24"/>
          <w:szCs w:val="24"/>
        </w:rPr>
      </w:pPr>
      <w:r w:rsidRPr="00FE073C">
        <w:rPr>
          <w:rFonts w:asciiTheme="minorHAnsi" w:eastAsia="Arial" w:hAnsiTheme="minorHAnsi" w:cstheme="minorHAnsi"/>
          <w:bCs/>
          <w:color w:val="000000"/>
          <w:sz w:val="24"/>
          <w:szCs w:val="24"/>
        </w:rPr>
        <w:lastRenderedPageBreak/>
        <w:t xml:space="preserve">Wynagrodzenie będzie płatne zgodnie z zasadami programu dofinansowującego realizację inwestycji. </w:t>
      </w:r>
    </w:p>
    <w:p w14:paraId="6F9EBEA3" w14:textId="0A5BD4AD"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Niedoszacowanie, pominięcie lub brak rozpoznania zakresu przedmiotu umowy nie może być podstawą do żądania zmiany wynagrodzenia. </w:t>
      </w:r>
    </w:p>
    <w:p w14:paraId="3804749E" w14:textId="1D2C309C" w:rsidR="00AC58BB" w:rsidRPr="00AC58BB" w:rsidRDefault="00AC58BB" w:rsidP="00A52503">
      <w:pPr>
        <w:numPr>
          <w:ilvl w:val="0"/>
          <w:numId w:val="30"/>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 xml:space="preserve">Rozliczenie za </w:t>
      </w:r>
      <w:r w:rsidRPr="00380760">
        <w:rPr>
          <w:rFonts w:asciiTheme="minorHAnsi" w:eastAsia="Calibri" w:hAnsiTheme="minorHAnsi" w:cstheme="minorHAnsi"/>
          <w:color w:val="000000" w:themeColor="text1"/>
        </w:rPr>
        <w:t>wykonane roboty odbywać się będzie</w:t>
      </w:r>
      <w:r w:rsidRPr="00380760">
        <w:rPr>
          <w:rFonts w:asciiTheme="minorHAnsi" w:eastAsia="Calibri" w:hAnsiTheme="minorHAnsi" w:cstheme="minorHAnsi"/>
          <w:b/>
          <w:bCs/>
          <w:color w:val="000000" w:themeColor="text1"/>
        </w:rPr>
        <w:t xml:space="preserve"> </w:t>
      </w:r>
      <w:r w:rsidRPr="00380760">
        <w:rPr>
          <w:rFonts w:asciiTheme="minorHAnsi" w:eastAsia="Calibri" w:hAnsiTheme="minorHAnsi" w:cstheme="minorHAnsi"/>
          <w:bCs/>
          <w:color w:val="000000" w:themeColor="text1"/>
        </w:rPr>
        <w:t>jednorazowo</w:t>
      </w:r>
      <w:r w:rsidRPr="00380760">
        <w:rPr>
          <w:rFonts w:asciiTheme="minorHAnsi" w:eastAsia="Calibri" w:hAnsiTheme="minorHAnsi" w:cstheme="minorHAnsi"/>
          <w:color w:val="000000" w:themeColor="text1"/>
        </w:rPr>
        <w:t xml:space="preserve"> po dokonaniu odbioru końcowego robót</w:t>
      </w:r>
      <w:r w:rsidR="00380760" w:rsidRPr="00380760">
        <w:rPr>
          <w:rFonts w:asciiTheme="minorHAnsi" w:eastAsia="Calibri" w:hAnsiTheme="minorHAnsi" w:cstheme="minorHAnsi"/>
          <w:color w:val="000000" w:themeColor="text1"/>
        </w:rPr>
        <w:t xml:space="preserve"> bez uwag.</w:t>
      </w:r>
    </w:p>
    <w:p w14:paraId="1DFA9F8D" w14:textId="59FFE616" w:rsidR="00AC58BB" w:rsidRPr="00AC58BB" w:rsidRDefault="00AC58BB" w:rsidP="00A52503">
      <w:pPr>
        <w:numPr>
          <w:ilvl w:val="0"/>
          <w:numId w:val="4"/>
        </w:numPr>
        <w:tabs>
          <w:tab w:val="left" w:pos="426"/>
        </w:tabs>
        <w:overflowPunct w:val="0"/>
        <w:spacing w:before="240" w:line="276" w:lineRule="auto"/>
        <w:jc w:val="both"/>
        <w:textAlignment w:val="baseline"/>
        <w:rPr>
          <w:rFonts w:asciiTheme="minorHAnsi" w:hAnsiTheme="minorHAnsi" w:cstheme="minorHAnsi"/>
        </w:rPr>
      </w:pPr>
      <w:r w:rsidRPr="00AC58BB">
        <w:rPr>
          <w:rFonts w:asciiTheme="minorHAnsi" w:hAnsiTheme="minorHAnsi" w:cstheme="minorHAnsi"/>
        </w:rPr>
        <w:t xml:space="preserve">W przypadku wystąpienia robót zamiennych lub robót dodatkowych, nieobjętych dokumentacją </w:t>
      </w:r>
      <w:r w:rsidR="00D166FB">
        <w:rPr>
          <w:rFonts w:asciiTheme="minorHAnsi" w:hAnsiTheme="minorHAnsi" w:cstheme="minorHAnsi"/>
        </w:rPr>
        <w:t xml:space="preserve">zamówienia, </w:t>
      </w:r>
      <w:r w:rsidRPr="00AC58BB">
        <w:rPr>
          <w:rFonts w:asciiTheme="minorHAnsi" w:hAnsiTheme="minorHAnsi" w:cstheme="minorHAnsi"/>
        </w:rPr>
        <w:t xml:space="preserve">Wykonawca ma obowiązek, w </w:t>
      </w:r>
      <w:r w:rsidRPr="00380760">
        <w:rPr>
          <w:rFonts w:asciiTheme="minorHAnsi" w:hAnsiTheme="minorHAnsi" w:cstheme="minorHAnsi"/>
          <w:color w:val="000000" w:themeColor="text1"/>
        </w:rPr>
        <w:t xml:space="preserve">terminie 3 dni </w:t>
      </w:r>
      <w:r w:rsidRPr="00AC58BB">
        <w:rPr>
          <w:rFonts w:asciiTheme="minorHAnsi" w:hAnsiTheme="minorHAnsi" w:cstheme="minorHAnsi"/>
        </w:rPr>
        <w:t xml:space="preserve">od dnia ich wystąpienia, zgłosić ten fakt Zamawiającemu na piśmie. Wykonawca nie może wykonywać prac nieobjętych dokumentacją przetargową bez uprzedniej zgody Zamawiającego wyrażonej na piśmie przez osoby umocowane do reprezentowania Zamawiającego - pod rygorem odmowy zapłaty za wykonane prace. </w:t>
      </w:r>
    </w:p>
    <w:p w14:paraId="32C7A902" w14:textId="4351A33E" w:rsidR="00AC58BB" w:rsidRPr="00AC58BB" w:rsidRDefault="00380760" w:rsidP="00A52503">
      <w:pPr>
        <w:pStyle w:val="Akapitzlist"/>
        <w:widowControl w:val="0"/>
        <w:numPr>
          <w:ilvl w:val="0"/>
          <w:numId w:val="4"/>
        </w:numPr>
        <w:tabs>
          <w:tab w:val="left" w:pos="284"/>
        </w:tabs>
        <w:overflowPunct w:val="0"/>
        <w:spacing w:before="240" w:line="288" w:lineRule="auto"/>
        <w:jc w:val="both"/>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AC58BB" w:rsidRPr="00AC58BB">
        <w:rPr>
          <w:rFonts w:asciiTheme="minorHAnsi" w:hAnsiTheme="minorHAnsi" w:cstheme="minorHAnsi"/>
          <w:sz w:val="24"/>
          <w:szCs w:val="24"/>
        </w:rPr>
        <w:t xml:space="preserve">W przypadku konieczności zaniechania lub niewykonania części zakresu przedmiotu umowy strony przewidują, że wynagrodzenie Wykonawcy ulegnie odpowiednio zmniejszeniu </w:t>
      </w:r>
      <w:r w:rsidR="00AC58BB" w:rsidRPr="00AC58BB">
        <w:rPr>
          <w:rFonts w:asciiTheme="minorHAnsi" w:hAnsiTheme="minorHAnsi" w:cstheme="minorHAnsi"/>
          <w:sz w:val="24"/>
          <w:szCs w:val="24"/>
        </w:rPr>
        <w:br/>
        <w:t>o wartość prac niewykonanych.</w:t>
      </w:r>
    </w:p>
    <w:p w14:paraId="79E50555" w14:textId="1C3E4DCB" w:rsidR="00380760" w:rsidRPr="00380760"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 xml:space="preserve">Wykonawca oświadcza, że posiada odpowiednią zdolność ekonomiczną i środki niezbędne do wykonania zamówienia oraz zapewnienia finansowania inwestycji w okresie poprzedzającym otrzymanie wynagrodzenia. </w:t>
      </w:r>
    </w:p>
    <w:p w14:paraId="441FBE1E" w14:textId="4BDE99D0" w:rsidR="00704168" w:rsidRPr="00704168" w:rsidRDefault="00704168" w:rsidP="00A52503">
      <w:pPr>
        <w:widowControl w:val="0"/>
        <w:numPr>
          <w:ilvl w:val="0"/>
          <w:numId w:val="4"/>
        </w:numPr>
        <w:tabs>
          <w:tab w:val="left" w:pos="442"/>
        </w:tabs>
        <w:spacing w:after="60" w:line="276" w:lineRule="auto"/>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dokonania bezpośredniej zapłaty podwykonawcy lub dalszemu podwykonawcy Zamawiający potrąca kwotę wypłaconego wynagrodzenia z wynagrodzenia należnego Wykonawcy.</w:t>
      </w:r>
    </w:p>
    <w:p w14:paraId="3EA05C29" w14:textId="66E070CD"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u w:val="single"/>
        </w:rPr>
      </w:pPr>
      <w:r w:rsidRPr="00AC58BB">
        <w:rPr>
          <w:rFonts w:asciiTheme="minorHAnsi" w:eastAsia="Calibri" w:hAnsiTheme="minorHAnsi" w:cstheme="minorHAnsi"/>
        </w:rPr>
        <w:t>Wykonawca wystawi fakturę końcową na podstawie protokołu odbioru końcowego robót</w:t>
      </w:r>
      <w:r w:rsidR="00380760">
        <w:rPr>
          <w:rFonts w:asciiTheme="minorHAnsi" w:eastAsia="Calibri" w:hAnsiTheme="minorHAnsi" w:cstheme="minorHAnsi"/>
        </w:rPr>
        <w:t xml:space="preserve"> bez uwag</w:t>
      </w:r>
      <w:r w:rsidRPr="00AC58BB">
        <w:rPr>
          <w:rFonts w:asciiTheme="minorHAnsi" w:eastAsia="Calibri" w:hAnsiTheme="minorHAnsi" w:cstheme="minorHAnsi"/>
        </w:rPr>
        <w:t>.</w:t>
      </w:r>
    </w:p>
    <w:p w14:paraId="28FC68F0"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Wynagrodzenie nie będzie podlegało waloryzacji.</w:t>
      </w:r>
    </w:p>
    <w:p w14:paraId="76528312"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rPr>
      </w:pPr>
      <w:r w:rsidRPr="00AC58BB">
        <w:rPr>
          <w:rFonts w:asciiTheme="minorHAnsi" w:eastAsia="Calibri" w:hAnsiTheme="minorHAnsi" w:cstheme="minorHAnsi"/>
        </w:rPr>
        <w:t>Dokumentem stwierdzającym stan zaawansowania robót stanowiącym podstawę do wystawienia faktury będzie protokół odbioru wykonanych robót, podpisany przez kierownika budowy i potwierdzony przez inspektora nadzoru oraz przedstawicieli Zamawiającego sporządzony w oparciu o obmiar robót i kosztorys wykonanych robót.</w:t>
      </w:r>
    </w:p>
    <w:p w14:paraId="567B391B"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lastRenderedPageBreak/>
        <w:t>Odbiór końcowy przeprowadzony będzie po zakończeniu wszystkich prac stanowiących przedmiot umowy oraz pełnego wykonania przez Wykonawcę jego zobowiązań wynikających z niniejszej umowy.</w:t>
      </w:r>
      <w:r w:rsidRPr="00AC58BB">
        <w:rPr>
          <w:rFonts w:asciiTheme="minorHAnsi" w:eastAsia="Calibri" w:hAnsiTheme="minorHAnsi" w:cstheme="minorHAnsi"/>
          <w:color w:val="000000"/>
        </w:rPr>
        <w:t xml:space="preserve"> </w:t>
      </w:r>
    </w:p>
    <w:p w14:paraId="504AAC7B"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Po zakończeniu prac kierownik robót Wykonawcy zgłosi inspektorowi nadzoru inwestorskiego gotowość do odbioru końcowego robót. Wykonawca potwierdzi zgłoszenie na piśmie złożonym w siedzibie Zamawiającego.</w:t>
      </w:r>
    </w:p>
    <w:p w14:paraId="5BC7C532"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Odbiór końcowy wykonanych robót następuje przez komisję powołaną przez Zamawiającego w formie protokołu odbioru końcowego robót.</w:t>
      </w:r>
    </w:p>
    <w:p w14:paraId="19E4F931" w14:textId="77777777" w:rsidR="00AC58BB" w:rsidRPr="00AC58BB" w:rsidRDefault="00AC58BB" w:rsidP="00A52503">
      <w:pPr>
        <w:numPr>
          <w:ilvl w:val="0"/>
          <w:numId w:val="4"/>
        </w:numPr>
        <w:autoSpaceDE w:val="0"/>
        <w:autoSpaceDN w:val="0"/>
        <w:adjustRightInd w:val="0"/>
        <w:spacing w:before="240" w:after="160" w:line="276" w:lineRule="auto"/>
        <w:jc w:val="both"/>
        <w:rPr>
          <w:rFonts w:asciiTheme="minorHAnsi" w:eastAsiaTheme="minorEastAsia" w:hAnsiTheme="minorHAnsi" w:cstheme="minorHAnsi"/>
          <w:color w:val="FF0000"/>
        </w:rPr>
      </w:pPr>
      <w:r w:rsidRPr="00AC58BB">
        <w:rPr>
          <w:rFonts w:asciiTheme="minorHAnsi" w:eastAsiaTheme="minorEastAsia" w:hAnsiTheme="minorHAnsi" w:cstheme="minorHAnsi"/>
        </w:rPr>
        <w:t xml:space="preserve">Faktura końcowa płatna w </w:t>
      </w:r>
      <w:r w:rsidRPr="00380760">
        <w:rPr>
          <w:rFonts w:asciiTheme="minorHAnsi" w:eastAsiaTheme="minorEastAsia" w:hAnsiTheme="minorHAnsi" w:cstheme="minorHAnsi"/>
          <w:color w:val="000000" w:themeColor="text1"/>
        </w:rPr>
        <w:t xml:space="preserve">terminie do 30 dni od daty przedłożenia w siedzibie Zamawiającego. </w:t>
      </w:r>
    </w:p>
    <w:p w14:paraId="0038811B" w14:textId="77777777" w:rsidR="00AC58BB" w:rsidRPr="00AC58BB" w:rsidRDefault="00AC58BB" w:rsidP="00AC58BB">
      <w:pPr>
        <w:autoSpaceDE w:val="0"/>
        <w:autoSpaceDN w:val="0"/>
        <w:adjustRightInd w:val="0"/>
        <w:spacing w:after="160" w:line="276" w:lineRule="auto"/>
        <w:ind w:left="360"/>
        <w:jc w:val="center"/>
        <w:rPr>
          <w:rFonts w:asciiTheme="minorHAnsi" w:eastAsiaTheme="minorEastAsia" w:hAnsiTheme="minorHAnsi" w:cstheme="minorHAnsi"/>
          <w:b/>
          <w:bCs/>
        </w:rPr>
      </w:pPr>
      <w:r w:rsidRPr="00AC58BB">
        <w:rPr>
          <w:rFonts w:asciiTheme="minorHAnsi" w:hAnsiTheme="minorHAnsi" w:cstheme="minorHAnsi"/>
          <w:b/>
          <w:bCs/>
        </w:rPr>
        <w:t>§ 4</w:t>
      </w:r>
    </w:p>
    <w:p w14:paraId="12BD940C" w14:textId="77777777" w:rsidR="00AC58BB" w:rsidRPr="00AC58BB" w:rsidRDefault="00AC58BB" w:rsidP="00AC58BB">
      <w:pPr>
        <w:widowControl w:val="0"/>
        <w:suppressAutoHyphens/>
        <w:autoSpaceDE w:val="0"/>
        <w:spacing w:after="160" w:line="276" w:lineRule="auto"/>
        <w:jc w:val="center"/>
        <w:rPr>
          <w:rFonts w:asciiTheme="minorHAnsi" w:eastAsiaTheme="minorEastAsia" w:hAnsiTheme="minorHAnsi" w:cstheme="minorHAnsi"/>
          <w:b/>
          <w:bCs/>
          <w:color w:val="000000"/>
          <w:kern w:val="2"/>
          <w:lang w:eastAsia="ar-SA"/>
        </w:rPr>
      </w:pPr>
      <w:r w:rsidRPr="00AC58BB">
        <w:rPr>
          <w:rFonts w:asciiTheme="minorHAnsi" w:eastAsiaTheme="minorEastAsia" w:hAnsiTheme="minorHAnsi" w:cstheme="minorHAnsi"/>
          <w:b/>
          <w:bCs/>
          <w:color w:val="000000"/>
          <w:kern w:val="2"/>
          <w:lang w:eastAsia="ar-SA"/>
        </w:rPr>
        <w:t>Warunki płatności</w:t>
      </w:r>
    </w:p>
    <w:p w14:paraId="673C97A4" w14:textId="77777777" w:rsidR="00482AB2" w:rsidRPr="00482AB2" w:rsidRDefault="00482AB2" w:rsidP="00A52503">
      <w:pPr>
        <w:numPr>
          <w:ilvl w:val="0"/>
          <w:numId w:val="5"/>
        </w:numPr>
        <w:overflowPunct w:val="0"/>
        <w:autoSpaceDE w:val="0"/>
        <w:autoSpaceDN w:val="0"/>
        <w:adjustRightInd w:val="0"/>
        <w:spacing w:line="276" w:lineRule="auto"/>
        <w:ind w:left="284"/>
        <w:jc w:val="both"/>
        <w:textAlignment w:val="baseline"/>
        <w:rPr>
          <w:rFonts w:asciiTheme="minorHAnsi" w:eastAsiaTheme="minorEastAsia" w:hAnsiTheme="minorHAnsi" w:cstheme="minorHAnsi"/>
        </w:rPr>
      </w:pPr>
      <w:r w:rsidRPr="00482AB2">
        <w:rPr>
          <w:rFonts w:asciiTheme="minorHAnsi" w:eastAsiaTheme="minorEastAsia" w:hAnsiTheme="minorHAnsi" w:cstheme="minorHAnsi"/>
        </w:rPr>
        <w:t xml:space="preserve">Zamawiający upoważnia Wykonawcę do wystawiania faktury na: </w:t>
      </w:r>
    </w:p>
    <w:p w14:paraId="1A924A85" w14:textId="77777777"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 xml:space="preserve">Gmina Bobowo </w:t>
      </w:r>
    </w:p>
    <w:p w14:paraId="79417EEB" w14:textId="77777777"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ul. Gdańska 12, 83-212 Bobowo</w:t>
      </w:r>
    </w:p>
    <w:p w14:paraId="74F78215" w14:textId="56465D82"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NIP: 592-20-85-421</w:t>
      </w:r>
    </w:p>
    <w:p w14:paraId="0DE53C6C" w14:textId="00074D3B" w:rsidR="00AC58BB" w:rsidRPr="00AC58BB" w:rsidRDefault="00AC58BB" w:rsidP="00A52503">
      <w:pPr>
        <w:numPr>
          <w:ilvl w:val="0"/>
          <w:numId w:val="5"/>
        </w:numPr>
        <w:overflowPunct w:val="0"/>
        <w:autoSpaceDE w:val="0"/>
        <w:autoSpaceDN w:val="0"/>
        <w:adjustRightInd w:val="0"/>
        <w:spacing w:before="240"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 xml:space="preserve">Należność za wykonane roboty przekazywana będzie na konto wskazane </w:t>
      </w:r>
      <w:r w:rsidRPr="00AC58BB">
        <w:rPr>
          <w:rFonts w:asciiTheme="minorHAnsi" w:eastAsiaTheme="minorEastAsia" w:hAnsiTheme="minorHAnsi" w:cstheme="minorHAnsi"/>
          <w:kern w:val="2"/>
          <w:lang w:eastAsia="ar-SA"/>
        </w:rPr>
        <w:t>w fakturze</w:t>
      </w:r>
      <w:r w:rsidRPr="00AC58BB">
        <w:rPr>
          <w:rFonts w:asciiTheme="minorHAnsi" w:eastAsiaTheme="minorEastAsia" w:hAnsiTheme="minorHAnsi" w:cstheme="minorHAnsi"/>
        </w:rPr>
        <w:t xml:space="preserve"> przez Wykonawcę za pomocą mechanizmu podzielonej płatności </w:t>
      </w:r>
      <w:r w:rsidRPr="00AC58BB">
        <w:rPr>
          <w:rFonts w:asciiTheme="minorHAnsi" w:hAnsiTheme="minorHAnsi" w:cstheme="minorHAnsi"/>
        </w:rPr>
        <w:t>(tzw. split payment).</w:t>
      </w:r>
    </w:p>
    <w:p w14:paraId="2E4BB596"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298209ED" w14:textId="6FC7B121"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 xml:space="preserve">W przypadku niedostarczenia oświadczenia, o którym mowa w ust. </w:t>
      </w:r>
      <w:r w:rsidR="00482AB2">
        <w:rPr>
          <w:rFonts w:asciiTheme="minorHAnsi" w:eastAsiaTheme="minorEastAsia" w:hAnsiTheme="minorHAnsi" w:cstheme="minorHAnsi"/>
        </w:rPr>
        <w:t>3</w:t>
      </w:r>
      <w:r w:rsidRPr="00AC58BB">
        <w:rPr>
          <w:rFonts w:asciiTheme="minorHAnsi" w:eastAsiaTheme="minorEastAsia" w:hAnsiTheme="minorHAnsi" w:cstheme="minorHAnsi"/>
        </w:rPr>
        <w:t>, Zamawiający zatrzyma z należności Wykonawcy, kwotę w wysokości równej należności Podwykonawcy, do czasu otrzymania tego potwierdzenia.</w:t>
      </w:r>
    </w:p>
    <w:p w14:paraId="74C24BB9" w14:textId="69212B9F"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Zamawiający nie przewiduje udzielania Wykonawcy zaliczki ani zadatku</w:t>
      </w:r>
      <w:r w:rsidR="00482AB2">
        <w:rPr>
          <w:rFonts w:asciiTheme="minorHAnsi" w:eastAsiaTheme="minorEastAsia" w:hAnsiTheme="minorHAnsi" w:cstheme="minorHAnsi"/>
        </w:rPr>
        <w:t>.</w:t>
      </w:r>
    </w:p>
    <w:p w14:paraId="5E3D2977" w14:textId="2ABDDDEC" w:rsidR="00482AB2" w:rsidRDefault="00AC58BB" w:rsidP="00A52503">
      <w:pPr>
        <w:numPr>
          <w:ilvl w:val="0"/>
          <w:numId w:val="5"/>
        </w:numPr>
        <w:suppressAutoHyphens/>
        <w:overflowPunct w:val="0"/>
        <w:autoSpaceDE w:val="0"/>
        <w:spacing w:line="276" w:lineRule="auto"/>
        <w:ind w:left="284"/>
        <w:contextualSpacing/>
        <w:jc w:val="both"/>
        <w:textAlignment w:val="baseline"/>
        <w:rPr>
          <w:rFonts w:asciiTheme="minorHAnsi" w:hAnsiTheme="minorHAnsi" w:cstheme="minorHAnsi"/>
        </w:rPr>
      </w:pPr>
      <w:r w:rsidRPr="00AC58BB">
        <w:rPr>
          <w:rFonts w:asciiTheme="minorHAnsi" w:hAnsiTheme="minorHAnsi" w:cstheme="minorHAnsi"/>
        </w:rPr>
        <w:t xml:space="preserve">Wykonawca (jako podatnik VAT) oświadcza, że numer rachunku rozliczeniowego wskazanego w fakturze, która będzie wystawiona w Jego imieniu, jest rachunkiem, dla którego zgodnie z art. 108a ustawy z 11 marca 2004 r. o podatku od towarów i usług (t. j. Dz. U. </w:t>
      </w:r>
      <w:proofErr w:type="gramStart"/>
      <w:r w:rsidRPr="00AC58BB">
        <w:rPr>
          <w:rFonts w:asciiTheme="minorHAnsi" w:hAnsiTheme="minorHAnsi" w:cstheme="minorHAnsi"/>
        </w:rPr>
        <w:t>z  2021</w:t>
      </w:r>
      <w:proofErr w:type="gramEnd"/>
      <w:r w:rsidRPr="00AC58BB">
        <w:rPr>
          <w:rFonts w:asciiTheme="minorHAnsi" w:hAnsiTheme="minorHAnsi" w:cstheme="minorHAnsi"/>
        </w:rPr>
        <w:t xml:space="preserve"> r., poz. 685, z późn. zm.) prowadzony jest rachunek VAT.</w:t>
      </w:r>
    </w:p>
    <w:p w14:paraId="3DE2E507" w14:textId="77777777" w:rsidR="00482AB2" w:rsidRPr="00482AB2" w:rsidRDefault="00482AB2" w:rsidP="00482AB2">
      <w:pPr>
        <w:suppressAutoHyphens/>
        <w:overflowPunct w:val="0"/>
        <w:autoSpaceDE w:val="0"/>
        <w:spacing w:line="276" w:lineRule="auto"/>
        <w:ind w:left="284"/>
        <w:contextualSpacing/>
        <w:jc w:val="both"/>
        <w:textAlignment w:val="baseline"/>
        <w:rPr>
          <w:rFonts w:asciiTheme="minorHAnsi" w:hAnsiTheme="minorHAnsi" w:cstheme="minorHAnsi"/>
        </w:rPr>
      </w:pPr>
    </w:p>
    <w:p w14:paraId="407BFC92" w14:textId="7159FC19" w:rsidR="00482AB2" w:rsidRDefault="00AC58BB" w:rsidP="00A52503">
      <w:pPr>
        <w:numPr>
          <w:ilvl w:val="0"/>
          <w:numId w:val="5"/>
        </w:numPr>
        <w:suppressAutoHyphens/>
        <w:overflowPunct w:val="0"/>
        <w:autoSpaceDE w:val="0"/>
        <w:spacing w:line="276" w:lineRule="auto"/>
        <w:ind w:left="284"/>
        <w:contextualSpacing/>
        <w:jc w:val="both"/>
        <w:textAlignment w:val="baseline"/>
        <w:rPr>
          <w:rFonts w:asciiTheme="minorHAnsi" w:hAnsiTheme="minorHAnsi" w:cstheme="minorHAnsi"/>
        </w:rPr>
      </w:pPr>
      <w:r w:rsidRPr="00AC58BB">
        <w:rPr>
          <w:rFonts w:asciiTheme="minorHAnsi" w:hAnsiTheme="minorHAnsi" w:cstheme="minorHAnsi"/>
        </w:rPr>
        <w:t xml:space="preserve">Wykonawca (jako podatnik VAT) oświadcza, że numer rachunku rozliczeniowego wskazanego w fakturze, która będzie wystawiona w Jego imieniu, jest rachunkiem widniejącym na białej liście podatników VAT (wykaz podatników VAT prowadzony jest na </w:t>
      </w:r>
      <w:r w:rsidRPr="00AC58BB">
        <w:rPr>
          <w:rFonts w:asciiTheme="minorHAnsi" w:hAnsiTheme="minorHAnsi" w:cstheme="minorHAnsi"/>
        </w:rPr>
        <w:lastRenderedPageBreak/>
        <w:t xml:space="preserve">stronie Ministerstwa Finansów: </w:t>
      </w:r>
      <w:hyperlink r:id="rId7" w:history="1">
        <w:r w:rsidRPr="00AC58BB">
          <w:rPr>
            <w:rStyle w:val="Hipercze"/>
            <w:rFonts w:asciiTheme="minorHAnsi" w:hAnsiTheme="minorHAnsi" w:cstheme="minorHAnsi"/>
            <w:color w:val="auto"/>
          </w:rPr>
          <w:t>https://www.podatki.gov.pl/wykaz-podatnikow-vat-wyszukiwarka/</w:t>
        </w:r>
      </w:hyperlink>
      <w:r w:rsidRPr="00AC58BB">
        <w:rPr>
          <w:rFonts w:asciiTheme="minorHAnsi" w:hAnsiTheme="minorHAnsi" w:cstheme="minorHAnsi"/>
        </w:rPr>
        <w:t xml:space="preserve"> zgodnie z art. 96b ustawy z 11 marca 2004 r. o podatku od towarów i usług).</w:t>
      </w:r>
    </w:p>
    <w:p w14:paraId="14E60B3C" w14:textId="77777777" w:rsidR="00482AB2" w:rsidRPr="00482AB2" w:rsidRDefault="00482AB2" w:rsidP="00482AB2">
      <w:pPr>
        <w:rPr>
          <w:rFonts w:asciiTheme="minorHAnsi" w:hAnsiTheme="minorHAnsi" w:cstheme="minorHAnsi"/>
        </w:rPr>
      </w:pPr>
    </w:p>
    <w:p w14:paraId="135826C1" w14:textId="354E51DA" w:rsidR="00482AB2" w:rsidRDefault="00AC58BB" w:rsidP="00A52503">
      <w:pPr>
        <w:numPr>
          <w:ilvl w:val="0"/>
          <w:numId w:val="5"/>
        </w:numPr>
        <w:tabs>
          <w:tab w:val="left" w:pos="284"/>
        </w:tabs>
        <w:suppressAutoHyphens/>
        <w:overflowPunct w:val="0"/>
        <w:autoSpaceDE w:val="0"/>
        <w:spacing w:line="276" w:lineRule="auto"/>
        <w:ind w:left="284" w:hanging="426"/>
        <w:contextualSpacing/>
        <w:jc w:val="both"/>
        <w:textAlignment w:val="baseline"/>
        <w:rPr>
          <w:rFonts w:asciiTheme="minorHAnsi" w:hAnsiTheme="minorHAnsi" w:cstheme="minorHAnsi"/>
          <w:bCs/>
        </w:rPr>
      </w:pPr>
      <w:r w:rsidRPr="00482AB2">
        <w:rPr>
          <w:rFonts w:asciiTheme="minorHAnsi" w:hAnsiTheme="minorHAnsi" w:cstheme="minorHAnsi"/>
          <w:bCs/>
        </w:rPr>
        <w:t xml:space="preserve">Jeżeli rachunek bankowy wskazany przez Wykonawcę w fakturze nie spełnia warunków określonych w ust. </w:t>
      </w:r>
      <w:r w:rsidR="00482AB2">
        <w:rPr>
          <w:rFonts w:asciiTheme="minorHAnsi" w:hAnsiTheme="minorHAnsi" w:cstheme="minorHAnsi"/>
          <w:bCs/>
        </w:rPr>
        <w:t>7</w:t>
      </w:r>
      <w:r w:rsidRPr="00482AB2">
        <w:rPr>
          <w:rFonts w:asciiTheme="minorHAnsi" w:hAnsiTheme="minorHAnsi" w:cstheme="minorHAnsi"/>
          <w:bCs/>
        </w:rPr>
        <w:t xml:space="preserve"> i </w:t>
      </w:r>
      <w:r w:rsidR="00482AB2">
        <w:rPr>
          <w:rFonts w:asciiTheme="minorHAnsi" w:hAnsiTheme="minorHAnsi" w:cstheme="minorHAnsi"/>
          <w:bCs/>
        </w:rPr>
        <w:t>8</w:t>
      </w:r>
      <w:r w:rsidRPr="00482AB2">
        <w:rPr>
          <w:rFonts w:asciiTheme="minorHAnsi" w:hAnsiTheme="minorHAnsi" w:cstheme="minorHAnsi"/>
          <w:bCs/>
        </w:rPr>
        <w:t xml:space="preserve">, to Zamawiający może wstrzymać się z zapłatą faktury do czasu uzyskania od Wykonawcy informacji na piśmie, że przedmiotowy rachunek spełnia </w:t>
      </w:r>
      <w:r w:rsidR="00482AB2">
        <w:rPr>
          <w:rFonts w:asciiTheme="minorHAnsi" w:hAnsiTheme="minorHAnsi" w:cstheme="minorHAnsi"/>
          <w:bCs/>
        </w:rPr>
        <w:t xml:space="preserve">te </w:t>
      </w:r>
      <w:proofErr w:type="gramStart"/>
      <w:r w:rsidRPr="00482AB2">
        <w:rPr>
          <w:rFonts w:asciiTheme="minorHAnsi" w:hAnsiTheme="minorHAnsi" w:cstheme="minorHAnsi"/>
          <w:bCs/>
        </w:rPr>
        <w:t xml:space="preserve">wymogi </w:t>
      </w:r>
      <w:r w:rsidR="00482AB2">
        <w:rPr>
          <w:rFonts w:asciiTheme="minorHAnsi" w:hAnsiTheme="minorHAnsi" w:cstheme="minorHAnsi"/>
          <w:bCs/>
        </w:rPr>
        <w:t>.</w:t>
      </w:r>
      <w:proofErr w:type="gramEnd"/>
    </w:p>
    <w:p w14:paraId="2F3978B8" w14:textId="77777777" w:rsidR="00482AB2" w:rsidRDefault="00482AB2" w:rsidP="00482AB2">
      <w:pPr>
        <w:tabs>
          <w:tab w:val="left" w:pos="284"/>
        </w:tabs>
        <w:suppressAutoHyphens/>
        <w:overflowPunct w:val="0"/>
        <w:autoSpaceDE w:val="0"/>
        <w:spacing w:line="276" w:lineRule="auto"/>
        <w:ind w:left="284"/>
        <w:contextualSpacing/>
        <w:jc w:val="both"/>
        <w:textAlignment w:val="baseline"/>
        <w:rPr>
          <w:rFonts w:asciiTheme="minorHAnsi" w:hAnsiTheme="minorHAnsi" w:cstheme="minorHAnsi"/>
          <w:bCs/>
        </w:rPr>
      </w:pPr>
    </w:p>
    <w:p w14:paraId="7164F38C" w14:textId="4E7F1165" w:rsidR="00482AB2" w:rsidRPr="00D166FB" w:rsidRDefault="00AC58BB" w:rsidP="00D166FB">
      <w:pPr>
        <w:numPr>
          <w:ilvl w:val="0"/>
          <w:numId w:val="5"/>
        </w:numPr>
        <w:tabs>
          <w:tab w:val="left" w:pos="284"/>
        </w:tabs>
        <w:suppressAutoHyphens/>
        <w:overflowPunct w:val="0"/>
        <w:autoSpaceDE w:val="0"/>
        <w:spacing w:line="276" w:lineRule="auto"/>
        <w:ind w:left="284" w:hanging="426"/>
        <w:contextualSpacing/>
        <w:jc w:val="both"/>
        <w:textAlignment w:val="baseline"/>
        <w:rPr>
          <w:rFonts w:asciiTheme="minorHAnsi" w:hAnsiTheme="minorHAnsi" w:cstheme="minorHAnsi"/>
          <w:bCs/>
        </w:rPr>
      </w:pPr>
      <w:r w:rsidRPr="00AC58BB">
        <w:rPr>
          <w:rFonts w:asciiTheme="minorHAnsi" w:hAnsiTheme="minorHAnsi" w:cstheme="minorHAnsi"/>
          <w:bCs/>
        </w:rPr>
        <w:t xml:space="preserve">Wstrzymanie płatności faktury z powodów wymienionych w ust. </w:t>
      </w:r>
      <w:r w:rsidR="00482AB2">
        <w:rPr>
          <w:rFonts w:asciiTheme="minorHAnsi" w:hAnsiTheme="minorHAnsi" w:cstheme="minorHAnsi"/>
          <w:bCs/>
        </w:rPr>
        <w:t>9</w:t>
      </w:r>
      <w:r w:rsidRPr="00AC58BB">
        <w:rPr>
          <w:rFonts w:asciiTheme="minorHAnsi" w:hAnsiTheme="minorHAnsi" w:cstheme="minorHAnsi"/>
          <w:bCs/>
        </w:rPr>
        <w:t xml:space="preserve"> nie skutkuje naliczaniem odsetek za opóźnienie.</w:t>
      </w:r>
    </w:p>
    <w:p w14:paraId="58F1BFD0"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Za dzień zapłaty uważa się dzień obciążenia rachunku bankowego Zamawiającego.</w:t>
      </w:r>
    </w:p>
    <w:p w14:paraId="4D588493" w14:textId="7293E431"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Zamawiający wstrzyma do czasu ustania przyczyny, płatnoś</w:t>
      </w:r>
      <w:r w:rsidR="006771CB">
        <w:rPr>
          <w:rFonts w:asciiTheme="minorHAnsi" w:eastAsiaTheme="minorEastAsia" w:hAnsiTheme="minorHAnsi" w:cstheme="minorHAnsi"/>
          <w:kern w:val="2"/>
          <w:lang w:eastAsia="ar-SA"/>
        </w:rPr>
        <w:t>ć za</w:t>
      </w:r>
      <w:r w:rsidRPr="00AC58BB">
        <w:rPr>
          <w:rFonts w:asciiTheme="minorHAnsi" w:eastAsiaTheme="minorEastAsia" w:hAnsiTheme="minorHAnsi" w:cstheme="minorHAnsi"/>
          <w:kern w:val="2"/>
          <w:lang w:eastAsia="ar-SA"/>
        </w:rPr>
        <w:t xml:space="preserve"> faktur</w:t>
      </w:r>
      <w:r w:rsidR="006771CB">
        <w:rPr>
          <w:rFonts w:asciiTheme="minorHAnsi" w:eastAsiaTheme="minorEastAsia" w:hAnsiTheme="minorHAnsi" w:cstheme="minorHAnsi"/>
          <w:kern w:val="2"/>
          <w:lang w:eastAsia="ar-SA"/>
        </w:rPr>
        <w:t>ę</w:t>
      </w:r>
      <w:r w:rsidRPr="00AC58BB">
        <w:rPr>
          <w:rFonts w:asciiTheme="minorHAnsi" w:eastAsiaTheme="minorEastAsia" w:hAnsiTheme="minorHAnsi" w:cstheme="minorHAnsi"/>
          <w:kern w:val="2"/>
          <w:lang w:eastAsia="ar-SA"/>
        </w:rPr>
        <w:t xml:space="preserve"> w przypadku </w:t>
      </w:r>
      <w:r w:rsidR="00482AB2" w:rsidRPr="00AC58BB">
        <w:rPr>
          <w:rFonts w:asciiTheme="minorHAnsi" w:eastAsiaTheme="minorEastAsia" w:hAnsiTheme="minorHAnsi" w:cstheme="minorHAnsi"/>
          <w:kern w:val="2"/>
          <w:lang w:eastAsia="ar-SA"/>
        </w:rPr>
        <w:t>niewywiązania</w:t>
      </w:r>
      <w:r w:rsidRPr="00AC58BB">
        <w:rPr>
          <w:rFonts w:asciiTheme="minorHAnsi" w:eastAsiaTheme="minorEastAsia" w:hAnsiTheme="minorHAnsi" w:cstheme="minorHAnsi"/>
          <w:kern w:val="2"/>
          <w:lang w:eastAsia="ar-SA"/>
        </w:rPr>
        <w:t xml:space="preserve"> się </w:t>
      </w:r>
      <w:r w:rsidRPr="00AC58BB">
        <w:rPr>
          <w:rFonts w:asciiTheme="minorHAnsi" w:eastAsiaTheme="minorEastAsia" w:hAnsiTheme="minorHAnsi" w:cstheme="minorHAnsi"/>
          <w:color w:val="000000"/>
          <w:spacing w:val="-16"/>
        </w:rPr>
        <w:t>Wykonawcy</w:t>
      </w:r>
      <w:r w:rsidRPr="00AC58BB">
        <w:rPr>
          <w:rFonts w:asciiTheme="minorHAnsi" w:eastAsiaTheme="minorEastAsia" w:hAnsiTheme="minorHAnsi" w:cstheme="minorHAnsi"/>
          <w:kern w:val="2"/>
          <w:lang w:eastAsia="ar-SA"/>
        </w:rPr>
        <w:t xml:space="preserve">, z któregokolwiek z zobowiązań wynikających z umowy. W takim przypadku </w:t>
      </w:r>
      <w:r w:rsidRPr="00AC58BB">
        <w:rPr>
          <w:rFonts w:asciiTheme="minorHAnsi" w:eastAsiaTheme="minorEastAsia" w:hAnsiTheme="minorHAnsi" w:cstheme="minorHAnsi"/>
          <w:color w:val="000000"/>
          <w:spacing w:val="-16"/>
        </w:rPr>
        <w:t>Wykonawcy</w:t>
      </w:r>
      <w:r w:rsidRPr="00AC58BB">
        <w:rPr>
          <w:rFonts w:asciiTheme="minorHAnsi" w:eastAsiaTheme="minorEastAsia" w:hAnsiTheme="minorHAnsi" w:cstheme="minorHAnsi"/>
          <w:kern w:val="2"/>
          <w:lang w:eastAsia="ar-SA"/>
        </w:rPr>
        <w:t xml:space="preserve"> nie przysługują odsetki z tytułu opóźnienia w zapłacie.</w:t>
      </w:r>
    </w:p>
    <w:p w14:paraId="57E2D876"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W przypadku stwierdzenia nieprawidłowości w fakturze, termin zapłaty wynagrodzenia ulega przedłużeniu o okres, w którym wykonawca usunie stwierdzone nieprawidłowości.</w:t>
      </w:r>
    </w:p>
    <w:p w14:paraId="349717A3"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14:paraId="237289DB"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Potwierdzenie powinno zawierać zestawienie kwot, które były należne Podwykonawcy lub dalszemu Podwykonawcy z faktury. Za dokonanie zapłaty przyjmuje się datę uznania rachunku Podwykonawcy lub dalszego Podwykonawcy.</w:t>
      </w:r>
    </w:p>
    <w:p w14:paraId="7C1F4E87" w14:textId="3754FD76"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W przypadku niedostarczenia potwierdzenia, o którym mowa w ust. 1</w:t>
      </w:r>
      <w:r w:rsidR="00D166FB">
        <w:rPr>
          <w:rFonts w:asciiTheme="minorHAnsi" w:eastAsiaTheme="minorEastAsia" w:hAnsiTheme="minorHAnsi" w:cstheme="minorHAnsi"/>
          <w:color w:val="000000"/>
          <w:kern w:val="2"/>
          <w:lang w:eastAsia="ar-SA"/>
        </w:rPr>
        <w:t>3</w:t>
      </w:r>
      <w:r w:rsidRPr="00AC58BB">
        <w:rPr>
          <w:rFonts w:asciiTheme="minorHAnsi" w:eastAsiaTheme="minorEastAsia" w:hAnsiTheme="minorHAnsi" w:cstheme="minorHAnsi"/>
          <w:color w:val="000000"/>
          <w:kern w:val="2"/>
          <w:lang w:eastAsia="ar-SA"/>
        </w:rPr>
        <w:t xml:space="preserve"> i 1</w:t>
      </w:r>
      <w:r w:rsidR="00D166FB">
        <w:rPr>
          <w:rFonts w:asciiTheme="minorHAnsi" w:eastAsiaTheme="minorEastAsia" w:hAnsiTheme="minorHAnsi" w:cstheme="minorHAnsi"/>
          <w:color w:val="000000"/>
          <w:kern w:val="2"/>
          <w:lang w:eastAsia="ar-SA"/>
        </w:rPr>
        <w:t>4</w:t>
      </w:r>
      <w:r w:rsidRPr="00AC58BB">
        <w:rPr>
          <w:rFonts w:asciiTheme="minorHAnsi" w:eastAsiaTheme="minorEastAsia" w:hAnsiTheme="minorHAnsi" w:cstheme="minorHAnsi"/>
          <w:color w:val="000000"/>
          <w:kern w:val="2"/>
          <w:lang w:eastAsia="ar-SA"/>
        </w:rPr>
        <w:t xml:space="preserve"> Zamawiający zatrzyma z należności Wykonawcy kwotę w wysokości równej należności Podwykonawcy, do czasu otrzymania tego potwierdzenia.</w:t>
      </w:r>
    </w:p>
    <w:p w14:paraId="5814852E"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należnego Wykonawcy po zakończeniu realizacji zamówienia.</w:t>
      </w:r>
    </w:p>
    <w:p w14:paraId="248DF825" w14:textId="77777777" w:rsidR="00704168" w:rsidRPr="00704168"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 xml:space="preserve">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w:t>
      </w:r>
    </w:p>
    <w:p w14:paraId="770DFB96" w14:textId="77777777" w:rsidR="00704168" w:rsidRPr="00704168"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Bezpośrednia zapłata wynagrodzenia</w:t>
      </w:r>
      <w:r w:rsidR="00704168">
        <w:rPr>
          <w:rFonts w:asciiTheme="minorHAnsi" w:eastAsiaTheme="minorEastAsia" w:hAnsiTheme="minorHAnsi" w:cstheme="minorHAnsi"/>
          <w:color w:val="000000"/>
          <w:kern w:val="2"/>
          <w:lang w:eastAsia="ar-SA"/>
        </w:rPr>
        <w:t>, o której mowa w ustępie powyżej</w:t>
      </w:r>
      <w:r w:rsidRPr="00AC58BB">
        <w:rPr>
          <w:rFonts w:asciiTheme="minorHAnsi" w:eastAsiaTheme="minorEastAsia" w:hAnsiTheme="minorHAnsi" w:cstheme="minorHAnsi"/>
          <w:color w:val="000000"/>
          <w:kern w:val="2"/>
          <w:lang w:eastAsia="ar-SA"/>
        </w:rPr>
        <w:t xml:space="preserve"> dotyczy wyłącznie należności powstałych po zaakceptowaniu przez Zamawiającego Umowy o podwykonawstwo </w:t>
      </w:r>
      <w:r w:rsidRPr="00AC58BB">
        <w:rPr>
          <w:rFonts w:asciiTheme="minorHAnsi" w:eastAsiaTheme="minorEastAsia" w:hAnsiTheme="minorHAnsi" w:cstheme="minorHAnsi"/>
          <w:color w:val="000000"/>
          <w:kern w:val="2"/>
          <w:lang w:eastAsia="ar-SA"/>
        </w:rPr>
        <w:lastRenderedPageBreak/>
        <w:t xml:space="preserve">na roboty </w:t>
      </w:r>
      <w:r w:rsidR="00704168" w:rsidRPr="00AC58BB">
        <w:rPr>
          <w:rFonts w:asciiTheme="minorHAnsi" w:eastAsiaTheme="minorEastAsia" w:hAnsiTheme="minorHAnsi" w:cstheme="minorHAnsi"/>
          <w:color w:val="000000"/>
          <w:kern w:val="2"/>
          <w:lang w:eastAsia="ar-SA"/>
        </w:rPr>
        <w:t>budowlane</w:t>
      </w:r>
      <w:r w:rsidRPr="00AC58BB">
        <w:rPr>
          <w:rFonts w:asciiTheme="minorHAnsi" w:eastAsiaTheme="minorEastAsia" w:hAnsiTheme="minorHAnsi" w:cstheme="minorHAnsi"/>
          <w:color w:val="000000"/>
          <w:kern w:val="2"/>
          <w:lang w:eastAsia="ar-SA"/>
        </w:rPr>
        <w:t xml:space="preserve"> lub po przedłożeniu Zamawiającemu </w:t>
      </w:r>
      <w:r w:rsidR="00704168" w:rsidRPr="00AC58BB">
        <w:rPr>
          <w:rFonts w:asciiTheme="minorHAnsi" w:eastAsiaTheme="minorEastAsia" w:hAnsiTheme="minorHAnsi" w:cstheme="minorHAnsi"/>
          <w:color w:val="000000"/>
          <w:kern w:val="2"/>
          <w:lang w:eastAsia="ar-SA"/>
        </w:rPr>
        <w:t>poświadczonej za</w:t>
      </w:r>
      <w:r w:rsidRPr="00AC58BB">
        <w:rPr>
          <w:rFonts w:asciiTheme="minorHAnsi" w:eastAsiaTheme="minorEastAsia" w:hAnsiTheme="minorHAnsi" w:cstheme="minorHAnsi"/>
          <w:color w:val="000000"/>
          <w:kern w:val="2"/>
          <w:lang w:eastAsia="ar-SA"/>
        </w:rPr>
        <w:t xml:space="preserve"> zgodność z oryginałem kopii Umowy o podwykonawstwo na dostawy lub usługi</w:t>
      </w:r>
      <w:r w:rsidR="00704168">
        <w:rPr>
          <w:rFonts w:asciiTheme="minorHAnsi" w:eastAsiaTheme="minorEastAsia" w:hAnsiTheme="minorHAnsi" w:cstheme="minorHAnsi"/>
          <w:color w:val="000000"/>
          <w:kern w:val="2"/>
          <w:lang w:eastAsia="ar-SA"/>
        </w:rPr>
        <w:t>.</w:t>
      </w:r>
    </w:p>
    <w:p w14:paraId="26462488" w14:textId="06FE32AB" w:rsidR="00AC58BB" w:rsidRPr="00AC58BB"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Pr>
          <w:rFonts w:asciiTheme="minorHAnsi" w:eastAsiaTheme="minorEastAsia" w:hAnsiTheme="minorHAnsi" w:cstheme="minorHAnsi"/>
          <w:color w:val="000000"/>
          <w:kern w:val="2"/>
          <w:lang w:eastAsia="ar-SA"/>
        </w:rPr>
        <w:t>Wynagrodzenie, o którym mowa w</w:t>
      </w:r>
      <w:r w:rsidRPr="006771CB">
        <w:rPr>
          <w:rFonts w:asciiTheme="minorHAnsi" w:eastAsiaTheme="minorEastAsia" w:hAnsiTheme="minorHAnsi" w:cstheme="minorHAnsi"/>
          <w:color w:val="000000" w:themeColor="text1"/>
          <w:kern w:val="2"/>
          <w:lang w:eastAsia="ar-SA"/>
        </w:rPr>
        <w:t xml:space="preserve"> ust. 1</w:t>
      </w:r>
      <w:r w:rsidR="006771CB" w:rsidRPr="006771CB">
        <w:rPr>
          <w:rFonts w:asciiTheme="minorHAnsi" w:eastAsiaTheme="minorEastAsia" w:hAnsiTheme="minorHAnsi" w:cstheme="minorHAnsi"/>
          <w:color w:val="000000" w:themeColor="text1"/>
          <w:kern w:val="2"/>
          <w:lang w:eastAsia="ar-SA"/>
        </w:rPr>
        <w:t xml:space="preserve">8 </w:t>
      </w:r>
      <w:r w:rsidRPr="006771CB">
        <w:rPr>
          <w:rFonts w:asciiTheme="minorHAnsi" w:eastAsiaTheme="minorEastAsia" w:hAnsiTheme="minorHAnsi" w:cstheme="minorHAnsi"/>
          <w:color w:val="000000" w:themeColor="text1"/>
          <w:kern w:val="2"/>
          <w:lang w:eastAsia="ar-SA"/>
        </w:rPr>
        <w:t xml:space="preserve">obejmuje </w:t>
      </w:r>
      <w:r>
        <w:rPr>
          <w:rFonts w:asciiTheme="minorHAnsi" w:eastAsiaTheme="minorEastAsia" w:hAnsiTheme="minorHAnsi" w:cstheme="minorHAnsi"/>
          <w:color w:val="000000"/>
          <w:kern w:val="2"/>
          <w:lang w:eastAsia="ar-SA"/>
        </w:rPr>
        <w:t>wyłącznie należne wynagrodzenie bez odsetek, należnych podwykonawcy lub dalszemu podwykonawcy.</w:t>
      </w:r>
    </w:p>
    <w:p w14:paraId="159F35A9" w14:textId="77777777" w:rsidR="00704168" w:rsidRPr="00704168"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Przed dokonaniem bezpośredniej zapłaty Wykonawca zostanie poinformowany przez Zamawiającego w formie pisemnej o:</w:t>
      </w:r>
    </w:p>
    <w:p w14:paraId="17DA5536" w14:textId="60EA708F" w:rsidR="00704168" w:rsidRPr="00704168" w:rsidRDefault="00704168" w:rsidP="00A52503">
      <w:pPr>
        <w:numPr>
          <w:ilvl w:val="0"/>
          <w:numId w:val="32"/>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zamiarze dokonania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w:t>
      </w:r>
    </w:p>
    <w:p w14:paraId="2E03B0AA" w14:textId="12B1AEA2" w:rsidR="00704168" w:rsidRPr="00704168" w:rsidRDefault="00704168" w:rsidP="00A52503">
      <w:pPr>
        <w:numPr>
          <w:ilvl w:val="0"/>
          <w:numId w:val="32"/>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 xml:space="preserve">możliwości zgłoszenia przez Wykonawcę, w terminie 7 dni od dnia otrzymania informacji, o której mowa w </w:t>
      </w:r>
      <w:r w:rsidR="006771CB">
        <w:rPr>
          <w:rFonts w:asciiTheme="minorHAnsi" w:eastAsiaTheme="minorEastAsia" w:hAnsiTheme="minorHAnsi" w:cstheme="minorHAnsi"/>
          <w:color w:val="000000"/>
          <w:kern w:val="2"/>
          <w:lang w:eastAsia="ar-SA"/>
        </w:rPr>
        <w:t>lit. a</w:t>
      </w:r>
      <w:r w:rsidRPr="00704168">
        <w:rPr>
          <w:rFonts w:asciiTheme="minorHAnsi" w:eastAsiaTheme="minorEastAsia" w:hAnsiTheme="minorHAnsi" w:cstheme="minorHAnsi"/>
          <w:color w:val="000000"/>
          <w:kern w:val="2"/>
          <w:lang w:eastAsia="ar-SA"/>
        </w:rPr>
        <w:t>), pisemnych uwag dotyczących zasadności bezpośredniej zapłaty wynagrodzenia podwykonawcy lub dalszemu podwykonawcy.</w:t>
      </w:r>
    </w:p>
    <w:p w14:paraId="5E9D3E80" w14:textId="4C5133A8" w:rsidR="00704168" w:rsidRPr="00704168"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 xml:space="preserve">W </w:t>
      </w:r>
      <w:r w:rsidRPr="006771CB">
        <w:rPr>
          <w:rFonts w:asciiTheme="minorHAnsi" w:eastAsiaTheme="minorEastAsia" w:hAnsiTheme="minorHAnsi" w:cstheme="minorHAnsi"/>
          <w:color w:val="000000" w:themeColor="text1"/>
          <w:kern w:val="2"/>
          <w:lang w:eastAsia="ar-SA"/>
        </w:rPr>
        <w:t xml:space="preserve">przypadku zgłoszenia przez Wykonawcę uwag, o których mowa w ust. </w:t>
      </w:r>
      <w:r w:rsidR="006771CB" w:rsidRPr="006771CB">
        <w:rPr>
          <w:rFonts w:asciiTheme="minorHAnsi" w:eastAsiaTheme="minorEastAsia" w:hAnsiTheme="minorHAnsi" w:cstheme="minorHAnsi"/>
          <w:color w:val="000000" w:themeColor="text1"/>
          <w:kern w:val="2"/>
          <w:lang w:eastAsia="ar-SA"/>
        </w:rPr>
        <w:t>2</w:t>
      </w:r>
      <w:r w:rsidR="00D166FB">
        <w:rPr>
          <w:rFonts w:asciiTheme="minorHAnsi" w:eastAsiaTheme="minorEastAsia" w:hAnsiTheme="minorHAnsi" w:cstheme="minorHAnsi"/>
          <w:color w:val="000000" w:themeColor="text1"/>
          <w:kern w:val="2"/>
          <w:lang w:eastAsia="ar-SA"/>
        </w:rPr>
        <w:t>0</w:t>
      </w:r>
      <w:r w:rsidRPr="006771CB">
        <w:rPr>
          <w:rFonts w:asciiTheme="minorHAnsi" w:eastAsiaTheme="minorEastAsia" w:hAnsiTheme="minorHAnsi" w:cstheme="minorHAnsi"/>
          <w:color w:val="000000" w:themeColor="text1"/>
          <w:kern w:val="2"/>
          <w:lang w:eastAsia="ar-SA"/>
        </w:rPr>
        <w:br/>
      </w:r>
      <w:r w:rsidR="006771CB" w:rsidRPr="006771CB">
        <w:rPr>
          <w:rFonts w:asciiTheme="minorHAnsi" w:eastAsiaTheme="minorEastAsia" w:hAnsiTheme="minorHAnsi" w:cstheme="minorHAnsi"/>
          <w:color w:val="000000" w:themeColor="text1"/>
          <w:kern w:val="2"/>
          <w:lang w:eastAsia="ar-SA"/>
        </w:rPr>
        <w:t>lit b</w:t>
      </w:r>
      <w:r w:rsidRPr="006771CB">
        <w:rPr>
          <w:rFonts w:asciiTheme="minorHAnsi" w:eastAsiaTheme="minorEastAsia" w:hAnsiTheme="minorHAnsi" w:cstheme="minorHAnsi"/>
          <w:color w:val="000000" w:themeColor="text1"/>
          <w:kern w:val="2"/>
          <w:lang w:eastAsia="ar-SA"/>
        </w:rPr>
        <w:t xml:space="preserve">), w terminie 7 dni od dnia otrzymania informacji, o której mowa w ust. </w:t>
      </w:r>
      <w:r w:rsidR="006771CB" w:rsidRPr="006771CB">
        <w:rPr>
          <w:rFonts w:asciiTheme="minorHAnsi" w:eastAsiaTheme="minorEastAsia" w:hAnsiTheme="minorHAnsi" w:cstheme="minorHAnsi"/>
          <w:color w:val="000000" w:themeColor="text1"/>
          <w:kern w:val="2"/>
          <w:lang w:eastAsia="ar-SA"/>
        </w:rPr>
        <w:t>2</w:t>
      </w:r>
      <w:r w:rsidR="00D166FB">
        <w:rPr>
          <w:rFonts w:asciiTheme="minorHAnsi" w:eastAsiaTheme="minorEastAsia" w:hAnsiTheme="minorHAnsi" w:cstheme="minorHAnsi"/>
          <w:color w:val="000000" w:themeColor="text1"/>
          <w:kern w:val="2"/>
          <w:lang w:eastAsia="ar-SA"/>
        </w:rPr>
        <w:t>0</w:t>
      </w:r>
      <w:r w:rsidR="006771CB" w:rsidRPr="006771CB">
        <w:rPr>
          <w:rFonts w:asciiTheme="minorHAnsi" w:eastAsiaTheme="minorEastAsia" w:hAnsiTheme="minorHAnsi" w:cstheme="minorHAnsi"/>
          <w:color w:val="000000" w:themeColor="text1"/>
          <w:kern w:val="2"/>
          <w:lang w:eastAsia="ar-SA"/>
        </w:rPr>
        <w:t xml:space="preserve"> lit a)</w:t>
      </w:r>
      <w:r w:rsidRPr="006771CB">
        <w:rPr>
          <w:rFonts w:asciiTheme="minorHAnsi" w:eastAsiaTheme="minorEastAsia" w:hAnsiTheme="minorHAnsi" w:cstheme="minorHAnsi"/>
          <w:color w:val="000000" w:themeColor="text1"/>
          <w:kern w:val="2"/>
          <w:lang w:eastAsia="ar-SA"/>
        </w:rPr>
        <w:t>, Zamawiający może:</w:t>
      </w:r>
    </w:p>
    <w:p w14:paraId="51739F0C"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nie dokonać bezpośredniej zapłaty wynagrodzenia podwykonawcy lub dalszemu podwykonawcy, jeżeli wykonawca wykaże niezasadność takiej zapłaty, albo</w:t>
      </w:r>
    </w:p>
    <w:p w14:paraId="5BA97470"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E4C7CE"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dokonać bezpośredniej zapłaty wynagrodzenia podwykonawcy lub dalszemu podwykonawcy, jeżeli podwykonawca lub dalszy podwykonawca wykaże zasadność takiej zapłaty.</w:t>
      </w:r>
    </w:p>
    <w:p w14:paraId="3C997E3C" w14:textId="094A4A2D"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W przypadku dokonania bezpośredniej zapłaty Podwykonawcy lub dalszemu Podwykonawcy, o której mowa w</w:t>
      </w:r>
      <w:r w:rsidRPr="00E154E5">
        <w:rPr>
          <w:rFonts w:asciiTheme="minorHAnsi" w:eastAsiaTheme="minorEastAsia" w:hAnsiTheme="minorHAnsi" w:cstheme="minorHAnsi"/>
          <w:color w:val="000000" w:themeColor="text1"/>
          <w:kern w:val="2"/>
          <w:lang w:eastAsia="ar-SA"/>
        </w:rPr>
        <w:t xml:space="preserve"> ust. </w:t>
      </w:r>
      <w:r w:rsidR="00E154E5" w:rsidRPr="00E154E5">
        <w:rPr>
          <w:rFonts w:asciiTheme="minorHAnsi" w:eastAsiaTheme="minorEastAsia" w:hAnsiTheme="minorHAnsi" w:cstheme="minorHAnsi"/>
          <w:color w:val="000000" w:themeColor="text1"/>
          <w:kern w:val="2"/>
          <w:lang w:eastAsia="ar-SA"/>
        </w:rPr>
        <w:t>1</w:t>
      </w:r>
      <w:r w:rsidR="00D166FB">
        <w:rPr>
          <w:rFonts w:asciiTheme="minorHAnsi" w:eastAsiaTheme="minorEastAsia" w:hAnsiTheme="minorHAnsi" w:cstheme="minorHAnsi"/>
          <w:color w:val="000000" w:themeColor="text1"/>
          <w:kern w:val="2"/>
          <w:lang w:eastAsia="ar-SA"/>
        </w:rPr>
        <w:t>7</w:t>
      </w:r>
      <w:r w:rsidRPr="00E154E5">
        <w:rPr>
          <w:rFonts w:asciiTheme="minorHAnsi" w:eastAsiaTheme="minorEastAsia" w:hAnsiTheme="minorHAnsi" w:cstheme="minorHAnsi"/>
          <w:color w:val="000000" w:themeColor="text1"/>
          <w:kern w:val="2"/>
          <w:lang w:eastAsia="ar-SA"/>
        </w:rPr>
        <w:t xml:space="preserve">, Zamawiający </w:t>
      </w:r>
      <w:r w:rsidRPr="00AC58BB">
        <w:rPr>
          <w:rFonts w:asciiTheme="minorHAnsi" w:eastAsiaTheme="minorEastAsia" w:hAnsiTheme="minorHAnsi" w:cstheme="minorHAnsi"/>
          <w:color w:val="000000"/>
          <w:kern w:val="2"/>
          <w:lang w:eastAsia="ar-SA"/>
        </w:rPr>
        <w:t xml:space="preserve">potrąca kwotę wypłaconego wynagrodzenia z wynagrodzenia należnego Wykonawcy. </w:t>
      </w:r>
    </w:p>
    <w:p w14:paraId="678C9877" w14:textId="0764417C" w:rsidR="00AC58BB" w:rsidRPr="00CF136C"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p>
    <w:p w14:paraId="0CB5686E" w14:textId="77777777" w:rsidR="00CF136C" w:rsidRDefault="00CF136C" w:rsidP="00CF136C">
      <w:p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color w:val="000000"/>
          <w:kern w:val="2"/>
          <w:lang w:eastAsia="ar-SA"/>
        </w:rPr>
      </w:pPr>
    </w:p>
    <w:p w14:paraId="01404240" w14:textId="77777777" w:rsidR="00CF136C" w:rsidRPr="00AC58BB" w:rsidRDefault="00CF136C" w:rsidP="00CF136C">
      <w:p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p>
    <w:p w14:paraId="17C1F0D0"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3" w:name="bookmark4"/>
      <w:r w:rsidRPr="00AC58BB">
        <w:rPr>
          <w:rFonts w:asciiTheme="minorHAnsi" w:hAnsiTheme="minorHAnsi" w:cstheme="minorHAnsi"/>
          <w:sz w:val="24"/>
          <w:szCs w:val="24"/>
        </w:rPr>
        <w:lastRenderedPageBreak/>
        <w:t xml:space="preserve">§ </w:t>
      </w:r>
      <w:bookmarkEnd w:id="3"/>
      <w:r w:rsidRPr="00AC58BB">
        <w:rPr>
          <w:rFonts w:asciiTheme="minorHAnsi" w:hAnsiTheme="minorHAnsi" w:cstheme="minorHAnsi"/>
          <w:sz w:val="24"/>
          <w:szCs w:val="24"/>
        </w:rPr>
        <w:t>5</w:t>
      </w:r>
    </w:p>
    <w:p w14:paraId="06401E67"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4" w:name="bookmark5"/>
      <w:r w:rsidRPr="00AC58BB">
        <w:rPr>
          <w:rFonts w:asciiTheme="minorHAnsi" w:hAnsiTheme="minorHAnsi" w:cstheme="minorHAnsi"/>
          <w:sz w:val="24"/>
          <w:szCs w:val="24"/>
        </w:rPr>
        <w:t>Obowiązki Zamawiającego</w:t>
      </w:r>
      <w:bookmarkEnd w:id="4"/>
    </w:p>
    <w:p w14:paraId="64DB09CA"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r w:rsidRPr="00AC58BB">
        <w:rPr>
          <w:rFonts w:asciiTheme="minorHAnsi" w:hAnsiTheme="minorHAnsi" w:cstheme="minorHAnsi"/>
          <w:sz w:val="24"/>
          <w:szCs w:val="24"/>
        </w:rPr>
        <w:t>Do obowiązków Zamawiającego należy:</w:t>
      </w:r>
    </w:p>
    <w:p w14:paraId="42138950"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Współdziałanie z Wykonawcą przy realizacji Umowy w celu należytego wykonania zamówienia.</w:t>
      </w:r>
    </w:p>
    <w:p w14:paraId="0287905E"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Przekazanie Wykonawcy niezwłocznie wszelkich informacji oraz dokumentów będących w posiadaniu Zamawiającego a niezbędnych do realizacji zadania inwestycyjnego.</w:t>
      </w:r>
    </w:p>
    <w:p w14:paraId="25BA1282" w14:textId="77777777" w:rsidR="00AC58BB" w:rsidRPr="00AC58BB" w:rsidRDefault="00AC58BB" w:rsidP="00A52503">
      <w:pPr>
        <w:pStyle w:val="Teksttreci20"/>
        <w:numPr>
          <w:ilvl w:val="0"/>
          <w:numId w:val="6"/>
        </w:numPr>
        <w:shd w:val="clear" w:color="auto" w:fill="auto"/>
        <w:tabs>
          <w:tab w:val="left" w:pos="760"/>
        </w:tabs>
        <w:spacing w:before="0" w:after="82"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Protokolarne przekazanie Wykonawcy terenu robót w terminie do 14 dni licząc od dnia podpisania Umowy.</w:t>
      </w:r>
    </w:p>
    <w:p w14:paraId="6E64CD15"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Terminowa zapłata wynagrodzenia przysługującego Wykonawcy z tytułu realizacji Umowy (za wykonane i odebrane roboty) zgodnie z postanowieniami niniejszej Umowy i SWZ.</w:t>
      </w:r>
    </w:p>
    <w:p w14:paraId="2C1C96E4" w14:textId="77777777" w:rsidR="00AC58BB" w:rsidRPr="00AC58BB" w:rsidRDefault="00AC58BB" w:rsidP="00A52503">
      <w:pPr>
        <w:pStyle w:val="Teksttreci20"/>
        <w:numPr>
          <w:ilvl w:val="0"/>
          <w:numId w:val="6"/>
        </w:numPr>
        <w:shd w:val="clear" w:color="auto" w:fill="auto"/>
        <w:tabs>
          <w:tab w:val="left" w:pos="760"/>
        </w:tabs>
        <w:spacing w:before="0" w:after="14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Odbiór wykonanych robót w terminie określonym w Umowie.</w:t>
      </w:r>
    </w:p>
    <w:p w14:paraId="5FD570D5" w14:textId="77777777" w:rsidR="00AC58BB" w:rsidRPr="00AC58BB" w:rsidRDefault="00AC58BB" w:rsidP="00A52503">
      <w:pPr>
        <w:pStyle w:val="Teksttreci20"/>
        <w:numPr>
          <w:ilvl w:val="0"/>
          <w:numId w:val="6"/>
        </w:numPr>
        <w:shd w:val="clear" w:color="auto" w:fill="auto"/>
        <w:tabs>
          <w:tab w:val="left" w:pos="760"/>
        </w:tabs>
        <w:spacing w:before="0" w:after="14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Udział w zwołanych przeglądach w okresie gwarancji.</w:t>
      </w:r>
    </w:p>
    <w:p w14:paraId="1A568A93" w14:textId="77777777" w:rsidR="00AC58BB" w:rsidRPr="00AC58BB" w:rsidRDefault="00AC58BB" w:rsidP="00A52503">
      <w:pPr>
        <w:pStyle w:val="Teksttreci20"/>
        <w:numPr>
          <w:ilvl w:val="0"/>
          <w:numId w:val="6"/>
        </w:numPr>
        <w:shd w:val="clear" w:color="auto" w:fill="auto"/>
        <w:tabs>
          <w:tab w:val="left" w:pos="760"/>
        </w:tabs>
        <w:spacing w:before="0" w:after="6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Zapewnienie nadzoru inwestorskiego przez cały okres realizacji Przedmiotu Umowy.</w:t>
      </w:r>
    </w:p>
    <w:p w14:paraId="050EF229" w14:textId="77777777" w:rsidR="00AC58BB" w:rsidRPr="00E154E5" w:rsidRDefault="00AC58BB" w:rsidP="00A52503">
      <w:pPr>
        <w:pStyle w:val="Teksttreci20"/>
        <w:numPr>
          <w:ilvl w:val="0"/>
          <w:numId w:val="6"/>
        </w:numPr>
        <w:shd w:val="clear" w:color="auto" w:fill="auto"/>
        <w:tabs>
          <w:tab w:val="left" w:pos="760"/>
        </w:tabs>
        <w:spacing w:before="0" w:after="0" w:line="276" w:lineRule="auto"/>
        <w:ind w:left="740" w:hanging="360"/>
        <w:rPr>
          <w:rFonts w:asciiTheme="minorHAnsi" w:hAnsiTheme="minorHAnsi" w:cstheme="minorHAnsi"/>
          <w:b/>
          <w:bCs/>
          <w:sz w:val="24"/>
          <w:szCs w:val="24"/>
        </w:rPr>
      </w:pPr>
      <w:r w:rsidRPr="00E154E5">
        <w:rPr>
          <w:rFonts w:asciiTheme="minorHAnsi" w:hAnsiTheme="minorHAnsi" w:cstheme="minorHAnsi"/>
          <w:b/>
          <w:bCs/>
          <w:sz w:val="24"/>
          <w:szCs w:val="24"/>
        </w:rPr>
        <w:t>Nadzór Inwestorski na budowie pełnić będzie Pan/Pani …………………………….</w:t>
      </w:r>
    </w:p>
    <w:p w14:paraId="296CD0AF" w14:textId="77777777" w:rsidR="00AC58BB" w:rsidRPr="00AC58BB" w:rsidRDefault="00AC58BB" w:rsidP="00AC58BB">
      <w:pPr>
        <w:pStyle w:val="Teksttreci20"/>
        <w:shd w:val="clear" w:color="auto" w:fill="auto"/>
        <w:tabs>
          <w:tab w:val="left" w:pos="760"/>
        </w:tabs>
        <w:spacing w:before="0" w:after="148" w:line="276" w:lineRule="auto"/>
        <w:ind w:left="740" w:firstLine="0"/>
        <w:rPr>
          <w:rFonts w:asciiTheme="minorHAnsi" w:hAnsiTheme="minorHAnsi" w:cstheme="minorHAnsi"/>
          <w:sz w:val="24"/>
          <w:szCs w:val="24"/>
        </w:rPr>
      </w:pPr>
      <w:r w:rsidRPr="00AC58BB">
        <w:rPr>
          <w:rFonts w:asciiTheme="minorHAnsi" w:hAnsiTheme="minorHAnsi" w:cstheme="minorHAnsi"/>
          <w:sz w:val="24"/>
          <w:szCs w:val="24"/>
        </w:rPr>
        <w:t>i jest on/ona upoważniony/a do przeprowadzania kontroli realizacji robót, dokonywania odbioru robót zanikających i ulegających zakryciu oraz wydawaniu poleceń w tym zakresie, wynikających z ustawy Prawo Budowlane oraz kontrolowania i nadzorowania rozliczeń finansowych robót.</w:t>
      </w:r>
    </w:p>
    <w:p w14:paraId="4E8E8F7B" w14:textId="77777777" w:rsidR="00AC58BB" w:rsidRDefault="00AC58BB" w:rsidP="00A52503">
      <w:pPr>
        <w:numPr>
          <w:ilvl w:val="0"/>
          <w:numId w:val="6"/>
        </w:numPr>
        <w:spacing w:after="13" w:line="302" w:lineRule="auto"/>
        <w:ind w:left="709" w:hanging="283"/>
        <w:jc w:val="both"/>
        <w:rPr>
          <w:rFonts w:asciiTheme="minorHAnsi" w:hAnsiTheme="minorHAnsi" w:cstheme="minorHAnsi"/>
        </w:rPr>
      </w:pPr>
      <w:r w:rsidRPr="00AC58BB">
        <w:rPr>
          <w:rFonts w:asciiTheme="minorHAnsi" w:hAnsiTheme="minorHAnsi" w:cstheme="minorHAnsi"/>
        </w:rPr>
        <w:t xml:space="preserve">Nadzór Inwestorski nad realizacją przedmiotu umowy będzie sprawowany w imieniu    Zamawiającego we wszystkich branżach niezbędnych do prawidłowej realizacji przedmiotu umowy na podstawie odrębnej umowy. </w:t>
      </w:r>
    </w:p>
    <w:p w14:paraId="38848AB8" w14:textId="77777777" w:rsidR="00482AB2" w:rsidRPr="00AC58BB" w:rsidRDefault="00482AB2" w:rsidP="00482AB2">
      <w:pPr>
        <w:spacing w:after="13" w:line="302" w:lineRule="auto"/>
        <w:ind w:left="709"/>
        <w:jc w:val="both"/>
        <w:rPr>
          <w:rFonts w:asciiTheme="minorHAnsi" w:hAnsiTheme="minorHAnsi" w:cstheme="minorHAnsi"/>
        </w:rPr>
      </w:pPr>
    </w:p>
    <w:p w14:paraId="4E234D94" w14:textId="77777777" w:rsidR="00AC58BB" w:rsidRPr="00AC58BB" w:rsidRDefault="00AC58BB" w:rsidP="00AC58BB">
      <w:pPr>
        <w:pStyle w:val="Teksttreci20"/>
        <w:shd w:val="clear" w:color="auto" w:fill="auto"/>
        <w:spacing w:before="0" w:after="0" w:line="276" w:lineRule="auto"/>
        <w:ind w:firstLine="0"/>
        <w:jc w:val="center"/>
        <w:rPr>
          <w:rFonts w:asciiTheme="minorHAnsi" w:hAnsiTheme="minorHAnsi" w:cstheme="minorHAnsi"/>
          <w:sz w:val="24"/>
          <w:szCs w:val="24"/>
        </w:rPr>
      </w:pPr>
      <w:bookmarkStart w:id="5" w:name="_Hlk95807410"/>
      <w:r w:rsidRPr="00AC58BB">
        <w:rPr>
          <w:rFonts w:asciiTheme="minorHAnsi" w:hAnsiTheme="minorHAnsi" w:cstheme="minorHAnsi"/>
          <w:sz w:val="24"/>
          <w:szCs w:val="24"/>
        </w:rPr>
        <w:t>§</w:t>
      </w:r>
      <w:bookmarkEnd w:id="5"/>
      <w:r w:rsidRPr="00AC58BB">
        <w:rPr>
          <w:rFonts w:asciiTheme="minorHAnsi" w:hAnsiTheme="minorHAnsi" w:cstheme="minorHAnsi"/>
          <w:sz w:val="24"/>
          <w:szCs w:val="24"/>
        </w:rPr>
        <w:t xml:space="preserve"> </w:t>
      </w:r>
      <w:r w:rsidRPr="00AC58BB">
        <w:rPr>
          <w:rStyle w:val="Teksttreci2Pogrubienie"/>
          <w:rFonts w:asciiTheme="minorHAnsi" w:hAnsiTheme="minorHAnsi" w:cstheme="minorHAnsi"/>
        </w:rPr>
        <w:t>6</w:t>
      </w:r>
    </w:p>
    <w:p w14:paraId="3B64162F" w14:textId="77777777" w:rsid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6" w:name="bookmark6"/>
      <w:r w:rsidRPr="00AC58BB">
        <w:rPr>
          <w:rFonts w:asciiTheme="minorHAnsi" w:hAnsiTheme="minorHAnsi" w:cstheme="minorHAnsi"/>
          <w:sz w:val="24"/>
          <w:szCs w:val="24"/>
        </w:rPr>
        <w:t>Obowiązki Wykonawcy</w:t>
      </w:r>
      <w:bookmarkEnd w:id="6"/>
    </w:p>
    <w:p w14:paraId="279CC044" w14:textId="77777777" w:rsidR="00482AB2" w:rsidRPr="00AC58BB" w:rsidRDefault="00482AB2" w:rsidP="00AC58BB">
      <w:pPr>
        <w:pStyle w:val="Nagwek30"/>
        <w:shd w:val="clear" w:color="auto" w:fill="auto"/>
        <w:spacing w:before="0" w:after="0" w:line="276" w:lineRule="auto"/>
        <w:ind w:firstLine="0"/>
        <w:jc w:val="center"/>
        <w:rPr>
          <w:rFonts w:asciiTheme="minorHAnsi" w:hAnsiTheme="minorHAnsi" w:cstheme="minorHAnsi"/>
          <w:sz w:val="24"/>
          <w:szCs w:val="24"/>
        </w:rPr>
      </w:pPr>
    </w:p>
    <w:p w14:paraId="09B3E6BD"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r w:rsidRPr="00AC58BB">
        <w:rPr>
          <w:rFonts w:asciiTheme="minorHAnsi" w:hAnsiTheme="minorHAnsi" w:cstheme="minorHAnsi"/>
          <w:sz w:val="24"/>
          <w:szCs w:val="24"/>
        </w:rPr>
        <w:t>Do obowiązków Wykonawcy należy:</w:t>
      </w:r>
    </w:p>
    <w:p w14:paraId="55A79615" w14:textId="77777777" w:rsidR="00AC58BB" w:rsidRPr="00AC58BB" w:rsidRDefault="00AC58BB" w:rsidP="00A52503">
      <w:pPr>
        <w:pStyle w:val="Teksttreci20"/>
        <w:numPr>
          <w:ilvl w:val="0"/>
          <w:numId w:val="7"/>
        </w:numPr>
        <w:shd w:val="clear" w:color="auto" w:fill="auto"/>
        <w:tabs>
          <w:tab w:val="left" w:pos="741"/>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Współdziałanie z Zamawiającym przy realizacji Umowy w celu należytego wykonania zamówienia.</w:t>
      </w:r>
    </w:p>
    <w:p w14:paraId="19359107" w14:textId="77777777" w:rsidR="00AC58BB" w:rsidRPr="00AC58BB" w:rsidRDefault="00AC58BB" w:rsidP="00A52503">
      <w:pPr>
        <w:pStyle w:val="Teksttreci20"/>
        <w:numPr>
          <w:ilvl w:val="0"/>
          <w:numId w:val="7"/>
        </w:numPr>
        <w:shd w:val="clear" w:color="auto" w:fill="auto"/>
        <w:tabs>
          <w:tab w:val="left" w:pos="760"/>
        </w:tabs>
        <w:spacing w:before="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Protokolarne przejęcie terenu robót (najpóźniej w terminie 14 dni od daty zawarcia Umowy).</w:t>
      </w:r>
    </w:p>
    <w:p w14:paraId="37097483" w14:textId="77777777" w:rsidR="00AC58BB" w:rsidRPr="00AC58BB" w:rsidRDefault="00AC58BB" w:rsidP="00A52503">
      <w:pPr>
        <w:pStyle w:val="Teksttreci20"/>
        <w:numPr>
          <w:ilvl w:val="0"/>
          <w:numId w:val="7"/>
        </w:numPr>
        <w:shd w:val="clear" w:color="auto" w:fill="auto"/>
        <w:tabs>
          <w:tab w:val="left" w:pos="812"/>
        </w:tabs>
        <w:spacing w:before="0" w:after="240" w:line="276" w:lineRule="auto"/>
        <w:ind w:left="700" w:hanging="340"/>
        <w:rPr>
          <w:rFonts w:asciiTheme="minorHAnsi" w:hAnsiTheme="minorHAnsi" w:cstheme="minorHAnsi"/>
          <w:sz w:val="24"/>
          <w:szCs w:val="24"/>
        </w:rPr>
      </w:pPr>
      <w:r w:rsidRPr="00AC58BB">
        <w:rPr>
          <w:rFonts w:asciiTheme="minorHAnsi" w:hAnsiTheme="minorHAnsi" w:cstheme="minorHAnsi"/>
          <w:sz w:val="24"/>
          <w:szCs w:val="24"/>
        </w:rPr>
        <w:t xml:space="preserve">Przed przystąpieniem do robót budowlanych Wykonawca zobowiązany jest na własny koszt wyznaczyć geodezyjnie przebieg granic przedmiotowych działek ewidencyjnych celem prowadzenia ich wyłącznie w obrębie przedmiotowych działek stanowiących pas drogowy dróg gminnych objętych przedmiotem zamówienia, zapewnić obsługę geodezyjną obejmującą wytyczenie oraz bieżącą inwentaryzację powykonawczą robót </w:t>
      </w:r>
      <w:r w:rsidRPr="00AC58BB">
        <w:rPr>
          <w:rFonts w:asciiTheme="minorHAnsi" w:hAnsiTheme="minorHAnsi" w:cstheme="minorHAnsi"/>
          <w:sz w:val="24"/>
          <w:szCs w:val="24"/>
        </w:rPr>
        <w:lastRenderedPageBreak/>
        <w:t xml:space="preserve">wraz z uwidocznieniem jej we właściwym zasobie geodezyjnym. </w:t>
      </w:r>
    </w:p>
    <w:p w14:paraId="00C79D8F" w14:textId="14E30FA4" w:rsidR="00AC58BB" w:rsidRPr="00AC58BB" w:rsidRDefault="00AC58BB" w:rsidP="00A52503">
      <w:pPr>
        <w:pStyle w:val="Teksttreci20"/>
        <w:numPr>
          <w:ilvl w:val="0"/>
          <w:numId w:val="7"/>
        </w:numPr>
        <w:shd w:val="clear" w:color="auto" w:fill="auto"/>
        <w:tabs>
          <w:tab w:val="left" w:pos="812"/>
        </w:tabs>
        <w:spacing w:before="0" w:after="240" w:line="276" w:lineRule="auto"/>
        <w:ind w:left="700" w:hanging="340"/>
        <w:rPr>
          <w:rFonts w:asciiTheme="minorHAnsi" w:hAnsiTheme="minorHAnsi" w:cstheme="minorHAnsi"/>
          <w:sz w:val="24"/>
          <w:szCs w:val="24"/>
        </w:rPr>
      </w:pPr>
      <w:r w:rsidRPr="00AC58BB">
        <w:rPr>
          <w:rFonts w:asciiTheme="minorHAnsi" w:hAnsiTheme="minorHAnsi" w:cstheme="minorHAnsi"/>
          <w:sz w:val="24"/>
          <w:szCs w:val="24"/>
        </w:rPr>
        <w:t xml:space="preserve">Wykonanie prac przygotowawczych określonych w art. 41 ust. 2 ustawy Prawo Budowlane </w:t>
      </w:r>
      <w:r w:rsidR="00E154E5" w:rsidRPr="00E154E5">
        <w:rPr>
          <w:rFonts w:asciiTheme="minorHAnsi" w:hAnsiTheme="minorHAnsi" w:cstheme="minorHAnsi"/>
          <w:sz w:val="24"/>
          <w:szCs w:val="24"/>
          <w:lang w:val="pl"/>
        </w:rPr>
        <w:t>(Dz.U. z 2023 r. poz. 682)</w:t>
      </w:r>
      <w:r w:rsidR="00E154E5">
        <w:rPr>
          <w:rFonts w:asciiTheme="minorHAnsi" w:hAnsiTheme="minorHAnsi" w:cstheme="minorHAnsi"/>
          <w:sz w:val="24"/>
          <w:szCs w:val="24"/>
          <w:lang w:val="pl"/>
        </w:rPr>
        <w:t>.</w:t>
      </w:r>
    </w:p>
    <w:p w14:paraId="04F433DF" w14:textId="77777777" w:rsidR="00AC58BB" w:rsidRPr="00AC58BB"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Wykonanie przedmiotu Umowy zgodnie z Specyfikacją Techniczną Wykonania i Odbioru Robót Budowlanych, Specyfikacją Warunków Zamówienia, przedmiarami oraz złożoną ofertą a także obowiązującymi przepisami prawa, normami i zasadami wiedzy technicznej, sztuką budowlaną oraz ze wskazówkami Zamawiającego.</w:t>
      </w:r>
    </w:p>
    <w:p w14:paraId="277698FA" w14:textId="77777777" w:rsidR="00AC58BB" w:rsidRPr="00AC58BB"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223F788C" w14:textId="1C169FBC" w:rsidR="00482AB2"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Zapewnienie kierownictwa nad robotami przez osoby posiadające odpowiednie uprawnienia i 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14:paraId="56C02B1F" w14:textId="77777777" w:rsidR="00482AB2" w:rsidRPr="00AC58BB" w:rsidRDefault="00482AB2"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Wykonawca ustanawia:</w:t>
      </w:r>
    </w:p>
    <w:p w14:paraId="25431928" w14:textId="1FBCEB67" w:rsidR="00482AB2" w:rsidRPr="00E154E5" w:rsidRDefault="00482AB2" w:rsidP="00A52503">
      <w:pPr>
        <w:pStyle w:val="Teksttreci20"/>
        <w:numPr>
          <w:ilvl w:val="0"/>
          <w:numId w:val="8"/>
        </w:numPr>
        <w:shd w:val="clear" w:color="auto" w:fill="auto"/>
        <w:tabs>
          <w:tab w:val="left" w:pos="760"/>
        </w:tabs>
        <w:spacing w:before="0" w:after="60" w:line="276" w:lineRule="auto"/>
        <w:ind w:right="180"/>
        <w:rPr>
          <w:rFonts w:asciiTheme="minorHAnsi" w:hAnsiTheme="minorHAnsi" w:cstheme="minorHAnsi"/>
          <w:sz w:val="24"/>
          <w:szCs w:val="24"/>
        </w:rPr>
      </w:pPr>
      <w:r w:rsidRPr="00E154E5">
        <w:rPr>
          <w:rFonts w:asciiTheme="minorHAnsi" w:hAnsiTheme="minorHAnsi" w:cstheme="minorHAnsi"/>
          <w:sz w:val="24"/>
          <w:szCs w:val="24"/>
        </w:rPr>
        <w:t xml:space="preserve">kierownika robót </w:t>
      </w:r>
      <w:r w:rsidR="00166A0F">
        <w:rPr>
          <w:rFonts w:asciiTheme="minorHAnsi" w:hAnsiTheme="minorHAnsi" w:cstheme="minorHAnsi"/>
          <w:sz w:val="24"/>
          <w:szCs w:val="24"/>
        </w:rPr>
        <w:t>posiadającego</w:t>
      </w:r>
      <w:r w:rsidRPr="00E154E5">
        <w:rPr>
          <w:rFonts w:asciiTheme="minorHAnsi" w:hAnsiTheme="minorHAnsi" w:cstheme="minorHAnsi"/>
          <w:sz w:val="24"/>
          <w:szCs w:val="24"/>
        </w:rPr>
        <w:t xml:space="preserve"> </w:t>
      </w:r>
      <w:r w:rsidRPr="00E154E5">
        <w:rPr>
          <w:rFonts w:asciiTheme="minorHAnsi" w:hAnsiTheme="minorHAnsi" w:cstheme="minorHAnsi"/>
          <w:sz w:val="24"/>
          <w:szCs w:val="24"/>
          <w:lang w:val="pl"/>
        </w:rPr>
        <w:t xml:space="preserve">uprawnienia budowlane do kierowania robotami budowlanymi w specjalności </w:t>
      </w:r>
      <w:r w:rsidR="00166A0F">
        <w:rPr>
          <w:rFonts w:asciiTheme="minorHAnsi" w:hAnsiTheme="minorHAnsi" w:cstheme="minorHAnsi"/>
          <w:sz w:val="24"/>
          <w:szCs w:val="24"/>
          <w:lang w:val="pl"/>
        </w:rPr>
        <w:t xml:space="preserve">inżynieryjnej </w:t>
      </w:r>
      <w:r w:rsidRPr="00E154E5">
        <w:rPr>
          <w:rFonts w:asciiTheme="minorHAnsi" w:hAnsiTheme="minorHAnsi" w:cstheme="minorHAnsi"/>
          <w:sz w:val="24"/>
          <w:szCs w:val="24"/>
          <w:lang w:val="pl"/>
        </w:rPr>
        <w:t>drogowej w zakresie odpowiadającym przedmiotowi zamówienia lub odpowiadające im równoważne uprawnienia budowlane wydane na podstawie wcześniej obowiązujących przepisów</w:t>
      </w:r>
      <w:r w:rsidRPr="00E154E5">
        <w:rPr>
          <w:rFonts w:asciiTheme="minorHAnsi" w:hAnsiTheme="minorHAnsi" w:cstheme="minorHAnsi"/>
          <w:sz w:val="24"/>
          <w:szCs w:val="24"/>
        </w:rPr>
        <w:t xml:space="preserve"> w </w:t>
      </w:r>
      <w:r w:rsidRPr="00E154E5">
        <w:rPr>
          <w:rFonts w:asciiTheme="minorHAnsi" w:hAnsiTheme="minorHAnsi" w:cstheme="minorHAnsi"/>
          <w:b/>
          <w:bCs/>
          <w:sz w:val="24"/>
          <w:szCs w:val="24"/>
        </w:rPr>
        <w:t>osobie: ………</w:t>
      </w:r>
      <w:proofErr w:type="gramStart"/>
      <w:r w:rsidRPr="00E154E5">
        <w:rPr>
          <w:rFonts w:asciiTheme="minorHAnsi" w:hAnsiTheme="minorHAnsi" w:cstheme="minorHAnsi"/>
          <w:b/>
          <w:bCs/>
          <w:sz w:val="24"/>
          <w:szCs w:val="24"/>
        </w:rPr>
        <w:t>…….</w:t>
      </w:r>
      <w:proofErr w:type="gramEnd"/>
      <w:r w:rsidRPr="00E154E5">
        <w:rPr>
          <w:rFonts w:asciiTheme="minorHAnsi" w:hAnsiTheme="minorHAnsi" w:cstheme="minorHAnsi"/>
          <w:b/>
          <w:bCs/>
          <w:sz w:val="24"/>
          <w:szCs w:val="24"/>
        </w:rPr>
        <w:t>………….</w:t>
      </w:r>
    </w:p>
    <w:p w14:paraId="255A546C" w14:textId="1B06D27E" w:rsidR="00AC58BB" w:rsidRPr="00482AB2"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482AB2">
        <w:rPr>
          <w:rFonts w:asciiTheme="minorHAnsi" w:hAnsiTheme="minorHAnsi" w:cstheme="minorHAnsi"/>
          <w:sz w:val="24"/>
          <w:szCs w:val="24"/>
        </w:rPr>
        <w:t xml:space="preserve">Opracowanie i przedstawienie </w:t>
      </w:r>
      <w:r w:rsidRPr="00E154E5">
        <w:rPr>
          <w:rFonts w:asciiTheme="minorHAnsi" w:hAnsiTheme="minorHAnsi" w:cstheme="minorHAnsi"/>
          <w:sz w:val="24"/>
          <w:szCs w:val="24"/>
        </w:rPr>
        <w:t xml:space="preserve">Zamawiającemu do </w:t>
      </w:r>
      <w:proofErr w:type="gramStart"/>
      <w:r w:rsidRPr="00E154E5">
        <w:rPr>
          <w:rFonts w:asciiTheme="minorHAnsi" w:hAnsiTheme="minorHAnsi" w:cstheme="minorHAnsi"/>
          <w:sz w:val="24"/>
          <w:szCs w:val="24"/>
        </w:rPr>
        <w:t>akceptacji ,</w:t>
      </w:r>
      <w:proofErr w:type="gramEnd"/>
      <w:r w:rsidRPr="00E154E5">
        <w:rPr>
          <w:rFonts w:asciiTheme="minorHAnsi" w:hAnsiTheme="minorHAnsi" w:cstheme="minorHAnsi"/>
          <w:sz w:val="24"/>
          <w:szCs w:val="24"/>
        </w:rPr>
        <w:t xml:space="preserve">, Planu bezpieczeństwa i ochrony zdrowia” w terminie 7 dni od podpisania </w:t>
      </w:r>
      <w:r w:rsidRPr="00482AB2">
        <w:rPr>
          <w:rFonts w:asciiTheme="minorHAnsi" w:hAnsiTheme="minorHAnsi" w:cstheme="minorHAnsi"/>
          <w:sz w:val="24"/>
          <w:szCs w:val="24"/>
        </w:rPr>
        <w:t>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14:paraId="6B7E53ED" w14:textId="3C2C43DA" w:rsidR="00AC58BB" w:rsidRPr="00AC58BB" w:rsidRDefault="00AC58BB" w:rsidP="00A52503">
      <w:pPr>
        <w:pStyle w:val="Teksttreci20"/>
        <w:numPr>
          <w:ilvl w:val="0"/>
          <w:numId w:val="6"/>
        </w:numPr>
        <w:shd w:val="clear" w:color="auto" w:fill="auto"/>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pełnej odpowiedzialności za stan i przestrzeganie przepisów bhp, ochronę </w:t>
      </w:r>
      <w:proofErr w:type="gramStart"/>
      <w:r w:rsidRPr="00AC58BB">
        <w:rPr>
          <w:rFonts w:asciiTheme="minorHAnsi" w:hAnsiTheme="minorHAnsi" w:cstheme="minorHAnsi"/>
          <w:sz w:val="24"/>
          <w:szCs w:val="24"/>
        </w:rPr>
        <w:t>p.poż</w:t>
      </w:r>
      <w:proofErr w:type="gramEnd"/>
      <w:r w:rsidRPr="00AC58BB">
        <w:rPr>
          <w:rFonts w:asciiTheme="minorHAnsi" w:hAnsiTheme="minorHAnsi" w:cstheme="minorHAnsi"/>
          <w:sz w:val="24"/>
          <w:szCs w:val="24"/>
        </w:rPr>
        <w:t>. i dozór mienia na terenie robót, jak i za wszelkie szkody powstałe w trakcie trwania robót na terenie przyjętym od Zamawiającego lub mających związek z prowadzonymi robotami.</w:t>
      </w:r>
    </w:p>
    <w:p w14:paraId="68668F6D" w14:textId="77777777" w:rsidR="00AC58BB" w:rsidRPr="00AC58BB" w:rsidRDefault="00AC58BB" w:rsidP="00A52503">
      <w:pPr>
        <w:pStyle w:val="Teksttreci20"/>
        <w:numPr>
          <w:ilvl w:val="0"/>
          <w:numId w:val="6"/>
        </w:numPr>
        <w:shd w:val="clear" w:color="auto" w:fill="auto"/>
        <w:tabs>
          <w:tab w:val="left" w:pos="705"/>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Przerwanie robót na każde żądanie Zamawiającego w przypadku wystąpienia zagrożenia życia lub zdrowia osób.</w:t>
      </w:r>
    </w:p>
    <w:p w14:paraId="41992AD4" w14:textId="77777777" w:rsidR="00AC58BB" w:rsidRPr="00AC58BB" w:rsidRDefault="00AC58BB" w:rsidP="00A52503">
      <w:pPr>
        <w:pStyle w:val="Teksttreci20"/>
        <w:numPr>
          <w:ilvl w:val="0"/>
          <w:numId w:val="6"/>
        </w:numPr>
        <w:shd w:val="clear" w:color="auto" w:fill="auto"/>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Zorganizowanie zaplecza budowy na własny koszt z zasilaniem energetycznym i zaopatrzeniem w wodę oraz jego likwidacja w terminie 7 dni po zakończeniu robót. </w:t>
      </w:r>
      <w:r w:rsidRPr="00AC58BB">
        <w:rPr>
          <w:rFonts w:asciiTheme="minorHAnsi" w:hAnsiTheme="minorHAnsi" w:cstheme="minorHAnsi"/>
          <w:sz w:val="24"/>
          <w:szCs w:val="24"/>
        </w:rPr>
        <w:lastRenderedPageBreak/>
        <w:t>Wykonawca pokrywa wszelkie koszty poboru energii elektrycznej, wody, wywozu i utylizacji odpadów budowlanych (śmieci, gruzu i inne) oraz zrzutu ścieków związanych z realizacją przedmiotu Umowy.</w:t>
      </w:r>
    </w:p>
    <w:p w14:paraId="2C0CE5E0"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Wykonanie i utrzymanie w stanie nadającym się do użytku oraz późniejszą likwidację wszystkich robót tymczasowych, niezbędnych do realizacji przedmiotu zamówienia. </w:t>
      </w:r>
    </w:p>
    <w:p w14:paraId="05DB9A92"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Przestrzeganie w trakcie realizacji inwestycji, wymogów dotyczących ochrony środowiska, w tym w szczególności związanych z usuwaniem odpadów.</w:t>
      </w:r>
    </w:p>
    <w:p w14:paraId="54C57E7F"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color w:val="FF0000"/>
          <w:sz w:val="24"/>
          <w:szCs w:val="24"/>
        </w:rPr>
      </w:pPr>
      <w:r w:rsidRPr="00AC58BB">
        <w:rPr>
          <w:rFonts w:asciiTheme="minorHAnsi" w:hAnsiTheme="minorHAnsi" w:cstheme="minorHAnsi"/>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 się w pobliżu. </w:t>
      </w:r>
    </w:p>
    <w:p w14:paraId="3792B577"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pełnej odpowiedzialności za szkody oraz następstwa nieszczęśliwych wypadków pracowników i osób trzecich, powstałe w związku z prowadzonymi robotami, w tym także ruchem pojazdów. </w:t>
      </w:r>
    </w:p>
    <w:p w14:paraId="12485C37"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7D06767B"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Niezwłoczne poinformowanie Zamawiającego oraz inspektora nadzoru inwestorskiego o problemach technicznych, konieczności dokonania ewentualnych zmian w przedmiocie umowy bądź okolicznościach, które mogą wpłynąć na jakość robót, zakres lub termin zakończenia robót.</w:t>
      </w:r>
    </w:p>
    <w:p w14:paraId="7BFC37FA"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Zawiadomienie przedstawiciela Zamawiającego – inspektora nadzoru inwestorskiego o robotach zanikających w terminie 3 dni przed ich zakryciem. </w:t>
      </w:r>
    </w:p>
    <w:p w14:paraId="15FC7639" w14:textId="77777777" w:rsidR="00AC58BB" w:rsidRPr="00AC58BB" w:rsidRDefault="00AC58BB" w:rsidP="00A52503">
      <w:pPr>
        <w:pStyle w:val="Teksttreci20"/>
        <w:numPr>
          <w:ilvl w:val="0"/>
          <w:numId w:val="6"/>
        </w:numPr>
        <w:shd w:val="clear" w:color="auto" w:fill="auto"/>
        <w:tabs>
          <w:tab w:val="left" w:pos="567"/>
        </w:tabs>
        <w:spacing w:before="0" w:after="56"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Usunięcie wszelkich wad i usterek stwierdzonych przez nadzór inwestorski w trakcie trwania robót w terminie nie dłuższym niż termin technicznie uzasadniony i konieczny do ich usunięcia. </w:t>
      </w:r>
    </w:p>
    <w:p w14:paraId="11501AB0" w14:textId="77777777" w:rsidR="00AC58BB" w:rsidRPr="00AC58BB" w:rsidRDefault="00AC58BB" w:rsidP="00A52503">
      <w:pPr>
        <w:pStyle w:val="Teksttreci20"/>
        <w:numPr>
          <w:ilvl w:val="0"/>
          <w:numId w:val="6"/>
        </w:numPr>
        <w:shd w:val="clear" w:color="auto" w:fill="auto"/>
        <w:tabs>
          <w:tab w:val="left" w:pos="567"/>
        </w:tabs>
        <w:spacing w:before="0" w:after="56"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Po zakończeniu robót, ale przed ostatecznym odbiorem przez Zamawiającego, Wykonawca zobowiązany jest do uporządkowania terenu budowy wraz z terenem przyległym.</w:t>
      </w:r>
    </w:p>
    <w:p w14:paraId="491C8B55" w14:textId="306E1B01"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color w:val="FF0000"/>
          <w:sz w:val="24"/>
          <w:szCs w:val="24"/>
        </w:rPr>
      </w:pPr>
      <w:r w:rsidRPr="00AC58BB">
        <w:rPr>
          <w:rFonts w:asciiTheme="minorHAnsi" w:hAnsiTheme="minorHAnsi" w:cstheme="minorHAnsi"/>
          <w:sz w:val="24"/>
          <w:szCs w:val="24"/>
        </w:rPr>
        <w:t>Skompletowanie i przedstawienie Zamawiającemu dokumentów pozwalających na ocenę prawidłowego wykonania przedmiotu Umowy, a w szczególności: świadectw kontroli jakości, certyfikatów, atestów lub aprobat technicznych na wbudowane materiały, dokumentacji powykonawczej ze wszystkimi zmianami w trakcie budowy, dokumentacji odbiorowych.</w:t>
      </w:r>
    </w:p>
    <w:p w14:paraId="671A1AF6" w14:textId="77777777"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w:t>
      </w:r>
      <w:r w:rsidRPr="00AC58BB">
        <w:rPr>
          <w:rFonts w:asciiTheme="minorHAnsi" w:hAnsiTheme="minorHAnsi" w:cstheme="minorHAnsi"/>
          <w:sz w:val="24"/>
          <w:szCs w:val="24"/>
        </w:rPr>
        <w:lastRenderedPageBreak/>
        <w:t xml:space="preserve">przedmiotowych robót budowlanych.  </w:t>
      </w:r>
    </w:p>
    <w:p w14:paraId="6F893C76" w14:textId="7DA555A3"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Zgłoszenie robót budowlanych po zakończeniu prac do odbioru końcowego w formie pisemnej oraz uczestnictwo w czynnościach odbiorowych tj. odbiorze końcowym jak i również w przeglądach gwarancyjnych w okresie gwarancji i rękojmi za wady na wezwanie Zamawiającego.</w:t>
      </w:r>
    </w:p>
    <w:p w14:paraId="7EE166AF" w14:textId="77777777" w:rsidR="00AC58BB" w:rsidRPr="00AC58BB" w:rsidRDefault="00AC58BB" w:rsidP="00A52503">
      <w:pPr>
        <w:pStyle w:val="Akapitzlist"/>
        <w:widowControl w:val="0"/>
        <w:numPr>
          <w:ilvl w:val="0"/>
          <w:numId w:val="6"/>
        </w:numPr>
        <w:tabs>
          <w:tab w:val="left" w:pos="567"/>
        </w:tabs>
        <w:suppressAutoHyphens/>
        <w:autoSpaceDE w:val="0"/>
        <w:ind w:left="567" w:hanging="567"/>
        <w:jc w:val="both"/>
        <w:rPr>
          <w:rFonts w:asciiTheme="minorHAnsi" w:hAnsiTheme="minorHAnsi" w:cstheme="minorHAnsi"/>
          <w:color w:val="000000"/>
          <w:kern w:val="2"/>
          <w:sz w:val="24"/>
          <w:szCs w:val="24"/>
          <w:lang w:eastAsia="ar-SA"/>
        </w:rPr>
      </w:pPr>
      <w:r w:rsidRPr="00AC58BB">
        <w:rPr>
          <w:rFonts w:asciiTheme="minorHAnsi" w:hAnsiTheme="minorHAnsi" w:cstheme="minorHAnsi"/>
          <w:kern w:val="2"/>
          <w:sz w:val="24"/>
          <w:szCs w:val="24"/>
          <w:lang w:eastAsia="ar-SA"/>
        </w:rPr>
        <w:t>Na dzień zgłoszenia gotowości do odbioru przedmiotu umowy Wykonawca przekaże Zamawiającemu wraz z pisemnym zawiadomieniem niżej wymienione dokumenty:</w:t>
      </w:r>
    </w:p>
    <w:p w14:paraId="282D5677" w14:textId="77777777"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color w:val="000000"/>
          <w:kern w:val="2"/>
          <w:lang w:eastAsia="ar-SA"/>
        </w:rPr>
      </w:pPr>
      <w:r w:rsidRPr="00AC58BB">
        <w:rPr>
          <w:rFonts w:asciiTheme="minorHAnsi" w:eastAsia="Calibri" w:hAnsiTheme="minorHAnsi" w:cstheme="minorHAnsi"/>
          <w:kern w:val="2"/>
          <w:lang w:eastAsia="ar-SA"/>
        </w:rPr>
        <w:t>oświadczenie kierownika budowy o zgodności wykonania przedmiotu umowy zgodnie z przepisami i normami,</w:t>
      </w:r>
    </w:p>
    <w:p w14:paraId="6E5AD5B0" w14:textId="77777777"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color w:val="000000"/>
          <w:kern w:val="2"/>
          <w:lang w:eastAsia="ar-SA"/>
        </w:rPr>
      </w:pPr>
      <w:r w:rsidRPr="00AC58BB">
        <w:rPr>
          <w:rFonts w:asciiTheme="minorHAnsi" w:eastAsia="Calibri" w:hAnsiTheme="minorHAnsi" w:cstheme="minorHAnsi"/>
          <w:kern w:val="2"/>
          <w:lang w:eastAsia="ar-SA"/>
        </w:rPr>
        <w:t>oświadczenie o doprowadzeniu do należytego stanu technicznego terenu budowy oraz terenów przyległych (sąsiednich działek, ulic itp.),</w:t>
      </w:r>
    </w:p>
    <w:p w14:paraId="2DC4C590" w14:textId="3A58B014"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 xml:space="preserve">atesty, certyfikaty, deklaracje zgodności </w:t>
      </w:r>
      <w:r w:rsidR="00D166FB">
        <w:rPr>
          <w:rFonts w:asciiTheme="minorHAnsi" w:eastAsia="Calibri" w:hAnsiTheme="minorHAnsi" w:cstheme="minorHAnsi"/>
          <w:kern w:val="2"/>
          <w:lang w:eastAsia="ar-SA"/>
        </w:rPr>
        <w:t>lub</w:t>
      </w:r>
      <w:r w:rsidRPr="00AC58BB">
        <w:rPr>
          <w:rFonts w:asciiTheme="minorHAnsi" w:eastAsia="Calibri" w:hAnsiTheme="minorHAnsi" w:cstheme="minorHAnsi"/>
          <w:kern w:val="2"/>
          <w:lang w:eastAsia="ar-SA"/>
        </w:rPr>
        <w:t xml:space="preserve"> aprobaty techniczne na wbudowane materiały,</w:t>
      </w:r>
    </w:p>
    <w:p w14:paraId="70DBEC44" w14:textId="77777777" w:rsid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dokumentację powykonawczą w tym geodezyjną inwentaryzację powykonawczą,</w:t>
      </w:r>
    </w:p>
    <w:p w14:paraId="2E0EC385" w14:textId="6A3DB8E1" w:rsidR="00A731B6" w:rsidRPr="00AC58BB" w:rsidRDefault="00A731B6"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Pr>
          <w:rFonts w:asciiTheme="minorHAnsi" w:eastAsia="Calibri" w:hAnsiTheme="minorHAnsi" w:cstheme="minorHAnsi"/>
          <w:kern w:val="2"/>
          <w:lang w:eastAsia="ar-SA"/>
        </w:rPr>
        <w:t>kosztorys powykonawczy.</w:t>
      </w:r>
    </w:p>
    <w:p w14:paraId="4003ED6E" w14:textId="77777777" w:rsidR="00AC58BB" w:rsidRPr="00AC58BB" w:rsidRDefault="00AC58BB" w:rsidP="00A731B6">
      <w:pPr>
        <w:widowControl w:val="0"/>
        <w:suppressAutoHyphens/>
        <w:autoSpaceDE w:val="0"/>
        <w:spacing w:line="276" w:lineRule="auto"/>
        <w:ind w:left="567" w:hanging="567"/>
        <w:jc w:val="both"/>
        <w:rPr>
          <w:rFonts w:asciiTheme="minorHAnsi" w:eastAsia="Calibri" w:hAnsiTheme="minorHAnsi" w:cstheme="minorHAnsi"/>
          <w:color w:val="000000"/>
          <w:kern w:val="2"/>
          <w:lang w:eastAsia="ar-SA"/>
        </w:rPr>
      </w:pPr>
    </w:p>
    <w:p w14:paraId="71B87132" w14:textId="2C0184F3" w:rsidR="00AC58BB" w:rsidRPr="00AC58BB" w:rsidRDefault="00AC58BB" w:rsidP="00A52503">
      <w:pPr>
        <w:pStyle w:val="Akapitzlist"/>
        <w:numPr>
          <w:ilvl w:val="0"/>
          <w:numId w:val="6"/>
        </w:numPr>
        <w:ind w:left="567" w:hanging="567"/>
        <w:jc w:val="both"/>
        <w:rPr>
          <w:rFonts w:asciiTheme="minorHAnsi" w:hAnsiTheme="minorHAnsi" w:cstheme="minorHAnsi"/>
          <w:bCs/>
          <w:sz w:val="24"/>
          <w:szCs w:val="24"/>
        </w:rPr>
      </w:pPr>
      <w:r w:rsidRPr="00AC58BB">
        <w:rPr>
          <w:rFonts w:asciiTheme="minorHAnsi" w:hAnsiTheme="minorHAnsi" w:cstheme="minorHAnsi"/>
          <w:bCs/>
          <w:sz w:val="24"/>
          <w:szCs w:val="24"/>
        </w:rPr>
        <w:t xml:space="preserve">W przypadku stwierdzenia przez Zamawiającego braków w przedłożonej dokumentacji </w:t>
      </w:r>
      <w:r w:rsidRPr="00AC58BB">
        <w:rPr>
          <w:rFonts w:asciiTheme="minorHAnsi" w:hAnsiTheme="minorHAnsi" w:cstheme="minorHAnsi"/>
          <w:bCs/>
          <w:sz w:val="24"/>
          <w:szCs w:val="24"/>
        </w:rPr>
        <w:br/>
        <w:t>i braku ich uzupełnienia w terminie wyznaczonym przez Zamawiającego, czynności odbiorowe zostaną wstrzymane do momentu otrzymania pełnej dokumentacji wskazanej w us</w:t>
      </w:r>
      <w:r w:rsidRPr="00A731B6">
        <w:rPr>
          <w:rFonts w:asciiTheme="minorHAnsi" w:hAnsiTheme="minorHAnsi" w:cstheme="minorHAnsi"/>
          <w:bCs/>
          <w:sz w:val="24"/>
          <w:szCs w:val="24"/>
        </w:rPr>
        <w:t>t. 2</w:t>
      </w:r>
      <w:r w:rsidR="00A731B6" w:rsidRPr="00A731B6">
        <w:rPr>
          <w:rFonts w:asciiTheme="minorHAnsi" w:hAnsiTheme="minorHAnsi" w:cstheme="minorHAnsi"/>
          <w:bCs/>
          <w:sz w:val="24"/>
          <w:szCs w:val="24"/>
        </w:rPr>
        <w:t>5</w:t>
      </w:r>
      <w:r w:rsidRPr="00A731B6">
        <w:rPr>
          <w:rFonts w:asciiTheme="minorHAnsi" w:hAnsiTheme="minorHAnsi" w:cstheme="minorHAnsi"/>
          <w:bCs/>
          <w:sz w:val="24"/>
          <w:szCs w:val="24"/>
        </w:rPr>
        <w:t>.</w:t>
      </w:r>
    </w:p>
    <w:p w14:paraId="4BDB7C01" w14:textId="77777777" w:rsidR="00AC58BB" w:rsidRPr="00AC58BB" w:rsidRDefault="00AC58BB" w:rsidP="00A52503">
      <w:pPr>
        <w:pStyle w:val="Teksttreci20"/>
        <w:numPr>
          <w:ilvl w:val="0"/>
          <w:numId w:val="6"/>
        </w:numPr>
        <w:shd w:val="clear" w:color="auto" w:fill="auto"/>
        <w:tabs>
          <w:tab w:val="left" w:pos="812"/>
        </w:tabs>
        <w:spacing w:before="0" w:after="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Wypełnienie obowiązków przewidzianych w Rozporządzeniu Parlamentu Europejskiego i Rady (UE) 2016/679 z dnia 27 kwietnia 2016 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3E31217B" w14:textId="77777777" w:rsidR="00AC58BB" w:rsidRPr="00AC58BB" w:rsidRDefault="00AC58BB" w:rsidP="00AC58BB">
      <w:pPr>
        <w:widowControl w:val="0"/>
        <w:spacing w:after="53" w:line="276" w:lineRule="auto"/>
        <w:ind w:right="20"/>
        <w:jc w:val="center"/>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7</w:t>
      </w:r>
    </w:p>
    <w:p w14:paraId="7DDE53D5" w14:textId="77777777" w:rsidR="00AC58BB" w:rsidRPr="00AC58BB" w:rsidRDefault="00AC58BB" w:rsidP="00AC58BB">
      <w:pPr>
        <w:widowControl w:val="0"/>
        <w:spacing w:after="155" w:line="276" w:lineRule="auto"/>
        <w:ind w:right="20"/>
        <w:jc w:val="center"/>
        <w:outlineLvl w:val="2"/>
        <w:rPr>
          <w:rFonts w:asciiTheme="minorHAnsi" w:eastAsia="Arial" w:hAnsiTheme="minorHAnsi" w:cstheme="minorHAnsi"/>
          <w:b/>
          <w:bCs/>
          <w:color w:val="000000"/>
          <w:lang w:bidi="pl-PL"/>
        </w:rPr>
      </w:pPr>
      <w:bookmarkStart w:id="7" w:name="bookmark8"/>
      <w:r w:rsidRPr="00AC58BB">
        <w:rPr>
          <w:rFonts w:asciiTheme="minorHAnsi" w:eastAsia="Arial" w:hAnsiTheme="minorHAnsi" w:cstheme="minorHAnsi"/>
          <w:b/>
          <w:bCs/>
          <w:color w:val="000000"/>
          <w:lang w:bidi="pl-PL"/>
        </w:rPr>
        <w:t>Personel Wykonawcy</w:t>
      </w:r>
      <w:bookmarkEnd w:id="7"/>
    </w:p>
    <w:p w14:paraId="5542FEA6" w14:textId="77777777"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zobowiązany jest zapewnić wykonanie i kierowanie budową/robotami objętymi Umową przez osoby posiadające stosowne kwalifikacje zawodowe i uprawnienia budowlane wymagane przepisami obowiązującego prawa.</w:t>
      </w:r>
    </w:p>
    <w:p w14:paraId="06301248" w14:textId="77777777" w:rsidR="00AC58BB" w:rsidRPr="00AC58BB" w:rsidRDefault="00AC58BB" w:rsidP="00A52503">
      <w:pPr>
        <w:widowControl w:val="0"/>
        <w:numPr>
          <w:ilvl w:val="0"/>
          <w:numId w:val="10"/>
        </w:numPr>
        <w:tabs>
          <w:tab w:val="left" w:pos="426"/>
        </w:tabs>
        <w:spacing w:after="116" w:line="276" w:lineRule="auto"/>
        <w:ind w:left="400" w:hanging="400"/>
        <w:jc w:val="both"/>
        <w:rPr>
          <w:rFonts w:asciiTheme="minorHAnsi" w:eastAsia="Arial" w:hAnsiTheme="minorHAnsi" w:cstheme="minorHAnsi"/>
          <w:color w:val="000000" w:themeColor="text1"/>
          <w:lang w:bidi="pl-PL"/>
        </w:rPr>
      </w:pPr>
      <w:r w:rsidRPr="00AC58BB">
        <w:rPr>
          <w:rFonts w:asciiTheme="minorHAnsi" w:eastAsia="Arial" w:hAnsiTheme="minorHAnsi" w:cstheme="minorHAnsi"/>
          <w:color w:val="000000" w:themeColor="text1"/>
          <w:lang w:bidi="pl-PL"/>
        </w:rPr>
        <w:t>Wykonawca zobowiązuje się wyznaczyć do kierowania budową/robotami personel wskazany w wykazie osób, złożonym w toku postępowania o udzielenie zamówienia publicznego.</w:t>
      </w:r>
    </w:p>
    <w:p w14:paraId="7D39FDD0" w14:textId="77777777"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Zmiana każdej osoby, wskazanej w wykazie, o którym mowa w ust. 2, musi być uzasadniona przez Wykonawcę na piśmie i wymaga pisemnego zaakceptowania przez Zamawiającego. Zamawiający zaakceptuje taką zmianę w terminie 7 dni od daty przedłożenia propozycji i </w:t>
      </w:r>
      <w:r w:rsidRPr="00AC58BB">
        <w:rPr>
          <w:rFonts w:asciiTheme="minorHAnsi" w:eastAsia="Arial" w:hAnsiTheme="minorHAnsi" w:cstheme="minorHAnsi"/>
          <w:color w:val="000000"/>
          <w:lang w:bidi="pl-PL"/>
        </w:rPr>
        <w:lastRenderedPageBreak/>
        <w:t>wyłącznie wtedy, gdy kwalifikacje wskazanej osoby będą takie same lub wyższe od kwalifikacji i doświadczenia określonych w postanowieniach SWZ.</w:t>
      </w:r>
    </w:p>
    <w:p w14:paraId="34CB1477" w14:textId="77777777"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przedkłada Zamawiającemu propozycję zmiany, o której mowa powyżej nie później niż na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DCF577" w14:textId="77777777" w:rsidR="00AC58BB" w:rsidRPr="00AC58BB" w:rsidRDefault="00AC58BB" w:rsidP="00A52503">
      <w:pPr>
        <w:widowControl w:val="0"/>
        <w:numPr>
          <w:ilvl w:val="0"/>
          <w:numId w:val="10"/>
        </w:numPr>
        <w:tabs>
          <w:tab w:val="left" w:pos="426"/>
        </w:tabs>
        <w:spacing w:after="124"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Zaakceptowana przez Zamawiającego zmiana osoby, o której mowa w ust. 3, nie wymaga aneksu do niniejszej Umowy.</w:t>
      </w:r>
    </w:p>
    <w:p w14:paraId="50C1C712" w14:textId="77777777" w:rsidR="00AC58BB" w:rsidRPr="00AC58BB" w:rsidRDefault="00AC58BB" w:rsidP="00A52503">
      <w:pPr>
        <w:widowControl w:val="0"/>
        <w:numPr>
          <w:ilvl w:val="0"/>
          <w:numId w:val="10"/>
        </w:numPr>
        <w:tabs>
          <w:tab w:val="left" w:pos="426"/>
        </w:tabs>
        <w:spacing w:line="276" w:lineRule="auto"/>
        <w:ind w:left="400" w:hanging="400"/>
        <w:jc w:val="both"/>
        <w:rPr>
          <w:rFonts w:asciiTheme="minorHAnsi" w:eastAsia="Arial" w:hAnsiTheme="minorHAnsi" w:cstheme="minorHAnsi"/>
          <w:color w:val="000000"/>
          <w:lang w:bidi="pl-PL"/>
        </w:rPr>
      </w:pPr>
      <w:bookmarkStart w:id="8" w:name="_Hlk141258376"/>
      <w:r w:rsidRPr="00AC58BB">
        <w:rPr>
          <w:rFonts w:asciiTheme="minorHAnsi" w:eastAsia="Arial" w:hAnsiTheme="minorHAnsi" w:cstheme="minorHAnsi"/>
          <w:color w:val="000000"/>
          <w:lang w:bidi="pl-PL"/>
        </w:rPr>
        <w:t>Skierowanie do kierowania budową/robotami innych osób niż wskazane w Ofercie Wykonawcy bez akceptacji Zamawiającego lub po zakwestionowaniu zmia</w:t>
      </w:r>
      <w:r w:rsidRPr="007A526C">
        <w:rPr>
          <w:rFonts w:asciiTheme="minorHAnsi" w:eastAsia="Arial" w:hAnsiTheme="minorHAnsi" w:cstheme="minorHAnsi"/>
          <w:lang w:bidi="pl-PL"/>
        </w:rPr>
        <w:t>ny osoby stanowi podstawę odstąpienia od Umowy przez Zamawiającego z winy Wykonawcy.</w:t>
      </w:r>
    </w:p>
    <w:bookmarkEnd w:id="8"/>
    <w:p w14:paraId="34FEECA9" w14:textId="77777777" w:rsidR="00AC58BB" w:rsidRPr="00AC58BB" w:rsidRDefault="00AC58BB" w:rsidP="00AC58BB">
      <w:pPr>
        <w:spacing w:line="276" w:lineRule="auto"/>
        <w:jc w:val="both"/>
        <w:rPr>
          <w:rFonts w:asciiTheme="minorHAnsi" w:hAnsiTheme="minorHAnsi" w:cstheme="minorHAnsi"/>
        </w:rPr>
      </w:pPr>
    </w:p>
    <w:p w14:paraId="32C9D12F" w14:textId="77777777" w:rsidR="00AC58BB" w:rsidRPr="00AC58BB" w:rsidRDefault="00AC58BB" w:rsidP="00AC58BB">
      <w:pPr>
        <w:pStyle w:val="Nagwek30"/>
        <w:shd w:val="clear" w:color="auto" w:fill="auto"/>
        <w:spacing w:before="0" w:after="53" w:line="276" w:lineRule="auto"/>
        <w:ind w:right="20" w:firstLine="0"/>
        <w:jc w:val="center"/>
        <w:rPr>
          <w:rFonts w:asciiTheme="minorHAnsi" w:hAnsiTheme="minorHAnsi" w:cstheme="minorHAnsi"/>
          <w:sz w:val="24"/>
          <w:szCs w:val="24"/>
        </w:rPr>
      </w:pPr>
      <w:bookmarkStart w:id="9" w:name="bookmark9"/>
      <w:r w:rsidRPr="00AC58BB">
        <w:rPr>
          <w:rFonts w:asciiTheme="minorHAnsi" w:hAnsiTheme="minorHAnsi" w:cstheme="minorHAnsi"/>
          <w:sz w:val="24"/>
          <w:szCs w:val="24"/>
        </w:rPr>
        <w:t xml:space="preserve">§ </w:t>
      </w:r>
      <w:bookmarkEnd w:id="9"/>
      <w:r w:rsidRPr="00AC58BB">
        <w:rPr>
          <w:rFonts w:asciiTheme="minorHAnsi" w:hAnsiTheme="minorHAnsi" w:cstheme="minorHAnsi"/>
          <w:sz w:val="24"/>
          <w:szCs w:val="24"/>
        </w:rPr>
        <w:t>8</w:t>
      </w:r>
    </w:p>
    <w:p w14:paraId="036ABDFD" w14:textId="77777777" w:rsidR="00AC58BB" w:rsidRPr="00AC58BB" w:rsidRDefault="00AC58BB" w:rsidP="00AC58BB">
      <w:pPr>
        <w:pStyle w:val="Teksttreci30"/>
        <w:shd w:val="clear" w:color="auto" w:fill="auto"/>
        <w:spacing w:before="0" w:after="0" w:line="276" w:lineRule="auto"/>
        <w:ind w:right="20" w:firstLine="0"/>
        <w:jc w:val="center"/>
        <w:rPr>
          <w:rFonts w:asciiTheme="minorHAnsi" w:hAnsiTheme="minorHAnsi" w:cstheme="minorHAnsi"/>
          <w:sz w:val="24"/>
          <w:szCs w:val="24"/>
        </w:rPr>
      </w:pPr>
      <w:r w:rsidRPr="00AC58BB">
        <w:rPr>
          <w:rFonts w:asciiTheme="minorHAnsi" w:hAnsiTheme="minorHAnsi" w:cstheme="minorHAnsi"/>
          <w:sz w:val="24"/>
          <w:szCs w:val="24"/>
        </w:rPr>
        <w:t>Wymagania dot. zatrudnienia na umowę o pracę</w:t>
      </w:r>
    </w:p>
    <w:p w14:paraId="31073215" w14:textId="77777777" w:rsidR="00AC58BB" w:rsidRPr="00AC58BB" w:rsidRDefault="00AC58BB" w:rsidP="00AC58BB">
      <w:pPr>
        <w:pStyle w:val="Teksttreci30"/>
        <w:shd w:val="clear" w:color="auto" w:fill="auto"/>
        <w:spacing w:before="0" w:after="0" w:line="276" w:lineRule="auto"/>
        <w:ind w:right="20" w:firstLine="0"/>
        <w:jc w:val="center"/>
        <w:rPr>
          <w:rFonts w:asciiTheme="minorHAnsi" w:hAnsiTheme="minorHAnsi" w:cstheme="minorHAnsi"/>
          <w:sz w:val="24"/>
          <w:szCs w:val="24"/>
        </w:rPr>
      </w:pPr>
    </w:p>
    <w:p w14:paraId="7C1918AE" w14:textId="77777777" w:rsidR="00AC58BB" w:rsidRPr="00AC58BB" w:rsidRDefault="00AC58BB" w:rsidP="00A52503">
      <w:pPr>
        <w:widowControl w:val="0"/>
        <w:numPr>
          <w:ilvl w:val="0"/>
          <w:numId w:val="11"/>
        </w:numPr>
        <w:tabs>
          <w:tab w:val="left" w:pos="426"/>
        </w:tabs>
        <w:spacing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 trakcie realizacji zamówienia wynikające z dokumentacji i kosztorysu ofertowego:</w:t>
      </w:r>
    </w:p>
    <w:p w14:paraId="69D4CF3B"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realizacja robót przygotowawczych oraz nawierzchniowych,</w:t>
      </w:r>
    </w:p>
    <w:p w14:paraId="241F0CBC"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wykonanie prac fizycznych przy realizacji robót budowlanych i zabezpieczających, objętych zakresem zam</w:t>
      </w:r>
      <w:r w:rsidRPr="00A731B6">
        <w:rPr>
          <w:rFonts w:asciiTheme="minorHAnsi" w:eastAsia="Arial" w:hAnsiTheme="minorHAnsi" w:cstheme="minorHAnsi"/>
          <w:lang w:bidi="pl-PL"/>
        </w:rPr>
        <w:fldChar w:fldCharType="begin"/>
      </w:r>
      <w:r w:rsidRPr="00A731B6">
        <w:rPr>
          <w:rFonts w:asciiTheme="minorHAnsi" w:eastAsia="Arial" w:hAnsiTheme="minorHAnsi" w:cstheme="minorHAnsi"/>
          <w:lang w:bidi="pl-PL"/>
        </w:rPr>
        <w:instrText xml:space="preserve"> LISTNUM </w:instrText>
      </w:r>
      <w:r w:rsidRPr="00A731B6">
        <w:rPr>
          <w:rFonts w:asciiTheme="minorHAnsi" w:eastAsia="Arial" w:hAnsiTheme="minorHAnsi" w:cstheme="minorHAnsi"/>
          <w:lang w:bidi="pl-PL"/>
        </w:rPr>
        <w:fldChar w:fldCharType="end"/>
      </w:r>
      <w:r w:rsidRPr="00A731B6">
        <w:rPr>
          <w:rFonts w:asciiTheme="minorHAnsi" w:eastAsia="Arial" w:hAnsiTheme="minorHAnsi" w:cstheme="minorHAnsi"/>
          <w:lang w:bidi="pl-PL"/>
        </w:rPr>
        <w:t>ówienia w trakcie realizacji zamówienia,</w:t>
      </w:r>
    </w:p>
    <w:p w14:paraId="56385D44"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kierowanie/operowanie sprzętem oraz pojazdami niezbędnymi do wykonania zamówienia - za wyjątkiem czynności wykonywanych przez kierownika budowy będącego przedsiębiorcą prowadzącym działalność gospodarczą w formie samozatrudnienia.</w:t>
      </w:r>
    </w:p>
    <w:p w14:paraId="4B5ED2CB" w14:textId="77777777" w:rsidR="00AC58BB" w:rsidRPr="00AC58BB" w:rsidRDefault="00AC58BB" w:rsidP="00A52503">
      <w:pPr>
        <w:pStyle w:val="Akapitzlist"/>
        <w:widowControl w:val="0"/>
        <w:numPr>
          <w:ilvl w:val="0"/>
          <w:numId w:val="11"/>
        </w:numPr>
        <w:tabs>
          <w:tab w:val="left" w:pos="297"/>
        </w:tabs>
        <w:spacing w:after="240"/>
        <w:ind w:left="284" w:hanging="284"/>
        <w:jc w:val="both"/>
        <w:rPr>
          <w:rFonts w:asciiTheme="minorHAnsi" w:eastAsia="Arial" w:hAnsiTheme="minorHAnsi" w:cstheme="minorHAnsi"/>
          <w:color w:val="000000"/>
          <w:sz w:val="24"/>
          <w:szCs w:val="24"/>
          <w:lang w:eastAsia="pl-PL" w:bidi="pl-PL"/>
        </w:rPr>
      </w:pPr>
      <w:r w:rsidRPr="00AC58BB">
        <w:rPr>
          <w:rFonts w:asciiTheme="minorHAnsi" w:eastAsia="Arial" w:hAnsiTheme="minorHAnsi" w:cstheme="minorHAnsi"/>
          <w:color w:val="000000"/>
          <w:sz w:val="24"/>
          <w:szCs w:val="24"/>
          <w:lang w:eastAsia="pl-PL" w:bidi="pl-PL"/>
        </w:rPr>
        <w:t>Wykonawca zobowiązuje się do zatrudnienia osób na podstawie umowy o pracę przez cały okres wykonywania czynności wynikających z realizacji przedmiotu Umowy.</w:t>
      </w:r>
    </w:p>
    <w:p w14:paraId="0FC98E77" w14:textId="326DF650"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lang w:bidi="pl-PL"/>
        </w:rPr>
      </w:pPr>
      <w:r w:rsidRPr="00AC58BB">
        <w:rPr>
          <w:rFonts w:asciiTheme="minorHAnsi" w:eastAsia="Arial" w:hAnsiTheme="minorHAnsi" w:cstheme="minorHAnsi"/>
          <w:lang w:bidi="pl-PL"/>
        </w:rPr>
        <w:t xml:space="preserve">W odniesieniu do osób wykonujących czynności określone w ust. 1, Zamawiający wymaga udokumentowania przez Wykonawcę, w terminie </w:t>
      </w:r>
      <w:r w:rsidR="00894823">
        <w:rPr>
          <w:rFonts w:asciiTheme="minorHAnsi" w:eastAsia="Arial" w:hAnsiTheme="minorHAnsi" w:cstheme="minorHAnsi"/>
          <w:lang w:bidi="pl-PL"/>
        </w:rPr>
        <w:t>7</w:t>
      </w:r>
      <w:r w:rsidRPr="00AC58BB">
        <w:rPr>
          <w:rFonts w:asciiTheme="minorHAnsi" w:eastAsia="Arial" w:hAnsiTheme="minorHAnsi" w:cstheme="minorHAnsi"/>
          <w:lang w:bidi="pl-PL"/>
        </w:rPr>
        <w:t xml:space="preserve"> dni od daty zawarcia umowy faktu zatrudniania na podstawie umowy o pracę, poprzez przedłożenie Zamawiającemu:</w:t>
      </w:r>
    </w:p>
    <w:p w14:paraId="426B211B"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lang w:bidi="pl-PL"/>
        </w:rPr>
      </w:pPr>
      <w:r w:rsidRPr="00AC58BB">
        <w:rPr>
          <w:rFonts w:asciiTheme="minorHAnsi" w:eastAsia="Arial" w:hAnsiTheme="minorHAnsi" w:cstheme="minorHAnsi"/>
          <w:lang w:bidi="pl-PL"/>
        </w:rPr>
        <w:t xml:space="preserve">oświadczenia zatrudnionego </w:t>
      </w:r>
      <w:proofErr w:type="gramStart"/>
      <w:r w:rsidRPr="00AC58BB">
        <w:rPr>
          <w:rFonts w:asciiTheme="minorHAnsi" w:eastAsia="Arial" w:hAnsiTheme="minorHAnsi" w:cstheme="minorHAnsi"/>
          <w:lang w:bidi="pl-PL"/>
        </w:rPr>
        <w:t>pracownika,</w:t>
      </w:r>
      <w:proofErr w:type="gramEnd"/>
      <w:r w:rsidRPr="00AC58BB">
        <w:rPr>
          <w:rFonts w:asciiTheme="minorHAnsi" w:eastAsia="Arial" w:hAnsiTheme="minorHAnsi" w:cstheme="minorHAnsi"/>
          <w:lang w:bidi="pl-PL"/>
        </w:rPr>
        <w:t xml:space="preserve"> lub</w:t>
      </w:r>
    </w:p>
    <w:p w14:paraId="22E1D34A" w14:textId="77777777" w:rsidR="00AC58BB" w:rsidRPr="00AC58BB" w:rsidRDefault="00AC58BB" w:rsidP="00A52503">
      <w:pPr>
        <w:widowControl w:val="0"/>
        <w:numPr>
          <w:ilvl w:val="0"/>
          <w:numId w:val="13"/>
        </w:numPr>
        <w:tabs>
          <w:tab w:val="left" w:pos="684"/>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oświadczenia Wykonawcy lub podwykonawcy o zatrudnieniu pracownika na podstawie umowy o pracę, lub</w:t>
      </w:r>
    </w:p>
    <w:p w14:paraId="4C73867D"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poświadczonej za zgodność z oryginałem kopii umowy o pracę zatrudnionego </w:t>
      </w:r>
      <w:proofErr w:type="gramStart"/>
      <w:r w:rsidRPr="00AC58BB">
        <w:rPr>
          <w:rFonts w:asciiTheme="minorHAnsi" w:eastAsia="Arial" w:hAnsiTheme="minorHAnsi" w:cstheme="minorHAnsi"/>
          <w:color w:val="000000"/>
          <w:lang w:bidi="pl-PL"/>
        </w:rPr>
        <w:t>pracownika,</w:t>
      </w:r>
      <w:proofErr w:type="gramEnd"/>
      <w:r w:rsidRPr="00AC58BB">
        <w:rPr>
          <w:rFonts w:asciiTheme="minorHAnsi" w:eastAsia="Arial" w:hAnsiTheme="minorHAnsi" w:cstheme="minorHAnsi"/>
          <w:color w:val="000000"/>
          <w:lang w:bidi="pl-PL"/>
        </w:rPr>
        <w:t xml:space="preserve"> lub</w:t>
      </w:r>
    </w:p>
    <w:p w14:paraId="06FB43A1"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lastRenderedPageBreak/>
        <w:t>innych dokumentów - zawierających informacje niezbędne do weryfikacji zatrudnienia na podstawie umowy o pracę.</w:t>
      </w:r>
    </w:p>
    <w:p w14:paraId="705E1F46" w14:textId="77777777" w:rsidR="00AC58BB" w:rsidRPr="00AC58BB" w:rsidRDefault="00AC58BB" w:rsidP="00A52503">
      <w:pPr>
        <w:pStyle w:val="Akapitzlist"/>
        <w:numPr>
          <w:ilvl w:val="0"/>
          <w:numId w:val="11"/>
        </w:numPr>
        <w:spacing w:before="240" w:after="240"/>
        <w:ind w:left="426" w:hanging="360"/>
        <w:jc w:val="both"/>
        <w:rPr>
          <w:rFonts w:asciiTheme="minorHAnsi" w:hAnsiTheme="minorHAnsi" w:cstheme="minorHAnsi"/>
          <w:sz w:val="24"/>
          <w:szCs w:val="24"/>
        </w:rPr>
      </w:pPr>
      <w:r w:rsidRPr="00AC58BB">
        <w:rPr>
          <w:rFonts w:asciiTheme="minorHAnsi" w:hAnsiTheme="minorHAnsi" w:cstheme="minorHAnsi"/>
          <w:sz w:val="24"/>
          <w:szCs w:val="24"/>
        </w:rPr>
        <w:t xml:space="preserve">Kopia umowy/umów powinna zostać zanonimizowana w sposób zapewniający ochronę danych osobowych pracowników, zgodnie z przepisami ustawy z dnia 10 maja 2018 r. o ochronie danych osobowych (Dz. U. 2019 poz. 1781 ze zm.). Każda umowa powinna zostać przeanalizowana przez składającego pod kątem przepisów ustawy z dnia 10 maja 2018 r. o ochronie danych osobowych; zakres anonimizacji umowy musi być zgodny z przepisami ww. ustawy. Informacje takie jak: imię i nazwisko, data zawarcia umowy, rodzaj umowy o pracę i wymiar etatu powinny być możliwe do zidentyfikowania. </w:t>
      </w:r>
    </w:p>
    <w:p w14:paraId="65E2AB93" w14:textId="53073D27"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 przypadku zmiany osób zatrudnionych przez Wykonawcę do wykonywania czynności </w:t>
      </w:r>
      <w:r w:rsidRPr="00A731B6">
        <w:rPr>
          <w:rFonts w:asciiTheme="minorHAnsi" w:eastAsia="Arial" w:hAnsiTheme="minorHAnsi" w:cstheme="minorHAnsi"/>
          <w:lang w:bidi="pl-PL"/>
        </w:rPr>
        <w:t xml:space="preserve">określonych w ust. 1, </w:t>
      </w:r>
      <w:r w:rsidRPr="00AC58BB">
        <w:rPr>
          <w:rFonts w:asciiTheme="minorHAnsi" w:eastAsia="Arial" w:hAnsiTheme="minorHAnsi" w:cstheme="minorHAnsi"/>
          <w:color w:val="000000"/>
          <w:lang w:bidi="pl-PL"/>
        </w:rPr>
        <w:t xml:space="preserve">Wykonawca jest zobowiązany do przedłożenia stosownych dokumentów, o których mowa w ust. 3 dotyczących nowego pracownika, w terminie </w:t>
      </w:r>
      <w:r w:rsidR="00894823">
        <w:rPr>
          <w:rFonts w:asciiTheme="minorHAnsi" w:eastAsia="Arial" w:hAnsiTheme="minorHAnsi" w:cstheme="minorHAnsi"/>
          <w:color w:val="000000"/>
          <w:lang w:bidi="pl-PL"/>
        </w:rPr>
        <w:t xml:space="preserve">7 </w:t>
      </w:r>
      <w:r w:rsidRPr="00AC58BB">
        <w:rPr>
          <w:rFonts w:asciiTheme="minorHAnsi" w:eastAsia="Arial" w:hAnsiTheme="minorHAnsi" w:cstheme="minorHAnsi"/>
          <w:color w:val="000000"/>
          <w:lang w:bidi="pl-PL"/>
        </w:rPr>
        <w:t xml:space="preserve">dni od daty rozpoczęcia wykonywania przez tę osobę </w:t>
      </w:r>
      <w:r w:rsidRPr="00A731B6">
        <w:rPr>
          <w:rFonts w:asciiTheme="minorHAnsi" w:eastAsia="Arial" w:hAnsiTheme="minorHAnsi" w:cstheme="minorHAnsi"/>
          <w:lang w:bidi="pl-PL"/>
        </w:rPr>
        <w:t>czynności, określonych w ust. 1.</w:t>
      </w:r>
    </w:p>
    <w:p w14:paraId="43DD1D04" w14:textId="77777777" w:rsidR="00AC58BB" w:rsidRPr="00AC58BB" w:rsidRDefault="00AC58BB" w:rsidP="00A52503">
      <w:pPr>
        <w:widowControl w:val="0"/>
        <w:numPr>
          <w:ilvl w:val="0"/>
          <w:numId w:val="11"/>
        </w:numPr>
        <w:tabs>
          <w:tab w:val="left" w:pos="314"/>
        </w:tabs>
        <w:spacing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zastrzega sobie prawo do wykonywania czynności kontrolnych wobec Wykonawcy odnośnie spełniania przez Wykonawcę lub podwykonawcę wymogu zatrudnienia na podstawie umowy o pracę osób wykonujących czynności, określone w ust. 1, w całym okresie obowiązywania umowy. Zamawiający jest w szczególności uprawniony do żądania:</w:t>
      </w:r>
    </w:p>
    <w:p w14:paraId="14AEEA8A" w14:textId="77777777" w:rsidR="00AC58BB" w:rsidRPr="00AC58BB" w:rsidRDefault="00AC58BB" w:rsidP="00A52503">
      <w:pPr>
        <w:widowControl w:val="0"/>
        <w:numPr>
          <w:ilvl w:val="0"/>
          <w:numId w:val="14"/>
        </w:numPr>
        <w:spacing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aktualnych oświadczeń i dokumentów, o których mowa w ust. 3,</w:t>
      </w:r>
    </w:p>
    <w:p w14:paraId="15685992" w14:textId="77777777" w:rsidR="00AC58BB" w:rsidRPr="00AC58BB" w:rsidRDefault="00AC58BB" w:rsidP="00A52503">
      <w:pPr>
        <w:widowControl w:val="0"/>
        <w:numPr>
          <w:ilvl w:val="0"/>
          <w:numId w:val="14"/>
        </w:numPr>
        <w:spacing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wyjaśnień w przypadku wątpliwości w zakresie potwierdzenia spełniania wymogu, o którym mowa w ust. 1.</w:t>
      </w:r>
    </w:p>
    <w:p w14:paraId="5F40FAAC" w14:textId="77777777" w:rsidR="00AC58BB" w:rsidRPr="00AC58BB" w:rsidRDefault="00AC58BB" w:rsidP="00A52503">
      <w:pPr>
        <w:widowControl w:val="0"/>
        <w:numPr>
          <w:ilvl w:val="0"/>
          <w:numId w:val="14"/>
        </w:numPr>
        <w:spacing w:after="240"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przeprowadzenia kontroli na miejscu wykonywania świadczenia.</w:t>
      </w:r>
    </w:p>
    <w:p w14:paraId="5ADD8102" w14:textId="77777777"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Nieprzedłożenie przez Wykonawcę lub podwykonawcę dokumentów i wyjaśnień, o których </w:t>
      </w:r>
      <w:r w:rsidRPr="00A731B6">
        <w:rPr>
          <w:rFonts w:asciiTheme="minorHAnsi" w:eastAsia="Arial" w:hAnsiTheme="minorHAnsi" w:cstheme="minorHAnsi"/>
          <w:lang w:bidi="pl-PL"/>
        </w:rPr>
        <w:t xml:space="preserve">mowa w ust. 3, 4 i 5 będzie </w:t>
      </w:r>
      <w:r w:rsidRPr="00AC58BB">
        <w:rPr>
          <w:rFonts w:asciiTheme="minorHAnsi" w:eastAsia="Arial" w:hAnsiTheme="minorHAnsi" w:cstheme="minorHAnsi"/>
          <w:color w:val="000000"/>
          <w:lang w:bidi="pl-PL"/>
        </w:rPr>
        <w:t>traktowane jako niedopełnienie wymogu zatrudniania osób na podstawie umowy o pracę.</w:t>
      </w:r>
    </w:p>
    <w:p w14:paraId="03F0A99E" w14:textId="1F95B8C3" w:rsidR="00AC58BB" w:rsidRPr="00A731B6"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uzasadnionych wątpliwości co do przestrzegania prawa pracy przez Wykonawcę lub podwykonawcę, Zamawiający może zwrócić się o przeprowadzenie kontroli przez Państwową Inspekcję Pracy.</w:t>
      </w:r>
    </w:p>
    <w:p w14:paraId="42A7B70A" w14:textId="77777777" w:rsidR="00AC58BB" w:rsidRPr="00AC58BB" w:rsidRDefault="00AC58BB" w:rsidP="00AC58BB">
      <w:pPr>
        <w:widowControl w:val="0"/>
        <w:spacing w:after="53" w:line="276" w:lineRule="auto"/>
        <w:ind w:left="20"/>
        <w:jc w:val="center"/>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9</w:t>
      </w:r>
    </w:p>
    <w:p w14:paraId="3725CDA7" w14:textId="77777777" w:rsidR="00AC58BB" w:rsidRPr="00AC58BB" w:rsidRDefault="00AC58BB" w:rsidP="00AC58BB">
      <w:pPr>
        <w:widowControl w:val="0"/>
        <w:spacing w:after="35" w:line="276" w:lineRule="auto"/>
        <w:ind w:left="20"/>
        <w:jc w:val="center"/>
        <w:outlineLvl w:val="2"/>
        <w:rPr>
          <w:rFonts w:asciiTheme="minorHAnsi" w:eastAsia="Arial" w:hAnsiTheme="minorHAnsi" w:cstheme="minorHAnsi"/>
          <w:b/>
          <w:bCs/>
          <w:color w:val="000000"/>
          <w:lang w:bidi="pl-PL"/>
        </w:rPr>
      </w:pPr>
      <w:bookmarkStart w:id="10" w:name="bookmark10"/>
      <w:r w:rsidRPr="00AC58BB">
        <w:rPr>
          <w:rFonts w:asciiTheme="minorHAnsi" w:eastAsia="Arial" w:hAnsiTheme="minorHAnsi" w:cstheme="minorHAnsi"/>
          <w:b/>
          <w:bCs/>
          <w:color w:val="000000"/>
          <w:lang w:bidi="pl-PL"/>
        </w:rPr>
        <w:t>Podwykonawstwo</w:t>
      </w:r>
      <w:bookmarkEnd w:id="10"/>
    </w:p>
    <w:p w14:paraId="404F6366" w14:textId="77777777" w:rsidR="00AC58BB" w:rsidRPr="00AC58BB" w:rsidRDefault="00AC58BB" w:rsidP="00A52503">
      <w:pPr>
        <w:widowControl w:val="0"/>
        <w:numPr>
          <w:ilvl w:val="0"/>
          <w:numId w:val="15"/>
        </w:numPr>
        <w:spacing w:before="240" w:after="116" w:line="276" w:lineRule="auto"/>
        <w:ind w:left="284"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Przedmiot Umowy może zostać zrealizowany przez Wykonawcę osobiście bądź z udziałem podwykonawców.</w:t>
      </w:r>
    </w:p>
    <w:p w14:paraId="40A510D4" w14:textId="77777777" w:rsidR="00AC58BB" w:rsidRPr="00AC58BB" w:rsidRDefault="00AC58BB" w:rsidP="00A52503">
      <w:pPr>
        <w:widowControl w:val="0"/>
        <w:numPr>
          <w:ilvl w:val="0"/>
          <w:numId w:val="15"/>
        </w:numPr>
        <w:spacing w:before="240" w:line="276" w:lineRule="auto"/>
        <w:ind w:left="284"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 przypadku podjęcia przez Wykonawcę decyzji o wykonaniu części zamówienia przy pomocy podwykonawcy, zmianie zakresu podwykonawstwa lub podwykonawcy, rezygnacji z zakresu podwykonawstwa lub podwykonawcy Wykonawca jest zobowiązany do </w:t>
      </w:r>
      <w:r w:rsidRPr="00AC58BB">
        <w:rPr>
          <w:rFonts w:asciiTheme="minorHAnsi" w:eastAsia="Arial" w:hAnsiTheme="minorHAnsi" w:cstheme="minorHAnsi"/>
          <w:color w:val="000000"/>
          <w:lang w:bidi="pl-PL"/>
        </w:rPr>
        <w:lastRenderedPageBreak/>
        <w:t>zawiadomienia Zamawiającego o wszelkich zmianach w tym zakresie i przekazania informacji na temat nowych podwykonawców, którym zamierza powierzyć realizację części zamówienia w trakcie realizacji Umowy.</w:t>
      </w:r>
    </w:p>
    <w:p w14:paraId="17836784"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726E5E8"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Przepisu ust. 3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1A4EBC8A" w14:textId="77777777" w:rsidR="00AC58BB" w:rsidRPr="00AC58BB" w:rsidRDefault="00AC58BB" w:rsidP="00A52503">
      <w:pPr>
        <w:widowControl w:val="0"/>
        <w:numPr>
          <w:ilvl w:val="0"/>
          <w:numId w:val="15"/>
        </w:numPr>
        <w:spacing w:before="240" w:after="64"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9A3CA01" w14:textId="77777777" w:rsidR="00AC58BB" w:rsidRPr="00AC58BB" w:rsidRDefault="00AC58BB" w:rsidP="00A52503">
      <w:pPr>
        <w:widowControl w:val="0"/>
        <w:numPr>
          <w:ilvl w:val="0"/>
          <w:numId w:val="15"/>
        </w:numPr>
        <w:spacing w:before="24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celu powierzenia wykonania części zamówienia podwykonawcy, Wykonawca zawiera umowę o podwykonawstwo w rozumieniu art. 7 pkt 27 ustawy Pzp.</w:t>
      </w:r>
    </w:p>
    <w:p w14:paraId="7B897A53"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Każdy projekt umowy i umowa o podwykonawstwo musi zawierać postanowienia niesprzeczne z postanowieniami niniejszej Umowy oraz będzie zawierać w szczególności:</w:t>
      </w:r>
    </w:p>
    <w:p w14:paraId="6426CCEB" w14:textId="77777777" w:rsidR="00AC58BB" w:rsidRPr="00AC58BB" w:rsidRDefault="00AC58BB" w:rsidP="00A52503">
      <w:pPr>
        <w:widowControl w:val="0"/>
        <w:numPr>
          <w:ilvl w:val="0"/>
          <w:numId w:val="16"/>
        </w:numPr>
        <w:tabs>
          <w:tab w:val="left" w:pos="796"/>
        </w:tabs>
        <w:spacing w:after="87"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F903C7F" w14:textId="77777777" w:rsidR="00AC58BB" w:rsidRPr="00AC58BB" w:rsidRDefault="00AC58BB" w:rsidP="00A52503">
      <w:pPr>
        <w:widowControl w:val="0"/>
        <w:numPr>
          <w:ilvl w:val="0"/>
          <w:numId w:val="16"/>
        </w:numPr>
        <w:tabs>
          <w:tab w:val="left" w:pos="796"/>
        </w:tabs>
        <w:spacing w:after="87"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zakres robót przewidzianych do wykonania;</w:t>
      </w:r>
    </w:p>
    <w:p w14:paraId="1B6DA7E9" w14:textId="77777777" w:rsidR="00AC58BB" w:rsidRPr="00AC58BB" w:rsidRDefault="00AC58BB" w:rsidP="00A52503">
      <w:pPr>
        <w:widowControl w:val="0"/>
        <w:numPr>
          <w:ilvl w:val="0"/>
          <w:numId w:val="16"/>
        </w:numPr>
        <w:tabs>
          <w:tab w:val="left" w:pos="796"/>
        </w:tabs>
        <w:spacing w:after="91"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termin realizacji robót, który będzie zgodny z terminem wykonania niniejszej Umowy;</w:t>
      </w:r>
    </w:p>
    <w:p w14:paraId="58CF4BF7" w14:textId="77777777" w:rsidR="00AC58BB" w:rsidRPr="00AC58BB" w:rsidRDefault="00AC58BB" w:rsidP="00A52503">
      <w:pPr>
        <w:widowControl w:val="0"/>
        <w:numPr>
          <w:ilvl w:val="0"/>
          <w:numId w:val="16"/>
        </w:numPr>
        <w:tabs>
          <w:tab w:val="left" w:pos="796"/>
        </w:tabs>
        <w:spacing w:after="113"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terminy i zasady dokonywania odbioru,</w:t>
      </w:r>
    </w:p>
    <w:p w14:paraId="23A23705" w14:textId="77777777" w:rsidR="00AC58BB" w:rsidRPr="00AC58BB" w:rsidRDefault="00AC58BB" w:rsidP="00A52503">
      <w:pPr>
        <w:widowControl w:val="0"/>
        <w:numPr>
          <w:ilvl w:val="0"/>
          <w:numId w:val="16"/>
        </w:numPr>
        <w:tabs>
          <w:tab w:val="left" w:pos="796"/>
        </w:tabs>
        <w:spacing w:after="95"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wynagrodzenie i zasady płatności za wykonanie robót,</w:t>
      </w:r>
    </w:p>
    <w:p w14:paraId="21259110" w14:textId="77777777" w:rsidR="00AC58BB" w:rsidRPr="00AC58BB" w:rsidRDefault="00AC58BB" w:rsidP="00A52503">
      <w:pPr>
        <w:widowControl w:val="0"/>
        <w:numPr>
          <w:ilvl w:val="0"/>
          <w:numId w:val="16"/>
        </w:numPr>
        <w:tabs>
          <w:tab w:val="left" w:pos="796"/>
        </w:tabs>
        <w:spacing w:after="60"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wymóg zatrudnienia przez podwykonawcę na podstawie umowy o pracę osób wykonujących czynności, o których mowa w § 8 ust. 1 Umowy, obowiązki w zakresie dokumentowania oraz sankcje z tytułu niespełnienia tego wymogu;</w:t>
      </w:r>
    </w:p>
    <w:p w14:paraId="393AC8E9" w14:textId="77777777" w:rsidR="00AC58BB" w:rsidRPr="00AC58BB" w:rsidRDefault="00AC58BB" w:rsidP="00A52503">
      <w:pPr>
        <w:widowControl w:val="0"/>
        <w:numPr>
          <w:ilvl w:val="0"/>
          <w:numId w:val="16"/>
        </w:numPr>
        <w:tabs>
          <w:tab w:val="left" w:pos="796"/>
        </w:tabs>
        <w:spacing w:after="56"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lastRenderedPageBreak/>
        <w:t>wymaganą treść postanowień projektu umowy i umowy o podwykonawstwo zawieranej z dalszym podwykonawcą, przy czym nie może ona być mniej korzystna dla dalszego podwykonawcy niż postanowienia niniejszej Umowy.</w:t>
      </w:r>
    </w:p>
    <w:p w14:paraId="1F3A7208" w14:textId="77777777" w:rsidR="00AC58BB" w:rsidRPr="00AC58BB" w:rsidRDefault="00AC58BB" w:rsidP="00A52503">
      <w:pPr>
        <w:widowControl w:val="0"/>
        <w:numPr>
          <w:ilvl w:val="0"/>
          <w:numId w:val="15"/>
        </w:numPr>
        <w:spacing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podwykonawca lub dalszy podwykonawca zamierzający zawrzeć umowę o podwykonawstwo, której przedmiotem jest wykonanie robót budowlanych, jest zobowiązany, w trakcie realizacji zamówienia, do przedłożenia Zamawiającemu projektu umowy o podwykonawstwo </w:t>
      </w:r>
      <w:r w:rsidRPr="00AC58BB">
        <w:rPr>
          <w:rFonts w:asciiTheme="minorHAnsi" w:hAnsiTheme="minorHAnsi" w:cstheme="minorHAnsi"/>
        </w:rPr>
        <w:t xml:space="preserve">najpóźniej w </w:t>
      </w:r>
      <w:r w:rsidRPr="00894823">
        <w:rPr>
          <w:rFonts w:asciiTheme="minorHAnsi" w:hAnsiTheme="minorHAnsi" w:cstheme="minorHAnsi"/>
        </w:rPr>
        <w:t xml:space="preserve">terminie 7 dni </w:t>
      </w:r>
      <w:r w:rsidRPr="00AC58BB">
        <w:rPr>
          <w:rFonts w:asciiTheme="minorHAnsi" w:hAnsiTheme="minorHAnsi" w:cstheme="minorHAnsi"/>
        </w:rPr>
        <w:t xml:space="preserve">przed planowanym rozpoczęciem wykonywania prac podwykonawczych </w:t>
      </w:r>
      <w:r w:rsidRPr="00AC58BB">
        <w:rPr>
          <w:rFonts w:asciiTheme="minorHAnsi" w:eastAsia="Arial" w:hAnsiTheme="minorHAnsi" w:cstheme="minorHAnsi"/>
          <w:color w:val="000000"/>
          <w:lang w:bidi="pl-PL"/>
        </w:rPr>
        <w:t>przy czym podwykonawca lub dalszy podwykonawca do projektu umowy dołączy zgodę Wykonawcy na zawarcie umowy o podwykonawstwo o treści zgodnej z przedłożonym projektem umowy.</w:t>
      </w:r>
    </w:p>
    <w:p w14:paraId="20355927" w14:textId="10AFF2E2" w:rsidR="00AC58BB" w:rsidRPr="00AC58BB" w:rsidRDefault="00AC58BB" w:rsidP="00A52503">
      <w:pPr>
        <w:widowControl w:val="0"/>
        <w:numPr>
          <w:ilvl w:val="0"/>
          <w:numId w:val="15"/>
        </w:numPr>
        <w:spacing w:after="60"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Zamawiający </w:t>
      </w:r>
      <w:r w:rsidRPr="00894823">
        <w:rPr>
          <w:rFonts w:asciiTheme="minorHAnsi" w:eastAsia="Arial" w:hAnsiTheme="minorHAnsi" w:cstheme="minorHAnsi"/>
          <w:lang w:bidi="pl-PL"/>
        </w:rPr>
        <w:t xml:space="preserve">w terminie </w:t>
      </w:r>
      <w:r w:rsidR="00894823" w:rsidRPr="00894823">
        <w:rPr>
          <w:rFonts w:asciiTheme="minorHAnsi" w:eastAsia="Arial" w:hAnsiTheme="minorHAnsi" w:cstheme="minorHAnsi"/>
          <w:lang w:bidi="pl-PL"/>
        </w:rPr>
        <w:t>7</w:t>
      </w:r>
      <w:r w:rsidRPr="00894823">
        <w:rPr>
          <w:rFonts w:asciiTheme="minorHAnsi" w:eastAsia="Arial" w:hAnsiTheme="minorHAnsi" w:cstheme="minorHAnsi"/>
          <w:lang w:bidi="pl-PL"/>
        </w:rPr>
        <w:t xml:space="preserve"> dni od otrzymania </w:t>
      </w:r>
      <w:r w:rsidRPr="00AC58BB">
        <w:rPr>
          <w:rFonts w:asciiTheme="minorHAnsi" w:eastAsia="Arial" w:hAnsiTheme="minorHAnsi" w:cstheme="minorHAnsi"/>
          <w:color w:val="000000"/>
          <w:lang w:bidi="pl-PL"/>
        </w:rPr>
        <w:t>od Wykonawcy projektu umowy o podwykonawstwo, może wnieść do niej pisemne zastrzeżenia. Jeżeli tego nie uczyni, oznaczać to będzie akceptację projektu umowy przez Zamawiającego.</w:t>
      </w:r>
    </w:p>
    <w:p w14:paraId="39A9E225" w14:textId="77777777" w:rsidR="00AC58BB" w:rsidRPr="00AC58BB" w:rsidRDefault="00AC58BB" w:rsidP="00A52503">
      <w:pPr>
        <w:widowControl w:val="0"/>
        <w:numPr>
          <w:ilvl w:val="0"/>
          <w:numId w:val="15"/>
        </w:numPr>
        <w:spacing w:after="60"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45556907" w14:textId="77777777" w:rsidR="00AC58BB" w:rsidRPr="00AC58BB" w:rsidRDefault="00AC58BB" w:rsidP="00A52503">
      <w:pPr>
        <w:widowControl w:val="0"/>
        <w:numPr>
          <w:ilvl w:val="0"/>
          <w:numId w:val="15"/>
        </w:numPr>
        <w:spacing w:after="64"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78AB053C" w14:textId="77777777" w:rsidR="00AC58BB" w:rsidRPr="00AC58BB" w:rsidRDefault="00AC58BB" w:rsidP="00A52503">
      <w:pPr>
        <w:widowControl w:val="0"/>
        <w:numPr>
          <w:ilvl w:val="0"/>
          <w:numId w:val="15"/>
        </w:numPr>
        <w:spacing w:after="83"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Zamawiający jest uprawniony do zgłaszania pisemnych zastrzeżeń do projektu umowy o podwykonawstwo lub sprzeciwu do umowy o podwykonawstwo, w </w:t>
      </w:r>
      <w:proofErr w:type="gramStart"/>
      <w:r w:rsidRPr="00AC58BB">
        <w:rPr>
          <w:rFonts w:asciiTheme="minorHAnsi" w:eastAsia="Arial" w:hAnsiTheme="minorHAnsi" w:cstheme="minorHAnsi"/>
          <w:color w:val="000000"/>
          <w:lang w:bidi="pl-PL"/>
        </w:rPr>
        <w:t>szczególności</w:t>
      </w:r>
      <w:proofErr w:type="gramEnd"/>
      <w:r w:rsidRPr="00AC58BB">
        <w:rPr>
          <w:rFonts w:asciiTheme="minorHAnsi" w:eastAsia="Arial" w:hAnsiTheme="minorHAnsi" w:cstheme="minorHAnsi"/>
          <w:color w:val="000000"/>
          <w:lang w:bidi="pl-PL"/>
        </w:rPr>
        <w:t xml:space="preserve"> gdy:</w:t>
      </w:r>
    </w:p>
    <w:p w14:paraId="53F4CAE1" w14:textId="77777777" w:rsidR="00AC58BB" w:rsidRPr="00AC58BB" w:rsidRDefault="00AC58BB" w:rsidP="00A52503">
      <w:pPr>
        <w:widowControl w:val="0"/>
        <w:numPr>
          <w:ilvl w:val="0"/>
          <w:numId w:val="17"/>
        </w:numPr>
        <w:spacing w:after="86"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 będzie spełniała wymagań określonych w Umowie i SWZ;</w:t>
      </w:r>
    </w:p>
    <w:p w14:paraId="7117EBC8" w14:textId="77777777" w:rsidR="00AC58BB" w:rsidRPr="00AC58BB" w:rsidRDefault="00AC58BB" w:rsidP="00A52503">
      <w:pPr>
        <w:widowControl w:val="0"/>
        <w:numPr>
          <w:ilvl w:val="0"/>
          <w:numId w:val="17"/>
        </w:numPr>
        <w:spacing w:after="64"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przewidywała termin zapłaty wynagrodzenia dłuższy niż 30 dni od dnia doręczenia Wykonawcy, podwykonawcy lub dalszemu podwykonawcy faktury lub rachunku, potwierdzających wykonanie zleconego świadczenia;</w:t>
      </w:r>
    </w:p>
    <w:p w14:paraId="3DBD53E3" w14:textId="77777777" w:rsidR="00AC58BB" w:rsidRPr="00AC58BB" w:rsidRDefault="00AC58BB" w:rsidP="00A52503">
      <w:pPr>
        <w:widowControl w:val="0"/>
        <w:numPr>
          <w:ilvl w:val="0"/>
          <w:numId w:val="17"/>
        </w:numPr>
        <w:spacing w:after="56"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zawierała zapisy uzależniające dokonanie zapłaty na rzecz podwykonawcy od odbioru robót przez Zamawiającego lub od zapłaty należności Wykonawcy przez Zamawiającego;</w:t>
      </w:r>
    </w:p>
    <w:p w14:paraId="23480B9A" w14:textId="77777777" w:rsidR="00AC58BB" w:rsidRPr="00AC58BB" w:rsidRDefault="00AC58BB" w:rsidP="00A52503">
      <w:pPr>
        <w:widowControl w:val="0"/>
        <w:numPr>
          <w:ilvl w:val="0"/>
          <w:numId w:val="17"/>
        </w:numPr>
        <w:spacing w:after="6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 będzie zawierała uregulowań dotyczących zawierania umów na roboty budowlane z dalszymi podwykonawcami w szczególności zapisów warunkujących podpisanie tych umów od zgody Wykonawcy i od akceptacji Zamawiającego;</w:t>
      </w:r>
    </w:p>
    <w:p w14:paraId="1DF1C826" w14:textId="77777777" w:rsidR="00AC58BB" w:rsidRPr="00AC58BB" w:rsidRDefault="00AC58BB" w:rsidP="00A52503">
      <w:pPr>
        <w:widowControl w:val="0"/>
        <w:numPr>
          <w:ilvl w:val="0"/>
          <w:numId w:val="17"/>
        </w:numPr>
        <w:spacing w:after="18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zawierać postanowienia, które w ocenie Zamawiającego będą mogły utrudniać lub uniemożliwiać prawidłową lub terminową realizację niniejszej umowy, zgodnie z jej treścią;</w:t>
      </w:r>
    </w:p>
    <w:p w14:paraId="5F980BEE" w14:textId="77777777" w:rsidR="00AC58BB" w:rsidRPr="00AC58BB" w:rsidRDefault="00AC58BB" w:rsidP="00A52503">
      <w:pPr>
        <w:widowControl w:val="0"/>
        <w:numPr>
          <w:ilvl w:val="0"/>
          <w:numId w:val="17"/>
        </w:numPr>
        <w:spacing w:after="6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będzie zawierała postanowienia niezgodne z art. 463 ustawy Pzp tj. postanowienia kształtujące prawa i obowiązki podwykonawcy, w zakresie kar umownych oraz </w:t>
      </w:r>
      <w:r w:rsidRPr="00AC58BB">
        <w:rPr>
          <w:rFonts w:asciiTheme="minorHAnsi" w:eastAsia="Arial" w:hAnsiTheme="minorHAnsi" w:cstheme="minorHAnsi"/>
          <w:color w:val="000000"/>
          <w:lang w:bidi="pl-PL"/>
        </w:rPr>
        <w:lastRenderedPageBreak/>
        <w:t>postanowień dotyczących warunków wypłaty wynagrodzenia, w sposób dla niego mniej korzystny niż prawa i obowiązki Wykonawcy, ukształtowane postanowieniami niniejszej Umowy.</w:t>
      </w:r>
    </w:p>
    <w:p w14:paraId="670E9727" w14:textId="77777777" w:rsidR="00AC58BB" w:rsidRPr="00AC58BB" w:rsidRDefault="00AC58BB" w:rsidP="00A52503">
      <w:pPr>
        <w:widowControl w:val="0"/>
        <w:numPr>
          <w:ilvl w:val="0"/>
          <w:numId w:val="15"/>
        </w:numPr>
        <w:tabs>
          <w:tab w:val="left" w:pos="423"/>
        </w:tabs>
        <w:spacing w:after="6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Uregulowania niniejszego paragrafu obowiązują także przy zmianach projektów umów o podwykonawstwo jak i zmianach umów o podwykonawstwo.</w:t>
      </w:r>
    </w:p>
    <w:p w14:paraId="35C9B060" w14:textId="77777777" w:rsidR="00AC58BB" w:rsidRPr="00AC58BB" w:rsidRDefault="00AC58BB" w:rsidP="00A52503">
      <w:pPr>
        <w:widowControl w:val="0"/>
        <w:numPr>
          <w:ilvl w:val="0"/>
          <w:numId w:val="15"/>
        </w:numPr>
        <w:tabs>
          <w:tab w:val="left" w:pos="423"/>
        </w:tabs>
        <w:spacing w:after="6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15801A5C" w14:textId="77777777" w:rsidR="00AC58BB" w:rsidRPr="00AC58BB" w:rsidRDefault="00AC58BB" w:rsidP="00A52503">
      <w:pPr>
        <w:widowControl w:val="0"/>
        <w:numPr>
          <w:ilvl w:val="0"/>
          <w:numId w:val="15"/>
        </w:numPr>
        <w:tabs>
          <w:tab w:val="left" w:pos="423"/>
        </w:tabs>
        <w:spacing w:line="276" w:lineRule="auto"/>
        <w:ind w:left="400" w:hanging="400"/>
        <w:jc w:val="both"/>
        <w:rPr>
          <w:rFonts w:asciiTheme="minorHAnsi" w:eastAsia="Arial" w:hAnsiTheme="minorHAnsi" w:cstheme="minorHAnsi"/>
          <w:lang w:bidi="pl-PL"/>
        </w:rPr>
      </w:pPr>
      <w:r w:rsidRPr="00AC58BB">
        <w:rPr>
          <w:rFonts w:asciiTheme="minorHAnsi" w:eastAsia="Arial" w:hAnsiTheme="minorHAnsi" w:cstheme="minorHAnsi"/>
          <w:lang w:bidi="pl-PL"/>
        </w:rPr>
        <w:t xml:space="preserve">Wykonawca, podwykonawca, dalszy podwykonawca zamówienia na roboty budowlane przedkłada Zamawiającemu poświadczoną za zgodność z oryginałem kopię zawartej umowy o </w:t>
      </w:r>
      <w:r w:rsidRPr="00894823">
        <w:rPr>
          <w:rFonts w:asciiTheme="minorHAnsi" w:eastAsia="Arial" w:hAnsiTheme="minorHAnsi" w:cstheme="minorHAnsi"/>
          <w:lang w:bidi="pl-PL"/>
        </w:rPr>
        <w:t xml:space="preserve">podwykonawstwo, której przedmiotem są dostawy lub usługi w terminie 7 dni od dnia jej zawarcia z wyłączeniem umów o podwykonawstwo o wartości mniejszej niż 0,5% wartości Umowy określonej w § 3 ust. 1. </w:t>
      </w:r>
    </w:p>
    <w:p w14:paraId="6E7FF9D6" w14:textId="70B0A1F7" w:rsidR="00AC58BB" w:rsidRPr="00AC58BB" w:rsidRDefault="00AC58BB" w:rsidP="00A52503">
      <w:pPr>
        <w:widowControl w:val="0"/>
        <w:numPr>
          <w:ilvl w:val="0"/>
          <w:numId w:val="15"/>
        </w:numPr>
        <w:tabs>
          <w:tab w:val="left" w:pos="423"/>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o którym mowa w ust. 1</w:t>
      </w:r>
      <w:r w:rsidR="00894823">
        <w:rPr>
          <w:rFonts w:asciiTheme="minorHAnsi" w:eastAsia="Arial" w:hAnsiTheme="minorHAnsi" w:cstheme="minorHAnsi"/>
          <w:color w:val="000000"/>
          <w:lang w:bidi="pl-PL"/>
        </w:rPr>
        <w:t>2</w:t>
      </w:r>
      <w:r w:rsidRPr="00AC58BB">
        <w:rPr>
          <w:rFonts w:asciiTheme="minorHAnsi" w:eastAsia="Arial" w:hAnsiTheme="minorHAnsi" w:cstheme="minorHAnsi"/>
          <w:color w:val="000000"/>
          <w:lang w:bidi="pl-PL"/>
        </w:rPr>
        <w:t>, jeżeli termin zapłaty wynagrodzenia jest dłuższy niż 30 dni, Zamawiający informuje o tym Wykonawcę i wzywa go do zmiany tej umowy pod rygorem wystąpienia o zapłatę kary umownej.</w:t>
      </w:r>
    </w:p>
    <w:p w14:paraId="2B695180" w14:textId="77777777" w:rsidR="00AC58BB" w:rsidRPr="00AC58BB" w:rsidRDefault="00AC58BB" w:rsidP="00A52503">
      <w:pPr>
        <w:widowControl w:val="0"/>
        <w:numPr>
          <w:ilvl w:val="0"/>
          <w:numId w:val="15"/>
        </w:numPr>
        <w:tabs>
          <w:tab w:val="left" w:pos="423"/>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powierzając realizację robót podwykonawcy, jest zobowiązany do dokonania we własnym zakresie zapłaty wymagalnego wynagrodzenia należnego podwykonawcy z zachowaniem terminów płatności określonych w umowie z podwykonawcą.</w:t>
      </w:r>
    </w:p>
    <w:p w14:paraId="026853B3" w14:textId="77777777" w:rsidR="00AC58BB" w:rsidRPr="00AC58BB" w:rsidRDefault="00AC58BB" w:rsidP="00A52503">
      <w:pPr>
        <w:widowControl w:val="0"/>
        <w:numPr>
          <w:ilvl w:val="0"/>
          <w:numId w:val="15"/>
        </w:numPr>
        <w:tabs>
          <w:tab w:val="left" w:pos="442"/>
        </w:tabs>
        <w:spacing w:after="64"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775FB657" w14:textId="77777777" w:rsidR="00AC58BB" w:rsidRPr="00AC58BB" w:rsidRDefault="00AC58BB" w:rsidP="00A52503">
      <w:pPr>
        <w:widowControl w:val="0"/>
        <w:numPr>
          <w:ilvl w:val="0"/>
          <w:numId w:val="15"/>
        </w:numPr>
        <w:tabs>
          <w:tab w:val="left" w:pos="442"/>
        </w:tabs>
        <w:spacing w:after="60"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Bezpośrednia zapłata obejmuje wyłącznie należne wynagrodzenie, bez odsetek, należnych podwykonawcy lub dalszemu podwykonawcy.</w:t>
      </w:r>
    </w:p>
    <w:p w14:paraId="7FBFEA55" w14:textId="77777777" w:rsidR="00AC58BB" w:rsidRPr="00AC58BB" w:rsidRDefault="00AC58BB" w:rsidP="00A52503">
      <w:pPr>
        <w:widowControl w:val="0"/>
        <w:numPr>
          <w:ilvl w:val="0"/>
          <w:numId w:val="15"/>
        </w:numPr>
        <w:tabs>
          <w:tab w:val="left" w:pos="442"/>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Zobowiązania Zamawiającego wobec Wykonawcy i Podwykonawców nie mogą przekroczyć całkowitej wysokości wynagrodzenia umownego.</w:t>
      </w:r>
    </w:p>
    <w:p w14:paraId="008DB738" w14:textId="77777777" w:rsidR="00AC58BB" w:rsidRPr="00AC58BB" w:rsidRDefault="00AC58BB" w:rsidP="00A52503">
      <w:pPr>
        <w:widowControl w:val="0"/>
        <w:numPr>
          <w:ilvl w:val="0"/>
          <w:numId w:val="15"/>
        </w:numPr>
        <w:tabs>
          <w:tab w:val="left" w:pos="442"/>
        </w:tabs>
        <w:spacing w:after="264"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Postanowienia dotyczące podwykonawcy odnoszą się wprost również do dalszego podwykonawcy oraz umów zawieranych między podwykonawcą i dalszym podwykonawcą lub między dalszymi podwykonawcami.</w:t>
      </w:r>
    </w:p>
    <w:p w14:paraId="57BA8807" w14:textId="77777777" w:rsidR="00AC58BB" w:rsidRPr="00AC58BB" w:rsidRDefault="00AC58BB" w:rsidP="00AC58BB">
      <w:pPr>
        <w:widowControl w:val="0"/>
        <w:suppressAutoHyphens/>
        <w:autoSpaceDE w:val="0"/>
        <w:spacing w:line="276" w:lineRule="auto"/>
        <w:jc w:val="center"/>
        <w:rPr>
          <w:rFonts w:asciiTheme="minorHAnsi" w:eastAsiaTheme="minorEastAsia" w:hAnsiTheme="minorHAnsi" w:cstheme="minorHAnsi"/>
          <w:b/>
          <w:bCs/>
          <w:color w:val="000000"/>
          <w:kern w:val="2"/>
          <w:lang w:eastAsia="ar-SA"/>
        </w:rPr>
      </w:pPr>
      <w:r w:rsidRPr="00AC58BB">
        <w:rPr>
          <w:rFonts w:asciiTheme="minorHAnsi" w:eastAsiaTheme="minorEastAsia" w:hAnsiTheme="minorHAnsi" w:cstheme="minorHAnsi"/>
          <w:b/>
          <w:bCs/>
          <w:color w:val="000000"/>
          <w:kern w:val="2"/>
          <w:lang w:eastAsia="ar-SA"/>
        </w:rPr>
        <w:t>§ 10</w:t>
      </w:r>
    </w:p>
    <w:p w14:paraId="2A016696" w14:textId="77777777" w:rsidR="00AC58BB" w:rsidRPr="00AC58BB" w:rsidRDefault="00AC58BB" w:rsidP="00AC58BB">
      <w:pPr>
        <w:overflowPunct w:val="0"/>
        <w:autoSpaceDE w:val="0"/>
        <w:autoSpaceDN w:val="0"/>
        <w:adjustRightInd w:val="0"/>
        <w:spacing w:line="276" w:lineRule="auto"/>
        <w:jc w:val="center"/>
        <w:textAlignment w:val="baseline"/>
        <w:rPr>
          <w:rFonts w:asciiTheme="minorHAnsi" w:eastAsiaTheme="minorEastAsia" w:hAnsiTheme="minorHAnsi" w:cstheme="minorHAnsi"/>
          <w:b/>
          <w:bCs/>
        </w:rPr>
      </w:pPr>
      <w:bookmarkStart w:id="11" w:name="bookmark15"/>
      <w:bookmarkStart w:id="12" w:name="_Hlk69379422"/>
      <w:r w:rsidRPr="00AC58BB">
        <w:rPr>
          <w:rFonts w:asciiTheme="minorHAnsi" w:eastAsiaTheme="minorEastAsia" w:hAnsiTheme="minorHAnsi" w:cstheme="minorHAnsi"/>
          <w:b/>
          <w:bCs/>
        </w:rPr>
        <w:t>Odbiór robót</w:t>
      </w:r>
    </w:p>
    <w:p w14:paraId="7B9C6C0D" w14:textId="53B51C6E" w:rsidR="00C67F37" w:rsidRDefault="00C67F37" w:rsidP="00A52503">
      <w:pPr>
        <w:numPr>
          <w:ilvl w:val="0"/>
          <w:numId w:val="29"/>
        </w:numPr>
        <w:overflowPunct w:val="0"/>
        <w:autoSpaceDE w:val="0"/>
        <w:autoSpaceDN w:val="0"/>
        <w:adjustRightInd w:val="0"/>
        <w:spacing w:after="120" w:line="276" w:lineRule="auto"/>
        <w:ind w:left="426"/>
        <w:jc w:val="both"/>
        <w:textAlignment w:val="baseline"/>
        <w:rPr>
          <w:rFonts w:asciiTheme="minorHAnsi" w:eastAsiaTheme="minorEastAsia" w:hAnsiTheme="minorHAnsi" w:cstheme="minorHAnsi"/>
        </w:rPr>
      </w:pPr>
      <w:r>
        <w:rPr>
          <w:rFonts w:asciiTheme="minorHAnsi" w:eastAsiaTheme="minorEastAsia" w:hAnsiTheme="minorHAnsi" w:cstheme="minorHAnsi"/>
        </w:rPr>
        <w:lastRenderedPageBreak/>
        <w:t xml:space="preserve">Odbioru końcowego dokonuje się po całkowitym zakończeniu wszystkich robót przewidzianych w dokumentach zamówienia. </w:t>
      </w:r>
    </w:p>
    <w:p w14:paraId="57188445" w14:textId="6CA9806D" w:rsidR="00C67F37" w:rsidRPr="00C67F37" w:rsidRDefault="00C67F37" w:rsidP="00A52503">
      <w:pPr>
        <w:pStyle w:val="Akapitzlist"/>
        <w:numPr>
          <w:ilvl w:val="0"/>
          <w:numId w:val="29"/>
        </w:numPr>
        <w:ind w:left="426"/>
        <w:rPr>
          <w:rFonts w:asciiTheme="minorHAnsi" w:eastAsiaTheme="minorEastAsia" w:hAnsiTheme="minorHAnsi" w:cstheme="minorHAnsi"/>
          <w:sz w:val="24"/>
          <w:szCs w:val="24"/>
          <w:lang w:eastAsia="pl-PL"/>
        </w:rPr>
      </w:pPr>
      <w:r w:rsidRPr="00C67F37">
        <w:rPr>
          <w:rFonts w:asciiTheme="minorHAnsi" w:eastAsiaTheme="minorEastAsia" w:hAnsiTheme="minorHAnsi" w:cstheme="minorHAnsi"/>
          <w:sz w:val="24"/>
          <w:szCs w:val="24"/>
          <w:lang w:eastAsia="pl-PL"/>
        </w:rPr>
        <w:t>Zamawiający ma prawo odmówić przeprowadzenia odbioru końcowego Przedmiotu</w:t>
      </w:r>
      <w:r>
        <w:rPr>
          <w:rFonts w:asciiTheme="minorHAnsi" w:eastAsiaTheme="minorEastAsia" w:hAnsiTheme="minorHAnsi" w:cstheme="minorHAnsi"/>
          <w:sz w:val="24"/>
          <w:szCs w:val="24"/>
          <w:lang w:eastAsia="pl-PL"/>
        </w:rPr>
        <w:t xml:space="preserve"> </w:t>
      </w:r>
      <w:r w:rsidRPr="00C67F37">
        <w:rPr>
          <w:rFonts w:asciiTheme="minorHAnsi" w:eastAsiaTheme="minorEastAsia" w:hAnsiTheme="minorHAnsi" w:cstheme="minorHAnsi"/>
          <w:sz w:val="24"/>
          <w:szCs w:val="24"/>
          <w:lang w:eastAsia="pl-PL"/>
        </w:rPr>
        <w:t>umowy, jeżeli po przystąpieniu do czynności odbioru zostanie stwierdzone, że Przedmiot umowy nie osiągnął gotowości do odbioru z powodu niezakończenia robót</w:t>
      </w:r>
      <w:r w:rsidR="00894823">
        <w:rPr>
          <w:rFonts w:asciiTheme="minorHAnsi" w:eastAsiaTheme="minorEastAsia" w:hAnsiTheme="minorHAnsi" w:cstheme="minorHAnsi"/>
          <w:sz w:val="24"/>
          <w:szCs w:val="24"/>
          <w:lang w:eastAsia="pl-PL"/>
        </w:rPr>
        <w:t xml:space="preserve"> lub </w:t>
      </w:r>
      <w:r w:rsidRPr="00C67F37">
        <w:rPr>
          <w:rFonts w:asciiTheme="minorHAnsi" w:eastAsiaTheme="minorEastAsia" w:hAnsiTheme="minorHAnsi" w:cstheme="minorHAnsi"/>
          <w:sz w:val="24"/>
          <w:szCs w:val="24"/>
          <w:lang w:eastAsia="pl-PL"/>
        </w:rPr>
        <w:t>niewłaściwego ich wykonania</w:t>
      </w:r>
      <w:r w:rsidR="00894823">
        <w:rPr>
          <w:rFonts w:asciiTheme="minorHAnsi" w:eastAsiaTheme="minorEastAsia" w:hAnsiTheme="minorHAnsi" w:cstheme="minorHAnsi"/>
          <w:sz w:val="24"/>
          <w:szCs w:val="24"/>
          <w:lang w:eastAsia="pl-PL"/>
        </w:rPr>
        <w:t>.</w:t>
      </w:r>
    </w:p>
    <w:p w14:paraId="5166D8B7" w14:textId="1498093F" w:rsidR="00AC58BB" w:rsidRPr="00B46D7C" w:rsidRDefault="00AC58BB" w:rsidP="00A52503">
      <w:pPr>
        <w:numPr>
          <w:ilvl w:val="0"/>
          <w:numId w:val="29"/>
        </w:numPr>
        <w:overflowPunct w:val="0"/>
        <w:autoSpaceDE w:val="0"/>
        <w:autoSpaceDN w:val="0"/>
        <w:adjustRightInd w:val="0"/>
        <w:spacing w:after="120" w:line="276" w:lineRule="auto"/>
        <w:ind w:left="426"/>
        <w:jc w:val="both"/>
        <w:textAlignment w:val="baseline"/>
        <w:rPr>
          <w:rFonts w:asciiTheme="minorHAnsi" w:eastAsiaTheme="minorEastAsia" w:hAnsiTheme="minorHAnsi" w:cstheme="minorHAnsi"/>
        </w:rPr>
      </w:pPr>
      <w:r w:rsidRPr="00B46D7C">
        <w:rPr>
          <w:rFonts w:asciiTheme="minorHAnsi" w:eastAsiaTheme="minorEastAsia" w:hAnsiTheme="minorHAnsi" w:cstheme="minorHAnsi"/>
        </w:rPr>
        <w:t>Po zakończeniu robót i potwierdzeniu gotowości odbioru przez inspektora nadzoru, Wykonawca zawiadomi pisemnie Zamawiającego o gotowości odbioru robót budowlanych. Przy zawiadomieniu Wykonawca załączy operat kolaudacyjny zawierający następujące dokumenty</w:t>
      </w:r>
      <w:r w:rsidR="00B46D7C" w:rsidRPr="00B46D7C">
        <w:rPr>
          <w:rFonts w:asciiTheme="minorHAnsi" w:eastAsiaTheme="minorEastAsia" w:hAnsiTheme="minorHAnsi" w:cstheme="minorHAnsi"/>
        </w:rPr>
        <w:t xml:space="preserve"> wskazane w </w:t>
      </w:r>
      <m:oMath>
        <m:r>
          <w:rPr>
            <w:rFonts w:ascii="Cambria Math" w:eastAsiaTheme="minorEastAsia" w:hAnsi="Cambria Math" w:cstheme="minorHAnsi"/>
          </w:rPr>
          <m:t>§ 6</m:t>
        </m:r>
      </m:oMath>
      <w:r w:rsidR="00B46D7C" w:rsidRPr="00B46D7C">
        <w:rPr>
          <w:rFonts w:asciiTheme="minorHAnsi" w:eastAsiaTheme="minorEastAsia" w:hAnsiTheme="minorHAnsi" w:cstheme="minorHAnsi"/>
        </w:rPr>
        <w:t xml:space="preserve"> ust. 25 niniejszej umowy. </w:t>
      </w:r>
    </w:p>
    <w:p w14:paraId="1C38C416" w14:textId="0474D319" w:rsidR="00AC58BB" w:rsidRPr="00C67F37" w:rsidRDefault="00AC58BB" w:rsidP="00A52503">
      <w:pPr>
        <w:numPr>
          <w:ilvl w:val="0"/>
          <w:numId w:val="29"/>
        </w:numPr>
        <w:overflowPunct w:val="0"/>
        <w:autoSpaceDE w:val="0"/>
        <w:autoSpaceDN w:val="0"/>
        <w:adjustRightInd w:val="0"/>
        <w:spacing w:before="240" w:after="12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Zamawiający wyznaczy datę i rozpocznie czynności odbioru końcowego robót stanowiących przedmiot umowy w ciągu 7 dni od daty zawiadomienia przez Wykonawcę o gotowości odbioru. Zamawiający powiadomi uczestników odbioru o terminie i miejscu spotkania stron w sposób </w:t>
      </w:r>
      <w:proofErr w:type="gramStart"/>
      <w:r w:rsidRPr="00C67F37">
        <w:rPr>
          <w:rFonts w:asciiTheme="minorHAnsi" w:eastAsiaTheme="minorEastAsia" w:hAnsiTheme="minorHAnsi" w:cstheme="minorHAnsi"/>
        </w:rPr>
        <w:t>i  formie</w:t>
      </w:r>
      <w:proofErr w:type="gramEnd"/>
      <w:r w:rsidRPr="00C67F37">
        <w:rPr>
          <w:rFonts w:asciiTheme="minorHAnsi" w:eastAsiaTheme="minorEastAsia" w:hAnsiTheme="minorHAnsi" w:cstheme="minorHAnsi"/>
        </w:rPr>
        <w:t xml:space="preserve"> przez siebie wybranej. </w:t>
      </w:r>
    </w:p>
    <w:p w14:paraId="48C746B9" w14:textId="7E983234" w:rsidR="00AC58BB" w:rsidRPr="00AC58BB" w:rsidRDefault="00AC58BB" w:rsidP="00A52503">
      <w:pPr>
        <w:numPr>
          <w:ilvl w:val="1"/>
          <w:numId w:val="33"/>
        </w:numPr>
        <w:tabs>
          <w:tab w:val="left" w:pos="360"/>
          <w:tab w:val="left" w:pos="1058"/>
        </w:tabs>
        <w:overflowPunct w:val="0"/>
        <w:autoSpaceDE w:val="0"/>
        <w:autoSpaceDN w:val="0"/>
        <w:adjustRightInd w:val="0"/>
        <w:spacing w:after="160" w:line="276" w:lineRule="auto"/>
        <w:ind w:left="1276"/>
        <w:contextualSpacing/>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Zakończenie czynności odbioru nastąpi w ciągu 7 dni licząc od daty rozpoczęcia odbioru.</w:t>
      </w:r>
      <w:r w:rsidR="00C67F37">
        <w:rPr>
          <w:rFonts w:asciiTheme="minorHAnsi" w:eastAsiaTheme="minorEastAsia" w:hAnsiTheme="minorHAnsi" w:cstheme="minorHAnsi"/>
        </w:rPr>
        <w:t xml:space="preserve"> W tym terminie Zamawiający jest zobowiązany do dokonania lub odmowy dokonania odbioru końcowego.</w:t>
      </w:r>
    </w:p>
    <w:p w14:paraId="79654901" w14:textId="7D271C0D" w:rsidR="00C67F37" w:rsidRPr="00B46D7C" w:rsidRDefault="00AC58BB" w:rsidP="00A52503">
      <w:pPr>
        <w:numPr>
          <w:ilvl w:val="1"/>
          <w:numId w:val="33"/>
        </w:numPr>
        <w:tabs>
          <w:tab w:val="left" w:pos="360"/>
          <w:tab w:val="left" w:pos="1058"/>
        </w:tabs>
        <w:overflowPunct w:val="0"/>
        <w:autoSpaceDE w:val="0"/>
        <w:autoSpaceDN w:val="0"/>
        <w:adjustRightInd w:val="0"/>
        <w:spacing w:after="160" w:line="276" w:lineRule="auto"/>
        <w:ind w:left="1276"/>
        <w:contextualSpacing/>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Całkowity odbiór zadania nastąpi po podpisaniu przez strony protokołu odbioru końcowego.</w:t>
      </w:r>
    </w:p>
    <w:p w14:paraId="10F3589E" w14:textId="56FCA48E" w:rsidR="00C67F37" w:rsidRDefault="00C67F37"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Pr>
          <w:rFonts w:asciiTheme="minorHAnsi" w:eastAsiaTheme="minorEastAsia" w:hAnsiTheme="minorHAnsi" w:cstheme="minorHAnsi"/>
        </w:rPr>
        <w:t>W protokole odbioru końcowego strony wskażą w szczególności zakres wykonanych prac, datę ich zakończenia, uwagi dotyczące jakości wykonanych prac oraz ewentualne usterki lub wady stwierdzone podczas odbioru.</w:t>
      </w:r>
    </w:p>
    <w:p w14:paraId="4322D193" w14:textId="648B8CF0" w:rsidR="00AC58BB"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Jeżeli w toku czynności odbioru zostaną stwierdzone wady w przedmiocie zamówienia, to Zamawiającemu przysługują następujące uprawnienia:</w:t>
      </w:r>
    </w:p>
    <w:p w14:paraId="3DE86A7F" w14:textId="77777777" w:rsidR="00C67F37" w:rsidRPr="00702651" w:rsidRDefault="00C67F37" w:rsidP="00A52503">
      <w:pPr>
        <w:pStyle w:val="Akapitzlist"/>
        <w:numPr>
          <w:ilvl w:val="0"/>
          <w:numId w:val="34"/>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B748C8">
        <w:rPr>
          <w:rFonts w:asciiTheme="minorHAnsi" w:hAnsiTheme="minorHAnsi" w:cstheme="minorHAnsi"/>
          <w:sz w:val="24"/>
          <w:szCs w:val="24"/>
        </w:rPr>
        <w:t xml:space="preserve">jeżeli wady nadają się do usunięcia, jednak uniemożliwiają użytkowanie przedmiotu zamówienia zgodnie z </w:t>
      </w:r>
      <w:r w:rsidRPr="00702651">
        <w:rPr>
          <w:rFonts w:asciiTheme="minorHAnsi" w:hAnsiTheme="minorHAnsi" w:cstheme="minorHAnsi"/>
          <w:color w:val="000000"/>
          <w:sz w:val="24"/>
          <w:szCs w:val="24"/>
        </w:rPr>
        <w:t xml:space="preserve">przeznaczeniem i zachowaniem zasad bezpieczeństwa /wady istotne/ Zamawiający odmówi odbioru do czasu usunięcia wad istotnych i wyznaczy termin ich usunięcia nie krótszy </w:t>
      </w:r>
      <w:r w:rsidRPr="00B46D7C">
        <w:rPr>
          <w:rFonts w:asciiTheme="minorHAnsi" w:hAnsiTheme="minorHAnsi" w:cstheme="minorHAnsi"/>
          <w:sz w:val="24"/>
          <w:szCs w:val="24"/>
        </w:rPr>
        <w:t>niż 10 dni roboczych,</w:t>
      </w:r>
    </w:p>
    <w:p w14:paraId="184A5E0F" w14:textId="77777777" w:rsidR="00C67F37" w:rsidRPr="00702651" w:rsidRDefault="00C67F37" w:rsidP="00A52503">
      <w:pPr>
        <w:pStyle w:val="Akapitzlist"/>
        <w:numPr>
          <w:ilvl w:val="0"/>
          <w:numId w:val="34"/>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jeżeli wady nadają się do usunięcia i nie stanowią przeszkody </w:t>
      </w:r>
      <w:r w:rsidRPr="00702651">
        <w:rPr>
          <w:rFonts w:asciiTheme="minorHAnsi" w:hAnsiTheme="minorHAnsi" w:cstheme="minorHAnsi"/>
          <w:color w:val="000000"/>
          <w:sz w:val="24"/>
          <w:szCs w:val="24"/>
        </w:rPr>
        <w:br/>
        <w:t xml:space="preserve">w użytkowaniu przedmiotu zamówienia zgodnie z przeznaczeniem </w:t>
      </w:r>
      <w:r w:rsidRPr="00702651">
        <w:rPr>
          <w:rFonts w:asciiTheme="minorHAnsi" w:hAnsiTheme="minorHAnsi" w:cstheme="minorHAnsi"/>
          <w:color w:val="000000"/>
          <w:sz w:val="24"/>
          <w:szCs w:val="24"/>
        </w:rPr>
        <w:br/>
        <w:t>i zachowaniem zasad bezpieczeństwa /wady nieistotne/ Zamawiający odbierze przedmiot zam</w:t>
      </w:r>
      <w:r w:rsidRPr="00B46D7C">
        <w:rPr>
          <w:rFonts w:asciiTheme="minorHAnsi" w:hAnsiTheme="minorHAnsi" w:cstheme="minorHAnsi"/>
          <w:sz w:val="24"/>
          <w:szCs w:val="24"/>
        </w:rPr>
        <w:t>ówienia wyznaczając termin ich usunięcia nie krótszy niż 10 dni roboczych.</w:t>
      </w:r>
    </w:p>
    <w:p w14:paraId="780729B5" w14:textId="77777777" w:rsidR="00C67F37" w:rsidRPr="00702651" w:rsidRDefault="00C67F37" w:rsidP="00A52503">
      <w:pPr>
        <w:pStyle w:val="Akapitzlist"/>
        <w:numPr>
          <w:ilvl w:val="0"/>
          <w:numId w:val="34"/>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jeżeli wady nie nadają się do usunięcia, Zamawiający może:</w:t>
      </w:r>
    </w:p>
    <w:p w14:paraId="45D7F0CD" w14:textId="77777777" w:rsidR="00C67F37" w:rsidRPr="00702651" w:rsidRDefault="00C67F37" w:rsidP="00A52503">
      <w:pPr>
        <w:pStyle w:val="Akapitzlist"/>
        <w:numPr>
          <w:ilvl w:val="1"/>
          <w:numId w:val="35"/>
        </w:numPr>
        <w:autoSpaceDE w:val="0"/>
        <w:autoSpaceDN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obniżyć wynagrodzenie, jeżeli wady nie uniemożliwiają użytkowania przedmiotu odbioru zgodnie z przeznaczeniem,</w:t>
      </w:r>
    </w:p>
    <w:p w14:paraId="083DBF9E" w14:textId="77777777" w:rsidR="00C67F37" w:rsidRPr="00702651" w:rsidRDefault="00C67F37" w:rsidP="00A52503">
      <w:pPr>
        <w:pStyle w:val="Akapitzlist"/>
        <w:numPr>
          <w:ilvl w:val="1"/>
          <w:numId w:val="35"/>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odstąpić od umowy lub żądać ponownego wykonania przedmiotu zamówienia, jeżeli wady uniemożliwiają użytkowanie przedmiotu zamówienia zgodnie z przeznaczeniem.</w:t>
      </w:r>
    </w:p>
    <w:p w14:paraId="236E004F" w14:textId="4A970354" w:rsidR="00C67F37" w:rsidRPr="00971DB3" w:rsidRDefault="00D166F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971DB3">
        <w:rPr>
          <w:rFonts w:asciiTheme="minorHAnsi" w:eastAsiaTheme="minorEastAsia" w:hAnsiTheme="minorHAnsi" w:cstheme="minorHAnsi"/>
        </w:rPr>
        <w:t>Jeżeli w przypadku pierwotnego odbioru robót zostaną ujawnione wady, wykonawca zobowiązany jest do ich usunięcia w terminie określonym przez Zamawiającego z zastrzeżeniem ust. 6 oraz</w:t>
      </w:r>
      <w:r w:rsidR="00971DB3">
        <w:rPr>
          <w:rFonts w:asciiTheme="minorHAnsi" w:eastAsiaTheme="minorEastAsia" w:hAnsiTheme="minorHAnsi" w:cstheme="minorHAnsi"/>
        </w:rPr>
        <w:t xml:space="preserve"> </w:t>
      </w:r>
      <w:r w:rsidRPr="00971DB3">
        <w:rPr>
          <w:rFonts w:asciiTheme="minorHAnsi" w:eastAsiaTheme="minorEastAsia" w:hAnsiTheme="minorHAnsi" w:cstheme="minorHAnsi"/>
        </w:rPr>
        <w:t xml:space="preserve">ponownego zgłoszenia gotowości do odbioru robót. </w:t>
      </w:r>
      <w:r w:rsidR="00971DB3" w:rsidRPr="00971DB3">
        <w:rPr>
          <w:rFonts w:asciiTheme="minorHAnsi" w:eastAsiaTheme="minorEastAsia" w:hAnsiTheme="minorHAnsi" w:cstheme="minorHAnsi"/>
        </w:rPr>
        <w:t xml:space="preserve">W takim przypadku, czynności odbiorowe rozpoczynają bieg na nowo. </w:t>
      </w:r>
      <w:r w:rsidR="00971DB3">
        <w:rPr>
          <w:rFonts w:asciiTheme="minorHAnsi" w:eastAsiaTheme="minorEastAsia" w:hAnsiTheme="minorHAnsi" w:cstheme="minorHAnsi"/>
        </w:rPr>
        <w:t>Komisja dokonująca odbioru końcowego sporządza protokół odbioru końcowego robót. Odbiór końcowy potwierdza wykonanie i zakończenia realizacji całego przedmiotu umowy.</w:t>
      </w:r>
    </w:p>
    <w:p w14:paraId="47578B68" w14:textId="087C4BA0" w:rsidR="00C67F37" w:rsidRPr="00C67F37" w:rsidRDefault="00C67F37"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W przypadku odmowy usunięcia wad przez Wykonawcę, wady zostaną usunięte w ramach wykonawstwa zastępczego na jego koszt.</w:t>
      </w:r>
    </w:p>
    <w:p w14:paraId="6BF3BDE8" w14:textId="79C055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Uprawnienia </w:t>
      </w:r>
      <w:r w:rsidRPr="002D1041">
        <w:rPr>
          <w:rFonts w:asciiTheme="minorHAnsi" w:eastAsiaTheme="minorEastAsia" w:hAnsiTheme="minorHAnsi" w:cstheme="minorHAnsi"/>
        </w:rPr>
        <w:t xml:space="preserve">określone w ust. </w:t>
      </w:r>
      <w:r w:rsidR="00C67F37" w:rsidRPr="002D1041">
        <w:rPr>
          <w:rFonts w:asciiTheme="minorHAnsi" w:eastAsiaTheme="minorEastAsia" w:hAnsiTheme="minorHAnsi" w:cstheme="minorHAnsi"/>
        </w:rPr>
        <w:t>8</w:t>
      </w:r>
      <w:r w:rsidRPr="002D1041">
        <w:rPr>
          <w:rFonts w:asciiTheme="minorHAnsi" w:eastAsiaTheme="minorEastAsia" w:hAnsiTheme="minorHAnsi" w:cstheme="minorHAnsi"/>
        </w:rPr>
        <w:t xml:space="preserve">, przysługują Zamawiającemu </w:t>
      </w:r>
      <w:r w:rsidRPr="00C67F37">
        <w:rPr>
          <w:rFonts w:asciiTheme="minorHAnsi" w:eastAsiaTheme="minorEastAsia" w:hAnsiTheme="minorHAnsi" w:cstheme="minorHAnsi"/>
        </w:rPr>
        <w:t>także w przypadku, gdy z</w:t>
      </w:r>
      <w:r w:rsidR="00C67F37" w:rsidRPr="00C67F37">
        <w:rPr>
          <w:rFonts w:asciiTheme="minorHAnsi" w:eastAsiaTheme="minorEastAsia" w:hAnsiTheme="minorHAnsi" w:cstheme="minorHAnsi"/>
        </w:rPr>
        <w:t xml:space="preserve"> </w:t>
      </w:r>
      <w:r w:rsidRPr="00C67F37">
        <w:rPr>
          <w:rFonts w:asciiTheme="minorHAnsi" w:eastAsiaTheme="minorEastAsia" w:hAnsiTheme="minorHAnsi" w:cstheme="minorHAnsi"/>
        </w:rPr>
        <w:t>okoliczności wynika, że Wykonawca nie zdoła usunąć wad w odpowiednim czasie.</w:t>
      </w:r>
    </w:p>
    <w:p w14:paraId="1CFE246A" w14:textId="777777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Wykonawca jest zobowiązany do pisemnego zawiadomienia Zamawiającego o usunięciu wad robót stwierdzonych w trakcie odbioru końcowego i gotowości do ponownego odbioru. </w:t>
      </w:r>
    </w:p>
    <w:p w14:paraId="576AB2BF" w14:textId="777777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Po usunięciu wszystkich wad i usterek stwierdzonych w protokole odbioru Strony przystępują do sporządzenia ostatecznego protokołu odbioru robót.</w:t>
      </w:r>
    </w:p>
    <w:p w14:paraId="2801EEC4" w14:textId="5DEC905A" w:rsidR="00AC58BB"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W przypadku gdy Wykonawca uchyla się od uczestniczenia w odbiorach, Zamawiający może dokonać odbiorów jednostronnie, a ustalenia zawarte w protokołach będą wiążące dla Wykonawcy.</w:t>
      </w:r>
    </w:p>
    <w:p w14:paraId="6D31ABBE"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11"/>
      <w:r w:rsidRPr="00AC58BB">
        <w:rPr>
          <w:rFonts w:asciiTheme="minorHAnsi" w:eastAsia="Arial" w:hAnsiTheme="minorHAnsi" w:cstheme="minorHAnsi"/>
          <w:b/>
          <w:bCs/>
          <w:color w:val="000000"/>
          <w:lang w:bidi="pl-PL"/>
        </w:rPr>
        <w:t>1</w:t>
      </w:r>
    </w:p>
    <w:bookmarkEnd w:id="12"/>
    <w:p w14:paraId="2596905C" w14:textId="77777777" w:rsidR="00AC58BB" w:rsidRPr="00AC58BB" w:rsidRDefault="00AC58BB" w:rsidP="00AC58BB">
      <w:pPr>
        <w:widowControl w:val="0"/>
        <w:spacing w:after="90" w:line="276" w:lineRule="auto"/>
        <w:ind w:left="20"/>
        <w:jc w:val="center"/>
        <w:rPr>
          <w:rFonts w:asciiTheme="minorHAnsi" w:eastAsia="Arial" w:hAnsiTheme="minorHAnsi" w:cstheme="minorHAnsi"/>
          <w:b/>
          <w:bCs/>
          <w:color w:val="000000"/>
          <w:lang w:bidi="pl-PL"/>
        </w:rPr>
      </w:pPr>
      <w:r w:rsidRPr="00AC58BB">
        <w:rPr>
          <w:rFonts w:asciiTheme="minorHAnsi" w:eastAsia="Arial" w:hAnsiTheme="minorHAnsi" w:cstheme="minorHAnsi"/>
          <w:b/>
          <w:bCs/>
          <w:color w:val="000000"/>
          <w:lang w:bidi="pl-PL"/>
        </w:rPr>
        <w:t>Zabezpieczenie należytego wykonania Umowy</w:t>
      </w:r>
    </w:p>
    <w:p w14:paraId="1C2CE879" w14:textId="77777777" w:rsidR="00AC58BB" w:rsidRPr="00AC58BB" w:rsidRDefault="00AC58BB" w:rsidP="00A52503">
      <w:pPr>
        <w:widowControl w:val="0"/>
        <w:numPr>
          <w:ilvl w:val="0"/>
          <w:numId w:val="18"/>
        </w:numPr>
        <w:tabs>
          <w:tab w:val="left" w:pos="304"/>
        </w:tabs>
        <w:spacing w:after="6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żąda od Wykonawcy wniesienia zabezpieczenia należytego wykonania Umowy zwanego dalej „zabezpieczeniem”.</w:t>
      </w:r>
    </w:p>
    <w:p w14:paraId="01DF35A4" w14:textId="47363B03" w:rsidR="00AC58BB" w:rsidRPr="00120CE2" w:rsidRDefault="00AC58BB" w:rsidP="00A52503">
      <w:pPr>
        <w:widowControl w:val="0"/>
        <w:numPr>
          <w:ilvl w:val="0"/>
          <w:numId w:val="18"/>
        </w:numPr>
        <w:tabs>
          <w:tab w:val="left" w:pos="323"/>
        </w:tabs>
        <w:spacing w:after="60" w:line="276" w:lineRule="auto"/>
        <w:ind w:left="320" w:hanging="320"/>
        <w:jc w:val="both"/>
        <w:rPr>
          <w:rFonts w:asciiTheme="minorHAnsi" w:eastAsia="Arial" w:hAnsiTheme="minorHAnsi" w:cstheme="minorHAnsi"/>
          <w:lang w:bidi="pl-PL"/>
        </w:rPr>
      </w:pPr>
      <w:r w:rsidRPr="00120CE2">
        <w:rPr>
          <w:rFonts w:asciiTheme="minorHAnsi" w:eastAsia="Arial" w:hAnsiTheme="minorHAnsi" w:cstheme="minorHAnsi"/>
          <w:lang w:bidi="pl-PL"/>
        </w:rPr>
        <w:t xml:space="preserve">Wykonawca, przed zawarciem Umowy </w:t>
      </w:r>
      <w:r w:rsidR="00120CE2" w:rsidRPr="00120CE2">
        <w:rPr>
          <w:rFonts w:asciiTheme="minorHAnsi" w:eastAsia="Arial" w:hAnsiTheme="minorHAnsi" w:cstheme="minorHAnsi"/>
          <w:lang w:bidi="pl-PL"/>
        </w:rPr>
        <w:t>wniósł zabezpieczenie należytego wykonania umowy w formie …………………</w:t>
      </w:r>
      <w:proofErr w:type="gramStart"/>
      <w:r w:rsidR="00120CE2" w:rsidRPr="00120CE2">
        <w:rPr>
          <w:rFonts w:asciiTheme="minorHAnsi" w:eastAsia="Arial" w:hAnsiTheme="minorHAnsi" w:cstheme="minorHAnsi"/>
          <w:lang w:bidi="pl-PL"/>
        </w:rPr>
        <w:t>…….</w:t>
      </w:r>
      <w:proofErr w:type="gramEnd"/>
      <w:r w:rsidR="00120CE2" w:rsidRPr="00120CE2">
        <w:rPr>
          <w:rFonts w:asciiTheme="minorHAnsi" w:eastAsia="Arial" w:hAnsiTheme="minorHAnsi" w:cstheme="minorHAnsi"/>
          <w:lang w:bidi="pl-PL"/>
        </w:rPr>
        <w:t xml:space="preserve">. </w:t>
      </w:r>
      <w:r w:rsidRPr="00120CE2">
        <w:rPr>
          <w:rFonts w:asciiTheme="minorHAnsi" w:eastAsia="Arial" w:hAnsiTheme="minorHAnsi" w:cstheme="minorHAnsi"/>
          <w:lang w:bidi="pl-PL"/>
        </w:rPr>
        <w:t xml:space="preserve"> w </w:t>
      </w:r>
      <w:r w:rsidRPr="00120CE2">
        <w:rPr>
          <w:rFonts w:asciiTheme="minorHAnsi" w:eastAsia="Arial" w:hAnsiTheme="minorHAnsi" w:cstheme="minorHAnsi"/>
          <w:b/>
          <w:bCs/>
          <w:lang w:bidi="pl-PL"/>
        </w:rPr>
        <w:t>wysokości 5</w:t>
      </w:r>
      <w:r w:rsidR="00120CE2" w:rsidRPr="00120CE2">
        <w:rPr>
          <w:rFonts w:asciiTheme="minorHAnsi" w:eastAsia="Arial" w:hAnsiTheme="minorHAnsi" w:cstheme="minorHAnsi"/>
          <w:b/>
          <w:bCs/>
          <w:lang w:bidi="pl-PL"/>
        </w:rPr>
        <w:t xml:space="preserve"> </w:t>
      </w:r>
      <w:r w:rsidRPr="00120CE2">
        <w:rPr>
          <w:rFonts w:asciiTheme="minorHAnsi" w:eastAsia="Arial" w:hAnsiTheme="minorHAnsi" w:cstheme="minorHAnsi"/>
          <w:b/>
          <w:bCs/>
          <w:lang w:bidi="pl-PL"/>
        </w:rPr>
        <w:t xml:space="preserve">% ceny </w:t>
      </w:r>
      <w:r w:rsidR="00120CE2" w:rsidRPr="00120CE2">
        <w:rPr>
          <w:rFonts w:asciiTheme="minorHAnsi" w:eastAsia="Arial" w:hAnsiTheme="minorHAnsi" w:cstheme="minorHAnsi"/>
          <w:b/>
          <w:bCs/>
          <w:lang w:bidi="pl-PL"/>
        </w:rPr>
        <w:t>brutto przedstawionej</w:t>
      </w:r>
      <w:r w:rsidRPr="00120CE2">
        <w:rPr>
          <w:rFonts w:asciiTheme="minorHAnsi" w:eastAsia="Arial" w:hAnsiTheme="minorHAnsi" w:cstheme="minorHAnsi"/>
          <w:b/>
          <w:bCs/>
          <w:lang w:bidi="pl-PL"/>
        </w:rPr>
        <w:t xml:space="preserve"> w ofercie</w:t>
      </w:r>
      <w:r w:rsidR="00120CE2">
        <w:rPr>
          <w:rFonts w:asciiTheme="minorHAnsi" w:eastAsia="Arial" w:hAnsiTheme="minorHAnsi" w:cstheme="minorHAnsi"/>
          <w:lang w:bidi="pl-PL"/>
        </w:rPr>
        <w:t>,</w:t>
      </w:r>
      <w:r w:rsidRPr="00120CE2">
        <w:rPr>
          <w:rFonts w:asciiTheme="minorHAnsi" w:eastAsia="Arial" w:hAnsiTheme="minorHAnsi" w:cstheme="minorHAnsi"/>
          <w:lang w:bidi="pl-PL"/>
        </w:rPr>
        <w:t xml:space="preserve"> </w:t>
      </w:r>
      <w:r w:rsidR="00120CE2" w:rsidRPr="00120CE2">
        <w:rPr>
          <w:rFonts w:asciiTheme="minorHAnsi" w:eastAsia="Arial" w:hAnsiTheme="minorHAnsi" w:cstheme="minorHAnsi"/>
          <w:lang w:bidi="pl-PL"/>
        </w:rPr>
        <w:t xml:space="preserve">co stanowi kwotę: </w:t>
      </w:r>
      <w:proofErr w:type="gramStart"/>
      <w:r w:rsidR="00120CE2" w:rsidRPr="00120CE2">
        <w:rPr>
          <w:rFonts w:asciiTheme="minorHAnsi" w:eastAsia="Arial" w:hAnsiTheme="minorHAnsi" w:cstheme="minorHAnsi"/>
          <w:lang w:bidi="pl-PL"/>
        </w:rPr>
        <w:t>…….</w:t>
      </w:r>
      <w:proofErr w:type="gramEnd"/>
      <w:r w:rsidRPr="00120CE2">
        <w:rPr>
          <w:rFonts w:asciiTheme="minorHAnsi" w:eastAsia="Arial" w:hAnsiTheme="minorHAnsi" w:cstheme="minorHAnsi"/>
          <w:b/>
          <w:bCs/>
          <w:lang w:bidi="pl-PL"/>
        </w:rPr>
        <w:t>………………… zł (</w:t>
      </w:r>
      <w:proofErr w:type="gramStart"/>
      <w:r w:rsidRPr="00120CE2">
        <w:rPr>
          <w:rFonts w:asciiTheme="minorHAnsi" w:eastAsia="Arial" w:hAnsiTheme="minorHAnsi" w:cstheme="minorHAnsi"/>
          <w:b/>
          <w:bCs/>
          <w:lang w:bidi="pl-PL"/>
        </w:rPr>
        <w:t>słownie:…</w:t>
      </w:r>
      <w:proofErr w:type="gramEnd"/>
      <w:r w:rsidRPr="00120CE2">
        <w:rPr>
          <w:rFonts w:asciiTheme="minorHAnsi" w:eastAsia="Arial" w:hAnsiTheme="minorHAnsi" w:cstheme="minorHAnsi"/>
          <w:b/>
          <w:bCs/>
          <w:lang w:bidi="pl-PL"/>
        </w:rPr>
        <w:t>………………………………….. )</w:t>
      </w:r>
    </w:p>
    <w:p w14:paraId="6B197339" w14:textId="77777777" w:rsidR="00AC58BB" w:rsidRPr="00AC58BB" w:rsidRDefault="00AC58BB" w:rsidP="00A52503">
      <w:pPr>
        <w:widowControl w:val="0"/>
        <w:numPr>
          <w:ilvl w:val="0"/>
          <w:numId w:val="18"/>
        </w:numPr>
        <w:tabs>
          <w:tab w:val="left" w:pos="323"/>
        </w:tabs>
        <w:spacing w:after="6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Zabezpieczenie może być wnoszone, według wyboru Wykonawcy, w jednej lub kilku następujących formach:</w:t>
      </w:r>
    </w:p>
    <w:p w14:paraId="4A6636B6" w14:textId="6D7FB029" w:rsidR="00AC58BB" w:rsidRPr="0040623D" w:rsidRDefault="00AC58BB" w:rsidP="00A52503">
      <w:pPr>
        <w:pStyle w:val="Akapitzlist"/>
        <w:widowControl w:val="0"/>
        <w:numPr>
          <w:ilvl w:val="1"/>
          <w:numId w:val="36"/>
        </w:numPr>
        <w:ind w:left="993"/>
        <w:jc w:val="both"/>
        <w:rPr>
          <w:rFonts w:asciiTheme="minorHAnsi" w:eastAsia="Arial" w:hAnsiTheme="minorHAnsi" w:cstheme="minorHAnsi"/>
          <w:b/>
          <w:bCs/>
          <w:color w:val="000000"/>
          <w:sz w:val="24"/>
          <w:szCs w:val="24"/>
          <w:lang w:bidi="pl-PL"/>
        </w:rPr>
      </w:pPr>
      <w:r w:rsidRPr="0040623D">
        <w:rPr>
          <w:rFonts w:asciiTheme="minorHAnsi" w:eastAsia="Arial" w:hAnsiTheme="minorHAnsi" w:cstheme="minorHAnsi"/>
          <w:color w:val="000000"/>
          <w:sz w:val="24"/>
          <w:szCs w:val="24"/>
          <w:lang w:bidi="pl-PL"/>
        </w:rPr>
        <w:t xml:space="preserve">pieniądzu - przelew na konto w </w:t>
      </w:r>
      <w:r w:rsidRPr="0040623D">
        <w:rPr>
          <w:rFonts w:asciiTheme="minorHAnsi" w:eastAsia="Arial" w:hAnsiTheme="minorHAnsi" w:cstheme="minorHAnsi"/>
          <w:b/>
          <w:bCs/>
          <w:color w:val="000000"/>
          <w:sz w:val="24"/>
          <w:szCs w:val="24"/>
          <w:lang w:bidi="pl-PL"/>
        </w:rPr>
        <w:t xml:space="preserve">Banku Spółdzielczym w Starogardzie Gdańskim </w:t>
      </w:r>
    </w:p>
    <w:p w14:paraId="4E4DCF57" w14:textId="77777777" w:rsidR="00AC58BB" w:rsidRPr="0040623D" w:rsidRDefault="00AC58BB" w:rsidP="00A52503">
      <w:pPr>
        <w:pStyle w:val="Akapitzlist"/>
        <w:widowControl w:val="0"/>
        <w:numPr>
          <w:ilvl w:val="1"/>
          <w:numId w:val="36"/>
        </w:numPr>
        <w:ind w:left="993"/>
        <w:jc w:val="both"/>
        <w:rPr>
          <w:rFonts w:asciiTheme="minorHAnsi" w:eastAsia="Arial" w:hAnsiTheme="minorHAnsi" w:cstheme="minorHAnsi"/>
          <w:b/>
          <w:bCs/>
          <w:color w:val="000000"/>
          <w:sz w:val="24"/>
          <w:szCs w:val="24"/>
          <w:lang w:bidi="pl-PL"/>
        </w:rPr>
      </w:pPr>
      <w:r w:rsidRPr="0040623D">
        <w:rPr>
          <w:rFonts w:asciiTheme="minorHAnsi" w:eastAsia="Arial" w:hAnsiTheme="minorHAnsi" w:cstheme="minorHAnsi"/>
          <w:color w:val="000000"/>
          <w:sz w:val="24"/>
          <w:szCs w:val="24"/>
          <w:lang w:bidi="pl-PL"/>
        </w:rPr>
        <w:t xml:space="preserve">nr rachunku </w:t>
      </w:r>
      <w:r w:rsidRPr="0040623D">
        <w:rPr>
          <w:rFonts w:asciiTheme="minorHAnsi" w:eastAsia="Arial" w:hAnsiTheme="minorHAnsi" w:cstheme="minorHAnsi"/>
          <w:b/>
          <w:bCs/>
          <w:color w:val="000000"/>
          <w:sz w:val="24"/>
          <w:szCs w:val="24"/>
          <w:lang w:bidi="pl-PL"/>
        </w:rPr>
        <w:t>38 8340 0001 0000 1401 2000 0008</w:t>
      </w:r>
      <w:r w:rsidRPr="0040623D">
        <w:rPr>
          <w:rFonts w:asciiTheme="minorHAnsi" w:eastAsia="Arial" w:hAnsiTheme="minorHAnsi" w:cstheme="minorHAnsi"/>
          <w:color w:val="000000"/>
          <w:sz w:val="24"/>
          <w:szCs w:val="24"/>
          <w:lang w:bidi="pl-PL"/>
        </w:rPr>
        <w:t>,</w:t>
      </w:r>
    </w:p>
    <w:p w14:paraId="1A1813AD" w14:textId="77777777" w:rsidR="00AC58BB" w:rsidRPr="0040623D" w:rsidRDefault="00AC58BB" w:rsidP="00A52503">
      <w:pPr>
        <w:pStyle w:val="Akapitzlist"/>
        <w:widowControl w:val="0"/>
        <w:numPr>
          <w:ilvl w:val="1"/>
          <w:numId w:val="36"/>
        </w:numPr>
        <w:tabs>
          <w:tab w:val="left" w:pos="787"/>
        </w:tabs>
        <w:spacing w:after="83"/>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 xml:space="preserve">poręczeniach bankowych lub poręczeniach spółdzielczej kasy oszczędnościowo-kredytowej, z </w:t>
      </w:r>
      <w:proofErr w:type="gramStart"/>
      <w:r w:rsidRPr="0040623D">
        <w:rPr>
          <w:rFonts w:asciiTheme="minorHAnsi" w:eastAsia="Arial" w:hAnsiTheme="minorHAnsi" w:cstheme="minorHAnsi"/>
          <w:color w:val="000000"/>
          <w:sz w:val="24"/>
          <w:szCs w:val="24"/>
          <w:lang w:bidi="pl-PL"/>
        </w:rPr>
        <w:t>tym</w:t>
      </w:r>
      <w:proofErr w:type="gramEnd"/>
      <w:r w:rsidRPr="0040623D">
        <w:rPr>
          <w:rFonts w:asciiTheme="minorHAnsi" w:eastAsia="Arial" w:hAnsiTheme="minorHAnsi" w:cstheme="minorHAnsi"/>
          <w:color w:val="000000"/>
          <w:sz w:val="24"/>
          <w:szCs w:val="24"/>
          <w:lang w:bidi="pl-PL"/>
        </w:rPr>
        <w:t xml:space="preserve"> że zobowiązanie kasy jest zawsze zobowiązaniem pieniężnym;</w:t>
      </w:r>
    </w:p>
    <w:p w14:paraId="28B789DF" w14:textId="77777777" w:rsidR="00AC58BB" w:rsidRPr="0040623D" w:rsidRDefault="00AC58BB" w:rsidP="00A52503">
      <w:pPr>
        <w:pStyle w:val="Akapitzlist"/>
        <w:widowControl w:val="0"/>
        <w:numPr>
          <w:ilvl w:val="1"/>
          <w:numId w:val="36"/>
        </w:numPr>
        <w:tabs>
          <w:tab w:val="left" w:pos="787"/>
        </w:tabs>
        <w:spacing w:after="113"/>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gwarancjach bankowych;</w:t>
      </w:r>
    </w:p>
    <w:p w14:paraId="2431086E" w14:textId="77777777" w:rsidR="00AC58BB" w:rsidRPr="0040623D" w:rsidRDefault="00AC58BB" w:rsidP="00A52503">
      <w:pPr>
        <w:pStyle w:val="Akapitzlist"/>
        <w:widowControl w:val="0"/>
        <w:numPr>
          <w:ilvl w:val="1"/>
          <w:numId w:val="36"/>
        </w:numPr>
        <w:tabs>
          <w:tab w:val="left" w:pos="787"/>
        </w:tabs>
        <w:spacing w:after="91"/>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gwarancjach ubezpieczeniowych,</w:t>
      </w:r>
    </w:p>
    <w:p w14:paraId="081D2454" w14:textId="77777777" w:rsidR="00AC58BB" w:rsidRPr="0040623D" w:rsidRDefault="00AC58BB" w:rsidP="00A52503">
      <w:pPr>
        <w:pStyle w:val="Akapitzlist"/>
        <w:widowControl w:val="0"/>
        <w:numPr>
          <w:ilvl w:val="1"/>
          <w:numId w:val="36"/>
        </w:numPr>
        <w:tabs>
          <w:tab w:val="left" w:pos="787"/>
        </w:tabs>
        <w:spacing w:after="64"/>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 xml:space="preserve">poręczeniach udzielanych przez podmioty, o których mowa w art. 6b ust. 5 pkt 2 </w:t>
      </w:r>
      <w:r w:rsidRPr="0040623D">
        <w:rPr>
          <w:rFonts w:asciiTheme="minorHAnsi" w:eastAsia="Arial" w:hAnsiTheme="minorHAnsi" w:cstheme="minorHAnsi"/>
          <w:color w:val="000000"/>
          <w:sz w:val="24"/>
          <w:szCs w:val="24"/>
          <w:lang w:bidi="pl-PL"/>
        </w:rPr>
        <w:lastRenderedPageBreak/>
        <w:t>ustawy z dnia 9 listopada 2000 r. o utworzeniu Polskiej Agencji Rozwoju Przedsiębiorczości.</w:t>
      </w:r>
    </w:p>
    <w:p w14:paraId="61075F1D" w14:textId="77777777" w:rsidR="00AC58BB" w:rsidRDefault="00AC58BB"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Zamawiający nie wyraża zgody na wniesienie zabezpieczenia w formach wskazanych w art. 450 ust. 2 ustawy </w:t>
      </w:r>
      <w:proofErr w:type="spellStart"/>
      <w:r w:rsidRPr="00AC58BB">
        <w:rPr>
          <w:rFonts w:asciiTheme="minorHAnsi" w:eastAsia="Arial" w:hAnsiTheme="minorHAnsi" w:cstheme="minorHAnsi"/>
          <w:color w:val="000000"/>
          <w:lang w:bidi="pl-PL"/>
        </w:rPr>
        <w:t>Pzp</w:t>
      </w:r>
      <w:proofErr w:type="spellEnd"/>
      <w:r w:rsidRPr="00AC58BB">
        <w:rPr>
          <w:rFonts w:asciiTheme="minorHAnsi" w:eastAsia="Arial" w:hAnsiTheme="minorHAnsi" w:cstheme="minorHAnsi"/>
          <w:color w:val="000000"/>
          <w:lang w:bidi="pl-PL"/>
        </w:rPr>
        <w:t>.</w:t>
      </w:r>
    </w:p>
    <w:p w14:paraId="4B940A8D" w14:textId="77777777"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Beneficjentem zabezpieczenia należytego wykonania umowy jest Zamawiający.</w:t>
      </w:r>
    </w:p>
    <w:p w14:paraId="3FE4E78E" w14:textId="681EFD72"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Koszty zabezpieczenia należytego wykonania umowy ponosi Wykonawca.</w:t>
      </w:r>
    </w:p>
    <w:p w14:paraId="66C9A758" w14:textId="77777777"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 xml:space="preserve">Zabezpieczenie należytego wykonania umowy ma na celu zabezpieczenie </w:t>
      </w:r>
      <w:r w:rsidRPr="00120CE2">
        <w:rPr>
          <w:rFonts w:asciiTheme="minorHAnsi" w:eastAsia="Arial" w:hAnsiTheme="minorHAnsi" w:cstheme="minorHAnsi"/>
          <w:color w:val="000000"/>
          <w:lang w:bidi="pl-PL"/>
        </w:rPr>
        <w:br/>
        <w:t>i ewentualne zaspokojenie roszczeń Zamawiającego z tytułu niewykonania lub nienależytego wykonania umowy przez Wykonawcę oraz roszczeń z tytułu rękojmi za wady fizyczne lub gwarancji powstałych w okresie udzielonej gwarancji od dnia odbioru końcowego.</w:t>
      </w:r>
    </w:p>
    <w:p w14:paraId="01A413AB" w14:textId="77777777" w:rsidR="00AC58BB" w:rsidRDefault="00AC58BB"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29D128F4" w14:textId="7E210112" w:rsidR="00120CE2" w:rsidRPr="00B81F67" w:rsidRDefault="00120CE2"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Wykonawca jest zobowiązany zapewnić, aby zabezpieczenie należytego wykonania umowy zachowało moc wiążącą w okresie wykonywania umowy oraz w okresie rękojmi za wady fizyczne i gwarancji.</w:t>
      </w:r>
    </w:p>
    <w:p w14:paraId="38BB475D" w14:textId="509472DF" w:rsidR="00120CE2" w:rsidRPr="00B81F67" w:rsidRDefault="00AC58BB"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Strony postanawiają, że część zabezpieczenia w wysokości 70% ustalonej kwoty </w:t>
      </w:r>
      <w:r w:rsidR="00120CE2" w:rsidRPr="00B81F67">
        <w:rPr>
          <w:rFonts w:asciiTheme="minorHAnsi" w:eastAsia="Arial" w:hAnsiTheme="minorHAnsi" w:cstheme="minorHAnsi"/>
          <w:color w:val="000000"/>
          <w:lang w:bidi="pl-PL"/>
        </w:rPr>
        <w:t xml:space="preserve">zabezpieczenia należytego wykonania umowy </w:t>
      </w:r>
      <w:r w:rsidRPr="00B81F67">
        <w:rPr>
          <w:rFonts w:asciiTheme="minorHAnsi" w:eastAsia="Arial" w:hAnsiTheme="minorHAnsi" w:cstheme="minorHAnsi"/>
          <w:color w:val="000000"/>
          <w:lang w:bidi="pl-PL"/>
        </w:rPr>
        <w:t>………</w:t>
      </w:r>
      <w:proofErr w:type="gramStart"/>
      <w:r w:rsidRPr="00B81F67">
        <w:rPr>
          <w:rFonts w:asciiTheme="minorHAnsi" w:eastAsia="Arial" w:hAnsiTheme="minorHAnsi" w:cstheme="minorHAnsi"/>
          <w:color w:val="000000"/>
          <w:lang w:bidi="pl-PL"/>
        </w:rPr>
        <w:t>…….</w:t>
      </w:r>
      <w:proofErr w:type="gramEnd"/>
      <w:r w:rsidRPr="00B81F67">
        <w:rPr>
          <w:rFonts w:asciiTheme="minorHAnsi" w:eastAsia="Arial" w:hAnsiTheme="minorHAnsi" w:cstheme="minorHAnsi"/>
          <w:color w:val="000000"/>
          <w:lang w:bidi="pl-PL"/>
        </w:rPr>
        <w:t>. złotych (słownie: ………), zostanie zw</w:t>
      </w:r>
      <w:r w:rsidR="00120CE2" w:rsidRPr="00B81F67">
        <w:rPr>
          <w:rFonts w:asciiTheme="minorHAnsi" w:eastAsia="Arial" w:hAnsiTheme="minorHAnsi" w:cstheme="minorHAnsi"/>
          <w:color w:val="000000"/>
          <w:lang w:bidi="pl-PL"/>
        </w:rPr>
        <w:t>rócona</w:t>
      </w:r>
      <w:r w:rsidRPr="00B81F67">
        <w:rPr>
          <w:rFonts w:asciiTheme="minorHAnsi" w:eastAsia="Arial" w:hAnsiTheme="minorHAnsi" w:cstheme="minorHAnsi"/>
          <w:color w:val="000000"/>
          <w:lang w:bidi="pl-PL"/>
        </w:rPr>
        <w:t xml:space="preserve"> w terminie 30 dni od dnia podpisania przez Zamawiającego protokołu odbioru końcowego robót. </w:t>
      </w:r>
    </w:p>
    <w:p w14:paraId="0E93349B" w14:textId="2478CE2B" w:rsidR="00AC58BB" w:rsidRDefault="00120CE2"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Kwota pozostawiona na zabezpieczenie roszczeń z tytułu rękojmi za wady fizyczne lub gwarancji wynosząca 30% wartości zabezpieczenia należytego wykonania umowy, wynosząca …………………………</w:t>
      </w:r>
      <w:proofErr w:type="gramStart"/>
      <w:r w:rsidRPr="00B81F67">
        <w:rPr>
          <w:rFonts w:asciiTheme="minorHAnsi" w:eastAsia="Arial" w:hAnsiTheme="minorHAnsi" w:cstheme="minorHAnsi"/>
          <w:color w:val="000000"/>
          <w:lang w:bidi="pl-PL"/>
        </w:rPr>
        <w:t>…….</w:t>
      </w:r>
      <w:proofErr w:type="gramEnd"/>
      <w:r w:rsidRPr="00B81F67">
        <w:rPr>
          <w:rFonts w:asciiTheme="minorHAnsi" w:eastAsia="Arial" w:hAnsiTheme="minorHAnsi" w:cstheme="minorHAnsi"/>
          <w:color w:val="000000"/>
          <w:lang w:bidi="pl-PL"/>
        </w:rPr>
        <w:t>. złotych (słownie:)……………………………</w:t>
      </w:r>
      <w:proofErr w:type="gramStart"/>
      <w:r w:rsidRPr="00B81F67">
        <w:rPr>
          <w:rFonts w:asciiTheme="minorHAnsi" w:eastAsia="Arial" w:hAnsiTheme="minorHAnsi" w:cstheme="minorHAnsi"/>
          <w:color w:val="000000"/>
          <w:lang w:bidi="pl-PL"/>
        </w:rPr>
        <w:t>…….</w:t>
      </w:r>
      <w:proofErr w:type="gramEnd"/>
      <w:r w:rsidRPr="00B81F67">
        <w:rPr>
          <w:rFonts w:asciiTheme="minorHAnsi" w:eastAsia="Arial" w:hAnsiTheme="minorHAnsi" w:cstheme="minorHAnsi"/>
          <w:color w:val="000000"/>
          <w:lang w:bidi="pl-PL"/>
        </w:rPr>
        <w:t xml:space="preserve">), zostanie zwrócona nie później niż w terminie 15 dni po upływie </w:t>
      </w:r>
      <w:r w:rsidR="00B81F67" w:rsidRPr="00B81F67">
        <w:rPr>
          <w:rFonts w:asciiTheme="minorHAnsi" w:eastAsia="Arial" w:hAnsiTheme="minorHAnsi" w:cstheme="minorHAnsi"/>
          <w:color w:val="000000"/>
          <w:lang w:bidi="pl-PL"/>
        </w:rPr>
        <w:t>…………….. miesięcy od dnia odbioru.</w:t>
      </w:r>
    </w:p>
    <w:p w14:paraId="064F84F5" w14:textId="77777777"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C354086" w14:textId="02DD2A96"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Jeżeli nie zajdą przesłanki zatrzymania zabezpieczenia podlega ono zwrotowi Wykonawcy odpowiednio w całości lub w części po upływie terminów, o których m</w:t>
      </w:r>
      <w:r w:rsidRPr="002D1041">
        <w:rPr>
          <w:rFonts w:asciiTheme="minorHAnsi" w:eastAsia="Arial" w:hAnsiTheme="minorHAnsi" w:cstheme="minorHAnsi"/>
          <w:lang w:bidi="pl-PL"/>
        </w:rPr>
        <w:t xml:space="preserve">owa w ust. </w:t>
      </w:r>
      <w:r w:rsidR="002D1041" w:rsidRPr="002D1041">
        <w:rPr>
          <w:rFonts w:asciiTheme="minorHAnsi" w:eastAsia="Arial" w:hAnsiTheme="minorHAnsi" w:cstheme="minorHAnsi"/>
          <w:lang w:bidi="pl-PL"/>
        </w:rPr>
        <w:t xml:space="preserve">10 </w:t>
      </w:r>
      <w:r w:rsidRPr="002D1041">
        <w:rPr>
          <w:rFonts w:asciiTheme="minorHAnsi" w:eastAsia="Arial" w:hAnsiTheme="minorHAnsi" w:cstheme="minorHAnsi"/>
          <w:lang w:bidi="pl-PL"/>
        </w:rPr>
        <w:t xml:space="preserve">i </w:t>
      </w:r>
      <w:r w:rsidR="002D1041" w:rsidRPr="002D1041">
        <w:rPr>
          <w:rFonts w:asciiTheme="minorHAnsi" w:eastAsia="Arial" w:hAnsiTheme="minorHAnsi" w:cstheme="minorHAnsi"/>
          <w:lang w:bidi="pl-PL"/>
        </w:rPr>
        <w:t>11</w:t>
      </w:r>
      <w:r w:rsidRPr="002D1041">
        <w:rPr>
          <w:rFonts w:asciiTheme="minorHAnsi" w:eastAsia="Arial" w:hAnsiTheme="minorHAnsi" w:cstheme="minorHAnsi"/>
          <w:lang w:bidi="pl-PL"/>
        </w:rPr>
        <w:t>.</w:t>
      </w:r>
    </w:p>
    <w:p w14:paraId="61F91890" w14:textId="77777777"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8621A5" w14:textId="28BDCB5A"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W sytuacji, gdy wystąpi konieczność przedłużenia terminu realizacji umowy, </w:t>
      </w:r>
      <w:r w:rsidRPr="00B81F67">
        <w:rPr>
          <w:rFonts w:asciiTheme="minorHAnsi" w:eastAsia="Arial" w:hAnsiTheme="minorHAnsi" w:cstheme="minorHAnsi"/>
          <w:color w:val="000000"/>
          <w:lang w:bidi="pl-PL"/>
        </w:rPr>
        <w:br/>
        <w:t xml:space="preserve">o którym mowa </w:t>
      </w:r>
      <w:r w:rsidRPr="002D1041">
        <w:rPr>
          <w:rFonts w:asciiTheme="minorHAnsi" w:eastAsia="Arial" w:hAnsiTheme="minorHAnsi" w:cstheme="minorHAnsi"/>
          <w:lang w:bidi="pl-PL"/>
        </w:rPr>
        <w:t>w § 2 ust. 1 Umowy, W</w:t>
      </w:r>
      <w:r w:rsidRPr="00B81F67">
        <w:rPr>
          <w:rFonts w:asciiTheme="minorHAnsi" w:eastAsia="Arial" w:hAnsiTheme="minorHAnsi" w:cstheme="minorHAnsi"/>
          <w:color w:val="000000"/>
          <w:lang w:bidi="pl-PL"/>
        </w:rPr>
        <w:t xml:space="preserve">ykonawca przed zawarciem aneksu, zobowiązany </w:t>
      </w:r>
      <w:r w:rsidRPr="00B81F67">
        <w:rPr>
          <w:rFonts w:asciiTheme="minorHAnsi" w:eastAsia="Arial" w:hAnsiTheme="minorHAnsi" w:cstheme="minorHAnsi"/>
          <w:color w:val="000000"/>
          <w:lang w:bidi="pl-PL"/>
        </w:rPr>
        <w:lastRenderedPageBreak/>
        <w:t>jest do przedłużenia terminu ważności wniesionego zabezpieczenia należytego wykonania umowy, albo jeśli nie jest to możliwe, do wniesienia nowego zabezpieczenia, na warunkach zaakceptowanych przez Zamawiającego, na okres wynikający z aneksu do umowy.</w:t>
      </w:r>
    </w:p>
    <w:p w14:paraId="4055DB9A" w14:textId="77777777" w:rsidR="00AC58BB" w:rsidRPr="00AC58BB" w:rsidRDefault="00AC58BB" w:rsidP="00AC58BB">
      <w:pPr>
        <w:jc w:val="both"/>
        <w:rPr>
          <w:rFonts w:asciiTheme="minorHAnsi" w:hAnsiTheme="minorHAnsi" w:cstheme="minorHAnsi"/>
        </w:rPr>
      </w:pPr>
    </w:p>
    <w:p w14:paraId="38D67840" w14:textId="77777777" w:rsidR="00AC58BB" w:rsidRPr="00AC58BB" w:rsidRDefault="00AC58BB" w:rsidP="00AC58BB">
      <w:pPr>
        <w:widowControl w:val="0"/>
        <w:ind w:left="20"/>
        <w:jc w:val="center"/>
        <w:outlineLvl w:val="2"/>
        <w:rPr>
          <w:rFonts w:asciiTheme="minorHAnsi" w:eastAsia="Arial" w:hAnsiTheme="minorHAnsi" w:cstheme="minorHAnsi"/>
          <w:b/>
          <w:bCs/>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12</w:t>
      </w:r>
    </w:p>
    <w:p w14:paraId="16D0148E" w14:textId="77777777" w:rsidR="00AC58BB" w:rsidRDefault="00AC58BB" w:rsidP="00AC58BB">
      <w:pPr>
        <w:widowControl w:val="0"/>
        <w:ind w:left="20"/>
        <w:jc w:val="center"/>
        <w:outlineLvl w:val="2"/>
        <w:rPr>
          <w:rFonts w:asciiTheme="minorHAnsi" w:eastAsia="Arial" w:hAnsiTheme="minorHAnsi" w:cstheme="minorHAnsi"/>
          <w:b/>
          <w:bCs/>
          <w:color w:val="000000"/>
          <w:lang w:bidi="pl-PL"/>
        </w:rPr>
      </w:pPr>
      <w:bookmarkStart w:id="13" w:name="bookmark17"/>
      <w:r w:rsidRPr="00AC58BB">
        <w:rPr>
          <w:rFonts w:asciiTheme="minorHAnsi" w:eastAsia="Arial" w:hAnsiTheme="minorHAnsi" w:cstheme="minorHAnsi"/>
          <w:b/>
          <w:bCs/>
          <w:color w:val="000000"/>
          <w:lang w:bidi="pl-PL"/>
        </w:rPr>
        <w:t>Gwarancja i rękojmia</w:t>
      </w:r>
      <w:bookmarkEnd w:id="13"/>
    </w:p>
    <w:p w14:paraId="45662F48" w14:textId="77777777" w:rsidR="007F19B8" w:rsidRPr="00AC58BB" w:rsidRDefault="007F19B8" w:rsidP="00AC58BB">
      <w:pPr>
        <w:widowControl w:val="0"/>
        <w:ind w:left="20"/>
        <w:jc w:val="center"/>
        <w:outlineLvl w:val="2"/>
        <w:rPr>
          <w:rFonts w:asciiTheme="minorHAnsi" w:eastAsia="Arial" w:hAnsiTheme="minorHAnsi" w:cstheme="minorHAnsi"/>
          <w:b/>
          <w:bCs/>
          <w:color w:val="000000"/>
          <w:lang w:bidi="pl-PL"/>
        </w:rPr>
      </w:pPr>
    </w:p>
    <w:p w14:paraId="47B1553E"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gwarantuje, że przedmiot Umowy wykonany zostanie dobrze jakościowo, zgodnie </w:t>
      </w:r>
      <w:r w:rsidRPr="0040623D">
        <w:rPr>
          <w:rFonts w:asciiTheme="minorHAnsi" w:eastAsia="Arial" w:hAnsiTheme="minorHAnsi" w:cstheme="minorHAnsi"/>
          <w:color w:val="000000"/>
          <w:lang w:bidi="pl-PL"/>
        </w:rPr>
        <w:t xml:space="preserve">z </w:t>
      </w:r>
      <w:r w:rsidRPr="00AC58BB">
        <w:rPr>
          <w:rFonts w:asciiTheme="minorHAnsi" w:eastAsia="Arial" w:hAnsiTheme="minorHAnsi" w:cstheme="minorHAnsi"/>
          <w:color w:val="000000"/>
          <w:lang w:bidi="pl-PL"/>
        </w:rPr>
        <w:t>warunkami (normami) technicznymi wykonawstwa i warunkami Umowy, bez wad pomniejszających wartość robót lub uniemożliwiających użytkowanie obiektu zgodnie z jego przeznaczeniem.</w:t>
      </w:r>
    </w:p>
    <w:p w14:paraId="791FF433" w14:textId="3DEFDBFC"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udziela </w:t>
      </w:r>
      <w:r w:rsidR="007F19B8" w:rsidRPr="002D1041">
        <w:rPr>
          <w:rFonts w:asciiTheme="minorHAnsi" w:eastAsia="Arial" w:hAnsiTheme="minorHAnsi" w:cstheme="minorHAnsi"/>
          <w:b/>
          <w:bCs/>
          <w:color w:val="000000"/>
          <w:lang w:bidi="pl-PL"/>
        </w:rPr>
        <w:t>………………</w:t>
      </w:r>
      <w:r w:rsidRPr="002D1041">
        <w:rPr>
          <w:rFonts w:asciiTheme="minorHAnsi" w:eastAsia="Arial" w:hAnsiTheme="minorHAnsi" w:cstheme="minorHAnsi"/>
          <w:b/>
          <w:bCs/>
          <w:color w:val="000000"/>
          <w:lang w:bidi="pl-PL"/>
        </w:rPr>
        <w:t xml:space="preserve"> miesięcznej gwarancji i rękojmi na</w:t>
      </w:r>
      <w:r w:rsidRPr="00AC58BB">
        <w:rPr>
          <w:rFonts w:asciiTheme="minorHAnsi" w:eastAsia="Arial" w:hAnsiTheme="minorHAnsi" w:cstheme="minorHAnsi"/>
          <w:color w:val="000000"/>
          <w:lang w:bidi="pl-PL"/>
        </w:rPr>
        <w:t xml:space="preserve"> wykonane przez siebie roboty i wbudowane materiały, licząc od dnia podpisania protokołu końcowego odbioru robót bez zastrzeżeń przez Zamawiającego. Okres gwarancji dla naprawianego elementu ulega wydłużeniu o czas usunięcia wad.</w:t>
      </w:r>
    </w:p>
    <w:p w14:paraId="59E85012"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powiadomi Wykonawcę o wszelkich ujawnionych usterkach w terminie 7 dni od dnia ich ujawnienia.</w:t>
      </w:r>
    </w:p>
    <w:p w14:paraId="4054B302" w14:textId="79B77A14"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stwierdzenia w trakcie eksploatacji obiektu, wad lub usterek,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0C641FDB"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826DD03" w14:textId="401EDCDD"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w:t>
      </w:r>
    </w:p>
    <w:p w14:paraId="05F9AEBC" w14:textId="09A0E248"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Jeżeli koszt usunięcia wad i usterek przekracza wysokość kwoty zabezpieczenia, o którym mowa </w:t>
      </w:r>
      <w:r w:rsidRPr="002D1041">
        <w:rPr>
          <w:rFonts w:asciiTheme="minorHAnsi" w:eastAsia="Arial" w:hAnsiTheme="minorHAnsi" w:cstheme="minorHAnsi"/>
          <w:lang w:bidi="pl-PL"/>
        </w:rPr>
        <w:t>w § 11 niniejszej umowy, Wykonawca zobowiązany jest do jej zapłaty w terminie wskazanym przez Zamawiającego w wezwaniu.</w:t>
      </w:r>
    </w:p>
    <w:p w14:paraId="56B1127A" w14:textId="77777777" w:rsidR="00AC58BB" w:rsidRPr="008D413D"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Okoliczność zastępczego usunięcia wad i usterek nie ogranicza ani nie zwalnia Wykonawcy z </w:t>
      </w:r>
      <w:r w:rsidRPr="008D413D">
        <w:rPr>
          <w:rFonts w:asciiTheme="minorHAnsi" w:eastAsia="Arial" w:hAnsiTheme="minorHAnsi" w:cstheme="minorHAnsi"/>
          <w:color w:val="000000"/>
          <w:lang w:bidi="pl-PL"/>
        </w:rPr>
        <w:t>odpowiedzialności z tytułu gwarancji, ani z tytułu kar umownych.</w:t>
      </w:r>
    </w:p>
    <w:p w14:paraId="4C91A025" w14:textId="074FB494" w:rsidR="00AC58BB" w:rsidRPr="008D413D"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8D413D">
        <w:rPr>
          <w:rFonts w:asciiTheme="minorHAnsi" w:eastAsia="Arial" w:hAnsiTheme="minorHAnsi" w:cstheme="minorHAnsi"/>
          <w:color w:val="000000"/>
          <w:lang w:bidi="pl-PL"/>
        </w:rPr>
        <w:t>Wszelkie wady i usterki będą zgłaszane przez Zamawiającego pocztą w formie pisemnej</w:t>
      </w:r>
      <w:r w:rsidR="008D413D" w:rsidRPr="008D413D">
        <w:rPr>
          <w:rFonts w:asciiTheme="minorHAnsi" w:eastAsia="Arial" w:hAnsiTheme="minorHAnsi" w:cstheme="minorHAnsi"/>
          <w:color w:val="000000"/>
          <w:lang w:bidi="pl-PL"/>
        </w:rPr>
        <w:t>, telefonicznej lub elektronicznej</w:t>
      </w:r>
      <w:r w:rsidRPr="008D413D">
        <w:rPr>
          <w:rFonts w:asciiTheme="minorHAnsi" w:eastAsia="Arial" w:hAnsiTheme="minorHAnsi" w:cstheme="minorHAnsi"/>
          <w:color w:val="000000"/>
          <w:lang w:bidi="pl-PL"/>
        </w:rPr>
        <w:t xml:space="preserve"> na</w:t>
      </w:r>
      <w:r w:rsidR="008D413D" w:rsidRPr="008D413D">
        <w:rPr>
          <w:rFonts w:asciiTheme="minorHAnsi" w:eastAsia="Arial" w:hAnsiTheme="minorHAnsi" w:cstheme="minorHAnsi"/>
          <w:color w:val="000000"/>
          <w:lang w:bidi="pl-PL"/>
        </w:rPr>
        <w:t xml:space="preserve"> </w:t>
      </w:r>
      <w:r w:rsidRPr="008D413D">
        <w:rPr>
          <w:rFonts w:asciiTheme="minorHAnsi" w:eastAsia="Arial" w:hAnsiTheme="minorHAnsi" w:cstheme="minorHAnsi"/>
          <w:color w:val="000000"/>
          <w:lang w:bidi="pl-PL"/>
        </w:rPr>
        <w:t>adres siedziby firmy Wykonawcy, najpóźniej do dnia upływu okresu gwarancji jakości oraz</w:t>
      </w:r>
      <w:r w:rsidR="008D413D" w:rsidRPr="008D413D">
        <w:rPr>
          <w:rFonts w:asciiTheme="minorHAnsi" w:eastAsia="Arial" w:hAnsiTheme="minorHAnsi" w:cstheme="minorHAnsi"/>
          <w:color w:val="000000"/>
          <w:lang w:bidi="pl-PL"/>
        </w:rPr>
        <w:t xml:space="preserve"> </w:t>
      </w:r>
      <w:r w:rsidRPr="008D413D">
        <w:rPr>
          <w:rFonts w:asciiTheme="minorHAnsi" w:eastAsia="Arial" w:hAnsiTheme="minorHAnsi" w:cstheme="minorHAnsi"/>
          <w:color w:val="000000"/>
          <w:lang w:bidi="pl-PL"/>
        </w:rPr>
        <w:t>rękojmi za wady.</w:t>
      </w:r>
    </w:p>
    <w:p w14:paraId="783B3D38" w14:textId="77777777" w:rsidR="008D413D" w:rsidRPr="008D413D" w:rsidRDefault="00AC58BB" w:rsidP="00A52503">
      <w:pPr>
        <w:widowControl w:val="0"/>
        <w:numPr>
          <w:ilvl w:val="0"/>
          <w:numId w:val="37"/>
        </w:numPr>
        <w:spacing w:after="60" w:line="276" w:lineRule="auto"/>
        <w:ind w:left="284" w:hanging="426"/>
        <w:jc w:val="both"/>
        <w:rPr>
          <w:rFonts w:asciiTheme="minorHAnsi" w:eastAsia="Arial" w:hAnsiTheme="minorHAnsi" w:cstheme="minorHAnsi"/>
          <w:color w:val="000000"/>
          <w:lang w:bidi="pl-PL"/>
        </w:rPr>
      </w:pPr>
      <w:r w:rsidRPr="008D413D">
        <w:rPr>
          <w:rFonts w:asciiTheme="minorHAnsi" w:eastAsia="Arial" w:hAnsiTheme="minorHAnsi" w:cstheme="minorHAnsi"/>
          <w:color w:val="000000"/>
          <w:lang w:bidi="pl-PL"/>
        </w:rPr>
        <w:t xml:space="preserve">Wykonawca ponosi koszty usunięcia wszystkich szkód powstałych podczas usuwania wady </w:t>
      </w:r>
      <w:r w:rsidRPr="008D413D">
        <w:rPr>
          <w:rFonts w:asciiTheme="minorHAnsi" w:eastAsia="Arial" w:hAnsiTheme="minorHAnsi" w:cstheme="minorHAnsi"/>
          <w:color w:val="000000"/>
          <w:lang w:bidi="pl-PL"/>
        </w:rPr>
        <w:lastRenderedPageBreak/>
        <w:t>lub usterki.</w:t>
      </w:r>
      <w:bookmarkStart w:id="14" w:name="bookmark18"/>
    </w:p>
    <w:p w14:paraId="3EE00E39" w14:textId="50020308" w:rsidR="008D413D" w:rsidRPr="00120CE2" w:rsidRDefault="008D413D" w:rsidP="00A52503">
      <w:pPr>
        <w:widowControl w:val="0"/>
        <w:numPr>
          <w:ilvl w:val="0"/>
          <w:numId w:val="37"/>
        </w:numPr>
        <w:spacing w:after="60" w:line="276" w:lineRule="auto"/>
        <w:ind w:left="284" w:hanging="426"/>
        <w:jc w:val="both"/>
        <w:rPr>
          <w:rFonts w:asciiTheme="minorHAnsi" w:eastAsia="Arial" w:hAnsiTheme="minorHAnsi" w:cstheme="minorHAnsi"/>
          <w:color w:val="000000"/>
          <w:lang w:bidi="pl-PL"/>
        </w:rPr>
      </w:pPr>
      <w:r w:rsidRPr="008D413D">
        <w:rPr>
          <w:rFonts w:asciiTheme="minorHAnsi" w:hAnsiTheme="minorHAnsi" w:cstheme="minorHAnsi"/>
        </w:rPr>
        <w:t>W przypadku wystąpienia wad materiałów lub wykonanych prac, które będą się powtarzały, bądź których nie da się usunąć, nastąpi ich wymiana na koszt Wykonawcy.</w:t>
      </w:r>
    </w:p>
    <w:p w14:paraId="54A83BA4" w14:textId="77777777" w:rsidR="00120CE2" w:rsidRPr="00C07C07" w:rsidRDefault="00120CE2" w:rsidP="00A52503">
      <w:pPr>
        <w:pStyle w:val="Akapitzlist"/>
        <w:numPr>
          <w:ilvl w:val="0"/>
          <w:numId w:val="37"/>
        </w:numPr>
        <w:spacing w:before="120" w:after="120"/>
        <w:ind w:left="284" w:hanging="426"/>
        <w:contextualSpacing w:val="0"/>
        <w:jc w:val="both"/>
        <w:rPr>
          <w:sz w:val="24"/>
          <w:szCs w:val="24"/>
        </w:rPr>
      </w:pPr>
      <w:r w:rsidRPr="00C07C07">
        <w:rPr>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0024AB39" w14:textId="5CF570DB" w:rsidR="00120CE2" w:rsidRDefault="00120CE2" w:rsidP="00A52503">
      <w:pPr>
        <w:pStyle w:val="Akapitzlist"/>
        <w:numPr>
          <w:ilvl w:val="0"/>
          <w:numId w:val="37"/>
        </w:numPr>
        <w:spacing w:before="120" w:after="120"/>
        <w:ind w:left="284" w:hanging="426"/>
        <w:contextualSpacing w:val="0"/>
        <w:jc w:val="both"/>
        <w:rPr>
          <w:sz w:val="24"/>
          <w:szCs w:val="24"/>
        </w:rPr>
      </w:pPr>
      <w:r w:rsidRPr="00C07C07">
        <w:rPr>
          <w:sz w:val="24"/>
          <w:szCs w:val="24"/>
        </w:rPr>
        <w:t>Odpowiedzialność Wykonawcy</w:t>
      </w:r>
      <w:r w:rsidRPr="00C07C07">
        <w:rPr>
          <w:spacing w:val="-4"/>
          <w:sz w:val="24"/>
          <w:szCs w:val="24"/>
        </w:rPr>
        <w:t xml:space="preserve"> </w:t>
      </w:r>
      <w:r w:rsidRPr="00C07C07">
        <w:rPr>
          <w:sz w:val="24"/>
          <w:szCs w:val="24"/>
        </w:rPr>
        <w:t>nie obejmuje wad, które</w:t>
      </w:r>
      <w:r w:rsidRPr="00C07C07">
        <w:rPr>
          <w:spacing w:val="-1"/>
          <w:sz w:val="24"/>
          <w:szCs w:val="24"/>
        </w:rPr>
        <w:t xml:space="preserve"> </w:t>
      </w:r>
      <w:r w:rsidRPr="00C07C07">
        <w:rPr>
          <w:sz w:val="24"/>
          <w:szCs w:val="24"/>
        </w:rPr>
        <w:t>powstały</w:t>
      </w:r>
      <w:r w:rsidRPr="00C07C07">
        <w:rPr>
          <w:spacing w:val="-4"/>
          <w:sz w:val="24"/>
          <w:szCs w:val="24"/>
        </w:rPr>
        <w:t xml:space="preserve"> </w:t>
      </w:r>
      <w:r w:rsidRPr="00C07C07">
        <w:rPr>
          <w:sz w:val="24"/>
          <w:szCs w:val="24"/>
        </w:rPr>
        <w:t>z przyczyn zewnętrznych i nie pozostają w związku przyczynowo - skutkowym z jego działaniem lub zaniechaniem przy</w:t>
      </w:r>
      <w:r w:rsidRPr="00C07C07">
        <w:rPr>
          <w:spacing w:val="-1"/>
          <w:sz w:val="24"/>
          <w:szCs w:val="24"/>
        </w:rPr>
        <w:t xml:space="preserve"> </w:t>
      </w:r>
      <w:r w:rsidRPr="00C07C07">
        <w:rPr>
          <w:sz w:val="24"/>
          <w:szCs w:val="24"/>
        </w:rPr>
        <w:t>wykonywaniu przedmiotu umowy tj. wad i uszkodzeń spowodowanych siłami wyższymi, niewłaściwym użytkowaniem poprzez nieprzestrzeganie instrukcji ich użytkowania</w:t>
      </w:r>
      <w:r>
        <w:rPr>
          <w:sz w:val="24"/>
          <w:szCs w:val="24"/>
        </w:rPr>
        <w:t>.</w:t>
      </w:r>
    </w:p>
    <w:p w14:paraId="5C6F829A" w14:textId="56D34257" w:rsidR="008D413D" w:rsidRPr="00CF136C" w:rsidRDefault="00120CE2" w:rsidP="00CF136C">
      <w:pPr>
        <w:pStyle w:val="Akapitzlist"/>
        <w:numPr>
          <w:ilvl w:val="0"/>
          <w:numId w:val="37"/>
        </w:numPr>
        <w:spacing w:before="120" w:after="120"/>
        <w:ind w:left="284" w:hanging="426"/>
        <w:contextualSpacing w:val="0"/>
        <w:jc w:val="both"/>
        <w:rPr>
          <w:sz w:val="24"/>
          <w:szCs w:val="24"/>
        </w:rPr>
      </w:pPr>
      <w:r w:rsidRPr="00C07C07">
        <w:rPr>
          <w:sz w:val="24"/>
          <w:szCs w:val="24"/>
        </w:rPr>
        <w:t>Zamawiający</w:t>
      </w:r>
      <w:r w:rsidRPr="00120CE2">
        <w:rPr>
          <w:sz w:val="24"/>
          <w:szCs w:val="24"/>
        </w:rPr>
        <w:t xml:space="preserve"> </w:t>
      </w:r>
      <w:r w:rsidRPr="00C07C07">
        <w:rPr>
          <w:sz w:val="24"/>
          <w:szCs w:val="24"/>
        </w:rPr>
        <w:t>może</w:t>
      </w:r>
      <w:r w:rsidRPr="00120CE2">
        <w:rPr>
          <w:sz w:val="24"/>
          <w:szCs w:val="24"/>
        </w:rPr>
        <w:t xml:space="preserve"> </w:t>
      </w:r>
      <w:r w:rsidRPr="00C07C07">
        <w:rPr>
          <w:sz w:val="24"/>
          <w:szCs w:val="24"/>
        </w:rPr>
        <w:t>dochodzić</w:t>
      </w:r>
      <w:r w:rsidRPr="00120CE2">
        <w:rPr>
          <w:sz w:val="24"/>
          <w:szCs w:val="24"/>
        </w:rPr>
        <w:t xml:space="preserve"> </w:t>
      </w:r>
      <w:r w:rsidRPr="00C07C07">
        <w:rPr>
          <w:sz w:val="24"/>
          <w:szCs w:val="24"/>
        </w:rPr>
        <w:t>roszczeń</w:t>
      </w:r>
      <w:r w:rsidRPr="00120CE2">
        <w:rPr>
          <w:sz w:val="24"/>
          <w:szCs w:val="24"/>
        </w:rPr>
        <w:t xml:space="preserve"> </w:t>
      </w:r>
      <w:r w:rsidRPr="00C07C07">
        <w:rPr>
          <w:sz w:val="24"/>
          <w:szCs w:val="24"/>
        </w:rPr>
        <w:t>z</w:t>
      </w:r>
      <w:r w:rsidRPr="00120CE2">
        <w:rPr>
          <w:sz w:val="24"/>
          <w:szCs w:val="24"/>
        </w:rPr>
        <w:t xml:space="preserve"> </w:t>
      </w:r>
      <w:r w:rsidRPr="00C07C07">
        <w:rPr>
          <w:sz w:val="24"/>
          <w:szCs w:val="24"/>
        </w:rPr>
        <w:t>tytułu</w:t>
      </w:r>
      <w:r w:rsidRPr="00120CE2">
        <w:rPr>
          <w:sz w:val="24"/>
          <w:szCs w:val="24"/>
        </w:rPr>
        <w:t xml:space="preserve"> </w:t>
      </w:r>
      <w:r w:rsidRPr="00C07C07">
        <w:rPr>
          <w:sz w:val="24"/>
          <w:szCs w:val="24"/>
        </w:rPr>
        <w:t>gwarancji</w:t>
      </w:r>
      <w:r w:rsidRPr="00120CE2">
        <w:rPr>
          <w:sz w:val="24"/>
          <w:szCs w:val="24"/>
        </w:rPr>
        <w:t xml:space="preserve"> </w:t>
      </w:r>
      <w:r w:rsidRPr="00C07C07">
        <w:rPr>
          <w:sz w:val="24"/>
          <w:szCs w:val="24"/>
        </w:rPr>
        <w:t>i</w:t>
      </w:r>
      <w:r w:rsidRPr="00120CE2">
        <w:rPr>
          <w:sz w:val="24"/>
          <w:szCs w:val="24"/>
        </w:rPr>
        <w:t xml:space="preserve"> </w:t>
      </w:r>
      <w:r w:rsidRPr="00C07C07">
        <w:rPr>
          <w:sz w:val="24"/>
          <w:szCs w:val="24"/>
        </w:rPr>
        <w:t>rękojmi</w:t>
      </w:r>
      <w:r w:rsidRPr="00120CE2">
        <w:rPr>
          <w:sz w:val="24"/>
          <w:szCs w:val="24"/>
        </w:rPr>
        <w:t xml:space="preserve"> </w:t>
      </w:r>
      <w:r w:rsidRPr="00C07C07">
        <w:rPr>
          <w:sz w:val="24"/>
          <w:szCs w:val="24"/>
        </w:rPr>
        <w:t>także</w:t>
      </w:r>
      <w:r w:rsidRPr="00120CE2">
        <w:rPr>
          <w:sz w:val="24"/>
          <w:szCs w:val="24"/>
        </w:rPr>
        <w:t xml:space="preserve"> </w:t>
      </w:r>
      <w:r w:rsidRPr="00C07C07">
        <w:rPr>
          <w:sz w:val="24"/>
          <w:szCs w:val="24"/>
        </w:rPr>
        <w:t>po</w:t>
      </w:r>
      <w:r w:rsidRPr="00120CE2">
        <w:rPr>
          <w:sz w:val="24"/>
          <w:szCs w:val="24"/>
        </w:rPr>
        <w:t xml:space="preserve"> </w:t>
      </w:r>
      <w:r w:rsidRPr="00C07C07">
        <w:rPr>
          <w:sz w:val="24"/>
          <w:szCs w:val="24"/>
        </w:rPr>
        <w:t>terminach</w:t>
      </w:r>
      <w:r w:rsidRPr="00120CE2">
        <w:rPr>
          <w:sz w:val="24"/>
          <w:szCs w:val="24"/>
        </w:rPr>
        <w:t xml:space="preserve"> </w:t>
      </w:r>
      <w:r w:rsidRPr="00C07C07">
        <w:rPr>
          <w:sz w:val="24"/>
          <w:szCs w:val="24"/>
        </w:rPr>
        <w:t>określonych</w:t>
      </w:r>
      <w:r w:rsidRPr="00120CE2">
        <w:rPr>
          <w:sz w:val="24"/>
          <w:szCs w:val="24"/>
        </w:rPr>
        <w:t xml:space="preserve"> </w:t>
      </w:r>
      <w:r w:rsidRPr="00C07C07">
        <w:rPr>
          <w:sz w:val="24"/>
          <w:szCs w:val="24"/>
        </w:rPr>
        <w:t>w niniejszym paragrafie, jeżeli reklamował wadę przed upływem tego terminu.</w:t>
      </w:r>
    </w:p>
    <w:p w14:paraId="2EC4BB1D"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5" w:name="_Hlk69718817"/>
      <w:r w:rsidRPr="00AC58BB">
        <w:rPr>
          <w:rFonts w:asciiTheme="minorHAnsi" w:eastAsia="Arial" w:hAnsiTheme="minorHAnsi" w:cstheme="minorHAnsi"/>
          <w:color w:val="000000"/>
          <w:lang w:bidi="pl-PL"/>
        </w:rPr>
        <w:t>§</w:t>
      </w:r>
      <w:bookmarkEnd w:id="15"/>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14"/>
      <w:r w:rsidRPr="00AC58BB">
        <w:rPr>
          <w:rFonts w:asciiTheme="minorHAnsi" w:eastAsia="Arial" w:hAnsiTheme="minorHAnsi" w:cstheme="minorHAnsi"/>
          <w:b/>
          <w:bCs/>
          <w:color w:val="000000"/>
          <w:lang w:bidi="pl-PL"/>
        </w:rPr>
        <w:t>3</w:t>
      </w:r>
    </w:p>
    <w:p w14:paraId="4C4B056D" w14:textId="77777777" w:rsidR="00AC58BB" w:rsidRPr="00AC58BB" w:rsidRDefault="00AC58BB" w:rsidP="00AC58BB">
      <w:pPr>
        <w:widowControl w:val="0"/>
        <w:spacing w:after="91" w:line="276" w:lineRule="auto"/>
        <w:ind w:left="20"/>
        <w:jc w:val="center"/>
        <w:outlineLvl w:val="2"/>
        <w:rPr>
          <w:rFonts w:asciiTheme="minorHAnsi" w:eastAsia="Arial" w:hAnsiTheme="minorHAnsi" w:cstheme="minorHAnsi"/>
          <w:b/>
          <w:bCs/>
          <w:color w:val="000000"/>
          <w:lang w:bidi="pl-PL"/>
        </w:rPr>
      </w:pPr>
      <w:bookmarkStart w:id="16" w:name="bookmark19"/>
      <w:r w:rsidRPr="00AC58BB">
        <w:rPr>
          <w:rFonts w:asciiTheme="minorHAnsi" w:eastAsia="Arial" w:hAnsiTheme="minorHAnsi" w:cstheme="minorHAnsi"/>
          <w:b/>
          <w:bCs/>
          <w:color w:val="000000"/>
          <w:lang w:bidi="pl-PL"/>
        </w:rPr>
        <w:t>Odstąpienie od Umowy</w:t>
      </w:r>
      <w:bookmarkEnd w:id="16"/>
    </w:p>
    <w:p w14:paraId="4EC8D582" w14:textId="77777777" w:rsidR="00725271" w:rsidRPr="007A526C" w:rsidRDefault="00725271"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A526C">
        <w:rPr>
          <w:rFonts w:asciiTheme="minorHAnsi" w:eastAsia="Calibri" w:hAnsiTheme="minorHAnsi" w:cstheme="minorHAnsi"/>
          <w:lang w:eastAsia="en-US"/>
        </w:rPr>
        <w:t>Zamawiający zastrzega sobie prawo do odstąpienia od umowy, jeżeli:</w:t>
      </w:r>
    </w:p>
    <w:p w14:paraId="09B3B060" w14:textId="44806C01"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Calibri" w:hAnsiTheme="minorHAnsi" w:cstheme="minorHAnsi"/>
          <w:lang w:eastAsia="en-US"/>
        </w:rPr>
        <w:t xml:space="preserve">wykonawca realizuje Przedmiot umowy, w sposób niezgodny z dokumentacją </w:t>
      </w:r>
      <w:r w:rsidR="002D1041" w:rsidRPr="007A526C">
        <w:rPr>
          <w:rFonts w:asciiTheme="minorHAnsi" w:eastAsia="Calibri" w:hAnsiTheme="minorHAnsi" w:cstheme="minorHAnsi"/>
          <w:lang w:eastAsia="en-US"/>
        </w:rPr>
        <w:t>zamówienia</w:t>
      </w:r>
      <w:r w:rsidRPr="007A526C">
        <w:rPr>
          <w:rFonts w:asciiTheme="minorHAnsi" w:eastAsia="Calibri" w:hAnsiTheme="minorHAnsi" w:cstheme="minorHAnsi"/>
          <w:lang w:eastAsia="en-US"/>
        </w:rPr>
        <w:t>, wskazaniami Zamawiającego, wskazaniami inspektora nadzoru inwestorskiego, zapisami SWZ lub postanowieniami umowy pomimo dwukrotnego wezwania wykonawcy do zaniechania naruszeń i bezskutecznego upływu terminu wskazanego w tych wezwaniach</w:t>
      </w:r>
      <w:r w:rsidR="002D1041" w:rsidRPr="007A526C">
        <w:rPr>
          <w:rFonts w:asciiTheme="minorHAnsi" w:eastAsia="Calibri" w:hAnsiTheme="minorHAnsi" w:cstheme="minorHAnsi"/>
          <w:lang w:eastAsia="en-US"/>
        </w:rPr>
        <w:t>,</w:t>
      </w:r>
    </w:p>
    <w:p w14:paraId="10209D89" w14:textId="77777777"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color w:val="000000"/>
          <w:lang w:eastAsia="en-US"/>
        </w:rPr>
      </w:pPr>
      <w:r w:rsidRPr="007A526C">
        <w:rPr>
          <w:rFonts w:asciiTheme="minorHAnsi" w:eastAsia="Calibri" w:hAnsiTheme="minorHAnsi" w:cstheme="minorHAnsi"/>
          <w:color w:val="000000"/>
          <w:lang w:eastAsia="en-US"/>
        </w:rPr>
        <w:t xml:space="preserve">gdy zwłoka w wykonaniu Przedmiotu umowy przekroczy 30 dni roboczych, </w:t>
      </w:r>
    </w:p>
    <w:p w14:paraId="4E484285" w14:textId="77777777"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color w:val="000000"/>
          <w:lang w:eastAsia="en-US"/>
        </w:rPr>
      </w:pPr>
      <w:r w:rsidRPr="007A526C">
        <w:rPr>
          <w:rFonts w:asciiTheme="minorHAnsi" w:eastAsia="Calibri" w:hAnsiTheme="minorHAnsi" w:cstheme="minorHAnsi"/>
          <w:color w:val="000000"/>
          <w:lang w:eastAsia="en-US"/>
        </w:rPr>
        <w:t>gdy wykonawca bez zgody zamawiającego przerwał realizację Przedmiotu umowy i przerwa trwa dłużej niż 20 dni roboczych,</w:t>
      </w:r>
    </w:p>
    <w:p w14:paraId="01A1BFA8" w14:textId="6EF32FE4"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Calibri" w:hAnsiTheme="minorHAnsi" w:cstheme="minorHAnsi"/>
          <w:lang w:eastAsia="en-US"/>
        </w:rPr>
        <w:t xml:space="preserve">w przypadku wystąpienia </w:t>
      </w:r>
      <w:r w:rsidRPr="00A52503">
        <w:rPr>
          <w:rFonts w:asciiTheme="minorHAnsi" w:eastAsia="Calibri" w:hAnsiTheme="minorHAnsi" w:cstheme="minorHAnsi"/>
          <w:lang w:eastAsia="en-US"/>
        </w:rPr>
        <w:t>okoliczności, o których mowa w art. 635</w:t>
      </w:r>
      <w:r w:rsidR="00A52503" w:rsidRPr="00A52503">
        <w:rPr>
          <w:rFonts w:asciiTheme="minorHAnsi" w:eastAsia="Calibri" w:hAnsiTheme="minorHAnsi" w:cstheme="minorHAnsi"/>
          <w:lang w:eastAsia="en-US"/>
        </w:rPr>
        <w:t xml:space="preserve"> </w:t>
      </w:r>
      <w:r w:rsidRPr="00A52503">
        <w:rPr>
          <w:rFonts w:asciiTheme="minorHAnsi" w:eastAsia="Calibri" w:hAnsiTheme="minorHAnsi" w:cstheme="minorHAnsi"/>
          <w:lang w:eastAsia="en-US"/>
        </w:rPr>
        <w:t>kodeksu cywilnego,</w:t>
      </w:r>
    </w:p>
    <w:p w14:paraId="7F6F8C06"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Arial" w:hAnsiTheme="minorHAnsi" w:cstheme="minorHAnsi"/>
          <w:color w:val="000000"/>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39A706D8" w14:textId="4AF6F706" w:rsidR="00AC58BB"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Arial" w:hAnsiTheme="minorHAnsi" w:cstheme="minorHAnsi"/>
          <w:lang w:bidi="pl-PL"/>
        </w:rPr>
        <w:t>jeżeli zachodzi co najmniej jedna z następujących okoliczności:</w:t>
      </w:r>
    </w:p>
    <w:p w14:paraId="57BE6170" w14:textId="77777777" w:rsidR="00AC58BB" w:rsidRPr="007A526C" w:rsidRDefault="00AC58BB" w:rsidP="00A52503">
      <w:pPr>
        <w:widowControl w:val="0"/>
        <w:numPr>
          <w:ilvl w:val="0"/>
          <w:numId w:val="19"/>
        </w:numPr>
        <w:tabs>
          <w:tab w:val="left" w:pos="1120"/>
        </w:tabs>
        <w:spacing w:after="56"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dokonano zmiany Umowy z naruszeniem art. 454 i art. 455 ustawy Pzp. W tym </w:t>
      </w:r>
      <w:r w:rsidRPr="007A526C">
        <w:rPr>
          <w:rFonts w:asciiTheme="minorHAnsi" w:eastAsia="Arial" w:hAnsiTheme="minorHAnsi" w:cstheme="minorHAnsi"/>
          <w:lang w:bidi="pl-PL"/>
        </w:rPr>
        <w:lastRenderedPageBreak/>
        <w:t>przypadku, Zamawiający odstępuje od Umowy w części, której zmiana dotyczy,</w:t>
      </w:r>
    </w:p>
    <w:p w14:paraId="3DACDEC7" w14:textId="77777777" w:rsidR="00AC58BB" w:rsidRPr="007A526C" w:rsidRDefault="00AC58BB" w:rsidP="00A52503">
      <w:pPr>
        <w:widowControl w:val="0"/>
        <w:numPr>
          <w:ilvl w:val="0"/>
          <w:numId w:val="19"/>
        </w:numPr>
        <w:tabs>
          <w:tab w:val="left" w:pos="1120"/>
        </w:tabs>
        <w:spacing w:after="60"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Wykonawca w chwili zawarcia Umowy podlegał wykluczeniu na podstawie art. 108 ustawy Pzp,</w:t>
      </w:r>
    </w:p>
    <w:p w14:paraId="2BEB5102" w14:textId="77777777" w:rsidR="00AC58BB" w:rsidRPr="007A526C" w:rsidRDefault="00AC58BB" w:rsidP="00A52503">
      <w:pPr>
        <w:widowControl w:val="0"/>
        <w:numPr>
          <w:ilvl w:val="0"/>
          <w:numId w:val="19"/>
        </w:numPr>
        <w:tabs>
          <w:tab w:val="left" w:pos="1120"/>
        </w:tabs>
        <w:spacing w:after="64"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7A526C">
        <w:rPr>
          <w:rFonts w:asciiTheme="minorHAnsi" w:eastAsia="Arial" w:hAnsiTheme="minorHAnsi" w:cstheme="minorHAnsi"/>
          <w:smallCaps/>
          <w:lang w:bidi="pl-PL"/>
        </w:rPr>
        <w:t xml:space="preserve">2009/81/We, </w:t>
      </w:r>
      <w:r w:rsidRPr="007A526C">
        <w:rPr>
          <w:rFonts w:asciiTheme="minorHAnsi" w:eastAsia="Arial" w:hAnsiTheme="minorHAnsi" w:cstheme="minorHAnsi"/>
          <w:lang w:bidi="pl-PL"/>
        </w:rPr>
        <w:t>z uwagi na to, że Zamawiający udzielił zamówienia z naruszeniem prawa Unii Europejskiej.</w:t>
      </w:r>
    </w:p>
    <w:p w14:paraId="7D8F95F6" w14:textId="77777777" w:rsidR="00AC58BB" w:rsidRPr="007A526C" w:rsidRDefault="00AC58BB" w:rsidP="00AC58BB">
      <w:pPr>
        <w:widowControl w:val="0"/>
        <w:spacing w:after="83" w:line="276" w:lineRule="auto"/>
        <w:ind w:left="760"/>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 ww. przypadkach Wykonawca może żądać wyłącznie wynagrodzenia należnego mu z tytułu wykonania części Umowy,</w:t>
      </w:r>
    </w:p>
    <w:p w14:paraId="37642A3B"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 xml:space="preserve">zostanie ogłoszona likwidacja </w:t>
      </w:r>
      <w:r w:rsidRPr="007A526C">
        <w:rPr>
          <w:rFonts w:asciiTheme="minorHAnsi" w:eastAsia="Arial" w:hAnsiTheme="minorHAnsi" w:cstheme="minorHAnsi"/>
          <w:lang w:bidi="pl-PL"/>
        </w:rPr>
        <w:t>przedsiębiorstwa</w:t>
      </w:r>
      <w:r w:rsidRPr="007A526C">
        <w:rPr>
          <w:rFonts w:asciiTheme="minorHAnsi" w:eastAsia="Arial" w:hAnsiTheme="minorHAnsi" w:cstheme="minorHAnsi"/>
          <w:color w:val="000000"/>
          <w:lang w:bidi="pl-PL"/>
        </w:rPr>
        <w:t>,</w:t>
      </w:r>
    </w:p>
    <w:p w14:paraId="6A362CA1"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majątek Wykonawcy zostanie zajęty,</w:t>
      </w:r>
    </w:p>
    <w:p w14:paraId="735B1F88"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Wykonawca, bez uzasadnionych przyczyn, nie rozpoczął robót w ciągu 14 dni od daty przejęcia terenu budowy (pomimo wezwania Zamawiającego złożonego na piśmie),</w:t>
      </w:r>
    </w:p>
    <w:p w14:paraId="63572D94" w14:textId="3F9B3BD1"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Wykonawca jest w zwłoce z realizacją robót w takim stopniu, iż nie jest </w:t>
      </w:r>
      <w:r w:rsidR="002D1041" w:rsidRPr="007A526C">
        <w:rPr>
          <w:rFonts w:asciiTheme="minorHAnsi" w:eastAsia="Arial" w:hAnsiTheme="minorHAnsi" w:cstheme="minorHAnsi"/>
          <w:lang w:bidi="pl-PL"/>
        </w:rPr>
        <w:t>prawdopodobne,</w:t>
      </w:r>
      <w:r w:rsidRPr="007A526C">
        <w:rPr>
          <w:rFonts w:asciiTheme="minorHAnsi" w:eastAsia="Arial" w:hAnsiTheme="minorHAnsi" w:cstheme="minorHAnsi"/>
          <w:lang w:bidi="pl-PL"/>
        </w:rPr>
        <w:t xml:space="preserve"> aby udało się wykonać całość przedmiotu Umowy w terminie określonym w §</w:t>
      </w:r>
      <w:r w:rsidR="002D1041" w:rsidRPr="007A526C">
        <w:rPr>
          <w:rFonts w:asciiTheme="minorHAnsi" w:eastAsia="Arial" w:hAnsiTheme="minorHAnsi" w:cstheme="minorHAnsi"/>
          <w:lang w:bidi="pl-PL"/>
        </w:rPr>
        <w:t xml:space="preserve"> </w:t>
      </w:r>
      <w:r w:rsidRPr="007A526C">
        <w:rPr>
          <w:rFonts w:asciiTheme="minorHAnsi" w:eastAsia="Arial" w:hAnsiTheme="minorHAnsi" w:cstheme="minorHAnsi"/>
          <w:lang w:bidi="pl-PL"/>
        </w:rPr>
        <w:t xml:space="preserve">2 ust. </w:t>
      </w:r>
      <w:r w:rsidR="002D1041" w:rsidRPr="007A526C">
        <w:rPr>
          <w:rFonts w:asciiTheme="minorHAnsi" w:eastAsia="Arial" w:hAnsiTheme="minorHAnsi" w:cstheme="minorHAnsi"/>
          <w:lang w:bidi="pl-PL"/>
        </w:rPr>
        <w:t>1</w:t>
      </w:r>
      <w:r w:rsidRPr="007A526C">
        <w:rPr>
          <w:rFonts w:asciiTheme="minorHAnsi" w:eastAsia="Arial" w:hAnsiTheme="minorHAnsi" w:cstheme="minorHAnsi"/>
          <w:lang w:bidi="pl-PL"/>
        </w:rPr>
        <w:t>,</w:t>
      </w:r>
    </w:p>
    <w:p w14:paraId="287D0DAC"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Wykonawca realizuje roboty budowlane w sposób wadliwy, a pomimo wezwań</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i</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upomnień ze strony Zamawiającego, złożonych na piśmie nie zmienia sposobu</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wykonywania przedmiotu Umowy,</w:t>
      </w:r>
    </w:p>
    <w:p w14:paraId="1B6B638A" w14:textId="780D121E" w:rsidR="00AC58BB"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 xml:space="preserve">w </w:t>
      </w:r>
      <w:r w:rsidRPr="007A526C">
        <w:rPr>
          <w:rFonts w:asciiTheme="minorHAnsi" w:eastAsia="Arial" w:hAnsiTheme="minorHAnsi" w:cstheme="minorHAnsi"/>
          <w:lang w:bidi="pl-PL"/>
        </w:rPr>
        <w:t>przypadku wystąpienia konieczności wielokrotnego dokonywania bezpośredniej zapłaty podwykonawcy lub dalszemu podwykonawcy zaakceptowanemu przez Zamawiającego, lub konieczności dokonania bezpośrednich zapłat na sumę większą niż 5</w:t>
      </w:r>
      <w:r w:rsidR="008D413D" w:rsidRPr="007A526C">
        <w:rPr>
          <w:rFonts w:asciiTheme="minorHAnsi" w:eastAsia="Arial" w:hAnsiTheme="minorHAnsi" w:cstheme="minorHAnsi"/>
          <w:lang w:bidi="pl-PL"/>
        </w:rPr>
        <w:t xml:space="preserve"> </w:t>
      </w:r>
      <w:r w:rsidRPr="007A526C">
        <w:rPr>
          <w:rFonts w:asciiTheme="minorHAnsi" w:eastAsia="Arial" w:hAnsiTheme="minorHAnsi" w:cstheme="minorHAnsi"/>
          <w:lang w:bidi="pl-PL"/>
        </w:rPr>
        <w:t>% wartości wynagrodzenia umownego.</w:t>
      </w:r>
    </w:p>
    <w:p w14:paraId="02426ACF" w14:textId="16B6A8C4" w:rsidR="007A526C" w:rsidRPr="007A526C" w:rsidRDefault="007A526C"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w przypadku, o którym mowa w </w:t>
      </w:r>
      <m:oMath>
        <m:r>
          <w:rPr>
            <w:rFonts w:ascii="Cambria Math" w:eastAsia="Arial" w:hAnsi="Cambria Math" w:cstheme="minorHAnsi"/>
            <w:lang w:bidi="pl-PL"/>
          </w:rPr>
          <m:t>§</m:t>
        </m:r>
      </m:oMath>
      <w:r w:rsidRPr="007A526C">
        <w:rPr>
          <w:rFonts w:asciiTheme="minorHAnsi" w:eastAsia="Arial" w:hAnsiTheme="minorHAnsi" w:cstheme="minorHAnsi"/>
          <w:lang w:bidi="pl-PL"/>
        </w:rPr>
        <w:t xml:space="preserve"> 7 ust. 6 umowy, tj. skierowanie do kierowania budową/robotami innych osób niż wskazane w Ofercie Wykonawcy bez akceptacji Zamawiającego lub po zakwestionowaniu zmiany osoby stanowi podstawę odstąpienia od Umowy przez Zamawiającego z winy Wykonawcy.</w:t>
      </w:r>
    </w:p>
    <w:p w14:paraId="01D6601B" w14:textId="77777777"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Odstąpienie od Umowy powinno nastąpić w formie pisemnej i powinno zawierać uzasadnienie.</w:t>
      </w:r>
    </w:p>
    <w:p w14:paraId="18319D6A" w14:textId="02812DB3"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Odstąpienie od Umowy w przypadkach wymienionych w u</w:t>
      </w:r>
      <w:r w:rsidRPr="00A52503">
        <w:rPr>
          <w:rFonts w:asciiTheme="minorHAnsi" w:eastAsia="Calibri" w:hAnsiTheme="minorHAnsi" w:cstheme="minorHAnsi"/>
          <w:lang w:eastAsia="en-US"/>
        </w:rPr>
        <w:t xml:space="preserve">st. 1 może </w:t>
      </w:r>
      <w:r w:rsidRPr="00725271">
        <w:rPr>
          <w:rFonts w:asciiTheme="minorHAnsi" w:eastAsia="Calibri" w:hAnsiTheme="minorHAnsi" w:cstheme="minorHAnsi"/>
          <w:lang w:eastAsia="en-US"/>
        </w:rPr>
        <w:t>nastąpić w terminie 30 dni od powzięcia wiadomości o okolicznościach określonych w tych przepisach.</w:t>
      </w:r>
    </w:p>
    <w:p w14:paraId="4270A86D" w14:textId="77777777"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2F6B1215" w14:textId="765684CE" w:rsidR="00CF136C" w:rsidRPr="00AC58BB" w:rsidRDefault="00AC58BB" w:rsidP="00A74140">
      <w:pPr>
        <w:widowControl w:val="0"/>
        <w:spacing w:line="276" w:lineRule="auto"/>
        <w:ind w:left="20"/>
        <w:jc w:val="center"/>
        <w:outlineLvl w:val="2"/>
        <w:rPr>
          <w:rFonts w:asciiTheme="minorHAnsi" w:eastAsia="Arial" w:hAnsiTheme="minorHAnsi" w:cstheme="minorHAnsi"/>
          <w:b/>
          <w:bCs/>
          <w:color w:val="000000"/>
          <w:lang w:bidi="pl-PL"/>
        </w:rPr>
      </w:pPr>
      <w:bookmarkStart w:id="17" w:name="bookmark20"/>
      <w:r w:rsidRPr="00AC58BB">
        <w:rPr>
          <w:rFonts w:asciiTheme="minorHAnsi" w:eastAsia="Arial" w:hAnsiTheme="minorHAnsi" w:cstheme="minorHAnsi"/>
          <w:color w:val="000000"/>
          <w:lang w:bidi="pl-PL"/>
        </w:rPr>
        <w:lastRenderedPageBreak/>
        <w:t xml:space="preserve">§ </w:t>
      </w:r>
      <w:r w:rsidRPr="00AC58BB">
        <w:rPr>
          <w:rFonts w:asciiTheme="minorHAnsi" w:eastAsia="Arial" w:hAnsiTheme="minorHAnsi" w:cstheme="minorHAnsi"/>
          <w:b/>
          <w:bCs/>
          <w:color w:val="000000"/>
          <w:lang w:bidi="pl-PL"/>
        </w:rPr>
        <w:t>1</w:t>
      </w:r>
      <w:bookmarkEnd w:id="17"/>
      <w:r w:rsidRPr="00AC58BB">
        <w:rPr>
          <w:rFonts w:asciiTheme="minorHAnsi" w:eastAsia="Arial" w:hAnsiTheme="minorHAnsi" w:cstheme="minorHAnsi"/>
          <w:b/>
          <w:bCs/>
          <w:color w:val="000000"/>
          <w:lang w:bidi="pl-PL"/>
        </w:rPr>
        <w:t>4</w:t>
      </w:r>
    </w:p>
    <w:p w14:paraId="79C00340"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8" w:name="bookmark21"/>
      <w:r w:rsidRPr="00AC58BB">
        <w:rPr>
          <w:rFonts w:asciiTheme="minorHAnsi" w:eastAsia="Arial" w:hAnsiTheme="minorHAnsi" w:cstheme="minorHAnsi"/>
          <w:b/>
          <w:bCs/>
          <w:color w:val="000000"/>
          <w:lang w:bidi="pl-PL"/>
        </w:rPr>
        <w:t>Obowiązki Stron w przypadku odstąpienia od Umowy</w:t>
      </w:r>
      <w:bookmarkEnd w:id="18"/>
    </w:p>
    <w:p w14:paraId="787637D4" w14:textId="77777777" w:rsidR="00725271" w:rsidRPr="00725271" w:rsidRDefault="00725271" w:rsidP="00A52503">
      <w:pPr>
        <w:numPr>
          <w:ilvl w:val="0"/>
          <w:numId w:val="43"/>
        </w:numPr>
        <w:autoSpaceDE w:val="0"/>
        <w:autoSpaceDN w:val="0"/>
        <w:adjustRightInd w:val="0"/>
        <w:spacing w:before="120" w:after="120" w:line="276" w:lineRule="auto"/>
        <w:jc w:val="both"/>
        <w:rPr>
          <w:rFonts w:asciiTheme="minorHAnsi" w:eastAsia="Calibri" w:hAnsiTheme="minorHAnsi" w:cstheme="minorHAnsi"/>
          <w:lang w:eastAsia="en-US"/>
        </w:rPr>
      </w:pPr>
      <w:r w:rsidRPr="00725271">
        <w:rPr>
          <w:rFonts w:asciiTheme="minorHAnsi" w:eastAsia="Calibri" w:hAnsiTheme="minorHAnsi" w:cstheme="minorHAnsi"/>
          <w:lang w:eastAsia="en-US"/>
        </w:rPr>
        <w:t>W wypadku odstąpienia od umowy, Wykonawcę oraz Zamawiającego obciążają następujące obowiązki szczegółowe:</w:t>
      </w:r>
    </w:p>
    <w:p w14:paraId="6A48A5EA"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 terminie </w:t>
      </w:r>
      <w:r w:rsidRPr="00725271">
        <w:rPr>
          <w:rFonts w:asciiTheme="minorHAnsi" w:eastAsia="Calibri" w:hAnsiTheme="minorHAnsi" w:cstheme="minorHAnsi"/>
          <w:color w:val="000000"/>
          <w:lang w:eastAsia="en-US"/>
        </w:rPr>
        <w:t xml:space="preserve">wspólnie uzgodnionym przez strony, ale nie dłuższym niż </w:t>
      </w:r>
      <w:r w:rsidRPr="00725271">
        <w:rPr>
          <w:rFonts w:asciiTheme="minorHAnsi" w:eastAsia="Calibri" w:hAnsiTheme="minorHAnsi" w:cstheme="minorHAnsi"/>
          <w:lang w:eastAsia="en-US"/>
        </w:rPr>
        <w:t>14 dni od daty odstąpienia od umowy, Wykonawca, przy udziale Zamawiającego, sporządzi szczegółowy protokół inwentaryzacji robót w toku, według stanu na dzień odstąpienia.</w:t>
      </w:r>
    </w:p>
    <w:p w14:paraId="0012036A"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Wykonawca </w:t>
      </w:r>
      <w:r w:rsidRPr="00725271">
        <w:rPr>
          <w:rFonts w:asciiTheme="minorHAnsi" w:eastAsia="Calibri" w:hAnsiTheme="minorHAnsi" w:cstheme="minorHAnsi"/>
          <w:color w:val="000000"/>
          <w:lang w:eastAsia="en-US"/>
        </w:rPr>
        <w:t xml:space="preserve">niezwłocznie, a najpóźniej w terminie 3 dni od dnia odstąpienia od umowy, </w:t>
      </w:r>
      <w:r w:rsidRPr="00725271">
        <w:rPr>
          <w:rFonts w:asciiTheme="minorHAnsi" w:eastAsia="Calibri" w:hAnsiTheme="minorHAnsi" w:cstheme="minorHAnsi"/>
          <w:lang w:eastAsia="en-US"/>
        </w:rPr>
        <w:t>zabezpieczy przerwane roboty w uzgodnieniu z inspektorem nadzoru na koszt tej strony, z której winy nastąpiło odstąpienie od umowy.</w:t>
      </w:r>
    </w:p>
    <w:p w14:paraId="4E19A138"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color w:val="000000"/>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484AC586"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Wykonawca </w:t>
      </w:r>
      <w:r w:rsidRPr="00725271">
        <w:rPr>
          <w:rFonts w:asciiTheme="minorHAnsi" w:eastAsia="Calibri" w:hAnsiTheme="minorHAnsi" w:cstheme="minorHAnsi"/>
          <w:color w:val="000000"/>
          <w:lang w:eastAsia="en-US"/>
        </w:rPr>
        <w:t xml:space="preserve">niezwłocznie, a najpóźniej w terminie 7 dni roboczych od daty odstąpienia od umowy, </w:t>
      </w:r>
      <w:r w:rsidRPr="00725271">
        <w:rPr>
          <w:rFonts w:asciiTheme="minorHAnsi" w:eastAsia="Calibri" w:hAnsiTheme="minorHAnsi" w:cstheme="minorHAnsi"/>
          <w:lang w:eastAsia="en-US"/>
        </w:rPr>
        <w:t>zgłosi do odbioru roboty przerwane i roboty zabezpieczające.</w:t>
      </w:r>
    </w:p>
    <w:p w14:paraId="77888788"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niezwłocznie, a najpóźniej w terminie 30 dni od daty odstąpienia od umowy, usunie z placu budowy urządzenia zaplecza przez niego dostarczone lub wzniesione.</w:t>
      </w:r>
    </w:p>
    <w:p w14:paraId="4BC47526"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ACF1FAD"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6FF06C5" w14:textId="77777777" w:rsidR="00725271" w:rsidRPr="00725271" w:rsidRDefault="00725271" w:rsidP="00A52503">
      <w:pPr>
        <w:numPr>
          <w:ilvl w:val="0"/>
          <w:numId w:val="43"/>
        </w:numPr>
        <w:autoSpaceDE w:val="0"/>
        <w:autoSpaceDN w:val="0"/>
        <w:adjustRightInd w:val="0"/>
        <w:spacing w:before="120" w:after="120" w:line="276" w:lineRule="auto"/>
        <w:ind w:left="426" w:hanging="426"/>
        <w:jc w:val="both"/>
        <w:rPr>
          <w:rFonts w:asciiTheme="minorHAnsi" w:eastAsia="Calibri" w:hAnsiTheme="minorHAnsi" w:cstheme="minorHAnsi"/>
          <w:color w:val="000000"/>
          <w:lang w:eastAsia="en-US"/>
        </w:rPr>
      </w:pPr>
      <w:r w:rsidRPr="00725271">
        <w:rPr>
          <w:rFonts w:asciiTheme="minorHAnsi" w:eastAsia="Calibri" w:hAnsiTheme="minorHAnsi" w:cstheme="minorHAnsi"/>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725271">
        <w:rPr>
          <w:rFonts w:asciiTheme="minorHAnsi" w:eastAsia="Calibri" w:hAnsiTheme="minorHAnsi" w:cstheme="minorHAnsi"/>
          <w:color w:val="000000"/>
          <w:lang w:eastAsia="en-US"/>
        </w:rPr>
        <w:t>w inny obiekt.</w:t>
      </w:r>
    </w:p>
    <w:p w14:paraId="4C421FA8" w14:textId="3BD22368" w:rsidR="00AC58BB" w:rsidRDefault="00725271" w:rsidP="000D204E">
      <w:pPr>
        <w:numPr>
          <w:ilvl w:val="0"/>
          <w:numId w:val="43"/>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 przypadku braku współdziałania ze strony wykonawcy i niewykonywania przez niego obowiązków wynikających z ust. </w:t>
      </w:r>
      <w:r w:rsidR="00B71846">
        <w:rPr>
          <w:rFonts w:asciiTheme="minorHAnsi" w:eastAsia="Calibri" w:hAnsiTheme="minorHAnsi" w:cstheme="minorHAnsi"/>
          <w:lang w:eastAsia="en-US"/>
        </w:rPr>
        <w:t>1</w:t>
      </w:r>
      <w:r w:rsidRPr="00725271">
        <w:rPr>
          <w:rFonts w:asciiTheme="minorHAnsi" w:eastAsia="Calibri" w:hAnsiTheme="minorHAnsi" w:cstheme="minorHAnsi"/>
          <w:lang w:eastAsia="en-US"/>
        </w:rPr>
        <w:t xml:space="preserve"> czynności te przeprowadzi lub zorganizuje zamawiający i obciąży ich kosztami wykonawcę.</w:t>
      </w:r>
    </w:p>
    <w:p w14:paraId="3E8625E7" w14:textId="77777777" w:rsidR="00A74140" w:rsidRPr="000D204E" w:rsidRDefault="00A74140" w:rsidP="00CF136C">
      <w:pPr>
        <w:autoSpaceDE w:val="0"/>
        <w:autoSpaceDN w:val="0"/>
        <w:adjustRightInd w:val="0"/>
        <w:spacing w:before="120" w:after="120" w:line="276" w:lineRule="auto"/>
        <w:jc w:val="both"/>
        <w:rPr>
          <w:rFonts w:asciiTheme="minorHAnsi" w:eastAsia="Calibri" w:hAnsiTheme="minorHAnsi" w:cstheme="minorHAnsi"/>
          <w:lang w:eastAsia="en-US"/>
        </w:rPr>
      </w:pPr>
    </w:p>
    <w:p w14:paraId="1FC559AF"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9" w:name="bookmark22"/>
      <w:r w:rsidRPr="00AC58BB">
        <w:rPr>
          <w:rFonts w:asciiTheme="minorHAnsi" w:eastAsia="Arial" w:hAnsiTheme="minorHAnsi" w:cstheme="minorHAnsi"/>
          <w:b/>
          <w:bCs/>
          <w:color w:val="000000"/>
          <w:lang w:bidi="pl-PL"/>
        </w:rPr>
        <w:t>§ 1</w:t>
      </w:r>
      <w:bookmarkEnd w:id="19"/>
      <w:r w:rsidRPr="00AC58BB">
        <w:rPr>
          <w:rFonts w:asciiTheme="minorHAnsi" w:eastAsia="Arial" w:hAnsiTheme="minorHAnsi" w:cstheme="minorHAnsi"/>
          <w:b/>
          <w:bCs/>
          <w:color w:val="000000"/>
          <w:lang w:bidi="pl-PL"/>
        </w:rPr>
        <w:t>5</w:t>
      </w:r>
    </w:p>
    <w:p w14:paraId="710E4665"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20" w:name="bookmark23"/>
      <w:r w:rsidRPr="00AC58BB">
        <w:rPr>
          <w:rFonts w:asciiTheme="minorHAnsi" w:eastAsia="Arial" w:hAnsiTheme="minorHAnsi" w:cstheme="minorHAnsi"/>
          <w:b/>
          <w:bCs/>
          <w:color w:val="000000"/>
          <w:lang w:bidi="pl-PL"/>
        </w:rPr>
        <w:t>Kary umowne</w:t>
      </w:r>
      <w:bookmarkEnd w:id="20"/>
    </w:p>
    <w:p w14:paraId="4BAF76E5" w14:textId="77777777" w:rsidR="00AC58BB" w:rsidRPr="00AC58BB"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lastRenderedPageBreak/>
        <w:t>Strony zastrzegają prawo naliczania kar umownych za nieterminowe lub nienależyte wykonanie przedmiotu umowy oraz za naruszenie wskazanych w ust. 2 zobowiązań określonych w niniejszej umowie.</w:t>
      </w:r>
    </w:p>
    <w:p w14:paraId="2570FFBE" w14:textId="77777777" w:rsidR="00AC58BB" w:rsidRPr="00AC58BB" w:rsidRDefault="00AC58BB" w:rsidP="00A52503">
      <w:pPr>
        <w:numPr>
          <w:ilvl w:val="0"/>
          <w:numId w:val="20"/>
        </w:numPr>
        <w:autoSpaceDE w:val="0"/>
        <w:autoSpaceDN w:val="0"/>
        <w:adjustRightInd w:val="0"/>
        <w:spacing w:after="160" w:line="276" w:lineRule="auto"/>
        <w:ind w:left="426"/>
        <w:jc w:val="both"/>
        <w:rPr>
          <w:rFonts w:asciiTheme="minorHAnsi" w:eastAsiaTheme="minorEastAsia" w:hAnsiTheme="minorHAnsi" w:cstheme="minorHAnsi"/>
          <w:color w:val="000000"/>
        </w:rPr>
      </w:pPr>
      <w:r w:rsidRPr="00AC58BB">
        <w:rPr>
          <w:rFonts w:asciiTheme="minorHAnsi" w:eastAsiaTheme="minorEastAsia" w:hAnsiTheme="minorHAnsi" w:cstheme="minorHAnsi"/>
          <w:b/>
          <w:bCs/>
          <w:color w:val="000000"/>
        </w:rPr>
        <w:t>Wykonawca zapłaci Zamawiającemu</w:t>
      </w:r>
      <w:r w:rsidRPr="00AC58BB">
        <w:rPr>
          <w:rFonts w:asciiTheme="minorHAnsi" w:eastAsiaTheme="minorEastAsia" w:hAnsiTheme="minorHAnsi" w:cstheme="minorHAnsi"/>
          <w:color w:val="000000"/>
        </w:rPr>
        <w:t xml:space="preserve"> kary umowne w następujących przypadkach:</w:t>
      </w:r>
    </w:p>
    <w:p w14:paraId="07541AF6" w14:textId="135C18DB" w:rsidR="0024299C" w:rsidRPr="0024299C" w:rsidRDefault="0024299C"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Pr>
          <w:rFonts w:asciiTheme="minorHAnsi" w:eastAsiaTheme="minorEastAsia" w:hAnsiTheme="minorHAnsi" w:cstheme="minorHAnsi"/>
        </w:rPr>
        <w:t xml:space="preserve">za zwłokę w wykonaniu przedmiotu umowy – w wysokości </w:t>
      </w:r>
      <w:r w:rsidRPr="00B71846">
        <w:rPr>
          <w:rFonts w:asciiTheme="minorHAnsi" w:eastAsiaTheme="minorEastAsia" w:hAnsiTheme="minorHAnsi" w:cstheme="minorHAnsi"/>
        </w:rPr>
        <w:t xml:space="preserve">0,05% </w:t>
      </w:r>
      <w:r>
        <w:rPr>
          <w:rFonts w:asciiTheme="minorHAnsi" w:eastAsiaTheme="minorEastAsia" w:hAnsiTheme="minorHAnsi" w:cstheme="minorHAnsi"/>
        </w:rPr>
        <w:t xml:space="preserve">wynagrodzenia umownego brutto, o którym </w:t>
      </w:r>
      <w:r w:rsidRPr="00B71846">
        <w:rPr>
          <w:rFonts w:asciiTheme="minorHAnsi" w:eastAsiaTheme="minorEastAsia" w:hAnsiTheme="minorHAnsi" w:cstheme="minorHAnsi"/>
        </w:rPr>
        <w:t xml:space="preserve">mowa 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3 ust. 1 </w:t>
      </w:r>
      <w:r>
        <w:rPr>
          <w:rFonts w:asciiTheme="minorHAnsi" w:eastAsiaTheme="minorEastAsia" w:hAnsiTheme="minorHAnsi" w:cstheme="minorHAnsi"/>
        </w:rPr>
        <w:t xml:space="preserve">umowy za każdy dzień zwłoki, liczony od terminu określonego </w:t>
      </w:r>
      <w:r w:rsidRPr="00B71846">
        <w:rPr>
          <w:rFonts w:asciiTheme="minorHAnsi" w:eastAsiaTheme="minorEastAsia" w:hAnsiTheme="minorHAnsi" w:cstheme="minorHAnsi"/>
        </w:rPr>
        <w:t xml:space="preserve">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2 ust. 1 umowy</w:t>
      </w:r>
      <w:r>
        <w:rPr>
          <w:rFonts w:asciiTheme="minorHAnsi" w:eastAsiaTheme="minorEastAsia" w:hAnsiTheme="minorHAnsi" w:cstheme="minorHAnsi"/>
        </w:rPr>
        <w:t xml:space="preserve">, z tym, że kara z tego tytułu nie może przekroczyć </w:t>
      </w:r>
      <w:r w:rsidR="00DE0CE3">
        <w:rPr>
          <w:rFonts w:asciiTheme="minorHAnsi" w:eastAsiaTheme="minorEastAsia" w:hAnsiTheme="minorHAnsi" w:cstheme="minorHAnsi"/>
        </w:rPr>
        <w:t>5</w:t>
      </w:r>
      <w:r w:rsidRPr="00B71846">
        <w:rPr>
          <w:rFonts w:asciiTheme="minorHAnsi" w:eastAsiaTheme="minorEastAsia" w:hAnsiTheme="minorHAnsi" w:cstheme="minorHAnsi"/>
        </w:rPr>
        <w:t xml:space="preserve"> % </w:t>
      </w:r>
      <w:r>
        <w:rPr>
          <w:rFonts w:asciiTheme="minorHAnsi" w:eastAsiaTheme="minorEastAsia" w:hAnsiTheme="minorHAnsi" w:cstheme="minorHAnsi"/>
        </w:rPr>
        <w:t xml:space="preserve">wynagrodzenia umownego brutto, o którym mowa 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3 ust. 1 umowy;</w:t>
      </w:r>
    </w:p>
    <w:p w14:paraId="7A729A99" w14:textId="563C89DA" w:rsidR="0024299C" w:rsidRPr="00734248" w:rsidRDefault="0024299C"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sidRPr="00B71846">
        <w:rPr>
          <w:rFonts w:asciiTheme="minorHAnsi" w:eastAsiaTheme="minorEastAsia" w:hAnsiTheme="minorHAnsi" w:cstheme="minorHAnsi"/>
        </w:rPr>
        <w:t>za zwłokę w usuwaniu wad lub usterek w przedmiocie zamówienia</w:t>
      </w:r>
      <w:r w:rsidR="00B71846" w:rsidRPr="00B71846">
        <w:rPr>
          <w:rFonts w:asciiTheme="minorHAnsi" w:eastAsiaTheme="minorEastAsia" w:hAnsiTheme="minorHAnsi" w:cstheme="minorHAnsi"/>
        </w:rPr>
        <w:t xml:space="preserve"> </w:t>
      </w:r>
      <w:r w:rsidRPr="00B71846">
        <w:rPr>
          <w:rFonts w:asciiTheme="minorHAnsi" w:eastAsiaTheme="minorEastAsia" w:hAnsiTheme="minorHAnsi" w:cstheme="minorHAnsi"/>
        </w:rPr>
        <w:t xml:space="preserve">– w wysokości 0,05% wynagrodzenia </w:t>
      </w:r>
      <w:r>
        <w:rPr>
          <w:rFonts w:asciiTheme="minorHAnsi" w:eastAsiaTheme="minorEastAsia" w:hAnsiTheme="minorHAnsi" w:cstheme="minorHAnsi"/>
        </w:rPr>
        <w:t xml:space="preserve">umownego brutto, o którym </w:t>
      </w:r>
      <w:r w:rsidRPr="00B71846">
        <w:rPr>
          <w:rFonts w:asciiTheme="minorHAnsi" w:eastAsiaTheme="minorEastAsia" w:hAnsiTheme="minorHAnsi" w:cstheme="minorHAnsi"/>
        </w:rPr>
        <w:t>mowa w</w:t>
      </w:r>
      <w:r w:rsidR="00734248" w:rsidRPr="00B71846">
        <w:rPr>
          <w:rFonts w:asciiTheme="minorHAnsi" w:eastAsiaTheme="minorEastAsia" w:hAnsiTheme="minorHAnsi" w:cstheme="minorHAnsi"/>
        </w:rPr>
        <w:t xml:space="preserve"> </w:t>
      </w:r>
      <m:oMath>
        <m:r>
          <w:rPr>
            <w:rFonts w:ascii="Cambria Math" w:eastAsiaTheme="minorEastAsia" w:hAnsi="Cambria Math" w:cstheme="minorHAnsi"/>
          </w:rPr>
          <m:t>§</m:t>
        </m:r>
      </m:oMath>
      <w:r w:rsidR="00734248" w:rsidRPr="00B71846">
        <w:rPr>
          <w:rFonts w:asciiTheme="minorHAnsi" w:eastAsiaTheme="minorEastAsia" w:hAnsiTheme="minorHAnsi" w:cstheme="minorHAnsi"/>
        </w:rPr>
        <w:t xml:space="preserve"> 3 ust. 1 umowy za </w:t>
      </w:r>
      <w:r w:rsidR="00734248">
        <w:rPr>
          <w:rFonts w:asciiTheme="minorHAnsi" w:eastAsiaTheme="minorEastAsia" w:hAnsiTheme="minorHAnsi" w:cstheme="minorHAnsi"/>
        </w:rPr>
        <w:t xml:space="preserve">każdy dzień zwłoki, liczony od terminu wyznaczonego przez Zamawiającego na usunięcie wad lub usterek, z tym, że kara z tego tytułu nie </w:t>
      </w:r>
      <w:r w:rsidR="00734248" w:rsidRPr="00B71846">
        <w:rPr>
          <w:rFonts w:asciiTheme="minorHAnsi" w:eastAsiaTheme="minorEastAsia" w:hAnsiTheme="minorHAnsi" w:cstheme="minorHAnsi"/>
        </w:rPr>
        <w:t xml:space="preserve">może przekroczyć </w:t>
      </w:r>
      <w:r w:rsidR="00DE0CE3">
        <w:rPr>
          <w:rFonts w:asciiTheme="minorHAnsi" w:eastAsiaTheme="minorEastAsia" w:hAnsiTheme="minorHAnsi" w:cstheme="minorHAnsi"/>
        </w:rPr>
        <w:t>5</w:t>
      </w:r>
      <w:r w:rsidR="00734248" w:rsidRPr="00B71846">
        <w:rPr>
          <w:rFonts w:asciiTheme="minorHAnsi" w:eastAsiaTheme="minorEastAsia" w:hAnsiTheme="minorHAnsi" w:cstheme="minorHAnsi"/>
        </w:rPr>
        <w:t xml:space="preserve"> % wynagrodzenia umownego brutto, o którym mowa w </w:t>
      </w:r>
      <m:oMath>
        <m:r>
          <w:rPr>
            <w:rFonts w:ascii="Cambria Math" w:eastAsiaTheme="minorEastAsia" w:hAnsi="Cambria Math" w:cstheme="minorHAnsi"/>
          </w:rPr>
          <m:t>§</m:t>
        </m:r>
      </m:oMath>
      <w:r w:rsidR="00734248" w:rsidRPr="00B71846">
        <w:rPr>
          <w:rFonts w:asciiTheme="minorHAnsi" w:eastAsiaTheme="minorEastAsia" w:hAnsiTheme="minorHAnsi" w:cstheme="minorHAnsi"/>
        </w:rPr>
        <w:t xml:space="preserve"> 3 ust. 1 umowy;</w:t>
      </w:r>
    </w:p>
    <w:p w14:paraId="3DA59E31" w14:textId="4B520448" w:rsidR="00734248" w:rsidRPr="00734248" w:rsidRDefault="00734248" w:rsidP="00A52503">
      <w:pPr>
        <w:pStyle w:val="Akapitzlist"/>
        <w:numPr>
          <w:ilvl w:val="0"/>
          <w:numId w:val="38"/>
        </w:numPr>
        <w:rPr>
          <w:rFonts w:asciiTheme="minorHAnsi" w:eastAsiaTheme="minorEastAsia" w:hAnsiTheme="minorHAnsi" w:cstheme="minorHAnsi"/>
          <w:sz w:val="24"/>
          <w:szCs w:val="24"/>
          <w:lang w:eastAsia="pl-PL"/>
        </w:rPr>
      </w:pPr>
      <w:r w:rsidRPr="00734248">
        <w:rPr>
          <w:rFonts w:asciiTheme="minorHAnsi" w:eastAsiaTheme="minorEastAsia" w:hAnsiTheme="minorHAnsi" w:cstheme="minorHAnsi"/>
          <w:sz w:val="24"/>
          <w:szCs w:val="24"/>
          <w:lang w:eastAsia="pl-PL"/>
        </w:rPr>
        <w:t xml:space="preserve">za zwłokę w usuwaniu wad fizycznych lub </w:t>
      </w:r>
      <w:r w:rsidRPr="00B71846">
        <w:rPr>
          <w:rFonts w:asciiTheme="minorHAnsi" w:eastAsiaTheme="minorEastAsia" w:hAnsiTheme="minorHAnsi" w:cstheme="minorHAnsi"/>
          <w:sz w:val="24"/>
          <w:szCs w:val="24"/>
          <w:lang w:eastAsia="pl-PL"/>
        </w:rPr>
        <w:t xml:space="preserve">gwarancyjnych - w wysokości 0,05% wynagrodzenia umownego brutto, o którym mowa § 3 ust. 1 umowy </w:t>
      </w:r>
      <w:r w:rsidRPr="00734248">
        <w:rPr>
          <w:rFonts w:asciiTheme="minorHAnsi" w:eastAsiaTheme="minorEastAsia" w:hAnsiTheme="minorHAnsi" w:cstheme="minorHAnsi"/>
          <w:sz w:val="24"/>
          <w:szCs w:val="24"/>
          <w:lang w:eastAsia="pl-PL"/>
        </w:rPr>
        <w:t xml:space="preserve">za każdy dzień zwłoki, liczonej od terminu wyznaczonego przez Zamawiającego na usunięcie wad i usterek, </w:t>
      </w:r>
      <w:r w:rsidR="00B71846">
        <w:rPr>
          <w:rFonts w:asciiTheme="minorHAnsi" w:eastAsiaTheme="minorEastAsia" w:hAnsiTheme="minorHAnsi" w:cstheme="minorHAnsi"/>
          <w:sz w:val="24"/>
          <w:szCs w:val="24"/>
          <w:lang w:eastAsia="pl-PL"/>
        </w:rPr>
        <w:t xml:space="preserve">z tym, </w:t>
      </w:r>
      <w:r w:rsidRPr="00734248">
        <w:rPr>
          <w:rFonts w:asciiTheme="minorHAnsi" w:eastAsiaTheme="minorEastAsia" w:hAnsiTheme="minorHAnsi" w:cstheme="minorHAnsi"/>
          <w:sz w:val="24"/>
          <w:szCs w:val="24"/>
          <w:lang w:eastAsia="pl-PL"/>
        </w:rPr>
        <w:t xml:space="preserve">że kara z tego tytułu nie może </w:t>
      </w:r>
      <w:r w:rsidRPr="00B71846">
        <w:rPr>
          <w:rFonts w:asciiTheme="minorHAnsi" w:eastAsiaTheme="minorEastAsia" w:hAnsiTheme="minorHAnsi" w:cstheme="minorHAnsi"/>
          <w:sz w:val="24"/>
          <w:szCs w:val="24"/>
          <w:lang w:eastAsia="pl-PL"/>
        </w:rPr>
        <w:t>przekroczyć 10 % wynagrodzenia umownego brutto o którym mowa § 3 ust. 1 umowy;</w:t>
      </w:r>
    </w:p>
    <w:p w14:paraId="55232364" w14:textId="2145FE6A" w:rsidR="00734248" w:rsidRPr="00702651" w:rsidRDefault="00734248" w:rsidP="00A52503">
      <w:pPr>
        <w:numPr>
          <w:ilvl w:val="0"/>
          <w:numId w:val="38"/>
        </w:numPr>
        <w:autoSpaceDE w:val="0"/>
        <w:autoSpaceDN w:val="0"/>
        <w:adjustRightInd w:val="0"/>
        <w:spacing w:before="120" w:after="120" w:line="276" w:lineRule="auto"/>
        <w:jc w:val="both"/>
        <w:rPr>
          <w:rFonts w:asciiTheme="minorHAnsi" w:hAnsiTheme="minorHAnsi" w:cstheme="minorHAnsi"/>
        </w:rPr>
      </w:pPr>
      <w:r w:rsidRPr="008940B8">
        <w:rPr>
          <w:rFonts w:asciiTheme="minorHAnsi" w:hAnsiTheme="minorHAnsi" w:cstheme="minorHAnsi"/>
        </w:rPr>
        <w:t>w każdym przypadku nieprzedłożenia Zamawiającemu do zaakceptowania projektu umowy o podwykonawstwo, której przedmiotem są roboty</w:t>
      </w:r>
      <w:r w:rsidRPr="00702651">
        <w:rPr>
          <w:rFonts w:asciiTheme="minorHAnsi" w:hAnsiTheme="minorHAnsi" w:cstheme="minorHAnsi"/>
        </w:rPr>
        <w:t xml:space="preserve"> budowlane, lub projektu jej zmiany – w wysokości </w:t>
      </w:r>
      <w:r>
        <w:rPr>
          <w:rFonts w:asciiTheme="minorHAnsi" w:hAnsiTheme="minorHAnsi" w:cstheme="minorHAnsi"/>
        </w:rPr>
        <w:t>1</w:t>
      </w:r>
      <w:r w:rsidRPr="00702651">
        <w:rPr>
          <w:rFonts w:asciiTheme="minorHAnsi" w:hAnsiTheme="minorHAnsi" w:cstheme="minorHAnsi"/>
        </w:rPr>
        <w:t xml:space="preserve"> 000,00 zł za każdy stwierdzony przypadek, </w:t>
      </w:r>
    </w:p>
    <w:p w14:paraId="6113E9F9" w14:textId="66884A43" w:rsidR="00734248" w:rsidRPr="00734248" w:rsidRDefault="00734248" w:rsidP="00A52503">
      <w:pPr>
        <w:numPr>
          <w:ilvl w:val="0"/>
          <w:numId w:val="38"/>
        </w:numPr>
        <w:autoSpaceDE w:val="0"/>
        <w:autoSpaceDN w:val="0"/>
        <w:adjustRightInd w:val="0"/>
        <w:spacing w:before="120" w:after="120" w:line="276" w:lineRule="auto"/>
        <w:jc w:val="both"/>
        <w:rPr>
          <w:rFonts w:asciiTheme="minorHAnsi" w:hAnsiTheme="minorHAnsi" w:cstheme="minorHAnsi"/>
        </w:rPr>
      </w:pPr>
      <w:r w:rsidRPr="00702651">
        <w:rPr>
          <w:rFonts w:asciiTheme="minorHAnsi" w:hAnsiTheme="minorHAnsi" w:cstheme="minorHAnsi"/>
        </w:rPr>
        <w:t xml:space="preserve">w każdym przypadku nieprzedłożenia w terminie poświadczonej za zgodność z oryginałem kopii umowy o podwykonawstwo lub jej zmiany - w wysokości </w:t>
      </w:r>
      <w:r>
        <w:rPr>
          <w:rFonts w:asciiTheme="minorHAnsi" w:hAnsiTheme="minorHAnsi" w:cstheme="minorHAnsi"/>
        </w:rPr>
        <w:t>1</w:t>
      </w:r>
      <w:r w:rsidRPr="00702651">
        <w:rPr>
          <w:rFonts w:asciiTheme="minorHAnsi" w:hAnsiTheme="minorHAnsi" w:cstheme="minorHAnsi"/>
        </w:rPr>
        <w:t> 000,00 zł za każdy stwierdzony przypadek,</w:t>
      </w:r>
    </w:p>
    <w:p w14:paraId="5B597458" w14:textId="005E4D2C"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sidRPr="00AC58BB">
        <w:rPr>
          <w:rFonts w:asciiTheme="minorHAnsi" w:eastAsiaTheme="minorEastAsia" w:hAnsiTheme="minorHAnsi" w:cstheme="minorHAnsi"/>
        </w:rPr>
        <w:t xml:space="preserve">za brak zapłaty lub nieterminową zapłatę wynagrodzenia należnego podwykonawcy lub dalszemu podwykonawcy w wysokości </w:t>
      </w:r>
      <w:r w:rsidR="00DA67DF">
        <w:rPr>
          <w:rFonts w:asciiTheme="minorHAnsi" w:eastAsiaTheme="minorEastAsia" w:hAnsiTheme="minorHAnsi" w:cstheme="minorHAnsi"/>
        </w:rPr>
        <w:t xml:space="preserve">1 000,00 zł za każdy stwierdzony przypadek. </w:t>
      </w:r>
      <w:r w:rsidRPr="00AC58BB">
        <w:rPr>
          <w:rFonts w:asciiTheme="minorHAnsi" w:eastAsiaTheme="minorEastAsia" w:hAnsiTheme="minorHAnsi" w:cstheme="minorHAnsi"/>
        </w:rPr>
        <w:t xml:space="preserve"> </w:t>
      </w:r>
    </w:p>
    <w:p w14:paraId="21A232CA" w14:textId="2EC69A0A"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color w:val="000000"/>
        </w:rPr>
      </w:pPr>
      <w:r w:rsidRPr="00AC58BB">
        <w:rPr>
          <w:rFonts w:asciiTheme="minorHAnsi" w:eastAsiaTheme="minorEastAsia" w:hAnsiTheme="minorHAnsi" w:cstheme="minorHAnsi"/>
          <w:color w:val="000000"/>
        </w:rPr>
        <w:t xml:space="preserve">z tytułu braku zatrudnienia pracownika wykonującego czynności przy realizacji przedmiotu </w:t>
      </w:r>
      <w:r w:rsidRPr="00DA67DF">
        <w:rPr>
          <w:rFonts w:asciiTheme="minorHAnsi" w:eastAsiaTheme="minorEastAsia" w:hAnsiTheme="minorHAnsi" w:cstheme="minorHAnsi"/>
        </w:rPr>
        <w:t xml:space="preserve">zamówienia (określone w </w:t>
      </w:r>
      <w:r w:rsidRPr="00DA67DF">
        <w:rPr>
          <w:rFonts w:asciiTheme="minorHAnsi" w:eastAsia="Arial" w:hAnsiTheme="minorHAnsi" w:cstheme="minorHAnsi"/>
          <w:lang w:bidi="pl-PL"/>
        </w:rPr>
        <w:t xml:space="preserve">§ 8 umowy) na </w:t>
      </w:r>
      <w:r w:rsidRPr="00AC58BB">
        <w:rPr>
          <w:rFonts w:asciiTheme="minorHAnsi" w:eastAsia="Arial" w:hAnsiTheme="minorHAnsi" w:cstheme="minorHAnsi"/>
          <w:color w:val="000000"/>
          <w:lang w:bidi="pl-PL"/>
        </w:rPr>
        <w:t xml:space="preserve">umowę o pracę zgodnie z przepisami Kodeku Pracy w wysokości 1.000,00 zł brutto za każdy taki stwierdzony przypadek, </w:t>
      </w:r>
    </w:p>
    <w:p w14:paraId="6683275A" w14:textId="20EFBEE8"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color w:val="000000"/>
        </w:rPr>
      </w:pPr>
      <w:r w:rsidRPr="00AC58BB">
        <w:rPr>
          <w:rFonts w:asciiTheme="minorHAnsi" w:eastAsiaTheme="minorEastAsia" w:hAnsiTheme="minorHAnsi" w:cstheme="minorHAnsi"/>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DA67DF">
        <w:rPr>
          <w:rFonts w:asciiTheme="minorHAnsi" w:eastAsiaTheme="minorEastAsia" w:hAnsiTheme="minorHAnsi" w:cstheme="minorHAnsi"/>
        </w:rPr>
        <w:t xml:space="preserve">wymogu zatrudnienia na podstawie umowy o pracę osób wykonujących </w:t>
      </w:r>
      <w:r w:rsidRPr="00DA67DF">
        <w:rPr>
          <w:rFonts w:asciiTheme="minorHAnsi" w:eastAsiaTheme="minorEastAsia" w:hAnsiTheme="minorHAnsi" w:cstheme="minorHAnsi"/>
        </w:rPr>
        <w:lastRenderedPageBreak/>
        <w:t xml:space="preserve">wskazane w § 8 czynności i pozwala Zamawiającemu na naliczenie kary w </w:t>
      </w:r>
      <w:r w:rsidR="00734248" w:rsidRPr="00DA67DF">
        <w:rPr>
          <w:rFonts w:asciiTheme="minorHAnsi" w:eastAsiaTheme="minorEastAsia" w:hAnsiTheme="minorHAnsi" w:cstheme="minorHAnsi"/>
        </w:rPr>
        <w:t>wysokości,</w:t>
      </w:r>
      <w:r w:rsidRPr="00DA67DF">
        <w:rPr>
          <w:rFonts w:asciiTheme="minorHAnsi" w:eastAsiaTheme="minorEastAsia" w:hAnsiTheme="minorHAnsi" w:cstheme="minorHAnsi"/>
        </w:rPr>
        <w:t xml:space="preserve"> o której mowa w </w:t>
      </w:r>
      <w:r w:rsidR="00DA67DF">
        <w:rPr>
          <w:rFonts w:asciiTheme="minorHAnsi" w:eastAsiaTheme="minorEastAsia" w:hAnsiTheme="minorHAnsi" w:cstheme="minorHAnsi"/>
        </w:rPr>
        <w:t>lit.</w:t>
      </w:r>
      <w:r w:rsidRPr="00DA67DF">
        <w:rPr>
          <w:rFonts w:asciiTheme="minorHAnsi" w:eastAsiaTheme="minorEastAsia" w:hAnsiTheme="minorHAnsi" w:cstheme="minorHAnsi"/>
        </w:rPr>
        <w:t xml:space="preserve"> </w:t>
      </w:r>
      <w:r w:rsidR="00DA67DF">
        <w:rPr>
          <w:rFonts w:asciiTheme="minorHAnsi" w:eastAsiaTheme="minorEastAsia" w:hAnsiTheme="minorHAnsi" w:cstheme="minorHAnsi"/>
        </w:rPr>
        <w:t>g)</w:t>
      </w:r>
      <w:r w:rsidRPr="00DA67DF">
        <w:rPr>
          <w:rFonts w:asciiTheme="minorHAnsi" w:eastAsiaTheme="minorEastAsia" w:hAnsiTheme="minorHAnsi" w:cstheme="minorHAnsi"/>
        </w:rPr>
        <w:t xml:space="preserve">, </w:t>
      </w:r>
    </w:p>
    <w:p w14:paraId="50899BD5" w14:textId="278E0AE1" w:rsidR="00AC58BB" w:rsidRPr="00AC58BB" w:rsidRDefault="00AC58BB" w:rsidP="00A52503">
      <w:pPr>
        <w:pStyle w:val="Akapitzlist"/>
        <w:numPr>
          <w:ilvl w:val="0"/>
          <w:numId w:val="38"/>
        </w:numPr>
        <w:autoSpaceDE w:val="0"/>
        <w:autoSpaceDN w:val="0"/>
        <w:adjustRightInd w:val="0"/>
        <w:spacing w:after="160"/>
        <w:jc w:val="both"/>
        <w:rPr>
          <w:rFonts w:asciiTheme="minorHAnsi" w:eastAsiaTheme="minorEastAsia" w:hAnsiTheme="minorHAnsi" w:cstheme="minorHAnsi"/>
          <w:sz w:val="24"/>
          <w:szCs w:val="24"/>
        </w:rPr>
      </w:pPr>
      <w:r w:rsidRPr="00AC58BB">
        <w:rPr>
          <w:rFonts w:asciiTheme="minorHAnsi" w:eastAsiaTheme="minorEastAsia" w:hAnsiTheme="minorHAnsi" w:cstheme="minorHAnsi"/>
          <w:sz w:val="24"/>
          <w:szCs w:val="24"/>
        </w:rPr>
        <w:t xml:space="preserve">w przypadku braku stałego nadzoru kierownika budowy w wysokości </w:t>
      </w:r>
      <w:r w:rsidR="00DA67DF">
        <w:rPr>
          <w:rFonts w:asciiTheme="minorHAnsi" w:eastAsiaTheme="minorEastAsia" w:hAnsiTheme="minorHAnsi" w:cstheme="minorHAnsi"/>
          <w:sz w:val="24"/>
          <w:szCs w:val="24"/>
        </w:rPr>
        <w:t>2</w:t>
      </w:r>
      <w:r w:rsidRPr="00AC58BB">
        <w:rPr>
          <w:rFonts w:asciiTheme="minorHAnsi" w:eastAsiaTheme="minorEastAsia" w:hAnsiTheme="minorHAnsi" w:cstheme="minorHAnsi"/>
          <w:sz w:val="24"/>
          <w:szCs w:val="24"/>
        </w:rPr>
        <w:t xml:space="preserve">00,00 zł brutto za każdy dzień nieobecności kierownika na budowie. </w:t>
      </w:r>
    </w:p>
    <w:p w14:paraId="1C9C7D8C" w14:textId="77777777"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Wykonawca zobowiązany jest do zapłaty Zamawiającemu kar umownych z tytułu odstąpienia od umowy w następujących przypadkach i wysokościach:</w:t>
      </w:r>
    </w:p>
    <w:p w14:paraId="3A892CD7" w14:textId="5D82E497" w:rsidR="00734248" w:rsidRPr="00734248" w:rsidRDefault="00734248" w:rsidP="00A52503">
      <w:pPr>
        <w:numPr>
          <w:ilvl w:val="0"/>
          <w:numId w:val="39"/>
        </w:numPr>
        <w:autoSpaceDE w:val="0"/>
        <w:autoSpaceDN w:val="0"/>
        <w:adjustRightInd w:val="0"/>
        <w:spacing w:before="120" w:after="120" w:line="276" w:lineRule="auto"/>
        <w:ind w:left="709" w:hanging="284"/>
        <w:jc w:val="both"/>
        <w:rPr>
          <w:rFonts w:asciiTheme="minorHAnsi" w:eastAsia="Calibri" w:hAnsiTheme="minorHAnsi" w:cstheme="minorHAnsi"/>
          <w:lang w:eastAsia="en-US"/>
        </w:rPr>
      </w:pPr>
      <w:r w:rsidRPr="00734248">
        <w:rPr>
          <w:rFonts w:asciiTheme="minorHAnsi" w:eastAsia="Calibri" w:hAnsiTheme="minorHAnsi" w:cstheme="minorHAnsi"/>
          <w:lang w:eastAsia="en-US"/>
        </w:rPr>
        <w:t xml:space="preserve">z tytułu odstąpienia przez </w:t>
      </w:r>
      <w:r w:rsidRPr="00DE0CE3">
        <w:rPr>
          <w:rFonts w:asciiTheme="minorHAnsi" w:eastAsia="Calibri" w:hAnsiTheme="minorHAnsi" w:cstheme="minorHAnsi"/>
          <w:lang w:eastAsia="en-US"/>
        </w:rPr>
        <w:t>Zamawiającego od umowy z przyczyn zależnych od Wykonawcy, o których mowa w § 1</w:t>
      </w:r>
      <w:r w:rsidR="00DE0CE3" w:rsidRPr="00DE0CE3">
        <w:rPr>
          <w:rFonts w:asciiTheme="minorHAnsi" w:eastAsia="Calibri" w:hAnsiTheme="minorHAnsi" w:cstheme="minorHAnsi"/>
          <w:lang w:eastAsia="en-US"/>
        </w:rPr>
        <w:t>3</w:t>
      </w:r>
      <w:r w:rsidRPr="00DE0CE3">
        <w:rPr>
          <w:rFonts w:asciiTheme="minorHAnsi" w:eastAsia="Calibri" w:hAnsiTheme="minorHAnsi" w:cstheme="minorHAnsi"/>
          <w:lang w:eastAsia="en-US"/>
        </w:rPr>
        <w:t xml:space="preserve"> ust. 1 umowy - w wysokości </w:t>
      </w:r>
      <w:r w:rsidR="00DE0CE3">
        <w:rPr>
          <w:rFonts w:asciiTheme="minorHAnsi" w:eastAsia="Calibri" w:hAnsiTheme="minorHAnsi" w:cstheme="minorHAnsi"/>
          <w:lang w:eastAsia="en-US"/>
        </w:rPr>
        <w:t>1</w:t>
      </w:r>
      <w:r w:rsidRPr="00DE0CE3">
        <w:rPr>
          <w:rFonts w:asciiTheme="minorHAnsi" w:eastAsia="Calibri" w:hAnsiTheme="minorHAnsi" w:cstheme="minorHAnsi"/>
          <w:lang w:eastAsia="en-US"/>
        </w:rPr>
        <w:t>0 % łącznego wynagrodzenia umownego brutto, o którym mowa w § 3 ust. 1 umowy,</w:t>
      </w:r>
    </w:p>
    <w:p w14:paraId="76E7C96D" w14:textId="67FD34C7" w:rsidR="00725271" w:rsidRPr="00725271" w:rsidRDefault="00734248" w:rsidP="00A52503">
      <w:pPr>
        <w:numPr>
          <w:ilvl w:val="0"/>
          <w:numId w:val="39"/>
        </w:numPr>
        <w:autoSpaceDE w:val="0"/>
        <w:autoSpaceDN w:val="0"/>
        <w:adjustRightInd w:val="0"/>
        <w:spacing w:before="120" w:after="120" w:line="276" w:lineRule="auto"/>
        <w:ind w:left="709" w:hanging="284"/>
        <w:jc w:val="both"/>
        <w:rPr>
          <w:rFonts w:asciiTheme="minorHAnsi" w:eastAsia="Calibri" w:hAnsiTheme="minorHAnsi" w:cstheme="minorHAnsi"/>
          <w:color w:val="FF0000"/>
          <w:lang w:eastAsia="en-US"/>
        </w:rPr>
      </w:pPr>
      <w:r w:rsidRPr="00734248">
        <w:rPr>
          <w:rFonts w:asciiTheme="minorHAnsi" w:eastAsia="Calibri" w:hAnsiTheme="minorHAnsi" w:cstheme="minorHAnsi"/>
          <w:lang w:eastAsia="en-US"/>
        </w:rPr>
        <w:t xml:space="preserve">z tytułu odstąpienia przez Wykonawcę od umowy z przyczyn niezależnych </w:t>
      </w:r>
      <w:r w:rsidRPr="00734248">
        <w:rPr>
          <w:rFonts w:asciiTheme="minorHAnsi" w:eastAsia="Calibri" w:hAnsiTheme="minorHAnsi" w:cstheme="minorHAnsi"/>
          <w:lang w:eastAsia="en-US"/>
        </w:rPr>
        <w:br/>
        <w:t xml:space="preserve">od </w:t>
      </w:r>
      <w:r w:rsidRPr="00DE0CE3">
        <w:rPr>
          <w:rFonts w:asciiTheme="minorHAnsi" w:eastAsia="Calibri" w:hAnsiTheme="minorHAnsi" w:cstheme="minorHAnsi"/>
          <w:lang w:eastAsia="en-US"/>
        </w:rPr>
        <w:t xml:space="preserve">Zamawiającego - w wysokości </w:t>
      </w:r>
      <w:r w:rsidR="00DE0CE3">
        <w:rPr>
          <w:rFonts w:asciiTheme="minorHAnsi" w:eastAsia="Calibri" w:hAnsiTheme="minorHAnsi" w:cstheme="minorHAnsi"/>
          <w:lang w:eastAsia="en-US"/>
        </w:rPr>
        <w:t>1</w:t>
      </w:r>
      <w:r w:rsidRPr="00DE0CE3">
        <w:rPr>
          <w:rFonts w:asciiTheme="minorHAnsi" w:eastAsia="Calibri" w:hAnsiTheme="minorHAnsi" w:cstheme="minorHAnsi"/>
          <w:lang w:eastAsia="en-US"/>
        </w:rPr>
        <w:t>0 % łącznego wynagrodzenia umownego brutto, o którym mowa w § 3 ust. 1 umowy.</w:t>
      </w:r>
    </w:p>
    <w:p w14:paraId="7DE4CA74" w14:textId="35274EF6"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Strony zastrzegają sobie prawo do dochodzenia odszkodowania uzupełniającego do wysokości rzeczywiście poniesionej szkody.</w:t>
      </w:r>
    </w:p>
    <w:p w14:paraId="4D37CAF0" w14:textId="7CF8EAE9"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 xml:space="preserve">Zamawiający ma prawo do potrącenia kar umownych z faktury przedłożonej do zapłaty przez Wykonawcę lub z zabezpieczenia należytego wykonania przedmiotu umowy, po uprzednim powiadomieniu Wykonawcy o podstawie i wysokości naliczonej kary umownej i wyznaczeniu mu </w:t>
      </w:r>
      <w:r w:rsidR="00DE0CE3">
        <w:rPr>
          <w:rFonts w:asciiTheme="minorHAnsi" w:eastAsiaTheme="minorEastAsia" w:hAnsiTheme="minorHAnsi" w:cstheme="minorHAnsi"/>
        </w:rPr>
        <w:t>7</w:t>
      </w:r>
      <w:r w:rsidRPr="00734248">
        <w:rPr>
          <w:rFonts w:asciiTheme="minorHAnsi" w:eastAsiaTheme="minorEastAsia" w:hAnsiTheme="minorHAnsi" w:cstheme="minorHAnsi"/>
        </w:rPr>
        <w:t xml:space="preserve"> dniowego terminu zapłaty tej kary.</w:t>
      </w:r>
    </w:p>
    <w:p w14:paraId="70712A55" w14:textId="34C45204"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 xml:space="preserve">Strony zastrzegają możliwość kumulatywnego naliczania kar umownych z różnych tytułów. Łączna maksymalna wysokość kar umownych, które może naliczyć każda ze stron wynosi </w:t>
      </w:r>
      <w:r w:rsidRPr="00DE0CE3">
        <w:rPr>
          <w:rFonts w:asciiTheme="minorHAnsi" w:eastAsiaTheme="minorEastAsia" w:hAnsiTheme="minorHAnsi" w:cstheme="minorHAnsi"/>
        </w:rPr>
        <w:t>2</w:t>
      </w:r>
      <w:r w:rsidR="00DE0CE3" w:rsidRPr="00DE0CE3">
        <w:rPr>
          <w:rFonts w:asciiTheme="minorHAnsi" w:eastAsiaTheme="minorEastAsia" w:hAnsiTheme="minorHAnsi" w:cstheme="minorHAnsi"/>
        </w:rPr>
        <w:t>0</w:t>
      </w:r>
      <w:r w:rsidRPr="00DE0CE3">
        <w:rPr>
          <w:rFonts w:asciiTheme="minorHAnsi" w:eastAsiaTheme="minorEastAsia" w:hAnsiTheme="minorHAnsi" w:cstheme="minorHAnsi"/>
        </w:rPr>
        <w:t xml:space="preserve"> % wynagrodzenia umownego brutto, o którym mowa w § 3 ust. 1 umowy.</w:t>
      </w:r>
    </w:p>
    <w:p w14:paraId="17DC7911" w14:textId="77777777" w:rsidR="00AC58BB" w:rsidRPr="00734248"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Jeżeli wysokość zastrzeżonych kar umownych nie pokrywa poniesionej szkody, stronom przysługuje prawo dochodzenia odszkodowania uzupełniającego do wysokości rzeczywiście poniesionej szkody.</w:t>
      </w:r>
    </w:p>
    <w:p w14:paraId="001D3900" w14:textId="77777777" w:rsidR="00AC58BB" w:rsidRPr="00734248"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Kary umowne płatne będą w terminie 7 dni od dnia otrzymania wezwania do zapłaty.</w:t>
      </w:r>
    </w:p>
    <w:p w14:paraId="7C2074D6" w14:textId="77777777" w:rsidR="00AC58BB" w:rsidRPr="00AC58BB" w:rsidRDefault="00AC58BB" w:rsidP="00AC58BB">
      <w:pPr>
        <w:widowControl w:val="0"/>
        <w:ind w:left="20"/>
        <w:jc w:val="center"/>
        <w:outlineLvl w:val="2"/>
        <w:rPr>
          <w:rFonts w:asciiTheme="minorHAnsi" w:eastAsia="Arial" w:hAnsiTheme="minorHAnsi" w:cstheme="minorHAnsi"/>
          <w:b/>
          <w:bCs/>
          <w:color w:val="000000"/>
          <w:lang w:bidi="pl-PL"/>
        </w:rPr>
      </w:pPr>
    </w:p>
    <w:p w14:paraId="042F2CA9" w14:textId="77777777" w:rsidR="00AC58BB" w:rsidRPr="00AC58BB" w:rsidRDefault="00AC58BB" w:rsidP="00AC58BB">
      <w:pPr>
        <w:widowControl w:val="0"/>
        <w:spacing w:after="113"/>
        <w:ind w:right="20"/>
        <w:jc w:val="center"/>
        <w:outlineLvl w:val="2"/>
        <w:rPr>
          <w:rFonts w:asciiTheme="minorHAnsi" w:eastAsia="Arial" w:hAnsiTheme="minorHAnsi" w:cstheme="minorHAnsi"/>
          <w:b/>
          <w:bCs/>
          <w:color w:val="000000"/>
          <w:lang w:bidi="pl-PL"/>
        </w:rPr>
      </w:pPr>
      <w:bookmarkStart w:id="21" w:name="bookmark24"/>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21"/>
      <w:r w:rsidRPr="00AC58BB">
        <w:rPr>
          <w:rFonts w:asciiTheme="minorHAnsi" w:eastAsia="Arial" w:hAnsiTheme="minorHAnsi" w:cstheme="minorHAnsi"/>
          <w:b/>
          <w:bCs/>
          <w:color w:val="000000"/>
          <w:lang w:bidi="pl-PL"/>
        </w:rPr>
        <w:t>6</w:t>
      </w:r>
    </w:p>
    <w:p w14:paraId="20D0F516" w14:textId="77777777" w:rsidR="00AC58BB" w:rsidRPr="00AC58BB" w:rsidRDefault="00AC58BB" w:rsidP="00AC58BB">
      <w:pPr>
        <w:widowControl w:val="0"/>
        <w:spacing w:after="91"/>
        <w:ind w:right="20"/>
        <w:jc w:val="center"/>
        <w:outlineLvl w:val="2"/>
        <w:rPr>
          <w:rFonts w:asciiTheme="minorHAnsi" w:eastAsia="Arial" w:hAnsiTheme="minorHAnsi" w:cstheme="minorHAnsi"/>
          <w:b/>
          <w:bCs/>
          <w:color w:val="000000"/>
          <w:lang w:bidi="pl-PL"/>
        </w:rPr>
      </w:pPr>
      <w:bookmarkStart w:id="22" w:name="bookmark25"/>
      <w:r w:rsidRPr="00AC58BB">
        <w:rPr>
          <w:rFonts w:asciiTheme="minorHAnsi" w:eastAsia="Arial" w:hAnsiTheme="minorHAnsi" w:cstheme="minorHAnsi"/>
          <w:b/>
          <w:bCs/>
          <w:color w:val="000000"/>
          <w:lang w:bidi="pl-PL"/>
        </w:rPr>
        <w:t>Warunki zmiany Umowy</w:t>
      </w:r>
      <w:bookmarkEnd w:id="22"/>
    </w:p>
    <w:p w14:paraId="0B570E7C" w14:textId="77777777" w:rsidR="00AC58BB" w:rsidRPr="00AC58BB" w:rsidRDefault="00AC58BB" w:rsidP="00A52503">
      <w:pPr>
        <w:widowControl w:val="0"/>
        <w:numPr>
          <w:ilvl w:val="0"/>
          <w:numId w:val="21"/>
        </w:numPr>
        <w:tabs>
          <w:tab w:val="left" w:pos="360"/>
        </w:tabs>
        <w:spacing w:after="124" w:line="276" w:lineRule="auto"/>
        <w:ind w:left="420" w:hanging="4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25D35515" w14:textId="77777777" w:rsidR="00AC58BB" w:rsidRPr="00AC58BB" w:rsidRDefault="00AC58BB" w:rsidP="00A52503">
      <w:pPr>
        <w:widowControl w:val="0"/>
        <w:numPr>
          <w:ilvl w:val="0"/>
          <w:numId w:val="21"/>
        </w:numPr>
        <w:tabs>
          <w:tab w:val="left" w:pos="360"/>
        </w:tabs>
        <w:spacing w:after="143" w:line="276" w:lineRule="auto"/>
        <w:ind w:left="420" w:hanging="4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zgodnie z art. 455 ust. 1 pkt 1 ustawy Pzp dopuszcza możliwość zmian postanowień Umowy w stosunku do treści oferty w zakresie i na warunkach określonych poniżej:</w:t>
      </w:r>
    </w:p>
    <w:p w14:paraId="3773DCA6" w14:textId="58FAFD32" w:rsidR="00AC58BB" w:rsidRPr="00DE0CE3" w:rsidRDefault="00AC58BB" w:rsidP="00AC58BB">
      <w:pPr>
        <w:widowControl w:val="0"/>
        <w:spacing w:after="91" w:line="276" w:lineRule="auto"/>
        <w:ind w:left="420"/>
        <w:jc w:val="both"/>
        <w:outlineLvl w:val="2"/>
        <w:rPr>
          <w:rFonts w:asciiTheme="minorHAnsi" w:eastAsia="Arial" w:hAnsiTheme="minorHAnsi" w:cstheme="minorHAnsi"/>
          <w:lang w:bidi="pl-PL"/>
        </w:rPr>
      </w:pPr>
      <w:bookmarkStart w:id="23" w:name="bookmark26"/>
      <w:r w:rsidRPr="00AC58BB">
        <w:rPr>
          <w:rFonts w:asciiTheme="minorHAnsi" w:eastAsia="Arial" w:hAnsiTheme="minorHAnsi" w:cstheme="minorHAnsi"/>
          <w:color w:val="000000"/>
          <w:lang w:bidi="pl-PL"/>
        </w:rPr>
        <w:lastRenderedPageBreak/>
        <w:t>1) w części dotyczącej terminu realizacji robót budowlanych</w:t>
      </w:r>
      <w:r w:rsidR="002B4AE2">
        <w:rPr>
          <w:rFonts w:asciiTheme="minorHAnsi" w:eastAsia="Arial" w:hAnsiTheme="minorHAnsi" w:cstheme="minorHAnsi"/>
          <w:color w:val="000000"/>
          <w:lang w:bidi="pl-PL"/>
        </w:rPr>
        <w:t xml:space="preserve">, </w:t>
      </w:r>
      <w:r w:rsidR="002B4AE2" w:rsidRPr="00DE0CE3">
        <w:rPr>
          <w:rFonts w:asciiTheme="minorHAnsi" w:eastAsia="Arial" w:hAnsiTheme="minorHAnsi" w:cstheme="minorHAnsi"/>
          <w:lang w:bidi="pl-PL"/>
        </w:rPr>
        <w:t xml:space="preserve">o którym mowa w </w:t>
      </w:r>
      <m:oMath>
        <m:r>
          <w:rPr>
            <w:rFonts w:ascii="Cambria Math" w:eastAsia="Arial" w:hAnsi="Cambria Math" w:cstheme="minorHAnsi"/>
            <w:lang w:bidi="pl-PL"/>
          </w:rPr>
          <m:t>§ 2</m:t>
        </m:r>
      </m:oMath>
      <w:r w:rsidR="002B4AE2" w:rsidRPr="00DE0CE3">
        <w:rPr>
          <w:rFonts w:asciiTheme="minorHAnsi" w:eastAsia="Arial" w:hAnsiTheme="minorHAnsi" w:cstheme="minorHAnsi"/>
          <w:lang w:bidi="pl-PL"/>
        </w:rPr>
        <w:t xml:space="preserve"> ust. 1</w:t>
      </w:r>
      <w:r w:rsidRPr="00DE0CE3">
        <w:rPr>
          <w:rFonts w:asciiTheme="minorHAnsi" w:eastAsia="Arial" w:hAnsiTheme="minorHAnsi" w:cstheme="minorHAnsi"/>
          <w:lang w:bidi="pl-PL"/>
        </w:rPr>
        <w:t xml:space="preserve"> w przypadku:</w:t>
      </w:r>
      <w:bookmarkEnd w:id="23"/>
    </w:p>
    <w:p w14:paraId="72E493DC" w14:textId="3B3219DC" w:rsidR="00AC58BB" w:rsidRDefault="00AC58BB"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bookmarkStart w:id="24" w:name="_Hlk101262235"/>
      <w:r w:rsidRPr="00AC58BB">
        <w:rPr>
          <w:rFonts w:asciiTheme="minorHAnsi" w:eastAsia="Arial" w:hAnsiTheme="minorHAnsi" w:cstheme="minorHAnsi"/>
          <w:color w:val="000000"/>
          <w:lang w:bidi="pl-PL"/>
        </w:rPr>
        <w:t xml:space="preserve">wystąpienia konieczności wykonania dodatkowych prac, udzielonych na podstawie art. 455 </w:t>
      </w:r>
      <w:r w:rsidR="002B4AE2">
        <w:rPr>
          <w:rFonts w:asciiTheme="minorHAnsi" w:eastAsia="Arial" w:hAnsiTheme="minorHAnsi" w:cstheme="minorHAnsi"/>
          <w:color w:val="000000"/>
          <w:lang w:bidi="pl-PL"/>
        </w:rPr>
        <w:t>(ust. 1 pkt 1</w:t>
      </w:r>
      <w:r w:rsidR="00956E14">
        <w:rPr>
          <w:rFonts w:asciiTheme="minorHAnsi" w:eastAsia="Arial" w:hAnsiTheme="minorHAnsi" w:cstheme="minorHAnsi"/>
          <w:color w:val="000000"/>
          <w:lang w:bidi="pl-PL"/>
        </w:rPr>
        <w:t xml:space="preserve">, 3, 4) </w:t>
      </w:r>
      <w:r w:rsidRPr="00AC58BB">
        <w:rPr>
          <w:rFonts w:asciiTheme="minorHAnsi" w:eastAsia="Arial" w:hAnsiTheme="minorHAnsi" w:cstheme="minorHAnsi"/>
          <w:color w:val="000000"/>
          <w:lang w:bidi="pl-PL"/>
        </w:rPr>
        <w:t xml:space="preserve">ustawy </w:t>
      </w:r>
      <w:proofErr w:type="spellStart"/>
      <w:r w:rsidRPr="00AC58BB">
        <w:rPr>
          <w:rFonts w:asciiTheme="minorHAnsi" w:eastAsia="Arial" w:hAnsiTheme="minorHAnsi" w:cstheme="minorHAnsi"/>
          <w:color w:val="000000"/>
          <w:lang w:bidi="pl-PL"/>
        </w:rPr>
        <w:t>Pzp</w:t>
      </w:r>
      <w:proofErr w:type="spellEnd"/>
      <w:r w:rsidRPr="00AC58BB">
        <w:rPr>
          <w:rFonts w:asciiTheme="minorHAnsi" w:eastAsia="Arial" w:hAnsiTheme="minorHAnsi" w:cstheme="minorHAnsi"/>
          <w:color w:val="000000"/>
          <w:lang w:bidi="pl-PL"/>
        </w:rPr>
        <w:t xml:space="preserve"> lub robót zamiennych, których realizacja będzie miała wpływ na termin wykonania robót pierwotnie objętych niniejszą Umową,</w:t>
      </w:r>
    </w:p>
    <w:p w14:paraId="092C8B04" w14:textId="3FB6908C" w:rsidR="002B4AE2" w:rsidRPr="00AC58BB" w:rsidRDefault="002B4AE2"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r w:rsidRPr="00702651">
        <w:rPr>
          <w:rFonts w:asciiTheme="minorHAnsi" w:eastAsia="Calibri" w:hAnsiTheme="minorHAnsi" w:cstheme="minorHAnsi"/>
          <w:lang w:eastAsia="en-US"/>
        </w:rPr>
        <w:t xml:space="preserve">w przypadku wystąpienia konieczności wprowadzenia w dokumentacji </w:t>
      </w:r>
      <w:r>
        <w:rPr>
          <w:rFonts w:asciiTheme="minorHAnsi" w:eastAsia="Calibri" w:hAnsiTheme="minorHAnsi" w:cstheme="minorHAnsi"/>
          <w:lang w:eastAsia="en-US"/>
        </w:rPr>
        <w:t xml:space="preserve">zamówienia </w:t>
      </w:r>
      <w:r w:rsidRPr="00702651">
        <w:rPr>
          <w:rFonts w:asciiTheme="minorHAnsi" w:eastAsia="Calibri" w:hAnsiTheme="minorHAnsi" w:cstheme="minorHAnsi"/>
          <w:lang w:eastAsia="en-US"/>
        </w:rPr>
        <w:t xml:space="preserve">zmian, powodujących wstrzymanie lub przerwanie robót budowlanych, </w:t>
      </w:r>
      <w:r w:rsidRPr="00613CA7">
        <w:rPr>
          <w:rFonts w:asciiTheme="minorHAnsi" w:eastAsia="Calibri" w:hAnsiTheme="minorHAnsi" w:cstheme="minorHAnsi"/>
          <w:lang w:eastAsia="en-US"/>
        </w:rPr>
        <w:t>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przy czym wprowadzenie w dokumentacji zmian nie może skutkować zwiększeniem (zmianą) zakresu świadczenia Wykonaw</w:t>
      </w:r>
      <w:r w:rsidRPr="00DE0CE3">
        <w:rPr>
          <w:rFonts w:asciiTheme="minorHAnsi" w:eastAsia="Calibri" w:hAnsiTheme="minorHAnsi" w:cstheme="minorHAnsi"/>
          <w:lang w:eastAsia="en-US"/>
        </w:rPr>
        <w:t>cy zawartego w ofercie oraz zwiększeniem wynagrodzenia Wykonawcy, o którym mowa w § 3 ust. 1;</w:t>
      </w:r>
    </w:p>
    <w:bookmarkEnd w:id="24"/>
    <w:p w14:paraId="46094AAB" w14:textId="77777777" w:rsidR="00AC58BB" w:rsidRPr="00AC58BB" w:rsidRDefault="00AC58BB"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wystąpienia istotnej okoliczności, niezależnej od Zamawiającego, której Zamawiający </w:t>
      </w:r>
    </w:p>
    <w:p w14:paraId="6D8263C0" w14:textId="77777777" w:rsidR="00AC58BB" w:rsidRPr="00AC58BB" w:rsidRDefault="00AC58BB" w:rsidP="002B4AE2">
      <w:pPr>
        <w:widowControl w:val="0"/>
        <w:tabs>
          <w:tab w:val="left" w:pos="1026"/>
        </w:tabs>
        <w:spacing w:line="276" w:lineRule="auto"/>
        <w:ind w:left="10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pomimo zachowania należytej staranności nie mógł przewidzieć w chwili zawarcia Umowy,</w:t>
      </w:r>
    </w:p>
    <w:p w14:paraId="3E39B097" w14:textId="77777777" w:rsidR="00AC58BB" w:rsidRPr="00AC58BB" w:rsidRDefault="00AC58BB" w:rsidP="00A52503">
      <w:pPr>
        <w:widowControl w:val="0"/>
        <w:numPr>
          <w:ilvl w:val="0"/>
          <w:numId w:val="22"/>
        </w:numPr>
        <w:tabs>
          <w:tab w:val="left" w:pos="1026"/>
        </w:tabs>
        <w:spacing w:after="120"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wystąpienia okoliczności niezależnych od Wykonawcy przy zachowaniu przez niego należytej staranności, skutkujących niemożnością dotrzymania terminu realizacji zamówienia,</w:t>
      </w:r>
    </w:p>
    <w:p w14:paraId="463863CD" w14:textId="77777777" w:rsidR="00AC58BB" w:rsidRPr="00AC58BB" w:rsidRDefault="00AC58BB"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proofErr w:type="gramStart"/>
      <w:r w:rsidRPr="00AC58BB">
        <w:rPr>
          <w:rFonts w:asciiTheme="minorHAnsi" w:eastAsia="Arial" w:hAnsiTheme="minorHAnsi" w:cstheme="minorHAnsi"/>
          <w:color w:val="000000"/>
          <w:lang w:bidi="pl-PL"/>
        </w:rPr>
        <w:t>nie przekazania</w:t>
      </w:r>
      <w:proofErr w:type="gramEnd"/>
      <w:r w:rsidRPr="00AC58BB">
        <w:rPr>
          <w:rFonts w:asciiTheme="minorHAnsi" w:eastAsia="Arial" w:hAnsiTheme="minorHAnsi" w:cstheme="minorHAnsi"/>
          <w:color w:val="000000"/>
          <w:lang w:bidi="pl-PL"/>
        </w:rPr>
        <w:t xml:space="preserve"> Wykonawcy przez Zamawiającego dokumentacji lub innych dokumentów budowy, do których przekazania Zamawiający był zobowiązany,</w:t>
      </w:r>
    </w:p>
    <w:p w14:paraId="7C598C3B" w14:textId="77777777" w:rsidR="00AC58BB" w:rsidRPr="00AC58BB" w:rsidRDefault="00AC58BB"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1265AEB2" w14:textId="77777777" w:rsidR="00AC58BB" w:rsidRPr="00AC58BB" w:rsidRDefault="00AC58BB"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 powodu istotnych braków lub błędów w dokumentacji również tych polegających na niezgodności dokumentacji z przepisami prawa,</w:t>
      </w:r>
    </w:p>
    <w:p w14:paraId="61EB8E7F" w14:textId="77777777" w:rsidR="00AC58BB" w:rsidRDefault="00AC58BB"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 powodu oczekiwania na decyzję organów administracji publicznej lub inne podmioty właściwe do wydania koniecznych decyzji, zezwoleń, uzgodnień, opinii, stanowisk itp. niezbędnych do prawidłowej realizacji wykonywanych robót, na które nie ma wpływu Wykonawca,</w:t>
      </w:r>
    </w:p>
    <w:p w14:paraId="258E13EF" w14:textId="553B1C0B" w:rsidR="002B4AE2" w:rsidRPr="00AC58BB" w:rsidRDefault="002B4AE2"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2B4AE2">
        <w:rPr>
          <w:rFonts w:asciiTheme="minorHAnsi" w:eastAsia="Arial" w:hAnsiTheme="minorHAnsi" w:cstheme="minorHAnsi"/>
          <w:color w:val="000000"/>
          <w:lang w:bidi="pl-PL"/>
        </w:rPr>
        <w:t xml:space="preserve">w przypadku skierowania przez Zamawiającego do Wykonawcy pisemnego żądania wstrzymania robót stanowiących Przedmiot umowy lub wydania zakazu prowadzenia robót stanowiących Przedmiot umowy przez organ administracji publicznej lub </w:t>
      </w:r>
      <w:proofErr w:type="spellStart"/>
      <w:r w:rsidRPr="00DE0CE3">
        <w:rPr>
          <w:rFonts w:asciiTheme="minorHAnsi" w:eastAsia="Arial" w:hAnsiTheme="minorHAnsi" w:cstheme="minorHAnsi"/>
          <w:lang w:bidi="pl-PL"/>
        </w:rPr>
        <w:t>eksploatorów</w:t>
      </w:r>
      <w:proofErr w:type="spellEnd"/>
      <w:r w:rsidRPr="00DE0CE3">
        <w:rPr>
          <w:rFonts w:asciiTheme="minorHAnsi" w:eastAsia="Arial" w:hAnsiTheme="minorHAnsi" w:cstheme="minorHAnsi"/>
          <w:lang w:bidi="pl-PL"/>
        </w:rPr>
        <w:t xml:space="preserve"> infrastruktury, </w:t>
      </w:r>
      <w:r w:rsidRPr="002B4AE2">
        <w:rPr>
          <w:rFonts w:asciiTheme="minorHAnsi" w:eastAsia="Arial" w:hAnsiTheme="minorHAnsi" w:cstheme="minorHAnsi"/>
          <w:color w:val="000000"/>
          <w:lang w:bidi="pl-PL"/>
        </w:rPr>
        <w:t xml:space="preserve">o ile żądanie lub wydanie zakazu nie nastąpiło z przyczyn, za które Wykonawca ponosi odpowiedzialność, przy czym przedłużenie terminu realizacji zamówienia nastąpi o liczbę dni, odpowiadającą okresowi na jaki </w:t>
      </w:r>
      <w:r w:rsidRPr="002B4AE2">
        <w:rPr>
          <w:rFonts w:asciiTheme="minorHAnsi" w:eastAsia="Arial" w:hAnsiTheme="minorHAnsi" w:cstheme="minorHAnsi"/>
          <w:color w:val="000000"/>
          <w:lang w:bidi="pl-PL"/>
        </w:rPr>
        <w:lastRenderedPageBreak/>
        <w:t>Wykonawcy nakazano wstrzymanie robót budowlanych lub zakazano prowadzenia robót budowlanych;</w:t>
      </w:r>
    </w:p>
    <w:p w14:paraId="24C681F1" w14:textId="052C09EF" w:rsidR="00AC58BB" w:rsidRDefault="00AC58BB"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wystąpienia okoliczności siły wyższej </w:t>
      </w:r>
      <w:r w:rsidR="002B4AE2" w:rsidRPr="00702651">
        <w:rPr>
          <w:rFonts w:asciiTheme="minorHAnsi" w:eastAsia="Calibri" w:hAnsiTheme="minorHAnsi" w:cstheme="minorHAnsi"/>
          <w:lang w:eastAsia="en-US"/>
        </w:rPr>
        <w:t xml:space="preserve">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w:t>
      </w:r>
      <w:r w:rsidR="002B4AE2" w:rsidRPr="008940B8">
        <w:rPr>
          <w:rFonts w:asciiTheme="minorHAnsi" w:eastAsia="Calibri" w:hAnsiTheme="minorHAnsi" w:cstheme="minorHAnsi"/>
          <w:lang w:eastAsia="en-US"/>
        </w:rPr>
        <w:t>terminu realizacji zamówienia nastąpi w oparciu o liczbę</w:t>
      </w:r>
      <w:r w:rsidR="002B4AE2" w:rsidRPr="00702651">
        <w:rPr>
          <w:rFonts w:asciiTheme="minorHAnsi" w:eastAsia="Calibri" w:hAnsiTheme="minorHAnsi" w:cstheme="minorHAnsi"/>
          <w:lang w:eastAsia="en-US"/>
        </w:rPr>
        <w:t xml:space="preserve"> dni, odpowiadającą okresowi występowania okoliczności siły wyższej</w:t>
      </w:r>
      <w:r w:rsidR="002B4AE2">
        <w:rPr>
          <w:rFonts w:asciiTheme="minorHAnsi" w:eastAsia="Calibri" w:hAnsiTheme="minorHAnsi" w:cstheme="minorHAnsi"/>
          <w:lang w:eastAsia="en-US"/>
        </w:rPr>
        <w:t xml:space="preserve">, </w:t>
      </w:r>
      <w:r w:rsidR="002B4AE2">
        <w:rPr>
          <w:rFonts w:asciiTheme="minorHAnsi" w:eastAsia="Arial" w:hAnsiTheme="minorHAnsi" w:cstheme="minorHAnsi"/>
          <w:color w:val="000000"/>
          <w:lang w:bidi="pl-PL"/>
        </w:rPr>
        <w:t xml:space="preserve">również w przypadku </w:t>
      </w:r>
      <w:r w:rsidRPr="00AC58BB">
        <w:rPr>
          <w:rFonts w:asciiTheme="minorHAnsi" w:eastAsia="Arial" w:hAnsiTheme="minorHAnsi" w:cstheme="minorHAnsi"/>
          <w:color w:val="000000"/>
          <w:lang w:bidi="pl-PL"/>
        </w:rPr>
        <w:t>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17C6DB04" w14:textId="42CCDEA0" w:rsidR="00956E14" w:rsidRPr="00AC58BB" w:rsidRDefault="00956E14"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702651">
        <w:rPr>
          <w:rFonts w:asciiTheme="minorHAnsi" w:eastAsia="Calibri" w:hAnsiTheme="minorHAnsi" w:cstheme="minorHAnsi"/>
          <w:lang w:eastAsia="en-US"/>
        </w:rPr>
        <w:t>w przypadku zmiany powszechnie obowiązujących przepisów prawa w zakresie mającym bezpośredni wpływ na termin realizacji przedmiotu zamówienia lub zakres świadczeń stron umowy lub sposób jej wykonywania,</w:t>
      </w:r>
    </w:p>
    <w:p w14:paraId="4BA5622A" w14:textId="33E0910C" w:rsidR="00956E14" w:rsidRPr="00F54DD5" w:rsidRDefault="00AC58BB" w:rsidP="00F54DD5">
      <w:pPr>
        <w:pStyle w:val="Akapitzlist"/>
        <w:widowControl w:val="0"/>
        <w:spacing w:after="60"/>
        <w:ind w:left="426"/>
        <w:jc w:val="both"/>
        <w:rPr>
          <w:rFonts w:asciiTheme="minorHAnsi" w:eastAsia="Arial" w:hAnsiTheme="minorHAnsi" w:cstheme="minorHAnsi"/>
          <w:color w:val="000000"/>
          <w:sz w:val="24"/>
          <w:szCs w:val="24"/>
          <w:lang w:bidi="pl-PL"/>
        </w:rPr>
      </w:pPr>
      <w:r w:rsidRPr="00F54DD5">
        <w:rPr>
          <w:rFonts w:asciiTheme="minorHAnsi" w:eastAsia="Arial" w:hAnsiTheme="minorHAnsi" w:cstheme="minorHAnsi"/>
          <w:color w:val="000000"/>
          <w:sz w:val="24"/>
          <w:szCs w:val="24"/>
          <w:lang w:bidi="pl-PL"/>
        </w:rPr>
        <w:t xml:space="preserve">W przypadku zmiany terminu realizacji, termin ten może ulec przedłużeniu nie dłużej </w:t>
      </w:r>
      <w:proofErr w:type="gramStart"/>
      <w:r w:rsidRPr="00F54DD5">
        <w:rPr>
          <w:rFonts w:asciiTheme="minorHAnsi" w:eastAsia="Arial" w:hAnsiTheme="minorHAnsi" w:cstheme="minorHAnsi"/>
          <w:color w:val="000000"/>
          <w:sz w:val="24"/>
          <w:szCs w:val="24"/>
          <w:lang w:bidi="pl-PL"/>
        </w:rPr>
        <w:t>jednak,</w:t>
      </w:r>
      <w:proofErr w:type="gramEnd"/>
      <w:r w:rsidRPr="00F54DD5">
        <w:rPr>
          <w:rFonts w:asciiTheme="minorHAnsi" w:eastAsia="Arial" w:hAnsiTheme="minorHAnsi" w:cstheme="minorHAnsi"/>
          <w:color w:val="000000"/>
          <w:sz w:val="24"/>
          <w:szCs w:val="24"/>
          <w:lang w:bidi="pl-PL"/>
        </w:rPr>
        <w:t xml:space="preserve"> niż o czas trwania ww. okoliczności. W sytuacji zmiany terminu wykonania zamówienia na Wykonawcy spoczywa obowiązek przedłużenia okresu obowiązywania zabezpieczenia należytego wykonania Umowy;</w:t>
      </w:r>
    </w:p>
    <w:p w14:paraId="6D7C8E99" w14:textId="77777777" w:rsidR="00AC58BB" w:rsidRPr="00AC58BB" w:rsidRDefault="00AC58BB" w:rsidP="00A52503">
      <w:pPr>
        <w:widowControl w:val="0"/>
        <w:numPr>
          <w:ilvl w:val="0"/>
          <w:numId w:val="23"/>
        </w:numPr>
        <w:tabs>
          <w:tab w:val="left" w:pos="777"/>
        </w:tabs>
        <w:spacing w:before="240" w:after="56" w:line="276" w:lineRule="auto"/>
        <w:ind w:left="700" w:hanging="260"/>
        <w:jc w:val="both"/>
        <w:outlineLvl w:val="2"/>
        <w:rPr>
          <w:rFonts w:asciiTheme="minorHAnsi" w:eastAsia="Arial" w:hAnsiTheme="minorHAnsi" w:cstheme="minorHAnsi"/>
          <w:color w:val="000000"/>
          <w:lang w:bidi="pl-PL"/>
        </w:rPr>
      </w:pPr>
      <w:bookmarkStart w:id="25" w:name="bookmark27"/>
      <w:r w:rsidRPr="00AC58BB">
        <w:rPr>
          <w:rFonts w:asciiTheme="minorHAnsi" w:eastAsia="Arial" w:hAnsiTheme="minorHAnsi" w:cstheme="minorHAnsi"/>
          <w:color w:val="000000"/>
          <w:lang w:bidi="pl-PL"/>
        </w:rPr>
        <w:t>w części dotyczącej sposobu realizacji przedmiotu Umowy, zakresu Umowy, materiałów lub urządzeń zaoferowanych w ofercie, z powodu:</w:t>
      </w:r>
      <w:bookmarkEnd w:id="25"/>
    </w:p>
    <w:p w14:paraId="5E777BB1" w14:textId="77777777" w:rsidR="00AC58BB" w:rsidRPr="00AC58BB" w:rsidRDefault="00AC58BB" w:rsidP="00A52503">
      <w:pPr>
        <w:widowControl w:val="0"/>
        <w:numPr>
          <w:ilvl w:val="0"/>
          <w:numId w:val="24"/>
        </w:numPr>
        <w:tabs>
          <w:tab w:val="left" w:pos="1044"/>
        </w:tabs>
        <w:spacing w:after="60"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niedostępności na rynku materiałów wskazanych w dokumentacji lub specyfikacji technicznej wykonania i odbioru robót spowodowanej zaprzestaniem produkcji lub wycofaniem z rynku tych materiałów,</w:t>
      </w:r>
    </w:p>
    <w:p w14:paraId="28D115BC" w14:textId="77777777" w:rsidR="00AC58BB" w:rsidRPr="00AC58BB" w:rsidRDefault="00AC58BB" w:rsidP="00A52503">
      <w:pPr>
        <w:widowControl w:val="0"/>
        <w:numPr>
          <w:ilvl w:val="0"/>
          <w:numId w:val="24"/>
        </w:numPr>
        <w:tabs>
          <w:tab w:val="left" w:pos="1044"/>
        </w:tabs>
        <w:spacing w:after="64"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pojawienia się na rynku materiałów lub urządzeń nowszej generacji pozwalających na zaoszczędzenie kosztów realizacji przedmiotu Umowy lub kosztów eksploatacji wykonanego przedmiotu Umowy, lub umożliwiające uzyskanie lepszej jakości robót,</w:t>
      </w:r>
    </w:p>
    <w:p w14:paraId="783B9E5E" w14:textId="77777777" w:rsidR="00AC58BB" w:rsidRPr="00AC58BB" w:rsidRDefault="00AC58BB" w:rsidP="00A52503">
      <w:pPr>
        <w:widowControl w:val="0"/>
        <w:numPr>
          <w:ilvl w:val="0"/>
          <w:numId w:val="24"/>
        </w:numPr>
        <w:tabs>
          <w:tab w:val="left" w:pos="1044"/>
        </w:tabs>
        <w:spacing w:after="180"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67EFEEA3" w14:textId="528428ED" w:rsidR="00956E14" w:rsidRPr="00AC58BB" w:rsidRDefault="00AC58BB" w:rsidP="00956E14">
      <w:pPr>
        <w:widowControl w:val="0"/>
        <w:spacing w:after="56" w:line="276" w:lineRule="auto"/>
        <w:jc w:val="both"/>
        <w:rPr>
          <w:rFonts w:asciiTheme="minorHAnsi" w:eastAsia="Arial" w:hAnsiTheme="minorHAnsi" w:cstheme="minorHAnsi"/>
          <w:lang w:bidi="pl-PL"/>
        </w:rPr>
      </w:pPr>
      <w:r w:rsidRPr="00AC58BB">
        <w:rPr>
          <w:rFonts w:asciiTheme="minorHAnsi" w:eastAsia="Arial" w:hAnsiTheme="minorHAnsi" w:cstheme="minorHAnsi"/>
          <w:lang w:bidi="pl-PL"/>
        </w:rPr>
        <w:t>Każdorazowo na taką zmianę z inicjatywy Wykonawcy musi wyrazić zgodę Zamawiający. Koszt wprowadzenia zmian obciąża Wykonawcę;</w:t>
      </w:r>
    </w:p>
    <w:p w14:paraId="42FE3939" w14:textId="3D0A1EBB" w:rsidR="00AC58BB" w:rsidRPr="00AC58BB" w:rsidRDefault="00AC58BB" w:rsidP="00A52503">
      <w:pPr>
        <w:widowControl w:val="0"/>
        <w:numPr>
          <w:ilvl w:val="0"/>
          <w:numId w:val="23"/>
        </w:numPr>
        <w:tabs>
          <w:tab w:val="left" w:pos="777"/>
        </w:tabs>
        <w:spacing w:before="240" w:after="60" w:line="276" w:lineRule="auto"/>
        <w:ind w:left="700" w:hanging="2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lastRenderedPageBreak/>
        <w:t xml:space="preserve">w części dotyczącej konieczności zastosowania robót zamiennych w stosunku do przewidzianych dokumentacją, w </w:t>
      </w:r>
      <w:r w:rsidR="00F54DD5" w:rsidRPr="00AC58BB">
        <w:rPr>
          <w:rFonts w:asciiTheme="minorHAnsi" w:eastAsia="Arial" w:hAnsiTheme="minorHAnsi" w:cstheme="minorHAnsi"/>
          <w:color w:val="000000"/>
          <w:lang w:bidi="pl-PL"/>
        </w:rPr>
        <w:t>sytuacji,</w:t>
      </w:r>
      <w:r w:rsidRPr="00AC58BB">
        <w:rPr>
          <w:rFonts w:asciiTheme="minorHAnsi" w:eastAsia="Arial" w:hAnsiTheme="minorHAnsi" w:cstheme="minorHAnsi"/>
          <w:color w:val="000000"/>
          <w:lang w:bidi="pl-PL"/>
        </w:rPr>
        <w:t xml:space="preserve"> gdy wykonanie tych robót będzie niezbędne do prawidłowego, tj. zgodnego z zasadami wiedzy technicznej i obowiązującymi na dzień odbioru robót przepisami, wykonania przedmiotu Umowy.</w:t>
      </w:r>
    </w:p>
    <w:p w14:paraId="64C01D2B" w14:textId="268835C9" w:rsidR="00956E14" w:rsidRPr="00AC58BB" w:rsidRDefault="00AC58BB" w:rsidP="00956E14">
      <w:pPr>
        <w:widowControl w:val="0"/>
        <w:spacing w:after="87" w:line="276" w:lineRule="auto"/>
        <w:ind w:left="7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14:paraId="6DEAD2FD" w14:textId="77777777" w:rsidR="00AC58BB" w:rsidRPr="00AC58BB" w:rsidRDefault="00AC58BB" w:rsidP="00A52503">
      <w:pPr>
        <w:widowControl w:val="0"/>
        <w:numPr>
          <w:ilvl w:val="0"/>
          <w:numId w:val="23"/>
        </w:numPr>
        <w:tabs>
          <w:tab w:val="left" w:pos="782"/>
        </w:tabs>
        <w:spacing w:before="240" w:after="87" w:line="276" w:lineRule="auto"/>
        <w:ind w:left="700" w:hanging="260"/>
        <w:jc w:val="both"/>
        <w:outlineLvl w:val="2"/>
        <w:rPr>
          <w:rFonts w:asciiTheme="minorHAnsi" w:eastAsia="Arial" w:hAnsiTheme="minorHAnsi" w:cstheme="minorHAnsi"/>
          <w:color w:val="000000"/>
          <w:lang w:bidi="pl-PL"/>
        </w:rPr>
      </w:pPr>
      <w:bookmarkStart w:id="26" w:name="bookmark28"/>
      <w:r w:rsidRPr="00AC58BB">
        <w:rPr>
          <w:rFonts w:asciiTheme="minorHAnsi" w:eastAsia="Arial" w:hAnsiTheme="minorHAnsi" w:cstheme="minorHAnsi"/>
          <w:color w:val="000000"/>
          <w:lang w:bidi="pl-PL"/>
        </w:rPr>
        <w:t>w części dotyczącej zmiany wynagrodzenia umownego w przypadku:</w:t>
      </w:r>
      <w:bookmarkEnd w:id="26"/>
    </w:p>
    <w:p w14:paraId="64AD208E" w14:textId="77777777" w:rsidR="00AC58BB" w:rsidRPr="00AC58BB" w:rsidRDefault="00AC58BB" w:rsidP="00A52503">
      <w:pPr>
        <w:pStyle w:val="Akapitzlist"/>
        <w:widowControl w:val="0"/>
        <w:numPr>
          <w:ilvl w:val="0"/>
          <w:numId w:val="25"/>
        </w:numPr>
        <w:tabs>
          <w:tab w:val="left" w:pos="993"/>
        </w:tabs>
        <w:spacing w:after="87"/>
        <w:ind w:left="1134" w:hanging="283"/>
        <w:jc w:val="both"/>
        <w:outlineLvl w:val="2"/>
        <w:rPr>
          <w:rFonts w:asciiTheme="minorHAnsi" w:eastAsia="Arial" w:hAnsiTheme="minorHAnsi" w:cstheme="minorHAnsi"/>
          <w:color w:val="000000"/>
          <w:sz w:val="24"/>
          <w:szCs w:val="24"/>
          <w:lang w:bidi="pl-PL"/>
        </w:rPr>
      </w:pPr>
      <w:r w:rsidRPr="00AC58BB">
        <w:rPr>
          <w:rFonts w:asciiTheme="minorHAnsi" w:eastAsia="Arial" w:hAnsiTheme="minorHAnsi" w:cstheme="minorHAnsi"/>
          <w:color w:val="000000"/>
          <w:sz w:val="24"/>
          <w:szCs w:val="24"/>
          <w:lang w:bidi="pl-PL"/>
        </w:rPr>
        <w:t>konieczności wykonania robót dodatkowych lub robót zamiennych, których realizacja będzie miała wpływ na zmianę wynagrodzenia umownego,</w:t>
      </w:r>
    </w:p>
    <w:p w14:paraId="60C6D01C" w14:textId="77777777" w:rsidR="00AC58BB" w:rsidRPr="00AC58BB" w:rsidRDefault="00AC58BB"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konieczności wykonania robót lub prac, na skutek </w:t>
      </w:r>
      <w:r w:rsidRPr="00F54DD5">
        <w:rPr>
          <w:rFonts w:asciiTheme="minorHAnsi" w:eastAsia="Arial" w:hAnsiTheme="minorHAnsi" w:cstheme="minorHAnsi"/>
          <w:lang w:bidi="pl-PL"/>
        </w:rPr>
        <w:t xml:space="preserve">sytuacji określonej w pkt 2 lub 3, </w:t>
      </w:r>
      <w:r w:rsidRPr="00AC58BB">
        <w:rPr>
          <w:rFonts w:asciiTheme="minorHAnsi" w:eastAsia="Arial" w:hAnsiTheme="minorHAnsi" w:cstheme="minorHAnsi"/>
          <w:color w:val="000000"/>
          <w:lang w:bidi="pl-PL"/>
        </w:rPr>
        <w:t>jeżeli zmiana ta będzie miała wpływ na koszty wykonania zamówienia przez Wykonawcę,</w:t>
      </w:r>
    </w:p>
    <w:p w14:paraId="546F5788" w14:textId="77777777" w:rsidR="00956E14" w:rsidRDefault="00C55B68"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Pr>
          <w:rFonts w:asciiTheme="minorHAnsi" w:eastAsia="Arial" w:hAnsiTheme="minorHAnsi" w:cstheme="minorHAnsi"/>
          <w:color w:val="000000"/>
          <w:lang w:bidi="pl-PL"/>
        </w:rPr>
        <w:t xml:space="preserve"> </w:t>
      </w:r>
      <w:r w:rsidR="00AC58BB" w:rsidRPr="00AC58BB">
        <w:rPr>
          <w:rFonts w:asciiTheme="minorHAnsi" w:eastAsia="Arial" w:hAnsiTheme="minorHAnsi" w:cstheme="minorHAnsi"/>
          <w:color w:val="000000"/>
          <w:lang w:bidi="pl-PL"/>
        </w:rPr>
        <w:t>wystąpienia przesłanek określonych w art. 357 Kodeksu Cywilnego;</w:t>
      </w:r>
    </w:p>
    <w:p w14:paraId="36DAF399" w14:textId="77777777" w:rsidR="00956E14" w:rsidRDefault="00956E14"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sidRPr="00956E14">
        <w:rPr>
          <w:rFonts w:asciiTheme="minorHAnsi" w:hAnsiTheme="minorHAnsi" w:cstheme="minorHAnsi"/>
        </w:rPr>
        <w:t>zaistnienia przyczyn organizacyjnych lub finansowych leżących po stronie Zamawiającego, w szczególności wynikających ze zmiany zasad płatności programów lub funduszy lub innych źródeł finansowania inwestycji objętej niniejszą umową,</w:t>
      </w:r>
    </w:p>
    <w:p w14:paraId="45E2E5C6" w14:textId="1568BF30" w:rsidR="00956E14" w:rsidRPr="00F54DD5" w:rsidRDefault="00956E14" w:rsidP="00A52503">
      <w:pPr>
        <w:widowControl w:val="0"/>
        <w:numPr>
          <w:ilvl w:val="0"/>
          <w:numId w:val="25"/>
        </w:numPr>
        <w:spacing w:line="276" w:lineRule="auto"/>
        <w:ind w:left="1134" w:hanging="283"/>
        <w:jc w:val="both"/>
        <w:rPr>
          <w:rFonts w:asciiTheme="minorHAnsi" w:eastAsia="Arial" w:hAnsiTheme="minorHAnsi" w:cstheme="minorHAnsi"/>
          <w:lang w:bidi="pl-PL"/>
        </w:rPr>
      </w:pPr>
      <w:r w:rsidRPr="00F54DD5">
        <w:rPr>
          <w:rFonts w:asciiTheme="minorHAnsi" w:eastAsia="Arial" w:hAnsiTheme="minorHAnsi" w:cstheme="minorHAnsi"/>
          <w:lang w:bidi="pl-PL"/>
        </w:rPr>
        <w:t xml:space="preserve">zmiany </w:t>
      </w:r>
      <w:r w:rsidRPr="00F54DD5">
        <w:rPr>
          <w:rFonts w:asciiTheme="minorHAnsi" w:eastAsia="Calibri" w:hAnsiTheme="minorHAnsi" w:cstheme="minorHAnsi"/>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r w:rsidR="003C449E">
        <w:rPr>
          <w:rFonts w:asciiTheme="minorHAnsi" w:eastAsia="Calibri" w:hAnsiTheme="minorHAnsi" w:cstheme="minorHAnsi"/>
        </w:rPr>
        <w:t xml:space="preserve">. </w:t>
      </w:r>
      <w:r w:rsidR="003C449E" w:rsidRPr="003C449E">
        <w:rPr>
          <w:rFonts w:asciiTheme="minorHAnsi" w:hAnsiTheme="minorHAnsi" w:cstheme="minorHAnsi"/>
        </w:rPr>
        <w:t>Wynagrodzenie netto Wykonawcy nie ulegnie zmianie;</w:t>
      </w:r>
    </w:p>
    <w:p w14:paraId="7FD1C3A1" w14:textId="75CA3C45" w:rsidR="001B62E0" w:rsidRPr="003C449E" w:rsidRDefault="001B62E0" w:rsidP="00A52503">
      <w:pPr>
        <w:pStyle w:val="Akapitzlist"/>
        <w:numPr>
          <w:ilvl w:val="0"/>
          <w:numId w:val="23"/>
        </w:numPr>
        <w:shd w:val="clear" w:color="auto" w:fill="FFFFFF"/>
        <w:spacing w:before="120" w:after="120"/>
        <w:rPr>
          <w:rFonts w:asciiTheme="minorHAnsi" w:hAnsiTheme="minorHAnsi" w:cstheme="minorHAnsi"/>
          <w:sz w:val="24"/>
          <w:szCs w:val="24"/>
        </w:rPr>
      </w:pPr>
      <w:r w:rsidRPr="003C449E">
        <w:rPr>
          <w:rFonts w:asciiTheme="minorHAnsi" w:hAnsiTheme="minorHAnsi" w:cstheme="minorHAnsi"/>
          <w:sz w:val="24"/>
          <w:szCs w:val="24"/>
        </w:rPr>
        <w:t xml:space="preserve">Pozostałe </w:t>
      </w:r>
      <w:r w:rsidR="00F54DD5" w:rsidRPr="003C449E">
        <w:rPr>
          <w:rFonts w:asciiTheme="minorHAnsi" w:hAnsiTheme="minorHAnsi" w:cstheme="minorHAnsi"/>
          <w:sz w:val="24"/>
          <w:szCs w:val="24"/>
        </w:rPr>
        <w:t>sytuacje umożliwiające zmian</w:t>
      </w:r>
      <w:r w:rsidR="00CF136C">
        <w:rPr>
          <w:rFonts w:asciiTheme="minorHAnsi" w:hAnsiTheme="minorHAnsi" w:cstheme="minorHAnsi"/>
          <w:sz w:val="24"/>
          <w:szCs w:val="24"/>
        </w:rPr>
        <w:t>y</w:t>
      </w:r>
      <w:r w:rsidR="00F54DD5" w:rsidRPr="003C449E">
        <w:rPr>
          <w:rFonts w:asciiTheme="minorHAnsi" w:hAnsiTheme="minorHAnsi" w:cstheme="minorHAnsi"/>
          <w:sz w:val="24"/>
          <w:szCs w:val="24"/>
        </w:rPr>
        <w:t xml:space="preserve"> umowy</w:t>
      </w:r>
      <w:r w:rsidRPr="003C449E">
        <w:rPr>
          <w:rFonts w:asciiTheme="minorHAnsi" w:hAnsiTheme="minorHAnsi" w:cstheme="minorHAnsi"/>
          <w:sz w:val="24"/>
          <w:szCs w:val="24"/>
        </w:rPr>
        <w:t>:</w:t>
      </w:r>
    </w:p>
    <w:p w14:paraId="67D4F87F" w14:textId="693CE0A9" w:rsidR="001B62E0" w:rsidRPr="003C449E" w:rsidRDefault="001B62E0" w:rsidP="00A52503">
      <w:pPr>
        <w:pStyle w:val="Akapitzlist"/>
        <w:widowControl w:val="0"/>
        <w:numPr>
          <w:ilvl w:val="0"/>
          <w:numId w:val="50"/>
        </w:numPr>
        <w:tabs>
          <w:tab w:val="left" w:pos="1044"/>
        </w:tabs>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zmiany w trakcie realizacji przedmiotu Umowy kierownika budowy w przypadkach i na warunkach określonych w § 7 Umowy;</w:t>
      </w:r>
    </w:p>
    <w:p w14:paraId="626574C0" w14:textId="77777777" w:rsidR="00F54DD5" w:rsidRPr="003C449E" w:rsidRDefault="001B62E0" w:rsidP="00A52503">
      <w:pPr>
        <w:pStyle w:val="Akapitzlist"/>
        <w:widowControl w:val="0"/>
        <w:numPr>
          <w:ilvl w:val="0"/>
          <w:numId w:val="50"/>
        </w:numPr>
        <w:tabs>
          <w:tab w:val="left" w:pos="782"/>
        </w:tabs>
        <w:spacing w:before="240" w:after="64"/>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podjęcia decyzji o wykonaniu części zamówienia przez podwykonawcę, zmianie zakresu podwykonawstwa lub podwykonawcy, rezygnacji z zakresu podwykonawstwa lub podwykonawcy.</w:t>
      </w:r>
    </w:p>
    <w:p w14:paraId="7F4FC5E1" w14:textId="75694413" w:rsidR="001B62E0" w:rsidRPr="003C449E" w:rsidRDefault="001B62E0" w:rsidP="00F54DD5">
      <w:pPr>
        <w:pStyle w:val="Akapitzlist"/>
        <w:widowControl w:val="0"/>
        <w:tabs>
          <w:tab w:val="left" w:pos="782"/>
        </w:tabs>
        <w:spacing w:before="240" w:after="64"/>
        <w:ind w:left="1353"/>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Wykonawca jest obowiązany do poinformowania Zamawiającego o zmianach w tym zakresie;</w:t>
      </w:r>
    </w:p>
    <w:p w14:paraId="32674126" w14:textId="77777777" w:rsidR="001B62E0" w:rsidRPr="003C449E" w:rsidRDefault="001B62E0" w:rsidP="00A52503">
      <w:pPr>
        <w:pStyle w:val="Akapitzlist"/>
        <w:widowControl w:val="0"/>
        <w:numPr>
          <w:ilvl w:val="0"/>
          <w:numId w:val="50"/>
        </w:numPr>
        <w:spacing w:before="240" w:after="56"/>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zmiany albo wejścia w życie nowych przepisów lub norm, jeżeli zgodnie z nimi konieczne będzie dostosowanie treści Umowy do aktualnego stanu prawnego;</w:t>
      </w:r>
    </w:p>
    <w:p w14:paraId="30F2A5F2" w14:textId="64B56023" w:rsidR="001B62E0" w:rsidRPr="003C449E" w:rsidRDefault="001B62E0" w:rsidP="00A52503">
      <w:pPr>
        <w:pStyle w:val="Akapitzlist"/>
        <w:widowControl w:val="0"/>
        <w:numPr>
          <w:ilvl w:val="0"/>
          <w:numId w:val="50"/>
        </w:numPr>
        <w:spacing w:before="240" w:after="64"/>
        <w:jc w:val="both"/>
        <w:outlineLvl w:val="2"/>
        <w:rPr>
          <w:rFonts w:asciiTheme="minorHAnsi" w:eastAsia="Arial" w:hAnsiTheme="minorHAnsi" w:cstheme="minorHAnsi"/>
          <w:sz w:val="24"/>
          <w:szCs w:val="24"/>
          <w:lang w:bidi="pl-PL"/>
        </w:rPr>
      </w:pPr>
      <w:bookmarkStart w:id="27" w:name="bookmark29"/>
      <w:r w:rsidRPr="003C449E">
        <w:rPr>
          <w:rFonts w:asciiTheme="minorHAnsi" w:eastAsia="Arial" w:hAnsiTheme="minorHAnsi" w:cstheme="minorHAnsi"/>
          <w:sz w:val="24"/>
          <w:szCs w:val="24"/>
          <w:lang w:bidi="pl-PL"/>
        </w:rPr>
        <w:lastRenderedPageBreak/>
        <w:t>w przypadku wystąpienia oczywistych omyłek pisarskich i rachunkowych w treści niniejszej umowy.</w:t>
      </w:r>
      <w:bookmarkEnd w:id="27"/>
    </w:p>
    <w:p w14:paraId="338B7FD5" w14:textId="635EFF40" w:rsidR="001B62E0" w:rsidRPr="003C449E" w:rsidRDefault="00956E14" w:rsidP="00A52503">
      <w:pPr>
        <w:pStyle w:val="Akapitzlist"/>
        <w:numPr>
          <w:ilvl w:val="0"/>
          <w:numId w:val="21"/>
        </w:numPr>
        <w:shd w:val="clear" w:color="auto" w:fill="FFFFFF"/>
        <w:spacing w:before="120" w:after="120"/>
        <w:ind w:left="426" w:hanging="426"/>
        <w:rPr>
          <w:rFonts w:asciiTheme="minorHAnsi" w:hAnsiTheme="minorHAnsi" w:cstheme="minorHAnsi"/>
          <w:sz w:val="24"/>
          <w:szCs w:val="24"/>
        </w:rPr>
      </w:pPr>
      <w:r w:rsidRPr="003C449E">
        <w:rPr>
          <w:rFonts w:asciiTheme="minorHAnsi" w:hAnsiTheme="minorHAnsi" w:cstheme="minorHAnsi"/>
          <w:sz w:val="24"/>
          <w:szCs w:val="24"/>
        </w:rPr>
        <w:t xml:space="preserve">Ciężar dowodu, że okoliczności wymienione w ust. </w:t>
      </w:r>
      <w:r w:rsidR="003C449E" w:rsidRPr="003C449E">
        <w:rPr>
          <w:rFonts w:asciiTheme="minorHAnsi" w:hAnsiTheme="minorHAnsi" w:cstheme="minorHAnsi"/>
          <w:sz w:val="24"/>
          <w:szCs w:val="24"/>
        </w:rPr>
        <w:t>2</w:t>
      </w:r>
      <w:r w:rsidRPr="003C449E">
        <w:rPr>
          <w:rFonts w:asciiTheme="minorHAnsi" w:hAnsiTheme="minorHAnsi" w:cstheme="minorHAnsi"/>
          <w:sz w:val="24"/>
          <w:szCs w:val="24"/>
        </w:rPr>
        <w:t xml:space="preserve"> pkt </w:t>
      </w:r>
      <w:r w:rsidR="003C449E" w:rsidRPr="003C449E">
        <w:rPr>
          <w:rFonts w:asciiTheme="minorHAnsi" w:hAnsiTheme="minorHAnsi" w:cstheme="minorHAnsi"/>
          <w:sz w:val="24"/>
          <w:szCs w:val="24"/>
        </w:rPr>
        <w:t>2,3 i 4</w:t>
      </w:r>
      <w:r w:rsidRPr="003C449E">
        <w:rPr>
          <w:rFonts w:asciiTheme="minorHAnsi" w:hAnsiTheme="minorHAnsi" w:cstheme="minorHAnsi"/>
          <w:sz w:val="24"/>
          <w:szCs w:val="24"/>
        </w:rPr>
        <w:t xml:space="preserve"> mają wpływ na koszty wykonania zamówienia spoczywa na Wykonawcy.</w:t>
      </w:r>
    </w:p>
    <w:p w14:paraId="5FEB2E29" w14:textId="002A0250" w:rsidR="001B62E0" w:rsidRPr="003C449E" w:rsidRDefault="00956E14" w:rsidP="00A52503">
      <w:pPr>
        <w:pStyle w:val="Akapitzlist"/>
        <w:numPr>
          <w:ilvl w:val="0"/>
          <w:numId w:val="21"/>
        </w:numPr>
        <w:shd w:val="clear" w:color="auto" w:fill="FFFFFF"/>
        <w:spacing w:before="120" w:after="120"/>
        <w:ind w:left="426" w:hanging="426"/>
        <w:rPr>
          <w:rFonts w:asciiTheme="minorHAnsi" w:hAnsiTheme="minorHAnsi" w:cstheme="minorHAnsi"/>
          <w:sz w:val="24"/>
          <w:szCs w:val="24"/>
        </w:rPr>
      </w:pPr>
      <w:r w:rsidRPr="003C449E">
        <w:rPr>
          <w:rFonts w:asciiTheme="minorHAnsi" w:hAnsiTheme="minorHAnsi" w:cstheme="minorHAnsi"/>
          <w:sz w:val="24"/>
          <w:szCs w:val="24"/>
        </w:rPr>
        <w:t xml:space="preserve">Zmiany wysokości wynagrodzenia, o których mowa w ust. </w:t>
      </w:r>
      <w:r w:rsidR="003C449E" w:rsidRPr="003C449E">
        <w:rPr>
          <w:rFonts w:asciiTheme="minorHAnsi" w:hAnsiTheme="minorHAnsi" w:cstheme="minorHAnsi"/>
          <w:sz w:val="24"/>
          <w:szCs w:val="24"/>
        </w:rPr>
        <w:t>2</w:t>
      </w:r>
      <w:r w:rsidRPr="003C449E">
        <w:rPr>
          <w:rFonts w:asciiTheme="minorHAnsi" w:hAnsiTheme="minorHAnsi" w:cstheme="minorHAnsi"/>
          <w:sz w:val="24"/>
          <w:szCs w:val="24"/>
        </w:rPr>
        <w:t xml:space="preserve"> pkt </w:t>
      </w:r>
      <w:r w:rsidR="003C449E" w:rsidRPr="003C449E">
        <w:rPr>
          <w:rFonts w:asciiTheme="minorHAnsi" w:hAnsiTheme="minorHAnsi" w:cstheme="minorHAnsi"/>
          <w:sz w:val="24"/>
          <w:szCs w:val="24"/>
        </w:rPr>
        <w:t>4</w:t>
      </w:r>
      <w:r w:rsidRPr="003C449E">
        <w:rPr>
          <w:rFonts w:asciiTheme="minorHAnsi" w:hAnsiTheme="minorHAnsi" w:cstheme="minorHAnsi"/>
          <w:sz w:val="24"/>
          <w:szCs w:val="24"/>
        </w:rPr>
        <w:t xml:space="preserve"> umowy mogą zostać dokonane ze skutkiem nie wcześniej niż na dzień wejścia w życie przepisów, z których wynikają te zmiany.</w:t>
      </w:r>
    </w:p>
    <w:p w14:paraId="436F135A" w14:textId="77777777" w:rsidR="00AC58BB" w:rsidRPr="003C449E" w:rsidRDefault="00AC58BB" w:rsidP="00A52503">
      <w:pPr>
        <w:widowControl w:val="0"/>
        <w:numPr>
          <w:ilvl w:val="0"/>
          <w:numId w:val="21"/>
        </w:numPr>
        <w:spacing w:after="60" w:line="276" w:lineRule="auto"/>
        <w:ind w:left="420" w:hanging="420"/>
        <w:jc w:val="both"/>
        <w:rPr>
          <w:rFonts w:asciiTheme="minorHAnsi" w:eastAsia="Arial" w:hAnsiTheme="minorHAnsi" w:cstheme="minorHAnsi"/>
          <w:color w:val="000000"/>
          <w:lang w:bidi="pl-PL"/>
        </w:rPr>
      </w:pPr>
      <w:r w:rsidRPr="003C449E">
        <w:rPr>
          <w:rFonts w:asciiTheme="minorHAnsi" w:eastAsia="Arial" w:hAnsiTheme="minorHAnsi" w:cstheme="minorHAnsi"/>
          <w:color w:val="000000"/>
          <w:lang w:bidi="pl-PL"/>
        </w:rPr>
        <w:t>Wszystkie okoliczności wymienione w niniejszym paragrafie stanowią katalog zmian, na które Zamawiający może wyrazić zgodę. Nie stanowią jednocześnie zobowiązania do wyrażenia takiej zgody.</w:t>
      </w:r>
    </w:p>
    <w:p w14:paraId="17463239" w14:textId="3DEAF1BC" w:rsidR="00AC58BB" w:rsidRPr="003C449E" w:rsidRDefault="00AC58BB" w:rsidP="00A52503">
      <w:pPr>
        <w:widowControl w:val="0"/>
        <w:numPr>
          <w:ilvl w:val="0"/>
          <w:numId w:val="21"/>
        </w:numPr>
        <w:spacing w:after="60" w:line="276" w:lineRule="auto"/>
        <w:ind w:left="420" w:hanging="420"/>
        <w:jc w:val="both"/>
        <w:rPr>
          <w:rFonts w:asciiTheme="minorHAnsi" w:eastAsia="Arial" w:hAnsiTheme="minorHAnsi" w:cstheme="minorHAnsi"/>
          <w:color w:val="000000"/>
          <w:lang w:bidi="pl-PL"/>
        </w:rPr>
      </w:pPr>
      <w:r w:rsidRPr="003C449E">
        <w:rPr>
          <w:rFonts w:asciiTheme="minorHAnsi" w:eastAsia="Arial" w:hAnsiTheme="minorHAnsi" w:cstheme="minorHAnsi"/>
          <w:color w:val="000000"/>
          <w:lang w:bidi="pl-PL"/>
        </w:rPr>
        <w:t xml:space="preserve">Zmiana postanowień zawartej Umowy może nastąpić </w:t>
      </w:r>
      <w:r w:rsidR="00956E14" w:rsidRPr="003C449E">
        <w:rPr>
          <w:rFonts w:asciiTheme="minorHAnsi" w:eastAsia="Arial" w:hAnsiTheme="minorHAnsi" w:cstheme="minorHAnsi"/>
          <w:color w:val="000000"/>
          <w:lang w:bidi="pl-PL"/>
        </w:rPr>
        <w:t xml:space="preserve">na wniosek Wykonawcy jak i Zamawiającego </w:t>
      </w:r>
      <w:r w:rsidRPr="003C449E">
        <w:rPr>
          <w:rFonts w:asciiTheme="minorHAnsi" w:eastAsia="Arial" w:hAnsiTheme="minorHAnsi" w:cstheme="minorHAnsi"/>
          <w:color w:val="000000"/>
          <w:lang w:bidi="pl-PL"/>
        </w:rPr>
        <w:t>za zgodą obu Stron wyrażoną na piśmie w postaci kolejnych aneksów, pod rygorem nieważności takiej zmiany, z zastrzeżeniem ust. 5.</w:t>
      </w:r>
    </w:p>
    <w:p w14:paraId="33B14748" w14:textId="65FA6A9C" w:rsidR="001B62E0" w:rsidRPr="00580DE1" w:rsidRDefault="00AC58BB" w:rsidP="00A52503">
      <w:pPr>
        <w:widowControl w:val="0"/>
        <w:numPr>
          <w:ilvl w:val="0"/>
          <w:numId w:val="21"/>
        </w:numPr>
        <w:spacing w:line="276" w:lineRule="auto"/>
        <w:ind w:left="420" w:hanging="420"/>
        <w:jc w:val="both"/>
        <w:rPr>
          <w:rFonts w:asciiTheme="minorHAnsi" w:eastAsia="Arial" w:hAnsiTheme="minorHAnsi" w:cstheme="minorHAnsi"/>
          <w:lang w:bidi="pl-PL"/>
        </w:rPr>
      </w:pPr>
      <w:r w:rsidRPr="00580DE1">
        <w:rPr>
          <w:rFonts w:asciiTheme="minorHAnsi" w:eastAsia="Arial" w:hAnsiTheme="minorHAnsi" w:cstheme="minorHAnsi"/>
          <w:lang w:bidi="pl-PL"/>
        </w:rPr>
        <w:t>Zmiany, o których mowa w ust. 2 pkt 2, 3, 5 nie powodują konieczności sporządzania aneksu do Umowy.</w:t>
      </w:r>
    </w:p>
    <w:p w14:paraId="34C73F96" w14:textId="228F0794" w:rsidR="001B62E0" w:rsidRPr="003C449E" w:rsidRDefault="001B62E0" w:rsidP="00A52503">
      <w:pPr>
        <w:widowControl w:val="0"/>
        <w:numPr>
          <w:ilvl w:val="0"/>
          <w:numId w:val="21"/>
        </w:numPr>
        <w:spacing w:line="276" w:lineRule="auto"/>
        <w:ind w:left="420" w:hanging="420"/>
        <w:jc w:val="both"/>
        <w:rPr>
          <w:rFonts w:asciiTheme="minorHAnsi" w:eastAsia="Arial" w:hAnsiTheme="minorHAnsi" w:cstheme="minorHAnsi"/>
          <w:lang w:bidi="pl-PL"/>
        </w:rPr>
      </w:pPr>
      <w:r w:rsidRPr="003C449E">
        <w:rPr>
          <w:rFonts w:asciiTheme="minorHAnsi" w:hAnsiTheme="minorHAnsi" w:cstheme="minorHAnsi"/>
        </w:rPr>
        <w:t xml:space="preserve">Wykonawca </w:t>
      </w:r>
      <w:r w:rsidRPr="003C449E">
        <w:rPr>
          <w:rFonts w:asciiTheme="minorHAnsi" w:hAnsiTheme="minorHAnsi" w:cstheme="minorHAnsi"/>
          <w:b/>
          <w:bCs/>
        </w:rPr>
        <w:t xml:space="preserve">najpóźniej </w:t>
      </w:r>
      <w:r w:rsidR="003C449E" w:rsidRPr="003C449E">
        <w:rPr>
          <w:rFonts w:asciiTheme="minorHAnsi" w:hAnsiTheme="minorHAnsi" w:cstheme="minorHAnsi"/>
          <w:b/>
          <w:bCs/>
        </w:rPr>
        <w:t>na dzień</w:t>
      </w:r>
      <w:r w:rsidRPr="003C449E">
        <w:rPr>
          <w:rFonts w:asciiTheme="minorHAnsi" w:hAnsiTheme="minorHAnsi" w:cstheme="minorHAnsi"/>
          <w:b/>
          <w:bCs/>
        </w:rPr>
        <w:t xml:space="preserve"> podpisania umowy</w:t>
      </w:r>
      <w:r w:rsidRPr="003C449E">
        <w:rPr>
          <w:rFonts w:asciiTheme="minorHAnsi" w:hAnsiTheme="minorHAnsi" w:cstheme="minorHAnsi"/>
        </w:rPr>
        <w:t xml:space="preserve"> złoży Zamawiającemu kosztorys wskazujący sposób wyliczenia ceny ofertowej robót budowlanych z podziałem na branże i zakres rzeczowy zamówienia, z wyszczególnieniem zastosowanych w kosztorysie ofertowym składników cenotwórczych.</w:t>
      </w:r>
    </w:p>
    <w:p w14:paraId="460FD0A6" w14:textId="3811344A" w:rsidR="001B62E0" w:rsidRPr="003C449E" w:rsidRDefault="001B62E0" w:rsidP="00A52503">
      <w:pPr>
        <w:widowControl w:val="0"/>
        <w:numPr>
          <w:ilvl w:val="0"/>
          <w:numId w:val="21"/>
        </w:numPr>
        <w:spacing w:line="276" w:lineRule="auto"/>
        <w:ind w:left="420" w:hanging="420"/>
        <w:jc w:val="both"/>
        <w:rPr>
          <w:rFonts w:asciiTheme="minorHAnsi" w:eastAsia="Arial" w:hAnsiTheme="minorHAnsi" w:cstheme="minorHAnsi"/>
          <w:color w:val="FF0000"/>
          <w:lang w:bidi="pl-PL"/>
        </w:rPr>
      </w:pPr>
      <w:r w:rsidRPr="003C449E">
        <w:rPr>
          <w:rFonts w:asciiTheme="minorHAnsi" w:hAnsiTheme="minorHAnsi" w:cstheme="minorHAnsi"/>
        </w:rPr>
        <w:t xml:space="preserve">Kosztorys, o którym mowa </w:t>
      </w:r>
      <w:r w:rsidR="003C449E">
        <w:rPr>
          <w:rFonts w:asciiTheme="minorHAnsi" w:hAnsiTheme="minorHAnsi" w:cstheme="minorHAnsi"/>
        </w:rPr>
        <w:t>powyżej</w:t>
      </w:r>
      <w:r w:rsidRPr="003C449E">
        <w:rPr>
          <w:rFonts w:asciiTheme="minorHAnsi" w:hAnsiTheme="minorHAnsi" w:cstheme="minorHAnsi"/>
          <w:color w:val="FF0000"/>
        </w:rPr>
        <w:t xml:space="preserve"> </w:t>
      </w:r>
      <w:r w:rsidRPr="003C449E">
        <w:rPr>
          <w:rFonts w:asciiTheme="minorHAnsi" w:hAnsiTheme="minorHAnsi" w:cstheme="minorHAnsi"/>
        </w:rPr>
        <w:t>będzie służył do obliczenia należnego wynagrodzenia Wykonawcy, w szczególności w przypadku:</w:t>
      </w:r>
    </w:p>
    <w:p w14:paraId="67C45CA6"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odstąpienia od umowy, </w:t>
      </w:r>
    </w:p>
    <w:p w14:paraId="73233F2B"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rezygnacji z wykonania części przedmiotu umowy, </w:t>
      </w:r>
    </w:p>
    <w:p w14:paraId="2A3B3FEC" w14:textId="26518FD9"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zlecenia robót nieujętych w </w:t>
      </w:r>
      <w:r w:rsidR="003C449E">
        <w:rPr>
          <w:rFonts w:asciiTheme="minorHAnsi" w:hAnsiTheme="minorHAnsi" w:cstheme="minorHAnsi"/>
          <w:lang w:eastAsia="ar-SA"/>
        </w:rPr>
        <w:t>dokumentacji zamówienia</w:t>
      </w:r>
      <w:r w:rsidRPr="003C449E">
        <w:rPr>
          <w:rFonts w:asciiTheme="minorHAnsi" w:hAnsiTheme="minorHAnsi" w:cstheme="minorHAnsi"/>
          <w:lang w:eastAsia="ar-SA"/>
        </w:rPr>
        <w:t xml:space="preserve">, </w:t>
      </w:r>
    </w:p>
    <w:p w14:paraId="3E0FF868"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robót zamiennych.</w:t>
      </w:r>
    </w:p>
    <w:p w14:paraId="24C625FC" w14:textId="3BC868B9" w:rsidR="001B62E0" w:rsidRPr="003C449E" w:rsidRDefault="001B62E0" w:rsidP="00A52503">
      <w:pPr>
        <w:widowControl w:val="0"/>
        <w:numPr>
          <w:ilvl w:val="0"/>
          <w:numId w:val="21"/>
        </w:numPr>
        <w:spacing w:line="276" w:lineRule="auto"/>
        <w:ind w:left="420" w:hanging="420"/>
        <w:jc w:val="both"/>
        <w:rPr>
          <w:rFonts w:asciiTheme="minorHAnsi" w:hAnsiTheme="minorHAnsi" w:cstheme="minorHAnsi"/>
        </w:rPr>
      </w:pPr>
      <w:r w:rsidRPr="003C449E">
        <w:rPr>
          <w:rFonts w:asciiTheme="minorHAnsi" w:hAnsiTheme="minorHAnsi" w:cstheme="minorHAnsi"/>
        </w:rPr>
        <w:t xml:space="preserve">Kosztorys, o którym mowa w ust. </w:t>
      </w:r>
      <w:r w:rsidR="008A7531">
        <w:rPr>
          <w:rFonts w:asciiTheme="minorHAnsi" w:hAnsiTheme="minorHAnsi" w:cstheme="minorHAnsi"/>
        </w:rPr>
        <w:t>8</w:t>
      </w:r>
      <w:r w:rsidRPr="003C449E">
        <w:rPr>
          <w:rFonts w:asciiTheme="minorHAnsi" w:hAnsiTheme="minorHAnsi" w:cstheme="minorHAnsi"/>
        </w:rPr>
        <w:t>, wskazuje sposób kalkulacji wynagrodzenia ryczałtowego (uwzględniający wszystkie przewidziane przedmiotem zamówienia branże).</w:t>
      </w:r>
    </w:p>
    <w:p w14:paraId="563424C8" w14:textId="3E02ED0D"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hAnsiTheme="minorHAnsi" w:cstheme="minorHAnsi"/>
        </w:rPr>
        <w:t xml:space="preserve">Ewentualne roboty dodatkowe, tj. nieobjęte </w:t>
      </w:r>
      <w:r w:rsidR="008A7531">
        <w:rPr>
          <w:rFonts w:asciiTheme="minorHAnsi" w:hAnsiTheme="minorHAnsi" w:cstheme="minorHAnsi"/>
        </w:rPr>
        <w:t>d</w:t>
      </w:r>
      <w:r w:rsidRPr="008A7531">
        <w:rPr>
          <w:rFonts w:asciiTheme="minorHAnsi" w:hAnsiTheme="minorHAnsi" w:cstheme="minorHAnsi"/>
        </w:rPr>
        <w:t>okumentacją</w:t>
      </w:r>
      <w:r w:rsidR="008A7531" w:rsidRPr="008A7531">
        <w:rPr>
          <w:rFonts w:asciiTheme="minorHAnsi" w:hAnsiTheme="minorHAnsi" w:cstheme="minorHAnsi"/>
        </w:rPr>
        <w:t xml:space="preserve"> zamówienia</w:t>
      </w:r>
      <w:r w:rsidRPr="008A7531">
        <w:rPr>
          <w:rFonts w:asciiTheme="minorHAnsi" w:hAnsiTheme="minorHAnsi" w:cstheme="minorHAnsi"/>
        </w:rPr>
        <w:t xml:space="preserve">, realizowane będą w wyniku zmiany umowy, o których mowa w art. 455 ust. 1 pkt. 1, 3 i 4 oraz ust. 2 ustawy Prawo zamówień Publicznych. </w:t>
      </w:r>
    </w:p>
    <w:p w14:paraId="3A81B1E9"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ECE5C0B"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Bez uprzedniej zgody Zamawiającego mogą być wykonywane jedynie prace niezbędne ze względu na bezpieczeństwo lub konieczność zapobieżenia awarii. </w:t>
      </w:r>
    </w:p>
    <w:p w14:paraId="292AAE6C"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Spisany przez Strony protokół konieczności zawierający zakres robót, stanowić będzie podstawę do zawarcia aneksu do umowy. Roboty nie ujęte w protokole konieczności nie </w:t>
      </w:r>
      <w:r w:rsidRPr="008A7531">
        <w:rPr>
          <w:rFonts w:asciiTheme="minorHAnsi" w:eastAsia="Calibri" w:hAnsiTheme="minorHAnsi" w:cstheme="minorHAnsi"/>
        </w:rPr>
        <w:lastRenderedPageBreak/>
        <w:t xml:space="preserve">podlegają zapłacie. </w:t>
      </w:r>
    </w:p>
    <w:p w14:paraId="2427D9A8" w14:textId="02642424" w:rsidR="001B62E0" w:rsidRPr="00CF136C"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Wykonawca zobowiązany jest wykonać </w:t>
      </w:r>
      <w:r w:rsidR="00CF136C">
        <w:rPr>
          <w:rFonts w:asciiTheme="minorHAnsi" w:eastAsia="Calibri" w:hAnsiTheme="minorHAnsi" w:cstheme="minorHAnsi"/>
        </w:rPr>
        <w:t xml:space="preserve">roboty </w:t>
      </w:r>
      <w:r w:rsidRPr="008A7531">
        <w:rPr>
          <w:rFonts w:asciiTheme="minorHAnsi" w:eastAsia="Calibri" w:hAnsiTheme="minorHAnsi" w:cstheme="minorHAnsi"/>
        </w:rPr>
        <w:t>dodatkowe przy jednoczesnym zachowaniu tych samych norm, standardów i parametrów technicznych co w zamówieniu podstawowym.</w:t>
      </w:r>
    </w:p>
    <w:p w14:paraId="7B46A481" w14:textId="77777777" w:rsidR="00CF136C" w:rsidRDefault="00AC58BB" w:rsidP="00CF136C">
      <w:pPr>
        <w:widowControl w:val="0"/>
        <w:spacing w:line="276" w:lineRule="auto"/>
        <w:jc w:val="center"/>
        <w:outlineLvl w:val="2"/>
        <w:rPr>
          <w:rFonts w:asciiTheme="minorHAnsi" w:eastAsia="Arial" w:hAnsiTheme="minorHAnsi" w:cstheme="minorHAnsi"/>
          <w:b/>
          <w:bCs/>
          <w:color w:val="000000"/>
          <w:lang w:bidi="pl-PL"/>
        </w:rPr>
      </w:pPr>
      <w:bookmarkStart w:id="28" w:name="bookmark30"/>
      <w:r w:rsidRPr="00AC58BB">
        <w:rPr>
          <w:rFonts w:asciiTheme="minorHAnsi" w:eastAsia="Arial" w:hAnsiTheme="minorHAnsi" w:cstheme="minorHAnsi"/>
          <w:b/>
          <w:bCs/>
          <w:color w:val="000000"/>
          <w:lang w:bidi="pl-PL"/>
        </w:rPr>
        <w:t>§ 1</w:t>
      </w:r>
      <w:bookmarkEnd w:id="28"/>
      <w:r w:rsidRPr="00AC58BB">
        <w:rPr>
          <w:rFonts w:asciiTheme="minorHAnsi" w:eastAsia="Arial" w:hAnsiTheme="minorHAnsi" w:cstheme="minorHAnsi"/>
          <w:b/>
          <w:bCs/>
          <w:color w:val="000000"/>
          <w:lang w:bidi="pl-PL"/>
        </w:rPr>
        <w:t>7</w:t>
      </w:r>
      <w:bookmarkStart w:id="29" w:name="bookmark31"/>
    </w:p>
    <w:p w14:paraId="5C8728CE" w14:textId="2FE83BB0" w:rsidR="00AC58BB" w:rsidRPr="00C55B68" w:rsidRDefault="00AC58BB" w:rsidP="00CF136C">
      <w:pPr>
        <w:widowControl w:val="0"/>
        <w:spacing w:line="276" w:lineRule="auto"/>
        <w:jc w:val="center"/>
        <w:outlineLvl w:val="2"/>
        <w:rPr>
          <w:rFonts w:asciiTheme="minorHAnsi" w:eastAsia="Arial" w:hAnsiTheme="minorHAnsi" w:cstheme="minorHAnsi"/>
          <w:b/>
          <w:bCs/>
          <w:color w:val="000000"/>
          <w:lang w:bidi="pl-PL"/>
        </w:rPr>
      </w:pPr>
      <w:r w:rsidRPr="00C55B68">
        <w:rPr>
          <w:rFonts w:asciiTheme="minorHAnsi" w:eastAsia="Arial" w:hAnsiTheme="minorHAnsi" w:cstheme="minorHAnsi"/>
          <w:b/>
          <w:bCs/>
          <w:color w:val="000000"/>
          <w:lang w:bidi="pl-PL"/>
        </w:rPr>
        <w:t>Przedstawiciele stron</w:t>
      </w:r>
      <w:bookmarkEnd w:id="29"/>
    </w:p>
    <w:p w14:paraId="48356192" w14:textId="77777777" w:rsidR="00AC58BB" w:rsidRPr="00C55B68" w:rsidRDefault="00AC58BB" w:rsidP="00A52503">
      <w:pPr>
        <w:widowControl w:val="0"/>
        <w:numPr>
          <w:ilvl w:val="0"/>
          <w:numId w:val="26"/>
        </w:numPr>
        <w:tabs>
          <w:tab w:val="left" w:pos="35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Do celów bieżącej współpracy Stron do daty zakończenia umowy, Strony ustanawiają osoby do kontaktów:</w:t>
      </w:r>
    </w:p>
    <w:p w14:paraId="42ECFCC0" w14:textId="76A337CB" w:rsidR="00AC58BB" w:rsidRPr="00C55B68" w:rsidRDefault="00AC58BB" w:rsidP="00A52503">
      <w:pPr>
        <w:widowControl w:val="0"/>
        <w:numPr>
          <w:ilvl w:val="0"/>
          <w:numId w:val="27"/>
        </w:numPr>
        <w:tabs>
          <w:tab w:val="left" w:pos="378"/>
          <w:tab w:val="left" w:leader="dot" w:pos="4435"/>
          <w:tab w:val="left" w:leader="dot" w:pos="6295"/>
          <w:tab w:val="left" w:leader="dot" w:pos="8455"/>
        </w:tabs>
        <w:spacing w:before="240" w:line="276" w:lineRule="auto"/>
        <w:ind w:left="420" w:hanging="278"/>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po stronie Wykonawcy:</w:t>
      </w:r>
      <w:r w:rsidRPr="00C55B68">
        <w:rPr>
          <w:rFonts w:asciiTheme="minorHAnsi" w:eastAsia="Arial" w:hAnsiTheme="minorHAnsi" w:cstheme="minorHAnsi"/>
          <w:color w:val="000000"/>
          <w:lang w:bidi="pl-PL"/>
        </w:rPr>
        <w:tab/>
        <w:t>, tel.</w:t>
      </w:r>
      <w:r w:rsidRPr="00C55B68">
        <w:rPr>
          <w:rFonts w:asciiTheme="minorHAnsi" w:eastAsia="Arial" w:hAnsiTheme="minorHAnsi" w:cstheme="minorHAnsi"/>
          <w:color w:val="000000"/>
          <w:lang w:bidi="pl-PL"/>
        </w:rPr>
        <w:tab/>
      </w:r>
      <w:r w:rsidR="00C55B68" w:rsidRPr="00C55B68">
        <w:rPr>
          <w:rFonts w:asciiTheme="minorHAnsi" w:eastAsia="Arial" w:hAnsiTheme="minorHAnsi" w:cstheme="minorHAnsi"/>
          <w:color w:val="000000"/>
          <w:lang w:bidi="pl-PL"/>
        </w:rPr>
        <w:t>, e-mail;</w:t>
      </w:r>
    </w:p>
    <w:p w14:paraId="18A91C02" w14:textId="36ACC1B5" w:rsidR="00AC58BB" w:rsidRPr="00C55B68" w:rsidRDefault="00AC58BB" w:rsidP="00A52503">
      <w:pPr>
        <w:widowControl w:val="0"/>
        <w:numPr>
          <w:ilvl w:val="0"/>
          <w:numId w:val="27"/>
        </w:numPr>
        <w:tabs>
          <w:tab w:val="left" w:pos="397"/>
          <w:tab w:val="left" w:leader="dot" w:pos="4435"/>
          <w:tab w:val="left" w:leader="dot" w:pos="6295"/>
          <w:tab w:val="left" w:leader="dot" w:pos="8760"/>
        </w:tabs>
        <w:spacing w:before="240" w:line="276" w:lineRule="auto"/>
        <w:ind w:left="420" w:hanging="278"/>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po stronie Zamawiającego:</w:t>
      </w:r>
      <w:r w:rsidRPr="00C55B68">
        <w:rPr>
          <w:rFonts w:asciiTheme="minorHAnsi" w:eastAsia="Arial" w:hAnsiTheme="minorHAnsi" w:cstheme="minorHAnsi"/>
          <w:color w:val="000000"/>
          <w:lang w:bidi="pl-PL"/>
        </w:rPr>
        <w:tab/>
        <w:t>, tel.</w:t>
      </w:r>
      <w:r w:rsidRPr="00C55B68">
        <w:rPr>
          <w:rFonts w:asciiTheme="minorHAnsi" w:eastAsia="Arial" w:hAnsiTheme="minorHAnsi" w:cstheme="minorHAnsi"/>
          <w:color w:val="000000"/>
          <w:lang w:bidi="pl-PL"/>
        </w:rPr>
        <w:tab/>
        <w:t xml:space="preserve">, </w:t>
      </w:r>
      <w:r w:rsidR="00C55B68" w:rsidRPr="00C55B68">
        <w:rPr>
          <w:rFonts w:asciiTheme="minorHAnsi" w:eastAsia="Arial" w:hAnsiTheme="minorHAnsi" w:cstheme="minorHAnsi"/>
          <w:color w:val="000000"/>
          <w:lang w:bidi="pl-PL"/>
        </w:rPr>
        <w:t>e-mail.</w:t>
      </w:r>
    </w:p>
    <w:p w14:paraId="2AA42C6E" w14:textId="7777777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Osoby wskazane w ust. 1 nie są uprawnione do składania oświadczeń woli powodujących zmianę Umowy, zakresu Przedmiotu Umowy lub wynagrodzenia.</w:t>
      </w:r>
    </w:p>
    <w:p w14:paraId="7749382C" w14:textId="19DA1D1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Wykonawca ustanawia kierownika budowy w osobie określonej w §</w:t>
      </w:r>
      <w:r w:rsidR="008A7531">
        <w:rPr>
          <w:rFonts w:asciiTheme="minorHAnsi" w:eastAsia="Arial" w:hAnsiTheme="minorHAnsi" w:cstheme="minorHAnsi"/>
          <w:color w:val="000000"/>
          <w:lang w:bidi="pl-PL"/>
        </w:rPr>
        <w:t>7</w:t>
      </w:r>
      <w:r w:rsidRPr="00C55B68">
        <w:rPr>
          <w:rFonts w:asciiTheme="minorHAnsi" w:eastAsia="Arial" w:hAnsiTheme="minorHAnsi" w:cstheme="minorHAnsi"/>
          <w:color w:val="000000"/>
          <w:lang w:bidi="pl-PL"/>
        </w:rPr>
        <w:t xml:space="preserve"> niniejszej umowy.</w:t>
      </w:r>
    </w:p>
    <w:p w14:paraId="4EFCE360" w14:textId="77777777" w:rsidR="00AC58BB" w:rsidRPr="00C55B68" w:rsidRDefault="00AC58BB" w:rsidP="00A52503">
      <w:pPr>
        <w:pStyle w:val="Akapitzlist"/>
        <w:widowControl w:val="0"/>
        <w:numPr>
          <w:ilvl w:val="0"/>
          <w:numId w:val="28"/>
        </w:numPr>
        <w:tabs>
          <w:tab w:val="left" w:pos="373"/>
        </w:tabs>
        <w:spacing w:before="240" w:after="0"/>
        <w:ind w:left="709" w:hanging="283"/>
        <w:jc w:val="both"/>
        <w:rPr>
          <w:rFonts w:asciiTheme="minorHAnsi" w:eastAsia="Arial" w:hAnsiTheme="minorHAnsi" w:cstheme="minorHAnsi"/>
          <w:color w:val="000000"/>
          <w:sz w:val="24"/>
          <w:szCs w:val="24"/>
          <w:lang w:eastAsia="pl-PL" w:bidi="pl-PL"/>
        </w:rPr>
      </w:pPr>
      <w:r w:rsidRPr="00C55B68">
        <w:rPr>
          <w:rFonts w:asciiTheme="minorHAnsi" w:eastAsia="Arial" w:hAnsiTheme="minorHAnsi" w:cstheme="minorHAnsi"/>
          <w:color w:val="000000"/>
          <w:sz w:val="24"/>
          <w:szCs w:val="24"/>
          <w:lang w:eastAsia="pl-PL" w:bidi="pl-PL"/>
        </w:rPr>
        <w:t>Kierownik robót ma obowiązek przebywania na terenie budowy w trakcie wykonywania robót budowalnych stanowiących Przedmiot Umowy.</w:t>
      </w:r>
    </w:p>
    <w:p w14:paraId="56ABA939" w14:textId="77777777" w:rsidR="00AC58BB" w:rsidRPr="008A7531" w:rsidRDefault="00AC58BB" w:rsidP="00A52503">
      <w:pPr>
        <w:widowControl w:val="0"/>
        <w:numPr>
          <w:ilvl w:val="0"/>
          <w:numId w:val="28"/>
        </w:numPr>
        <w:spacing w:before="240" w:line="276" w:lineRule="auto"/>
        <w:ind w:left="420" w:firstLine="6"/>
        <w:jc w:val="both"/>
        <w:rPr>
          <w:rFonts w:asciiTheme="minorHAnsi" w:eastAsia="Arial" w:hAnsiTheme="minorHAnsi" w:cstheme="minorHAnsi"/>
          <w:b/>
          <w:bCs/>
          <w:color w:val="000000"/>
          <w:lang w:bidi="pl-PL"/>
        </w:rPr>
      </w:pPr>
      <w:r w:rsidRPr="008A7531">
        <w:rPr>
          <w:rFonts w:asciiTheme="minorHAnsi" w:eastAsia="Arial" w:hAnsiTheme="minorHAnsi" w:cstheme="minorHAnsi"/>
          <w:b/>
          <w:bCs/>
          <w:color w:val="000000"/>
          <w:lang w:bidi="pl-PL"/>
        </w:rPr>
        <w:t>Inspektorem Nadzoru będzie Pan/</w:t>
      </w:r>
      <w:proofErr w:type="gramStart"/>
      <w:r w:rsidRPr="008A7531">
        <w:rPr>
          <w:rFonts w:asciiTheme="minorHAnsi" w:eastAsia="Arial" w:hAnsiTheme="minorHAnsi" w:cstheme="minorHAnsi"/>
          <w:b/>
          <w:bCs/>
          <w:color w:val="000000"/>
          <w:lang w:bidi="pl-PL"/>
        </w:rPr>
        <w:t>Pani:…</w:t>
      </w:r>
      <w:proofErr w:type="gramEnd"/>
      <w:r w:rsidRPr="008A7531">
        <w:rPr>
          <w:rFonts w:asciiTheme="minorHAnsi" w:eastAsia="Arial" w:hAnsiTheme="minorHAnsi" w:cstheme="minorHAnsi"/>
          <w:b/>
          <w:bCs/>
          <w:color w:val="000000"/>
          <w:lang w:bidi="pl-PL"/>
        </w:rPr>
        <w:t>……. (tel. kom……)</w:t>
      </w:r>
    </w:p>
    <w:p w14:paraId="1287D743" w14:textId="7777777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bookmarkStart w:id="30" w:name="bookmark32"/>
      <w:r w:rsidRPr="00C55B68">
        <w:rPr>
          <w:rFonts w:asciiTheme="minorHAnsi" w:eastAsia="Arial" w:hAnsiTheme="minorHAnsi" w:cstheme="minorHAnsi"/>
          <w:color w:val="000000"/>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14:paraId="1207D9CA" w14:textId="694B0142"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3B3A711F" w14:textId="7777777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4C127A0B" w14:textId="7777777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7AF00FA3" w14:textId="654D249C" w:rsidR="00C55B68" w:rsidRPr="008A7531"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lastRenderedPageBreak/>
        <w:t xml:space="preserve">Zamawiający lub osoba upoważniona przez Zamawiającego może wystąpić </w:t>
      </w:r>
      <w:r w:rsidRPr="008A7531">
        <w:rPr>
          <w:rFonts w:asciiTheme="minorHAnsi" w:eastAsia="Arial" w:hAnsiTheme="minorHAnsi" w:cstheme="minorHAnsi"/>
          <w:color w:val="000000"/>
          <w:lang w:bidi="pl-PL"/>
        </w:rP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200BD3D9" w14:textId="339A2BC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Kierownik budowy działać będzie w granicach umocowania określonego w ustawie Prawo</w:t>
      </w:r>
      <w:r w:rsidR="008A7531">
        <w:rPr>
          <w:rFonts w:asciiTheme="minorHAnsi" w:eastAsia="Arial" w:hAnsiTheme="minorHAnsi" w:cstheme="minorHAnsi"/>
          <w:color w:val="000000"/>
          <w:lang w:bidi="pl-PL"/>
        </w:rPr>
        <w:t xml:space="preserve"> </w:t>
      </w:r>
      <w:r w:rsidRPr="00C55B68">
        <w:rPr>
          <w:rFonts w:asciiTheme="minorHAnsi" w:eastAsia="Arial" w:hAnsiTheme="minorHAnsi" w:cstheme="minorHAnsi"/>
          <w:color w:val="000000"/>
          <w:lang w:bidi="pl-PL"/>
        </w:rPr>
        <w:t>budowlane.</w:t>
      </w:r>
    </w:p>
    <w:p w14:paraId="523AE071" w14:textId="77777777" w:rsidR="00AC58BB" w:rsidRPr="00AC58BB" w:rsidRDefault="00AC58BB" w:rsidP="00CF136C">
      <w:pPr>
        <w:pStyle w:val="Akapitzlist"/>
        <w:widowControl w:val="0"/>
        <w:tabs>
          <w:tab w:val="left" w:pos="4395"/>
        </w:tabs>
        <w:spacing w:line="240" w:lineRule="auto"/>
        <w:ind w:left="0"/>
        <w:jc w:val="center"/>
        <w:rPr>
          <w:rFonts w:asciiTheme="minorHAnsi" w:eastAsia="Arial" w:hAnsiTheme="minorHAnsi" w:cstheme="minorHAnsi"/>
          <w:b/>
          <w:bCs/>
          <w:color w:val="000000"/>
          <w:sz w:val="24"/>
          <w:szCs w:val="24"/>
          <w:lang w:bidi="pl-PL"/>
        </w:rPr>
      </w:pPr>
      <w:r w:rsidRPr="00AC58BB">
        <w:rPr>
          <w:rFonts w:asciiTheme="minorHAnsi" w:eastAsia="Arial" w:hAnsiTheme="minorHAnsi" w:cstheme="minorHAnsi"/>
          <w:b/>
          <w:bCs/>
          <w:color w:val="000000"/>
          <w:sz w:val="24"/>
          <w:szCs w:val="24"/>
          <w:lang w:bidi="pl-PL"/>
        </w:rPr>
        <w:t>§ 1</w:t>
      </w:r>
      <w:bookmarkEnd w:id="30"/>
      <w:r w:rsidRPr="00AC58BB">
        <w:rPr>
          <w:rFonts w:asciiTheme="minorHAnsi" w:eastAsia="Arial" w:hAnsiTheme="minorHAnsi" w:cstheme="minorHAnsi"/>
          <w:b/>
          <w:bCs/>
          <w:color w:val="000000"/>
          <w:sz w:val="24"/>
          <w:szCs w:val="24"/>
          <w:lang w:bidi="pl-PL"/>
        </w:rPr>
        <w:t>8</w:t>
      </w:r>
    </w:p>
    <w:p w14:paraId="097D5EB8" w14:textId="6ED2977E" w:rsidR="00AC58BB" w:rsidRPr="000D204E" w:rsidRDefault="00AC58BB" w:rsidP="00CF136C">
      <w:pPr>
        <w:widowControl w:val="0"/>
        <w:spacing w:after="90"/>
        <w:jc w:val="center"/>
        <w:outlineLvl w:val="2"/>
        <w:rPr>
          <w:rFonts w:asciiTheme="minorHAnsi" w:eastAsia="Arial" w:hAnsiTheme="minorHAnsi" w:cstheme="minorHAnsi"/>
          <w:b/>
          <w:bCs/>
          <w:color w:val="000000"/>
          <w:lang w:bidi="pl-PL"/>
        </w:rPr>
      </w:pPr>
      <w:bookmarkStart w:id="31" w:name="bookmark33"/>
      <w:r w:rsidRPr="00AC58BB">
        <w:rPr>
          <w:rFonts w:asciiTheme="minorHAnsi" w:eastAsia="Arial" w:hAnsiTheme="minorHAnsi" w:cstheme="minorHAnsi"/>
          <w:b/>
          <w:bCs/>
          <w:color w:val="000000"/>
          <w:lang w:bidi="pl-PL"/>
        </w:rPr>
        <w:t>Postanowienia końcowe</w:t>
      </w:r>
      <w:bookmarkEnd w:id="31"/>
    </w:p>
    <w:p w14:paraId="29A75BB0" w14:textId="39D91341" w:rsidR="00AC58BB" w:rsidRPr="00CE4655" w:rsidRDefault="00AC58BB" w:rsidP="00A52503">
      <w:pPr>
        <w:pStyle w:val="Akapitzlist"/>
        <w:numPr>
          <w:ilvl w:val="3"/>
          <w:numId w:val="20"/>
        </w:numPr>
        <w:spacing w:after="60"/>
        <w:ind w:left="426"/>
        <w:jc w:val="both"/>
        <w:rPr>
          <w:rFonts w:asciiTheme="minorHAnsi" w:hAnsiTheme="minorHAnsi" w:cstheme="minorHAnsi"/>
          <w:color w:val="000000"/>
          <w:sz w:val="24"/>
          <w:szCs w:val="24"/>
        </w:rPr>
      </w:pPr>
      <w:r w:rsidRPr="00CE4655">
        <w:rPr>
          <w:rFonts w:asciiTheme="minorHAnsi" w:hAnsiTheme="minorHAnsi" w:cstheme="minorHAnsi"/>
          <w:color w:val="000000"/>
          <w:sz w:val="24"/>
          <w:szCs w:val="24"/>
        </w:rPr>
        <w:t xml:space="preserve">W zakresie nieuregulowanym Umową zastosowanie mają przepisy ustawy Pzp oraz przepisy Kodeksu cywilnego, ustawy Prawo budowlane, wraz z przepisami odrębnymi mogącymi mieć zastosowanie do przedmiotu Umowy, o ile przepisy ustawy </w:t>
      </w:r>
      <w:proofErr w:type="spellStart"/>
      <w:r w:rsidRPr="00CE4655">
        <w:rPr>
          <w:rFonts w:asciiTheme="minorHAnsi" w:hAnsiTheme="minorHAnsi" w:cstheme="minorHAnsi"/>
          <w:color w:val="000000"/>
          <w:sz w:val="24"/>
          <w:szCs w:val="24"/>
        </w:rPr>
        <w:t>Pzp</w:t>
      </w:r>
      <w:proofErr w:type="spellEnd"/>
      <w:r w:rsidRPr="00CE4655">
        <w:rPr>
          <w:rFonts w:asciiTheme="minorHAnsi" w:hAnsiTheme="minorHAnsi" w:cstheme="minorHAnsi"/>
          <w:color w:val="000000"/>
          <w:sz w:val="24"/>
          <w:szCs w:val="24"/>
        </w:rPr>
        <w:t xml:space="preserve"> nie stanowią inaczej.</w:t>
      </w:r>
    </w:p>
    <w:p w14:paraId="7AE5C7CC" w14:textId="3C8E37CD" w:rsidR="00CE4655" w:rsidRPr="00CE4655" w:rsidRDefault="00CE4655"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4"/>
          <w:szCs w:val="24"/>
        </w:rPr>
      </w:pPr>
      <w:r w:rsidRPr="00CE4655">
        <w:rPr>
          <w:rFonts w:asciiTheme="minorHAnsi" w:hAnsiTheme="minorHAnsi" w:cstheme="minorHAnsi"/>
          <w:color w:val="000000"/>
          <w:sz w:val="24"/>
          <w:szCs w:val="24"/>
        </w:rPr>
        <w:t xml:space="preserve">Wszelkie spory, z zastrzeżeniem, wynikające z niniejszej umowy lub powstające w związku z umową będą rozstrzygane przez sąd właściwy dla siedziby Zamawiającego. </w:t>
      </w:r>
    </w:p>
    <w:p w14:paraId="0E5AA6EF" w14:textId="77777777" w:rsidR="00CE4655"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color w:val="000000"/>
          <w:sz w:val="24"/>
          <w:szCs w:val="24"/>
        </w:rPr>
        <w:t>Każda ze Stron jest zobowiązana niezwłocznie informować drugą Stronę o wszelkich zmianach adresów ich siedzib i danych kontaktowych.</w:t>
      </w:r>
    </w:p>
    <w:p w14:paraId="4E6FCA37" w14:textId="77777777" w:rsidR="00CE4655"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color w:val="000000"/>
          <w:sz w:val="24"/>
          <w:szCs w:val="24"/>
        </w:rPr>
        <w:t>Niniejsza Umowa jest jawna i podlega udostępnieniu na zasadach określonych w przepisach o dostępie do informacji publicznej.</w:t>
      </w:r>
    </w:p>
    <w:p w14:paraId="225DF7E1" w14:textId="61FD5341" w:rsidR="00AC58BB"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sz w:val="24"/>
          <w:szCs w:val="24"/>
        </w:rPr>
        <w:t>Umowę sporządzono w trzech jednobrzmiących egzemplarzach w tym: dwa egzemplarze dla Zamawiającego oraz jeden egzemplarz dla Wykonawcy.</w:t>
      </w:r>
    </w:p>
    <w:p w14:paraId="09FB2F6F"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4576DC0" w14:textId="4A849F9A" w:rsidR="00AC58BB" w:rsidRPr="00CE4655"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rPr>
        <w:tab/>
      </w:r>
      <w:r w:rsidR="00AC58BB" w:rsidRPr="00CE4655">
        <w:rPr>
          <w:rFonts w:asciiTheme="minorHAnsi" w:hAnsiTheme="minorHAnsi" w:cstheme="minorHAnsi"/>
          <w:b/>
          <w:bCs/>
          <w:sz w:val="28"/>
          <w:szCs w:val="28"/>
        </w:rPr>
        <w:t>ZAMAWIAJĄCY                                                                    WYKONAWCA</w:t>
      </w:r>
    </w:p>
    <w:p w14:paraId="291A099C"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66EF7B9D"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C661CFD"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472DF6A"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5F1C69E"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2400D6EC" w14:textId="77777777" w:rsid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340C319C" w14:textId="77777777" w:rsidR="00CE4655"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4AABE01" w14:textId="77777777" w:rsidR="00CE4655" w:rsidRPr="00AC58BB"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F41DC66" w14:textId="77777777" w:rsidR="00AC58BB" w:rsidRPr="00AC58BB" w:rsidRDefault="00AC58BB" w:rsidP="00AC58BB">
      <w:pPr>
        <w:pStyle w:val="Teksttreci30"/>
        <w:shd w:val="clear" w:color="auto" w:fill="auto"/>
        <w:spacing w:before="0" w:after="140" w:line="276" w:lineRule="auto"/>
        <w:ind w:firstLine="0"/>
        <w:jc w:val="both"/>
        <w:rPr>
          <w:rFonts w:asciiTheme="minorHAnsi" w:hAnsiTheme="minorHAnsi" w:cstheme="minorHAnsi"/>
          <w:sz w:val="24"/>
          <w:szCs w:val="24"/>
        </w:rPr>
      </w:pPr>
    </w:p>
    <w:p w14:paraId="3A2B22C0" w14:textId="46B069C9" w:rsidR="002A3852" w:rsidRPr="00AC58BB" w:rsidRDefault="00AC58BB" w:rsidP="009F119D">
      <w:pPr>
        <w:spacing w:line="276" w:lineRule="auto"/>
        <w:ind w:left="300"/>
        <w:jc w:val="both"/>
        <w:rPr>
          <w:rFonts w:asciiTheme="minorHAnsi" w:hAnsiTheme="minorHAnsi" w:cstheme="minorHAnsi"/>
        </w:rPr>
      </w:pPr>
      <w:r w:rsidRPr="00AC58BB">
        <w:rPr>
          <w:rStyle w:val="Teksttreci512pt"/>
          <w:rFonts w:asciiTheme="minorHAnsi" w:hAnsiTheme="minorHAnsi" w:cstheme="minorHAnsi"/>
        </w:rPr>
        <w:t>*</w:t>
      </w:r>
      <w:r w:rsidRPr="00AC58BB">
        <w:rPr>
          <w:rFonts w:asciiTheme="minorHAnsi" w:hAnsiTheme="minorHAnsi" w:cstheme="minorHAnsi"/>
        </w:rPr>
        <w:t>Zamawiający zastrzega sobie, po wyborze oferty, prawo wprowadzenia do Umowy zapisów służących jej uszczegółowieniu, a wynikających z treści złożonej oferty i zapisów SWZ</w:t>
      </w:r>
      <w:r w:rsidRPr="00AC58BB">
        <w:rPr>
          <w:rStyle w:val="Teksttreci5"/>
          <w:rFonts w:asciiTheme="minorHAnsi" w:hAnsiTheme="minorHAnsi" w:cstheme="minorHAnsi"/>
          <w:sz w:val="24"/>
          <w:szCs w:val="24"/>
        </w:rPr>
        <w:t>.</w:t>
      </w:r>
    </w:p>
    <w:sectPr w:rsidR="002A3852" w:rsidRPr="00AC58BB" w:rsidSect="009F119D">
      <w:headerReference w:type="default" r:id="rId8"/>
      <w:footerReference w:type="default" r:id="rId9"/>
      <w:headerReference w:type="first" r:id="rId10"/>
      <w:footerReference w:type="first" r:id="rId11"/>
      <w:pgSz w:w="11906" w:h="16838" w:code="9"/>
      <w:pgMar w:top="1276" w:right="1274" w:bottom="1134" w:left="1418" w:header="96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BC44" w14:textId="77777777" w:rsidR="00DD3E21" w:rsidRDefault="00DD3E21" w:rsidP="00AC58BB">
      <w:r>
        <w:separator/>
      </w:r>
    </w:p>
  </w:endnote>
  <w:endnote w:type="continuationSeparator" w:id="0">
    <w:p w14:paraId="1222276C" w14:textId="77777777" w:rsidR="00DD3E21" w:rsidRDefault="00DD3E21" w:rsidP="00AC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28057"/>
      <w:docPartObj>
        <w:docPartGallery w:val="Page Numbers (Bottom of Page)"/>
        <w:docPartUnique/>
      </w:docPartObj>
    </w:sdtPr>
    <w:sdtEndPr>
      <w:rPr>
        <w:rFonts w:asciiTheme="minorHAnsi" w:hAnsiTheme="minorHAnsi" w:cstheme="minorHAnsi"/>
        <w:sz w:val="20"/>
        <w:szCs w:val="20"/>
      </w:rPr>
    </w:sdtEndPr>
    <w:sdtContent>
      <w:sdt>
        <w:sdtPr>
          <w:id w:val="-1769616900"/>
          <w:docPartObj>
            <w:docPartGallery w:val="Page Numbers (Top of Page)"/>
            <w:docPartUnique/>
          </w:docPartObj>
        </w:sdtPr>
        <w:sdtEndPr>
          <w:rPr>
            <w:rFonts w:asciiTheme="minorHAnsi" w:hAnsiTheme="minorHAnsi" w:cstheme="minorHAnsi"/>
            <w:sz w:val="20"/>
            <w:szCs w:val="20"/>
          </w:rPr>
        </w:sdtEndPr>
        <w:sdtContent>
          <w:p w14:paraId="3F644856" w14:textId="194AA081" w:rsidR="0040623D" w:rsidRPr="0040623D" w:rsidRDefault="0040623D">
            <w:pPr>
              <w:pStyle w:val="Stopka"/>
              <w:jc w:val="right"/>
              <w:rPr>
                <w:rFonts w:asciiTheme="minorHAnsi" w:hAnsiTheme="minorHAnsi" w:cstheme="minorHAnsi"/>
                <w:sz w:val="20"/>
                <w:szCs w:val="20"/>
              </w:rPr>
            </w:pPr>
            <w:r w:rsidRPr="0040623D">
              <w:rPr>
                <w:rFonts w:asciiTheme="minorHAnsi" w:hAnsiTheme="minorHAnsi" w:cstheme="minorHAnsi"/>
                <w:sz w:val="20"/>
                <w:szCs w:val="20"/>
              </w:rPr>
              <w:t xml:space="preserve">Strona </w:t>
            </w:r>
            <w:r w:rsidRPr="0040623D">
              <w:rPr>
                <w:rFonts w:asciiTheme="minorHAnsi" w:hAnsiTheme="minorHAnsi" w:cstheme="minorHAnsi"/>
                <w:b/>
                <w:bCs/>
                <w:sz w:val="20"/>
                <w:szCs w:val="20"/>
              </w:rPr>
              <w:fldChar w:fldCharType="begin"/>
            </w:r>
            <w:r w:rsidRPr="0040623D">
              <w:rPr>
                <w:rFonts w:asciiTheme="minorHAnsi" w:hAnsiTheme="minorHAnsi" w:cstheme="minorHAnsi"/>
                <w:b/>
                <w:bCs/>
                <w:sz w:val="20"/>
                <w:szCs w:val="20"/>
              </w:rPr>
              <w:instrText>PAGE</w:instrText>
            </w:r>
            <w:r w:rsidRPr="0040623D">
              <w:rPr>
                <w:rFonts w:asciiTheme="minorHAnsi" w:hAnsiTheme="minorHAnsi" w:cstheme="minorHAnsi"/>
                <w:b/>
                <w:bCs/>
                <w:sz w:val="20"/>
                <w:szCs w:val="20"/>
              </w:rPr>
              <w:fldChar w:fldCharType="separate"/>
            </w:r>
            <w:r w:rsidRPr="0040623D">
              <w:rPr>
                <w:rFonts w:asciiTheme="minorHAnsi" w:hAnsiTheme="minorHAnsi" w:cstheme="minorHAnsi"/>
                <w:b/>
                <w:bCs/>
                <w:sz w:val="20"/>
                <w:szCs w:val="20"/>
              </w:rPr>
              <w:t>2</w:t>
            </w:r>
            <w:r w:rsidRPr="0040623D">
              <w:rPr>
                <w:rFonts w:asciiTheme="minorHAnsi" w:hAnsiTheme="minorHAnsi" w:cstheme="minorHAnsi"/>
                <w:b/>
                <w:bCs/>
                <w:sz w:val="20"/>
                <w:szCs w:val="20"/>
              </w:rPr>
              <w:fldChar w:fldCharType="end"/>
            </w:r>
            <w:r w:rsidRPr="0040623D">
              <w:rPr>
                <w:rFonts w:asciiTheme="minorHAnsi" w:hAnsiTheme="minorHAnsi" w:cstheme="minorHAnsi"/>
                <w:sz w:val="20"/>
                <w:szCs w:val="20"/>
              </w:rPr>
              <w:t xml:space="preserve"> z </w:t>
            </w:r>
            <w:r w:rsidRPr="0040623D">
              <w:rPr>
                <w:rFonts w:asciiTheme="minorHAnsi" w:hAnsiTheme="minorHAnsi" w:cstheme="minorHAnsi"/>
                <w:b/>
                <w:bCs/>
                <w:sz w:val="20"/>
                <w:szCs w:val="20"/>
              </w:rPr>
              <w:fldChar w:fldCharType="begin"/>
            </w:r>
            <w:r w:rsidRPr="0040623D">
              <w:rPr>
                <w:rFonts w:asciiTheme="minorHAnsi" w:hAnsiTheme="minorHAnsi" w:cstheme="minorHAnsi"/>
                <w:b/>
                <w:bCs/>
                <w:sz w:val="20"/>
                <w:szCs w:val="20"/>
              </w:rPr>
              <w:instrText>NUMPAGES</w:instrText>
            </w:r>
            <w:r w:rsidRPr="0040623D">
              <w:rPr>
                <w:rFonts w:asciiTheme="minorHAnsi" w:hAnsiTheme="minorHAnsi" w:cstheme="minorHAnsi"/>
                <w:b/>
                <w:bCs/>
                <w:sz w:val="20"/>
                <w:szCs w:val="20"/>
              </w:rPr>
              <w:fldChar w:fldCharType="separate"/>
            </w:r>
            <w:r w:rsidRPr="0040623D">
              <w:rPr>
                <w:rFonts w:asciiTheme="minorHAnsi" w:hAnsiTheme="minorHAnsi" w:cstheme="minorHAnsi"/>
                <w:b/>
                <w:bCs/>
                <w:sz w:val="20"/>
                <w:szCs w:val="20"/>
              </w:rPr>
              <w:t>2</w:t>
            </w:r>
            <w:r w:rsidRPr="0040623D">
              <w:rPr>
                <w:rFonts w:asciiTheme="minorHAnsi" w:hAnsiTheme="minorHAnsi" w:cstheme="minorHAnsi"/>
                <w:b/>
                <w:bCs/>
                <w:sz w:val="20"/>
                <w:szCs w:val="20"/>
              </w:rPr>
              <w:fldChar w:fldCharType="end"/>
            </w:r>
          </w:p>
        </w:sdtContent>
      </w:sdt>
    </w:sdtContent>
  </w:sdt>
  <w:p w14:paraId="7D747595" w14:textId="77777777" w:rsidR="00282BFC" w:rsidRDefault="00A5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7862800"/>
      <w:docPartObj>
        <w:docPartGallery w:val="Page Numbers (Bottom of Page)"/>
        <w:docPartUnique/>
      </w:docPartObj>
    </w:sdtPr>
    <w:sdtEndPr>
      <w:rPr>
        <w:sz w:val="18"/>
        <w:szCs w:val="18"/>
      </w:rPr>
    </w:sdtEndPr>
    <w:sdtContent>
      <w:p w14:paraId="3E15B5C4" w14:textId="77777777" w:rsidR="00282BFC" w:rsidRPr="00282BFC" w:rsidRDefault="00CE4655">
        <w:pPr>
          <w:pStyle w:val="Stopka"/>
          <w:jc w:val="center"/>
          <w:rPr>
            <w:sz w:val="18"/>
            <w:szCs w:val="18"/>
          </w:rPr>
        </w:pPr>
        <w:r w:rsidRPr="00282BFC">
          <w:rPr>
            <w:sz w:val="18"/>
            <w:szCs w:val="18"/>
          </w:rPr>
          <w:fldChar w:fldCharType="begin"/>
        </w:r>
        <w:r w:rsidRPr="00282BFC">
          <w:rPr>
            <w:sz w:val="18"/>
            <w:szCs w:val="18"/>
          </w:rPr>
          <w:instrText>PAGE   \* MERGEFORMAT</w:instrText>
        </w:r>
        <w:r w:rsidRPr="00282BFC">
          <w:rPr>
            <w:sz w:val="18"/>
            <w:szCs w:val="18"/>
          </w:rPr>
          <w:fldChar w:fldCharType="separate"/>
        </w:r>
        <w:r>
          <w:rPr>
            <w:noProof/>
            <w:sz w:val="18"/>
            <w:szCs w:val="18"/>
          </w:rPr>
          <w:t>1</w:t>
        </w:r>
        <w:r w:rsidRPr="00282BFC">
          <w:rPr>
            <w:sz w:val="18"/>
            <w:szCs w:val="18"/>
          </w:rPr>
          <w:fldChar w:fldCharType="end"/>
        </w:r>
      </w:p>
    </w:sdtContent>
  </w:sdt>
  <w:p w14:paraId="61EAE343" w14:textId="77777777" w:rsidR="00282BFC" w:rsidRDefault="00A5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AC79" w14:textId="77777777" w:rsidR="00DD3E21" w:rsidRDefault="00DD3E21" w:rsidP="00AC58BB">
      <w:r>
        <w:separator/>
      </w:r>
    </w:p>
  </w:footnote>
  <w:footnote w:type="continuationSeparator" w:id="0">
    <w:p w14:paraId="6D735739" w14:textId="77777777" w:rsidR="00DD3E21" w:rsidRDefault="00DD3E21" w:rsidP="00AC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463" w14:textId="77777777" w:rsidR="009F119D" w:rsidRPr="009F119D" w:rsidRDefault="009F119D" w:rsidP="009F119D">
    <w:pPr>
      <w:jc w:val="center"/>
      <w:rPr>
        <w:rFonts w:asciiTheme="minorHAnsi" w:eastAsia="Calibri" w:hAnsiTheme="minorHAnsi" w:cstheme="minorHAnsi"/>
        <w:sz w:val="18"/>
        <w:szCs w:val="18"/>
        <w:lang w:val="pl"/>
      </w:rPr>
    </w:pPr>
    <w:r w:rsidRPr="009F119D">
      <w:rPr>
        <w:rFonts w:ascii="Times New Roman" w:eastAsiaTheme="minorHAnsi" w:hAnsi="Times New Roman" w:cstheme="minorBidi"/>
        <w:noProof/>
        <w:szCs w:val="22"/>
        <w:lang w:eastAsia="en-US"/>
      </w:rPr>
      <w:drawing>
        <wp:anchor distT="0" distB="0" distL="114300" distR="114300" simplePos="0" relativeHeight="251662336" behindDoc="1" locked="0" layoutInCell="1" allowOverlap="1" wp14:anchorId="5F0A7B0A" wp14:editId="301F1CEE">
          <wp:simplePos x="0" y="0"/>
          <wp:positionH relativeFrom="column">
            <wp:posOffset>4024630</wp:posOffset>
          </wp:positionH>
          <wp:positionV relativeFrom="paragraph">
            <wp:posOffset>-410210</wp:posOffset>
          </wp:positionV>
          <wp:extent cx="1831340" cy="611505"/>
          <wp:effectExtent l="0" t="0" r="0" b="0"/>
          <wp:wrapNone/>
          <wp:docPr id="431152315" name="Obraz 431152315" descr="Lista -Rządowy Fundusz Rozwoju Dróg - Oficjalny Portal Urzędu Miasta Puł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a -Rządowy Fundusz Rozwoju Dróg - Oficjalny Portal Urzędu Miasta Puła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119D">
      <w:rPr>
        <w:rFonts w:asciiTheme="minorHAnsi" w:eastAsia="Calibri" w:hAnsiTheme="minorHAnsi" w:cstheme="minorHAnsi"/>
        <w:noProof/>
        <w:sz w:val="18"/>
        <w:szCs w:val="18"/>
      </w:rPr>
      <w:drawing>
        <wp:anchor distT="0" distB="0" distL="114300" distR="114300" simplePos="0" relativeHeight="251663360" behindDoc="1" locked="0" layoutInCell="1" allowOverlap="1" wp14:anchorId="34A59853" wp14:editId="4FD17507">
          <wp:simplePos x="0" y="0"/>
          <wp:positionH relativeFrom="column">
            <wp:posOffset>532160</wp:posOffset>
          </wp:positionH>
          <wp:positionV relativeFrom="paragraph">
            <wp:posOffset>-428117</wp:posOffset>
          </wp:positionV>
          <wp:extent cx="547200" cy="630203"/>
          <wp:effectExtent l="0" t="0" r="5715" b="0"/>
          <wp:wrapNone/>
          <wp:docPr id="1798711354" name="Obraz 1798711354" descr="Województwo Pomorskie | Portal Jednostek Samorządu Terytorialnego Związek  Powiat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jewództwo Pomorskie | Portal Jednostek Samorządu Terytorialnego Związek  Powiatów Polsk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00" cy="63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119D">
      <w:rPr>
        <w:rFonts w:asciiTheme="minorHAnsi" w:eastAsia="Calibri" w:hAnsiTheme="minorHAnsi" w:cstheme="minorHAnsi"/>
        <w:sz w:val="18"/>
        <w:szCs w:val="18"/>
        <w:lang w:val="pl"/>
      </w:rPr>
      <w:t>Utwardzenie dróg gminnych</w:t>
    </w:r>
  </w:p>
  <w:p w14:paraId="2EC0CB87" w14:textId="77777777" w:rsidR="009F119D" w:rsidRPr="009F119D" w:rsidRDefault="009F119D" w:rsidP="009F119D">
    <w:pPr>
      <w:jc w:val="center"/>
      <w:rPr>
        <w:rFonts w:asciiTheme="minorHAnsi" w:eastAsia="Calibri" w:hAnsiTheme="minorHAnsi" w:cstheme="minorHAnsi"/>
        <w:sz w:val="18"/>
        <w:szCs w:val="18"/>
        <w:lang w:val="pl"/>
      </w:rPr>
    </w:pPr>
    <w:r w:rsidRPr="009F119D">
      <w:rPr>
        <w:rFonts w:asciiTheme="minorHAnsi" w:eastAsia="Calibri" w:hAnsiTheme="minorHAnsi" w:cstheme="minorHAnsi"/>
        <w:sz w:val="18"/>
        <w:szCs w:val="18"/>
        <w:lang w:val="pl"/>
      </w:rPr>
      <w:t>OB.271.5.2023</w:t>
    </w:r>
  </w:p>
  <w:p w14:paraId="354CD169" w14:textId="77777777" w:rsidR="009F119D" w:rsidRPr="009F119D" w:rsidRDefault="009F119D" w:rsidP="009F119D">
    <w:pPr>
      <w:pBdr>
        <w:bottom w:val="single" w:sz="6" w:space="1" w:color="auto"/>
      </w:pBdr>
      <w:spacing w:line="360" w:lineRule="auto"/>
      <w:rPr>
        <w:rFonts w:asciiTheme="minorHAnsi" w:eastAsia="Calibri" w:hAnsiTheme="minorHAnsi" w:cstheme="minorHAnsi"/>
        <w:b/>
        <w:bCs/>
        <w:sz w:val="18"/>
        <w:szCs w:val="18"/>
        <w:lang w:val="pl"/>
      </w:rPr>
    </w:pPr>
    <w:r w:rsidRPr="009F119D">
      <w:rPr>
        <w:rFonts w:asciiTheme="minorHAnsi" w:eastAsia="Calibri" w:hAnsiTheme="minorHAnsi" w:cstheme="minorHAnsi"/>
        <w:b/>
        <w:bCs/>
        <w:sz w:val="18"/>
        <w:szCs w:val="18"/>
        <w:lang w:val="pl"/>
      </w:rPr>
      <w:t xml:space="preserve">Budżet Województwa Pomorskiego </w:t>
    </w:r>
    <w:r w:rsidRPr="009F119D">
      <w:rPr>
        <w:rFonts w:asciiTheme="minorHAnsi" w:eastAsia="Calibri" w:hAnsiTheme="minorHAnsi" w:cstheme="minorHAnsi"/>
        <w:b/>
        <w:bCs/>
        <w:sz w:val="18"/>
        <w:szCs w:val="18"/>
        <w:lang w:val="pl"/>
      </w:rPr>
      <w:tab/>
    </w:r>
    <w:r w:rsidRPr="009F119D">
      <w:rPr>
        <w:rFonts w:asciiTheme="minorHAnsi" w:eastAsia="Calibri" w:hAnsiTheme="minorHAnsi" w:cstheme="minorHAnsi"/>
        <w:b/>
        <w:bCs/>
        <w:sz w:val="18"/>
        <w:szCs w:val="18"/>
        <w:lang w:val="pl"/>
      </w:rPr>
      <w:tab/>
    </w:r>
    <w:r w:rsidRPr="009F119D">
      <w:rPr>
        <w:rFonts w:asciiTheme="minorHAnsi" w:eastAsia="Calibri" w:hAnsiTheme="minorHAnsi" w:cstheme="minorHAnsi"/>
        <w:b/>
        <w:bCs/>
        <w:sz w:val="18"/>
        <w:szCs w:val="18"/>
        <w:lang w:val="pl"/>
      </w:rPr>
      <w:tab/>
    </w:r>
    <w:r w:rsidRPr="009F119D">
      <w:rPr>
        <w:rFonts w:asciiTheme="minorHAnsi" w:eastAsia="Calibri" w:hAnsiTheme="minorHAnsi" w:cstheme="minorHAnsi"/>
        <w:b/>
        <w:bCs/>
        <w:sz w:val="18"/>
        <w:szCs w:val="18"/>
        <w:lang w:val="pl"/>
      </w:rPr>
      <w:tab/>
    </w:r>
    <w:r w:rsidRPr="009F119D">
      <w:rPr>
        <w:rFonts w:asciiTheme="minorHAnsi" w:eastAsia="Calibri" w:hAnsiTheme="minorHAnsi" w:cstheme="minorHAnsi"/>
        <w:b/>
        <w:bCs/>
        <w:sz w:val="18"/>
        <w:szCs w:val="18"/>
        <w:lang w:val="pl"/>
      </w:rPr>
      <w:tab/>
    </w:r>
    <w:r w:rsidRPr="009F119D">
      <w:rPr>
        <w:rFonts w:asciiTheme="minorHAnsi" w:eastAsia="Calibri" w:hAnsiTheme="minorHAnsi" w:cstheme="minorHAnsi"/>
        <w:b/>
        <w:bCs/>
        <w:sz w:val="18"/>
        <w:szCs w:val="18"/>
        <w:lang w:val="pl"/>
      </w:rPr>
      <w:tab/>
      <w:t xml:space="preserve">   Rządowy Funduszu Rozwoju Dróg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72AE" w14:textId="77777777" w:rsidR="00AC58BB" w:rsidRPr="00AC58BB" w:rsidRDefault="00AC58BB" w:rsidP="00AC58BB">
    <w:pPr>
      <w:jc w:val="center"/>
      <w:rPr>
        <w:rFonts w:asciiTheme="minorHAnsi" w:eastAsia="Calibri" w:hAnsiTheme="minorHAnsi" w:cstheme="minorHAnsi"/>
        <w:sz w:val="18"/>
        <w:szCs w:val="18"/>
        <w:lang w:val="pl"/>
      </w:rPr>
    </w:pPr>
    <w:r w:rsidRPr="00AC58BB">
      <w:rPr>
        <w:rFonts w:ascii="Calibri" w:eastAsia="Calibri" w:hAnsi="Calibri"/>
        <w:noProof/>
        <w:lang w:eastAsia="en-US"/>
      </w:rPr>
      <w:drawing>
        <wp:anchor distT="0" distB="0" distL="114300" distR="114300" simplePos="0" relativeHeight="251659264" behindDoc="1" locked="0" layoutInCell="1" allowOverlap="1" wp14:anchorId="471E8747" wp14:editId="79387DB0">
          <wp:simplePos x="0" y="0"/>
          <wp:positionH relativeFrom="column">
            <wp:posOffset>4024630</wp:posOffset>
          </wp:positionH>
          <wp:positionV relativeFrom="paragraph">
            <wp:posOffset>-410210</wp:posOffset>
          </wp:positionV>
          <wp:extent cx="1831340" cy="611505"/>
          <wp:effectExtent l="0" t="0" r="0" b="0"/>
          <wp:wrapNone/>
          <wp:docPr id="224416677" name="Obraz 224416677" descr="Lista -Rządowy Fundusz Rozwoju Dróg - Oficjalny Portal Urzędu Miasta Puł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a -Rządowy Fundusz Rozwoju Dróg - Oficjalny Portal Urzędu Miasta Puła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8BB">
      <w:rPr>
        <w:rFonts w:asciiTheme="minorHAnsi" w:eastAsia="Calibri" w:hAnsiTheme="minorHAnsi" w:cstheme="minorHAnsi"/>
        <w:noProof/>
        <w:sz w:val="18"/>
        <w:szCs w:val="18"/>
      </w:rPr>
      <w:drawing>
        <wp:anchor distT="0" distB="0" distL="114300" distR="114300" simplePos="0" relativeHeight="251660288" behindDoc="1" locked="0" layoutInCell="1" allowOverlap="1" wp14:anchorId="073AD369" wp14:editId="76CD0A08">
          <wp:simplePos x="0" y="0"/>
          <wp:positionH relativeFrom="column">
            <wp:posOffset>532160</wp:posOffset>
          </wp:positionH>
          <wp:positionV relativeFrom="paragraph">
            <wp:posOffset>-428117</wp:posOffset>
          </wp:positionV>
          <wp:extent cx="547200" cy="630203"/>
          <wp:effectExtent l="0" t="0" r="5715" b="0"/>
          <wp:wrapNone/>
          <wp:docPr id="200111126" name="Obraz 200111126" descr="Województwo Pomorskie | Portal Jednostek Samorządu Terytorialnego Związek  Powiat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jewództwo Pomorskie | Portal Jednostek Samorządu Terytorialnego Związek  Powiatów Polsk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00" cy="63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8BB">
      <w:rPr>
        <w:rFonts w:asciiTheme="minorHAnsi" w:eastAsia="Calibri" w:hAnsiTheme="minorHAnsi" w:cstheme="minorHAnsi"/>
        <w:sz w:val="18"/>
        <w:szCs w:val="18"/>
        <w:lang w:val="pl"/>
      </w:rPr>
      <w:t>Utwardzenie dróg gminnych</w:t>
    </w:r>
  </w:p>
  <w:p w14:paraId="19C447D8" w14:textId="77777777" w:rsidR="00AC58BB" w:rsidRPr="00AC58BB" w:rsidRDefault="00AC58BB" w:rsidP="00AC58BB">
    <w:pPr>
      <w:jc w:val="center"/>
      <w:rPr>
        <w:rFonts w:asciiTheme="minorHAnsi" w:eastAsia="Calibri" w:hAnsiTheme="minorHAnsi" w:cstheme="minorHAnsi"/>
        <w:sz w:val="18"/>
        <w:szCs w:val="18"/>
        <w:lang w:val="pl"/>
      </w:rPr>
    </w:pPr>
    <w:r w:rsidRPr="00AC58BB">
      <w:rPr>
        <w:rFonts w:asciiTheme="minorHAnsi" w:eastAsia="Calibri" w:hAnsiTheme="minorHAnsi" w:cstheme="minorHAnsi"/>
        <w:sz w:val="18"/>
        <w:szCs w:val="18"/>
        <w:lang w:val="pl"/>
      </w:rPr>
      <w:t>OB.271.5.2023</w:t>
    </w:r>
  </w:p>
  <w:p w14:paraId="1A04D9A6" w14:textId="77777777" w:rsidR="00AC58BB" w:rsidRPr="00AC58BB" w:rsidRDefault="00AC58BB" w:rsidP="00AC58BB">
    <w:pPr>
      <w:pBdr>
        <w:bottom w:val="single" w:sz="6" w:space="1" w:color="auto"/>
      </w:pBdr>
      <w:rPr>
        <w:rFonts w:asciiTheme="minorHAnsi" w:eastAsia="Calibri" w:hAnsiTheme="minorHAnsi" w:cstheme="minorHAnsi"/>
        <w:b/>
        <w:bCs/>
        <w:sz w:val="18"/>
        <w:szCs w:val="18"/>
        <w:lang w:val="pl"/>
      </w:rPr>
    </w:pPr>
    <w:r w:rsidRPr="00AC58BB">
      <w:rPr>
        <w:rFonts w:asciiTheme="minorHAnsi" w:eastAsia="Calibri" w:hAnsiTheme="minorHAnsi" w:cstheme="minorHAnsi"/>
        <w:b/>
        <w:bCs/>
        <w:sz w:val="18"/>
        <w:szCs w:val="18"/>
        <w:lang w:val="pl"/>
      </w:rPr>
      <w:t xml:space="preserve">Budżet Województwa Pomorskiego </w:t>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t xml:space="preserve">   Rządowy Funduszu Rozwoju Dróg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FD0452"/>
    <w:multiLevelType w:val="multilevel"/>
    <w:tmpl w:val="B4F6D04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E15161"/>
    <w:multiLevelType w:val="multilevel"/>
    <w:tmpl w:val="82CE85E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982938"/>
    <w:multiLevelType w:val="hybridMultilevel"/>
    <w:tmpl w:val="9B9A0C26"/>
    <w:lvl w:ilvl="0" w:tplc="04150017">
      <w:start w:val="1"/>
      <w:numFmt w:val="lowerLetter"/>
      <w:lvlText w:val="%1)"/>
      <w:lvlJc w:val="left"/>
      <w:pPr>
        <w:ind w:left="1353"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4" w15:restartNumberingAfterBreak="0">
    <w:nsid w:val="115814F1"/>
    <w:multiLevelType w:val="multilevel"/>
    <w:tmpl w:val="BFC8042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A837EA"/>
    <w:multiLevelType w:val="hybridMultilevel"/>
    <w:tmpl w:val="98F46612"/>
    <w:lvl w:ilvl="0" w:tplc="27B220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6695C"/>
    <w:multiLevelType w:val="multilevel"/>
    <w:tmpl w:val="E16A457A"/>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0F207C"/>
    <w:multiLevelType w:val="hybridMultilevel"/>
    <w:tmpl w:val="D1100AFC"/>
    <w:lvl w:ilvl="0" w:tplc="3DE62A9C">
      <w:start w:val="1"/>
      <w:numFmt w:val="decimal"/>
      <w:lvlText w:val="%1."/>
      <w:lvlJc w:val="left"/>
      <w:pPr>
        <w:ind w:left="720" w:hanging="360"/>
      </w:pPr>
      <w:rPr>
        <w:rFonts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392381"/>
    <w:multiLevelType w:val="hybridMultilevel"/>
    <w:tmpl w:val="4532126C"/>
    <w:lvl w:ilvl="0" w:tplc="3BE2C49C">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18D71E83"/>
    <w:multiLevelType w:val="multilevel"/>
    <w:tmpl w:val="06B802D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CF6654"/>
    <w:multiLevelType w:val="hybridMultilevel"/>
    <w:tmpl w:val="23ACD284"/>
    <w:lvl w:ilvl="0" w:tplc="04150017">
      <w:start w:val="1"/>
      <w:numFmt w:val="lowerLetter"/>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705B68"/>
    <w:multiLevelType w:val="hybridMultilevel"/>
    <w:tmpl w:val="F7E6C22E"/>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14" w15:restartNumberingAfterBreak="0">
    <w:nsid w:val="2396758A"/>
    <w:multiLevelType w:val="hybridMultilevel"/>
    <w:tmpl w:val="1480EE60"/>
    <w:lvl w:ilvl="0" w:tplc="04150011">
      <w:start w:val="1"/>
      <w:numFmt w:val="decimal"/>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5" w15:restartNumberingAfterBreak="0">
    <w:nsid w:val="24CA201C"/>
    <w:multiLevelType w:val="multilevel"/>
    <w:tmpl w:val="3C0E6EC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6035A0"/>
    <w:multiLevelType w:val="hybridMultilevel"/>
    <w:tmpl w:val="E3B2C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66D2B"/>
    <w:multiLevelType w:val="multilevel"/>
    <w:tmpl w:val="06B802D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0CA04F8"/>
    <w:multiLevelType w:val="multilevel"/>
    <w:tmpl w:val="FDF8ADB8"/>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19321EB"/>
    <w:multiLevelType w:val="multilevel"/>
    <w:tmpl w:val="5B10CC12"/>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134D86"/>
    <w:multiLevelType w:val="multilevel"/>
    <w:tmpl w:val="A070658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577171"/>
    <w:multiLevelType w:val="hybridMultilevel"/>
    <w:tmpl w:val="DA80DB90"/>
    <w:lvl w:ilvl="0" w:tplc="FFFFFFFF">
      <w:start w:val="1"/>
      <w:numFmt w:val="decimal"/>
      <w:lvlText w:val="%1."/>
      <w:lvlJc w:val="left"/>
      <w:pPr>
        <w:ind w:left="502" w:hanging="360"/>
      </w:pPr>
      <w:rPr>
        <w:b w:val="0"/>
        <w:bCs/>
      </w:rPr>
    </w:lvl>
    <w:lvl w:ilvl="1" w:tplc="FFFFFFFF">
      <w:start w:val="1"/>
      <w:numFmt w:val="lowerLetter"/>
      <w:lvlText w:val="%2)"/>
      <w:lvlJc w:val="left"/>
      <w:pPr>
        <w:ind w:left="644" w:hanging="360"/>
      </w:pPr>
      <w:rPr>
        <w:rFonts w:hint="default"/>
        <w:b w:val="0"/>
        <w:strike w:val="0"/>
        <w:color w:val="auto"/>
      </w:r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281E59"/>
    <w:multiLevelType w:val="hybridMultilevel"/>
    <w:tmpl w:val="C71AA346"/>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53F68F7"/>
    <w:multiLevelType w:val="multilevel"/>
    <w:tmpl w:val="9B6AA06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5"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C571CF6"/>
    <w:multiLevelType w:val="hybridMultilevel"/>
    <w:tmpl w:val="7FD6C2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D175C"/>
    <w:multiLevelType w:val="hybridMultilevel"/>
    <w:tmpl w:val="23ACD284"/>
    <w:lvl w:ilvl="0" w:tplc="FFFFFFFF">
      <w:start w:val="1"/>
      <w:numFmt w:val="lowerLetter"/>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447F7984"/>
    <w:multiLevelType w:val="multilevel"/>
    <w:tmpl w:val="CE3ED76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5DE1896"/>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B000BB2"/>
    <w:multiLevelType w:val="multilevel"/>
    <w:tmpl w:val="9228B55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1852EF7"/>
    <w:multiLevelType w:val="hybridMultilevel"/>
    <w:tmpl w:val="2D268E86"/>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1933814"/>
    <w:multiLevelType w:val="multilevel"/>
    <w:tmpl w:val="AB86DE92"/>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A03584"/>
    <w:multiLevelType w:val="multilevel"/>
    <w:tmpl w:val="D14A7FB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947469F"/>
    <w:multiLevelType w:val="hybridMultilevel"/>
    <w:tmpl w:val="09045BCA"/>
    <w:lvl w:ilvl="0" w:tplc="54221BFE">
      <w:numFmt w:val="bullet"/>
      <w:lvlText w:val="-"/>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2F3077"/>
    <w:multiLevelType w:val="multilevel"/>
    <w:tmpl w:val="B328AD4C"/>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E937DCC"/>
    <w:multiLevelType w:val="multilevel"/>
    <w:tmpl w:val="78E219AA"/>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22C07C4"/>
    <w:multiLevelType w:val="hybridMultilevel"/>
    <w:tmpl w:val="D9B693D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D448C"/>
    <w:multiLevelType w:val="multilevel"/>
    <w:tmpl w:val="6C92A64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4A613A1"/>
    <w:multiLevelType w:val="hybridMultilevel"/>
    <w:tmpl w:val="B47C959A"/>
    <w:lvl w:ilvl="0" w:tplc="54221BFE">
      <w:numFmt w:val="bullet"/>
      <w:lvlText w:val="-"/>
      <w:lvlJc w:val="left"/>
      <w:pPr>
        <w:ind w:left="720" w:hanging="360"/>
      </w:pPr>
      <w:rPr>
        <w:rFonts w:ascii="Arial" w:eastAsia="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BE12E7"/>
    <w:multiLevelType w:val="multilevel"/>
    <w:tmpl w:val="DB587E08"/>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9D25880"/>
    <w:multiLevelType w:val="multilevel"/>
    <w:tmpl w:val="F5B4B59C"/>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DF067D1"/>
    <w:multiLevelType w:val="hybridMultilevel"/>
    <w:tmpl w:val="247860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E8F2498"/>
    <w:multiLevelType w:val="hybridMultilevel"/>
    <w:tmpl w:val="7BBC7C2E"/>
    <w:lvl w:ilvl="0" w:tplc="8902BAE2">
      <w:start w:val="1"/>
      <w:numFmt w:val="decimal"/>
      <w:lvlText w:val="%1."/>
      <w:lvlJc w:val="left"/>
      <w:pPr>
        <w:ind w:left="720" w:hanging="360"/>
      </w:pPr>
      <w:rPr>
        <w:rFonts w:asciiTheme="minorHAnsi" w:eastAsiaTheme="minorEastAsia" w:hAnsiTheme="minorHAnsi" w:cstheme="minorHAnsi"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04E16"/>
    <w:multiLevelType w:val="multilevel"/>
    <w:tmpl w:val="9DD213A0"/>
    <w:lvl w:ilvl="0">
      <w:start w:val="1"/>
      <w:numFmt w:val="decimal"/>
      <w:lvlText w:val="%1"/>
      <w:lvlJc w:val="left"/>
      <w:pPr>
        <w:ind w:left="360" w:hanging="360"/>
      </w:pPr>
    </w:lvl>
    <w:lvl w:ilvl="1">
      <w:start w:val="1"/>
      <w:numFmt w:val="lowerLetter"/>
      <w:lvlText w:val="%2)"/>
      <w:lvlJc w:val="left"/>
      <w:pPr>
        <w:ind w:left="21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7" w15:restartNumberingAfterBreak="0">
    <w:nsid w:val="738C182A"/>
    <w:multiLevelType w:val="multilevel"/>
    <w:tmpl w:val="73F0356E"/>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C94574"/>
    <w:multiLevelType w:val="hybridMultilevel"/>
    <w:tmpl w:val="DA7C4CFE"/>
    <w:lvl w:ilvl="0" w:tplc="FFFFFFFF">
      <w:start w:val="1"/>
      <w:numFmt w:val="decimal"/>
      <w:lvlText w:val="%1)"/>
      <w:lvlJc w:val="left"/>
      <w:pPr>
        <w:ind w:left="720" w:hanging="360"/>
      </w:pPr>
      <w:rPr>
        <w:rFonts w:cs="Times New Roman"/>
        <w:b w:val="0"/>
      </w:rPr>
    </w:lvl>
    <w:lvl w:ilvl="1" w:tplc="435CB720">
      <w:start w:val="1"/>
      <w:numFmt w:val="decimal"/>
      <w:lvlText w:val="%2)"/>
      <w:lvlJc w:val="left"/>
      <w:pPr>
        <w:ind w:left="1515"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F61104"/>
    <w:multiLevelType w:val="multilevel"/>
    <w:tmpl w:val="54861908"/>
    <w:lvl w:ilvl="0">
      <w:start w:val="1"/>
      <w:numFmt w:val="decimal"/>
      <w:lvlText w:val="%1."/>
      <w:lvlJc w:val="left"/>
      <w:pPr>
        <w:ind w:left="720" w:hanging="360"/>
      </w:pPr>
      <w:rPr>
        <w:rFonts w:cs="Times New Roman"/>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b w:val="0"/>
        <w:bCs w:val="0"/>
        <w:sz w:val="24"/>
        <w:szCs w:val="24"/>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2242BF0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9FE4D5C"/>
    <w:multiLevelType w:val="hybridMultilevel"/>
    <w:tmpl w:val="31F27B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A6C5E70"/>
    <w:multiLevelType w:val="multilevel"/>
    <w:tmpl w:val="6B1476D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03579003">
    <w:abstractNumId w:val="29"/>
    <w:lvlOverride w:ilvl="0">
      <w:startOverride w:val="1"/>
    </w:lvlOverride>
    <w:lvlOverride w:ilvl="1"/>
    <w:lvlOverride w:ilvl="2"/>
    <w:lvlOverride w:ilvl="3"/>
    <w:lvlOverride w:ilvl="4"/>
    <w:lvlOverride w:ilvl="5"/>
    <w:lvlOverride w:ilvl="6"/>
    <w:lvlOverride w:ilvl="7"/>
    <w:lvlOverride w:ilvl="8"/>
  </w:num>
  <w:num w:numId="2" w16cid:durableId="137263716">
    <w:abstractNumId w:val="33"/>
    <w:lvlOverride w:ilvl="0">
      <w:startOverride w:val="1"/>
    </w:lvlOverride>
    <w:lvlOverride w:ilvl="1"/>
    <w:lvlOverride w:ilvl="2"/>
    <w:lvlOverride w:ilvl="3"/>
    <w:lvlOverride w:ilvl="4"/>
    <w:lvlOverride w:ilvl="5"/>
    <w:lvlOverride w:ilvl="6"/>
    <w:lvlOverride w:ilvl="7"/>
    <w:lvlOverride w:ilvl="8"/>
  </w:num>
  <w:num w:numId="3" w16cid:durableId="17423640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77432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9200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755370">
    <w:abstractNumId w:val="53"/>
  </w:num>
  <w:num w:numId="7" w16cid:durableId="192808515">
    <w:abstractNumId w:val="51"/>
    <w:lvlOverride w:ilvl="0">
      <w:startOverride w:val="1"/>
    </w:lvlOverride>
    <w:lvlOverride w:ilvl="1"/>
    <w:lvlOverride w:ilvl="2"/>
    <w:lvlOverride w:ilvl="3"/>
    <w:lvlOverride w:ilvl="4"/>
    <w:lvlOverride w:ilvl="5"/>
    <w:lvlOverride w:ilvl="6"/>
    <w:lvlOverride w:ilvl="7"/>
    <w:lvlOverride w:ilvl="8"/>
  </w:num>
  <w:num w:numId="8" w16cid:durableId="43529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5382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67761">
    <w:abstractNumId w:val="4"/>
    <w:lvlOverride w:ilvl="0">
      <w:startOverride w:val="1"/>
    </w:lvlOverride>
    <w:lvlOverride w:ilvl="1"/>
    <w:lvlOverride w:ilvl="2"/>
    <w:lvlOverride w:ilvl="3"/>
    <w:lvlOverride w:ilvl="4"/>
    <w:lvlOverride w:ilvl="5"/>
    <w:lvlOverride w:ilvl="6"/>
    <w:lvlOverride w:ilvl="7"/>
    <w:lvlOverride w:ilvl="8"/>
  </w:num>
  <w:num w:numId="11" w16cid:durableId="1879968481">
    <w:abstractNumId w:val="6"/>
    <w:lvlOverride w:ilvl="0">
      <w:startOverride w:val="1"/>
    </w:lvlOverride>
    <w:lvlOverride w:ilvl="1"/>
    <w:lvlOverride w:ilvl="2"/>
    <w:lvlOverride w:ilvl="3"/>
    <w:lvlOverride w:ilvl="4"/>
    <w:lvlOverride w:ilvl="5"/>
    <w:lvlOverride w:ilvl="6"/>
    <w:lvlOverride w:ilvl="7"/>
    <w:lvlOverride w:ilvl="8"/>
  </w:num>
  <w:num w:numId="12" w16cid:durableId="891306769">
    <w:abstractNumId w:val="39"/>
    <w:lvlOverride w:ilvl="0">
      <w:startOverride w:val="1"/>
    </w:lvlOverride>
    <w:lvlOverride w:ilvl="1"/>
    <w:lvlOverride w:ilvl="2"/>
    <w:lvlOverride w:ilvl="3"/>
    <w:lvlOverride w:ilvl="4"/>
    <w:lvlOverride w:ilvl="5"/>
    <w:lvlOverride w:ilvl="6"/>
    <w:lvlOverride w:ilvl="7"/>
    <w:lvlOverride w:ilvl="8"/>
  </w:num>
  <w:num w:numId="13" w16cid:durableId="992025989">
    <w:abstractNumId w:val="15"/>
    <w:lvlOverride w:ilvl="0">
      <w:startOverride w:val="1"/>
    </w:lvlOverride>
    <w:lvlOverride w:ilvl="1"/>
    <w:lvlOverride w:ilvl="2"/>
    <w:lvlOverride w:ilvl="3"/>
    <w:lvlOverride w:ilvl="4"/>
    <w:lvlOverride w:ilvl="5"/>
    <w:lvlOverride w:ilvl="6"/>
    <w:lvlOverride w:ilvl="7"/>
    <w:lvlOverride w:ilvl="8"/>
  </w:num>
  <w:num w:numId="14" w16cid:durableId="2130321084">
    <w:abstractNumId w:val="34"/>
    <w:lvlOverride w:ilvl="0">
      <w:startOverride w:val="1"/>
    </w:lvlOverride>
    <w:lvlOverride w:ilvl="1"/>
    <w:lvlOverride w:ilvl="2"/>
    <w:lvlOverride w:ilvl="3"/>
    <w:lvlOverride w:ilvl="4"/>
    <w:lvlOverride w:ilvl="5"/>
    <w:lvlOverride w:ilvl="6"/>
    <w:lvlOverride w:ilvl="7"/>
    <w:lvlOverride w:ilvl="8"/>
  </w:num>
  <w:num w:numId="15" w16cid:durableId="1118068658">
    <w:abstractNumId w:val="2"/>
    <w:lvlOverride w:ilvl="0">
      <w:startOverride w:val="1"/>
    </w:lvlOverride>
    <w:lvlOverride w:ilvl="1"/>
    <w:lvlOverride w:ilvl="2"/>
    <w:lvlOverride w:ilvl="3"/>
    <w:lvlOverride w:ilvl="4"/>
    <w:lvlOverride w:ilvl="5"/>
    <w:lvlOverride w:ilvl="6"/>
    <w:lvlOverride w:ilvl="7"/>
    <w:lvlOverride w:ilvl="8"/>
  </w:num>
  <w:num w:numId="16" w16cid:durableId="1991013417">
    <w:abstractNumId w:val="37"/>
    <w:lvlOverride w:ilvl="0">
      <w:startOverride w:val="1"/>
    </w:lvlOverride>
    <w:lvlOverride w:ilvl="1"/>
    <w:lvlOverride w:ilvl="2"/>
    <w:lvlOverride w:ilvl="3"/>
    <w:lvlOverride w:ilvl="4"/>
    <w:lvlOverride w:ilvl="5"/>
    <w:lvlOverride w:ilvl="6"/>
    <w:lvlOverride w:ilvl="7"/>
    <w:lvlOverride w:ilvl="8"/>
  </w:num>
  <w:num w:numId="17" w16cid:durableId="1700004738">
    <w:abstractNumId w:val="20"/>
    <w:lvlOverride w:ilvl="0">
      <w:startOverride w:val="1"/>
    </w:lvlOverride>
    <w:lvlOverride w:ilvl="1"/>
    <w:lvlOverride w:ilvl="2"/>
    <w:lvlOverride w:ilvl="3"/>
    <w:lvlOverride w:ilvl="4"/>
    <w:lvlOverride w:ilvl="5"/>
    <w:lvlOverride w:ilvl="6"/>
    <w:lvlOverride w:ilvl="7"/>
    <w:lvlOverride w:ilvl="8"/>
  </w:num>
  <w:num w:numId="18" w16cid:durableId="366372874">
    <w:abstractNumId w:val="17"/>
  </w:num>
  <w:num w:numId="19" w16cid:durableId="176314663">
    <w:abstractNumId w:val="41"/>
    <w:lvlOverride w:ilvl="0">
      <w:startOverride w:val="1"/>
    </w:lvlOverride>
    <w:lvlOverride w:ilvl="1"/>
    <w:lvlOverride w:ilvl="2"/>
    <w:lvlOverride w:ilvl="3"/>
    <w:lvlOverride w:ilvl="4"/>
    <w:lvlOverride w:ilvl="5"/>
    <w:lvlOverride w:ilvl="6"/>
    <w:lvlOverride w:ilvl="7"/>
    <w:lvlOverride w:ilvl="8"/>
  </w:num>
  <w:num w:numId="20" w16cid:durableId="16234590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0911270">
    <w:abstractNumId w:val="23"/>
    <w:lvlOverride w:ilvl="0">
      <w:startOverride w:val="1"/>
    </w:lvlOverride>
    <w:lvlOverride w:ilvl="1"/>
    <w:lvlOverride w:ilvl="2"/>
    <w:lvlOverride w:ilvl="3"/>
    <w:lvlOverride w:ilvl="4"/>
    <w:lvlOverride w:ilvl="5"/>
    <w:lvlOverride w:ilvl="6"/>
    <w:lvlOverride w:ilvl="7"/>
    <w:lvlOverride w:ilvl="8"/>
  </w:num>
  <w:num w:numId="22" w16cid:durableId="1877966587">
    <w:abstractNumId w:val="42"/>
    <w:lvlOverride w:ilvl="0">
      <w:startOverride w:val="1"/>
    </w:lvlOverride>
    <w:lvlOverride w:ilvl="1"/>
    <w:lvlOverride w:ilvl="2"/>
    <w:lvlOverride w:ilvl="3"/>
    <w:lvlOverride w:ilvl="4"/>
    <w:lvlOverride w:ilvl="5"/>
    <w:lvlOverride w:ilvl="6"/>
    <w:lvlOverride w:ilvl="7"/>
    <w:lvlOverride w:ilvl="8"/>
  </w:num>
  <w:num w:numId="23" w16cid:durableId="1901285304">
    <w:abstractNumId w:val="18"/>
    <w:lvlOverride w:ilvl="0">
      <w:startOverride w:val="2"/>
    </w:lvlOverride>
    <w:lvlOverride w:ilvl="1"/>
    <w:lvlOverride w:ilvl="2"/>
    <w:lvlOverride w:ilvl="3"/>
    <w:lvlOverride w:ilvl="4"/>
    <w:lvlOverride w:ilvl="5"/>
    <w:lvlOverride w:ilvl="6"/>
    <w:lvlOverride w:ilvl="7"/>
    <w:lvlOverride w:ilvl="8"/>
  </w:num>
  <w:num w:numId="24" w16cid:durableId="612597620">
    <w:abstractNumId w:val="36"/>
    <w:lvlOverride w:ilvl="0">
      <w:startOverride w:val="1"/>
    </w:lvlOverride>
    <w:lvlOverride w:ilvl="1"/>
    <w:lvlOverride w:ilvl="2"/>
    <w:lvlOverride w:ilvl="3"/>
    <w:lvlOverride w:ilvl="4"/>
    <w:lvlOverride w:ilvl="5"/>
    <w:lvlOverride w:ilvl="6"/>
    <w:lvlOverride w:ilvl="7"/>
    <w:lvlOverride w:ilvl="8"/>
  </w:num>
  <w:num w:numId="25" w16cid:durableId="1495760549">
    <w:abstractNumId w:val="19"/>
    <w:lvlOverride w:ilvl="0">
      <w:startOverride w:val="1"/>
    </w:lvlOverride>
    <w:lvlOverride w:ilvl="1"/>
    <w:lvlOverride w:ilvl="2"/>
    <w:lvlOverride w:ilvl="3"/>
    <w:lvlOverride w:ilvl="4"/>
    <w:lvlOverride w:ilvl="5"/>
    <w:lvlOverride w:ilvl="6"/>
    <w:lvlOverride w:ilvl="7"/>
    <w:lvlOverride w:ilvl="8"/>
  </w:num>
  <w:num w:numId="26" w16cid:durableId="1786970208">
    <w:abstractNumId w:val="31"/>
  </w:num>
  <w:num w:numId="27" w16cid:durableId="326447529">
    <w:abstractNumId w:val="1"/>
    <w:lvlOverride w:ilvl="0">
      <w:startOverride w:val="1"/>
    </w:lvlOverride>
    <w:lvlOverride w:ilvl="1"/>
    <w:lvlOverride w:ilvl="2"/>
    <w:lvlOverride w:ilvl="3"/>
    <w:lvlOverride w:ilvl="4"/>
    <w:lvlOverride w:ilvl="5"/>
    <w:lvlOverride w:ilvl="6"/>
    <w:lvlOverride w:ilvl="7"/>
    <w:lvlOverride w:ilvl="8"/>
  </w:num>
  <w:num w:numId="28" w16cid:durableId="1444884348">
    <w:abstractNumId w:val="47"/>
    <w:lvlOverride w:ilvl="0">
      <w:startOverride w:val="1"/>
    </w:lvlOverride>
    <w:lvlOverride w:ilvl="1"/>
    <w:lvlOverride w:ilvl="2"/>
    <w:lvlOverride w:ilvl="3"/>
    <w:lvlOverride w:ilvl="4"/>
    <w:lvlOverride w:ilvl="5"/>
    <w:lvlOverride w:ilvl="6"/>
    <w:lvlOverride w:ilvl="7"/>
    <w:lvlOverride w:ilvl="8"/>
  </w:num>
  <w:num w:numId="29" w16cid:durableId="1667901524">
    <w:abstractNumId w:val="7"/>
  </w:num>
  <w:num w:numId="30" w16cid:durableId="2135126086">
    <w:abstractNumId w:val="32"/>
  </w:num>
  <w:num w:numId="31" w16cid:durableId="717556455">
    <w:abstractNumId w:val="38"/>
  </w:num>
  <w:num w:numId="32" w16cid:durableId="1745102006">
    <w:abstractNumId w:val="10"/>
  </w:num>
  <w:num w:numId="33" w16cid:durableId="1775317553">
    <w:abstractNumId w:val="46"/>
  </w:num>
  <w:num w:numId="34" w16cid:durableId="1011227092">
    <w:abstractNumId w:val="24"/>
  </w:num>
  <w:num w:numId="35" w16cid:durableId="897479416">
    <w:abstractNumId w:val="13"/>
  </w:num>
  <w:num w:numId="36" w16cid:durableId="786393176">
    <w:abstractNumId w:val="49"/>
  </w:num>
  <w:num w:numId="37" w16cid:durableId="1069034900">
    <w:abstractNumId w:val="9"/>
  </w:num>
  <w:num w:numId="38" w16cid:durableId="298075208">
    <w:abstractNumId w:val="3"/>
  </w:num>
  <w:num w:numId="39" w16cid:durableId="2012828686">
    <w:abstractNumId w:val="5"/>
  </w:num>
  <w:num w:numId="40" w16cid:durableId="298538401">
    <w:abstractNumId w:val="45"/>
  </w:num>
  <w:num w:numId="41" w16cid:durableId="1191991295">
    <w:abstractNumId w:val="48"/>
  </w:num>
  <w:num w:numId="42" w16cid:durableId="85078499">
    <w:abstractNumId w:val="27"/>
  </w:num>
  <w:num w:numId="43" w16cid:durableId="1106118364">
    <w:abstractNumId w:val="21"/>
  </w:num>
  <w:num w:numId="44" w16cid:durableId="772670212">
    <w:abstractNumId w:val="40"/>
  </w:num>
  <w:num w:numId="45" w16cid:durableId="365446762">
    <w:abstractNumId w:val="35"/>
  </w:num>
  <w:num w:numId="46" w16cid:durableId="868418410">
    <w:abstractNumId w:val="8"/>
  </w:num>
  <w:num w:numId="47" w16cid:durableId="1450782009">
    <w:abstractNumId w:val="12"/>
  </w:num>
  <w:num w:numId="48" w16cid:durableId="825970606">
    <w:abstractNumId w:val="11"/>
  </w:num>
  <w:num w:numId="49" w16cid:durableId="1453326673">
    <w:abstractNumId w:val="28"/>
  </w:num>
  <w:num w:numId="50" w16cid:durableId="1720011852">
    <w:abstractNumId w:val="22"/>
  </w:num>
  <w:num w:numId="51" w16cid:durableId="1536574058">
    <w:abstractNumId w:val="52"/>
  </w:num>
  <w:num w:numId="52" w16cid:durableId="713770246">
    <w:abstractNumId w:val="43"/>
  </w:num>
  <w:num w:numId="53" w16cid:durableId="978800246">
    <w:abstractNumId w:val="16"/>
  </w:num>
  <w:num w:numId="54" w16cid:durableId="103219609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B"/>
    <w:rsid w:val="000D204E"/>
    <w:rsid w:val="00120CE2"/>
    <w:rsid w:val="00166A0F"/>
    <w:rsid w:val="001B62E0"/>
    <w:rsid w:val="0022325B"/>
    <w:rsid w:val="0024299C"/>
    <w:rsid w:val="00267D80"/>
    <w:rsid w:val="00287CB3"/>
    <w:rsid w:val="002A3852"/>
    <w:rsid w:val="002B4AE2"/>
    <w:rsid w:val="002D1041"/>
    <w:rsid w:val="00380760"/>
    <w:rsid w:val="003C449E"/>
    <w:rsid w:val="003D01BB"/>
    <w:rsid w:val="0040623D"/>
    <w:rsid w:val="00482AB2"/>
    <w:rsid w:val="00502CC8"/>
    <w:rsid w:val="00580DE1"/>
    <w:rsid w:val="005A1EC9"/>
    <w:rsid w:val="006771CB"/>
    <w:rsid w:val="00704168"/>
    <w:rsid w:val="00725271"/>
    <w:rsid w:val="00734248"/>
    <w:rsid w:val="007A526C"/>
    <w:rsid w:val="007B6A7B"/>
    <w:rsid w:val="007F19B8"/>
    <w:rsid w:val="00857012"/>
    <w:rsid w:val="00894823"/>
    <w:rsid w:val="008A7531"/>
    <w:rsid w:val="008D413D"/>
    <w:rsid w:val="0091592E"/>
    <w:rsid w:val="00956E14"/>
    <w:rsid w:val="00971DB3"/>
    <w:rsid w:val="009F119D"/>
    <w:rsid w:val="00A52503"/>
    <w:rsid w:val="00A53842"/>
    <w:rsid w:val="00A731B6"/>
    <w:rsid w:val="00A74140"/>
    <w:rsid w:val="00A8773E"/>
    <w:rsid w:val="00AC58BB"/>
    <w:rsid w:val="00B144E0"/>
    <w:rsid w:val="00B46D7C"/>
    <w:rsid w:val="00B71846"/>
    <w:rsid w:val="00B81F67"/>
    <w:rsid w:val="00C55B68"/>
    <w:rsid w:val="00C67F37"/>
    <w:rsid w:val="00CC7C66"/>
    <w:rsid w:val="00CE4655"/>
    <w:rsid w:val="00CF136C"/>
    <w:rsid w:val="00D166FB"/>
    <w:rsid w:val="00DA67DF"/>
    <w:rsid w:val="00DD3E21"/>
    <w:rsid w:val="00DE0CE3"/>
    <w:rsid w:val="00E154E5"/>
    <w:rsid w:val="00F54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FE4B"/>
  <w15:chartTrackingRefBased/>
  <w15:docId w15:val="{B0EAAF12-0DE9-464B-A30B-8664BC9F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26C"/>
    <w:pPr>
      <w:spacing w:after="0" w:line="240" w:lineRule="auto"/>
    </w:pPr>
    <w:rPr>
      <w:rFonts w:ascii="Arial" w:eastAsia="Times New Roman" w:hAnsi="Arial"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58BB"/>
    <w:pPr>
      <w:tabs>
        <w:tab w:val="center" w:pos="4536"/>
        <w:tab w:val="right" w:pos="9072"/>
      </w:tabs>
    </w:pPr>
  </w:style>
  <w:style w:type="character" w:customStyle="1" w:styleId="NagwekZnak">
    <w:name w:val="Nagłówek Znak"/>
    <w:basedOn w:val="Domylnaczcionkaakapitu"/>
    <w:link w:val="Nagwek"/>
    <w:rsid w:val="00AC58BB"/>
    <w:rPr>
      <w:rFonts w:ascii="Arial" w:eastAsia="Times New Roman" w:hAnsi="Arial" w:cs="Times New Roman"/>
      <w:kern w:val="0"/>
      <w:sz w:val="24"/>
      <w:szCs w:val="24"/>
      <w:lang w:eastAsia="pl-PL"/>
      <w14:ligatures w14:val="none"/>
    </w:rPr>
  </w:style>
  <w:style w:type="paragraph" w:styleId="Stopka">
    <w:name w:val="footer"/>
    <w:basedOn w:val="Normalny"/>
    <w:link w:val="StopkaZnak"/>
    <w:uiPriority w:val="99"/>
    <w:rsid w:val="00AC58BB"/>
    <w:pPr>
      <w:tabs>
        <w:tab w:val="center" w:pos="4536"/>
        <w:tab w:val="right" w:pos="9072"/>
      </w:tabs>
    </w:pPr>
  </w:style>
  <w:style w:type="character" w:customStyle="1" w:styleId="StopkaZnak">
    <w:name w:val="Stopka Znak"/>
    <w:basedOn w:val="Domylnaczcionkaakapitu"/>
    <w:link w:val="Stopka"/>
    <w:uiPriority w:val="99"/>
    <w:rsid w:val="00AC58BB"/>
    <w:rPr>
      <w:rFonts w:ascii="Arial" w:eastAsia="Times New Roman" w:hAnsi="Arial" w:cs="Times New Roman"/>
      <w:kern w:val="0"/>
      <w:sz w:val="24"/>
      <w:szCs w:val="24"/>
      <w:lang w:eastAsia="pl-PL"/>
      <w14:ligatures w14:val="none"/>
    </w:rPr>
  </w:style>
  <w:style w:type="paragraph" w:styleId="Akapitzlist">
    <w:name w:val="List Paragraph"/>
    <w:aliases w:val="normalny tekst,Akapit z listą BS,L1,Numerowanie,CW_Lista,Obiekt,List Paragraph1,wypunktowanie,List Paragraph,RR PGE Akapit z listą,Styl 1,Kolorowa lista — akcent 12,Dot pt,Nagłowek 3,T_SZ_List Paragraph,Kolorowa lista — akcent 11,sw tekst"/>
    <w:basedOn w:val="Normalny"/>
    <w:link w:val="AkapitzlistZnak"/>
    <w:uiPriority w:val="34"/>
    <w:qFormat/>
    <w:rsid w:val="00AC58BB"/>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basedOn w:val="Domylnaczcionkaakapitu"/>
    <w:link w:val="Teksttreci20"/>
    <w:locked/>
    <w:rsid w:val="00AC58BB"/>
    <w:rPr>
      <w:rFonts w:ascii="Arial" w:eastAsia="Arial" w:hAnsi="Arial" w:cs="Arial"/>
      <w:shd w:val="clear" w:color="auto" w:fill="FFFFFF"/>
    </w:rPr>
  </w:style>
  <w:style w:type="paragraph" w:customStyle="1" w:styleId="Teksttreci20">
    <w:name w:val="Tekst treści (2)"/>
    <w:basedOn w:val="Normalny"/>
    <w:link w:val="Teksttreci2"/>
    <w:rsid w:val="00AC58BB"/>
    <w:pPr>
      <w:widowControl w:val="0"/>
      <w:shd w:val="clear" w:color="auto" w:fill="FFFFFF"/>
      <w:spacing w:before="300" w:after="180" w:line="0" w:lineRule="atLeast"/>
      <w:ind w:hanging="460"/>
      <w:jc w:val="both"/>
    </w:pPr>
    <w:rPr>
      <w:rFonts w:eastAsia="Arial" w:cs="Arial"/>
      <w:kern w:val="2"/>
      <w:sz w:val="22"/>
      <w:szCs w:val="22"/>
      <w:lang w:eastAsia="en-US"/>
      <w14:ligatures w14:val="standardContextual"/>
    </w:rPr>
  </w:style>
  <w:style w:type="character" w:customStyle="1" w:styleId="Teksttreci3">
    <w:name w:val="Tekst treści (3)_"/>
    <w:basedOn w:val="Domylnaczcionkaakapitu"/>
    <w:link w:val="Teksttreci30"/>
    <w:locked/>
    <w:rsid w:val="00AC58BB"/>
    <w:rPr>
      <w:rFonts w:ascii="Arial" w:eastAsia="Arial" w:hAnsi="Arial" w:cs="Arial"/>
      <w:b/>
      <w:bCs/>
      <w:shd w:val="clear" w:color="auto" w:fill="FFFFFF"/>
    </w:rPr>
  </w:style>
  <w:style w:type="paragraph" w:customStyle="1" w:styleId="Teksttreci30">
    <w:name w:val="Tekst treści (3)"/>
    <w:basedOn w:val="Normalny"/>
    <w:link w:val="Teksttreci3"/>
    <w:rsid w:val="00AC58BB"/>
    <w:pPr>
      <w:widowControl w:val="0"/>
      <w:shd w:val="clear" w:color="auto" w:fill="FFFFFF"/>
      <w:spacing w:before="180" w:after="60" w:line="274" w:lineRule="exact"/>
      <w:ind w:hanging="420"/>
    </w:pPr>
    <w:rPr>
      <w:rFonts w:eastAsia="Arial" w:cs="Arial"/>
      <w:b/>
      <w:bCs/>
      <w:kern w:val="2"/>
      <w:sz w:val="22"/>
      <w:szCs w:val="22"/>
      <w:lang w:eastAsia="en-US"/>
      <w14:ligatures w14:val="standardContextual"/>
    </w:rPr>
  </w:style>
  <w:style w:type="character" w:customStyle="1" w:styleId="Nagwek3">
    <w:name w:val="Nagłówek #3_"/>
    <w:basedOn w:val="Domylnaczcionkaakapitu"/>
    <w:link w:val="Nagwek30"/>
    <w:locked/>
    <w:rsid w:val="00AC58BB"/>
    <w:rPr>
      <w:rFonts w:ascii="Arial" w:eastAsia="Arial" w:hAnsi="Arial" w:cs="Arial"/>
      <w:b/>
      <w:bCs/>
      <w:shd w:val="clear" w:color="auto" w:fill="FFFFFF"/>
    </w:rPr>
  </w:style>
  <w:style w:type="paragraph" w:customStyle="1" w:styleId="Nagwek30">
    <w:name w:val="Nagłówek #3"/>
    <w:basedOn w:val="Normalny"/>
    <w:link w:val="Nagwek3"/>
    <w:rsid w:val="00AC58BB"/>
    <w:pPr>
      <w:widowControl w:val="0"/>
      <w:shd w:val="clear" w:color="auto" w:fill="FFFFFF"/>
      <w:spacing w:before="300" w:after="180" w:line="0" w:lineRule="atLeast"/>
      <w:ind w:hanging="320"/>
      <w:outlineLvl w:val="2"/>
    </w:pPr>
    <w:rPr>
      <w:rFonts w:eastAsia="Arial" w:cs="Arial"/>
      <w:b/>
      <w:bCs/>
      <w:kern w:val="2"/>
      <w:sz w:val="22"/>
      <w:szCs w:val="22"/>
      <w:lang w:eastAsia="en-US"/>
      <w14:ligatures w14:val="standardContextual"/>
    </w:rPr>
  </w:style>
  <w:style w:type="character" w:customStyle="1" w:styleId="Teksttreci2Pogrubienie">
    <w:name w:val="Tekst treści (2) + Pogrubienie"/>
    <w:basedOn w:val="Teksttreci2"/>
    <w:rsid w:val="00AC58B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AC58BB"/>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AC58BB"/>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Kolorowa lista — akcent 12 Znak"/>
    <w:link w:val="Akapitzlist"/>
    <w:uiPriority w:val="34"/>
    <w:qFormat/>
    <w:locked/>
    <w:rsid w:val="00AC58BB"/>
    <w:rPr>
      <w:rFonts w:ascii="Calibri" w:eastAsia="Calibri" w:hAnsi="Calibri" w:cs="Times New Roman"/>
      <w:kern w:val="0"/>
      <w14:ligatures w14:val="none"/>
    </w:rPr>
  </w:style>
  <w:style w:type="character" w:styleId="Hipercze">
    <w:name w:val="Hyperlink"/>
    <w:rsid w:val="00AC58BB"/>
    <w:rPr>
      <w:color w:val="0563C1"/>
      <w:u w:val="single"/>
    </w:rPr>
  </w:style>
  <w:style w:type="paragraph" w:customStyle="1" w:styleId="Default">
    <w:name w:val="Default"/>
    <w:rsid w:val="00AC58B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body">
    <w:name w:val="Text body"/>
    <w:basedOn w:val="Normalny"/>
    <w:rsid w:val="00AC58BB"/>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Odwoaniedokomentarza">
    <w:name w:val="annotation reference"/>
    <w:basedOn w:val="Domylnaczcionkaakapitu"/>
    <w:uiPriority w:val="99"/>
    <w:semiHidden/>
    <w:unhideWhenUsed/>
    <w:rsid w:val="00267D80"/>
    <w:rPr>
      <w:sz w:val="16"/>
      <w:szCs w:val="16"/>
    </w:rPr>
  </w:style>
  <w:style w:type="paragraph" w:styleId="Tekstkomentarza">
    <w:name w:val="annotation text"/>
    <w:basedOn w:val="Normalny"/>
    <w:link w:val="TekstkomentarzaZnak"/>
    <w:uiPriority w:val="99"/>
    <w:unhideWhenUsed/>
    <w:rsid w:val="00267D80"/>
    <w:rPr>
      <w:sz w:val="20"/>
      <w:szCs w:val="20"/>
    </w:rPr>
  </w:style>
  <w:style w:type="character" w:customStyle="1" w:styleId="TekstkomentarzaZnak">
    <w:name w:val="Tekst komentarza Znak"/>
    <w:basedOn w:val="Domylnaczcionkaakapitu"/>
    <w:link w:val="Tekstkomentarza"/>
    <w:uiPriority w:val="99"/>
    <w:rsid w:val="00267D80"/>
    <w:rPr>
      <w:rFonts w:ascii="Arial" w:eastAsia="Times New Roman" w:hAnsi="Arial"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67D80"/>
    <w:rPr>
      <w:b/>
      <w:bCs/>
    </w:rPr>
  </w:style>
  <w:style w:type="character" w:customStyle="1" w:styleId="TematkomentarzaZnak">
    <w:name w:val="Temat komentarza Znak"/>
    <w:basedOn w:val="TekstkomentarzaZnak"/>
    <w:link w:val="Tematkomentarza"/>
    <w:uiPriority w:val="99"/>
    <w:semiHidden/>
    <w:rsid w:val="00267D80"/>
    <w:rPr>
      <w:rFonts w:ascii="Arial" w:eastAsia="Times New Roman" w:hAnsi="Arial" w:cs="Times New Roman"/>
      <w:b/>
      <w:bCs/>
      <w:kern w:val="0"/>
      <w:sz w:val="20"/>
      <w:szCs w:val="20"/>
      <w:lang w:eastAsia="pl-PL"/>
      <w14:ligatures w14:val="none"/>
    </w:rPr>
  </w:style>
  <w:style w:type="character" w:styleId="Tekstzastpczy">
    <w:name w:val="Placeholder Text"/>
    <w:basedOn w:val="Domylnaczcionkaakapitu"/>
    <w:uiPriority w:val="99"/>
    <w:semiHidden/>
    <w:rsid w:val="00242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34</Pages>
  <Words>11334</Words>
  <Characters>68008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2023-07-25T07:57:00Z</dcterms:created>
  <dcterms:modified xsi:type="dcterms:W3CDTF">2023-07-27T06:16:00Z</dcterms:modified>
</cp:coreProperties>
</file>