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CB486E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theme="minorHAnsi"/>
          <w:b/>
          <w:bCs/>
          <w:kern w:val="2"/>
          <w:sz w:val="20"/>
          <w:szCs w:val="20"/>
          <w:lang w:eastAsia="hi-IN" w:bidi="hi-IN"/>
        </w:rPr>
      </w:pPr>
      <w:r w:rsidRPr="00CB486E">
        <w:rPr>
          <w:rFonts w:ascii="Book Antiqua" w:eastAsia="Times New Roman" w:hAnsi="Book Antiqua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CB486E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theme="minorHAnsi"/>
          <w:b/>
          <w:bCs/>
          <w:kern w:val="2"/>
          <w:sz w:val="20"/>
          <w:szCs w:val="20"/>
          <w:lang w:eastAsia="hi-IN" w:bidi="hi-IN"/>
        </w:rPr>
      </w:pPr>
      <w:r w:rsidRPr="00CB486E">
        <w:rPr>
          <w:rFonts w:ascii="Book Antiqua" w:eastAsia="Times New Roman" w:hAnsi="Book Antiqua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CB486E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theme="minorHAnsi"/>
          <w:kern w:val="2"/>
          <w:sz w:val="20"/>
          <w:szCs w:val="20"/>
          <w:lang w:eastAsia="hi-IN" w:bidi="hi-IN"/>
        </w:rPr>
      </w:pPr>
      <w:r w:rsidRPr="00CB486E">
        <w:rPr>
          <w:rFonts w:ascii="Book Antiqua" w:eastAsia="Times New Roman" w:hAnsi="Book Antiqua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CB486E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theme="minorHAnsi"/>
          <w:kern w:val="2"/>
          <w:sz w:val="20"/>
          <w:szCs w:val="20"/>
          <w:lang w:eastAsia="hi-IN" w:bidi="hi-IN"/>
        </w:rPr>
      </w:pPr>
      <w:r w:rsidRPr="00CB486E">
        <w:rPr>
          <w:rFonts w:ascii="Book Antiqua" w:eastAsia="Times New Roman" w:hAnsi="Book Antiqua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CB486E" w:rsidRDefault="002402C0" w:rsidP="00EC3012">
      <w:pPr>
        <w:jc w:val="center"/>
        <w:rPr>
          <w:rFonts w:ascii="Book Antiqua" w:eastAsia="Times New Roman" w:hAnsi="Book Antiqua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CB486E">
          <w:rPr>
            <w:rFonts w:ascii="Book Antiqua" w:eastAsia="Times New Roman" w:hAnsi="Book Antiqua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4252A085" w:rsidR="00EC3012" w:rsidRPr="00CB486E" w:rsidRDefault="00EC3012" w:rsidP="007D0A6A">
      <w:pPr>
        <w:jc w:val="right"/>
        <w:rPr>
          <w:rFonts w:ascii="Book Antiqua" w:eastAsia="Times New Roman" w:hAnsi="Book Antiqua" w:cstheme="minorHAnsi"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Bydgoszcz, dn. </w:t>
      </w:r>
      <w:r w:rsidR="00CB486E">
        <w:rPr>
          <w:rFonts w:ascii="Book Antiqua" w:eastAsia="Times New Roman" w:hAnsi="Book Antiqua" w:cstheme="minorHAnsi"/>
          <w:sz w:val="20"/>
          <w:szCs w:val="20"/>
          <w:lang w:eastAsia="pl-PL"/>
        </w:rPr>
        <w:t>28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.</w:t>
      </w:r>
      <w:r w:rsidR="00F3162F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0</w:t>
      </w:r>
      <w:r w:rsidR="00986FF7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9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.202</w:t>
      </w:r>
      <w:r w:rsidR="00F3162F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3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r.</w:t>
      </w:r>
    </w:p>
    <w:p w14:paraId="2D356E3B" w14:textId="4715736B" w:rsidR="00EC3012" w:rsidRPr="00CB486E" w:rsidRDefault="00EC3012" w:rsidP="00EC3012">
      <w:pPr>
        <w:spacing w:after="0" w:line="360" w:lineRule="auto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UKW/DZP-282-ZO-</w:t>
      </w:r>
      <w:r w:rsidR="00986FF7"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5</w:t>
      </w:r>
      <w:r w:rsid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5</w:t>
      </w:r>
      <w:r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/202</w:t>
      </w:r>
      <w:r w:rsidR="00CF3118"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CB486E" w:rsidRDefault="00095D75" w:rsidP="00EC3012">
      <w:pPr>
        <w:spacing w:after="0" w:line="360" w:lineRule="auto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</w:p>
    <w:p w14:paraId="75D29357" w14:textId="77777777" w:rsidR="00EC3012" w:rsidRPr="00CB486E" w:rsidRDefault="00EC3012" w:rsidP="00EC3012">
      <w:pPr>
        <w:spacing w:after="0" w:line="360" w:lineRule="auto"/>
        <w:jc w:val="center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CB486E" w:rsidRDefault="00EC3012" w:rsidP="00264AA0">
      <w:pPr>
        <w:spacing w:after="0" w:line="360" w:lineRule="auto"/>
        <w:jc w:val="center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CB486E" w:rsidRDefault="00264AA0" w:rsidP="00DF440D">
      <w:pPr>
        <w:spacing w:after="0" w:line="36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</w:p>
    <w:p w14:paraId="4B3C40D8" w14:textId="36E8C944" w:rsidR="00AD5E88" w:rsidRDefault="008C2F76" w:rsidP="003022C0">
      <w:pPr>
        <w:spacing w:after="0" w:line="360" w:lineRule="auto"/>
        <w:ind w:left="-142" w:firstLine="850"/>
        <w:jc w:val="both"/>
        <w:rPr>
          <w:rFonts w:ascii="Book Antiqua" w:hAnsi="Book Antiqua" w:cstheme="minorHAnsi"/>
          <w:sz w:val="20"/>
          <w:szCs w:val="20"/>
        </w:rPr>
      </w:pPr>
      <w:r w:rsidRPr="00CB486E">
        <w:rPr>
          <w:rFonts w:ascii="Book Antiqua" w:hAnsi="Book Antiqua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CB486E">
        <w:rPr>
          <w:rFonts w:ascii="Book Antiqua" w:hAnsi="Book Antiqua" w:cstheme="minorHAnsi"/>
          <w:sz w:val="20"/>
          <w:szCs w:val="20"/>
        </w:rPr>
        <w:t>przeprowadzonego postępowania w trybie Zapytania ofertowego pn.: „</w:t>
      </w:r>
      <w:r w:rsidR="00CB486E" w:rsidRPr="00CB486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Dostawa systemu Informacji Prawnej On-line na potrzeby Uniwersytetu Kazimierza Wielkiego w Bydgoszczy</w:t>
      </w:r>
      <w:r w:rsidR="00F3162F" w:rsidRPr="00CB486E">
        <w:rPr>
          <w:rFonts w:ascii="Book Antiqua" w:eastAsiaTheme="minorHAnsi" w:hAnsi="Book Antiqua" w:cstheme="minorHAnsi"/>
          <w:i/>
          <w:iCs/>
          <w:sz w:val="20"/>
          <w:szCs w:val="20"/>
          <w:lang w:eastAsia="pl-PL"/>
        </w:rPr>
        <w:t xml:space="preserve">” </w:t>
      </w:r>
      <w:r w:rsidRPr="00CB486E">
        <w:rPr>
          <w:rFonts w:ascii="Book Antiqua" w:hAnsi="Book Antiqua" w:cstheme="minorHAnsi"/>
          <w:sz w:val="20"/>
          <w:szCs w:val="20"/>
        </w:rPr>
        <w:t>została wybrana następująca oferta:</w:t>
      </w:r>
    </w:p>
    <w:p w14:paraId="1B7DF552" w14:textId="77777777" w:rsidR="008F327E" w:rsidRPr="00CB486E" w:rsidRDefault="008F327E" w:rsidP="003022C0">
      <w:pPr>
        <w:spacing w:after="0" w:line="360" w:lineRule="auto"/>
        <w:ind w:left="-142" w:firstLine="850"/>
        <w:jc w:val="both"/>
        <w:rPr>
          <w:rFonts w:ascii="Book Antiqua" w:eastAsiaTheme="minorHAnsi" w:hAnsi="Book Antiqua" w:cstheme="minorHAnsi"/>
          <w:i/>
          <w:iCs/>
          <w:sz w:val="20"/>
          <w:szCs w:val="20"/>
          <w:lang w:eastAsia="pl-PL"/>
        </w:rPr>
      </w:pPr>
    </w:p>
    <w:p w14:paraId="61907383" w14:textId="422FD574" w:rsidR="00EC3012" w:rsidRPr="00CB486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Nazwa firmy:</w:t>
      </w:r>
      <w:bookmarkStart w:id="0" w:name="_Hlk124248293"/>
      <w:r w:rsidR="00CF3118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</w:t>
      </w:r>
      <w:r w:rsidR="00CB486E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 xml:space="preserve">Wydawnictwo </w:t>
      </w:r>
      <w:proofErr w:type="spellStart"/>
      <w:r w:rsidR="00CB486E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C.H.Beck</w:t>
      </w:r>
      <w:proofErr w:type="spellEnd"/>
      <w:r w:rsidR="00CB486E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 xml:space="preserve"> Sp. z o. o.</w:t>
      </w:r>
    </w:p>
    <w:bookmarkEnd w:id="0"/>
    <w:p w14:paraId="7DAC48A5" w14:textId="1EC96716" w:rsidR="00EC3012" w:rsidRPr="00CB486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theme="minorHAnsi"/>
          <w:b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Adres: </w:t>
      </w:r>
      <w:r w:rsidR="00CB486E">
        <w:rPr>
          <w:rFonts w:ascii="Book Antiqua" w:eastAsia="Times New Roman" w:hAnsi="Book Antiqua" w:cstheme="minorHAnsi"/>
          <w:b/>
          <w:sz w:val="20"/>
          <w:szCs w:val="20"/>
          <w:lang w:eastAsia="ar-SA"/>
        </w:rPr>
        <w:t>ul. Bonifraterska 17, 00-203 Warszawa</w:t>
      </w:r>
    </w:p>
    <w:p w14:paraId="556BDCE6" w14:textId="6812AF2A" w:rsidR="00EC3012" w:rsidRPr="00CB486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theme="minorHAnsi"/>
          <w:b/>
          <w:sz w:val="20"/>
          <w:szCs w:val="20"/>
          <w:u w:val="single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Cena oferty: </w:t>
      </w:r>
      <w:r w:rsidR="00CB486E">
        <w:rPr>
          <w:rFonts w:ascii="Book Antiqua" w:eastAsia="Times New Roman" w:hAnsi="Book Antiqua" w:cstheme="minorHAnsi"/>
          <w:b/>
          <w:sz w:val="20"/>
          <w:szCs w:val="20"/>
          <w:u w:val="single"/>
          <w:lang w:eastAsia="pl-PL"/>
        </w:rPr>
        <w:t>92 865,00</w:t>
      </w:r>
      <w:r w:rsidRPr="00CB486E">
        <w:rPr>
          <w:rFonts w:ascii="Book Antiqua" w:eastAsia="Times New Roman" w:hAnsi="Book Antiqua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CB486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theme="minorHAnsi"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3013DA5A" w:rsidR="00762CF1" w:rsidRPr="00CB486E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theme="minorHAnsi"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- cena – waga </w:t>
      </w:r>
      <w:r w:rsidR="00CF3118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10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0% – </w:t>
      </w:r>
      <w:r w:rsidR="00CF3118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100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pkt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ab/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ab/>
      </w:r>
    </w:p>
    <w:p w14:paraId="34C2F493" w14:textId="4A39066F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Razem: 100 pkt</w:t>
      </w:r>
    </w:p>
    <w:p w14:paraId="08B89A48" w14:textId="77777777" w:rsidR="008F327E" w:rsidRPr="00CB486E" w:rsidRDefault="008F327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</w:pPr>
    </w:p>
    <w:p w14:paraId="71DD0A04" w14:textId="77777777" w:rsidR="00EC3012" w:rsidRPr="00CB486E" w:rsidRDefault="00EC3012" w:rsidP="00AD5E88">
      <w:pPr>
        <w:spacing w:after="0" w:line="360" w:lineRule="auto"/>
        <w:jc w:val="both"/>
        <w:rPr>
          <w:rFonts w:ascii="Book Antiqua" w:eastAsia="Times New Roman" w:hAnsi="Book Antiqua" w:cstheme="minorHAnsi"/>
          <w:b/>
          <w:bCs/>
          <w:sz w:val="20"/>
          <w:szCs w:val="20"/>
          <w:u w:val="single"/>
          <w:lang w:eastAsia="pl-PL"/>
        </w:rPr>
      </w:pPr>
      <w:r w:rsidRPr="00CB486E">
        <w:rPr>
          <w:rFonts w:ascii="Book Antiqua" w:eastAsia="Times New Roman" w:hAnsi="Book Antiqua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637EC14A" w:rsidR="00627220" w:rsidRPr="00CB486E" w:rsidRDefault="00EC3012" w:rsidP="003022C0">
      <w:pPr>
        <w:spacing w:after="0" w:line="360" w:lineRule="auto"/>
        <w:jc w:val="both"/>
        <w:rPr>
          <w:rFonts w:ascii="Book Antiqua" w:eastAsia="Times New Roman" w:hAnsi="Book Antiqua" w:cstheme="minorHAnsi"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ab/>
        <w:t>Oferta</w:t>
      </w:r>
      <w:r w:rsid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nr 1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</w:t>
      </w:r>
      <w:r w:rsidR="008C2F76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firmy</w:t>
      </w:r>
      <w:r w:rsidR="008C2F76" w:rsidRPr="00CB486E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 </w:t>
      </w:r>
      <w:r w:rsidR="00CB486E">
        <w:rPr>
          <w:rFonts w:ascii="Book Antiqua" w:eastAsia="Times New Roman" w:hAnsi="Book Antiqua" w:cstheme="minorHAnsi"/>
          <w:b/>
          <w:sz w:val="20"/>
          <w:szCs w:val="20"/>
          <w:lang w:eastAsia="ar-SA"/>
        </w:rPr>
        <w:t xml:space="preserve">Wydawnictwo </w:t>
      </w:r>
      <w:proofErr w:type="spellStart"/>
      <w:r w:rsidR="00CB486E">
        <w:rPr>
          <w:rFonts w:ascii="Book Antiqua" w:eastAsia="Times New Roman" w:hAnsi="Book Antiqua" w:cstheme="minorHAnsi"/>
          <w:b/>
          <w:sz w:val="20"/>
          <w:szCs w:val="20"/>
          <w:lang w:eastAsia="ar-SA"/>
        </w:rPr>
        <w:t>C.H.Beck</w:t>
      </w:r>
      <w:proofErr w:type="spellEnd"/>
      <w:r w:rsidR="0011393A" w:rsidRPr="00CB486E">
        <w:rPr>
          <w:rFonts w:ascii="Book Antiqua" w:eastAsia="Times New Roman" w:hAnsi="Book Antiqua" w:cstheme="minorHAnsi"/>
          <w:b/>
          <w:sz w:val="20"/>
          <w:szCs w:val="20"/>
          <w:lang w:eastAsia="ar-SA"/>
        </w:rPr>
        <w:t xml:space="preserve"> Sp. z o. o.</w:t>
      </w:r>
      <w:r w:rsidR="00CF3118" w:rsidRPr="00CB486E">
        <w:rPr>
          <w:rFonts w:ascii="Book Antiqua" w:eastAsia="Times New Roman" w:hAnsi="Book Antiqua" w:cstheme="minorHAnsi"/>
          <w:b/>
          <w:sz w:val="20"/>
          <w:szCs w:val="20"/>
          <w:lang w:eastAsia="ar-SA"/>
        </w:rPr>
        <w:t xml:space="preserve"> 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spełnia wszystkie wymagania i oczekiwania Zamawiającego. Oferta nr </w:t>
      </w:r>
      <w:r w:rsidR="00CB486E">
        <w:rPr>
          <w:rFonts w:ascii="Book Antiqua" w:eastAsia="Times New Roman" w:hAnsi="Book Antiqua" w:cstheme="minorHAnsi"/>
          <w:sz w:val="20"/>
          <w:szCs w:val="20"/>
          <w:lang w:eastAsia="pl-PL"/>
        </w:rPr>
        <w:t>1</w:t>
      </w:r>
      <w:r w:rsidR="0011393A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jest </w:t>
      </w:r>
      <w:r w:rsidR="0011393A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jedyną</w:t>
      </w:r>
      <w:r w:rsidR="008C2F76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 xml:space="preserve"> </w:t>
      </w:r>
      <w:r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ofertą złożoną w niniejszym postępowaniu</w:t>
      </w:r>
      <w:r w:rsidR="00AD5E88" w:rsidRPr="00CB486E">
        <w:rPr>
          <w:rFonts w:ascii="Book Antiqua" w:eastAsia="Times New Roman" w:hAnsi="Book Antiqua" w:cstheme="minorHAnsi"/>
          <w:sz w:val="20"/>
          <w:szCs w:val="20"/>
          <w:lang w:eastAsia="pl-PL"/>
        </w:rPr>
        <w:t>.</w:t>
      </w:r>
    </w:p>
    <w:p w14:paraId="362BE6A6" w14:textId="77777777" w:rsidR="00370404" w:rsidRPr="00986FF7" w:rsidRDefault="00370404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B77567" w14:textId="77777777" w:rsidR="00C757E8" w:rsidRPr="00986FF7" w:rsidRDefault="00C757E8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7034A861" w:rsidR="00EC3012" w:rsidRPr="00CB486E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 w:cstheme="minorHAnsi"/>
          <w:b/>
          <w:bCs/>
          <w:i/>
          <w:iCs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CB486E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</w:pPr>
      <w:r w:rsidRPr="00CB486E">
        <w:rPr>
          <w:rFonts w:ascii="Book Antiqua" w:eastAsia="Times New Roman" w:hAnsi="Book Antiqua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CB486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65F6" w14:textId="77777777" w:rsidR="002402C0" w:rsidRDefault="002402C0" w:rsidP="003022C0">
      <w:pPr>
        <w:spacing w:after="0" w:line="240" w:lineRule="auto"/>
      </w:pPr>
      <w:r>
        <w:separator/>
      </w:r>
    </w:p>
  </w:endnote>
  <w:endnote w:type="continuationSeparator" w:id="0">
    <w:p w14:paraId="3188ED71" w14:textId="77777777" w:rsidR="002402C0" w:rsidRDefault="002402C0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E53B" w14:textId="77777777" w:rsidR="002402C0" w:rsidRDefault="002402C0" w:rsidP="003022C0">
      <w:pPr>
        <w:spacing w:after="0" w:line="240" w:lineRule="auto"/>
      </w:pPr>
      <w:r>
        <w:separator/>
      </w:r>
    </w:p>
  </w:footnote>
  <w:footnote w:type="continuationSeparator" w:id="0">
    <w:p w14:paraId="1AE1874B" w14:textId="77777777" w:rsidR="002402C0" w:rsidRDefault="002402C0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237F0"/>
    <w:rsid w:val="000917E3"/>
    <w:rsid w:val="00095D75"/>
    <w:rsid w:val="000E796F"/>
    <w:rsid w:val="00104E03"/>
    <w:rsid w:val="0011393A"/>
    <w:rsid w:val="00212B05"/>
    <w:rsid w:val="002402C0"/>
    <w:rsid w:val="00264AA0"/>
    <w:rsid w:val="0027331A"/>
    <w:rsid w:val="00293929"/>
    <w:rsid w:val="002A2FB1"/>
    <w:rsid w:val="002C5727"/>
    <w:rsid w:val="002E7F27"/>
    <w:rsid w:val="003022C0"/>
    <w:rsid w:val="00316A6A"/>
    <w:rsid w:val="003415A2"/>
    <w:rsid w:val="00370404"/>
    <w:rsid w:val="003A1DC6"/>
    <w:rsid w:val="004518AA"/>
    <w:rsid w:val="004644AB"/>
    <w:rsid w:val="00503E45"/>
    <w:rsid w:val="00511973"/>
    <w:rsid w:val="00514F80"/>
    <w:rsid w:val="005B4BD6"/>
    <w:rsid w:val="00627220"/>
    <w:rsid w:val="00673305"/>
    <w:rsid w:val="007105F7"/>
    <w:rsid w:val="00762CF1"/>
    <w:rsid w:val="007D0A6A"/>
    <w:rsid w:val="007F37CF"/>
    <w:rsid w:val="00856441"/>
    <w:rsid w:val="00895EB2"/>
    <w:rsid w:val="008C2F76"/>
    <w:rsid w:val="008F327E"/>
    <w:rsid w:val="0095272C"/>
    <w:rsid w:val="00986FF7"/>
    <w:rsid w:val="00AD5E88"/>
    <w:rsid w:val="00AD66BD"/>
    <w:rsid w:val="00BA6B84"/>
    <w:rsid w:val="00BA6E86"/>
    <w:rsid w:val="00C42374"/>
    <w:rsid w:val="00C46BED"/>
    <w:rsid w:val="00C757E8"/>
    <w:rsid w:val="00C86034"/>
    <w:rsid w:val="00CB486E"/>
    <w:rsid w:val="00CE2BAE"/>
    <w:rsid w:val="00CF25D0"/>
    <w:rsid w:val="00CF3118"/>
    <w:rsid w:val="00D30C13"/>
    <w:rsid w:val="00D4066F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2023-03-29T10:16:00Z</cp:lastPrinted>
  <dcterms:created xsi:type="dcterms:W3CDTF">2023-09-28T08:52:00Z</dcterms:created>
  <dcterms:modified xsi:type="dcterms:W3CDTF">2023-09-28T08:56:00Z</dcterms:modified>
</cp:coreProperties>
</file>