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75C3" w14:textId="77777777" w:rsidR="009335AD" w:rsidRPr="009335AD" w:rsidRDefault="009830CC" w:rsidP="009335AD">
      <w:pPr>
        <w:pStyle w:val="Podtytu"/>
        <w:rPr>
          <w:rFonts w:cs="Arial"/>
          <w:i w:val="0"/>
          <w:sz w:val="22"/>
          <w:szCs w:val="22"/>
        </w:rPr>
      </w:pPr>
      <w:r w:rsidRPr="009335AD">
        <w:rPr>
          <w:rFonts w:cs="Arial"/>
          <w:i w:val="0"/>
          <w:sz w:val="22"/>
          <w:szCs w:val="22"/>
        </w:rPr>
        <w:t>CZĘŚĆ I</w:t>
      </w:r>
      <w:r w:rsidR="009335AD">
        <w:rPr>
          <w:rFonts w:cs="Arial"/>
          <w:i w:val="0"/>
          <w:sz w:val="22"/>
          <w:szCs w:val="22"/>
        </w:rPr>
        <w:t>I</w:t>
      </w:r>
      <w:r w:rsidRPr="009335AD">
        <w:rPr>
          <w:rFonts w:cs="Arial"/>
          <w:i w:val="0"/>
          <w:sz w:val="22"/>
          <w:szCs w:val="22"/>
        </w:rPr>
        <w:t xml:space="preserve"> SIWZ </w:t>
      </w:r>
    </w:p>
    <w:p w14:paraId="3E35927B" w14:textId="77777777" w:rsidR="005166E3" w:rsidRDefault="009830CC" w:rsidP="0099787D">
      <w:pPr>
        <w:pStyle w:val="Podtytu"/>
        <w:jc w:val="center"/>
        <w:rPr>
          <w:rFonts w:asciiTheme="minorHAnsi" w:hAnsiTheme="minorHAnsi" w:cstheme="minorHAnsi"/>
          <w:i w:val="0"/>
          <w:sz w:val="32"/>
          <w:szCs w:val="32"/>
        </w:rPr>
      </w:pPr>
      <w:r w:rsidRPr="001C32EC">
        <w:rPr>
          <w:rFonts w:asciiTheme="minorHAnsi" w:hAnsiTheme="minorHAnsi" w:cstheme="minorHAnsi"/>
          <w:i w:val="0"/>
          <w:sz w:val="32"/>
          <w:szCs w:val="32"/>
        </w:rPr>
        <w:t xml:space="preserve"> </w:t>
      </w:r>
    </w:p>
    <w:p w14:paraId="28414DF4" w14:textId="77777777" w:rsidR="005513E9" w:rsidRPr="001C32EC" w:rsidRDefault="001C32EC" w:rsidP="0099787D">
      <w:pPr>
        <w:pStyle w:val="Podtytu"/>
        <w:jc w:val="center"/>
        <w:rPr>
          <w:rFonts w:cs="Arial"/>
          <w:i w:val="0"/>
          <w:sz w:val="32"/>
          <w:szCs w:val="32"/>
        </w:rPr>
      </w:pPr>
      <w:r w:rsidRPr="001C32EC">
        <w:rPr>
          <w:rFonts w:cs="Arial"/>
          <w:i w:val="0"/>
          <w:sz w:val="32"/>
          <w:szCs w:val="32"/>
        </w:rPr>
        <w:t>WZÓR</w:t>
      </w:r>
    </w:p>
    <w:p w14:paraId="6C58583D" w14:textId="77777777" w:rsidR="00AA65CF" w:rsidRDefault="00AA65CF" w:rsidP="0099787D">
      <w:pPr>
        <w:pStyle w:val="Podtytu"/>
        <w:jc w:val="center"/>
        <w:rPr>
          <w:rFonts w:cs="Arial"/>
          <w:i w:val="0"/>
          <w:sz w:val="22"/>
          <w:szCs w:val="22"/>
        </w:rPr>
      </w:pPr>
    </w:p>
    <w:p w14:paraId="143E0AC2" w14:textId="4712F1C9" w:rsidR="004D3BB8" w:rsidRPr="00914DCF" w:rsidRDefault="009830CC" w:rsidP="0099787D">
      <w:pPr>
        <w:pStyle w:val="Podtytu"/>
        <w:jc w:val="center"/>
        <w:rPr>
          <w:i w:val="0"/>
          <w:iCs/>
        </w:rPr>
      </w:pPr>
      <w:r w:rsidRPr="00AA65CF">
        <w:rPr>
          <w:rFonts w:cs="Arial"/>
          <w:i w:val="0"/>
          <w:sz w:val="22"/>
          <w:szCs w:val="22"/>
        </w:rPr>
        <w:t>Umow</w:t>
      </w:r>
      <w:r w:rsidR="001C32EC" w:rsidRPr="00AA65CF">
        <w:rPr>
          <w:rFonts w:cs="Arial"/>
          <w:i w:val="0"/>
          <w:sz w:val="22"/>
          <w:szCs w:val="22"/>
        </w:rPr>
        <w:t>a</w:t>
      </w:r>
      <w:r w:rsidR="00833E4E" w:rsidRPr="00AA65CF">
        <w:rPr>
          <w:rFonts w:cs="Arial"/>
          <w:i w:val="0"/>
          <w:sz w:val="22"/>
          <w:szCs w:val="22"/>
        </w:rPr>
        <w:t xml:space="preserve"> </w:t>
      </w:r>
      <w:r w:rsidR="00914DCF">
        <w:rPr>
          <w:rFonts w:cs="Arial"/>
          <w:i w:val="0"/>
          <w:sz w:val="22"/>
          <w:szCs w:val="22"/>
        </w:rPr>
        <w:t>nr FT.271.</w:t>
      </w:r>
      <w:r w:rsidR="00620805">
        <w:rPr>
          <w:rFonts w:cs="Arial"/>
          <w:i w:val="0"/>
          <w:sz w:val="22"/>
          <w:szCs w:val="22"/>
        </w:rPr>
        <w:t>10</w:t>
      </w:r>
      <w:r w:rsidR="00914DCF">
        <w:rPr>
          <w:rFonts w:cs="Arial"/>
          <w:i w:val="0"/>
          <w:sz w:val="22"/>
          <w:szCs w:val="22"/>
        </w:rPr>
        <w:t>.2022</w:t>
      </w:r>
    </w:p>
    <w:p w14:paraId="2B2F6BDA" w14:textId="77777777" w:rsidR="0099787D" w:rsidRDefault="0099787D" w:rsidP="00B33044">
      <w:pPr>
        <w:widowControl w:val="0"/>
        <w:spacing w:line="240" w:lineRule="auto"/>
        <w:ind w:firstLine="0"/>
        <w:jc w:val="both"/>
        <w:rPr>
          <w:rFonts w:asciiTheme="minorHAnsi" w:hAnsiTheme="minorHAnsi" w:cstheme="minorHAnsi"/>
          <w:sz w:val="20"/>
          <w:szCs w:val="20"/>
        </w:rPr>
      </w:pPr>
    </w:p>
    <w:p w14:paraId="55494696" w14:textId="77777777" w:rsidR="0099787D" w:rsidRDefault="0099787D" w:rsidP="00B33044">
      <w:pPr>
        <w:widowControl w:val="0"/>
        <w:spacing w:line="240" w:lineRule="auto"/>
        <w:ind w:firstLine="0"/>
        <w:jc w:val="both"/>
        <w:rPr>
          <w:rFonts w:asciiTheme="minorHAnsi" w:hAnsiTheme="minorHAnsi" w:cstheme="minorHAnsi"/>
          <w:sz w:val="20"/>
          <w:szCs w:val="20"/>
        </w:rPr>
      </w:pPr>
    </w:p>
    <w:p w14:paraId="7725D1C3" w14:textId="77777777" w:rsidR="00AE42D0" w:rsidRPr="0099787D" w:rsidRDefault="00B919B6" w:rsidP="00B33044">
      <w:pPr>
        <w:widowControl w:val="0"/>
        <w:spacing w:line="240" w:lineRule="auto"/>
        <w:ind w:firstLine="0"/>
        <w:jc w:val="both"/>
        <w:rPr>
          <w:rFonts w:ascii="Arial" w:hAnsi="Arial" w:cs="Arial"/>
          <w:sz w:val="22"/>
        </w:rPr>
      </w:pPr>
      <w:r w:rsidRPr="0099787D">
        <w:rPr>
          <w:rFonts w:ascii="Arial" w:hAnsi="Arial" w:cs="Arial"/>
          <w:sz w:val="22"/>
        </w:rPr>
        <w:t xml:space="preserve">Zawarta w dniu </w:t>
      </w:r>
      <w:r w:rsidR="00833E4E" w:rsidRPr="0099787D">
        <w:rPr>
          <w:rFonts w:ascii="Arial" w:hAnsi="Arial" w:cs="Arial"/>
          <w:b/>
          <w:sz w:val="22"/>
        </w:rPr>
        <w:t xml:space="preserve">…………. </w:t>
      </w:r>
      <w:r w:rsidR="00652B6A" w:rsidRPr="0099787D">
        <w:rPr>
          <w:rFonts w:ascii="Arial" w:hAnsi="Arial" w:cs="Arial"/>
          <w:sz w:val="22"/>
        </w:rPr>
        <w:t xml:space="preserve"> roku</w:t>
      </w:r>
      <w:r w:rsidR="00AE42D0" w:rsidRPr="0099787D">
        <w:rPr>
          <w:rFonts w:ascii="Arial" w:hAnsi="Arial" w:cs="Arial"/>
          <w:sz w:val="22"/>
        </w:rPr>
        <w:t xml:space="preserve"> w  Kędzierzynie-Koźlu pomiędzy:</w:t>
      </w:r>
    </w:p>
    <w:p w14:paraId="00ED2DEA" w14:textId="77777777" w:rsidR="004D3BB8" w:rsidRPr="0099787D" w:rsidRDefault="004D3BB8" w:rsidP="00B33044">
      <w:pPr>
        <w:widowControl w:val="0"/>
        <w:spacing w:line="240" w:lineRule="auto"/>
        <w:ind w:firstLine="0"/>
        <w:jc w:val="both"/>
        <w:rPr>
          <w:rFonts w:ascii="Arial" w:hAnsi="Arial" w:cs="Arial"/>
          <w:sz w:val="22"/>
        </w:rPr>
      </w:pPr>
    </w:p>
    <w:p w14:paraId="26071817" w14:textId="39E36D89" w:rsidR="00AE42D0" w:rsidRDefault="005166E3" w:rsidP="009335AD">
      <w:pPr>
        <w:widowControl w:val="0"/>
        <w:ind w:firstLine="0"/>
        <w:jc w:val="both"/>
        <w:rPr>
          <w:rFonts w:ascii="Arial" w:hAnsi="Arial" w:cs="Arial"/>
          <w:sz w:val="22"/>
        </w:rPr>
      </w:pPr>
      <w:r>
        <w:rPr>
          <w:rFonts w:ascii="Arial" w:hAnsi="Arial" w:cs="Arial"/>
          <w:sz w:val="22"/>
        </w:rPr>
        <w:t xml:space="preserve">Sieć Badawcza Łukasiewicz - </w:t>
      </w:r>
      <w:r w:rsidR="00AE42D0" w:rsidRPr="0099787D">
        <w:rPr>
          <w:rFonts w:ascii="Arial" w:hAnsi="Arial" w:cs="Arial"/>
          <w:sz w:val="22"/>
        </w:rPr>
        <w:t>Instytut</w:t>
      </w:r>
      <w:r w:rsidR="006E1B6C">
        <w:rPr>
          <w:rFonts w:ascii="Arial" w:hAnsi="Arial" w:cs="Arial"/>
          <w:sz w:val="22"/>
        </w:rPr>
        <w:t>em</w:t>
      </w:r>
      <w:r w:rsidR="00AE42D0" w:rsidRPr="0099787D">
        <w:rPr>
          <w:rFonts w:ascii="Arial" w:hAnsi="Arial" w:cs="Arial"/>
          <w:sz w:val="22"/>
        </w:rPr>
        <w:t xml:space="preserve"> Ciężkiej Syntezy Organicznej </w:t>
      </w:r>
      <w:r w:rsidR="006C027D">
        <w:rPr>
          <w:rFonts w:ascii="Arial" w:hAnsi="Arial" w:cs="Arial"/>
          <w:sz w:val="22"/>
        </w:rPr>
        <w:t>”</w:t>
      </w:r>
      <w:r w:rsidR="00AE42D0" w:rsidRPr="0099787D">
        <w:rPr>
          <w:rFonts w:ascii="Arial" w:hAnsi="Arial" w:cs="Arial"/>
          <w:sz w:val="22"/>
        </w:rPr>
        <w:t>Blachownia” z</w:t>
      </w:r>
      <w:r>
        <w:rPr>
          <w:rFonts w:ascii="Arial" w:hAnsi="Arial" w:cs="Arial"/>
          <w:sz w:val="22"/>
        </w:rPr>
        <w:t> </w:t>
      </w:r>
      <w:r w:rsidR="00AE42D0" w:rsidRPr="0099787D">
        <w:rPr>
          <w:rFonts w:ascii="Arial" w:hAnsi="Arial" w:cs="Arial"/>
          <w:sz w:val="22"/>
        </w:rPr>
        <w:t>siedzibą w Kę</w:t>
      </w:r>
      <w:r w:rsidR="004D3BB8" w:rsidRPr="0099787D">
        <w:rPr>
          <w:rFonts w:ascii="Arial" w:hAnsi="Arial" w:cs="Arial"/>
          <w:sz w:val="22"/>
        </w:rPr>
        <w:t>dzierzynie-Koźlu</w:t>
      </w:r>
      <w:r>
        <w:rPr>
          <w:rFonts w:ascii="Arial" w:hAnsi="Arial" w:cs="Arial"/>
          <w:sz w:val="22"/>
        </w:rPr>
        <w:t xml:space="preserve"> </w:t>
      </w:r>
      <w:r w:rsidR="004D3BB8" w:rsidRPr="0099787D">
        <w:rPr>
          <w:rFonts w:ascii="Arial" w:hAnsi="Arial" w:cs="Arial"/>
          <w:sz w:val="22"/>
        </w:rPr>
        <w:t>ul.</w:t>
      </w:r>
      <w:r w:rsidR="0099787D" w:rsidRPr="0099787D">
        <w:rPr>
          <w:rFonts w:ascii="Arial" w:hAnsi="Arial" w:cs="Arial"/>
          <w:sz w:val="22"/>
        </w:rPr>
        <w:t xml:space="preserve"> </w:t>
      </w:r>
      <w:r w:rsidR="004D3BB8" w:rsidRPr="0099787D">
        <w:rPr>
          <w:rFonts w:ascii="Arial" w:hAnsi="Arial" w:cs="Arial"/>
          <w:sz w:val="22"/>
        </w:rPr>
        <w:t>Energetyków </w:t>
      </w:r>
      <w:r w:rsidR="00AE42D0" w:rsidRPr="0099787D">
        <w:rPr>
          <w:rFonts w:ascii="Arial" w:hAnsi="Arial" w:cs="Arial"/>
          <w:sz w:val="22"/>
        </w:rPr>
        <w:t>9, wpisany</w:t>
      </w:r>
      <w:r w:rsidR="00652B6A" w:rsidRPr="0099787D">
        <w:rPr>
          <w:rFonts w:ascii="Arial" w:hAnsi="Arial" w:cs="Arial"/>
          <w:sz w:val="22"/>
        </w:rPr>
        <w:t>m</w:t>
      </w:r>
      <w:r w:rsidR="00AE42D0" w:rsidRPr="0099787D">
        <w:rPr>
          <w:rFonts w:ascii="Arial" w:hAnsi="Arial" w:cs="Arial"/>
          <w:sz w:val="22"/>
        </w:rPr>
        <w:t xml:space="preserve"> do Krajowego Rejestr</w:t>
      </w:r>
      <w:r w:rsidR="00B919B6" w:rsidRPr="0099787D">
        <w:rPr>
          <w:rFonts w:ascii="Arial" w:hAnsi="Arial" w:cs="Arial"/>
          <w:sz w:val="22"/>
        </w:rPr>
        <w:t>u Sądowego w</w:t>
      </w:r>
      <w:r>
        <w:rPr>
          <w:rFonts w:ascii="Arial" w:hAnsi="Arial" w:cs="Arial"/>
          <w:sz w:val="22"/>
        </w:rPr>
        <w:t> </w:t>
      </w:r>
      <w:r w:rsidR="00B919B6" w:rsidRPr="0099787D">
        <w:rPr>
          <w:rFonts w:ascii="Arial" w:hAnsi="Arial" w:cs="Arial"/>
          <w:sz w:val="22"/>
        </w:rPr>
        <w:t>Sądzie Rejonowym w </w:t>
      </w:r>
      <w:r w:rsidR="00AE42D0" w:rsidRPr="0099787D">
        <w:rPr>
          <w:rFonts w:ascii="Arial" w:hAnsi="Arial" w:cs="Arial"/>
          <w:sz w:val="22"/>
        </w:rPr>
        <w:t>Opolu pod numerem 0000</w:t>
      </w:r>
      <w:r w:rsidR="006E1B6C">
        <w:rPr>
          <w:rFonts w:ascii="Arial" w:hAnsi="Arial" w:cs="Arial"/>
          <w:sz w:val="22"/>
        </w:rPr>
        <w:t>850420</w:t>
      </w:r>
      <w:r w:rsidR="00AE42D0" w:rsidRPr="0099787D">
        <w:rPr>
          <w:rFonts w:ascii="Arial" w:hAnsi="Arial" w:cs="Arial"/>
          <w:sz w:val="22"/>
        </w:rPr>
        <w:t>, o numerze ide</w:t>
      </w:r>
      <w:r w:rsidR="00B919B6" w:rsidRPr="0099787D">
        <w:rPr>
          <w:rFonts w:ascii="Arial" w:hAnsi="Arial" w:cs="Arial"/>
          <w:sz w:val="22"/>
        </w:rPr>
        <w:t>ntyfikacyjnym REGON 000041631 i </w:t>
      </w:r>
      <w:r w:rsidR="00AE42D0" w:rsidRPr="0099787D">
        <w:rPr>
          <w:rFonts w:ascii="Arial" w:hAnsi="Arial" w:cs="Arial"/>
          <w:sz w:val="22"/>
        </w:rPr>
        <w:t xml:space="preserve">numerze identyfikacyjnym NIP </w:t>
      </w:r>
      <w:r w:rsidR="006E1B6C" w:rsidRPr="006E1B6C">
        <w:rPr>
          <w:rFonts w:ascii="Arial" w:hAnsi="Arial" w:cs="Arial"/>
          <w:sz w:val="22"/>
        </w:rPr>
        <w:t>749-210-92-60</w:t>
      </w:r>
      <w:r w:rsidR="006E1B6C">
        <w:rPr>
          <w:rFonts w:ascii="Arial" w:hAnsi="Arial" w:cs="Arial"/>
          <w:sz w:val="22"/>
        </w:rPr>
        <w:t xml:space="preserve"> </w:t>
      </w:r>
      <w:r w:rsidR="00B919B6" w:rsidRPr="0099787D">
        <w:rPr>
          <w:rFonts w:ascii="Arial" w:hAnsi="Arial" w:cs="Arial"/>
          <w:sz w:val="22"/>
        </w:rPr>
        <w:t>, zwanym dalej „</w:t>
      </w:r>
      <w:r w:rsidR="006E1B6C">
        <w:rPr>
          <w:rFonts w:ascii="Arial" w:hAnsi="Arial" w:cs="Arial"/>
          <w:sz w:val="22"/>
        </w:rPr>
        <w:t>Z</w:t>
      </w:r>
      <w:r w:rsidR="00B919B6" w:rsidRPr="0099787D">
        <w:rPr>
          <w:rFonts w:ascii="Arial" w:hAnsi="Arial" w:cs="Arial"/>
          <w:sz w:val="22"/>
        </w:rPr>
        <w:t>amawiającym" i </w:t>
      </w:r>
      <w:r w:rsidR="00AE42D0" w:rsidRPr="0099787D">
        <w:rPr>
          <w:rFonts w:ascii="Arial" w:hAnsi="Arial" w:cs="Arial"/>
          <w:sz w:val="22"/>
        </w:rPr>
        <w:t>reprezentowanym przez:</w:t>
      </w:r>
    </w:p>
    <w:p w14:paraId="15F6BEE6" w14:textId="1D9D2A32" w:rsidR="00494041" w:rsidRDefault="00494041" w:rsidP="009335AD">
      <w:pPr>
        <w:widowControl w:val="0"/>
        <w:ind w:firstLine="0"/>
        <w:jc w:val="both"/>
        <w:rPr>
          <w:rFonts w:ascii="Arial" w:hAnsi="Arial" w:cs="Arial"/>
          <w:sz w:val="22"/>
        </w:rPr>
      </w:pPr>
    </w:p>
    <w:p w14:paraId="31688540" w14:textId="06C133D0" w:rsidR="00494041" w:rsidRPr="0099787D" w:rsidRDefault="00494041" w:rsidP="009335AD">
      <w:pPr>
        <w:widowControl w:val="0"/>
        <w:ind w:firstLine="0"/>
        <w:jc w:val="both"/>
        <w:rPr>
          <w:rFonts w:ascii="Arial" w:hAnsi="Arial" w:cs="Arial"/>
          <w:sz w:val="22"/>
        </w:rPr>
      </w:pPr>
      <w:r>
        <w:rPr>
          <w:rFonts w:ascii="Arial" w:hAnsi="Arial" w:cs="Arial"/>
          <w:sz w:val="22"/>
        </w:rPr>
        <w:t>dr hab. Iwonę Szwach</w:t>
      </w:r>
      <w:r w:rsidR="00080FA9">
        <w:rPr>
          <w:rFonts w:ascii="Arial" w:hAnsi="Arial" w:cs="Arial"/>
          <w:sz w:val="22"/>
        </w:rPr>
        <w:t xml:space="preserve">  - Dyrektora</w:t>
      </w:r>
    </w:p>
    <w:p w14:paraId="54D05CAF" w14:textId="77777777" w:rsidR="000D7BF7" w:rsidRDefault="000D7BF7" w:rsidP="00AE42D0">
      <w:pPr>
        <w:ind w:firstLine="0"/>
        <w:rPr>
          <w:rFonts w:ascii="Arial" w:hAnsi="Arial" w:cs="Arial"/>
          <w:sz w:val="22"/>
        </w:rPr>
      </w:pPr>
    </w:p>
    <w:p w14:paraId="58808063" w14:textId="77777777" w:rsidR="00AE42D0" w:rsidRPr="0099787D" w:rsidRDefault="00AE42D0" w:rsidP="00AE42D0">
      <w:pPr>
        <w:ind w:firstLine="0"/>
        <w:rPr>
          <w:rFonts w:ascii="Arial" w:hAnsi="Arial" w:cs="Arial"/>
          <w:sz w:val="22"/>
        </w:rPr>
      </w:pPr>
      <w:r w:rsidRPr="0099787D">
        <w:rPr>
          <w:rFonts w:ascii="Arial" w:hAnsi="Arial" w:cs="Arial"/>
          <w:sz w:val="22"/>
        </w:rPr>
        <w:t xml:space="preserve">a </w:t>
      </w:r>
    </w:p>
    <w:p w14:paraId="54CA357F" w14:textId="77777777" w:rsidR="00B33044" w:rsidRPr="0099787D" w:rsidRDefault="00FC55F6" w:rsidP="00BF0BD6">
      <w:pPr>
        <w:ind w:firstLine="0"/>
        <w:jc w:val="both"/>
        <w:rPr>
          <w:rFonts w:ascii="Arial" w:hAnsi="Arial" w:cs="Arial"/>
          <w:sz w:val="22"/>
        </w:rPr>
      </w:pPr>
      <w:r w:rsidRPr="0099787D">
        <w:rPr>
          <w:rFonts w:ascii="Arial" w:hAnsi="Arial" w:cs="Arial"/>
          <w:sz w:val="22"/>
        </w:rPr>
        <w:t xml:space="preserve">…………………………………………………………………………………………… </w:t>
      </w:r>
      <w:r w:rsidR="00B33044" w:rsidRPr="0099787D">
        <w:rPr>
          <w:rFonts w:ascii="Arial" w:hAnsi="Arial" w:cs="Arial"/>
          <w:sz w:val="22"/>
        </w:rPr>
        <w:t>zapisan</w:t>
      </w:r>
      <w:r w:rsidR="009335AD">
        <w:rPr>
          <w:rFonts w:ascii="Arial" w:hAnsi="Arial" w:cs="Arial"/>
          <w:sz w:val="22"/>
        </w:rPr>
        <w:t>ym</w:t>
      </w:r>
      <w:r w:rsidR="00B33044" w:rsidRPr="0099787D">
        <w:rPr>
          <w:rFonts w:ascii="Arial" w:hAnsi="Arial" w:cs="Arial"/>
          <w:sz w:val="22"/>
        </w:rPr>
        <w:t xml:space="preserve"> w</w:t>
      </w:r>
      <w:r w:rsidRPr="0099787D">
        <w:rPr>
          <w:rFonts w:ascii="Arial" w:hAnsi="Arial" w:cs="Arial"/>
          <w:sz w:val="22"/>
        </w:rPr>
        <w:t xml:space="preserve"> </w:t>
      </w:r>
      <w:r w:rsidR="00B33044" w:rsidRPr="0099787D">
        <w:rPr>
          <w:rFonts w:ascii="Arial" w:hAnsi="Arial" w:cs="Arial"/>
          <w:sz w:val="22"/>
        </w:rPr>
        <w:t> </w:t>
      </w:r>
      <w:r w:rsidRPr="0099787D">
        <w:rPr>
          <w:rFonts w:ascii="Arial" w:hAnsi="Arial" w:cs="Arial"/>
          <w:sz w:val="22"/>
        </w:rPr>
        <w:t>………………………………</w:t>
      </w:r>
      <w:r w:rsidR="001639DA" w:rsidRPr="0099787D">
        <w:rPr>
          <w:rFonts w:ascii="Arial" w:hAnsi="Arial" w:cs="Arial"/>
          <w:sz w:val="22"/>
        </w:rPr>
        <w:t xml:space="preserve"> </w:t>
      </w:r>
      <w:r w:rsidRPr="0099787D">
        <w:rPr>
          <w:rFonts w:ascii="Arial" w:hAnsi="Arial" w:cs="Arial"/>
          <w:sz w:val="22"/>
        </w:rPr>
        <w:t xml:space="preserve">…………………………………………………………………….. </w:t>
      </w:r>
      <w:r w:rsidR="00B33044" w:rsidRPr="0099787D">
        <w:rPr>
          <w:rFonts w:ascii="Arial" w:hAnsi="Arial" w:cs="Arial"/>
          <w:sz w:val="22"/>
        </w:rPr>
        <w:t>o</w:t>
      </w:r>
      <w:r w:rsidR="008E57D4">
        <w:rPr>
          <w:rFonts w:ascii="Arial" w:hAnsi="Arial" w:cs="Arial"/>
          <w:sz w:val="22"/>
        </w:rPr>
        <w:t> </w:t>
      </w:r>
      <w:r w:rsidR="00B33044" w:rsidRPr="0099787D">
        <w:rPr>
          <w:rFonts w:ascii="Arial" w:hAnsi="Arial" w:cs="Arial"/>
          <w:sz w:val="22"/>
        </w:rPr>
        <w:t xml:space="preserve">numerze REGON </w:t>
      </w:r>
      <w:r w:rsidRPr="0099787D">
        <w:rPr>
          <w:rFonts w:ascii="Arial" w:hAnsi="Arial" w:cs="Arial"/>
          <w:sz w:val="22"/>
        </w:rPr>
        <w:t>…..………………………</w:t>
      </w:r>
      <w:r w:rsidR="00B33044" w:rsidRPr="0099787D">
        <w:rPr>
          <w:rFonts w:ascii="Arial" w:hAnsi="Arial" w:cs="Arial"/>
          <w:sz w:val="22"/>
        </w:rPr>
        <w:t xml:space="preserve">, numerze NIP </w:t>
      </w:r>
      <w:r w:rsidRPr="0099787D">
        <w:rPr>
          <w:rFonts w:ascii="Arial" w:hAnsi="Arial" w:cs="Arial"/>
          <w:sz w:val="22"/>
        </w:rPr>
        <w:t>…………………………..….</w:t>
      </w:r>
      <w:r w:rsidR="00B33044" w:rsidRPr="0099787D">
        <w:rPr>
          <w:rFonts w:ascii="Arial" w:hAnsi="Arial" w:cs="Arial"/>
          <w:sz w:val="22"/>
        </w:rPr>
        <w:t xml:space="preserve"> , z siedzibą w</w:t>
      </w:r>
      <w:r w:rsidRPr="0099787D">
        <w:rPr>
          <w:rFonts w:ascii="Arial" w:hAnsi="Arial" w:cs="Arial"/>
          <w:sz w:val="22"/>
        </w:rPr>
        <w:t xml:space="preserve"> …………………………………………………………..</w:t>
      </w:r>
      <w:r w:rsidR="00B33044" w:rsidRPr="0099787D">
        <w:rPr>
          <w:rFonts w:ascii="Arial" w:hAnsi="Arial" w:cs="Arial"/>
          <w:sz w:val="22"/>
        </w:rPr>
        <w:t xml:space="preserve"> zwaną dalej „</w:t>
      </w:r>
      <w:r w:rsidR="0021198B">
        <w:rPr>
          <w:rFonts w:ascii="Arial" w:hAnsi="Arial" w:cs="Arial"/>
          <w:sz w:val="22"/>
        </w:rPr>
        <w:t>w</w:t>
      </w:r>
      <w:r w:rsidR="00B33044" w:rsidRPr="0099787D">
        <w:rPr>
          <w:rFonts w:ascii="Arial" w:hAnsi="Arial" w:cs="Arial"/>
          <w:sz w:val="22"/>
        </w:rPr>
        <w:t>ykonawcą"  i</w:t>
      </w:r>
      <w:r w:rsidR="009335AD">
        <w:rPr>
          <w:rFonts w:ascii="Arial" w:hAnsi="Arial" w:cs="Arial"/>
          <w:sz w:val="22"/>
        </w:rPr>
        <w:t> </w:t>
      </w:r>
      <w:r w:rsidR="00B33044" w:rsidRPr="0099787D">
        <w:rPr>
          <w:rFonts w:ascii="Arial" w:hAnsi="Arial" w:cs="Arial"/>
          <w:sz w:val="22"/>
        </w:rPr>
        <w:t>reprezentowaną przez:</w:t>
      </w:r>
    </w:p>
    <w:p w14:paraId="6C7339AD" w14:textId="77777777" w:rsidR="00B33044" w:rsidRPr="0099787D" w:rsidRDefault="00FC55F6" w:rsidP="00415539">
      <w:pPr>
        <w:numPr>
          <w:ilvl w:val="0"/>
          <w:numId w:val="25"/>
        </w:numPr>
        <w:jc w:val="both"/>
        <w:rPr>
          <w:rFonts w:ascii="Arial" w:hAnsi="Arial" w:cs="Arial"/>
          <w:sz w:val="22"/>
        </w:rPr>
      </w:pPr>
      <w:r w:rsidRPr="0099787D">
        <w:rPr>
          <w:rFonts w:ascii="Arial" w:hAnsi="Arial" w:cs="Arial"/>
          <w:sz w:val="22"/>
        </w:rPr>
        <w:t>………………………………………………..</w:t>
      </w:r>
    </w:p>
    <w:p w14:paraId="1B789B4F" w14:textId="77777777" w:rsidR="00FC55F6" w:rsidRPr="0099787D" w:rsidRDefault="00FC55F6" w:rsidP="00415539">
      <w:pPr>
        <w:numPr>
          <w:ilvl w:val="0"/>
          <w:numId w:val="25"/>
        </w:numPr>
        <w:jc w:val="both"/>
        <w:rPr>
          <w:rFonts w:ascii="Arial" w:hAnsi="Arial" w:cs="Arial"/>
          <w:sz w:val="22"/>
        </w:rPr>
      </w:pPr>
      <w:r w:rsidRPr="0099787D">
        <w:rPr>
          <w:rFonts w:ascii="Arial" w:hAnsi="Arial" w:cs="Arial"/>
          <w:sz w:val="22"/>
        </w:rPr>
        <w:t>………………………………………………..</w:t>
      </w:r>
    </w:p>
    <w:p w14:paraId="7CEAEA1B" w14:textId="77777777" w:rsidR="00F6779D" w:rsidRPr="0099787D" w:rsidRDefault="00F6779D" w:rsidP="00AE42D0">
      <w:pPr>
        <w:pStyle w:val="Podtytu"/>
        <w:jc w:val="both"/>
        <w:rPr>
          <w:rFonts w:cs="Arial"/>
          <w:b w:val="0"/>
          <w:i w:val="0"/>
          <w:sz w:val="22"/>
          <w:szCs w:val="22"/>
        </w:rPr>
      </w:pPr>
    </w:p>
    <w:p w14:paraId="5B2407CA" w14:textId="77777777" w:rsidR="00AE42D0" w:rsidRPr="0099787D" w:rsidRDefault="00AE42D0" w:rsidP="00AE42D0">
      <w:pPr>
        <w:pStyle w:val="Podtytu"/>
        <w:jc w:val="both"/>
        <w:rPr>
          <w:rFonts w:cs="Arial"/>
          <w:b w:val="0"/>
          <w:i w:val="0"/>
          <w:sz w:val="22"/>
          <w:szCs w:val="22"/>
        </w:rPr>
      </w:pPr>
      <w:r w:rsidRPr="0099787D">
        <w:rPr>
          <w:rFonts w:cs="Arial"/>
          <w:b w:val="0"/>
          <w:i w:val="0"/>
          <w:sz w:val="22"/>
          <w:szCs w:val="22"/>
        </w:rPr>
        <w:t>o następującej treści:</w:t>
      </w:r>
    </w:p>
    <w:p w14:paraId="104BC580" w14:textId="77777777" w:rsidR="00AE42D0" w:rsidRPr="0099787D" w:rsidRDefault="00AE42D0" w:rsidP="00AE42D0">
      <w:pPr>
        <w:pStyle w:val="Podtytu"/>
        <w:jc w:val="center"/>
        <w:rPr>
          <w:rFonts w:cs="Arial"/>
          <w:i w:val="0"/>
          <w:sz w:val="22"/>
          <w:szCs w:val="22"/>
        </w:rPr>
      </w:pPr>
      <w:r w:rsidRPr="0099787D">
        <w:rPr>
          <w:rFonts w:cs="Arial"/>
          <w:i w:val="0"/>
          <w:sz w:val="22"/>
          <w:szCs w:val="22"/>
        </w:rPr>
        <w:t>§ 1</w:t>
      </w:r>
    </w:p>
    <w:p w14:paraId="45E46F4E" w14:textId="77777777" w:rsidR="00AE42D0" w:rsidRPr="0099787D" w:rsidRDefault="00AE42D0" w:rsidP="00AE42D0">
      <w:pPr>
        <w:pStyle w:val="Podtytu"/>
        <w:jc w:val="center"/>
        <w:rPr>
          <w:rFonts w:cs="Arial"/>
          <w:i w:val="0"/>
          <w:sz w:val="22"/>
          <w:szCs w:val="22"/>
        </w:rPr>
      </w:pPr>
    </w:p>
    <w:p w14:paraId="5146576C" w14:textId="3C5E00E2" w:rsidR="00465562" w:rsidRPr="006D7081" w:rsidRDefault="00B33044" w:rsidP="00465562">
      <w:pPr>
        <w:pStyle w:val="Tekstpodstawowy"/>
        <w:spacing w:line="360" w:lineRule="auto"/>
        <w:jc w:val="both"/>
        <w:rPr>
          <w:rFonts w:ascii="Arial" w:hAnsi="Arial" w:cs="Arial"/>
          <w:color w:val="000000" w:themeColor="text1"/>
          <w:sz w:val="22"/>
          <w:szCs w:val="22"/>
        </w:rPr>
      </w:pPr>
      <w:r w:rsidRPr="0099787D">
        <w:rPr>
          <w:rFonts w:ascii="Arial" w:hAnsi="Arial" w:cs="Arial"/>
          <w:sz w:val="22"/>
        </w:rPr>
        <w:t>Po</w:t>
      </w:r>
      <w:r w:rsidR="00C02F63" w:rsidRPr="0099787D">
        <w:rPr>
          <w:rFonts w:ascii="Arial" w:hAnsi="Arial" w:cs="Arial"/>
          <w:sz w:val="22"/>
        </w:rPr>
        <w:t xml:space="preserve"> przeprowadzeniu przez </w:t>
      </w:r>
      <w:r w:rsidR="00824F88">
        <w:rPr>
          <w:rFonts w:ascii="Arial" w:hAnsi="Arial" w:cs="Arial"/>
          <w:sz w:val="22"/>
        </w:rPr>
        <w:t>Z</w:t>
      </w:r>
      <w:r w:rsidR="00C02F63" w:rsidRPr="0099787D">
        <w:rPr>
          <w:rFonts w:ascii="Arial" w:hAnsi="Arial" w:cs="Arial"/>
          <w:sz w:val="22"/>
        </w:rPr>
        <w:t>amawiają</w:t>
      </w:r>
      <w:r w:rsidR="00844989" w:rsidRPr="0099787D">
        <w:rPr>
          <w:rFonts w:ascii="Arial" w:hAnsi="Arial" w:cs="Arial"/>
          <w:sz w:val="22"/>
        </w:rPr>
        <w:t>cego postę</w:t>
      </w:r>
      <w:r w:rsidRPr="0099787D">
        <w:rPr>
          <w:rFonts w:ascii="Arial" w:hAnsi="Arial" w:cs="Arial"/>
          <w:sz w:val="22"/>
        </w:rPr>
        <w:t>powania o udziele</w:t>
      </w:r>
      <w:r w:rsidR="00FC55F6" w:rsidRPr="0099787D">
        <w:rPr>
          <w:rFonts w:ascii="Arial" w:hAnsi="Arial" w:cs="Arial"/>
          <w:sz w:val="22"/>
        </w:rPr>
        <w:t>n</w:t>
      </w:r>
      <w:r w:rsidR="00BC2718" w:rsidRPr="0099787D">
        <w:rPr>
          <w:rFonts w:ascii="Arial" w:hAnsi="Arial" w:cs="Arial"/>
          <w:sz w:val="22"/>
        </w:rPr>
        <w:t>ie zamówienia publicznego</w:t>
      </w:r>
      <w:r w:rsidR="00AF460F">
        <w:rPr>
          <w:rFonts w:ascii="Arial" w:hAnsi="Arial" w:cs="Arial"/>
          <w:sz w:val="22"/>
        </w:rPr>
        <w:t xml:space="preserve"> nr</w:t>
      </w:r>
      <w:r w:rsidR="00BC2718" w:rsidRPr="0099787D">
        <w:rPr>
          <w:rFonts w:ascii="Arial" w:hAnsi="Arial" w:cs="Arial"/>
          <w:sz w:val="22"/>
        </w:rPr>
        <w:t xml:space="preserve"> </w:t>
      </w:r>
      <w:r w:rsidR="00824F88">
        <w:rPr>
          <w:rFonts w:ascii="Arial" w:hAnsi="Arial" w:cs="Arial"/>
          <w:sz w:val="22"/>
        </w:rPr>
        <w:t>FT.271.</w:t>
      </w:r>
      <w:r w:rsidR="00620805">
        <w:rPr>
          <w:rFonts w:ascii="Arial" w:hAnsi="Arial" w:cs="Arial"/>
          <w:sz w:val="22"/>
        </w:rPr>
        <w:t>10</w:t>
      </w:r>
      <w:r w:rsidR="00824F88">
        <w:rPr>
          <w:rFonts w:ascii="Arial" w:hAnsi="Arial" w:cs="Arial"/>
          <w:sz w:val="22"/>
        </w:rPr>
        <w:t xml:space="preserve">.2022 </w:t>
      </w:r>
      <w:r w:rsidRPr="0099787D">
        <w:rPr>
          <w:rFonts w:ascii="Arial" w:hAnsi="Arial" w:cs="Arial"/>
          <w:sz w:val="22"/>
        </w:rPr>
        <w:t>w trybie</w:t>
      </w:r>
      <w:r w:rsidR="00465562">
        <w:rPr>
          <w:rFonts w:ascii="Arial" w:hAnsi="Arial" w:cs="Arial"/>
          <w:sz w:val="22"/>
        </w:rPr>
        <w:t xml:space="preserve"> pod</w:t>
      </w:r>
      <w:r w:rsidR="00BC2CBE">
        <w:rPr>
          <w:rFonts w:ascii="Arial" w:hAnsi="Arial" w:cs="Arial"/>
          <w:sz w:val="22"/>
        </w:rPr>
        <w:t>stawowym</w:t>
      </w:r>
      <w:r w:rsidR="002628EB">
        <w:rPr>
          <w:rFonts w:ascii="Arial" w:hAnsi="Arial" w:cs="Arial"/>
          <w:sz w:val="22"/>
        </w:rPr>
        <w:t>, bez negocjacji</w:t>
      </w:r>
      <w:r w:rsidR="009335AD">
        <w:rPr>
          <w:rFonts w:cs="Arial"/>
          <w:b/>
          <w:i/>
          <w:sz w:val="22"/>
        </w:rPr>
        <w:t xml:space="preserve"> </w:t>
      </w:r>
      <w:r w:rsidR="00B20D41">
        <w:rPr>
          <w:rFonts w:ascii="Arial" w:hAnsi="Arial" w:cs="Arial"/>
          <w:sz w:val="22"/>
        </w:rPr>
        <w:t>Z</w:t>
      </w:r>
      <w:r w:rsidR="00C02F63" w:rsidRPr="001D5D01">
        <w:rPr>
          <w:rFonts w:ascii="Arial" w:hAnsi="Arial" w:cs="Arial"/>
          <w:sz w:val="22"/>
        </w:rPr>
        <w:t>amawiający</w:t>
      </w:r>
      <w:r w:rsidR="00C02F63" w:rsidRPr="0099787D">
        <w:rPr>
          <w:rFonts w:ascii="Arial" w:hAnsi="Arial" w:cs="Arial"/>
          <w:sz w:val="22"/>
        </w:rPr>
        <w:t xml:space="preserve"> zleca, a </w:t>
      </w:r>
      <w:r w:rsidR="001D5D01">
        <w:rPr>
          <w:rFonts w:ascii="Arial" w:hAnsi="Arial" w:cs="Arial"/>
          <w:sz w:val="22"/>
        </w:rPr>
        <w:t>w</w:t>
      </w:r>
      <w:r w:rsidR="00AE42D0" w:rsidRPr="0099787D">
        <w:rPr>
          <w:rFonts w:ascii="Arial" w:hAnsi="Arial" w:cs="Arial"/>
          <w:sz w:val="22"/>
        </w:rPr>
        <w:t xml:space="preserve">ykonawca przyjmuje do </w:t>
      </w:r>
      <w:r w:rsidR="00AE42D0" w:rsidRPr="00DF1A7E">
        <w:rPr>
          <w:rFonts w:ascii="Arial" w:hAnsi="Arial" w:cs="Arial"/>
          <w:sz w:val="22"/>
        </w:rPr>
        <w:t xml:space="preserve">wykonania </w:t>
      </w:r>
      <w:r w:rsidR="009335AD" w:rsidRPr="004A0BAF">
        <w:rPr>
          <w:rFonts w:ascii="Arial" w:hAnsi="Arial" w:cs="Arial"/>
          <w:sz w:val="22"/>
        </w:rPr>
        <w:t>zadani</w:t>
      </w:r>
      <w:r w:rsidR="00DF1A7E" w:rsidRPr="004A0BAF">
        <w:rPr>
          <w:rFonts w:ascii="Arial" w:hAnsi="Arial" w:cs="Arial"/>
          <w:sz w:val="22"/>
        </w:rPr>
        <w:t>e</w:t>
      </w:r>
      <w:r w:rsidR="009335AD" w:rsidRPr="004A0BAF">
        <w:rPr>
          <w:rFonts w:ascii="Arial" w:hAnsi="Arial" w:cs="Arial"/>
          <w:sz w:val="22"/>
        </w:rPr>
        <w:t xml:space="preserve"> pn</w:t>
      </w:r>
      <w:r w:rsidR="00824F88">
        <w:rPr>
          <w:rFonts w:ascii="Arial" w:hAnsi="Arial" w:cs="Arial"/>
          <w:sz w:val="22"/>
        </w:rPr>
        <w:t>.:</w:t>
      </w:r>
      <w:r w:rsidR="00465562">
        <w:rPr>
          <w:rFonts w:ascii="Arial" w:hAnsi="Arial" w:cs="Arial"/>
          <w:color w:val="000000" w:themeColor="text1"/>
          <w:sz w:val="22"/>
          <w:szCs w:val="22"/>
        </w:rPr>
        <w:t>“</w:t>
      </w:r>
      <w:r w:rsidR="00620805">
        <w:rPr>
          <w:rFonts w:ascii="Arial" w:hAnsi="Arial" w:cs="Arial"/>
          <w:color w:val="000000" w:themeColor="text1"/>
          <w:sz w:val="22"/>
          <w:szCs w:val="22"/>
        </w:rPr>
        <w:t>Stacja rozdziału gazów technicznych w</w:t>
      </w:r>
      <w:r w:rsidR="00C03AC7">
        <w:rPr>
          <w:rFonts w:ascii="Arial" w:hAnsi="Arial" w:cs="Arial"/>
          <w:color w:val="000000" w:themeColor="text1"/>
          <w:sz w:val="22"/>
          <w:szCs w:val="22"/>
        </w:rPr>
        <w:t> </w:t>
      </w:r>
      <w:r w:rsidR="00620805">
        <w:rPr>
          <w:rFonts w:ascii="Arial" w:hAnsi="Arial" w:cs="Arial"/>
          <w:color w:val="000000" w:themeColor="text1"/>
          <w:sz w:val="22"/>
          <w:szCs w:val="22"/>
        </w:rPr>
        <w:t>Sieć B</w:t>
      </w:r>
      <w:r w:rsidR="00465562">
        <w:rPr>
          <w:rFonts w:ascii="Arial" w:hAnsi="Arial" w:cs="Arial"/>
          <w:color w:val="000000" w:themeColor="text1"/>
          <w:sz w:val="22"/>
          <w:szCs w:val="22"/>
        </w:rPr>
        <w:t>adawcza Łukasiewicz – Instytucie Ciężkiej Syntezy Organicznej ”Blachownia”</w:t>
      </w:r>
      <w:r w:rsidR="00370F62">
        <w:rPr>
          <w:rFonts w:ascii="Arial" w:hAnsi="Arial" w:cs="Arial"/>
          <w:color w:val="000000" w:themeColor="text1"/>
          <w:sz w:val="22"/>
          <w:szCs w:val="22"/>
        </w:rPr>
        <w:t xml:space="preserve"> </w:t>
      </w:r>
      <w:r w:rsidR="00465562">
        <w:rPr>
          <w:rFonts w:ascii="Arial" w:hAnsi="Arial" w:cs="Arial"/>
          <w:color w:val="000000" w:themeColor="text1"/>
          <w:sz w:val="22"/>
          <w:szCs w:val="22"/>
        </w:rPr>
        <w:t>”</w:t>
      </w:r>
      <w:r w:rsidR="007C2F47">
        <w:rPr>
          <w:rFonts w:ascii="Arial" w:hAnsi="Arial" w:cs="Arial"/>
          <w:color w:val="000000" w:themeColor="text1"/>
          <w:sz w:val="22"/>
          <w:szCs w:val="22"/>
        </w:rPr>
        <w:t>.</w:t>
      </w:r>
    </w:p>
    <w:p w14:paraId="678ED8D4" w14:textId="1294B66F" w:rsidR="00DF1A7E" w:rsidRPr="00465562" w:rsidRDefault="00DF1A7E" w:rsidP="00BC2CBE">
      <w:pPr>
        <w:ind w:firstLine="0"/>
        <w:rPr>
          <w:rFonts w:ascii="Arial" w:eastAsia="Times New Roman" w:hAnsi="Arial" w:cs="Arial"/>
          <w:sz w:val="22"/>
          <w:lang w:val="cs-CZ" w:eastAsia="pl-PL"/>
        </w:rPr>
      </w:pPr>
    </w:p>
    <w:p w14:paraId="6E212085" w14:textId="4C7284BF" w:rsidR="00AE42D0" w:rsidRPr="00DF1A7E" w:rsidRDefault="00AE42D0" w:rsidP="00DF1A7E">
      <w:pPr>
        <w:pStyle w:val="Podtytu"/>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Szczegółowy zakres robót precyzuje dokumentacja projektowa</w:t>
      </w:r>
      <w:r w:rsidR="00FF13FA" w:rsidRPr="00DF1A7E">
        <w:rPr>
          <w:rFonts w:eastAsia="Calibri" w:cs="Arial"/>
          <w:b w:val="0"/>
          <w:i w:val="0"/>
          <w:sz w:val="22"/>
          <w:szCs w:val="22"/>
          <w:lang w:eastAsia="en-US"/>
        </w:rPr>
        <w:t>, specyfikacja techniczna wykonania i odbioru robót oraz</w:t>
      </w:r>
      <w:r w:rsidRPr="00DF1A7E">
        <w:rPr>
          <w:rFonts w:eastAsia="Calibri" w:cs="Arial"/>
          <w:b w:val="0"/>
          <w:i w:val="0"/>
          <w:sz w:val="22"/>
          <w:szCs w:val="22"/>
          <w:lang w:eastAsia="en-US"/>
        </w:rPr>
        <w:t xml:space="preserve"> przedmiar robót</w:t>
      </w:r>
      <w:r w:rsidR="00FF13FA" w:rsidRPr="00DF1A7E">
        <w:rPr>
          <w:rFonts w:eastAsia="Calibri" w:cs="Arial"/>
          <w:b w:val="0"/>
          <w:i w:val="0"/>
          <w:sz w:val="22"/>
          <w:szCs w:val="22"/>
          <w:lang w:eastAsia="en-US"/>
        </w:rPr>
        <w:t>, będąca integralną częścią SWZ</w:t>
      </w:r>
      <w:r w:rsidRPr="00DF1A7E">
        <w:rPr>
          <w:rFonts w:eastAsia="Calibri" w:cs="Arial"/>
          <w:b w:val="0"/>
          <w:i w:val="0"/>
          <w:sz w:val="22"/>
          <w:szCs w:val="22"/>
          <w:lang w:eastAsia="en-US"/>
        </w:rPr>
        <w:t>.</w:t>
      </w:r>
    </w:p>
    <w:p w14:paraId="07E9708D" w14:textId="77777777" w:rsidR="00AE42D0" w:rsidRDefault="00AE42D0" w:rsidP="00AE42D0">
      <w:pPr>
        <w:pStyle w:val="Podtytu"/>
        <w:ind w:left="390"/>
        <w:jc w:val="both"/>
        <w:rPr>
          <w:rFonts w:cs="Arial"/>
          <w:b w:val="0"/>
          <w:i w:val="0"/>
          <w:sz w:val="22"/>
          <w:szCs w:val="22"/>
        </w:rPr>
      </w:pPr>
    </w:p>
    <w:p w14:paraId="218F89CC" w14:textId="77777777" w:rsidR="00AE42D0" w:rsidRPr="00DF1A7E" w:rsidRDefault="00AE42D0" w:rsidP="00415539">
      <w:pPr>
        <w:pStyle w:val="Podtytu"/>
        <w:numPr>
          <w:ilvl w:val="0"/>
          <w:numId w:val="2"/>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Integralną część umowy stanowią:</w:t>
      </w:r>
    </w:p>
    <w:p w14:paraId="1AA60FE8" w14:textId="77777777" w:rsidR="00AE42D0" w:rsidRPr="00DF1A7E" w:rsidRDefault="00AE42D0" w:rsidP="00415539">
      <w:pPr>
        <w:pStyle w:val="Podtytu"/>
        <w:numPr>
          <w:ilvl w:val="0"/>
          <w:numId w:val="1"/>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 xml:space="preserve">oferta </w:t>
      </w:r>
      <w:r w:rsidR="00BF0BD6">
        <w:rPr>
          <w:rFonts w:eastAsia="Calibri" w:cs="Arial"/>
          <w:b w:val="0"/>
          <w:i w:val="0"/>
          <w:sz w:val="22"/>
          <w:szCs w:val="22"/>
          <w:lang w:eastAsia="en-US"/>
        </w:rPr>
        <w:t>W</w:t>
      </w:r>
      <w:r w:rsidR="00FC55F6" w:rsidRPr="00DF1A7E">
        <w:rPr>
          <w:rFonts w:eastAsia="Calibri" w:cs="Arial"/>
          <w:b w:val="0"/>
          <w:i w:val="0"/>
          <w:sz w:val="22"/>
          <w:szCs w:val="22"/>
          <w:lang w:eastAsia="en-US"/>
        </w:rPr>
        <w:t xml:space="preserve">ykonawcy </w:t>
      </w:r>
      <w:r w:rsidR="00C02F63" w:rsidRPr="00DF1A7E">
        <w:rPr>
          <w:rFonts w:eastAsia="Calibri" w:cs="Arial"/>
          <w:b w:val="0"/>
          <w:i w:val="0"/>
          <w:sz w:val="22"/>
          <w:szCs w:val="22"/>
          <w:lang w:eastAsia="en-US"/>
        </w:rPr>
        <w:t>stanowiący załącznik nr 1 do umowy</w:t>
      </w:r>
      <w:r w:rsidR="00D40C47" w:rsidRPr="00DF1A7E">
        <w:rPr>
          <w:rFonts w:eastAsia="Calibri" w:cs="Arial"/>
          <w:b w:val="0"/>
          <w:i w:val="0"/>
          <w:sz w:val="22"/>
          <w:szCs w:val="22"/>
          <w:lang w:eastAsia="en-US"/>
        </w:rPr>
        <w:t>,</w:t>
      </w:r>
    </w:p>
    <w:p w14:paraId="01DCFC12" w14:textId="6E45728D" w:rsidR="008C6E43" w:rsidRDefault="00D40C47" w:rsidP="00415539">
      <w:pPr>
        <w:pStyle w:val="Podtytu"/>
        <w:numPr>
          <w:ilvl w:val="0"/>
          <w:numId w:val="1"/>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kosztorys robót stanowiący załącznik nr 2 do umowy</w:t>
      </w:r>
      <w:r w:rsidR="008C6E43">
        <w:rPr>
          <w:rFonts w:eastAsia="Calibri" w:cs="Arial"/>
          <w:b w:val="0"/>
          <w:i w:val="0"/>
          <w:sz w:val="22"/>
          <w:szCs w:val="22"/>
          <w:lang w:eastAsia="en-US"/>
        </w:rPr>
        <w:t>,</w:t>
      </w:r>
    </w:p>
    <w:p w14:paraId="24FFC120" w14:textId="6D22D2D9" w:rsidR="008C6E43" w:rsidRDefault="008C6E43" w:rsidP="008C6E43">
      <w:pPr>
        <w:pStyle w:val="Standard"/>
        <w:numPr>
          <w:ilvl w:val="0"/>
          <w:numId w:val="1"/>
        </w:numPr>
        <w:tabs>
          <w:tab w:val="left" w:pos="0"/>
        </w:tabs>
        <w:spacing w:line="360" w:lineRule="auto"/>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wykaz pracowników wykonujących </w:t>
      </w:r>
      <w:r w:rsidR="00E44B49">
        <w:rPr>
          <w:rFonts w:ascii="Arial" w:eastAsia="Times New Roman" w:hAnsi="Arial" w:cs="Arial"/>
          <w:color w:val="000000" w:themeColor="text1"/>
          <w:kern w:val="0"/>
          <w:sz w:val="22"/>
          <w:szCs w:val="22"/>
          <w:lang w:eastAsia="pl-PL" w:bidi="ar-SA"/>
        </w:rPr>
        <w:t xml:space="preserve">określone </w:t>
      </w:r>
      <w:r>
        <w:rPr>
          <w:rFonts w:ascii="Arial" w:eastAsia="Times New Roman" w:hAnsi="Arial" w:cs="Arial"/>
          <w:color w:val="000000" w:themeColor="text1"/>
          <w:kern w:val="0"/>
          <w:sz w:val="22"/>
          <w:szCs w:val="22"/>
          <w:lang w:eastAsia="pl-PL" w:bidi="ar-SA"/>
        </w:rPr>
        <w:t>czynności w trakcie realizacji zamówienia – załącznik nr 3 do umowy.</w:t>
      </w:r>
    </w:p>
    <w:p w14:paraId="4174F8E2" w14:textId="77777777" w:rsidR="001B13DB" w:rsidRDefault="001B13DB" w:rsidP="001B13DB">
      <w:pPr>
        <w:pStyle w:val="Podtytu"/>
        <w:spacing w:line="360" w:lineRule="auto"/>
        <w:jc w:val="both"/>
        <w:rPr>
          <w:rFonts w:eastAsia="Calibri" w:cs="Arial"/>
          <w:b w:val="0"/>
          <w:i w:val="0"/>
          <w:sz w:val="22"/>
          <w:szCs w:val="22"/>
          <w:lang w:eastAsia="en-US"/>
        </w:rPr>
      </w:pPr>
    </w:p>
    <w:p w14:paraId="3F7CDEED" w14:textId="77777777" w:rsidR="00D40C47" w:rsidRPr="00DF1A7E" w:rsidRDefault="00AE42D0" w:rsidP="00415539">
      <w:pPr>
        <w:pStyle w:val="Podtytu"/>
        <w:numPr>
          <w:ilvl w:val="0"/>
          <w:numId w:val="2"/>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lastRenderedPageBreak/>
        <w:t xml:space="preserve">Wykonawca zobowiązuje się wykonać przedmiot umowy zgodnie z dokumentacją projektową, </w:t>
      </w:r>
      <w:r w:rsidR="001D5D01" w:rsidRPr="00DF1A7E">
        <w:rPr>
          <w:rFonts w:eastAsia="Calibri" w:cs="Arial"/>
          <w:b w:val="0"/>
          <w:i w:val="0"/>
          <w:sz w:val="22"/>
          <w:szCs w:val="22"/>
          <w:lang w:eastAsia="en-US"/>
        </w:rPr>
        <w:t>specyfikacj</w:t>
      </w:r>
      <w:r w:rsidR="001D5D01">
        <w:rPr>
          <w:rFonts w:eastAsia="Calibri" w:cs="Arial"/>
          <w:b w:val="0"/>
          <w:i w:val="0"/>
          <w:sz w:val="22"/>
          <w:szCs w:val="22"/>
          <w:lang w:eastAsia="en-US"/>
        </w:rPr>
        <w:t>ą</w:t>
      </w:r>
      <w:r w:rsidR="001D5D01" w:rsidRPr="00DF1A7E">
        <w:rPr>
          <w:rFonts w:eastAsia="Calibri" w:cs="Arial"/>
          <w:b w:val="0"/>
          <w:i w:val="0"/>
          <w:sz w:val="22"/>
          <w:szCs w:val="22"/>
          <w:lang w:eastAsia="en-US"/>
        </w:rPr>
        <w:t xml:space="preserve"> techniczn</w:t>
      </w:r>
      <w:r w:rsidR="001D5D01">
        <w:rPr>
          <w:rFonts w:eastAsia="Calibri" w:cs="Arial"/>
          <w:b w:val="0"/>
          <w:i w:val="0"/>
          <w:sz w:val="22"/>
          <w:szCs w:val="22"/>
          <w:lang w:eastAsia="en-US"/>
        </w:rPr>
        <w:t>ą</w:t>
      </w:r>
      <w:r w:rsidR="001D5D01" w:rsidRPr="00DF1A7E">
        <w:rPr>
          <w:rFonts w:eastAsia="Calibri" w:cs="Arial"/>
          <w:b w:val="0"/>
          <w:i w:val="0"/>
          <w:sz w:val="22"/>
          <w:szCs w:val="22"/>
          <w:lang w:eastAsia="en-US"/>
        </w:rPr>
        <w:t xml:space="preserve"> wykonania i odbioru robót </w:t>
      </w:r>
      <w:r w:rsidRPr="00DF1A7E">
        <w:rPr>
          <w:rFonts w:eastAsia="Calibri" w:cs="Arial"/>
          <w:b w:val="0"/>
          <w:i w:val="0"/>
          <w:sz w:val="22"/>
          <w:szCs w:val="22"/>
          <w:lang w:eastAsia="en-US"/>
        </w:rPr>
        <w:t>sztuką budowlaną oraz obowiązującymi normami i przepisami.</w:t>
      </w:r>
    </w:p>
    <w:p w14:paraId="3481085C" w14:textId="77777777" w:rsidR="00AE42D0" w:rsidRPr="00DF1A7E" w:rsidRDefault="00B33044" w:rsidP="00415539">
      <w:pPr>
        <w:pStyle w:val="Podtytu"/>
        <w:numPr>
          <w:ilvl w:val="0"/>
          <w:numId w:val="2"/>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 xml:space="preserve">Miejscem wykonania przedmiotu umowy jest siedziba </w:t>
      </w:r>
      <w:r w:rsidR="001D5D01">
        <w:rPr>
          <w:rFonts w:eastAsia="Calibri" w:cs="Arial"/>
          <w:b w:val="0"/>
          <w:i w:val="0"/>
          <w:sz w:val="22"/>
          <w:szCs w:val="22"/>
          <w:lang w:eastAsia="en-US"/>
        </w:rPr>
        <w:t>z</w:t>
      </w:r>
      <w:r w:rsidRPr="00DF1A7E">
        <w:rPr>
          <w:rFonts w:eastAsia="Calibri" w:cs="Arial"/>
          <w:b w:val="0"/>
          <w:i w:val="0"/>
          <w:sz w:val="22"/>
          <w:szCs w:val="22"/>
          <w:lang w:eastAsia="en-US"/>
        </w:rPr>
        <w:t>amawiającego.</w:t>
      </w:r>
    </w:p>
    <w:p w14:paraId="552A783A" w14:textId="77777777" w:rsidR="0035720C" w:rsidRPr="0099787D" w:rsidRDefault="0035720C" w:rsidP="00AE42D0">
      <w:pPr>
        <w:pStyle w:val="Podtytu"/>
        <w:jc w:val="center"/>
        <w:rPr>
          <w:rFonts w:cs="Arial"/>
          <w:i w:val="0"/>
          <w:sz w:val="22"/>
          <w:szCs w:val="22"/>
        </w:rPr>
      </w:pPr>
    </w:p>
    <w:p w14:paraId="692C4B40" w14:textId="77777777" w:rsidR="00AE42D0" w:rsidRDefault="00AE42D0" w:rsidP="00AE42D0">
      <w:pPr>
        <w:pStyle w:val="Podtytu"/>
        <w:jc w:val="center"/>
        <w:rPr>
          <w:rFonts w:cs="Arial"/>
          <w:i w:val="0"/>
          <w:sz w:val="22"/>
          <w:szCs w:val="22"/>
        </w:rPr>
      </w:pPr>
      <w:r w:rsidRPr="0099787D">
        <w:rPr>
          <w:rFonts w:cs="Arial"/>
          <w:i w:val="0"/>
          <w:sz w:val="22"/>
          <w:szCs w:val="22"/>
        </w:rPr>
        <w:t>§ 2</w:t>
      </w:r>
    </w:p>
    <w:p w14:paraId="634FB867" w14:textId="77777777" w:rsidR="00BF0BD6" w:rsidRPr="0099787D" w:rsidRDefault="00BF0BD6" w:rsidP="00AE42D0">
      <w:pPr>
        <w:pStyle w:val="Podtytu"/>
        <w:jc w:val="center"/>
        <w:rPr>
          <w:rFonts w:cs="Arial"/>
          <w:i w:val="0"/>
          <w:sz w:val="22"/>
          <w:szCs w:val="22"/>
        </w:rPr>
      </w:pPr>
    </w:p>
    <w:p w14:paraId="046245AD" w14:textId="77777777" w:rsidR="00AE42D0" w:rsidRPr="0099787D" w:rsidRDefault="00AE42D0" w:rsidP="00415539">
      <w:pPr>
        <w:pStyle w:val="Podtytu"/>
        <w:numPr>
          <w:ilvl w:val="0"/>
          <w:numId w:val="3"/>
        </w:numPr>
        <w:spacing w:line="360" w:lineRule="auto"/>
        <w:jc w:val="both"/>
        <w:rPr>
          <w:rFonts w:cs="Arial"/>
          <w:b w:val="0"/>
          <w:i w:val="0"/>
          <w:sz w:val="22"/>
          <w:szCs w:val="22"/>
        </w:rPr>
      </w:pPr>
      <w:r w:rsidRPr="0099787D">
        <w:rPr>
          <w:rFonts w:cs="Arial"/>
          <w:b w:val="0"/>
          <w:i w:val="0"/>
          <w:sz w:val="22"/>
          <w:szCs w:val="22"/>
        </w:rPr>
        <w:t>Strony ustalają terminy realizacji zadania:</w:t>
      </w:r>
    </w:p>
    <w:p w14:paraId="4917B3CC" w14:textId="77777777" w:rsidR="00AE42D0" w:rsidRPr="0099787D" w:rsidRDefault="00BF0BD6" w:rsidP="00415539">
      <w:pPr>
        <w:pStyle w:val="Podtytu"/>
        <w:numPr>
          <w:ilvl w:val="0"/>
          <w:numId w:val="4"/>
        </w:numPr>
        <w:spacing w:line="360" w:lineRule="auto"/>
        <w:ind w:firstLine="66"/>
        <w:jc w:val="both"/>
        <w:rPr>
          <w:rFonts w:cs="Arial"/>
          <w:b w:val="0"/>
          <w:i w:val="0"/>
          <w:sz w:val="22"/>
          <w:szCs w:val="22"/>
        </w:rPr>
      </w:pPr>
      <w:r>
        <w:rPr>
          <w:rFonts w:cs="Arial"/>
          <w:b w:val="0"/>
          <w:i w:val="0"/>
          <w:sz w:val="22"/>
          <w:szCs w:val="22"/>
        </w:rPr>
        <w:t>r</w:t>
      </w:r>
      <w:r w:rsidR="007E013C" w:rsidRPr="0099787D">
        <w:rPr>
          <w:rFonts w:cs="Arial"/>
          <w:b w:val="0"/>
          <w:i w:val="0"/>
          <w:sz w:val="22"/>
          <w:szCs w:val="22"/>
        </w:rPr>
        <w:t>ozpoczęcie</w:t>
      </w:r>
      <w:r>
        <w:rPr>
          <w:rFonts w:cs="Arial"/>
          <w:b w:val="0"/>
          <w:i w:val="0"/>
          <w:sz w:val="22"/>
          <w:szCs w:val="22"/>
        </w:rPr>
        <w:t xml:space="preserve"> </w:t>
      </w:r>
      <w:r w:rsidR="007E013C" w:rsidRPr="0099787D">
        <w:rPr>
          <w:rFonts w:cs="Arial"/>
          <w:b w:val="0"/>
          <w:i w:val="0"/>
          <w:sz w:val="22"/>
          <w:szCs w:val="22"/>
        </w:rPr>
        <w:t xml:space="preserve">- </w:t>
      </w:r>
      <w:r>
        <w:rPr>
          <w:rFonts w:cs="Arial"/>
          <w:b w:val="0"/>
          <w:i w:val="0"/>
          <w:sz w:val="22"/>
          <w:szCs w:val="22"/>
        </w:rPr>
        <w:t xml:space="preserve"> </w:t>
      </w:r>
      <w:r w:rsidR="008E57D4">
        <w:rPr>
          <w:rFonts w:cs="Arial"/>
          <w:b w:val="0"/>
          <w:i w:val="0"/>
          <w:sz w:val="22"/>
          <w:szCs w:val="22"/>
        </w:rPr>
        <w:t xml:space="preserve">  </w:t>
      </w:r>
      <w:r>
        <w:rPr>
          <w:rFonts w:cs="Arial"/>
          <w:b w:val="0"/>
          <w:i w:val="0"/>
          <w:sz w:val="22"/>
          <w:szCs w:val="22"/>
        </w:rPr>
        <w:t>………………</w:t>
      </w:r>
      <w:r w:rsidR="00AE42D0" w:rsidRPr="0099787D">
        <w:rPr>
          <w:rFonts w:cs="Arial"/>
          <w:b w:val="0"/>
          <w:i w:val="0"/>
          <w:sz w:val="22"/>
          <w:szCs w:val="22"/>
        </w:rPr>
        <w:t xml:space="preserve"> rok</w:t>
      </w:r>
    </w:p>
    <w:p w14:paraId="2D596A8F" w14:textId="1759EA8A" w:rsidR="00AE42D0" w:rsidRPr="00F53973" w:rsidRDefault="00BF0BD6" w:rsidP="00415539">
      <w:pPr>
        <w:pStyle w:val="Podtytu"/>
        <w:numPr>
          <w:ilvl w:val="0"/>
          <w:numId w:val="4"/>
        </w:numPr>
        <w:spacing w:line="360" w:lineRule="auto"/>
        <w:ind w:firstLine="66"/>
        <w:jc w:val="both"/>
        <w:rPr>
          <w:rFonts w:cs="Arial"/>
          <w:b w:val="0"/>
          <w:i w:val="0"/>
          <w:sz w:val="22"/>
          <w:szCs w:val="22"/>
        </w:rPr>
      </w:pPr>
      <w:r>
        <w:rPr>
          <w:rFonts w:cs="Arial"/>
          <w:b w:val="0"/>
          <w:i w:val="0"/>
          <w:sz w:val="22"/>
          <w:szCs w:val="22"/>
        </w:rPr>
        <w:t>z</w:t>
      </w:r>
      <w:r w:rsidR="00AE42D0" w:rsidRPr="0099787D">
        <w:rPr>
          <w:rFonts w:cs="Arial"/>
          <w:b w:val="0"/>
          <w:i w:val="0"/>
          <w:sz w:val="22"/>
          <w:szCs w:val="22"/>
        </w:rPr>
        <w:t>akończenie</w:t>
      </w:r>
      <w:r>
        <w:rPr>
          <w:rFonts w:cs="Arial"/>
          <w:b w:val="0"/>
          <w:i w:val="0"/>
          <w:sz w:val="22"/>
          <w:szCs w:val="22"/>
        </w:rPr>
        <w:t xml:space="preserve"> </w:t>
      </w:r>
      <w:r w:rsidR="00AE42D0" w:rsidRPr="0099787D">
        <w:rPr>
          <w:rFonts w:cs="Arial"/>
          <w:b w:val="0"/>
          <w:i w:val="0"/>
          <w:sz w:val="22"/>
          <w:szCs w:val="22"/>
        </w:rPr>
        <w:t>-</w:t>
      </w:r>
      <w:r w:rsidR="00FE141E" w:rsidRPr="0099787D">
        <w:rPr>
          <w:rFonts w:cs="Arial"/>
          <w:b w:val="0"/>
          <w:i w:val="0"/>
          <w:sz w:val="22"/>
          <w:szCs w:val="22"/>
        </w:rPr>
        <w:t xml:space="preserve"> </w:t>
      </w:r>
      <w:r w:rsidR="008E57D4">
        <w:rPr>
          <w:rFonts w:cs="Arial"/>
          <w:b w:val="0"/>
          <w:i w:val="0"/>
          <w:sz w:val="22"/>
          <w:szCs w:val="22"/>
        </w:rPr>
        <w:t xml:space="preserve"> </w:t>
      </w:r>
      <w:r w:rsidR="009C0807">
        <w:rPr>
          <w:rFonts w:cs="Arial"/>
          <w:b w:val="0"/>
          <w:i w:val="0"/>
          <w:sz w:val="22"/>
          <w:szCs w:val="22"/>
        </w:rPr>
        <w:t xml:space="preserve">całość robót  </w:t>
      </w:r>
      <w:r w:rsidR="002628EB">
        <w:rPr>
          <w:rFonts w:cs="Arial"/>
          <w:b w:val="0"/>
          <w:i w:val="0"/>
          <w:sz w:val="22"/>
          <w:szCs w:val="22"/>
        </w:rPr>
        <w:t>w terminie</w:t>
      </w:r>
      <w:r w:rsidR="00CC36C4">
        <w:rPr>
          <w:rFonts w:cs="Arial"/>
          <w:b w:val="0"/>
          <w:i w:val="0"/>
          <w:sz w:val="22"/>
          <w:szCs w:val="22"/>
        </w:rPr>
        <w:t>:</w:t>
      </w:r>
      <w:r w:rsidR="002628EB">
        <w:rPr>
          <w:rFonts w:cs="Arial"/>
          <w:b w:val="0"/>
          <w:i w:val="0"/>
          <w:sz w:val="22"/>
          <w:szCs w:val="22"/>
        </w:rPr>
        <w:t xml:space="preserve"> </w:t>
      </w:r>
      <w:r w:rsidR="00F53973" w:rsidRPr="00F53973">
        <w:rPr>
          <w:rFonts w:cs="Arial"/>
          <w:b w:val="0"/>
          <w:i w:val="0"/>
          <w:sz w:val="22"/>
          <w:szCs w:val="22"/>
        </w:rPr>
        <w:t>………………………………….</w:t>
      </w:r>
    </w:p>
    <w:p w14:paraId="5A59B46F" w14:textId="77777777" w:rsidR="00AE42D0" w:rsidRPr="001B13DB" w:rsidRDefault="00A67643" w:rsidP="00A67643">
      <w:pPr>
        <w:pStyle w:val="Podtytu"/>
        <w:tabs>
          <w:tab w:val="left" w:pos="2984"/>
        </w:tabs>
        <w:rPr>
          <w:rFonts w:cs="Arial"/>
          <w:b w:val="0"/>
          <w:i w:val="0"/>
          <w:color w:val="FF0000"/>
          <w:sz w:val="22"/>
          <w:szCs w:val="22"/>
        </w:rPr>
      </w:pPr>
      <w:r>
        <w:rPr>
          <w:rFonts w:cs="Arial"/>
          <w:b w:val="0"/>
          <w:i w:val="0"/>
          <w:color w:val="FF0000"/>
          <w:sz w:val="22"/>
          <w:szCs w:val="22"/>
        </w:rPr>
        <w:tab/>
      </w:r>
    </w:p>
    <w:p w14:paraId="5D1CB2C1" w14:textId="77777777" w:rsidR="004A41F1" w:rsidRDefault="004A41F1" w:rsidP="004A41F1">
      <w:pPr>
        <w:pStyle w:val="Podtytu"/>
        <w:jc w:val="center"/>
        <w:rPr>
          <w:rFonts w:cs="Arial"/>
          <w:i w:val="0"/>
          <w:sz w:val="22"/>
          <w:szCs w:val="22"/>
        </w:rPr>
      </w:pPr>
      <w:r w:rsidRPr="0099787D">
        <w:rPr>
          <w:rFonts w:cs="Arial"/>
          <w:i w:val="0"/>
          <w:sz w:val="22"/>
          <w:szCs w:val="22"/>
        </w:rPr>
        <w:t xml:space="preserve">§ </w:t>
      </w:r>
      <w:r>
        <w:rPr>
          <w:rFonts w:cs="Arial"/>
          <w:i w:val="0"/>
          <w:sz w:val="22"/>
          <w:szCs w:val="22"/>
        </w:rPr>
        <w:t>3</w:t>
      </w:r>
    </w:p>
    <w:p w14:paraId="31028E73" w14:textId="77777777" w:rsidR="00967E1B" w:rsidRDefault="00967E1B" w:rsidP="00967E1B">
      <w:pPr>
        <w:pStyle w:val="Podtytu"/>
        <w:jc w:val="both"/>
        <w:rPr>
          <w:rFonts w:cs="Arial"/>
          <w:b w:val="0"/>
          <w:i w:val="0"/>
          <w:sz w:val="22"/>
          <w:szCs w:val="22"/>
        </w:rPr>
      </w:pPr>
    </w:p>
    <w:p w14:paraId="4DEEA350" w14:textId="5F55514F" w:rsidR="00CB52DF" w:rsidRPr="006E375A" w:rsidRDefault="00CB52DF" w:rsidP="006E375A">
      <w:pPr>
        <w:pStyle w:val="Standard"/>
        <w:numPr>
          <w:ilvl w:val="0"/>
          <w:numId w:val="43"/>
        </w:numPr>
        <w:tabs>
          <w:tab w:val="left" w:pos="284"/>
        </w:tabs>
        <w:spacing w:before="60" w:line="360" w:lineRule="auto"/>
        <w:ind w:left="0" w:hanging="284"/>
        <w:jc w:val="both"/>
        <w:rPr>
          <w:rFonts w:ascii="Arial" w:eastAsia="Times New Roman" w:hAnsi="Arial" w:cs="Arial"/>
          <w:color w:val="000000" w:themeColor="text1"/>
          <w:kern w:val="0"/>
          <w:sz w:val="22"/>
          <w:szCs w:val="22"/>
          <w:lang w:eastAsia="pl-PL" w:bidi="ar-SA"/>
        </w:rPr>
      </w:pPr>
      <w:r w:rsidRPr="006E375A">
        <w:rPr>
          <w:rFonts w:ascii="Arial" w:eastAsia="Times New Roman" w:hAnsi="Arial" w:cs="Arial"/>
          <w:color w:val="000000" w:themeColor="text1"/>
          <w:kern w:val="0"/>
          <w:sz w:val="22"/>
          <w:szCs w:val="22"/>
          <w:lang w:eastAsia="pl-PL" w:bidi="ar-SA"/>
        </w:rPr>
        <w:t>Zamawiający na podstawie art. 95 ust. 1 ustawy Pzp.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w:t>
      </w:r>
      <w:r w:rsidR="006E62A2" w:rsidRPr="006E375A">
        <w:rPr>
          <w:rFonts w:ascii="Arial" w:eastAsia="Times New Roman" w:hAnsi="Arial" w:cs="Arial"/>
          <w:color w:val="000000" w:themeColor="text1"/>
          <w:kern w:val="0"/>
          <w:sz w:val="22"/>
          <w:szCs w:val="22"/>
          <w:lang w:eastAsia="pl-PL" w:bidi="ar-SA"/>
        </w:rPr>
        <w:t> </w:t>
      </w:r>
      <w:r w:rsidRPr="006E375A">
        <w:rPr>
          <w:rFonts w:ascii="Arial" w:eastAsia="Times New Roman" w:hAnsi="Arial" w:cs="Arial"/>
          <w:color w:val="000000" w:themeColor="text1"/>
          <w:kern w:val="0"/>
          <w:sz w:val="22"/>
          <w:szCs w:val="22"/>
          <w:lang w:eastAsia="pl-PL" w:bidi="ar-SA"/>
        </w:rPr>
        <w:t>sposób określony w art. 22 § 1 ustawy z dnia 26 czerwca 1974 r. - Kodeks pracy Zamawiający wymaga zatrudnienia na podstawie stosunku pracy osób wykonujących czynności związanych z realizacją przedmiotu zamówienia polegające na wykonaniu:</w:t>
      </w:r>
    </w:p>
    <w:p w14:paraId="56FC1BFD" w14:textId="42C8E4E6" w:rsidR="00CB52DF" w:rsidRPr="001B33C4" w:rsidRDefault="00C6653F" w:rsidP="00CE026A">
      <w:pPr>
        <w:pStyle w:val="Standard"/>
        <w:numPr>
          <w:ilvl w:val="0"/>
          <w:numId w:val="44"/>
        </w:numPr>
        <w:tabs>
          <w:tab w:val="left" w:pos="284"/>
        </w:tabs>
        <w:spacing w:before="60" w:line="360" w:lineRule="auto"/>
        <w:ind w:left="714" w:hanging="357"/>
        <w:jc w:val="both"/>
        <w:rPr>
          <w:rFonts w:ascii="Arial" w:eastAsia="Times New Roman" w:hAnsi="Arial" w:cs="Arial"/>
          <w:kern w:val="0"/>
          <w:sz w:val="22"/>
          <w:szCs w:val="22"/>
          <w:lang w:eastAsia="pl-PL" w:bidi="ar-SA"/>
        </w:rPr>
      </w:pPr>
      <w:r w:rsidRPr="001B33C4">
        <w:rPr>
          <w:rFonts w:ascii="Arial" w:eastAsia="Times New Roman" w:hAnsi="Arial" w:cs="Arial"/>
          <w:kern w:val="0"/>
          <w:sz w:val="22"/>
          <w:szCs w:val="22"/>
          <w:lang w:eastAsia="pl-PL" w:bidi="ar-SA"/>
        </w:rPr>
        <w:t>rob</w:t>
      </w:r>
      <w:r w:rsidR="00B25821" w:rsidRPr="001B33C4">
        <w:rPr>
          <w:rFonts w:ascii="Arial" w:eastAsia="Times New Roman" w:hAnsi="Arial" w:cs="Arial"/>
          <w:kern w:val="0"/>
          <w:sz w:val="22"/>
          <w:szCs w:val="22"/>
          <w:lang w:eastAsia="pl-PL" w:bidi="ar-SA"/>
        </w:rPr>
        <w:t>ót</w:t>
      </w:r>
      <w:r w:rsidRPr="001B33C4">
        <w:rPr>
          <w:rFonts w:ascii="Arial" w:eastAsia="Times New Roman" w:hAnsi="Arial" w:cs="Arial"/>
          <w:kern w:val="0"/>
          <w:sz w:val="22"/>
          <w:szCs w:val="22"/>
          <w:lang w:eastAsia="pl-PL" w:bidi="ar-SA"/>
        </w:rPr>
        <w:t xml:space="preserve"> ogólnobudowlanych inwestycyjnych</w:t>
      </w:r>
      <w:r w:rsidR="00CB52DF" w:rsidRPr="001B33C4">
        <w:rPr>
          <w:rFonts w:ascii="Arial" w:eastAsia="Times New Roman" w:hAnsi="Arial" w:cs="Arial"/>
          <w:kern w:val="0"/>
          <w:sz w:val="22"/>
          <w:szCs w:val="22"/>
          <w:lang w:eastAsia="pl-PL" w:bidi="ar-SA"/>
        </w:rPr>
        <w:t xml:space="preserve"> </w:t>
      </w:r>
      <w:r w:rsidRPr="001B33C4">
        <w:rPr>
          <w:rFonts w:ascii="Arial" w:eastAsia="Times New Roman" w:hAnsi="Arial" w:cs="Arial"/>
          <w:kern w:val="0"/>
          <w:sz w:val="22"/>
          <w:szCs w:val="22"/>
          <w:lang w:eastAsia="pl-PL" w:bidi="ar-SA"/>
        </w:rPr>
        <w:t>z</w:t>
      </w:r>
      <w:r w:rsidR="006E62A2" w:rsidRPr="001B33C4">
        <w:rPr>
          <w:rFonts w:ascii="Arial" w:eastAsia="Times New Roman" w:hAnsi="Arial" w:cs="Arial"/>
          <w:kern w:val="0"/>
          <w:sz w:val="22"/>
          <w:szCs w:val="22"/>
          <w:lang w:eastAsia="pl-PL" w:bidi="ar-SA"/>
        </w:rPr>
        <w:t xml:space="preserve">wiązanych z budową oraz montażem </w:t>
      </w:r>
      <w:r w:rsidR="00DE1EC4" w:rsidRPr="001B33C4">
        <w:rPr>
          <w:rFonts w:ascii="Arial" w:eastAsia="Times New Roman" w:hAnsi="Arial" w:cs="Arial"/>
          <w:kern w:val="0"/>
          <w:sz w:val="22"/>
          <w:szCs w:val="22"/>
          <w:lang w:eastAsia="pl-PL" w:bidi="ar-SA"/>
        </w:rPr>
        <w:t>stacji rozdziału gazów technicznych</w:t>
      </w:r>
    </w:p>
    <w:p w14:paraId="7650DB95" w14:textId="6BDE3CB5" w:rsidR="006E62A2" w:rsidRPr="001B33C4" w:rsidRDefault="006E62A2" w:rsidP="00CE026A">
      <w:pPr>
        <w:pStyle w:val="Standard"/>
        <w:numPr>
          <w:ilvl w:val="0"/>
          <w:numId w:val="44"/>
        </w:numPr>
        <w:tabs>
          <w:tab w:val="left" w:pos="284"/>
        </w:tabs>
        <w:spacing w:before="60" w:line="360" w:lineRule="auto"/>
        <w:ind w:left="714" w:hanging="357"/>
        <w:jc w:val="both"/>
        <w:rPr>
          <w:rFonts w:ascii="Arial" w:eastAsia="Times New Roman" w:hAnsi="Arial" w:cs="Arial"/>
          <w:kern w:val="0"/>
          <w:sz w:val="22"/>
          <w:szCs w:val="22"/>
          <w:lang w:eastAsia="pl-PL" w:bidi="ar-SA"/>
        </w:rPr>
      </w:pPr>
      <w:r w:rsidRPr="001B33C4">
        <w:rPr>
          <w:rFonts w:ascii="Arial" w:eastAsia="Times New Roman" w:hAnsi="Arial" w:cs="Arial"/>
          <w:kern w:val="0"/>
          <w:sz w:val="22"/>
          <w:szCs w:val="22"/>
          <w:lang w:eastAsia="pl-PL" w:bidi="ar-SA"/>
        </w:rPr>
        <w:t>robót instalacyjnych</w:t>
      </w:r>
    </w:p>
    <w:p w14:paraId="20CA9047" w14:textId="77777777" w:rsidR="00CB52DF" w:rsidRDefault="00CB52DF" w:rsidP="00CB52DF">
      <w:pPr>
        <w:pStyle w:val="Standard"/>
        <w:tabs>
          <w:tab w:val="left" w:pos="284"/>
        </w:tabs>
        <w:spacing w:before="120" w:line="360" w:lineRule="auto"/>
        <w:ind w:left="142" w:hanging="142"/>
        <w:jc w:val="both"/>
        <w:rPr>
          <w:rFonts w:ascii="Arial" w:eastAsia="Times New Roman" w:hAnsi="Arial" w:cs="Arial"/>
          <w:color w:val="000000" w:themeColor="text1"/>
          <w:kern w:val="0"/>
          <w:sz w:val="22"/>
          <w:szCs w:val="22"/>
          <w:lang w:eastAsia="pl-PL" w:bidi="ar-SA"/>
        </w:rPr>
      </w:pPr>
      <w:r w:rsidRPr="004241A4">
        <w:rPr>
          <w:rFonts w:ascii="Arial" w:eastAsia="Times New Roman" w:hAnsi="Arial" w:cs="Arial"/>
          <w:color w:val="000000" w:themeColor="text1"/>
          <w:kern w:val="0"/>
          <w:sz w:val="22"/>
          <w:szCs w:val="22"/>
          <w:lang w:eastAsia="pl-PL" w:bidi="ar-SA"/>
        </w:rPr>
        <w:t>- o ile czynności te nie będą wykonywane przez te osoby w rama</w:t>
      </w:r>
      <w:r>
        <w:rPr>
          <w:rFonts w:ascii="Arial" w:eastAsia="Times New Roman" w:hAnsi="Arial" w:cs="Arial"/>
          <w:color w:val="000000" w:themeColor="text1"/>
          <w:kern w:val="0"/>
          <w:sz w:val="22"/>
          <w:szCs w:val="22"/>
          <w:lang w:eastAsia="pl-PL" w:bidi="ar-SA"/>
        </w:rPr>
        <w:t>ch</w:t>
      </w:r>
      <w:r w:rsidRPr="004241A4">
        <w:rPr>
          <w:rFonts w:ascii="Arial" w:eastAsia="Times New Roman" w:hAnsi="Arial" w:cs="Arial"/>
          <w:color w:val="000000" w:themeColor="text1"/>
          <w:kern w:val="0"/>
          <w:sz w:val="22"/>
          <w:szCs w:val="22"/>
          <w:lang w:eastAsia="pl-PL" w:bidi="ar-SA"/>
        </w:rPr>
        <w:t xml:space="preserve"> prowadzonej przez nie działalności gospodarczej.</w:t>
      </w:r>
    </w:p>
    <w:p w14:paraId="160DC5B1" w14:textId="34DAF156" w:rsidR="00CB52DF" w:rsidRDefault="006E375A" w:rsidP="00CB52DF">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2</w:t>
      </w:r>
      <w:r w:rsidR="00CB52DF">
        <w:rPr>
          <w:rFonts w:ascii="Arial" w:eastAsia="Times New Roman" w:hAnsi="Arial" w:cs="Arial"/>
          <w:color w:val="000000" w:themeColor="text1"/>
          <w:kern w:val="0"/>
          <w:sz w:val="22"/>
          <w:szCs w:val="22"/>
          <w:lang w:eastAsia="pl-PL" w:bidi="ar-SA"/>
        </w:rPr>
        <w:t>.</w:t>
      </w:r>
      <w:r w:rsidR="00CB52DF">
        <w:rPr>
          <w:rFonts w:ascii="Arial" w:eastAsia="Times New Roman" w:hAnsi="Arial" w:cs="Arial"/>
          <w:color w:val="000000" w:themeColor="text1"/>
          <w:kern w:val="0"/>
          <w:sz w:val="22"/>
          <w:szCs w:val="22"/>
          <w:lang w:eastAsia="pl-PL" w:bidi="ar-SA"/>
        </w:rPr>
        <w:tab/>
      </w:r>
      <w:r w:rsidR="00CB52DF" w:rsidRPr="00E47471">
        <w:rPr>
          <w:rFonts w:ascii="Arial" w:eastAsia="Times New Roman" w:hAnsi="Arial" w:cs="Arial"/>
          <w:color w:val="000000" w:themeColor="text1"/>
          <w:kern w:val="0"/>
          <w:sz w:val="22"/>
          <w:szCs w:val="22"/>
          <w:lang w:eastAsia="pl-PL" w:bidi="ar-SA"/>
        </w:rPr>
        <w:t xml:space="preserve">Obowiązek określony w </w:t>
      </w:r>
      <w:r w:rsidR="00CB52DF">
        <w:rPr>
          <w:rFonts w:ascii="Arial" w:eastAsia="Times New Roman" w:hAnsi="Arial" w:cs="Arial"/>
          <w:color w:val="000000" w:themeColor="text1"/>
          <w:kern w:val="0"/>
          <w:sz w:val="22"/>
          <w:szCs w:val="22"/>
          <w:lang w:eastAsia="pl-PL" w:bidi="ar-SA"/>
        </w:rPr>
        <w:t>ust.</w:t>
      </w:r>
      <w:r w:rsidR="00CB52DF"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00CB52DF" w:rsidRPr="00E47471">
        <w:rPr>
          <w:rFonts w:ascii="Arial" w:eastAsia="Times New Roman" w:hAnsi="Arial" w:cs="Arial"/>
          <w:color w:val="000000" w:themeColor="text1"/>
          <w:kern w:val="0"/>
          <w:sz w:val="22"/>
          <w:szCs w:val="22"/>
          <w:lang w:eastAsia="pl-PL" w:bidi="ar-SA"/>
        </w:rPr>
        <w:t xml:space="preserve"> dotyczy także podwykonawców. Wykonawca zobowiązany jest zawrzeć w każdej umowie o podwykonawstwo</w:t>
      </w:r>
      <w:r w:rsidR="00CB52DF" w:rsidRPr="00E47471">
        <w:rPr>
          <w:rFonts w:ascii="Arial" w:eastAsia="Times New Roman" w:hAnsi="Arial" w:cs="Arial"/>
          <w:color w:val="000000" w:themeColor="text1"/>
          <w:kern w:val="0"/>
          <w:sz w:val="22"/>
          <w:szCs w:val="22"/>
          <w:lang w:eastAsia="pl-PL" w:bidi="ar-SA"/>
        </w:rPr>
        <w:tab/>
        <w:t xml:space="preserve">stosowne zapisy zobowiązujące podwykonawców do zatrudniania na </w:t>
      </w:r>
      <w:r w:rsidR="00CB52DF">
        <w:rPr>
          <w:rFonts w:ascii="Arial" w:eastAsia="Times New Roman" w:hAnsi="Arial" w:cs="Arial"/>
          <w:color w:val="000000" w:themeColor="text1"/>
          <w:kern w:val="0"/>
          <w:sz w:val="22"/>
          <w:szCs w:val="22"/>
          <w:lang w:eastAsia="pl-PL" w:bidi="ar-SA"/>
        </w:rPr>
        <w:t>podstawie stosunku pracy</w:t>
      </w:r>
      <w:r w:rsidR="00CB52DF" w:rsidRPr="00E47471">
        <w:rPr>
          <w:rFonts w:ascii="Arial" w:eastAsia="Times New Roman" w:hAnsi="Arial" w:cs="Arial"/>
          <w:color w:val="000000" w:themeColor="text1"/>
          <w:kern w:val="0"/>
          <w:sz w:val="22"/>
          <w:szCs w:val="22"/>
          <w:lang w:eastAsia="pl-PL" w:bidi="ar-SA"/>
        </w:rPr>
        <w:t xml:space="preserve"> wszystkich osób wykonujących czynności o których mowa w </w:t>
      </w:r>
      <w:r w:rsidR="00CB52DF">
        <w:rPr>
          <w:rFonts w:ascii="Arial" w:eastAsia="Times New Roman" w:hAnsi="Arial" w:cs="Arial"/>
          <w:color w:val="000000" w:themeColor="text1"/>
          <w:kern w:val="0"/>
          <w:sz w:val="22"/>
          <w:szCs w:val="22"/>
          <w:lang w:eastAsia="pl-PL" w:bidi="ar-SA"/>
        </w:rPr>
        <w:t>ust.</w:t>
      </w:r>
      <w:r w:rsidR="00CB52DF"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00CB52DF">
        <w:rPr>
          <w:rFonts w:ascii="Arial" w:eastAsia="Times New Roman" w:hAnsi="Arial" w:cs="Arial"/>
          <w:color w:val="000000" w:themeColor="text1"/>
          <w:kern w:val="0"/>
          <w:sz w:val="22"/>
          <w:szCs w:val="22"/>
          <w:lang w:eastAsia="pl-PL" w:bidi="ar-SA"/>
        </w:rPr>
        <w:t xml:space="preserve">. </w:t>
      </w:r>
    </w:p>
    <w:p w14:paraId="2965DF3C" w14:textId="3BEE8B7C" w:rsidR="00CB52DF" w:rsidRPr="00E47471" w:rsidRDefault="006E375A" w:rsidP="00CB52DF">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3</w:t>
      </w:r>
      <w:r w:rsidR="00CB52DF" w:rsidRPr="00E47471">
        <w:rPr>
          <w:rFonts w:ascii="Arial" w:eastAsia="Times New Roman" w:hAnsi="Arial" w:cs="Arial"/>
          <w:color w:val="000000" w:themeColor="text1"/>
          <w:kern w:val="0"/>
          <w:sz w:val="22"/>
          <w:szCs w:val="22"/>
          <w:lang w:eastAsia="pl-PL" w:bidi="ar-SA"/>
        </w:rPr>
        <w:t xml:space="preserve">. </w:t>
      </w:r>
      <w:r w:rsidR="00CB52DF" w:rsidRPr="00E47471">
        <w:rPr>
          <w:rFonts w:ascii="Arial" w:eastAsia="Times New Roman" w:hAnsi="Arial" w:cs="Arial"/>
          <w:color w:val="000000" w:themeColor="text1"/>
          <w:kern w:val="0"/>
          <w:sz w:val="22"/>
          <w:szCs w:val="22"/>
          <w:lang w:eastAsia="pl-PL" w:bidi="ar-SA"/>
        </w:rPr>
        <w:tab/>
        <w:t>Sposób i okres wymaganego zatrudnienia osób realizujących czynności w zakresie realizacji zamówienia.</w:t>
      </w:r>
    </w:p>
    <w:p w14:paraId="4431C2A9" w14:textId="4DE09F19" w:rsidR="00CB52DF" w:rsidRPr="002F4577" w:rsidRDefault="00CB52DF" w:rsidP="00CB52DF">
      <w:pPr>
        <w:pStyle w:val="Standard"/>
        <w:tabs>
          <w:tab w:val="left" w:pos="0"/>
        </w:tabs>
        <w:spacing w:line="360" w:lineRule="auto"/>
        <w:ind w:left="426" w:hanging="710"/>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ab/>
        <w:t xml:space="preserve">1)  Zamawiający wymaga aby osoby realizujące przedmiot zamówienia, które wykonywać będą </w:t>
      </w:r>
      <w:r w:rsidRPr="002F4577">
        <w:rPr>
          <w:rFonts w:ascii="Arial" w:eastAsia="Times New Roman" w:hAnsi="Arial" w:cs="Arial"/>
          <w:color w:val="000000" w:themeColor="text1"/>
          <w:kern w:val="0"/>
          <w:sz w:val="22"/>
          <w:szCs w:val="22"/>
          <w:lang w:eastAsia="pl-PL" w:bidi="ar-SA"/>
        </w:rPr>
        <w:t xml:space="preserve">czynności </w:t>
      </w:r>
      <w:r w:rsidR="00BE0EEF" w:rsidRPr="002F4577">
        <w:rPr>
          <w:rFonts w:ascii="Arial" w:eastAsia="Times New Roman" w:hAnsi="Arial" w:cs="Arial"/>
          <w:color w:val="000000" w:themeColor="text1"/>
          <w:kern w:val="0"/>
          <w:sz w:val="22"/>
          <w:szCs w:val="22"/>
          <w:lang w:eastAsia="pl-PL" w:bidi="ar-SA"/>
        </w:rPr>
        <w:t xml:space="preserve">faktycznie </w:t>
      </w:r>
      <w:r w:rsidRPr="002F4577">
        <w:rPr>
          <w:rFonts w:ascii="Arial" w:eastAsia="Times New Roman" w:hAnsi="Arial" w:cs="Arial"/>
          <w:color w:val="000000" w:themeColor="text1"/>
          <w:kern w:val="0"/>
          <w:sz w:val="22"/>
          <w:szCs w:val="22"/>
          <w:lang w:eastAsia="pl-PL" w:bidi="ar-SA"/>
        </w:rPr>
        <w:t xml:space="preserve">związane z przedmiotem zamówienia opisane w ust. </w:t>
      </w:r>
      <w:r w:rsidR="005F52CA" w:rsidRPr="002F4577">
        <w:rPr>
          <w:rFonts w:ascii="Arial" w:eastAsia="Times New Roman" w:hAnsi="Arial" w:cs="Arial"/>
          <w:color w:val="000000" w:themeColor="text1"/>
          <w:kern w:val="0"/>
          <w:sz w:val="22"/>
          <w:szCs w:val="22"/>
          <w:lang w:eastAsia="pl-PL" w:bidi="ar-SA"/>
        </w:rPr>
        <w:t>1</w:t>
      </w:r>
      <w:r w:rsidRPr="002F4577">
        <w:rPr>
          <w:rFonts w:ascii="Arial" w:eastAsia="Times New Roman" w:hAnsi="Arial" w:cs="Arial"/>
          <w:color w:val="000000" w:themeColor="text1"/>
          <w:kern w:val="0"/>
          <w:sz w:val="22"/>
          <w:szCs w:val="22"/>
          <w:lang w:eastAsia="pl-PL" w:bidi="ar-SA"/>
        </w:rPr>
        <w:t xml:space="preserve"> zostały zatrudnione w ilości min. </w:t>
      </w:r>
      <w:r w:rsidR="007870D1" w:rsidRPr="002F4577">
        <w:rPr>
          <w:rFonts w:ascii="Arial" w:eastAsia="Times New Roman" w:hAnsi="Arial" w:cs="Arial"/>
          <w:color w:val="000000" w:themeColor="text1"/>
          <w:kern w:val="0"/>
          <w:sz w:val="22"/>
          <w:szCs w:val="22"/>
          <w:lang w:eastAsia="pl-PL" w:bidi="ar-SA"/>
        </w:rPr>
        <w:t>4</w:t>
      </w:r>
      <w:r w:rsidRPr="002F4577">
        <w:rPr>
          <w:rFonts w:ascii="Arial" w:eastAsia="Times New Roman" w:hAnsi="Arial" w:cs="Arial"/>
          <w:color w:val="000000" w:themeColor="text1"/>
          <w:kern w:val="0"/>
          <w:sz w:val="22"/>
          <w:szCs w:val="22"/>
          <w:lang w:eastAsia="pl-PL" w:bidi="ar-SA"/>
        </w:rPr>
        <w:t xml:space="preserve"> osoby na podstawie umowy o pracę w pełnym wymiarze czasu pracy.</w:t>
      </w:r>
    </w:p>
    <w:p w14:paraId="44059A45" w14:textId="6261A9F2" w:rsidR="00CB52DF" w:rsidRDefault="00CB52DF" w:rsidP="00CB52DF">
      <w:pPr>
        <w:pStyle w:val="Standard"/>
        <w:tabs>
          <w:tab w:val="left" w:pos="0"/>
        </w:tabs>
        <w:spacing w:line="360" w:lineRule="auto"/>
        <w:ind w:left="426" w:hanging="426"/>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2)</w:t>
      </w:r>
      <w:r w:rsidRPr="00E47471">
        <w:rPr>
          <w:rFonts w:ascii="Arial" w:eastAsia="Times New Roman" w:hAnsi="Arial" w:cs="Arial"/>
          <w:color w:val="000000" w:themeColor="text1"/>
          <w:kern w:val="0"/>
          <w:sz w:val="22"/>
          <w:szCs w:val="22"/>
          <w:lang w:eastAsia="pl-PL" w:bidi="ar-SA"/>
        </w:rPr>
        <w:tab/>
        <w:t xml:space="preserve">Wykonawca i/lub podwykonawca zatrudni wyżej wymienione osoby co najmniej na okres realizacji przedmiotu zamówienia w zakresie opisanym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sidR="005F52CA">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przypadku rozwiązania stosunku pracy przed zakończeniem realizacji </w:t>
      </w:r>
      <w:r w:rsidR="005F52CA" w:rsidRPr="002F4577">
        <w:rPr>
          <w:rFonts w:ascii="Arial" w:eastAsia="Times New Roman" w:hAnsi="Arial" w:cs="Arial"/>
          <w:color w:val="000000" w:themeColor="text1"/>
          <w:kern w:val="0"/>
          <w:sz w:val="22"/>
          <w:szCs w:val="22"/>
          <w:lang w:eastAsia="pl-PL" w:bidi="ar-SA"/>
        </w:rPr>
        <w:t>tych czynności</w:t>
      </w:r>
      <w:r w:rsidRPr="002F4577">
        <w:rPr>
          <w:rFonts w:ascii="Arial" w:eastAsia="Times New Roman" w:hAnsi="Arial" w:cs="Arial"/>
          <w:color w:val="000000" w:themeColor="text1"/>
          <w:kern w:val="0"/>
          <w:sz w:val="22"/>
          <w:szCs w:val="22"/>
          <w:lang w:eastAsia="pl-PL" w:bidi="ar-SA"/>
        </w:rPr>
        <w:t xml:space="preserve"> </w:t>
      </w:r>
      <w:r w:rsidRPr="00E47471">
        <w:rPr>
          <w:rFonts w:ascii="Arial" w:eastAsia="Times New Roman" w:hAnsi="Arial" w:cs="Arial"/>
          <w:color w:val="000000" w:themeColor="text1"/>
          <w:kern w:val="0"/>
          <w:sz w:val="22"/>
          <w:szCs w:val="22"/>
          <w:lang w:eastAsia="pl-PL" w:bidi="ar-SA"/>
        </w:rPr>
        <w:t xml:space="preserve">wykonawca i/lub podwykonawca zobowiązuje się do niezwłocznego zatrudnienia na to miejsce innej osoby i do przedstawienia </w:t>
      </w:r>
      <w:r w:rsidR="005940A8">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 xml:space="preserve">amawiającemu dowodów potwierdzających takie zatrudnienie, </w:t>
      </w:r>
      <w:r w:rsidRPr="00E47471">
        <w:rPr>
          <w:rFonts w:ascii="Arial" w:eastAsia="Times New Roman" w:hAnsi="Arial" w:cs="Arial"/>
          <w:color w:val="000000" w:themeColor="text1"/>
          <w:kern w:val="0"/>
          <w:sz w:val="22"/>
          <w:szCs w:val="22"/>
          <w:lang w:eastAsia="pl-PL" w:bidi="ar-SA"/>
        </w:rPr>
        <w:lastRenderedPageBreak/>
        <w:t>w terminie 2 dni roboczych od zawarcia umowy o pracę z</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pracownikami zatrudnionymi w miejsce pracowników, których stosunek pracy ustał przed </w:t>
      </w:r>
      <w:r w:rsidR="005F52CA">
        <w:rPr>
          <w:rFonts w:ascii="Arial" w:eastAsia="Times New Roman" w:hAnsi="Arial" w:cs="Arial"/>
          <w:color w:val="000000" w:themeColor="text1"/>
          <w:kern w:val="0"/>
          <w:sz w:val="22"/>
          <w:szCs w:val="22"/>
          <w:lang w:eastAsia="pl-PL" w:bidi="ar-SA"/>
        </w:rPr>
        <w:t xml:space="preserve">zakończeniem realizacji czynności </w:t>
      </w:r>
      <w:r w:rsidRPr="00E47471">
        <w:rPr>
          <w:rFonts w:ascii="Arial" w:eastAsia="Times New Roman" w:hAnsi="Arial" w:cs="Arial"/>
          <w:color w:val="000000" w:themeColor="text1"/>
          <w:kern w:val="0"/>
          <w:sz w:val="22"/>
          <w:szCs w:val="22"/>
          <w:lang w:eastAsia="pl-PL" w:bidi="ar-SA"/>
        </w:rPr>
        <w:t xml:space="preserve">przez Wykonawcę </w:t>
      </w:r>
      <w:r w:rsidR="00B25821">
        <w:rPr>
          <w:rFonts w:ascii="Arial" w:eastAsia="Times New Roman" w:hAnsi="Arial" w:cs="Arial"/>
          <w:color w:val="000000" w:themeColor="text1"/>
          <w:kern w:val="0"/>
          <w:sz w:val="22"/>
          <w:szCs w:val="22"/>
          <w:lang w:eastAsia="pl-PL" w:bidi="ar-SA"/>
        </w:rPr>
        <w:t>i/lub podwykonawcę.</w:t>
      </w:r>
    </w:p>
    <w:p w14:paraId="57C19D5A" w14:textId="297D581A" w:rsidR="00A76091" w:rsidRDefault="00A76091" w:rsidP="00CE026A">
      <w:pPr>
        <w:pStyle w:val="Standard"/>
        <w:tabs>
          <w:tab w:val="left" w:pos="0"/>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4.</w:t>
      </w:r>
      <w:r>
        <w:rPr>
          <w:rFonts w:ascii="Arial" w:eastAsia="Times New Roman" w:hAnsi="Arial" w:cs="Arial"/>
          <w:color w:val="000000" w:themeColor="text1"/>
          <w:kern w:val="0"/>
          <w:sz w:val="22"/>
          <w:szCs w:val="22"/>
          <w:lang w:eastAsia="pl-PL" w:bidi="ar-SA"/>
        </w:rPr>
        <w:tab/>
        <w:t>Przedmiot zamówienia w zakresie określonym w ust. 1 wykonywany będzie przez osoby wymienione w wykazie pracowników wykonujących czynności w trakcie realizacji zamówienia – załącznik nr 3 do umowy</w:t>
      </w:r>
      <w:r w:rsidR="00CE026A">
        <w:rPr>
          <w:rFonts w:ascii="Arial" w:eastAsia="Times New Roman" w:hAnsi="Arial" w:cs="Arial"/>
          <w:color w:val="000000" w:themeColor="text1"/>
          <w:kern w:val="0"/>
          <w:sz w:val="22"/>
          <w:szCs w:val="22"/>
          <w:lang w:eastAsia="pl-PL" w:bidi="ar-SA"/>
        </w:rPr>
        <w:t>.</w:t>
      </w:r>
    </w:p>
    <w:p w14:paraId="25FC30D8" w14:textId="448364A1" w:rsidR="00CB52DF" w:rsidRPr="00E47471" w:rsidRDefault="00CB52DF" w:rsidP="00F87897">
      <w:pPr>
        <w:pStyle w:val="Standard"/>
        <w:tabs>
          <w:tab w:val="left" w:pos="284"/>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5</w:t>
      </w:r>
      <w:r w:rsidRPr="00E47471">
        <w:rPr>
          <w:rFonts w:ascii="Arial" w:eastAsia="Times New Roman" w:hAnsi="Arial" w:cs="Arial"/>
          <w:color w:val="000000" w:themeColor="text1"/>
          <w:kern w:val="0"/>
          <w:sz w:val="22"/>
          <w:szCs w:val="22"/>
          <w:lang w:eastAsia="pl-PL" w:bidi="ar-SA"/>
        </w:rPr>
        <w:t>.</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W trakcie realizacji zamówienia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 xml:space="preserve">amawiający uprawniony jest do wykonywania czynności kontrolnych wobec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ykonawcy odnośnie spełniania przez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ykonawcę </w:t>
      </w:r>
      <w:r>
        <w:rPr>
          <w:rFonts w:ascii="Arial" w:eastAsia="Times New Roman" w:hAnsi="Arial" w:cs="Arial"/>
          <w:color w:val="000000" w:themeColor="text1"/>
          <w:kern w:val="0"/>
          <w:sz w:val="22"/>
          <w:szCs w:val="22"/>
          <w:lang w:eastAsia="pl-PL" w:bidi="ar-SA"/>
        </w:rPr>
        <w:t>i/</w:t>
      </w:r>
      <w:r w:rsidRPr="00E47471">
        <w:rPr>
          <w:rFonts w:ascii="Arial" w:eastAsia="Times New Roman" w:hAnsi="Arial" w:cs="Arial"/>
          <w:color w:val="000000" w:themeColor="text1"/>
          <w:kern w:val="0"/>
          <w:sz w:val="22"/>
          <w:szCs w:val="22"/>
          <w:lang w:eastAsia="pl-PL" w:bidi="ar-SA"/>
        </w:rPr>
        <w:t xml:space="preserve">lub </w:t>
      </w:r>
      <w:r>
        <w:rPr>
          <w:rFonts w:ascii="Arial" w:eastAsia="Times New Roman" w:hAnsi="Arial" w:cs="Arial"/>
          <w:color w:val="000000" w:themeColor="text1"/>
          <w:kern w:val="0"/>
          <w:sz w:val="22"/>
          <w:szCs w:val="22"/>
          <w:lang w:eastAsia="pl-PL" w:bidi="ar-SA"/>
        </w:rPr>
        <w:t>p</w:t>
      </w:r>
      <w:r w:rsidRPr="00E47471">
        <w:rPr>
          <w:rFonts w:ascii="Arial" w:eastAsia="Times New Roman" w:hAnsi="Arial" w:cs="Arial"/>
          <w:color w:val="000000" w:themeColor="text1"/>
          <w:kern w:val="0"/>
          <w:sz w:val="22"/>
          <w:szCs w:val="22"/>
          <w:lang w:eastAsia="pl-PL" w:bidi="ar-SA"/>
        </w:rPr>
        <w:t xml:space="preserve">odwykonawcę wymogu zatrudnienia na podstawie umowy o pracę osób wykonujących wskazane w </w:t>
      </w:r>
      <w:r>
        <w:rPr>
          <w:rFonts w:ascii="Arial" w:eastAsia="Times New Roman" w:hAnsi="Arial" w:cs="Arial"/>
          <w:color w:val="000000" w:themeColor="text1"/>
          <w:kern w:val="0"/>
          <w:sz w:val="22"/>
          <w:szCs w:val="22"/>
          <w:lang w:eastAsia="pl-PL" w:bidi="ar-SA"/>
        </w:rPr>
        <w:t xml:space="preserve">ust. </w:t>
      </w:r>
      <w:r w:rsidR="00656F95">
        <w:rPr>
          <w:rFonts w:ascii="Arial" w:eastAsia="Times New Roman" w:hAnsi="Arial" w:cs="Arial"/>
          <w:color w:val="000000" w:themeColor="text1"/>
          <w:kern w:val="0"/>
          <w:sz w:val="22"/>
          <w:szCs w:val="22"/>
          <w:lang w:eastAsia="pl-PL" w:bidi="ar-SA"/>
        </w:rPr>
        <w:t xml:space="preserve">1 </w:t>
      </w:r>
      <w:r w:rsidRPr="00E47471">
        <w:rPr>
          <w:rFonts w:ascii="Arial" w:eastAsia="Times New Roman" w:hAnsi="Arial" w:cs="Arial"/>
          <w:color w:val="000000" w:themeColor="text1"/>
          <w:kern w:val="0"/>
          <w:sz w:val="22"/>
          <w:szCs w:val="22"/>
          <w:lang w:eastAsia="pl-PL" w:bidi="ar-SA"/>
        </w:rPr>
        <w:t>czynności. Zamawiający uprawniony jest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szczególności do: </w:t>
      </w:r>
    </w:p>
    <w:p w14:paraId="56EA97E6" w14:textId="77777777" w:rsidR="00CB52DF" w:rsidRPr="00E47471" w:rsidRDefault="00CB52DF" w:rsidP="00CB52DF">
      <w:pPr>
        <w:pStyle w:val="Akapitzlist"/>
        <w:numPr>
          <w:ilvl w:val="0"/>
          <w:numId w:val="30"/>
        </w:numPr>
        <w:ind w:left="851" w:hanging="284"/>
        <w:contextualSpacing w:val="0"/>
        <w:jc w:val="both"/>
        <w:rPr>
          <w:rFonts w:ascii="Arial" w:hAnsi="Arial" w:cs="Arial"/>
          <w:color w:val="000000" w:themeColor="text1"/>
          <w:sz w:val="22"/>
        </w:rPr>
      </w:pPr>
      <w:r w:rsidRPr="00E47471">
        <w:rPr>
          <w:rFonts w:ascii="Arial" w:hAnsi="Arial" w:cs="Arial"/>
          <w:color w:val="000000" w:themeColor="text1"/>
          <w:sz w:val="22"/>
        </w:rPr>
        <w:t>żądania oświadczeń i dokumentów w zakresie potwierdzenia spełniania ww. wymogów i dokonywania ich oceny,</w:t>
      </w:r>
    </w:p>
    <w:p w14:paraId="00D22CB3" w14:textId="77777777" w:rsidR="00CB52DF" w:rsidRPr="00E47471" w:rsidRDefault="00CB52DF" w:rsidP="00CB52DF">
      <w:pPr>
        <w:pStyle w:val="Akapitzlist"/>
        <w:numPr>
          <w:ilvl w:val="0"/>
          <w:numId w:val="30"/>
        </w:numPr>
        <w:spacing w:before="120"/>
        <w:ind w:left="851" w:hanging="284"/>
        <w:jc w:val="both"/>
        <w:rPr>
          <w:rFonts w:ascii="Arial" w:hAnsi="Arial" w:cs="Arial"/>
          <w:color w:val="000000" w:themeColor="text1"/>
          <w:sz w:val="22"/>
        </w:rPr>
      </w:pPr>
      <w:r w:rsidRPr="00E47471">
        <w:rPr>
          <w:rFonts w:ascii="Arial" w:hAnsi="Arial" w:cs="Arial"/>
          <w:color w:val="000000" w:themeColor="text1"/>
          <w:sz w:val="22"/>
        </w:rPr>
        <w:t>żądania wyjaśnień w przypadku wątpliwości w zakresie potwierdzenia spełniania ww. wymogów,</w:t>
      </w:r>
    </w:p>
    <w:p w14:paraId="1A096FD9" w14:textId="560229B8" w:rsidR="00CB52DF" w:rsidRPr="00E47471" w:rsidRDefault="00CB52DF" w:rsidP="00CB52DF">
      <w:pPr>
        <w:pStyle w:val="Akapitzlist"/>
        <w:numPr>
          <w:ilvl w:val="0"/>
          <w:numId w:val="30"/>
        </w:numPr>
        <w:spacing w:after="120"/>
        <w:ind w:left="851" w:hanging="284"/>
        <w:contextualSpacing w:val="0"/>
        <w:jc w:val="both"/>
        <w:rPr>
          <w:rFonts w:ascii="Arial" w:hAnsi="Arial" w:cs="Arial"/>
          <w:color w:val="000000" w:themeColor="text1"/>
          <w:sz w:val="22"/>
        </w:rPr>
      </w:pPr>
      <w:r w:rsidRPr="00E47471">
        <w:rPr>
          <w:rFonts w:ascii="Arial" w:hAnsi="Arial" w:cs="Arial"/>
          <w:color w:val="000000" w:themeColor="text1"/>
          <w:sz w:val="22"/>
        </w:rPr>
        <w:t xml:space="preserve">przeprowadzania kontroli na miejscu wykonywania </w:t>
      </w:r>
      <w:r w:rsidR="00656F95">
        <w:rPr>
          <w:rFonts w:ascii="Arial" w:hAnsi="Arial" w:cs="Arial"/>
          <w:color w:val="000000" w:themeColor="text1"/>
          <w:sz w:val="22"/>
        </w:rPr>
        <w:t>przedmiotu umowy</w:t>
      </w:r>
      <w:r w:rsidRPr="00E47471">
        <w:rPr>
          <w:rFonts w:ascii="Arial" w:hAnsi="Arial" w:cs="Arial"/>
          <w:color w:val="000000" w:themeColor="text1"/>
          <w:sz w:val="22"/>
        </w:rPr>
        <w:t>.</w:t>
      </w:r>
    </w:p>
    <w:p w14:paraId="7714A0BC" w14:textId="53F7B081" w:rsidR="00CB52DF" w:rsidRPr="00E47471" w:rsidRDefault="00CB52DF" w:rsidP="00F87897">
      <w:pPr>
        <w:pStyle w:val="Akapitzlist"/>
        <w:ind w:left="0" w:hanging="284"/>
        <w:contextualSpacing w:val="0"/>
        <w:jc w:val="both"/>
        <w:rPr>
          <w:rFonts w:ascii="Arial" w:hAnsi="Arial" w:cs="Arial"/>
          <w:color w:val="000000" w:themeColor="text1"/>
          <w:sz w:val="22"/>
        </w:rPr>
      </w:pPr>
      <w:r>
        <w:rPr>
          <w:rFonts w:ascii="Arial" w:hAnsi="Arial" w:cs="Arial"/>
          <w:color w:val="000000" w:themeColor="text1"/>
          <w:sz w:val="22"/>
        </w:rPr>
        <w:t>6</w:t>
      </w:r>
      <w:r w:rsidRPr="00E47471">
        <w:rPr>
          <w:rFonts w:ascii="Arial" w:hAnsi="Arial" w:cs="Arial"/>
          <w:color w:val="000000" w:themeColor="text1"/>
          <w:sz w:val="22"/>
        </w:rPr>
        <w:t>.</w:t>
      </w:r>
      <w:r w:rsidRPr="00E47471">
        <w:rPr>
          <w:rFonts w:ascii="Arial" w:hAnsi="Arial" w:cs="Arial"/>
          <w:color w:val="000000" w:themeColor="text1"/>
          <w:sz w:val="22"/>
        </w:rPr>
        <w:tab/>
        <w:t xml:space="preserve">W trakcie realizacji </w:t>
      </w:r>
      <w:r>
        <w:rPr>
          <w:rFonts w:ascii="Arial" w:hAnsi="Arial" w:cs="Arial"/>
          <w:color w:val="000000" w:themeColor="text1"/>
          <w:sz w:val="22"/>
        </w:rPr>
        <w:t xml:space="preserve">przedmiotu </w:t>
      </w:r>
      <w:r w:rsidRPr="00E47471">
        <w:rPr>
          <w:rFonts w:ascii="Arial" w:hAnsi="Arial" w:cs="Arial"/>
          <w:color w:val="000000" w:themeColor="text1"/>
          <w:sz w:val="22"/>
        </w:rPr>
        <w:t xml:space="preserve">zamówienia na każde wezwanie </w:t>
      </w:r>
      <w:r>
        <w:rPr>
          <w:rFonts w:ascii="Arial" w:hAnsi="Arial" w:cs="Arial"/>
          <w:color w:val="000000" w:themeColor="text1"/>
          <w:sz w:val="22"/>
        </w:rPr>
        <w:t>z</w:t>
      </w:r>
      <w:r w:rsidRPr="00E47471">
        <w:rPr>
          <w:rFonts w:ascii="Arial" w:hAnsi="Arial" w:cs="Arial"/>
          <w:color w:val="000000" w:themeColor="text1"/>
          <w:sz w:val="22"/>
        </w:rPr>
        <w:t>amawiającego w</w:t>
      </w:r>
      <w:r>
        <w:rPr>
          <w:rFonts w:ascii="Arial" w:hAnsi="Arial" w:cs="Arial"/>
          <w:color w:val="000000" w:themeColor="text1"/>
          <w:sz w:val="22"/>
        </w:rPr>
        <w:t> </w:t>
      </w:r>
      <w:r w:rsidRPr="00E47471">
        <w:rPr>
          <w:rFonts w:ascii="Arial" w:hAnsi="Arial" w:cs="Arial"/>
          <w:color w:val="000000" w:themeColor="text1"/>
          <w:sz w:val="22"/>
        </w:rPr>
        <w:t>wyznaczonym w tym wezwaniu terminie</w:t>
      </w:r>
      <w:r>
        <w:rPr>
          <w:rFonts w:ascii="Arial" w:hAnsi="Arial" w:cs="Arial"/>
          <w:color w:val="000000" w:themeColor="text1"/>
          <w:sz w:val="22"/>
        </w:rPr>
        <w:t>, a jeśli termin nie zostanie wyznaczony – w terminie 5 dni roboczych od przekazania wezwania,</w:t>
      </w:r>
      <w:r w:rsidRPr="00E47471">
        <w:rPr>
          <w:rFonts w:ascii="Arial" w:hAnsi="Arial" w:cs="Arial"/>
          <w:color w:val="000000" w:themeColor="text1"/>
          <w:sz w:val="22"/>
        </w:rPr>
        <w:t xml:space="preserve"> </w:t>
      </w:r>
      <w:r>
        <w:rPr>
          <w:rFonts w:ascii="Arial" w:hAnsi="Arial" w:cs="Arial"/>
          <w:color w:val="000000" w:themeColor="text1"/>
          <w:sz w:val="22"/>
        </w:rPr>
        <w:t>w</w:t>
      </w:r>
      <w:r w:rsidRPr="00E47471">
        <w:rPr>
          <w:rFonts w:ascii="Arial" w:hAnsi="Arial" w:cs="Arial"/>
          <w:color w:val="000000" w:themeColor="text1"/>
          <w:sz w:val="22"/>
        </w:rPr>
        <w:t xml:space="preserve">ykonawca przedłoży </w:t>
      </w:r>
      <w:r>
        <w:rPr>
          <w:rFonts w:ascii="Arial" w:hAnsi="Arial" w:cs="Arial"/>
          <w:color w:val="000000" w:themeColor="text1"/>
          <w:sz w:val="22"/>
        </w:rPr>
        <w:t>z</w:t>
      </w:r>
      <w:r w:rsidRPr="00E47471">
        <w:rPr>
          <w:rFonts w:ascii="Arial" w:hAnsi="Arial" w:cs="Arial"/>
          <w:color w:val="000000" w:themeColor="text1"/>
          <w:sz w:val="22"/>
        </w:rPr>
        <w:t xml:space="preserve">amawiającemu wskazane </w:t>
      </w:r>
      <w:r>
        <w:rPr>
          <w:rFonts w:ascii="Arial" w:hAnsi="Arial" w:cs="Arial"/>
          <w:color w:val="000000" w:themeColor="text1"/>
          <w:sz w:val="22"/>
        </w:rPr>
        <w:t xml:space="preserve">w wezwaniu </w:t>
      </w:r>
      <w:r w:rsidRPr="00E47471">
        <w:rPr>
          <w:rFonts w:ascii="Arial" w:hAnsi="Arial" w:cs="Arial"/>
          <w:color w:val="000000" w:themeColor="text1"/>
          <w:sz w:val="22"/>
        </w:rPr>
        <w:t>dowody</w:t>
      </w:r>
      <w:r>
        <w:rPr>
          <w:rFonts w:ascii="Arial" w:hAnsi="Arial" w:cs="Arial"/>
          <w:color w:val="000000" w:themeColor="text1"/>
          <w:sz w:val="22"/>
        </w:rPr>
        <w:t xml:space="preserve"> (rodzaj dowodów wskazano poniżej) </w:t>
      </w:r>
      <w:r w:rsidRPr="00E47471">
        <w:rPr>
          <w:rFonts w:ascii="Arial" w:hAnsi="Arial" w:cs="Arial"/>
          <w:color w:val="000000" w:themeColor="text1"/>
          <w:sz w:val="22"/>
        </w:rPr>
        <w:t xml:space="preserve">w celu potwierdzenia spełnienia wymogu zatrudnienia na podstawie umowy o pracę przez </w:t>
      </w:r>
      <w:r>
        <w:rPr>
          <w:rFonts w:ascii="Arial" w:hAnsi="Arial" w:cs="Arial"/>
          <w:color w:val="000000" w:themeColor="text1"/>
          <w:sz w:val="22"/>
        </w:rPr>
        <w:t>w</w:t>
      </w:r>
      <w:r w:rsidRPr="00E47471">
        <w:rPr>
          <w:rFonts w:ascii="Arial" w:hAnsi="Arial" w:cs="Arial"/>
          <w:color w:val="000000" w:themeColor="text1"/>
          <w:sz w:val="22"/>
        </w:rPr>
        <w:t xml:space="preserve">ykonawcę lub </w:t>
      </w:r>
      <w:r>
        <w:rPr>
          <w:rFonts w:ascii="Arial" w:hAnsi="Arial" w:cs="Arial"/>
          <w:color w:val="000000" w:themeColor="text1"/>
          <w:sz w:val="22"/>
        </w:rPr>
        <w:t>p</w:t>
      </w:r>
      <w:r w:rsidRPr="00E47471">
        <w:rPr>
          <w:rFonts w:ascii="Arial" w:hAnsi="Arial" w:cs="Arial"/>
          <w:color w:val="000000" w:themeColor="text1"/>
          <w:sz w:val="22"/>
        </w:rPr>
        <w:t>odwykonawcę osób wykonujących wskazane</w:t>
      </w:r>
      <w:r>
        <w:rPr>
          <w:rFonts w:ascii="Arial" w:hAnsi="Arial" w:cs="Arial"/>
          <w:color w:val="000000" w:themeColor="text1"/>
          <w:sz w:val="22"/>
        </w:rPr>
        <w:t xml:space="preserve"> </w:t>
      </w:r>
      <w:r w:rsidRPr="00E47471">
        <w:rPr>
          <w:rFonts w:ascii="Arial" w:hAnsi="Arial" w:cs="Arial"/>
          <w:color w:val="000000" w:themeColor="text1"/>
          <w:sz w:val="22"/>
        </w:rPr>
        <w:t>w</w:t>
      </w:r>
      <w:r>
        <w:rPr>
          <w:rFonts w:ascii="Arial" w:hAnsi="Arial" w:cs="Arial"/>
          <w:color w:val="000000" w:themeColor="text1"/>
          <w:sz w:val="22"/>
        </w:rPr>
        <w:t>  ust.</w:t>
      </w:r>
      <w:r w:rsidR="00CE026A">
        <w:rPr>
          <w:rFonts w:ascii="Arial" w:hAnsi="Arial" w:cs="Arial"/>
          <w:color w:val="000000" w:themeColor="text1"/>
          <w:sz w:val="22"/>
        </w:rPr>
        <w:t>1</w:t>
      </w:r>
      <w:r w:rsidRPr="00E47471">
        <w:rPr>
          <w:rFonts w:ascii="Arial" w:hAnsi="Arial" w:cs="Arial"/>
          <w:color w:val="000000" w:themeColor="text1"/>
          <w:sz w:val="22"/>
        </w:rPr>
        <w:t xml:space="preserve"> czynności w trakcie realizacji zamówienia:</w:t>
      </w:r>
    </w:p>
    <w:p w14:paraId="6D674DE2" w14:textId="5D0993EF" w:rsidR="00CB52DF" w:rsidRPr="00AA201E" w:rsidRDefault="00CB52DF" w:rsidP="00CB52DF">
      <w:pPr>
        <w:pStyle w:val="Akapitzlist"/>
        <w:numPr>
          <w:ilvl w:val="0"/>
          <w:numId w:val="29"/>
        </w:numPr>
        <w:spacing w:before="120"/>
        <w:ind w:left="567" w:hanging="567"/>
        <w:jc w:val="both"/>
        <w:rPr>
          <w:rFonts w:ascii="Arial" w:hAnsi="Arial" w:cs="Arial"/>
          <w:i/>
          <w:color w:val="000000" w:themeColor="text1"/>
          <w:sz w:val="22"/>
        </w:rPr>
      </w:pPr>
      <w:r w:rsidRPr="00E47471">
        <w:rPr>
          <w:rFonts w:ascii="Arial" w:hAnsi="Arial" w:cs="Arial"/>
          <w:b/>
          <w:color w:val="000000" w:themeColor="text1"/>
          <w:sz w:val="22"/>
        </w:rPr>
        <w:t xml:space="preserve">oświadczenie wykonawcy lub podwykonawcy </w:t>
      </w:r>
      <w:r w:rsidRPr="00E47471">
        <w:rPr>
          <w:rFonts w:ascii="Arial" w:hAnsi="Arial" w:cs="Arial"/>
          <w:color w:val="000000" w:themeColor="text1"/>
          <w:sz w:val="22"/>
        </w:rPr>
        <w:t>o zatrudnieniu na podstawie umowy o</w:t>
      </w:r>
      <w:r w:rsidR="00377937">
        <w:rPr>
          <w:rFonts w:ascii="Arial" w:hAnsi="Arial" w:cs="Arial"/>
          <w:color w:val="000000" w:themeColor="text1"/>
          <w:sz w:val="22"/>
        </w:rPr>
        <w:t> </w:t>
      </w:r>
      <w:r w:rsidRPr="00E47471">
        <w:rPr>
          <w:rFonts w:ascii="Arial" w:hAnsi="Arial" w:cs="Arial"/>
          <w:color w:val="000000" w:themeColor="text1"/>
          <w:sz w:val="22"/>
        </w:rPr>
        <w:t>pracę osób wykonujących czynności, których dotyczy wezwanie zamawiającego.</w:t>
      </w:r>
      <w:r w:rsidRPr="00E47471">
        <w:rPr>
          <w:rFonts w:ascii="Arial" w:hAnsi="Arial" w:cs="Arial"/>
          <w:b/>
          <w:color w:val="000000" w:themeColor="text1"/>
          <w:sz w:val="22"/>
        </w:rPr>
        <w:t xml:space="preserve"> </w:t>
      </w:r>
      <w:r w:rsidRPr="00E47471">
        <w:rPr>
          <w:rFonts w:ascii="Arial" w:hAnsi="Arial" w:cs="Arial"/>
          <w:color w:val="000000" w:themeColor="text1"/>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645682">
        <w:rPr>
          <w:rFonts w:ascii="Arial" w:hAnsi="Arial" w:cs="Arial"/>
          <w:color w:val="000000" w:themeColor="text1"/>
          <w:sz w:val="22"/>
        </w:rPr>
        <w:t xml:space="preserve">, </w:t>
      </w:r>
      <w:r w:rsidR="00B245E1" w:rsidRPr="00CC2CE1">
        <w:rPr>
          <w:rFonts w:ascii="Arial" w:hAnsi="Arial" w:cs="Arial"/>
          <w:color w:val="000000" w:themeColor="text1"/>
          <w:sz w:val="22"/>
        </w:rPr>
        <w:t>i/</w:t>
      </w:r>
      <w:r w:rsidR="00645682">
        <w:rPr>
          <w:rFonts w:ascii="Arial" w:hAnsi="Arial" w:cs="Arial"/>
          <w:color w:val="000000" w:themeColor="text1"/>
          <w:sz w:val="22"/>
        </w:rPr>
        <w:t>lub</w:t>
      </w:r>
    </w:p>
    <w:p w14:paraId="0B02345D" w14:textId="6BDA6A88" w:rsidR="00CB52DF" w:rsidRPr="00E55A6B" w:rsidRDefault="00CB52DF" w:rsidP="00CB52DF">
      <w:pPr>
        <w:pStyle w:val="Akapitzlist"/>
        <w:numPr>
          <w:ilvl w:val="0"/>
          <w:numId w:val="29"/>
        </w:numPr>
        <w:ind w:left="567" w:hanging="567"/>
        <w:contextualSpacing w:val="0"/>
        <w:jc w:val="both"/>
        <w:rPr>
          <w:rFonts w:ascii="Arial" w:hAnsi="Arial" w:cs="Arial"/>
          <w:i/>
          <w:color w:val="000000" w:themeColor="text1"/>
          <w:sz w:val="22"/>
        </w:rPr>
      </w:pPr>
      <w:r w:rsidRPr="00E47471">
        <w:rPr>
          <w:rFonts w:ascii="Arial" w:hAnsi="Arial" w:cs="Arial"/>
          <w:color w:val="000000" w:themeColor="text1"/>
          <w:sz w:val="22"/>
        </w:rPr>
        <w:t>poświadczoną za zgodność z oryginałem odpowiednio przez wykonawcę lub podwykonawcę</w:t>
      </w:r>
      <w:r w:rsidRPr="00E47471">
        <w:rPr>
          <w:rFonts w:ascii="Arial" w:hAnsi="Arial" w:cs="Arial"/>
          <w:b/>
          <w:color w:val="000000" w:themeColor="text1"/>
          <w:sz w:val="22"/>
        </w:rPr>
        <w:t xml:space="preserve"> kopię umowy/umów o pracę</w:t>
      </w:r>
      <w:r w:rsidRPr="00E47471">
        <w:rPr>
          <w:rFonts w:ascii="Arial" w:hAnsi="Arial" w:cs="Arial"/>
          <w:color w:val="000000" w:themeColor="text1"/>
          <w:sz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E47471">
        <w:rPr>
          <w:rFonts w:ascii="Arial" w:hAnsi="Arial" w:cs="Arial"/>
          <w:i/>
          <w:color w:val="000000" w:themeColor="text1"/>
          <w:sz w:val="22"/>
        </w:rPr>
        <w:t>o ochronie danych osobowych</w:t>
      </w:r>
      <w:r w:rsidRPr="00E47471">
        <w:rPr>
          <w:rFonts w:ascii="Arial" w:hAnsi="Arial" w:cs="Arial"/>
          <w:color w:val="000000" w:themeColor="text1"/>
          <w:sz w:val="22"/>
        </w:rPr>
        <w:t xml:space="preserve"> (tj. w szczególności bez adresów, nr PESEL pracowników). Imię i nazwisko pracownika nie podlega anonimizacji. Informacje takie jak: data zawarcia umowy, rodzaj umowy o pracę i wymiar etatu powinny być możliwe do zidentyfikowania</w:t>
      </w:r>
      <w:r w:rsidR="00B245E1">
        <w:rPr>
          <w:rFonts w:ascii="Arial" w:hAnsi="Arial" w:cs="Arial"/>
          <w:color w:val="000000" w:themeColor="text1"/>
          <w:sz w:val="22"/>
        </w:rPr>
        <w:t>, i/lub</w:t>
      </w:r>
    </w:p>
    <w:p w14:paraId="09A39CFB" w14:textId="40014607" w:rsidR="00C207D1" w:rsidRPr="00F968A0" w:rsidRDefault="00C207D1" w:rsidP="00E55A6B">
      <w:pPr>
        <w:pStyle w:val="Akapitzlist"/>
        <w:numPr>
          <w:ilvl w:val="0"/>
          <w:numId w:val="29"/>
        </w:numPr>
        <w:spacing w:before="120"/>
        <w:ind w:left="567" w:hanging="567"/>
        <w:jc w:val="both"/>
        <w:rPr>
          <w:color w:val="000000" w:themeColor="text1"/>
          <w:sz w:val="22"/>
        </w:rPr>
      </w:pPr>
      <w:r w:rsidRPr="00F968A0">
        <w:rPr>
          <w:rFonts w:ascii="Arial" w:hAnsi="Arial" w:cs="Arial"/>
          <w:b/>
          <w:color w:val="000000" w:themeColor="text1"/>
          <w:sz w:val="22"/>
        </w:rPr>
        <w:lastRenderedPageBreak/>
        <w:t>zaświadczenie właściwego oddziału ZUS,</w:t>
      </w:r>
      <w:r w:rsidRPr="00F968A0">
        <w:rPr>
          <w:rFonts w:ascii="Arial" w:hAnsi="Arial" w:cs="Arial"/>
          <w:color w:val="000000" w:themeColor="text1"/>
          <w:sz w:val="22"/>
        </w:rPr>
        <w:t xml:space="preserve"> potwierdzające opłacanie przez wykonawcę lub podwykonawcę składek na ubezpieczenia społeczne i zdrowotne z tytułu zatrudnienia na podstawie umów o pracę za ostatni okres rozliczeniow</w:t>
      </w:r>
      <w:r w:rsidR="002F4577">
        <w:rPr>
          <w:rFonts w:ascii="Arial" w:hAnsi="Arial" w:cs="Arial"/>
          <w:color w:val="000000" w:themeColor="text1"/>
          <w:sz w:val="22"/>
        </w:rPr>
        <w:t>y</w:t>
      </w:r>
      <w:r w:rsidR="00B245E1">
        <w:rPr>
          <w:rFonts w:ascii="Arial" w:hAnsi="Arial" w:cs="Arial"/>
          <w:color w:val="000000" w:themeColor="text1"/>
          <w:sz w:val="22"/>
        </w:rPr>
        <w:t>, i/lub</w:t>
      </w:r>
    </w:p>
    <w:p w14:paraId="64CA0CFE" w14:textId="5C240470" w:rsidR="00C207D1" w:rsidRPr="00F968A0" w:rsidRDefault="00C207D1" w:rsidP="00E55A6B">
      <w:pPr>
        <w:pStyle w:val="Akapitzlist"/>
        <w:numPr>
          <w:ilvl w:val="0"/>
          <w:numId w:val="29"/>
        </w:numPr>
        <w:ind w:left="567" w:hanging="567"/>
        <w:contextualSpacing w:val="0"/>
        <w:jc w:val="both"/>
        <w:rPr>
          <w:color w:val="000000" w:themeColor="text1"/>
          <w:sz w:val="22"/>
        </w:rPr>
      </w:pPr>
      <w:r w:rsidRPr="00F968A0">
        <w:rPr>
          <w:rFonts w:ascii="Arial" w:hAnsi="Arial" w:cs="Arial"/>
          <w:color w:val="000000" w:themeColor="text1"/>
          <w:sz w:val="22"/>
        </w:rPr>
        <w:t xml:space="preserve">poświadczoną za zgodność z oryginałem odpowiednio przez </w:t>
      </w:r>
      <w:r>
        <w:rPr>
          <w:rFonts w:ascii="Arial" w:hAnsi="Arial" w:cs="Arial"/>
          <w:color w:val="000000" w:themeColor="text1"/>
          <w:sz w:val="22"/>
        </w:rPr>
        <w:t>w</w:t>
      </w:r>
      <w:r w:rsidRPr="00F968A0">
        <w:rPr>
          <w:rFonts w:ascii="Arial" w:hAnsi="Arial" w:cs="Arial"/>
          <w:color w:val="000000" w:themeColor="text1"/>
          <w:sz w:val="22"/>
        </w:rPr>
        <w:t>ykonawcę lub podwykonawcę</w:t>
      </w:r>
      <w:r w:rsidRPr="00F968A0">
        <w:rPr>
          <w:rFonts w:ascii="Arial" w:hAnsi="Arial" w:cs="Arial"/>
          <w:b/>
          <w:color w:val="000000" w:themeColor="text1"/>
          <w:sz w:val="22"/>
        </w:rPr>
        <w:t xml:space="preserve"> kopię dowodu potwierdzającego zgłoszenie pracownika przez pracodawcę do ubezpieczeń</w:t>
      </w:r>
      <w:r w:rsidRPr="00F968A0">
        <w:rPr>
          <w:rFonts w:ascii="Arial" w:hAnsi="Arial" w:cs="Arial"/>
          <w:color w:val="000000" w:themeColor="text1"/>
          <w:sz w:val="22"/>
        </w:rPr>
        <w:t xml:space="preserve">, zanonimizowaną w sposób zapewniający ochronę danych osobowych pracowników, zgodnie z przepisami ustawy z dnia 10 maja 2018 r. </w:t>
      </w:r>
      <w:r w:rsidRPr="00F968A0">
        <w:rPr>
          <w:rFonts w:ascii="Arial" w:hAnsi="Arial" w:cs="Arial"/>
          <w:i/>
          <w:color w:val="000000" w:themeColor="text1"/>
          <w:sz w:val="22"/>
        </w:rPr>
        <w:t>o</w:t>
      </w:r>
      <w:r>
        <w:rPr>
          <w:rFonts w:ascii="Arial" w:hAnsi="Arial" w:cs="Arial"/>
          <w:i/>
          <w:color w:val="000000" w:themeColor="text1"/>
          <w:sz w:val="22"/>
        </w:rPr>
        <w:t> </w:t>
      </w:r>
      <w:r w:rsidRPr="00F968A0">
        <w:rPr>
          <w:rFonts w:ascii="Arial" w:hAnsi="Arial" w:cs="Arial"/>
          <w:i/>
          <w:color w:val="000000" w:themeColor="text1"/>
          <w:sz w:val="22"/>
        </w:rPr>
        <w:t>ochronie danych osobowych.</w:t>
      </w:r>
      <w:r w:rsidRPr="00F968A0">
        <w:rPr>
          <w:rFonts w:ascii="Arial" w:hAnsi="Arial" w:cs="Arial"/>
          <w:color w:val="000000" w:themeColor="text1"/>
          <w:sz w:val="22"/>
        </w:rPr>
        <w:t xml:space="preserve"> Imię i nazwisko pracownika nie podlega anonimizacji.</w:t>
      </w:r>
    </w:p>
    <w:p w14:paraId="6E9F9AAA" w14:textId="04F94D8D" w:rsidR="00CB52DF" w:rsidRPr="00255423" w:rsidRDefault="00CB52DF" w:rsidP="00F6726B">
      <w:pPr>
        <w:pStyle w:val="Akapitzlist"/>
        <w:numPr>
          <w:ilvl w:val="0"/>
          <w:numId w:val="52"/>
        </w:numPr>
        <w:tabs>
          <w:tab w:val="left" w:pos="284"/>
        </w:tabs>
        <w:ind w:left="142" w:hanging="284"/>
        <w:contextualSpacing w:val="0"/>
        <w:jc w:val="both"/>
        <w:rPr>
          <w:rFonts w:ascii="Arial" w:hAnsi="Arial" w:cs="Arial"/>
          <w:color w:val="000000" w:themeColor="text1"/>
          <w:sz w:val="22"/>
        </w:rPr>
      </w:pPr>
      <w:r w:rsidRPr="00255423">
        <w:rPr>
          <w:rFonts w:ascii="Arial" w:hAnsi="Arial" w:cs="Arial"/>
          <w:color w:val="000000" w:themeColor="text1"/>
          <w:sz w:val="22"/>
        </w:rPr>
        <w:t xml:space="preserve">Z tytułu niespełnienia przez wykonawcę lub podwykonawcę wymogu zatrudnienia na podstawie  umowy o pracę osób wykonujących </w:t>
      </w:r>
      <w:r>
        <w:rPr>
          <w:rFonts w:ascii="Arial" w:hAnsi="Arial" w:cs="Arial"/>
          <w:color w:val="000000" w:themeColor="text1"/>
          <w:sz w:val="22"/>
        </w:rPr>
        <w:t xml:space="preserve"> </w:t>
      </w:r>
      <w:r w:rsidRPr="00255423">
        <w:rPr>
          <w:rFonts w:ascii="Arial" w:hAnsi="Arial" w:cs="Arial"/>
          <w:color w:val="000000" w:themeColor="text1"/>
          <w:sz w:val="22"/>
        </w:rPr>
        <w:t xml:space="preserve">wskazane w </w:t>
      </w:r>
      <w:r>
        <w:rPr>
          <w:rFonts w:ascii="Arial" w:hAnsi="Arial" w:cs="Arial"/>
          <w:color w:val="000000" w:themeColor="text1"/>
          <w:sz w:val="22"/>
        </w:rPr>
        <w:t>ust.</w:t>
      </w:r>
      <w:r w:rsidRPr="00255423">
        <w:rPr>
          <w:rFonts w:ascii="Arial" w:hAnsi="Arial" w:cs="Arial"/>
          <w:color w:val="000000" w:themeColor="text1"/>
          <w:sz w:val="22"/>
        </w:rPr>
        <w:t xml:space="preserve"> </w:t>
      </w:r>
      <w:r w:rsidR="00E55A6B">
        <w:rPr>
          <w:rFonts w:ascii="Arial" w:hAnsi="Arial" w:cs="Arial"/>
          <w:color w:val="000000" w:themeColor="text1"/>
          <w:sz w:val="22"/>
        </w:rPr>
        <w:t>1</w:t>
      </w:r>
      <w:r w:rsidRPr="00255423">
        <w:rPr>
          <w:rFonts w:ascii="Arial" w:hAnsi="Arial" w:cs="Arial"/>
          <w:color w:val="000000" w:themeColor="text1"/>
          <w:sz w:val="22"/>
        </w:rPr>
        <w:t xml:space="preserve"> </w:t>
      </w:r>
      <w:r w:rsidR="00DD77D8">
        <w:rPr>
          <w:rFonts w:ascii="Arial" w:hAnsi="Arial" w:cs="Arial"/>
          <w:color w:val="000000" w:themeColor="text1"/>
          <w:sz w:val="22"/>
        </w:rPr>
        <w:t>czynności</w:t>
      </w:r>
      <w:r w:rsidRPr="00255423">
        <w:rPr>
          <w:rFonts w:ascii="Arial" w:hAnsi="Arial" w:cs="Arial"/>
          <w:color w:val="000000" w:themeColor="text1"/>
          <w:sz w:val="22"/>
        </w:rPr>
        <w:t xml:space="preserve"> zamawiający </w:t>
      </w:r>
      <w:r w:rsidRPr="00711909">
        <w:rPr>
          <w:rFonts w:ascii="Arial" w:hAnsi="Arial" w:cs="Arial"/>
          <w:color w:val="000000" w:themeColor="text1"/>
          <w:sz w:val="22"/>
        </w:rPr>
        <w:t xml:space="preserve">przewiduje sankcję w postaci obowiązku zapłaty przez wykonawcę kary umownej w wysokości określonej </w:t>
      </w:r>
      <w:r w:rsidRPr="009D19B5">
        <w:rPr>
          <w:rFonts w:ascii="Arial" w:hAnsi="Arial" w:cs="Arial"/>
          <w:color w:val="000000" w:themeColor="text1"/>
          <w:sz w:val="22"/>
        </w:rPr>
        <w:t xml:space="preserve">w § </w:t>
      </w:r>
      <w:r w:rsidR="002B733D" w:rsidRPr="009D19B5">
        <w:rPr>
          <w:rFonts w:ascii="Arial" w:hAnsi="Arial" w:cs="Arial"/>
          <w:color w:val="000000" w:themeColor="text1"/>
          <w:sz w:val="22"/>
        </w:rPr>
        <w:t>12</w:t>
      </w:r>
      <w:r w:rsidRPr="009D19B5">
        <w:rPr>
          <w:rFonts w:ascii="Arial" w:hAnsi="Arial" w:cs="Arial"/>
          <w:color w:val="000000" w:themeColor="text1"/>
          <w:sz w:val="22"/>
        </w:rPr>
        <w:t xml:space="preserve"> </w:t>
      </w:r>
      <w:r w:rsidRPr="0080293E">
        <w:rPr>
          <w:rFonts w:ascii="Arial" w:hAnsi="Arial" w:cs="Arial"/>
          <w:color w:val="FF0000"/>
          <w:sz w:val="22"/>
        </w:rPr>
        <w:t xml:space="preserve">. </w:t>
      </w:r>
      <w:r w:rsidRPr="00255423">
        <w:rPr>
          <w:rFonts w:ascii="Arial" w:hAnsi="Arial" w:cs="Arial"/>
          <w:color w:val="000000" w:themeColor="text1"/>
          <w:sz w:val="22"/>
        </w:rPr>
        <w:t xml:space="preserve">Niezłożenie przez </w:t>
      </w:r>
      <w:r>
        <w:rPr>
          <w:rFonts w:ascii="Arial" w:hAnsi="Arial" w:cs="Arial"/>
          <w:color w:val="000000" w:themeColor="text1"/>
          <w:sz w:val="22"/>
        </w:rPr>
        <w:t>w</w:t>
      </w:r>
      <w:r w:rsidRPr="00255423">
        <w:rPr>
          <w:rFonts w:ascii="Arial" w:hAnsi="Arial" w:cs="Arial"/>
          <w:color w:val="000000" w:themeColor="text1"/>
          <w:sz w:val="22"/>
        </w:rPr>
        <w:t>ykonawcę</w:t>
      </w:r>
      <w:r>
        <w:rPr>
          <w:rFonts w:ascii="Arial" w:hAnsi="Arial" w:cs="Arial"/>
          <w:color w:val="000000" w:themeColor="text1"/>
          <w:sz w:val="22"/>
        </w:rPr>
        <w:t xml:space="preserve"> </w:t>
      </w:r>
      <w:r w:rsidRPr="00255423">
        <w:rPr>
          <w:rFonts w:ascii="Arial" w:hAnsi="Arial" w:cs="Arial"/>
          <w:color w:val="000000" w:themeColor="text1"/>
          <w:sz w:val="22"/>
        </w:rPr>
        <w:t xml:space="preserve">w wyznaczonym przez </w:t>
      </w:r>
      <w:r>
        <w:rPr>
          <w:rFonts w:ascii="Arial" w:hAnsi="Arial" w:cs="Arial"/>
          <w:color w:val="000000" w:themeColor="text1"/>
          <w:sz w:val="22"/>
        </w:rPr>
        <w:t>z</w:t>
      </w:r>
      <w:r w:rsidRPr="00255423">
        <w:rPr>
          <w:rFonts w:ascii="Arial" w:hAnsi="Arial" w:cs="Arial"/>
          <w:color w:val="000000" w:themeColor="text1"/>
          <w:sz w:val="22"/>
        </w:rPr>
        <w:t xml:space="preserve">amawiającego terminie żądanych przez </w:t>
      </w:r>
      <w:r>
        <w:rPr>
          <w:rFonts w:ascii="Arial" w:hAnsi="Arial" w:cs="Arial"/>
          <w:color w:val="000000" w:themeColor="text1"/>
          <w:sz w:val="22"/>
        </w:rPr>
        <w:t>z</w:t>
      </w:r>
      <w:r w:rsidRPr="00255423">
        <w:rPr>
          <w:rFonts w:ascii="Arial" w:hAnsi="Arial" w:cs="Arial"/>
          <w:color w:val="000000" w:themeColor="text1"/>
          <w:sz w:val="22"/>
        </w:rPr>
        <w:t>amawiającego dowodów w celu potwierdzenia spełnienia przez wykonawcę lub podwykonawcę wymogu zatrudnienia na podstawie umowy o</w:t>
      </w:r>
      <w:r>
        <w:rPr>
          <w:rFonts w:ascii="Arial" w:hAnsi="Arial" w:cs="Arial"/>
          <w:color w:val="000000" w:themeColor="text1"/>
          <w:sz w:val="22"/>
        </w:rPr>
        <w:t> </w:t>
      </w:r>
      <w:r w:rsidRPr="00255423">
        <w:rPr>
          <w:rFonts w:ascii="Arial" w:hAnsi="Arial" w:cs="Arial"/>
          <w:color w:val="000000" w:themeColor="text1"/>
          <w:sz w:val="22"/>
        </w:rPr>
        <w:t xml:space="preserve">pracę traktowane będzie jako niespełnienie przez wykonawcę lub podwykonawcę wymogu zatrudnienia na podstawie umowy o pracę osób wykonujących wskazane w </w:t>
      </w:r>
      <w:r>
        <w:rPr>
          <w:rFonts w:ascii="Arial" w:hAnsi="Arial" w:cs="Arial"/>
          <w:color w:val="000000" w:themeColor="text1"/>
          <w:sz w:val="22"/>
        </w:rPr>
        <w:t>ust.</w:t>
      </w:r>
      <w:r w:rsidRPr="00255423">
        <w:rPr>
          <w:rFonts w:ascii="Arial" w:hAnsi="Arial" w:cs="Arial"/>
          <w:color w:val="000000" w:themeColor="text1"/>
          <w:sz w:val="22"/>
        </w:rPr>
        <w:t xml:space="preserve"> </w:t>
      </w:r>
      <w:r w:rsidR="00DD77D8">
        <w:rPr>
          <w:rFonts w:ascii="Arial" w:hAnsi="Arial" w:cs="Arial"/>
          <w:color w:val="000000" w:themeColor="text1"/>
          <w:sz w:val="22"/>
        </w:rPr>
        <w:t>1</w:t>
      </w:r>
      <w:r w:rsidRPr="00255423">
        <w:rPr>
          <w:rFonts w:ascii="Arial" w:hAnsi="Arial" w:cs="Arial"/>
          <w:color w:val="000000" w:themeColor="text1"/>
          <w:sz w:val="22"/>
        </w:rPr>
        <w:t xml:space="preserve"> czynności. </w:t>
      </w:r>
    </w:p>
    <w:p w14:paraId="7BFD6583" w14:textId="037FF8EC" w:rsidR="00CB52DF" w:rsidRPr="00E47471" w:rsidRDefault="00CB52DF" w:rsidP="00CB52DF">
      <w:pPr>
        <w:pStyle w:val="Akapitzlist"/>
        <w:numPr>
          <w:ilvl w:val="0"/>
          <w:numId w:val="52"/>
        </w:numPr>
        <w:spacing w:before="120"/>
        <w:jc w:val="both"/>
        <w:rPr>
          <w:rFonts w:ascii="Arial" w:hAnsi="Arial" w:cs="Arial"/>
          <w:color w:val="000000" w:themeColor="text1"/>
          <w:sz w:val="22"/>
        </w:rPr>
      </w:pPr>
      <w:r w:rsidRPr="00E47471">
        <w:rPr>
          <w:rFonts w:ascii="Arial" w:hAnsi="Arial" w:cs="Arial"/>
          <w:color w:val="000000" w:themeColor="text1"/>
          <w:sz w:val="22"/>
        </w:rPr>
        <w:t xml:space="preserve">W przypadku uzasadnionych wątpliwości co do przestrzegania prawa pracy przez wykonawcę lub podwykonawcę, </w:t>
      </w:r>
      <w:r w:rsidR="00514411">
        <w:rPr>
          <w:rFonts w:ascii="Arial" w:hAnsi="Arial" w:cs="Arial"/>
          <w:color w:val="000000" w:themeColor="text1"/>
          <w:sz w:val="22"/>
        </w:rPr>
        <w:t>Z</w:t>
      </w:r>
      <w:r w:rsidRPr="00E47471">
        <w:rPr>
          <w:rFonts w:ascii="Arial" w:hAnsi="Arial" w:cs="Arial"/>
          <w:color w:val="000000" w:themeColor="text1"/>
          <w:sz w:val="22"/>
        </w:rPr>
        <w:t>amawiający może zwrócić się o przeprowadzenie kontroli przez Państwową Inspekcję Pracy.</w:t>
      </w:r>
    </w:p>
    <w:p w14:paraId="3C2C5F7B" w14:textId="05949A92" w:rsidR="0035720C" w:rsidRPr="00F968A0" w:rsidRDefault="002F4577" w:rsidP="00BF0BD6">
      <w:pPr>
        <w:pStyle w:val="Podtytu"/>
        <w:spacing w:before="120"/>
        <w:jc w:val="center"/>
        <w:rPr>
          <w:rFonts w:cs="Arial"/>
          <w:i w:val="0"/>
          <w:color w:val="000000" w:themeColor="text1"/>
          <w:sz w:val="22"/>
          <w:szCs w:val="22"/>
        </w:rPr>
      </w:pPr>
      <w:r w:rsidRPr="0099787D">
        <w:rPr>
          <w:rFonts w:cs="Arial"/>
          <w:i w:val="0"/>
          <w:sz w:val="22"/>
          <w:szCs w:val="22"/>
        </w:rPr>
        <w:t>§</w:t>
      </w:r>
      <w:r w:rsidR="00AB4836" w:rsidRPr="00F968A0">
        <w:rPr>
          <w:rFonts w:cs="Arial"/>
          <w:i w:val="0"/>
          <w:color w:val="000000" w:themeColor="text1"/>
          <w:sz w:val="22"/>
          <w:szCs w:val="22"/>
        </w:rPr>
        <w:t>4</w:t>
      </w:r>
    </w:p>
    <w:p w14:paraId="0D57C635" w14:textId="77777777" w:rsidR="00AE42D0" w:rsidRPr="00F968A0" w:rsidRDefault="00844989" w:rsidP="00415539">
      <w:pPr>
        <w:pStyle w:val="Podtytu"/>
        <w:numPr>
          <w:ilvl w:val="0"/>
          <w:numId w:val="5"/>
        </w:numPr>
        <w:spacing w:before="120" w:line="360" w:lineRule="auto"/>
        <w:ind w:left="357" w:hanging="357"/>
        <w:jc w:val="both"/>
        <w:rPr>
          <w:rFonts w:cs="Arial"/>
          <w:b w:val="0"/>
          <w:i w:val="0"/>
          <w:color w:val="000000" w:themeColor="text1"/>
          <w:sz w:val="22"/>
          <w:szCs w:val="22"/>
        </w:rPr>
      </w:pPr>
      <w:r w:rsidRPr="00F968A0">
        <w:rPr>
          <w:rFonts w:cs="Arial"/>
          <w:b w:val="0"/>
          <w:i w:val="0"/>
          <w:color w:val="000000" w:themeColor="text1"/>
          <w:sz w:val="22"/>
          <w:szCs w:val="22"/>
        </w:rPr>
        <w:t xml:space="preserve">Zamawiający przekaże </w:t>
      </w:r>
      <w:r w:rsidR="005076A7">
        <w:rPr>
          <w:rFonts w:cs="Arial"/>
          <w:b w:val="0"/>
          <w:i w:val="0"/>
          <w:color w:val="000000" w:themeColor="text1"/>
          <w:sz w:val="22"/>
          <w:szCs w:val="22"/>
        </w:rPr>
        <w:t>w</w:t>
      </w:r>
      <w:r w:rsidR="00AE42D0" w:rsidRPr="00F968A0">
        <w:rPr>
          <w:rFonts w:cs="Arial"/>
          <w:b w:val="0"/>
          <w:i w:val="0"/>
          <w:color w:val="000000" w:themeColor="text1"/>
          <w:sz w:val="22"/>
          <w:szCs w:val="22"/>
        </w:rPr>
        <w:t>ykon</w:t>
      </w:r>
      <w:r w:rsidR="007E013C" w:rsidRPr="00F968A0">
        <w:rPr>
          <w:rFonts w:cs="Arial"/>
          <w:b w:val="0"/>
          <w:i w:val="0"/>
          <w:color w:val="000000" w:themeColor="text1"/>
          <w:sz w:val="22"/>
          <w:szCs w:val="22"/>
        </w:rPr>
        <w:t>awcy plac budowy w terminie do 7</w:t>
      </w:r>
      <w:r w:rsidR="00AE42D0" w:rsidRPr="00F968A0">
        <w:rPr>
          <w:rFonts w:cs="Arial"/>
          <w:b w:val="0"/>
          <w:i w:val="0"/>
          <w:color w:val="000000" w:themeColor="text1"/>
          <w:sz w:val="22"/>
          <w:szCs w:val="22"/>
        </w:rPr>
        <w:t xml:space="preserve"> dni po podpisaniu umowy.</w:t>
      </w:r>
    </w:p>
    <w:p w14:paraId="7B5B8E88" w14:textId="77777777" w:rsidR="00844989" w:rsidRPr="001B13DB" w:rsidRDefault="00844989" w:rsidP="00415539">
      <w:pPr>
        <w:pStyle w:val="Podtytu"/>
        <w:numPr>
          <w:ilvl w:val="0"/>
          <w:numId w:val="5"/>
        </w:numPr>
        <w:spacing w:line="360" w:lineRule="auto"/>
        <w:jc w:val="both"/>
        <w:rPr>
          <w:rFonts w:cs="Arial"/>
          <w:b w:val="0"/>
          <w:i w:val="0"/>
          <w:color w:val="000000" w:themeColor="text1"/>
          <w:sz w:val="22"/>
          <w:szCs w:val="22"/>
        </w:rPr>
      </w:pPr>
      <w:r w:rsidRPr="001B13DB">
        <w:rPr>
          <w:rFonts w:cs="Arial"/>
          <w:b w:val="0"/>
          <w:i w:val="0"/>
          <w:color w:val="000000" w:themeColor="text1"/>
          <w:sz w:val="22"/>
          <w:szCs w:val="22"/>
        </w:rPr>
        <w:t xml:space="preserve">Wykonawca zobowiązuje się do wykonania przedmiotu umowy w dniach i godzinach uzgadnianych sukcesywnie z </w:t>
      </w:r>
      <w:r w:rsidR="005076A7" w:rsidRPr="001B13DB">
        <w:rPr>
          <w:rFonts w:cs="Arial"/>
          <w:b w:val="0"/>
          <w:i w:val="0"/>
          <w:color w:val="000000" w:themeColor="text1"/>
          <w:sz w:val="22"/>
          <w:szCs w:val="22"/>
        </w:rPr>
        <w:t>z</w:t>
      </w:r>
      <w:r w:rsidRPr="001B13DB">
        <w:rPr>
          <w:rFonts w:cs="Arial"/>
          <w:b w:val="0"/>
          <w:i w:val="0"/>
          <w:color w:val="000000" w:themeColor="text1"/>
          <w:sz w:val="22"/>
          <w:szCs w:val="22"/>
        </w:rPr>
        <w:t>amawiającym.</w:t>
      </w:r>
    </w:p>
    <w:p w14:paraId="0277E8DA" w14:textId="77777777" w:rsidR="00AE42D0" w:rsidRPr="00F968A0" w:rsidRDefault="00AE42D0" w:rsidP="00BF0BD6">
      <w:pPr>
        <w:pStyle w:val="Podtytu"/>
        <w:spacing w:line="360" w:lineRule="auto"/>
        <w:ind w:left="360"/>
        <w:rPr>
          <w:rFonts w:cs="Arial"/>
          <w:b w:val="0"/>
          <w:i w:val="0"/>
          <w:color w:val="000000" w:themeColor="text1"/>
          <w:sz w:val="22"/>
          <w:szCs w:val="22"/>
        </w:rPr>
      </w:pPr>
    </w:p>
    <w:p w14:paraId="4D2CA6F8" w14:textId="77777777" w:rsidR="0035720C" w:rsidRPr="0099787D" w:rsidRDefault="00AE42D0" w:rsidP="00BF0BD6">
      <w:pPr>
        <w:pStyle w:val="Podtytu"/>
        <w:spacing w:line="360" w:lineRule="auto"/>
        <w:jc w:val="center"/>
        <w:rPr>
          <w:rFonts w:cs="Arial"/>
          <w:i w:val="0"/>
          <w:sz w:val="22"/>
          <w:szCs w:val="22"/>
        </w:rPr>
      </w:pPr>
      <w:r w:rsidRPr="0099787D">
        <w:rPr>
          <w:rFonts w:cs="Arial"/>
          <w:i w:val="0"/>
          <w:sz w:val="22"/>
          <w:szCs w:val="22"/>
        </w:rPr>
        <w:t xml:space="preserve">§ </w:t>
      </w:r>
      <w:r w:rsidR="00AB4836">
        <w:rPr>
          <w:rFonts w:cs="Arial"/>
          <w:i w:val="0"/>
          <w:sz w:val="22"/>
          <w:szCs w:val="22"/>
        </w:rPr>
        <w:t>5</w:t>
      </w:r>
    </w:p>
    <w:p w14:paraId="450E65A4" w14:textId="77777777" w:rsidR="005F538E" w:rsidRPr="0099787D" w:rsidRDefault="005F538E" w:rsidP="00415539">
      <w:pPr>
        <w:pStyle w:val="Podtytu"/>
        <w:numPr>
          <w:ilvl w:val="0"/>
          <w:numId w:val="26"/>
        </w:numPr>
        <w:tabs>
          <w:tab w:val="clear" w:pos="720"/>
        </w:tabs>
        <w:spacing w:line="360" w:lineRule="auto"/>
        <w:ind w:left="426"/>
        <w:jc w:val="both"/>
        <w:rPr>
          <w:rFonts w:cs="Arial"/>
          <w:b w:val="0"/>
          <w:i w:val="0"/>
          <w:sz w:val="22"/>
          <w:szCs w:val="22"/>
        </w:rPr>
      </w:pPr>
      <w:r w:rsidRPr="0099787D">
        <w:rPr>
          <w:rFonts w:cs="Arial"/>
          <w:b w:val="0"/>
          <w:i w:val="0"/>
          <w:sz w:val="22"/>
          <w:szCs w:val="22"/>
        </w:rPr>
        <w:t xml:space="preserve">Zamawiający  ustanawia pana </w:t>
      </w:r>
      <w:r w:rsidR="00813EF6">
        <w:rPr>
          <w:rFonts w:cs="Arial"/>
          <w:b w:val="0"/>
          <w:i w:val="0"/>
          <w:sz w:val="22"/>
          <w:szCs w:val="22"/>
        </w:rPr>
        <w:t>mgr inż. Jana Ochlasta</w:t>
      </w:r>
      <w:r w:rsidRPr="0099787D">
        <w:rPr>
          <w:rFonts w:cs="Arial"/>
          <w:b w:val="0"/>
          <w:i w:val="0"/>
          <w:sz w:val="22"/>
          <w:szCs w:val="22"/>
        </w:rPr>
        <w:t xml:space="preserve"> jako nadzorującego prace objęte zakresem niniejszej umowy.</w:t>
      </w:r>
    </w:p>
    <w:p w14:paraId="545E247C" w14:textId="77777777" w:rsidR="003F743B" w:rsidRPr="00552476" w:rsidRDefault="003F743B" w:rsidP="00CD7EAF">
      <w:pPr>
        <w:pStyle w:val="Podtytu"/>
        <w:numPr>
          <w:ilvl w:val="0"/>
          <w:numId w:val="26"/>
        </w:numPr>
        <w:tabs>
          <w:tab w:val="clear" w:pos="720"/>
        </w:tabs>
        <w:spacing w:line="360" w:lineRule="auto"/>
        <w:ind w:left="426"/>
        <w:jc w:val="both"/>
        <w:rPr>
          <w:rFonts w:cs="Arial"/>
          <w:b w:val="0"/>
          <w:i w:val="0"/>
          <w:sz w:val="22"/>
          <w:szCs w:val="22"/>
        </w:rPr>
      </w:pPr>
      <w:r w:rsidRPr="00552476">
        <w:rPr>
          <w:rFonts w:cs="Arial"/>
          <w:b w:val="0"/>
          <w:i w:val="0"/>
          <w:sz w:val="22"/>
          <w:szCs w:val="22"/>
        </w:rPr>
        <w:t xml:space="preserve">Wykonawca ustanawia kierownika </w:t>
      </w:r>
      <w:r w:rsidR="00681267" w:rsidRPr="00552476">
        <w:rPr>
          <w:rFonts w:cs="Arial"/>
          <w:b w:val="0"/>
          <w:i w:val="0"/>
          <w:sz w:val="22"/>
          <w:szCs w:val="22"/>
        </w:rPr>
        <w:t xml:space="preserve">budowy </w:t>
      </w:r>
      <w:r w:rsidRPr="00552476">
        <w:rPr>
          <w:rFonts w:cs="Arial"/>
          <w:b w:val="0"/>
          <w:i w:val="0"/>
          <w:sz w:val="22"/>
          <w:szCs w:val="22"/>
        </w:rPr>
        <w:t>posiadającego uprawnienia</w:t>
      </w:r>
      <w:r w:rsidR="00681267" w:rsidRPr="00552476">
        <w:rPr>
          <w:rFonts w:cs="Arial"/>
          <w:b w:val="0"/>
          <w:i w:val="0"/>
          <w:sz w:val="22"/>
          <w:szCs w:val="22"/>
        </w:rPr>
        <w:t xml:space="preserve"> budowlane</w:t>
      </w:r>
      <w:r w:rsidRPr="00552476">
        <w:rPr>
          <w:rFonts w:cs="Arial"/>
          <w:b w:val="0"/>
          <w:i w:val="0"/>
          <w:sz w:val="22"/>
          <w:szCs w:val="22"/>
        </w:rPr>
        <w:t xml:space="preserve"> w specjalności objętej zakresem niniejszej umowy w osobie </w:t>
      </w:r>
      <w:r w:rsidR="00E377F8" w:rsidRPr="00552476">
        <w:rPr>
          <w:rFonts w:cs="Arial"/>
          <w:b w:val="0"/>
          <w:i w:val="0"/>
          <w:sz w:val="22"/>
          <w:szCs w:val="22"/>
        </w:rPr>
        <w:t>p</w:t>
      </w:r>
      <w:r w:rsidRPr="00552476">
        <w:rPr>
          <w:rFonts w:cs="Arial"/>
          <w:b w:val="0"/>
          <w:i w:val="0"/>
          <w:sz w:val="22"/>
          <w:szCs w:val="22"/>
        </w:rPr>
        <w:t>an</w:t>
      </w:r>
      <w:r w:rsidR="00E377F8" w:rsidRPr="00552476">
        <w:rPr>
          <w:rFonts w:cs="Arial"/>
          <w:b w:val="0"/>
          <w:i w:val="0"/>
          <w:sz w:val="22"/>
          <w:szCs w:val="22"/>
        </w:rPr>
        <w:t>i/pana</w:t>
      </w:r>
      <w:r w:rsidRPr="00552476">
        <w:rPr>
          <w:rFonts w:cs="Arial"/>
          <w:b w:val="0"/>
          <w:i w:val="0"/>
          <w:sz w:val="22"/>
          <w:szCs w:val="22"/>
        </w:rPr>
        <w:t xml:space="preserve"> </w:t>
      </w:r>
      <w:r w:rsidR="00D168B3" w:rsidRPr="00552476">
        <w:rPr>
          <w:rFonts w:cs="Arial"/>
          <w:b w:val="0"/>
          <w:i w:val="0"/>
          <w:sz w:val="22"/>
          <w:szCs w:val="22"/>
        </w:rPr>
        <w:t>(kierownik działa w granicach umocowania określonego przepisami ustawy z dnia 7 lipca 1994 r. Prawo Budowlane</w:t>
      </w:r>
      <w:r w:rsidR="00CD7EAF" w:rsidRPr="00552476">
        <w:rPr>
          <w:rFonts w:cs="Arial"/>
          <w:b w:val="0"/>
          <w:i w:val="0"/>
          <w:sz w:val="22"/>
          <w:szCs w:val="22"/>
        </w:rPr>
        <w:t xml:space="preserve"> ) ………………………………………</w:t>
      </w:r>
    </w:p>
    <w:p w14:paraId="3D4BEF08" w14:textId="452560ED" w:rsidR="0035720C" w:rsidRPr="0099787D" w:rsidRDefault="00AE42D0" w:rsidP="00BF0BD6">
      <w:pPr>
        <w:pStyle w:val="Podtytu"/>
        <w:spacing w:line="360" w:lineRule="auto"/>
        <w:jc w:val="center"/>
        <w:rPr>
          <w:rFonts w:cs="Arial"/>
          <w:i w:val="0"/>
          <w:sz w:val="22"/>
          <w:szCs w:val="22"/>
        </w:rPr>
      </w:pPr>
      <w:r w:rsidRPr="0099787D">
        <w:rPr>
          <w:rFonts w:cs="Arial"/>
          <w:i w:val="0"/>
          <w:sz w:val="22"/>
          <w:szCs w:val="22"/>
        </w:rPr>
        <w:t xml:space="preserve">§ </w:t>
      </w:r>
      <w:r w:rsidR="00AB4836">
        <w:rPr>
          <w:rFonts w:cs="Arial"/>
          <w:i w:val="0"/>
          <w:sz w:val="22"/>
          <w:szCs w:val="22"/>
        </w:rPr>
        <w:t>6</w:t>
      </w:r>
    </w:p>
    <w:p w14:paraId="251DCC1E" w14:textId="77777777" w:rsidR="00AE42D0" w:rsidRPr="0099787D"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zorganizuje zaplecze budowy na własny koszt.</w:t>
      </w:r>
    </w:p>
    <w:p w14:paraId="032C55F2" w14:textId="77777777" w:rsidR="00AE42D0"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zobowiązuje się strzec mienia znajdującego się na terenie budowy, a także zapewnić warunki bezpieczeństwa na placu budowy dla pracowników i osób postronnych zgodnie z przepisami bhp i p</w:t>
      </w:r>
      <w:r w:rsidR="00844989" w:rsidRPr="0099787D">
        <w:rPr>
          <w:rFonts w:cs="Arial"/>
          <w:b w:val="0"/>
          <w:i w:val="0"/>
          <w:sz w:val="22"/>
          <w:szCs w:val="22"/>
        </w:rPr>
        <w:t xml:space="preserve">poż. W czasie realizacji robót </w:t>
      </w:r>
      <w:r w:rsidR="005076A7">
        <w:rPr>
          <w:rFonts w:cs="Arial"/>
          <w:b w:val="0"/>
          <w:i w:val="0"/>
          <w:sz w:val="22"/>
          <w:szCs w:val="22"/>
        </w:rPr>
        <w:t>w</w:t>
      </w:r>
      <w:r w:rsidRPr="0099787D">
        <w:rPr>
          <w:rFonts w:cs="Arial"/>
          <w:b w:val="0"/>
          <w:i w:val="0"/>
          <w:sz w:val="22"/>
          <w:szCs w:val="22"/>
        </w:rPr>
        <w:t>ykonawca będzie utrzymywał teren budowy w stanie wolnym od przeszkód komun</w:t>
      </w:r>
      <w:r w:rsidR="00C02F63" w:rsidRPr="0099787D">
        <w:rPr>
          <w:rFonts w:cs="Arial"/>
          <w:b w:val="0"/>
          <w:i w:val="0"/>
          <w:sz w:val="22"/>
          <w:szCs w:val="22"/>
        </w:rPr>
        <w:t>ikacyjnych oraz będzie usuwał i </w:t>
      </w:r>
      <w:r w:rsidRPr="0099787D">
        <w:rPr>
          <w:rFonts w:cs="Arial"/>
          <w:b w:val="0"/>
          <w:i w:val="0"/>
          <w:sz w:val="22"/>
          <w:szCs w:val="22"/>
        </w:rPr>
        <w:t>składował wszelkie urządzenia pomocnicze i zbędne materiały, odpady i śmieci oraz niepotrzebne urządzenia prowizoryczne.</w:t>
      </w:r>
    </w:p>
    <w:p w14:paraId="56E9DD7C" w14:textId="77777777" w:rsidR="003D4CE8" w:rsidRDefault="003D4CE8" w:rsidP="00415539">
      <w:pPr>
        <w:pStyle w:val="Podtytu"/>
        <w:numPr>
          <w:ilvl w:val="0"/>
          <w:numId w:val="6"/>
        </w:numPr>
        <w:spacing w:line="360" w:lineRule="auto"/>
        <w:jc w:val="both"/>
        <w:rPr>
          <w:rFonts w:cs="Arial"/>
          <w:b w:val="0"/>
          <w:i w:val="0"/>
          <w:sz w:val="22"/>
          <w:szCs w:val="22"/>
        </w:rPr>
      </w:pPr>
      <w:r>
        <w:rPr>
          <w:rFonts w:cs="Arial"/>
          <w:b w:val="0"/>
          <w:i w:val="0"/>
          <w:sz w:val="22"/>
          <w:szCs w:val="22"/>
        </w:rPr>
        <w:lastRenderedPageBreak/>
        <w:t>Zamawiaj</w:t>
      </w:r>
      <w:r w:rsidR="00CF3F6E">
        <w:rPr>
          <w:rFonts w:cs="Arial"/>
          <w:b w:val="0"/>
          <w:i w:val="0"/>
          <w:sz w:val="22"/>
          <w:szCs w:val="22"/>
        </w:rPr>
        <w:t>ą</w:t>
      </w:r>
      <w:r>
        <w:rPr>
          <w:rFonts w:cs="Arial"/>
          <w:b w:val="0"/>
          <w:i w:val="0"/>
          <w:sz w:val="22"/>
          <w:szCs w:val="22"/>
        </w:rPr>
        <w:t xml:space="preserve">cy nie </w:t>
      </w:r>
      <w:r w:rsidR="00CF3F6E">
        <w:rPr>
          <w:rFonts w:cs="Arial"/>
          <w:b w:val="0"/>
          <w:i w:val="0"/>
          <w:sz w:val="22"/>
          <w:szCs w:val="22"/>
        </w:rPr>
        <w:t xml:space="preserve">ponosi odpowiedzialności za składniki majątkowe </w:t>
      </w:r>
      <w:r w:rsidR="007323C1">
        <w:rPr>
          <w:rFonts w:cs="Arial"/>
          <w:b w:val="0"/>
          <w:i w:val="0"/>
          <w:sz w:val="22"/>
          <w:szCs w:val="22"/>
        </w:rPr>
        <w:t>w</w:t>
      </w:r>
      <w:r w:rsidR="00CF3F6E">
        <w:rPr>
          <w:rFonts w:cs="Arial"/>
          <w:b w:val="0"/>
          <w:i w:val="0"/>
          <w:sz w:val="22"/>
          <w:szCs w:val="22"/>
        </w:rPr>
        <w:t>ykonawcy znajdujące się na placu budowy w trakcie realizacji zamówienia.</w:t>
      </w:r>
    </w:p>
    <w:p w14:paraId="64E2BD35" w14:textId="77777777" w:rsidR="00AD14E6" w:rsidRPr="0099787D" w:rsidRDefault="00AD14E6" w:rsidP="00415539">
      <w:pPr>
        <w:pStyle w:val="Podtytu"/>
        <w:numPr>
          <w:ilvl w:val="0"/>
          <w:numId w:val="6"/>
        </w:numPr>
        <w:spacing w:line="360" w:lineRule="auto"/>
        <w:jc w:val="both"/>
        <w:rPr>
          <w:rFonts w:cs="Arial"/>
          <w:b w:val="0"/>
          <w:i w:val="0"/>
          <w:sz w:val="22"/>
          <w:szCs w:val="22"/>
        </w:rPr>
      </w:pPr>
      <w:r>
        <w:rPr>
          <w:rFonts w:cs="Arial"/>
          <w:b w:val="0"/>
          <w:i w:val="0"/>
          <w:sz w:val="22"/>
          <w:szCs w:val="22"/>
        </w:rPr>
        <w:t>Wykonawca ponosi wyłączną odpowiedzialność za przeszkolenie pracowników w zakresie przepisów bhp, posiadani</w:t>
      </w:r>
      <w:r w:rsidR="00250BF2">
        <w:rPr>
          <w:rFonts w:cs="Arial"/>
          <w:b w:val="0"/>
          <w:i w:val="0"/>
          <w:sz w:val="22"/>
          <w:szCs w:val="22"/>
        </w:rPr>
        <w:t>a</w:t>
      </w:r>
      <w:r>
        <w:rPr>
          <w:rFonts w:cs="Arial"/>
          <w:b w:val="0"/>
          <w:i w:val="0"/>
          <w:sz w:val="22"/>
          <w:szCs w:val="22"/>
        </w:rPr>
        <w:t xml:space="preserve"> przez </w:t>
      </w:r>
      <w:r w:rsidR="00250BF2">
        <w:rPr>
          <w:rFonts w:cs="Arial"/>
          <w:b w:val="0"/>
          <w:i w:val="0"/>
          <w:sz w:val="22"/>
          <w:szCs w:val="22"/>
        </w:rPr>
        <w:t>zatrudnione</w:t>
      </w:r>
      <w:r>
        <w:rPr>
          <w:rFonts w:cs="Arial"/>
          <w:b w:val="0"/>
          <w:i w:val="0"/>
          <w:sz w:val="22"/>
          <w:szCs w:val="22"/>
        </w:rPr>
        <w:t xml:space="preserve"> osoby aktualnych badań lekarskich, przeszkoleni</w:t>
      </w:r>
      <w:r w:rsidR="00250BF2">
        <w:rPr>
          <w:rFonts w:cs="Arial"/>
          <w:b w:val="0"/>
          <w:i w:val="0"/>
          <w:sz w:val="22"/>
          <w:szCs w:val="22"/>
        </w:rPr>
        <w:t>a</w:t>
      </w:r>
      <w:r>
        <w:rPr>
          <w:rFonts w:cs="Arial"/>
          <w:b w:val="0"/>
          <w:i w:val="0"/>
          <w:sz w:val="22"/>
          <w:szCs w:val="22"/>
        </w:rPr>
        <w:t xml:space="preserve"> stanowiskowe</w:t>
      </w:r>
      <w:r w:rsidR="00250BF2">
        <w:rPr>
          <w:rFonts w:cs="Arial"/>
          <w:b w:val="0"/>
          <w:i w:val="0"/>
          <w:sz w:val="22"/>
          <w:szCs w:val="22"/>
        </w:rPr>
        <w:t>go</w:t>
      </w:r>
      <w:r>
        <w:rPr>
          <w:rFonts w:cs="Arial"/>
          <w:b w:val="0"/>
          <w:i w:val="0"/>
          <w:sz w:val="22"/>
          <w:szCs w:val="22"/>
        </w:rPr>
        <w:t xml:space="preserve"> oraz wyposażenie zatrudnionych w środki ochrony osobistej.</w:t>
      </w:r>
    </w:p>
    <w:p w14:paraId="69817EF5" w14:textId="77777777" w:rsidR="00AE42D0" w:rsidRPr="0099787D"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zobowiązuje się do umożliwienia wstępu na teren budowy pracownikom organów państwowego nadzoru budowlanego, do których należy wykonanie zadań określonych prawem budowlanym oraz do udostępniania im danych i informacji wymaganych tą ustawą, a dotyczących prowadzonych robót na budowie.</w:t>
      </w:r>
    </w:p>
    <w:p w14:paraId="27F05BA4" w14:textId="77777777" w:rsidR="00AE42D0" w:rsidRPr="0099787D"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zobowiązuje się do zabezpieczenia budow</w:t>
      </w:r>
      <w:r w:rsidR="00C02F63" w:rsidRPr="0099787D">
        <w:rPr>
          <w:rFonts w:cs="Arial"/>
          <w:b w:val="0"/>
          <w:i w:val="0"/>
          <w:sz w:val="22"/>
          <w:szCs w:val="22"/>
        </w:rPr>
        <w:t>y na czas ewentualnych przerw w </w:t>
      </w:r>
      <w:r w:rsidRPr="0099787D">
        <w:rPr>
          <w:rFonts w:cs="Arial"/>
          <w:b w:val="0"/>
          <w:i w:val="0"/>
          <w:sz w:val="22"/>
          <w:szCs w:val="22"/>
        </w:rPr>
        <w:t>realizacji do czasu odbioru końcowego.</w:t>
      </w:r>
    </w:p>
    <w:p w14:paraId="4AF865DD" w14:textId="77777777" w:rsidR="00AE42D0" w:rsidRPr="0099787D"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zobowiązany jest do uporządkowania terenu budowy ( przywrócić go do stanu pierwotnego) po zakończeniu robót.</w:t>
      </w:r>
    </w:p>
    <w:p w14:paraId="5C430D39" w14:textId="57FA8E4F" w:rsidR="0035720C" w:rsidRPr="0099787D" w:rsidRDefault="00E44B49" w:rsidP="00D024B8">
      <w:pPr>
        <w:pStyle w:val="Podtytu"/>
        <w:spacing w:line="360" w:lineRule="auto"/>
        <w:jc w:val="center"/>
        <w:rPr>
          <w:rFonts w:cs="Arial"/>
          <w:i w:val="0"/>
          <w:sz w:val="22"/>
          <w:szCs w:val="22"/>
        </w:rPr>
      </w:pPr>
      <w:r w:rsidRPr="00E44B49">
        <w:rPr>
          <w:rFonts w:cs="Arial"/>
          <w:i w:val="0"/>
          <w:color w:val="000000" w:themeColor="text1"/>
          <w:sz w:val="22"/>
          <w:szCs w:val="22"/>
        </w:rPr>
        <w:t xml:space="preserve">§ </w:t>
      </w:r>
      <w:r w:rsidR="00AB4836">
        <w:rPr>
          <w:rFonts w:cs="Arial"/>
          <w:i w:val="0"/>
          <w:sz w:val="22"/>
          <w:szCs w:val="22"/>
        </w:rPr>
        <w:t>7</w:t>
      </w:r>
    </w:p>
    <w:p w14:paraId="135F3035" w14:textId="77777777" w:rsidR="00AE42D0" w:rsidRPr="0099787D" w:rsidRDefault="00AE42D0" w:rsidP="00415539">
      <w:pPr>
        <w:pStyle w:val="Podtytu"/>
        <w:numPr>
          <w:ilvl w:val="0"/>
          <w:numId w:val="7"/>
        </w:numPr>
        <w:spacing w:line="360" w:lineRule="auto"/>
        <w:jc w:val="both"/>
        <w:rPr>
          <w:rFonts w:cs="Arial"/>
          <w:b w:val="0"/>
          <w:i w:val="0"/>
          <w:sz w:val="22"/>
          <w:szCs w:val="22"/>
        </w:rPr>
      </w:pPr>
      <w:r w:rsidRPr="0099787D">
        <w:rPr>
          <w:rFonts w:cs="Arial"/>
          <w:b w:val="0"/>
          <w:i w:val="0"/>
          <w:sz w:val="22"/>
          <w:szCs w:val="22"/>
        </w:rPr>
        <w:t>Wykonawca zobowiązuje się wykonać przedmiot umowy z materiałów własnych.</w:t>
      </w:r>
    </w:p>
    <w:p w14:paraId="45C91554" w14:textId="77777777" w:rsidR="00AE42D0" w:rsidRPr="0099787D" w:rsidRDefault="00AE42D0" w:rsidP="00415539">
      <w:pPr>
        <w:pStyle w:val="Podtytu"/>
        <w:numPr>
          <w:ilvl w:val="0"/>
          <w:numId w:val="7"/>
        </w:numPr>
        <w:spacing w:line="360" w:lineRule="auto"/>
        <w:jc w:val="both"/>
        <w:rPr>
          <w:rFonts w:cs="Arial"/>
          <w:b w:val="0"/>
          <w:i w:val="0"/>
          <w:sz w:val="22"/>
          <w:szCs w:val="22"/>
        </w:rPr>
      </w:pPr>
      <w:r w:rsidRPr="0099787D">
        <w:rPr>
          <w:rFonts w:cs="Arial"/>
          <w:b w:val="0"/>
          <w:i w:val="0"/>
          <w:sz w:val="22"/>
          <w:szCs w:val="22"/>
        </w:rPr>
        <w:t>Materiały i urzą</w:t>
      </w:r>
      <w:r w:rsidR="00844989" w:rsidRPr="0099787D">
        <w:rPr>
          <w:rFonts w:cs="Arial"/>
          <w:b w:val="0"/>
          <w:i w:val="0"/>
          <w:sz w:val="22"/>
          <w:szCs w:val="22"/>
        </w:rPr>
        <w:t>dzenia, o których mowa w ust.</w:t>
      </w:r>
      <w:r w:rsidRPr="0099787D">
        <w:rPr>
          <w:rFonts w:cs="Arial"/>
          <w:b w:val="0"/>
          <w:i w:val="0"/>
          <w:sz w:val="22"/>
          <w:szCs w:val="22"/>
        </w:rPr>
        <w:t xml:space="preserve"> 1, powinny odpowiadać co do jakości wymogom wyrobów dopuszczonych do obrotu i stosowania w budownictwie określonym w</w:t>
      </w:r>
      <w:r w:rsidR="0065092E">
        <w:rPr>
          <w:rFonts w:cs="Arial"/>
          <w:b w:val="0"/>
          <w:i w:val="0"/>
          <w:sz w:val="22"/>
          <w:szCs w:val="22"/>
        </w:rPr>
        <w:t> </w:t>
      </w:r>
      <w:r w:rsidRPr="0099787D">
        <w:rPr>
          <w:rFonts w:cs="Arial"/>
          <w:b w:val="0"/>
          <w:i w:val="0"/>
          <w:sz w:val="22"/>
          <w:szCs w:val="22"/>
        </w:rPr>
        <w:t>art.10 ustawy Prawo budowlane, wymaganiom specyfikacji istotnych warunków zamówienia, a także wymogom dokumentacji projektowej.</w:t>
      </w:r>
    </w:p>
    <w:p w14:paraId="4E441A92" w14:textId="77777777" w:rsidR="00AE42D0" w:rsidRPr="0099787D" w:rsidRDefault="00844989" w:rsidP="00415539">
      <w:pPr>
        <w:pStyle w:val="Podtytu"/>
        <w:numPr>
          <w:ilvl w:val="0"/>
          <w:numId w:val="7"/>
        </w:numPr>
        <w:spacing w:line="360" w:lineRule="auto"/>
        <w:jc w:val="both"/>
        <w:rPr>
          <w:rFonts w:cs="Arial"/>
          <w:b w:val="0"/>
          <w:i w:val="0"/>
          <w:sz w:val="22"/>
          <w:szCs w:val="22"/>
        </w:rPr>
      </w:pPr>
      <w:r w:rsidRPr="0099787D">
        <w:rPr>
          <w:rFonts w:cs="Arial"/>
          <w:b w:val="0"/>
          <w:i w:val="0"/>
          <w:sz w:val="22"/>
          <w:szCs w:val="22"/>
        </w:rPr>
        <w:t xml:space="preserve">Na każde żądanie </w:t>
      </w:r>
      <w:r w:rsidR="005076A7">
        <w:rPr>
          <w:rFonts w:cs="Arial"/>
          <w:b w:val="0"/>
          <w:i w:val="0"/>
          <w:sz w:val="22"/>
          <w:szCs w:val="22"/>
        </w:rPr>
        <w:t>z</w:t>
      </w:r>
      <w:r w:rsidR="00AE42D0" w:rsidRPr="0099787D">
        <w:rPr>
          <w:rFonts w:cs="Arial"/>
          <w:b w:val="0"/>
          <w:i w:val="0"/>
          <w:sz w:val="22"/>
          <w:szCs w:val="22"/>
        </w:rPr>
        <w:t>am</w:t>
      </w:r>
      <w:r w:rsidR="00C4641F" w:rsidRPr="0099787D">
        <w:rPr>
          <w:rFonts w:cs="Arial"/>
          <w:b w:val="0"/>
          <w:i w:val="0"/>
          <w:sz w:val="22"/>
          <w:szCs w:val="22"/>
        </w:rPr>
        <w:t>awiającego</w:t>
      </w:r>
      <w:r w:rsidRPr="0099787D">
        <w:rPr>
          <w:rFonts w:cs="Arial"/>
          <w:b w:val="0"/>
          <w:i w:val="0"/>
          <w:sz w:val="22"/>
          <w:szCs w:val="22"/>
        </w:rPr>
        <w:t xml:space="preserve"> </w:t>
      </w:r>
      <w:r w:rsidR="005076A7">
        <w:rPr>
          <w:rFonts w:cs="Arial"/>
          <w:b w:val="0"/>
          <w:i w:val="0"/>
          <w:sz w:val="22"/>
          <w:szCs w:val="22"/>
        </w:rPr>
        <w:t>w</w:t>
      </w:r>
      <w:r w:rsidR="00AE42D0" w:rsidRPr="0099787D">
        <w:rPr>
          <w:rFonts w:cs="Arial"/>
          <w:b w:val="0"/>
          <w:i w:val="0"/>
          <w:sz w:val="22"/>
          <w:szCs w:val="22"/>
        </w:rPr>
        <w:t>ykonawca zobowiązany jest okazać w stosunku do wskazanych materiałów: certyfikat na znak bezpieczeństwa, deklarację zgodności lub certyfikat  zgodności z Polską Normą lub Aprobatą Techniczną.</w:t>
      </w:r>
    </w:p>
    <w:p w14:paraId="25BC31D3" w14:textId="77777777" w:rsidR="00AE42D0" w:rsidRPr="00A777E5" w:rsidRDefault="00AE42D0" w:rsidP="00415539">
      <w:pPr>
        <w:pStyle w:val="Podtytu"/>
        <w:numPr>
          <w:ilvl w:val="0"/>
          <w:numId w:val="7"/>
        </w:numPr>
        <w:spacing w:line="360" w:lineRule="auto"/>
        <w:jc w:val="both"/>
        <w:rPr>
          <w:rFonts w:cs="Arial"/>
          <w:b w:val="0"/>
          <w:i w:val="0"/>
          <w:sz w:val="22"/>
          <w:szCs w:val="22"/>
        </w:rPr>
      </w:pPr>
      <w:r w:rsidRPr="00A777E5">
        <w:rPr>
          <w:rFonts w:cs="Arial"/>
          <w:b w:val="0"/>
          <w:i w:val="0"/>
          <w:sz w:val="22"/>
          <w:szCs w:val="22"/>
        </w:rPr>
        <w:t>Wykonawca przyjmuje na siebie obowiązek informowania z wyprzedzeniem 3 dni</w:t>
      </w:r>
      <w:r w:rsidR="00C4641F" w:rsidRPr="00A777E5">
        <w:rPr>
          <w:rFonts w:cs="Arial"/>
          <w:b w:val="0"/>
          <w:i w:val="0"/>
          <w:sz w:val="22"/>
          <w:szCs w:val="22"/>
        </w:rPr>
        <w:t xml:space="preserve"> roboczych  zamawiającego</w:t>
      </w:r>
      <w:r w:rsidRPr="00A777E5">
        <w:rPr>
          <w:rFonts w:cs="Arial"/>
          <w:b w:val="0"/>
          <w:i w:val="0"/>
          <w:sz w:val="22"/>
          <w:szCs w:val="22"/>
        </w:rPr>
        <w:t xml:space="preserve"> o terminie zakrycia robót ulegających zakryciu oraz terminie odbioru robót </w:t>
      </w:r>
      <w:r w:rsidR="00F6779D" w:rsidRPr="00A777E5">
        <w:rPr>
          <w:rFonts w:cs="Arial"/>
          <w:b w:val="0"/>
          <w:i w:val="0"/>
          <w:sz w:val="22"/>
          <w:szCs w:val="22"/>
        </w:rPr>
        <w:t xml:space="preserve">zanikających. </w:t>
      </w:r>
      <w:r w:rsidRPr="00A777E5">
        <w:rPr>
          <w:rFonts w:cs="Arial"/>
          <w:b w:val="0"/>
          <w:i w:val="0"/>
          <w:sz w:val="22"/>
          <w:szCs w:val="22"/>
        </w:rPr>
        <w:t xml:space="preserve"> Zgłoszenie nastąpi w formie pisemnej. Jeżeli wykonawca nie poinformował w powyższy sposób o</w:t>
      </w:r>
      <w:r w:rsidR="00C4641F" w:rsidRPr="00A777E5">
        <w:rPr>
          <w:rFonts w:cs="Arial"/>
          <w:b w:val="0"/>
          <w:i w:val="0"/>
          <w:sz w:val="22"/>
          <w:szCs w:val="22"/>
        </w:rPr>
        <w:t xml:space="preserve"> tych faktach</w:t>
      </w:r>
      <w:r w:rsidRPr="00A777E5">
        <w:rPr>
          <w:rFonts w:cs="Arial"/>
          <w:b w:val="0"/>
          <w:i w:val="0"/>
          <w:sz w:val="22"/>
          <w:szCs w:val="22"/>
        </w:rPr>
        <w:t>, zobowiązany jest odkryć te roboty lub wykonać otwory niezbędne do</w:t>
      </w:r>
      <w:r w:rsidR="003629B2" w:rsidRPr="00A777E5">
        <w:rPr>
          <w:rFonts w:cs="Arial"/>
          <w:b w:val="0"/>
          <w:i w:val="0"/>
          <w:sz w:val="22"/>
          <w:szCs w:val="22"/>
        </w:rPr>
        <w:t xml:space="preserve"> zbadania tych robót, a </w:t>
      </w:r>
      <w:r w:rsidRPr="00A777E5">
        <w:rPr>
          <w:rFonts w:cs="Arial"/>
          <w:b w:val="0"/>
          <w:i w:val="0"/>
          <w:sz w:val="22"/>
          <w:szCs w:val="22"/>
        </w:rPr>
        <w:t>następnie przywrócić roboty do stanu poprzedniego na własny koszt.</w:t>
      </w:r>
    </w:p>
    <w:p w14:paraId="3FD03CE0" w14:textId="77777777" w:rsidR="0035720C" w:rsidRDefault="00AE42D0" w:rsidP="003629B2">
      <w:pPr>
        <w:pStyle w:val="Podtytu"/>
        <w:jc w:val="center"/>
        <w:rPr>
          <w:rFonts w:cs="Arial"/>
          <w:i w:val="0"/>
          <w:sz w:val="22"/>
          <w:szCs w:val="22"/>
        </w:rPr>
      </w:pPr>
      <w:r w:rsidRPr="0099787D">
        <w:rPr>
          <w:rFonts w:cs="Arial"/>
          <w:i w:val="0"/>
          <w:sz w:val="22"/>
          <w:szCs w:val="22"/>
        </w:rPr>
        <w:t xml:space="preserve">§ </w:t>
      </w:r>
      <w:r w:rsidR="00C56393">
        <w:rPr>
          <w:rFonts w:cs="Arial"/>
          <w:i w:val="0"/>
          <w:sz w:val="22"/>
          <w:szCs w:val="22"/>
        </w:rPr>
        <w:t>8</w:t>
      </w:r>
    </w:p>
    <w:p w14:paraId="32BC3352" w14:textId="77777777" w:rsidR="00E60906" w:rsidRPr="0099787D" w:rsidRDefault="00E60906" w:rsidP="003629B2">
      <w:pPr>
        <w:pStyle w:val="Podtytu"/>
        <w:jc w:val="center"/>
        <w:rPr>
          <w:rFonts w:cs="Arial"/>
          <w:i w:val="0"/>
          <w:sz w:val="22"/>
          <w:szCs w:val="22"/>
        </w:rPr>
      </w:pPr>
    </w:p>
    <w:p w14:paraId="7F1AFFBD" w14:textId="25511F86" w:rsidR="00AE42D0" w:rsidRPr="00275391" w:rsidRDefault="00670B29" w:rsidP="00915216">
      <w:pPr>
        <w:pStyle w:val="Podtytu"/>
        <w:numPr>
          <w:ilvl w:val="0"/>
          <w:numId w:val="15"/>
        </w:numPr>
        <w:spacing w:before="60" w:line="360" w:lineRule="auto"/>
        <w:ind w:left="357" w:hanging="357"/>
        <w:jc w:val="both"/>
        <w:rPr>
          <w:rFonts w:cs="Arial"/>
          <w:b w:val="0"/>
          <w:i w:val="0"/>
          <w:sz w:val="22"/>
          <w:szCs w:val="22"/>
        </w:rPr>
      </w:pPr>
      <w:r w:rsidRPr="00275391">
        <w:rPr>
          <w:rFonts w:cs="Arial"/>
          <w:b w:val="0"/>
          <w:i w:val="0"/>
          <w:sz w:val="22"/>
          <w:szCs w:val="22"/>
        </w:rPr>
        <w:t xml:space="preserve"> W</w:t>
      </w:r>
      <w:r w:rsidR="00F86F55" w:rsidRPr="00275391">
        <w:rPr>
          <w:rFonts w:cs="Arial"/>
          <w:b w:val="0"/>
          <w:i w:val="0"/>
          <w:sz w:val="22"/>
          <w:szCs w:val="22"/>
        </w:rPr>
        <w:t>ykonawca</w:t>
      </w:r>
      <w:r w:rsidR="00994578" w:rsidRPr="00275391">
        <w:rPr>
          <w:rFonts w:cs="Arial"/>
          <w:b w:val="0"/>
          <w:i w:val="0"/>
          <w:sz w:val="22"/>
          <w:szCs w:val="22"/>
        </w:rPr>
        <w:t xml:space="preserve"> może powierzyć wykonanie części </w:t>
      </w:r>
      <w:r w:rsidR="00915216">
        <w:rPr>
          <w:rFonts w:cs="Arial"/>
          <w:b w:val="0"/>
          <w:i w:val="0"/>
          <w:sz w:val="22"/>
          <w:szCs w:val="22"/>
        </w:rPr>
        <w:t>zam</w:t>
      </w:r>
      <w:r w:rsidR="00994578" w:rsidRPr="00275391">
        <w:rPr>
          <w:rFonts w:cs="Arial"/>
          <w:b w:val="0"/>
          <w:i w:val="0"/>
          <w:sz w:val="22"/>
          <w:szCs w:val="22"/>
        </w:rPr>
        <w:t xml:space="preserve">ówienia podwykonawcom na zasadach określonych w art. 647 </w:t>
      </w:r>
      <w:r w:rsidR="00994578" w:rsidRPr="00275391">
        <w:rPr>
          <w:rFonts w:cs="Arial"/>
          <w:b w:val="0"/>
          <w:i w:val="0"/>
          <w:sz w:val="22"/>
          <w:szCs w:val="22"/>
          <w:vertAlign w:val="superscript"/>
        </w:rPr>
        <w:t>1</w:t>
      </w:r>
      <w:r w:rsidR="00994578" w:rsidRPr="00275391">
        <w:rPr>
          <w:rFonts w:cs="Arial"/>
          <w:b w:val="0"/>
          <w:i w:val="0"/>
          <w:sz w:val="22"/>
          <w:szCs w:val="22"/>
        </w:rPr>
        <w:t xml:space="preserve"> Kodeksu Cywilnego</w:t>
      </w:r>
      <w:r w:rsidRPr="00275391">
        <w:rPr>
          <w:rFonts w:cs="Arial"/>
          <w:b w:val="0"/>
          <w:i w:val="0"/>
          <w:sz w:val="22"/>
          <w:szCs w:val="22"/>
        </w:rPr>
        <w:t xml:space="preserve">. </w:t>
      </w:r>
    </w:p>
    <w:p w14:paraId="49D1FD35" w14:textId="77777777" w:rsidR="0004246B" w:rsidRPr="0004246B" w:rsidRDefault="0004246B" w:rsidP="0004246B">
      <w:pPr>
        <w:pStyle w:val="Akapitzlist"/>
        <w:numPr>
          <w:ilvl w:val="0"/>
          <w:numId w:val="15"/>
        </w:numPr>
        <w:ind w:left="357" w:hanging="357"/>
        <w:contextualSpacing w:val="0"/>
        <w:jc w:val="both"/>
        <w:rPr>
          <w:rFonts w:ascii="Arial" w:eastAsiaTheme="minorHAnsi" w:hAnsi="Arial" w:cs="Arial"/>
          <w:sz w:val="22"/>
        </w:rPr>
      </w:pPr>
      <w:r w:rsidRPr="0004246B">
        <w:rPr>
          <w:rFonts w:ascii="Arial" w:eastAsiaTheme="minorHAnsi" w:hAnsi="Arial" w:cs="Arial"/>
          <w:sz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7EBA45C" w14:textId="77777777" w:rsidR="0004246B" w:rsidRPr="00832B45" w:rsidRDefault="0004246B" w:rsidP="0004246B">
      <w:pPr>
        <w:numPr>
          <w:ilvl w:val="0"/>
          <w:numId w:val="15"/>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60D298D" w14:textId="77777777" w:rsidR="0004246B" w:rsidRPr="00832B45" w:rsidRDefault="0004246B" w:rsidP="0004246B">
      <w:pPr>
        <w:numPr>
          <w:ilvl w:val="0"/>
          <w:numId w:val="15"/>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Zamawiający w terminie 14 dni od przedłożenia zgłasza pisemne zastrzeżenia do projektu umowy o podwykonawstwo, której przedmiotem są roboty budowlane</w:t>
      </w:r>
      <w:r w:rsidR="00CB326A">
        <w:rPr>
          <w:rFonts w:ascii="Arial" w:eastAsiaTheme="minorHAnsi" w:hAnsi="Arial" w:cs="Arial"/>
          <w:sz w:val="22"/>
        </w:rPr>
        <w:t>, w przypadku zaistnienia chociażby jednego z opisanych poniżej przypadków</w:t>
      </w:r>
      <w:r w:rsidRPr="00832B45">
        <w:rPr>
          <w:rFonts w:ascii="Arial" w:eastAsiaTheme="minorHAnsi" w:hAnsi="Arial" w:cs="Arial"/>
          <w:sz w:val="22"/>
        </w:rPr>
        <w:t>:</w:t>
      </w:r>
    </w:p>
    <w:p w14:paraId="01FFCEAF" w14:textId="77777777" w:rsidR="00CB326A" w:rsidRDefault="00CB326A" w:rsidP="0004246B">
      <w:pPr>
        <w:numPr>
          <w:ilvl w:val="1"/>
          <w:numId w:val="15"/>
        </w:numPr>
        <w:spacing w:after="200"/>
        <w:contextualSpacing/>
        <w:jc w:val="both"/>
        <w:rPr>
          <w:rFonts w:ascii="Arial" w:eastAsiaTheme="minorHAnsi" w:hAnsi="Arial" w:cs="Arial"/>
          <w:sz w:val="22"/>
        </w:rPr>
      </w:pPr>
      <w:r>
        <w:rPr>
          <w:rFonts w:ascii="Arial" w:eastAsiaTheme="minorHAnsi" w:hAnsi="Arial" w:cs="Arial"/>
          <w:sz w:val="22"/>
        </w:rPr>
        <w:t xml:space="preserve">termin zapłaty </w:t>
      </w:r>
      <w:r w:rsidRPr="00CB326A">
        <w:rPr>
          <w:rFonts w:ascii="Arial" w:eastAsiaTheme="minorHAnsi" w:hAnsi="Arial" w:cs="Arial"/>
          <w:sz w:val="22"/>
        </w:rPr>
        <w:t>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DA8B57D" w14:textId="61A9E3F0" w:rsidR="0004246B" w:rsidRDefault="0004246B" w:rsidP="0004246B">
      <w:pPr>
        <w:numPr>
          <w:ilvl w:val="1"/>
          <w:numId w:val="15"/>
        </w:numPr>
        <w:spacing w:after="200"/>
        <w:contextualSpacing/>
        <w:jc w:val="both"/>
        <w:rPr>
          <w:rFonts w:ascii="Arial" w:eastAsiaTheme="minorHAnsi" w:hAnsi="Arial" w:cs="Arial"/>
          <w:sz w:val="22"/>
        </w:rPr>
      </w:pPr>
      <w:r w:rsidRPr="00832B45">
        <w:rPr>
          <w:rFonts w:ascii="Arial" w:eastAsiaTheme="minorHAnsi" w:hAnsi="Arial" w:cs="Arial"/>
          <w:sz w:val="22"/>
        </w:rPr>
        <w:t>niespełniającej wymagań określonych w specyfikacji warunków zamówienia;</w:t>
      </w:r>
    </w:p>
    <w:p w14:paraId="5C4752CE" w14:textId="30D0AC38"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zawiera postanowienia kształtujące prawa i obowiązki podwykonawcy, w</w:t>
      </w:r>
      <w:r w:rsidR="004B23A4">
        <w:rPr>
          <w:rFonts w:ascii="Arial" w:eastAsiaTheme="minorHAnsi" w:hAnsi="Arial" w:cs="Arial"/>
          <w:sz w:val="22"/>
        </w:rPr>
        <w:t> </w:t>
      </w:r>
      <w:r w:rsidRPr="00CB326A">
        <w:rPr>
          <w:rFonts w:ascii="Arial" w:eastAsiaTheme="minorHAnsi" w:hAnsi="Arial" w:cs="Arial"/>
          <w:sz w:val="22"/>
        </w:rPr>
        <w:t>zakresie kar umownych oraz postanowień dotyczących warunków wypłaty wynagrodzenia, w sposób dla niego mniej korzystny niż prawa i obowiązki Wykonawcy, ukształtowane postanowieniami niniejszej umowy – postanowien</w:t>
      </w:r>
      <w:r>
        <w:rPr>
          <w:rFonts w:ascii="Arial" w:eastAsiaTheme="minorHAnsi" w:hAnsi="Arial" w:cs="Arial"/>
          <w:sz w:val="22"/>
        </w:rPr>
        <w:t>ia niezgodne z art. 463 ustawy Pzp</w:t>
      </w:r>
      <w:r w:rsidRPr="00CB326A">
        <w:rPr>
          <w:rFonts w:ascii="Arial" w:eastAsiaTheme="minorHAnsi" w:hAnsi="Arial" w:cs="Arial"/>
          <w:sz w:val="22"/>
        </w:rPr>
        <w:t>,</w:t>
      </w:r>
    </w:p>
    <w:p w14:paraId="374083E0" w14:textId="77777777"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termin wykonania umowy o podwykonawstwo wykracza poza termin wykonan</w:t>
      </w:r>
      <w:r>
        <w:rPr>
          <w:rFonts w:ascii="Arial" w:eastAsiaTheme="minorHAnsi" w:hAnsi="Arial" w:cs="Arial"/>
          <w:sz w:val="22"/>
        </w:rPr>
        <w:t>ia zamówienia, wskazany w</w:t>
      </w:r>
      <w:r w:rsidRPr="00CB326A">
        <w:rPr>
          <w:rFonts w:ascii="Arial" w:eastAsiaTheme="minorHAnsi" w:hAnsi="Arial" w:cs="Arial"/>
          <w:sz w:val="22"/>
        </w:rPr>
        <w:t xml:space="preserve"> § 2 niniejszej umowy,</w:t>
      </w:r>
    </w:p>
    <w:p w14:paraId="410FF673" w14:textId="77777777"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umowa o podwykonawstwo zawiera zapisy uzależniające dokonanie zapłaty na rzecz podwykonawcy od odbioru robót przez Zamawiającego lub od zapłaty należności Wykonawcy przez Zamawiającego,</w:t>
      </w:r>
    </w:p>
    <w:p w14:paraId="1C6E7DF5" w14:textId="77777777"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umowa o podwykonawstwo nie zawiera uregulowań, dotyczących zawierania umów na roboty budowlane, dostawy lub usługi z dalszymi podwykonawcami, w szczególności zapisów warunkujących podpisania tych umów od ich akceptacji i zgody Wykonawcy,</w:t>
      </w:r>
    </w:p>
    <w:p w14:paraId="55E2F439" w14:textId="75C535C0"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umowa o podwykonawstwo zawiera cenę na wyższym poziomie niż cena za ten zakres robót określona w ofercie Wykonawcy, lub też umowa o</w:t>
      </w:r>
      <w:r w:rsidR="004B23A4">
        <w:rPr>
          <w:rFonts w:ascii="Arial" w:eastAsiaTheme="minorHAnsi" w:hAnsi="Arial" w:cs="Arial"/>
          <w:sz w:val="22"/>
        </w:rPr>
        <w:t> </w:t>
      </w:r>
      <w:r w:rsidRPr="00CB326A">
        <w:rPr>
          <w:rFonts w:ascii="Arial" w:eastAsiaTheme="minorHAnsi" w:hAnsi="Arial" w:cs="Arial"/>
          <w:sz w:val="22"/>
        </w:rPr>
        <w:t>podwykonawstwo zawiera ceny jednostkowe na wyższym poziomie niż ceny jednostkowe zawarte w ofercie Wykonawcy, o którym mowa w treści niniejszej umowy,</w:t>
      </w:r>
    </w:p>
    <w:p w14:paraId="7EC00ED6" w14:textId="77777777"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umowa o podwykonawstwo nie zawiera cen, w tym również cen jednostkowych, z dopuszczeniem utajnienia tych cen dla podmiotów innych niż Zamawiający oraz osoby przez niego uprawnione, wymienione w treści niniejszej umowy,</w:t>
      </w:r>
    </w:p>
    <w:p w14:paraId="290629AB" w14:textId="77777777" w:rsidR="00CB326A" w:rsidRPr="00832B45"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 xml:space="preserve">umowa o podwykonawstwo nie zawiera uregulowań dotyczących zakresu odpowiedzialności za wady, przy czym zastrzega się, aby okres tej </w:t>
      </w:r>
      <w:r w:rsidRPr="00CB326A">
        <w:rPr>
          <w:rFonts w:ascii="Arial" w:eastAsiaTheme="minorHAnsi" w:hAnsi="Arial" w:cs="Arial"/>
          <w:sz w:val="22"/>
        </w:rPr>
        <w:lastRenderedPageBreak/>
        <w:t>odpowiedzialności nie był krótszy od okresu odpowiedzialności wykonawcy za wady wobec Zamawiającego.</w:t>
      </w:r>
    </w:p>
    <w:p w14:paraId="070ED71D" w14:textId="49495693" w:rsidR="0004246B" w:rsidRPr="00832B45" w:rsidRDefault="0004246B" w:rsidP="00F3084C">
      <w:pPr>
        <w:numPr>
          <w:ilvl w:val="0"/>
          <w:numId w:val="15"/>
        </w:numPr>
        <w:tabs>
          <w:tab w:val="clear" w:pos="360"/>
          <w:tab w:val="num" w:pos="426"/>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Niezgłoszenie pisemnych zastrzeżeń do przedłożonego projektu umowy o</w:t>
      </w:r>
      <w:r>
        <w:rPr>
          <w:rFonts w:ascii="Arial" w:eastAsiaTheme="minorHAnsi" w:hAnsi="Arial" w:cs="Arial"/>
          <w:sz w:val="22"/>
        </w:rPr>
        <w:t> </w:t>
      </w:r>
      <w:r w:rsidRPr="00832B45">
        <w:rPr>
          <w:rFonts w:ascii="Arial" w:eastAsiaTheme="minorHAnsi" w:hAnsi="Arial" w:cs="Arial"/>
          <w:sz w:val="22"/>
        </w:rPr>
        <w:t>podwykonawstwo, której przedmiotem są roboty budowlane, w terminie określonym  w</w:t>
      </w:r>
      <w:r>
        <w:rPr>
          <w:rFonts w:ascii="Arial" w:eastAsiaTheme="minorHAnsi" w:hAnsi="Arial" w:cs="Arial"/>
          <w:sz w:val="22"/>
        </w:rPr>
        <w:t> </w:t>
      </w:r>
      <w:r w:rsidRPr="00832B45">
        <w:rPr>
          <w:rFonts w:ascii="Arial" w:eastAsiaTheme="minorHAnsi" w:hAnsi="Arial" w:cs="Arial"/>
          <w:sz w:val="22"/>
        </w:rPr>
        <w:t xml:space="preserve">ust. 4, uważa się za akceptację projektu umowy przez </w:t>
      </w:r>
      <w:r w:rsidR="004B23A4">
        <w:rPr>
          <w:rFonts w:ascii="Arial" w:eastAsiaTheme="minorHAnsi" w:hAnsi="Arial" w:cs="Arial"/>
          <w:sz w:val="22"/>
        </w:rPr>
        <w:t>Z</w:t>
      </w:r>
      <w:r w:rsidRPr="00832B45">
        <w:rPr>
          <w:rFonts w:ascii="Arial" w:eastAsiaTheme="minorHAnsi" w:hAnsi="Arial" w:cs="Arial"/>
          <w:sz w:val="22"/>
        </w:rPr>
        <w:t>amawiającego.</w:t>
      </w:r>
    </w:p>
    <w:p w14:paraId="5F5F1BEC" w14:textId="77E8B17F" w:rsidR="0004246B" w:rsidRPr="00832B45" w:rsidRDefault="0004246B" w:rsidP="00F3084C">
      <w:pPr>
        <w:numPr>
          <w:ilvl w:val="0"/>
          <w:numId w:val="15"/>
        </w:numPr>
        <w:tabs>
          <w:tab w:val="clear" w:pos="360"/>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Wykonawca, podwykonawca lub dalszy podwykonawca zamówienia na roboty budowlane przedkłada </w:t>
      </w:r>
      <w:r w:rsidR="004B23A4">
        <w:rPr>
          <w:rFonts w:ascii="Arial" w:eastAsiaTheme="minorHAnsi" w:hAnsi="Arial" w:cs="Arial"/>
          <w:sz w:val="22"/>
        </w:rPr>
        <w:t>Z</w:t>
      </w:r>
      <w:r w:rsidRPr="00832B45">
        <w:rPr>
          <w:rFonts w:ascii="Arial" w:eastAsiaTheme="minorHAnsi" w:hAnsi="Arial" w:cs="Arial"/>
          <w:sz w:val="22"/>
        </w:rPr>
        <w:t>amawiającemu poświadczoną za zgodność z oryginałem kopię zawartej umowy o podwykonawstwo, której przedmiotem są roboty budowlane, w</w:t>
      </w:r>
      <w:r w:rsidR="007E1618">
        <w:rPr>
          <w:rFonts w:ascii="Arial" w:eastAsiaTheme="minorHAnsi" w:hAnsi="Arial" w:cs="Arial"/>
          <w:sz w:val="22"/>
        </w:rPr>
        <w:t> </w:t>
      </w:r>
      <w:r w:rsidRPr="00832B45">
        <w:rPr>
          <w:rFonts w:ascii="Arial" w:eastAsiaTheme="minorHAnsi" w:hAnsi="Arial" w:cs="Arial"/>
          <w:sz w:val="22"/>
        </w:rPr>
        <w:t>terminie 7 dni od dnia jej zawarcia.</w:t>
      </w:r>
    </w:p>
    <w:p w14:paraId="5EBF02E6" w14:textId="77777777" w:rsidR="0004246B" w:rsidRPr="00832B45" w:rsidRDefault="0004246B" w:rsidP="00F3084C">
      <w:pPr>
        <w:numPr>
          <w:ilvl w:val="0"/>
          <w:numId w:val="15"/>
        </w:numPr>
        <w:tabs>
          <w:tab w:val="clear" w:pos="360"/>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Zamawiający w terminie 14 dni od przedłożenia zgłasza pisemny sprzeciw do umowy o</w:t>
      </w:r>
      <w:r w:rsidR="002F3614">
        <w:rPr>
          <w:rFonts w:ascii="Arial" w:eastAsiaTheme="minorHAnsi" w:hAnsi="Arial" w:cs="Arial"/>
          <w:sz w:val="22"/>
        </w:rPr>
        <w:t> </w:t>
      </w:r>
      <w:r w:rsidRPr="00832B45">
        <w:rPr>
          <w:rFonts w:ascii="Arial" w:eastAsiaTheme="minorHAnsi" w:hAnsi="Arial" w:cs="Arial"/>
          <w:sz w:val="22"/>
        </w:rPr>
        <w:t>podwykonawstwo, której przedmiotem są roboty budowlane, w przypadkach, o których mowa w ust. 4.</w:t>
      </w:r>
    </w:p>
    <w:p w14:paraId="60DF2D69" w14:textId="33817C87" w:rsidR="0004246B" w:rsidRPr="00832B45" w:rsidRDefault="0004246B" w:rsidP="00F3084C">
      <w:pPr>
        <w:numPr>
          <w:ilvl w:val="0"/>
          <w:numId w:val="15"/>
        </w:numPr>
        <w:tabs>
          <w:tab w:val="clear" w:pos="360"/>
          <w:tab w:val="num" w:pos="426"/>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Niezgłoszenie pisemnego sprzeciwu do przedłożonej umowy o podwykonawstwo, której przedmiotem są roboty budowlane, w terminie określonym w ust. 7 uważa się za akceptację umowy przez </w:t>
      </w:r>
      <w:r w:rsidR="00A9093D">
        <w:rPr>
          <w:rFonts w:ascii="Arial" w:eastAsiaTheme="minorHAnsi" w:hAnsi="Arial" w:cs="Arial"/>
          <w:sz w:val="22"/>
        </w:rPr>
        <w:t>Z</w:t>
      </w:r>
      <w:r w:rsidRPr="00832B45">
        <w:rPr>
          <w:rFonts w:ascii="Arial" w:eastAsiaTheme="minorHAnsi" w:hAnsi="Arial" w:cs="Arial"/>
          <w:sz w:val="22"/>
        </w:rPr>
        <w:t>amawiającego.</w:t>
      </w:r>
    </w:p>
    <w:p w14:paraId="6CDDF8A6" w14:textId="4ACF8A34" w:rsidR="0004246B" w:rsidRPr="00832B45" w:rsidRDefault="0004246B" w:rsidP="00F3084C">
      <w:pPr>
        <w:numPr>
          <w:ilvl w:val="0"/>
          <w:numId w:val="15"/>
        </w:numPr>
        <w:tabs>
          <w:tab w:val="clear" w:pos="360"/>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Wykonawca, podwykonawca lub dalszy podwykonawca zamówienia na roboty budowlane przedkłada </w:t>
      </w:r>
      <w:r w:rsidR="00A9093D">
        <w:rPr>
          <w:rFonts w:ascii="Arial" w:eastAsiaTheme="minorHAnsi" w:hAnsi="Arial" w:cs="Arial"/>
          <w:sz w:val="22"/>
        </w:rPr>
        <w:t>Z</w:t>
      </w:r>
      <w:r w:rsidRPr="00832B45">
        <w:rPr>
          <w:rFonts w:ascii="Arial" w:eastAsiaTheme="minorHAnsi" w:hAnsi="Arial" w:cs="Arial"/>
          <w:sz w:val="22"/>
        </w:rPr>
        <w:t>amawiającemu poświadczoną za zgodność z oryginałem kopię zawartej umowy o podwykonawstwo, której przedmiotem są dostawy lub usługi w</w:t>
      </w:r>
      <w:r w:rsidR="00493CD3">
        <w:rPr>
          <w:rFonts w:ascii="Arial" w:eastAsiaTheme="minorHAnsi" w:hAnsi="Arial" w:cs="Arial"/>
          <w:sz w:val="22"/>
        </w:rPr>
        <w:t> </w:t>
      </w:r>
      <w:r w:rsidRPr="00832B45">
        <w:rPr>
          <w:rFonts w:ascii="Arial" w:eastAsiaTheme="minorHAnsi" w:hAnsi="Arial" w:cs="Arial"/>
          <w:sz w:val="22"/>
        </w:rPr>
        <w:t>terminie 7 dni od dnia jej zawarcia z wyłączeniem umów o podwykonawstwo o</w:t>
      </w:r>
      <w:r w:rsidR="00493CD3">
        <w:rPr>
          <w:rFonts w:ascii="Arial" w:eastAsiaTheme="minorHAnsi" w:hAnsi="Arial" w:cs="Arial"/>
          <w:sz w:val="22"/>
        </w:rPr>
        <w:t> </w:t>
      </w:r>
      <w:r w:rsidRPr="00832B45">
        <w:rPr>
          <w:rFonts w:ascii="Arial" w:eastAsiaTheme="minorHAnsi" w:hAnsi="Arial" w:cs="Arial"/>
          <w:sz w:val="22"/>
        </w:rPr>
        <w:t>wartości</w:t>
      </w:r>
      <w:r w:rsidR="002D675D">
        <w:rPr>
          <w:rFonts w:ascii="Arial" w:eastAsiaTheme="minorHAnsi" w:hAnsi="Arial" w:cs="Arial"/>
          <w:sz w:val="22"/>
        </w:rPr>
        <w:t xml:space="preserve"> </w:t>
      </w:r>
      <w:r w:rsidRPr="00832B45">
        <w:rPr>
          <w:rFonts w:ascii="Arial" w:eastAsiaTheme="minorHAnsi" w:hAnsi="Arial" w:cs="Arial"/>
          <w:sz w:val="22"/>
        </w:rPr>
        <w:t xml:space="preserve">mniejszej niż 0,5% wartości </w:t>
      </w:r>
      <w:r w:rsidR="002D675D">
        <w:rPr>
          <w:rFonts w:ascii="Arial" w:eastAsiaTheme="minorHAnsi" w:hAnsi="Arial" w:cs="Arial"/>
          <w:sz w:val="22"/>
        </w:rPr>
        <w:t xml:space="preserve">brutto niniejszej </w:t>
      </w:r>
      <w:r w:rsidRPr="00832B45">
        <w:rPr>
          <w:rFonts w:ascii="Arial" w:eastAsiaTheme="minorHAnsi" w:hAnsi="Arial" w:cs="Arial"/>
          <w:sz w:val="22"/>
        </w:rPr>
        <w:t>umowy</w:t>
      </w:r>
      <w:r w:rsidR="002D675D">
        <w:rPr>
          <w:rFonts w:ascii="Arial" w:eastAsiaTheme="minorHAnsi" w:hAnsi="Arial" w:cs="Arial"/>
          <w:sz w:val="22"/>
        </w:rPr>
        <w:t xml:space="preserve">. </w:t>
      </w:r>
      <w:r w:rsidRPr="00832B45">
        <w:rPr>
          <w:rFonts w:ascii="Arial" w:eastAsiaTheme="minorHAnsi" w:hAnsi="Arial" w:cs="Arial"/>
          <w:sz w:val="22"/>
        </w:rPr>
        <w:t>Wyłączenie, o którym mowa w</w:t>
      </w:r>
      <w:r w:rsidR="009918E3">
        <w:rPr>
          <w:rFonts w:ascii="Arial" w:eastAsiaTheme="minorHAnsi" w:hAnsi="Arial" w:cs="Arial"/>
          <w:sz w:val="22"/>
        </w:rPr>
        <w:t> </w:t>
      </w:r>
      <w:r w:rsidRPr="00832B45">
        <w:rPr>
          <w:rFonts w:ascii="Arial" w:eastAsiaTheme="minorHAnsi" w:hAnsi="Arial" w:cs="Arial"/>
          <w:sz w:val="22"/>
        </w:rPr>
        <w:t>zdaniu pierwszym nie dotyczy umów o podwykonawstwo o wartości większej niż 50 000,00 zł.</w:t>
      </w:r>
    </w:p>
    <w:p w14:paraId="1A98DA8A" w14:textId="31D501CD" w:rsidR="0004246B" w:rsidRDefault="0004246B" w:rsidP="00F913BC">
      <w:pPr>
        <w:numPr>
          <w:ilvl w:val="0"/>
          <w:numId w:val="15"/>
        </w:numPr>
        <w:tabs>
          <w:tab w:val="clear" w:pos="360"/>
        </w:tabs>
        <w:spacing w:after="200"/>
        <w:ind w:left="426" w:hanging="568"/>
        <w:contextualSpacing/>
        <w:jc w:val="both"/>
        <w:rPr>
          <w:rFonts w:ascii="Arial" w:eastAsiaTheme="minorHAnsi" w:hAnsi="Arial" w:cs="Arial"/>
          <w:sz w:val="22"/>
        </w:rPr>
      </w:pPr>
      <w:r w:rsidRPr="00832B45">
        <w:rPr>
          <w:rFonts w:ascii="Arial" w:eastAsiaTheme="minorHAnsi" w:hAnsi="Arial" w:cs="Arial"/>
          <w:sz w:val="22"/>
        </w:rPr>
        <w:t>W przypadku, o którym mowa w ust.</w:t>
      </w:r>
      <w:r w:rsidR="00F913BC">
        <w:rPr>
          <w:rFonts w:ascii="Arial" w:eastAsiaTheme="minorHAnsi" w:hAnsi="Arial" w:cs="Arial"/>
          <w:sz w:val="22"/>
        </w:rPr>
        <w:t xml:space="preserve"> </w:t>
      </w:r>
      <w:r w:rsidRPr="00832B45">
        <w:rPr>
          <w:rFonts w:ascii="Arial" w:eastAsiaTheme="minorHAnsi" w:hAnsi="Arial" w:cs="Arial"/>
          <w:sz w:val="22"/>
        </w:rPr>
        <w:t>9 jeżeli termin zapłaty wynagrodzenia jest dłuższy niż określony w ust.</w:t>
      </w:r>
      <w:r w:rsidR="00EC108E">
        <w:rPr>
          <w:rFonts w:ascii="Arial" w:eastAsiaTheme="minorHAnsi" w:hAnsi="Arial" w:cs="Arial"/>
          <w:sz w:val="22"/>
        </w:rPr>
        <w:t xml:space="preserve"> </w:t>
      </w:r>
      <w:r w:rsidRPr="00832B45">
        <w:rPr>
          <w:rFonts w:ascii="Arial" w:eastAsiaTheme="minorHAnsi" w:hAnsi="Arial" w:cs="Arial"/>
          <w:sz w:val="22"/>
        </w:rPr>
        <w:t>3</w:t>
      </w:r>
      <w:r w:rsidR="002D675D">
        <w:rPr>
          <w:rFonts w:ascii="Arial" w:eastAsiaTheme="minorHAnsi" w:hAnsi="Arial" w:cs="Arial"/>
          <w:sz w:val="22"/>
        </w:rPr>
        <w:t xml:space="preserve">, </w:t>
      </w:r>
      <w:r w:rsidR="00F3084C">
        <w:rPr>
          <w:rFonts w:ascii="Arial" w:eastAsiaTheme="minorHAnsi" w:hAnsi="Arial" w:cs="Arial"/>
          <w:sz w:val="22"/>
        </w:rPr>
        <w:t>Z</w:t>
      </w:r>
      <w:r w:rsidRPr="00832B45">
        <w:rPr>
          <w:rFonts w:ascii="Arial" w:eastAsiaTheme="minorHAnsi" w:hAnsi="Arial" w:cs="Arial"/>
          <w:sz w:val="22"/>
        </w:rPr>
        <w:t xml:space="preserve">amawiający informuje o tym </w:t>
      </w:r>
      <w:r w:rsidR="00F913BC">
        <w:rPr>
          <w:rFonts w:ascii="Arial" w:eastAsiaTheme="minorHAnsi" w:hAnsi="Arial" w:cs="Arial"/>
          <w:sz w:val="22"/>
        </w:rPr>
        <w:t>W</w:t>
      </w:r>
      <w:r w:rsidRPr="00832B45">
        <w:rPr>
          <w:rFonts w:ascii="Arial" w:eastAsiaTheme="minorHAnsi" w:hAnsi="Arial" w:cs="Arial"/>
          <w:sz w:val="22"/>
        </w:rPr>
        <w:t xml:space="preserve">ykonawcę i wzywa go do doprowadzenia do zmiany tej umowy </w:t>
      </w:r>
      <w:r w:rsidR="002D675D">
        <w:rPr>
          <w:rFonts w:ascii="Arial" w:eastAsiaTheme="minorHAnsi" w:hAnsi="Arial" w:cs="Arial"/>
          <w:sz w:val="22"/>
        </w:rPr>
        <w:t xml:space="preserve">w terminie nie dłuższym niż 7 dni od dnia otrzymania informacji, </w:t>
      </w:r>
      <w:r w:rsidRPr="00832B45">
        <w:rPr>
          <w:rFonts w:ascii="Arial" w:eastAsiaTheme="minorHAnsi" w:hAnsi="Arial" w:cs="Arial"/>
          <w:sz w:val="22"/>
        </w:rPr>
        <w:t>pod rygorem wystąpienia o zapłatę kary umownej.</w:t>
      </w:r>
    </w:p>
    <w:p w14:paraId="750498B3" w14:textId="77777777" w:rsidR="002D675D" w:rsidRDefault="002D675D" w:rsidP="00F3084C">
      <w:pPr>
        <w:numPr>
          <w:ilvl w:val="0"/>
          <w:numId w:val="15"/>
        </w:numPr>
        <w:tabs>
          <w:tab w:val="clear" w:pos="360"/>
        </w:tabs>
        <w:spacing w:after="200"/>
        <w:ind w:left="426" w:hanging="568"/>
        <w:contextualSpacing/>
        <w:jc w:val="both"/>
        <w:rPr>
          <w:rFonts w:ascii="Arial" w:eastAsiaTheme="minorHAnsi" w:hAnsi="Arial" w:cs="Arial"/>
          <w:sz w:val="22"/>
        </w:rPr>
      </w:pPr>
      <w:r>
        <w:rPr>
          <w:rFonts w:ascii="Arial" w:eastAsiaTheme="minorHAnsi" w:hAnsi="Arial" w:cs="Arial"/>
          <w:sz w:val="22"/>
        </w:rPr>
        <w:t xml:space="preserve">Wszystkie umowy o podwykonawstwo wymagają formy pisemnej. </w:t>
      </w:r>
    </w:p>
    <w:p w14:paraId="4C63108D" w14:textId="366921D6" w:rsidR="002D675D" w:rsidRPr="00832B45" w:rsidRDefault="002D675D" w:rsidP="00F3084C">
      <w:pPr>
        <w:numPr>
          <w:ilvl w:val="0"/>
          <w:numId w:val="15"/>
        </w:numPr>
        <w:tabs>
          <w:tab w:val="clear" w:pos="360"/>
        </w:tabs>
        <w:spacing w:after="200"/>
        <w:ind w:left="426" w:hanging="568"/>
        <w:contextualSpacing/>
        <w:jc w:val="both"/>
        <w:rPr>
          <w:rFonts w:ascii="Arial" w:eastAsiaTheme="minorHAnsi" w:hAnsi="Arial" w:cs="Arial"/>
          <w:sz w:val="22"/>
        </w:rPr>
      </w:pPr>
      <w:r>
        <w:rPr>
          <w:rFonts w:ascii="Arial" w:eastAsiaTheme="minorHAnsi" w:hAnsi="Arial" w:cs="Arial"/>
          <w:sz w:val="22"/>
        </w:rPr>
        <w:t>Postanowienia zawarte w ust. 2-11 stosuje się odpowiednio do zawierania umów o</w:t>
      </w:r>
      <w:r w:rsidR="00F3084C">
        <w:rPr>
          <w:rFonts w:ascii="Arial" w:eastAsiaTheme="minorHAnsi" w:hAnsi="Arial" w:cs="Arial"/>
          <w:sz w:val="22"/>
        </w:rPr>
        <w:t> </w:t>
      </w:r>
      <w:r>
        <w:rPr>
          <w:rFonts w:ascii="Arial" w:eastAsiaTheme="minorHAnsi" w:hAnsi="Arial" w:cs="Arial"/>
          <w:sz w:val="22"/>
        </w:rPr>
        <w:t xml:space="preserve">podwykonawstwo z dalszymi podwykonawcami. </w:t>
      </w:r>
    </w:p>
    <w:p w14:paraId="0F7EBF14" w14:textId="3076ACF3" w:rsidR="0004246B" w:rsidRPr="00832B45" w:rsidRDefault="0004246B" w:rsidP="00F3084C">
      <w:pPr>
        <w:numPr>
          <w:ilvl w:val="0"/>
          <w:numId w:val="15"/>
        </w:numPr>
        <w:tabs>
          <w:tab w:val="clear" w:pos="360"/>
        </w:tabs>
        <w:spacing w:after="200"/>
        <w:ind w:left="426" w:hanging="568"/>
        <w:contextualSpacing/>
        <w:jc w:val="both"/>
        <w:rPr>
          <w:rFonts w:ascii="Arial" w:eastAsiaTheme="minorHAnsi" w:hAnsi="Arial" w:cs="Arial"/>
          <w:sz w:val="22"/>
        </w:rPr>
      </w:pPr>
      <w:r w:rsidRPr="00832B45">
        <w:rPr>
          <w:rFonts w:ascii="Arial" w:eastAsiaTheme="minorHAnsi" w:hAnsi="Arial" w:cs="Arial"/>
          <w:sz w:val="22"/>
        </w:rPr>
        <w:t>P</w:t>
      </w:r>
      <w:r w:rsidR="002D675D">
        <w:rPr>
          <w:rFonts w:ascii="Arial" w:eastAsiaTheme="minorHAnsi" w:hAnsi="Arial" w:cs="Arial"/>
          <w:sz w:val="22"/>
        </w:rPr>
        <w:t>ostanowienia</w:t>
      </w:r>
      <w:r w:rsidRPr="00832B45">
        <w:rPr>
          <w:rFonts w:ascii="Arial" w:eastAsiaTheme="minorHAnsi" w:hAnsi="Arial" w:cs="Arial"/>
          <w:sz w:val="22"/>
        </w:rPr>
        <w:t xml:space="preserve"> ust. 2-1</w:t>
      </w:r>
      <w:r w:rsidR="002D675D">
        <w:rPr>
          <w:rFonts w:ascii="Arial" w:eastAsiaTheme="minorHAnsi" w:hAnsi="Arial" w:cs="Arial"/>
          <w:sz w:val="22"/>
        </w:rPr>
        <w:t>1</w:t>
      </w:r>
      <w:r w:rsidRPr="00832B45">
        <w:rPr>
          <w:rFonts w:ascii="Arial" w:eastAsiaTheme="minorHAnsi" w:hAnsi="Arial" w:cs="Arial"/>
          <w:sz w:val="22"/>
        </w:rPr>
        <w:t xml:space="preserve"> stosuje się odpowiednio do zmian umowy o podwykonawstwo.</w:t>
      </w:r>
    </w:p>
    <w:p w14:paraId="0C750B2E" w14:textId="77777777" w:rsidR="0004246B" w:rsidRDefault="0004246B" w:rsidP="00F3084C">
      <w:pPr>
        <w:numPr>
          <w:ilvl w:val="0"/>
          <w:numId w:val="15"/>
        </w:numPr>
        <w:tabs>
          <w:tab w:val="clear" w:pos="360"/>
        </w:tabs>
        <w:spacing w:after="200"/>
        <w:ind w:left="426" w:hanging="568"/>
        <w:contextualSpacing/>
        <w:jc w:val="both"/>
        <w:rPr>
          <w:rFonts w:ascii="Arial" w:eastAsiaTheme="minorHAnsi" w:hAnsi="Arial" w:cs="Arial"/>
          <w:sz w:val="22"/>
        </w:rPr>
      </w:pPr>
      <w:r w:rsidRPr="00832B45">
        <w:rPr>
          <w:rFonts w:ascii="Arial" w:eastAsiaTheme="minorHAnsi" w:hAnsi="Arial" w:cs="Arial"/>
          <w:sz w:val="22"/>
        </w:rPr>
        <w:t xml:space="preserve">W przypadkach, o których mowa w ust. 6 i 9, przedkładający może poświadczyć za zgodność z oryginałem kopię umowy o podwykonawstwo. </w:t>
      </w:r>
    </w:p>
    <w:p w14:paraId="013A9DEF" w14:textId="77777777" w:rsidR="00965CC8" w:rsidRDefault="00965CC8" w:rsidP="00F3084C">
      <w:pPr>
        <w:numPr>
          <w:ilvl w:val="0"/>
          <w:numId w:val="15"/>
        </w:numPr>
        <w:tabs>
          <w:tab w:val="clear" w:pos="360"/>
        </w:tabs>
        <w:spacing w:after="200"/>
        <w:ind w:left="426" w:hanging="568"/>
        <w:contextualSpacing/>
        <w:jc w:val="both"/>
        <w:rPr>
          <w:rFonts w:ascii="Arial" w:eastAsiaTheme="minorHAnsi" w:hAnsi="Arial" w:cs="Arial"/>
          <w:sz w:val="22"/>
        </w:rPr>
      </w:pPr>
      <w:r w:rsidRPr="00965CC8">
        <w:rPr>
          <w:rFonts w:ascii="Arial" w:eastAsiaTheme="minorHAnsi" w:hAnsi="Arial" w:cs="Arial"/>
          <w:sz w:val="22"/>
        </w:rPr>
        <w:t>Wykonawca ponosi wobec Zamawiającego pełną odpowiedzialność za roboty budowlane oraz ich konsekwencje, które wykonuje przy pomocy podwykonawców, w szczegól</w:t>
      </w:r>
      <w:r>
        <w:rPr>
          <w:rFonts w:ascii="Arial" w:eastAsiaTheme="minorHAnsi" w:hAnsi="Arial" w:cs="Arial"/>
          <w:sz w:val="22"/>
        </w:rPr>
        <w:t>ności zgodnie z przepisami Prawa budowalnego</w:t>
      </w:r>
      <w:r w:rsidRPr="00965CC8">
        <w:rPr>
          <w:rFonts w:ascii="Arial" w:eastAsiaTheme="minorHAnsi" w:hAnsi="Arial" w:cs="Arial"/>
          <w:sz w:val="22"/>
        </w:rPr>
        <w:t xml:space="preserve"> oraz z art. 415, 429, 430 i 474 KC, a także na</w:t>
      </w:r>
      <w:r>
        <w:rPr>
          <w:rFonts w:ascii="Arial" w:eastAsiaTheme="minorHAnsi" w:hAnsi="Arial" w:cs="Arial"/>
          <w:sz w:val="22"/>
        </w:rPr>
        <w:t xml:space="preserve"> zasadach określonych w ustawie Pzp</w:t>
      </w:r>
      <w:r w:rsidRPr="00965CC8">
        <w:rPr>
          <w:rFonts w:ascii="Arial" w:eastAsiaTheme="minorHAnsi" w:hAnsi="Arial" w:cs="Arial"/>
          <w:sz w:val="22"/>
        </w:rPr>
        <w:t>.</w:t>
      </w:r>
    </w:p>
    <w:p w14:paraId="40C99278" w14:textId="77777777" w:rsidR="00965CC8" w:rsidRDefault="00965CC8" w:rsidP="009D19B5">
      <w:pPr>
        <w:numPr>
          <w:ilvl w:val="0"/>
          <w:numId w:val="15"/>
        </w:numPr>
        <w:tabs>
          <w:tab w:val="clear" w:pos="360"/>
        </w:tabs>
        <w:spacing w:after="200"/>
        <w:ind w:left="426" w:hanging="568"/>
        <w:contextualSpacing/>
        <w:jc w:val="both"/>
        <w:rPr>
          <w:rFonts w:ascii="Arial" w:eastAsiaTheme="minorHAnsi" w:hAnsi="Arial" w:cs="Arial"/>
          <w:sz w:val="22"/>
        </w:rPr>
      </w:pPr>
      <w:r w:rsidRPr="00965CC8">
        <w:rPr>
          <w:rFonts w:ascii="Arial" w:eastAsiaTheme="minorHAnsi" w:hAnsi="Arial" w:cs="Arial"/>
          <w:sz w:val="22"/>
        </w:rPr>
        <w:t>Wykonawca przyjmuje na siebie pełnienie funkcji koordynatora w stosunku do robót budowlanych realizowanych przez podwykonawców.</w:t>
      </w:r>
    </w:p>
    <w:p w14:paraId="1004EBBA" w14:textId="77777777" w:rsidR="00965CC8" w:rsidRPr="007F08EF" w:rsidRDefault="00965CC8" w:rsidP="00042692">
      <w:pPr>
        <w:numPr>
          <w:ilvl w:val="0"/>
          <w:numId w:val="15"/>
        </w:numPr>
        <w:spacing w:after="200"/>
        <w:ind w:hanging="502"/>
        <w:contextualSpacing/>
        <w:jc w:val="both"/>
        <w:rPr>
          <w:rFonts w:ascii="Arial" w:eastAsiaTheme="minorHAnsi" w:hAnsi="Arial" w:cs="Arial"/>
          <w:sz w:val="22"/>
        </w:rPr>
      </w:pPr>
      <w:r w:rsidRPr="00965CC8">
        <w:rPr>
          <w:rFonts w:ascii="Arial" w:eastAsiaTheme="minorHAnsi" w:hAnsi="Arial" w:cs="Arial"/>
          <w:sz w:val="22"/>
        </w:rPr>
        <w:t>Powierzenie wykonania części robót budowlanych podwykonawcy nie zmienia zobowiązań Wykonawcy wobec Zamawiającego za wykonanie tej części zamówienia.</w:t>
      </w:r>
    </w:p>
    <w:p w14:paraId="27D3ED41" w14:textId="77777777" w:rsidR="00965CC8" w:rsidRDefault="00965CC8" w:rsidP="00042692">
      <w:pPr>
        <w:numPr>
          <w:ilvl w:val="0"/>
          <w:numId w:val="15"/>
        </w:numPr>
        <w:spacing w:after="200"/>
        <w:ind w:hanging="502"/>
        <w:contextualSpacing/>
        <w:jc w:val="both"/>
        <w:rPr>
          <w:rFonts w:ascii="Arial" w:eastAsiaTheme="minorHAnsi" w:hAnsi="Arial" w:cs="Arial"/>
          <w:sz w:val="22"/>
        </w:rPr>
      </w:pPr>
      <w:r w:rsidRPr="00965CC8">
        <w:rPr>
          <w:rFonts w:ascii="Arial" w:eastAsiaTheme="minorHAnsi" w:hAnsi="Arial" w:cs="Arial"/>
          <w:sz w:val="22"/>
        </w:rPr>
        <w:lastRenderedPageBreak/>
        <w:t>Wykonawca jest odpowiedzialny za działanie, zaniechanie, uchybienia i zaniedbania podwykonawcy, dalszego podwykonawcy i jego pracowników w takim samym stopniu, jakby to były działania, uchybienia lub zaniedbania własne lub jego własnych pracowników.</w:t>
      </w:r>
    </w:p>
    <w:p w14:paraId="08419050" w14:textId="77777777" w:rsidR="00965CC8" w:rsidRPr="007F08EF" w:rsidRDefault="00965CC8" w:rsidP="00042692">
      <w:pPr>
        <w:numPr>
          <w:ilvl w:val="0"/>
          <w:numId w:val="15"/>
        </w:numPr>
        <w:spacing w:after="200"/>
        <w:ind w:hanging="502"/>
        <w:contextualSpacing/>
        <w:jc w:val="both"/>
        <w:rPr>
          <w:rFonts w:ascii="Arial" w:eastAsiaTheme="minorHAnsi" w:hAnsi="Arial" w:cs="Arial"/>
          <w:sz w:val="22"/>
        </w:rPr>
      </w:pPr>
      <w:r w:rsidRPr="00965CC8">
        <w:rPr>
          <w:rFonts w:ascii="Arial" w:eastAsiaTheme="minorHAnsi" w:hAnsi="Arial" w:cs="Arial"/>
          <w:sz w:val="22"/>
        </w:rPr>
        <w:t>Jakakolwiek przerwa w realizacji robót budowlanych, wyn</w:t>
      </w:r>
      <w:r w:rsidRPr="00CE0A19">
        <w:rPr>
          <w:rFonts w:ascii="Arial" w:eastAsiaTheme="minorHAnsi" w:hAnsi="Arial" w:cs="Arial"/>
          <w:sz w:val="22"/>
        </w:rPr>
        <w:t>ikająca z braku podwykonawcy, będzie traktowana jako przerwa wynikła z przyczyn zależnych od Wykonawcy i będzie stanowić podstawę do naliczenia wykonawcy kar umownych.</w:t>
      </w:r>
    </w:p>
    <w:p w14:paraId="5649FB4B" w14:textId="77777777" w:rsidR="0004246B" w:rsidRPr="00832B45" w:rsidRDefault="0004246B" w:rsidP="0004246B">
      <w:pPr>
        <w:spacing w:after="200"/>
        <w:ind w:left="426" w:firstLine="0"/>
        <w:contextualSpacing/>
        <w:jc w:val="both"/>
        <w:rPr>
          <w:rFonts w:ascii="Arial" w:eastAsiaTheme="minorHAnsi" w:hAnsi="Arial" w:cs="Arial"/>
          <w:sz w:val="22"/>
        </w:rPr>
      </w:pPr>
    </w:p>
    <w:p w14:paraId="6F3A48DB" w14:textId="77777777" w:rsidR="0004246B" w:rsidRPr="00832B45" w:rsidRDefault="0004246B" w:rsidP="0004246B">
      <w:pPr>
        <w:spacing w:after="200"/>
        <w:ind w:left="426" w:firstLine="0"/>
        <w:contextualSpacing/>
        <w:jc w:val="center"/>
        <w:rPr>
          <w:rFonts w:ascii="Arial" w:eastAsiaTheme="minorHAnsi" w:hAnsi="Arial" w:cs="Arial"/>
          <w:b/>
          <w:sz w:val="22"/>
        </w:rPr>
      </w:pPr>
      <w:r w:rsidRPr="00832B45">
        <w:rPr>
          <w:rFonts w:ascii="Arial" w:eastAsiaTheme="minorHAnsi" w:hAnsi="Arial" w:cs="Arial"/>
          <w:b/>
          <w:sz w:val="22"/>
        </w:rPr>
        <w:t>§</w:t>
      </w:r>
      <w:r w:rsidR="009918E3">
        <w:rPr>
          <w:rFonts w:ascii="Arial" w:eastAsiaTheme="minorHAnsi" w:hAnsi="Arial" w:cs="Arial"/>
          <w:b/>
          <w:sz w:val="22"/>
        </w:rPr>
        <w:t xml:space="preserve"> 9</w:t>
      </w:r>
    </w:p>
    <w:p w14:paraId="2A09E6E1" w14:textId="4B3D2261"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Zamawiający dokonuje bezpośredniej zapłaty wymagalnego wynagrodzenia przysługującego podwykonawcy lub dalszemu podwykonawcy, który zawarł zaakceptowaną przez </w:t>
      </w:r>
      <w:r w:rsidR="00EE0A0E">
        <w:rPr>
          <w:rFonts w:ascii="Arial" w:eastAsiaTheme="minorHAnsi" w:hAnsi="Arial" w:cs="Arial"/>
          <w:sz w:val="22"/>
        </w:rPr>
        <w:t>Z</w:t>
      </w:r>
      <w:r w:rsidRPr="00832B45">
        <w:rPr>
          <w:rFonts w:ascii="Arial" w:eastAsiaTheme="minorHAnsi" w:hAnsi="Arial" w:cs="Arial"/>
          <w:sz w:val="22"/>
        </w:rPr>
        <w:t xml:space="preserve">amawiającego umowę o podwykonawstwo, której przedmiotem są roboty budowlane, lub który zawarł przedłożoną </w:t>
      </w:r>
      <w:r w:rsidR="00EE0A0E">
        <w:rPr>
          <w:rFonts w:ascii="Arial" w:eastAsiaTheme="minorHAnsi" w:hAnsi="Arial" w:cs="Arial"/>
          <w:sz w:val="22"/>
        </w:rPr>
        <w:t>Z</w:t>
      </w:r>
      <w:r w:rsidRPr="00832B45">
        <w:rPr>
          <w:rFonts w:ascii="Arial" w:eastAsiaTheme="minorHAnsi" w:hAnsi="Arial" w:cs="Arial"/>
          <w:sz w:val="22"/>
        </w:rPr>
        <w:t>amawiającemu umowę o</w:t>
      </w:r>
      <w:r w:rsidR="00EC108E">
        <w:rPr>
          <w:rFonts w:ascii="Arial" w:eastAsiaTheme="minorHAnsi" w:hAnsi="Arial" w:cs="Arial"/>
          <w:sz w:val="22"/>
        </w:rPr>
        <w:t> </w:t>
      </w:r>
      <w:r w:rsidRPr="00832B45">
        <w:rPr>
          <w:rFonts w:ascii="Arial" w:eastAsiaTheme="minorHAnsi" w:hAnsi="Arial" w:cs="Arial"/>
          <w:sz w:val="22"/>
        </w:rPr>
        <w:t>podwykonawstwo, której przedmiotem są dostawy lub usługi w przypadku uchylenia się od obowiązku zapłaty odpowiednio przez wykonawcę, podwykonawcę lub dalszego podwykonawcę zamówienia na roboty budowlane.</w:t>
      </w:r>
    </w:p>
    <w:p w14:paraId="58EB202D" w14:textId="47C1D772"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Wynagrodzenie, o którym mowa w ust. 1 dotyczy wyłącznie należności powstałych po zaakceptowaniu przez </w:t>
      </w:r>
      <w:r w:rsidR="0099073A">
        <w:rPr>
          <w:rFonts w:ascii="Arial" w:eastAsiaTheme="minorHAnsi" w:hAnsi="Arial" w:cs="Arial"/>
          <w:sz w:val="22"/>
        </w:rPr>
        <w:t>Z</w:t>
      </w:r>
      <w:r w:rsidRPr="00832B45">
        <w:rPr>
          <w:rFonts w:ascii="Arial" w:eastAsiaTheme="minorHAnsi" w:hAnsi="Arial" w:cs="Arial"/>
          <w:sz w:val="22"/>
        </w:rPr>
        <w:t>amawiającego umowy o podwykonawstwo, której przedmiotem są roboty budowlane lub po przedłożeniu zamawiającemu poświadczonej za zgodność  z</w:t>
      </w:r>
      <w:r w:rsidR="00EC108E">
        <w:rPr>
          <w:rFonts w:ascii="Arial" w:eastAsiaTheme="minorHAnsi" w:hAnsi="Arial" w:cs="Arial"/>
          <w:sz w:val="22"/>
        </w:rPr>
        <w:t> </w:t>
      </w:r>
      <w:r w:rsidRPr="00832B45">
        <w:rPr>
          <w:rFonts w:ascii="Arial" w:eastAsiaTheme="minorHAnsi" w:hAnsi="Arial" w:cs="Arial"/>
          <w:sz w:val="22"/>
        </w:rPr>
        <w:t>oryginałem kopii umowy o podwykonawstwo, której przedmiotem są dostawy lub usługi.</w:t>
      </w:r>
    </w:p>
    <w:p w14:paraId="4F3E4167" w14:textId="77777777"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Bezpośrednia zapłata obejmuje wyłącznie należne wynagrodzenie, bez odsetek należnych podwykonawcy lub dalszemu podwykonawcy.</w:t>
      </w:r>
    </w:p>
    <w:p w14:paraId="225FEB34" w14:textId="7806F903"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Przed dokonaniem bezpośredniej zapłaty </w:t>
      </w:r>
      <w:r w:rsidR="00042692">
        <w:rPr>
          <w:rFonts w:ascii="Arial" w:eastAsiaTheme="minorHAnsi" w:hAnsi="Arial" w:cs="Arial"/>
          <w:sz w:val="22"/>
        </w:rPr>
        <w:t>Z</w:t>
      </w:r>
      <w:r w:rsidRPr="00832B45">
        <w:rPr>
          <w:rFonts w:ascii="Arial" w:eastAsiaTheme="minorHAnsi" w:hAnsi="Arial" w:cs="Arial"/>
          <w:sz w:val="22"/>
        </w:rPr>
        <w:t>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4CEFB1D" w14:textId="1AF71F64"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 przypadku zgłoszenia uwag, o których mowa w ust. 4, w terminie wskazanym przez </w:t>
      </w:r>
      <w:r w:rsidR="00042692">
        <w:rPr>
          <w:rFonts w:ascii="Arial" w:eastAsiaTheme="minorHAnsi" w:hAnsi="Arial" w:cs="Arial"/>
          <w:sz w:val="22"/>
        </w:rPr>
        <w:t>Z</w:t>
      </w:r>
      <w:r w:rsidRPr="00832B45">
        <w:rPr>
          <w:rFonts w:ascii="Arial" w:eastAsiaTheme="minorHAnsi" w:hAnsi="Arial" w:cs="Arial"/>
          <w:sz w:val="22"/>
        </w:rPr>
        <w:t xml:space="preserve">amawiającego, </w:t>
      </w:r>
      <w:r w:rsidR="00042692">
        <w:rPr>
          <w:rFonts w:ascii="Arial" w:eastAsiaTheme="minorHAnsi" w:hAnsi="Arial" w:cs="Arial"/>
          <w:sz w:val="22"/>
        </w:rPr>
        <w:t>Z</w:t>
      </w:r>
      <w:r w:rsidRPr="00832B45">
        <w:rPr>
          <w:rFonts w:ascii="Arial" w:eastAsiaTheme="minorHAnsi" w:hAnsi="Arial" w:cs="Arial"/>
          <w:sz w:val="22"/>
        </w:rPr>
        <w:t>amawiający może:</w:t>
      </w:r>
    </w:p>
    <w:p w14:paraId="23845D7B" w14:textId="77777777" w:rsidR="0004246B" w:rsidRPr="00832B45" w:rsidRDefault="0004246B" w:rsidP="0004246B">
      <w:pPr>
        <w:numPr>
          <w:ilvl w:val="0"/>
          <w:numId w:val="33"/>
        </w:numPr>
        <w:spacing w:after="200"/>
        <w:contextualSpacing/>
        <w:jc w:val="both"/>
        <w:rPr>
          <w:rFonts w:ascii="Arial" w:eastAsiaTheme="minorHAnsi" w:hAnsi="Arial" w:cs="Arial"/>
          <w:sz w:val="22"/>
        </w:rPr>
      </w:pPr>
      <w:r w:rsidRPr="00832B45">
        <w:rPr>
          <w:rFonts w:ascii="Arial" w:eastAsiaTheme="minorHAnsi" w:hAnsi="Arial" w:cs="Arial"/>
          <w:sz w:val="22"/>
        </w:rPr>
        <w:t>nie dokonać bezpośredniej zapłaty wynagrodzenia podwykonawcy lub dalszemu podwykonawcy jeżeli wykonawca wykaże niezasadność takiej zapłaty albo</w:t>
      </w:r>
    </w:p>
    <w:p w14:paraId="2802F846" w14:textId="77777777" w:rsidR="0004246B" w:rsidRPr="00832B45" w:rsidRDefault="0004246B" w:rsidP="0004246B">
      <w:pPr>
        <w:numPr>
          <w:ilvl w:val="0"/>
          <w:numId w:val="33"/>
        </w:numPr>
        <w:spacing w:after="200"/>
        <w:contextualSpacing/>
        <w:jc w:val="both"/>
        <w:rPr>
          <w:rFonts w:ascii="Arial" w:eastAsiaTheme="minorHAnsi" w:hAnsi="Arial" w:cs="Arial"/>
          <w:sz w:val="22"/>
        </w:rPr>
      </w:pPr>
      <w:r w:rsidRPr="00832B45">
        <w:rPr>
          <w:rFonts w:ascii="Arial" w:eastAsiaTheme="minorHAnsi" w:hAnsi="Arial"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4FB5EF0" w14:textId="77777777" w:rsidR="0004246B" w:rsidRPr="00832B45" w:rsidRDefault="0004246B" w:rsidP="0004246B">
      <w:pPr>
        <w:numPr>
          <w:ilvl w:val="0"/>
          <w:numId w:val="33"/>
        </w:numPr>
        <w:spacing w:after="200"/>
        <w:contextualSpacing/>
        <w:jc w:val="both"/>
        <w:rPr>
          <w:rFonts w:ascii="Arial" w:eastAsiaTheme="minorHAnsi" w:hAnsi="Arial" w:cs="Arial"/>
          <w:sz w:val="22"/>
        </w:rPr>
      </w:pPr>
      <w:r w:rsidRPr="00832B45">
        <w:rPr>
          <w:rFonts w:ascii="Arial" w:eastAsiaTheme="minorHAnsi" w:hAnsi="Arial" w:cs="Arial"/>
          <w:sz w:val="22"/>
        </w:rPr>
        <w:t>dokonać bezpośredniej zapłaty wynagrodzenia podwykonawcy lub dalszemu podwykonawcy jeżeli podwykonawca lub dalszy podwykonawca wykaże zasadność takiej zapłaty.</w:t>
      </w:r>
    </w:p>
    <w:p w14:paraId="0A75D7EF" w14:textId="103BA9AA"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lastRenderedPageBreak/>
        <w:t>W przypadku dokonania bezpośredniej zapłaty podwykonawcy lub dalszemu podwykonawcy, o których mowa w ust. 1</w:t>
      </w:r>
      <w:r w:rsidR="00EE1F82">
        <w:rPr>
          <w:rFonts w:ascii="Arial" w:eastAsiaTheme="minorHAnsi" w:hAnsi="Arial" w:cs="Arial"/>
          <w:sz w:val="22"/>
        </w:rPr>
        <w:t xml:space="preserve"> </w:t>
      </w:r>
      <w:r w:rsidR="00042692">
        <w:rPr>
          <w:rFonts w:ascii="Arial" w:eastAsiaTheme="minorHAnsi" w:hAnsi="Arial" w:cs="Arial"/>
          <w:sz w:val="22"/>
        </w:rPr>
        <w:t>Z</w:t>
      </w:r>
      <w:r w:rsidRPr="00832B45">
        <w:rPr>
          <w:rFonts w:ascii="Arial" w:eastAsiaTheme="minorHAnsi" w:hAnsi="Arial" w:cs="Arial"/>
          <w:sz w:val="22"/>
        </w:rPr>
        <w:t>amawiający potrąca kwotę wypłaconego wynagrodzenia z wynagrodzenia należnego wykonawcy.</w:t>
      </w:r>
    </w:p>
    <w:p w14:paraId="65E9AEE2" w14:textId="77777777"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14:paraId="50E703BE" w14:textId="77777777"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Wykonawca zobowiązany będzie przekazać zamawiającemu oświadczenia wszystkich podwykonawców lub dalszych podwykonawców potwierdzające zapłatę na ich rzecz wymagalnego wynagrodzenia za wykonanie zleconej podwykonawcy lub dalszemu podwykonawcy dostawy, usługi lub roboty budowlanej.  </w:t>
      </w:r>
    </w:p>
    <w:p w14:paraId="49878297" w14:textId="77777777" w:rsidR="0004246B" w:rsidRPr="00832B45" w:rsidRDefault="0004246B" w:rsidP="0004246B">
      <w:pPr>
        <w:numPr>
          <w:ilvl w:val="0"/>
          <w:numId w:val="34"/>
        </w:numPr>
        <w:spacing w:after="200"/>
        <w:ind w:left="426" w:hanging="426"/>
        <w:contextualSpacing/>
        <w:jc w:val="both"/>
        <w:rPr>
          <w:rFonts w:ascii="Arial" w:hAnsi="Arial" w:cs="Arial"/>
          <w:sz w:val="22"/>
        </w:rPr>
      </w:pPr>
      <w:r w:rsidRPr="00832B45">
        <w:rPr>
          <w:rFonts w:ascii="Arial" w:eastAsiaTheme="minorHAnsi" w:hAnsi="Arial" w:cs="Arial"/>
          <w:sz w:val="22"/>
        </w:rPr>
        <w:t xml:space="preserve">W przypadku stwierdzenia, ze roboty wykonywane są przez podwykonawcę (podwykonawców) lub dalszego podwykonawcę, który nie został ujawniony przez wykonawcę, zamawiający ma prawo do wstrzymania wykonawcy zapłaty wynagrodzenia do czasu dostarczenia oświadczenia od tego podwykonawcy (podwykonawców) lub dalszego podwykonawcy o treści określonej w ust. 8. W przypadku stwierdzenia naruszeń w zakresie umów o podwykonawstwo Zamawiający naliczy kary umowne określone w § </w:t>
      </w:r>
      <w:r w:rsidR="007C4113">
        <w:rPr>
          <w:rFonts w:ascii="Arial" w:eastAsiaTheme="minorHAnsi" w:hAnsi="Arial" w:cs="Arial"/>
          <w:sz w:val="22"/>
        </w:rPr>
        <w:t>12.</w:t>
      </w:r>
    </w:p>
    <w:p w14:paraId="6EA9AA47" w14:textId="77777777" w:rsidR="0035720C" w:rsidRPr="0099787D" w:rsidRDefault="00AE42D0" w:rsidP="003629B2">
      <w:pPr>
        <w:pStyle w:val="Podtytu"/>
        <w:jc w:val="center"/>
        <w:rPr>
          <w:rFonts w:cs="Arial"/>
          <w:i w:val="0"/>
          <w:sz w:val="22"/>
          <w:szCs w:val="22"/>
        </w:rPr>
      </w:pPr>
      <w:r w:rsidRPr="0099787D">
        <w:rPr>
          <w:rFonts w:cs="Arial"/>
          <w:i w:val="0"/>
          <w:sz w:val="22"/>
          <w:szCs w:val="22"/>
        </w:rPr>
        <w:t xml:space="preserve">§ </w:t>
      </w:r>
      <w:r w:rsidR="001C32EC">
        <w:rPr>
          <w:rFonts w:cs="Arial"/>
          <w:i w:val="0"/>
          <w:sz w:val="22"/>
          <w:szCs w:val="22"/>
        </w:rPr>
        <w:t>10</w:t>
      </w:r>
    </w:p>
    <w:p w14:paraId="7DF6544F" w14:textId="0892999E" w:rsidR="00AE42D0" w:rsidRPr="0099787D" w:rsidRDefault="00AE42D0" w:rsidP="00A777E5">
      <w:pPr>
        <w:pStyle w:val="Podtytu"/>
        <w:spacing w:before="120" w:line="360" w:lineRule="auto"/>
        <w:ind w:left="425" w:hanging="425"/>
        <w:jc w:val="both"/>
        <w:rPr>
          <w:rFonts w:cs="Arial"/>
          <w:b w:val="0"/>
          <w:i w:val="0"/>
          <w:sz w:val="22"/>
          <w:szCs w:val="22"/>
        </w:rPr>
      </w:pPr>
      <w:r w:rsidRPr="0099787D">
        <w:rPr>
          <w:rFonts w:cs="Arial"/>
          <w:b w:val="0"/>
          <w:i w:val="0"/>
          <w:sz w:val="22"/>
          <w:szCs w:val="22"/>
        </w:rPr>
        <w:t>1.  Strony ustalają, że obowiązującą ich formą wynagrodzenia, zgodnie ze sp</w:t>
      </w:r>
      <w:r w:rsidR="00F6779D" w:rsidRPr="0099787D">
        <w:rPr>
          <w:rFonts w:cs="Arial"/>
          <w:b w:val="0"/>
          <w:i w:val="0"/>
          <w:sz w:val="22"/>
          <w:szCs w:val="22"/>
        </w:rPr>
        <w:t xml:space="preserve">ecyfikacją  warunków </w:t>
      </w:r>
      <w:r w:rsidRPr="0099787D">
        <w:rPr>
          <w:rFonts w:cs="Arial"/>
          <w:b w:val="0"/>
          <w:i w:val="0"/>
          <w:sz w:val="22"/>
          <w:szCs w:val="22"/>
        </w:rPr>
        <w:t>zamówienia oraz wyb</w:t>
      </w:r>
      <w:r w:rsidR="00F86F55" w:rsidRPr="0099787D">
        <w:rPr>
          <w:rFonts w:cs="Arial"/>
          <w:b w:val="0"/>
          <w:i w:val="0"/>
          <w:sz w:val="22"/>
          <w:szCs w:val="22"/>
        </w:rPr>
        <w:t xml:space="preserve">raną w trybie </w:t>
      </w:r>
      <w:r w:rsidR="00042692">
        <w:rPr>
          <w:rFonts w:cs="Arial"/>
          <w:b w:val="0"/>
          <w:i w:val="0"/>
          <w:sz w:val="22"/>
          <w:szCs w:val="22"/>
        </w:rPr>
        <w:t xml:space="preserve"> podstawowym</w:t>
      </w:r>
      <w:r w:rsidR="00A124FC">
        <w:rPr>
          <w:rFonts w:cs="Arial"/>
          <w:b w:val="0"/>
          <w:i w:val="0"/>
          <w:sz w:val="22"/>
          <w:szCs w:val="22"/>
        </w:rPr>
        <w:t xml:space="preserve"> , wariant bez negocjacji</w:t>
      </w:r>
      <w:r w:rsidR="00A11C9D">
        <w:rPr>
          <w:rFonts w:cs="Arial"/>
          <w:b w:val="0"/>
          <w:i w:val="0"/>
          <w:sz w:val="22"/>
          <w:szCs w:val="22"/>
        </w:rPr>
        <w:t xml:space="preserve"> </w:t>
      </w:r>
      <w:r w:rsidR="00F86F55" w:rsidRPr="0099787D">
        <w:rPr>
          <w:rFonts w:cs="Arial"/>
          <w:b w:val="0"/>
          <w:i w:val="0"/>
          <w:sz w:val="22"/>
          <w:szCs w:val="22"/>
        </w:rPr>
        <w:t xml:space="preserve"> ofertą W</w:t>
      </w:r>
      <w:r w:rsidRPr="0099787D">
        <w:rPr>
          <w:rFonts w:cs="Arial"/>
          <w:b w:val="0"/>
          <w:i w:val="0"/>
          <w:sz w:val="22"/>
          <w:szCs w:val="22"/>
        </w:rPr>
        <w:t>ykonawcy, będ</w:t>
      </w:r>
      <w:r w:rsidR="00F6779D" w:rsidRPr="0099787D">
        <w:rPr>
          <w:rFonts w:cs="Arial"/>
          <w:b w:val="0"/>
          <w:i w:val="0"/>
          <w:sz w:val="22"/>
          <w:szCs w:val="22"/>
        </w:rPr>
        <w:t xml:space="preserve">zie wynagrodzenie ryczałtowe. </w:t>
      </w:r>
      <w:r w:rsidRPr="0099787D">
        <w:rPr>
          <w:rFonts w:cs="Arial"/>
          <w:b w:val="0"/>
          <w:i w:val="0"/>
          <w:sz w:val="22"/>
          <w:szCs w:val="22"/>
        </w:rPr>
        <w:t>Ustal</w:t>
      </w:r>
      <w:r w:rsidR="00F86F55" w:rsidRPr="0099787D">
        <w:rPr>
          <w:rFonts w:cs="Arial"/>
          <w:b w:val="0"/>
          <w:i w:val="0"/>
          <w:sz w:val="22"/>
          <w:szCs w:val="22"/>
        </w:rPr>
        <w:t xml:space="preserve">one w tej formie wynagrodzenie </w:t>
      </w:r>
      <w:r w:rsidR="00493CD3">
        <w:rPr>
          <w:rFonts w:cs="Arial"/>
          <w:b w:val="0"/>
          <w:i w:val="0"/>
          <w:sz w:val="22"/>
          <w:szCs w:val="22"/>
        </w:rPr>
        <w:t>w</w:t>
      </w:r>
      <w:r w:rsidRPr="0099787D">
        <w:rPr>
          <w:rFonts w:cs="Arial"/>
          <w:b w:val="0"/>
          <w:i w:val="0"/>
          <w:sz w:val="22"/>
          <w:szCs w:val="22"/>
        </w:rPr>
        <w:t>ykonawcy jest niezmienne d</w:t>
      </w:r>
      <w:r w:rsidR="00F6779D" w:rsidRPr="0099787D">
        <w:rPr>
          <w:rFonts w:cs="Arial"/>
          <w:b w:val="0"/>
          <w:i w:val="0"/>
          <w:sz w:val="22"/>
          <w:szCs w:val="22"/>
        </w:rPr>
        <w:t xml:space="preserve">o czasu zakończenia realizacji </w:t>
      </w:r>
      <w:r w:rsidRPr="0099787D">
        <w:rPr>
          <w:rFonts w:cs="Arial"/>
          <w:b w:val="0"/>
          <w:i w:val="0"/>
          <w:sz w:val="22"/>
          <w:szCs w:val="22"/>
        </w:rPr>
        <w:t>inwestycji i</w:t>
      </w:r>
      <w:r w:rsidR="00340A38">
        <w:rPr>
          <w:rFonts w:cs="Arial"/>
          <w:b w:val="0"/>
          <w:i w:val="0"/>
          <w:sz w:val="22"/>
          <w:szCs w:val="22"/>
        </w:rPr>
        <w:t> </w:t>
      </w:r>
      <w:r w:rsidRPr="0099787D">
        <w:rPr>
          <w:rFonts w:cs="Arial"/>
          <w:b w:val="0"/>
          <w:i w:val="0"/>
          <w:sz w:val="22"/>
          <w:szCs w:val="22"/>
        </w:rPr>
        <w:t>odbioru robót, z zastrzeżeniem zapisów § 1</w:t>
      </w:r>
      <w:r w:rsidR="002441F6">
        <w:rPr>
          <w:rFonts w:cs="Arial"/>
          <w:b w:val="0"/>
          <w:i w:val="0"/>
          <w:sz w:val="22"/>
          <w:szCs w:val="22"/>
        </w:rPr>
        <w:t>1</w:t>
      </w:r>
      <w:r w:rsidRPr="0099787D">
        <w:rPr>
          <w:rFonts w:cs="Arial"/>
          <w:b w:val="0"/>
          <w:i w:val="0"/>
          <w:sz w:val="22"/>
          <w:szCs w:val="22"/>
        </w:rPr>
        <w:t xml:space="preserve">  umowy.</w:t>
      </w:r>
    </w:p>
    <w:p w14:paraId="6E0D57E7" w14:textId="77777777" w:rsidR="00AE42D0" w:rsidRPr="00E32C64" w:rsidRDefault="00AE42D0" w:rsidP="00E32C64">
      <w:pPr>
        <w:pStyle w:val="Podtytu"/>
        <w:tabs>
          <w:tab w:val="left" w:pos="426"/>
        </w:tabs>
        <w:spacing w:line="360" w:lineRule="auto"/>
        <w:ind w:left="142" w:hanging="142"/>
        <w:jc w:val="both"/>
        <w:rPr>
          <w:rFonts w:cs="Arial"/>
          <w:b w:val="0"/>
          <w:i w:val="0"/>
          <w:sz w:val="22"/>
          <w:szCs w:val="22"/>
        </w:rPr>
      </w:pPr>
      <w:r w:rsidRPr="0099787D">
        <w:rPr>
          <w:rFonts w:cs="Arial"/>
          <w:b w:val="0"/>
          <w:i w:val="0"/>
          <w:sz w:val="22"/>
          <w:szCs w:val="22"/>
        </w:rPr>
        <w:t xml:space="preserve">2.  </w:t>
      </w:r>
      <w:r w:rsidR="00E32C64">
        <w:rPr>
          <w:rFonts w:cs="Arial"/>
          <w:b w:val="0"/>
          <w:i w:val="0"/>
          <w:sz w:val="22"/>
          <w:szCs w:val="22"/>
        </w:rPr>
        <w:tab/>
      </w:r>
      <w:r w:rsidRPr="00E32C64">
        <w:rPr>
          <w:rFonts w:cs="Arial"/>
          <w:b w:val="0"/>
          <w:i w:val="0"/>
          <w:sz w:val="22"/>
          <w:szCs w:val="22"/>
        </w:rPr>
        <w:t>Wynagrodzenie, o którym mowa w ust. 1, wyraża się kwotą netto</w:t>
      </w:r>
      <w:r w:rsidR="00FE141E" w:rsidRPr="00E32C64">
        <w:rPr>
          <w:rFonts w:cs="Arial"/>
          <w:b w:val="0"/>
          <w:i w:val="0"/>
          <w:sz w:val="22"/>
          <w:szCs w:val="22"/>
        </w:rPr>
        <w:t xml:space="preserve"> </w:t>
      </w:r>
      <w:r w:rsidR="00D40C47" w:rsidRPr="00E32C64">
        <w:rPr>
          <w:rFonts w:cs="Arial"/>
          <w:b w:val="0"/>
          <w:i w:val="0"/>
          <w:sz w:val="22"/>
          <w:szCs w:val="22"/>
        </w:rPr>
        <w:t>…………………….</w:t>
      </w:r>
      <w:r w:rsidR="00FE141E" w:rsidRPr="00E32C64">
        <w:rPr>
          <w:rFonts w:cs="Arial"/>
          <w:b w:val="0"/>
          <w:i w:val="0"/>
          <w:sz w:val="22"/>
          <w:szCs w:val="22"/>
        </w:rPr>
        <w:t xml:space="preserve"> zł</w:t>
      </w:r>
    </w:p>
    <w:p w14:paraId="10F226D7" w14:textId="77777777" w:rsidR="00AE42D0" w:rsidRPr="00E32C64" w:rsidRDefault="00AE42D0" w:rsidP="00E32C64">
      <w:pPr>
        <w:pStyle w:val="Podtytu"/>
        <w:spacing w:line="360" w:lineRule="auto"/>
        <w:ind w:left="142"/>
        <w:jc w:val="both"/>
        <w:rPr>
          <w:rFonts w:cs="Arial"/>
          <w:b w:val="0"/>
          <w:i w:val="0"/>
          <w:sz w:val="22"/>
          <w:szCs w:val="22"/>
        </w:rPr>
      </w:pPr>
      <w:r w:rsidRPr="00E32C64">
        <w:rPr>
          <w:rFonts w:cs="Arial"/>
          <w:b w:val="0"/>
          <w:i w:val="0"/>
          <w:sz w:val="22"/>
          <w:szCs w:val="22"/>
        </w:rPr>
        <w:t xml:space="preserve">     Podatek VAT</w:t>
      </w:r>
      <w:r w:rsidR="00FE141E" w:rsidRPr="00E32C64">
        <w:rPr>
          <w:rFonts w:cs="Arial"/>
          <w:b w:val="0"/>
          <w:i w:val="0"/>
          <w:sz w:val="22"/>
          <w:szCs w:val="22"/>
        </w:rPr>
        <w:t xml:space="preserve"> </w:t>
      </w:r>
      <w:r w:rsidR="00D40C47" w:rsidRPr="00E32C64">
        <w:rPr>
          <w:rFonts w:cs="Arial"/>
          <w:b w:val="0"/>
          <w:i w:val="0"/>
          <w:sz w:val="22"/>
          <w:szCs w:val="22"/>
        </w:rPr>
        <w:t>……………………</w:t>
      </w:r>
      <w:r w:rsidR="00FE141E" w:rsidRPr="00E32C64">
        <w:rPr>
          <w:rFonts w:cs="Arial"/>
          <w:b w:val="0"/>
          <w:i w:val="0"/>
          <w:sz w:val="22"/>
          <w:szCs w:val="22"/>
        </w:rPr>
        <w:t xml:space="preserve"> zł</w:t>
      </w:r>
    </w:p>
    <w:p w14:paraId="34C8CB91" w14:textId="77777777" w:rsidR="00AE42D0" w:rsidRPr="00E32C64" w:rsidRDefault="00AE42D0" w:rsidP="00A124FC">
      <w:pPr>
        <w:pStyle w:val="Podtytu"/>
        <w:tabs>
          <w:tab w:val="left" w:pos="426"/>
        </w:tabs>
        <w:spacing w:line="360" w:lineRule="auto"/>
        <w:ind w:left="426" w:hanging="426"/>
        <w:jc w:val="both"/>
        <w:rPr>
          <w:rFonts w:cs="Arial"/>
          <w:b w:val="0"/>
          <w:i w:val="0"/>
          <w:sz w:val="22"/>
          <w:szCs w:val="22"/>
        </w:rPr>
      </w:pPr>
      <w:r w:rsidRPr="00E32C64">
        <w:rPr>
          <w:rFonts w:cs="Arial"/>
          <w:b w:val="0"/>
          <w:i w:val="0"/>
          <w:sz w:val="22"/>
          <w:szCs w:val="22"/>
        </w:rPr>
        <w:t xml:space="preserve">    </w:t>
      </w:r>
      <w:r w:rsidR="00E32C64">
        <w:rPr>
          <w:rFonts w:cs="Arial"/>
          <w:b w:val="0"/>
          <w:i w:val="0"/>
          <w:sz w:val="22"/>
          <w:szCs w:val="22"/>
        </w:rPr>
        <w:tab/>
      </w:r>
      <w:r w:rsidRPr="00E32C64">
        <w:rPr>
          <w:rFonts w:cs="Arial"/>
          <w:b w:val="0"/>
          <w:i w:val="0"/>
          <w:sz w:val="22"/>
          <w:szCs w:val="22"/>
        </w:rPr>
        <w:t>Wynagrodzenie brutto</w:t>
      </w:r>
      <w:r w:rsidR="00FE141E" w:rsidRPr="00E32C64">
        <w:rPr>
          <w:rFonts w:cs="Arial"/>
          <w:b w:val="0"/>
          <w:i w:val="0"/>
          <w:sz w:val="22"/>
          <w:szCs w:val="22"/>
        </w:rPr>
        <w:t xml:space="preserve"> </w:t>
      </w:r>
      <w:r w:rsidR="00D40C47" w:rsidRPr="00E32C64">
        <w:rPr>
          <w:rFonts w:cs="Arial"/>
          <w:b w:val="0"/>
          <w:i w:val="0"/>
          <w:sz w:val="22"/>
          <w:szCs w:val="22"/>
        </w:rPr>
        <w:t>………………………..</w:t>
      </w:r>
      <w:r w:rsidR="00FE141E" w:rsidRPr="00E32C64">
        <w:rPr>
          <w:rFonts w:cs="Arial"/>
          <w:b w:val="0"/>
          <w:i w:val="0"/>
          <w:sz w:val="22"/>
          <w:szCs w:val="22"/>
        </w:rPr>
        <w:t xml:space="preserve"> zł</w:t>
      </w:r>
    </w:p>
    <w:p w14:paraId="16363BC4" w14:textId="00E04EC2" w:rsidR="00CE0A19" w:rsidRPr="00CE0A19" w:rsidRDefault="00AE42D0" w:rsidP="00A124FC">
      <w:pPr>
        <w:pStyle w:val="Akapitzlist"/>
        <w:numPr>
          <w:ilvl w:val="0"/>
          <w:numId w:val="26"/>
        </w:numPr>
        <w:ind w:left="426" w:hanging="426"/>
        <w:jc w:val="both"/>
        <w:rPr>
          <w:rFonts w:ascii="Arial" w:eastAsia="Times New Roman" w:hAnsi="Arial" w:cs="Arial"/>
          <w:sz w:val="22"/>
          <w:lang w:eastAsia="pl-PL"/>
        </w:rPr>
      </w:pPr>
      <w:r w:rsidRPr="00042692">
        <w:rPr>
          <w:rFonts w:ascii="Arial" w:hAnsi="Arial" w:cs="Arial"/>
          <w:sz w:val="22"/>
        </w:rPr>
        <w:t>Podatek od towarów i usług VAT będzie naliczany zgodnie z obowiązującymi przepisami.</w:t>
      </w:r>
      <w:r w:rsidR="002414A6" w:rsidRPr="00042692">
        <w:rPr>
          <w:rFonts w:ascii="Arial" w:hAnsi="Arial" w:cs="Arial"/>
          <w:sz w:val="22"/>
        </w:rPr>
        <w:t xml:space="preserve"> </w:t>
      </w:r>
      <w:r w:rsidR="00CE0A19" w:rsidRPr="00042692">
        <w:rPr>
          <w:rFonts w:ascii="Arial" w:hAnsi="Arial" w:cs="Arial"/>
          <w:b/>
          <w:i/>
          <w:sz w:val="22"/>
        </w:rPr>
        <w:t xml:space="preserve"> </w:t>
      </w:r>
      <w:r w:rsidR="00CE0A19" w:rsidRPr="00CE0A19">
        <w:rPr>
          <w:rFonts w:ascii="Arial" w:eastAsia="Times New Roman" w:hAnsi="Arial" w:cs="Arial"/>
          <w:sz w:val="22"/>
          <w:lang w:eastAsia="pl-PL"/>
        </w:rPr>
        <w:t>W przypadku zmiany stawki podatku od towarów i usług, przyjętej do określenia wysokości wynagrodz</w:t>
      </w:r>
      <w:r w:rsidR="00CE0A19">
        <w:rPr>
          <w:rFonts w:ascii="Arial" w:eastAsia="Times New Roman" w:hAnsi="Arial" w:cs="Arial"/>
          <w:sz w:val="22"/>
          <w:lang w:eastAsia="pl-PL"/>
        </w:rPr>
        <w:t>enia Wykonawcy, zgodnie z ust. 2</w:t>
      </w:r>
      <w:r w:rsidR="00CE0A19" w:rsidRPr="00CE0A19">
        <w:rPr>
          <w:rFonts w:ascii="Arial" w:eastAsia="Times New Roman" w:hAnsi="Arial" w:cs="Arial"/>
          <w:sz w:val="22"/>
          <w:lang w:eastAsia="pl-PL"/>
        </w:rPr>
        <w:t xml:space="preserve">,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zastosowana zmieniona stawka podatku. </w:t>
      </w:r>
    </w:p>
    <w:p w14:paraId="386F742D" w14:textId="77777777" w:rsidR="0055206D" w:rsidRDefault="00AE42D0" w:rsidP="0055206D">
      <w:pPr>
        <w:pStyle w:val="Podtytu"/>
        <w:numPr>
          <w:ilvl w:val="0"/>
          <w:numId w:val="26"/>
        </w:numPr>
        <w:tabs>
          <w:tab w:val="clear" w:pos="720"/>
          <w:tab w:val="left" w:pos="426"/>
        </w:tabs>
        <w:spacing w:line="360" w:lineRule="auto"/>
        <w:ind w:left="426" w:hanging="426"/>
        <w:jc w:val="both"/>
        <w:rPr>
          <w:rFonts w:cs="Arial"/>
          <w:b w:val="0"/>
          <w:i w:val="0"/>
          <w:sz w:val="22"/>
          <w:szCs w:val="22"/>
        </w:rPr>
      </w:pPr>
      <w:r w:rsidRPr="0055206D">
        <w:rPr>
          <w:rFonts w:cs="Arial"/>
          <w:b w:val="0"/>
          <w:i w:val="0"/>
          <w:sz w:val="22"/>
          <w:szCs w:val="22"/>
        </w:rPr>
        <w:lastRenderedPageBreak/>
        <w:t>Wynagrodzenie ryczałtowe obejmuje wszystkie koszty związane</w:t>
      </w:r>
      <w:r w:rsidR="0055206D" w:rsidRPr="0055206D">
        <w:rPr>
          <w:rFonts w:cs="Arial"/>
          <w:b w:val="0"/>
          <w:i w:val="0"/>
          <w:sz w:val="22"/>
          <w:szCs w:val="22"/>
        </w:rPr>
        <w:t xml:space="preserve"> </w:t>
      </w:r>
      <w:r w:rsidRPr="0055206D">
        <w:rPr>
          <w:rFonts w:cs="Arial"/>
          <w:b w:val="0"/>
          <w:i w:val="0"/>
          <w:sz w:val="22"/>
          <w:szCs w:val="22"/>
        </w:rPr>
        <w:t>z</w:t>
      </w:r>
      <w:r w:rsidR="0055206D" w:rsidRPr="0055206D">
        <w:rPr>
          <w:rFonts w:cs="Arial"/>
          <w:b w:val="0"/>
          <w:i w:val="0"/>
          <w:sz w:val="22"/>
          <w:szCs w:val="22"/>
        </w:rPr>
        <w:t xml:space="preserve"> realizacją robót objętych dokumentacją projektową </w:t>
      </w:r>
      <w:r w:rsidR="0055206D">
        <w:rPr>
          <w:rFonts w:cs="Arial"/>
          <w:b w:val="0"/>
          <w:i w:val="0"/>
          <w:sz w:val="22"/>
          <w:szCs w:val="22"/>
        </w:rPr>
        <w:t xml:space="preserve">oraz </w:t>
      </w:r>
      <w:r w:rsidR="0055206D" w:rsidRPr="0055206D">
        <w:rPr>
          <w:rFonts w:cs="Arial"/>
          <w:b w:val="0"/>
          <w:i w:val="0"/>
          <w:sz w:val="22"/>
          <w:szCs w:val="22"/>
        </w:rPr>
        <w:t>specyfikacjami technicznymi wykonania i</w:t>
      </w:r>
      <w:r w:rsidR="00493CD3">
        <w:rPr>
          <w:rFonts w:cs="Arial"/>
          <w:b w:val="0"/>
          <w:i w:val="0"/>
          <w:sz w:val="22"/>
          <w:szCs w:val="22"/>
        </w:rPr>
        <w:t> </w:t>
      </w:r>
      <w:r w:rsidR="0055206D" w:rsidRPr="0055206D">
        <w:rPr>
          <w:rFonts w:cs="Arial"/>
          <w:b w:val="0"/>
          <w:i w:val="0"/>
          <w:sz w:val="22"/>
          <w:szCs w:val="22"/>
        </w:rPr>
        <w:t>odbioru robót budowlanych,</w:t>
      </w:r>
      <w:r w:rsidR="0055206D">
        <w:rPr>
          <w:rFonts w:cs="Arial"/>
          <w:b w:val="0"/>
          <w:i w:val="0"/>
          <w:sz w:val="22"/>
          <w:szCs w:val="22"/>
        </w:rPr>
        <w:t xml:space="preserve"> w tym ryzyko </w:t>
      </w:r>
      <w:r w:rsidR="008F166A">
        <w:rPr>
          <w:rFonts w:cs="Arial"/>
          <w:b w:val="0"/>
          <w:i w:val="0"/>
          <w:sz w:val="22"/>
          <w:szCs w:val="22"/>
        </w:rPr>
        <w:t>w</w:t>
      </w:r>
      <w:r w:rsidR="0055206D">
        <w:rPr>
          <w:rFonts w:cs="Arial"/>
          <w:b w:val="0"/>
          <w:i w:val="0"/>
          <w:sz w:val="22"/>
          <w:szCs w:val="22"/>
        </w:rPr>
        <w:t xml:space="preserve">ykonawcy z tytułu oszacowania wszelkich </w:t>
      </w:r>
      <w:r w:rsidR="009B5493">
        <w:rPr>
          <w:rFonts w:cs="Arial"/>
          <w:b w:val="0"/>
          <w:i w:val="0"/>
          <w:sz w:val="22"/>
          <w:szCs w:val="22"/>
        </w:rPr>
        <w:t>kosztów związanych z realizacją zamówienia, a także oddziaływania innych czynników mających lub mogących mieć wpływ na koszty.</w:t>
      </w:r>
      <w:r w:rsidR="00F37C05">
        <w:rPr>
          <w:rFonts w:cs="Arial"/>
          <w:b w:val="0"/>
          <w:i w:val="0"/>
          <w:sz w:val="22"/>
          <w:szCs w:val="22"/>
        </w:rPr>
        <w:t xml:space="preserve"> Niedoszacowanie, pominiecie oraz brak rozpoznania przedmiotu i zakresu zamówienia nie może być podstawą do żądania zmiany wynagrodzenia ryczałtowego określonego w niniejszej umowie. Cena ofertowa musi obejmować wszystkie prace jakie z technicznego punktu widzenia są konieczne do prawidłowego wykonania i oddania do użytkowania przedmiotu zamówienia.</w:t>
      </w:r>
    </w:p>
    <w:p w14:paraId="26C8ACE7" w14:textId="77777777" w:rsidR="00FD739D" w:rsidRPr="0055206D" w:rsidRDefault="00FD739D" w:rsidP="0055206D">
      <w:pPr>
        <w:pStyle w:val="Podtytu"/>
        <w:numPr>
          <w:ilvl w:val="0"/>
          <w:numId w:val="26"/>
        </w:numPr>
        <w:tabs>
          <w:tab w:val="clear" w:pos="720"/>
          <w:tab w:val="left" w:pos="426"/>
        </w:tabs>
        <w:spacing w:line="360" w:lineRule="auto"/>
        <w:ind w:left="426" w:hanging="426"/>
        <w:jc w:val="both"/>
        <w:rPr>
          <w:rFonts w:cs="Arial"/>
          <w:b w:val="0"/>
          <w:i w:val="0"/>
          <w:sz w:val="22"/>
          <w:szCs w:val="22"/>
        </w:rPr>
      </w:pPr>
      <w:r>
        <w:rPr>
          <w:rFonts w:cs="Arial"/>
          <w:b w:val="0"/>
          <w:i w:val="0"/>
          <w:sz w:val="22"/>
          <w:szCs w:val="22"/>
        </w:rPr>
        <w:t>Wynagrodzenie ryczałtowe, o którym mowa w ust. 2 obejmuje wszystkie koszty związane z wykonaniem przedmiotu umowy, w tym m.in.:</w:t>
      </w:r>
    </w:p>
    <w:p w14:paraId="7B9DE97D" w14:textId="77777777" w:rsidR="00AE42D0" w:rsidRDefault="00AE42D0" w:rsidP="008A2FC5">
      <w:pPr>
        <w:pStyle w:val="Podtytu"/>
        <w:numPr>
          <w:ilvl w:val="0"/>
          <w:numId w:val="16"/>
        </w:numPr>
        <w:spacing w:line="360" w:lineRule="auto"/>
        <w:ind w:hanging="294"/>
        <w:jc w:val="both"/>
        <w:rPr>
          <w:rFonts w:cs="Arial"/>
          <w:b w:val="0"/>
          <w:i w:val="0"/>
          <w:sz w:val="22"/>
          <w:szCs w:val="22"/>
        </w:rPr>
      </w:pPr>
      <w:r w:rsidRPr="00E32C64">
        <w:rPr>
          <w:rFonts w:cs="Arial"/>
          <w:b w:val="0"/>
          <w:i w:val="0"/>
          <w:sz w:val="22"/>
          <w:szCs w:val="22"/>
        </w:rPr>
        <w:t>urządzenie zaplecza budowy,</w:t>
      </w:r>
    </w:p>
    <w:p w14:paraId="74135CDD" w14:textId="77777777" w:rsidR="00047E4F" w:rsidRPr="00E32C64" w:rsidRDefault="00047E4F" w:rsidP="008A2FC5">
      <w:pPr>
        <w:pStyle w:val="Podtytu"/>
        <w:numPr>
          <w:ilvl w:val="0"/>
          <w:numId w:val="16"/>
        </w:numPr>
        <w:spacing w:line="360" w:lineRule="auto"/>
        <w:ind w:hanging="294"/>
        <w:jc w:val="both"/>
        <w:rPr>
          <w:rFonts w:cs="Arial"/>
          <w:b w:val="0"/>
          <w:i w:val="0"/>
          <w:sz w:val="22"/>
          <w:szCs w:val="22"/>
        </w:rPr>
      </w:pPr>
      <w:r>
        <w:rPr>
          <w:rFonts w:cs="Arial"/>
          <w:b w:val="0"/>
          <w:i w:val="0"/>
          <w:sz w:val="22"/>
          <w:szCs w:val="22"/>
        </w:rPr>
        <w:t>koszt wywozu gruzu, odpadów i opakowań,</w:t>
      </w:r>
    </w:p>
    <w:p w14:paraId="25DE7F40" w14:textId="77777777" w:rsidR="00B33044" w:rsidRDefault="00B33044" w:rsidP="008A2FC5">
      <w:pPr>
        <w:pStyle w:val="Podtytu"/>
        <w:numPr>
          <w:ilvl w:val="0"/>
          <w:numId w:val="16"/>
        </w:numPr>
        <w:spacing w:line="360" w:lineRule="auto"/>
        <w:ind w:hanging="294"/>
        <w:jc w:val="both"/>
        <w:rPr>
          <w:rFonts w:cs="Arial"/>
          <w:b w:val="0"/>
          <w:i w:val="0"/>
          <w:sz w:val="22"/>
          <w:szCs w:val="22"/>
        </w:rPr>
      </w:pPr>
      <w:r w:rsidRPr="00E32C64">
        <w:rPr>
          <w:rFonts w:cs="Arial"/>
          <w:b w:val="0"/>
          <w:i w:val="0"/>
          <w:sz w:val="22"/>
          <w:szCs w:val="22"/>
        </w:rPr>
        <w:t>wszelkie koszty transportu oraz ubezpieczenia ładunku,</w:t>
      </w:r>
    </w:p>
    <w:p w14:paraId="63C4828E" w14:textId="77777777" w:rsidR="00047E4F" w:rsidRDefault="00047E4F" w:rsidP="008A2FC5">
      <w:pPr>
        <w:pStyle w:val="Podtytu"/>
        <w:numPr>
          <w:ilvl w:val="0"/>
          <w:numId w:val="16"/>
        </w:numPr>
        <w:spacing w:line="360" w:lineRule="auto"/>
        <w:ind w:hanging="294"/>
        <w:jc w:val="both"/>
        <w:rPr>
          <w:rFonts w:cs="Arial"/>
          <w:b w:val="0"/>
          <w:i w:val="0"/>
          <w:sz w:val="22"/>
          <w:szCs w:val="22"/>
        </w:rPr>
      </w:pPr>
      <w:r>
        <w:rPr>
          <w:rFonts w:cs="Arial"/>
          <w:b w:val="0"/>
          <w:i w:val="0"/>
          <w:sz w:val="22"/>
          <w:szCs w:val="22"/>
        </w:rPr>
        <w:t>koszty wykonania wszelkich wymaganych przepisami badań, sprawdzeń i pomiarów,</w:t>
      </w:r>
    </w:p>
    <w:p w14:paraId="04D1664B" w14:textId="77777777" w:rsidR="00047E4F" w:rsidRPr="00E32C64" w:rsidRDefault="00047E4F" w:rsidP="008A2FC5">
      <w:pPr>
        <w:pStyle w:val="Podtytu"/>
        <w:numPr>
          <w:ilvl w:val="0"/>
          <w:numId w:val="16"/>
        </w:numPr>
        <w:spacing w:line="360" w:lineRule="auto"/>
        <w:ind w:hanging="294"/>
        <w:jc w:val="both"/>
        <w:rPr>
          <w:rFonts w:cs="Arial"/>
          <w:b w:val="0"/>
          <w:i w:val="0"/>
          <w:sz w:val="22"/>
          <w:szCs w:val="22"/>
        </w:rPr>
      </w:pPr>
      <w:r>
        <w:rPr>
          <w:rFonts w:cs="Arial"/>
          <w:b w:val="0"/>
          <w:i w:val="0"/>
          <w:sz w:val="22"/>
          <w:szCs w:val="22"/>
        </w:rPr>
        <w:t>koszty uzyskania wszelkich wymaganych przepisami prawa dopuszczeni,</w:t>
      </w:r>
    </w:p>
    <w:p w14:paraId="704E0384" w14:textId="77777777" w:rsidR="00893C01" w:rsidRDefault="00AE42D0" w:rsidP="008A2FC5">
      <w:pPr>
        <w:pStyle w:val="Podtytu"/>
        <w:numPr>
          <w:ilvl w:val="0"/>
          <w:numId w:val="16"/>
        </w:numPr>
        <w:spacing w:line="360" w:lineRule="auto"/>
        <w:ind w:hanging="294"/>
        <w:jc w:val="both"/>
        <w:rPr>
          <w:rFonts w:cs="Arial"/>
          <w:b w:val="0"/>
          <w:i w:val="0"/>
          <w:sz w:val="22"/>
          <w:szCs w:val="22"/>
        </w:rPr>
      </w:pPr>
      <w:r w:rsidRPr="00E32C64">
        <w:rPr>
          <w:rFonts w:cs="Arial"/>
          <w:b w:val="0"/>
          <w:i w:val="0"/>
          <w:sz w:val="22"/>
          <w:szCs w:val="22"/>
        </w:rPr>
        <w:t>rozwiązań (warunki techniczne) uwzględnionych w dokumentac</w:t>
      </w:r>
      <w:r w:rsidR="00F6779D" w:rsidRPr="00E32C64">
        <w:rPr>
          <w:rFonts w:cs="Arial"/>
          <w:b w:val="0"/>
          <w:i w:val="0"/>
          <w:sz w:val="22"/>
          <w:szCs w:val="22"/>
        </w:rPr>
        <w:t>ji projektowej, a nie ujętych w </w:t>
      </w:r>
      <w:r w:rsidRPr="00E32C64">
        <w:rPr>
          <w:rFonts w:cs="Arial"/>
          <w:b w:val="0"/>
          <w:i w:val="0"/>
          <w:sz w:val="22"/>
          <w:szCs w:val="22"/>
        </w:rPr>
        <w:t>przedmiarze robót.</w:t>
      </w:r>
    </w:p>
    <w:p w14:paraId="7BE9C899" w14:textId="77777777" w:rsidR="00047E4F" w:rsidRPr="00E32C64" w:rsidRDefault="00493CD3" w:rsidP="00975FB5">
      <w:pPr>
        <w:pStyle w:val="Podtytu"/>
        <w:spacing w:line="360" w:lineRule="auto"/>
        <w:ind w:left="426" w:hanging="426"/>
        <w:jc w:val="both"/>
        <w:rPr>
          <w:rFonts w:cs="Arial"/>
          <w:b w:val="0"/>
          <w:i w:val="0"/>
          <w:sz w:val="22"/>
          <w:szCs w:val="22"/>
        </w:rPr>
      </w:pPr>
      <w:r>
        <w:rPr>
          <w:rFonts w:cs="Arial"/>
          <w:b w:val="0"/>
          <w:i w:val="0"/>
          <w:sz w:val="22"/>
          <w:szCs w:val="22"/>
        </w:rPr>
        <w:t>6</w:t>
      </w:r>
      <w:r w:rsidR="00975FB5" w:rsidRPr="00975FB5">
        <w:rPr>
          <w:rFonts w:cs="Arial"/>
          <w:b w:val="0"/>
          <w:i w:val="0"/>
          <w:sz w:val="22"/>
          <w:szCs w:val="22"/>
        </w:rPr>
        <w:t>.</w:t>
      </w:r>
      <w:r w:rsidR="00975FB5">
        <w:rPr>
          <w:rFonts w:cs="Arial"/>
          <w:b w:val="0"/>
          <w:i w:val="0"/>
          <w:sz w:val="22"/>
          <w:szCs w:val="22"/>
        </w:rPr>
        <w:t xml:space="preserve"> </w:t>
      </w:r>
      <w:r w:rsidR="00975FB5">
        <w:rPr>
          <w:rFonts w:cs="Arial"/>
          <w:b w:val="0"/>
          <w:i w:val="0"/>
          <w:sz w:val="22"/>
          <w:szCs w:val="22"/>
        </w:rPr>
        <w:tab/>
        <w:t xml:space="preserve">Zapłata wynagrodzenia wykonawcy uwarunkowana jest od przedstawienia przez wykonawcę dowodów, o których mowa w </w:t>
      </w:r>
      <w:r w:rsidR="00E84AE3">
        <w:rPr>
          <w:rFonts w:cs="Arial"/>
          <w:b w:val="0"/>
          <w:i w:val="0"/>
          <w:sz w:val="22"/>
          <w:szCs w:val="22"/>
        </w:rPr>
        <w:t>§</w:t>
      </w:r>
      <w:r w:rsidR="006053CB">
        <w:rPr>
          <w:rFonts w:cs="Arial"/>
          <w:b w:val="0"/>
          <w:i w:val="0"/>
          <w:sz w:val="22"/>
          <w:szCs w:val="22"/>
        </w:rPr>
        <w:t xml:space="preserve"> 9 ust. 8.</w:t>
      </w:r>
    </w:p>
    <w:p w14:paraId="52C19A47" w14:textId="77777777" w:rsidR="001B19D5" w:rsidRDefault="001B19D5" w:rsidP="00E32C64">
      <w:pPr>
        <w:pStyle w:val="Podtytu"/>
        <w:spacing w:line="360" w:lineRule="auto"/>
        <w:jc w:val="center"/>
        <w:rPr>
          <w:rFonts w:cs="Arial"/>
          <w:i w:val="0"/>
          <w:sz w:val="22"/>
          <w:szCs w:val="22"/>
        </w:rPr>
      </w:pPr>
    </w:p>
    <w:p w14:paraId="68488A01" w14:textId="77777777" w:rsidR="0035720C" w:rsidRPr="0099787D" w:rsidRDefault="00AE42D0" w:rsidP="00E32C64">
      <w:pPr>
        <w:pStyle w:val="Podtytu"/>
        <w:spacing w:line="360" w:lineRule="auto"/>
        <w:jc w:val="center"/>
        <w:rPr>
          <w:rFonts w:cs="Arial"/>
          <w:i w:val="0"/>
          <w:sz w:val="22"/>
          <w:szCs w:val="22"/>
        </w:rPr>
      </w:pPr>
      <w:r w:rsidRPr="0099787D">
        <w:rPr>
          <w:rFonts w:cs="Arial"/>
          <w:i w:val="0"/>
          <w:sz w:val="22"/>
          <w:szCs w:val="22"/>
        </w:rPr>
        <w:t xml:space="preserve">§ </w:t>
      </w:r>
      <w:r w:rsidR="00E32C64">
        <w:rPr>
          <w:rFonts w:cs="Arial"/>
          <w:i w:val="0"/>
          <w:sz w:val="22"/>
          <w:szCs w:val="22"/>
        </w:rPr>
        <w:t>1</w:t>
      </w:r>
      <w:r w:rsidR="00047E4F">
        <w:rPr>
          <w:rFonts w:cs="Arial"/>
          <w:i w:val="0"/>
          <w:sz w:val="22"/>
          <w:szCs w:val="22"/>
        </w:rPr>
        <w:t>1</w:t>
      </w:r>
    </w:p>
    <w:p w14:paraId="41E33E00" w14:textId="77777777" w:rsidR="00AE42D0" w:rsidRPr="0099787D" w:rsidRDefault="00AE42D0" w:rsidP="00E32C64">
      <w:pPr>
        <w:pStyle w:val="Podtytu"/>
        <w:numPr>
          <w:ilvl w:val="0"/>
          <w:numId w:val="8"/>
        </w:numPr>
        <w:spacing w:line="360" w:lineRule="auto"/>
        <w:jc w:val="both"/>
        <w:rPr>
          <w:rFonts w:cs="Arial"/>
          <w:b w:val="0"/>
          <w:i w:val="0"/>
          <w:sz w:val="22"/>
          <w:szCs w:val="22"/>
        </w:rPr>
      </w:pPr>
      <w:r w:rsidRPr="0099787D">
        <w:rPr>
          <w:rFonts w:cs="Arial"/>
          <w:b w:val="0"/>
          <w:i w:val="0"/>
          <w:sz w:val="22"/>
          <w:szCs w:val="22"/>
        </w:rPr>
        <w:t>Zamawiający zastrzega sobie prawo do ograniczenia zakresu przedmiotu umowy.</w:t>
      </w:r>
    </w:p>
    <w:p w14:paraId="45CE6695" w14:textId="77777777" w:rsidR="00AE42D0" w:rsidRPr="0099787D" w:rsidRDefault="00AE42D0" w:rsidP="00E32C64">
      <w:pPr>
        <w:pStyle w:val="Podtytu"/>
        <w:numPr>
          <w:ilvl w:val="0"/>
          <w:numId w:val="8"/>
        </w:numPr>
        <w:spacing w:line="360" w:lineRule="auto"/>
        <w:jc w:val="both"/>
        <w:rPr>
          <w:rFonts w:cs="Arial"/>
          <w:b w:val="0"/>
          <w:i w:val="0"/>
          <w:sz w:val="22"/>
          <w:szCs w:val="22"/>
        </w:rPr>
      </w:pPr>
      <w:r w:rsidRPr="0099787D">
        <w:rPr>
          <w:rFonts w:cs="Arial"/>
          <w:b w:val="0"/>
          <w:i w:val="0"/>
          <w:sz w:val="22"/>
          <w:szCs w:val="22"/>
        </w:rPr>
        <w:t>Wartość robót wyłączonych zostanie ustalona w oparc</w:t>
      </w:r>
      <w:r w:rsidR="00C02F63" w:rsidRPr="0099787D">
        <w:rPr>
          <w:rFonts w:cs="Arial"/>
          <w:b w:val="0"/>
          <w:i w:val="0"/>
          <w:sz w:val="22"/>
          <w:szCs w:val="22"/>
        </w:rPr>
        <w:t>iu o zakres wyłączonych robót i </w:t>
      </w:r>
      <w:r w:rsidRPr="0099787D">
        <w:rPr>
          <w:rFonts w:cs="Arial"/>
          <w:b w:val="0"/>
          <w:i w:val="0"/>
          <w:sz w:val="22"/>
          <w:szCs w:val="22"/>
        </w:rPr>
        <w:t>stosow</w:t>
      </w:r>
      <w:r w:rsidR="00D40C47" w:rsidRPr="0099787D">
        <w:rPr>
          <w:rFonts w:cs="Arial"/>
          <w:b w:val="0"/>
          <w:i w:val="0"/>
          <w:sz w:val="22"/>
          <w:szCs w:val="22"/>
        </w:rPr>
        <w:t>ne pozycje kosztorysu</w:t>
      </w:r>
      <w:r w:rsidRPr="0099787D">
        <w:rPr>
          <w:rFonts w:cs="Arial"/>
          <w:b w:val="0"/>
          <w:i w:val="0"/>
          <w:sz w:val="22"/>
          <w:szCs w:val="22"/>
        </w:rPr>
        <w:t>.</w:t>
      </w:r>
      <w:r w:rsidR="00F86F55" w:rsidRPr="0099787D">
        <w:rPr>
          <w:rFonts w:cs="Arial"/>
          <w:b w:val="0"/>
          <w:i w:val="0"/>
          <w:sz w:val="22"/>
          <w:szCs w:val="22"/>
        </w:rPr>
        <w:t xml:space="preserve"> </w:t>
      </w:r>
      <w:r w:rsidRPr="0099787D">
        <w:rPr>
          <w:rFonts w:cs="Arial"/>
          <w:b w:val="0"/>
          <w:i w:val="0"/>
          <w:sz w:val="22"/>
          <w:szCs w:val="22"/>
        </w:rPr>
        <w:t>W takim przypadku nastąpi zmniejszenie  wynagrodzenia ryczałtowego i ustalenie jego nowej wysokości w aneksie do umowy.</w:t>
      </w:r>
    </w:p>
    <w:p w14:paraId="1A424124" w14:textId="77777777" w:rsidR="00AE42D0" w:rsidRPr="0099787D" w:rsidRDefault="00AE42D0" w:rsidP="00E32C64">
      <w:pPr>
        <w:pStyle w:val="Podtytu"/>
        <w:spacing w:line="360" w:lineRule="auto"/>
        <w:jc w:val="center"/>
        <w:rPr>
          <w:rFonts w:cs="Arial"/>
          <w:i w:val="0"/>
          <w:sz w:val="22"/>
          <w:szCs w:val="22"/>
        </w:rPr>
      </w:pPr>
    </w:p>
    <w:p w14:paraId="7AC9C1D7" w14:textId="77777777" w:rsidR="00893C01" w:rsidRPr="0099787D" w:rsidRDefault="00893C01" w:rsidP="00AE42D0">
      <w:pPr>
        <w:pStyle w:val="Podtytu"/>
        <w:jc w:val="center"/>
        <w:rPr>
          <w:rFonts w:cs="Arial"/>
          <w:i w:val="0"/>
          <w:sz w:val="22"/>
          <w:szCs w:val="22"/>
        </w:rPr>
      </w:pPr>
    </w:p>
    <w:p w14:paraId="291E450D" w14:textId="77777777" w:rsidR="0035720C" w:rsidRPr="0099787D" w:rsidRDefault="00AE42D0" w:rsidP="003629B2">
      <w:pPr>
        <w:pStyle w:val="Podtytu"/>
        <w:jc w:val="center"/>
        <w:rPr>
          <w:rFonts w:cs="Arial"/>
          <w:i w:val="0"/>
          <w:sz w:val="22"/>
          <w:szCs w:val="22"/>
        </w:rPr>
      </w:pPr>
      <w:r w:rsidRPr="0099787D">
        <w:rPr>
          <w:rFonts w:cs="Arial"/>
          <w:i w:val="0"/>
          <w:sz w:val="22"/>
          <w:szCs w:val="22"/>
        </w:rPr>
        <w:t>§ 1</w:t>
      </w:r>
      <w:r w:rsidR="00047E4F">
        <w:rPr>
          <w:rFonts w:cs="Arial"/>
          <w:i w:val="0"/>
          <w:sz w:val="22"/>
          <w:szCs w:val="22"/>
        </w:rPr>
        <w:t>2</w:t>
      </w:r>
    </w:p>
    <w:p w14:paraId="094BC597" w14:textId="77777777" w:rsidR="00AE42D0" w:rsidRPr="0099787D" w:rsidRDefault="00AE42D0" w:rsidP="008F166A">
      <w:pPr>
        <w:pStyle w:val="Podtytu"/>
        <w:numPr>
          <w:ilvl w:val="0"/>
          <w:numId w:val="19"/>
        </w:numPr>
        <w:spacing w:before="120" w:line="360" w:lineRule="auto"/>
        <w:ind w:left="357" w:hanging="357"/>
        <w:jc w:val="both"/>
        <w:rPr>
          <w:rFonts w:cs="Arial"/>
          <w:b w:val="0"/>
          <w:i w:val="0"/>
          <w:sz w:val="22"/>
          <w:szCs w:val="22"/>
        </w:rPr>
      </w:pPr>
      <w:r w:rsidRPr="0099787D">
        <w:rPr>
          <w:rFonts w:cs="Arial"/>
          <w:b w:val="0"/>
          <w:i w:val="0"/>
          <w:sz w:val="22"/>
          <w:szCs w:val="22"/>
        </w:rPr>
        <w:t>Strony postanawiają, że obowiązującą je formą odszkodowania będą kary umowne.</w:t>
      </w:r>
    </w:p>
    <w:p w14:paraId="3AE7D85F" w14:textId="77777777" w:rsidR="00AE42D0" w:rsidRPr="0099787D" w:rsidRDefault="00AE42D0" w:rsidP="00A621E9">
      <w:pPr>
        <w:pStyle w:val="Podtytu"/>
        <w:spacing w:line="360" w:lineRule="auto"/>
        <w:jc w:val="both"/>
        <w:rPr>
          <w:rFonts w:cs="Arial"/>
          <w:b w:val="0"/>
          <w:i w:val="0"/>
          <w:sz w:val="22"/>
          <w:szCs w:val="22"/>
        </w:rPr>
      </w:pPr>
      <w:r w:rsidRPr="0099787D">
        <w:rPr>
          <w:rFonts w:cs="Arial"/>
          <w:b w:val="0"/>
          <w:i w:val="0"/>
          <w:sz w:val="22"/>
          <w:szCs w:val="22"/>
        </w:rPr>
        <w:t xml:space="preserve">      Kary te będą naliczane w następujących wypadkach i wysokościach:</w:t>
      </w:r>
    </w:p>
    <w:p w14:paraId="6B6475EC" w14:textId="77777777" w:rsidR="00AE42D0" w:rsidRPr="0099787D" w:rsidRDefault="00F86F55" w:rsidP="00E2579F">
      <w:pPr>
        <w:pStyle w:val="Podtytu"/>
        <w:spacing w:line="360" w:lineRule="auto"/>
        <w:jc w:val="both"/>
        <w:rPr>
          <w:rFonts w:cs="Arial"/>
          <w:b w:val="0"/>
          <w:i w:val="0"/>
          <w:sz w:val="22"/>
          <w:szCs w:val="22"/>
        </w:rPr>
      </w:pPr>
      <w:r w:rsidRPr="0099787D">
        <w:rPr>
          <w:rFonts w:cs="Arial"/>
          <w:b w:val="0"/>
          <w:i w:val="0"/>
          <w:sz w:val="22"/>
          <w:szCs w:val="22"/>
        </w:rPr>
        <w:t>1.1 Wykonawca zapłaci Z</w:t>
      </w:r>
      <w:r w:rsidR="00AE42D0" w:rsidRPr="0099787D">
        <w:rPr>
          <w:rFonts w:cs="Arial"/>
          <w:b w:val="0"/>
          <w:i w:val="0"/>
          <w:sz w:val="22"/>
          <w:szCs w:val="22"/>
        </w:rPr>
        <w:t>amawiającemu kary umowne:</w:t>
      </w:r>
    </w:p>
    <w:p w14:paraId="080CCE88" w14:textId="08729DC8" w:rsidR="00AE42D0" w:rsidRPr="0099787D" w:rsidRDefault="00AE42D0" w:rsidP="009A6F5E">
      <w:pPr>
        <w:pStyle w:val="Podtytu"/>
        <w:spacing w:line="360" w:lineRule="auto"/>
        <w:ind w:left="426" w:hanging="284"/>
        <w:jc w:val="both"/>
        <w:rPr>
          <w:rFonts w:cs="Arial"/>
          <w:b w:val="0"/>
          <w:i w:val="0"/>
          <w:sz w:val="22"/>
          <w:szCs w:val="22"/>
        </w:rPr>
      </w:pPr>
      <w:r w:rsidRPr="0099787D">
        <w:rPr>
          <w:rFonts w:cs="Arial"/>
          <w:b w:val="0"/>
          <w:i w:val="0"/>
          <w:sz w:val="22"/>
          <w:szCs w:val="22"/>
        </w:rPr>
        <w:t>a) za zwłokę w wykonaniu określonego w umowie przedmiotu od</w:t>
      </w:r>
      <w:r w:rsidR="00F86F55" w:rsidRPr="0099787D">
        <w:rPr>
          <w:rFonts w:cs="Arial"/>
          <w:b w:val="0"/>
          <w:i w:val="0"/>
          <w:sz w:val="22"/>
          <w:szCs w:val="22"/>
        </w:rPr>
        <w:t>bioru</w:t>
      </w:r>
      <w:r w:rsidR="007E3BC1">
        <w:rPr>
          <w:rFonts w:cs="Arial"/>
          <w:b w:val="0"/>
          <w:i w:val="0"/>
          <w:sz w:val="22"/>
          <w:szCs w:val="22"/>
        </w:rPr>
        <w:t xml:space="preserve"> </w:t>
      </w:r>
      <w:r w:rsidR="00F86F55" w:rsidRPr="0099787D">
        <w:rPr>
          <w:rFonts w:cs="Arial"/>
          <w:b w:val="0"/>
          <w:i w:val="0"/>
          <w:sz w:val="22"/>
          <w:szCs w:val="22"/>
        </w:rPr>
        <w:t>- w wysokości 0,2 proc.</w:t>
      </w:r>
      <w:r w:rsidR="00662241" w:rsidRPr="0099787D">
        <w:rPr>
          <w:rFonts w:cs="Arial"/>
          <w:b w:val="0"/>
          <w:i w:val="0"/>
          <w:sz w:val="22"/>
          <w:szCs w:val="22"/>
        </w:rPr>
        <w:t xml:space="preserve"> wynagrodzenia </w:t>
      </w:r>
      <w:r w:rsidRPr="0099787D">
        <w:rPr>
          <w:rFonts w:cs="Arial"/>
          <w:b w:val="0"/>
          <w:i w:val="0"/>
          <w:sz w:val="22"/>
          <w:szCs w:val="22"/>
        </w:rPr>
        <w:t xml:space="preserve">umownego </w:t>
      </w:r>
      <w:r w:rsidR="00263549">
        <w:rPr>
          <w:rFonts w:cs="Arial"/>
          <w:b w:val="0"/>
          <w:i w:val="0"/>
          <w:sz w:val="22"/>
          <w:szCs w:val="22"/>
        </w:rPr>
        <w:t xml:space="preserve">brutto </w:t>
      </w:r>
      <w:r w:rsidRPr="0099787D">
        <w:rPr>
          <w:rFonts w:cs="Arial"/>
          <w:b w:val="0"/>
          <w:i w:val="0"/>
          <w:sz w:val="22"/>
          <w:szCs w:val="22"/>
        </w:rPr>
        <w:t>za przedmiot odbioru za każdy dzień zwłoki,</w:t>
      </w:r>
    </w:p>
    <w:p w14:paraId="6E5BEB2E" w14:textId="77777777" w:rsidR="00AE42D0" w:rsidRPr="0099787D" w:rsidRDefault="00AE42D0" w:rsidP="009A6F5E">
      <w:pPr>
        <w:pStyle w:val="Podtytu"/>
        <w:numPr>
          <w:ilvl w:val="0"/>
          <w:numId w:val="24"/>
        </w:numPr>
        <w:tabs>
          <w:tab w:val="clear" w:pos="360"/>
        </w:tabs>
        <w:spacing w:line="360" w:lineRule="auto"/>
        <w:ind w:left="426" w:hanging="284"/>
        <w:jc w:val="both"/>
        <w:rPr>
          <w:rFonts w:cs="Arial"/>
          <w:b w:val="0"/>
          <w:i w:val="0"/>
          <w:sz w:val="22"/>
          <w:szCs w:val="22"/>
        </w:rPr>
      </w:pPr>
      <w:r w:rsidRPr="0099787D">
        <w:rPr>
          <w:rFonts w:cs="Arial"/>
          <w:b w:val="0"/>
          <w:i w:val="0"/>
          <w:sz w:val="22"/>
          <w:szCs w:val="22"/>
        </w:rPr>
        <w:t xml:space="preserve">za zwłokę w usunięciu wad stwierdzonych przy odbiorze </w:t>
      </w:r>
      <w:r w:rsidR="00F86F55" w:rsidRPr="0099787D">
        <w:rPr>
          <w:rFonts w:cs="Arial"/>
          <w:b w:val="0"/>
          <w:i w:val="0"/>
          <w:sz w:val="22"/>
          <w:szCs w:val="22"/>
        </w:rPr>
        <w:t xml:space="preserve">lub w okresie rękojmi </w:t>
      </w:r>
      <w:r w:rsidR="00F20CCB">
        <w:rPr>
          <w:rFonts w:cs="Arial"/>
          <w:b w:val="0"/>
          <w:i w:val="0"/>
          <w:sz w:val="22"/>
          <w:szCs w:val="22"/>
        </w:rPr>
        <w:t>i</w:t>
      </w:r>
      <w:r w:rsidR="00493CD3">
        <w:rPr>
          <w:rFonts w:cs="Arial"/>
          <w:b w:val="0"/>
          <w:i w:val="0"/>
          <w:sz w:val="22"/>
          <w:szCs w:val="22"/>
        </w:rPr>
        <w:t> </w:t>
      </w:r>
      <w:r w:rsidR="00F20CCB">
        <w:rPr>
          <w:rFonts w:cs="Arial"/>
          <w:b w:val="0"/>
          <w:i w:val="0"/>
          <w:sz w:val="22"/>
          <w:szCs w:val="22"/>
        </w:rPr>
        <w:t xml:space="preserve">gwarancji </w:t>
      </w:r>
      <w:r w:rsidR="00F86F55" w:rsidRPr="0099787D">
        <w:rPr>
          <w:rFonts w:cs="Arial"/>
          <w:b w:val="0"/>
          <w:i w:val="0"/>
          <w:sz w:val="22"/>
          <w:szCs w:val="22"/>
        </w:rPr>
        <w:t>za wady w </w:t>
      </w:r>
      <w:r w:rsidRPr="0099787D">
        <w:rPr>
          <w:rFonts w:cs="Arial"/>
          <w:b w:val="0"/>
          <w:i w:val="0"/>
          <w:sz w:val="22"/>
          <w:szCs w:val="22"/>
        </w:rPr>
        <w:t xml:space="preserve">wysokości 0,2 proc. wynagrodzenia umownego </w:t>
      </w:r>
      <w:r w:rsidR="00263549">
        <w:rPr>
          <w:rFonts w:cs="Arial"/>
          <w:b w:val="0"/>
          <w:i w:val="0"/>
          <w:sz w:val="22"/>
          <w:szCs w:val="22"/>
        </w:rPr>
        <w:t xml:space="preserve">brutto </w:t>
      </w:r>
      <w:r w:rsidRPr="0099787D">
        <w:rPr>
          <w:rFonts w:cs="Arial"/>
          <w:b w:val="0"/>
          <w:i w:val="0"/>
          <w:sz w:val="22"/>
          <w:szCs w:val="22"/>
        </w:rPr>
        <w:t>za wykonany przedmiot odbioru za każdy dzień zwłoki liczone</w:t>
      </w:r>
      <w:r w:rsidR="00F86F55" w:rsidRPr="0099787D">
        <w:rPr>
          <w:rFonts w:cs="Arial"/>
          <w:b w:val="0"/>
          <w:i w:val="0"/>
          <w:sz w:val="22"/>
          <w:szCs w:val="22"/>
        </w:rPr>
        <w:t>j od dnia wyznaczonego na usunię</w:t>
      </w:r>
      <w:r w:rsidRPr="0099787D">
        <w:rPr>
          <w:rFonts w:cs="Arial"/>
          <w:b w:val="0"/>
          <w:i w:val="0"/>
          <w:sz w:val="22"/>
          <w:szCs w:val="22"/>
        </w:rPr>
        <w:t>cie wad,</w:t>
      </w:r>
    </w:p>
    <w:p w14:paraId="575A3141" w14:textId="77777777" w:rsidR="00AE42D0" w:rsidRDefault="00F86F55" w:rsidP="009A6F5E">
      <w:pPr>
        <w:pStyle w:val="Podtytu"/>
        <w:numPr>
          <w:ilvl w:val="0"/>
          <w:numId w:val="24"/>
        </w:numPr>
        <w:tabs>
          <w:tab w:val="clear" w:pos="360"/>
          <w:tab w:val="num" w:pos="567"/>
        </w:tabs>
        <w:spacing w:line="360" w:lineRule="auto"/>
        <w:ind w:left="426" w:hanging="284"/>
        <w:jc w:val="both"/>
        <w:rPr>
          <w:rFonts w:cs="Arial"/>
          <w:b w:val="0"/>
          <w:i w:val="0"/>
          <w:sz w:val="22"/>
          <w:szCs w:val="22"/>
        </w:rPr>
      </w:pPr>
      <w:r w:rsidRPr="0099787D">
        <w:rPr>
          <w:rFonts w:cs="Arial"/>
          <w:b w:val="0"/>
          <w:i w:val="0"/>
          <w:sz w:val="22"/>
          <w:szCs w:val="22"/>
        </w:rPr>
        <w:t xml:space="preserve">za odstąpienie od umowy przez </w:t>
      </w:r>
      <w:r w:rsidR="00493CD3">
        <w:rPr>
          <w:rFonts w:cs="Arial"/>
          <w:b w:val="0"/>
          <w:i w:val="0"/>
          <w:sz w:val="22"/>
          <w:szCs w:val="22"/>
        </w:rPr>
        <w:t>z</w:t>
      </w:r>
      <w:r w:rsidR="00AE42D0" w:rsidRPr="0099787D">
        <w:rPr>
          <w:rFonts w:cs="Arial"/>
          <w:b w:val="0"/>
          <w:i w:val="0"/>
          <w:sz w:val="22"/>
          <w:szCs w:val="22"/>
        </w:rPr>
        <w:t>amawiającego z przyczyn zależnyc</w:t>
      </w:r>
      <w:r w:rsidRPr="0099787D">
        <w:rPr>
          <w:rFonts w:cs="Arial"/>
          <w:b w:val="0"/>
          <w:i w:val="0"/>
          <w:sz w:val="22"/>
          <w:szCs w:val="22"/>
        </w:rPr>
        <w:t xml:space="preserve">h od </w:t>
      </w:r>
      <w:r w:rsidR="00493CD3">
        <w:rPr>
          <w:rFonts w:cs="Arial"/>
          <w:b w:val="0"/>
          <w:i w:val="0"/>
          <w:sz w:val="22"/>
          <w:szCs w:val="22"/>
        </w:rPr>
        <w:t>w</w:t>
      </w:r>
      <w:r w:rsidR="00C02F63" w:rsidRPr="0099787D">
        <w:rPr>
          <w:rFonts w:cs="Arial"/>
          <w:b w:val="0"/>
          <w:i w:val="0"/>
          <w:sz w:val="22"/>
          <w:szCs w:val="22"/>
        </w:rPr>
        <w:t xml:space="preserve">ykonawcy w wysokości 10  </w:t>
      </w:r>
      <w:r w:rsidR="00AE42D0" w:rsidRPr="0099787D">
        <w:rPr>
          <w:rFonts w:cs="Arial"/>
          <w:b w:val="0"/>
          <w:i w:val="0"/>
          <w:sz w:val="22"/>
          <w:szCs w:val="22"/>
        </w:rPr>
        <w:t>proc. wynagrodzenia umownego</w:t>
      </w:r>
      <w:r w:rsidR="000C205C">
        <w:rPr>
          <w:rFonts w:cs="Arial"/>
          <w:b w:val="0"/>
          <w:i w:val="0"/>
          <w:sz w:val="22"/>
          <w:szCs w:val="22"/>
        </w:rPr>
        <w:t>,</w:t>
      </w:r>
    </w:p>
    <w:p w14:paraId="3A207A08" w14:textId="77777777" w:rsidR="000C205C" w:rsidRDefault="00F3313C" w:rsidP="009A6F5E">
      <w:pPr>
        <w:pStyle w:val="Podtytu"/>
        <w:numPr>
          <w:ilvl w:val="0"/>
          <w:numId w:val="24"/>
        </w:numPr>
        <w:tabs>
          <w:tab w:val="clear" w:pos="360"/>
          <w:tab w:val="num" w:pos="567"/>
        </w:tabs>
        <w:spacing w:line="360" w:lineRule="auto"/>
        <w:ind w:left="426" w:hanging="284"/>
        <w:jc w:val="both"/>
        <w:rPr>
          <w:rFonts w:cs="Arial"/>
          <w:b w:val="0"/>
          <w:i w:val="0"/>
          <w:sz w:val="22"/>
          <w:szCs w:val="22"/>
        </w:rPr>
      </w:pPr>
      <w:r>
        <w:rPr>
          <w:rFonts w:cs="Arial"/>
          <w:b w:val="0"/>
          <w:i w:val="0"/>
          <w:sz w:val="22"/>
          <w:szCs w:val="22"/>
        </w:rPr>
        <w:lastRenderedPageBreak/>
        <w:t xml:space="preserve">z tytułu braku zapłaty lub nieterminowej zapłaty wynagrodzenia należnego podwykonawcom lub </w:t>
      </w:r>
      <w:r w:rsidR="000C205C">
        <w:rPr>
          <w:rFonts w:cs="Arial"/>
          <w:b w:val="0"/>
          <w:i w:val="0"/>
          <w:sz w:val="22"/>
          <w:szCs w:val="22"/>
        </w:rPr>
        <w:t>dalszym podwykonawcom w wysokości 10% wynagrodzenia brutto należnego podwykonawcy lub dalszym podwykonawcom,</w:t>
      </w:r>
    </w:p>
    <w:p w14:paraId="0AF66292" w14:textId="4EAB8655" w:rsidR="000C205C" w:rsidRDefault="000C205C" w:rsidP="009A6F5E">
      <w:pPr>
        <w:pStyle w:val="Podtytu"/>
        <w:numPr>
          <w:ilvl w:val="0"/>
          <w:numId w:val="24"/>
        </w:numPr>
        <w:tabs>
          <w:tab w:val="clear" w:pos="360"/>
          <w:tab w:val="num" w:pos="567"/>
        </w:tabs>
        <w:spacing w:line="360" w:lineRule="auto"/>
        <w:ind w:left="426" w:hanging="284"/>
        <w:jc w:val="both"/>
        <w:rPr>
          <w:rFonts w:cs="Arial"/>
          <w:b w:val="0"/>
          <w:i w:val="0"/>
          <w:sz w:val="22"/>
          <w:szCs w:val="22"/>
        </w:rPr>
      </w:pPr>
      <w:r>
        <w:rPr>
          <w:rFonts w:cs="Arial"/>
          <w:b w:val="0"/>
          <w:i w:val="0"/>
          <w:sz w:val="22"/>
          <w:szCs w:val="22"/>
        </w:rPr>
        <w:t xml:space="preserve">z tytułu nieprzedłożenia do zaakceptowania projektu umowy o podwykonawstwo, której przedmiotem są roboty budowlane lub projektu jej zmiany </w:t>
      </w:r>
      <w:r w:rsidR="00AF460F">
        <w:rPr>
          <w:rFonts w:cs="Arial"/>
          <w:b w:val="0"/>
          <w:i w:val="0"/>
          <w:sz w:val="22"/>
          <w:szCs w:val="22"/>
        </w:rPr>
        <w:t xml:space="preserve">w wysokości </w:t>
      </w:r>
      <w:r>
        <w:rPr>
          <w:rFonts w:cs="Arial"/>
          <w:b w:val="0"/>
          <w:i w:val="0"/>
          <w:sz w:val="22"/>
          <w:szCs w:val="22"/>
        </w:rPr>
        <w:t>3 000,00 zł (słownie: trzy tysiące złotych) – liczona odrębnie dla każdej z umów</w:t>
      </w:r>
      <w:r w:rsidR="00263549">
        <w:rPr>
          <w:rFonts w:cs="Arial"/>
          <w:b w:val="0"/>
          <w:i w:val="0"/>
          <w:sz w:val="22"/>
          <w:szCs w:val="22"/>
        </w:rPr>
        <w:t xml:space="preserve"> oraz za każde następne wezwanie do przedłożenia projektu umowy lub projektu jej zmiany w wysokości 3</w:t>
      </w:r>
      <w:r w:rsidR="00AE45B1">
        <w:rPr>
          <w:rFonts w:cs="Arial"/>
          <w:b w:val="0"/>
          <w:i w:val="0"/>
          <w:sz w:val="22"/>
          <w:szCs w:val="22"/>
        </w:rPr>
        <w:t xml:space="preserve"> </w:t>
      </w:r>
      <w:r w:rsidR="00263549">
        <w:rPr>
          <w:rFonts w:cs="Arial"/>
          <w:b w:val="0"/>
          <w:i w:val="0"/>
          <w:sz w:val="22"/>
          <w:szCs w:val="22"/>
        </w:rPr>
        <w:t>000 zł</w:t>
      </w:r>
      <w:r>
        <w:rPr>
          <w:rFonts w:cs="Arial"/>
          <w:b w:val="0"/>
          <w:i w:val="0"/>
          <w:sz w:val="22"/>
          <w:szCs w:val="22"/>
        </w:rPr>
        <w:t>,</w:t>
      </w:r>
    </w:p>
    <w:p w14:paraId="29303077" w14:textId="071B3120" w:rsidR="00F3313C" w:rsidRDefault="000C205C" w:rsidP="009A6F5E">
      <w:pPr>
        <w:pStyle w:val="Podtytu"/>
        <w:numPr>
          <w:ilvl w:val="0"/>
          <w:numId w:val="24"/>
        </w:numPr>
        <w:tabs>
          <w:tab w:val="clear" w:pos="360"/>
          <w:tab w:val="num" w:pos="567"/>
        </w:tabs>
        <w:spacing w:line="360" w:lineRule="auto"/>
        <w:ind w:left="426" w:hanging="284"/>
        <w:jc w:val="both"/>
        <w:rPr>
          <w:rFonts w:cs="Arial"/>
          <w:b w:val="0"/>
          <w:i w:val="0"/>
          <w:sz w:val="22"/>
          <w:szCs w:val="22"/>
        </w:rPr>
      </w:pPr>
      <w:r>
        <w:rPr>
          <w:rFonts w:cs="Arial"/>
          <w:b w:val="0"/>
          <w:i w:val="0"/>
          <w:sz w:val="22"/>
          <w:szCs w:val="22"/>
        </w:rPr>
        <w:t xml:space="preserve">z tytułu nieprzedłożenia poświadczonej za zgodność z oryginałem kopii umowy o podwykonawstwo lub jej zmiany w wysokości 1 000,00 </w:t>
      </w:r>
      <w:r w:rsidR="00F3313C">
        <w:rPr>
          <w:rFonts w:cs="Arial"/>
          <w:b w:val="0"/>
          <w:i w:val="0"/>
          <w:sz w:val="22"/>
          <w:szCs w:val="22"/>
        </w:rPr>
        <w:t xml:space="preserve"> </w:t>
      </w:r>
      <w:r>
        <w:rPr>
          <w:rFonts w:cs="Arial"/>
          <w:b w:val="0"/>
          <w:i w:val="0"/>
          <w:sz w:val="22"/>
          <w:szCs w:val="22"/>
        </w:rPr>
        <w:t>zł (słownie: jeden tysiąc złotych) – liczona odrębnie dla każdej z umów</w:t>
      </w:r>
      <w:r w:rsidR="00263549">
        <w:rPr>
          <w:rFonts w:cs="Arial"/>
          <w:b w:val="0"/>
          <w:i w:val="0"/>
          <w:sz w:val="22"/>
          <w:szCs w:val="22"/>
        </w:rPr>
        <w:t xml:space="preserve"> </w:t>
      </w:r>
      <w:r w:rsidR="00263549" w:rsidRPr="00263549">
        <w:rPr>
          <w:rFonts w:cs="Arial"/>
          <w:b w:val="0"/>
          <w:i w:val="0"/>
          <w:sz w:val="22"/>
          <w:szCs w:val="22"/>
        </w:rPr>
        <w:t>oraz za każde następne wezwanie do przedłożenia poświadczonej za zgodność z oryginałem kopii umowy o podwykonawstwo lub jej zmiany</w:t>
      </w:r>
      <w:r w:rsidR="00263549" w:rsidRPr="00263549">
        <w:rPr>
          <w:rFonts w:cs="Arial"/>
          <w:sz w:val="22"/>
          <w:szCs w:val="22"/>
        </w:rPr>
        <w:t xml:space="preserve"> </w:t>
      </w:r>
      <w:r w:rsidR="00263549" w:rsidRPr="00263549">
        <w:rPr>
          <w:rFonts w:cs="Arial"/>
          <w:b w:val="0"/>
          <w:i w:val="0"/>
          <w:sz w:val="22"/>
          <w:szCs w:val="22"/>
        </w:rPr>
        <w:t>w wysokoś</w:t>
      </w:r>
      <w:r w:rsidR="00263549">
        <w:rPr>
          <w:rFonts w:cs="Arial"/>
          <w:b w:val="0"/>
          <w:i w:val="0"/>
          <w:sz w:val="22"/>
          <w:szCs w:val="22"/>
        </w:rPr>
        <w:t>ci 1</w:t>
      </w:r>
      <w:r w:rsidR="0049217B">
        <w:rPr>
          <w:rFonts w:cs="Arial"/>
          <w:b w:val="0"/>
          <w:i w:val="0"/>
          <w:sz w:val="22"/>
          <w:szCs w:val="22"/>
        </w:rPr>
        <w:t xml:space="preserve"> </w:t>
      </w:r>
      <w:r w:rsidR="00263549" w:rsidRPr="00263549">
        <w:rPr>
          <w:rFonts w:cs="Arial"/>
          <w:b w:val="0"/>
          <w:i w:val="0"/>
          <w:sz w:val="22"/>
          <w:szCs w:val="22"/>
        </w:rPr>
        <w:t>000 zł</w:t>
      </w:r>
    </w:p>
    <w:p w14:paraId="38C00C43" w14:textId="6E4D0552" w:rsidR="000C205C" w:rsidRDefault="000C205C" w:rsidP="00F92C7E">
      <w:pPr>
        <w:pStyle w:val="Podtytu"/>
        <w:numPr>
          <w:ilvl w:val="0"/>
          <w:numId w:val="24"/>
        </w:numPr>
        <w:tabs>
          <w:tab w:val="clear" w:pos="360"/>
        </w:tabs>
        <w:spacing w:line="360" w:lineRule="auto"/>
        <w:ind w:left="426" w:hanging="284"/>
        <w:jc w:val="both"/>
        <w:rPr>
          <w:rFonts w:cs="Arial"/>
          <w:b w:val="0"/>
          <w:i w:val="0"/>
          <w:sz w:val="22"/>
          <w:szCs w:val="22"/>
        </w:rPr>
      </w:pPr>
      <w:r>
        <w:rPr>
          <w:rFonts w:cs="Arial"/>
          <w:b w:val="0"/>
          <w:i w:val="0"/>
          <w:sz w:val="22"/>
          <w:szCs w:val="22"/>
        </w:rPr>
        <w:t xml:space="preserve">z tytułu </w:t>
      </w:r>
      <w:r w:rsidR="00CE0D6E">
        <w:rPr>
          <w:rFonts w:cs="Arial"/>
          <w:b w:val="0"/>
          <w:i w:val="0"/>
          <w:sz w:val="22"/>
          <w:szCs w:val="22"/>
        </w:rPr>
        <w:t xml:space="preserve">braku zmiany </w:t>
      </w:r>
      <w:r w:rsidR="009840DA">
        <w:rPr>
          <w:rFonts w:cs="Arial"/>
          <w:b w:val="0"/>
          <w:i w:val="0"/>
          <w:sz w:val="22"/>
          <w:szCs w:val="22"/>
        </w:rPr>
        <w:t>umowy o podwykonawstwo w zakresie terminu zapłaty w</w:t>
      </w:r>
      <w:r w:rsidR="00493CD3">
        <w:rPr>
          <w:rFonts w:cs="Arial"/>
          <w:b w:val="0"/>
          <w:i w:val="0"/>
          <w:sz w:val="22"/>
          <w:szCs w:val="22"/>
        </w:rPr>
        <w:t> </w:t>
      </w:r>
      <w:r w:rsidR="009840DA">
        <w:rPr>
          <w:rFonts w:cs="Arial"/>
          <w:b w:val="0"/>
          <w:i w:val="0"/>
          <w:sz w:val="22"/>
          <w:szCs w:val="22"/>
        </w:rPr>
        <w:t>wysokości 1 000,00 zł (</w:t>
      </w:r>
      <w:r w:rsidR="00AF460F">
        <w:rPr>
          <w:rFonts w:cs="Arial"/>
          <w:b w:val="0"/>
          <w:i w:val="0"/>
          <w:sz w:val="22"/>
          <w:szCs w:val="22"/>
        </w:rPr>
        <w:t xml:space="preserve">słownie: </w:t>
      </w:r>
      <w:r w:rsidR="009840DA">
        <w:rPr>
          <w:rFonts w:cs="Arial"/>
          <w:b w:val="0"/>
          <w:i w:val="0"/>
          <w:sz w:val="22"/>
          <w:szCs w:val="22"/>
        </w:rPr>
        <w:t>jeden tysiąc złotych) – liczona odrębnie dla każdej z</w:t>
      </w:r>
      <w:r w:rsidR="00493CD3">
        <w:rPr>
          <w:rFonts w:cs="Arial"/>
          <w:b w:val="0"/>
          <w:i w:val="0"/>
          <w:sz w:val="22"/>
          <w:szCs w:val="22"/>
        </w:rPr>
        <w:t> </w:t>
      </w:r>
      <w:r w:rsidR="009840DA">
        <w:rPr>
          <w:rFonts w:cs="Arial"/>
          <w:b w:val="0"/>
          <w:i w:val="0"/>
          <w:sz w:val="22"/>
          <w:szCs w:val="22"/>
        </w:rPr>
        <w:t>umów</w:t>
      </w:r>
      <w:r w:rsidR="00263549">
        <w:rPr>
          <w:rFonts w:cs="Arial"/>
          <w:b w:val="0"/>
          <w:i w:val="0"/>
          <w:sz w:val="22"/>
          <w:szCs w:val="22"/>
        </w:rPr>
        <w:t xml:space="preserve"> oraz za każde następne wezwanie do zmiany w wysokości 1</w:t>
      </w:r>
      <w:r w:rsidR="00C97308">
        <w:rPr>
          <w:rFonts w:cs="Arial"/>
          <w:b w:val="0"/>
          <w:i w:val="0"/>
          <w:sz w:val="22"/>
          <w:szCs w:val="22"/>
        </w:rPr>
        <w:t xml:space="preserve"> </w:t>
      </w:r>
      <w:r w:rsidR="00263549">
        <w:rPr>
          <w:rFonts w:cs="Arial"/>
          <w:b w:val="0"/>
          <w:i w:val="0"/>
          <w:sz w:val="22"/>
          <w:szCs w:val="22"/>
        </w:rPr>
        <w:t xml:space="preserve">000 zł, </w:t>
      </w:r>
    </w:p>
    <w:p w14:paraId="3AA347AC" w14:textId="03175AE7" w:rsidR="00263549" w:rsidRDefault="00263549" w:rsidP="00F92C7E">
      <w:pPr>
        <w:pStyle w:val="Podtytu"/>
        <w:numPr>
          <w:ilvl w:val="0"/>
          <w:numId w:val="24"/>
        </w:numPr>
        <w:spacing w:line="360" w:lineRule="auto"/>
        <w:ind w:hanging="218"/>
        <w:jc w:val="both"/>
        <w:rPr>
          <w:rFonts w:cs="Arial"/>
          <w:b w:val="0"/>
          <w:i w:val="0"/>
          <w:sz w:val="22"/>
          <w:szCs w:val="22"/>
        </w:rPr>
      </w:pPr>
      <w:r>
        <w:rPr>
          <w:rFonts w:cs="Arial"/>
          <w:b w:val="0"/>
          <w:i w:val="0"/>
          <w:sz w:val="22"/>
          <w:szCs w:val="22"/>
        </w:rPr>
        <w:t>w wysokości 1</w:t>
      </w:r>
      <w:r w:rsidR="00C97308">
        <w:rPr>
          <w:rFonts w:cs="Arial"/>
          <w:b w:val="0"/>
          <w:i w:val="0"/>
          <w:sz w:val="22"/>
          <w:szCs w:val="22"/>
        </w:rPr>
        <w:t xml:space="preserve"> </w:t>
      </w:r>
      <w:r>
        <w:rPr>
          <w:rFonts w:cs="Arial"/>
          <w:b w:val="0"/>
          <w:i w:val="0"/>
          <w:sz w:val="22"/>
          <w:szCs w:val="22"/>
        </w:rPr>
        <w:t xml:space="preserve">000 </w:t>
      </w:r>
      <w:r w:rsidR="00234274">
        <w:rPr>
          <w:rFonts w:cs="Arial"/>
          <w:b w:val="0"/>
          <w:i w:val="0"/>
          <w:sz w:val="22"/>
          <w:szCs w:val="22"/>
        </w:rPr>
        <w:t xml:space="preserve">zł </w:t>
      </w:r>
      <w:r w:rsidR="00C97308">
        <w:rPr>
          <w:rFonts w:cs="Arial"/>
          <w:b w:val="0"/>
          <w:i w:val="0"/>
          <w:sz w:val="22"/>
          <w:szCs w:val="22"/>
        </w:rPr>
        <w:t xml:space="preserve">(słownie: jeden tysiąc złotych) </w:t>
      </w:r>
      <w:r>
        <w:rPr>
          <w:rFonts w:cs="Arial"/>
          <w:b w:val="0"/>
          <w:i w:val="0"/>
          <w:sz w:val="22"/>
          <w:szCs w:val="22"/>
        </w:rPr>
        <w:t xml:space="preserve">za każdy przypadek odmowy przedłożenia Zamawiającemu do wglądu lub nieprzedłożenie w terminie do wglądu </w:t>
      </w:r>
      <w:r w:rsidRPr="00263549">
        <w:rPr>
          <w:rFonts w:cs="Arial"/>
          <w:b w:val="0"/>
          <w:i w:val="0"/>
          <w:sz w:val="22"/>
          <w:szCs w:val="22"/>
        </w:rPr>
        <w:t>któregokolwiek z dowodów określonych w umowie w celu potwierdzenia spełnienia wymogu zatrudnienia przez Wykonawcę lub jego każdego podwykonawcę (jak i dalszych podwykonawców) na podstawie umowy o</w:t>
      </w:r>
      <w:r w:rsidR="00C97308">
        <w:rPr>
          <w:rFonts w:cs="Arial"/>
          <w:b w:val="0"/>
          <w:i w:val="0"/>
          <w:sz w:val="22"/>
          <w:szCs w:val="22"/>
        </w:rPr>
        <w:t> </w:t>
      </w:r>
      <w:r w:rsidRPr="00263549">
        <w:rPr>
          <w:rFonts w:cs="Arial"/>
          <w:b w:val="0"/>
          <w:i w:val="0"/>
          <w:sz w:val="22"/>
          <w:szCs w:val="22"/>
        </w:rPr>
        <w:t>pracę osób wykonujących prace wskazane w</w:t>
      </w:r>
      <w:r w:rsidR="00234274">
        <w:rPr>
          <w:rFonts w:cs="Arial"/>
          <w:b w:val="0"/>
          <w:i w:val="0"/>
          <w:sz w:val="22"/>
          <w:szCs w:val="22"/>
        </w:rPr>
        <w:t> </w:t>
      </w:r>
      <w:r w:rsidRPr="00263549">
        <w:rPr>
          <w:rFonts w:cs="Arial"/>
          <w:b w:val="0"/>
          <w:i w:val="0"/>
          <w:sz w:val="22"/>
          <w:szCs w:val="22"/>
        </w:rPr>
        <w:t>umowie,</w:t>
      </w:r>
    </w:p>
    <w:p w14:paraId="25016974" w14:textId="2A80498B" w:rsidR="00263549" w:rsidRDefault="00263549" w:rsidP="00F92C7E">
      <w:pPr>
        <w:pStyle w:val="Podtytu"/>
        <w:numPr>
          <w:ilvl w:val="0"/>
          <w:numId w:val="24"/>
        </w:numPr>
        <w:spacing w:line="360" w:lineRule="auto"/>
        <w:ind w:hanging="218"/>
        <w:jc w:val="both"/>
        <w:rPr>
          <w:rFonts w:cs="Arial"/>
          <w:b w:val="0"/>
          <w:i w:val="0"/>
          <w:sz w:val="22"/>
          <w:szCs w:val="22"/>
        </w:rPr>
      </w:pPr>
      <w:r>
        <w:rPr>
          <w:rFonts w:cs="Arial"/>
          <w:b w:val="0"/>
          <w:i w:val="0"/>
          <w:sz w:val="22"/>
          <w:szCs w:val="22"/>
        </w:rPr>
        <w:t>w wysokości 1</w:t>
      </w:r>
      <w:r w:rsidR="00234274">
        <w:rPr>
          <w:rFonts w:cs="Arial"/>
          <w:b w:val="0"/>
          <w:i w:val="0"/>
          <w:sz w:val="22"/>
          <w:szCs w:val="22"/>
        </w:rPr>
        <w:t xml:space="preserve"> </w:t>
      </w:r>
      <w:r>
        <w:rPr>
          <w:rFonts w:cs="Arial"/>
          <w:b w:val="0"/>
          <w:i w:val="0"/>
          <w:sz w:val="22"/>
          <w:szCs w:val="22"/>
        </w:rPr>
        <w:t xml:space="preserve">000 zł </w:t>
      </w:r>
      <w:r w:rsidR="00234274">
        <w:rPr>
          <w:rFonts w:cs="Arial"/>
          <w:b w:val="0"/>
          <w:i w:val="0"/>
          <w:sz w:val="22"/>
          <w:szCs w:val="22"/>
        </w:rPr>
        <w:t>(słownie: jeden tysiąc złotych)</w:t>
      </w:r>
      <w:r w:rsidRPr="00263549">
        <w:rPr>
          <w:rFonts w:cs="Arial"/>
          <w:b w:val="0"/>
          <w:i w:val="0"/>
          <w:sz w:val="22"/>
          <w:szCs w:val="22"/>
        </w:rPr>
        <w:t>za każdy przypadek niespełnienia wymogu zatrudnienia przez Wykonawcę lub jego każdego podwykonawcę (jak i dalszych podwykonawców) na podstawie umowy o pracę osób wykonujących prace wskazane w</w:t>
      </w:r>
      <w:r w:rsidR="00F92C7E">
        <w:rPr>
          <w:rFonts w:cs="Arial"/>
          <w:b w:val="0"/>
          <w:i w:val="0"/>
          <w:sz w:val="22"/>
          <w:szCs w:val="22"/>
        </w:rPr>
        <w:t> </w:t>
      </w:r>
      <w:r w:rsidRPr="00263549">
        <w:rPr>
          <w:rFonts w:cs="Arial"/>
          <w:b w:val="0"/>
          <w:i w:val="0"/>
          <w:sz w:val="22"/>
          <w:szCs w:val="22"/>
        </w:rPr>
        <w:t>umowie.</w:t>
      </w:r>
    </w:p>
    <w:p w14:paraId="5D3AC0C6" w14:textId="28FA7BAD" w:rsidR="00AE42D0" w:rsidRDefault="00F86F55" w:rsidP="003841A9">
      <w:pPr>
        <w:pStyle w:val="Podtytu"/>
        <w:numPr>
          <w:ilvl w:val="1"/>
          <w:numId w:val="43"/>
        </w:numPr>
        <w:tabs>
          <w:tab w:val="left" w:pos="1134"/>
        </w:tabs>
        <w:spacing w:line="360" w:lineRule="auto"/>
        <w:jc w:val="both"/>
        <w:rPr>
          <w:rFonts w:cs="Arial"/>
          <w:b w:val="0"/>
          <w:i w:val="0"/>
          <w:color w:val="000000" w:themeColor="text1"/>
          <w:sz w:val="22"/>
          <w:szCs w:val="22"/>
        </w:rPr>
      </w:pPr>
      <w:r w:rsidRPr="0099787D">
        <w:rPr>
          <w:rFonts w:cs="Arial"/>
          <w:b w:val="0"/>
          <w:i w:val="0"/>
          <w:color w:val="000000"/>
          <w:sz w:val="22"/>
          <w:szCs w:val="22"/>
        </w:rPr>
        <w:t>Zamawiający zapłaci W</w:t>
      </w:r>
      <w:r w:rsidR="00AE42D0" w:rsidRPr="0099787D">
        <w:rPr>
          <w:rFonts w:cs="Arial"/>
          <w:b w:val="0"/>
          <w:i w:val="0"/>
          <w:color w:val="000000"/>
          <w:sz w:val="22"/>
          <w:szCs w:val="22"/>
        </w:rPr>
        <w:t>ykonawcy karę umowną w wysokości 10 p</w:t>
      </w:r>
      <w:r w:rsidR="00E25B45" w:rsidRPr="0099787D">
        <w:rPr>
          <w:rFonts w:cs="Arial"/>
          <w:b w:val="0"/>
          <w:i w:val="0"/>
          <w:color w:val="000000"/>
          <w:sz w:val="22"/>
          <w:szCs w:val="22"/>
        </w:rPr>
        <w:t>roc. wynagrodzenia umownego z </w:t>
      </w:r>
      <w:r w:rsidR="00AE42D0" w:rsidRPr="0099787D">
        <w:rPr>
          <w:rFonts w:cs="Arial"/>
          <w:b w:val="0"/>
          <w:i w:val="0"/>
          <w:color w:val="000000"/>
          <w:sz w:val="22"/>
          <w:szCs w:val="22"/>
        </w:rPr>
        <w:t>tytułu odstąpienia od umowy z przyc</w:t>
      </w:r>
      <w:r w:rsidRPr="0099787D">
        <w:rPr>
          <w:rFonts w:cs="Arial"/>
          <w:b w:val="0"/>
          <w:i w:val="0"/>
          <w:color w:val="000000"/>
          <w:sz w:val="22"/>
          <w:szCs w:val="22"/>
        </w:rPr>
        <w:t>zyn zależnych od Zamawiającego</w:t>
      </w:r>
      <w:r w:rsidR="00AE42D0" w:rsidRPr="0099787D">
        <w:rPr>
          <w:rFonts w:cs="Arial"/>
          <w:b w:val="0"/>
          <w:i w:val="0"/>
          <w:color w:val="000000"/>
          <w:sz w:val="22"/>
          <w:szCs w:val="22"/>
        </w:rPr>
        <w:t>, ale inn</w:t>
      </w:r>
      <w:r w:rsidR="00E25B45" w:rsidRPr="0099787D">
        <w:rPr>
          <w:rFonts w:cs="Arial"/>
          <w:b w:val="0"/>
          <w:i w:val="0"/>
          <w:color w:val="000000"/>
          <w:sz w:val="22"/>
          <w:szCs w:val="22"/>
        </w:rPr>
        <w:t xml:space="preserve">ych niż </w:t>
      </w:r>
      <w:r w:rsidR="00E25B45" w:rsidRPr="00F92C7E">
        <w:rPr>
          <w:rFonts w:cs="Arial"/>
          <w:b w:val="0"/>
          <w:i w:val="0"/>
          <w:color w:val="000000" w:themeColor="text1"/>
          <w:sz w:val="22"/>
          <w:szCs w:val="22"/>
        </w:rPr>
        <w:t>podano w § 1</w:t>
      </w:r>
      <w:r w:rsidR="00ED0BFA" w:rsidRPr="00F92C7E">
        <w:rPr>
          <w:rFonts w:cs="Arial"/>
          <w:b w:val="0"/>
          <w:i w:val="0"/>
          <w:color w:val="000000" w:themeColor="text1"/>
          <w:sz w:val="22"/>
          <w:szCs w:val="22"/>
        </w:rPr>
        <w:t>6</w:t>
      </w:r>
      <w:r w:rsidR="00E25B45" w:rsidRPr="00F92C7E">
        <w:rPr>
          <w:rFonts w:cs="Arial"/>
          <w:b w:val="0"/>
          <w:i w:val="0"/>
          <w:color w:val="000000" w:themeColor="text1"/>
          <w:sz w:val="22"/>
          <w:szCs w:val="22"/>
        </w:rPr>
        <w:t xml:space="preserve"> ust. 1</w:t>
      </w:r>
      <w:r w:rsidR="00AE42D0" w:rsidRPr="00F92C7E">
        <w:rPr>
          <w:rFonts w:cs="Arial"/>
          <w:b w:val="0"/>
          <w:i w:val="0"/>
          <w:color w:val="000000" w:themeColor="text1"/>
          <w:sz w:val="22"/>
          <w:szCs w:val="22"/>
        </w:rPr>
        <w:t xml:space="preserve"> pkt b.</w:t>
      </w:r>
    </w:p>
    <w:p w14:paraId="1ED64A3D" w14:textId="3FB3BDE6" w:rsidR="00AD2D6F" w:rsidRDefault="003841A9" w:rsidP="003841A9">
      <w:pPr>
        <w:pStyle w:val="Podtytu"/>
        <w:tabs>
          <w:tab w:val="left" w:pos="1134"/>
        </w:tabs>
        <w:spacing w:before="60" w:line="360" w:lineRule="auto"/>
        <w:ind w:left="284" w:hanging="284"/>
        <w:jc w:val="both"/>
        <w:rPr>
          <w:rFonts w:cs="Arial"/>
          <w:b w:val="0"/>
          <w:i w:val="0"/>
          <w:sz w:val="22"/>
          <w:szCs w:val="22"/>
        </w:rPr>
      </w:pPr>
      <w:r>
        <w:rPr>
          <w:rFonts w:cs="Arial"/>
          <w:b w:val="0"/>
          <w:i w:val="0"/>
          <w:sz w:val="22"/>
          <w:szCs w:val="22"/>
        </w:rPr>
        <w:t xml:space="preserve">1. </w:t>
      </w:r>
      <w:r w:rsidR="00AD2D6F">
        <w:rPr>
          <w:rFonts w:cs="Arial"/>
          <w:b w:val="0"/>
          <w:i w:val="0"/>
          <w:sz w:val="22"/>
          <w:szCs w:val="22"/>
        </w:rPr>
        <w:t xml:space="preserve">Łączna maksymalna wysokość kar umownych, których mogą dochodzić strony, nie może przekroczyć wynagrodzenia brutto, o którym mowa w §10 umowy. </w:t>
      </w:r>
    </w:p>
    <w:p w14:paraId="1DEABC30" w14:textId="77777777" w:rsidR="00040931" w:rsidRPr="00F92C7E" w:rsidRDefault="00040931" w:rsidP="003841A9">
      <w:pPr>
        <w:pStyle w:val="Akapitzlist"/>
        <w:numPr>
          <w:ilvl w:val="0"/>
          <w:numId w:val="19"/>
        </w:numPr>
        <w:spacing w:before="60"/>
        <w:ind w:left="284" w:hanging="284"/>
        <w:contextualSpacing w:val="0"/>
        <w:jc w:val="both"/>
        <w:rPr>
          <w:rFonts w:ascii="Arial" w:hAnsi="Arial" w:cs="Arial"/>
          <w:sz w:val="22"/>
        </w:rPr>
      </w:pPr>
      <w:r w:rsidRPr="00F92C7E">
        <w:rPr>
          <w:rFonts w:ascii="Arial" w:hAnsi="Arial" w:cs="Arial"/>
          <w:sz w:val="22"/>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51422F7D" w14:textId="77777777" w:rsidR="00040931" w:rsidRPr="003841A9" w:rsidRDefault="00040931" w:rsidP="00040931">
      <w:pPr>
        <w:pStyle w:val="Akapitzlist"/>
        <w:numPr>
          <w:ilvl w:val="0"/>
          <w:numId w:val="19"/>
        </w:numPr>
        <w:contextualSpacing w:val="0"/>
        <w:jc w:val="both"/>
        <w:rPr>
          <w:rFonts w:ascii="Arial" w:hAnsi="Arial" w:cs="Arial"/>
          <w:sz w:val="22"/>
        </w:rPr>
      </w:pPr>
      <w:r w:rsidRPr="003841A9">
        <w:rPr>
          <w:rFonts w:ascii="Arial" w:hAnsi="Arial" w:cs="Arial"/>
          <w:sz w:val="22"/>
        </w:rPr>
        <w:lastRenderedPageBreak/>
        <w:t>Zamawiający jest uprawniony do potrącania wierzytelności wobec Wykonawcy z tytułu kar umownych z wierzytelnościami Wykonawcy wobec Zamawiającego z tytułu wynagrodzenia, na co Wykonawca wyraża zgodę.</w:t>
      </w:r>
    </w:p>
    <w:p w14:paraId="7324B522" w14:textId="0D3F42E6" w:rsidR="00040931" w:rsidRPr="003841A9" w:rsidRDefault="00040931" w:rsidP="00040931">
      <w:pPr>
        <w:pStyle w:val="Akapitzlist"/>
        <w:numPr>
          <w:ilvl w:val="0"/>
          <w:numId w:val="19"/>
        </w:numPr>
        <w:contextualSpacing w:val="0"/>
        <w:jc w:val="both"/>
        <w:rPr>
          <w:rFonts w:ascii="Arial" w:hAnsi="Arial" w:cs="Arial"/>
          <w:sz w:val="22"/>
        </w:rPr>
      </w:pPr>
      <w:r w:rsidRPr="003841A9">
        <w:rPr>
          <w:rFonts w:ascii="Arial" w:hAnsi="Arial" w:cs="Arial"/>
          <w:sz w:val="22"/>
        </w:rPr>
        <w:t>Wykonawca zapłaci karę umowną w terminie 14 dni od daty otrzymania od Zamawiającego żądania jej zapłaty, przelewem na rachunek bankowy wskazany przez Zamawiającego w</w:t>
      </w:r>
      <w:r w:rsidR="003841A9">
        <w:rPr>
          <w:rFonts w:ascii="Arial" w:hAnsi="Arial" w:cs="Arial"/>
          <w:sz w:val="22"/>
        </w:rPr>
        <w:t> </w:t>
      </w:r>
      <w:r w:rsidRPr="003841A9">
        <w:rPr>
          <w:rFonts w:ascii="Arial" w:hAnsi="Arial" w:cs="Arial"/>
          <w:sz w:val="22"/>
        </w:rPr>
        <w:t>żądaniu zapłaty.</w:t>
      </w:r>
    </w:p>
    <w:p w14:paraId="6245DAAD" w14:textId="77777777" w:rsidR="00040931" w:rsidRPr="0099787D" w:rsidRDefault="00040931" w:rsidP="003841A9">
      <w:pPr>
        <w:pStyle w:val="Podtytu"/>
        <w:spacing w:line="360" w:lineRule="auto"/>
        <w:ind w:left="426"/>
        <w:jc w:val="both"/>
        <w:rPr>
          <w:rFonts w:cs="Arial"/>
          <w:b w:val="0"/>
          <w:i w:val="0"/>
          <w:sz w:val="22"/>
          <w:szCs w:val="22"/>
        </w:rPr>
      </w:pPr>
    </w:p>
    <w:p w14:paraId="2CE30C78" w14:textId="77777777" w:rsidR="00AE42D0" w:rsidRPr="0099787D" w:rsidRDefault="00AE42D0" w:rsidP="00A621E9">
      <w:pPr>
        <w:pStyle w:val="Podtytu"/>
        <w:spacing w:line="360" w:lineRule="auto"/>
        <w:ind w:left="284" w:hanging="208"/>
        <w:rPr>
          <w:rFonts w:cs="Arial"/>
          <w:b w:val="0"/>
          <w:i w:val="0"/>
          <w:sz w:val="22"/>
          <w:szCs w:val="22"/>
        </w:rPr>
      </w:pPr>
    </w:p>
    <w:p w14:paraId="1D622778" w14:textId="77777777" w:rsidR="0035720C" w:rsidRPr="0099787D" w:rsidRDefault="00AE42D0" w:rsidP="003629B2">
      <w:pPr>
        <w:pStyle w:val="Podtytu"/>
        <w:jc w:val="center"/>
        <w:rPr>
          <w:rFonts w:cs="Arial"/>
          <w:i w:val="0"/>
          <w:sz w:val="22"/>
          <w:szCs w:val="22"/>
        </w:rPr>
      </w:pPr>
      <w:r w:rsidRPr="0099787D">
        <w:rPr>
          <w:rFonts w:cs="Arial"/>
          <w:i w:val="0"/>
          <w:sz w:val="22"/>
          <w:szCs w:val="22"/>
        </w:rPr>
        <w:t>§ 1</w:t>
      </w:r>
      <w:r w:rsidR="00ED0BFA">
        <w:rPr>
          <w:rFonts w:cs="Arial"/>
          <w:i w:val="0"/>
          <w:sz w:val="22"/>
          <w:szCs w:val="22"/>
        </w:rPr>
        <w:t>3</w:t>
      </w:r>
    </w:p>
    <w:p w14:paraId="5990F232" w14:textId="77777777" w:rsidR="00AE42D0" w:rsidRPr="0099787D" w:rsidRDefault="00AE42D0" w:rsidP="00F86434">
      <w:pPr>
        <w:pStyle w:val="Podtytu"/>
        <w:spacing w:before="120" w:line="360" w:lineRule="auto"/>
        <w:jc w:val="both"/>
        <w:rPr>
          <w:rFonts w:cs="Arial"/>
          <w:b w:val="0"/>
          <w:i w:val="0"/>
          <w:sz w:val="22"/>
          <w:szCs w:val="22"/>
        </w:rPr>
      </w:pPr>
      <w:r w:rsidRPr="0099787D">
        <w:rPr>
          <w:rFonts w:cs="Arial"/>
          <w:b w:val="0"/>
          <w:i w:val="0"/>
          <w:sz w:val="22"/>
          <w:szCs w:val="22"/>
        </w:rPr>
        <w:t>1.  Strony postanawiają, że przedmiotem odbioru końcowego będ</w:t>
      </w:r>
      <w:r w:rsidR="00903CE2">
        <w:rPr>
          <w:rFonts w:cs="Arial"/>
          <w:b w:val="0"/>
          <w:i w:val="0"/>
          <w:sz w:val="22"/>
          <w:szCs w:val="22"/>
        </w:rPr>
        <w:t>zie</w:t>
      </w:r>
      <w:r w:rsidR="0052014C">
        <w:rPr>
          <w:rFonts w:cs="Arial"/>
          <w:b w:val="0"/>
          <w:i w:val="0"/>
          <w:sz w:val="22"/>
          <w:szCs w:val="22"/>
        </w:rPr>
        <w:t xml:space="preserve"> </w:t>
      </w:r>
      <w:r w:rsidRPr="0099787D">
        <w:rPr>
          <w:rFonts w:cs="Arial"/>
          <w:b w:val="0"/>
          <w:i w:val="0"/>
          <w:sz w:val="22"/>
          <w:szCs w:val="22"/>
        </w:rPr>
        <w:t>przedmiot umowy.</w:t>
      </w:r>
    </w:p>
    <w:p w14:paraId="28A84C92" w14:textId="77777777" w:rsidR="00AE42D0" w:rsidRPr="0099787D" w:rsidRDefault="00AE42D0" w:rsidP="00ED0BFA">
      <w:pPr>
        <w:pStyle w:val="Podtytu"/>
        <w:spacing w:line="360" w:lineRule="auto"/>
        <w:jc w:val="both"/>
        <w:rPr>
          <w:rFonts w:cs="Arial"/>
          <w:b w:val="0"/>
          <w:i w:val="0"/>
          <w:sz w:val="22"/>
          <w:szCs w:val="22"/>
        </w:rPr>
      </w:pPr>
      <w:r w:rsidRPr="0099787D">
        <w:rPr>
          <w:rFonts w:cs="Arial"/>
          <w:b w:val="0"/>
          <w:i w:val="0"/>
          <w:sz w:val="22"/>
          <w:szCs w:val="22"/>
        </w:rPr>
        <w:t>2.  Strony ustalają następujące postanowienia szczegółowe w sprawie procedury odbioru:</w:t>
      </w:r>
    </w:p>
    <w:p w14:paraId="5B8E3FCC" w14:textId="77777777" w:rsidR="00AE42D0" w:rsidRPr="0099787D" w:rsidRDefault="00AE42D0" w:rsidP="00B87BC7">
      <w:pPr>
        <w:pStyle w:val="Podtytu"/>
        <w:tabs>
          <w:tab w:val="left" w:pos="284"/>
        </w:tabs>
        <w:spacing w:line="360" w:lineRule="auto"/>
        <w:ind w:firstLine="284"/>
        <w:jc w:val="both"/>
        <w:rPr>
          <w:rFonts w:cs="Arial"/>
          <w:b w:val="0"/>
          <w:i w:val="0"/>
          <w:color w:val="000000"/>
          <w:sz w:val="22"/>
          <w:szCs w:val="22"/>
        </w:rPr>
      </w:pPr>
      <w:r w:rsidRPr="0099787D">
        <w:rPr>
          <w:rFonts w:cs="Arial"/>
          <w:b w:val="0"/>
          <w:i w:val="0"/>
          <w:color w:val="000000"/>
          <w:sz w:val="22"/>
          <w:szCs w:val="22"/>
        </w:rPr>
        <w:t>2.1.Odbiór robót przebiegać będzie następująco:</w:t>
      </w:r>
    </w:p>
    <w:p w14:paraId="7B326F3D" w14:textId="4147B811" w:rsidR="00AE42D0" w:rsidRPr="0099787D" w:rsidRDefault="00AE42D0" w:rsidP="00ED0BFA">
      <w:pPr>
        <w:pStyle w:val="Podtytu"/>
        <w:numPr>
          <w:ilvl w:val="0"/>
          <w:numId w:val="20"/>
        </w:numPr>
        <w:spacing w:line="360" w:lineRule="auto"/>
        <w:ind w:left="851" w:hanging="425"/>
        <w:jc w:val="both"/>
        <w:rPr>
          <w:rFonts w:cs="Arial"/>
          <w:b w:val="0"/>
          <w:i w:val="0"/>
          <w:color w:val="000000"/>
          <w:sz w:val="22"/>
          <w:szCs w:val="22"/>
        </w:rPr>
      </w:pPr>
      <w:r w:rsidRPr="0099787D">
        <w:rPr>
          <w:rFonts w:cs="Arial"/>
          <w:b w:val="0"/>
          <w:i w:val="0"/>
          <w:color w:val="000000"/>
          <w:sz w:val="22"/>
          <w:szCs w:val="22"/>
        </w:rPr>
        <w:t>Nastąpi zakończenie wszystkich robót</w:t>
      </w:r>
      <w:r w:rsidR="0052014C">
        <w:rPr>
          <w:rFonts w:cs="Arial"/>
          <w:b w:val="0"/>
          <w:i w:val="0"/>
          <w:color w:val="000000"/>
          <w:sz w:val="22"/>
          <w:szCs w:val="22"/>
        </w:rPr>
        <w:t xml:space="preserve"> </w:t>
      </w:r>
      <w:r w:rsidRPr="0099787D">
        <w:rPr>
          <w:rFonts w:cs="Arial"/>
          <w:b w:val="0"/>
          <w:i w:val="0"/>
          <w:color w:val="000000"/>
          <w:sz w:val="22"/>
          <w:szCs w:val="22"/>
        </w:rPr>
        <w:t>i przeprowadzen</w:t>
      </w:r>
      <w:r w:rsidR="00C02F63" w:rsidRPr="0099787D">
        <w:rPr>
          <w:rFonts w:cs="Arial"/>
          <w:b w:val="0"/>
          <w:i w:val="0"/>
          <w:color w:val="000000"/>
          <w:sz w:val="22"/>
          <w:szCs w:val="22"/>
        </w:rPr>
        <w:t>ie z wynikiem pozytywnym prób i </w:t>
      </w:r>
      <w:r w:rsidRPr="0099787D">
        <w:rPr>
          <w:rFonts w:cs="Arial"/>
          <w:b w:val="0"/>
          <w:i w:val="0"/>
          <w:color w:val="000000"/>
          <w:sz w:val="22"/>
          <w:szCs w:val="22"/>
        </w:rPr>
        <w:t>sprawdzeń. Potwierdzenie zakończenia r</w:t>
      </w:r>
      <w:r w:rsidR="00C02F63" w:rsidRPr="0099787D">
        <w:rPr>
          <w:rFonts w:cs="Arial"/>
          <w:b w:val="0"/>
          <w:i w:val="0"/>
          <w:color w:val="000000"/>
          <w:sz w:val="22"/>
          <w:szCs w:val="22"/>
        </w:rPr>
        <w:t>obót ze stanem faktycznym przez Z</w:t>
      </w:r>
      <w:r w:rsidRPr="0099787D">
        <w:rPr>
          <w:rFonts w:cs="Arial"/>
          <w:b w:val="0"/>
          <w:i w:val="0"/>
          <w:color w:val="000000"/>
          <w:sz w:val="22"/>
          <w:szCs w:val="22"/>
        </w:rPr>
        <w:t>amawi</w:t>
      </w:r>
      <w:r w:rsidR="00E25B45" w:rsidRPr="0099787D">
        <w:rPr>
          <w:rFonts w:cs="Arial"/>
          <w:b w:val="0"/>
          <w:i w:val="0"/>
          <w:color w:val="000000"/>
          <w:sz w:val="22"/>
          <w:szCs w:val="22"/>
        </w:rPr>
        <w:t xml:space="preserve">ającego oznacza osiągnięcie </w:t>
      </w:r>
      <w:r w:rsidRPr="0099787D">
        <w:rPr>
          <w:rFonts w:cs="Arial"/>
          <w:b w:val="0"/>
          <w:i w:val="0"/>
          <w:color w:val="000000"/>
          <w:sz w:val="22"/>
          <w:szCs w:val="22"/>
        </w:rPr>
        <w:t>gotowości d</w:t>
      </w:r>
      <w:r w:rsidR="00C02F63" w:rsidRPr="0099787D">
        <w:rPr>
          <w:rFonts w:cs="Arial"/>
          <w:b w:val="0"/>
          <w:i w:val="0"/>
          <w:color w:val="000000"/>
          <w:sz w:val="22"/>
          <w:szCs w:val="22"/>
        </w:rPr>
        <w:t>o odbioru przedmiotu odbioru. O </w:t>
      </w:r>
      <w:r w:rsidRPr="0099787D">
        <w:rPr>
          <w:rFonts w:cs="Arial"/>
          <w:b w:val="0"/>
          <w:i w:val="0"/>
          <w:color w:val="000000"/>
          <w:sz w:val="22"/>
          <w:szCs w:val="22"/>
        </w:rPr>
        <w:t>osiągnięciu gotowości d</w:t>
      </w:r>
      <w:r w:rsidR="00F86F55" w:rsidRPr="0099787D">
        <w:rPr>
          <w:rFonts w:cs="Arial"/>
          <w:b w:val="0"/>
          <w:i w:val="0"/>
          <w:color w:val="000000"/>
          <w:sz w:val="22"/>
          <w:szCs w:val="22"/>
        </w:rPr>
        <w:t>o odbioru przedmiotu odbioru</w:t>
      </w:r>
      <w:r w:rsidR="00CB0ED7">
        <w:rPr>
          <w:rFonts w:cs="Arial"/>
          <w:b w:val="0"/>
          <w:i w:val="0"/>
          <w:color w:val="000000"/>
          <w:sz w:val="22"/>
          <w:szCs w:val="22"/>
        </w:rPr>
        <w:t xml:space="preserve"> </w:t>
      </w:r>
      <w:r w:rsidR="00600AEC">
        <w:rPr>
          <w:rFonts w:cs="Arial"/>
          <w:b w:val="0"/>
          <w:i w:val="0"/>
          <w:color w:val="000000"/>
          <w:sz w:val="22"/>
          <w:szCs w:val="22"/>
        </w:rPr>
        <w:t>w</w:t>
      </w:r>
      <w:r w:rsidRPr="0099787D">
        <w:rPr>
          <w:rFonts w:cs="Arial"/>
          <w:b w:val="0"/>
          <w:i w:val="0"/>
          <w:color w:val="000000"/>
          <w:sz w:val="22"/>
          <w:szCs w:val="22"/>
        </w:rPr>
        <w:t xml:space="preserve">ykonawca jest zobowiązany zawiadomić </w:t>
      </w:r>
      <w:r w:rsidR="00F86F55" w:rsidRPr="0099787D">
        <w:rPr>
          <w:rFonts w:cs="Arial"/>
          <w:b w:val="0"/>
          <w:i w:val="0"/>
          <w:color w:val="000000"/>
          <w:sz w:val="22"/>
          <w:szCs w:val="22"/>
        </w:rPr>
        <w:t xml:space="preserve">na piśmie </w:t>
      </w:r>
      <w:r w:rsidR="003921EC">
        <w:rPr>
          <w:rFonts w:cs="Arial"/>
          <w:b w:val="0"/>
          <w:i w:val="0"/>
          <w:color w:val="000000"/>
          <w:sz w:val="22"/>
          <w:szCs w:val="22"/>
        </w:rPr>
        <w:t>Z</w:t>
      </w:r>
      <w:r w:rsidRPr="0099787D">
        <w:rPr>
          <w:rFonts w:cs="Arial"/>
          <w:b w:val="0"/>
          <w:i w:val="0"/>
          <w:color w:val="000000"/>
          <w:sz w:val="22"/>
          <w:szCs w:val="22"/>
        </w:rPr>
        <w:t>amawiającego po spełnieniu powyższych  warunków.</w:t>
      </w:r>
    </w:p>
    <w:p w14:paraId="58E27A35" w14:textId="77777777" w:rsidR="00AE42D0" w:rsidRPr="0099787D" w:rsidRDefault="00AE42D0" w:rsidP="00ED0BFA">
      <w:pPr>
        <w:pStyle w:val="Podtytu"/>
        <w:numPr>
          <w:ilvl w:val="0"/>
          <w:numId w:val="20"/>
        </w:numPr>
        <w:spacing w:line="360" w:lineRule="auto"/>
        <w:ind w:left="851" w:hanging="425"/>
        <w:jc w:val="both"/>
        <w:rPr>
          <w:rFonts w:cs="Arial"/>
          <w:b w:val="0"/>
          <w:i w:val="0"/>
          <w:color w:val="000000"/>
          <w:sz w:val="22"/>
          <w:szCs w:val="22"/>
        </w:rPr>
      </w:pPr>
      <w:r w:rsidRPr="0099787D">
        <w:rPr>
          <w:rFonts w:cs="Arial"/>
          <w:b w:val="0"/>
          <w:i w:val="0"/>
          <w:color w:val="000000"/>
          <w:sz w:val="22"/>
          <w:szCs w:val="22"/>
        </w:rPr>
        <w:t>Zamawiający powołuje komisję odbioru w ciągu 5 dni od daty potwierdzenia zakończenia robót.</w:t>
      </w:r>
    </w:p>
    <w:p w14:paraId="0377379F" w14:textId="77777777" w:rsidR="00AE42D0" w:rsidRDefault="00AE42D0" w:rsidP="00ED0BFA">
      <w:pPr>
        <w:pStyle w:val="Podtytu"/>
        <w:numPr>
          <w:ilvl w:val="0"/>
          <w:numId w:val="20"/>
        </w:numPr>
        <w:spacing w:line="360" w:lineRule="auto"/>
        <w:ind w:left="851" w:hanging="425"/>
        <w:jc w:val="both"/>
        <w:rPr>
          <w:rFonts w:cs="Arial"/>
          <w:b w:val="0"/>
          <w:i w:val="0"/>
          <w:color w:val="000000"/>
          <w:sz w:val="22"/>
          <w:szCs w:val="22"/>
        </w:rPr>
      </w:pPr>
      <w:r w:rsidRPr="0099787D">
        <w:rPr>
          <w:rFonts w:cs="Arial"/>
          <w:b w:val="0"/>
          <w:i w:val="0"/>
          <w:color w:val="000000"/>
          <w:sz w:val="22"/>
          <w:szCs w:val="22"/>
        </w:rPr>
        <w:t>Zamawiający rozpoczyna c</w:t>
      </w:r>
      <w:r w:rsidR="00D40C47" w:rsidRPr="0099787D">
        <w:rPr>
          <w:rFonts w:cs="Arial"/>
          <w:b w:val="0"/>
          <w:i w:val="0"/>
          <w:color w:val="000000"/>
          <w:sz w:val="22"/>
          <w:szCs w:val="22"/>
        </w:rPr>
        <w:t>zynność odbioru najpóźniej w 3</w:t>
      </w:r>
      <w:r w:rsidRPr="0099787D">
        <w:rPr>
          <w:rFonts w:cs="Arial"/>
          <w:b w:val="0"/>
          <w:i w:val="0"/>
          <w:color w:val="000000"/>
          <w:sz w:val="22"/>
          <w:szCs w:val="22"/>
        </w:rPr>
        <w:t xml:space="preserve"> dniu od daty powołania komisji odbioru.</w:t>
      </w:r>
    </w:p>
    <w:p w14:paraId="0F9D859D" w14:textId="77777777" w:rsidR="00CA451D" w:rsidRPr="0099787D" w:rsidRDefault="00CA451D" w:rsidP="00CA451D">
      <w:pPr>
        <w:pStyle w:val="Podtytu"/>
        <w:spacing w:line="360" w:lineRule="auto"/>
        <w:ind w:left="709" w:hanging="425"/>
        <w:jc w:val="both"/>
        <w:rPr>
          <w:rFonts w:cs="Arial"/>
          <w:b w:val="0"/>
          <w:i w:val="0"/>
          <w:color w:val="000000"/>
          <w:sz w:val="22"/>
          <w:szCs w:val="22"/>
        </w:rPr>
      </w:pPr>
      <w:r>
        <w:rPr>
          <w:rFonts w:cs="Arial"/>
          <w:b w:val="0"/>
          <w:i w:val="0"/>
          <w:color w:val="000000"/>
          <w:sz w:val="22"/>
          <w:szCs w:val="22"/>
        </w:rPr>
        <w:t>2.2.</w:t>
      </w:r>
      <w:r>
        <w:rPr>
          <w:rFonts w:cs="Arial"/>
          <w:b w:val="0"/>
          <w:i w:val="0"/>
          <w:color w:val="000000"/>
          <w:sz w:val="22"/>
          <w:szCs w:val="22"/>
        </w:rPr>
        <w:tab/>
        <w:t>Za datę zakończenia przedmiotu umowy uważa się datę zakończenia przez komisję czynności odbioru (data podpisania protokołu odbioru końcowego</w:t>
      </w:r>
      <w:r w:rsidR="003F4DCC">
        <w:rPr>
          <w:rFonts w:cs="Arial"/>
          <w:b w:val="0"/>
          <w:i w:val="0"/>
          <w:color w:val="000000"/>
          <w:sz w:val="22"/>
          <w:szCs w:val="22"/>
        </w:rPr>
        <w:t>).</w:t>
      </w:r>
      <w:r>
        <w:rPr>
          <w:rFonts w:cs="Arial"/>
          <w:b w:val="0"/>
          <w:i w:val="0"/>
          <w:color w:val="000000"/>
          <w:sz w:val="22"/>
          <w:szCs w:val="22"/>
        </w:rPr>
        <w:tab/>
      </w:r>
    </w:p>
    <w:p w14:paraId="291B8A04" w14:textId="21CFDF5B" w:rsidR="00AE42D0" w:rsidRPr="0099787D" w:rsidRDefault="00AE42D0" w:rsidP="003F4DCC">
      <w:pPr>
        <w:pStyle w:val="Podtytu"/>
        <w:spacing w:line="360" w:lineRule="auto"/>
        <w:ind w:left="709" w:hanging="425"/>
        <w:jc w:val="both"/>
        <w:rPr>
          <w:rFonts w:cs="Arial"/>
          <w:b w:val="0"/>
          <w:i w:val="0"/>
          <w:sz w:val="22"/>
          <w:szCs w:val="22"/>
        </w:rPr>
      </w:pPr>
      <w:r w:rsidRPr="0099787D">
        <w:rPr>
          <w:rFonts w:cs="Arial"/>
          <w:b w:val="0"/>
          <w:i w:val="0"/>
          <w:color w:val="000000"/>
          <w:sz w:val="22"/>
          <w:szCs w:val="22"/>
        </w:rPr>
        <w:t>2.</w:t>
      </w:r>
      <w:r w:rsidR="003F4DCC">
        <w:rPr>
          <w:rFonts w:cs="Arial"/>
          <w:b w:val="0"/>
          <w:i w:val="0"/>
          <w:color w:val="000000"/>
          <w:sz w:val="22"/>
          <w:szCs w:val="22"/>
        </w:rPr>
        <w:t>3</w:t>
      </w:r>
      <w:r w:rsidRPr="0099787D">
        <w:rPr>
          <w:rFonts w:cs="Arial"/>
          <w:b w:val="0"/>
          <w:i w:val="0"/>
          <w:color w:val="000000"/>
          <w:sz w:val="22"/>
          <w:szCs w:val="22"/>
        </w:rPr>
        <w:t xml:space="preserve">. </w:t>
      </w:r>
      <w:r w:rsidRPr="0099787D">
        <w:rPr>
          <w:rFonts w:cs="Arial"/>
          <w:b w:val="0"/>
          <w:i w:val="0"/>
          <w:sz w:val="22"/>
          <w:szCs w:val="22"/>
        </w:rPr>
        <w:t>Jeżeli w toku czynności odbioru robó</w:t>
      </w:r>
      <w:r w:rsidR="00F86F55" w:rsidRPr="0099787D">
        <w:rPr>
          <w:rFonts w:cs="Arial"/>
          <w:b w:val="0"/>
          <w:i w:val="0"/>
          <w:sz w:val="22"/>
          <w:szCs w:val="22"/>
        </w:rPr>
        <w:t xml:space="preserve">t zostaną stwierdzone wady, to </w:t>
      </w:r>
      <w:r w:rsidR="003921EC">
        <w:rPr>
          <w:rFonts w:cs="Arial"/>
          <w:b w:val="0"/>
          <w:i w:val="0"/>
          <w:sz w:val="22"/>
          <w:szCs w:val="22"/>
        </w:rPr>
        <w:t>Z</w:t>
      </w:r>
      <w:r w:rsidRPr="0099787D">
        <w:rPr>
          <w:rFonts w:cs="Arial"/>
          <w:b w:val="0"/>
          <w:i w:val="0"/>
          <w:sz w:val="22"/>
          <w:szCs w:val="22"/>
        </w:rPr>
        <w:t>amawiającemu przysługują następujące uprawnienia:</w:t>
      </w:r>
    </w:p>
    <w:p w14:paraId="208A74DA" w14:textId="77777777" w:rsidR="00AE42D0" w:rsidRPr="0099787D" w:rsidRDefault="00AE42D0" w:rsidP="00ED0BFA">
      <w:pPr>
        <w:pStyle w:val="Podtytu"/>
        <w:numPr>
          <w:ilvl w:val="0"/>
          <w:numId w:val="10"/>
        </w:numPr>
        <w:spacing w:line="360" w:lineRule="auto"/>
        <w:ind w:left="1276" w:hanging="425"/>
        <w:jc w:val="both"/>
        <w:rPr>
          <w:rFonts w:cs="Arial"/>
          <w:b w:val="0"/>
          <w:i w:val="0"/>
          <w:sz w:val="22"/>
          <w:szCs w:val="22"/>
        </w:rPr>
      </w:pPr>
      <w:r w:rsidRPr="0099787D">
        <w:rPr>
          <w:rFonts w:cs="Arial"/>
          <w:b w:val="0"/>
          <w:i w:val="0"/>
          <w:sz w:val="22"/>
          <w:szCs w:val="22"/>
        </w:rPr>
        <w:t>jeżeli wady nadają się do usunięcia</w:t>
      </w:r>
      <w:r w:rsidR="00A777E5">
        <w:rPr>
          <w:rFonts w:cs="Arial"/>
          <w:b w:val="0"/>
          <w:i w:val="0"/>
          <w:sz w:val="22"/>
          <w:szCs w:val="22"/>
        </w:rPr>
        <w:t xml:space="preserve"> </w:t>
      </w:r>
      <w:r w:rsidRPr="0099787D">
        <w:rPr>
          <w:rFonts w:cs="Arial"/>
          <w:b w:val="0"/>
          <w:i w:val="0"/>
          <w:sz w:val="22"/>
          <w:szCs w:val="22"/>
        </w:rPr>
        <w:t>- może odmówić odbioru do czasu usunięcia wad,</w:t>
      </w:r>
    </w:p>
    <w:p w14:paraId="7AB187EA" w14:textId="77777777" w:rsidR="00AE42D0" w:rsidRPr="0099787D" w:rsidRDefault="00AE42D0" w:rsidP="00ED0BFA">
      <w:pPr>
        <w:pStyle w:val="Podtytu"/>
        <w:numPr>
          <w:ilvl w:val="0"/>
          <w:numId w:val="10"/>
        </w:numPr>
        <w:spacing w:line="360" w:lineRule="auto"/>
        <w:ind w:left="1276" w:hanging="425"/>
        <w:jc w:val="both"/>
        <w:rPr>
          <w:rFonts w:cs="Arial"/>
          <w:b w:val="0"/>
          <w:i w:val="0"/>
          <w:sz w:val="22"/>
          <w:szCs w:val="22"/>
        </w:rPr>
      </w:pPr>
      <w:r w:rsidRPr="0099787D">
        <w:rPr>
          <w:rFonts w:cs="Arial"/>
          <w:b w:val="0"/>
          <w:i w:val="0"/>
          <w:sz w:val="22"/>
          <w:szCs w:val="22"/>
        </w:rPr>
        <w:t>jeżeli wady nie nadają się do usunięcia:</w:t>
      </w:r>
    </w:p>
    <w:p w14:paraId="07B8091B" w14:textId="77777777" w:rsidR="00AE42D0" w:rsidRPr="0099787D" w:rsidRDefault="00AE42D0" w:rsidP="00ED0BFA">
      <w:pPr>
        <w:pStyle w:val="Podtytu"/>
        <w:numPr>
          <w:ilvl w:val="0"/>
          <w:numId w:val="1"/>
        </w:numPr>
        <w:spacing w:line="360" w:lineRule="auto"/>
        <w:ind w:left="1276" w:hanging="425"/>
        <w:jc w:val="both"/>
        <w:rPr>
          <w:rFonts w:cs="Arial"/>
          <w:b w:val="0"/>
          <w:i w:val="0"/>
          <w:sz w:val="22"/>
          <w:szCs w:val="22"/>
        </w:rPr>
      </w:pPr>
      <w:r w:rsidRPr="0099787D">
        <w:rPr>
          <w:rFonts w:cs="Arial"/>
          <w:b w:val="0"/>
          <w:i w:val="0"/>
          <w:sz w:val="22"/>
          <w:szCs w:val="22"/>
        </w:rPr>
        <w:t>jeżeli nie uniemożliwiają one użytkowan</w:t>
      </w:r>
      <w:r w:rsidR="00C02F63" w:rsidRPr="0099787D">
        <w:rPr>
          <w:rFonts w:cs="Arial"/>
          <w:b w:val="0"/>
          <w:i w:val="0"/>
          <w:sz w:val="22"/>
          <w:szCs w:val="22"/>
        </w:rPr>
        <w:t>ia przedmiotu odbioru zgodnie z </w:t>
      </w:r>
      <w:r w:rsidRPr="0099787D">
        <w:rPr>
          <w:rFonts w:cs="Arial"/>
          <w:b w:val="0"/>
          <w:i w:val="0"/>
          <w:sz w:val="22"/>
          <w:szCs w:val="22"/>
        </w:rPr>
        <w:t>przeznaczeniem, może żądać odpowiedniego obniżenia wynagrodzenia wykonawcy,</w:t>
      </w:r>
    </w:p>
    <w:p w14:paraId="3A421645" w14:textId="77777777" w:rsidR="00AE42D0" w:rsidRPr="0099787D" w:rsidRDefault="00AE42D0" w:rsidP="00ED0BFA">
      <w:pPr>
        <w:pStyle w:val="Podtytu"/>
        <w:numPr>
          <w:ilvl w:val="0"/>
          <w:numId w:val="1"/>
        </w:numPr>
        <w:spacing w:line="360" w:lineRule="auto"/>
        <w:ind w:left="1276" w:hanging="425"/>
        <w:jc w:val="both"/>
        <w:rPr>
          <w:rFonts w:cs="Arial"/>
          <w:b w:val="0"/>
          <w:i w:val="0"/>
          <w:sz w:val="22"/>
          <w:szCs w:val="22"/>
        </w:rPr>
      </w:pPr>
      <w:r w:rsidRPr="0099787D">
        <w:rPr>
          <w:rFonts w:cs="Arial"/>
          <w:b w:val="0"/>
          <w:i w:val="0"/>
          <w:sz w:val="22"/>
          <w:szCs w:val="22"/>
        </w:rPr>
        <w:t>jeżeli uniemożliwiają one użytkowanie przedmiotu odbioru zamawiający</w:t>
      </w:r>
      <w:r w:rsidRPr="0099787D">
        <w:rPr>
          <w:rFonts w:cs="Arial"/>
          <w:b w:val="0"/>
          <w:i w:val="0"/>
          <w:color w:val="000000"/>
          <w:spacing w:val="-3"/>
          <w:sz w:val="22"/>
          <w:szCs w:val="22"/>
        </w:rPr>
        <w:t xml:space="preserve"> może </w:t>
      </w:r>
      <w:r w:rsidRPr="0099787D">
        <w:rPr>
          <w:rFonts w:cs="Arial"/>
          <w:b w:val="0"/>
          <w:i w:val="0"/>
          <w:color w:val="000000"/>
          <w:spacing w:val="-5"/>
          <w:sz w:val="22"/>
          <w:szCs w:val="22"/>
        </w:rPr>
        <w:t>odstąpić od umowy lub żądać wykonania przedmiotu umowy po raz drugi</w:t>
      </w:r>
      <w:r w:rsidRPr="0099787D">
        <w:rPr>
          <w:rFonts w:cs="Arial"/>
          <w:color w:val="000000"/>
          <w:spacing w:val="-5"/>
          <w:sz w:val="22"/>
          <w:szCs w:val="22"/>
        </w:rPr>
        <w:t>.</w:t>
      </w:r>
    </w:p>
    <w:p w14:paraId="145D1728" w14:textId="77777777" w:rsidR="00AE42D0" w:rsidRPr="0099787D" w:rsidRDefault="00AE42D0" w:rsidP="003F4DCC">
      <w:pPr>
        <w:pStyle w:val="Podtytu"/>
        <w:spacing w:line="360" w:lineRule="auto"/>
        <w:ind w:left="709" w:hanging="425"/>
        <w:jc w:val="both"/>
        <w:rPr>
          <w:rFonts w:cs="Arial"/>
          <w:b w:val="0"/>
          <w:i w:val="0"/>
          <w:sz w:val="22"/>
          <w:szCs w:val="22"/>
        </w:rPr>
      </w:pPr>
      <w:r w:rsidRPr="0099787D">
        <w:rPr>
          <w:rFonts w:cs="Arial"/>
          <w:b w:val="0"/>
          <w:i w:val="0"/>
          <w:sz w:val="22"/>
          <w:szCs w:val="22"/>
        </w:rPr>
        <w:t>2.</w:t>
      </w:r>
      <w:r w:rsidR="003F4DCC">
        <w:rPr>
          <w:rFonts w:cs="Arial"/>
          <w:b w:val="0"/>
          <w:i w:val="0"/>
          <w:sz w:val="22"/>
          <w:szCs w:val="22"/>
        </w:rPr>
        <w:t>4</w:t>
      </w:r>
      <w:r w:rsidRPr="0099787D">
        <w:rPr>
          <w:rFonts w:cs="Arial"/>
          <w:b w:val="0"/>
          <w:i w:val="0"/>
          <w:sz w:val="22"/>
          <w:szCs w:val="22"/>
        </w:rPr>
        <w:t>. Z czynności odbioru będzie spisany protokół zawierający wszystkie ustalenia dokonane w trakcie odbioru.</w:t>
      </w:r>
    </w:p>
    <w:p w14:paraId="524E14F3" w14:textId="77777777" w:rsidR="00AE42D0" w:rsidRDefault="00AE42D0" w:rsidP="007C23C6">
      <w:pPr>
        <w:pStyle w:val="Podtytu"/>
        <w:numPr>
          <w:ilvl w:val="0"/>
          <w:numId w:val="8"/>
        </w:numPr>
        <w:spacing w:line="360" w:lineRule="auto"/>
        <w:jc w:val="both"/>
        <w:rPr>
          <w:rFonts w:cs="Arial"/>
          <w:b w:val="0"/>
          <w:i w:val="0"/>
          <w:sz w:val="22"/>
          <w:szCs w:val="22"/>
        </w:rPr>
      </w:pPr>
      <w:r w:rsidRPr="0099787D">
        <w:rPr>
          <w:rFonts w:cs="Arial"/>
          <w:b w:val="0"/>
          <w:i w:val="0"/>
          <w:sz w:val="22"/>
          <w:szCs w:val="22"/>
        </w:rPr>
        <w:t>Zamawiający może podjąć decyzję o przerwaniu czynności odbioru, jeżeli w czasie trwania tych</w:t>
      </w:r>
      <w:r w:rsidR="00D3445B" w:rsidRPr="0099787D">
        <w:rPr>
          <w:rFonts w:cs="Arial"/>
          <w:b w:val="0"/>
          <w:i w:val="0"/>
          <w:sz w:val="22"/>
          <w:szCs w:val="22"/>
        </w:rPr>
        <w:t xml:space="preserve"> </w:t>
      </w:r>
      <w:r w:rsidRPr="0099787D">
        <w:rPr>
          <w:rFonts w:cs="Arial"/>
          <w:b w:val="0"/>
          <w:i w:val="0"/>
          <w:sz w:val="22"/>
          <w:szCs w:val="22"/>
        </w:rPr>
        <w:t>czynności ujawniono istnienie takich wad, które uniemożliwiają użytkowanie przedmiotu odbioru  zgodnie z przeznaczeniem- aż do czasu usunięcia tych wad.</w:t>
      </w:r>
    </w:p>
    <w:p w14:paraId="7C5D15DA" w14:textId="77777777" w:rsidR="0035720C" w:rsidRPr="0099787D" w:rsidRDefault="00AE42D0" w:rsidP="003629B2">
      <w:pPr>
        <w:pStyle w:val="Podtytu"/>
        <w:jc w:val="center"/>
        <w:rPr>
          <w:rFonts w:cs="Arial"/>
          <w:i w:val="0"/>
          <w:sz w:val="22"/>
          <w:szCs w:val="22"/>
        </w:rPr>
      </w:pPr>
      <w:r w:rsidRPr="0099787D">
        <w:rPr>
          <w:rFonts w:cs="Arial"/>
          <w:i w:val="0"/>
          <w:sz w:val="22"/>
          <w:szCs w:val="22"/>
        </w:rPr>
        <w:lastRenderedPageBreak/>
        <w:t>§ 1</w:t>
      </w:r>
      <w:r w:rsidR="00ED0BFA">
        <w:rPr>
          <w:rFonts w:cs="Arial"/>
          <w:i w:val="0"/>
          <w:sz w:val="22"/>
          <w:szCs w:val="22"/>
        </w:rPr>
        <w:t>4</w:t>
      </w:r>
    </w:p>
    <w:p w14:paraId="1A1C4223" w14:textId="01BEBF01" w:rsidR="00384C5E" w:rsidRPr="00AA32E9" w:rsidRDefault="00AE42D0" w:rsidP="00A777E5">
      <w:pPr>
        <w:spacing w:before="100" w:beforeAutospacing="1"/>
        <w:ind w:left="284" w:hanging="284"/>
        <w:jc w:val="both"/>
        <w:rPr>
          <w:rFonts w:ascii="Arial" w:hAnsi="Arial" w:cs="Arial"/>
          <w:color w:val="000000" w:themeColor="text1"/>
          <w:sz w:val="22"/>
        </w:rPr>
      </w:pPr>
      <w:r w:rsidRPr="0099787D">
        <w:rPr>
          <w:rFonts w:ascii="Arial" w:hAnsi="Arial" w:cs="Arial"/>
          <w:sz w:val="22"/>
        </w:rPr>
        <w:t>1</w:t>
      </w:r>
      <w:r w:rsidRPr="00AA32E9">
        <w:rPr>
          <w:rFonts w:ascii="Arial" w:hAnsi="Arial" w:cs="Arial"/>
          <w:color w:val="000000" w:themeColor="text1"/>
          <w:sz w:val="22"/>
        </w:rPr>
        <w:t xml:space="preserve">. </w:t>
      </w:r>
      <w:r w:rsidR="00BF4585" w:rsidRPr="00AA32E9">
        <w:rPr>
          <w:rFonts w:ascii="Arial" w:hAnsi="Arial" w:cs="Arial"/>
          <w:color w:val="000000" w:themeColor="text1"/>
          <w:sz w:val="22"/>
        </w:rPr>
        <w:tab/>
      </w:r>
      <w:r w:rsidRPr="00AA32E9">
        <w:rPr>
          <w:rFonts w:ascii="Arial" w:hAnsi="Arial" w:cs="Arial"/>
          <w:color w:val="000000" w:themeColor="text1"/>
          <w:sz w:val="22"/>
        </w:rPr>
        <w:t xml:space="preserve">Wykonawca udziela </w:t>
      </w:r>
      <w:r w:rsidR="006C6FEB" w:rsidRPr="00AA32E9">
        <w:rPr>
          <w:rFonts w:ascii="Arial" w:hAnsi="Arial" w:cs="Arial"/>
          <w:color w:val="000000" w:themeColor="text1"/>
          <w:sz w:val="22"/>
        </w:rPr>
        <w:t>Zamawiaj</w:t>
      </w:r>
      <w:r w:rsidR="00D62E22" w:rsidRPr="00AA32E9">
        <w:rPr>
          <w:rFonts w:ascii="Arial" w:hAnsi="Arial" w:cs="Arial"/>
          <w:color w:val="000000" w:themeColor="text1"/>
          <w:sz w:val="22"/>
        </w:rPr>
        <w:t>ą</w:t>
      </w:r>
      <w:r w:rsidR="006C6FEB" w:rsidRPr="00AA32E9">
        <w:rPr>
          <w:rFonts w:ascii="Arial" w:hAnsi="Arial" w:cs="Arial"/>
          <w:color w:val="000000" w:themeColor="text1"/>
          <w:sz w:val="22"/>
        </w:rPr>
        <w:t xml:space="preserve">cemu gwarancji na zrealizowany przedmiot zamówienia na okres </w:t>
      </w:r>
      <w:r w:rsidR="008B1CDF">
        <w:rPr>
          <w:rFonts w:ascii="Arial" w:hAnsi="Arial" w:cs="Arial"/>
          <w:color w:val="000000" w:themeColor="text1"/>
          <w:sz w:val="22"/>
        </w:rPr>
        <w:t xml:space="preserve">60 </w:t>
      </w:r>
      <w:r w:rsidRPr="00AA32E9">
        <w:rPr>
          <w:rFonts w:ascii="Arial" w:hAnsi="Arial" w:cs="Arial"/>
          <w:color w:val="000000" w:themeColor="text1"/>
          <w:sz w:val="22"/>
        </w:rPr>
        <w:t xml:space="preserve"> </w:t>
      </w:r>
      <w:r w:rsidR="00980E94" w:rsidRPr="00AA32E9">
        <w:rPr>
          <w:rFonts w:ascii="Arial" w:hAnsi="Arial" w:cs="Arial"/>
          <w:color w:val="000000" w:themeColor="text1"/>
          <w:sz w:val="22"/>
        </w:rPr>
        <w:t>m</w:t>
      </w:r>
      <w:r w:rsidRPr="00AA32E9">
        <w:rPr>
          <w:rFonts w:ascii="Arial" w:hAnsi="Arial" w:cs="Arial"/>
          <w:color w:val="000000" w:themeColor="text1"/>
          <w:sz w:val="22"/>
        </w:rPr>
        <w:t>iesi</w:t>
      </w:r>
      <w:r w:rsidR="00D62E22" w:rsidRPr="00AA32E9">
        <w:rPr>
          <w:rFonts w:ascii="Arial" w:hAnsi="Arial" w:cs="Arial"/>
          <w:color w:val="000000" w:themeColor="text1"/>
          <w:sz w:val="22"/>
        </w:rPr>
        <w:t xml:space="preserve">ęcy. Okres rękojmi jest równy okresowi </w:t>
      </w:r>
      <w:r w:rsidRPr="00AA32E9">
        <w:rPr>
          <w:rFonts w:ascii="Arial" w:hAnsi="Arial" w:cs="Arial"/>
          <w:color w:val="000000" w:themeColor="text1"/>
          <w:sz w:val="22"/>
        </w:rPr>
        <w:t>gwarancji</w:t>
      </w:r>
      <w:r w:rsidR="00384C5E" w:rsidRPr="00AA32E9">
        <w:rPr>
          <w:rFonts w:ascii="Arial" w:hAnsi="Arial" w:cs="Arial"/>
          <w:color w:val="000000" w:themeColor="text1"/>
          <w:sz w:val="22"/>
        </w:rPr>
        <w:t>.</w:t>
      </w:r>
    </w:p>
    <w:p w14:paraId="4921E898" w14:textId="77777777" w:rsidR="006D684E" w:rsidRDefault="006D684E" w:rsidP="00A51D87">
      <w:pPr>
        <w:ind w:left="284" w:hanging="284"/>
        <w:jc w:val="both"/>
        <w:rPr>
          <w:rFonts w:ascii="Arial" w:hAnsi="Arial" w:cs="Arial"/>
          <w:color w:val="000000" w:themeColor="text1"/>
          <w:sz w:val="22"/>
        </w:rPr>
      </w:pPr>
      <w:r w:rsidRPr="00AA32E9">
        <w:rPr>
          <w:rFonts w:ascii="Arial" w:hAnsi="Arial" w:cs="Arial"/>
          <w:color w:val="000000" w:themeColor="text1"/>
          <w:sz w:val="22"/>
        </w:rPr>
        <w:t>2.</w:t>
      </w:r>
      <w:r w:rsidRPr="00AA32E9">
        <w:rPr>
          <w:rFonts w:ascii="Arial" w:hAnsi="Arial" w:cs="Arial"/>
          <w:color w:val="000000" w:themeColor="text1"/>
          <w:sz w:val="22"/>
        </w:rPr>
        <w:tab/>
        <w:t>Wykonawca oświadcza, że wykonane roboty oraz u</w:t>
      </w:r>
      <w:r w:rsidR="000A6CAE" w:rsidRPr="00AA32E9">
        <w:rPr>
          <w:rFonts w:ascii="Arial" w:hAnsi="Arial" w:cs="Arial"/>
          <w:color w:val="000000" w:themeColor="text1"/>
          <w:sz w:val="22"/>
        </w:rPr>
        <w:t>ż</w:t>
      </w:r>
      <w:r w:rsidRPr="00AA32E9">
        <w:rPr>
          <w:rFonts w:ascii="Arial" w:hAnsi="Arial" w:cs="Arial"/>
          <w:color w:val="000000" w:themeColor="text1"/>
          <w:sz w:val="22"/>
        </w:rPr>
        <w:t>yte materiały nie maj</w:t>
      </w:r>
      <w:r w:rsidR="000A6CAE" w:rsidRPr="00AA32E9">
        <w:rPr>
          <w:rFonts w:ascii="Arial" w:hAnsi="Arial" w:cs="Arial"/>
          <w:color w:val="000000" w:themeColor="text1"/>
          <w:sz w:val="22"/>
        </w:rPr>
        <w:t>ą</w:t>
      </w:r>
      <w:r w:rsidRPr="00AA32E9">
        <w:rPr>
          <w:rFonts w:ascii="Arial" w:hAnsi="Arial" w:cs="Arial"/>
          <w:color w:val="000000" w:themeColor="text1"/>
          <w:sz w:val="22"/>
        </w:rPr>
        <w:t xml:space="preserve"> usterek konstrukcyjnych, materiałowych lub wynikających z bł</w:t>
      </w:r>
      <w:r w:rsidR="000A6CAE" w:rsidRPr="00AA32E9">
        <w:rPr>
          <w:rFonts w:ascii="Arial" w:hAnsi="Arial" w:cs="Arial"/>
          <w:color w:val="000000" w:themeColor="text1"/>
          <w:sz w:val="22"/>
        </w:rPr>
        <w:t>ę</w:t>
      </w:r>
      <w:r w:rsidRPr="00AA32E9">
        <w:rPr>
          <w:rFonts w:ascii="Arial" w:hAnsi="Arial" w:cs="Arial"/>
          <w:color w:val="000000" w:themeColor="text1"/>
          <w:sz w:val="22"/>
        </w:rPr>
        <w:t>dów technologicznych i zapewniają bezpieczne i bezawaryjne użytkowanie.</w:t>
      </w:r>
    </w:p>
    <w:p w14:paraId="34E4EBAE" w14:textId="77777777" w:rsidR="00384C5E" w:rsidRPr="00AA32E9" w:rsidRDefault="005940DA" w:rsidP="005940DA">
      <w:pPr>
        <w:pStyle w:val="Akapitzlist"/>
        <w:ind w:left="284" w:hanging="284"/>
        <w:jc w:val="both"/>
        <w:rPr>
          <w:rFonts w:ascii="Arial" w:hAnsi="Arial" w:cs="Arial"/>
          <w:color w:val="000000" w:themeColor="text1"/>
          <w:sz w:val="22"/>
        </w:rPr>
      </w:pPr>
      <w:r>
        <w:rPr>
          <w:rFonts w:ascii="Arial" w:hAnsi="Arial" w:cs="Arial"/>
          <w:color w:val="000000" w:themeColor="text1"/>
          <w:sz w:val="22"/>
        </w:rPr>
        <w:t>3.</w:t>
      </w:r>
      <w:r>
        <w:rPr>
          <w:rFonts w:ascii="Arial" w:hAnsi="Arial" w:cs="Arial"/>
          <w:color w:val="000000" w:themeColor="text1"/>
          <w:sz w:val="22"/>
        </w:rPr>
        <w:tab/>
      </w:r>
      <w:r w:rsidR="00384C5E" w:rsidRPr="00AA32E9">
        <w:rPr>
          <w:rFonts w:ascii="Arial" w:hAnsi="Arial" w:cs="Arial"/>
          <w:color w:val="000000" w:themeColor="text1"/>
          <w:sz w:val="22"/>
        </w:rPr>
        <w:t>Bieg okresu gwarancji i rękojmi rozpoczyna się:</w:t>
      </w:r>
    </w:p>
    <w:p w14:paraId="4D325198" w14:textId="77777777" w:rsidR="00E25C85" w:rsidRPr="00BE163C" w:rsidRDefault="00384C5E" w:rsidP="00E25C85">
      <w:pPr>
        <w:pStyle w:val="Akapitzlist"/>
        <w:numPr>
          <w:ilvl w:val="0"/>
          <w:numId w:val="35"/>
        </w:numPr>
        <w:jc w:val="both"/>
        <w:rPr>
          <w:rFonts w:ascii="Arial" w:hAnsi="Arial" w:cs="Arial"/>
          <w:sz w:val="22"/>
        </w:rPr>
      </w:pPr>
      <w:r w:rsidRPr="00AA32E9">
        <w:rPr>
          <w:rFonts w:ascii="Arial" w:hAnsi="Arial" w:cs="Arial"/>
          <w:color w:val="000000" w:themeColor="text1"/>
          <w:sz w:val="22"/>
        </w:rPr>
        <w:t xml:space="preserve">w dniu następnym licząc od daty </w:t>
      </w:r>
      <w:r w:rsidR="00E25C85" w:rsidRPr="00BE163C">
        <w:rPr>
          <w:rFonts w:ascii="Arial" w:hAnsi="Arial" w:cs="Arial"/>
          <w:sz w:val="22"/>
        </w:rPr>
        <w:t>odbioru końcowego</w:t>
      </w:r>
      <w:r w:rsidR="00E25C85">
        <w:rPr>
          <w:rFonts w:ascii="Arial" w:hAnsi="Arial" w:cs="Arial"/>
          <w:sz w:val="22"/>
        </w:rPr>
        <w:t>,</w:t>
      </w:r>
    </w:p>
    <w:p w14:paraId="1E7116D4" w14:textId="77777777" w:rsidR="00384C5E" w:rsidRPr="00AA32E9" w:rsidRDefault="00384C5E" w:rsidP="00384C5E">
      <w:pPr>
        <w:pStyle w:val="Akapitzlist"/>
        <w:numPr>
          <w:ilvl w:val="0"/>
          <w:numId w:val="35"/>
        </w:numPr>
        <w:jc w:val="both"/>
        <w:rPr>
          <w:rFonts w:ascii="Arial" w:hAnsi="Arial" w:cs="Arial"/>
          <w:color w:val="000000" w:themeColor="text1"/>
          <w:sz w:val="22"/>
        </w:rPr>
      </w:pPr>
      <w:r w:rsidRPr="00AA32E9">
        <w:rPr>
          <w:rFonts w:ascii="Arial" w:hAnsi="Arial" w:cs="Arial"/>
          <w:color w:val="000000" w:themeColor="text1"/>
          <w:sz w:val="22"/>
        </w:rPr>
        <w:t>dla wymienianych materiałów – z dniem ich wymiany.</w:t>
      </w:r>
    </w:p>
    <w:p w14:paraId="738577FD" w14:textId="77777777" w:rsidR="00AE42D0" w:rsidRPr="00AA32E9" w:rsidRDefault="00DB4ED3" w:rsidP="00BF4585">
      <w:pPr>
        <w:pStyle w:val="Akapitzlist"/>
        <w:ind w:left="284" w:hanging="284"/>
        <w:jc w:val="both"/>
        <w:rPr>
          <w:rFonts w:ascii="Arial" w:hAnsi="Arial" w:cs="Arial"/>
          <w:color w:val="000000" w:themeColor="text1"/>
          <w:sz w:val="22"/>
        </w:rPr>
      </w:pPr>
      <w:r w:rsidRPr="00AA32E9">
        <w:rPr>
          <w:rFonts w:ascii="Arial" w:hAnsi="Arial" w:cs="Arial"/>
          <w:color w:val="000000" w:themeColor="text1"/>
          <w:sz w:val="22"/>
        </w:rPr>
        <w:t>4</w:t>
      </w:r>
      <w:r w:rsidR="00BF4585" w:rsidRPr="00AA32E9">
        <w:rPr>
          <w:rFonts w:ascii="Arial" w:hAnsi="Arial" w:cs="Arial"/>
          <w:color w:val="000000" w:themeColor="text1"/>
          <w:sz w:val="22"/>
        </w:rPr>
        <w:t>.</w:t>
      </w:r>
      <w:r w:rsidR="00BF4585" w:rsidRPr="00AA32E9">
        <w:rPr>
          <w:rFonts w:ascii="Arial" w:hAnsi="Arial" w:cs="Arial"/>
          <w:color w:val="000000" w:themeColor="text1"/>
          <w:sz w:val="22"/>
        </w:rPr>
        <w:tab/>
      </w:r>
      <w:r w:rsidR="00AE42D0" w:rsidRPr="00AA32E9">
        <w:rPr>
          <w:rFonts w:ascii="Arial" w:hAnsi="Arial" w:cs="Arial"/>
          <w:color w:val="000000" w:themeColor="text1"/>
          <w:sz w:val="22"/>
        </w:rPr>
        <w:t xml:space="preserve">Zamawiający powiadomi Wykonawcę o wszelkich ujawnionych </w:t>
      </w:r>
      <w:r w:rsidR="00265F06" w:rsidRPr="00AA32E9">
        <w:rPr>
          <w:rFonts w:ascii="Arial" w:hAnsi="Arial" w:cs="Arial"/>
          <w:color w:val="000000" w:themeColor="text1"/>
          <w:sz w:val="22"/>
        </w:rPr>
        <w:t>wadach i</w:t>
      </w:r>
      <w:r w:rsidR="00A51D87" w:rsidRPr="00AA32E9">
        <w:rPr>
          <w:rFonts w:ascii="Arial" w:hAnsi="Arial" w:cs="Arial"/>
          <w:color w:val="000000" w:themeColor="text1"/>
          <w:sz w:val="22"/>
        </w:rPr>
        <w:t>/lub</w:t>
      </w:r>
      <w:r w:rsidR="00265F06" w:rsidRPr="00AA32E9">
        <w:rPr>
          <w:rFonts w:ascii="Arial" w:hAnsi="Arial" w:cs="Arial"/>
          <w:color w:val="000000" w:themeColor="text1"/>
          <w:sz w:val="22"/>
        </w:rPr>
        <w:t xml:space="preserve"> usterkach </w:t>
      </w:r>
      <w:r w:rsidR="00AE42D0" w:rsidRPr="00AA32E9">
        <w:rPr>
          <w:rFonts w:ascii="Arial" w:hAnsi="Arial" w:cs="Arial"/>
          <w:color w:val="000000" w:themeColor="text1"/>
          <w:sz w:val="22"/>
        </w:rPr>
        <w:t>w</w:t>
      </w:r>
      <w:r w:rsidR="00265F06" w:rsidRPr="00AA32E9">
        <w:rPr>
          <w:rFonts w:ascii="Arial" w:hAnsi="Arial" w:cs="Arial"/>
          <w:color w:val="000000" w:themeColor="text1"/>
          <w:sz w:val="22"/>
        </w:rPr>
        <w:t> </w:t>
      </w:r>
      <w:r w:rsidR="00AE42D0" w:rsidRPr="00AA32E9">
        <w:rPr>
          <w:rFonts w:ascii="Arial" w:hAnsi="Arial" w:cs="Arial"/>
          <w:color w:val="000000" w:themeColor="text1"/>
          <w:sz w:val="22"/>
        </w:rPr>
        <w:t xml:space="preserve">terminie </w:t>
      </w:r>
      <w:r w:rsidR="00A21464" w:rsidRPr="00AA32E9">
        <w:rPr>
          <w:rFonts w:ascii="Arial" w:hAnsi="Arial" w:cs="Arial"/>
          <w:color w:val="000000" w:themeColor="text1"/>
          <w:sz w:val="22"/>
        </w:rPr>
        <w:t xml:space="preserve">do </w:t>
      </w:r>
      <w:r w:rsidR="00AE42D0" w:rsidRPr="00AA32E9">
        <w:rPr>
          <w:rFonts w:ascii="Arial" w:hAnsi="Arial" w:cs="Arial"/>
          <w:color w:val="000000" w:themeColor="text1"/>
          <w:sz w:val="22"/>
        </w:rPr>
        <w:t>7 dni od dnia ich ujawnienia.</w:t>
      </w:r>
    </w:p>
    <w:p w14:paraId="62590EDB" w14:textId="77777777" w:rsidR="00AE42D0" w:rsidRPr="00AA32E9" w:rsidRDefault="00DB4ED3"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5</w:t>
      </w:r>
      <w:r w:rsidR="00AE42D0" w:rsidRPr="00AA32E9">
        <w:rPr>
          <w:rFonts w:ascii="Arial" w:hAnsi="Arial" w:cs="Arial"/>
          <w:color w:val="000000" w:themeColor="text1"/>
          <w:sz w:val="22"/>
        </w:rPr>
        <w:t xml:space="preserve">. Wykonawca </w:t>
      </w:r>
      <w:r w:rsidR="00A21464" w:rsidRPr="00AA32E9">
        <w:rPr>
          <w:rFonts w:ascii="Arial" w:hAnsi="Arial" w:cs="Arial"/>
          <w:color w:val="000000" w:themeColor="text1"/>
          <w:sz w:val="22"/>
        </w:rPr>
        <w:t xml:space="preserve">w okresie gwarancji </w:t>
      </w:r>
      <w:r w:rsidR="00AE42D0" w:rsidRPr="00AA32E9">
        <w:rPr>
          <w:rFonts w:ascii="Arial" w:hAnsi="Arial" w:cs="Arial"/>
          <w:color w:val="000000" w:themeColor="text1"/>
          <w:sz w:val="22"/>
        </w:rPr>
        <w:t>usuni</w:t>
      </w:r>
      <w:r w:rsidR="00647DA9" w:rsidRPr="00AA32E9">
        <w:rPr>
          <w:rFonts w:ascii="Arial" w:hAnsi="Arial" w:cs="Arial"/>
          <w:color w:val="000000" w:themeColor="text1"/>
          <w:sz w:val="22"/>
        </w:rPr>
        <w:t>e</w:t>
      </w:r>
      <w:r w:rsidR="00AE42D0" w:rsidRPr="00AA32E9">
        <w:rPr>
          <w:rFonts w:ascii="Arial" w:hAnsi="Arial" w:cs="Arial"/>
          <w:color w:val="000000" w:themeColor="text1"/>
          <w:sz w:val="22"/>
        </w:rPr>
        <w:t xml:space="preserve"> </w:t>
      </w:r>
      <w:r w:rsidR="00C62755" w:rsidRPr="00AA32E9">
        <w:rPr>
          <w:rFonts w:ascii="Arial" w:hAnsi="Arial" w:cs="Arial"/>
          <w:color w:val="000000" w:themeColor="text1"/>
          <w:sz w:val="22"/>
        </w:rPr>
        <w:t>wad</w:t>
      </w:r>
      <w:r w:rsidR="00647DA9" w:rsidRPr="00AA32E9">
        <w:rPr>
          <w:rFonts w:ascii="Arial" w:hAnsi="Arial" w:cs="Arial"/>
          <w:color w:val="000000" w:themeColor="text1"/>
          <w:sz w:val="22"/>
        </w:rPr>
        <w:t>ę</w:t>
      </w:r>
      <w:r w:rsidR="00C62755" w:rsidRPr="00AA32E9">
        <w:rPr>
          <w:rFonts w:ascii="Arial" w:hAnsi="Arial" w:cs="Arial"/>
          <w:color w:val="000000" w:themeColor="text1"/>
          <w:sz w:val="22"/>
        </w:rPr>
        <w:t xml:space="preserve"> i</w:t>
      </w:r>
      <w:r w:rsidR="00A51D87" w:rsidRPr="00AA32E9">
        <w:rPr>
          <w:rFonts w:ascii="Arial" w:hAnsi="Arial" w:cs="Arial"/>
          <w:color w:val="000000" w:themeColor="text1"/>
          <w:sz w:val="22"/>
        </w:rPr>
        <w:t>/lub</w:t>
      </w:r>
      <w:r w:rsidR="00C62755" w:rsidRPr="00AA32E9">
        <w:rPr>
          <w:rFonts w:ascii="Arial" w:hAnsi="Arial" w:cs="Arial"/>
          <w:color w:val="000000" w:themeColor="text1"/>
          <w:sz w:val="22"/>
        </w:rPr>
        <w:t xml:space="preserve"> </w:t>
      </w:r>
      <w:r w:rsidR="00AE42D0" w:rsidRPr="00AA32E9">
        <w:rPr>
          <w:rFonts w:ascii="Arial" w:hAnsi="Arial" w:cs="Arial"/>
          <w:color w:val="000000" w:themeColor="text1"/>
          <w:sz w:val="22"/>
        </w:rPr>
        <w:t>usterk</w:t>
      </w:r>
      <w:r w:rsidR="00647DA9" w:rsidRPr="00AA32E9">
        <w:rPr>
          <w:rFonts w:ascii="Arial" w:hAnsi="Arial" w:cs="Arial"/>
          <w:color w:val="000000" w:themeColor="text1"/>
          <w:sz w:val="22"/>
        </w:rPr>
        <w:t>ę</w:t>
      </w:r>
      <w:r w:rsidR="00AE42D0" w:rsidRPr="00AA32E9">
        <w:rPr>
          <w:rFonts w:ascii="Arial" w:hAnsi="Arial" w:cs="Arial"/>
          <w:color w:val="000000" w:themeColor="text1"/>
          <w:sz w:val="22"/>
        </w:rPr>
        <w:t xml:space="preserve"> </w:t>
      </w:r>
      <w:r w:rsidR="00A21464" w:rsidRPr="00AA32E9">
        <w:rPr>
          <w:rFonts w:ascii="Arial" w:hAnsi="Arial" w:cs="Arial"/>
          <w:color w:val="000000" w:themeColor="text1"/>
          <w:sz w:val="22"/>
        </w:rPr>
        <w:t>na własny koszt niezwłocznie po otrzymaniu od Zamawiającego pisemnego po</w:t>
      </w:r>
      <w:r w:rsidRPr="00AA32E9">
        <w:rPr>
          <w:rFonts w:ascii="Arial" w:hAnsi="Arial" w:cs="Arial"/>
          <w:color w:val="000000" w:themeColor="text1"/>
          <w:sz w:val="22"/>
        </w:rPr>
        <w:t>wiadomienia</w:t>
      </w:r>
      <w:r w:rsidR="00A21464" w:rsidRPr="00AA32E9">
        <w:rPr>
          <w:rFonts w:ascii="Arial" w:hAnsi="Arial" w:cs="Arial"/>
          <w:color w:val="000000" w:themeColor="text1"/>
          <w:sz w:val="22"/>
        </w:rPr>
        <w:t>.</w:t>
      </w:r>
    </w:p>
    <w:p w14:paraId="0D9BE1C5" w14:textId="77777777" w:rsidR="00A21464" w:rsidRPr="00AA32E9" w:rsidRDefault="00140202"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6</w:t>
      </w:r>
      <w:r w:rsidR="00A21464" w:rsidRPr="00AA32E9">
        <w:rPr>
          <w:rFonts w:ascii="Arial" w:hAnsi="Arial" w:cs="Arial"/>
          <w:color w:val="000000" w:themeColor="text1"/>
          <w:sz w:val="22"/>
        </w:rPr>
        <w:t>.</w:t>
      </w:r>
      <w:r w:rsidR="00A21464" w:rsidRPr="00AA32E9">
        <w:rPr>
          <w:rFonts w:ascii="Arial" w:hAnsi="Arial" w:cs="Arial"/>
          <w:color w:val="000000" w:themeColor="text1"/>
          <w:sz w:val="22"/>
        </w:rPr>
        <w:tab/>
        <w:t>Wykonawca zobowiązuje się do natychmiastowej wymiany rzeczy lub urządzenia na nowe jeżeli jego 3-krotna naprawa nie przyniosła efektu.</w:t>
      </w:r>
    </w:p>
    <w:p w14:paraId="3030FFDC" w14:textId="77777777" w:rsidR="00A21464" w:rsidRPr="00AA32E9" w:rsidRDefault="00140202"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7</w:t>
      </w:r>
      <w:r w:rsidR="00A21464" w:rsidRPr="00AA32E9">
        <w:rPr>
          <w:rFonts w:ascii="Arial" w:hAnsi="Arial" w:cs="Arial"/>
          <w:color w:val="000000" w:themeColor="text1"/>
          <w:sz w:val="22"/>
        </w:rPr>
        <w:t>. Okres gwarancji na wymienione rzeczy lub urządzenia będzie rozpoczynał się ponownie od dnia zakończenia naprawy.</w:t>
      </w:r>
    </w:p>
    <w:p w14:paraId="62D464B9" w14:textId="77777777" w:rsidR="00265F06" w:rsidRPr="00AA32E9" w:rsidRDefault="00140202"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8</w:t>
      </w:r>
      <w:r w:rsidR="00AE42D0" w:rsidRPr="00AA32E9">
        <w:rPr>
          <w:rFonts w:ascii="Arial" w:hAnsi="Arial" w:cs="Arial"/>
          <w:color w:val="000000" w:themeColor="text1"/>
          <w:sz w:val="22"/>
        </w:rPr>
        <w:t xml:space="preserve">. </w:t>
      </w:r>
      <w:r w:rsidR="00265F06" w:rsidRPr="00AA32E9">
        <w:rPr>
          <w:rFonts w:ascii="Arial" w:hAnsi="Arial" w:cs="Arial"/>
          <w:color w:val="000000" w:themeColor="text1"/>
          <w:sz w:val="22"/>
        </w:rPr>
        <w:t xml:space="preserve">Jeżeli Wykonawca nie </w:t>
      </w:r>
      <w:r w:rsidR="00B273BD" w:rsidRPr="00AA32E9">
        <w:rPr>
          <w:rFonts w:ascii="Arial" w:hAnsi="Arial" w:cs="Arial"/>
          <w:color w:val="000000" w:themeColor="text1"/>
          <w:sz w:val="22"/>
        </w:rPr>
        <w:t xml:space="preserve">przystąpi </w:t>
      </w:r>
      <w:r w:rsidR="006F092E" w:rsidRPr="00AA32E9">
        <w:rPr>
          <w:rFonts w:ascii="Arial" w:hAnsi="Arial" w:cs="Arial"/>
          <w:color w:val="000000" w:themeColor="text1"/>
          <w:sz w:val="22"/>
        </w:rPr>
        <w:t xml:space="preserve">do </w:t>
      </w:r>
      <w:r w:rsidR="00265F06" w:rsidRPr="00AA32E9">
        <w:rPr>
          <w:rFonts w:ascii="Arial" w:hAnsi="Arial" w:cs="Arial"/>
          <w:color w:val="000000" w:themeColor="text1"/>
          <w:sz w:val="22"/>
        </w:rPr>
        <w:t>usu</w:t>
      </w:r>
      <w:r w:rsidR="006F092E" w:rsidRPr="00AA32E9">
        <w:rPr>
          <w:rFonts w:ascii="Arial" w:hAnsi="Arial" w:cs="Arial"/>
          <w:color w:val="000000" w:themeColor="text1"/>
          <w:sz w:val="22"/>
        </w:rPr>
        <w:t>wania</w:t>
      </w:r>
      <w:r w:rsidR="00265F06" w:rsidRPr="00AA32E9">
        <w:rPr>
          <w:rFonts w:ascii="Arial" w:hAnsi="Arial" w:cs="Arial"/>
          <w:color w:val="000000" w:themeColor="text1"/>
          <w:sz w:val="22"/>
        </w:rPr>
        <w:t xml:space="preserve"> wad</w:t>
      </w:r>
      <w:r w:rsidR="00B273BD" w:rsidRPr="00AA32E9">
        <w:rPr>
          <w:rFonts w:ascii="Arial" w:hAnsi="Arial" w:cs="Arial"/>
          <w:color w:val="000000" w:themeColor="text1"/>
          <w:sz w:val="22"/>
        </w:rPr>
        <w:t>y</w:t>
      </w:r>
      <w:r w:rsidR="00265F06" w:rsidRPr="00AA32E9">
        <w:rPr>
          <w:rFonts w:ascii="Arial" w:hAnsi="Arial" w:cs="Arial"/>
          <w:color w:val="000000" w:themeColor="text1"/>
          <w:sz w:val="22"/>
        </w:rPr>
        <w:t xml:space="preserve"> </w:t>
      </w:r>
      <w:r w:rsidR="00C62755" w:rsidRPr="00AA32E9">
        <w:rPr>
          <w:rFonts w:ascii="Arial" w:hAnsi="Arial" w:cs="Arial"/>
          <w:color w:val="000000" w:themeColor="text1"/>
          <w:sz w:val="22"/>
        </w:rPr>
        <w:t>i</w:t>
      </w:r>
      <w:r w:rsidR="00A51D87" w:rsidRPr="00AA32E9">
        <w:rPr>
          <w:rFonts w:ascii="Arial" w:hAnsi="Arial" w:cs="Arial"/>
          <w:color w:val="000000" w:themeColor="text1"/>
          <w:sz w:val="22"/>
        </w:rPr>
        <w:t>/lub</w:t>
      </w:r>
      <w:r w:rsidR="00C62755" w:rsidRPr="00AA32E9">
        <w:rPr>
          <w:rFonts w:ascii="Arial" w:hAnsi="Arial" w:cs="Arial"/>
          <w:color w:val="000000" w:themeColor="text1"/>
          <w:sz w:val="22"/>
        </w:rPr>
        <w:t xml:space="preserve"> usterk</w:t>
      </w:r>
      <w:r w:rsidR="00B273BD" w:rsidRPr="00AA32E9">
        <w:rPr>
          <w:rFonts w:ascii="Arial" w:hAnsi="Arial" w:cs="Arial"/>
          <w:color w:val="000000" w:themeColor="text1"/>
          <w:sz w:val="22"/>
        </w:rPr>
        <w:t>i</w:t>
      </w:r>
      <w:r w:rsidR="00C62755" w:rsidRPr="00AA32E9">
        <w:rPr>
          <w:rFonts w:ascii="Arial" w:hAnsi="Arial" w:cs="Arial"/>
          <w:color w:val="000000" w:themeColor="text1"/>
          <w:sz w:val="22"/>
        </w:rPr>
        <w:t xml:space="preserve"> </w:t>
      </w:r>
      <w:r w:rsidR="00265F06" w:rsidRPr="00AA32E9">
        <w:rPr>
          <w:rFonts w:ascii="Arial" w:hAnsi="Arial" w:cs="Arial"/>
          <w:color w:val="000000" w:themeColor="text1"/>
          <w:sz w:val="22"/>
        </w:rPr>
        <w:t xml:space="preserve">w terminie </w:t>
      </w:r>
      <w:r w:rsidR="00B273BD" w:rsidRPr="00AA32E9">
        <w:rPr>
          <w:rFonts w:ascii="Arial" w:hAnsi="Arial" w:cs="Arial"/>
          <w:color w:val="000000" w:themeColor="text1"/>
          <w:sz w:val="22"/>
        </w:rPr>
        <w:t xml:space="preserve">7 dni od dokonania oględzin lub </w:t>
      </w:r>
      <w:r w:rsidR="00453E4E" w:rsidRPr="00AA32E9">
        <w:rPr>
          <w:rFonts w:ascii="Arial" w:hAnsi="Arial" w:cs="Arial"/>
          <w:color w:val="000000" w:themeColor="text1"/>
          <w:sz w:val="22"/>
        </w:rPr>
        <w:t>otrzymania powiadomienia, Zamawiający będzie miał prawo usunąć wadę i lub usterkę we własnym zakresie lub zatrudnioną stronę trzecią na ryzyko i </w:t>
      </w:r>
      <w:r w:rsidR="008E6C1E" w:rsidRPr="00AA32E9">
        <w:rPr>
          <w:rFonts w:ascii="Arial" w:hAnsi="Arial" w:cs="Arial"/>
          <w:color w:val="000000" w:themeColor="text1"/>
          <w:sz w:val="22"/>
        </w:rPr>
        <w:t xml:space="preserve">koszt Wykonawcy. </w:t>
      </w:r>
    </w:p>
    <w:p w14:paraId="09290A31" w14:textId="77777777" w:rsidR="00AE42D0" w:rsidRPr="00AA32E9" w:rsidRDefault="001004FF"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9</w:t>
      </w:r>
      <w:r w:rsidR="00AE42D0" w:rsidRPr="00AA32E9">
        <w:rPr>
          <w:rFonts w:ascii="Arial" w:hAnsi="Arial" w:cs="Arial"/>
          <w:color w:val="000000" w:themeColor="text1"/>
          <w:sz w:val="22"/>
        </w:rPr>
        <w:t xml:space="preserve">. </w:t>
      </w:r>
      <w:r w:rsidR="00453E4E" w:rsidRPr="00AA32E9">
        <w:rPr>
          <w:rFonts w:ascii="Arial" w:hAnsi="Arial" w:cs="Arial"/>
          <w:color w:val="000000" w:themeColor="text1"/>
          <w:sz w:val="22"/>
        </w:rPr>
        <w:t>Wykonawca ponosi odpowiedzialność z tytułu gwarancji za wady fizyczne i prawne zmniejszające wartość użytkowa, techniczną i estetyczną wykonania robót.</w:t>
      </w:r>
      <w:r w:rsidR="00BA65AF" w:rsidRPr="00AA32E9">
        <w:rPr>
          <w:rFonts w:ascii="Arial" w:hAnsi="Arial" w:cs="Arial"/>
          <w:color w:val="000000" w:themeColor="text1"/>
          <w:sz w:val="22"/>
        </w:rPr>
        <w:tab/>
      </w:r>
    </w:p>
    <w:p w14:paraId="0678AC62" w14:textId="77777777" w:rsidR="00E37C64" w:rsidRPr="00AA32E9" w:rsidRDefault="001004FF" w:rsidP="001004FF">
      <w:pPr>
        <w:ind w:left="284" w:hanging="426"/>
        <w:jc w:val="both"/>
        <w:rPr>
          <w:rFonts w:ascii="Arial" w:hAnsi="Arial" w:cs="Arial"/>
          <w:color w:val="000000" w:themeColor="text1"/>
          <w:sz w:val="22"/>
        </w:rPr>
      </w:pPr>
      <w:r w:rsidRPr="00AA32E9">
        <w:rPr>
          <w:rFonts w:ascii="Arial" w:hAnsi="Arial" w:cs="Arial"/>
          <w:color w:val="000000" w:themeColor="text1"/>
          <w:sz w:val="22"/>
        </w:rPr>
        <w:t>10</w:t>
      </w:r>
      <w:r w:rsidR="00E37C64" w:rsidRPr="00AA32E9">
        <w:rPr>
          <w:rFonts w:ascii="Arial" w:hAnsi="Arial" w:cs="Arial"/>
          <w:color w:val="000000" w:themeColor="text1"/>
          <w:sz w:val="22"/>
        </w:rPr>
        <w:t>.</w:t>
      </w:r>
      <w:r w:rsidR="00453E4E" w:rsidRPr="00AA32E9">
        <w:rPr>
          <w:rFonts w:ascii="Arial" w:hAnsi="Arial" w:cs="Arial"/>
          <w:color w:val="000000" w:themeColor="text1"/>
          <w:sz w:val="22"/>
        </w:rPr>
        <w:tab/>
        <w:t>Wykonawca odpowiada za wadę i/lub usterkę również po upływie okresu gwarancji, jeżeli Zamawiający zawiadomił Wykonawcę o wadzie przed upływem, gwarancji.</w:t>
      </w:r>
      <w:r w:rsidR="00E37C64" w:rsidRPr="00AA32E9">
        <w:rPr>
          <w:rFonts w:ascii="Arial" w:hAnsi="Arial" w:cs="Arial"/>
          <w:color w:val="000000" w:themeColor="text1"/>
          <w:sz w:val="22"/>
        </w:rPr>
        <w:t xml:space="preserve"> </w:t>
      </w:r>
    </w:p>
    <w:p w14:paraId="5E79D004" w14:textId="77777777" w:rsidR="00AE42D0" w:rsidRDefault="00453E4E" w:rsidP="001004FF">
      <w:pPr>
        <w:tabs>
          <w:tab w:val="left" w:pos="284"/>
        </w:tabs>
        <w:ind w:left="284" w:hanging="426"/>
        <w:jc w:val="both"/>
        <w:rPr>
          <w:rFonts w:ascii="Arial" w:hAnsi="Arial" w:cs="Arial"/>
          <w:color w:val="000000" w:themeColor="text1"/>
          <w:sz w:val="22"/>
        </w:rPr>
      </w:pPr>
      <w:r w:rsidRPr="00AA32E9">
        <w:rPr>
          <w:rFonts w:ascii="Arial" w:hAnsi="Arial" w:cs="Arial"/>
          <w:color w:val="000000" w:themeColor="text1"/>
          <w:sz w:val="22"/>
        </w:rPr>
        <w:t>1</w:t>
      </w:r>
      <w:r w:rsidR="001004FF" w:rsidRPr="00AA32E9">
        <w:rPr>
          <w:rFonts w:ascii="Arial" w:hAnsi="Arial" w:cs="Arial"/>
          <w:color w:val="000000" w:themeColor="text1"/>
          <w:sz w:val="22"/>
        </w:rPr>
        <w:t>1</w:t>
      </w:r>
      <w:r w:rsidR="001025C0" w:rsidRPr="00AA32E9">
        <w:rPr>
          <w:rFonts w:ascii="Arial" w:hAnsi="Arial" w:cs="Arial"/>
          <w:color w:val="000000" w:themeColor="text1"/>
          <w:sz w:val="22"/>
        </w:rPr>
        <w:t>.</w:t>
      </w:r>
      <w:r w:rsidR="00E37C64" w:rsidRPr="00AA32E9">
        <w:rPr>
          <w:rFonts w:ascii="Arial" w:hAnsi="Arial" w:cs="Arial"/>
          <w:color w:val="000000" w:themeColor="text1"/>
          <w:sz w:val="22"/>
        </w:rPr>
        <w:t xml:space="preserve"> Niezależnie od uprawnień z tytułu gwarancji Zamawiający ma prawo ręk</w:t>
      </w:r>
      <w:r w:rsidR="008404D9" w:rsidRPr="00AA32E9">
        <w:rPr>
          <w:rFonts w:ascii="Arial" w:hAnsi="Arial" w:cs="Arial"/>
          <w:color w:val="000000" w:themeColor="text1"/>
          <w:sz w:val="22"/>
        </w:rPr>
        <w:t>ojmi za wady fizyczne przedmiotu umowy</w:t>
      </w:r>
      <w:r w:rsidR="00E37C64" w:rsidRPr="00AA32E9">
        <w:rPr>
          <w:rFonts w:ascii="Arial" w:hAnsi="Arial" w:cs="Arial"/>
          <w:color w:val="000000" w:themeColor="text1"/>
          <w:sz w:val="22"/>
        </w:rPr>
        <w:t xml:space="preserve">. </w:t>
      </w:r>
    </w:p>
    <w:p w14:paraId="022E0DF0" w14:textId="77777777" w:rsidR="00B22084" w:rsidRDefault="00250BF2" w:rsidP="00600AEC">
      <w:pPr>
        <w:tabs>
          <w:tab w:val="left" w:pos="284"/>
        </w:tabs>
        <w:ind w:left="284" w:hanging="426"/>
        <w:jc w:val="both"/>
        <w:rPr>
          <w:rFonts w:cs="Arial"/>
          <w:i/>
          <w:sz w:val="22"/>
        </w:rPr>
      </w:pPr>
      <w:r>
        <w:rPr>
          <w:rFonts w:ascii="Arial" w:hAnsi="Arial" w:cs="Arial"/>
          <w:color w:val="000000" w:themeColor="text1"/>
          <w:sz w:val="22"/>
        </w:rPr>
        <w:t>12.</w:t>
      </w:r>
      <w:r>
        <w:rPr>
          <w:rFonts w:ascii="Arial" w:hAnsi="Arial" w:cs="Arial"/>
          <w:color w:val="000000" w:themeColor="text1"/>
          <w:sz w:val="22"/>
        </w:rPr>
        <w:tab/>
      </w:r>
      <w:r w:rsidRPr="00250BF2">
        <w:rPr>
          <w:rFonts w:ascii="Arial" w:hAnsi="Arial" w:cs="Arial"/>
          <w:color w:val="000000" w:themeColor="text1"/>
          <w:sz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3BD9538E" w14:textId="77777777" w:rsidR="00B22084" w:rsidRDefault="00B22084" w:rsidP="001A17CC">
      <w:pPr>
        <w:pStyle w:val="Podtytu"/>
        <w:jc w:val="center"/>
        <w:rPr>
          <w:rFonts w:cs="Arial"/>
          <w:i w:val="0"/>
          <w:sz w:val="22"/>
          <w:szCs w:val="22"/>
        </w:rPr>
      </w:pPr>
    </w:p>
    <w:p w14:paraId="1B673E3D" w14:textId="77777777" w:rsidR="0035720C" w:rsidRPr="0099787D" w:rsidRDefault="00AE42D0" w:rsidP="001A17CC">
      <w:pPr>
        <w:pStyle w:val="Podtytu"/>
        <w:jc w:val="center"/>
        <w:rPr>
          <w:rFonts w:cs="Arial"/>
          <w:i w:val="0"/>
          <w:sz w:val="22"/>
          <w:szCs w:val="22"/>
        </w:rPr>
      </w:pPr>
      <w:r w:rsidRPr="0099787D">
        <w:rPr>
          <w:rFonts w:cs="Arial"/>
          <w:i w:val="0"/>
          <w:sz w:val="22"/>
          <w:szCs w:val="22"/>
        </w:rPr>
        <w:t>§ 1</w:t>
      </w:r>
      <w:r w:rsidR="00ED0BFA">
        <w:rPr>
          <w:rFonts w:cs="Arial"/>
          <w:i w:val="0"/>
          <w:sz w:val="22"/>
          <w:szCs w:val="22"/>
        </w:rPr>
        <w:t>5</w:t>
      </w:r>
    </w:p>
    <w:p w14:paraId="1D8DC5CB" w14:textId="77777777" w:rsidR="00CC45AA" w:rsidRPr="001622C8" w:rsidRDefault="00CC45AA" w:rsidP="00CC45AA">
      <w:pPr>
        <w:pStyle w:val="Podtytu"/>
        <w:numPr>
          <w:ilvl w:val="0"/>
          <w:numId w:val="11"/>
        </w:numPr>
        <w:tabs>
          <w:tab w:val="clear" w:pos="360"/>
          <w:tab w:val="num" w:pos="284"/>
        </w:tabs>
        <w:spacing w:before="120" w:line="360" w:lineRule="auto"/>
        <w:ind w:left="357" w:hanging="357"/>
        <w:jc w:val="both"/>
        <w:rPr>
          <w:rFonts w:cs="Arial"/>
          <w:b w:val="0"/>
          <w:i w:val="0"/>
          <w:color w:val="000000" w:themeColor="text1"/>
          <w:sz w:val="22"/>
          <w:szCs w:val="22"/>
        </w:rPr>
      </w:pPr>
      <w:r w:rsidRPr="001622C8">
        <w:rPr>
          <w:rFonts w:cs="Arial"/>
          <w:b w:val="0"/>
          <w:i w:val="0"/>
          <w:color w:val="000000" w:themeColor="text1"/>
          <w:sz w:val="22"/>
          <w:szCs w:val="22"/>
        </w:rPr>
        <w:t>Strony ustalają, że rozliczenie za wykonanie robót objętych umową nastąpi:</w:t>
      </w:r>
    </w:p>
    <w:p w14:paraId="62E9CE1E" w14:textId="77777777" w:rsidR="00CC45AA" w:rsidRPr="001622C8" w:rsidRDefault="00CC45AA" w:rsidP="00CC45AA">
      <w:pPr>
        <w:pStyle w:val="Podtytu"/>
        <w:spacing w:line="360" w:lineRule="auto"/>
        <w:ind w:left="709" w:hanging="283"/>
        <w:jc w:val="both"/>
        <w:rPr>
          <w:rFonts w:cs="Arial"/>
          <w:b w:val="0"/>
          <w:i w:val="0"/>
          <w:color w:val="000000" w:themeColor="text1"/>
          <w:sz w:val="22"/>
          <w:szCs w:val="22"/>
        </w:rPr>
      </w:pPr>
      <w:r w:rsidRPr="001622C8">
        <w:rPr>
          <w:rFonts w:cs="Arial"/>
          <w:b w:val="0"/>
          <w:i w:val="0"/>
          <w:color w:val="000000" w:themeColor="text1"/>
          <w:sz w:val="22"/>
          <w:szCs w:val="22"/>
        </w:rPr>
        <w:t>a)</w:t>
      </w:r>
      <w:r w:rsidRPr="001622C8">
        <w:rPr>
          <w:rFonts w:cs="Arial"/>
          <w:b w:val="0"/>
          <w:i w:val="0"/>
          <w:color w:val="000000" w:themeColor="text1"/>
          <w:sz w:val="22"/>
          <w:szCs w:val="22"/>
        </w:rPr>
        <w:tab/>
        <w:t>fakturami przejściowymi, wystawianymi za wykonane roboty wg stanu zaawansowania, maksymalnie 1 płatność w okresie 30 dni.</w:t>
      </w:r>
    </w:p>
    <w:p w14:paraId="3E9538C7" w14:textId="77777777" w:rsidR="00CC45AA" w:rsidRPr="001622C8" w:rsidRDefault="00CC45AA" w:rsidP="00CC45AA">
      <w:pPr>
        <w:pStyle w:val="Podtytu"/>
        <w:tabs>
          <w:tab w:val="left" w:pos="709"/>
        </w:tabs>
        <w:spacing w:line="360" w:lineRule="auto"/>
        <w:ind w:left="709" w:hanging="283"/>
        <w:jc w:val="both"/>
        <w:rPr>
          <w:rFonts w:cs="Arial"/>
          <w:b w:val="0"/>
          <w:i w:val="0"/>
          <w:color w:val="000000" w:themeColor="text1"/>
          <w:sz w:val="22"/>
          <w:szCs w:val="22"/>
        </w:rPr>
      </w:pPr>
      <w:r w:rsidRPr="001622C8">
        <w:rPr>
          <w:rFonts w:cs="Arial"/>
          <w:b w:val="0"/>
          <w:i w:val="0"/>
          <w:color w:val="000000" w:themeColor="text1"/>
          <w:sz w:val="22"/>
          <w:szCs w:val="22"/>
        </w:rPr>
        <w:t>b) podstawę do wystawienia faktury stanowić będzie potwierdzony przez zamawiającego protokół wykonanych robót,</w:t>
      </w:r>
    </w:p>
    <w:p w14:paraId="7DB00900" w14:textId="77777777" w:rsidR="00CC45AA" w:rsidRPr="001622C8" w:rsidRDefault="00CC45AA" w:rsidP="00CC45AA">
      <w:pPr>
        <w:pStyle w:val="Podtytu"/>
        <w:numPr>
          <w:ilvl w:val="0"/>
          <w:numId w:val="10"/>
        </w:numPr>
        <w:spacing w:line="360" w:lineRule="auto"/>
        <w:ind w:left="360" w:firstLine="66"/>
        <w:jc w:val="both"/>
        <w:rPr>
          <w:rFonts w:cs="Arial"/>
          <w:b w:val="0"/>
          <w:i w:val="0"/>
          <w:color w:val="000000" w:themeColor="text1"/>
          <w:sz w:val="22"/>
          <w:szCs w:val="22"/>
        </w:rPr>
      </w:pPr>
      <w:r w:rsidRPr="001622C8">
        <w:rPr>
          <w:rFonts w:cs="Arial"/>
          <w:b w:val="0"/>
          <w:i w:val="0"/>
          <w:color w:val="000000" w:themeColor="text1"/>
          <w:sz w:val="22"/>
          <w:szCs w:val="22"/>
        </w:rPr>
        <w:t>faktury przejściowe płatne będą w 100 proc.,</w:t>
      </w:r>
    </w:p>
    <w:p w14:paraId="6556359E" w14:textId="77777777" w:rsidR="00CC45AA" w:rsidRPr="001622C8" w:rsidRDefault="00CC45AA" w:rsidP="00CC45AA">
      <w:pPr>
        <w:pStyle w:val="Podtytu"/>
        <w:numPr>
          <w:ilvl w:val="0"/>
          <w:numId w:val="10"/>
        </w:numPr>
        <w:spacing w:line="360" w:lineRule="auto"/>
        <w:ind w:left="709" w:hanging="283"/>
        <w:jc w:val="both"/>
        <w:rPr>
          <w:rFonts w:cs="Arial"/>
          <w:b w:val="0"/>
          <w:i w:val="0"/>
          <w:color w:val="000000" w:themeColor="text1"/>
          <w:sz w:val="22"/>
          <w:szCs w:val="22"/>
        </w:rPr>
      </w:pPr>
      <w:r w:rsidRPr="001622C8">
        <w:rPr>
          <w:rFonts w:cs="Arial"/>
          <w:b w:val="0"/>
          <w:i w:val="0"/>
          <w:color w:val="000000" w:themeColor="text1"/>
          <w:sz w:val="22"/>
          <w:szCs w:val="22"/>
        </w:rPr>
        <w:lastRenderedPageBreak/>
        <w:t>wynagrodzenie wykonawcy rozliczone fakturami przejściowymi łącznie nie może przekroczyć 80 proc. wynagrodzenia umownego,</w:t>
      </w:r>
    </w:p>
    <w:p w14:paraId="3753C88A" w14:textId="77777777" w:rsidR="00CC45AA" w:rsidRPr="001622C8" w:rsidRDefault="00CC45AA" w:rsidP="00CC45AA">
      <w:pPr>
        <w:pStyle w:val="Podtytu"/>
        <w:numPr>
          <w:ilvl w:val="0"/>
          <w:numId w:val="10"/>
        </w:numPr>
        <w:spacing w:line="360" w:lineRule="auto"/>
        <w:ind w:left="709" w:hanging="283"/>
        <w:jc w:val="both"/>
        <w:rPr>
          <w:rFonts w:cs="Arial"/>
          <w:b w:val="0"/>
          <w:i w:val="0"/>
          <w:color w:val="000000" w:themeColor="text1"/>
          <w:sz w:val="22"/>
          <w:szCs w:val="22"/>
        </w:rPr>
      </w:pPr>
      <w:r w:rsidRPr="001622C8">
        <w:rPr>
          <w:rFonts w:cs="Arial"/>
          <w:b w:val="0"/>
          <w:i w:val="0"/>
          <w:color w:val="000000" w:themeColor="text1"/>
          <w:sz w:val="22"/>
          <w:szCs w:val="22"/>
        </w:rPr>
        <w:t>fakturą końcową wystawioną po zakończeniu całości robót objętych umową i ich odbiorze.</w:t>
      </w:r>
    </w:p>
    <w:p w14:paraId="5DD4332B" w14:textId="6F979CE7" w:rsidR="00AE42D0" w:rsidRPr="0099787D" w:rsidRDefault="00AE42D0" w:rsidP="00DA3772">
      <w:pPr>
        <w:pStyle w:val="Podtytu"/>
        <w:spacing w:line="360" w:lineRule="auto"/>
        <w:ind w:left="284" w:hanging="284"/>
        <w:jc w:val="both"/>
        <w:rPr>
          <w:rFonts w:cs="Arial"/>
          <w:b w:val="0"/>
          <w:i w:val="0"/>
          <w:color w:val="000000"/>
          <w:sz w:val="22"/>
          <w:szCs w:val="22"/>
        </w:rPr>
      </w:pPr>
      <w:r w:rsidRPr="0099787D">
        <w:rPr>
          <w:rFonts w:cs="Arial"/>
          <w:b w:val="0"/>
          <w:i w:val="0"/>
          <w:color w:val="000000"/>
          <w:sz w:val="22"/>
          <w:szCs w:val="22"/>
        </w:rPr>
        <w:t>2.</w:t>
      </w:r>
      <w:r w:rsidR="00DA3772">
        <w:rPr>
          <w:rFonts w:cs="Arial"/>
          <w:b w:val="0"/>
          <w:i w:val="0"/>
          <w:color w:val="000000"/>
          <w:sz w:val="22"/>
          <w:szCs w:val="22"/>
        </w:rPr>
        <w:tab/>
      </w:r>
      <w:r w:rsidRPr="0099787D">
        <w:rPr>
          <w:rFonts w:cs="Arial"/>
          <w:b w:val="0"/>
          <w:i w:val="0"/>
          <w:color w:val="000000"/>
          <w:sz w:val="22"/>
          <w:szCs w:val="22"/>
        </w:rPr>
        <w:t>Zamawiający sprawdzi pod względem merytorycznym faktur</w:t>
      </w:r>
      <w:r w:rsidR="007B115F">
        <w:rPr>
          <w:rFonts w:cs="Arial"/>
          <w:b w:val="0"/>
          <w:i w:val="0"/>
          <w:color w:val="000000"/>
          <w:sz w:val="22"/>
          <w:szCs w:val="22"/>
        </w:rPr>
        <w:t>ę</w:t>
      </w:r>
      <w:r w:rsidRPr="0099787D">
        <w:rPr>
          <w:rFonts w:cs="Arial"/>
          <w:b w:val="0"/>
          <w:i w:val="0"/>
          <w:color w:val="000000"/>
          <w:sz w:val="22"/>
          <w:szCs w:val="22"/>
        </w:rPr>
        <w:t xml:space="preserve"> wraz z dokumentami </w:t>
      </w:r>
      <w:r w:rsidR="00F70A05">
        <w:rPr>
          <w:rFonts w:cs="Arial"/>
          <w:b w:val="0"/>
          <w:i w:val="0"/>
          <w:color w:val="000000"/>
          <w:sz w:val="22"/>
          <w:szCs w:val="22"/>
        </w:rPr>
        <w:t xml:space="preserve"> </w:t>
      </w:r>
      <w:r w:rsidRPr="0099787D">
        <w:rPr>
          <w:rFonts w:cs="Arial"/>
          <w:b w:val="0"/>
          <w:i w:val="0"/>
          <w:color w:val="000000"/>
          <w:sz w:val="22"/>
          <w:szCs w:val="22"/>
        </w:rPr>
        <w:t>rozlic</w:t>
      </w:r>
      <w:r w:rsidR="008404D9" w:rsidRPr="0099787D">
        <w:rPr>
          <w:rFonts w:cs="Arial"/>
          <w:b w:val="0"/>
          <w:i w:val="0"/>
          <w:color w:val="000000"/>
          <w:sz w:val="22"/>
          <w:szCs w:val="22"/>
        </w:rPr>
        <w:t xml:space="preserve">zeniowymi  wystawionymi przez </w:t>
      </w:r>
      <w:r w:rsidR="005124D1">
        <w:rPr>
          <w:rFonts w:cs="Arial"/>
          <w:b w:val="0"/>
          <w:i w:val="0"/>
          <w:color w:val="000000"/>
          <w:sz w:val="22"/>
          <w:szCs w:val="22"/>
        </w:rPr>
        <w:t>w</w:t>
      </w:r>
      <w:r w:rsidRPr="0099787D">
        <w:rPr>
          <w:rFonts w:cs="Arial"/>
          <w:b w:val="0"/>
          <w:i w:val="0"/>
          <w:color w:val="000000"/>
          <w:sz w:val="22"/>
          <w:szCs w:val="22"/>
        </w:rPr>
        <w:t>ykonawcę.</w:t>
      </w:r>
    </w:p>
    <w:p w14:paraId="30BBDDA0" w14:textId="3E6C6E6D" w:rsidR="00AE42D0" w:rsidRPr="00F70A05" w:rsidRDefault="00AE42D0" w:rsidP="00DA3772">
      <w:pPr>
        <w:pStyle w:val="Podtytu"/>
        <w:spacing w:line="360" w:lineRule="auto"/>
        <w:ind w:left="284" w:hanging="284"/>
        <w:jc w:val="both"/>
        <w:rPr>
          <w:rFonts w:cs="Arial"/>
          <w:b w:val="0"/>
          <w:i w:val="0"/>
          <w:color w:val="000000"/>
          <w:sz w:val="22"/>
          <w:szCs w:val="22"/>
        </w:rPr>
      </w:pPr>
      <w:r w:rsidRPr="0099787D">
        <w:rPr>
          <w:rFonts w:cs="Arial"/>
          <w:b w:val="0"/>
          <w:i w:val="0"/>
          <w:sz w:val="22"/>
          <w:szCs w:val="22"/>
        </w:rPr>
        <w:t>3.</w:t>
      </w:r>
      <w:r w:rsidR="00DA3772">
        <w:rPr>
          <w:rFonts w:cs="Arial"/>
          <w:b w:val="0"/>
          <w:i w:val="0"/>
          <w:sz w:val="22"/>
          <w:szCs w:val="22"/>
        </w:rPr>
        <w:tab/>
      </w:r>
      <w:r w:rsidRPr="00F70A05">
        <w:rPr>
          <w:rFonts w:cs="Arial"/>
          <w:b w:val="0"/>
          <w:i w:val="0"/>
          <w:color w:val="000000"/>
          <w:sz w:val="22"/>
          <w:szCs w:val="22"/>
        </w:rPr>
        <w:t>Termin zapłat</w:t>
      </w:r>
      <w:r w:rsidR="00D40C47" w:rsidRPr="00F70A05">
        <w:rPr>
          <w:rFonts w:cs="Arial"/>
          <w:b w:val="0"/>
          <w:i w:val="0"/>
          <w:color w:val="000000"/>
          <w:sz w:val="22"/>
          <w:szCs w:val="22"/>
        </w:rPr>
        <w:t>y faktur wykonawcy wynosi do 14</w:t>
      </w:r>
      <w:r w:rsidRPr="00F70A05">
        <w:rPr>
          <w:rFonts w:cs="Arial"/>
          <w:b w:val="0"/>
          <w:i w:val="0"/>
          <w:color w:val="000000"/>
          <w:sz w:val="22"/>
          <w:szCs w:val="22"/>
        </w:rPr>
        <w:t xml:space="preserve"> dn</w:t>
      </w:r>
      <w:r w:rsidR="008404D9" w:rsidRPr="00F70A05">
        <w:rPr>
          <w:rFonts w:cs="Arial"/>
          <w:b w:val="0"/>
          <w:i w:val="0"/>
          <w:color w:val="000000"/>
          <w:sz w:val="22"/>
          <w:szCs w:val="22"/>
        </w:rPr>
        <w:t xml:space="preserve">i, licząc od daty dostarczenia </w:t>
      </w:r>
      <w:r w:rsidR="0021198B">
        <w:rPr>
          <w:rFonts w:cs="Arial"/>
          <w:b w:val="0"/>
          <w:i w:val="0"/>
          <w:color w:val="000000"/>
          <w:sz w:val="22"/>
          <w:szCs w:val="22"/>
        </w:rPr>
        <w:t>z</w:t>
      </w:r>
      <w:r w:rsidRPr="00F70A05">
        <w:rPr>
          <w:rFonts w:cs="Arial"/>
          <w:b w:val="0"/>
          <w:i w:val="0"/>
          <w:color w:val="000000"/>
          <w:sz w:val="22"/>
          <w:szCs w:val="22"/>
        </w:rPr>
        <w:t>amawiającemu faktury wraz z dokumentami rozliczeniowymi</w:t>
      </w:r>
      <w:r w:rsidR="00B22084">
        <w:rPr>
          <w:rFonts w:cs="Arial"/>
          <w:b w:val="0"/>
          <w:i w:val="0"/>
          <w:color w:val="000000"/>
          <w:sz w:val="22"/>
          <w:szCs w:val="22"/>
        </w:rPr>
        <w:t xml:space="preserve"> i oświadczeniami, o</w:t>
      </w:r>
      <w:r w:rsidR="00DA3772">
        <w:rPr>
          <w:rFonts w:cs="Arial"/>
          <w:b w:val="0"/>
          <w:i w:val="0"/>
          <w:color w:val="000000"/>
          <w:sz w:val="22"/>
          <w:szCs w:val="22"/>
        </w:rPr>
        <w:t> </w:t>
      </w:r>
      <w:r w:rsidR="00B22084">
        <w:rPr>
          <w:rFonts w:cs="Arial"/>
          <w:b w:val="0"/>
          <w:i w:val="0"/>
          <w:color w:val="000000"/>
          <w:sz w:val="22"/>
          <w:szCs w:val="22"/>
        </w:rPr>
        <w:t xml:space="preserve">których mowa w ust. 6. </w:t>
      </w:r>
    </w:p>
    <w:p w14:paraId="0AA1053D" w14:textId="77777777" w:rsidR="00CC45AA" w:rsidRDefault="00AE42D0" w:rsidP="002C7FEE">
      <w:pPr>
        <w:pStyle w:val="Podtytu"/>
        <w:tabs>
          <w:tab w:val="left" w:pos="284"/>
        </w:tabs>
        <w:spacing w:line="360" w:lineRule="auto"/>
        <w:jc w:val="both"/>
        <w:rPr>
          <w:rFonts w:cs="Arial"/>
          <w:b w:val="0"/>
          <w:i w:val="0"/>
          <w:sz w:val="22"/>
          <w:szCs w:val="22"/>
        </w:rPr>
      </w:pPr>
      <w:r w:rsidRPr="0099787D">
        <w:rPr>
          <w:rFonts w:cs="Arial"/>
          <w:b w:val="0"/>
          <w:i w:val="0"/>
          <w:sz w:val="22"/>
          <w:szCs w:val="22"/>
        </w:rPr>
        <w:t>4. Faktury</w:t>
      </w:r>
      <w:r w:rsidR="008404D9" w:rsidRPr="0099787D">
        <w:rPr>
          <w:rFonts w:cs="Arial"/>
          <w:b w:val="0"/>
          <w:i w:val="0"/>
          <w:sz w:val="22"/>
          <w:szCs w:val="22"/>
        </w:rPr>
        <w:t xml:space="preserve"> płatne będą przelewem z konta </w:t>
      </w:r>
      <w:r w:rsidR="0021198B">
        <w:rPr>
          <w:rFonts w:cs="Arial"/>
          <w:b w:val="0"/>
          <w:i w:val="0"/>
          <w:sz w:val="22"/>
          <w:szCs w:val="22"/>
        </w:rPr>
        <w:t>z</w:t>
      </w:r>
      <w:r w:rsidR="008404D9" w:rsidRPr="0099787D">
        <w:rPr>
          <w:rFonts w:cs="Arial"/>
          <w:b w:val="0"/>
          <w:i w:val="0"/>
          <w:sz w:val="22"/>
          <w:szCs w:val="22"/>
        </w:rPr>
        <w:t xml:space="preserve">amawiającego na konto </w:t>
      </w:r>
      <w:r w:rsidR="0021198B">
        <w:rPr>
          <w:rFonts w:cs="Arial"/>
          <w:b w:val="0"/>
          <w:i w:val="0"/>
          <w:sz w:val="22"/>
          <w:szCs w:val="22"/>
        </w:rPr>
        <w:t>w</w:t>
      </w:r>
      <w:r w:rsidR="00E25B45" w:rsidRPr="0099787D">
        <w:rPr>
          <w:rFonts w:cs="Arial"/>
          <w:b w:val="0"/>
          <w:i w:val="0"/>
          <w:sz w:val="22"/>
          <w:szCs w:val="22"/>
        </w:rPr>
        <w:t xml:space="preserve">ykonawcy </w:t>
      </w:r>
      <w:r w:rsidRPr="0099787D">
        <w:rPr>
          <w:rFonts w:cs="Arial"/>
          <w:b w:val="0"/>
          <w:i w:val="0"/>
          <w:sz w:val="22"/>
          <w:szCs w:val="22"/>
        </w:rPr>
        <w:t>nr</w:t>
      </w:r>
    </w:p>
    <w:p w14:paraId="32321745" w14:textId="7B1C3A0B" w:rsidR="00AE42D0" w:rsidRPr="0099787D" w:rsidRDefault="00CC45AA" w:rsidP="002C7FEE">
      <w:pPr>
        <w:pStyle w:val="Podtytu"/>
        <w:tabs>
          <w:tab w:val="left" w:pos="284"/>
        </w:tabs>
        <w:spacing w:line="360" w:lineRule="auto"/>
        <w:jc w:val="both"/>
        <w:rPr>
          <w:rFonts w:cs="Arial"/>
          <w:i w:val="0"/>
          <w:sz w:val="22"/>
          <w:szCs w:val="22"/>
        </w:rPr>
      </w:pPr>
      <w:r>
        <w:rPr>
          <w:rFonts w:cs="Arial"/>
          <w:b w:val="0"/>
          <w:i w:val="0"/>
          <w:sz w:val="22"/>
          <w:szCs w:val="22"/>
        </w:rPr>
        <w:t xml:space="preserve">    </w:t>
      </w:r>
      <w:r w:rsidR="0035720C" w:rsidRPr="0099787D">
        <w:rPr>
          <w:rFonts w:cs="Arial"/>
          <w:b w:val="0"/>
          <w:i w:val="0"/>
          <w:sz w:val="22"/>
          <w:szCs w:val="22"/>
        </w:rPr>
        <w:t xml:space="preserve"> </w:t>
      </w:r>
      <w:r w:rsidR="00B777E1">
        <w:rPr>
          <w:rFonts w:cs="Arial"/>
          <w:b w:val="0"/>
          <w:i w:val="0"/>
          <w:sz w:val="22"/>
          <w:szCs w:val="22"/>
        </w:rPr>
        <w:t>…………</w:t>
      </w:r>
      <w:r>
        <w:rPr>
          <w:rFonts w:cs="Arial"/>
          <w:b w:val="0"/>
          <w:i w:val="0"/>
          <w:sz w:val="22"/>
          <w:szCs w:val="22"/>
        </w:rPr>
        <w:t>……………………………………………………………………………………………</w:t>
      </w:r>
    </w:p>
    <w:p w14:paraId="46B38B3B" w14:textId="668CAA01" w:rsidR="00E37C64" w:rsidRDefault="00E37C64" w:rsidP="002C7FEE">
      <w:pPr>
        <w:pStyle w:val="Podtytu"/>
        <w:tabs>
          <w:tab w:val="left" w:pos="284"/>
        </w:tabs>
        <w:spacing w:line="360" w:lineRule="auto"/>
        <w:rPr>
          <w:rFonts w:cs="Arial"/>
          <w:b w:val="0"/>
          <w:i w:val="0"/>
          <w:sz w:val="22"/>
          <w:szCs w:val="22"/>
        </w:rPr>
      </w:pPr>
      <w:r w:rsidRPr="0099787D">
        <w:rPr>
          <w:rFonts w:cs="Arial"/>
          <w:b w:val="0"/>
          <w:i w:val="0"/>
          <w:sz w:val="22"/>
          <w:szCs w:val="22"/>
        </w:rPr>
        <w:t xml:space="preserve">5. Za dokonanie </w:t>
      </w:r>
      <w:r w:rsidR="008404D9" w:rsidRPr="0099787D">
        <w:rPr>
          <w:rFonts w:cs="Arial"/>
          <w:b w:val="0"/>
          <w:i w:val="0"/>
          <w:sz w:val="22"/>
          <w:szCs w:val="22"/>
        </w:rPr>
        <w:t>zapłaty</w:t>
      </w:r>
      <w:r w:rsidRPr="0099787D">
        <w:rPr>
          <w:rFonts w:cs="Arial"/>
          <w:b w:val="0"/>
          <w:i w:val="0"/>
          <w:sz w:val="22"/>
          <w:szCs w:val="22"/>
        </w:rPr>
        <w:t xml:space="preserve"> przyjmuję się datę obciążenia rachunku </w:t>
      </w:r>
      <w:r w:rsidR="0021198B">
        <w:rPr>
          <w:rFonts w:cs="Arial"/>
          <w:b w:val="0"/>
          <w:i w:val="0"/>
          <w:sz w:val="22"/>
          <w:szCs w:val="22"/>
        </w:rPr>
        <w:t>z</w:t>
      </w:r>
      <w:r w:rsidRPr="0099787D">
        <w:rPr>
          <w:rFonts w:cs="Arial"/>
          <w:b w:val="0"/>
          <w:i w:val="0"/>
          <w:sz w:val="22"/>
          <w:szCs w:val="22"/>
        </w:rPr>
        <w:t>amawiającego.</w:t>
      </w:r>
    </w:p>
    <w:p w14:paraId="70F1361D" w14:textId="14DD273B" w:rsidR="008D7D03" w:rsidRPr="008D7D03" w:rsidRDefault="008D7D03" w:rsidP="009D19B5">
      <w:pPr>
        <w:pStyle w:val="Podtytu"/>
        <w:tabs>
          <w:tab w:val="left" w:pos="284"/>
        </w:tabs>
        <w:spacing w:line="360" w:lineRule="auto"/>
        <w:ind w:left="284" w:hanging="284"/>
        <w:jc w:val="both"/>
        <w:rPr>
          <w:rFonts w:cs="Arial"/>
          <w:b w:val="0"/>
          <w:i w:val="0"/>
          <w:sz w:val="22"/>
          <w:szCs w:val="22"/>
        </w:rPr>
      </w:pPr>
      <w:r w:rsidRPr="008D7D03">
        <w:rPr>
          <w:rFonts w:cs="Arial"/>
          <w:b w:val="0"/>
          <w:i w:val="0"/>
          <w:sz w:val="22"/>
          <w:szCs w:val="22"/>
        </w:rPr>
        <w:t>6. W przypadku realizacji robót przy udziale podwykonawców lub dalszych podwykonawców, Wykonawca zobowiązany jest dołączyć do faktury oświadczenia, o</w:t>
      </w:r>
      <w:r w:rsidR="002C7FEE">
        <w:rPr>
          <w:rFonts w:cs="Arial"/>
          <w:b w:val="0"/>
          <w:i w:val="0"/>
          <w:sz w:val="22"/>
          <w:szCs w:val="22"/>
        </w:rPr>
        <w:t> </w:t>
      </w:r>
      <w:r w:rsidRPr="008D7D03">
        <w:rPr>
          <w:rFonts w:cs="Arial"/>
          <w:b w:val="0"/>
          <w:i w:val="0"/>
          <w:sz w:val="22"/>
          <w:szCs w:val="22"/>
        </w:rPr>
        <w:t xml:space="preserve">których mowa w § </w:t>
      </w:r>
      <w:r w:rsidR="005B4901">
        <w:rPr>
          <w:rFonts w:cs="Arial"/>
          <w:b w:val="0"/>
          <w:i w:val="0"/>
          <w:sz w:val="22"/>
          <w:szCs w:val="22"/>
        </w:rPr>
        <w:t>9</w:t>
      </w:r>
      <w:r w:rsidRPr="008D7D03">
        <w:rPr>
          <w:rFonts w:cs="Arial"/>
          <w:b w:val="0"/>
          <w:i w:val="0"/>
          <w:sz w:val="22"/>
          <w:szCs w:val="22"/>
        </w:rPr>
        <w:t xml:space="preserve"> ust.</w:t>
      </w:r>
      <w:r w:rsidR="00B777E1">
        <w:rPr>
          <w:rFonts w:cs="Arial"/>
          <w:b w:val="0"/>
          <w:i w:val="0"/>
          <w:sz w:val="22"/>
          <w:szCs w:val="22"/>
        </w:rPr>
        <w:t xml:space="preserve"> </w:t>
      </w:r>
      <w:r w:rsidRPr="008D7D03">
        <w:rPr>
          <w:rFonts w:cs="Arial"/>
          <w:b w:val="0"/>
          <w:i w:val="0"/>
          <w:sz w:val="22"/>
          <w:szCs w:val="22"/>
        </w:rPr>
        <w:t>8, od każdego z podwykonawców lub dalszych podwykonawców. W związku z</w:t>
      </w:r>
      <w:r w:rsidR="00700358">
        <w:rPr>
          <w:rFonts w:cs="Arial"/>
          <w:b w:val="0"/>
          <w:i w:val="0"/>
          <w:sz w:val="22"/>
          <w:szCs w:val="22"/>
        </w:rPr>
        <w:t> </w:t>
      </w:r>
      <w:r w:rsidRPr="008D7D03">
        <w:rPr>
          <w:rFonts w:cs="Arial"/>
          <w:b w:val="0"/>
          <w:i w:val="0"/>
          <w:sz w:val="22"/>
          <w:szCs w:val="22"/>
        </w:rPr>
        <w:t xml:space="preserve">solidarną odpowiedzialnością </w:t>
      </w:r>
      <w:r w:rsidR="005124D1">
        <w:rPr>
          <w:rFonts w:cs="Arial"/>
          <w:b w:val="0"/>
          <w:i w:val="0"/>
          <w:sz w:val="22"/>
          <w:szCs w:val="22"/>
        </w:rPr>
        <w:t>z</w:t>
      </w:r>
      <w:r w:rsidRPr="008D7D03">
        <w:rPr>
          <w:rFonts w:cs="Arial"/>
          <w:b w:val="0"/>
          <w:i w:val="0"/>
          <w:sz w:val="22"/>
          <w:szCs w:val="22"/>
        </w:rPr>
        <w:t xml:space="preserve">amawiającego i </w:t>
      </w:r>
      <w:r w:rsidR="005124D1">
        <w:rPr>
          <w:rFonts w:cs="Arial"/>
          <w:b w:val="0"/>
          <w:i w:val="0"/>
          <w:sz w:val="22"/>
          <w:szCs w:val="22"/>
        </w:rPr>
        <w:t>w</w:t>
      </w:r>
      <w:r w:rsidRPr="008D7D03">
        <w:rPr>
          <w:rFonts w:cs="Arial"/>
          <w:b w:val="0"/>
          <w:i w:val="0"/>
          <w:sz w:val="22"/>
          <w:szCs w:val="22"/>
        </w:rPr>
        <w:t>ykonawcy, o której mowa w § 647 Kodeksu cywilnego, w przypadku braku oświadczeń lub oświadczenia, o których mowa w</w:t>
      </w:r>
      <w:r w:rsidR="00700358">
        <w:rPr>
          <w:rFonts w:cs="Arial"/>
          <w:b w:val="0"/>
          <w:i w:val="0"/>
          <w:sz w:val="22"/>
          <w:szCs w:val="22"/>
        </w:rPr>
        <w:t> </w:t>
      </w:r>
      <w:r w:rsidRPr="008D7D03">
        <w:rPr>
          <w:rFonts w:cs="Arial"/>
          <w:b w:val="0"/>
          <w:i w:val="0"/>
          <w:sz w:val="22"/>
          <w:szCs w:val="22"/>
        </w:rPr>
        <w:t xml:space="preserve">§ </w:t>
      </w:r>
      <w:r w:rsidR="005B4901">
        <w:rPr>
          <w:rFonts w:cs="Arial"/>
          <w:b w:val="0"/>
          <w:i w:val="0"/>
          <w:sz w:val="22"/>
          <w:szCs w:val="22"/>
        </w:rPr>
        <w:t>9</w:t>
      </w:r>
      <w:r w:rsidRPr="008D7D03">
        <w:rPr>
          <w:rFonts w:cs="Arial"/>
          <w:b w:val="0"/>
          <w:i w:val="0"/>
          <w:sz w:val="22"/>
          <w:szCs w:val="22"/>
        </w:rPr>
        <w:t xml:space="preserve"> ust.8 lub w przypadku zgłoszenia przez podwykonawcę lub dalszego podwykonawcę bądź stwierdzenia przez </w:t>
      </w:r>
      <w:r w:rsidR="005124D1">
        <w:rPr>
          <w:rFonts w:cs="Arial"/>
          <w:b w:val="0"/>
          <w:i w:val="0"/>
          <w:sz w:val="22"/>
          <w:szCs w:val="22"/>
        </w:rPr>
        <w:t>z</w:t>
      </w:r>
      <w:r w:rsidRPr="008D7D03">
        <w:rPr>
          <w:rFonts w:cs="Arial"/>
          <w:b w:val="0"/>
          <w:i w:val="0"/>
          <w:sz w:val="22"/>
          <w:szCs w:val="22"/>
        </w:rPr>
        <w:t xml:space="preserve">amawiającego faktu nie uregulowania podwykonawcom lub dalszym podwykonawcom należności z tytułu zleconych im robót, </w:t>
      </w:r>
      <w:r w:rsidR="005124D1">
        <w:rPr>
          <w:rFonts w:cs="Arial"/>
          <w:b w:val="0"/>
          <w:i w:val="0"/>
          <w:sz w:val="22"/>
          <w:szCs w:val="22"/>
        </w:rPr>
        <w:t>z</w:t>
      </w:r>
      <w:r w:rsidRPr="008D7D03">
        <w:rPr>
          <w:rFonts w:cs="Arial"/>
          <w:b w:val="0"/>
          <w:i w:val="0"/>
          <w:sz w:val="22"/>
          <w:szCs w:val="22"/>
        </w:rPr>
        <w:t xml:space="preserve">amawiający zastrzega sobie prawo do wstrzymania </w:t>
      </w:r>
      <w:r w:rsidR="005124D1">
        <w:rPr>
          <w:rFonts w:cs="Arial"/>
          <w:b w:val="0"/>
          <w:i w:val="0"/>
          <w:sz w:val="22"/>
          <w:szCs w:val="22"/>
        </w:rPr>
        <w:t>w</w:t>
      </w:r>
      <w:r w:rsidRPr="008D7D03">
        <w:rPr>
          <w:rFonts w:cs="Arial"/>
          <w:b w:val="0"/>
          <w:i w:val="0"/>
          <w:sz w:val="22"/>
          <w:szCs w:val="22"/>
        </w:rPr>
        <w:t xml:space="preserve">ykonawcy płatności w całości lub odpowiedniej części do czasu uregulowania przez </w:t>
      </w:r>
      <w:r w:rsidR="005124D1">
        <w:rPr>
          <w:rFonts w:cs="Arial"/>
          <w:b w:val="0"/>
          <w:i w:val="0"/>
          <w:sz w:val="22"/>
          <w:szCs w:val="22"/>
        </w:rPr>
        <w:t>w</w:t>
      </w:r>
      <w:r w:rsidRPr="008D7D03">
        <w:rPr>
          <w:rFonts w:cs="Arial"/>
          <w:b w:val="0"/>
          <w:i w:val="0"/>
          <w:sz w:val="22"/>
          <w:szCs w:val="22"/>
        </w:rPr>
        <w:t>ykonawcę wszystkich zobowiązań należnych podwykonawcom lub dalszym podwykonawcom.</w:t>
      </w:r>
    </w:p>
    <w:p w14:paraId="70B5F503" w14:textId="77777777" w:rsidR="008D7D03" w:rsidRPr="008D7D03" w:rsidRDefault="008D7D03" w:rsidP="009D19B5">
      <w:pPr>
        <w:pStyle w:val="Podtytu"/>
        <w:spacing w:line="360" w:lineRule="auto"/>
        <w:ind w:left="284" w:hanging="284"/>
        <w:jc w:val="both"/>
        <w:rPr>
          <w:rFonts w:cs="Arial"/>
          <w:b w:val="0"/>
          <w:i w:val="0"/>
          <w:sz w:val="22"/>
          <w:szCs w:val="22"/>
        </w:rPr>
      </w:pPr>
      <w:r w:rsidRPr="008D7D03">
        <w:rPr>
          <w:rFonts w:cs="Arial"/>
          <w:b w:val="0"/>
          <w:i w:val="0"/>
          <w:sz w:val="22"/>
          <w:szCs w:val="22"/>
        </w:rPr>
        <w:t xml:space="preserve">7. </w:t>
      </w:r>
      <w:r w:rsidR="00B22084">
        <w:rPr>
          <w:rFonts w:cs="Arial"/>
          <w:b w:val="0"/>
          <w:i w:val="0"/>
          <w:sz w:val="22"/>
          <w:szCs w:val="22"/>
        </w:rPr>
        <w:tab/>
      </w:r>
      <w:r w:rsidRPr="008D7D03">
        <w:rPr>
          <w:rFonts w:cs="Arial"/>
          <w:b w:val="0"/>
          <w:i w:val="0"/>
          <w:sz w:val="22"/>
          <w:szCs w:val="22"/>
        </w:rPr>
        <w:t>Zamawiający zastrzega sobie prawo do potrącania z wynagrodzenia należnego Wykonawcy z tytułu realizacji niniejszej umowy ewentualnych roszczeń z tytułu szkód i</w:t>
      </w:r>
      <w:r w:rsidR="00700358">
        <w:rPr>
          <w:rFonts w:cs="Arial"/>
          <w:b w:val="0"/>
          <w:i w:val="0"/>
          <w:sz w:val="22"/>
          <w:szCs w:val="22"/>
        </w:rPr>
        <w:t> </w:t>
      </w:r>
      <w:r w:rsidRPr="008D7D03">
        <w:rPr>
          <w:rFonts w:cs="Arial"/>
          <w:b w:val="0"/>
          <w:i w:val="0"/>
          <w:sz w:val="22"/>
          <w:szCs w:val="22"/>
        </w:rPr>
        <w:t>kar umownych.</w:t>
      </w:r>
    </w:p>
    <w:p w14:paraId="0F85654F" w14:textId="77777777" w:rsidR="00DA3772" w:rsidRDefault="008D7D03" w:rsidP="00600AEC">
      <w:pPr>
        <w:pStyle w:val="Podtytu"/>
        <w:spacing w:line="360" w:lineRule="auto"/>
        <w:jc w:val="both"/>
        <w:rPr>
          <w:rFonts w:cs="Arial"/>
          <w:i w:val="0"/>
          <w:sz w:val="22"/>
          <w:szCs w:val="22"/>
        </w:rPr>
      </w:pPr>
      <w:r w:rsidRPr="008D7D03">
        <w:rPr>
          <w:rFonts w:cs="Arial"/>
          <w:b w:val="0"/>
          <w:i w:val="0"/>
          <w:sz w:val="22"/>
          <w:szCs w:val="22"/>
        </w:rPr>
        <w:t xml:space="preserve"> </w:t>
      </w:r>
    </w:p>
    <w:p w14:paraId="0B8C4CDD" w14:textId="77777777" w:rsidR="0035720C" w:rsidRPr="0099787D" w:rsidRDefault="00AE42D0" w:rsidP="003629B2">
      <w:pPr>
        <w:pStyle w:val="Podtytu"/>
        <w:jc w:val="center"/>
        <w:rPr>
          <w:rFonts w:cs="Arial"/>
          <w:i w:val="0"/>
          <w:sz w:val="22"/>
          <w:szCs w:val="22"/>
        </w:rPr>
      </w:pPr>
      <w:r w:rsidRPr="0099787D">
        <w:rPr>
          <w:rFonts w:cs="Arial"/>
          <w:i w:val="0"/>
          <w:sz w:val="22"/>
          <w:szCs w:val="22"/>
        </w:rPr>
        <w:t>§ 1</w:t>
      </w:r>
      <w:r w:rsidR="00ED0BFA">
        <w:rPr>
          <w:rFonts w:cs="Arial"/>
          <w:i w:val="0"/>
          <w:sz w:val="22"/>
          <w:szCs w:val="22"/>
        </w:rPr>
        <w:t>6</w:t>
      </w:r>
    </w:p>
    <w:p w14:paraId="206D6080" w14:textId="273132A0" w:rsidR="00AE42D0" w:rsidRPr="0099787D" w:rsidRDefault="00085307" w:rsidP="002100D5">
      <w:pPr>
        <w:pStyle w:val="Podtytu"/>
        <w:numPr>
          <w:ilvl w:val="0"/>
          <w:numId w:val="12"/>
        </w:numPr>
        <w:spacing w:before="120" w:line="360" w:lineRule="auto"/>
        <w:ind w:left="357" w:hanging="357"/>
        <w:jc w:val="both"/>
        <w:rPr>
          <w:rFonts w:cs="Arial"/>
          <w:b w:val="0"/>
          <w:i w:val="0"/>
          <w:sz w:val="22"/>
          <w:szCs w:val="22"/>
        </w:rPr>
      </w:pPr>
      <w:r>
        <w:rPr>
          <w:rFonts w:cs="Arial"/>
          <w:b w:val="0"/>
          <w:i w:val="0"/>
          <w:sz w:val="22"/>
          <w:szCs w:val="22"/>
        </w:rPr>
        <w:t>Oprócz wypadków wymienionych w K</w:t>
      </w:r>
      <w:r w:rsidR="00040931">
        <w:rPr>
          <w:rFonts w:cs="Arial"/>
          <w:b w:val="0"/>
          <w:i w:val="0"/>
          <w:sz w:val="22"/>
          <w:szCs w:val="22"/>
        </w:rPr>
        <w:t>odeksie cywilnym oraz w §</w:t>
      </w:r>
      <w:r w:rsidR="002C7FEE">
        <w:rPr>
          <w:rFonts w:cs="Arial"/>
          <w:b w:val="0"/>
          <w:i w:val="0"/>
          <w:sz w:val="22"/>
          <w:szCs w:val="22"/>
        </w:rPr>
        <w:t xml:space="preserve"> </w:t>
      </w:r>
      <w:r w:rsidR="00040931">
        <w:rPr>
          <w:rFonts w:cs="Arial"/>
          <w:b w:val="0"/>
          <w:i w:val="0"/>
          <w:sz w:val="22"/>
          <w:szCs w:val="22"/>
        </w:rPr>
        <w:t>9 ust. 7 umowy,</w:t>
      </w:r>
      <w:r>
        <w:rPr>
          <w:rFonts w:cs="Arial"/>
          <w:b w:val="0"/>
          <w:i w:val="0"/>
          <w:sz w:val="22"/>
          <w:szCs w:val="22"/>
        </w:rPr>
        <w:t xml:space="preserve"> </w:t>
      </w:r>
      <w:r w:rsidR="00AE42D0" w:rsidRPr="0099787D">
        <w:rPr>
          <w:rFonts w:cs="Arial"/>
          <w:b w:val="0"/>
          <w:i w:val="0"/>
          <w:sz w:val="22"/>
          <w:szCs w:val="22"/>
        </w:rPr>
        <w:t>Zamawiający może odstąpić od umowy</w:t>
      </w:r>
      <w:r w:rsidR="002C7FEE">
        <w:rPr>
          <w:rFonts w:cs="Arial"/>
          <w:b w:val="0"/>
          <w:i w:val="0"/>
          <w:sz w:val="22"/>
          <w:szCs w:val="22"/>
        </w:rPr>
        <w:t xml:space="preserve"> </w:t>
      </w:r>
      <w:r w:rsidR="00AE42D0" w:rsidRPr="0099787D">
        <w:rPr>
          <w:rFonts w:cs="Arial"/>
          <w:b w:val="0"/>
          <w:i w:val="0"/>
          <w:sz w:val="22"/>
          <w:szCs w:val="22"/>
        </w:rPr>
        <w:t>w następujących przypadkach:</w:t>
      </w:r>
    </w:p>
    <w:p w14:paraId="1F1BDA68" w14:textId="6234A50B" w:rsidR="00AE42D0" w:rsidRPr="0099787D" w:rsidRDefault="008404D9" w:rsidP="002028AE">
      <w:pPr>
        <w:pStyle w:val="Podtytu"/>
        <w:spacing w:line="360" w:lineRule="auto"/>
        <w:ind w:left="709" w:hanging="349"/>
        <w:jc w:val="both"/>
        <w:rPr>
          <w:rFonts w:cs="Arial"/>
          <w:b w:val="0"/>
          <w:i w:val="0"/>
          <w:sz w:val="22"/>
          <w:szCs w:val="22"/>
        </w:rPr>
      </w:pPr>
      <w:r w:rsidRPr="0099787D">
        <w:rPr>
          <w:rFonts w:cs="Arial"/>
          <w:b w:val="0"/>
          <w:i w:val="0"/>
          <w:sz w:val="22"/>
          <w:szCs w:val="22"/>
        </w:rPr>
        <w:t xml:space="preserve">a) </w:t>
      </w:r>
      <w:r w:rsidR="005124D1">
        <w:rPr>
          <w:rFonts w:cs="Arial"/>
          <w:b w:val="0"/>
          <w:i w:val="0"/>
          <w:sz w:val="22"/>
          <w:szCs w:val="22"/>
        </w:rPr>
        <w:t>w</w:t>
      </w:r>
      <w:r w:rsidR="00AE42D0" w:rsidRPr="0099787D">
        <w:rPr>
          <w:rFonts w:cs="Arial"/>
          <w:b w:val="0"/>
          <w:i w:val="0"/>
          <w:sz w:val="22"/>
          <w:szCs w:val="22"/>
        </w:rPr>
        <w:t>ykonawca nie rozpoczął robót bez uzasadnionych przyczyn</w:t>
      </w:r>
      <w:r w:rsidR="00C02F63" w:rsidRPr="0099787D">
        <w:rPr>
          <w:rFonts w:cs="Arial"/>
          <w:b w:val="0"/>
          <w:i w:val="0"/>
          <w:sz w:val="22"/>
          <w:szCs w:val="22"/>
        </w:rPr>
        <w:t xml:space="preserve"> lub przerwał roboty z </w:t>
      </w:r>
      <w:r w:rsidR="0035720C" w:rsidRPr="0099787D">
        <w:rPr>
          <w:rFonts w:cs="Arial"/>
          <w:b w:val="0"/>
          <w:i w:val="0"/>
          <w:sz w:val="22"/>
          <w:szCs w:val="22"/>
        </w:rPr>
        <w:t xml:space="preserve">przyczyn </w:t>
      </w:r>
      <w:r w:rsidR="00AE42D0" w:rsidRPr="0099787D">
        <w:rPr>
          <w:rFonts w:cs="Arial"/>
          <w:b w:val="0"/>
          <w:i w:val="0"/>
          <w:sz w:val="22"/>
          <w:szCs w:val="22"/>
        </w:rPr>
        <w:t xml:space="preserve">niezależnych od </w:t>
      </w:r>
      <w:r w:rsidR="002C7FEE">
        <w:rPr>
          <w:rFonts w:cs="Arial"/>
          <w:b w:val="0"/>
          <w:i w:val="0"/>
          <w:sz w:val="22"/>
          <w:szCs w:val="22"/>
        </w:rPr>
        <w:t>Z</w:t>
      </w:r>
      <w:r w:rsidR="00AE42D0" w:rsidRPr="0099787D">
        <w:rPr>
          <w:rFonts w:cs="Arial"/>
          <w:b w:val="0"/>
          <w:i w:val="0"/>
          <w:sz w:val="22"/>
          <w:szCs w:val="22"/>
        </w:rPr>
        <w:t xml:space="preserve">amawiającego </w:t>
      </w:r>
      <w:r w:rsidR="00085307">
        <w:rPr>
          <w:rFonts w:cs="Arial"/>
          <w:b w:val="0"/>
          <w:i w:val="0"/>
          <w:sz w:val="22"/>
          <w:szCs w:val="22"/>
        </w:rPr>
        <w:t xml:space="preserve">i </w:t>
      </w:r>
      <w:r w:rsidR="00747FDC">
        <w:rPr>
          <w:rFonts w:cs="Arial"/>
          <w:b w:val="0"/>
          <w:i w:val="0"/>
          <w:sz w:val="22"/>
          <w:szCs w:val="22"/>
        </w:rPr>
        <w:t xml:space="preserve">pomimo wezwania </w:t>
      </w:r>
      <w:r w:rsidR="002C7FEE">
        <w:rPr>
          <w:rFonts w:cs="Arial"/>
          <w:b w:val="0"/>
          <w:i w:val="0"/>
          <w:sz w:val="22"/>
          <w:szCs w:val="22"/>
        </w:rPr>
        <w:t>Z</w:t>
      </w:r>
      <w:r w:rsidR="00747FDC">
        <w:rPr>
          <w:rFonts w:cs="Arial"/>
          <w:b w:val="0"/>
          <w:i w:val="0"/>
          <w:sz w:val="22"/>
          <w:szCs w:val="22"/>
        </w:rPr>
        <w:t xml:space="preserve">amawiającego </w:t>
      </w:r>
      <w:r w:rsidR="00085307">
        <w:rPr>
          <w:rFonts w:cs="Arial"/>
          <w:b w:val="0"/>
          <w:i w:val="0"/>
          <w:sz w:val="22"/>
          <w:szCs w:val="22"/>
        </w:rPr>
        <w:t xml:space="preserve">nie kontynuuje ich </w:t>
      </w:r>
      <w:r w:rsidR="00AE42D0" w:rsidRPr="0099787D">
        <w:rPr>
          <w:rFonts w:cs="Arial"/>
          <w:b w:val="0"/>
          <w:i w:val="0"/>
          <w:sz w:val="22"/>
          <w:szCs w:val="22"/>
        </w:rPr>
        <w:t>przez okres dłuższy niż 14 dni,</w:t>
      </w:r>
    </w:p>
    <w:p w14:paraId="0A967B56" w14:textId="24989A4E" w:rsidR="00AE42D0" w:rsidRPr="0099787D" w:rsidRDefault="00AE42D0" w:rsidP="002028AE">
      <w:pPr>
        <w:pStyle w:val="Podtytu"/>
        <w:spacing w:line="360" w:lineRule="auto"/>
        <w:ind w:left="709" w:hanging="283"/>
        <w:jc w:val="both"/>
        <w:rPr>
          <w:rFonts w:cs="Arial"/>
          <w:b w:val="0"/>
          <w:i w:val="0"/>
          <w:sz w:val="22"/>
          <w:szCs w:val="22"/>
        </w:rPr>
      </w:pPr>
      <w:r w:rsidRPr="0099787D">
        <w:rPr>
          <w:rFonts w:cs="Arial"/>
          <w:b w:val="0"/>
          <w:i w:val="0"/>
          <w:sz w:val="22"/>
          <w:szCs w:val="22"/>
        </w:rPr>
        <w:t xml:space="preserve">b) </w:t>
      </w:r>
      <w:r w:rsidR="00085307" w:rsidRPr="00085307">
        <w:rPr>
          <w:rFonts w:cs="Arial"/>
          <w:b w:val="0"/>
          <w:i w:val="0"/>
          <w:sz w:val="22"/>
          <w:szCs w:val="22"/>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t>
      </w:r>
    </w:p>
    <w:p w14:paraId="4A064485" w14:textId="77777777" w:rsidR="00AE42D0" w:rsidRPr="0099787D" w:rsidRDefault="002028AE" w:rsidP="002028AE">
      <w:pPr>
        <w:pStyle w:val="Podtytu"/>
        <w:spacing w:line="360" w:lineRule="auto"/>
        <w:ind w:left="709" w:hanging="283"/>
        <w:jc w:val="both"/>
        <w:rPr>
          <w:rFonts w:cs="Arial"/>
          <w:b w:val="0"/>
          <w:i w:val="0"/>
          <w:sz w:val="22"/>
          <w:szCs w:val="22"/>
        </w:rPr>
      </w:pPr>
      <w:r>
        <w:rPr>
          <w:rFonts w:cs="Arial"/>
          <w:b w:val="0"/>
          <w:i w:val="0"/>
          <w:sz w:val="22"/>
          <w:szCs w:val="22"/>
        </w:rPr>
        <w:lastRenderedPageBreak/>
        <w:t>c</w:t>
      </w:r>
      <w:r w:rsidR="00AE42D0" w:rsidRPr="0099787D">
        <w:rPr>
          <w:rFonts w:cs="Arial"/>
          <w:b w:val="0"/>
          <w:i w:val="0"/>
          <w:sz w:val="22"/>
          <w:szCs w:val="22"/>
        </w:rPr>
        <w:t xml:space="preserve">) została ogłoszona </w:t>
      </w:r>
      <w:r w:rsidR="008404D9" w:rsidRPr="0099787D">
        <w:rPr>
          <w:rFonts w:cs="Arial"/>
          <w:b w:val="0"/>
          <w:i w:val="0"/>
          <w:sz w:val="22"/>
          <w:szCs w:val="22"/>
        </w:rPr>
        <w:t xml:space="preserve">upadłość lub rozwiązanie firmy </w:t>
      </w:r>
      <w:r w:rsidR="005124D1">
        <w:rPr>
          <w:rFonts w:cs="Arial"/>
          <w:b w:val="0"/>
          <w:i w:val="0"/>
          <w:sz w:val="22"/>
          <w:szCs w:val="22"/>
        </w:rPr>
        <w:t>w</w:t>
      </w:r>
      <w:r w:rsidR="00AE42D0" w:rsidRPr="0099787D">
        <w:rPr>
          <w:rFonts w:cs="Arial"/>
          <w:b w:val="0"/>
          <w:i w:val="0"/>
          <w:sz w:val="22"/>
          <w:szCs w:val="22"/>
        </w:rPr>
        <w:t>ykonawcy bądź wydano nakaz zajęcia jego majątku.</w:t>
      </w:r>
    </w:p>
    <w:p w14:paraId="6D7F7795" w14:textId="77777777" w:rsidR="007F08EF" w:rsidRDefault="008404D9" w:rsidP="002028AE">
      <w:pPr>
        <w:pStyle w:val="Podtytu"/>
        <w:spacing w:line="360" w:lineRule="auto"/>
        <w:ind w:left="709" w:hanging="709"/>
        <w:jc w:val="both"/>
        <w:rPr>
          <w:rFonts w:cs="Arial"/>
          <w:b w:val="0"/>
          <w:i w:val="0"/>
          <w:sz w:val="22"/>
          <w:szCs w:val="22"/>
        </w:rPr>
      </w:pPr>
      <w:r w:rsidRPr="0099787D">
        <w:rPr>
          <w:rFonts w:cs="Arial"/>
          <w:b w:val="0"/>
          <w:i w:val="0"/>
          <w:sz w:val="22"/>
          <w:szCs w:val="22"/>
        </w:rPr>
        <w:t xml:space="preserve">      d) </w:t>
      </w:r>
      <w:r w:rsidR="002028AE">
        <w:rPr>
          <w:rFonts w:cs="Arial"/>
          <w:b w:val="0"/>
          <w:i w:val="0"/>
          <w:sz w:val="22"/>
          <w:szCs w:val="22"/>
        </w:rPr>
        <w:tab/>
      </w:r>
      <w:r w:rsidR="005124D1">
        <w:rPr>
          <w:rFonts w:cs="Arial"/>
          <w:b w:val="0"/>
          <w:i w:val="0"/>
          <w:sz w:val="22"/>
          <w:szCs w:val="22"/>
        </w:rPr>
        <w:t>w</w:t>
      </w:r>
      <w:r w:rsidR="00AE42D0" w:rsidRPr="0099787D">
        <w:rPr>
          <w:rFonts w:cs="Arial"/>
          <w:b w:val="0"/>
          <w:i w:val="0"/>
          <w:sz w:val="22"/>
          <w:szCs w:val="22"/>
        </w:rPr>
        <w:t>ykonawca nie wykonuje robót zgodnie z umową i dokumentacją projektową lub też nienależycie  wykonuje swoje zobowiązania umowne</w:t>
      </w:r>
      <w:r w:rsidR="007F08EF">
        <w:rPr>
          <w:rFonts w:cs="Arial"/>
          <w:b w:val="0"/>
          <w:i w:val="0"/>
          <w:sz w:val="22"/>
          <w:szCs w:val="22"/>
        </w:rPr>
        <w:t>,</w:t>
      </w:r>
    </w:p>
    <w:p w14:paraId="4E1B8417" w14:textId="4458826F" w:rsidR="007F08EF" w:rsidRPr="0046520F" w:rsidRDefault="007F08EF" w:rsidP="0046520F">
      <w:pPr>
        <w:widowControl w:val="0"/>
        <w:spacing w:before="60"/>
        <w:ind w:left="709" w:hanging="283"/>
        <w:jc w:val="both"/>
        <w:rPr>
          <w:rFonts w:ascii="Arial" w:eastAsia="Times New Roman" w:hAnsi="Arial" w:cs="Arial"/>
          <w:sz w:val="20"/>
          <w:szCs w:val="20"/>
          <w:lang w:eastAsia="pl-PL"/>
        </w:rPr>
      </w:pPr>
      <w:r>
        <w:rPr>
          <w:rFonts w:cs="Arial"/>
          <w:sz w:val="22"/>
        </w:rPr>
        <w:t xml:space="preserve">e) </w:t>
      </w:r>
      <w:r w:rsidRPr="0046520F">
        <w:rPr>
          <w:rFonts w:ascii="Arial" w:eastAsia="Times New Roman" w:hAnsi="Arial" w:cs="Arial"/>
          <w:sz w:val="22"/>
          <w:szCs w:val="20"/>
          <w:lang w:eastAsia="pl-PL"/>
        </w:rPr>
        <w:t>w stosunku do Wykonawcy sąd odmówi ogłoszenia upadłości z uwagi na niewystarczające aktywa na prowadzenie upadłości, jeżeli Wykonawca zawrze z</w:t>
      </w:r>
      <w:r w:rsidR="0046520F">
        <w:rPr>
          <w:rFonts w:ascii="Arial" w:eastAsia="Times New Roman" w:hAnsi="Arial" w:cs="Arial"/>
          <w:sz w:val="22"/>
          <w:szCs w:val="20"/>
          <w:lang w:eastAsia="pl-PL"/>
        </w:rPr>
        <w:t> </w:t>
      </w:r>
      <w:r w:rsidRPr="0046520F">
        <w:rPr>
          <w:rFonts w:ascii="Arial" w:eastAsia="Times New Roman" w:hAnsi="Arial" w:cs="Arial"/>
          <w:sz w:val="22"/>
          <w:szCs w:val="20"/>
          <w:lang w:eastAsia="pl-PL"/>
        </w:rPr>
        <w:t>wierzycielami układ powodujący zagrożenie dla realizacji Umowy lub nastąpi likwidacja przedsiębiorstwa Wykonawcy, jeżeli w wyniku wszczętego postępowania egzekucyjnego nastąpi zajęcie majątku Wykonawcy lub jego znacznej części;</w:t>
      </w:r>
    </w:p>
    <w:p w14:paraId="034FDBBD" w14:textId="66383089" w:rsidR="007F08EF" w:rsidRDefault="00616094" w:rsidP="00F72B97">
      <w:pPr>
        <w:pStyle w:val="Podtytu"/>
        <w:numPr>
          <w:ilvl w:val="0"/>
          <w:numId w:val="12"/>
        </w:numPr>
        <w:spacing w:before="60" w:line="360" w:lineRule="auto"/>
        <w:ind w:left="357" w:hanging="357"/>
        <w:jc w:val="both"/>
        <w:rPr>
          <w:rFonts w:cs="Arial"/>
          <w:b w:val="0"/>
          <w:i w:val="0"/>
          <w:sz w:val="22"/>
          <w:szCs w:val="22"/>
        </w:rPr>
      </w:pPr>
      <w:r w:rsidRPr="00616094">
        <w:rPr>
          <w:rFonts w:cs="Arial"/>
          <w:b w:val="0"/>
          <w:i w:val="0"/>
          <w:sz w:val="22"/>
          <w:szCs w:val="22"/>
        </w:rPr>
        <w:t xml:space="preserve">Oświadczenie o odstąpieniu od Umowy należy złożyć drugiej Stronie w formie pisemnej </w:t>
      </w:r>
      <w:r w:rsidRPr="00616094">
        <w:rPr>
          <w:rFonts w:cs="Arial"/>
          <w:b w:val="0"/>
          <w:bCs/>
          <w:i w:val="0"/>
          <w:sz w:val="22"/>
          <w:szCs w:val="22"/>
        </w:rPr>
        <w:t>lub w postaci elektronicznej, na zasadach wskazanych w art. 77</w:t>
      </w:r>
      <w:r w:rsidRPr="00616094">
        <w:rPr>
          <w:rFonts w:cs="Arial"/>
          <w:b w:val="0"/>
          <w:bCs/>
          <w:i w:val="0"/>
          <w:sz w:val="22"/>
          <w:szCs w:val="22"/>
          <w:vertAlign w:val="superscript"/>
        </w:rPr>
        <w:t>2</w:t>
      </w:r>
      <w:r w:rsidRPr="00616094">
        <w:rPr>
          <w:rFonts w:cs="Arial"/>
          <w:b w:val="0"/>
          <w:bCs/>
          <w:i w:val="0"/>
          <w:sz w:val="22"/>
          <w:szCs w:val="22"/>
        </w:rPr>
        <w:t xml:space="preserve"> Kodeksu cywilnego</w:t>
      </w:r>
      <w:r w:rsidRPr="00616094">
        <w:rPr>
          <w:rFonts w:cs="Arial"/>
          <w:b w:val="0"/>
          <w:i w:val="0"/>
          <w:sz w:val="22"/>
          <w:szCs w:val="22"/>
        </w:rPr>
        <w:t xml:space="preserve">. </w:t>
      </w:r>
      <w:r>
        <w:rPr>
          <w:rFonts w:cs="Arial"/>
          <w:b w:val="0"/>
          <w:i w:val="0"/>
          <w:sz w:val="22"/>
          <w:szCs w:val="22"/>
        </w:rPr>
        <w:t xml:space="preserve">Oświadczenie to musi </w:t>
      </w:r>
      <w:r w:rsidR="00AE42D0" w:rsidRPr="0099787D">
        <w:rPr>
          <w:rFonts w:cs="Arial"/>
          <w:b w:val="0"/>
          <w:i w:val="0"/>
          <w:sz w:val="22"/>
          <w:szCs w:val="22"/>
        </w:rPr>
        <w:t>zawierać uzasadnienie.</w:t>
      </w:r>
      <w:r w:rsidR="00085307">
        <w:rPr>
          <w:rFonts w:cs="Arial"/>
          <w:b w:val="0"/>
          <w:i w:val="0"/>
          <w:sz w:val="22"/>
          <w:szCs w:val="22"/>
        </w:rPr>
        <w:t xml:space="preserve"> </w:t>
      </w:r>
      <w:r w:rsidR="007F08EF">
        <w:rPr>
          <w:rFonts w:cs="Arial"/>
          <w:b w:val="0"/>
          <w:i w:val="0"/>
          <w:sz w:val="22"/>
          <w:szCs w:val="22"/>
        </w:rPr>
        <w:t>Odstąpienie z przyczyn</w:t>
      </w:r>
      <w:r w:rsidR="00747FDC">
        <w:rPr>
          <w:rFonts w:cs="Arial"/>
          <w:b w:val="0"/>
          <w:i w:val="0"/>
          <w:sz w:val="22"/>
          <w:szCs w:val="22"/>
        </w:rPr>
        <w:t>, o których mowa w</w:t>
      </w:r>
      <w:r w:rsidR="0046520F">
        <w:rPr>
          <w:rFonts w:cs="Arial"/>
          <w:b w:val="0"/>
          <w:i w:val="0"/>
          <w:sz w:val="22"/>
          <w:szCs w:val="22"/>
        </w:rPr>
        <w:t> </w:t>
      </w:r>
      <w:r w:rsidR="00747FDC">
        <w:rPr>
          <w:rFonts w:cs="Arial"/>
          <w:b w:val="0"/>
          <w:i w:val="0"/>
          <w:sz w:val="22"/>
          <w:szCs w:val="22"/>
        </w:rPr>
        <w:t xml:space="preserve">ust. 1 pkt a) i c-e) może nastąpić w terminie </w:t>
      </w:r>
      <w:r w:rsidR="000D58B5">
        <w:rPr>
          <w:rFonts w:cs="Arial"/>
          <w:b w:val="0"/>
          <w:i w:val="0"/>
          <w:sz w:val="22"/>
          <w:szCs w:val="22"/>
        </w:rPr>
        <w:t>miesiąca od powzięcia wiadomości o</w:t>
      </w:r>
      <w:r w:rsidR="0046520F">
        <w:rPr>
          <w:rFonts w:cs="Arial"/>
          <w:b w:val="0"/>
          <w:i w:val="0"/>
          <w:sz w:val="22"/>
          <w:szCs w:val="22"/>
        </w:rPr>
        <w:t> </w:t>
      </w:r>
      <w:r w:rsidR="000D58B5">
        <w:rPr>
          <w:rFonts w:cs="Arial"/>
          <w:b w:val="0"/>
          <w:i w:val="0"/>
          <w:sz w:val="22"/>
          <w:szCs w:val="22"/>
        </w:rPr>
        <w:t xml:space="preserve">okolicznościach uzasadniających odstąpienie. </w:t>
      </w:r>
    </w:p>
    <w:p w14:paraId="29ADA506" w14:textId="77777777" w:rsidR="00AE42D0" w:rsidRDefault="00085307" w:rsidP="00F72B97">
      <w:pPr>
        <w:pStyle w:val="Podtytu"/>
        <w:numPr>
          <w:ilvl w:val="0"/>
          <w:numId w:val="12"/>
        </w:numPr>
        <w:spacing w:line="360" w:lineRule="auto"/>
        <w:jc w:val="both"/>
        <w:rPr>
          <w:rFonts w:cs="Arial"/>
          <w:b w:val="0"/>
          <w:i w:val="0"/>
          <w:sz w:val="22"/>
          <w:szCs w:val="22"/>
        </w:rPr>
      </w:pPr>
      <w:r>
        <w:rPr>
          <w:rFonts w:cs="Arial"/>
          <w:b w:val="0"/>
          <w:i w:val="0"/>
          <w:sz w:val="22"/>
          <w:szCs w:val="22"/>
        </w:rPr>
        <w:t xml:space="preserve">W przypadku odstąpienia od umowy Zamawiający zachowuje prawo do kar umownych. </w:t>
      </w:r>
    </w:p>
    <w:p w14:paraId="05A095FA" w14:textId="77777777" w:rsidR="00143480" w:rsidRPr="00143480" w:rsidRDefault="00143480" w:rsidP="00F72B97">
      <w:pPr>
        <w:pStyle w:val="Akapitzlist"/>
        <w:numPr>
          <w:ilvl w:val="0"/>
          <w:numId w:val="12"/>
        </w:numPr>
        <w:jc w:val="both"/>
        <w:rPr>
          <w:rFonts w:ascii="Arial" w:eastAsia="Times New Roman" w:hAnsi="Arial" w:cs="Arial"/>
          <w:sz w:val="22"/>
          <w:lang w:eastAsia="pl-PL"/>
        </w:rPr>
      </w:pPr>
      <w:r w:rsidRPr="00143480">
        <w:rPr>
          <w:rFonts w:ascii="Arial" w:eastAsia="Times New Roman" w:hAnsi="Arial" w:cs="Arial"/>
          <w:sz w:val="22"/>
          <w:lang w:eastAsia="pl-PL"/>
        </w:rPr>
        <w:t>W przypadku odstąpienia od Umowy przez którąkolwiek ze Stron, Wykonawca zachowuje prawo do wynagrodzenia wyłącznie za przedmiot Umowy zrealizowany do dnia odstąpienia od Umowy. Wykonawcy nie przysługują żadne inne roszczenia.</w:t>
      </w:r>
    </w:p>
    <w:p w14:paraId="11926092" w14:textId="7A7FA516" w:rsidR="00AE42D0" w:rsidRPr="00974BB6" w:rsidRDefault="00AE42D0" w:rsidP="0046520F">
      <w:pPr>
        <w:pStyle w:val="Podtytu"/>
        <w:numPr>
          <w:ilvl w:val="0"/>
          <w:numId w:val="12"/>
        </w:numPr>
        <w:spacing w:line="360" w:lineRule="auto"/>
        <w:jc w:val="both"/>
        <w:rPr>
          <w:rFonts w:cs="Arial"/>
          <w:b w:val="0"/>
          <w:i w:val="0"/>
          <w:sz w:val="22"/>
          <w:szCs w:val="22"/>
        </w:rPr>
      </w:pPr>
      <w:r w:rsidRPr="00974BB6">
        <w:rPr>
          <w:rFonts w:cs="Arial"/>
          <w:b w:val="0"/>
          <w:i w:val="0"/>
          <w:sz w:val="22"/>
          <w:szCs w:val="22"/>
        </w:rPr>
        <w:t>W przyp</w:t>
      </w:r>
      <w:r w:rsidR="008404D9" w:rsidRPr="00974BB6">
        <w:rPr>
          <w:rFonts w:cs="Arial"/>
          <w:b w:val="0"/>
          <w:i w:val="0"/>
          <w:sz w:val="22"/>
          <w:szCs w:val="22"/>
        </w:rPr>
        <w:t xml:space="preserve">adku odstąpienia od umowy </w:t>
      </w:r>
      <w:r w:rsidR="005124D1" w:rsidRPr="00974BB6">
        <w:rPr>
          <w:rFonts w:cs="Arial"/>
          <w:b w:val="0"/>
          <w:i w:val="0"/>
          <w:sz w:val="22"/>
          <w:szCs w:val="22"/>
        </w:rPr>
        <w:t>w</w:t>
      </w:r>
      <w:r w:rsidR="008404D9" w:rsidRPr="00974BB6">
        <w:rPr>
          <w:rFonts w:cs="Arial"/>
          <w:b w:val="0"/>
          <w:i w:val="0"/>
          <w:sz w:val="22"/>
          <w:szCs w:val="22"/>
        </w:rPr>
        <w:t xml:space="preserve">ykonawcę oraz </w:t>
      </w:r>
      <w:r w:rsidR="004447F0">
        <w:rPr>
          <w:rFonts w:cs="Arial"/>
          <w:b w:val="0"/>
          <w:i w:val="0"/>
          <w:sz w:val="22"/>
          <w:szCs w:val="22"/>
        </w:rPr>
        <w:t>Z</w:t>
      </w:r>
      <w:r w:rsidRPr="00974BB6">
        <w:rPr>
          <w:rFonts w:cs="Arial"/>
          <w:b w:val="0"/>
          <w:i w:val="0"/>
          <w:sz w:val="22"/>
          <w:szCs w:val="22"/>
        </w:rPr>
        <w:t>amawiającego obciążają następujące  postanowienia szczegółowe:</w:t>
      </w:r>
    </w:p>
    <w:p w14:paraId="378F7C02" w14:textId="77777777" w:rsidR="00AE42D0" w:rsidRPr="0099787D" w:rsidRDefault="00AE42D0" w:rsidP="009D51A7">
      <w:pPr>
        <w:pStyle w:val="Podtytu"/>
        <w:spacing w:line="360" w:lineRule="auto"/>
        <w:ind w:left="709" w:hanging="709"/>
        <w:jc w:val="both"/>
        <w:rPr>
          <w:rFonts w:cs="Arial"/>
          <w:b w:val="0"/>
          <w:i w:val="0"/>
          <w:sz w:val="22"/>
          <w:szCs w:val="22"/>
        </w:rPr>
      </w:pPr>
      <w:r w:rsidRPr="0099787D">
        <w:rPr>
          <w:rFonts w:cs="Arial"/>
          <w:b w:val="0"/>
          <w:i w:val="0"/>
          <w:sz w:val="22"/>
          <w:szCs w:val="22"/>
        </w:rPr>
        <w:t xml:space="preserve">      a) </w:t>
      </w:r>
      <w:r w:rsidR="00E757EE">
        <w:rPr>
          <w:rFonts w:cs="Arial"/>
          <w:b w:val="0"/>
          <w:i w:val="0"/>
          <w:sz w:val="22"/>
          <w:szCs w:val="22"/>
        </w:rPr>
        <w:tab/>
      </w:r>
      <w:r w:rsidRPr="0099787D">
        <w:rPr>
          <w:rFonts w:cs="Arial"/>
          <w:b w:val="0"/>
          <w:i w:val="0"/>
          <w:sz w:val="22"/>
          <w:szCs w:val="22"/>
        </w:rPr>
        <w:t>w terminie 7 dn</w:t>
      </w:r>
      <w:r w:rsidR="008404D9" w:rsidRPr="0099787D">
        <w:rPr>
          <w:rFonts w:cs="Arial"/>
          <w:b w:val="0"/>
          <w:i w:val="0"/>
          <w:sz w:val="22"/>
          <w:szCs w:val="22"/>
        </w:rPr>
        <w:t xml:space="preserve">i od daty odstąpienia od umowy </w:t>
      </w:r>
      <w:r w:rsidR="005124D1">
        <w:rPr>
          <w:rFonts w:cs="Arial"/>
          <w:b w:val="0"/>
          <w:i w:val="0"/>
          <w:sz w:val="22"/>
          <w:szCs w:val="22"/>
        </w:rPr>
        <w:t>w</w:t>
      </w:r>
      <w:r w:rsidR="008404D9" w:rsidRPr="0099787D">
        <w:rPr>
          <w:rFonts w:cs="Arial"/>
          <w:b w:val="0"/>
          <w:i w:val="0"/>
          <w:sz w:val="22"/>
          <w:szCs w:val="22"/>
        </w:rPr>
        <w:t xml:space="preserve">ykonawca przy udziale </w:t>
      </w:r>
      <w:r w:rsidR="005124D1">
        <w:rPr>
          <w:rFonts w:cs="Arial"/>
          <w:b w:val="0"/>
          <w:i w:val="0"/>
          <w:sz w:val="22"/>
          <w:szCs w:val="22"/>
        </w:rPr>
        <w:t>z</w:t>
      </w:r>
      <w:r w:rsidRPr="0099787D">
        <w:rPr>
          <w:rFonts w:cs="Arial"/>
          <w:b w:val="0"/>
          <w:i w:val="0"/>
          <w:sz w:val="22"/>
          <w:szCs w:val="22"/>
        </w:rPr>
        <w:t>amawiającego sporządzi szczegółowy protokół robót w toku wg stanu na dzień odstąpienia,</w:t>
      </w:r>
    </w:p>
    <w:p w14:paraId="169530B2" w14:textId="77777777" w:rsidR="00AE42D0" w:rsidRPr="0099787D" w:rsidRDefault="008404D9" w:rsidP="009D51A7">
      <w:pPr>
        <w:pStyle w:val="Podtytu"/>
        <w:spacing w:line="360" w:lineRule="auto"/>
        <w:ind w:left="709" w:hanging="709"/>
        <w:jc w:val="both"/>
        <w:rPr>
          <w:rFonts w:cs="Arial"/>
          <w:b w:val="0"/>
          <w:i w:val="0"/>
          <w:sz w:val="22"/>
          <w:szCs w:val="22"/>
        </w:rPr>
      </w:pPr>
      <w:r w:rsidRPr="0099787D">
        <w:rPr>
          <w:rFonts w:cs="Arial"/>
          <w:b w:val="0"/>
          <w:i w:val="0"/>
          <w:sz w:val="22"/>
          <w:szCs w:val="22"/>
        </w:rPr>
        <w:t xml:space="preserve">      b) </w:t>
      </w:r>
      <w:r w:rsidR="009D51A7">
        <w:rPr>
          <w:rFonts w:cs="Arial"/>
          <w:b w:val="0"/>
          <w:i w:val="0"/>
          <w:sz w:val="22"/>
          <w:szCs w:val="22"/>
        </w:rPr>
        <w:tab/>
      </w:r>
      <w:r w:rsidR="005124D1">
        <w:rPr>
          <w:rFonts w:cs="Arial"/>
          <w:b w:val="0"/>
          <w:i w:val="0"/>
          <w:sz w:val="22"/>
          <w:szCs w:val="22"/>
        </w:rPr>
        <w:t>w</w:t>
      </w:r>
      <w:r w:rsidR="00AE42D0" w:rsidRPr="0099787D">
        <w:rPr>
          <w:rFonts w:cs="Arial"/>
          <w:b w:val="0"/>
          <w:i w:val="0"/>
          <w:sz w:val="22"/>
          <w:szCs w:val="22"/>
        </w:rPr>
        <w:t xml:space="preserve">ykonawca zabezpieczy roboty przerwane </w:t>
      </w:r>
      <w:r w:rsidR="000701B9">
        <w:rPr>
          <w:rFonts w:cs="Arial"/>
          <w:b w:val="0"/>
          <w:i w:val="0"/>
          <w:sz w:val="22"/>
          <w:szCs w:val="22"/>
        </w:rPr>
        <w:t>w</w:t>
      </w:r>
      <w:r w:rsidR="00AE42D0" w:rsidRPr="0099787D">
        <w:rPr>
          <w:rFonts w:cs="Arial"/>
          <w:b w:val="0"/>
          <w:i w:val="0"/>
          <w:sz w:val="22"/>
          <w:szCs w:val="22"/>
        </w:rPr>
        <w:t xml:space="preserve"> zakresie wzajemnie uzgod</w:t>
      </w:r>
      <w:r w:rsidR="0035720C" w:rsidRPr="0099787D">
        <w:rPr>
          <w:rFonts w:cs="Arial"/>
          <w:b w:val="0"/>
          <w:i w:val="0"/>
          <w:sz w:val="22"/>
          <w:szCs w:val="22"/>
        </w:rPr>
        <w:t xml:space="preserve">nionym, na koszt strony, która </w:t>
      </w:r>
      <w:r w:rsidR="00AE42D0" w:rsidRPr="0099787D">
        <w:rPr>
          <w:rFonts w:cs="Arial"/>
          <w:b w:val="0"/>
          <w:i w:val="0"/>
          <w:sz w:val="22"/>
          <w:szCs w:val="22"/>
        </w:rPr>
        <w:t>spowodowała odstąpienie od umowy,</w:t>
      </w:r>
    </w:p>
    <w:p w14:paraId="7479D994" w14:textId="142EB159" w:rsidR="00AE42D0" w:rsidRPr="0099787D" w:rsidRDefault="008404D9" w:rsidP="009D51A7">
      <w:pPr>
        <w:pStyle w:val="Podtytu"/>
        <w:spacing w:line="360" w:lineRule="auto"/>
        <w:ind w:left="709" w:hanging="709"/>
        <w:jc w:val="both"/>
        <w:rPr>
          <w:rFonts w:cs="Arial"/>
          <w:b w:val="0"/>
          <w:i w:val="0"/>
          <w:sz w:val="22"/>
          <w:szCs w:val="22"/>
        </w:rPr>
      </w:pPr>
      <w:r w:rsidRPr="0099787D">
        <w:rPr>
          <w:rFonts w:cs="Arial"/>
          <w:b w:val="0"/>
          <w:i w:val="0"/>
          <w:sz w:val="22"/>
          <w:szCs w:val="22"/>
        </w:rPr>
        <w:t xml:space="preserve">      c)</w:t>
      </w:r>
      <w:r w:rsidR="009D51A7">
        <w:rPr>
          <w:rFonts w:cs="Arial"/>
          <w:b w:val="0"/>
          <w:i w:val="0"/>
          <w:sz w:val="22"/>
          <w:szCs w:val="22"/>
        </w:rPr>
        <w:tab/>
      </w:r>
      <w:r w:rsidR="005124D1">
        <w:rPr>
          <w:rFonts w:cs="Arial"/>
          <w:b w:val="0"/>
          <w:i w:val="0"/>
          <w:sz w:val="22"/>
          <w:szCs w:val="22"/>
        </w:rPr>
        <w:t>w</w:t>
      </w:r>
      <w:r w:rsidR="00AE42D0" w:rsidRPr="0099787D">
        <w:rPr>
          <w:rFonts w:cs="Arial"/>
          <w:b w:val="0"/>
          <w:i w:val="0"/>
          <w:sz w:val="22"/>
          <w:szCs w:val="22"/>
        </w:rPr>
        <w:t>ykonawca sporządzi wykaz materiałów, konstrukcji lub urządzeń zakupionych dla tego zadania, które mogą być wykorzystane przez wykonawcę do realizacji innych robót nie objętych niniejszą  umową</w:t>
      </w:r>
      <w:r w:rsidR="009D51A7">
        <w:rPr>
          <w:rFonts w:cs="Arial"/>
          <w:b w:val="0"/>
          <w:i w:val="0"/>
          <w:sz w:val="22"/>
          <w:szCs w:val="22"/>
        </w:rPr>
        <w:t xml:space="preserve"> </w:t>
      </w:r>
      <w:r w:rsidR="00AE42D0" w:rsidRPr="0099787D">
        <w:rPr>
          <w:rFonts w:cs="Arial"/>
          <w:b w:val="0"/>
          <w:i w:val="0"/>
          <w:sz w:val="22"/>
          <w:szCs w:val="22"/>
        </w:rPr>
        <w:t>- jeżeli odstąpienie od umowy nastąpiło z</w:t>
      </w:r>
      <w:r w:rsidR="007E1618">
        <w:rPr>
          <w:rFonts w:cs="Arial"/>
          <w:b w:val="0"/>
          <w:i w:val="0"/>
          <w:sz w:val="22"/>
          <w:szCs w:val="22"/>
        </w:rPr>
        <w:t> </w:t>
      </w:r>
      <w:r w:rsidR="00AE42D0" w:rsidRPr="0099787D">
        <w:rPr>
          <w:rFonts w:cs="Arial"/>
          <w:b w:val="0"/>
          <w:i w:val="0"/>
          <w:sz w:val="22"/>
          <w:szCs w:val="22"/>
        </w:rPr>
        <w:t>przyczyn niezależn</w:t>
      </w:r>
      <w:r w:rsidR="0035720C" w:rsidRPr="0099787D">
        <w:rPr>
          <w:rFonts w:cs="Arial"/>
          <w:b w:val="0"/>
          <w:i w:val="0"/>
          <w:sz w:val="22"/>
          <w:szCs w:val="22"/>
        </w:rPr>
        <w:t>ych od niego</w:t>
      </w:r>
      <w:r w:rsidR="009D51A7">
        <w:rPr>
          <w:rFonts w:cs="Arial"/>
          <w:b w:val="0"/>
          <w:i w:val="0"/>
          <w:sz w:val="22"/>
          <w:szCs w:val="22"/>
        </w:rPr>
        <w:t xml:space="preserve"> </w:t>
      </w:r>
      <w:r w:rsidR="0035720C" w:rsidRPr="0099787D">
        <w:rPr>
          <w:rFonts w:cs="Arial"/>
          <w:b w:val="0"/>
          <w:i w:val="0"/>
          <w:sz w:val="22"/>
          <w:szCs w:val="22"/>
        </w:rPr>
        <w:t xml:space="preserve">- w celu odkupienia </w:t>
      </w:r>
      <w:r w:rsidRPr="0099787D">
        <w:rPr>
          <w:rFonts w:cs="Arial"/>
          <w:b w:val="0"/>
          <w:i w:val="0"/>
          <w:sz w:val="22"/>
          <w:szCs w:val="22"/>
        </w:rPr>
        <w:t xml:space="preserve">ich od </w:t>
      </w:r>
      <w:r w:rsidR="004447F0">
        <w:rPr>
          <w:rFonts w:cs="Arial"/>
          <w:b w:val="0"/>
          <w:i w:val="0"/>
          <w:sz w:val="22"/>
          <w:szCs w:val="22"/>
        </w:rPr>
        <w:t>Z</w:t>
      </w:r>
      <w:r w:rsidR="00AE42D0" w:rsidRPr="0099787D">
        <w:rPr>
          <w:rFonts w:cs="Arial"/>
          <w:b w:val="0"/>
          <w:i w:val="0"/>
          <w:sz w:val="22"/>
          <w:szCs w:val="22"/>
        </w:rPr>
        <w:t>amawiającego.</w:t>
      </w:r>
    </w:p>
    <w:p w14:paraId="019CF676" w14:textId="77777777" w:rsidR="0035720C" w:rsidRPr="0099787D" w:rsidRDefault="0035720C" w:rsidP="002028AE">
      <w:pPr>
        <w:pStyle w:val="Podtytu"/>
        <w:spacing w:line="360" w:lineRule="auto"/>
        <w:jc w:val="center"/>
        <w:rPr>
          <w:rFonts w:cs="Arial"/>
          <w:i w:val="0"/>
          <w:sz w:val="22"/>
          <w:szCs w:val="22"/>
        </w:rPr>
      </w:pPr>
    </w:p>
    <w:p w14:paraId="7DA7AB5C" w14:textId="77777777" w:rsidR="0035720C" w:rsidRPr="0099787D" w:rsidRDefault="006C6FEB" w:rsidP="003629B2">
      <w:pPr>
        <w:pStyle w:val="Podtytu"/>
        <w:jc w:val="center"/>
        <w:rPr>
          <w:rFonts w:cs="Arial"/>
          <w:i w:val="0"/>
          <w:sz w:val="22"/>
          <w:szCs w:val="22"/>
        </w:rPr>
      </w:pPr>
      <w:r w:rsidRPr="0099787D">
        <w:rPr>
          <w:rFonts w:cs="Arial"/>
          <w:i w:val="0"/>
          <w:sz w:val="22"/>
          <w:szCs w:val="22"/>
        </w:rPr>
        <w:t>§</w:t>
      </w:r>
      <w:r w:rsidR="00AE42D0" w:rsidRPr="0099787D">
        <w:rPr>
          <w:rFonts w:cs="Arial"/>
          <w:i w:val="0"/>
          <w:sz w:val="22"/>
          <w:szCs w:val="22"/>
        </w:rPr>
        <w:t>1</w:t>
      </w:r>
      <w:r w:rsidR="00F2226D">
        <w:rPr>
          <w:rFonts w:cs="Arial"/>
          <w:i w:val="0"/>
          <w:sz w:val="22"/>
          <w:szCs w:val="22"/>
        </w:rPr>
        <w:t>7</w:t>
      </w:r>
    </w:p>
    <w:p w14:paraId="742FC41E" w14:textId="19BF3CA1" w:rsidR="001F58F8" w:rsidRPr="001F58F8" w:rsidRDefault="001F58F8" w:rsidP="00F83F64">
      <w:pPr>
        <w:spacing w:before="60"/>
        <w:ind w:left="284"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1. Oprócz przypadków, o których mowa w art. 455 ust. 1 pkt 2–4 i ust. 2 </w:t>
      </w:r>
      <w:r w:rsidR="00F83F64">
        <w:rPr>
          <w:rFonts w:ascii="Arial" w:eastAsia="Times New Roman" w:hAnsi="Arial" w:cs="Arial"/>
          <w:color w:val="000000"/>
          <w:sz w:val="22"/>
          <w:lang w:eastAsia="pl-PL"/>
        </w:rPr>
        <w:t>ustawy Prawo z</w:t>
      </w:r>
      <w:r w:rsidRPr="001F58F8">
        <w:rPr>
          <w:rFonts w:ascii="Arial" w:eastAsia="Times New Roman" w:hAnsi="Arial" w:cs="Arial"/>
          <w:color w:val="000000"/>
          <w:sz w:val="22"/>
          <w:lang w:eastAsia="pl-PL"/>
        </w:rPr>
        <w:t>am</w:t>
      </w:r>
      <w:r w:rsidR="00F83F64">
        <w:rPr>
          <w:rFonts w:ascii="Arial" w:eastAsia="Times New Roman" w:hAnsi="Arial" w:cs="Arial"/>
          <w:color w:val="000000"/>
          <w:sz w:val="22"/>
          <w:lang w:eastAsia="pl-PL"/>
        </w:rPr>
        <w:t>ówień publicznych</w:t>
      </w:r>
      <w:r w:rsidRPr="001F58F8">
        <w:rPr>
          <w:rFonts w:ascii="Arial" w:eastAsia="Times New Roman" w:hAnsi="Arial" w:cs="Arial"/>
          <w:color w:val="000000"/>
          <w:sz w:val="22"/>
          <w:lang w:eastAsia="pl-PL"/>
        </w:rPr>
        <w:t xml:space="preserve">, Zamawiający na podstawie art. 455 ust. 1 pkt 1 </w:t>
      </w:r>
      <w:r w:rsidR="00F83F64">
        <w:rPr>
          <w:rFonts w:ascii="Arial" w:eastAsia="Times New Roman" w:hAnsi="Arial" w:cs="Arial"/>
          <w:color w:val="000000"/>
          <w:sz w:val="22"/>
          <w:lang w:eastAsia="pl-PL"/>
        </w:rPr>
        <w:t xml:space="preserve">w/w ustawy </w:t>
      </w:r>
      <w:r w:rsidRPr="001F58F8">
        <w:rPr>
          <w:rFonts w:ascii="Arial" w:eastAsia="Times New Roman" w:hAnsi="Arial" w:cs="Arial"/>
          <w:color w:val="000000"/>
          <w:sz w:val="22"/>
          <w:lang w:eastAsia="pl-PL"/>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6783B0A0" w14:textId="3F8C5A21" w:rsidR="001F58F8" w:rsidRPr="001F58F8" w:rsidRDefault="001F58F8" w:rsidP="004F074D">
      <w:pPr>
        <w:spacing w:after="200"/>
        <w:ind w:left="284"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1) zmiany kluczowych specjalistów przedstawionych w umowie – na pisemny wniosek </w:t>
      </w:r>
      <w:r w:rsidR="004F074D">
        <w:rPr>
          <w:rFonts w:ascii="Arial" w:eastAsia="Times New Roman" w:hAnsi="Arial" w:cs="Arial"/>
          <w:color w:val="000000"/>
          <w:sz w:val="22"/>
          <w:lang w:eastAsia="pl-PL"/>
        </w:rPr>
        <w:t xml:space="preserve"> </w:t>
      </w:r>
      <w:r w:rsidRPr="001F58F8">
        <w:rPr>
          <w:rFonts w:ascii="Arial" w:eastAsia="Times New Roman" w:hAnsi="Arial" w:cs="Arial"/>
          <w:color w:val="000000"/>
          <w:sz w:val="22"/>
          <w:lang w:eastAsia="pl-PL"/>
        </w:rPr>
        <w:t xml:space="preserve">Zamawiającego lub </w:t>
      </w:r>
      <w:r w:rsidR="001A2849">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w postaci pisemnej zgody,</w:t>
      </w:r>
    </w:p>
    <w:p w14:paraId="421BE289" w14:textId="1C378C64" w:rsidR="001F58F8" w:rsidRPr="001F58F8" w:rsidRDefault="001F58F8" w:rsidP="00827F4B">
      <w:pPr>
        <w:ind w:left="426"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lastRenderedPageBreak/>
        <w:t xml:space="preserve">2) zmiana terminu wykonania przedmiotu umowy na pisemny, udokumentowany wniosek </w:t>
      </w:r>
      <w:r w:rsidR="00F449D4">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w razie wystąpienia jednej z następujących okoliczności:</w:t>
      </w:r>
    </w:p>
    <w:p w14:paraId="42CE77A3" w14:textId="77777777"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a) wstrzymanie robót lub przerw w pracach powstałych z przyczyn leżących po stronie Zamawiającego,</w:t>
      </w:r>
    </w:p>
    <w:p w14:paraId="05D08834" w14:textId="721DA97D"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b) działania siły wyższej, za które uważa się zdarzenia o charakterze nadzwyczajnym, występujące po zawarciu umowy, a których strony nie były w stanie przewidzieć w</w:t>
      </w:r>
      <w:r w:rsidR="00AD2BCC">
        <w:rPr>
          <w:rFonts w:ascii="Arial" w:eastAsia="Times New Roman" w:hAnsi="Arial" w:cs="Arial"/>
          <w:color w:val="000000"/>
          <w:sz w:val="22"/>
          <w:lang w:eastAsia="pl-PL"/>
        </w:rPr>
        <w:t> </w:t>
      </w:r>
      <w:r w:rsidRPr="001F58F8">
        <w:rPr>
          <w:rFonts w:ascii="Arial" w:eastAsia="Times New Roman" w:hAnsi="Arial" w:cs="Arial"/>
          <w:color w:val="000000"/>
          <w:sz w:val="22"/>
          <w:lang w:eastAsia="pl-PL"/>
        </w:rPr>
        <w:t>momencie jej zawierania i których zaistnienie lub skutki uniemożliwiają wykonanie przedmiotu umowy w należyty sposób,</w:t>
      </w:r>
    </w:p>
    <w:p w14:paraId="2C05DA28" w14:textId="0D8048E4"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c) </w:t>
      </w:r>
      <w:r w:rsidR="00F83F64">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wystąpienie wyjątkowo niesprzyjających warunków atmosferycznych uniemożliwiających wykonawcy wykonanie robót, m.in:</w:t>
      </w:r>
    </w:p>
    <w:p w14:paraId="778EEAE6" w14:textId="77777777" w:rsidR="001F58F8" w:rsidRPr="001F58F8" w:rsidRDefault="001F58F8" w:rsidP="00827F4B">
      <w:pPr>
        <w:ind w:left="998" w:hanging="431"/>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gwałtowne bądź długotrwałe opady deszczu,</w:t>
      </w:r>
    </w:p>
    <w:p w14:paraId="40D66680" w14:textId="77777777" w:rsidR="001F58F8" w:rsidRPr="001F58F8" w:rsidRDefault="001F58F8" w:rsidP="00F449D4">
      <w:pPr>
        <w:ind w:left="998" w:hanging="431"/>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długo utrzymujący się podwyższony stan wód powierzchniowych i gruntowych,</w:t>
      </w:r>
    </w:p>
    <w:p w14:paraId="7C271A88" w14:textId="3D93A5CA"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d)</w:t>
      </w:r>
      <w:r w:rsidR="00AD2BCC">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wystąpienie warunków atmosferycznych uniemożliwiających prowadzenie robót budowlanych, przeprowadzenie prób i sprawdzeń zgodnie z technologią przewidzianą w</w:t>
      </w:r>
      <w:r w:rsidR="00AD2BCC">
        <w:rPr>
          <w:rFonts w:ascii="Arial" w:eastAsia="Times New Roman" w:hAnsi="Arial" w:cs="Arial"/>
          <w:color w:val="000000"/>
          <w:sz w:val="22"/>
          <w:lang w:eastAsia="pl-PL"/>
        </w:rPr>
        <w:t> </w:t>
      </w:r>
      <w:r w:rsidRPr="001F58F8">
        <w:rPr>
          <w:rFonts w:ascii="Arial" w:eastAsia="Times New Roman" w:hAnsi="Arial" w:cs="Arial"/>
          <w:color w:val="000000"/>
          <w:sz w:val="22"/>
          <w:lang w:eastAsia="pl-PL"/>
        </w:rPr>
        <w:t>projekcie, normami lub innymi przepisami,</w:t>
      </w:r>
    </w:p>
    <w:p w14:paraId="0331D20A" w14:textId="7DEA9B58"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e) </w:t>
      </w:r>
      <w:r w:rsidR="00AD2BCC">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opóźnienie w przekazaniu terenu robót,</w:t>
      </w:r>
    </w:p>
    <w:p w14:paraId="29537C36" w14:textId="066018E5"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f) </w:t>
      </w:r>
      <w:r w:rsidR="00AD2BCC">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w przypadku wystąpienia obiektów archeologicznych, geologicznych lub przyrodniczych podlegających obowiązkowi badania i ochrony na podstawie właściwych przepisów,</w:t>
      </w:r>
    </w:p>
    <w:p w14:paraId="02D0EE67" w14:textId="77777777"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g) w przypadku wystąpienia niewypałów i niewybuchów oraz substancji niebezpiecznych dla zdrowia i życia osób wykonujących budowę,</w:t>
      </w:r>
    </w:p>
    <w:p w14:paraId="2456942D" w14:textId="77777777"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h) konieczność wykonania robót zamiennych lub zamówień dodatkowych,</w:t>
      </w:r>
    </w:p>
    <w:p w14:paraId="287F4304" w14:textId="42F84046"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i) </w:t>
      </w:r>
      <w:r w:rsidR="00AD2BCC">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 xml:space="preserve">inne przyczyny zewnętrzne niezależne od Zamawiającego oraz </w:t>
      </w:r>
      <w:r w:rsidR="004E5DDC">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skutkujące brakiem możliwości prowadzenia robót lub prac lub wykonania innych czynności przewidzianych umową, które spowodowały niezawinione i niemożliwe do uniknięcia przez Wykonawcę opóźnienie.</w:t>
      </w:r>
    </w:p>
    <w:p w14:paraId="353AB191" w14:textId="3E580F8F" w:rsidR="001F58F8" w:rsidRPr="001F58F8" w:rsidRDefault="001F58F8" w:rsidP="0095442F">
      <w:pPr>
        <w:spacing w:before="120"/>
        <w:ind w:left="426"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3) zmiany danych teleadresowych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 xml:space="preserve">ykonawcy, nazwy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 xml:space="preserve">ykonawcy, osób reprezentujących firmy – na wniosek Zamawiającego lub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w postaci pisemnej zgody Zamawiającego,</w:t>
      </w:r>
    </w:p>
    <w:p w14:paraId="27BADB99" w14:textId="3154AC1A" w:rsidR="001F58F8" w:rsidRPr="001F58F8" w:rsidRDefault="001F58F8" w:rsidP="00F449D4">
      <w:pPr>
        <w:spacing w:after="120"/>
        <w:ind w:left="426"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4) zmiany podwykonawcy, przy pomocy którego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 xml:space="preserve">ykonawca realizuje przedmiot umowy – na wniosek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w postaci pisemnej zgody Zamawiającego,</w:t>
      </w:r>
    </w:p>
    <w:p w14:paraId="468740D7" w14:textId="77777777" w:rsidR="001F58F8" w:rsidRPr="001F58F8" w:rsidRDefault="001F58F8" w:rsidP="00F449D4">
      <w:pPr>
        <w:spacing w:after="120"/>
        <w:ind w:left="426"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5) rozszerzenie zakresu podwykonawstwa w porównaniu do wskazanego w ofercie Wykonawcy – na wniosek Wykonawcy w postaci pisemnej zgody Zamawiającego,</w:t>
      </w:r>
    </w:p>
    <w:p w14:paraId="4DCF6427" w14:textId="70FD81B6" w:rsidR="001F58F8" w:rsidRPr="001F58F8" w:rsidRDefault="001F58F8" w:rsidP="00F449D4">
      <w:pPr>
        <w:ind w:left="998" w:hanging="856"/>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6) </w:t>
      </w:r>
      <w:r w:rsidR="004F074D">
        <w:rPr>
          <w:rFonts w:ascii="Arial" w:eastAsia="Times New Roman" w:hAnsi="Arial" w:cs="Arial"/>
          <w:color w:val="000000"/>
          <w:sz w:val="22"/>
          <w:lang w:eastAsia="pl-PL"/>
        </w:rPr>
        <w:t xml:space="preserve"> </w:t>
      </w:r>
      <w:r w:rsidRPr="001F58F8">
        <w:rPr>
          <w:rFonts w:ascii="Arial" w:eastAsia="Times New Roman" w:hAnsi="Arial" w:cs="Arial"/>
          <w:color w:val="000000"/>
          <w:sz w:val="22"/>
          <w:lang w:eastAsia="pl-PL"/>
        </w:rPr>
        <w:t>zmiany technologiczne spowodowane w szczególności następującymi okolicznościami:</w:t>
      </w:r>
    </w:p>
    <w:p w14:paraId="28420329" w14:textId="185B3F1C" w:rsidR="001F58F8" w:rsidRPr="001F58F8" w:rsidRDefault="001F58F8" w:rsidP="00F449D4">
      <w:pPr>
        <w:ind w:left="709" w:hanging="283"/>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a) z uwagi na możliwość osiągnięcia wymaganego efektu, przez zastosowanie innych rozwiązań technicznych lub materiałowych, przy zachowaniu jakości i</w:t>
      </w:r>
      <w:r w:rsidR="009A6FEF">
        <w:rPr>
          <w:rFonts w:ascii="Arial" w:eastAsia="Times New Roman" w:hAnsi="Arial" w:cs="Arial"/>
          <w:color w:val="000000"/>
          <w:sz w:val="22"/>
          <w:lang w:eastAsia="pl-PL"/>
        </w:rPr>
        <w:t> </w:t>
      </w:r>
      <w:r w:rsidRPr="001F58F8">
        <w:rPr>
          <w:rFonts w:ascii="Arial" w:eastAsia="Times New Roman" w:hAnsi="Arial" w:cs="Arial"/>
          <w:color w:val="000000"/>
          <w:sz w:val="22"/>
          <w:lang w:eastAsia="pl-PL"/>
        </w:rPr>
        <w:t>parametrów technicznych obiektów budowlanych, instalacji i urządzeń,</w:t>
      </w:r>
    </w:p>
    <w:p w14:paraId="07801151"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b) z uwagi na możliwość osiągnięcia wymaganego efektu przez zastosowanie innych rozwiązań technicznych lub materiałowych zwiększających jakość, parametry </w:t>
      </w:r>
      <w:r w:rsidRPr="001F58F8">
        <w:rPr>
          <w:rFonts w:ascii="Arial" w:eastAsia="Times New Roman" w:hAnsi="Arial" w:cs="Arial"/>
          <w:color w:val="000000"/>
          <w:sz w:val="22"/>
          <w:lang w:eastAsia="pl-PL"/>
        </w:rPr>
        <w:lastRenderedPageBreak/>
        <w:t>techniczne lub eksploatacyjne obiektów budowlanych lub skracających termin realizacji zamówienia,</w:t>
      </w:r>
    </w:p>
    <w:p w14:paraId="57250699"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c) pojawienie się na rynku technologii wykonania robót, materiałów lub urządzeń nowszej generacji pozwalających na poniesienie niższych kosztów eksploatacji wykonanego przedmiotu umowy, lub umożliwiające uzyskanie lepszej jakości robót,</w:t>
      </w:r>
    </w:p>
    <w:p w14:paraId="427B01EF" w14:textId="7F90CA98"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d)</w:t>
      </w:r>
      <w:r w:rsidR="009A6FEF">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konieczność realizacji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4060C50"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e) odmienne od przyjętych w dokumentacji projektowej lub specyfikacji technicznej wykonania i odbioru robót warunki geologiczne skutkujące niemożliwością zrealizowania przedmiotu umowy przy dotychczasowych założeniach technologicznych,</w:t>
      </w:r>
    </w:p>
    <w:p w14:paraId="77130E69"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f) odmienne od przyjętych w specyfikacji technicznej wykonania i odbioru robót warunki terenowe, w szczególności istnienie niezinwentaryzowanych lub błędnie zinwentaryzowanych obiektów budowlanych,</w:t>
      </w:r>
    </w:p>
    <w:p w14:paraId="311CB893"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g) zmiana decyzji, postanowień lub uzgodnień przez organy administracyjne i podmioty uzgadniające dokumentacje projektową,</w:t>
      </w:r>
    </w:p>
    <w:p w14:paraId="35E19E91" w14:textId="6051ED46"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h) konieczność zrealizowania przedmiotu umowy przy zastosowaniu innych rozwiązań technicznych lub materiałowych ze względu na zmiany obowiązującego prawa i</w:t>
      </w:r>
      <w:r w:rsidR="0071127F">
        <w:rPr>
          <w:rFonts w:ascii="Arial" w:eastAsia="Times New Roman" w:hAnsi="Arial" w:cs="Arial"/>
          <w:color w:val="000000"/>
          <w:sz w:val="22"/>
          <w:lang w:eastAsia="pl-PL"/>
        </w:rPr>
        <w:t> </w:t>
      </w:r>
      <w:r w:rsidRPr="001F58F8">
        <w:rPr>
          <w:rFonts w:ascii="Arial" w:eastAsia="Times New Roman" w:hAnsi="Arial" w:cs="Arial"/>
          <w:color w:val="000000"/>
          <w:sz w:val="22"/>
          <w:lang w:eastAsia="pl-PL"/>
        </w:rPr>
        <w:t xml:space="preserve">konieczność wykonania robót oraz usunięcia wad w celu zmniejszenia zagrożenia, gdy zaistnieje wypadek wpływający na bezpieczeństwo życia, zdrowia, mienia, lub robót na terenie budowy lub sąsiadujących nieruchomości, a inspektor nadzoru wydał </w:t>
      </w:r>
      <w:r w:rsidR="004268C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polecenie wykonania robót, usunięcia wad lub podjęcia innych czynności w celu wyeliminowania lub zmniejszenia zagrożenia,</w:t>
      </w:r>
    </w:p>
    <w:p w14:paraId="2B8CFF3D" w14:textId="6A52495F" w:rsidR="001F58F8" w:rsidRPr="001F58F8" w:rsidRDefault="001F58F8" w:rsidP="00827F4B">
      <w:pPr>
        <w:spacing w:after="120"/>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i) </w:t>
      </w:r>
      <w:r w:rsidR="00827F4B">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kolizja z planowanymi lub równolegle prowadzonymi przez inne podmioty inwestycjami.</w:t>
      </w:r>
    </w:p>
    <w:p w14:paraId="5B28837A" w14:textId="07F37922" w:rsidR="001F58F8" w:rsidRPr="001F58F8" w:rsidRDefault="001F58F8" w:rsidP="00827F4B">
      <w:pPr>
        <w:ind w:left="284"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2. W przypadku wystąpienia jakiejkolwiek okoliczności wymienionej w ust. </w:t>
      </w:r>
      <w:r w:rsidR="0095442F">
        <w:rPr>
          <w:rFonts w:ascii="Arial" w:eastAsia="Times New Roman" w:hAnsi="Arial" w:cs="Arial"/>
          <w:color w:val="000000"/>
          <w:sz w:val="22"/>
          <w:lang w:eastAsia="pl-PL"/>
        </w:rPr>
        <w:t>1</w:t>
      </w:r>
      <w:r w:rsidRPr="001F58F8">
        <w:rPr>
          <w:rFonts w:ascii="Arial" w:eastAsia="Times New Roman" w:hAnsi="Arial" w:cs="Arial"/>
          <w:color w:val="000000"/>
          <w:sz w:val="22"/>
          <w:lang w:eastAsia="pl-PL"/>
        </w:rPr>
        <w:t xml:space="preserve">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3C48C1A0" w14:textId="7381B00D" w:rsidR="001F58F8" w:rsidRPr="001F58F8" w:rsidRDefault="001F58F8" w:rsidP="0095442F">
      <w:pPr>
        <w:spacing w:after="200"/>
        <w:ind w:left="284"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3. Ciężar udowodnienia, że zaszły okoliczności, o których mowa w ust.</w:t>
      </w:r>
      <w:r w:rsidR="00827F4B">
        <w:rPr>
          <w:rFonts w:ascii="Arial" w:eastAsia="Times New Roman" w:hAnsi="Arial" w:cs="Arial"/>
          <w:color w:val="000000"/>
          <w:sz w:val="22"/>
          <w:lang w:eastAsia="pl-PL"/>
        </w:rPr>
        <w:t>1</w:t>
      </w:r>
      <w:r w:rsidRPr="001F58F8">
        <w:rPr>
          <w:rFonts w:ascii="Arial" w:eastAsia="Times New Roman" w:hAnsi="Arial" w:cs="Arial"/>
          <w:color w:val="000000"/>
          <w:sz w:val="22"/>
          <w:lang w:eastAsia="pl-PL"/>
        </w:rPr>
        <w:t xml:space="preserve"> pkt 2, spoczywa na Wykonawcy.</w:t>
      </w:r>
    </w:p>
    <w:p w14:paraId="531DE266" w14:textId="77777777" w:rsidR="00827F4B" w:rsidRDefault="00827F4B" w:rsidP="003629B2">
      <w:pPr>
        <w:pStyle w:val="Podtytu"/>
        <w:jc w:val="center"/>
        <w:rPr>
          <w:rFonts w:cs="Arial"/>
          <w:i w:val="0"/>
          <w:sz w:val="22"/>
          <w:szCs w:val="22"/>
        </w:rPr>
      </w:pPr>
    </w:p>
    <w:p w14:paraId="51BB4850" w14:textId="77777777" w:rsidR="0035720C" w:rsidRPr="0099787D" w:rsidRDefault="00AE42D0" w:rsidP="003629B2">
      <w:pPr>
        <w:pStyle w:val="Podtytu"/>
        <w:jc w:val="center"/>
        <w:rPr>
          <w:rFonts w:cs="Arial"/>
          <w:i w:val="0"/>
          <w:sz w:val="22"/>
          <w:szCs w:val="22"/>
        </w:rPr>
      </w:pPr>
      <w:r w:rsidRPr="0099787D">
        <w:rPr>
          <w:rFonts w:cs="Arial"/>
          <w:i w:val="0"/>
          <w:sz w:val="22"/>
          <w:szCs w:val="22"/>
        </w:rPr>
        <w:t>§ 1</w:t>
      </w:r>
      <w:r w:rsidR="00F2226D">
        <w:rPr>
          <w:rFonts w:cs="Arial"/>
          <w:i w:val="0"/>
          <w:sz w:val="22"/>
          <w:szCs w:val="22"/>
        </w:rPr>
        <w:t>8</w:t>
      </w:r>
    </w:p>
    <w:p w14:paraId="18D208F2" w14:textId="3430451D" w:rsidR="00AE42D0" w:rsidRPr="00143480" w:rsidRDefault="00AE42D0" w:rsidP="001C093A">
      <w:pPr>
        <w:pStyle w:val="Podtytu"/>
        <w:numPr>
          <w:ilvl w:val="0"/>
          <w:numId w:val="50"/>
        </w:numPr>
        <w:spacing w:before="120" w:line="360" w:lineRule="auto"/>
        <w:jc w:val="both"/>
        <w:rPr>
          <w:rFonts w:cs="Arial"/>
          <w:b w:val="0"/>
          <w:i w:val="0"/>
          <w:sz w:val="22"/>
          <w:szCs w:val="22"/>
        </w:rPr>
      </w:pPr>
      <w:r w:rsidRPr="00143480">
        <w:rPr>
          <w:rFonts w:cs="Arial"/>
          <w:b w:val="0"/>
          <w:i w:val="0"/>
          <w:sz w:val="22"/>
          <w:szCs w:val="22"/>
        </w:rPr>
        <w:lastRenderedPageBreak/>
        <w:t>W sprawach nie uregulowanych niniejszą umową stosuje s</w:t>
      </w:r>
      <w:r w:rsidR="00C02F63" w:rsidRPr="00143480">
        <w:rPr>
          <w:rFonts w:cs="Arial"/>
          <w:b w:val="0"/>
          <w:i w:val="0"/>
          <w:sz w:val="22"/>
          <w:szCs w:val="22"/>
        </w:rPr>
        <w:t>ię przepisy kodeksu cywilnego i </w:t>
      </w:r>
      <w:r w:rsidRPr="00040931">
        <w:rPr>
          <w:rFonts w:cs="Arial"/>
          <w:b w:val="0"/>
          <w:i w:val="0"/>
          <w:sz w:val="22"/>
          <w:szCs w:val="22"/>
        </w:rPr>
        <w:t xml:space="preserve">ustawy Prawo zamówień publicznych, a w sprawach procesowych przepisy </w:t>
      </w:r>
      <w:r w:rsidR="00361D37" w:rsidRPr="00143480">
        <w:rPr>
          <w:rFonts w:cs="Arial"/>
          <w:b w:val="0"/>
          <w:i w:val="0"/>
          <w:sz w:val="22"/>
          <w:szCs w:val="22"/>
        </w:rPr>
        <w:t>K</w:t>
      </w:r>
      <w:r w:rsidRPr="00143480">
        <w:rPr>
          <w:rFonts w:cs="Arial"/>
          <w:b w:val="0"/>
          <w:i w:val="0"/>
          <w:sz w:val="22"/>
          <w:szCs w:val="22"/>
        </w:rPr>
        <w:t>odeksu postępowania cywilnego.</w:t>
      </w:r>
    </w:p>
    <w:p w14:paraId="461AA898" w14:textId="15920C11" w:rsidR="00143480" w:rsidRPr="001C093A" w:rsidRDefault="00143480" w:rsidP="001C093A">
      <w:pPr>
        <w:pStyle w:val="Podtytu"/>
        <w:numPr>
          <w:ilvl w:val="0"/>
          <w:numId w:val="50"/>
        </w:numPr>
        <w:spacing w:after="60" w:line="360" w:lineRule="auto"/>
        <w:jc w:val="both"/>
        <w:rPr>
          <w:rFonts w:cs="Arial"/>
          <w:b w:val="0"/>
          <w:i w:val="0"/>
          <w:color w:val="000000"/>
          <w:sz w:val="22"/>
          <w:szCs w:val="22"/>
        </w:rPr>
      </w:pPr>
      <w:r w:rsidRPr="001C093A">
        <w:rPr>
          <w:rFonts w:cs="Arial"/>
          <w:b w:val="0"/>
          <w:i w:val="0"/>
          <w:color w:val="000000"/>
          <w:sz w:val="22"/>
          <w:szCs w:val="22"/>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5C7F9A52" w14:textId="171EDCD0" w:rsidR="00143480" w:rsidRPr="001C093A" w:rsidRDefault="00143480" w:rsidP="001C093A">
      <w:pPr>
        <w:pStyle w:val="Akapitzlist"/>
        <w:spacing w:after="60"/>
        <w:ind w:left="709" w:hanging="284"/>
        <w:contextualSpacing w:val="0"/>
        <w:jc w:val="both"/>
        <w:rPr>
          <w:rFonts w:cs="Arial"/>
          <w:i/>
          <w:color w:val="000000"/>
          <w:sz w:val="22"/>
        </w:rPr>
      </w:pPr>
      <w:r w:rsidRPr="001C093A">
        <w:rPr>
          <w:rFonts w:ascii="Arial" w:eastAsia="Times New Roman" w:hAnsi="Arial" w:cs="Arial"/>
          <w:color w:val="000000"/>
          <w:sz w:val="22"/>
          <w:lang w:eastAsia="pl-PL"/>
        </w:rPr>
        <w:t xml:space="preserve">3. Dokonanie zmian w umowie wymaga zawarcia w formie pisemnej, pod rygorem nieważności,  aneksu, podpisanego przez upoważnionych przedstawicieli obu Stron albo zawarcia, pod rygorem nieważności, aneksu w postaci elektronicznej, opatrzonej kwalifikowanymi podpisami elektronicznymi upoważnionych przedstawicieli obu Stron. </w:t>
      </w:r>
    </w:p>
    <w:p w14:paraId="26503181" w14:textId="199B65BE" w:rsidR="00AE42D0" w:rsidRPr="001C093A" w:rsidRDefault="00AE42D0" w:rsidP="001C093A">
      <w:pPr>
        <w:pStyle w:val="Podtytu"/>
        <w:numPr>
          <w:ilvl w:val="0"/>
          <w:numId w:val="8"/>
        </w:numPr>
        <w:spacing w:after="60" w:line="360" w:lineRule="auto"/>
        <w:ind w:firstLine="66"/>
        <w:jc w:val="both"/>
        <w:rPr>
          <w:rFonts w:cs="Arial"/>
          <w:color w:val="000000"/>
          <w:sz w:val="20"/>
        </w:rPr>
      </w:pPr>
      <w:r w:rsidRPr="00143480">
        <w:rPr>
          <w:rFonts w:cs="Arial"/>
          <w:b w:val="0"/>
          <w:i w:val="0"/>
          <w:sz w:val="22"/>
          <w:szCs w:val="22"/>
        </w:rPr>
        <w:t>Umowę sporządzono w 2 egzemplarzach</w:t>
      </w:r>
      <w:r w:rsidR="00080C3E" w:rsidRPr="00143480">
        <w:rPr>
          <w:rFonts w:cs="Arial"/>
          <w:b w:val="0"/>
          <w:i w:val="0"/>
          <w:sz w:val="22"/>
          <w:szCs w:val="22"/>
        </w:rPr>
        <w:t xml:space="preserve">, </w:t>
      </w:r>
      <w:r w:rsidRPr="00040931">
        <w:rPr>
          <w:rFonts w:cs="Arial"/>
          <w:b w:val="0"/>
          <w:i w:val="0"/>
          <w:sz w:val="22"/>
          <w:szCs w:val="22"/>
        </w:rPr>
        <w:t xml:space="preserve"> po 1 egzemplarzu dla każdej ze stron</w:t>
      </w:r>
      <w:r w:rsidRPr="00143480">
        <w:rPr>
          <w:rFonts w:cs="Arial"/>
          <w:b w:val="0"/>
          <w:i w:val="0"/>
          <w:sz w:val="22"/>
          <w:szCs w:val="22"/>
        </w:rPr>
        <w:t>.</w:t>
      </w:r>
    </w:p>
    <w:p w14:paraId="6D87E30C" w14:textId="77777777" w:rsidR="00AE42D0" w:rsidRPr="0099787D" w:rsidRDefault="00AE42D0" w:rsidP="001C093A">
      <w:pPr>
        <w:pStyle w:val="Podtytu"/>
        <w:spacing w:after="60" w:line="360" w:lineRule="auto"/>
        <w:rPr>
          <w:rFonts w:cs="Arial"/>
          <w:b w:val="0"/>
          <w:i w:val="0"/>
          <w:sz w:val="22"/>
          <w:szCs w:val="22"/>
        </w:rPr>
      </w:pPr>
    </w:p>
    <w:p w14:paraId="111E449D" w14:textId="77777777" w:rsidR="00700358" w:rsidRDefault="00700358" w:rsidP="003629B2">
      <w:pPr>
        <w:pStyle w:val="Podtytu"/>
        <w:jc w:val="center"/>
        <w:rPr>
          <w:rFonts w:cs="Arial"/>
          <w:i w:val="0"/>
          <w:sz w:val="22"/>
          <w:szCs w:val="22"/>
        </w:rPr>
      </w:pPr>
    </w:p>
    <w:p w14:paraId="513AFB3F" w14:textId="77777777" w:rsidR="0035720C" w:rsidRPr="0099787D" w:rsidRDefault="003629B2" w:rsidP="003629B2">
      <w:pPr>
        <w:pStyle w:val="Podtytu"/>
        <w:jc w:val="center"/>
        <w:rPr>
          <w:rFonts w:cs="Arial"/>
          <w:i w:val="0"/>
          <w:sz w:val="22"/>
          <w:szCs w:val="22"/>
        </w:rPr>
      </w:pPr>
      <w:r w:rsidRPr="0099787D">
        <w:rPr>
          <w:rFonts w:cs="Arial"/>
          <w:i w:val="0"/>
          <w:sz w:val="22"/>
          <w:szCs w:val="22"/>
        </w:rPr>
        <w:t>§ 1</w:t>
      </w:r>
      <w:r w:rsidR="00F2226D">
        <w:rPr>
          <w:rFonts w:cs="Arial"/>
          <w:i w:val="0"/>
          <w:sz w:val="22"/>
          <w:szCs w:val="22"/>
        </w:rPr>
        <w:t>9</w:t>
      </w:r>
    </w:p>
    <w:p w14:paraId="5EC59346" w14:textId="77777777" w:rsidR="00AE42D0" w:rsidRPr="0099787D" w:rsidRDefault="00AE42D0" w:rsidP="00356C8F">
      <w:pPr>
        <w:pStyle w:val="Podtytu"/>
        <w:spacing w:before="120" w:line="360" w:lineRule="auto"/>
        <w:rPr>
          <w:rFonts w:cs="Arial"/>
          <w:b w:val="0"/>
          <w:i w:val="0"/>
          <w:sz w:val="22"/>
          <w:szCs w:val="22"/>
        </w:rPr>
      </w:pPr>
      <w:r w:rsidRPr="0099787D">
        <w:rPr>
          <w:rFonts w:cs="Arial"/>
          <w:b w:val="0"/>
          <w:i w:val="0"/>
          <w:sz w:val="22"/>
          <w:szCs w:val="22"/>
        </w:rPr>
        <w:t>Wykaz załączników do niniejszej umowy stanowią:</w:t>
      </w:r>
    </w:p>
    <w:p w14:paraId="5CAFDA24" w14:textId="77777777" w:rsidR="00AE42D0" w:rsidRPr="0099787D" w:rsidRDefault="00AE42D0" w:rsidP="00F2226D">
      <w:pPr>
        <w:pStyle w:val="Podtytu"/>
        <w:numPr>
          <w:ilvl w:val="0"/>
          <w:numId w:val="13"/>
        </w:numPr>
        <w:spacing w:line="360" w:lineRule="auto"/>
        <w:rPr>
          <w:rFonts w:cs="Arial"/>
          <w:b w:val="0"/>
          <w:i w:val="0"/>
          <w:sz w:val="22"/>
          <w:szCs w:val="22"/>
        </w:rPr>
      </w:pPr>
      <w:r w:rsidRPr="0099787D">
        <w:rPr>
          <w:rFonts w:cs="Arial"/>
          <w:b w:val="0"/>
          <w:i w:val="0"/>
          <w:sz w:val="22"/>
          <w:szCs w:val="22"/>
        </w:rPr>
        <w:t>Oferta w</w:t>
      </w:r>
      <w:r w:rsidR="00D40C47" w:rsidRPr="0099787D">
        <w:rPr>
          <w:rFonts w:cs="Arial"/>
          <w:b w:val="0"/>
          <w:i w:val="0"/>
          <w:sz w:val="22"/>
          <w:szCs w:val="22"/>
        </w:rPr>
        <w:t xml:space="preserve">ykonawcy </w:t>
      </w:r>
      <w:r w:rsidR="00E14BBE" w:rsidRPr="0099787D">
        <w:rPr>
          <w:rFonts w:cs="Arial"/>
          <w:b w:val="0"/>
          <w:i w:val="0"/>
          <w:sz w:val="22"/>
          <w:szCs w:val="22"/>
        </w:rPr>
        <w:t xml:space="preserve"> – załącznik nr 1,</w:t>
      </w:r>
    </w:p>
    <w:p w14:paraId="61507EA1" w14:textId="77777777" w:rsidR="00D40C47" w:rsidRPr="0099787D" w:rsidRDefault="00D40C47" w:rsidP="00F2226D">
      <w:pPr>
        <w:pStyle w:val="Podtytu"/>
        <w:numPr>
          <w:ilvl w:val="0"/>
          <w:numId w:val="13"/>
        </w:numPr>
        <w:spacing w:line="360" w:lineRule="auto"/>
        <w:rPr>
          <w:rFonts w:cs="Arial"/>
          <w:b w:val="0"/>
          <w:i w:val="0"/>
          <w:sz w:val="22"/>
          <w:szCs w:val="22"/>
        </w:rPr>
      </w:pPr>
      <w:r w:rsidRPr="0099787D">
        <w:rPr>
          <w:rFonts w:cs="Arial"/>
          <w:b w:val="0"/>
          <w:i w:val="0"/>
          <w:sz w:val="22"/>
          <w:szCs w:val="22"/>
        </w:rPr>
        <w:t>Kosztorys – załącznik nr 2,</w:t>
      </w:r>
    </w:p>
    <w:p w14:paraId="6816C160" w14:textId="77777777" w:rsidR="007F3E71" w:rsidRPr="007F3E71" w:rsidRDefault="00215DC6" w:rsidP="00AE42D0">
      <w:pPr>
        <w:pStyle w:val="Podtytu"/>
        <w:numPr>
          <w:ilvl w:val="0"/>
          <w:numId w:val="13"/>
        </w:numPr>
        <w:spacing w:line="360" w:lineRule="auto"/>
        <w:rPr>
          <w:rFonts w:cs="Arial"/>
          <w:b w:val="0"/>
          <w:i w:val="0"/>
          <w:sz w:val="22"/>
          <w:szCs w:val="22"/>
        </w:rPr>
      </w:pPr>
      <w:r>
        <w:rPr>
          <w:rFonts w:cs="Arial"/>
          <w:b w:val="0"/>
          <w:i w:val="0"/>
          <w:sz w:val="22"/>
          <w:szCs w:val="22"/>
        </w:rPr>
        <w:t xml:space="preserve">Wykaz </w:t>
      </w:r>
      <w:r w:rsidR="003B50D7">
        <w:rPr>
          <w:rFonts w:cs="Arial"/>
          <w:b w:val="0"/>
          <w:i w:val="0"/>
          <w:sz w:val="22"/>
          <w:szCs w:val="22"/>
        </w:rPr>
        <w:t>osób</w:t>
      </w:r>
      <w:r>
        <w:rPr>
          <w:rFonts w:cs="Arial"/>
          <w:b w:val="0"/>
          <w:i w:val="0"/>
          <w:sz w:val="22"/>
          <w:szCs w:val="22"/>
        </w:rPr>
        <w:t xml:space="preserve"> </w:t>
      </w:r>
      <w:r w:rsidR="005E325B" w:rsidRPr="0099787D">
        <w:rPr>
          <w:rFonts w:cs="Arial"/>
          <w:b w:val="0"/>
          <w:i w:val="0"/>
          <w:sz w:val="22"/>
          <w:szCs w:val="22"/>
        </w:rPr>
        <w:t xml:space="preserve"> – załącznik </w:t>
      </w:r>
      <w:r w:rsidR="005E325B" w:rsidRPr="00F107A7">
        <w:rPr>
          <w:rFonts w:cs="Arial"/>
          <w:b w:val="0"/>
          <w:i w:val="0"/>
          <w:sz w:val="22"/>
          <w:szCs w:val="22"/>
        </w:rPr>
        <w:t xml:space="preserve">nr </w:t>
      </w:r>
      <w:r w:rsidR="00AE42D0" w:rsidRPr="00F107A7">
        <w:rPr>
          <w:rFonts w:cs="Arial"/>
          <w:b w:val="0"/>
          <w:i w:val="0"/>
          <w:sz w:val="22"/>
          <w:szCs w:val="22"/>
        </w:rPr>
        <w:t xml:space="preserve"> </w:t>
      </w:r>
      <w:r w:rsidR="00600AEC">
        <w:rPr>
          <w:rFonts w:cs="Arial"/>
          <w:b w:val="0"/>
          <w:i w:val="0"/>
          <w:sz w:val="22"/>
          <w:szCs w:val="22"/>
        </w:rPr>
        <w:t>3.</w:t>
      </w:r>
      <w:r w:rsidR="00AE42D0" w:rsidRPr="00F107A7">
        <w:rPr>
          <w:rFonts w:cs="Arial"/>
          <w:b w:val="0"/>
          <w:i w:val="0"/>
          <w:sz w:val="22"/>
          <w:szCs w:val="22"/>
        </w:rPr>
        <w:t xml:space="preserve">                                                                       </w:t>
      </w:r>
      <w:r w:rsidR="0035720C" w:rsidRPr="00F107A7">
        <w:rPr>
          <w:rFonts w:cs="Arial"/>
          <w:b w:val="0"/>
          <w:i w:val="0"/>
          <w:sz w:val="22"/>
          <w:szCs w:val="22"/>
        </w:rPr>
        <w:t xml:space="preserve">                       </w:t>
      </w:r>
      <w:r w:rsidR="007F3E71" w:rsidRPr="00F107A7">
        <w:rPr>
          <w:rFonts w:cs="Arial"/>
          <w:b w:val="0"/>
          <w:i w:val="0"/>
          <w:sz w:val="22"/>
          <w:szCs w:val="22"/>
        </w:rPr>
        <w:t xml:space="preserve">             </w:t>
      </w:r>
    </w:p>
    <w:p w14:paraId="4C056660" w14:textId="77777777" w:rsidR="007F3E71" w:rsidRDefault="007F3E71" w:rsidP="007F3E71">
      <w:pPr>
        <w:pStyle w:val="Podtytu"/>
        <w:spacing w:line="360" w:lineRule="auto"/>
        <w:ind w:left="360"/>
        <w:rPr>
          <w:rFonts w:cs="Arial"/>
          <w:i w:val="0"/>
          <w:sz w:val="22"/>
          <w:szCs w:val="22"/>
        </w:rPr>
      </w:pPr>
    </w:p>
    <w:p w14:paraId="06355D4D" w14:textId="77777777" w:rsidR="007A0D2F" w:rsidRDefault="00F70A05" w:rsidP="007F3E71">
      <w:pPr>
        <w:pStyle w:val="Podtytu"/>
        <w:spacing w:line="360" w:lineRule="auto"/>
        <w:ind w:left="360"/>
        <w:rPr>
          <w:rFonts w:cs="Arial"/>
          <w:i w:val="0"/>
          <w:sz w:val="22"/>
          <w:szCs w:val="22"/>
        </w:rPr>
      </w:pPr>
      <w:r>
        <w:rPr>
          <w:rFonts w:cs="Arial"/>
          <w:i w:val="0"/>
          <w:sz w:val="22"/>
          <w:szCs w:val="22"/>
        </w:rPr>
        <w:t xml:space="preserve">         </w:t>
      </w:r>
    </w:p>
    <w:p w14:paraId="48490014" w14:textId="77777777" w:rsidR="007A0D2F" w:rsidRDefault="007A0D2F" w:rsidP="007F3E71">
      <w:pPr>
        <w:pStyle w:val="Podtytu"/>
        <w:spacing w:line="360" w:lineRule="auto"/>
        <w:ind w:left="360"/>
        <w:rPr>
          <w:rFonts w:cs="Arial"/>
          <w:i w:val="0"/>
          <w:sz w:val="22"/>
          <w:szCs w:val="22"/>
        </w:rPr>
      </w:pPr>
    </w:p>
    <w:p w14:paraId="3394E671" w14:textId="77777777" w:rsidR="007A0D2F" w:rsidRDefault="007A0D2F" w:rsidP="007F3E71">
      <w:pPr>
        <w:pStyle w:val="Podtytu"/>
        <w:spacing w:line="360" w:lineRule="auto"/>
        <w:ind w:left="360"/>
        <w:rPr>
          <w:rFonts w:cs="Arial"/>
          <w:i w:val="0"/>
          <w:sz w:val="22"/>
          <w:szCs w:val="22"/>
        </w:rPr>
      </w:pPr>
    </w:p>
    <w:p w14:paraId="72595B75" w14:textId="77777777" w:rsidR="007A0D2F" w:rsidRDefault="007A0D2F" w:rsidP="007F3E71">
      <w:pPr>
        <w:pStyle w:val="Podtytu"/>
        <w:spacing w:line="360" w:lineRule="auto"/>
        <w:ind w:left="360"/>
        <w:rPr>
          <w:rFonts w:cs="Arial"/>
          <w:i w:val="0"/>
          <w:sz w:val="22"/>
          <w:szCs w:val="22"/>
        </w:rPr>
      </w:pPr>
    </w:p>
    <w:p w14:paraId="6916929C" w14:textId="77777777" w:rsidR="007A0D2F" w:rsidRDefault="007A0D2F" w:rsidP="007F3E71">
      <w:pPr>
        <w:pStyle w:val="Podtytu"/>
        <w:spacing w:line="360" w:lineRule="auto"/>
        <w:ind w:left="360"/>
        <w:rPr>
          <w:rFonts w:cs="Arial"/>
          <w:i w:val="0"/>
          <w:sz w:val="22"/>
          <w:szCs w:val="22"/>
        </w:rPr>
      </w:pPr>
    </w:p>
    <w:p w14:paraId="2203554C" w14:textId="77777777" w:rsidR="00AE42D0" w:rsidRPr="0099787D" w:rsidRDefault="007F3E71" w:rsidP="007E1618">
      <w:pPr>
        <w:pStyle w:val="Podtytu"/>
        <w:spacing w:line="360" w:lineRule="auto"/>
        <w:ind w:left="360"/>
        <w:rPr>
          <w:rFonts w:cs="Arial"/>
          <w:i w:val="0"/>
          <w:sz w:val="22"/>
          <w:szCs w:val="22"/>
        </w:rPr>
      </w:pPr>
      <w:r>
        <w:rPr>
          <w:rFonts w:cs="Arial"/>
          <w:i w:val="0"/>
          <w:sz w:val="22"/>
          <w:szCs w:val="22"/>
        </w:rPr>
        <w:t xml:space="preserve">WYKONAWCA                                                                  </w:t>
      </w:r>
      <w:r w:rsidR="0035720C" w:rsidRPr="007F3E71">
        <w:rPr>
          <w:rFonts w:cs="Arial"/>
          <w:i w:val="0"/>
          <w:sz w:val="22"/>
          <w:szCs w:val="22"/>
        </w:rPr>
        <w:t>ZAMAWIAJĄCY</w:t>
      </w:r>
      <w:r w:rsidR="00AE42D0" w:rsidRPr="007F3E71">
        <w:rPr>
          <w:rFonts w:cs="Arial"/>
          <w:i w:val="0"/>
          <w:sz w:val="22"/>
          <w:szCs w:val="22"/>
        </w:rPr>
        <w:t>:</w:t>
      </w:r>
    </w:p>
    <w:sectPr w:rsidR="00AE42D0" w:rsidRPr="0099787D" w:rsidSect="00A67643">
      <w:headerReference w:type="default" r:id="rId8"/>
      <w:footerReference w:type="default" r:id="rId9"/>
      <w:pgSz w:w="11906" w:h="16838"/>
      <w:pgMar w:top="851" w:right="1418" w:bottom="851" w:left="1418" w:header="426"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2CAF" w14:textId="77777777" w:rsidR="005B6B5C" w:rsidRDefault="005B6B5C" w:rsidP="00D8641F">
      <w:pPr>
        <w:spacing w:line="240" w:lineRule="auto"/>
      </w:pPr>
      <w:r>
        <w:separator/>
      </w:r>
    </w:p>
  </w:endnote>
  <w:endnote w:type="continuationSeparator" w:id="0">
    <w:p w14:paraId="28C49522" w14:textId="77777777" w:rsidR="005B6B5C" w:rsidRDefault="005B6B5C" w:rsidP="00D86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20824"/>
      <w:docPartObj>
        <w:docPartGallery w:val="Page Numbers (Bottom of Page)"/>
        <w:docPartUnique/>
      </w:docPartObj>
    </w:sdtPr>
    <w:sdtEndPr>
      <w:rPr>
        <w:sz w:val="16"/>
        <w:szCs w:val="16"/>
      </w:rPr>
    </w:sdtEndPr>
    <w:sdtContent>
      <w:p w14:paraId="34EBC45D" w14:textId="77777777" w:rsidR="006D684E" w:rsidRPr="004141A5" w:rsidRDefault="00CA5D95">
        <w:pPr>
          <w:pStyle w:val="Stopka"/>
          <w:jc w:val="center"/>
          <w:rPr>
            <w:sz w:val="16"/>
            <w:szCs w:val="16"/>
          </w:rPr>
        </w:pPr>
        <w:r w:rsidRPr="004141A5">
          <w:rPr>
            <w:sz w:val="16"/>
            <w:szCs w:val="16"/>
          </w:rPr>
          <w:fldChar w:fldCharType="begin"/>
        </w:r>
        <w:r w:rsidR="006D684E" w:rsidRPr="004141A5">
          <w:rPr>
            <w:sz w:val="16"/>
            <w:szCs w:val="16"/>
          </w:rPr>
          <w:instrText>PAGE   \* MERGEFORMAT</w:instrText>
        </w:r>
        <w:r w:rsidRPr="004141A5">
          <w:rPr>
            <w:sz w:val="16"/>
            <w:szCs w:val="16"/>
          </w:rPr>
          <w:fldChar w:fldCharType="separate"/>
        </w:r>
        <w:r w:rsidR="004F788E">
          <w:rPr>
            <w:noProof/>
            <w:sz w:val="16"/>
            <w:szCs w:val="16"/>
          </w:rPr>
          <w:t>21</w:t>
        </w:r>
        <w:r w:rsidRPr="004141A5">
          <w:rPr>
            <w:sz w:val="16"/>
            <w:szCs w:val="16"/>
          </w:rPr>
          <w:fldChar w:fldCharType="end"/>
        </w:r>
      </w:p>
    </w:sdtContent>
  </w:sdt>
  <w:p w14:paraId="53D8EF3D" w14:textId="77777777" w:rsidR="006D684E" w:rsidRDefault="006D684E" w:rsidP="00964756">
    <w:pPr>
      <w:pStyle w:val="Stopka"/>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CD0E" w14:textId="77777777" w:rsidR="005B6B5C" w:rsidRDefault="005B6B5C" w:rsidP="00D8641F">
      <w:pPr>
        <w:spacing w:line="240" w:lineRule="auto"/>
      </w:pPr>
      <w:r>
        <w:separator/>
      </w:r>
    </w:p>
  </w:footnote>
  <w:footnote w:type="continuationSeparator" w:id="0">
    <w:p w14:paraId="71AFEC3B" w14:textId="77777777" w:rsidR="005B6B5C" w:rsidRDefault="005B6B5C" w:rsidP="00D86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4C9E" w14:textId="74EA1186" w:rsidR="006D684E" w:rsidRDefault="006D684E" w:rsidP="00D22E99">
    <w:pPr>
      <w:pStyle w:val="Nagwek"/>
      <w:ind w:firstLine="0"/>
      <w:jc w:val="center"/>
    </w:pPr>
  </w:p>
  <w:p w14:paraId="206F03FF" w14:textId="77777777" w:rsidR="006D684E" w:rsidRDefault="006D68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36"/>
    <w:lvl w:ilvl="0">
      <w:start w:val="1"/>
      <w:numFmt w:val="decimal"/>
      <w:lvlText w:val="%1."/>
      <w:lvlJc w:val="left"/>
      <w:pPr>
        <w:tabs>
          <w:tab w:val="num" w:pos="360"/>
        </w:tabs>
        <w:ind w:left="360" w:hanging="360"/>
      </w:pPr>
    </w:lvl>
  </w:abstractNum>
  <w:abstractNum w:abstractNumId="1" w15:restartNumberingAfterBreak="0">
    <w:nsid w:val="00000014"/>
    <w:multiLevelType w:val="multilevel"/>
    <w:tmpl w:val="00000014"/>
    <w:name w:val="WW8Num37"/>
    <w:lvl w:ilvl="0">
      <w:start w:val="1"/>
      <w:numFmt w:val="decimal"/>
      <w:lvlText w:val="%1."/>
      <w:lvlJc w:val="left"/>
      <w:pPr>
        <w:tabs>
          <w:tab w:val="num" w:pos="340"/>
        </w:tabs>
        <w:ind w:left="340" w:hanging="360"/>
      </w:pPr>
    </w:lvl>
    <w:lvl w:ilvl="1">
      <w:start w:val="1"/>
      <w:numFmt w:val="decimal"/>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377C40"/>
    <w:multiLevelType w:val="hybridMultilevel"/>
    <w:tmpl w:val="C8C60C8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8C056F5"/>
    <w:multiLevelType w:val="multilevel"/>
    <w:tmpl w:val="CF404C3E"/>
    <w:lvl w:ilvl="0">
      <w:start w:val="1"/>
      <w:numFmt w:val="lowerLetter"/>
      <w:lvlText w:val="%1)"/>
      <w:lvlJc w:val="left"/>
      <w:pPr>
        <w:tabs>
          <w:tab w:val="num" w:pos="360"/>
        </w:tabs>
        <w:ind w:left="360" w:hanging="360"/>
      </w:pPr>
      <w:rPr>
        <w:rFonts w:hint="default"/>
        <w:color w:val="000000" w:themeColor="text1"/>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B503C4B"/>
    <w:multiLevelType w:val="singleLevel"/>
    <w:tmpl w:val="D46A833E"/>
    <w:lvl w:ilvl="0">
      <w:start w:val="1"/>
      <w:numFmt w:val="decimal"/>
      <w:lvlText w:val="%1."/>
      <w:lvlJc w:val="left"/>
      <w:pPr>
        <w:tabs>
          <w:tab w:val="num" w:pos="360"/>
        </w:tabs>
        <w:ind w:left="360" w:hanging="360"/>
      </w:pPr>
      <w:rPr>
        <w:rFonts w:hint="default"/>
        <w:b w:val="0"/>
      </w:rPr>
    </w:lvl>
  </w:abstractNum>
  <w:abstractNum w:abstractNumId="5" w15:restartNumberingAfterBreak="0">
    <w:nsid w:val="0C000F64"/>
    <w:multiLevelType w:val="hybridMultilevel"/>
    <w:tmpl w:val="B6A2F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825373"/>
    <w:multiLevelType w:val="multilevel"/>
    <w:tmpl w:val="AC2A7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eastAsia="Times New Roman" w:hAnsiTheme="minorHAnsi" w:cstheme="minorHAns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641D34"/>
    <w:multiLevelType w:val="hybridMultilevel"/>
    <w:tmpl w:val="1BB8A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DC1BFE"/>
    <w:multiLevelType w:val="multilevel"/>
    <w:tmpl w:val="86DABFD2"/>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11132787"/>
    <w:multiLevelType w:val="hybridMultilevel"/>
    <w:tmpl w:val="345C0FF2"/>
    <w:lvl w:ilvl="0" w:tplc="A30C71C6">
      <w:start w:val="6"/>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24274C"/>
    <w:multiLevelType w:val="singleLevel"/>
    <w:tmpl w:val="819E23C6"/>
    <w:lvl w:ilvl="0">
      <w:start w:val="1"/>
      <w:numFmt w:val="decimal"/>
      <w:lvlText w:val="%1."/>
      <w:lvlJc w:val="left"/>
      <w:pPr>
        <w:tabs>
          <w:tab w:val="num" w:pos="360"/>
        </w:tabs>
        <w:ind w:left="360" w:hanging="360"/>
      </w:pPr>
      <w:rPr>
        <w:rFonts w:hint="default"/>
      </w:rPr>
    </w:lvl>
  </w:abstractNum>
  <w:abstractNum w:abstractNumId="12" w15:restartNumberingAfterBreak="0">
    <w:nsid w:val="1BC63713"/>
    <w:multiLevelType w:val="hybridMultilevel"/>
    <w:tmpl w:val="B5589E88"/>
    <w:lvl w:ilvl="0" w:tplc="041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01D00"/>
    <w:multiLevelType w:val="hybridMultilevel"/>
    <w:tmpl w:val="D4B810E8"/>
    <w:lvl w:ilvl="0" w:tplc="06DC9144">
      <w:start w:val="1"/>
      <w:numFmt w:val="lowerLetter"/>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6E2887"/>
    <w:multiLevelType w:val="multilevel"/>
    <w:tmpl w:val="9600E3A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5987F2A"/>
    <w:multiLevelType w:val="singleLevel"/>
    <w:tmpl w:val="950EA386"/>
    <w:lvl w:ilvl="0">
      <w:start w:val="1"/>
      <w:numFmt w:val="lowerLetter"/>
      <w:lvlText w:val="%1."/>
      <w:lvlJc w:val="left"/>
      <w:pPr>
        <w:tabs>
          <w:tab w:val="num" w:pos="786"/>
        </w:tabs>
        <w:ind w:left="786" w:hanging="360"/>
      </w:pPr>
      <w:rPr>
        <w:rFonts w:hint="default"/>
      </w:rPr>
    </w:lvl>
  </w:abstractNum>
  <w:abstractNum w:abstractNumId="17" w15:restartNumberingAfterBreak="0">
    <w:nsid w:val="29293775"/>
    <w:multiLevelType w:val="hybridMultilevel"/>
    <w:tmpl w:val="7290A204"/>
    <w:lvl w:ilvl="0" w:tplc="8A742C6C">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AD5699B"/>
    <w:multiLevelType w:val="multilevel"/>
    <w:tmpl w:val="8084DF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AFD58CA"/>
    <w:multiLevelType w:val="singleLevel"/>
    <w:tmpl w:val="0F466BFC"/>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4A85960"/>
    <w:multiLevelType w:val="singleLevel"/>
    <w:tmpl w:val="819E23C6"/>
    <w:lvl w:ilvl="0">
      <w:start w:val="1"/>
      <w:numFmt w:val="decimal"/>
      <w:lvlText w:val="%1."/>
      <w:lvlJc w:val="left"/>
      <w:pPr>
        <w:tabs>
          <w:tab w:val="num" w:pos="360"/>
        </w:tabs>
        <w:ind w:left="360" w:hanging="360"/>
      </w:pPr>
      <w:rPr>
        <w:rFonts w:hint="default"/>
      </w:rPr>
    </w:lvl>
  </w:abstractNum>
  <w:abstractNum w:abstractNumId="21" w15:restartNumberingAfterBreak="0">
    <w:nsid w:val="34B549CD"/>
    <w:multiLevelType w:val="multilevel"/>
    <w:tmpl w:val="8B629AF2"/>
    <w:lvl w:ilvl="0">
      <w:start w:val="1"/>
      <w:numFmt w:val="decimal"/>
      <w:lvlText w:val="%1."/>
      <w:lvlJc w:val="left"/>
      <w:pPr>
        <w:ind w:left="76" w:hanging="360"/>
      </w:pPr>
      <w:rPr>
        <w:rFonts w:hint="default"/>
      </w:rPr>
    </w:lvl>
    <w:lvl w:ilvl="1">
      <w:start w:val="2"/>
      <w:numFmt w:val="decimal"/>
      <w:isLgl/>
      <w:lvlText w:val="%1.%2"/>
      <w:lvlJc w:val="left"/>
      <w:pPr>
        <w:ind w:left="278" w:hanging="4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862" w:hanging="720"/>
      </w:pPr>
      <w:rPr>
        <w:rFonts w:hint="default"/>
        <w:color w:val="000000"/>
      </w:rPr>
    </w:lvl>
    <w:lvl w:ilvl="4">
      <w:start w:val="1"/>
      <w:numFmt w:val="decimal"/>
      <w:isLgl/>
      <w:lvlText w:val="%1.%2.%3.%4.%5"/>
      <w:lvlJc w:val="left"/>
      <w:pPr>
        <w:ind w:left="1364" w:hanging="1080"/>
      </w:pPr>
      <w:rPr>
        <w:rFonts w:hint="default"/>
        <w:color w:val="000000"/>
      </w:rPr>
    </w:lvl>
    <w:lvl w:ilvl="5">
      <w:start w:val="1"/>
      <w:numFmt w:val="decimal"/>
      <w:isLgl/>
      <w:lvlText w:val="%1.%2.%3.%4.%5.%6"/>
      <w:lvlJc w:val="left"/>
      <w:pPr>
        <w:ind w:left="1506" w:hanging="1080"/>
      </w:pPr>
      <w:rPr>
        <w:rFonts w:hint="default"/>
        <w:color w:val="000000"/>
      </w:rPr>
    </w:lvl>
    <w:lvl w:ilvl="6">
      <w:start w:val="1"/>
      <w:numFmt w:val="decimal"/>
      <w:isLgl/>
      <w:lvlText w:val="%1.%2.%3.%4.%5.%6.%7"/>
      <w:lvlJc w:val="left"/>
      <w:pPr>
        <w:ind w:left="2008" w:hanging="1440"/>
      </w:pPr>
      <w:rPr>
        <w:rFonts w:hint="default"/>
        <w:color w:val="000000"/>
      </w:rPr>
    </w:lvl>
    <w:lvl w:ilvl="7">
      <w:start w:val="1"/>
      <w:numFmt w:val="decimal"/>
      <w:isLgl/>
      <w:lvlText w:val="%1.%2.%3.%4.%5.%6.%7.%8"/>
      <w:lvlJc w:val="left"/>
      <w:pPr>
        <w:ind w:left="2150" w:hanging="1440"/>
      </w:pPr>
      <w:rPr>
        <w:rFonts w:hint="default"/>
        <w:color w:val="000000"/>
      </w:rPr>
    </w:lvl>
    <w:lvl w:ilvl="8">
      <w:start w:val="1"/>
      <w:numFmt w:val="decimal"/>
      <w:isLgl/>
      <w:lvlText w:val="%1.%2.%3.%4.%5.%6.%7.%8.%9"/>
      <w:lvlJc w:val="left"/>
      <w:pPr>
        <w:ind w:left="2652" w:hanging="1800"/>
      </w:pPr>
      <w:rPr>
        <w:rFonts w:hint="default"/>
        <w:color w:val="000000"/>
      </w:rPr>
    </w:lvl>
  </w:abstractNum>
  <w:abstractNum w:abstractNumId="22" w15:restartNumberingAfterBreak="0">
    <w:nsid w:val="36F87D11"/>
    <w:multiLevelType w:val="hybridMultilevel"/>
    <w:tmpl w:val="B4B2C9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88C0B4D"/>
    <w:multiLevelType w:val="hybridMultilevel"/>
    <w:tmpl w:val="533E0BF2"/>
    <w:lvl w:ilvl="0" w:tplc="567404AA">
      <w:start w:val="7"/>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15:restartNumberingAfterBreak="0">
    <w:nsid w:val="399704EA"/>
    <w:multiLevelType w:val="hybridMultilevel"/>
    <w:tmpl w:val="B5589E88"/>
    <w:lvl w:ilvl="0" w:tplc="041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C7D43A6"/>
    <w:multiLevelType w:val="hybridMultilevel"/>
    <w:tmpl w:val="6D7CB860"/>
    <w:lvl w:ilvl="0" w:tplc="06BC97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B2349B"/>
    <w:multiLevelType w:val="hybridMultilevel"/>
    <w:tmpl w:val="9E8E2A5C"/>
    <w:lvl w:ilvl="0" w:tplc="C2EEB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6346924"/>
    <w:multiLevelType w:val="multilevel"/>
    <w:tmpl w:val="9304A0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49DC3EC5"/>
    <w:multiLevelType w:val="hybridMultilevel"/>
    <w:tmpl w:val="FE7096BE"/>
    <w:lvl w:ilvl="0" w:tplc="891C7C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5139F0"/>
    <w:multiLevelType w:val="multilevel"/>
    <w:tmpl w:val="D310AEE2"/>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0" w15:restartNumberingAfterBreak="0">
    <w:nsid w:val="4AE20410"/>
    <w:multiLevelType w:val="multilevel"/>
    <w:tmpl w:val="F28EE8E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31" w15:restartNumberingAfterBreak="0">
    <w:nsid w:val="4BD8520F"/>
    <w:multiLevelType w:val="multilevel"/>
    <w:tmpl w:val="B89E0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4BFA7CF1"/>
    <w:multiLevelType w:val="hybridMultilevel"/>
    <w:tmpl w:val="F3220C6A"/>
    <w:lvl w:ilvl="0" w:tplc="49EE8938">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C1D2CA1"/>
    <w:multiLevelType w:val="multilevel"/>
    <w:tmpl w:val="1D2C9BF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DF3168E"/>
    <w:multiLevelType w:val="hybridMultilevel"/>
    <w:tmpl w:val="84F4E9EA"/>
    <w:lvl w:ilvl="0" w:tplc="5F361AA8">
      <w:start w:val="1"/>
      <w:numFmt w:val="decimal"/>
      <w:lvlText w:val="%1)"/>
      <w:lvlJc w:val="left"/>
      <w:pPr>
        <w:ind w:left="1353" w:hanging="360"/>
      </w:pPr>
      <w:rPr>
        <w:rFonts w:hint="default"/>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4EF67259"/>
    <w:multiLevelType w:val="multilevel"/>
    <w:tmpl w:val="B9D80666"/>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56507AEC"/>
    <w:multiLevelType w:val="multilevel"/>
    <w:tmpl w:val="9304A0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57FC19A7"/>
    <w:multiLevelType w:val="multilevel"/>
    <w:tmpl w:val="182CAA40"/>
    <w:lvl w:ilvl="0">
      <w:start w:val="1"/>
      <w:numFmt w:val="decimal"/>
      <w:lvlText w:val="%1."/>
      <w:lvlJc w:val="left"/>
      <w:pPr>
        <w:tabs>
          <w:tab w:val="num" w:pos="360"/>
        </w:tabs>
        <w:ind w:left="360" w:hanging="360"/>
      </w:pPr>
      <w:rPr>
        <w:rFonts w:hint="default"/>
        <w:b w:val="0"/>
        <w:bCs/>
        <w:i w:val="0"/>
        <w:iCs/>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58E4697B"/>
    <w:multiLevelType w:val="multilevel"/>
    <w:tmpl w:val="C0D6701E"/>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1110"/>
        </w:tabs>
        <w:ind w:left="1110" w:hanging="72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2250"/>
        </w:tabs>
        <w:ind w:left="225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90"/>
        </w:tabs>
        <w:ind w:left="3390" w:hanging="144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530"/>
        </w:tabs>
        <w:ind w:left="4530"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9" w15:restartNumberingAfterBreak="0">
    <w:nsid w:val="5AEB224E"/>
    <w:multiLevelType w:val="hybridMultilevel"/>
    <w:tmpl w:val="7BE0B238"/>
    <w:lvl w:ilvl="0" w:tplc="48C4F81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5B214005"/>
    <w:multiLevelType w:val="hybridMultilevel"/>
    <w:tmpl w:val="7324C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850F91"/>
    <w:multiLevelType w:val="singleLevel"/>
    <w:tmpl w:val="819E23C6"/>
    <w:lvl w:ilvl="0">
      <w:start w:val="1"/>
      <w:numFmt w:val="decimal"/>
      <w:lvlText w:val="%1."/>
      <w:lvlJc w:val="left"/>
      <w:pPr>
        <w:tabs>
          <w:tab w:val="num" w:pos="360"/>
        </w:tabs>
        <w:ind w:left="360" w:hanging="360"/>
      </w:pPr>
      <w:rPr>
        <w:rFonts w:hint="default"/>
      </w:rPr>
    </w:lvl>
  </w:abstractNum>
  <w:abstractNum w:abstractNumId="4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E3D56A2"/>
    <w:multiLevelType w:val="multilevel"/>
    <w:tmpl w:val="9600E3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E614025"/>
    <w:multiLevelType w:val="hybridMultilevel"/>
    <w:tmpl w:val="4BE4B7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A4138A"/>
    <w:multiLevelType w:val="hybridMultilevel"/>
    <w:tmpl w:val="6C881558"/>
    <w:lvl w:ilvl="0" w:tplc="EBDE435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12452C6"/>
    <w:multiLevelType w:val="multilevel"/>
    <w:tmpl w:val="CA4437E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32360C"/>
    <w:multiLevelType w:val="singleLevel"/>
    <w:tmpl w:val="819E23C6"/>
    <w:lvl w:ilvl="0">
      <w:start w:val="1"/>
      <w:numFmt w:val="decimal"/>
      <w:lvlText w:val="%1."/>
      <w:lvlJc w:val="left"/>
      <w:pPr>
        <w:tabs>
          <w:tab w:val="num" w:pos="360"/>
        </w:tabs>
        <w:ind w:left="360" w:hanging="360"/>
      </w:pPr>
      <w:rPr>
        <w:rFonts w:hint="default"/>
      </w:rPr>
    </w:lvl>
  </w:abstractNum>
  <w:abstractNum w:abstractNumId="48" w15:restartNumberingAfterBreak="0">
    <w:nsid w:val="72B31CBC"/>
    <w:multiLevelType w:val="hybridMultilevel"/>
    <w:tmpl w:val="7CCAB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B72121"/>
    <w:multiLevelType w:val="hybridMultilevel"/>
    <w:tmpl w:val="56DA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CE5ED9"/>
    <w:multiLevelType w:val="hybridMultilevel"/>
    <w:tmpl w:val="9F7CD826"/>
    <w:lvl w:ilvl="0" w:tplc="67AE1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062B2F"/>
    <w:multiLevelType w:val="hybridMultilevel"/>
    <w:tmpl w:val="D4821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DE92D80"/>
    <w:multiLevelType w:val="multilevel"/>
    <w:tmpl w:val="3D7C2E8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16cid:durableId="221453067">
    <w:abstractNumId w:val="19"/>
  </w:num>
  <w:num w:numId="2" w16cid:durableId="1024096929">
    <w:abstractNumId w:val="38"/>
  </w:num>
  <w:num w:numId="3" w16cid:durableId="18705413">
    <w:abstractNumId w:val="30"/>
  </w:num>
  <w:num w:numId="4" w16cid:durableId="1585843959">
    <w:abstractNumId w:val="3"/>
  </w:num>
  <w:num w:numId="5" w16cid:durableId="1606110102">
    <w:abstractNumId w:val="31"/>
  </w:num>
  <w:num w:numId="6" w16cid:durableId="42488132">
    <w:abstractNumId w:val="47"/>
  </w:num>
  <w:num w:numId="7" w16cid:durableId="1740054653">
    <w:abstractNumId w:val="11"/>
  </w:num>
  <w:num w:numId="8" w16cid:durableId="884178045">
    <w:abstractNumId w:val="37"/>
  </w:num>
  <w:num w:numId="9" w16cid:durableId="1636906397">
    <w:abstractNumId w:val="16"/>
  </w:num>
  <w:num w:numId="10" w16cid:durableId="1992830324">
    <w:abstractNumId w:val="8"/>
  </w:num>
  <w:num w:numId="11" w16cid:durableId="694576087">
    <w:abstractNumId w:val="41"/>
  </w:num>
  <w:num w:numId="12" w16cid:durableId="238178020">
    <w:abstractNumId w:val="33"/>
  </w:num>
  <w:num w:numId="13" w16cid:durableId="808787253">
    <w:abstractNumId w:val="20"/>
  </w:num>
  <w:num w:numId="14" w16cid:durableId="407769643">
    <w:abstractNumId w:val="4"/>
  </w:num>
  <w:num w:numId="15" w16cid:durableId="916861847">
    <w:abstractNumId w:val="24"/>
  </w:num>
  <w:num w:numId="16" w16cid:durableId="1270164660">
    <w:abstractNumId w:val="5"/>
  </w:num>
  <w:num w:numId="17" w16cid:durableId="1613511180">
    <w:abstractNumId w:val="12"/>
  </w:num>
  <w:num w:numId="18" w16cid:durableId="815537631">
    <w:abstractNumId w:val="2"/>
  </w:num>
  <w:num w:numId="19" w16cid:durableId="1551959923">
    <w:abstractNumId w:val="46"/>
  </w:num>
  <w:num w:numId="20" w16cid:durableId="875702116">
    <w:abstractNumId w:val="44"/>
  </w:num>
  <w:num w:numId="21" w16cid:durableId="2089955301">
    <w:abstractNumId w:val="6"/>
  </w:num>
  <w:num w:numId="22" w16cid:durableId="970936699">
    <w:abstractNumId w:val="45"/>
  </w:num>
  <w:num w:numId="23" w16cid:durableId="181626798">
    <w:abstractNumId w:val="52"/>
  </w:num>
  <w:num w:numId="24" w16cid:durableId="2006320998">
    <w:abstractNumId w:val="32"/>
  </w:num>
  <w:num w:numId="25" w16cid:durableId="1144469814">
    <w:abstractNumId w:val="39"/>
  </w:num>
  <w:num w:numId="26" w16cid:durableId="494958696">
    <w:abstractNumId w:val="18"/>
  </w:num>
  <w:num w:numId="27" w16cid:durableId="1947927898">
    <w:abstractNumId w:val="48"/>
  </w:num>
  <w:num w:numId="28" w16cid:durableId="152138246">
    <w:abstractNumId w:val="13"/>
  </w:num>
  <w:num w:numId="29" w16cid:durableId="56363797">
    <w:abstractNumId w:val="42"/>
  </w:num>
  <w:num w:numId="30" w16cid:durableId="1292980268">
    <w:abstractNumId w:val="10"/>
  </w:num>
  <w:num w:numId="31" w16cid:durableId="1953246937">
    <w:abstractNumId w:val="17"/>
  </w:num>
  <w:num w:numId="32" w16cid:durableId="1819111794">
    <w:abstractNumId w:val="43"/>
  </w:num>
  <w:num w:numId="33" w16cid:durableId="1058477338">
    <w:abstractNumId w:val="26"/>
  </w:num>
  <w:num w:numId="34" w16cid:durableId="73163443">
    <w:abstractNumId w:val="15"/>
  </w:num>
  <w:num w:numId="35" w16cid:durableId="1318917804">
    <w:abstractNumId w:val="34"/>
  </w:num>
  <w:num w:numId="36" w16cid:durableId="1429502572">
    <w:abstractNumId w:val="36"/>
  </w:num>
  <w:num w:numId="37" w16cid:durableId="647705457">
    <w:abstractNumId w:val="25"/>
  </w:num>
  <w:num w:numId="38" w16cid:durableId="970860201">
    <w:abstractNumId w:val="50"/>
  </w:num>
  <w:num w:numId="39" w16cid:durableId="2118019987">
    <w:abstractNumId w:val="9"/>
  </w:num>
  <w:num w:numId="40" w16cid:durableId="1627396163">
    <w:abstractNumId w:val="28"/>
  </w:num>
  <w:num w:numId="41" w16cid:durableId="239407580">
    <w:abstractNumId w:val="27"/>
  </w:num>
  <w:num w:numId="42" w16cid:durableId="1051344781">
    <w:abstractNumId w:val="22"/>
  </w:num>
  <w:num w:numId="43" w16cid:durableId="883559563">
    <w:abstractNumId w:val="21"/>
  </w:num>
  <w:num w:numId="44" w16cid:durableId="1063257544">
    <w:abstractNumId w:val="14"/>
  </w:num>
  <w:num w:numId="45" w16cid:durableId="774056981">
    <w:abstractNumId w:val="7"/>
  </w:num>
  <w:num w:numId="46" w16cid:durableId="289868067">
    <w:abstractNumId w:val="35"/>
  </w:num>
  <w:num w:numId="47" w16cid:durableId="775563759">
    <w:abstractNumId w:val="29"/>
  </w:num>
  <w:num w:numId="48" w16cid:durableId="1766881454">
    <w:abstractNumId w:val="51"/>
  </w:num>
  <w:num w:numId="49" w16cid:durableId="712536095">
    <w:abstractNumId w:val="1"/>
  </w:num>
  <w:num w:numId="50" w16cid:durableId="644119055">
    <w:abstractNumId w:val="40"/>
  </w:num>
  <w:num w:numId="51" w16cid:durableId="452528856">
    <w:abstractNumId w:val="49"/>
  </w:num>
  <w:num w:numId="52" w16cid:durableId="116393279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4A"/>
    <w:rsid w:val="00003DD1"/>
    <w:rsid w:val="0001790F"/>
    <w:rsid w:val="00025205"/>
    <w:rsid w:val="00025F66"/>
    <w:rsid w:val="00026280"/>
    <w:rsid w:val="0002721C"/>
    <w:rsid w:val="00031BB5"/>
    <w:rsid w:val="00036114"/>
    <w:rsid w:val="00036551"/>
    <w:rsid w:val="00040931"/>
    <w:rsid w:val="00040DB5"/>
    <w:rsid w:val="0004246B"/>
    <w:rsid w:val="00042692"/>
    <w:rsid w:val="0004285A"/>
    <w:rsid w:val="0004554C"/>
    <w:rsid w:val="0004767B"/>
    <w:rsid w:val="00047E4F"/>
    <w:rsid w:val="00051FD4"/>
    <w:rsid w:val="00054833"/>
    <w:rsid w:val="00056B8B"/>
    <w:rsid w:val="000620EE"/>
    <w:rsid w:val="00067541"/>
    <w:rsid w:val="000701B9"/>
    <w:rsid w:val="00070FA5"/>
    <w:rsid w:val="00080C3E"/>
    <w:rsid w:val="00080FA9"/>
    <w:rsid w:val="000817BC"/>
    <w:rsid w:val="00085307"/>
    <w:rsid w:val="00087138"/>
    <w:rsid w:val="00091D5B"/>
    <w:rsid w:val="00096473"/>
    <w:rsid w:val="000A6CAE"/>
    <w:rsid w:val="000B2C0D"/>
    <w:rsid w:val="000C04DB"/>
    <w:rsid w:val="000C205C"/>
    <w:rsid w:val="000D02E3"/>
    <w:rsid w:val="000D48D0"/>
    <w:rsid w:val="000D516A"/>
    <w:rsid w:val="000D58B5"/>
    <w:rsid w:val="000D7AAC"/>
    <w:rsid w:val="000D7BF7"/>
    <w:rsid w:val="000F18A1"/>
    <w:rsid w:val="001004FF"/>
    <w:rsid w:val="001025C0"/>
    <w:rsid w:val="001046B6"/>
    <w:rsid w:val="00105A21"/>
    <w:rsid w:val="00105E49"/>
    <w:rsid w:val="00114D32"/>
    <w:rsid w:val="00115428"/>
    <w:rsid w:val="001200B0"/>
    <w:rsid w:val="00120E93"/>
    <w:rsid w:val="00140202"/>
    <w:rsid w:val="0014230D"/>
    <w:rsid w:val="00143480"/>
    <w:rsid w:val="00146E1B"/>
    <w:rsid w:val="00156CEF"/>
    <w:rsid w:val="00160C65"/>
    <w:rsid w:val="00160D2F"/>
    <w:rsid w:val="001622C8"/>
    <w:rsid w:val="00162BAD"/>
    <w:rsid w:val="001639DA"/>
    <w:rsid w:val="00165668"/>
    <w:rsid w:val="00171C09"/>
    <w:rsid w:val="00176507"/>
    <w:rsid w:val="00193F0D"/>
    <w:rsid w:val="00196B2C"/>
    <w:rsid w:val="001A17CC"/>
    <w:rsid w:val="001A2849"/>
    <w:rsid w:val="001A7632"/>
    <w:rsid w:val="001B06B7"/>
    <w:rsid w:val="001B13DB"/>
    <w:rsid w:val="001B19D5"/>
    <w:rsid w:val="001B33C4"/>
    <w:rsid w:val="001C093A"/>
    <w:rsid w:val="001C32EC"/>
    <w:rsid w:val="001C5035"/>
    <w:rsid w:val="001D0C9D"/>
    <w:rsid w:val="001D336E"/>
    <w:rsid w:val="001D517A"/>
    <w:rsid w:val="001D5D01"/>
    <w:rsid w:val="001E5ECE"/>
    <w:rsid w:val="001F58F8"/>
    <w:rsid w:val="001F6C0B"/>
    <w:rsid w:val="002028AE"/>
    <w:rsid w:val="00206B6A"/>
    <w:rsid w:val="002100D5"/>
    <w:rsid w:val="00210626"/>
    <w:rsid w:val="0021198B"/>
    <w:rsid w:val="00215DC6"/>
    <w:rsid w:val="00223F4A"/>
    <w:rsid w:val="00234274"/>
    <w:rsid w:val="00236204"/>
    <w:rsid w:val="0024046A"/>
    <w:rsid w:val="002414A6"/>
    <w:rsid w:val="00242193"/>
    <w:rsid w:val="002425F4"/>
    <w:rsid w:val="002441F6"/>
    <w:rsid w:val="002448C3"/>
    <w:rsid w:val="00245C5B"/>
    <w:rsid w:val="00246A6C"/>
    <w:rsid w:val="002509F1"/>
    <w:rsid w:val="00250BF2"/>
    <w:rsid w:val="00253FA0"/>
    <w:rsid w:val="00261879"/>
    <w:rsid w:val="00262028"/>
    <w:rsid w:val="002628EB"/>
    <w:rsid w:val="00263549"/>
    <w:rsid w:val="00265F06"/>
    <w:rsid w:val="00275391"/>
    <w:rsid w:val="00282787"/>
    <w:rsid w:val="002A0AD6"/>
    <w:rsid w:val="002A0FD4"/>
    <w:rsid w:val="002A2D4B"/>
    <w:rsid w:val="002B28B0"/>
    <w:rsid w:val="002B2DD0"/>
    <w:rsid w:val="002B6ACC"/>
    <w:rsid w:val="002B733D"/>
    <w:rsid w:val="002C7FEE"/>
    <w:rsid w:val="002D675D"/>
    <w:rsid w:val="002E0EEB"/>
    <w:rsid w:val="002E2561"/>
    <w:rsid w:val="002F121E"/>
    <w:rsid w:val="002F133F"/>
    <w:rsid w:val="002F2DC4"/>
    <w:rsid w:val="002F3614"/>
    <w:rsid w:val="002F39B8"/>
    <w:rsid w:val="002F4577"/>
    <w:rsid w:val="00312FB5"/>
    <w:rsid w:val="00322683"/>
    <w:rsid w:val="00332E95"/>
    <w:rsid w:val="00335645"/>
    <w:rsid w:val="00340214"/>
    <w:rsid w:val="00340A38"/>
    <w:rsid w:val="00356430"/>
    <w:rsid w:val="00356C8F"/>
    <w:rsid w:val="0035720C"/>
    <w:rsid w:val="00357D62"/>
    <w:rsid w:val="00361B9A"/>
    <w:rsid w:val="00361D37"/>
    <w:rsid w:val="003629B2"/>
    <w:rsid w:val="00364CAD"/>
    <w:rsid w:val="003675EA"/>
    <w:rsid w:val="00370F62"/>
    <w:rsid w:val="0037155E"/>
    <w:rsid w:val="003728E3"/>
    <w:rsid w:val="0037475B"/>
    <w:rsid w:val="00375168"/>
    <w:rsid w:val="00377937"/>
    <w:rsid w:val="003841A9"/>
    <w:rsid w:val="00384C5E"/>
    <w:rsid w:val="00386772"/>
    <w:rsid w:val="00390F10"/>
    <w:rsid w:val="003921EC"/>
    <w:rsid w:val="00397C7F"/>
    <w:rsid w:val="003A13EE"/>
    <w:rsid w:val="003A5D08"/>
    <w:rsid w:val="003A7EAA"/>
    <w:rsid w:val="003B06B5"/>
    <w:rsid w:val="003B0C70"/>
    <w:rsid w:val="003B2AFF"/>
    <w:rsid w:val="003B50D7"/>
    <w:rsid w:val="003C01A3"/>
    <w:rsid w:val="003C67EB"/>
    <w:rsid w:val="003D4CE8"/>
    <w:rsid w:val="003D6693"/>
    <w:rsid w:val="003D7CBB"/>
    <w:rsid w:val="003E02FE"/>
    <w:rsid w:val="003E6EEB"/>
    <w:rsid w:val="003E7552"/>
    <w:rsid w:val="003F3902"/>
    <w:rsid w:val="003F3AB3"/>
    <w:rsid w:val="003F3B13"/>
    <w:rsid w:val="003F4DCC"/>
    <w:rsid w:val="003F71EC"/>
    <w:rsid w:val="003F740E"/>
    <w:rsid w:val="003F743B"/>
    <w:rsid w:val="003F7F22"/>
    <w:rsid w:val="004141A5"/>
    <w:rsid w:val="00415539"/>
    <w:rsid w:val="004268CF"/>
    <w:rsid w:val="0043173D"/>
    <w:rsid w:val="004425F5"/>
    <w:rsid w:val="004433F6"/>
    <w:rsid w:val="004434DE"/>
    <w:rsid w:val="004447AD"/>
    <w:rsid w:val="004447F0"/>
    <w:rsid w:val="00453E4E"/>
    <w:rsid w:val="0046520F"/>
    <w:rsid w:val="00465562"/>
    <w:rsid w:val="00465829"/>
    <w:rsid w:val="00466606"/>
    <w:rsid w:val="004714E3"/>
    <w:rsid w:val="00472FF0"/>
    <w:rsid w:val="0047719B"/>
    <w:rsid w:val="00481E83"/>
    <w:rsid w:val="00483228"/>
    <w:rsid w:val="0049217B"/>
    <w:rsid w:val="00493C2D"/>
    <w:rsid w:val="00493CD3"/>
    <w:rsid w:val="00494041"/>
    <w:rsid w:val="004A0976"/>
    <w:rsid w:val="004A0BAF"/>
    <w:rsid w:val="004A41F1"/>
    <w:rsid w:val="004B1294"/>
    <w:rsid w:val="004B23A4"/>
    <w:rsid w:val="004B2ACC"/>
    <w:rsid w:val="004D3BB8"/>
    <w:rsid w:val="004E1639"/>
    <w:rsid w:val="004E2B7C"/>
    <w:rsid w:val="004E5DDC"/>
    <w:rsid w:val="004F074D"/>
    <w:rsid w:val="004F788E"/>
    <w:rsid w:val="00500FA3"/>
    <w:rsid w:val="00502D05"/>
    <w:rsid w:val="00502DF1"/>
    <w:rsid w:val="005076A7"/>
    <w:rsid w:val="005124D1"/>
    <w:rsid w:val="00514256"/>
    <w:rsid w:val="00514411"/>
    <w:rsid w:val="005166E3"/>
    <w:rsid w:val="0052014C"/>
    <w:rsid w:val="005241DB"/>
    <w:rsid w:val="00530E7C"/>
    <w:rsid w:val="00532B32"/>
    <w:rsid w:val="0054445A"/>
    <w:rsid w:val="00550A8F"/>
    <w:rsid w:val="005513E9"/>
    <w:rsid w:val="0055206D"/>
    <w:rsid w:val="00552476"/>
    <w:rsid w:val="005546DD"/>
    <w:rsid w:val="00560382"/>
    <w:rsid w:val="00562C2B"/>
    <w:rsid w:val="00563C46"/>
    <w:rsid w:val="00566418"/>
    <w:rsid w:val="00572E35"/>
    <w:rsid w:val="0057439A"/>
    <w:rsid w:val="00592AEB"/>
    <w:rsid w:val="005940A8"/>
    <w:rsid w:val="005940DA"/>
    <w:rsid w:val="00596FF1"/>
    <w:rsid w:val="005A0CB0"/>
    <w:rsid w:val="005A66A8"/>
    <w:rsid w:val="005A79B1"/>
    <w:rsid w:val="005B2021"/>
    <w:rsid w:val="005B2E8D"/>
    <w:rsid w:val="005B4901"/>
    <w:rsid w:val="005B6B5C"/>
    <w:rsid w:val="005B732F"/>
    <w:rsid w:val="005C4A5C"/>
    <w:rsid w:val="005C53DF"/>
    <w:rsid w:val="005D0A1E"/>
    <w:rsid w:val="005D6152"/>
    <w:rsid w:val="005D6513"/>
    <w:rsid w:val="005D7B08"/>
    <w:rsid w:val="005E325B"/>
    <w:rsid w:val="005E5AF6"/>
    <w:rsid w:val="005E66F9"/>
    <w:rsid w:val="005F02BE"/>
    <w:rsid w:val="005F52CA"/>
    <w:rsid w:val="005F538E"/>
    <w:rsid w:val="005F7735"/>
    <w:rsid w:val="00600AEC"/>
    <w:rsid w:val="00600D4D"/>
    <w:rsid w:val="00601B9E"/>
    <w:rsid w:val="00601F2F"/>
    <w:rsid w:val="006053CB"/>
    <w:rsid w:val="00610712"/>
    <w:rsid w:val="00616094"/>
    <w:rsid w:val="00617E04"/>
    <w:rsid w:val="00620805"/>
    <w:rsid w:val="00635840"/>
    <w:rsid w:val="006427E5"/>
    <w:rsid w:val="00645682"/>
    <w:rsid w:val="00646125"/>
    <w:rsid w:val="00647DA9"/>
    <w:rsid w:val="0065043C"/>
    <w:rsid w:val="0065092E"/>
    <w:rsid w:val="00652B6A"/>
    <w:rsid w:val="00655864"/>
    <w:rsid w:val="00656F95"/>
    <w:rsid w:val="00662241"/>
    <w:rsid w:val="00667F1A"/>
    <w:rsid w:val="00667F1E"/>
    <w:rsid w:val="00670B29"/>
    <w:rsid w:val="00674BF5"/>
    <w:rsid w:val="00677CAA"/>
    <w:rsid w:val="00681267"/>
    <w:rsid w:val="00694CA9"/>
    <w:rsid w:val="006A0B99"/>
    <w:rsid w:val="006C027D"/>
    <w:rsid w:val="006C2CBE"/>
    <w:rsid w:val="006C33BB"/>
    <w:rsid w:val="006C6FEB"/>
    <w:rsid w:val="006C7F36"/>
    <w:rsid w:val="006D06C4"/>
    <w:rsid w:val="006D14A1"/>
    <w:rsid w:val="006D53C5"/>
    <w:rsid w:val="006D5929"/>
    <w:rsid w:val="006D684E"/>
    <w:rsid w:val="006E043F"/>
    <w:rsid w:val="006E1B6C"/>
    <w:rsid w:val="006E375A"/>
    <w:rsid w:val="006E62A2"/>
    <w:rsid w:val="006F092E"/>
    <w:rsid w:val="006F5138"/>
    <w:rsid w:val="00700358"/>
    <w:rsid w:val="00704248"/>
    <w:rsid w:val="00705B7A"/>
    <w:rsid w:val="0071127F"/>
    <w:rsid w:val="007115E6"/>
    <w:rsid w:val="00712E4D"/>
    <w:rsid w:val="0071758E"/>
    <w:rsid w:val="00725ED3"/>
    <w:rsid w:val="0073038C"/>
    <w:rsid w:val="0073073F"/>
    <w:rsid w:val="007323C1"/>
    <w:rsid w:val="007324EE"/>
    <w:rsid w:val="00745C00"/>
    <w:rsid w:val="0074622D"/>
    <w:rsid w:val="00747FDC"/>
    <w:rsid w:val="00751F93"/>
    <w:rsid w:val="007610C4"/>
    <w:rsid w:val="00765799"/>
    <w:rsid w:val="00767AB9"/>
    <w:rsid w:val="00770F4A"/>
    <w:rsid w:val="00777709"/>
    <w:rsid w:val="00783904"/>
    <w:rsid w:val="00786138"/>
    <w:rsid w:val="007870D1"/>
    <w:rsid w:val="007A02B3"/>
    <w:rsid w:val="007A0C23"/>
    <w:rsid w:val="007A0D2F"/>
    <w:rsid w:val="007A232B"/>
    <w:rsid w:val="007A2354"/>
    <w:rsid w:val="007A6C1E"/>
    <w:rsid w:val="007A7F69"/>
    <w:rsid w:val="007B00D9"/>
    <w:rsid w:val="007B115F"/>
    <w:rsid w:val="007B63C8"/>
    <w:rsid w:val="007C23C6"/>
    <w:rsid w:val="007C25D3"/>
    <w:rsid w:val="007C2F47"/>
    <w:rsid w:val="007C4113"/>
    <w:rsid w:val="007D29C6"/>
    <w:rsid w:val="007D4692"/>
    <w:rsid w:val="007D5E4D"/>
    <w:rsid w:val="007D6AFF"/>
    <w:rsid w:val="007E013C"/>
    <w:rsid w:val="007E1618"/>
    <w:rsid w:val="007E3BC1"/>
    <w:rsid w:val="007E50B4"/>
    <w:rsid w:val="007E7400"/>
    <w:rsid w:val="007F08EF"/>
    <w:rsid w:val="007F3B28"/>
    <w:rsid w:val="007F3E71"/>
    <w:rsid w:val="008013B1"/>
    <w:rsid w:val="00802039"/>
    <w:rsid w:val="00810E40"/>
    <w:rsid w:val="00812EEF"/>
    <w:rsid w:val="00813EF6"/>
    <w:rsid w:val="00816939"/>
    <w:rsid w:val="0082099F"/>
    <w:rsid w:val="00824F88"/>
    <w:rsid w:val="00827F4B"/>
    <w:rsid w:val="00833E4E"/>
    <w:rsid w:val="00834A59"/>
    <w:rsid w:val="00836D7A"/>
    <w:rsid w:val="008404D9"/>
    <w:rsid w:val="00840C34"/>
    <w:rsid w:val="008422A8"/>
    <w:rsid w:val="00844989"/>
    <w:rsid w:val="008529E0"/>
    <w:rsid w:val="00857042"/>
    <w:rsid w:val="008632FD"/>
    <w:rsid w:val="00871CD2"/>
    <w:rsid w:val="008775FC"/>
    <w:rsid w:val="00893C01"/>
    <w:rsid w:val="008941AB"/>
    <w:rsid w:val="008A0B9A"/>
    <w:rsid w:val="008A2FC5"/>
    <w:rsid w:val="008A5D37"/>
    <w:rsid w:val="008B1CDF"/>
    <w:rsid w:val="008B64B5"/>
    <w:rsid w:val="008C0E99"/>
    <w:rsid w:val="008C6E43"/>
    <w:rsid w:val="008D554B"/>
    <w:rsid w:val="008D7D03"/>
    <w:rsid w:val="008E57D4"/>
    <w:rsid w:val="008E6C1E"/>
    <w:rsid w:val="008F166A"/>
    <w:rsid w:val="008F78D3"/>
    <w:rsid w:val="00903CE2"/>
    <w:rsid w:val="009043AF"/>
    <w:rsid w:val="00913F34"/>
    <w:rsid w:val="00914DCF"/>
    <w:rsid w:val="00915216"/>
    <w:rsid w:val="00917EC3"/>
    <w:rsid w:val="00920A34"/>
    <w:rsid w:val="009262D5"/>
    <w:rsid w:val="009335AD"/>
    <w:rsid w:val="00937004"/>
    <w:rsid w:val="00953518"/>
    <w:rsid w:val="0095442F"/>
    <w:rsid w:val="00956746"/>
    <w:rsid w:val="009629DD"/>
    <w:rsid w:val="00964756"/>
    <w:rsid w:val="00965CC8"/>
    <w:rsid w:val="00966809"/>
    <w:rsid w:val="00967E1B"/>
    <w:rsid w:val="00974BB6"/>
    <w:rsid w:val="00975BE7"/>
    <w:rsid w:val="00975FB5"/>
    <w:rsid w:val="00977686"/>
    <w:rsid w:val="009777D3"/>
    <w:rsid w:val="00980DB3"/>
    <w:rsid w:val="00980E94"/>
    <w:rsid w:val="009827FC"/>
    <w:rsid w:val="009830CC"/>
    <w:rsid w:val="009840DA"/>
    <w:rsid w:val="0099073A"/>
    <w:rsid w:val="009918E3"/>
    <w:rsid w:val="00994578"/>
    <w:rsid w:val="0099787D"/>
    <w:rsid w:val="009A5A1A"/>
    <w:rsid w:val="009A6F5E"/>
    <w:rsid w:val="009A6FEF"/>
    <w:rsid w:val="009B39EB"/>
    <w:rsid w:val="009B5493"/>
    <w:rsid w:val="009B7EF4"/>
    <w:rsid w:val="009C0807"/>
    <w:rsid w:val="009C6899"/>
    <w:rsid w:val="009C7ACC"/>
    <w:rsid w:val="009D19B5"/>
    <w:rsid w:val="009D51A7"/>
    <w:rsid w:val="009E41B5"/>
    <w:rsid w:val="009E72F3"/>
    <w:rsid w:val="009F04D0"/>
    <w:rsid w:val="00A000CF"/>
    <w:rsid w:val="00A03DBB"/>
    <w:rsid w:val="00A043F6"/>
    <w:rsid w:val="00A07A02"/>
    <w:rsid w:val="00A11C9D"/>
    <w:rsid w:val="00A124FC"/>
    <w:rsid w:val="00A21464"/>
    <w:rsid w:val="00A3646B"/>
    <w:rsid w:val="00A36D0F"/>
    <w:rsid w:val="00A50D2D"/>
    <w:rsid w:val="00A51D87"/>
    <w:rsid w:val="00A53C4E"/>
    <w:rsid w:val="00A57757"/>
    <w:rsid w:val="00A60E2E"/>
    <w:rsid w:val="00A621E9"/>
    <w:rsid w:val="00A626E3"/>
    <w:rsid w:val="00A67643"/>
    <w:rsid w:val="00A73959"/>
    <w:rsid w:val="00A76091"/>
    <w:rsid w:val="00A777E5"/>
    <w:rsid w:val="00A87F18"/>
    <w:rsid w:val="00A9093D"/>
    <w:rsid w:val="00AA258B"/>
    <w:rsid w:val="00AA32E9"/>
    <w:rsid w:val="00AA65CF"/>
    <w:rsid w:val="00AB0D5A"/>
    <w:rsid w:val="00AB290B"/>
    <w:rsid w:val="00AB4836"/>
    <w:rsid w:val="00AB6790"/>
    <w:rsid w:val="00AC0835"/>
    <w:rsid w:val="00AC2EBC"/>
    <w:rsid w:val="00AD14E6"/>
    <w:rsid w:val="00AD26DE"/>
    <w:rsid w:val="00AD2BCC"/>
    <w:rsid w:val="00AD2D6F"/>
    <w:rsid w:val="00AD6B59"/>
    <w:rsid w:val="00AE42D0"/>
    <w:rsid w:val="00AE45B1"/>
    <w:rsid w:val="00AF14C7"/>
    <w:rsid w:val="00AF4008"/>
    <w:rsid w:val="00AF460F"/>
    <w:rsid w:val="00B025AC"/>
    <w:rsid w:val="00B176A6"/>
    <w:rsid w:val="00B20D41"/>
    <w:rsid w:val="00B21A35"/>
    <w:rsid w:val="00B22084"/>
    <w:rsid w:val="00B2260F"/>
    <w:rsid w:val="00B245E1"/>
    <w:rsid w:val="00B25821"/>
    <w:rsid w:val="00B25DF2"/>
    <w:rsid w:val="00B273BD"/>
    <w:rsid w:val="00B318BF"/>
    <w:rsid w:val="00B33044"/>
    <w:rsid w:val="00B41CD1"/>
    <w:rsid w:val="00B45F33"/>
    <w:rsid w:val="00B631B8"/>
    <w:rsid w:val="00B7482A"/>
    <w:rsid w:val="00B777E1"/>
    <w:rsid w:val="00B77823"/>
    <w:rsid w:val="00B87BC7"/>
    <w:rsid w:val="00B919B6"/>
    <w:rsid w:val="00B966C0"/>
    <w:rsid w:val="00BA4238"/>
    <w:rsid w:val="00BA4758"/>
    <w:rsid w:val="00BA59FC"/>
    <w:rsid w:val="00BA6562"/>
    <w:rsid w:val="00BA65AF"/>
    <w:rsid w:val="00BB2806"/>
    <w:rsid w:val="00BB39B6"/>
    <w:rsid w:val="00BB70B2"/>
    <w:rsid w:val="00BB75EE"/>
    <w:rsid w:val="00BC2718"/>
    <w:rsid w:val="00BC2CBE"/>
    <w:rsid w:val="00BE0EEF"/>
    <w:rsid w:val="00BE49C6"/>
    <w:rsid w:val="00BE72C6"/>
    <w:rsid w:val="00BE78A0"/>
    <w:rsid w:val="00BF0BD6"/>
    <w:rsid w:val="00BF4585"/>
    <w:rsid w:val="00BF52E7"/>
    <w:rsid w:val="00BF6408"/>
    <w:rsid w:val="00BF66E4"/>
    <w:rsid w:val="00BF7C48"/>
    <w:rsid w:val="00C008CE"/>
    <w:rsid w:val="00C02F63"/>
    <w:rsid w:val="00C03AC7"/>
    <w:rsid w:val="00C05FD6"/>
    <w:rsid w:val="00C100B5"/>
    <w:rsid w:val="00C16204"/>
    <w:rsid w:val="00C207D1"/>
    <w:rsid w:val="00C23DA4"/>
    <w:rsid w:val="00C25739"/>
    <w:rsid w:val="00C3637A"/>
    <w:rsid w:val="00C45BC0"/>
    <w:rsid w:val="00C461BF"/>
    <w:rsid w:val="00C4641F"/>
    <w:rsid w:val="00C53316"/>
    <w:rsid w:val="00C56393"/>
    <w:rsid w:val="00C565C5"/>
    <w:rsid w:val="00C62755"/>
    <w:rsid w:val="00C65696"/>
    <w:rsid w:val="00C6653F"/>
    <w:rsid w:val="00C7116E"/>
    <w:rsid w:val="00C72855"/>
    <w:rsid w:val="00C731C4"/>
    <w:rsid w:val="00C84E6E"/>
    <w:rsid w:val="00C94999"/>
    <w:rsid w:val="00C950FF"/>
    <w:rsid w:val="00C95FB6"/>
    <w:rsid w:val="00C97308"/>
    <w:rsid w:val="00CA2A06"/>
    <w:rsid w:val="00CA2F55"/>
    <w:rsid w:val="00CA451D"/>
    <w:rsid w:val="00CA5029"/>
    <w:rsid w:val="00CA5D95"/>
    <w:rsid w:val="00CB0ED7"/>
    <w:rsid w:val="00CB326A"/>
    <w:rsid w:val="00CB3348"/>
    <w:rsid w:val="00CB3F48"/>
    <w:rsid w:val="00CB3F4F"/>
    <w:rsid w:val="00CB52DF"/>
    <w:rsid w:val="00CC36C4"/>
    <w:rsid w:val="00CC45AA"/>
    <w:rsid w:val="00CD73A6"/>
    <w:rsid w:val="00CD7EAF"/>
    <w:rsid w:val="00CD7FE5"/>
    <w:rsid w:val="00CE026A"/>
    <w:rsid w:val="00CE0A19"/>
    <w:rsid w:val="00CE0D6E"/>
    <w:rsid w:val="00CE207E"/>
    <w:rsid w:val="00CE2F4A"/>
    <w:rsid w:val="00CF02A0"/>
    <w:rsid w:val="00CF122F"/>
    <w:rsid w:val="00CF15C6"/>
    <w:rsid w:val="00CF3F6E"/>
    <w:rsid w:val="00CF4BAE"/>
    <w:rsid w:val="00CF6713"/>
    <w:rsid w:val="00D01272"/>
    <w:rsid w:val="00D024B8"/>
    <w:rsid w:val="00D168B3"/>
    <w:rsid w:val="00D22393"/>
    <w:rsid w:val="00D22E99"/>
    <w:rsid w:val="00D23017"/>
    <w:rsid w:val="00D317E3"/>
    <w:rsid w:val="00D3445B"/>
    <w:rsid w:val="00D37E54"/>
    <w:rsid w:val="00D40C47"/>
    <w:rsid w:val="00D45B09"/>
    <w:rsid w:val="00D500CE"/>
    <w:rsid w:val="00D50616"/>
    <w:rsid w:val="00D57C24"/>
    <w:rsid w:val="00D61282"/>
    <w:rsid w:val="00D62E22"/>
    <w:rsid w:val="00D65154"/>
    <w:rsid w:val="00D7743A"/>
    <w:rsid w:val="00D77A06"/>
    <w:rsid w:val="00D81076"/>
    <w:rsid w:val="00D81E57"/>
    <w:rsid w:val="00D82327"/>
    <w:rsid w:val="00D858FE"/>
    <w:rsid w:val="00D8641F"/>
    <w:rsid w:val="00D87D43"/>
    <w:rsid w:val="00D901D1"/>
    <w:rsid w:val="00D91394"/>
    <w:rsid w:val="00D962A6"/>
    <w:rsid w:val="00DA1A67"/>
    <w:rsid w:val="00DA3772"/>
    <w:rsid w:val="00DB4ED3"/>
    <w:rsid w:val="00DC5032"/>
    <w:rsid w:val="00DD05EC"/>
    <w:rsid w:val="00DD51C9"/>
    <w:rsid w:val="00DD77D8"/>
    <w:rsid w:val="00DE07C6"/>
    <w:rsid w:val="00DE1EC4"/>
    <w:rsid w:val="00DE2D1A"/>
    <w:rsid w:val="00DF07D0"/>
    <w:rsid w:val="00DF1A7E"/>
    <w:rsid w:val="00DF37D5"/>
    <w:rsid w:val="00DF6BD5"/>
    <w:rsid w:val="00E05882"/>
    <w:rsid w:val="00E06412"/>
    <w:rsid w:val="00E14BBE"/>
    <w:rsid w:val="00E16003"/>
    <w:rsid w:val="00E16F2F"/>
    <w:rsid w:val="00E17444"/>
    <w:rsid w:val="00E2579F"/>
    <w:rsid w:val="00E25B45"/>
    <w:rsid w:val="00E25C85"/>
    <w:rsid w:val="00E2672A"/>
    <w:rsid w:val="00E26A68"/>
    <w:rsid w:val="00E32C64"/>
    <w:rsid w:val="00E377F8"/>
    <w:rsid w:val="00E37C64"/>
    <w:rsid w:val="00E42C29"/>
    <w:rsid w:val="00E44B49"/>
    <w:rsid w:val="00E55A6B"/>
    <w:rsid w:val="00E60906"/>
    <w:rsid w:val="00E624C1"/>
    <w:rsid w:val="00E66C46"/>
    <w:rsid w:val="00E757EE"/>
    <w:rsid w:val="00E7798C"/>
    <w:rsid w:val="00E80DA9"/>
    <w:rsid w:val="00E83E3E"/>
    <w:rsid w:val="00E84AE3"/>
    <w:rsid w:val="00E85F98"/>
    <w:rsid w:val="00E86126"/>
    <w:rsid w:val="00E861B2"/>
    <w:rsid w:val="00EA2BCF"/>
    <w:rsid w:val="00EA3886"/>
    <w:rsid w:val="00EA5C9B"/>
    <w:rsid w:val="00EB4907"/>
    <w:rsid w:val="00EB748F"/>
    <w:rsid w:val="00EC108E"/>
    <w:rsid w:val="00EC1413"/>
    <w:rsid w:val="00EC60C9"/>
    <w:rsid w:val="00EC6A1C"/>
    <w:rsid w:val="00ED0BFA"/>
    <w:rsid w:val="00ED20BE"/>
    <w:rsid w:val="00ED6323"/>
    <w:rsid w:val="00EE04C2"/>
    <w:rsid w:val="00EE0A0E"/>
    <w:rsid w:val="00EE1F82"/>
    <w:rsid w:val="00EE2B63"/>
    <w:rsid w:val="00EF7351"/>
    <w:rsid w:val="00F00592"/>
    <w:rsid w:val="00F03129"/>
    <w:rsid w:val="00F107A7"/>
    <w:rsid w:val="00F108CD"/>
    <w:rsid w:val="00F10DB9"/>
    <w:rsid w:val="00F10E1F"/>
    <w:rsid w:val="00F10EE6"/>
    <w:rsid w:val="00F11B56"/>
    <w:rsid w:val="00F11E51"/>
    <w:rsid w:val="00F11F0B"/>
    <w:rsid w:val="00F12A7C"/>
    <w:rsid w:val="00F13BE7"/>
    <w:rsid w:val="00F20CCB"/>
    <w:rsid w:val="00F2226D"/>
    <w:rsid w:val="00F24369"/>
    <w:rsid w:val="00F3084C"/>
    <w:rsid w:val="00F30F85"/>
    <w:rsid w:val="00F3313C"/>
    <w:rsid w:val="00F37C05"/>
    <w:rsid w:val="00F449D4"/>
    <w:rsid w:val="00F5105C"/>
    <w:rsid w:val="00F534A2"/>
    <w:rsid w:val="00F53973"/>
    <w:rsid w:val="00F53B70"/>
    <w:rsid w:val="00F6726B"/>
    <w:rsid w:val="00F6779D"/>
    <w:rsid w:val="00F70A05"/>
    <w:rsid w:val="00F723E8"/>
    <w:rsid w:val="00F72B97"/>
    <w:rsid w:val="00F73624"/>
    <w:rsid w:val="00F76BB9"/>
    <w:rsid w:val="00F77034"/>
    <w:rsid w:val="00F77070"/>
    <w:rsid w:val="00F83F64"/>
    <w:rsid w:val="00F85E42"/>
    <w:rsid w:val="00F86434"/>
    <w:rsid w:val="00F86F55"/>
    <w:rsid w:val="00F87897"/>
    <w:rsid w:val="00F902AF"/>
    <w:rsid w:val="00F913BC"/>
    <w:rsid w:val="00F92C7E"/>
    <w:rsid w:val="00F955AB"/>
    <w:rsid w:val="00F968A0"/>
    <w:rsid w:val="00F97ABD"/>
    <w:rsid w:val="00FA52F3"/>
    <w:rsid w:val="00FC55F6"/>
    <w:rsid w:val="00FD037C"/>
    <w:rsid w:val="00FD0AAC"/>
    <w:rsid w:val="00FD1774"/>
    <w:rsid w:val="00FD2DCB"/>
    <w:rsid w:val="00FD739D"/>
    <w:rsid w:val="00FE0B02"/>
    <w:rsid w:val="00FE0FA4"/>
    <w:rsid w:val="00FE141E"/>
    <w:rsid w:val="00FE1FBE"/>
    <w:rsid w:val="00FE51FB"/>
    <w:rsid w:val="00FE75F1"/>
    <w:rsid w:val="00FF0997"/>
    <w:rsid w:val="00FF13FA"/>
    <w:rsid w:val="00FF7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5AF5E"/>
  <w15:docId w15:val="{3F09B459-3AB4-4711-8343-D329B1D4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8C3"/>
    <w:pPr>
      <w:spacing w:line="360" w:lineRule="auto"/>
      <w:ind w:firstLine="567"/>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L1,Numerowanie,List Paragraph,2 heading,A_wyliczenie,K-P_odwolanie,Akapit z listą5,maz_wyliczenie,opis dzialania,sw tekst,CW_Lista,Wypunktowanie,Akapit z listą BS,lp1,Preambuła,Tytuły,BulletC"/>
    <w:basedOn w:val="Normalny"/>
    <w:link w:val="AkapitzlistZnak"/>
    <w:uiPriority w:val="34"/>
    <w:qFormat/>
    <w:rsid w:val="00770F4A"/>
    <w:pPr>
      <w:ind w:left="720"/>
      <w:contextualSpacing/>
    </w:pPr>
  </w:style>
  <w:style w:type="paragraph" w:styleId="Nagwek">
    <w:name w:val="header"/>
    <w:basedOn w:val="Normalny"/>
    <w:link w:val="NagwekZnak"/>
    <w:uiPriority w:val="99"/>
    <w:unhideWhenUsed/>
    <w:rsid w:val="00D8641F"/>
    <w:pPr>
      <w:tabs>
        <w:tab w:val="center" w:pos="4536"/>
        <w:tab w:val="right" w:pos="9072"/>
      </w:tabs>
      <w:spacing w:line="240" w:lineRule="auto"/>
    </w:pPr>
  </w:style>
  <w:style w:type="character" w:customStyle="1" w:styleId="NagwekZnak">
    <w:name w:val="Nagłówek Znak"/>
    <w:basedOn w:val="Domylnaczcionkaakapitu"/>
    <w:link w:val="Nagwek"/>
    <w:uiPriority w:val="99"/>
    <w:rsid w:val="00D8641F"/>
  </w:style>
  <w:style w:type="paragraph" w:styleId="Stopka">
    <w:name w:val="footer"/>
    <w:basedOn w:val="Normalny"/>
    <w:link w:val="StopkaZnak"/>
    <w:uiPriority w:val="99"/>
    <w:unhideWhenUsed/>
    <w:rsid w:val="00D8641F"/>
    <w:pPr>
      <w:tabs>
        <w:tab w:val="center" w:pos="4536"/>
        <w:tab w:val="right" w:pos="9072"/>
      </w:tabs>
      <w:spacing w:line="240" w:lineRule="auto"/>
    </w:pPr>
  </w:style>
  <w:style w:type="character" w:customStyle="1" w:styleId="StopkaZnak">
    <w:name w:val="Stopka Znak"/>
    <w:basedOn w:val="Domylnaczcionkaakapitu"/>
    <w:link w:val="Stopka"/>
    <w:uiPriority w:val="99"/>
    <w:rsid w:val="00D8641F"/>
  </w:style>
  <w:style w:type="paragraph" w:styleId="Tekstdymka">
    <w:name w:val="Balloon Text"/>
    <w:basedOn w:val="Normalny"/>
    <w:link w:val="TekstdymkaZnak"/>
    <w:uiPriority w:val="99"/>
    <w:semiHidden/>
    <w:unhideWhenUsed/>
    <w:rsid w:val="00D8641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641F"/>
    <w:rPr>
      <w:rFonts w:ascii="Tahoma" w:hAnsi="Tahoma" w:cs="Tahoma"/>
      <w:sz w:val="16"/>
      <w:szCs w:val="16"/>
    </w:rPr>
  </w:style>
  <w:style w:type="table" w:styleId="Tabela-Siatka">
    <w:name w:val="Table Grid"/>
    <w:basedOn w:val="Standardowy"/>
    <w:uiPriority w:val="59"/>
    <w:rsid w:val="00364C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AE42D0"/>
    <w:pPr>
      <w:widowControl w:val="0"/>
      <w:spacing w:line="240" w:lineRule="auto"/>
      <w:ind w:firstLine="0"/>
    </w:pPr>
    <w:rPr>
      <w:rFonts w:ascii="TimesNewRomanPS" w:eastAsia="Times New Roman" w:hAnsi="TimesNewRomanPS"/>
      <w:snapToGrid w:val="0"/>
      <w:color w:val="000000"/>
      <w:szCs w:val="20"/>
      <w:lang w:val="cs-CZ" w:eastAsia="pl-PL"/>
    </w:rPr>
  </w:style>
  <w:style w:type="character" w:customStyle="1" w:styleId="TekstpodstawowyZnak">
    <w:name w:val="Tekst podstawowy Znak"/>
    <w:basedOn w:val="Domylnaczcionkaakapitu"/>
    <w:link w:val="Tekstpodstawowy"/>
    <w:rsid w:val="00AE42D0"/>
    <w:rPr>
      <w:rFonts w:ascii="TimesNewRomanPS" w:eastAsia="Times New Roman" w:hAnsi="TimesNewRomanPS"/>
      <w:snapToGrid w:val="0"/>
      <w:color w:val="000000"/>
      <w:sz w:val="24"/>
      <w:lang w:val="cs-CZ"/>
    </w:rPr>
  </w:style>
  <w:style w:type="paragraph" w:styleId="Podtytu">
    <w:name w:val="Subtitle"/>
    <w:basedOn w:val="Normalny"/>
    <w:link w:val="PodtytuZnak"/>
    <w:qFormat/>
    <w:rsid w:val="00AE42D0"/>
    <w:pPr>
      <w:spacing w:line="240" w:lineRule="auto"/>
      <w:ind w:firstLine="0"/>
    </w:pPr>
    <w:rPr>
      <w:rFonts w:ascii="Arial" w:eastAsia="Times New Roman" w:hAnsi="Arial"/>
      <w:b/>
      <w:i/>
      <w:szCs w:val="20"/>
      <w:lang w:eastAsia="pl-PL"/>
    </w:rPr>
  </w:style>
  <w:style w:type="character" w:customStyle="1" w:styleId="PodtytuZnak">
    <w:name w:val="Podtytuł Znak"/>
    <w:basedOn w:val="Domylnaczcionkaakapitu"/>
    <w:link w:val="Podtytu"/>
    <w:rsid w:val="00AE42D0"/>
    <w:rPr>
      <w:rFonts w:ascii="Arial" w:eastAsia="Times New Roman" w:hAnsi="Arial"/>
      <w:b/>
      <w:i/>
      <w:sz w:val="24"/>
    </w:rPr>
  </w:style>
  <w:style w:type="table" w:customStyle="1" w:styleId="Tabela-Siatka1">
    <w:name w:val="Tabela - Siatka1"/>
    <w:basedOn w:val="Standardowy"/>
    <w:next w:val="Tabela-Siatka"/>
    <w:uiPriority w:val="59"/>
    <w:rsid w:val="00FC55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B2806"/>
    <w:pPr>
      <w:spacing w:line="240" w:lineRule="auto"/>
      <w:ind w:firstLine="0"/>
    </w:pPr>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rsid w:val="00BB2806"/>
    <w:rPr>
      <w:rFonts w:ascii="Calibri" w:hAnsi="Calibri"/>
      <w:lang w:eastAsia="en-US"/>
    </w:rPr>
  </w:style>
  <w:style w:type="character" w:styleId="Odwoanieprzypisudolnego">
    <w:name w:val="footnote reference"/>
    <w:uiPriority w:val="99"/>
    <w:semiHidden/>
    <w:unhideWhenUsed/>
    <w:rsid w:val="00BB2806"/>
    <w:rPr>
      <w:vertAlign w:val="superscript"/>
    </w:rPr>
  </w:style>
  <w:style w:type="paragraph" w:customStyle="1" w:styleId="Standard">
    <w:name w:val="Standard"/>
    <w:rsid w:val="00F53973"/>
    <w:pPr>
      <w:widowControl w:val="0"/>
      <w:suppressAutoHyphens/>
      <w:autoSpaceDN w:val="0"/>
    </w:pPr>
    <w:rPr>
      <w:rFonts w:eastAsia="SimSun" w:cs="Mangal"/>
      <w:kern w:val="3"/>
      <w:sz w:val="24"/>
      <w:szCs w:val="24"/>
      <w:lang w:eastAsia="zh-CN" w:bidi="hi-IN"/>
    </w:rPr>
  </w:style>
  <w:style w:type="character" w:styleId="Odwoaniedokomentarza">
    <w:name w:val="annotation reference"/>
    <w:basedOn w:val="Domylnaczcionkaakapitu"/>
    <w:uiPriority w:val="99"/>
    <w:semiHidden/>
    <w:unhideWhenUsed/>
    <w:rsid w:val="006E1B6C"/>
    <w:rPr>
      <w:sz w:val="16"/>
      <w:szCs w:val="16"/>
    </w:rPr>
  </w:style>
  <w:style w:type="paragraph" w:styleId="Tekstkomentarza">
    <w:name w:val="annotation text"/>
    <w:basedOn w:val="Normalny"/>
    <w:link w:val="TekstkomentarzaZnak"/>
    <w:uiPriority w:val="99"/>
    <w:semiHidden/>
    <w:unhideWhenUsed/>
    <w:rsid w:val="006E1B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1B6C"/>
    <w:rPr>
      <w:lang w:eastAsia="en-US"/>
    </w:rPr>
  </w:style>
  <w:style w:type="paragraph" w:styleId="Tematkomentarza">
    <w:name w:val="annotation subject"/>
    <w:basedOn w:val="Tekstkomentarza"/>
    <w:next w:val="Tekstkomentarza"/>
    <w:link w:val="TematkomentarzaZnak"/>
    <w:uiPriority w:val="99"/>
    <w:semiHidden/>
    <w:unhideWhenUsed/>
    <w:rsid w:val="006E1B6C"/>
    <w:rPr>
      <w:b/>
      <w:bCs/>
    </w:rPr>
  </w:style>
  <w:style w:type="character" w:customStyle="1" w:styleId="TematkomentarzaZnak">
    <w:name w:val="Temat komentarza Znak"/>
    <w:basedOn w:val="TekstkomentarzaZnak"/>
    <w:link w:val="Tematkomentarza"/>
    <w:uiPriority w:val="99"/>
    <w:semiHidden/>
    <w:rsid w:val="006E1B6C"/>
    <w:rPr>
      <w:b/>
      <w:bCs/>
      <w:lang w:eastAsia="en-US"/>
    </w:rPr>
  </w:style>
  <w:style w:type="character" w:customStyle="1" w:styleId="AkapitzlistZnak">
    <w:name w:val="Akapit z listą Znak"/>
    <w:aliases w:val="WYPUNKTOWANIE Akapit z listą Znak,List Paragraph2 Znak,L1 Znak,Numerowanie Znak,List Paragraph Znak,2 heading Znak,A_wyliczenie Znak,K-P_odwolanie Znak,Akapit z listą5 Znak,maz_wyliczenie Znak,opis dzialania Znak,sw tekst Znak"/>
    <w:link w:val="Akapitzlist"/>
    <w:uiPriority w:val="34"/>
    <w:qFormat/>
    <w:locked/>
    <w:rsid w:val="00040931"/>
    <w:rPr>
      <w:sz w:val="24"/>
      <w:szCs w:val="22"/>
      <w:lang w:eastAsia="en-US"/>
    </w:rPr>
  </w:style>
  <w:style w:type="paragraph" w:styleId="Poprawka">
    <w:name w:val="Revision"/>
    <w:hidden/>
    <w:uiPriority w:val="99"/>
    <w:semiHidden/>
    <w:rsid w:val="00617E04"/>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7933">
      <w:bodyDiv w:val="1"/>
      <w:marLeft w:val="0"/>
      <w:marRight w:val="0"/>
      <w:marTop w:val="0"/>
      <w:marBottom w:val="0"/>
      <w:divBdr>
        <w:top w:val="none" w:sz="0" w:space="0" w:color="auto"/>
        <w:left w:val="none" w:sz="0" w:space="0" w:color="auto"/>
        <w:bottom w:val="none" w:sz="0" w:space="0" w:color="auto"/>
        <w:right w:val="none" w:sz="0" w:space="0" w:color="auto"/>
      </w:divBdr>
    </w:div>
    <w:div w:id="168836402">
      <w:bodyDiv w:val="1"/>
      <w:marLeft w:val="0"/>
      <w:marRight w:val="0"/>
      <w:marTop w:val="0"/>
      <w:marBottom w:val="0"/>
      <w:divBdr>
        <w:top w:val="none" w:sz="0" w:space="0" w:color="auto"/>
        <w:left w:val="none" w:sz="0" w:space="0" w:color="auto"/>
        <w:bottom w:val="none" w:sz="0" w:space="0" w:color="auto"/>
        <w:right w:val="none" w:sz="0" w:space="0" w:color="auto"/>
      </w:divBdr>
    </w:div>
    <w:div w:id="3854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08E63-3264-4A2B-9CAE-376FE988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18</Pages>
  <Words>6112</Words>
  <Characters>36678</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Umowa nr Z Pb 11/2010/3</vt:lpstr>
    </vt:vector>
  </TitlesOfParts>
  <Company/>
  <LinksUpToDate>false</LinksUpToDate>
  <CharactersWithSpaces>42705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 Pb 11/2010/3</dc:title>
  <dc:creator>jagoda</dc:creator>
  <cp:lastModifiedBy>Jan Ochlast</cp:lastModifiedBy>
  <cp:revision>112</cp:revision>
  <cp:lastPrinted>2022-08-05T09:54:00Z</cp:lastPrinted>
  <dcterms:created xsi:type="dcterms:W3CDTF">2022-08-03T04:51:00Z</dcterms:created>
  <dcterms:modified xsi:type="dcterms:W3CDTF">2022-08-25T08:58:00Z</dcterms:modified>
</cp:coreProperties>
</file>