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47BC" w14:textId="77777777" w:rsidR="00FC2A45" w:rsidRDefault="00FC2A45" w:rsidP="00FC2A45">
      <w:pPr>
        <w:rPr>
          <w:rFonts w:ascii="Tahoma" w:hAnsi="Tahoma" w:cs="Tahoma"/>
          <w:b/>
          <w:bCs/>
          <w:sz w:val="24"/>
          <w:szCs w:val="24"/>
          <w:u w:val="single"/>
        </w:rPr>
      </w:pPr>
    </w:p>
    <w:p w14:paraId="2B84A636"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               SPECYFIKACJA TECHNICZNA WYKONANIA I ODBIORU ROBÓT  </w:t>
      </w:r>
    </w:p>
    <w:p w14:paraId="1AE92229"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                                                            BUDOWLANYCH              </w:t>
      </w:r>
    </w:p>
    <w:p w14:paraId="7CD04FBD"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                </w:t>
      </w:r>
    </w:p>
    <w:p w14:paraId="5E90057C"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562F61C1"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72C5FEAE"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97AEEAD"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2C2359C3"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3374B6E" w14:textId="1F6039A8"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Modernizacja domofonu analogowego na cyfrowy</w:t>
      </w:r>
    </w:p>
    <w:p w14:paraId="5B55A0A3" w14:textId="5D1C1D0E" w:rsidR="00FC2A45" w:rsidRPr="00FC2A45" w:rsidRDefault="00590B9F"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(wykaz adresowy według wykazu)</w:t>
      </w:r>
    </w:p>
    <w:p w14:paraId="7F0079B5"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504A158E"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4529CBB7"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6F79113B"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1296F7E7"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44B108F2"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56B11650"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2B1D234"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5AD9F83F"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77155D2E"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9A494D1"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9EDC702"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1F84A3B"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2D447D3F"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7859C20"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1BC357FC"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01328A7"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A0B5ACB"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50A70C90"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399E2F4"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1A48109"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EF6FA4F" w14:textId="77777777" w:rsidR="00FC2A45" w:rsidRPr="00FC2A45" w:rsidRDefault="00FC2A45" w:rsidP="00FC2A45">
      <w:pPr>
        <w:pBdr>
          <w:top w:val="single" w:sz="4" w:space="1" w:color="auto"/>
          <w:left w:val="single" w:sz="4" w:space="4" w:color="auto"/>
          <w:bottom w:val="single" w:sz="4" w:space="1" w:color="auto"/>
          <w:right w:val="single" w:sz="4" w:space="4" w:color="auto"/>
        </w:pBdr>
        <w:tabs>
          <w:tab w:val="left" w:pos="1980"/>
        </w:tabs>
        <w:spacing w:after="0" w:line="240" w:lineRule="auto"/>
        <w:jc w:val="center"/>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Inwestor:  Administracja Domów Mieszkalnych Nr 5</w:t>
      </w:r>
    </w:p>
    <w:p w14:paraId="33ED597B" w14:textId="38D5AE13" w:rsidR="00FC2A45" w:rsidRPr="00FC2A45" w:rsidRDefault="00FC2A45" w:rsidP="00FC2A45">
      <w:pPr>
        <w:pBdr>
          <w:top w:val="single" w:sz="4" w:space="1" w:color="auto"/>
          <w:left w:val="single" w:sz="4" w:space="4" w:color="auto"/>
          <w:bottom w:val="single" w:sz="4" w:space="1" w:color="auto"/>
          <w:right w:val="single" w:sz="4" w:space="4" w:color="auto"/>
        </w:pBdr>
        <w:tabs>
          <w:tab w:val="left" w:pos="1980"/>
        </w:tabs>
        <w:spacing w:after="0" w:line="240" w:lineRule="auto"/>
        <w:jc w:val="center"/>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66 – 400 Gorzów Wlkp.  ul. Gwiaździsta </w:t>
      </w:r>
      <w:r>
        <w:rPr>
          <w:rFonts w:ascii="Times New Roman" w:eastAsia="Times New Roman" w:hAnsi="Times New Roman" w:cs="Times New Roman"/>
          <w:b/>
          <w:sz w:val="24"/>
          <w:szCs w:val="24"/>
          <w:lang w:eastAsia="pl-PL"/>
        </w:rPr>
        <w:t>4</w:t>
      </w:r>
    </w:p>
    <w:p w14:paraId="338E80AD"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pl-PL"/>
        </w:rPr>
      </w:pPr>
    </w:p>
    <w:p w14:paraId="7CEB4123" w14:textId="77777777" w:rsidR="00FC2A45" w:rsidRPr="00FC2A45" w:rsidRDefault="00FC2A45" w:rsidP="00FC2A45">
      <w:pPr>
        <w:pBdr>
          <w:top w:val="single" w:sz="4" w:space="1" w:color="auto"/>
          <w:left w:val="single" w:sz="4" w:space="4" w:color="auto"/>
          <w:bottom w:val="single" w:sz="4" w:space="1" w:color="auto"/>
          <w:right w:val="single" w:sz="4" w:space="4" w:color="auto"/>
        </w:pBdr>
        <w:tabs>
          <w:tab w:val="left" w:pos="900"/>
          <w:tab w:val="left" w:pos="1260"/>
        </w:tabs>
        <w:spacing w:after="0" w:line="240" w:lineRule="auto"/>
        <w:jc w:val="center"/>
        <w:rPr>
          <w:rFonts w:ascii="Times New Roman" w:eastAsia="Times New Roman" w:hAnsi="Times New Roman" w:cs="Times New Roman"/>
          <w:b/>
          <w:sz w:val="24"/>
          <w:szCs w:val="24"/>
          <w:lang w:eastAsia="pl-PL"/>
        </w:rPr>
      </w:pPr>
    </w:p>
    <w:p w14:paraId="682EE92D"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AB46126"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24FFEE09"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95B9315"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19264EDE"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DAC6400"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09854D8A"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59FC4C39"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F04FD2D"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3D71725A"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443CB9B7"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8AD8535"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63DC3963"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p>
    <w:p w14:paraId="129283D4" w14:textId="77777777" w:rsidR="00FC2A45" w:rsidRPr="00FC2A45" w:rsidRDefault="00FC2A45" w:rsidP="00FC2A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                                                   Gorzów Wlkp. luty 2023r.                                                   </w:t>
      </w:r>
    </w:p>
    <w:p w14:paraId="557C9080" w14:textId="77777777" w:rsidR="00FC2A45" w:rsidRDefault="00FC2A45" w:rsidP="00FC2A45">
      <w:pPr>
        <w:rPr>
          <w:rFonts w:ascii="Tahoma" w:hAnsi="Tahoma" w:cs="Tahoma"/>
          <w:b/>
          <w:bCs/>
          <w:sz w:val="24"/>
          <w:szCs w:val="24"/>
          <w:u w:val="single"/>
        </w:rPr>
      </w:pPr>
    </w:p>
    <w:p w14:paraId="03E05873" w14:textId="77777777" w:rsidR="00FC2A45" w:rsidRDefault="00FC2A45" w:rsidP="00FC2A45">
      <w:pPr>
        <w:rPr>
          <w:rFonts w:ascii="Tahoma" w:hAnsi="Tahoma" w:cs="Tahoma"/>
          <w:b/>
          <w:bCs/>
          <w:sz w:val="24"/>
          <w:szCs w:val="24"/>
          <w:u w:val="single"/>
        </w:rPr>
      </w:pPr>
    </w:p>
    <w:p w14:paraId="2588DCCF" w14:textId="153E66F4" w:rsidR="00FC2A45" w:rsidRPr="00FC2A45" w:rsidRDefault="00FC2A45" w:rsidP="00FC2A45">
      <w:pPr>
        <w:spacing w:after="0" w:line="240" w:lineRule="auto"/>
        <w:ind w:left="212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Pr="00FC2A45">
        <w:rPr>
          <w:rFonts w:ascii="Times New Roman" w:eastAsia="Times New Roman" w:hAnsi="Times New Roman" w:cs="Times New Roman"/>
          <w:b/>
          <w:sz w:val="24"/>
          <w:szCs w:val="24"/>
          <w:lang w:eastAsia="pl-PL"/>
        </w:rPr>
        <w:t>SPECYFIKACJA  TECHNICZNA</w:t>
      </w:r>
    </w:p>
    <w:p w14:paraId="0E8BBCF4" w14:textId="20FF6478" w:rsidR="00FC2A45" w:rsidRPr="00FC2A45" w:rsidRDefault="00FC2A45" w:rsidP="00FC2A45">
      <w:pP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C2A45">
        <w:rPr>
          <w:rFonts w:ascii="Times New Roman" w:eastAsia="Times New Roman" w:hAnsi="Times New Roman" w:cs="Times New Roman"/>
          <w:b/>
          <w:sz w:val="24"/>
          <w:szCs w:val="24"/>
          <w:lang w:eastAsia="pl-PL"/>
        </w:rPr>
        <w:t>wykonania i odbioru robót</w:t>
      </w:r>
    </w:p>
    <w:p w14:paraId="2E41AB71" w14:textId="7B76AFCE" w:rsidR="00FC2A45" w:rsidRDefault="00FC2A45" w:rsidP="00FC2A45">
      <w:pPr>
        <w:rPr>
          <w:rFonts w:ascii="Tahoma" w:hAnsi="Tahoma" w:cs="Tahoma"/>
          <w:b/>
          <w:bCs/>
          <w:sz w:val="24"/>
          <w:szCs w:val="24"/>
          <w:u w:val="single"/>
        </w:rPr>
      </w:pPr>
    </w:p>
    <w:p w14:paraId="1A2501DE" w14:textId="77777777" w:rsidR="00FC2A45" w:rsidRPr="00FC2A45" w:rsidRDefault="00FC2A45" w:rsidP="00FC2A45">
      <w:pPr>
        <w:spacing w:after="0" w:line="240" w:lineRule="auto"/>
        <w:rPr>
          <w:rFonts w:ascii="Times New Roman" w:eastAsia="Times New Roman" w:hAnsi="Times New Roman" w:cs="Times New Roman"/>
          <w:b/>
          <w:sz w:val="24"/>
          <w:szCs w:val="24"/>
          <w:lang w:eastAsia="pl-PL"/>
        </w:rPr>
      </w:pPr>
      <w:r w:rsidRPr="00FC2A45">
        <w:rPr>
          <w:rFonts w:ascii="Times New Roman" w:eastAsia="Times New Roman" w:hAnsi="Times New Roman" w:cs="Times New Roman"/>
          <w:b/>
          <w:sz w:val="24"/>
          <w:szCs w:val="24"/>
          <w:lang w:eastAsia="pl-PL"/>
        </w:rPr>
        <w:t>1. CZĘŚĆ OGÓLNA.</w:t>
      </w:r>
    </w:p>
    <w:p w14:paraId="18C55EF1" w14:textId="77777777" w:rsidR="00FC2A45" w:rsidRPr="00FC2A45" w:rsidRDefault="00FC2A45" w:rsidP="00FC2A45">
      <w:pPr>
        <w:spacing w:after="0" w:line="240" w:lineRule="auto"/>
        <w:rPr>
          <w:rFonts w:ascii="Times New Roman" w:eastAsia="Times New Roman" w:hAnsi="Times New Roman" w:cs="Times New Roman"/>
          <w:b/>
          <w:sz w:val="24"/>
          <w:szCs w:val="24"/>
          <w:lang w:eastAsia="pl-PL"/>
        </w:rPr>
      </w:pPr>
    </w:p>
    <w:p w14:paraId="0C1EDF58" w14:textId="614F272F" w:rsidR="00FC2A45" w:rsidRPr="00731250" w:rsidRDefault="00FC2A45" w:rsidP="00731250">
      <w:pPr>
        <w:pStyle w:val="Akapitzlist"/>
        <w:numPr>
          <w:ilvl w:val="1"/>
          <w:numId w:val="5"/>
        </w:numPr>
        <w:spacing w:after="0" w:line="240" w:lineRule="auto"/>
        <w:rPr>
          <w:rFonts w:ascii="Times New Roman" w:hAnsi="Times New Roman" w:cs="Times New Roman"/>
          <w:b/>
          <w:bCs/>
          <w:sz w:val="24"/>
          <w:szCs w:val="24"/>
        </w:rPr>
      </w:pPr>
      <w:r w:rsidRPr="00731250">
        <w:rPr>
          <w:rFonts w:ascii="Times New Roman" w:eastAsia="Times New Roman" w:hAnsi="Times New Roman" w:cs="Times New Roman"/>
          <w:b/>
          <w:sz w:val="24"/>
          <w:szCs w:val="24"/>
          <w:lang w:eastAsia="pl-PL"/>
        </w:rPr>
        <w:t xml:space="preserve">Nazwa zamówienia:  </w:t>
      </w:r>
      <w:r w:rsidRPr="00731250">
        <w:rPr>
          <w:rFonts w:ascii="Times New Roman" w:hAnsi="Times New Roman" w:cs="Times New Roman"/>
          <w:b/>
          <w:bCs/>
          <w:sz w:val="24"/>
          <w:szCs w:val="24"/>
        </w:rPr>
        <w:t>Modernizacja domofonu analogowego na cyfrowy</w:t>
      </w:r>
    </w:p>
    <w:p w14:paraId="66D80D5A" w14:textId="176AEBFE" w:rsidR="00FC2A45" w:rsidRPr="00FC2A45" w:rsidRDefault="00FC2A45" w:rsidP="00FC2A45">
      <w:pPr>
        <w:spacing w:after="0" w:line="240" w:lineRule="auto"/>
        <w:rPr>
          <w:rFonts w:ascii="Times New Roman" w:eastAsia="Times New Roman" w:hAnsi="Times New Roman" w:cs="Times New Roman"/>
          <w:b/>
          <w:sz w:val="24"/>
          <w:szCs w:val="24"/>
          <w:lang w:eastAsia="pl-PL"/>
        </w:rPr>
      </w:pPr>
    </w:p>
    <w:p w14:paraId="42D907AE" w14:textId="6EC63508" w:rsidR="00731250" w:rsidRPr="00731250" w:rsidRDefault="00731250" w:rsidP="007312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1.2 </w:t>
      </w:r>
      <w:r w:rsidRPr="00731250">
        <w:rPr>
          <w:rFonts w:ascii="Times New Roman" w:eastAsia="Times New Roman" w:hAnsi="Times New Roman" w:cs="Times New Roman"/>
          <w:b/>
          <w:sz w:val="24"/>
          <w:szCs w:val="24"/>
          <w:lang w:eastAsia="pl-PL"/>
        </w:rPr>
        <w:t>Przedmiot Specyfikacji Technicznej.</w:t>
      </w:r>
    </w:p>
    <w:p w14:paraId="597AD810" w14:textId="4957A1FD" w:rsidR="00501BE1" w:rsidRPr="009F52E1" w:rsidRDefault="00731250" w:rsidP="00731250">
      <w:pPr>
        <w:rPr>
          <w:rFonts w:ascii="Times New Roman" w:hAnsi="Times New Roman" w:cs="Times New Roman"/>
          <w:b/>
          <w:bCs/>
          <w:sz w:val="24"/>
          <w:szCs w:val="24"/>
          <w:u w:val="single"/>
        </w:rPr>
      </w:pPr>
      <w:r w:rsidRPr="009F52E1">
        <w:rPr>
          <w:rFonts w:ascii="Times New Roman" w:hAnsi="Times New Roman" w:cs="Times New Roman"/>
          <w:sz w:val="24"/>
          <w:szCs w:val="24"/>
        </w:rPr>
        <w:t>Przedmiotem niniejszej specyfikacji technicznej są wymagania dotyczące wykonania                i odbioru robót przy</w:t>
      </w:r>
      <w:r w:rsidRPr="009F52E1">
        <w:rPr>
          <w:rFonts w:ascii="Times New Roman" w:hAnsi="Times New Roman" w:cs="Times New Roman"/>
          <w:b/>
          <w:bCs/>
          <w:sz w:val="24"/>
          <w:szCs w:val="24"/>
          <w:u w:val="single"/>
        </w:rPr>
        <w:t xml:space="preserve"> </w:t>
      </w:r>
      <w:r w:rsidRPr="009F52E1">
        <w:rPr>
          <w:rFonts w:ascii="Times New Roman" w:hAnsi="Times New Roman" w:cs="Times New Roman"/>
          <w:sz w:val="24"/>
          <w:szCs w:val="24"/>
        </w:rPr>
        <w:t>m</w:t>
      </w:r>
      <w:r w:rsidR="00501BE1" w:rsidRPr="009F52E1">
        <w:rPr>
          <w:rFonts w:ascii="Times New Roman" w:hAnsi="Times New Roman" w:cs="Times New Roman"/>
          <w:sz w:val="24"/>
          <w:szCs w:val="24"/>
        </w:rPr>
        <w:t>odernizacj</w:t>
      </w:r>
      <w:r w:rsidRPr="009F52E1">
        <w:rPr>
          <w:rFonts w:ascii="Times New Roman" w:hAnsi="Times New Roman" w:cs="Times New Roman"/>
          <w:sz w:val="24"/>
          <w:szCs w:val="24"/>
        </w:rPr>
        <w:t>i</w:t>
      </w:r>
      <w:r w:rsidR="00501BE1" w:rsidRPr="009F52E1">
        <w:rPr>
          <w:rFonts w:ascii="Times New Roman" w:hAnsi="Times New Roman" w:cs="Times New Roman"/>
          <w:sz w:val="24"/>
          <w:szCs w:val="24"/>
        </w:rPr>
        <w:t xml:space="preserve"> domofonu analogowego na cyfrowy przy wykorzystaniu istniejącej instalacji domofonowej. Dostosowanie stolarki drzwiowej do montażu centralki domofonowej cyfrowej, wprowadzenie indywidualnego kodu dla każdego lokalu mieszkalnego do otwierania drzwi wejściowych oraz przekazanie po 1 szt. klucza elektronicznego zbliżeniowego (breloki) dla każdego lokalu.</w:t>
      </w:r>
    </w:p>
    <w:p w14:paraId="503FB8F5" w14:textId="4FC5ED77" w:rsidR="00501BE1" w:rsidRPr="009F52E1" w:rsidRDefault="00731250" w:rsidP="00731250">
      <w:pPr>
        <w:spacing w:after="0" w:line="240" w:lineRule="auto"/>
        <w:jc w:val="both"/>
        <w:rPr>
          <w:rFonts w:ascii="Times New Roman" w:hAnsi="Times New Roman" w:cs="Times New Roman"/>
          <w:b/>
          <w:bCs/>
          <w:sz w:val="24"/>
          <w:szCs w:val="24"/>
        </w:rPr>
      </w:pPr>
      <w:r w:rsidRPr="009F52E1">
        <w:rPr>
          <w:rFonts w:ascii="Times New Roman" w:hAnsi="Times New Roman" w:cs="Times New Roman"/>
          <w:b/>
          <w:bCs/>
          <w:sz w:val="24"/>
          <w:szCs w:val="24"/>
        </w:rPr>
        <w:t xml:space="preserve">1.3 </w:t>
      </w:r>
      <w:r w:rsidR="00501BE1" w:rsidRPr="009F52E1">
        <w:rPr>
          <w:rFonts w:ascii="Times New Roman" w:hAnsi="Times New Roman" w:cs="Times New Roman"/>
          <w:b/>
          <w:bCs/>
          <w:sz w:val="24"/>
          <w:szCs w:val="24"/>
        </w:rPr>
        <w:t xml:space="preserve">Zakres prac </w:t>
      </w:r>
      <w:r w:rsidRPr="009F52E1">
        <w:rPr>
          <w:rFonts w:ascii="Times New Roman" w:hAnsi="Times New Roman" w:cs="Times New Roman"/>
          <w:b/>
          <w:bCs/>
          <w:sz w:val="24"/>
          <w:szCs w:val="24"/>
        </w:rPr>
        <w:t>objętych Specyfikacją Techniczną</w:t>
      </w:r>
    </w:p>
    <w:p w14:paraId="546D9E2A" w14:textId="77777777" w:rsidR="00731250" w:rsidRPr="00731250" w:rsidRDefault="00731250" w:rsidP="00731250">
      <w:pPr>
        <w:spacing w:after="0" w:line="240" w:lineRule="auto"/>
        <w:rPr>
          <w:rFonts w:ascii="Times New Roman" w:eastAsia="Times New Roman" w:hAnsi="Times New Roman" w:cs="Times New Roman"/>
          <w:sz w:val="24"/>
          <w:szCs w:val="24"/>
          <w:lang w:eastAsia="pl-PL"/>
        </w:rPr>
      </w:pPr>
      <w:r w:rsidRPr="00731250">
        <w:rPr>
          <w:rFonts w:ascii="Times New Roman" w:eastAsia="Times New Roman" w:hAnsi="Times New Roman" w:cs="Times New Roman"/>
          <w:sz w:val="24"/>
          <w:szCs w:val="24"/>
          <w:lang w:eastAsia="pl-PL"/>
        </w:rPr>
        <w:t xml:space="preserve">        Przedmiotem opracowania są wymagania odnośnie właściwości materiałów, wykonania    robót oraz ich odbiorów. </w:t>
      </w:r>
    </w:p>
    <w:p w14:paraId="0C598A80" w14:textId="77777777" w:rsidR="00731250" w:rsidRPr="00731250" w:rsidRDefault="00731250" w:rsidP="00731250">
      <w:pPr>
        <w:spacing w:after="0" w:line="240" w:lineRule="auto"/>
        <w:rPr>
          <w:rFonts w:ascii="Times New Roman" w:eastAsia="Times New Roman" w:hAnsi="Times New Roman" w:cs="Times New Roman"/>
          <w:sz w:val="24"/>
          <w:szCs w:val="24"/>
          <w:lang w:eastAsia="pl-PL"/>
        </w:rPr>
      </w:pPr>
      <w:r w:rsidRPr="00731250">
        <w:rPr>
          <w:rFonts w:ascii="Times New Roman" w:eastAsia="Times New Roman" w:hAnsi="Times New Roman" w:cs="Times New Roman"/>
          <w:sz w:val="24"/>
          <w:szCs w:val="24"/>
          <w:lang w:eastAsia="pl-PL"/>
        </w:rPr>
        <w:t xml:space="preserve">         W zakres zamówienia , którego dotyczy Specyfikacja Techniczna, wchodzą poniższe roboty: </w:t>
      </w:r>
    </w:p>
    <w:p w14:paraId="489698B8" w14:textId="77777777" w:rsidR="00731250" w:rsidRPr="009F52E1" w:rsidRDefault="00731250" w:rsidP="00501BE1">
      <w:pPr>
        <w:spacing w:after="0" w:line="240" w:lineRule="auto"/>
        <w:ind w:left="360"/>
        <w:jc w:val="both"/>
        <w:rPr>
          <w:rFonts w:ascii="Times New Roman" w:hAnsi="Times New Roman" w:cs="Times New Roman"/>
          <w:b/>
          <w:bCs/>
          <w:sz w:val="24"/>
          <w:szCs w:val="24"/>
        </w:rPr>
      </w:pPr>
    </w:p>
    <w:p w14:paraId="37A76BB1" w14:textId="77777777" w:rsidR="00501BE1" w:rsidRPr="009F52E1" w:rsidRDefault="00501BE1" w:rsidP="00501BE1">
      <w:pPr>
        <w:pStyle w:val="Akapitzlist"/>
        <w:numPr>
          <w:ilvl w:val="0"/>
          <w:numId w:val="2"/>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demontaż starego systemu domofonowego i jego utylizacja,</w:t>
      </w:r>
    </w:p>
    <w:p w14:paraId="2CDB333A" w14:textId="77777777" w:rsidR="00501BE1" w:rsidRPr="009F52E1" w:rsidRDefault="00501BE1" w:rsidP="00501BE1">
      <w:pPr>
        <w:pStyle w:val="Akapitzlist"/>
        <w:numPr>
          <w:ilvl w:val="0"/>
          <w:numId w:val="2"/>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wymiana i montaż w klatce schodowej systemu domofonowego,</w:t>
      </w:r>
    </w:p>
    <w:p w14:paraId="70490E4F" w14:textId="41EE5056" w:rsidR="00501BE1" w:rsidRPr="009F52E1" w:rsidRDefault="00501BE1" w:rsidP="00501BE1">
      <w:pPr>
        <w:pStyle w:val="Akapitzlist"/>
        <w:numPr>
          <w:ilvl w:val="0"/>
          <w:numId w:val="2"/>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wykorzystanie istniejącej instalacji domofonowej z zachowaniem obowiązujących przepisów w zakresie odległości od innych instalacji i urządzeń,</w:t>
      </w:r>
    </w:p>
    <w:p w14:paraId="3DB6EF86" w14:textId="77777777" w:rsidR="00501BE1" w:rsidRPr="009F52E1" w:rsidRDefault="00501BE1" w:rsidP="00501BE1">
      <w:pPr>
        <w:pStyle w:val="Akapitzlist"/>
        <w:numPr>
          <w:ilvl w:val="0"/>
          <w:numId w:val="2"/>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 xml:space="preserve">wymiana i montaż </w:t>
      </w:r>
      <w:proofErr w:type="spellStart"/>
      <w:r w:rsidRPr="009F52E1">
        <w:rPr>
          <w:rFonts w:ascii="Times New Roman" w:hAnsi="Times New Roman" w:cs="Times New Roman"/>
          <w:sz w:val="24"/>
          <w:szCs w:val="24"/>
        </w:rPr>
        <w:t>Unifonów</w:t>
      </w:r>
      <w:proofErr w:type="spellEnd"/>
      <w:r w:rsidRPr="009F52E1">
        <w:rPr>
          <w:rFonts w:ascii="Times New Roman" w:hAnsi="Times New Roman" w:cs="Times New Roman"/>
          <w:sz w:val="24"/>
          <w:szCs w:val="24"/>
        </w:rPr>
        <w:t>,</w:t>
      </w:r>
    </w:p>
    <w:p w14:paraId="2E0FC737" w14:textId="6E8CBC85" w:rsidR="00501BE1" w:rsidRPr="009F52E1" w:rsidRDefault="00501BE1" w:rsidP="00501BE1">
      <w:pPr>
        <w:pStyle w:val="Akapitzlist"/>
        <w:numPr>
          <w:ilvl w:val="0"/>
          <w:numId w:val="2"/>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przekazanie w każdym lokalu 1 szt. klucza elektronicznego zbliżeniowego (możliwość dokupienia kolejnego klucza wraz z oprogramowanie</w:t>
      </w:r>
      <w:r w:rsidRPr="009F52E1">
        <w:rPr>
          <w:rFonts w:ascii="Times New Roman" w:hAnsi="Times New Roman" w:cs="Times New Roman"/>
          <w:sz w:val="24"/>
          <w:szCs w:val="24"/>
        </w:rPr>
        <w:t>m</w:t>
      </w:r>
      <w:r w:rsidRPr="009F52E1">
        <w:rPr>
          <w:rFonts w:ascii="Times New Roman" w:hAnsi="Times New Roman" w:cs="Times New Roman"/>
          <w:sz w:val="24"/>
          <w:szCs w:val="24"/>
        </w:rPr>
        <w:t xml:space="preserve">); zaprogramowanie oraz przekazanie indywidualnych kodów dla każdego lokalu do otwierania drzwi wejściowych oraz zaprogramowanie kodu serwisowego (dla administratorów </w:t>
      </w:r>
      <w:r w:rsidR="00590B9F">
        <w:rPr>
          <w:rFonts w:ascii="Times New Roman" w:hAnsi="Times New Roman" w:cs="Times New Roman"/>
          <w:sz w:val="24"/>
          <w:szCs w:val="24"/>
        </w:rPr>
        <w:br/>
      </w:r>
      <w:r w:rsidRPr="009F52E1">
        <w:rPr>
          <w:rFonts w:ascii="Times New Roman" w:hAnsi="Times New Roman" w:cs="Times New Roman"/>
          <w:sz w:val="24"/>
          <w:szCs w:val="24"/>
        </w:rPr>
        <w:t>i konserwatorów),</w:t>
      </w:r>
    </w:p>
    <w:p w14:paraId="2E5A5329" w14:textId="77777777" w:rsidR="00501BE1" w:rsidRPr="009F52E1" w:rsidRDefault="00501BE1" w:rsidP="00501BE1">
      <w:pPr>
        <w:pStyle w:val="Akapitzlist"/>
        <w:numPr>
          <w:ilvl w:val="0"/>
          <w:numId w:val="3"/>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 xml:space="preserve">wykonanie prac potrzebnych do prawidłowej współpracy instalacji domofonowej </w:t>
      </w:r>
      <w:r w:rsidRPr="009F52E1">
        <w:rPr>
          <w:rFonts w:ascii="Times New Roman" w:hAnsi="Times New Roman" w:cs="Times New Roman"/>
          <w:sz w:val="24"/>
          <w:szCs w:val="24"/>
        </w:rPr>
        <w:br/>
        <w:t xml:space="preserve">z drzwiami wejściowymi do klatki schodowej (przystosowanie </w:t>
      </w:r>
      <w:proofErr w:type="spellStart"/>
      <w:r w:rsidRPr="009F52E1">
        <w:rPr>
          <w:rFonts w:ascii="Times New Roman" w:hAnsi="Times New Roman" w:cs="Times New Roman"/>
          <w:sz w:val="24"/>
          <w:szCs w:val="24"/>
        </w:rPr>
        <w:t>elektrozaczepu</w:t>
      </w:r>
      <w:proofErr w:type="spellEnd"/>
      <w:r w:rsidRPr="009F52E1">
        <w:rPr>
          <w:rFonts w:ascii="Times New Roman" w:hAnsi="Times New Roman" w:cs="Times New Roman"/>
          <w:sz w:val="24"/>
          <w:szCs w:val="24"/>
        </w:rPr>
        <w:t>),</w:t>
      </w:r>
    </w:p>
    <w:p w14:paraId="5A351EFD" w14:textId="77777777" w:rsidR="00501BE1" w:rsidRPr="009F52E1" w:rsidRDefault="00501BE1" w:rsidP="00501BE1">
      <w:pPr>
        <w:pStyle w:val="Akapitzlist"/>
        <w:numPr>
          <w:ilvl w:val="0"/>
          <w:numId w:val="3"/>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połączenie, ustawienie i sprawdzenie całego systemu,</w:t>
      </w:r>
    </w:p>
    <w:p w14:paraId="42F2BA9C" w14:textId="2AC5DE81" w:rsidR="00501BE1" w:rsidRPr="009F52E1" w:rsidRDefault="00501BE1" w:rsidP="00501BE1">
      <w:pPr>
        <w:pStyle w:val="Akapitzlist"/>
        <w:numPr>
          <w:ilvl w:val="0"/>
          <w:numId w:val="3"/>
        </w:numPr>
        <w:spacing w:after="0" w:line="240" w:lineRule="auto"/>
        <w:jc w:val="both"/>
        <w:rPr>
          <w:rFonts w:ascii="Times New Roman" w:hAnsi="Times New Roman" w:cs="Times New Roman"/>
          <w:sz w:val="24"/>
          <w:szCs w:val="24"/>
        </w:rPr>
      </w:pPr>
      <w:r w:rsidRPr="009F52E1">
        <w:rPr>
          <w:rFonts w:ascii="Times New Roman" w:hAnsi="Times New Roman" w:cs="Times New Roman"/>
          <w:sz w:val="24"/>
          <w:szCs w:val="24"/>
        </w:rPr>
        <w:t>uzupełnienie ubytków tynku i powłok malarskich powstałych podczas prac montażowych, szpachlowanie oraz pozostawienie klatki schodowej, a także terenu wokół drzwi wejściowych w należytym porządku.</w:t>
      </w:r>
    </w:p>
    <w:p w14:paraId="49A5EE41" w14:textId="7DB1FDF0" w:rsidR="00731250" w:rsidRPr="009F52E1" w:rsidRDefault="00731250" w:rsidP="00731250">
      <w:pPr>
        <w:pStyle w:val="Akapitzlist"/>
        <w:spacing w:after="0" w:line="240" w:lineRule="auto"/>
        <w:jc w:val="both"/>
        <w:rPr>
          <w:rFonts w:ascii="Times New Roman" w:hAnsi="Times New Roman" w:cs="Times New Roman"/>
          <w:sz w:val="24"/>
          <w:szCs w:val="24"/>
        </w:rPr>
      </w:pPr>
    </w:p>
    <w:p w14:paraId="1D2C21A9" w14:textId="090D4B7D" w:rsidR="00731250" w:rsidRPr="00731250" w:rsidRDefault="009F52E1" w:rsidP="007312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2. </w:t>
      </w:r>
      <w:r w:rsidR="00731250" w:rsidRPr="00731250">
        <w:rPr>
          <w:rFonts w:ascii="Times New Roman" w:eastAsia="Times New Roman" w:hAnsi="Times New Roman" w:cs="Times New Roman"/>
          <w:b/>
          <w:sz w:val="24"/>
          <w:szCs w:val="24"/>
          <w:lang w:eastAsia="pl-PL"/>
        </w:rPr>
        <w:t>Ogólne wymagania dotyczące robót:</w:t>
      </w:r>
    </w:p>
    <w:p w14:paraId="3067E796" w14:textId="77777777" w:rsidR="00731250" w:rsidRPr="009F52E1" w:rsidRDefault="00731250" w:rsidP="00731250">
      <w:pPr>
        <w:pStyle w:val="Akapitzlist"/>
        <w:spacing w:after="0" w:line="240" w:lineRule="auto"/>
        <w:jc w:val="both"/>
        <w:rPr>
          <w:rFonts w:ascii="Times New Roman" w:hAnsi="Times New Roman" w:cs="Times New Roman"/>
          <w:sz w:val="24"/>
          <w:szCs w:val="24"/>
        </w:rPr>
      </w:pPr>
    </w:p>
    <w:p w14:paraId="5FD1A605" w14:textId="40912E0A" w:rsidR="00501BE1" w:rsidRPr="009F52E1" w:rsidRDefault="00501BE1" w:rsidP="009F52E1">
      <w:pPr>
        <w:pStyle w:val="Akapitzlist"/>
        <w:numPr>
          <w:ilvl w:val="1"/>
          <w:numId w:val="9"/>
        </w:numPr>
        <w:spacing w:after="0" w:line="240" w:lineRule="auto"/>
        <w:jc w:val="both"/>
        <w:rPr>
          <w:rFonts w:ascii="Times New Roman" w:hAnsi="Times New Roman" w:cs="Times New Roman"/>
          <w:b/>
          <w:bCs/>
          <w:sz w:val="24"/>
          <w:szCs w:val="24"/>
        </w:rPr>
      </w:pPr>
      <w:r w:rsidRPr="009F52E1">
        <w:rPr>
          <w:rFonts w:ascii="Times New Roman" w:hAnsi="Times New Roman" w:cs="Times New Roman"/>
          <w:b/>
          <w:bCs/>
          <w:sz w:val="24"/>
          <w:szCs w:val="24"/>
        </w:rPr>
        <w:t>Ochrona i utrzymanie terenu budowy</w:t>
      </w:r>
    </w:p>
    <w:p w14:paraId="08DB0A20" w14:textId="77777777" w:rsidR="00501BE1" w:rsidRPr="009F52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t xml:space="preserve">Wykonawca będzie odpowiedzialny za ochronę placu budowy oraz wszystkich materiałów </w:t>
      </w:r>
      <w:r w:rsidRPr="009F52E1">
        <w:rPr>
          <w:rFonts w:ascii="Times New Roman" w:hAnsi="Times New Roman" w:cs="Times New Roman"/>
          <w:sz w:val="24"/>
          <w:szCs w:val="24"/>
        </w:rPr>
        <w:br/>
        <w:t>i elementów wyposażenia użytych do realizacji robót od chwili rozpoczęcia do ostatecznego odbioru robót.</w:t>
      </w:r>
    </w:p>
    <w:p w14:paraId="4E85A483" w14:textId="1E71565A" w:rsidR="009F52E1" w:rsidRDefault="009F52E1" w:rsidP="009F52E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6202E36" w14:textId="683F0EFA" w:rsidR="00501BE1" w:rsidRPr="009F52E1" w:rsidRDefault="009F52E1" w:rsidP="009F52E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501BE1" w:rsidRPr="009F52E1">
        <w:rPr>
          <w:rFonts w:ascii="Times New Roman" w:hAnsi="Times New Roman" w:cs="Times New Roman"/>
          <w:b/>
          <w:bCs/>
          <w:sz w:val="24"/>
          <w:szCs w:val="24"/>
        </w:rPr>
        <w:t>Ochrona własności i urządzeń</w:t>
      </w:r>
    </w:p>
    <w:p w14:paraId="2B99BD7D" w14:textId="7D0A6E51" w:rsidR="00501B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t xml:space="preserve">Wykonawca jest odpowiedzialny za ochronę istniejących instalacji naziemnych </w:t>
      </w:r>
      <w:r w:rsidRPr="009F52E1">
        <w:rPr>
          <w:rFonts w:ascii="Times New Roman" w:hAnsi="Times New Roman" w:cs="Times New Roman"/>
          <w:sz w:val="24"/>
          <w:szCs w:val="24"/>
        </w:rPr>
        <w:br/>
        <w:t>i podziemnych urządzeń znajdujących się w obrębie placu budowy, takich jak rurociągi, kable i inne.</w:t>
      </w:r>
    </w:p>
    <w:p w14:paraId="14371F67" w14:textId="03F5BEAD" w:rsidR="009F52E1" w:rsidRDefault="009F52E1" w:rsidP="00501BE1">
      <w:pPr>
        <w:spacing w:after="0" w:line="240" w:lineRule="auto"/>
        <w:ind w:left="360"/>
        <w:jc w:val="both"/>
        <w:rPr>
          <w:rFonts w:ascii="Times New Roman" w:hAnsi="Times New Roman" w:cs="Times New Roman"/>
          <w:sz w:val="24"/>
          <w:szCs w:val="24"/>
        </w:rPr>
      </w:pPr>
    </w:p>
    <w:p w14:paraId="05A0B517" w14:textId="77777777" w:rsidR="009F52E1" w:rsidRDefault="009F52E1" w:rsidP="00501BE1">
      <w:pPr>
        <w:spacing w:after="0" w:line="240" w:lineRule="auto"/>
        <w:ind w:left="360"/>
        <w:jc w:val="both"/>
        <w:rPr>
          <w:rFonts w:ascii="Times New Roman" w:hAnsi="Times New Roman" w:cs="Times New Roman"/>
          <w:sz w:val="24"/>
          <w:szCs w:val="24"/>
        </w:rPr>
      </w:pPr>
    </w:p>
    <w:p w14:paraId="525062DD" w14:textId="77777777" w:rsidR="009F52E1" w:rsidRPr="009F52E1" w:rsidRDefault="009F52E1" w:rsidP="00501BE1">
      <w:pPr>
        <w:spacing w:after="0" w:line="240" w:lineRule="auto"/>
        <w:ind w:left="360"/>
        <w:jc w:val="both"/>
        <w:rPr>
          <w:rFonts w:ascii="Times New Roman" w:hAnsi="Times New Roman" w:cs="Times New Roman"/>
          <w:sz w:val="24"/>
          <w:szCs w:val="24"/>
        </w:rPr>
      </w:pPr>
    </w:p>
    <w:p w14:paraId="44071F27" w14:textId="702FE8F4" w:rsidR="00501BE1" w:rsidRPr="009F52E1" w:rsidRDefault="00501BE1" w:rsidP="009F52E1">
      <w:pPr>
        <w:pStyle w:val="Akapitzlist"/>
        <w:numPr>
          <w:ilvl w:val="1"/>
          <w:numId w:val="10"/>
        </w:numPr>
        <w:spacing w:after="0" w:line="240" w:lineRule="auto"/>
        <w:jc w:val="both"/>
        <w:rPr>
          <w:rFonts w:ascii="Times New Roman" w:hAnsi="Times New Roman" w:cs="Times New Roman"/>
          <w:b/>
          <w:bCs/>
          <w:sz w:val="24"/>
          <w:szCs w:val="24"/>
        </w:rPr>
      </w:pPr>
      <w:r w:rsidRPr="009F52E1">
        <w:rPr>
          <w:rFonts w:ascii="Times New Roman" w:hAnsi="Times New Roman" w:cs="Times New Roman"/>
          <w:b/>
          <w:bCs/>
          <w:sz w:val="24"/>
          <w:szCs w:val="24"/>
        </w:rPr>
        <w:t>Plan zapewnienia bezpieczeństwa i ochrony zdrowia.</w:t>
      </w:r>
    </w:p>
    <w:p w14:paraId="60430497" w14:textId="509C31E6" w:rsidR="00501B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lastRenderedPageBreak/>
        <w:t>W trakcie realizacji robót wykonawca będzie stosował się do wszystkich obowiązujących przepisów i wymagań w zakresie bezpieczeństwa i ochrony zdrowia.</w:t>
      </w:r>
    </w:p>
    <w:p w14:paraId="13331C00" w14:textId="77777777" w:rsidR="009F52E1" w:rsidRPr="009F52E1" w:rsidRDefault="009F52E1" w:rsidP="00501BE1">
      <w:pPr>
        <w:spacing w:after="0" w:line="240" w:lineRule="auto"/>
        <w:ind w:left="360"/>
        <w:jc w:val="both"/>
        <w:rPr>
          <w:rFonts w:ascii="Times New Roman" w:hAnsi="Times New Roman" w:cs="Times New Roman"/>
          <w:sz w:val="24"/>
          <w:szCs w:val="24"/>
        </w:rPr>
      </w:pPr>
    </w:p>
    <w:p w14:paraId="06140481" w14:textId="6EAEEBFA" w:rsidR="00501BE1" w:rsidRPr="009F52E1" w:rsidRDefault="00501BE1" w:rsidP="009F52E1">
      <w:pPr>
        <w:pStyle w:val="Akapitzlist"/>
        <w:numPr>
          <w:ilvl w:val="1"/>
          <w:numId w:val="10"/>
        </w:numPr>
        <w:spacing w:after="0" w:line="240" w:lineRule="auto"/>
        <w:jc w:val="both"/>
        <w:rPr>
          <w:rFonts w:ascii="Times New Roman" w:hAnsi="Times New Roman" w:cs="Times New Roman"/>
          <w:b/>
          <w:bCs/>
          <w:sz w:val="24"/>
          <w:szCs w:val="24"/>
        </w:rPr>
      </w:pPr>
      <w:r w:rsidRPr="009F52E1">
        <w:rPr>
          <w:rFonts w:ascii="Times New Roman" w:hAnsi="Times New Roman" w:cs="Times New Roman"/>
          <w:b/>
          <w:bCs/>
          <w:sz w:val="24"/>
          <w:szCs w:val="24"/>
        </w:rPr>
        <w:t>Zapewnienie jakości.</w:t>
      </w:r>
    </w:p>
    <w:p w14:paraId="48FD6EB4" w14:textId="77777777" w:rsidR="00501BE1" w:rsidRPr="009F52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t>Wykonawca jest w pełni odpowiedzialny za jakość wykonanych robót.</w:t>
      </w:r>
    </w:p>
    <w:p w14:paraId="3A39C417" w14:textId="77777777" w:rsidR="009F52E1" w:rsidRPr="009F52E1" w:rsidRDefault="009F52E1" w:rsidP="009F52E1">
      <w:pPr>
        <w:spacing w:after="0" w:line="240" w:lineRule="auto"/>
        <w:jc w:val="both"/>
        <w:rPr>
          <w:rFonts w:ascii="Times New Roman" w:hAnsi="Times New Roman" w:cs="Times New Roman"/>
          <w:b/>
          <w:bCs/>
          <w:sz w:val="24"/>
          <w:szCs w:val="24"/>
        </w:rPr>
      </w:pPr>
    </w:p>
    <w:p w14:paraId="3D8CBED1" w14:textId="4553C858" w:rsidR="00501BE1" w:rsidRPr="009F52E1" w:rsidRDefault="00501BE1" w:rsidP="009F52E1">
      <w:pPr>
        <w:pStyle w:val="Akapitzlist"/>
        <w:numPr>
          <w:ilvl w:val="1"/>
          <w:numId w:val="10"/>
        </w:numPr>
        <w:spacing w:after="0" w:line="240" w:lineRule="auto"/>
        <w:jc w:val="both"/>
        <w:rPr>
          <w:rFonts w:ascii="Times New Roman" w:hAnsi="Times New Roman" w:cs="Times New Roman"/>
          <w:b/>
          <w:bCs/>
          <w:sz w:val="24"/>
          <w:szCs w:val="24"/>
        </w:rPr>
      </w:pPr>
      <w:r w:rsidRPr="009F52E1">
        <w:rPr>
          <w:rFonts w:ascii="Times New Roman" w:hAnsi="Times New Roman" w:cs="Times New Roman"/>
          <w:b/>
          <w:bCs/>
          <w:sz w:val="24"/>
          <w:szCs w:val="24"/>
        </w:rPr>
        <w:t>Przechowywanie i składowanie materiałów i urządzeń</w:t>
      </w:r>
    </w:p>
    <w:p w14:paraId="5B812015" w14:textId="5C81BE55" w:rsidR="00501B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t xml:space="preserve">Wykonawca jest zobowiązany do zabezpieczenia przed uszkodzeniem materiałów </w:t>
      </w:r>
      <w:r w:rsidRPr="009F52E1">
        <w:rPr>
          <w:rFonts w:ascii="Times New Roman" w:hAnsi="Times New Roman" w:cs="Times New Roman"/>
          <w:sz w:val="24"/>
          <w:szCs w:val="24"/>
        </w:rPr>
        <w:br/>
        <w:t xml:space="preserve">i urządzeń tymczasowo składowanych na budowie. Musi również utrzymywać ich jakość </w:t>
      </w:r>
      <w:r w:rsidRPr="009F52E1">
        <w:rPr>
          <w:rFonts w:ascii="Times New Roman" w:hAnsi="Times New Roman" w:cs="Times New Roman"/>
          <w:sz w:val="24"/>
          <w:szCs w:val="24"/>
        </w:rPr>
        <w:br/>
        <w:t>i własności w takim stanie, jaki jest wymagany w chwili wbudowania lub montażu. Muszą one w każdej chwili być dostępne dla przeprowadzenia inspekcji przez zarządzającego realizacją umowy, aż do chwili, kiedy zostaną użyte.</w:t>
      </w:r>
    </w:p>
    <w:p w14:paraId="1E165438" w14:textId="77777777" w:rsid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b/>
          <w:sz w:val="24"/>
          <w:szCs w:val="24"/>
          <w:lang w:eastAsia="pl-PL"/>
        </w:rPr>
        <w:t xml:space="preserve"> </w:t>
      </w:r>
    </w:p>
    <w:p w14:paraId="58FF8C73" w14:textId="75DA875D"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b/>
          <w:bCs/>
          <w:sz w:val="24"/>
          <w:szCs w:val="24"/>
          <w:lang w:eastAsia="pl-PL"/>
        </w:rPr>
        <w:t>2.6</w:t>
      </w: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b/>
          <w:sz w:val="24"/>
          <w:szCs w:val="24"/>
          <w:lang w:eastAsia="pl-PL"/>
        </w:rPr>
        <w:t xml:space="preserve">Ogólne wymagania dotyczące materiałów. </w:t>
      </w:r>
    </w:p>
    <w:p w14:paraId="6A98B2EC" w14:textId="06F37B14" w:rsidR="00E63803" w:rsidRPr="00E63803" w:rsidRDefault="00E63803" w:rsidP="00E638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sz w:val="24"/>
          <w:szCs w:val="24"/>
          <w:lang w:eastAsia="pl-PL"/>
        </w:rPr>
        <w:t xml:space="preserve">Materiały stosowane  powinny:                                             </w:t>
      </w:r>
    </w:p>
    <w:p w14:paraId="7F14FBB8" w14:textId="69B9D4A4" w:rsidR="00E63803" w:rsidRPr="00E63803" w:rsidRDefault="00E63803" w:rsidP="00E638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sz w:val="24"/>
          <w:szCs w:val="24"/>
          <w:lang w:eastAsia="pl-PL"/>
        </w:rPr>
        <w:t xml:space="preserve"> a) posiadać certyfikat na znak bezpieczeństwa wykazujący, ze zapewniono zgodność                 </w:t>
      </w:r>
    </w:p>
    <w:p w14:paraId="6309C8F0" w14:textId="30688F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sz w:val="24"/>
          <w:szCs w:val="24"/>
          <w:lang w:eastAsia="pl-PL"/>
        </w:rPr>
        <w:t xml:space="preserve"> z kryteriami technicznymi określonymi na podstawie Polskich Norm, aprobat </w:t>
      </w:r>
    </w:p>
    <w:p w14:paraId="096E8C36" w14:textId="3B5114AA"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sz w:val="24"/>
          <w:szCs w:val="24"/>
          <w:lang w:eastAsia="pl-PL"/>
        </w:rPr>
        <w:t xml:space="preserve"> technicznych,</w:t>
      </w:r>
    </w:p>
    <w:p w14:paraId="7105B21B" w14:textId="5972347F" w:rsidR="00E63803" w:rsidRPr="00E63803" w:rsidRDefault="00E63803" w:rsidP="00E6380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63803">
        <w:rPr>
          <w:rFonts w:ascii="Times New Roman" w:eastAsia="Times New Roman" w:hAnsi="Times New Roman" w:cs="Times New Roman"/>
          <w:sz w:val="24"/>
          <w:szCs w:val="24"/>
          <w:lang w:eastAsia="pl-PL"/>
        </w:rPr>
        <w:t>b) posiadać deklarację zgodności lub certyfikat zgodności z:</w:t>
      </w:r>
    </w:p>
    <w:p w14:paraId="028EA262"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 Polską Normą  lub aprobatą techniczną ,</w:t>
      </w:r>
    </w:p>
    <w:p w14:paraId="34F844B9"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 w przypadku wyrobów, dla których nie ustanowiono Polskiej </w:t>
      </w:r>
    </w:p>
    <w:p w14:paraId="33712CC0"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Normy, jeżeli nie są objęte certyfikacją określoną w pkt. a i które spełniają wymogi ST.</w:t>
      </w:r>
    </w:p>
    <w:p w14:paraId="17CE8D6E"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Jakiekolwiek materiały, które nie spełnią tych wymagań będą odrzucone.</w:t>
      </w:r>
    </w:p>
    <w:p w14:paraId="786FBAC3" w14:textId="6A1479F8" w:rsidR="00E63803" w:rsidRPr="009F52E1" w:rsidRDefault="00E63803" w:rsidP="00E63803">
      <w:pPr>
        <w:spacing w:after="0" w:line="240" w:lineRule="auto"/>
        <w:ind w:left="360"/>
        <w:jc w:val="both"/>
        <w:rPr>
          <w:rFonts w:ascii="Times New Roman" w:hAnsi="Times New Roman" w:cs="Times New Roman"/>
          <w:sz w:val="24"/>
          <w:szCs w:val="24"/>
        </w:rPr>
      </w:pPr>
      <w:r w:rsidRPr="00E63803">
        <w:rPr>
          <w:rFonts w:ascii="Times New Roman" w:eastAsia="Times New Roman" w:hAnsi="Times New Roman" w:cs="Times New Roman"/>
          <w:sz w:val="24"/>
          <w:szCs w:val="24"/>
          <w:lang w:eastAsia="pl-PL"/>
        </w:rPr>
        <w:t xml:space="preserve">                                                                                                                                                                                                                                                                                                                                                                                                                                                                                                                                                                                                                                                                                                                                                                                                                                                                                                                                                                                                                                                                                                                                                                                                                                                                                                                                                                                                                                                                                                                                                                                                                                                                                                                                                                                                                                                                                                                                                                                                                                                                                                                                                                                                                                                                                                                                                                                                                                                                                                                                                                                                                                                                                                                                                                                                                                                                                                                                                                                                                                                                                                                                                                                                                                                                                                                                                                                                                             </w:t>
      </w:r>
    </w:p>
    <w:p w14:paraId="03B89C66" w14:textId="297E1C23" w:rsidR="00501BE1" w:rsidRPr="00E63803" w:rsidRDefault="00501BE1" w:rsidP="00E63803">
      <w:pPr>
        <w:pStyle w:val="Akapitzlist"/>
        <w:numPr>
          <w:ilvl w:val="1"/>
          <w:numId w:val="11"/>
        </w:numPr>
        <w:spacing w:after="0" w:line="240" w:lineRule="auto"/>
        <w:jc w:val="both"/>
        <w:rPr>
          <w:rFonts w:ascii="Times New Roman" w:hAnsi="Times New Roman" w:cs="Times New Roman"/>
          <w:b/>
          <w:bCs/>
          <w:sz w:val="24"/>
          <w:szCs w:val="24"/>
        </w:rPr>
      </w:pPr>
      <w:r w:rsidRPr="00E63803">
        <w:rPr>
          <w:rFonts w:ascii="Times New Roman" w:hAnsi="Times New Roman" w:cs="Times New Roman"/>
          <w:b/>
          <w:bCs/>
          <w:sz w:val="24"/>
          <w:szCs w:val="24"/>
        </w:rPr>
        <w:t>Sprzęt</w:t>
      </w:r>
    </w:p>
    <w:p w14:paraId="5C54B591" w14:textId="23082422" w:rsidR="00501BE1" w:rsidRDefault="00501BE1" w:rsidP="00501BE1">
      <w:pPr>
        <w:spacing w:after="0" w:line="240" w:lineRule="auto"/>
        <w:ind w:left="360"/>
        <w:jc w:val="both"/>
        <w:rPr>
          <w:rFonts w:ascii="Times New Roman" w:hAnsi="Times New Roman" w:cs="Times New Roman"/>
          <w:sz w:val="24"/>
          <w:szCs w:val="24"/>
        </w:rPr>
      </w:pPr>
      <w:r w:rsidRPr="009F52E1">
        <w:rPr>
          <w:rFonts w:ascii="Times New Roman" w:hAnsi="Times New Roman" w:cs="Times New Roman"/>
          <w:sz w:val="24"/>
          <w:szCs w:val="24"/>
        </w:rPr>
        <w:t>Wykonawca jest zobowiązany do używania jedynie takiego sprzętu, który nie spowoduje niekorzystnego wpływu na jakość wykonywanych robót i środowisko.</w:t>
      </w:r>
    </w:p>
    <w:p w14:paraId="777187C2" w14:textId="77777777" w:rsidR="00E63803" w:rsidRDefault="00E63803" w:rsidP="00E63803">
      <w:pPr>
        <w:tabs>
          <w:tab w:val="left" w:pos="180"/>
        </w:tabs>
        <w:spacing w:after="0" w:line="240" w:lineRule="auto"/>
        <w:rPr>
          <w:rFonts w:ascii="Times New Roman" w:hAnsi="Times New Roman" w:cs="Times New Roman"/>
          <w:sz w:val="24"/>
          <w:szCs w:val="24"/>
        </w:rPr>
      </w:pPr>
    </w:p>
    <w:p w14:paraId="5875C528" w14:textId="495C5D3B" w:rsidR="00E63803" w:rsidRPr="00E63803" w:rsidRDefault="00E63803" w:rsidP="00E63803">
      <w:pPr>
        <w:tabs>
          <w:tab w:val="left" w:pos="180"/>
        </w:tabs>
        <w:spacing w:after="0" w:line="240" w:lineRule="auto"/>
        <w:rPr>
          <w:rFonts w:ascii="Times New Roman" w:eastAsia="Times New Roman" w:hAnsi="Times New Roman" w:cs="Times New Roman"/>
          <w:b/>
          <w:sz w:val="24"/>
          <w:szCs w:val="24"/>
          <w:lang w:eastAsia="pl-PL"/>
        </w:rPr>
      </w:pPr>
      <w:r w:rsidRPr="00E63803">
        <w:rPr>
          <w:rFonts w:ascii="Times New Roman" w:eastAsia="Times New Roman" w:hAnsi="Times New Roman" w:cs="Times New Roman"/>
          <w:b/>
          <w:sz w:val="24"/>
          <w:szCs w:val="24"/>
          <w:lang w:eastAsia="pl-PL"/>
        </w:rPr>
        <w:t xml:space="preserve">Dokumentacja robót </w:t>
      </w:r>
    </w:p>
    <w:p w14:paraId="39197C8D" w14:textId="77777777" w:rsidR="00E63803" w:rsidRPr="00E63803" w:rsidRDefault="00E63803" w:rsidP="00E63803">
      <w:pPr>
        <w:tabs>
          <w:tab w:val="left" w:pos="180"/>
        </w:tabs>
        <w:spacing w:after="0" w:line="240" w:lineRule="auto"/>
        <w:rPr>
          <w:rFonts w:ascii="Times New Roman" w:eastAsia="Times New Roman" w:hAnsi="Times New Roman" w:cs="Times New Roman"/>
          <w:sz w:val="24"/>
          <w:szCs w:val="24"/>
          <w:lang w:eastAsia="pl-PL"/>
        </w:rPr>
      </w:pPr>
    </w:p>
    <w:p w14:paraId="21CC1214" w14:textId="77777777" w:rsidR="00E63803" w:rsidRPr="00E63803" w:rsidRDefault="00E63803" w:rsidP="00E63803">
      <w:pPr>
        <w:tabs>
          <w:tab w:val="left" w:pos="180"/>
        </w:tabs>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Dokumentację robót :</w:t>
      </w:r>
    </w:p>
    <w:p w14:paraId="2CDE4F7A" w14:textId="77777777" w:rsidR="00E63803" w:rsidRPr="00E63803" w:rsidRDefault="00E63803" w:rsidP="00E63803">
      <w:pPr>
        <w:tabs>
          <w:tab w:val="left" w:pos="180"/>
        </w:tabs>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specyfikacja techniczna wykonania i odbioru robót,</w:t>
      </w:r>
    </w:p>
    <w:p w14:paraId="679BB65D" w14:textId="77777777" w:rsidR="00E63803" w:rsidRPr="00E63803" w:rsidRDefault="00E63803" w:rsidP="00E63803">
      <w:pPr>
        <w:tabs>
          <w:tab w:val="left" w:pos="180"/>
        </w:tabs>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zestawienie adresowe dla robót objętych wymianą</w:t>
      </w:r>
    </w:p>
    <w:p w14:paraId="5BAFECB8"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dokumenty świadczące o dopuszczeniu do obrotu i powszechnego lub jednostkowego </w:t>
      </w:r>
    </w:p>
    <w:p w14:paraId="07192E02"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zastosowania użytych wyrobów budowlanych, zgodnie z ustawą z 16 kwietnia 2004 r.              </w:t>
      </w:r>
    </w:p>
    <w:p w14:paraId="6C06AA10"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o wyrobach budowlanych (Dz. U.  z 2004 r. Nr 92, poz. 881), karty techniczne wyrobów      </w:t>
      </w:r>
    </w:p>
    <w:p w14:paraId="56B70F83"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lub zalecenia producentów, dotyczące stosowania wyrobów,</w:t>
      </w:r>
    </w:p>
    <w:p w14:paraId="47DAFD6A" w14:textId="77777777" w:rsidR="00E63803" w:rsidRPr="00E63803" w:rsidRDefault="00E63803" w:rsidP="00E63803">
      <w:pPr>
        <w:spacing w:after="0" w:line="240" w:lineRule="auto"/>
        <w:rPr>
          <w:rFonts w:ascii="Times New Roman" w:eastAsia="Times New Roman" w:hAnsi="Times New Roman" w:cs="Times New Roman"/>
          <w:sz w:val="24"/>
          <w:szCs w:val="24"/>
          <w:lang w:eastAsia="pl-PL"/>
        </w:rPr>
      </w:pPr>
      <w:r w:rsidRPr="00E63803">
        <w:rPr>
          <w:rFonts w:ascii="Times New Roman" w:eastAsia="Times New Roman" w:hAnsi="Times New Roman" w:cs="Times New Roman"/>
          <w:sz w:val="24"/>
          <w:szCs w:val="24"/>
          <w:lang w:eastAsia="pl-PL"/>
        </w:rPr>
        <w:t xml:space="preserve">● </w:t>
      </w:r>
      <w:proofErr w:type="spellStart"/>
      <w:r w:rsidRPr="00E63803">
        <w:rPr>
          <w:rFonts w:ascii="Times New Roman" w:eastAsia="Times New Roman" w:hAnsi="Times New Roman" w:cs="Times New Roman"/>
          <w:sz w:val="24"/>
          <w:szCs w:val="24"/>
          <w:lang w:eastAsia="pl-PL"/>
        </w:rPr>
        <w:t>protokóły</w:t>
      </w:r>
      <w:proofErr w:type="spellEnd"/>
      <w:r w:rsidRPr="00E63803">
        <w:rPr>
          <w:rFonts w:ascii="Times New Roman" w:eastAsia="Times New Roman" w:hAnsi="Times New Roman" w:cs="Times New Roman"/>
          <w:sz w:val="24"/>
          <w:szCs w:val="24"/>
          <w:lang w:eastAsia="pl-PL"/>
        </w:rPr>
        <w:t xml:space="preserve"> odbiorów robót,</w:t>
      </w:r>
    </w:p>
    <w:p w14:paraId="6D61B551" w14:textId="77777777" w:rsidR="00E63803" w:rsidRPr="009F52E1" w:rsidRDefault="00E63803" w:rsidP="00501BE1">
      <w:pPr>
        <w:spacing w:after="0" w:line="240" w:lineRule="auto"/>
        <w:ind w:left="360"/>
        <w:jc w:val="both"/>
        <w:rPr>
          <w:rFonts w:ascii="Times New Roman" w:hAnsi="Times New Roman" w:cs="Times New Roman"/>
          <w:sz w:val="24"/>
          <w:szCs w:val="24"/>
        </w:rPr>
      </w:pPr>
    </w:p>
    <w:p w14:paraId="38C66493" w14:textId="77777777" w:rsidR="00501BE1" w:rsidRPr="009F52E1" w:rsidRDefault="00501BE1" w:rsidP="00501BE1">
      <w:pPr>
        <w:spacing w:after="0" w:line="240" w:lineRule="auto"/>
        <w:ind w:left="360"/>
        <w:jc w:val="both"/>
        <w:rPr>
          <w:rFonts w:ascii="Times New Roman" w:hAnsi="Times New Roman" w:cs="Times New Roman"/>
          <w:sz w:val="24"/>
          <w:szCs w:val="24"/>
        </w:rPr>
      </w:pPr>
    </w:p>
    <w:p w14:paraId="2E0D40A2" w14:textId="77777777" w:rsidR="00501BE1" w:rsidRPr="009F52E1" w:rsidRDefault="00501BE1" w:rsidP="00501BE1">
      <w:pPr>
        <w:spacing w:after="0" w:line="240" w:lineRule="auto"/>
        <w:ind w:left="360"/>
        <w:jc w:val="both"/>
        <w:rPr>
          <w:rFonts w:ascii="Times New Roman" w:hAnsi="Times New Roman" w:cs="Times New Roman"/>
          <w:sz w:val="24"/>
          <w:szCs w:val="24"/>
        </w:rPr>
      </w:pPr>
    </w:p>
    <w:p w14:paraId="23F6111C" w14:textId="5E3BD91C" w:rsidR="009F52E1" w:rsidRPr="009F52E1" w:rsidRDefault="009F52E1" w:rsidP="009F52E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3. </w:t>
      </w:r>
      <w:r w:rsidRPr="009F52E1">
        <w:rPr>
          <w:rFonts w:ascii="Times New Roman" w:eastAsia="Times New Roman" w:hAnsi="Times New Roman" w:cs="Times New Roman"/>
          <w:b/>
          <w:sz w:val="24"/>
          <w:szCs w:val="24"/>
          <w:lang w:eastAsia="pl-PL"/>
        </w:rPr>
        <w:t>KONTROLA JAKOŚCI ROBÓT</w:t>
      </w:r>
    </w:p>
    <w:p w14:paraId="31FB17BE"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p>
    <w:p w14:paraId="08CAB330" w14:textId="0D9A6659"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9F52E1">
        <w:rPr>
          <w:rFonts w:ascii="Times New Roman" w:eastAsia="Times New Roman" w:hAnsi="Times New Roman" w:cs="Times New Roman"/>
          <w:b/>
          <w:sz w:val="24"/>
          <w:szCs w:val="24"/>
          <w:lang w:eastAsia="pl-PL"/>
        </w:rPr>
        <w:t>.1 Ogólne zasady kontroli jakości robót</w:t>
      </w:r>
    </w:p>
    <w:p w14:paraId="6348DFC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7DBD96A1"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Kontrolę jakości robót wykonawca powinien zapewnić poprzez: </w:t>
      </w:r>
    </w:p>
    <w:p w14:paraId="6D48874F"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stworzenie odpowiedniego systemu kontroli, w ramach którego będzie przeprowadzać </w:t>
      </w:r>
    </w:p>
    <w:p w14:paraId="127BE66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pomiary i badania materiałów oraz robót z częstotliwością zapewniającą stwierdzenie, że  </w:t>
      </w:r>
    </w:p>
    <w:p w14:paraId="3642A4E8"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roboty wykonano zgodnie z wymaganiami zawartymi  w specyfikacji  technicznej</w:t>
      </w:r>
    </w:p>
    <w:p w14:paraId="35BD278E"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sprawdzenie certyfikatów i deklaracji zgodności użytych wyrobów i materiałów, </w:t>
      </w:r>
    </w:p>
    <w:p w14:paraId="34A3532B"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Wszystkie koszty związane z organizowaniem i prowadzeniem badań materiałów i robót ponosi Wykonawca.</w:t>
      </w:r>
    </w:p>
    <w:p w14:paraId="78BA77A1" w14:textId="54C38313" w:rsidR="009F52E1" w:rsidRDefault="009F52E1" w:rsidP="009F52E1">
      <w:pPr>
        <w:spacing w:after="0" w:line="240" w:lineRule="auto"/>
        <w:rPr>
          <w:rFonts w:ascii="Times New Roman" w:eastAsia="Times New Roman" w:hAnsi="Times New Roman" w:cs="Times New Roman"/>
          <w:b/>
          <w:bCs/>
          <w:sz w:val="24"/>
          <w:szCs w:val="24"/>
          <w:lang w:eastAsia="pl-PL"/>
        </w:rPr>
      </w:pPr>
    </w:p>
    <w:p w14:paraId="6B885725" w14:textId="68841F13" w:rsidR="009F52E1" w:rsidRDefault="009F52E1" w:rsidP="009F52E1">
      <w:pPr>
        <w:spacing w:after="0" w:line="240" w:lineRule="auto"/>
        <w:rPr>
          <w:rFonts w:ascii="Times New Roman" w:eastAsia="Times New Roman" w:hAnsi="Times New Roman" w:cs="Times New Roman"/>
          <w:b/>
          <w:bCs/>
          <w:sz w:val="24"/>
          <w:szCs w:val="24"/>
          <w:lang w:eastAsia="pl-PL"/>
        </w:rPr>
      </w:pPr>
    </w:p>
    <w:p w14:paraId="0277AE37" w14:textId="504474B1"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r w:rsidRPr="009F52E1">
        <w:rPr>
          <w:rFonts w:ascii="Times New Roman" w:eastAsia="Times New Roman" w:hAnsi="Times New Roman" w:cs="Times New Roman"/>
          <w:b/>
          <w:sz w:val="24"/>
          <w:szCs w:val="24"/>
          <w:lang w:eastAsia="pl-PL"/>
        </w:rPr>
        <w:t>. SPOSÓB ODBIORU ROBÓT</w:t>
      </w:r>
    </w:p>
    <w:p w14:paraId="44631420"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p>
    <w:p w14:paraId="2807E68C" w14:textId="6AD27875"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9F52E1">
        <w:rPr>
          <w:rFonts w:ascii="Times New Roman" w:eastAsia="Times New Roman" w:hAnsi="Times New Roman" w:cs="Times New Roman"/>
          <w:b/>
          <w:sz w:val="24"/>
          <w:szCs w:val="24"/>
          <w:lang w:eastAsia="pl-PL"/>
        </w:rPr>
        <w:t>.1 Ogólne zasady odbioru robót</w:t>
      </w:r>
    </w:p>
    <w:p w14:paraId="522447F3"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54E90CDE"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Roboty podlegać będą następującym rodzajom odbiorów:</w:t>
      </w:r>
    </w:p>
    <w:p w14:paraId="0B9F8774"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odbiorowi ostatecznemu (końcowemu),</w:t>
      </w:r>
    </w:p>
    <w:p w14:paraId="021C28B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odbiorowi po upływie okresu gwarancji -na wezwanie zamawiającego</w:t>
      </w:r>
    </w:p>
    <w:p w14:paraId="0D52911B" w14:textId="71692644" w:rsidR="009F52E1" w:rsidRPr="009F52E1" w:rsidRDefault="009F52E1" w:rsidP="009F52E1">
      <w:pPr>
        <w:spacing w:after="0" w:line="240" w:lineRule="auto"/>
        <w:rPr>
          <w:rFonts w:ascii="Times New Roman" w:eastAsia="Times New Roman" w:hAnsi="Times New Roman" w:cs="Times New Roman"/>
          <w:b/>
          <w:sz w:val="24"/>
          <w:szCs w:val="24"/>
          <w:lang w:eastAsia="pl-PL"/>
        </w:rPr>
      </w:pPr>
      <w:r w:rsidRPr="009F52E1">
        <w:rPr>
          <w:rFonts w:ascii="Times New Roman" w:eastAsia="Times New Roman" w:hAnsi="Times New Roman" w:cs="Times New Roman"/>
          <w:sz w:val="24"/>
          <w:szCs w:val="24"/>
          <w:lang w:eastAsia="pl-PL"/>
        </w:rPr>
        <w:t xml:space="preserve">      Odbiór ostateczny polega na finalnej ocenie rzeczywistego</w:t>
      </w:r>
      <w:r w:rsidRPr="009F52E1">
        <w:rPr>
          <w:rFonts w:ascii="Times New Roman" w:eastAsia="Times New Roman" w:hAnsi="Times New Roman" w:cs="Times New Roman"/>
          <w:b/>
          <w:sz w:val="24"/>
          <w:szCs w:val="24"/>
          <w:lang w:eastAsia="pl-PL"/>
        </w:rPr>
        <w:t xml:space="preserve"> </w:t>
      </w:r>
      <w:r w:rsidRPr="009F52E1">
        <w:rPr>
          <w:rFonts w:ascii="Times New Roman" w:eastAsia="Times New Roman" w:hAnsi="Times New Roman" w:cs="Times New Roman"/>
          <w:sz w:val="24"/>
          <w:szCs w:val="24"/>
          <w:lang w:eastAsia="pl-PL"/>
        </w:rPr>
        <w:t xml:space="preserve">wykonania robót   </w:t>
      </w:r>
      <w:r>
        <w:rPr>
          <w:rFonts w:ascii="Times New Roman" w:eastAsia="Times New Roman" w:hAnsi="Times New Roman" w:cs="Times New Roman"/>
          <w:sz w:val="24"/>
          <w:szCs w:val="24"/>
          <w:lang w:eastAsia="pl-PL"/>
        </w:rPr>
        <w:br/>
      </w:r>
      <w:r w:rsidRPr="009F52E1">
        <w:rPr>
          <w:rFonts w:ascii="Times New Roman" w:eastAsia="Times New Roman" w:hAnsi="Times New Roman" w:cs="Times New Roman"/>
          <w:sz w:val="24"/>
          <w:szCs w:val="24"/>
          <w:lang w:eastAsia="pl-PL"/>
        </w:rPr>
        <w:t>w odniesieniu do zakresu (ilości) oraz jakości.</w:t>
      </w:r>
      <w:r w:rsidRPr="009F52E1">
        <w:rPr>
          <w:rFonts w:ascii="Times New Roman" w:eastAsia="Times New Roman" w:hAnsi="Times New Roman" w:cs="Times New Roman"/>
          <w:b/>
          <w:sz w:val="24"/>
          <w:szCs w:val="24"/>
          <w:lang w:eastAsia="pl-PL"/>
        </w:rPr>
        <w:t xml:space="preserve"> </w:t>
      </w:r>
    </w:p>
    <w:p w14:paraId="33957B20" w14:textId="69EDEB32"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Odbiór po upływie okresu gwarancji polega na ocenie wykonanych robót związanych      </w:t>
      </w:r>
      <w:r>
        <w:rPr>
          <w:rFonts w:ascii="Times New Roman" w:eastAsia="Times New Roman" w:hAnsi="Times New Roman" w:cs="Times New Roman"/>
          <w:sz w:val="24"/>
          <w:szCs w:val="24"/>
          <w:lang w:eastAsia="pl-PL"/>
        </w:rPr>
        <w:br/>
      </w:r>
      <w:r w:rsidRPr="009F52E1">
        <w:rPr>
          <w:rFonts w:ascii="Times New Roman" w:eastAsia="Times New Roman" w:hAnsi="Times New Roman" w:cs="Times New Roman"/>
          <w:sz w:val="24"/>
          <w:szCs w:val="24"/>
          <w:lang w:eastAsia="pl-PL"/>
        </w:rPr>
        <w:t>z usunięciem wad, które ujawnią się w okresie i gwarancji.</w:t>
      </w:r>
    </w:p>
    <w:p w14:paraId="08A13B95"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2C7779DE" w14:textId="43AFBAE3"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9F52E1">
        <w:rPr>
          <w:rFonts w:ascii="Times New Roman" w:eastAsia="Times New Roman" w:hAnsi="Times New Roman" w:cs="Times New Roman"/>
          <w:b/>
          <w:sz w:val="24"/>
          <w:szCs w:val="24"/>
          <w:lang w:eastAsia="pl-PL"/>
        </w:rPr>
        <w:t>.2 Odbiór ostateczny (końcowy)</w:t>
      </w:r>
    </w:p>
    <w:p w14:paraId="7E8AF45A"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33CD19D1"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Odbiór końcowy stanowi ostateczną ocenę rzeczywistego wykonania robót w odniesieniu do ich zakresu (ilości), jakości i zgodności z kosztorysem i specyfikacją techniczną.                                                                                                                             </w:t>
      </w:r>
    </w:p>
    <w:p w14:paraId="5E64458F"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Odbiór ostateczny przeprowadzi komisja, powołana przez zamawiającego, na podstawie przedłożonych dokumentów, oraz dokonanej oceny wizualnej.</w:t>
      </w:r>
    </w:p>
    <w:p w14:paraId="47CD6899"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Zasady i terminy powoływania komisji oraz czas jej działania określi umowa.</w:t>
      </w:r>
    </w:p>
    <w:p w14:paraId="2E3293C5"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Wykonawca robót obowiązany jest przedłożyć komisji następujące dokumenty:</w:t>
      </w:r>
    </w:p>
    <w:p w14:paraId="655BAC67" w14:textId="77777777" w:rsidR="009F52E1" w:rsidRPr="009F52E1" w:rsidRDefault="009F52E1" w:rsidP="009F52E1">
      <w:pPr>
        <w:spacing w:after="0" w:line="240" w:lineRule="auto"/>
        <w:ind w:left="284" w:hanging="284"/>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specyfikacje techniczne z ewentualnymi zmianami wprowadzonymi w trakcie wykonywania robót,</w:t>
      </w:r>
    </w:p>
    <w:p w14:paraId="08F1E255"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dokumenty świadczące o dopuszczeniu do obrotu i powszechnego zastosowania użytych   </w:t>
      </w:r>
    </w:p>
    <w:p w14:paraId="42849478"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materiałów i wyrobów budowlanych,</w:t>
      </w:r>
    </w:p>
    <w:p w14:paraId="7340A545"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jeżeli to możliwe, należy ustalić zakres prac korygujących, usunąć niezgodności                      </w:t>
      </w:r>
    </w:p>
    <w:p w14:paraId="12113491"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z wymaganiami określonymi w  specyfikacji technicznej i przedstawić je ponownie              </w:t>
      </w:r>
    </w:p>
    <w:p w14:paraId="391A52C0"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do odbioru, </w:t>
      </w:r>
    </w:p>
    <w:p w14:paraId="41E572CE"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jeżeli odchylenia od wymagań nie zagrażają bezpieczeństwu użytkownika i trwałości  </w:t>
      </w:r>
    </w:p>
    <w:p w14:paraId="1A72279F"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zamawiający może wyrazić zgodę na dokonanie odbioru końcowego z jednoczesnym </w:t>
      </w:r>
    </w:p>
    <w:p w14:paraId="2866CFFC"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obniżeniem wartości wynagrodzenia w stosunku do ustaleń umownych,                 </w:t>
      </w:r>
    </w:p>
    <w:p w14:paraId="0B45CC7E"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w przypadku, gdy nie są możliwe podane wyżej rozwiązania, wykonawca zobowiązany </w:t>
      </w:r>
    </w:p>
    <w:p w14:paraId="0FC2BE5D"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jest do usunięcia wadliwie wykonanych robót, wykonać je ponownie i powtórnie zgłosić  </w:t>
      </w:r>
    </w:p>
    <w:p w14:paraId="3D0DBF4A"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do odbioru.</w:t>
      </w:r>
    </w:p>
    <w:p w14:paraId="53705AFD"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W przypadku niekompletności dokumentów odbiór może być dokonany po ich uzupełnieniu.</w:t>
      </w:r>
    </w:p>
    <w:p w14:paraId="185F855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Z czynności odbioru należy sporządzić protokół podpisany przez przedstawicieli zamawiającego i wykonawcy. Protokół powinien zawierać:</w:t>
      </w:r>
    </w:p>
    <w:p w14:paraId="238AFD8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ustalenia podjęte w trakcie prac komisji,</w:t>
      </w:r>
    </w:p>
    <w:p w14:paraId="262CC9E2"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wykaz wad i usterek ze wskazaniem sposobu ich usunięcia,</w:t>
      </w:r>
    </w:p>
    <w:p w14:paraId="1F49B287"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stwierdzenie zgodności lub niezgodności wykonania robót z zamówieniem.                 </w:t>
      </w:r>
    </w:p>
    <w:p w14:paraId="6952AD32"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Protokół odbioru końcowego jest podstawą do dokonania rozliczenia końcowego </w:t>
      </w:r>
    </w:p>
    <w:p w14:paraId="23CB544C"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pomiędzy zamawiającym, a wykonawcą.</w:t>
      </w:r>
    </w:p>
    <w:p w14:paraId="4A6DA81F" w14:textId="77777777" w:rsidR="009F52E1" w:rsidRPr="009F52E1" w:rsidRDefault="009F52E1" w:rsidP="009F52E1">
      <w:pPr>
        <w:spacing w:after="0" w:line="240" w:lineRule="auto"/>
        <w:rPr>
          <w:rFonts w:ascii="Times New Roman" w:eastAsia="Times New Roman" w:hAnsi="Times New Roman" w:cs="Times New Roman"/>
          <w:bCs/>
          <w:sz w:val="24"/>
          <w:szCs w:val="24"/>
          <w:lang w:eastAsia="pl-PL"/>
        </w:rPr>
      </w:pPr>
    </w:p>
    <w:p w14:paraId="6BD79629" w14:textId="23A42FCA" w:rsidR="009F52E1" w:rsidRPr="009F52E1" w:rsidRDefault="009F52E1" w:rsidP="009F52E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Pr="009F52E1">
        <w:rPr>
          <w:rFonts w:ascii="Times New Roman" w:eastAsia="Times New Roman" w:hAnsi="Times New Roman" w:cs="Times New Roman"/>
          <w:b/>
          <w:sz w:val="24"/>
          <w:szCs w:val="24"/>
          <w:lang w:eastAsia="pl-PL"/>
        </w:rPr>
        <w:t xml:space="preserve">.3 Odbiór po upływie okresu gwarancji                                                                         </w:t>
      </w:r>
      <w:r w:rsidRPr="009F52E1">
        <w:rPr>
          <w:rFonts w:ascii="Times New Roman" w:eastAsia="Times New Roman" w:hAnsi="Times New Roman" w:cs="Times New Roman"/>
          <w:sz w:val="24"/>
          <w:szCs w:val="24"/>
          <w:lang w:eastAsia="pl-PL"/>
        </w:rPr>
        <w:t xml:space="preserve"> </w:t>
      </w:r>
    </w:p>
    <w:p w14:paraId="48A8881F"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047AF664"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Celem odbioru po okresie gwarancji jest ocena stanu robót po użytkowaniu   w tym okresie oraz ocena wykonywanych w tym okresie ewentualnych robót poprawkowych, związanych       z usuwaniem zgłoszonych wad. </w:t>
      </w:r>
    </w:p>
    <w:p w14:paraId="7C4B07BB" w14:textId="77777777" w:rsidR="009F52E1" w:rsidRPr="009F52E1" w:rsidRDefault="009F52E1" w:rsidP="009F52E1">
      <w:pPr>
        <w:spacing w:after="0" w:line="240" w:lineRule="auto"/>
        <w:jc w:val="both"/>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Odbiór po upływie okresu gwarancji będzie dokonywany na podstawie oceny wizualnej . Pozytywny wynik odbioru pogwarancyjnego będzie podstawą do zwrotu kaucji gwarancyjnej, negatywny do ewentualnego dokonania potrąceń wynikających z obniżonej </w:t>
      </w:r>
    </w:p>
    <w:p w14:paraId="657493FB" w14:textId="77777777" w:rsidR="009F52E1" w:rsidRPr="009F52E1" w:rsidRDefault="009F52E1" w:rsidP="009F52E1">
      <w:pPr>
        <w:spacing w:after="0" w:line="240" w:lineRule="auto"/>
        <w:jc w:val="both"/>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jakości robót.</w:t>
      </w:r>
    </w:p>
    <w:p w14:paraId="445DF88C"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Przed upływem okresu gwarancyjnego zamawiający będzie zgłaszać wykonawcy wszystkie zauważone wady w wykonanych robotach.</w:t>
      </w:r>
      <w:r w:rsidRPr="009F52E1">
        <w:rPr>
          <w:rFonts w:ascii="Times New Roman" w:eastAsia="Times New Roman" w:hAnsi="Times New Roman" w:cs="Times New Roman"/>
          <w:b/>
          <w:sz w:val="24"/>
          <w:szCs w:val="24"/>
          <w:lang w:eastAsia="pl-PL"/>
        </w:rPr>
        <w:t xml:space="preserve"> </w:t>
      </w:r>
    </w:p>
    <w:p w14:paraId="6414F011"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p>
    <w:p w14:paraId="124ABAE2" w14:textId="1EF38010"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r w:rsidRPr="009F52E1">
        <w:rPr>
          <w:rFonts w:ascii="Times New Roman" w:eastAsia="Times New Roman" w:hAnsi="Times New Roman" w:cs="Times New Roman"/>
          <w:b/>
          <w:sz w:val="24"/>
          <w:szCs w:val="24"/>
          <w:lang w:eastAsia="pl-PL"/>
        </w:rPr>
        <w:t>. PODSTAWA ROZLICZENIA ROBÓT</w:t>
      </w:r>
    </w:p>
    <w:p w14:paraId="57F0297F"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3374CC39" w14:textId="3F640448"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r w:rsidRPr="009F52E1">
        <w:rPr>
          <w:rFonts w:ascii="Times New Roman" w:eastAsia="Times New Roman" w:hAnsi="Times New Roman" w:cs="Times New Roman"/>
          <w:b/>
          <w:sz w:val="24"/>
          <w:szCs w:val="24"/>
          <w:lang w:eastAsia="pl-PL"/>
        </w:rPr>
        <w:t>.1 Ustalenia ogólne</w:t>
      </w:r>
    </w:p>
    <w:p w14:paraId="22CB6D71"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71324D82"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r w:rsidRPr="009F52E1">
        <w:rPr>
          <w:rFonts w:ascii="Times New Roman" w:eastAsia="Times New Roman" w:hAnsi="Times New Roman" w:cs="Times New Roman"/>
          <w:sz w:val="24"/>
          <w:szCs w:val="24"/>
          <w:lang w:eastAsia="pl-PL"/>
        </w:rPr>
        <w:t xml:space="preserve">     Podstawą płatności jest oferta złożona przez wykonawcę, przyjęta przez Zamawiającego w dokumentach . </w:t>
      </w:r>
    </w:p>
    <w:p w14:paraId="31D45CAE"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r w:rsidRPr="009F52E1">
        <w:rPr>
          <w:rFonts w:ascii="Times New Roman" w:eastAsia="Times New Roman" w:hAnsi="Times New Roman" w:cs="Times New Roman"/>
          <w:sz w:val="24"/>
          <w:szCs w:val="24"/>
          <w:lang w:eastAsia="pl-PL"/>
        </w:rPr>
        <w:t xml:space="preserve">     </w:t>
      </w:r>
    </w:p>
    <w:p w14:paraId="3AF43AC8"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p>
    <w:p w14:paraId="467FCDA4" w14:textId="06634EDC"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Pr="009F52E1">
        <w:rPr>
          <w:rFonts w:ascii="Times New Roman" w:eastAsia="Times New Roman" w:hAnsi="Times New Roman" w:cs="Times New Roman"/>
          <w:b/>
          <w:sz w:val="24"/>
          <w:szCs w:val="24"/>
          <w:lang w:eastAsia="pl-PL"/>
        </w:rPr>
        <w:t>. DOKUMENTY ODNIESIENIA</w:t>
      </w:r>
    </w:p>
    <w:p w14:paraId="3000F541"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2FCD8EF0" w14:textId="7D549CB1" w:rsidR="009F52E1" w:rsidRPr="009F52E1" w:rsidRDefault="009F52E1" w:rsidP="009F52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Pr="009F52E1">
        <w:rPr>
          <w:rFonts w:ascii="Times New Roman" w:eastAsia="Times New Roman" w:hAnsi="Times New Roman" w:cs="Times New Roman"/>
          <w:b/>
          <w:sz w:val="24"/>
          <w:szCs w:val="24"/>
          <w:lang w:eastAsia="pl-PL"/>
        </w:rPr>
        <w:t xml:space="preserve">.1 Ustawy i Rozporządzenia obowiązujące w budownictwie i zamówieniach  </w:t>
      </w:r>
    </w:p>
    <w:p w14:paraId="7BF15C3C" w14:textId="77777777" w:rsidR="009F52E1" w:rsidRPr="009F52E1" w:rsidRDefault="009F52E1" w:rsidP="009F52E1">
      <w:pPr>
        <w:spacing w:after="0" w:line="240" w:lineRule="auto"/>
        <w:rPr>
          <w:rFonts w:ascii="Times New Roman" w:eastAsia="Times New Roman" w:hAnsi="Times New Roman" w:cs="Times New Roman"/>
          <w:b/>
          <w:sz w:val="24"/>
          <w:szCs w:val="24"/>
          <w:lang w:eastAsia="pl-PL"/>
        </w:rPr>
      </w:pPr>
      <w:r w:rsidRPr="009F52E1">
        <w:rPr>
          <w:rFonts w:ascii="Times New Roman" w:eastAsia="Times New Roman" w:hAnsi="Times New Roman" w:cs="Times New Roman"/>
          <w:b/>
          <w:sz w:val="24"/>
          <w:szCs w:val="24"/>
          <w:lang w:eastAsia="pl-PL"/>
        </w:rPr>
        <w:t xml:space="preserve">        publicznych</w:t>
      </w:r>
    </w:p>
    <w:p w14:paraId="756C5BD6" w14:textId="77777777" w:rsidR="009F52E1" w:rsidRPr="009F52E1" w:rsidRDefault="009F52E1" w:rsidP="009F52E1">
      <w:pPr>
        <w:spacing w:after="0" w:line="240" w:lineRule="auto"/>
        <w:rPr>
          <w:rFonts w:ascii="Times New Roman" w:eastAsia="Times New Roman" w:hAnsi="Times New Roman" w:cs="Times New Roman"/>
          <w:sz w:val="24"/>
          <w:szCs w:val="24"/>
          <w:lang w:eastAsia="pl-PL"/>
        </w:rPr>
      </w:pPr>
    </w:p>
    <w:p w14:paraId="76272E8B" w14:textId="46A632B5" w:rsidR="00E63803" w:rsidRPr="00E63803" w:rsidRDefault="009F52E1" w:rsidP="00E6380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Pr="009F52E1">
        <w:rPr>
          <w:rFonts w:ascii="Times New Roman" w:eastAsia="Times New Roman" w:hAnsi="Times New Roman" w:cs="Times New Roman"/>
          <w:b/>
          <w:sz w:val="24"/>
          <w:szCs w:val="24"/>
          <w:lang w:eastAsia="pl-PL"/>
        </w:rPr>
        <w:t>.2 Inne dokumenty</w:t>
      </w:r>
      <w:r w:rsidR="00E63803">
        <w:rPr>
          <w:rFonts w:ascii="Times New Roman" w:eastAsia="Times New Roman" w:hAnsi="Times New Roman" w:cs="Times New Roman"/>
          <w:b/>
          <w:sz w:val="24"/>
          <w:szCs w:val="24"/>
          <w:lang w:eastAsia="pl-PL"/>
        </w:rPr>
        <w:t xml:space="preserve">, </w:t>
      </w:r>
      <w:r w:rsidR="00E63803" w:rsidRPr="00E63803">
        <w:rPr>
          <w:rFonts w:ascii="Times New Roman" w:eastAsia="Times New Roman" w:hAnsi="Times New Roman" w:cs="Times New Roman"/>
          <w:b/>
          <w:sz w:val="24"/>
          <w:szCs w:val="24"/>
          <w:lang w:eastAsia="pl-PL"/>
        </w:rPr>
        <w:t>instrukcje i przepisy</w:t>
      </w:r>
    </w:p>
    <w:p w14:paraId="7A6B8A5E" w14:textId="583183BB" w:rsidR="00084E60" w:rsidRPr="009F52E1" w:rsidRDefault="00084E60" w:rsidP="009F52E1">
      <w:pPr>
        <w:rPr>
          <w:rFonts w:ascii="Times New Roman" w:hAnsi="Times New Roman" w:cs="Times New Roman"/>
          <w:sz w:val="24"/>
          <w:szCs w:val="24"/>
        </w:rPr>
      </w:pPr>
    </w:p>
    <w:sectPr w:rsidR="00084E60" w:rsidRPr="009F52E1" w:rsidSect="00FC2A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259"/>
    <w:multiLevelType w:val="multilevel"/>
    <w:tmpl w:val="28AA5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6C7B83"/>
    <w:multiLevelType w:val="multilevel"/>
    <w:tmpl w:val="412488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B4435C"/>
    <w:multiLevelType w:val="multilevel"/>
    <w:tmpl w:val="EA6846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D40B85"/>
    <w:multiLevelType w:val="hybridMultilevel"/>
    <w:tmpl w:val="22269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1D4DF3"/>
    <w:multiLevelType w:val="hybridMultilevel"/>
    <w:tmpl w:val="668A37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92023"/>
    <w:multiLevelType w:val="hybridMultilevel"/>
    <w:tmpl w:val="45066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1528E1"/>
    <w:multiLevelType w:val="hybridMultilevel"/>
    <w:tmpl w:val="9A36A476"/>
    <w:lvl w:ilvl="0" w:tplc="733AE31E">
      <w:start w:val="1"/>
      <w:numFmt w:val="decimal"/>
      <w:lvlText w:val="%1."/>
      <w:lvlJc w:val="left"/>
      <w:pPr>
        <w:ind w:left="1130" w:hanging="7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6FE0239C"/>
    <w:multiLevelType w:val="multilevel"/>
    <w:tmpl w:val="9D2AFAB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B445CF"/>
    <w:multiLevelType w:val="multilevel"/>
    <w:tmpl w:val="AA5C3CB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7D2A02FD"/>
    <w:multiLevelType w:val="multilevel"/>
    <w:tmpl w:val="A09C19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8C232C"/>
    <w:multiLevelType w:val="hybridMultilevel"/>
    <w:tmpl w:val="5E764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3899504">
    <w:abstractNumId w:val="6"/>
  </w:num>
  <w:num w:numId="2" w16cid:durableId="264773003">
    <w:abstractNumId w:val="5"/>
  </w:num>
  <w:num w:numId="3" w16cid:durableId="199709377">
    <w:abstractNumId w:val="10"/>
  </w:num>
  <w:num w:numId="4" w16cid:durableId="1228998485">
    <w:abstractNumId w:val="0"/>
  </w:num>
  <w:num w:numId="5" w16cid:durableId="1232470433">
    <w:abstractNumId w:val="8"/>
  </w:num>
  <w:num w:numId="6" w16cid:durableId="1526137416">
    <w:abstractNumId w:val="4"/>
  </w:num>
  <w:num w:numId="7" w16cid:durableId="522599275">
    <w:abstractNumId w:val="3"/>
  </w:num>
  <w:num w:numId="8" w16cid:durableId="1490053225">
    <w:abstractNumId w:val="2"/>
  </w:num>
  <w:num w:numId="9" w16cid:durableId="1003243470">
    <w:abstractNumId w:val="1"/>
  </w:num>
  <w:num w:numId="10" w16cid:durableId="232352456">
    <w:abstractNumId w:val="9"/>
  </w:num>
  <w:num w:numId="11" w16cid:durableId="8515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B1"/>
    <w:rsid w:val="00084E60"/>
    <w:rsid w:val="00501BE1"/>
    <w:rsid w:val="00590B9F"/>
    <w:rsid w:val="00731250"/>
    <w:rsid w:val="009F52E1"/>
    <w:rsid w:val="00A871B1"/>
    <w:rsid w:val="00B030E1"/>
    <w:rsid w:val="00E63803"/>
    <w:rsid w:val="00FC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4EFE"/>
  <w15:chartTrackingRefBased/>
  <w15:docId w15:val="{53D5B39E-1483-4F0C-A91E-1C70814D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1785</Words>
  <Characters>10710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Bocheński</dc:creator>
  <cp:keywords/>
  <dc:description/>
  <cp:lastModifiedBy>Hubert Bocheński</cp:lastModifiedBy>
  <cp:revision>4</cp:revision>
  <dcterms:created xsi:type="dcterms:W3CDTF">2023-02-02T07:08:00Z</dcterms:created>
  <dcterms:modified xsi:type="dcterms:W3CDTF">2023-02-02T08:33:00Z</dcterms:modified>
</cp:coreProperties>
</file>