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22BB7" w14:textId="77777777" w:rsidR="0006216E" w:rsidRPr="00AD397F" w:rsidRDefault="0006216E" w:rsidP="0006216E">
      <w:pPr>
        <w:spacing w:before="100" w:after="10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833D2BE" w14:textId="77777777" w:rsidR="0006216E" w:rsidRPr="00AD397F" w:rsidRDefault="0006216E" w:rsidP="0006216E">
      <w:pPr>
        <w:spacing w:before="100" w:after="100" w:line="240" w:lineRule="auto"/>
        <w:ind w:left="3545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Załącznik nr 2 do umowy – Opis i zakres prac</w:t>
      </w:r>
    </w:p>
    <w:p w14:paraId="47286C89" w14:textId="77777777" w:rsidR="0006216E" w:rsidRPr="00AD397F" w:rsidRDefault="0006216E" w:rsidP="0006216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4D88F5F" w14:textId="77777777" w:rsidR="0006216E" w:rsidRPr="00AD397F" w:rsidRDefault="0006216E" w:rsidP="0006216E">
      <w:pPr>
        <w:spacing w:before="100" w:after="1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>I.</w:t>
      </w:r>
      <w:r w:rsidRPr="00AD39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AD39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Sposób wykonywania prac serwisowych i  konserwacyjnych:</w:t>
      </w:r>
    </w:p>
    <w:p w14:paraId="330113EB" w14:textId="77777777" w:rsidR="0006216E" w:rsidRPr="00AD397F" w:rsidRDefault="0006216E" w:rsidP="0006216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</w:pPr>
    </w:p>
    <w:p w14:paraId="4B65E122" w14:textId="77777777" w:rsidR="0006216E" w:rsidRPr="00AD397F" w:rsidRDefault="0006216E" w:rsidP="0006216E">
      <w:pPr>
        <w:numPr>
          <w:ilvl w:val="0"/>
          <w:numId w:val="6"/>
        </w:numPr>
        <w:tabs>
          <w:tab w:val="clear" w:pos="720"/>
          <w:tab w:val="left" w:pos="709"/>
        </w:tabs>
        <w:suppressAutoHyphens w:val="0"/>
        <w:spacing w:before="100" w:after="10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zobowiązuje się do:</w:t>
      </w:r>
    </w:p>
    <w:p w14:paraId="1E7AA920" w14:textId="77777777" w:rsidR="0006216E" w:rsidRPr="00AD397F" w:rsidRDefault="0006216E" w:rsidP="0006216E">
      <w:pPr>
        <w:numPr>
          <w:ilvl w:val="0"/>
          <w:numId w:val="3"/>
        </w:numPr>
        <w:suppressAutoHyphens w:val="0"/>
        <w:spacing w:before="100" w:after="1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stałego utrzymywania sprawności technicznej klimatyzatorów, instalacji wentylacji i klimatyzacji określonych w </w:t>
      </w:r>
      <w:r w:rsidRPr="00AD39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załączniku nr 3</w:t>
      </w: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umowy, zgodnie z wytycznymi zawartymi w instrukcji producenta danego klimatyzatora, systemu wentylacji i klimatyzacji,</w:t>
      </w:r>
    </w:p>
    <w:p w14:paraId="62B6E6F2" w14:textId="77777777" w:rsidR="0006216E" w:rsidRPr="00AD397F" w:rsidRDefault="0006216E" w:rsidP="0006216E">
      <w:pPr>
        <w:numPr>
          <w:ilvl w:val="0"/>
          <w:numId w:val="3"/>
        </w:numPr>
        <w:suppressAutoHyphens w:val="0"/>
        <w:spacing w:before="100" w:after="1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>wykonywania okresowych konserwacji i przeglądów, które będą prowadzone zgodnie z wytycznymi producenta,</w:t>
      </w:r>
    </w:p>
    <w:p w14:paraId="1DC6C635" w14:textId="77777777" w:rsidR="0006216E" w:rsidRPr="00AD397F" w:rsidRDefault="0006216E" w:rsidP="0006216E">
      <w:pPr>
        <w:spacing w:before="100" w:after="1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c) </w:t>
      </w: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dokonywania napraw, wymiany uszkodzonych podzespołów i części oraz usuwania uszkodzeń powstałych podczas eksploatacji klimatyzatorów, systemów wentylacji </w:t>
      </w: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klimatyzacji. </w:t>
      </w:r>
    </w:p>
    <w:p w14:paraId="6DAE8F21" w14:textId="77777777" w:rsidR="0006216E" w:rsidRPr="00AD397F" w:rsidRDefault="0006216E" w:rsidP="0006216E">
      <w:pPr>
        <w:numPr>
          <w:ilvl w:val="0"/>
          <w:numId w:val="6"/>
        </w:numPr>
        <w:suppressAutoHyphens w:val="0"/>
        <w:spacing w:before="100" w:after="10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 pokrywa koszt uszkodzonych zespołów i części zamiennych przy realizacji napraw w okresie trwania niniejszej umowy w przypadku, w którym powyższe urządzenia klimatyzacyjne, instalacje wentylacji i klimatyzacji nie są objęte gwarancją. </w:t>
      </w:r>
    </w:p>
    <w:p w14:paraId="5CB5E7D0" w14:textId="77777777" w:rsidR="0006216E" w:rsidRPr="00AD397F" w:rsidRDefault="0006216E" w:rsidP="0006216E">
      <w:pPr>
        <w:numPr>
          <w:ilvl w:val="0"/>
          <w:numId w:val="6"/>
        </w:numPr>
        <w:suppressAutoHyphens w:val="0"/>
        <w:spacing w:before="100" w:after="10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Konieczność zakupu nowych podzespołów i części do urządzeń klimatyzacyjnych, instalacji wentylacji i klimatyzacji Wykonawca będzie zgłaszał pisemnie wraz z wstępną kalkulacją ich kosztów w przypadku, w którym urządzenia lub instalacje te nie są objęte gwarancją. </w:t>
      </w:r>
    </w:p>
    <w:p w14:paraId="498AF619" w14:textId="77777777" w:rsidR="0006216E" w:rsidRPr="00AD397F" w:rsidRDefault="0006216E" w:rsidP="0006216E">
      <w:pPr>
        <w:numPr>
          <w:ilvl w:val="0"/>
          <w:numId w:val="6"/>
        </w:numPr>
        <w:suppressAutoHyphens w:val="0"/>
        <w:spacing w:before="100" w:after="10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musi uzyskać akceptację Zamawiającego na zakup części i podzespołów, które posłużą do usunięcia awarii. </w:t>
      </w:r>
    </w:p>
    <w:p w14:paraId="730FE742" w14:textId="77777777" w:rsidR="0006216E" w:rsidRPr="00AD397F" w:rsidRDefault="0006216E" w:rsidP="0006216E">
      <w:pPr>
        <w:numPr>
          <w:ilvl w:val="0"/>
          <w:numId w:val="6"/>
        </w:numPr>
        <w:suppressAutoHyphens w:val="0"/>
        <w:spacing w:before="100" w:after="10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przypadku dostarczenia przez Zamawiającego części lub podzespołów we własnym zakresie Wykonawca jest zobowiązany do ich wykorzystania w trakcie wykonywania usług. </w:t>
      </w:r>
    </w:p>
    <w:p w14:paraId="4427C86F" w14:textId="77777777" w:rsidR="0006216E" w:rsidRPr="00AD397F" w:rsidRDefault="0006216E" w:rsidP="0006216E">
      <w:pPr>
        <w:numPr>
          <w:ilvl w:val="0"/>
          <w:numId w:val="6"/>
        </w:numPr>
        <w:suppressAutoHyphens w:val="0"/>
        <w:spacing w:before="100" w:after="10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stwierdzenia wadliwego działania klimatyzatora, instalacji wentylacji i klimatyzacji Zamawiający powiadomi telefonicznie Wykonawcę (tel. </w:t>
      </w:r>
      <w:r w:rsidRPr="00AD39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…………….)</w:t>
      </w: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celem usunięcia awarii. Naprawa uszkodzeń zgłoszonych przez Zamawiającego zostanie podjęta w czasie 24 godzin od chwili zgłoszenia uszkodzenia – dotyczy dni od poniedziałku do piątku /zgłoszenie uszkodzenia po godz. 15</w:t>
      </w:r>
      <w:r w:rsidRPr="00AD39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00</w:t>
      </w: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traktowane jest jako zgłoszenie dokonane o godz. 7.00 dnia następnego/. </w:t>
      </w:r>
    </w:p>
    <w:p w14:paraId="45413519" w14:textId="77777777" w:rsidR="0006216E" w:rsidRPr="00AD397F" w:rsidRDefault="0006216E" w:rsidP="0006216E">
      <w:pPr>
        <w:numPr>
          <w:ilvl w:val="0"/>
          <w:numId w:val="6"/>
        </w:numPr>
        <w:suppressAutoHyphens w:val="0"/>
        <w:spacing w:before="100" w:after="10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 wykonania naprawy uszkodzonego klimatyzatora, instalacji wentylacji i klimatyzacji będzie wynosił 3 dni, licząc od dnia jej podjęcia przez Wykonawcę.</w:t>
      </w:r>
    </w:p>
    <w:p w14:paraId="719ED3B3" w14:textId="77777777" w:rsidR="0006216E" w:rsidRPr="00AD397F" w:rsidRDefault="0006216E" w:rsidP="0006216E">
      <w:pPr>
        <w:numPr>
          <w:ilvl w:val="0"/>
          <w:numId w:val="6"/>
        </w:numPr>
        <w:suppressAutoHyphens w:val="0"/>
        <w:spacing w:before="100" w:after="10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konieczności dokonania wymiany uszkodzonych części lub podzespołów w wadliwie działających klimatyzatorach, instalacjach wentylacji i klimatyzacji, termin wykonania naprawy będzie wynosił 3 dni, licząc od dnia uzyskania przez Wykonawcę zgody na zakup lub dostarczenie części we własnym zakresie przez Zamawiającego.</w:t>
      </w:r>
    </w:p>
    <w:p w14:paraId="752C6F23" w14:textId="77777777" w:rsidR="0006216E" w:rsidRDefault="0006216E" w:rsidP="0006216E">
      <w:pPr>
        <w:suppressAutoHyphens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B08E52" w14:textId="77777777" w:rsidR="0006216E" w:rsidRDefault="0006216E" w:rsidP="0006216E">
      <w:pPr>
        <w:suppressAutoHyphens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50BC53" w14:textId="77777777" w:rsidR="0006216E" w:rsidRDefault="0006216E" w:rsidP="0006216E">
      <w:pPr>
        <w:suppressAutoHyphens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55A281" w14:textId="77777777" w:rsidR="0006216E" w:rsidRPr="00AD397F" w:rsidRDefault="0006216E" w:rsidP="0006216E">
      <w:pPr>
        <w:suppressAutoHyphens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br/>
      </w:r>
    </w:p>
    <w:p w14:paraId="38480D59" w14:textId="77777777" w:rsidR="0006216E" w:rsidRPr="00AD397F" w:rsidRDefault="0006216E" w:rsidP="0006216E">
      <w:pPr>
        <w:numPr>
          <w:ilvl w:val="3"/>
          <w:numId w:val="1"/>
        </w:numPr>
        <w:suppressAutoHyphens w:val="0"/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Wykaz czynności wykonywanych w ramach usług: </w:t>
      </w:r>
    </w:p>
    <w:p w14:paraId="3F34EB0B" w14:textId="77777777" w:rsidR="0006216E" w:rsidRPr="00AD397F" w:rsidRDefault="0006216E" w:rsidP="0006216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6C29EB6C" w14:textId="77777777" w:rsidR="0006216E" w:rsidRPr="00AD397F" w:rsidRDefault="0006216E" w:rsidP="0006216E">
      <w:pPr>
        <w:keepNext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II-1.</w:t>
      </w:r>
      <w:r w:rsidRPr="00AD39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Wymagania ogólne </w:t>
      </w:r>
    </w:p>
    <w:p w14:paraId="1F3973B1" w14:textId="77777777" w:rsidR="0006216E" w:rsidRPr="00AD397F" w:rsidRDefault="0006216E" w:rsidP="0006216E">
      <w:pPr>
        <w:numPr>
          <w:ilvl w:val="0"/>
          <w:numId w:val="8"/>
        </w:numPr>
        <w:suppressAutoHyphens w:val="0"/>
        <w:spacing w:before="100" w:after="12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>Podczas przeprowadzania czynności konserwacyjnych w przypadku zauważenia jakichkolwiek odchyleń od prawidłowej pracy urządzenia należy wykonać właściwe czynności i zabiegi doprowadzające urządzenie do pełnej sprawności technicznej.</w:t>
      </w:r>
    </w:p>
    <w:p w14:paraId="7A17FEAD" w14:textId="77777777" w:rsidR="0006216E" w:rsidRPr="00AD397F" w:rsidRDefault="0006216E" w:rsidP="0006216E">
      <w:pPr>
        <w:numPr>
          <w:ilvl w:val="0"/>
          <w:numId w:val="8"/>
        </w:numPr>
        <w:suppressAutoHyphens w:val="0"/>
        <w:spacing w:before="100" w:after="12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>Urządzenia klimatyzacyjne należy serwisować w sposób zapobiegający emisji substancji kontrolowanych do środowiska.</w:t>
      </w:r>
    </w:p>
    <w:p w14:paraId="05922797" w14:textId="77777777" w:rsidR="0006216E" w:rsidRPr="00AD397F" w:rsidRDefault="0006216E" w:rsidP="0006216E">
      <w:pPr>
        <w:numPr>
          <w:ilvl w:val="0"/>
          <w:numId w:val="8"/>
        </w:numPr>
        <w:suppressAutoHyphens w:val="0"/>
        <w:spacing w:before="100" w:after="12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>Każde urządzenie klimatyzacyjne zawierające substancje kontrolowane należy oznakować zgodnie z obowiązującymi przepisami.</w:t>
      </w:r>
    </w:p>
    <w:p w14:paraId="53057F55" w14:textId="77777777" w:rsidR="0006216E" w:rsidRPr="00AD397F" w:rsidRDefault="0006216E" w:rsidP="0006216E">
      <w:pPr>
        <w:numPr>
          <w:ilvl w:val="0"/>
          <w:numId w:val="8"/>
        </w:numPr>
        <w:suppressAutoHyphens w:val="0"/>
        <w:spacing w:before="100" w:after="12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97F">
        <w:rPr>
          <w:rFonts w:ascii="Times New Roman" w:eastAsia="Times New Roman" w:hAnsi="Times New Roman" w:cs="Times New Roman"/>
          <w:sz w:val="24"/>
          <w:szCs w:val="24"/>
          <w:lang w:eastAsia="zh-CN"/>
        </w:rPr>
        <w:t>Dla urządzeń klimatyzacyjnych i instalacji zawierających substancje kontrolowane należy prowadzić ewidencję emisji substancji kontrolowanej i wykonywać przeglądy szczelności zgodn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ie z obowiązującymi przepisami prawa.</w:t>
      </w:r>
    </w:p>
    <w:p w14:paraId="14F2B18E" w14:textId="77777777" w:rsidR="0006216E" w:rsidRPr="00DF1105" w:rsidRDefault="0006216E" w:rsidP="0006216E">
      <w:pPr>
        <w:numPr>
          <w:ilvl w:val="0"/>
          <w:numId w:val="8"/>
        </w:numPr>
        <w:suppressAutoHyphens w:val="0"/>
        <w:spacing w:before="240" w:after="12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Urządzenie klimatyzacyjne powinno zostać wyposażone w Dziennik Kontroli Pracy (Dziennik Przeglądów) znajdujący się przy urządzeniu. W Dzienniku tym należy zapisywać każdą czynność obsługową lub naprawczą wykonywaną przy tym urządzeniu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w formie wpisu zawierającego:</w:t>
      </w:r>
    </w:p>
    <w:p w14:paraId="3D92479D" w14:textId="77777777" w:rsidR="0006216E" w:rsidRPr="00DF1105" w:rsidRDefault="0006216E" w:rsidP="0006216E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nazwę obiektu, </w:t>
      </w:r>
    </w:p>
    <w:p w14:paraId="2FD22043" w14:textId="77777777" w:rsidR="0006216E" w:rsidRPr="00DF1105" w:rsidRDefault="0006216E" w:rsidP="0006216E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nr kolejnego dziennika, </w:t>
      </w:r>
    </w:p>
    <w:p w14:paraId="2B2C7618" w14:textId="77777777" w:rsidR="0006216E" w:rsidRPr="00DF1105" w:rsidRDefault="0006216E" w:rsidP="0006216E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nazwę instalacji, </w:t>
      </w:r>
    </w:p>
    <w:p w14:paraId="63BB42B2" w14:textId="77777777" w:rsidR="0006216E" w:rsidRPr="00DF1105" w:rsidRDefault="0006216E" w:rsidP="0006216E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liczbę kolejno ponumerowanych stron, </w:t>
      </w:r>
    </w:p>
    <w:p w14:paraId="21FA878C" w14:textId="77777777" w:rsidR="0006216E" w:rsidRPr="00DF1105" w:rsidRDefault="0006216E" w:rsidP="0006216E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nr kolejnego wpisu, </w:t>
      </w:r>
    </w:p>
    <w:p w14:paraId="232EDA61" w14:textId="77777777" w:rsidR="0006216E" w:rsidRPr="00DF1105" w:rsidRDefault="0006216E" w:rsidP="0006216E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datę wpisu, </w:t>
      </w:r>
    </w:p>
    <w:p w14:paraId="577C90E1" w14:textId="77777777" w:rsidR="0006216E" w:rsidRPr="00DF1105" w:rsidRDefault="0006216E" w:rsidP="0006216E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czytelnie nazwisko osoby dokonującej wpisu, </w:t>
      </w:r>
    </w:p>
    <w:p w14:paraId="60CEF92E" w14:textId="77777777" w:rsidR="0006216E" w:rsidRPr="00DF1105" w:rsidRDefault="0006216E" w:rsidP="0006216E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szczegóły dotyczące wszystkich przeprowadzonych prac konserwujących i napraw, </w:t>
      </w: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tj. rodzaj przeprowadzonych czynności, wymienione elementy oraz zaobserwowane usterki, </w:t>
      </w:r>
    </w:p>
    <w:p w14:paraId="7F3A33B2" w14:textId="77777777" w:rsidR="0006216E" w:rsidRPr="00DF1105" w:rsidRDefault="0006216E" w:rsidP="0006216E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wyniki wszystkich przeprowadzonych badań okresowych i pomiarów, </w:t>
      </w:r>
    </w:p>
    <w:p w14:paraId="76DE39A2" w14:textId="77777777" w:rsidR="0006216E" w:rsidRPr="00DF1105" w:rsidRDefault="0006216E" w:rsidP="0006216E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aktualny stan urządzenia lub instalacji będących przedmiotem wykonywanych czynności, </w:t>
      </w:r>
    </w:p>
    <w:p w14:paraId="4655F35D" w14:textId="77777777" w:rsidR="0006216E" w:rsidRPr="00DF1105" w:rsidRDefault="0006216E" w:rsidP="0006216E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ilości i rodzaj (nowy, powtórnie użyty, uzdatniony) czynnika, którym uzupełniono instalację (jeśli taki występuje w danej instalacji). </w:t>
      </w:r>
    </w:p>
    <w:p w14:paraId="6A6605D5" w14:textId="77777777" w:rsidR="0006216E" w:rsidRPr="00DF1105" w:rsidRDefault="0006216E" w:rsidP="0006216E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• miejsce na uwagi.</w:t>
      </w:r>
    </w:p>
    <w:p w14:paraId="66FAAE6B" w14:textId="77777777" w:rsidR="0006216E" w:rsidRPr="00DF1105" w:rsidRDefault="0006216E" w:rsidP="0006216E">
      <w:pPr>
        <w:keepNext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3A022A3E" w14:textId="77777777" w:rsidR="0006216E" w:rsidRPr="00DF1105" w:rsidRDefault="0006216E" w:rsidP="0006216E">
      <w:pPr>
        <w:keepNext/>
        <w:spacing w:before="100" w:after="10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II-2.</w:t>
      </w:r>
      <w:r w:rsidRPr="00DF11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Podstawowe czynności konserwacyjne dla wszystkich typów urządzeń klimatyzacyjnych, instalacji wentylacji i klimatyzacji (jeśli dany element występuje)</w:t>
      </w:r>
    </w:p>
    <w:p w14:paraId="001B7188" w14:textId="77777777" w:rsidR="0006216E" w:rsidRPr="00DF1105" w:rsidRDefault="0006216E" w:rsidP="0006216E">
      <w:pPr>
        <w:keepNext/>
        <w:numPr>
          <w:ilvl w:val="0"/>
          <w:numId w:val="4"/>
        </w:numPr>
        <w:suppressAutoHyphens w:val="0"/>
        <w:spacing w:before="100" w:after="10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Oględziny ogólne</w:t>
      </w:r>
    </w:p>
    <w:p w14:paraId="37DF1C30" w14:textId="77777777" w:rsidR="0006216E" w:rsidRPr="00DF1105" w:rsidRDefault="0006216E" w:rsidP="0006216E">
      <w:pPr>
        <w:numPr>
          <w:ilvl w:val="1"/>
          <w:numId w:val="5"/>
        </w:numPr>
        <w:tabs>
          <w:tab w:val="left" w:pos="851"/>
        </w:tabs>
        <w:suppressAutoHyphens w:val="0"/>
        <w:spacing w:before="100" w:after="10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stan techniczny obudowy (powłok antykorozyjnych i lakierniczych pod kątem uszkodzeń i korozji</w:t>
      </w:r>
    </w:p>
    <w:p w14:paraId="0549369C" w14:textId="77777777" w:rsidR="0006216E" w:rsidRPr="00DF1105" w:rsidRDefault="0006216E" w:rsidP="0006216E">
      <w:pPr>
        <w:numPr>
          <w:ilvl w:val="1"/>
          <w:numId w:val="5"/>
        </w:numPr>
        <w:suppressAutoHyphens w:val="0"/>
        <w:spacing w:before="100" w:after="10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stopień zabrudzenia wewnętrznej i zewnętrznej powierzchni obudowy.</w:t>
      </w:r>
    </w:p>
    <w:p w14:paraId="64C0A003" w14:textId="77777777" w:rsidR="0006216E" w:rsidRPr="00DF1105" w:rsidRDefault="0006216E" w:rsidP="0006216E">
      <w:pPr>
        <w:numPr>
          <w:ilvl w:val="1"/>
          <w:numId w:val="5"/>
        </w:numPr>
        <w:suppressAutoHyphens w:val="0"/>
        <w:spacing w:before="100" w:after="10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stan połączeń mechanicznych elementów konstrukcyjnych i podzespołów.</w:t>
      </w:r>
    </w:p>
    <w:p w14:paraId="4CC78CC6" w14:textId="77777777" w:rsidR="0006216E" w:rsidRPr="00DF1105" w:rsidRDefault="0006216E" w:rsidP="0006216E">
      <w:pPr>
        <w:numPr>
          <w:ilvl w:val="1"/>
          <w:numId w:val="5"/>
        </w:numPr>
        <w:suppressAutoHyphens w:val="0"/>
        <w:spacing w:before="100" w:after="10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urządzenie pod kątem drgań i hałasu.</w:t>
      </w:r>
    </w:p>
    <w:p w14:paraId="1E70612C" w14:textId="77777777" w:rsidR="0006216E" w:rsidRPr="00DF1105" w:rsidRDefault="0006216E" w:rsidP="0006216E">
      <w:pPr>
        <w:numPr>
          <w:ilvl w:val="1"/>
          <w:numId w:val="5"/>
        </w:numPr>
        <w:suppressAutoHyphens w:val="0"/>
        <w:spacing w:before="100" w:after="10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poprawność zamykania drzwi, osłon i działania wyłącznika bezpieczeństwa.</w:t>
      </w:r>
    </w:p>
    <w:p w14:paraId="584C9546" w14:textId="77777777" w:rsidR="0006216E" w:rsidRPr="00DF1105" w:rsidRDefault="0006216E" w:rsidP="0006216E">
      <w:pPr>
        <w:numPr>
          <w:ilvl w:val="1"/>
          <w:numId w:val="5"/>
        </w:numPr>
        <w:suppressAutoHyphens w:val="0"/>
        <w:spacing w:before="100" w:after="10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Wykonać pomiary prądów - silników, sprężarek, nawilżaczy, grzałek i pomp - zmierzone wartości zapisać w Dzienniku Przeglądów</w:t>
      </w:r>
      <w:r w:rsidRPr="00DF1105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.</w:t>
      </w:r>
    </w:p>
    <w:p w14:paraId="0D07726E" w14:textId="77777777" w:rsidR="0006216E" w:rsidRPr="00DF1105" w:rsidRDefault="0006216E" w:rsidP="0006216E">
      <w:pPr>
        <w:keepNext/>
        <w:suppressAutoHyphens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b) Sekcja wentylatora i rozprowadzania powietrza</w:t>
      </w:r>
    </w:p>
    <w:p w14:paraId="71BD8AD3" w14:textId="77777777" w:rsidR="0006216E" w:rsidRPr="00DF1105" w:rsidRDefault="0006216E" w:rsidP="0006216E">
      <w:pPr>
        <w:numPr>
          <w:ilvl w:val="1"/>
          <w:numId w:val="5"/>
        </w:numPr>
        <w:suppressAutoHyphens w:val="0"/>
        <w:spacing w:before="100" w:after="10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Sprawdzić swobodę przepływu powietrza w otworach wlotowych i wylotowych urządzenia, w przewodach, nawiewnikach i </w:t>
      </w:r>
      <w:proofErr w:type="spellStart"/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wywiewnikach</w:t>
      </w:r>
      <w:proofErr w:type="spellEnd"/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F83A895" w14:textId="77777777" w:rsidR="0006216E" w:rsidRPr="00DF1105" w:rsidRDefault="0006216E" w:rsidP="0006216E">
      <w:pPr>
        <w:numPr>
          <w:ilvl w:val="1"/>
          <w:numId w:val="5"/>
        </w:numPr>
        <w:suppressAutoHyphens w:val="0"/>
        <w:spacing w:before="100" w:after="10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kompensator (połączenie elastyczne) pod kątem mocowania i szczelności.</w:t>
      </w:r>
    </w:p>
    <w:p w14:paraId="48E70D35" w14:textId="77777777" w:rsidR="0006216E" w:rsidRPr="00DF1105" w:rsidRDefault="0006216E" w:rsidP="0006216E">
      <w:pPr>
        <w:numPr>
          <w:ilvl w:val="1"/>
          <w:numId w:val="5"/>
        </w:numPr>
        <w:tabs>
          <w:tab w:val="left" w:pos="709"/>
        </w:tabs>
        <w:suppressAutoHyphens w:val="0"/>
        <w:spacing w:before="100" w:after="10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stan elementów regulujących przepływ powietrza pod kątem zamocowania, swobody ruchu w tym działanie siłowników przepustnic pod względem zanieczyszczeń, uszkodzeń i poprawności działania.</w:t>
      </w:r>
    </w:p>
    <w:p w14:paraId="62F2831E" w14:textId="77777777" w:rsidR="0006216E" w:rsidRPr="00DF1105" w:rsidRDefault="0006216E" w:rsidP="0006216E">
      <w:pPr>
        <w:numPr>
          <w:ilvl w:val="1"/>
          <w:numId w:val="5"/>
        </w:numPr>
        <w:suppressAutoHyphens w:val="0"/>
        <w:spacing w:before="100" w:after="10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i usunąć nieszczelności połączeń elementów układu powietrznego (drzwi, kanały, przegrody, żaluzje, obudowy), stan połączeń mechanicznych i pokryć antykorozyjnych.</w:t>
      </w:r>
    </w:p>
    <w:p w14:paraId="0C9D0013" w14:textId="77777777" w:rsidR="0006216E" w:rsidRPr="00DF1105" w:rsidRDefault="0006216E" w:rsidP="0006216E">
      <w:pPr>
        <w:numPr>
          <w:ilvl w:val="1"/>
          <w:numId w:val="5"/>
        </w:numPr>
        <w:suppressAutoHyphens w:val="0"/>
        <w:spacing w:before="100" w:after="10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Sprawdzić zespół silnik-wentylator pod kątem uszkodzeń, zabrudzenia, skorodowania. </w:t>
      </w:r>
    </w:p>
    <w:p w14:paraId="7E189B23" w14:textId="77777777" w:rsidR="0006216E" w:rsidRPr="00DF1105" w:rsidRDefault="0006216E" w:rsidP="0006216E">
      <w:pPr>
        <w:numPr>
          <w:ilvl w:val="1"/>
          <w:numId w:val="5"/>
        </w:numPr>
        <w:suppressAutoHyphens w:val="0"/>
        <w:spacing w:before="100" w:after="10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poprawność mocowania zespołu silnik-wentylator w tym mocowanie wentylatora na wale oraz stan amortyzatorów wentylatora.</w:t>
      </w:r>
    </w:p>
    <w:p w14:paraId="11047D70" w14:textId="77777777" w:rsidR="0006216E" w:rsidRPr="00DF1105" w:rsidRDefault="0006216E" w:rsidP="0006216E">
      <w:pPr>
        <w:numPr>
          <w:ilvl w:val="1"/>
          <w:numId w:val="5"/>
        </w:numPr>
        <w:suppressAutoHyphens w:val="0"/>
        <w:spacing w:before="100" w:after="10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poprawność połączeń elektrycznych silnika.</w:t>
      </w:r>
    </w:p>
    <w:p w14:paraId="744CDE91" w14:textId="77777777" w:rsidR="0006216E" w:rsidRPr="00DF1105" w:rsidRDefault="0006216E" w:rsidP="0006216E">
      <w:pPr>
        <w:numPr>
          <w:ilvl w:val="1"/>
          <w:numId w:val="5"/>
        </w:numPr>
        <w:suppressAutoHyphens w:val="0"/>
        <w:spacing w:before="100" w:after="10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Sprawdzić stan łożysk silników napędowych oraz wentylatorów powietrza obiegowego </w:t>
      </w: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świeżego.</w:t>
      </w:r>
    </w:p>
    <w:p w14:paraId="4403594F" w14:textId="77777777" w:rsidR="0006216E" w:rsidRPr="00DF1105" w:rsidRDefault="0006216E" w:rsidP="0006216E">
      <w:pPr>
        <w:numPr>
          <w:ilvl w:val="1"/>
          <w:numId w:val="5"/>
        </w:numPr>
        <w:tabs>
          <w:tab w:val="left" w:pos="851"/>
        </w:tabs>
        <w:suppressAutoHyphens w:val="0"/>
        <w:spacing w:before="100" w:after="10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napęd pasowy pod względem zabrudzenia, uszkodzeń, zużycia, prawidłowego napięcia i ustawienia współliniowości kół.</w:t>
      </w:r>
    </w:p>
    <w:p w14:paraId="4F86169F" w14:textId="77777777" w:rsidR="0006216E" w:rsidRPr="00DF1105" w:rsidRDefault="0006216E" w:rsidP="0006216E">
      <w:pPr>
        <w:numPr>
          <w:ilvl w:val="1"/>
          <w:numId w:val="5"/>
        </w:numPr>
        <w:suppressAutoHyphens w:val="0"/>
        <w:spacing w:before="100" w:after="10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stan i działanie regulatora obrotów silników wentylatorów.</w:t>
      </w:r>
    </w:p>
    <w:p w14:paraId="661EB351" w14:textId="77777777" w:rsidR="0006216E" w:rsidRPr="00DF1105" w:rsidRDefault="0006216E" w:rsidP="0006216E">
      <w:pPr>
        <w:numPr>
          <w:ilvl w:val="1"/>
          <w:numId w:val="5"/>
        </w:numPr>
        <w:suppressAutoHyphens w:val="0"/>
        <w:spacing w:before="100" w:after="10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Sprawdzić prawidłowość działania klap p. </w:t>
      </w:r>
      <w:proofErr w:type="spellStart"/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poż</w:t>
      </w:r>
      <w:proofErr w:type="spellEnd"/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2D2174C" w14:textId="77777777" w:rsidR="0006216E" w:rsidRPr="00DF1105" w:rsidRDefault="0006216E" w:rsidP="0006216E">
      <w:pPr>
        <w:numPr>
          <w:ilvl w:val="1"/>
          <w:numId w:val="5"/>
        </w:numPr>
        <w:suppressAutoHyphens w:val="0"/>
        <w:spacing w:before="100" w:after="24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Sprawdzić poprawność działania czujników przepływu powietrza.</w:t>
      </w:r>
    </w:p>
    <w:p w14:paraId="10D49588" w14:textId="77777777" w:rsidR="0006216E" w:rsidRPr="00DF1105" w:rsidRDefault="0006216E" w:rsidP="0006216E">
      <w:pPr>
        <w:keepNext/>
        <w:tabs>
          <w:tab w:val="left" w:pos="709"/>
        </w:tabs>
        <w:suppressAutoHyphens w:val="0"/>
        <w:spacing w:before="10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c) Sekcja filtra</w:t>
      </w:r>
    </w:p>
    <w:p w14:paraId="46792A7E" w14:textId="77777777" w:rsidR="0006216E" w:rsidRPr="00DF1105" w:rsidRDefault="0006216E" w:rsidP="0006216E">
      <w:pPr>
        <w:numPr>
          <w:ilvl w:val="1"/>
          <w:numId w:val="9"/>
        </w:numPr>
        <w:suppressAutoHyphens w:val="0"/>
        <w:spacing w:before="100" w:after="10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stan filtrów powietrza obiegowego i świeżego – oczyścić lub ewentualnie wymienić.</w:t>
      </w:r>
    </w:p>
    <w:p w14:paraId="3160046F" w14:textId="77777777" w:rsidR="0006216E" w:rsidRPr="00DF1105" w:rsidRDefault="0006216E" w:rsidP="0006216E">
      <w:pPr>
        <w:numPr>
          <w:ilvl w:val="1"/>
          <w:numId w:val="9"/>
        </w:numPr>
        <w:suppressAutoHyphens w:val="0"/>
        <w:spacing w:before="100" w:after="240" w:line="240" w:lineRule="auto"/>
        <w:ind w:left="900" w:hanging="19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poprawność działania presostatów zabrudzenia filtrów.</w:t>
      </w:r>
    </w:p>
    <w:p w14:paraId="4B96D5F0" w14:textId="77777777" w:rsidR="0006216E" w:rsidRPr="00DF1105" w:rsidRDefault="0006216E" w:rsidP="0006216E">
      <w:pPr>
        <w:keepNext/>
        <w:tabs>
          <w:tab w:val="left" w:pos="851"/>
        </w:tabs>
        <w:suppressAutoHyphens w:val="0"/>
        <w:spacing w:before="10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d) Instalacja chłodnicza</w:t>
      </w:r>
    </w:p>
    <w:p w14:paraId="749A3A31" w14:textId="77777777" w:rsidR="0006216E" w:rsidRPr="00DF1105" w:rsidRDefault="0006216E" w:rsidP="0006216E">
      <w:pPr>
        <w:numPr>
          <w:ilvl w:val="1"/>
          <w:numId w:val="2"/>
        </w:numPr>
        <w:suppressAutoHyphens w:val="0"/>
        <w:spacing w:before="100" w:after="10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stan przewodów, spawów i innych połączeń oraz stan armatury czynnika chłodniczego pod kątem szczelności, uszkodzeń i zabrudzeń.</w:t>
      </w:r>
    </w:p>
    <w:p w14:paraId="5BB75A1E" w14:textId="77777777" w:rsidR="0006216E" w:rsidRPr="00DF1105" w:rsidRDefault="0006216E" w:rsidP="0006216E">
      <w:pPr>
        <w:numPr>
          <w:ilvl w:val="1"/>
          <w:numId w:val="2"/>
        </w:numPr>
        <w:suppressAutoHyphens w:val="0"/>
        <w:spacing w:before="100" w:after="10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podpory i zamocowania (materiały, usytuowanie, połączenie).</w:t>
      </w:r>
    </w:p>
    <w:p w14:paraId="24091587" w14:textId="77777777" w:rsidR="0006216E" w:rsidRPr="00DF1105" w:rsidRDefault="0006216E" w:rsidP="0006216E">
      <w:pPr>
        <w:numPr>
          <w:ilvl w:val="1"/>
          <w:numId w:val="2"/>
        </w:numPr>
        <w:suppressAutoHyphens w:val="0"/>
        <w:spacing w:before="100" w:after="10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zabezpieczenia i osłony przed uszkodzeniami mechanicznymi i przed oddziaływaniem cieplnym.</w:t>
      </w:r>
    </w:p>
    <w:p w14:paraId="0B8BB3B6" w14:textId="77777777" w:rsidR="0006216E" w:rsidRPr="00DF1105" w:rsidRDefault="0006216E" w:rsidP="0006216E">
      <w:pPr>
        <w:numPr>
          <w:ilvl w:val="1"/>
          <w:numId w:val="2"/>
        </w:numPr>
        <w:suppressAutoHyphens w:val="0"/>
        <w:spacing w:before="100" w:after="10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Sprawdzenie drgań i przemieszczeń powodowanych przez temperaturę i ciśnienie.</w:t>
      </w:r>
    </w:p>
    <w:p w14:paraId="097A1487" w14:textId="77777777" w:rsidR="0006216E" w:rsidRPr="00DF1105" w:rsidRDefault="0006216E" w:rsidP="0006216E">
      <w:pPr>
        <w:numPr>
          <w:ilvl w:val="1"/>
          <w:numId w:val="2"/>
        </w:numPr>
        <w:suppressAutoHyphens w:val="0"/>
        <w:spacing w:before="100" w:after="10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drożność filtra-osuszacza.</w:t>
      </w:r>
    </w:p>
    <w:p w14:paraId="2B72367E" w14:textId="77777777" w:rsidR="0006216E" w:rsidRPr="00DF1105" w:rsidRDefault="0006216E" w:rsidP="0006216E">
      <w:pPr>
        <w:numPr>
          <w:ilvl w:val="1"/>
          <w:numId w:val="2"/>
        </w:numPr>
        <w:suppressAutoHyphens w:val="0"/>
        <w:spacing w:before="100" w:after="10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stopień zawilgocenia układu ziębniczego we wzierniku.</w:t>
      </w:r>
    </w:p>
    <w:p w14:paraId="57A14322" w14:textId="77777777" w:rsidR="0006216E" w:rsidRPr="00DF1105" w:rsidRDefault="0006216E" w:rsidP="0006216E">
      <w:pPr>
        <w:numPr>
          <w:ilvl w:val="1"/>
          <w:numId w:val="2"/>
        </w:numPr>
        <w:suppressAutoHyphens w:val="0"/>
        <w:spacing w:before="100" w:after="10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Sprawdzić pracę elementu rozprężnego (termostatycznego zaworu rozprężnego, rurki kapilarnej, elektronicznego zaworu rozprężnego). </w:t>
      </w:r>
    </w:p>
    <w:p w14:paraId="60995481" w14:textId="77777777" w:rsidR="0006216E" w:rsidRPr="00DF1105" w:rsidRDefault="0006216E" w:rsidP="0006216E">
      <w:pPr>
        <w:numPr>
          <w:ilvl w:val="1"/>
          <w:numId w:val="2"/>
        </w:numPr>
        <w:suppressAutoHyphens w:val="0"/>
        <w:spacing w:before="100" w:after="10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ciśnienia ssania i tłoczenia oraz temperaturę odparowania i skraplania.</w:t>
      </w:r>
    </w:p>
    <w:p w14:paraId="754BBAF1" w14:textId="77777777" w:rsidR="0006216E" w:rsidRPr="00DF1105" w:rsidRDefault="0006216E" w:rsidP="0006216E">
      <w:pPr>
        <w:numPr>
          <w:ilvl w:val="1"/>
          <w:numId w:val="2"/>
        </w:numPr>
        <w:suppressAutoHyphens w:val="0"/>
        <w:spacing w:before="100" w:after="10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Zmierzyć i ewentualnie wyregulować przegrzanie czynnika chłodniczego.</w:t>
      </w:r>
    </w:p>
    <w:p w14:paraId="754FA6D5" w14:textId="77777777" w:rsidR="0006216E" w:rsidRPr="00DF1105" w:rsidRDefault="0006216E" w:rsidP="0006216E">
      <w:pPr>
        <w:numPr>
          <w:ilvl w:val="1"/>
          <w:numId w:val="2"/>
        </w:numPr>
        <w:suppressAutoHyphens w:val="0"/>
        <w:spacing w:before="100" w:after="10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manometry robocze pod względem dokładności wskazań.</w:t>
      </w:r>
    </w:p>
    <w:p w14:paraId="0BC0402E" w14:textId="77777777" w:rsidR="0006216E" w:rsidRPr="00DF1105" w:rsidRDefault="0006216E" w:rsidP="0006216E">
      <w:pPr>
        <w:numPr>
          <w:ilvl w:val="1"/>
          <w:numId w:val="2"/>
        </w:numPr>
        <w:suppressAutoHyphens w:val="0"/>
        <w:spacing w:before="100" w:after="10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działanie zaworów elektromagnetycznych.</w:t>
      </w:r>
    </w:p>
    <w:p w14:paraId="696ACF7E" w14:textId="77777777" w:rsidR="0006216E" w:rsidRPr="00DF1105" w:rsidRDefault="0006216E" w:rsidP="0006216E">
      <w:pPr>
        <w:numPr>
          <w:ilvl w:val="1"/>
          <w:numId w:val="2"/>
        </w:numPr>
        <w:suppressAutoHyphens w:val="0"/>
        <w:spacing w:before="100" w:after="10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poprawność działania presostatów niskiego i wysokiego ciśnienia oraz skontrolować dokładność wskazań czujników wysokiego i niskiego ciśnienia.</w:t>
      </w:r>
    </w:p>
    <w:p w14:paraId="41A70A1D" w14:textId="77777777" w:rsidR="0006216E" w:rsidRPr="00DF1105" w:rsidRDefault="0006216E" w:rsidP="0006216E">
      <w:pPr>
        <w:numPr>
          <w:ilvl w:val="1"/>
          <w:numId w:val="2"/>
        </w:numPr>
        <w:suppressAutoHyphens w:val="0"/>
        <w:spacing w:before="100" w:after="10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poziom cieczy w zbiorniku czynnika chłodniczego i we wzierniku rury cieczowej.</w:t>
      </w:r>
    </w:p>
    <w:p w14:paraId="403BBF3F" w14:textId="77777777" w:rsidR="0006216E" w:rsidRPr="00DF1105" w:rsidRDefault="0006216E" w:rsidP="0006216E">
      <w:pPr>
        <w:numPr>
          <w:ilvl w:val="1"/>
          <w:numId w:val="2"/>
        </w:numPr>
        <w:suppressAutoHyphens w:val="0"/>
        <w:spacing w:before="100" w:after="10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stan zaworów ręcznych.</w:t>
      </w:r>
    </w:p>
    <w:p w14:paraId="4F249D04" w14:textId="77777777" w:rsidR="0006216E" w:rsidRPr="00DF1105" w:rsidRDefault="0006216E" w:rsidP="0006216E">
      <w:pPr>
        <w:numPr>
          <w:ilvl w:val="1"/>
          <w:numId w:val="2"/>
        </w:numPr>
        <w:suppressAutoHyphens w:val="0"/>
        <w:spacing w:before="100" w:after="10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Sprawdzić stan i ewentualnie uzupełnić lub wymienić izolację termiczną </w:t>
      </w: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na rurociągach chłodniczych.</w:t>
      </w:r>
    </w:p>
    <w:p w14:paraId="4AA88715" w14:textId="77777777" w:rsidR="0006216E" w:rsidRPr="00DF1105" w:rsidRDefault="0006216E" w:rsidP="0006216E">
      <w:pPr>
        <w:numPr>
          <w:ilvl w:val="1"/>
          <w:numId w:val="2"/>
        </w:numPr>
        <w:suppressAutoHyphens w:val="0"/>
        <w:spacing w:before="100" w:after="10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zawór bezpieczeństwa zainstalowany w instalacji chłodniczej.</w:t>
      </w:r>
    </w:p>
    <w:p w14:paraId="3E53084C" w14:textId="77777777" w:rsidR="0006216E" w:rsidRPr="00DF1105" w:rsidRDefault="0006216E" w:rsidP="0006216E">
      <w:pPr>
        <w:keepNext/>
        <w:suppressAutoHyphens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e) Sekcja chłodnicy (chłodnica bezpośredniego odparowania)</w:t>
      </w:r>
    </w:p>
    <w:p w14:paraId="12721305" w14:textId="77777777" w:rsidR="0006216E" w:rsidRPr="00DF1105" w:rsidRDefault="0006216E" w:rsidP="0006216E">
      <w:pPr>
        <w:numPr>
          <w:ilvl w:val="1"/>
          <w:numId w:val="7"/>
        </w:numPr>
        <w:suppressAutoHyphens w:val="0"/>
        <w:spacing w:before="100" w:after="10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stan powierzchni chłodnicy i rozdzielacza pod kątem zabrudzenia, uszkodzeń, nieszczelności, śladów korozji i ewentualnie oczyścić wymiennik środkiem chemicznym.</w:t>
      </w:r>
    </w:p>
    <w:p w14:paraId="3D505E44" w14:textId="77777777" w:rsidR="0006216E" w:rsidRPr="00DF1105" w:rsidRDefault="0006216E" w:rsidP="0006216E">
      <w:pPr>
        <w:numPr>
          <w:ilvl w:val="1"/>
          <w:numId w:val="7"/>
        </w:numPr>
        <w:suppressAutoHyphens w:val="0"/>
        <w:spacing w:before="100" w:after="10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drożność i ewentualnie oczyścić tacę ociekową i instalację odprowadzenia skroplin (usunięcie flory bakteryjnej).</w:t>
      </w:r>
    </w:p>
    <w:p w14:paraId="4F3D1A10" w14:textId="77777777" w:rsidR="0006216E" w:rsidRPr="00DF1105" w:rsidRDefault="0006216E" w:rsidP="0006216E">
      <w:pPr>
        <w:numPr>
          <w:ilvl w:val="1"/>
          <w:numId w:val="7"/>
        </w:numPr>
        <w:suppressAutoHyphens w:val="0"/>
        <w:spacing w:before="100" w:after="10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stan i działanie pompki skroplin.</w:t>
      </w:r>
    </w:p>
    <w:p w14:paraId="761DBCF6" w14:textId="77777777" w:rsidR="0006216E" w:rsidRPr="00DF1105" w:rsidRDefault="0006216E" w:rsidP="0006216E">
      <w:pPr>
        <w:keepNext/>
        <w:tabs>
          <w:tab w:val="left" w:pos="709"/>
        </w:tabs>
        <w:suppressAutoHyphens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f) Sekcja sprężarki</w:t>
      </w:r>
    </w:p>
    <w:p w14:paraId="6DE731CF" w14:textId="77777777" w:rsidR="0006216E" w:rsidRPr="00DF1105" w:rsidRDefault="0006216E" w:rsidP="0006216E">
      <w:pPr>
        <w:numPr>
          <w:ilvl w:val="1"/>
          <w:numId w:val="10"/>
        </w:numPr>
        <w:suppressAutoHyphens w:val="0"/>
        <w:spacing w:before="100" w:after="100" w:line="240" w:lineRule="auto"/>
        <w:ind w:left="127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sprężarkę, przyłącza przewodów chłodniczych oraz zawory odcinające pod kątem wycieków, nieszczelności, zabrudzeń, śladów korozji.</w:t>
      </w:r>
    </w:p>
    <w:p w14:paraId="596EC98F" w14:textId="77777777" w:rsidR="0006216E" w:rsidRPr="00DF1105" w:rsidRDefault="0006216E" w:rsidP="0006216E">
      <w:pPr>
        <w:numPr>
          <w:ilvl w:val="1"/>
          <w:numId w:val="10"/>
        </w:numPr>
        <w:suppressAutoHyphens w:val="0"/>
        <w:spacing w:before="100" w:after="100" w:line="240" w:lineRule="auto"/>
        <w:ind w:left="127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Słuchowa kontrola głośności pracy.</w:t>
      </w:r>
    </w:p>
    <w:p w14:paraId="0A375A6E" w14:textId="77777777" w:rsidR="0006216E" w:rsidRPr="00DF1105" w:rsidRDefault="0006216E" w:rsidP="0006216E">
      <w:pPr>
        <w:numPr>
          <w:ilvl w:val="1"/>
          <w:numId w:val="10"/>
        </w:numPr>
        <w:suppressAutoHyphens w:val="0"/>
        <w:spacing w:before="100" w:after="100" w:line="240" w:lineRule="auto"/>
        <w:ind w:left="127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poziom oleju w sprężarce.</w:t>
      </w:r>
    </w:p>
    <w:p w14:paraId="0894DB85" w14:textId="77777777" w:rsidR="0006216E" w:rsidRPr="00DF1105" w:rsidRDefault="0006216E" w:rsidP="0006216E">
      <w:pPr>
        <w:numPr>
          <w:ilvl w:val="1"/>
          <w:numId w:val="10"/>
        </w:numPr>
        <w:suppressAutoHyphens w:val="0"/>
        <w:spacing w:before="100" w:after="100" w:line="240" w:lineRule="auto"/>
        <w:ind w:left="127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zawieszenie - stan amortyzatorów gumowych i sprężynowych.</w:t>
      </w:r>
    </w:p>
    <w:p w14:paraId="51B64193" w14:textId="77777777" w:rsidR="0006216E" w:rsidRPr="00DF1105" w:rsidRDefault="0006216E" w:rsidP="0006216E">
      <w:pPr>
        <w:numPr>
          <w:ilvl w:val="1"/>
          <w:numId w:val="10"/>
        </w:numPr>
        <w:suppressAutoHyphens w:val="0"/>
        <w:spacing w:before="100" w:after="100" w:line="240" w:lineRule="auto"/>
        <w:ind w:left="127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funkcję ogrzewania karteru sprężarki.</w:t>
      </w:r>
    </w:p>
    <w:p w14:paraId="57FE9073" w14:textId="77777777" w:rsidR="0006216E" w:rsidRPr="00DF1105" w:rsidRDefault="0006216E" w:rsidP="0006216E">
      <w:pPr>
        <w:numPr>
          <w:ilvl w:val="1"/>
          <w:numId w:val="10"/>
        </w:numPr>
        <w:suppressAutoHyphens w:val="0"/>
        <w:spacing w:before="100" w:after="100" w:line="240" w:lineRule="auto"/>
        <w:ind w:left="127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olej na zawartość kwasu (test kwasowości).</w:t>
      </w:r>
    </w:p>
    <w:p w14:paraId="5BF862C5" w14:textId="77777777" w:rsidR="0006216E" w:rsidRPr="00DF1105" w:rsidRDefault="0006216E" w:rsidP="0006216E">
      <w:pPr>
        <w:numPr>
          <w:ilvl w:val="1"/>
          <w:numId w:val="10"/>
        </w:numPr>
        <w:suppressAutoHyphens w:val="0"/>
        <w:spacing w:before="100" w:after="100" w:line="240" w:lineRule="auto"/>
        <w:ind w:left="127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Dokonać pomiaru ciśnienia oleju w sprężarce.</w:t>
      </w:r>
    </w:p>
    <w:p w14:paraId="62F1F4FC" w14:textId="77777777" w:rsidR="0006216E" w:rsidRPr="00DF1105" w:rsidRDefault="0006216E" w:rsidP="0006216E">
      <w:pPr>
        <w:numPr>
          <w:ilvl w:val="1"/>
          <w:numId w:val="10"/>
        </w:numPr>
        <w:suppressAutoHyphens w:val="0"/>
        <w:spacing w:before="100" w:after="100" w:line="240" w:lineRule="auto"/>
        <w:ind w:left="127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działanie i wyregulować różnicowy presostat ciśnienia oleju.</w:t>
      </w:r>
    </w:p>
    <w:p w14:paraId="77504415" w14:textId="77777777" w:rsidR="0006216E" w:rsidRPr="00DF1105" w:rsidRDefault="0006216E" w:rsidP="0006216E">
      <w:pPr>
        <w:numPr>
          <w:ilvl w:val="1"/>
          <w:numId w:val="10"/>
        </w:numPr>
        <w:suppressAutoHyphens w:val="0"/>
        <w:spacing w:before="100" w:after="100" w:line="240" w:lineRule="auto"/>
        <w:ind w:left="127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funkcję odciążenia rozruchu.</w:t>
      </w:r>
    </w:p>
    <w:p w14:paraId="5D50BFFB" w14:textId="77777777" w:rsidR="0006216E" w:rsidRPr="00DF1105" w:rsidRDefault="0006216E" w:rsidP="0006216E">
      <w:pPr>
        <w:numPr>
          <w:ilvl w:val="1"/>
          <w:numId w:val="10"/>
        </w:numPr>
        <w:suppressAutoHyphens w:val="0"/>
        <w:spacing w:before="100" w:after="100" w:line="240" w:lineRule="auto"/>
        <w:ind w:left="127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funkcję regulatora wydajności.</w:t>
      </w:r>
    </w:p>
    <w:p w14:paraId="7DE1DED1" w14:textId="77777777" w:rsidR="0006216E" w:rsidRPr="00DF1105" w:rsidRDefault="0006216E" w:rsidP="0006216E">
      <w:pPr>
        <w:numPr>
          <w:ilvl w:val="1"/>
          <w:numId w:val="10"/>
        </w:numPr>
        <w:suppressAutoHyphens w:val="0"/>
        <w:spacing w:before="100" w:after="100" w:line="240" w:lineRule="auto"/>
        <w:ind w:left="127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stan izolacji i połączeń elektrycznych.</w:t>
      </w:r>
    </w:p>
    <w:p w14:paraId="5D2DE193" w14:textId="77777777" w:rsidR="0006216E" w:rsidRPr="00DF1105" w:rsidRDefault="0006216E" w:rsidP="0006216E">
      <w:pPr>
        <w:keepNext/>
        <w:tabs>
          <w:tab w:val="left" w:pos="851"/>
        </w:tabs>
        <w:suppressAutoHyphen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g) Sekcja nawilżacza</w:t>
      </w:r>
    </w:p>
    <w:p w14:paraId="4433A2BD" w14:textId="77777777" w:rsidR="0006216E" w:rsidRPr="00DF1105" w:rsidRDefault="0006216E" w:rsidP="0006216E">
      <w:pPr>
        <w:numPr>
          <w:ilvl w:val="1"/>
          <w:numId w:val="11"/>
        </w:numPr>
        <w:suppressAutoHyphens w:val="0"/>
        <w:spacing w:before="100" w:after="100" w:line="240" w:lineRule="auto"/>
        <w:ind w:left="127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instalację doprowadzającą wodę do nawilżacza i filtr wodny (szczególną uwagę zwrócić na podłączenia elastyczne).</w:t>
      </w:r>
    </w:p>
    <w:p w14:paraId="0BF6FA70" w14:textId="77777777" w:rsidR="0006216E" w:rsidRPr="00DF1105" w:rsidRDefault="0006216E" w:rsidP="0006216E">
      <w:pPr>
        <w:numPr>
          <w:ilvl w:val="1"/>
          <w:numId w:val="11"/>
        </w:numPr>
        <w:suppressAutoHyphens w:val="0"/>
        <w:spacing w:before="100" w:after="100" w:line="240" w:lineRule="auto"/>
        <w:ind w:left="127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stan instalacji przelewowej i odmulającej.</w:t>
      </w:r>
    </w:p>
    <w:p w14:paraId="1CF262FF" w14:textId="77777777" w:rsidR="0006216E" w:rsidRPr="00DF1105" w:rsidRDefault="0006216E" w:rsidP="0006216E">
      <w:pPr>
        <w:numPr>
          <w:ilvl w:val="1"/>
          <w:numId w:val="11"/>
        </w:numPr>
        <w:suppressAutoHyphens w:val="0"/>
        <w:spacing w:before="100" w:after="100" w:line="240" w:lineRule="auto"/>
        <w:ind w:left="127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stan cylindra i elektrod i ewentualnie oczyścić lub w razie potrzeby wymienić.</w:t>
      </w:r>
    </w:p>
    <w:p w14:paraId="19CC8EFB" w14:textId="77777777" w:rsidR="0006216E" w:rsidRPr="00DF1105" w:rsidRDefault="0006216E" w:rsidP="0006216E">
      <w:pPr>
        <w:numPr>
          <w:ilvl w:val="1"/>
          <w:numId w:val="11"/>
        </w:numPr>
        <w:suppressAutoHyphens w:val="0"/>
        <w:spacing w:before="100" w:after="100" w:line="240" w:lineRule="auto"/>
        <w:ind w:left="127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sprawność instalacji emitera pary.</w:t>
      </w:r>
    </w:p>
    <w:p w14:paraId="5795EB74" w14:textId="77777777" w:rsidR="0006216E" w:rsidRPr="00DF1105" w:rsidRDefault="0006216E" w:rsidP="0006216E">
      <w:pPr>
        <w:numPr>
          <w:ilvl w:val="1"/>
          <w:numId w:val="11"/>
        </w:numPr>
        <w:suppressAutoHyphens w:val="0"/>
        <w:spacing w:before="100" w:after="100" w:line="240" w:lineRule="auto"/>
        <w:ind w:left="127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zamocowanie i stan przewodów zasilania parowego oraz drożności odprowadzenia kondensatu.</w:t>
      </w:r>
    </w:p>
    <w:p w14:paraId="2D76AACA" w14:textId="77777777" w:rsidR="0006216E" w:rsidRPr="00DF1105" w:rsidRDefault="0006216E" w:rsidP="0006216E">
      <w:pPr>
        <w:numPr>
          <w:ilvl w:val="1"/>
          <w:numId w:val="11"/>
        </w:numPr>
        <w:suppressAutoHyphens w:val="0"/>
        <w:spacing w:before="100" w:after="100" w:line="240" w:lineRule="auto"/>
        <w:ind w:left="127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stan otworów wylotowych pary w lancy parowej.</w:t>
      </w:r>
    </w:p>
    <w:p w14:paraId="3C82E591" w14:textId="77777777" w:rsidR="0006216E" w:rsidRPr="00DF1105" w:rsidRDefault="0006216E" w:rsidP="0006216E">
      <w:pPr>
        <w:numPr>
          <w:ilvl w:val="1"/>
          <w:numId w:val="11"/>
        </w:numPr>
        <w:suppressAutoHyphens w:val="0"/>
        <w:spacing w:before="100" w:after="100" w:line="240" w:lineRule="auto"/>
        <w:ind w:left="127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Sprawdzić sprawność układów sterujących pracą nawilżacza oraz zamocowania przewodów elektrycznych.</w:t>
      </w:r>
    </w:p>
    <w:p w14:paraId="04ADD1E2" w14:textId="77777777" w:rsidR="0006216E" w:rsidRPr="00DF1105" w:rsidRDefault="0006216E" w:rsidP="0006216E">
      <w:pPr>
        <w:numPr>
          <w:ilvl w:val="1"/>
          <w:numId w:val="11"/>
        </w:numPr>
        <w:suppressAutoHyphens w:val="0"/>
        <w:spacing w:before="100" w:after="100" w:line="240" w:lineRule="auto"/>
        <w:ind w:left="127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Sprawdzić poprawność działania zaworów elektromagnetycznych napełniającego </w:t>
      </w: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spustowego oraz ręcznego zaworu odcinającego zasilanie wodne.</w:t>
      </w:r>
    </w:p>
    <w:p w14:paraId="1B59754A" w14:textId="77777777" w:rsidR="0006216E" w:rsidRDefault="0006216E" w:rsidP="0006216E">
      <w:pPr>
        <w:keepNext/>
        <w:spacing w:before="100" w:after="10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II-3. </w:t>
      </w:r>
      <w:r w:rsidRPr="00DF11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Dokonywanie okresowych przeglądów szczelności w urządzeniach klimatyzacyjnych, instalacji wentylacji i klimatyzacji </w:t>
      </w:r>
    </w:p>
    <w:p w14:paraId="51F55579" w14:textId="77777777" w:rsidR="0006216E" w:rsidRPr="00DF1105" w:rsidRDefault="0006216E" w:rsidP="0006216E">
      <w:pPr>
        <w:keepNext/>
        <w:spacing w:before="100" w:after="10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Ogólne oględziny zewnętrzne:</w:t>
      </w:r>
    </w:p>
    <w:p w14:paraId="4BDCE8A2" w14:textId="77777777" w:rsidR="0006216E" w:rsidRPr="00DF1105" w:rsidRDefault="0006216E" w:rsidP="0006216E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 sprawdzenie parametrów pracy odnoszących się do czynnika chłodniczego,</w:t>
      </w:r>
    </w:p>
    <w:p w14:paraId="74D57B58" w14:textId="77777777" w:rsidR="0006216E" w:rsidRPr="00DF1105" w:rsidRDefault="0006216E" w:rsidP="0006216E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 kontrola stanu montażu aparatury,</w:t>
      </w:r>
    </w:p>
    <w:p w14:paraId="3CE9DFC5" w14:textId="77777777" w:rsidR="0006216E" w:rsidRPr="00DF1105" w:rsidRDefault="0006216E" w:rsidP="0006216E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 kontrola drgań i przemieszczeń powodowanych przez temperaturę i ciśnienie,</w:t>
      </w:r>
    </w:p>
    <w:p w14:paraId="733A6BB2" w14:textId="77777777" w:rsidR="0006216E" w:rsidRPr="00DF1105" w:rsidRDefault="0006216E" w:rsidP="0006216E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 sprawdzenie stanu technicznego podpór i zamocowań,</w:t>
      </w:r>
    </w:p>
    <w:p w14:paraId="2342716B" w14:textId="77777777" w:rsidR="0006216E" w:rsidRPr="00DF1105" w:rsidRDefault="0006216E" w:rsidP="0006216E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 sprawdzenie stanu technicznego spawów i innych połączeń,</w:t>
      </w:r>
    </w:p>
    <w:p w14:paraId="4705E31F" w14:textId="77777777" w:rsidR="0006216E" w:rsidRPr="00DF1105" w:rsidRDefault="0006216E" w:rsidP="0006216E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 sprawdzenie stanu technicznego izolacji termicznej,</w:t>
      </w:r>
    </w:p>
    <w:p w14:paraId="47E70084" w14:textId="77777777" w:rsidR="0006216E" w:rsidRPr="00DF1105" w:rsidRDefault="0006216E" w:rsidP="0006216E">
      <w:pPr>
        <w:spacing w:after="0" w:line="240" w:lineRule="auto"/>
        <w:ind w:left="1418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 kontrola zabezpieczeń części ruchomych i zabezpieczeń przed uszkodzeniami mechanicznymi,</w:t>
      </w:r>
    </w:p>
    <w:p w14:paraId="040BA325" w14:textId="77777777" w:rsidR="0006216E" w:rsidRPr="00DF1105" w:rsidRDefault="0006216E" w:rsidP="0006216E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noBreakHyphen/>
        <w:t xml:space="preserve"> kontrola zabezpieczeń przed oddziaływaniem ciepła,</w:t>
      </w:r>
    </w:p>
    <w:p w14:paraId="4D7E7817" w14:textId="77777777" w:rsidR="0006216E" w:rsidRPr="00DF1105" w:rsidRDefault="0006216E" w:rsidP="0006216E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 sprawdzenie stanu technicznego i rozmieszczenia zaworów,</w:t>
      </w:r>
    </w:p>
    <w:p w14:paraId="07D1E64C" w14:textId="77777777" w:rsidR="0006216E" w:rsidRPr="00DF1105" w:rsidRDefault="0006216E" w:rsidP="0006216E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 kontrola stopnia zanieczyszczenia powierzchni wymiany ciepła,</w:t>
      </w:r>
    </w:p>
    <w:p w14:paraId="1A7CA038" w14:textId="77777777" w:rsidR="0006216E" w:rsidRPr="00DF1105" w:rsidRDefault="0006216E" w:rsidP="0006216E">
      <w:pPr>
        <w:numPr>
          <w:ilvl w:val="0"/>
          <w:numId w:val="12"/>
        </w:numPr>
        <w:suppressAutoHyphens w:val="0"/>
        <w:spacing w:before="100"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Przegląd przyrządów zabezpieczających:</w:t>
      </w:r>
    </w:p>
    <w:p w14:paraId="3A1B3712" w14:textId="77777777" w:rsidR="0006216E" w:rsidRPr="00DF1105" w:rsidRDefault="0006216E" w:rsidP="0006216E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 sprawdzenie prawidłowości zamontowania i działania przekaźników zabezpieczających przez nadmiernym ciśnieniem,</w:t>
      </w:r>
    </w:p>
    <w:p w14:paraId="411C8641" w14:textId="77777777" w:rsidR="0006216E" w:rsidRPr="00DF1105" w:rsidRDefault="0006216E" w:rsidP="0006216E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 kontrola szczelności zamknięcia zewnętrznych ciśnieniowych zaworów nadmiarowych,</w:t>
      </w:r>
    </w:p>
    <w:p w14:paraId="7E5747D9" w14:textId="77777777" w:rsidR="0006216E" w:rsidRPr="00DF1105" w:rsidRDefault="0006216E" w:rsidP="0006216E">
      <w:pPr>
        <w:numPr>
          <w:ilvl w:val="0"/>
          <w:numId w:val="12"/>
        </w:numPr>
        <w:suppressAutoHyphens w:val="0"/>
        <w:spacing w:before="100"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Kontrola korozji elementów urządzenia:</w:t>
      </w:r>
    </w:p>
    <w:p w14:paraId="756C40AC" w14:textId="77777777" w:rsidR="0006216E" w:rsidRPr="00DF1105" w:rsidRDefault="0006216E" w:rsidP="0006216E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 w szczególności, sprawdzenie stanu technicznego rurociągów i wymienników oraz elastycznych elementów rurowych, z uwzględnieniem zabezpieczeń przez ich uszkodzeniami mechanicznymi,</w:t>
      </w:r>
    </w:p>
    <w:p w14:paraId="54F9F59A" w14:textId="77777777" w:rsidR="0006216E" w:rsidRPr="00DF1105" w:rsidRDefault="0006216E" w:rsidP="0006216E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 w przypadku stwierdzenia na elementach elastycznych zużycia mogącego przyczynić się do uwolnienia substancji kontrolowanej, ich wymiana w całości,</w:t>
      </w:r>
    </w:p>
    <w:p w14:paraId="144FFD2C" w14:textId="77777777" w:rsidR="0006216E" w:rsidRPr="00DF1105" w:rsidRDefault="0006216E" w:rsidP="0006216E">
      <w:pPr>
        <w:numPr>
          <w:ilvl w:val="0"/>
          <w:numId w:val="12"/>
        </w:numPr>
        <w:suppressAutoHyphens w:val="0"/>
        <w:spacing w:before="100"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Wykrywanie nieszczelności:</w:t>
      </w:r>
    </w:p>
    <w:p w14:paraId="5BB04DDC" w14:textId="77777777" w:rsidR="0006216E" w:rsidRPr="00DF1105" w:rsidRDefault="0006216E" w:rsidP="0006216E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 za pomocą specjalistycznej aparatury pomiarowej,</w:t>
      </w:r>
    </w:p>
    <w:p w14:paraId="15A7D8B3" w14:textId="77777777" w:rsidR="0006216E" w:rsidRPr="00DF1105" w:rsidRDefault="0006216E" w:rsidP="0006216E">
      <w:pPr>
        <w:numPr>
          <w:ilvl w:val="0"/>
          <w:numId w:val="12"/>
        </w:numPr>
        <w:suppressAutoHyphens w:val="0"/>
        <w:spacing w:before="100"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Wykonywanie próby szczelności z użyciem gazu obojętnego lub metodą próżniową:</w:t>
      </w:r>
    </w:p>
    <w:p w14:paraId="63311475" w14:textId="77777777" w:rsidR="0006216E" w:rsidRPr="00DF1105" w:rsidRDefault="0006216E" w:rsidP="0006216E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 na części lub całości urządzenia, jeżeli nastąpił jednorazowy wyciek substancji kontrolowanej,</w:t>
      </w:r>
    </w:p>
    <w:p w14:paraId="6CEAA6A4" w14:textId="77777777" w:rsidR="0006216E" w:rsidRPr="00DF1105" w:rsidRDefault="0006216E" w:rsidP="0006216E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 na całości urządzenia, jeżeli jego przestój był dłuższy niż 1 r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ok</w:t>
      </w:r>
    </w:p>
    <w:p w14:paraId="0107CF21" w14:textId="77777777" w:rsidR="0006216E" w:rsidRPr="00DF1105" w:rsidRDefault="0006216E" w:rsidP="0006216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A1C7AF" w14:textId="77777777" w:rsidR="0006216E" w:rsidRPr="00DF1105" w:rsidRDefault="0006216E" w:rsidP="0006216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Uwagi końcowe:</w:t>
      </w:r>
    </w:p>
    <w:p w14:paraId="10763BE0" w14:textId="77777777" w:rsidR="0006216E" w:rsidRPr="00DF1105" w:rsidRDefault="0006216E" w:rsidP="0006216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W ramach zawartej umowy Wykonawca zobowiązany jest: </w:t>
      </w:r>
    </w:p>
    <w:p w14:paraId="22E3C14D" w14:textId="77777777" w:rsidR="0006216E" w:rsidRPr="00DF1105" w:rsidRDefault="0006216E" w:rsidP="0006216E">
      <w:pPr>
        <w:spacing w:before="100" w:after="10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nieodpłatnie zabezpieczyć odpowiednią ilość filtrów, farby, uszczelek (odpowiednich dla danego typu klimatyzatora, instalacji wentylacji i klimatyzacji); </w:t>
      </w:r>
    </w:p>
    <w:p w14:paraId="167B7CA8" w14:textId="77777777" w:rsidR="0006216E" w:rsidRPr="00DF1105" w:rsidRDefault="0006216E" w:rsidP="0006216E">
      <w:pPr>
        <w:spacing w:before="100" w:after="10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nieodpłatnie zabezpieczyć wkładki bezpiecznikowe, elementy złączne, diody LED w przypadku wystąpienia konieczności wymiany w klimatyzatorze, instalacji wentylacji i klimatyzacji;</w:t>
      </w:r>
    </w:p>
    <w:p w14:paraId="1A69F46A" w14:textId="77777777" w:rsidR="0006216E" w:rsidRPr="00DF1105" w:rsidRDefault="0006216E" w:rsidP="0006216E">
      <w:pPr>
        <w:spacing w:before="100" w:after="10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nieodpłatnie zabezpieczyć utylizację wszystkich zużytych filtrów występujących w klimatyzatorach, instalacjach wentylacji i klimatyzacji;</w:t>
      </w:r>
    </w:p>
    <w:p w14:paraId="6DD24B41" w14:textId="77777777" w:rsidR="0006216E" w:rsidRPr="00DF1105" w:rsidRDefault="0006216E" w:rsidP="0006216E">
      <w:pPr>
        <w:spacing w:before="100" w:after="10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w przypadku, gdy Zamawiający  utraci gwarancję na urządzenia będące w okresie gwarancyjnym z powodu wykonywania usług serwisowych przez osoby nie posiadające odpowiednich certyfikatów akceptowanych przez producenta urządzeń, Wykonawca przejmie obowiązki gwaranta na pozostały okres udzielonej gwarancji.</w:t>
      </w:r>
    </w:p>
    <w:p w14:paraId="379DDC69" w14:textId="77777777" w:rsidR="0006216E" w:rsidRPr="00DF1105" w:rsidRDefault="0006216E" w:rsidP="0006216E">
      <w:pPr>
        <w:spacing w:before="100" w:after="10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1D77A5" w14:textId="77777777" w:rsidR="0006216E" w:rsidRPr="00DF1105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83C412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0592D2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DE698A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83B884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4A4A36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0DE48B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056F27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861005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217C89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B38331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BCA619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3CE8E0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BE910B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CF51A0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7B3FEB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4FD736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001F58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BF2C97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1E6A7C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E7D16A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59BC74" w14:textId="77777777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9F8C06" w14:textId="77777777" w:rsidR="0006216E" w:rsidRDefault="0006216E" w:rsidP="0006216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CBB2DE" w14:textId="77777777" w:rsidR="0006216E" w:rsidRPr="00D44CA4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99F60B" w14:textId="77777777" w:rsidR="0006216E" w:rsidRPr="00D44CA4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44C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 nr 3 do umowy – wykaz urządzeń</w:t>
      </w:r>
    </w:p>
    <w:p w14:paraId="6280E686" w14:textId="77777777" w:rsidR="0006216E" w:rsidRPr="00D44CA4" w:rsidRDefault="0006216E" w:rsidP="0006216E">
      <w:pPr>
        <w:spacing w:before="100" w:after="10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6189D6B" w14:textId="77777777" w:rsidR="0006216E" w:rsidRPr="00D44CA4" w:rsidRDefault="0006216E" w:rsidP="0006216E">
      <w:pPr>
        <w:spacing w:before="100" w:after="10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4C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Część 1 – siedziba ZTM</w:t>
      </w:r>
    </w:p>
    <w:p w14:paraId="795BB336" w14:textId="77777777" w:rsidR="0006216E" w:rsidRPr="00D44CA4" w:rsidRDefault="0006216E" w:rsidP="0006216E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493" w:type="dxa"/>
        <w:tblInd w:w="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5983"/>
        <w:gridCol w:w="1342"/>
      </w:tblGrid>
      <w:tr w:rsidR="0006216E" w:rsidRPr="00D44CA4" w14:paraId="6711C50A" w14:textId="77777777" w:rsidTr="00586A5E">
        <w:trPr>
          <w:trHeight w:val="300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DF7184D" w14:textId="77777777" w:rsidR="0006216E" w:rsidRPr="00D44CA4" w:rsidRDefault="0006216E" w:rsidP="00586A5E">
            <w:pPr>
              <w:spacing w:before="100" w:after="10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siedziba ZTM, </w:t>
            </w:r>
          </w:p>
          <w:p w14:paraId="1B6C1B37" w14:textId="77777777" w:rsidR="0006216E" w:rsidRPr="00D44CA4" w:rsidRDefault="0006216E" w:rsidP="00586A5E">
            <w:pPr>
              <w:spacing w:before="100" w:after="10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ul. Matejki 59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5CCD45" w14:textId="77777777" w:rsidR="0006216E" w:rsidRPr="00D44CA4" w:rsidRDefault="0006216E" w:rsidP="00586A5E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model/rodzaj klimatyzacji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BA411" w14:textId="77777777" w:rsidR="0006216E" w:rsidRPr="00D44CA4" w:rsidRDefault="0006216E" w:rsidP="00586A5E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Rodzaj serwisu</w:t>
            </w:r>
          </w:p>
        </w:tc>
      </w:tr>
      <w:tr w:rsidR="0006216E" w:rsidRPr="00D44CA4" w14:paraId="017D0570" w14:textId="77777777" w:rsidTr="00586A5E">
        <w:trPr>
          <w:trHeight w:val="1553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C0F88F" w14:textId="77777777" w:rsidR="0006216E" w:rsidRPr="00C34411" w:rsidRDefault="0006216E" w:rsidP="00586A5E">
            <w:pPr>
              <w:pStyle w:val="Standard"/>
              <w:widowControl w:val="0"/>
              <w:spacing w:line="247" w:lineRule="auto"/>
            </w:pPr>
            <w:proofErr w:type="spellStart"/>
            <w:r w:rsidRPr="00C34411">
              <w:t>pomieszczenie</w:t>
            </w:r>
            <w:proofErr w:type="spellEnd"/>
            <w:r w:rsidRPr="00C34411">
              <w:t xml:space="preserve"> </w:t>
            </w:r>
            <w:proofErr w:type="spellStart"/>
            <w:r w:rsidRPr="00C34411">
              <w:t>serwerowni</w:t>
            </w:r>
            <w:proofErr w:type="spellEnd"/>
            <w:r w:rsidRPr="00C34411">
              <w:t xml:space="preserve"> 4.06</w:t>
            </w:r>
          </w:p>
          <w:p w14:paraId="190C5D51" w14:textId="77777777" w:rsidR="0006216E" w:rsidRPr="00C34411" w:rsidRDefault="0006216E" w:rsidP="00586A5E">
            <w:pPr>
              <w:spacing w:before="100" w:after="10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4411">
              <w:rPr>
                <w:rFonts w:ascii="Times New Roman" w:hAnsi="Times New Roman" w:cs="Times New Roman"/>
              </w:rPr>
              <w:t>IV piętro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64BE53" w14:textId="77777777" w:rsidR="0006216E" w:rsidRPr="00C34411" w:rsidRDefault="0006216E" w:rsidP="00586A5E">
            <w:pPr>
              <w:pStyle w:val="Standard"/>
              <w:widowControl w:val="0"/>
              <w:spacing w:line="247" w:lineRule="auto"/>
            </w:pPr>
            <w:proofErr w:type="spellStart"/>
            <w:r w:rsidRPr="00C34411">
              <w:t>szafa</w:t>
            </w:r>
            <w:proofErr w:type="spellEnd"/>
            <w:r w:rsidRPr="00C34411">
              <w:t xml:space="preserve"> </w:t>
            </w:r>
            <w:proofErr w:type="spellStart"/>
            <w:r w:rsidRPr="00C34411">
              <w:t>klimatyzacyjna</w:t>
            </w:r>
            <w:proofErr w:type="spellEnd"/>
            <w:r w:rsidRPr="00C34411">
              <w:t xml:space="preserve"> ze </w:t>
            </w:r>
            <w:proofErr w:type="spellStart"/>
            <w:r w:rsidRPr="00C34411">
              <w:t>skrapl</w:t>
            </w:r>
            <w:proofErr w:type="spellEnd"/>
            <w:r w:rsidRPr="00C34411">
              <w:t xml:space="preserve">. </w:t>
            </w:r>
            <w:proofErr w:type="spellStart"/>
            <w:r w:rsidRPr="00C34411">
              <w:t>chłodz</w:t>
            </w:r>
            <w:proofErr w:type="spellEnd"/>
            <w:r w:rsidRPr="00C34411">
              <w:t xml:space="preserve">. pow. – </w:t>
            </w:r>
            <w:proofErr w:type="spellStart"/>
            <w:r w:rsidRPr="00C34411">
              <w:t>nawiew</w:t>
            </w:r>
            <w:proofErr w:type="spellEnd"/>
            <w:r w:rsidRPr="00C34411">
              <w:t xml:space="preserve"> </w:t>
            </w:r>
            <w:proofErr w:type="spellStart"/>
            <w:r w:rsidRPr="00C34411">
              <w:t>górny</w:t>
            </w:r>
            <w:proofErr w:type="spellEnd"/>
            <w:r w:rsidRPr="00C34411">
              <w:t xml:space="preserve"> YC-OCA 101a-L/R407C (JOHNSON CONTROLS INTERNATIONAL); </w:t>
            </w:r>
            <w:proofErr w:type="spellStart"/>
            <w:r w:rsidRPr="00C34411">
              <w:t>jednostka</w:t>
            </w:r>
            <w:proofErr w:type="spellEnd"/>
            <w:r w:rsidRPr="00C34411">
              <w:t xml:space="preserve"> </w:t>
            </w:r>
            <w:proofErr w:type="spellStart"/>
            <w:r w:rsidRPr="00C34411">
              <w:t>zewnętrzna</w:t>
            </w:r>
            <w:proofErr w:type="spellEnd"/>
            <w:r w:rsidRPr="00C34411">
              <w:t xml:space="preserve"> </w:t>
            </w:r>
            <w:proofErr w:type="spellStart"/>
            <w:r w:rsidRPr="00C34411">
              <w:t>na</w:t>
            </w:r>
            <w:proofErr w:type="spellEnd"/>
            <w:r w:rsidRPr="00C34411">
              <w:t xml:space="preserve"> </w:t>
            </w:r>
            <w:proofErr w:type="spellStart"/>
            <w:r w:rsidRPr="00C34411">
              <w:t>dachu</w:t>
            </w:r>
            <w:proofErr w:type="spellEnd"/>
            <w:r w:rsidRPr="00C34411">
              <w:t xml:space="preserve"> YC-CEA 131c-H(2x3VE), (JOHNSON CONTROLS INTERNATIONAL) –</w:t>
            </w:r>
          </w:p>
          <w:p w14:paraId="55E63E15" w14:textId="77777777" w:rsidR="0006216E" w:rsidRPr="00C34411" w:rsidRDefault="0006216E" w:rsidP="00586A5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4411">
              <w:rPr>
                <w:rFonts w:ascii="Times New Roman" w:hAnsi="Times New Roman" w:cs="Times New Roman"/>
                <w:b/>
                <w:bCs/>
              </w:rPr>
              <w:t>2 komplety</w:t>
            </w:r>
            <w:r w:rsidRPr="00C34411">
              <w:rPr>
                <w:rFonts w:ascii="Times New Roman" w:hAnsi="Times New Roman" w:cs="Times New Roman"/>
              </w:rPr>
              <w:t>.; czynnik chłodniczy R407C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893DA" w14:textId="77777777" w:rsidR="0006216E" w:rsidRPr="00C34411" w:rsidRDefault="0006216E" w:rsidP="00586A5E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4411">
              <w:rPr>
                <w:rFonts w:ascii="Times New Roman" w:hAnsi="Times New Roman" w:cs="Times New Roman"/>
              </w:rPr>
              <w:t>A</w:t>
            </w:r>
          </w:p>
        </w:tc>
      </w:tr>
      <w:tr w:rsidR="0006216E" w:rsidRPr="00D44CA4" w14:paraId="4737AFB0" w14:textId="77777777" w:rsidTr="00586A5E">
        <w:trPr>
          <w:trHeight w:val="585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465B40" w14:textId="77777777" w:rsidR="0006216E" w:rsidRPr="00C34411" w:rsidRDefault="0006216E" w:rsidP="00586A5E">
            <w:pPr>
              <w:spacing w:before="100" w:after="10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4411">
              <w:rPr>
                <w:rFonts w:ascii="Times New Roman" w:hAnsi="Times New Roman" w:cs="Times New Roman"/>
              </w:rPr>
              <w:t>pomieszczenie 4.03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277D9F" w14:textId="77777777" w:rsidR="0006216E" w:rsidRPr="00C34411" w:rsidRDefault="0006216E" w:rsidP="00586A5E">
            <w:pPr>
              <w:spacing w:before="100" w:after="10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4411">
              <w:rPr>
                <w:rFonts w:ascii="Times New Roman" w:hAnsi="Times New Roman" w:cs="Times New Roman"/>
              </w:rPr>
              <w:t xml:space="preserve">klimatyzator naścienny ,jednostka zewnętrzna na dachu - </w:t>
            </w:r>
            <w:r w:rsidRPr="00C34411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proofErr w:type="spellStart"/>
            <w:r w:rsidRPr="00C34411">
              <w:rPr>
                <w:rFonts w:ascii="Times New Roman" w:hAnsi="Times New Roman" w:cs="Times New Roman"/>
                <w:b/>
                <w:bCs/>
              </w:rPr>
              <w:t>kpl</w:t>
            </w:r>
            <w:proofErr w:type="spellEnd"/>
            <w:r w:rsidRPr="00C34411">
              <w:rPr>
                <w:rFonts w:ascii="Times New Roman" w:hAnsi="Times New Roman" w:cs="Times New Roman"/>
                <w:b/>
                <w:bCs/>
              </w:rPr>
              <w:t>.</w:t>
            </w:r>
            <w:r w:rsidRPr="00C34411">
              <w:rPr>
                <w:rFonts w:ascii="Times New Roman" w:hAnsi="Times New Roman" w:cs="Times New Roman"/>
              </w:rPr>
              <w:t>, czynnik chłodniczy R410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AF3CC" w14:textId="77777777" w:rsidR="0006216E" w:rsidRPr="00C34411" w:rsidRDefault="0006216E" w:rsidP="00586A5E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4411">
              <w:rPr>
                <w:rFonts w:ascii="Times New Roman" w:hAnsi="Times New Roman" w:cs="Times New Roman"/>
              </w:rPr>
              <w:t>B</w:t>
            </w:r>
          </w:p>
        </w:tc>
      </w:tr>
      <w:tr w:rsidR="0006216E" w:rsidRPr="00D44CA4" w14:paraId="647BC87A" w14:textId="77777777" w:rsidTr="00586A5E">
        <w:trPr>
          <w:trHeight w:val="585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5BDB93" w14:textId="77777777" w:rsidR="0006216E" w:rsidRPr="00C34411" w:rsidRDefault="0006216E" w:rsidP="00586A5E">
            <w:pPr>
              <w:spacing w:before="100" w:after="10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4411">
              <w:rPr>
                <w:rFonts w:ascii="Times New Roman" w:hAnsi="Times New Roman" w:cs="Times New Roman"/>
              </w:rPr>
              <w:t>pomieszczenie 4.19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037675" w14:textId="77777777" w:rsidR="0006216E" w:rsidRPr="00C34411" w:rsidRDefault="0006216E" w:rsidP="00586A5E">
            <w:pPr>
              <w:spacing w:before="100" w:after="10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4411">
              <w:rPr>
                <w:rFonts w:ascii="Times New Roman" w:hAnsi="Times New Roman" w:cs="Times New Roman"/>
              </w:rPr>
              <w:t xml:space="preserve">klimatyzator naścienny MSR1-12HRN1-QC2 (MDV - </w:t>
            </w:r>
            <w:proofErr w:type="spellStart"/>
            <w:r w:rsidRPr="00C34411">
              <w:rPr>
                <w:rFonts w:ascii="Times New Roman" w:hAnsi="Times New Roman" w:cs="Times New Roman"/>
              </w:rPr>
              <w:t>Midea</w:t>
            </w:r>
            <w:proofErr w:type="spellEnd"/>
            <w:r w:rsidRPr="00C34411">
              <w:rPr>
                <w:rFonts w:ascii="Times New Roman" w:hAnsi="Times New Roman" w:cs="Times New Roman"/>
              </w:rPr>
              <w:t xml:space="preserve">),jednostka zewnętrzna na dachu - </w:t>
            </w:r>
            <w:r w:rsidRPr="00C34411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proofErr w:type="spellStart"/>
            <w:r w:rsidRPr="00C34411">
              <w:rPr>
                <w:rFonts w:ascii="Times New Roman" w:hAnsi="Times New Roman" w:cs="Times New Roman"/>
                <w:b/>
                <w:bCs/>
              </w:rPr>
              <w:t>kpl</w:t>
            </w:r>
            <w:proofErr w:type="spellEnd"/>
            <w:r w:rsidRPr="00C34411">
              <w:rPr>
                <w:rFonts w:ascii="Times New Roman" w:hAnsi="Times New Roman" w:cs="Times New Roman"/>
                <w:b/>
                <w:bCs/>
              </w:rPr>
              <w:t>.</w:t>
            </w:r>
            <w:r w:rsidRPr="00C34411">
              <w:rPr>
                <w:rFonts w:ascii="Times New Roman" w:hAnsi="Times New Roman" w:cs="Times New Roman"/>
              </w:rPr>
              <w:t>, czynnik chłodniczy R410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46176" w14:textId="77777777" w:rsidR="0006216E" w:rsidRPr="00C34411" w:rsidRDefault="0006216E" w:rsidP="00586A5E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4411">
              <w:rPr>
                <w:rFonts w:ascii="Times New Roman" w:hAnsi="Times New Roman" w:cs="Times New Roman"/>
              </w:rPr>
              <w:t>B</w:t>
            </w:r>
          </w:p>
        </w:tc>
      </w:tr>
      <w:tr w:rsidR="0006216E" w:rsidRPr="00D44CA4" w14:paraId="74516ADC" w14:textId="77777777" w:rsidTr="00586A5E">
        <w:trPr>
          <w:trHeight w:val="585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C6DDA3" w14:textId="77777777" w:rsidR="0006216E" w:rsidRPr="00C34411" w:rsidRDefault="0006216E" w:rsidP="00586A5E">
            <w:pPr>
              <w:spacing w:before="100" w:after="100" w:line="252" w:lineRule="auto"/>
              <w:rPr>
                <w:rFonts w:ascii="Times New Roman" w:hAnsi="Times New Roman" w:cs="Times New Roman"/>
              </w:rPr>
            </w:pPr>
            <w:r w:rsidRPr="00C34411">
              <w:rPr>
                <w:rFonts w:ascii="Times New Roman" w:hAnsi="Times New Roman" w:cs="Times New Roman"/>
              </w:rPr>
              <w:t>pomieszczenie 1.20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31B6F2" w14:textId="77777777" w:rsidR="0006216E" w:rsidRPr="00C34411" w:rsidRDefault="0006216E" w:rsidP="00586A5E">
            <w:pPr>
              <w:spacing w:before="100" w:after="100" w:line="252" w:lineRule="auto"/>
              <w:rPr>
                <w:rFonts w:ascii="Times New Roman" w:hAnsi="Times New Roman" w:cs="Times New Roman"/>
              </w:rPr>
            </w:pPr>
            <w:r w:rsidRPr="00C34411">
              <w:rPr>
                <w:rFonts w:ascii="Times New Roman" w:hAnsi="Times New Roman" w:cs="Times New Roman"/>
              </w:rPr>
              <w:t xml:space="preserve">klimatyzator naścienny MSR1-24HRN1-QB8W (MDV – </w:t>
            </w:r>
            <w:proofErr w:type="spellStart"/>
            <w:r w:rsidRPr="00C34411">
              <w:rPr>
                <w:rFonts w:ascii="Times New Roman" w:hAnsi="Times New Roman" w:cs="Times New Roman"/>
              </w:rPr>
              <w:t>Midea</w:t>
            </w:r>
            <w:proofErr w:type="spellEnd"/>
            <w:r w:rsidRPr="00C34411">
              <w:rPr>
                <w:rFonts w:ascii="Times New Roman" w:hAnsi="Times New Roman" w:cs="Times New Roman"/>
              </w:rPr>
              <w:t xml:space="preserve">); jednostka zewnętrzna na dachu - </w:t>
            </w:r>
            <w:r w:rsidRPr="00C34411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proofErr w:type="spellStart"/>
            <w:r w:rsidRPr="00C34411">
              <w:rPr>
                <w:rFonts w:ascii="Times New Roman" w:hAnsi="Times New Roman" w:cs="Times New Roman"/>
                <w:b/>
                <w:bCs/>
              </w:rPr>
              <w:t>kpl</w:t>
            </w:r>
            <w:proofErr w:type="spellEnd"/>
            <w:r w:rsidRPr="00C34411">
              <w:rPr>
                <w:rFonts w:ascii="Times New Roman" w:hAnsi="Times New Roman" w:cs="Times New Roman"/>
                <w:b/>
                <w:bCs/>
              </w:rPr>
              <w:t>.</w:t>
            </w:r>
            <w:r w:rsidRPr="00C34411">
              <w:rPr>
                <w:rFonts w:ascii="Times New Roman" w:hAnsi="Times New Roman" w:cs="Times New Roman"/>
              </w:rPr>
              <w:t>, czynnik chłodniczy R410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4417C9" w14:textId="77777777" w:rsidR="0006216E" w:rsidRPr="00C34411" w:rsidRDefault="0006216E" w:rsidP="00586A5E">
            <w:pPr>
              <w:spacing w:before="100" w:after="100" w:line="252" w:lineRule="auto"/>
              <w:jc w:val="center"/>
              <w:rPr>
                <w:rFonts w:ascii="Times New Roman" w:hAnsi="Times New Roman" w:cs="Times New Roman"/>
              </w:rPr>
            </w:pPr>
            <w:r w:rsidRPr="00C34411">
              <w:rPr>
                <w:rFonts w:ascii="Times New Roman" w:hAnsi="Times New Roman" w:cs="Times New Roman"/>
              </w:rPr>
              <w:t>B</w:t>
            </w:r>
          </w:p>
        </w:tc>
      </w:tr>
      <w:tr w:rsidR="0006216E" w:rsidRPr="00D44CA4" w14:paraId="3A22D95A" w14:textId="77777777" w:rsidTr="00586A5E">
        <w:trPr>
          <w:trHeight w:val="585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7D68E3" w14:textId="77777777" w:rsidR="0006216E" w:rsidRPr="00C34411" w:rsidRDefault="0006216E" w:rsidP="00586A5E">
            <w:pPr>
              <w:spacing w:before="100" w:after="100" w:line="252" w:lineRule="auto"/>
              <w:rPr>
                <w:rFonts w:ascii="Times New Roman" w:hAnsi="Times New Roman" w:cs="Times New Roman"/>
              </w:rPr>
            </w:pPr>
            <w:r w:rsidRPr="00C34411">
              <w:rPr>
                <w:rFonts w:ascii="Times New Roman" w:hAnsi="Times New Roman" w:cs="Times New Roman"/>
              </w:rPr>
              <w:t>pomieszczenie -1.15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2DCD1E" w14:textId="77777777" w:rsidR="0006216E" w:rsidRPr="00C34411" w:rsidRDefault="0006216E" w:rsidP="00586A5E">
            <w:pPr>
              <w:spacing w:before="100" w:after="100" w:line="252" w:lineRule="auto"/>
              <w:rPr>
                <w:rFonts w:ascii="Times New Roman" w:hAnsi="Times New Roman" w:cs="Times New Roman"/>
              </w:rPr>
            </w:pPr>
            <w:r w:rsidRPr="00C34411">
              <w:rPr>
                <w:rFonts w:ascii="Times New Roman" w:hAnsi="Times New Roman" w:cs="Times New Roman"/>
              </w:rPr>
              <w:t xml:space="preserve">klimatyzator naścienny ABY A36LTC/AOYD36LATT (FUJITSU); jednostka zewnętrzna na dachu - </w:t>
            </w:r>
            <w:r w:rsidRPr="00C34411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proofErr w:type="spellStart"/>
            <w:r w:rsidRPr="00C34411">
              <w:rPr>
                <w:rFonts w:ascii="Times New Roman" w:hAnsi="Times New Roman" w:cs="Times New Roman"/>
                <w:b/>
                <w:bCs/>
              </w:rPr>
              <w:t>kpl</w:t>
            </w:r>
            <w:proofErr w:type="spellEnd"/>
            <w:r w:rsidRPr="00C34411">
              <w:rPr>
                <w:rFonts w:ascii="Times New Roman" w:hAnsi="Times New Roman" w:cs="Times New Roman"/>
                <w:b/>
                <w:bCs/>
              </w:rPr>
              <w:t>.</w:t>
            </w:r>
            <w:r w:rsidRPr="00C34411">
              <w:rPr>
                <w:rFonts w:ascii="Times New Roman" w:hAnsi="Times New Roman" w:cs="Times New Roman"/>
              </w:rPr>
              <w:t>, czynnik chłodniczy R410a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22CD18" w14:textId="77777777" w:rsidR="0006216E" w:rsidRPr="00C34411" w:rsidRDefault="0006216E" w:rsidP="00586A5E">
            <w:pPr>
              <w:spacing w:before="100" w:after="100" w:line="252" w:lineRule="auto"/>
              <w:jc w:val="center"/>
              <w:rPr>
                <w:rFonts w:ascii="Times New Roman" w:hAnsi="Times New Roman" w:cs="Times New Roman"/>
              </w:rPr>
            </w:pPr>
            <w:r w:rsidRPr="00C34411">
              <w:rPr>
                <w:rFonts w:ascii="Times New Roman" w:hAnsi="Times New Roman" w:cs="Times New Roman"/>
              </w:rPr>
              <w:t>B</w:t>
            </w:r>
          </w:p>
        </w:tc>
      </w:tr>
      <w:tr w:rsidR="0006216E" w:rsidRPr="00D44CA4" w14:paraId="05CD8A21" w14:textId="77777777" w:rsidTr="00586A5E">
        <w:trPr>
          <w:trHeight w:val="585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F91E0C" w14:textId="77777777" w:rsidR="0006216E" w:rsidRDefault="0006216E" w:rsidP="00586A5E">
            <w:pPr>
              <w:spacing w:before="100" w:after="10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Punkt Obsługi Klienta </w:t>
            </w:r>
          </w:p>
          <w:p w14:paraId="21028FB9" w14:textId="77777777" w:rsidR="0006216E" w:rsidRPr="00C34411" w:rsidRDefault="0006216E" w:rsidP="00586A5E">
            <w:pPr>
              <w:spacing w:before="100" w:after="10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parter budynku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506C1E" w14:textId="77777777" w:rsidR="0006216E" w:rsidRPr="00C34411" w:rsidRDefault="0006216E" w:rsidP="00586A5E">
            <w:pPr>
              <w:spacing w:before="100" w:after="10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Klimatyzator naścienny ASYG12KGTB (FUJITSU), jednostka zewnętrzna AOYG-12KGCA </w:t>
            </w:r>
            <w:r w:rsidRPr="00586A5E">
              <w:rPr>
                <w:rFonts w:ascii="Times New Roman" w:hAnsi="Times New Roman" w:cs="Times New Roman"/>
                <w:b/>
              </w:rPr>
              <w:t xml:space="preserve">– 1 </w:t>
            </w:r>
            <w:proofErr w:type="spellStart"/>
            <w:r w:rsidRPr="00586A5E">
              <w:rPr>
                <w:rFonts w:ascii="Times New Roman" w:hAnsi="Times New Roman" w:cs="Times New Roman"/>
                <w:b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 czynnik chłodniczy R410a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50B8C6" w14:textId="77777777" w:rsidR="0006216E" w:rsidRPr="00C34411" w:rsidRDefault="0006216E" w:rsidP="00586A5E">
            <w:pPr>
              <w:spacing w:before="100" w:after="10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  <w:tr w:rsidR="0002036A" w:rsidRPr="00D44CA4" w14:paraId="3A102E9E" w14:textId="77777777" w:rsidTr="00586A5E">
        <w:trPr>
          <w:trHeight w:val="585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E661C2" w14:textId="55B8815C" w:rsidR="0002036A" w:rsidRDefault="0002036A" w:rsidP="00586A5E">
            <w:pPr>
              <w:spacing w:before="100" w:after="10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Parter wejście do budynku- 1 nagrzewnica 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411349" w14:textId="4AE7C2E7" w:rsidR="0002036A" w:rsidRDefault="0002036A" w:rsidP="00586A5E">
            <w:pPr>
              <w:spacing w:before="100" w:after="10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VTS WING 100EC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8DC01E" w14:textId="0298B797" w:rsidR="0002036A" w:rsidRDefault="0002036A" w:rsidP="00586A5E">
            <w:pPr>
              <w:spacing w:before="100" w:after="10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</w:tbl>
    <w:p w14:paraId="3938D3C1" w14:textId="77777777" w:rsidR="0006216E" w:rsidRPr="00D44CA4" w:rsidRDefault="0006216E" w:rsidP="0006216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205CB1" w14:textId="77777777" w:rsidR="0006216E" w:rsidRPr="00D44CA4" w:rsidRDefault="0006216E" w:rsidP="00062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90DA60" w14:textId="77777777" w:rsidR="0006216E" w:rsidRPr="00D44CA4" w:rsidRDefault="0006216E" w:rsidP="00062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167A2D" w14:textId="77777777" w:rsidR="0006216E" w:rsidRPr="00D44CA4" w:rsidRDefault="0006216E" w:rsidP="00062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5A005E" w14:textId="77777777" w:rsidR="0006216E" w:rsidRPr="00D44CA4" w:rsidRDefault="0006216E" w:rsidP="00062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CCDED4" w14:textId="77777777" w:rsidR="0006216E" w:rsidRDefault="0006216E" w:rsidP="00062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4CA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br/>
      </w:r>
      <w:r w:rsidRPr="00D44CA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D44CA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D44CA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14:paraId="328D4C33" w14:textId="77777777" w:rsidR="0006216E" w:rsidRDefault="0006216E" w:rsidP="00062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B10A8E" w14:textId="77777777" w:rsidR="0006216E" w:rsidRDefault="0006216E" w:rsidP="00062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EED51C" w14:textId="77777777" w:rsidR="0006216E" w:rsidRDefault="0006216E" w:rsidP="00062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725FD2" w14:textId="77777777" w:rsidR="0006216E" w:rsidRDefault="0006216E" w:rsidP="00062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D2F486" w14:textId="77777777" w:rsidR="0006216E" w:rsidRDefault="0006216E" w:rsidP="00062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FB8E9F" w14:textId="77777777" w:rsidR="0006216E" w:rsidRDefault="0006216E" w:rsidP="00062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4CA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D44CA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14:paraId="4E9B50B6" w14:textId="77777777" w:rsidR="0006216E" w:rsidRPr="00D44CA4" w:rsidRDefault="0006216E" w:rsidP="00062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744623" w14:textId="77777777" w:rsidR="0006216E" w:rsidRPr="00D44CA4" w:rsidRDefault="0006216E" w:rsidP="0006216E">
      <w:pPr>
        <w:spacing w:before="100" w:after="10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4C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Część 2 - Dworce Zarządu Transportu Miejskiego w Poznaniu, </w:t>
      </w:r>
    </w:p>
    <w:p w14:paraId="02B37566" w14:textId="77777777" w:rsidR="0006216E" w:rsidRPr="00D44CA4" w:rsidRDefault="0006216E" w:rsidP="0006216E">
      <w:pPr>
        <w:spacing w:before="100" w:after="10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4C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Punkty Obsługi Klienta</w:t>
      </w:r>
    </w:p>
    <w:tbl>
      <w:tblPr>
        <w:tblW w:w="952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481"/>
        <w:gridCol w:w="1238"/>
      </w:tblGrid>
      <w:tr w:rsidR="0006216E" w:rsidRPr="00D44CA4" w14:paraId="0E5A1B6E" w14:textId="77777777" w:rsidTr="00586A5E">
        <w:trPr>
          <w:trHeight w:val="68"/>
        </w:trPr>
        <w:tc>
          <w:tcPr>
            <w:tcW w:w="1809" w:type="dxa"/>
            <w:shd w:val="clear" w:color="auto" w:fill="auto"/>
          </w:tcPr>
          <w:p w14:paraId="39AB84E0" w14:textId="77777777" w:rsidR="0006216E" w:rsidRPr="00E108FD" w:rsidRDefault="0006216E" w:rsidP="00586A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Lokalizacja klimatyzatora</w:t>
            </w:r>
          </w:p>
        </w:tc>
        <w:tc>
          <w:tcPr>
            <w:tcW w:w="6481" w:type="dxa"/>
            <w:shd w:val="clear" w:color="auto" w:fill="auto"/>
          </w:tcPr>
          <w:p w14:paraId="04154F69" w14:textId="77777777" w:rsidR="0006216E" w:rsidRPr="00E108FD" w:rsidRDefault="0006216E" w:rsidP="00586A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Model/rodzaj klimatyzatora</w:t>
            </w:r>
          </w:p>
        </w:tc>
        <w:tc>
          <w:tcPr>
            <w:tcW w:w="1238" w:type="dxa"/>
            <w:shd w:val="clear" w:color="auto" w:fill="auto"/>
          </w:tcPr>
          <w:p w14:paraId="409424F1" w14:textId="77777777" w:rsidR="0006216E" w:rsidRPr="00E108FD" w:rsidRDefault="0006216E" w:rsidP="00586A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Rodzaj serwisu</w:t>
            </w:r>
          </w:p>
        </w:tc>
      </w:tr>
      <w:tr w:rsidR="0006216E" w:rsidRPr="00D44CA4" w14:paraId="1B60E04E" w14:textId="77777777" w:rsidTr="00586A5E">
        <w:trPr>
          <w:trHeight w:val="6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AF153" w14:textId="6E14609E" w:rsidR="0006216E" w:rsidRPr="00E108FD" w:rsidRDefault="003A4BE7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Dworzec Sobieskiego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br/>
              <w:t>(4</w:t>
            </w:r>
            <w:r w:rsidR="0006216E"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klimatyzatory)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D6FE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Gree</w:t>
            </w:r>
            <w:proofErr w:type="spellEnd"/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Change</w:t>
            </w:r>
            <w:proofErr w:type="spellEnd"/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GWH09KF-K2 inwerter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9FF2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lang w:eastAsia="zh-CN"/>
              </w:rPr>
              <w:t>B</w:t>
            </w:r>
          </w:p>
        </w:tc>
      </w:tr>
      <w:tr w:rsidR="0006216E" w:rsidRPr="00D44CA4" w14:paraId="5DB746EB" w14:textId="77777777" w:rsidTr="00586A5E">
        <w:trPr>
          <w:trHeight w:val="6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9DE8F" w14:textId="77777777" w:rsidR="0006216E" w:rsidRPr="00E108FD" w:rsidRDefault="0006216E" w:rsidP="00586A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0611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Samsung AQ09TSBNCEE chłodzenie 2,8kW, grzanie 2,9kW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863A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lang w:eastAsia="zh-CN"/>
              </w:rPr>
              <w:t>B</w:t>
            </w:r>
          </w:p>
        </w:tc>
      </w:tr>
      <w:tr w:rsidR="0006216E" w:rsidRPr="00D44CA4" w14:paraId="1BECD5ED" w14:textId="77777777" w:rsidTr="00586A5E">
        <w:trPr>
          <w:trHeight w:val="6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89C22" w14:textId="77777777" w:rsidR="0006216E" w:rsidRPr="00E108FD" w:rsidRDefault="0006216E" w:rsidP="00586A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9A5F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Samsung AQ09TSBNCEE chłodzenie 2,8kW, grzanie 2,9kW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F612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lang w:eastAsia="zh-CN"/>
              </w:rPr>
              <w:t>B</w:t>
            </w:r>
          </w:p>
        </w:tc>
      </w:tr>
      <w:tr w:rsidR="0006216E" w:rsidRPr="00D44CA4" w14:paraId="42270327" w14:textId="77777777" w:rsidTr="00586A5E">
        <w:trPr>
          <w:trHeight w:val="6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A037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3E2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DAIKIN RXB 35CZU1B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1024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lang w:eastAsia="zh-CN"/>
              </w:rPr>
              <w:t>B</w:t>
            </w:r>
          </w:p>
        </w:tc>
      </w:tr>
      <w:tr w:rsidR="0006216E" w:rsidRPr="00D44CA4" w14:paraId="327C5067" w14:textId="77777777" w:rsidTr="00586A5E">
        <w:trPr>
          <w:trHeight w:val="6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0D358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Dworzec Śródka</w:t>
            </w:r>
          </w:p>
          <w:p w14:paraId="33A8D18D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(3 klimatyzatory)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EE5A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Gree</w:t>
            </w:r>
            <w:proofErr w:type="spellEnd"/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Change</w:t>
            </w:r>
            <w:proofErr w:type="spellEnd"/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GWH09KF-K2 inwerter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F4A0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lang w:eastAsia="zh-CN"/>
              </w:rPr>
              <w:t>B</w:t>
            </w:r>
          </w:p>
        </w:tc>
      </w:tr>
      <w:tr w:rsidR="0006216E" w:rsidRPr="00D44CA4" w14:paraId="62DA6D85" w14:textId="77777777" w:rsidTr="00586A5E">
        <w:trPr>
          <w:trHeight w:val="6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554AF" w14:textId="77777777" w:rsidR="0006216E" w:rsidRPr="00E108FD" w:rsidRDefault="0006216E" w:rsidP="00586A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B28A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Gree</w:t>
            </w:r>
            <w:proofErr w:type="spellEnd"/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Change</w:t>
            </w:r>
            <w:proofErr w:type="spellEnd"/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GWH09KF-K2 inwerter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205D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lang w:eastAsia="zh-CN"/>
              </w:rPr>
              <w:t>B</w:t>
            </w:r>
          </w:p>
        </w:tc>
      </w:tr>
      <w:tr w:rsidR="0006216E" w:rsidRPr="00D44CA4" w14:paraId="11D28962" w14:textId="77777777" w:rsidTr="00586A5E">
        <w:trPr>
          <w:trHeight w:val="6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6A12" w14:textId="77777777" w:rsidR="0006216E" w:rsidRPr="00E108FD" w:rsidRDefault="0006216E" w:rsidP="00586A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1DD1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DAIKIN FTXB35C2VIB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9659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lang w:eastAsia="zh-CN"/>
              </w:rPr>
              <w:t>B</w:t>
            </w:r>
          </w:p>
        </w:tc>
      </w:tr>
      <w:tr w:rsidR="0006216E" w:rsidRPr="00D44CA4" w14:paraId="471530AD" w14:textId="77777777" w:rsidTr="00586A5E">
        <w:trPr>
          <w:trHeight w:val="6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D3F27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Dworzec Górczyn</w:t>
            </w:r>
          </w:p>
          <w:p w14:paraId="2C9CB11B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(3 klimatyzatory)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2EE8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Gree</w:t>
            </w:r>
            <w:proofErr w:type="spellEnd"/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Change</w:t>
            </w:r>
            <w:proofErr w:type="spellEnd"/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GWH09KF-K2 inwerter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2272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lang w:eastAsia="zh-CN"/>
              </w:rPr>
              <w:t>B</w:t>
            </w:r>
          </w:p>
        </w:tc>
      </w:tr>
      <w:tr w:rsidR="0006216E" w:rsidRPr="00D44CA4" w14:paraId="1BBA52BC" w14:textId="77777777" w:rsidTr="00586A5E">
        <w:trPr>
          <w:trHeight w:val="6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93EB5" w14:textId="77777777" w:rsidR="0006216E" w:rsidRPr="00E108FD" w:rsidRDefault="0006216E" w:rsidP="00586A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61C5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DAIKIN pomieszczenie dyżurnego ruchu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AF5E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lang w:eastAsia="zh-CN"/>
              </w:rPr>
              <w:t>B</w:t>
            </w:r>
          </w:p>
        </w:tc>
      </w:tr>
      <w:tr w:rsidR="0006216E" w:rsidRPr="00D44CA4" w14:paraId="37CF409E" w14:textId="77777777" w:rsidTr="00586A5E">
        <w:trPr>
          <w:trHeight w:val="6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C8DE" w14:textId="77777777" w:rsidR="0006216E" w:rsidRPr="00E108FD" w:rsidRDefault="0006216E" w:rsidP="00586A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CCEF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Samsung AQ09TSBNCEE chłodzenie 2,8kW, grzanie 2,9kW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AFF6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lang w:eastAsia="zh-CN"/>
              </w:rPr>
              <w:t>B</w:t>
            </w:r>
          </w:p>
        </w:tc>
      </w:tr>
      <w:tr w:rsidR="0006216E" w:rsidRPr="00D44CA4" w14:paraId="74A7200B" w14:textId="77777777" w:rsidTr="00586A5E">
        <w:trPr>
          <w:trHeight w:val="6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EB57B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Dworzec </w:t>
            </w:r>
            <w:proofErr w:type="spellStart"/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Junikowo</w:t>
            </w:r>
            <w:proofErr w:type="spellEnd"/>
          </w:p>
          <w:p w14:paraId="74B4FF7B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(4 klimatyzatory)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FCAE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Klimatyzator CHIGO (pomieszczenie POK-kasa)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87BD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lang w:eastAsia="zh-CN"/>
              </w:rPr>
              <w:t>B</w:t>
            </w:r>
          </w:p>
        </w:tc>
      </w:tr>
      <w:tr w:rsidR="008C44E5" w:rsidRPr="00D44CA4" w14:paraId="4D043AA4" w14:textId="77777777" w:rsidTr="00811CE2">
        <w:trPr>
          <w:trHeight w:val="66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543A7" w14:textId="77777777" w:rsidR="008C44E5" w:rsidRPr="00E108FD" w:rsidRDefault="008C44E5" w:rsidP="00586A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3598" w14:textId="3B93B02B" w:rsidR="008C44E5" w:rsidRPr="00E108FD" w:rsidRDefault="008C44E5" w:rsidP="008C44E5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Klimatyzator CHIGO (pomieszczenie socjalne)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0D911" w14:textId="77777777" w:rsidR="008C44E5" w:rsidRPr="00E108FD" w:rsidRDefault="008C44E5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lang w:eastAsia="zh-CN"/>
              </w:rPr>
              <w:t>B</w:t>
            </w:r>
          </w:p>
        </w:tc>
      </w:tr>
      <w:tr w:rsidR="008C44E5" w:rsidRPr="00D44CA4" w14:paraId="6489C2DE" w14:textId="77777777" w:rsidTr="00811CE2">
        <w:trPr>
          <w:trHeight w:val="60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1AB17" w14:textId="77777777" w:rsidR="008C44E5" w:rsidRPr="00E108FD" w:rsidRDefault="008C44E5" w:rsidP="00586A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6E1F" w14:textId="22712AAE" w:rsidR="008C44E5" w:rsidRPr="00E108FD" w:rsidRDefault="008C44E5" w:rsidP="008C44E5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Klimatyzator CHIGO (pomieszczenie socjalne)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49CB" w14:textId="77777777" w:rsidR="008C44E5" w:rsidRPr="00E108FD" w:rsidRDefault="008C44E5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06216E" w:rsidRPr="00D44CA4" w14:paraId="55E2E41E" w14:textId="77777777" w:rsidTr="00586A5E">
        <w:trPr>
          <w:trHeight w:val="6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7AC6" w14:textId="77777777" w:rsidR="0006216E" w:rsidRPr="00E108FD" w:rsidRDefault="0006216E" w:rsidP="00586A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C58F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Klimatyzator CHIGO (pomieszczenie dyżurnego ruchu)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F1AA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lang w:eastAsia="zh-CN"/>
              </w:rPr>
              <w:t>B</w:t>
            </w:r>
          </w:p>
        </w:tc>
      </w:tr>
      <w:tr w:rsidR="0006216E" w:rsidRPr="00D44CA4" w14:paraId="491A8740" w14:textId="77777777" w:rsidTr="00586A5E">
        <w:trPr>
          <w:trHeight w:val="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392C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Dworzec Starołęka</w:t>
            </w:r>
          </w:p>
          <w:p w14:paraId="12DC4ADE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(1 klimatyzator)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E01F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Klimatyzator AUX ASW-H 12A4-R410A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C4F3" w14:textId="77777777" w:rsidR="0006216E" w:rsidRPr="00E108FD" w:rsidRDefault="0006216E" w:rsidP="00586A5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108FD">
              <w:rPr>
                <w:rFonts w:ascii="Times New Roman" w:eastAsia="Times New Roman" w:hAnsi="Times New Roman" w:cs="Times New Roman"/>
                <w:bCs/>
                <w:lang w:eastAsia="zh-CN"/>
              </w:rPr>
              <w:t>B</w:t>
            </w:r>
          </w:p>
        </w:tc>
      </w:tr>
    </w:tbl>
    <w:p w14:paraId="19C38E86" w14:textId="1DA7A2B7" w:rsidR="0006216E" w:rsidRDefault="0006216E" w:rsidP="0006216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1A11DC" w14:textId="77777777" w:rsidR="00B5590F" w:rsidRPr="00D44CA4" w:rsidRDefault="00B5590F" w:rsidP="0006216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3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162"/>
        <w:gridCol w:w="5168"/>
        <w:gridCol w:w="1306"/>
      </w:tblGrid>
      <w:tr w:rsidR="0006216E" w:rsidRPr="00D44CA4" w14:paraId="75A36F2B" w14:textId="77777777" w:rsidTr="00586A5E"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7036" w14:textId="77777777" w:rsidR="0006216E" w:rsidRPr="00D44CA4" w:rsidRDefault="0006216E" w:rsidP="00586A5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KURTYNY POWIETRZNE - </w:t>
            </w:r>
            <w:r w:rsidRPr="00D4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lokalizacja nagrzewnicy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0B709" w14:textId="77777777" w:rsidR="0006216E" w:rsidRPr="00D44CA4" w:rsidRDefault="0006216E" w:rsidP="00586A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Model/rodzaj</w:t>
            </w:r>
          </w:p>
          <w:p w14:paraId="163AB202" w14:textId="77777777" w:rsidR="0006216E" w:rsidRPr="00D44CA4" w:rsidRDefault="0006216E" w:rsidP="00586A5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BB31E" w14:textId="77777777" w:rsidR="0006216E" w:rsidRPr="00D44CA4" w:rsidRDefault="0006216E" w:rsidP="00586A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Rodzaj serwisu</w:t>
            </w:r>
          </w:p>
        </w:tc>
      </w:tr>
      <w:tr w:rsidR="0006216E" w:rsidRPr="00D44CA4" w14:paraId="4A749185" w14:textId="77777777" w:rsidTr="00586A5E"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CCB2" w14:textId="77777777" w:rsidR="0006216E" w:rsidRPr="00E108FD" w:rsidRDefault="0006216E" w:rsidP="00586A5E">
            <w:pPr>
              <w:pStyle w:val="Standard"/>
              <w:widowControl w:val="0"/>
              <w:rPr>
                <w:color w:val="000000"/>
              </w:rPr>
            </w:pPr>
            <w:proofErr w:type="spellStart"/>
            <w:r w:rsidRPr="00E108FD">
              <w:rPr>
                <w:color w:val="000000"/>
              </w:rPr>
              <w:t>Sobieskiego</w:t>
            </w:r>
            <w:proofErr w:type="spellEnd"/>
            <w:r w:rsidRPr="00E108FD">
              <w:rPr>
                <w:color w:val="000000"/>
              </w:rPr>
              <w:t xml:space="preserve"> </w:t>
            </w:r>
            <w:proofErr w:type="spellStart"/>
            <w:r w:rsidRPr="00E108FD">
              <w:rPr>
                <w:color w:val="000000"/>
              </w:rPr>
              <w:t>Dworzec</w:t>
            </w:r>
            <w:proofErr w:type="spellEnd"/>
          </w:p>
          <w:p w14:paraId="2C7576BF" w14:textId="77777777" w:rsidR="0006216E" w:rsidRPr="00E108FD" w:rsidRDefault="0006216E" w:rsidP="0058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08FD">
              <w:rPr>
                <w:rFonts w:ascii="Times New Roman" w:hAnsi="Times New Roman" w:cs="Times New Roman"/>
                <w:color w:val="000000"/>
              </w:rPr>
              <w:t>3 nagrzewnice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4C10" w14:textId="77777777" w:rsidR="0006216E" w:rsidRDefault="0006216E" w:rsidP="00586A5E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Ferono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08FD">
              <w:rPr>
                <w:rFonts w:ascii="Times New Roman" w:hAnsi="Times New Roman" w:cs="Times New Roman"/>
                <w:color w:val="000000"/>
              </w:rPr>
              <w:t>FK90E3</w:t>
            </w:r>
            <w:r>
              <w:rPr>
                <w:rFonts w:ascii="Times New Roman" w:hAnsi="Times New Roman" w:cs="Times New Roman"/>
                <w:color w:val="000000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  <w:r w:rsidRPr="00E108FD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49C7D103" w14:textId="77777777" w:rsidR="0006216E" w:rsidRPr="00E108FD" w:rsidRDefault="0006216E" w:rsidP="00586A5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Ferono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08FD">
              <w:rPr>
                <w:rFonts w:ascii="Times New Roman" w:hAnsi="Times New Roman" w:cs="Times New Roman"/>
                <w:color w:val="000000"/>
              </w:rPr>
              <w:t>FK120E3</w:t>
            </w:r>
            <w:r>
              <w:rPr>
                <w:rFonts w:ascii="Times New Roman" w:hAnsi="Times New Roman" w:cs="Times New Roman"/>
                <w:color w:val="000000"/>
              </w:rPr>
              <w:t xml:space="preserve">-2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39B5" w14:textId="77777777" w:rsidR="0006216E" w:rsidRPr="00E108FD" w:rsidRDefault="0006216E" w:rsidP="00586A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08FD">
              <w:rPr>
                <w:rFonts w:ascii="Times New Roman" w:hAnsi="Times New Roman" w:cs="Times New Roman"/>
              </w:rPr>
              <w:t>B</w:t>
            </w:r>
          </w:p>
        </w:tc>
      </w:tr>
      <w:tr w:rsidR="0006216E" w:rsidRPr="00D44CA4" w14:paraId="723239EA" w14:textId="77777777" w:rsidTr="00586A5E"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F8111" w14:textId="77777777" w:rsidR="0006216E" w:rsidRPr="00E108FD" w:rsidRDefault="0006216E" w:rsidP="00586A5E">
            <w:pPr>
              <w:pStyle w:val="Standard"/>
              <w:widowControl w:val="0"/>
            </w:pPr>
            <w:proofErr w:type="spellStart"/>
            <w:r w:rsidRPr="00E108FD">
              <w:t>Junikowo</w:t>
            </w:r>
            <w:proofErr w:type="spellEnd"/>
            <w:r w:rsidRPr="00E108FD">
              <w:t xml:space="preserve"> </w:t>
            </w:r>
            <w:proofErr w:type="spellStart"/>
            <w:r w:rsidRPr="00E108FD">
              <w:t>Dworzec</w:t>
            </w:r>
            <w:proofErr w:type="spellEnd"/>
          </w:p>
          <w:p w14:paraId="09075CA5" w14:textId="77777777" w:rsidR="0006216E" w:rsidRPr="00E108FD" w:rsidRDefault="0006216E" w:rsidP="0058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08FD">
              <w:rPr>
                <w:rFonts w:ascii="Times New Roman" w:hAnsi="Times New Roman" w:cs="Times New Roman"/>
              </w:rPr>
              <w:t>1 nagrzewnica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9D5F8" w14:textId="77777777" w:rsidR="0006216E" w:rsidRPr="00E108FD" w:rsidRDefault="0006216E" w:rsidP="00586A5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108FD">
              <w:rPr>
                <w:rFonts w:ascii="Times New Roman" w:hAnsi="Times New Roman" w:cs="Times New Roman"/>
              </w:rPr>
              <w:t>FLOWAIR ELIS – 1 sztuka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2757E" w14:textId="77777777" w:rsidR="0006216E" w:rsidRPr="00E108FD" w:rsidRDefault="0006216E" w:rsidP="00586A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08FD">
              <w:rPr>
                <w:rFonts w:ascii="Times New Roman" w:hAnsi="Times New Roman" w:cs="Times New Roman"/>
              </w:rPr>
              <w:t>B</w:t>
            </w:r>
          </w:p>
        </w:tc>
      </w:tr>
      <w:tr w:rsidR="0006216E" w:rsidRPr="00D44CA4" w14:paraId="624E9620" w14:textId="77777777" w:rsidTr="0002036A">
        <w:trPr>
          <w:trHeight w:val="607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A95E" w14:textId="77777777" w:rsidR="0006216E" w:rsidRPr="00E108FD" w:rsidRDefault="0006216E" w:rsidP="00586A5E">
            <w:pPr>
              <w:pStyle w:val="Standard"/>
              <w:widowControl w:val="0"/>
            </w:pPr>
            <w:r w:rsidRPr="00E108FD">
              <w:t xml:space="preserve">POK </w:t>
            </w:r>
            <w:proofErr w:type="spellStart"/>
            <w:r w:rsidRPr="00E108FD">
              <w:t>Kaponiera</w:t>
            </w:r>
            <w:proofErr w:type="spellEnd"/>
          </w:p>
          <w:p w14:paraId="5E42293A" w14:textId="77777777" w:rsidR="0006216E" w:rsidRPr="00E108FD" w:rsidRDefault="0006216E" w:rsidP="0058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108FD">
              <w:rPr>
                <w:rFonts w:ascii="Times New Roman" w:hAnsi="Times New Roman" w:cs="Times New Roman"/>
              </w:rPr>
              <w:t xml:space="preserve"> nagrzewnic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48B1C" w14:textId="77777777" w:rsidR="0006216E" w:rsidRPr="00586A5E" w:rsidRDefault="0006216E" w:rsidP="00586A5E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-SONNIGER GUARD 120 – 2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98060" w14:textId="77777777" w:rsidR="0006216E" w:rsidRPr="00E108FD" w:rsidRDefault="0006216E" w:rsidP="00586A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08FD">
              <w:rPr>
                <w:rFonts w:ascii="Times New Roman" w:hAnsi="Times New Roman" w:cs="Times New Roman"/>
              </w:rPr>
              <w:t>B</w:t>
            </w:r>
          </w:p>
        </w:tc>
      </w:tr>
    </w:tbl>
    <w:p w14:paraId="09C536FB" w14:textId="77777777" w:rsidR="0006216E" w:rsidRPr="00DF1105" w:rsidRDefault="0006216E" w:rsidP="0006216E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DDAF0C1" w14:textId="1BB87F14" w:rsidR="0006216E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FEFE5A1" w14:textId="477377BD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3C57510" w14:textId="17DD703A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5272C73" w14:textId="36733CFC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DF74DBC" w14:textId="1584E0CE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5B104D2" w14:textId="5EA02A0F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17A5AD7" w14:textId="37716275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3DAED5C" w14:textId="2E86F001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9B23035" w14:textId="09B5F056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3D1D542" w14:textId="4303190D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8E4F0B2" w14:textId="16F6FA94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BF7C36E" w14:textId="1A1C30B7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685A277" w14:textId="302EAEEC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9F96E40" w14:textId="69C2B481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D93B8FD" w14:textId="7AD543A3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290AC5D" w14:textId="47D26010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CBC1CE0" w14:textId="6B0E8963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7B97C4C" w14:textId="489C5279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014B84F" w14:textId="46981416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3476FD3" w14:textId="7E009C0D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86F8FA3" w14:textId="0822B109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5EE600A" w14:textId="1B69855E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A2E17A1" w14:textId="17F91A9D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A7EA4A5" w14:textId="4FBDD620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0CC6CD5" w14:textId="2D61E78A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FFC5C1F" w14:textId="5FA969EC" w:rsidR="00B5590F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F32888B" w14:textId="294BCE10" w:rsidR="00B5590F" w:rsidRPr="00DF1105" w:rsidRDefault="00B5590F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3531773" w14:textId="77777777" w:rsidR="0006216E" w:rsidRPr="00DF1105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Załącznik nr 4 do umowy –  Harmonogram prac</w:t>
      </w:r>
    </w:p>
    <w:p w14:paraId="25B749A8" w14:textId="77777777" w:rsidR="0006216E" w:rsidRPr="00DF1105" w:rsidRDefault="0006216E" w:rsidP="0006216E">
      <w:pPr>
        <w:spacing w:before="100" w:after="10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3917253" w14:textId="77777777" w:rsidR="0006216E" w:rsidRPr="00DF1105" w:rsidRDefault="0006216E" w:rsidP="0006216E">
      <w:pPr>
        <w:spacing w:before="100" w:after="10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Harmonogram prac</w:t>
      </w:r>
    </w:p>
    <w:p w14:paraId="7DDB9EC9" w14:textId="77777777" w:rsidR="0006216E" w:rsidRPr="00DF1105" w:rsidRDefault="0006216E" w:rsidP="0006216E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D676D8B" w14:textId="77777777" w:rsidR="0006216E" w:rsidRPr="00DF1105" w:rsidRDefault="0006216E" w:rsidP="0006216E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Termin wykonywania przeglądów serwisowych odbywa się zgodnie z poniższym harmonogramem i będzie ustalany przez Wykonawcę z Zamawiającym z co najmniej </w:t>
      </w: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3 dniowym wyprzedzeniem. </w:t>
      </w:r>
      <w:r w:rsidRPr="00DF11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Przegląd będzie wykonywany w godzinach 8:00-15:00 w dni powszednie.</w:t>
      </w:r>
    </w:p>
    <w:p w14:paraId="33E25652" w14:textId="77777777" w:rsidR="0006216E" w:rsidRPr="00DF1105" w:rsidRDefault="0006216E" w:rsidP="0006216E">
      <w:pPr>
        <w:spacing w:before="100" w:after="10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D166621" w14:textId="77777777" w:rsidR="0006216E" w:rsidRPr="00DF1105" w:rsidRDefault="0006216E" w:rsidP="000621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Rodzaj serwisu „A” - </w:t>
      </w: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wykonanie usług serwisowych związanych z przeglądami </w:t>
      </w: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konserwacją klimatyzatorów, instalacji wentylacji i klimatyzacji </w:t>
      </w:r>
      <w:r w:rsidRPr="00DF11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 razy</w:t>
      </w: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okresie obowiązywania umowy bez konieczności wzywania Wykonawcy przez Zamawiającego oraz dostarczenie potwierdzenia wykonania tych usług od poszczególnych użytkowników upoważnionemu pracownikowi Zamawiającego:</w:t>
      </w:r>
    </w:p>
    <w:p w14:paraId="2F58A767" w14:textId="77777777" w:rsidR="0006216E" w:rsidRPr="00DF1105" w:rsidRDefault="0006216E" w:rsidP="0006216E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w przypadku pierwszego przeglądu w terminie 7 dni od dnia podpisania umowy, </w:t>
      </w:r>
    </w:p>
    <w:p w14:paraId="771AE2B9" w14:textId="77777777" w:rsidR="0006216E" w:rsidRPr="00DF1105" w:rsidRDefault="0006216E" w:rsidP="0006216E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w przypadku drugiego przeglądu w  terminie od 15 do 30 dnia miesiąca sierpnia, </w:t>
      </w:r>
    </w:p>
    <w:p w14:paraId="5D78B7E9" w14:textId="77777777" w:rsidR="0006216E" w:rsidRPr="00DF1105" w:rsidRDefault="0006216E" w:rsidP="0006216E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 w przypadku trzeciego przeglądu w  terminie od 15 do 30 dnia miesiąca listopada.</w:t>
      </w:r>
    </w:p>
    <w:p w14:paraId="7B344447" w14:textId="77777777" w:rsidR="0006216E" w:rsidRPr="00DF1105" w:rsidRDefault="0006216E" w:rsidP="0006216E">
      <w:pPr>
        <w:spacing w:before="100" w:after="10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2C4172" w14:textId="77777777" w:rsidR="0006216E" w:rsidRPr="00DF1105" w:rsidRDefault="0006216E" w:rsidP="000621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Rodzaj serwisu </w:t>
      </w:r>
      <w:r w:rsidRPr="00DF11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„B” </w:t>
      </w: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wykonanie usług serwisowych, związanych z przeglądami </w:t>
      </w: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konserwacją klimatyzatorów, instalacji wentylacji i klimatyzacji </w:t>
      </w:r>
      <w:r w:rsidRPr="00DF11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 razy</w:t>
      </w: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okresie obowiązywania umowy bez konieczności wzywania Wykonawcy przez Zamawiającego oraz dostarczenie potwierdzenia wykonania tych usług od poszczególnych użytkowników upoważnionemu pracownikowi Zamawiającego: </w:t>
      </w:r>
    </w:p>
    <w:p w14:paraId="7FD76A62" w14:textId="77777777" w:rsidR="0006216E" w:rsidRDefault="0006216E" w:rsidP="0006216E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>- w przypadku pierwszego przeglądu w terminie od 15 do 30 dnia miesiąca  maja.</w:t>
      </w:r>
    </w:p>
    <w:p w14:paraId="061925BF" w14:textId="77777777" w:rsidR="0006216E" w:rsidRPr="00DF1105" w:rsidRDefault="0006216E" w:rsidP="0006216E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w przypadku drugiego</w:t>
      </w:r>
      <w:r w:rsidRPr="00DF1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przeglądu w  terminie od 15 do 30 dnia miesiąca listopada.</w:t>
      </w:r>
    </w:p>
    <w:p w14:paraId="0DC9B27C" w14:textId="77777777" w:rsidR="0006216E" w:rsidRPr="00DF1105" w:rsidRDefault="0006216E" w:rsidP="0006216E">
      <w:pPr>
        <w:spacing w:before="100" w:after="10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EC87C3" w14:textId="2EDE198D" w:rsidR="0006216E" w:rsidRDefault="0006216E" w:rsidP="000621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14:paraId="1987001B" w14:textId="37A68CB5" w:rsidR="00B5590F" w:rsidRDefault="00B5590F" w:rsidP="000621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70BF31" w14:textId="0B7DE08B" w:rsidR="00B5590F" w:rsidRDefault="00B5590F" w:rsidP="000621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1BEC51" w14:textId="6BF5BB18" w:rsidR="00B5590F" w:rsidRDefault="00B5590F" w:rsidP="000621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178885" w14:textId="56AF1C83" w:rsidR="00B5590F" w:rsidRDefault="00B5590F" w:rsidP="000621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E5A329" w14:textId="565E5078" w:rsidR="00B5590F" w:rsidRDefault="00B5590F" w:rsidP="000621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41F59D" w14:textId="7B1E2468" w:rsidR="00B5590F" w:rsidRDefault="00B5590F" w:rsidP="000621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67A749" w14:textId="4E3DA5D2" w:rsidR="00B5590F" w:rsidRDefault="00B5590F" w:rsidP="000621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0F3F9C" w14:textId="30AC8E80" w:rsidR="00B5590F" w:rsidRDefault="00B5590F" w:rsidP="000621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E3877C" w14:textId="696AA360" w:rsidR="00B5590F" w:rsidRDefault="00B5590F" w:rsidP="000621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0A9BE0" w14:textId="0C0E566B" w:rsidR="00B5590F" w:rsidRDefault="00B5590F" w:rsidP="000621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15FD46" w14:textId="77777777" w:rsidR="00B5590F" w:rsidRDefault="00B5590F" w:rsidP="000621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2107E1" w14:textId="77777777" w:rsidR="0006216E" w:rsidRDefault="0006216E" w:rsidP="000621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37F385" w14:textId="77777777" w:rsidR="0006216E" w:rsidRPr="00DF1105" w:rsidRDefault="0006216E" w:rsidP="000621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85F24E" w14:textId="77777777" w:rsidR="0006216E" w:rsidRPr="00DF1105" w:rsidRDefault="0006216E" w:rsidP="0006216E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AD94FE" w14:textId="77777777" w:rsidR="0006216E" w:rsidRPr="00DF1105" w:rsidRDefault="0006216E" w:rsidP="000621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105">
        <w:rPr>
          <w:rFonts w:ascii="Times New Roman" w:hAnsi="Times New Roman" w:cs="Times New Roman"/>
          <w:b/>
          <w:sz w:val="24"/>
          <w:szCs w:val="24"/>
        </w:rPr>
        <w:t>Załącznik nr 5 do Umowy</w:t>
      </w:r>
    </w:p>
    <w:p w14:paraId="0C39BB74" w14:textId="77777777" w:rsidR="0006216E" w:rsidRPr="00DF1105" w:rsidRDefault="0006216E" w:rsidP="0006216E">
      <w:pPr>
        <w:tabs>
          <w:tab w:val="left" w:pos="567"/>
        </w:tabs>
        <w:spacing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F1105">
        <w:rPr>
          <w:rFonts w:ascii="Times New Roman" w:hAnsi="Times New Roman" w:cs="Times New Roman"/>
          <w:sz w:val="24"/>
          <w:szCs w:val="24"/>
        </w:rPr>
        <w:t>OŚWIADCZENIE</w:t>
      </w:r>
    </w:p>
    <w:p w14:paraId="1DD90930" w14:textId="77777777" w:rsidR="0006216E" w:rsidRPr="00DF1105" w:rsidRDefault="0006216E" w:rsidP="00062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105">
        <w:rPr>
          <w:rFonts w:ascii="Times New Roman" w:hAnsi="Times New Roman" w:cs="Times New Roman"/>
          <w:sz w:val="24"/>
          <w:szCs w:val="24"/>
        </w:rPr>
        <w:t>Ja (My), niżej podpisany (ni)...........................................................................................</w:t>
      </w:r>
    </w:p>
    <w:p w14:paraId="2A424B2F" w14:textId="77777777" w:rsidR="0006216E" w:rsidRPr="00DF1105" w:rsidRDefault="0006216E" w:rsidP="00062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105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4C4B0E42" w14:textId="77777777" w:rsidR="0006216E" w:rsidRPr="00DF1105" w:rsidRDefault="0006216E" w:rsidP="0006216E">
      <w:pPr>
        <w:jc w:val="both"/>
        <w:rPr>
          <w:rFonts w:ascii="Times New Roman" w:hAnsi="Times New Roman" w:cs="Times New Roman"/>
          <w:sz w:val="24"/>
          <w:szCs w:val="24"/>
        </w:rPr>
      </w:pPr>
      <w:r w:rsidRPr="00DF11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66EDF0D" w14:textId="77777777" w:rsidR="0006216E" w:rsidRPr="00DF1105" w:rsidRDefault="0006216E" w:rsidP="0006216E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105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166FF734" w14:textId="77777777" w:rsidR="0006216E" w:rsidRPr="00DF1105" w:rsidRDefault="0006216E" w:rsidP="000621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B3492" w14:textId="77777777" w:rsidR="0006216E" w:rsidRPr="00DF1105" w:rsidRDefault="0006216E" w:rsidP="0006216E">
      <w:pPr>
        <w:jc w:val="both"/>
        <w:rPr>
          <w:rFonts w:ascii="Times New Roman" w:hAnsi="Times New Roman" w:cs="Times New Roman"/>
          <w:sz w:val="24"/>
          <w:szCs w:val="24"/>
        </w:rPr>
      </w:pPr>
      <w:r w:rsidRPr="00DF11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BCCA51A" w14:textId="77777777" w:rsidR="0006216E" w:rsidRPr="00DF1105" w:rsidRDefault="0006216E" w:rsidP="0006216E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105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44E684AD" w14:textId="77777777" w:rsidR="0006216E" w:rsidRPr="00DF1105" w:rsidRDefault="0006216E" w:rsidP="0006216E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1105">
        <w:rPr>
          <w:rFonts w:ascii="Times New Roman" w:hAnsi="Times New Roman" w:cs="Times New Roman"/>
          <w:sz w:val="24"/>
          <w:szCs w:val="24"/>
        </w:rPr>
        <w:t xml:space="preserve">w postępowaniu w przedmiocie zamówienia na: </w:t>
      </w:r>
    </w:p>
    <w:p w14:paraId="5A7CBD75" w14:textId="77777777" w:rsidR="0006216E" w:rsidRPr="00DF1105" w:rsidRDefault="0006216E" w:rsidP="00062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105">
        <w:rPr>
          <w:rFonts w:ascii="Times New Roman" w:hAnsi="Times New Roman" w:cs="Times New Roman"/>
          <w:b/>
          <w:bCs/>
          <w:sz w:val="24"/>
          <w:szCs w:val="24"/>
        </w:rPr>
        <w:t xml:space="preserve">„Wykonanie przeglądów serwisowych klimatyzacji i kurtyn powietrza w siedzibie i na </w:t>
      </w:r>
      <w:r w:rsidRPr="00DF1105">
        <w:rPr>
          <w:rFonts w:ascii="Times New Roman" w:hAnsi="Times New Roman" w:cs="Times New Roman"/>
          <w:b/>
          <w:sz w:val="24"/>
          <w:szCs w:val="24"/>
        </w:rPr>
        <w:t>dworcach będących w dyspozycji Zarządu Transportu Miejskiego w Poznaniu</w:t>
      </w:r>
      <w:r w:rsidRPr="00DF11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F1105">
        <w:rPr>
          <w:rFonts w:ascii="Times New Roman" w:hAnsi="Times New Roman" w:cs="Times New Roman"/>
          <w:b/>
          <w:sz w:val="24"/>
          <w:szCs w:val="24"/>
        </w:rPr>
        <w:t>”</w:t>
      </w:r>
    </w:p>
    <w:p w14:paraId="7E7D1ED2" w14:textId="77777777" w:rsidR="0006216E" w:rsidRPr="00DF1105" w:rsidRDefault="0006216E" w:rsidP="0006216E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F1105">
        <w:rPr>
          <w:rFonts w:ascii="Times New Roman" w:hAnsi="Times New Roman" w:cs="Times New Roman"/>
          <w:sz w:val="24"/>
          <w:szCs w:val="24"/>
          <w:lang w:bidi="pl-PL"/>
        </w:rPr>
        <w:t>Oświadczam/my, że w okresie realizacji zamówienia:</w:t>
      </w:r>
    </w:p>
    <w:p w14:paraId="21145F05" w14:textId="77777777" w:rsidR="0006216E" w:rsidRPr="00DF1105" w:rsidRDefault="0006216E" w:rsidP="0006216E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F1105">
        <w:rPr>
          <w:rFonts w:ascii="Times New Roman" w:hAnsi="Times New Roman" w:cs="Times New Roman"/>
          <w:sz w:val="24"/>
          <w:szCs w:val="24"/>
          <w:lang w:bidi="pl-PL"/>
        </w:rPr>
        <w:t xml:space="preserve">1. będziemy dysponowali co najmniej jedną osobą z uprawnieniami wymaganymi przepisami ustawy z dnia 10 kwietnia 1997 r. Prawo energetyczne (Dz. U. z 2021 r. poz. 716 z </w:t>
      </w:r>
      <w:proofErr w:type="spellStart"/>
      <w:r w:rsidRPr="00DF1105">
        <w:rPr>
          <w:rFonts w:ascii="Times New Roman" w:hAnsi="Times New Roman" w:cs="Times New Roman"/>
          <w:sz w:val="24"/>
          <w:szCs w:val="24"/>
          <w:lang w:bidi="pl-PL"/>
        </w:rPr>
        <w:t>późn</w:t>
      </w:r>
      <w:proofErr w:type="spellEnd"/>
      <w:r w:rsidRPr="00DF1105">
        <w:rPr>
          <w:rFonts w:ascii="Times New Roman" w:hAnsi="Times New Roman" w:cs="Times New Roman"/>
          <w:sz w:val="24"/>
          <w:szCs w:val="24"/>
          <w:lang w:bidi="pl-PL"/>
        </w:rPr>
        <w:t xml:space="preserve">. zm.) do wykonywania pracy w zakresie dozoru urządzeń i instalacji elektroenergetycznych o napięciu powyżej 1 </w:t>
      </w:r>
      <w:proofErr w:type="spellStart"/>
      <w:r w:rsidRPr="00DF1105">
        <w:rPr>
          <w:rFonts w:ascii="Times New Roman" w:hAnsi="Times New Roman" w:cs="Times New Roman"/>
          <w:sz w:val="24"/>
          <w:szCs w:val="24"/>
          <w:lang w:bidi="pl-PL"/>
        </w:rPr>
        <w:t>kV</w:t>
      </w:r>
      <w:proofErr w:type="spellEnd"/>
      <w:r w:rsidRPr="00DF1105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258DF8B1" w14:textId="77777777" w:rsidR="0006216E" w:rsidRPr="00DF1105" w:rsidRDefault="0006216E" w:rsidP="0006216E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F1105">
        <w:rPr>
          <w:rFonts w:ascii="Times New Roman" w:hAnsi="Times New Roman" w:cs="Times New Roman"/>
          <w:sz w:val="24"/>
          <w:szCs w:val="24"/>
          <w:lang w:bidi="pl-PL"/>
        </w:rPr>
        <w:t>2. będziemy dysponowali co najmniej jedną osobą posiadającą świadectwo ukończenia specjalistycznych kursów w zakresie naprawy i obsługi technicznej urządzeń i instalacji chłodniczych zawierających substancje kontrolowane - zgodnie z treścią ustawy z dnia 15 maja 2015 r. o substancjach zubożających warstwę ozonową oraz o niektórych fluorowanych gazach cieplarnianych (Dz. U. z 2020 r., poz. 2065).</w:t>
      </w:r>
    </w:p>
    <w:p w14:paraId="528A68C7" w14:textId="77777777" w:rsidR="0006216E" w:rsidRPr="00DF1105" w:rsidRDefault="0006216E" w:rsidP="0006216E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F1105">
        <w:rPr>
          <w:rFonts w:ascii="Times New Roman" w:hAnsi="Times New Roman" w:cs="Times New Roman"/>
          <w:sz w:val="24"/>
          <w:szCs w:val="24"/>
          <w:lang w:bidi="pl-PL"/>
        </w:rPr>
        <w:t>Ponadto oświadczam/my, że wyżej wymienione osoby posiadać będą uprawnienia do obsługi urządzeń wskazanych w treści Załącznika nr 3 Umowy.</w:t>
      </w:r>
    </w:p>
    <w:p w14:paraId="22E28944" w14:textId="77777777" w:rsidR="0006216E" w:rsidRPr="00DF1105" w:rsidRDefault="0006216E" w:rsidP="0006216E">
      <w:pPr>
        <w:tabs>
          <w:tab w:val="left" w:pos="567"/>
        </w:tabs>
        <w:spacing w:line="120" w:lineRule="atLeast"/>
        <w:rPr>
          <w:sz w:val="24"/>
          <w:szCs w:val="24"/>
        </w:rPr>
      </w:pPr>
    </w:p>
    <w:p w14:paraId="67B8A98D" w14:textId="77777777" w:rsidR="0006216E" w:rsidRPr="00DF1105" w:rsidRDefault="0006216E" w:rsidP="0006216E">
      <w:pPr>
        <w:jc w:val="both"/>
      </w:pPr>
      <w:r w:rsidRPr="00DF1105">
        <w:t>..............................., dn. ...............................</w:t>
      </w:r>
      <w:r w:rsidRPr="00DF1105">
        <w:tab/>
      </w:r>
      <w:r w:rsidRPr="00DF1105">
        <w:tab/>
        <w:t xml:space="preserve">    ………………………………………………………….                      </w:t>
      </w:r>
    </w:p>
    <w:p w14:paraId="324D7ABD" w14:textId="77777777" w:rsidR="0006216E" w:rsidRPr="00DF1105" w:rsidRDefault="0006216E" w:rsidP="0006216E">
      <w:pPr>
        <w:pStyle w:val="Tekstpodstawowywcity3"/>
      </w:pPr>
      <w:r w:rsidRPr="00DF1105">
        <w:t xml:space="preserve">                                                                                                      </w:t>
      </w:r>
      <w:r w:rsidRPr="00DF1105">
        <w:tab/>
        <w:t xml:space="preserve"> (podpis(y) osób uprawnionych do reprezentacji wykonawcy, </w:t>
      </w:r>
    </w:p>
    <w:p w14:paraId="616A6971" w14:textId="77777777" w:rsidR="0006216E" w:rsidRPr="00DF1105" w:rsidRDefault="0006216E" w:rsidP="0006216E">
      <w:pPr>
        <w:pStyle w:val="Tekstpodstawowywcity3"/>
        <w:ind w:left="4254"/>
      </w:pPr>
      <w:r w:rsidRPr="00DF1105">
        <w:t xml:space="preserve"> w przypadku oferty wspólnej- podpis pełnomocnika wykonawców)</w:t>
      </w:r>
    </w:p>
    <w:p w14:paraId="4A5C0A83" w14:textId="77777777" w:rsidR="0006216E" w:rsidRPr="00DF1105" w:rsidRDefault="0006216E" w:rsidP="0006216E">
      <w:pPr>
        <w:tabs>
          <w:tab w:val="left" w:pos="567"/>
        </w:tabs>
        <w:spacing w:line="120" w:lineRule="atLeast"/>
        <w:rPr>
          <w:sz w:val="24"/>
          <w:szCs w:val="24"/>
        </w:rPr>
      </w:pPr>
    </w:p>
    <w:p w14:paraId="480C2419" w14:textId="77777777" w:rsidR="0006216E" w:rsidRDefault="0006216E" w:rsidP="0006216E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D1AB20" w14:textId="77777777" w:rsidR="0006216E" w:rsidRDefault="0006216E" w:rsidP="0006216E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9EAE82" w14:textId="77777777" w:rsidR="0006216E" w:rsidRPr="00DF1105" w:rsidRDefault="0006216E" w:rsidP="0006216E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99A0CB" w14:textId="77777777" w:rsidR="0006216E" w:rsidRPr="00D44CA4" w:rsidRDefault="0006216E" w:rsidP="0006216E">
      <w:pPr>
        <w:spacing w:after="0"/>
        <w:jc w:val="right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4BA7758" w14:textId="77777777" w:rsidR="0006216E" w:rsidRPr="006019F0" w:rsidRDefault="0006216E" w:rsidP="0006216E">
      <w:pPr>
        <w:spacing w:after="0"/>
        <w:textAlignment w:val="baseline"/>
        <w:rPr>
          <w:rFonts w:ascii="Times New Roman" w:eastAsia="SimSun" w:hAnsi="Times New Roman" w:cs="Times New Roman"/>
          <w:color w:val="FF0000"/>
          <w:sz w:val="24"/>
          <w:szCs w:val="24"/>
          <w:shd w:val="clear" w:color="auto" w:fill="FFFF00"/>
        </w:rPr>
      </w:pPr>
      <w:bookmarkStart w:id="1" w:name="_GoBack1"/>
      <w:bookmarkEnd w:id="1"/>
    </w:p>
    <w:p w14:paraId="10813E84" w14:textId="77777777" w:rsidR="003503D6" w:rsidRDefault="003503D6"/>
    <w:sectPr w:rsidR="003503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C9AD3" w14:textId="77777777" w:rsidR="00F371B6" w:rsidRDefault="00F371B6">
      <w:pPr>
        <w:spacing w:after="0" w:line="240" w:lineRule="auto"/>
      </w:pPr>
      <w:r>
        <w:separator/>
      </w:r>
    </w:p>
  </w:endnote>
  <w:endnote w:type="continuationSeparator" w:id="0">
    <w:p w14:paraId="5D6673A2" w14:textId="77777777" w:rsidR="00F371B6" w:rsidRDefault="00F3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F4BBB" w14:textId="250A4715" w:rsidR="005F2BBA" w:rsidRDefault="0006216E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2036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17C2F" w14:textId="77777777" w:rsidR="00F371B6" w:rsidRDefault="00F371B6">
      <w:pPr>
        <w:spacing w:after="0" w:line="240" w:lineRule="auto"/>
      </w:pPr>
      <w:r>
        <w:separator/>
      </w:r>
    </w:p>
  </w:footnote>
  <w:footnote w:type="continuationSeparator" w:id="0">
    <w:p w14:paraId="5150FEE9" w14:textId="77777777" w:rsidR="00F371B6" w:rsidRDefault="00F3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F1ADC" w14:textId="77777777" w:rsidR="005F2BBA" w:rsidRPr="00FB1129" w:rsidRDefault="00F371B6" w:rsidP="00FB11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d.%2."/>
      <w:lvlJc w:val="left"/>
      <w:pPr>
        <w:tabs>
          <w:tab w:val="num" w:pos="1283"/>
        </w:tabs>
        <w:ind w:left="1283" w:hanging="432"/>
      </w:pPr>
      <w:rPr>
        <w:rFonts w:cs="Times New Roman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EFD207B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olor w:val="FF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FF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FF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FF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FF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FF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FF0000"/>
      </w:rPr>
    </w:lvl>
  </w:abstractNum>
  <w:abstractNum w:abstractNumId="4" w15:restartNumberingAfterBreak="0">
    <w:nsid w:val="00000019"/>
    <w:multiLevelType w:val="multilevel"/>
    <w:tmpl w:val="58F4051C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cs="Arial"/>
      </w:rPr>
    </w:lvl>
    <w:lvl w:ilvl="3">
      <w:start w:val="2"/>
      <w:numFmt w:val="upperRoman"/>
      <w:lvlText w:val="%4."/>
      <w:lvlJc w:val="left"/>
      <w:pPr>
        <w:tabs>
          <w:tab w:val="num" w:pos="0"/>
        </w:tabs>
        <w:ind w:left="3240" w:hanging="720"/>
      </w:pPr>
      <w:rPr>
        <w:rFonts w:cs="Times New Roman"/>
        <w:b/>
        <w:i w:val="0"/>
        <w:u w:val="singl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e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c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f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0000002B"/>
    <w:multiLevelType w:val="multi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g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6E"/>
    <w:rsid w:val="0002036A"/>
    <w:rsid w:val="0006216E"/>
    <w:rsid w:val="00136A87"/>
    <w:rsid w:val="003503D6"/>
    <w:rsid w:val="003A4BE7"/>
    <w:rsid w:val="008C44E5"/>
    <w:rsid w:val="00B00A77"/>
    <w:rsid w:val="00B5590F"/>
    <w:rsid w:val="00F3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8C7B"/>
  <w15:chartTrackingRefBased/>
  <w15:docId w15:val="{C8FE0238-9672-4AAE-856D-987815D9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16E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06216E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qFormat/>
    <w:rsid w:val="0006216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qFormat/>
    <w:rsid w:val="0006216E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rsid w:val="0006216E"/>
    <w:pPr>
      <w:suppressLineNumbers/>
      <w:tabs>
        <w:tab w:val="center" w:pos="4819"/>
        <w:tab w:val="right" w:pos="9638"/>
      </w:tabs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val="en-US" w:eastAsia="zh-CN" w:bidi="hi-IN"/>
    </w:rPr>
  </w:style>
  <w:style w:type="character" w:customStyle="1" w:styleId="NagwekZnak">
    <w:name w:val="Nagłówek Znak"/>
    <w:basedOn w:val="Domylnaczcionkaakapitu"/>
    <w:link w:val="Nagwek"/>
    <w:rsid w:val="0006216E"/>
    <w:rPr>
      <w:rFonts w:ascii="Times New Roman" w:eastAsia="Times New Roman" w:hAnsi="Times New Roman" w:cs="Times New Roman"/>
      <w:kern w:val="2"/>
      <w:sz w:val="20"/>
      <w:szCs w:val="20"/>
      <w:lang w:val="en-US" w:eastAsia="zh-CN" w:bidi="hi-IN"/>
    </w:rPr>
  </w:style>
  <w:style w:type="paragraph" w:customStyle="1" w:styleId="Standard">
    <w:name w:val="Standard"/>
    <w:qFormat/>
    <w:rsid w:val="0006216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val="en-US" w:eastAsia="zh-CN" w:bidi="hi-IN"/>
    </w:rPr>
  </w:style>
  <w:style w:type="paragraph" w:styleId="Stopka">
    <w:name w:val="footer"/>
    <w:basedOn w:val="Normalny"/>
    <w:link w:val="StopkaZnak"/>
    <w:rsid w:val="0006216E"/>
    <w:pPr>
      <w:suppressLineNumbers/>
      <w:tabs>
        <w:tab w:val="center" w:pos="4819"/>
        <w:tab w:val="right" w:pos="9638"/>
      </w:tabs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06216E"/>
  </w:style>
  <w:style w:type="paragraph" w:styleId="Tekstkomentarza">
    <w:name w:val="annotation text"/>
    <w:basedOn w:val="Normalny"/>
    <w:link w:val="TekstkomentarzaZnak"/>
    <w:unhideWhenUsed/>
    <w:qFormat/>
    <w:rsid w:val="0006216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06216E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621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6216E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21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216E"/>
  </w:style>
  <w:style w:type="paragraph" w:styleId="Tekstdymka">
    <w:name w:val="Balloon Text"/>
    <w:basedOn w:val="Normalny"/>
    <w:link w:val="TekstdymkaZnak"/>
    <w:uiPriority w:val="99"/>
    <w:semiHidden/>
    <w:unhideWhenUsed/>
    <w:rsid w:val="0006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2546</Words>
  <Characters>15278</Characters>
  <Application>Microsoft Office Word</Application>
  <DocSecurity>0</DocSecurity>
  <Lines>127</Lines>
  <Paragraphs>35</Paragraphs>
  <ScaleCrop>false</ScaleCrop>
  <Company/>
  <LinksUpToDate>false</LinksUpToDate>
  <CharactersWithSpaces>17789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Zbyszko Sobkowiak</dc:creator>
  <cp:keywords/>
  <dc:description/>
  <cp:lastModifiedBy>Karol Słoński</cp:lastModifiedBy>
  <cp:revision>6</cp:revision>
  <dcterms:created xsi:type="dcterms:W3CDTF">2023-03-07T12:19:00Z</dcterms:created>
  <dcterms:modified xsi:type="dcterms:W3CDTF">2023-05-08T08:47:00Z</dcterms:modified>
</cp:coreProperties>
</file>