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DB07AC">
        <w:trPr>
          <w:trHeight w:val="1247"/>
          <w:jc w:val="center"/>
        </w:trPr>
        <w:tc>
          <w:tcPr>
            <w:tcW w:w="5103" w:type="dxa"/>
            <w:shd w:val="clear" w:color="auto" w:fill="auto"/>
          </w:tcPr>
          <w:p w:rsidR="00DB07AC" w:rsidRDefault="00341985" w:rsidP="007D559B">
            <w:pPr>
              <w:pStyle w:val="Nagwek1"/>
            </w:pPr>
            <w:r>
              <w:rPr>
                <w:noProof/>
                <w:lang w:val="en-US"/>
              </w:rPr>
              <w:drawing>
                <wp:inline distT="0" distB="0" distL="0" distR="0">
                  <wp:extent cx="3009265" cy="1084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DB07AC" w:rsidRDefault="00341985" w:rsidP="007D559B">
            <w:pPr>
              <w:pStyle w:val="Nagwek1"/>
              <w:spacing w:line="360" w:lineRule="auto"/>
              <w:jc w:val="center"/>
              <w:rPr>
                <w:color w:val="0070C0"/>
              </w:rPr>
            </w:pPr>
            <w:r>
              <w:rPr>
                <w:color w:val="0070C0"/>
              </w:rPr>
              <w:t>63-800 Gostyń, Plac Karola Marcinkowskiego 8/9</w:t>
            </w:r>
          </w:p>
          <w:tbl>
            <w:tblPr>
              <w:tblW w:w="4082" w:type="dxa"/>
              <w:jc w:val="center"/>
              <w:tblLook w:val="0000"/>
            </w:tblPr>
            <w:tblGrid>
              <w:gridCol w:w="2043"/>
              <w:gridCol w:w="2039"/>
            </w:tblGrid>
            <w:tr w:rsidR="00DB07AC">
              <w:trPr>
                <w:trHeight w:val="340"/>
                <w:jc w:val="center"/>
              </w:trPr>
              <w:tc>
                <w:tcPr>
                  <w:tcW w:w="2042" w:type="dxa"/>
                  <w:shd w:val="clear" w:color="auto" w:fill="auto"/>
                  <w:vAlign w:val="center"/>
                </w:tcPr>
                <w:p w:rsidR="00DB07AC" w:rsidRDefault="00341985" w:rsidP="007D559B">
                  <w:pPr>
                    <w:pStyle w:val="Nagwek1"/>
                    <w:spacing w:line="360" w:lineRule="auto"/>
                    <w:jc w:val="center"/>
                  </w:pPr>
                  <w:r>
                    <w:rPr>
                      <w:rFonts w:ascii="Candara" w:eastAsia="Times New Roman" w:hAnsi="Candara" w:cs="Aharoni"/>
                      <w:color w:val="548DD4"/>
                      <w:sz w:val="16"/>
                    </w:rPr>
                    <w:t>Tel. (0 65) 32 26 834</w:t>
                  </w:r>
                </w:p>
              </w:tc>
              <w:tc>
                <w:tcPr>
                  <w:tcW w:w="2039" w:type="dxa"/>
                  <w:shd w:val="clear" w:color="auto" w:fill="auto"/>
                  <w:vAlign w:val="center"/>
                </w:tcPr>
                <w:p w:rsidR="00DB07AC" w:rsidRDefault="00341985" w:rsidP="007D559B">
                  <w:pPr>
                    <w:pStyle w:val="Nagwek1"/>
                    <w:spacing w:line="360" w:lineRule="auto"/>
                    <w:jc w:val="center"/>
                  </w:pPr>
                  <w:proofErr w:type="spellStart"/>
                  <w:r>
                    <w:rPr>
                      <w:rFonts w:ascii="Candara" w:eastAsia="Times New Roman" w:hAnsi="Candara" w:cs="Aharoni"/>
                      <w:color w:val="548DD4"/>
                      <w:sz w:val="16"/>
                    </w:rPr>
                    <w:t>Fax</w:t>
                  </w:r>
                  <w:proofErr w:type="spellEnd"/>
                  <w:r>
                    <w:rPr>
                      <w:rFonts w:ascii="Candara" w:eastAsia="Times New Roman" w:hAnsi="Candara" w:cs="Aharoni"/>
                      <w:color w:val="548DD4"/>
                      <w:sz w:val="16"/>
                    </w:rPr>
                    <w:t xml:space="preserve">  (0 65) 32 26 840</w:t>
                  </w:r>
                </w:p>
              </w:tc>
            </w:tr>
          </w:tbl>
          <w:p w:rsidR="00DB07AC" w:rsidRDefault="00DB07AC" w:rsidP="007D559B">
            <w:pPr>
              <w:pStyle w:val="Nagwek1"/>
              <w:jc w:val="center"/>
              <w:rPr>
                <w:rFonts w:eastAsia="Times New Roman"/>
              </w:rPr>
            </w:pPr>
          </w:p>
        </w:tc>
      </w:tr>
    </w:tbl>
    <w:p w:rsidR="00DB07AC" w:rsidRDefault="00341985" w:rsidP="007D559B">
      <w:pPr>
        <w:spacing w:after="0"/>
        <w:jc w:val="center"/>
        <w:rPr>
          <w:lang w:val="en-US"/>
        </w:rPr>
      </w:pPr>
      <w:r>
        <w:rPr>
          <w:rFonts w:ascii="Candara" w:eastAsia="Times New Roman" w:hAnsi="Candara" w:cs="Aharoni"/>
          <w:b/>
          <w:color w:val="548DD4"/>
          <w:sz w:val="16"/>
          <w:lang w:val="en-US"/>
        </w:rPr>
        <w:t>C E R T Y F I K A T   PN-EN ISO 9001:2015-10</w:t>
      </w:r>
    </w:p>
    <w:p w:rsidR="00DB07AC" w:rsidRDefault="00DB07AC" w:rsidP="007D559B">
      <w:pPr>
        <w:pStyle w:val="Nagwek1"/>
        <w:rPr>
          <w:rFonts w:ascii="Candara" w:eastAsia="Times New Roman" w:hAnsi="Candara" w:cs="Aharoni"/>
          <w:b/>
          <w:color w:val="548DD4"/>
          <w:sz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DB07AC" w:rsidP="007D559B">
      <w:pPr>
        <w:spacing w:after="0" w:line="276" w:lineRule="auto"/>
        <w:jc w:val="center"/>
        <w:rPr>
          <w:rFonts w:cstheme="minorHAnsi"/>
          <w:b/>
          <w:color w:val="7030A0"/>
          <w:sz w:val="40"/>
          <w:szCs w:val="16"/>
          <w:lang w:val="en-US"/>
        </w:rPr>
      </w:pPr>
    </w:p>
    <w:p w:rsidR="00DB07AC" w:rsidRDefault="00341985" w:rsidP="007D559B">
      <w:pPr>
        <w:pStyle w:val="Tytu"/>
        <w:jc w:val="center"/>
        <w:rPr>
          <w:rStyle w:val="Tytuksiki"/>
          <w:color w:val="0070C0"/>
          <w:sz w:val="52"/>
        </w:rPr>
      </w:pPr>
      <w:r>
        <w:rPr>
          <w:rStyle w:val="Tytuksiki"/>
          <w:color w:val="0070C0"/>
          <w:sz w:val="52"/>
        </w:rPr>
        <w:t>SPECYFIKACJA WARUNKÓW ZAMÓWIENIA (SWZ)</w:t>
      </w:r>
    </w:p>
    <w:p w:rsidR="00DB07AC" w:rsidRDefault="00DB07AC" w:rsidP="007D559B">
      <w:pPr>
        <w:spacing w:after="0" w:line="276" w:lineRule="auto"/>
        <w:jc w:val="center"/>
        <w:rPr>
          <w:rFonts w:cstheme="minorHAnsi"/>
          <w:sz w:val="20"/>
          <w:szCs w:val="20"/>
        </w:rPr>
      </w:pPr>
    </w:p>
    <w:p w:rsidR="00DB07AC" w:rsidRDefault="00DB07AC" w:rsidP="007D559B">
      <w:pPr>
        <w:spacing w:after="0" w:line="276" w:lineRule="auto"/>
        <w:jc w:val="center"/>
        <w:rPr>
          <w:rFonts w:cstheme="minorHAnsi"/>
          <w:sz w:val="20"/>
          <w:szCs w:val="20"/>
        </w:rPr>
      </w:pPr>
    </w:p>
    <w:p w:rsidR="00A56A0E" w:rsidRPr="00392BCF" w:rsidRDefault="00A56A0E" w:rsidP="00A56A0E">
      <w:pPr>
        <w:spacing w:after="0" w:line="276" w:lineRule="auto"/>
        <w:jc w:val="center"/>
        <w:rPr>
          <w:sz w:val="20"/>
          <w:szCs w:val="24"/>
        </w:rPr>
      </w:pPr>
      <w:r>
        <w:rPr>
          <w:rFonts w:cstheme="minorHAnsi"/>
          <w:sz w:val="20"/>
          <w:szCs w:val="24"/>
        </w:rPr>
        <w:t xml:space="preserve">Dla postępowania prowadzonego w trybie podstawowym bez negocjacji zgodnie z art. 275 </w:t>
      </w:r>
      <w:proofErr w:type="spellStart"/>
      <w:r>
        <w:rPr>
          <w:rFonts w:cstheme="minorHAnsi"/>
          <w:sz w:val="20"/>
          <w:szCs w:val="24"/>
        </w:rPr>
        <w:t>pkt</w:t>
      </w:r>
      <w:proofErr w:type="spellEnd"/>
      <w:r>
        <w:rPr>
          <w:rFonts w:cstheme="minorHAnsi"/>
          <w:sz w:val="20"/>
          <w:szCs w:val="24"/>
        </w:rPr>
        <w:t xml:space="preserve">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w:t>
      </w:r>
      <w:r w:rsidR="004904F2">
        <w:rPr>
          <w:sz w:val="20"/>
          <w:szCs w:val="24"/>
        </w:rPr>
        <w:t>4</w:t>
      </w:r>
      <w:r w:rsidRPr="00392BCF">
        <w:rPr>
          <w:sz w:val="20"/>
          <w:szCs w:val="24"/>
        </w:rPr>
        <w:t xml:space="preserve"> r. poz. 1</w:t>
      </w:r>
      <w:r w:rsidR="00F425EE">
        <w:rPr>
          <w:sz w:val="20"/>
          <w:szCs w:val="24"/>
        </w:rPr>
        <w:t>3</w:t>
      </w:r>
      <w:r w:rsidR="004904F2">
        <w:rPr>
          <w:sz w:val="20"/>
          <w:szCs w:val="24"/>
        </w:rPr>
        <w:t>20</w:t>
      </w:r>
      <w:r w:rsidRPr="00392BCF">
        <w:rPr>
          <w:sz w:val="20"/>
          <w:szCs w:val="24"/>
        </w:rPr>
        <w:t>, zwanej w dalszej treści PZP) o nazwie:</w:t>
      </w:r>
    </w:p>
    <w:p w:rsidR="00DB07AC" w:rsidRPr="0030743B" w:rsidRDefault="00DB07AC" w:rsidP="007D559B">
      <w:pPr>
        <w:spacing w:after="0" w:line="276" w:lineRule="auto"/>
        <w:jc w:val="center"/>
        <w:rPr>
          <w:rFonts w:cstheme="minorHAnsi"/>
          <w:b/>
          <w:sz w:val="28"/>
          <w:szCs w:val="28"/>
        </w:rPr>
      </w:pPr>
    </w:p>
    <w:p w:rsidR="00685978" w:rsidRPr="0030743B" w:rsidRDefault="00F26D96" w:rsidP="0030436C">
      <w:pPr>
        <w:spacing w:after="0" w:line="276" w:lineRule="auto"/>
        <w:jc w:val="center"/>
        <w:rPr>
          <w:rFonts w:asciiTheme="minorHAnsi" w:hAnsiTheme="minorHAnsi" w:cstheme="minorHAnsi"/>
          <w:b/>
          <w:sz w:val="28"/>
          <w:szCs w:val="28"/>
        </w:rPr>
      </w:pPr>
      <w:sdt>
        <w:sdtPr>
          <w:rPr>
            <w:rFonts w:eastAsia="Times New Roman" w:cs="Calibri"/>
            <w:b/>
            <w:kern w:val="2"/>
            <w:sz w:val="28"/>
            <w:szCs w:val="28"/>
            <w:lang w:eastAsia="ar-SA"/>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EF67D5" w:rsidRPr="00EF67D5">
            <w:rPr>
              <w:rFonts w:eastAsia="Times New Roman" w:cs="Calibri"/>
              <w:b/>
              <w:kern w:val="2"/>
              <w:sz w:val="28"/>
              <w:szCs w:val="28"/>
              <w:lang w:eastAsia="ar-SA"/>
            </w:rPr>
            <w:t>Dostawa wyrobów medycznych dla Apteki Szpitalnej SPZOZ w Gostyniu.</w:t>
          </w:r>
        </w:sdtContent>
      </w:sdt>
    </w:p>
    <w:p w:rsidR="00AC5B88" w:rsidRDefault="00AC5B88" w:rsidP="007D559B">
      <w:pPr>
        <w:spacing w:after="0" w:line="276" w:lineRule="auto"/>
        <w:rPr>
          <w:rFonts w:cs="Calibri"/>
          <w:sz w:val="20"/>
          <w:szCs w:val="20"/>
        </w:rPr>
      </w:pPr>
    </w:p>
    <w:p w:rsidR="00854363" w:rsidRPr="00B22E16" w:rsidRDefault="00854363" w:rsidP="00854363">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sidRPr="00B22E16">
            <w:rPr>
              <w:rFonts w:asciiTheme="minorHAnsi" w:hAnsiTheme="minorHAnsi" w:cstheme="minorHAnsi"/>
              <w:b/>
              <w:bCs/>
            </w:rPr>
            <w:t>SPZOZ.XII.231.2/</w:t>
          </w:r>
          <w:r w:rsidR="004904F2">
            <w:rPr>
              <w:rFonts w:asciiTheme="minorHAnsi" w:hAnsiTheme="minorHAnsi" w:cstheme="minorHAnsi"/>
              <w:b/>
              <w:bCs/>
            </w:rPr>
            <w:t>2</w:t>
          </w:r>
          <w:r w:rsidR="00EC05E6">
            <w:rPr>
              <w:rFonts w:asciiTheme="minorHAnsi" w:hAnsiTheme="minorHAnsi" w:cstheme="minorHAnsi"/>
              <w:b/>
              <w:bCs/>
            </w:rPr>
            <w:t>1</w:t>
          </w:r>
          <w:r w:rsidR="00442AF4">
            <w:rPr>
              <w:rFonts w:asciiTheme="minorHAnsi" w:hAnsiTheme="minorHAnsi" w:cstheme="minorHAnsi"/>
              <w:b/>
              <w:bCs/>
            </w:rPr>
            <w:t>/2024</w:t>
          </w:r>
        </w:sdtContent>
      </w:sdt>
    </w:p>
    <w:p w:rsidR="00854363" w:rsidRPr="00B22E16" w:rsidRDefault="00854363" w:rsidP="00854363">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3B79A9" w:rsidRPr="00CC556B" w:rsidRDefault="00341985" w:rsidP="00CC556B">
      <w:pPr>
        <w:pStyle w:val="Akapitzlist"/>
        <w:numPr>
          <w:ilvl w:val="0"/>
          <w:numId w:val="4"/>
        </w:numPr>
        <w:spacing w:line="276" w:lineRule="auto"/>
        <w:ind w:left="284" w:hanging="284"/>
        <w:jc w:val="both"/>
        <w:rPr>
          <w:rFonts w:asciiTheme="minorHAnsi" w:hAnsiTheme="minorHAnsi" w:cstheme="minorHAnsi"/>
          <w:color w:val="2F5496" w:themeColor="accent1" w:themeShade="BF"/>
        </w:rPr>
      </w:pPr>
      <w:r w:rsidRPr="00B22E16">
        <w:rPr>
          <w:rFonts w:asciiTheme="minorHAnsi" w:hAnsiTheme="minorHAnsi" w:cstheme="minorHAnsi"/>
        </w:rPr>
        <w:t xml:space="preserve">Główny przedmiot: </w:t>
      </w:r>
      <w:r w:rsidR="00DA1155">
        <w:rPr>
          <w:rFonts w:ascii="Calibri" w:hAnsi="Calibri" w:cs="Calibri"/>
          <w:color w:val="2F5496" w:themeColor="accent1" w:themeShade="BF"/>
        </w:rPr>
        <w:t>33140000-3</w:t>
      </w:r>
    </w:p>
    <w:p w:rsidR="00685978" w:rsidRPr="00CC556B" w:rsidRDefault="00341985" w:rsidP="00685978">
      <w:pPr>
        <w:pStyle w:val="Akapitzlist"/>
        <w:numPr>
          <w:ilvl w:val="0"/>
          <w:numId w:val="4"/>
        </w:numPr>
        <w:spacing w:line="276" w:lineRule="auto"/>
        <w:ind w:left="284" w:hanging="284"/>
        <w:jc w:val="both"/>
        <w:rPr>
          <w:rFonts w:asciiTheme="minorHAnsi" w:hAnsiTheme="minorHAnsi" w:cstheme="minorHAnsi"/>
          <w:b/>
          <w:color w:val="7030A0"/>
        </w:rPr>
      </w:pPr>
      <w:r w:rsidRPr="00CC556B">
        <w:rPr>
          <w:rFonts w:asciiTheme="minorHAnsi" w:hAnsiTheme="minorHAnsi" w:cstheme="minorHAnsi"/>
        </w:rPr>
        <w:t>Dodatkowe przedmioty:</w:t>
      </w:r>
      <w:r w:rsidR="00B22E16" w:rsidRPr="00CC556B">
        <w:rPr>
          <w:rFonts w:asciiTheme="minorHAnsi" w:hAnsiTheme="minorHAnsi" w:cstheme="minorHAnsi"/>
        </w:rPr>
        <w:t xml:space="preserve"> </w:t>
      </w:r>
      <w:r w:rsidR="00CC556B">
        <w:rPr>
          <w:rFonts w:asciiTheme="minorHAnsi" w:hAnsiTheme="minorHAnsi" w:cstheme="minorHAnsi"/>
        </w:rPr>
        <w:t>--</w:t>
      </w:r>
    </w:p>
    <w:p w:rsidR="00DB07AC" w:rsidRPr="00B22E16" w:rsidRDefault="009E561B" w:rsidP="007D559B">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w:t>
      </w:r>
      <w:r w:rsidR="00341985" w:rsidRPr="00B22E16">
        <w:rPr>
          <w:rFonts w:asciiTheme="minorHAnsi" w:hAnsiTheme="minorHAnsi" w:cstheme="minorHAnsi"/>
          <w:sz w:val="20"/>
          <w:szCs w:val="20"/>
        </w:rPr>
        <w:t>prowadzonego postępowania</w:t>
      </w:r>
      <w:r w:rsidRPr="00B22E16">
        <w:rPr>
          <w:rFonts w:asciiTheme="minorHAnsi" w:hAnsiTheme="minorHAnsi" w:cstheme="minorHAnsi"/>
          <w:sz w:val="20"/>
          <w:szCs w:val="20"/>
        </w:rPr>
        <w:t>,</w:t>
      </w:r>
      <w:r w:rsidR="00341985" w:rsidRPr="00B22E16">
        <w:rPr>
          <w:rFonts w:asciiTheme="minorHAnsi" w:hAnsiTheme="minorHAnsi" w:cstheme="minorHAnsi"/>
          <w:sz w:val="20"/>
          <w:szCs w:val="20"/>
        </w:rPr>
        <w:t xml:space="preserve"> na której udostępniane będą zmiany i wyjaśnienia treści SWZ oraz inne dokumenty zamówienia bezpośrednio związane z postępowaniem o udzielenie zamówienia: </w:t>
      </w:r>
    </w:p>
    <w:p w:rsidR="00DB07AC" w:rsidRPr="00B22E16" w:rsidRDefault="00F26D96" w:rsidP="007D559B">
      <w:pPr>
        <w:spacing w:after="0"/>
        <w:jc w:val="both"/>
        <w:rPr>
          <w:rFonts w:asciiTheme="minorHAnsi" w:hAnsiTheme="minorHAnsi" w:cstheme="minorHAnsi"/>
        </w:rPr>
      </w:pPr>
      <w:hyperlink r:id="rId9">
        <w:r w:rsidR="00341985" w:rsidRPr="00B22E16">
          <w:rPr>
            <w:rStyle w:val="czeinternetowe"/>
            <w:rFonts w:asciiTheme="minorHAnsi" w:hAnsiTheme="minorHAnsi" w:cstheme="minorHAnsi"/>
            <w:sz w:val="20"/>
            <w:szCs w:val="20"/>
          </w:rPr>
          <w:t>https://platformazakupowa.pl/pn/szpitalgostyn</w:t>
        </w:r>
      </w:hyperlink>
    </w:p>
    <w:p w:rsidR="00DB07AC" w:rsidRDefault="00DB07AC" w:rsidP="007D559B">
      <w:pPr>
        <w:suppressAutoHyphens/>
        <w:spacing w:after="0" w:line="276" w:lineRule="auto"/>
        <w:jc w:val="both"/>
        <w:rPr>
          <w:rFonts w:cs="Calibri"/>
          <w:sz w:val="20"/>
          <w:szCs w:val="20"/>
        </w:rPr>
      </w:pPr>
    </w:p>
    <w:p w:rsidR="00DB07AC" w:rsidRDefault="00DB07AC" w:rsidP="007D559B">
      <w:pPr>
        <w:spacing w:after="0"/>
      </w:pPr>
      <w:bookmarkStart w:id="0" w:name="_Toc95987067"/>
      <w:bookmarkEnd w:id="0"/>
    </w:p>
    <w:p w:rsidR="00DB07AC" w:rsidRDefault="00DB07AC" w:rsidP="007D559B">
      <w:pPr>
        <w:spacing w:after="0"/>
      </w:pPr>
    </w:p>
    <w:p w:rsidR="00DB07AC" w:rsidRPr="00A21961" w:rsidRDefault="00A21961" w:rsidP="00A21961">
      <w:pPr>
        <w:spacing w:after="0"/>
        <w:jc w:val="center"/>
        <w:rPr>
          <w:b/>
        </w:rPr>
      </w:pPr>
      <w:r w:rsidRPr="00A21961">
        <w:rPr>
          <w:b/>
        </w:rPr>
        <w:t>ZATWIERDZAM</w:t>
      </w:r>
    </w:p>
    <w:p w:rsidR="00DB07AC" w:rsidRDefault="00DB07AC" w:rsidP="007D559B">
      <w:pPr>
        <w:spacing w:after="0"/>
      </w:pPr>
    </w:p>
    <w:p w:rsidR="00DB07AC" w:rsidRDefault="00DB07AC" w:rsidP="007D559B">
      <w:pPr>
        <w:spacing w:after="0"/>
      </w:pPr>
    </w:p>
    <w:p w:rsidR="00DB07AC" w:rsidRDefault="00DB07AC" w:rsidP="007D559B">
      <w:pPr>
        <w:spacing w:after="0"/>
      </w:pPr>
    </w:p>
    <w:p w:rsidR="00DB07AC" w:rsidRDefault="00D92094" w:rsidP="007D559B">
      <w:pPr>
        <w:spacing w:after="0" w:line="240" w:lineRule="auto"/>
        <w:rPr>
          <w:rFonts w:asciiTheme="majorHAnsi" w:eastAsiaTheme="majorEastAsia" w:hAnsiTheme="majorHAnsi" w:cstheme="majorBidi"/>
          <w:b/>
          <w:sz w:val="28"/>
          <w:szCs w:val="32"/>
        </w:rPr>
      </w:pPr>
      <w:r>
        <w:br w:type="page"/>
      </w:r>
    </w:p>
    <w:p w:rsidR="00DB07AC" w:rsidRDefault="00341985" w:rsidP="007D559B">
      <w:pPr>
        <w:pStyle w:val="Nagwek11"/>
        <w:spacing w:before="0" w:after="240"/>
        <w:rPr>
          <w:rFonts w:asciiTheme="majorHAnsi" w:hAnsiTheme="majorHAnsi"/>
          <w:sz w:val="28"/>
          <w:u w:val="none"/>
        </w:rPr>
      </w:pPr>
      <w:bookmarkStart w:id="1" w:name="_Toc116843167"/>
      <w:r>
        <w:rPr>
          <w:rFonts w:asciiTheme="majorHAnsi" w:hAnsiTheme="majorHAnsi"/>
          <w:sz w:val="28"/>
          <w:u w:val="none"/>
        </w:rPr>
        <w:lastRenderedPageBreak/>
        <w:t>INFORMACJA O PRZETWARZANIU DANYCH OSOBOWYCH</w:t>
      </w:r>
      <w:bookmarkEnd w:id="1"/>
    </w:p>
    <w:p w:rsidR="00DB07AC" w:rsidRPr="00D92094" w:rsidRDefault="00341985" w:rsidP="007D559B">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DB07AC" w:rsidRPr="00D92094" w:rsidRDefault="00341985" w:rsidP="00BF38D8">
      <w:pPr>
        <w:pStyle w:val="Akapitzlist"/>
        <w:numPr>
          <w:ilvl w:val="1"/>
          <w:numId w:val="33"/>
        </w:numPr>
        <w:suppressAutoHyphens/>
        <w:spacing w:line="276" w:lineRule="auto"/>
        <w:ind w:left="284" w:hanging="284"/>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w:t>
      </w:r>
      <w:r w:rsidR="00344799">
        <w:rPr>
          <w:rFonts w:asciiTheme="minorHAnsi" w:eastAsia="Calibri" w:hAnsiTheme="minorHAnsi" w:cstheme="minorHAnsi"/>
          <w:sz w:val="18"/>
          <w:szCs w:val="18"/>
          <w:lang w:eastAsia="zh-CN"/>
        </w:rPr>
        <w:t>n.pl, telefonicznie: 65 32 26 8</w:t>
      </w:r>
      <w:r w:rsidRPr="00D92094">
        <w:rPr>
          <w:rFonts w:asciiTheme="minorHAnsi" w:eastAsia="Calibri" w:hAnsiTheme="minorHAnsi" w:cstheme="minorHAnsi"/>
          <w:sz w:val="18"/>
          <w:szCs w:val="18"/>
          <w:lang w:eastAsia="zh-CN"/>
        </w:rPr>
        <w:t>3</w:t>
      </w:r>
      <w:r w:rsidR="00344799">
        <w:rPr>
          <w:rFonts w:asciiTheme="minorHAnsi" w:eastAsia="Calibri" w:hAnsiTheme="minorHAnsi" w:cstheme="minorHAnsi"/>
          <w:sz w:val="18"/>
          <w:szCs w:val="18"/>
          <w:lang w:eastAsia="zh-CN"/>
        </w:rPr>
        <w:t>4.</w:t>
      </w:r>
    </w:p>
    <w:p w:rsidR="00DB07AC" w:rsidRPr="00D92094" w:rsidRDefault="00341985" w:rsidP="00BF38D8">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Wyznaczyliśmy inspektora ochrony danych</w:t>
      </w:r>
      <w:r w:rsidR="00D92094">
        <w:rPr>
          <w:rFonts w:asciiTheme="minorHAnsi" w:hAnsiTheme="minorHAnsi" w:cstheme="minorHAnsi"/>
          <w:sz w:val="18"/>
          <w:szCs w:val="18"/>
          <w:lang w:eastAsia="zh-CN"/>
        </w:rPr>
        <w:t xml:space="preserve">, Panią Ewę </w:t>
      </w:r>
      <w:proofErr w:type="spellStart"/>
      <w:r w:rsidR="00D92094">
        <w:rPr>
          <w:rFonts w:asciiTheme="minorHAnsi" w:hAnsiTheme="minorHAnsi" w:cstheme="minorHAnsi"/>
          <w:sz w:val="18"/>
          <w:szCs w:val="18"/>
          <w:lang w:eastAsia="zh-CN"/>
        </w:rPr>
        <w:t>Knapkiewicz</w:t>
      </w:r>
      <w:proofErr w:type="spellEnd"/>
      <w:r w:rsidRPr="00D92094">
        <w:rPr>
          <w:rFonts w:asciiTheme="minorHAnsi" w:hAnsiTheme="minorHAnsi" w:cstheme="minorHAnsi"/>
          <w:sz w:val="18"/>
          <w:szCs w:val="18"/>
          <w:lang w:eastAsia="zh-C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DB07AC" w:rsidRPr="00D92094" w:rsidRDefault="00341985" w:rsidP="00BF38D8">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Cele przetwarzania danych osobowych: </w:t>
      </w:r>
      <w:r w:rsidR="009E6433" w:rsidRPr="00D92094">
        <w:rPr>
          <w:rFonts w:asciiTheme="minorHAnsi" w:hAnsiTheme="minorHAnsi" w:cstheme="minorHAnsi"/>
          <w:sz w:val="18"/>
          <w:szCs w:val="18"/>
          <w:lang w:eastAsia="zh-CN"/>
        </w:rPr>
        <w:t xml:space="preserve">Zebrane dane osobowe będą przetwarzane w celu prowadzenia postępowania </w:t>
      </w:r>
      <w:r w:rsidRPr="00D92094">
        <w:rPr>
          <w:rFonts w:asciiTheme="minorHAnsi" w:hAnsiTheme="minorHAnsi" w:cstheme="minorHAnsi"/>
          <w:sz w:val="18"/>
          <w:szCs w:val="18"/>
          <w:lang w:eastAsia="zh-CN"/>
        </w:rPr>
        <w:t xml:space="preserve">o udzielenie zamówień publicznych, w związku z postępowaniem o udzielenie zamówienia publicznego /dane identyfikujące postępowanie, np. nazwa, numer/ prowadzonym w trybie podstawowym, na podstawie art. 275 ustawy PZP. </w:t>
      </w:r>
    </w:p>
    <w:p w:rsidR="00DB07AC" w:rsidRPr="00D92094" w:rsidRDefault="00341985" w:rsidP="00BF38D8">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Podstawa prawna przetwarzania danych osobowych: Przetwarzanie jest niezbędne do wypełnienia obowiązku</w:t>
      </w:r>
      <w:r w:rsidRPr="00D92094">
        <w:rPr>
          <w:rFonts w:asciiTheme="minorHAnsi" w:hAnsiTheme="minorHAnsi" w:cstheme="minorHAnsi"/>
          <w:sz w:val="18"/>
          <w:szCs w:val="18"/>
        </w:rPr>
        <w:t xml:space="preserve"> prawnego ciążącego na Administratorze (podstawa prawna z art. 6 ust</w:t>
      </w:r>
      <w:r w:rsidRPr="00D92094">
        <w:rPr>
          <w:rFonts w:asciiTheme="minorHAnsi" w:hAnsiTheme="minorHAnsi" w:cstheme="minorHAnsi"/>
          <w:sz w:val="18"/>
          <w:szCs w:val="18"/>
          <w:lang w:eastAsia="zh-CN"/>
        </w:rPr>
        <w:t xml:space="preserve">. 1 lit. c RODO) Przetwarzanie danych osobowych dotyczących wyroków skazujących </w:t>
      </w:r>
      <w:r w:rsidR="004719B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 naruszeń prawa (podstawa prawna z art. 10 RODO) </w:t>
      </w:r>
      <w:r w:rsidR="009006CE" w:rsidRPr="00D92094">
        <w:rPr>
          <w:rFonts w:asciiTheme="minorHAnsi" w:hAnsiTheme="minorHAnsi" w:cstheme="minorHAnsi"/>
          <w:sz w:val="18"/>
          <w:szCs w:val="18"/>
          <w:lang w:eastAsia="zh-CN"/>
        </w:rPr>
        <w:t xml:space="preserve">w zw. z art. 108 ustawy PZP. </w:t>
      </w:r>
      <w:r w:rsidRPr="00D92094">
        <w:rPr>
          <w:rFonts w:asciiTheme="minorHAnsi" w:hAnsiTheme="minorHAnsi" w:cstheme="minorHAnsi"/>
          <w:sz w:val="18"/>
          <w:szCs w:val="18"/>
          <w:lang w:eastAsia="zh-CN"/>
        </w:rPr>
        <w:t>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DB07AC" w:rsidRPr="00D92094" w:rsidRDefault="00341985" w:rsidP="00BF38D8">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DB07AC" w:rsidRPr="00D92094" w:rsidRDefault="00341985" w:rsidP="00BF38D8">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Uprawnienia z art. 15-21 RODO: Przysługują Pani/Panu następujące uprawnienia: </w:t>
      </w:r>
    </w:p>
    <w:p w:rsidR="00DB07AC" w:rsidRPr="00D92094" w:rsidRDefault="00341985" w:rsidP="00BF38D8">
      <w:pPr>
        <w:pStyle w:val="Akapitzlist"/>
        <w:numPr>
          <w:ilvl w:val="0"/>
          <w:numId w:val="37"/>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dostępu do swoich danych osobowych oraz otrzymania ich kopii;</w:t>
      </w:r>
    </w:p>
    <w:p w:rsidR="00DB07AC" w:rsidRPr="00D92094" w:rsidRDefault="00341985" w:rsidP="00BF38D8">
      <w:pPr>
        <w:pStyle w:val="Akapitzlist"/>
        <w:numPr>
          <w:ilvl w:val="0"/>
          <w:numId w:val="37"/>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do sprostowania swoich danych osobowych;</w:t>
      </w:r>
    </w:p>
    <w:p w:rsidR="00DB07AC" w:rsidRPr="00D92094" w:rsidRDefault="00341985" w:rsidP="00BF38D8">
      <w:pPr>
        <w:pStyle w:val="Akapitzlist"/>
        <w:numPr>
          <w:ilvl w:val="0"/>
          <w:numId w:val="37"/>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DB07AC" w:rsidRPr="00D92094" w:rsidRDefault="00743DD3" w:rsidP="00BF38D8">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00341985" w:rsidRPr="00D92094">
        <w:rPr>
          <w:rFonts w:asciiTheme="minorHAnsi" w:hAnsiTheme="minorHAnsi" w:cstheme="minorHAnsi"/>
          <w:sz w:val="18"/>
          <w:szCs w:val="18"/>
          <w:lang w:eastAsia="zh-CN"/>
        </w:rPr>
        <w:t xml:space="preserve">a Pan/Pani prawo wniesienia skargi do Prezesa Urzędu Ochrony Danych Osobowych, gdy uzna Pani/Pan, </w:t>
      </w:r>
      <w:r w:rsidR="0028200F">
        <w:rPr>
          <w:rFonts w:asciiTheme="minorHAnsi" w:hAnsiTheme="minorHAnsi" w:cstheme="minorHAnsi"/>
          <w:sz w:val="18"/>
          <w:szCs w:val="18"/>
          <w:lang w:eastAsia="zh-CN"/>
        </w:rPr>
        <w:br/>
      </w:r>
      <w:r w:rsidR="00341985" w:rsidRPr="00D92094">
        <w:rPr>
          <w:rFonts w:asciiTheme="minorHAnsi" w:hAnsiTheme="minorHAnsi" w:cstheme="minorHAnsi"/>
          <w:sz w:val="18"/>
          <w:szCs w:val="18"/>
          <w:lang w:eastAsia="zh-CN"/>
        </w:rPr>
        <w:t xml:space="preserve">iż przetwarzanie Pani/Pana danych osobowych przez Administratora narusza przepisy RODO. </w:t>
      </w:r>
    </w:p>
    <w:p w:rsidR="00DB07AC" w:rsidRPr="00D92094" w:rsidRDefault="00341985" w:rsidP="00BF38D8">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DB07AC" w:rsidRPr="00D92094" w:rsidRDefault="00341985" w:rsidP="00BF38D8">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sidR="0028200F">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DB07AC" w:rsidRPr="00D92094" w:rsidRDefault="00341985" w:rsidP="00BF38D8">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DB07AC" w:rsidRPr="00D92094" w:rsidRDefault="00341985" w:rsidP="00BF38D8">
      <w:pPr>
        <w:pStyle w:val="Akapitzlist"/>
        <w:numPr>
          <w:ilvl w:val="0"/>
          <w:numId w:val="38"/>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sidR="00D52662">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DB07AC" w:rsidRPr="00D92094" w:rsidRDefault="00341985" w:rsidP="00BF38D8">
      <w:pPr>
        <w:pStyle w:val="Akapitzlist"/>
        <w:numPr>
          <w:ilvl w:val="0"/>
          <w:numId w:val="38"/>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sidR="00D52662">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DB07AC" w:rsidRPr="00D92094" w:rsidRDefault="00341985" w:rsidP="007D559B">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DB07AC" w:rsidRDefault="00DB07AC" w:rsidP="007D559B">
      <w:pPr>
        <w:spacing w:after="0" w:line="240" w:lineRule="auto"/>
        <w:rPr>
          <w:rFonts w:asciiTheme="majorHAnsi" w:eastAsiaTheme="majorEastAsia" w:hAnsiTheme="majorHAnsi" w:cstheme="majorBidi"/>
          <w:b/>
          <w:sz w:val="18"/>
          <w:szCs w:val="18"/>
        </w:rPr>
      </w:pPr>
    </w:p>
    <w:p w:rsidR="00DB07AC" w:rsidRDefault="00341985" w:rsidP="007D559B">
      <w:pPr>
        <w:pStyle w:val="Nagwek11"/>
        <w:spacing w:before="0"/>
        <w:rPr>
          <w:rFonts w:asciiTheme="majorHAnsi" w:hAnsiTheme="majorHAnsi"/>
          <w:sz w:val="28"/>
          <w:u w:val="none"/>
        </w:rPr>
      </w:pPr>
      <w:bookmarkStart w:id="2" w:name="_Toc95987068"/>
      <w:bookmarkStart w:id="3" w:name="_Toc116843168"/>
      <w:r>
        <w:rPr>
          <w:rFonts w:asciiTheme="majorHAnsi" w:hAnsiTheme="majorHAnsi"/>
          <w:sz w:val="28"/>
          <w:u w:val="none"/>
        </w:rPr>
        <w:lastRenderedPageBreak/>
        <w:t>TOM I – SPECYFIKACJA WARUNKÓW ZAMÓWIENIA</w:t>
      </w:r>
      <w:bookmarkEnd w:id="2"/>
      <w:r>
        <w:rPr>
          <w:rFonts w:asciiTheme="majorHAnsi" w:hAnsiTheme="majorHAnsi"/>
          <w:sz w:val="28"/>
          <w:u w:val="none"/>
        </w:rPr>
        <w:t xml:space="preserve"> (SWZ)</w:t>
      </w:r>
      <w:bookmarkEnd w:id="3"/>
    </w:p>
    <w:p w:rsidR="00DB07AC" w:rsidRDefault="00341985" w:rsidP="007D559B">
      <w:pPr>
        <w:pStyle w:val="Nagwek21"/>
        <w:numPr>
          <w:ilvl w:val="0"/>
          <w:numId w:val="5"/>
        </w:numPr>
        <w:shd w:val="clear" w:color="auto" w:fill="FFE599" w:themeFill="accent4" w:themeFillTint="66"/>
        <w:spacing w:before="0"/>
        <w:ind w:left="284" w:hanging="284"/>
        <w:jc w:val="center"/>
        <w:rPr>
          <w:color w:val="2F5496" w:themeColor="accent1" w:themeShade="BF"/>
          <w:sz w:val="20"/>
        </w:rPr>
      </w:pPr>
      <w:bookmarkStart w:id="4" w:name="_Toc95923588"/>
      <w:bookmarkStart w:id="5" w:name="_Toc95987069"/>
      <w:bookmarkStart w:id="6" w:name="_Toc116843169"/>
      <w:r>
        <w:rPr>
          <w:color w:val="2F5496" w:themeColor="accent1" w:themeShade="BF"/>
          <w:sz w:val="20"/>
        </w:rPr>
        <w:t>ZAMAWIAJĄCY</w:t>
      </w:r>
      <w:bookmarkEnd w:id="4"/>
      <w:bookmarkEnd w:id="5"/>
      <w:bookmarkEnd w:id="6"/>
    </w:p>
    <w:p w:rsidR="00DB07AC" w:rsidRDefault="00341985" w:rsidP="007D559B">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DB07AC" w:rsidRDefault="008C7D63" w:rsidP="007D559B">
      <w:pPr>
        <w:spacing w:after="0"/>
        <w:jc w:val="both"/>
        <w:rPr>
          <w:rFonts w:cs="Calibri"/>
          <w:sz w:val="20"/>
          <w:szCs w:val="20"/>
        </w:rPr>
      </w:pPr>
      <w:r>
        <w:rPr>
          <w:rFonts w:cs="Calibri"/>
          <w:sz w:val="20"/>
          <w:szCs w:val="20"/>
        </w:rPr>
        <w:t>Tel. – sekretariat (65) 32 26 8</w:t>
      </w:r>
      <w:r w:rsidR="00341985">
        <w:rPr>
          <w:rFonts w:cs="Calibri"/>
          <w:sz w:val="20"/>
          <w:szCs w:val="20"/>
        </w:rPr>
        <w:t>3</w:t>
      </w:r>
      <w:r>
        <w:rPr>
          <w:rFonts w:cs="Calibri"/>
          <w:sz w:val="20"/>
          <w:szCs w:val="20"/>
        </w:rPr>
        <w:t>4</w:t>
      </w:r>
      <w:r w:rsidR="00341985">
        <w:rPr>
          <w:rFonts w:cs="Calibri"/>
          <w:sz w:val="20"/>
          <w:szCs w:val="20"/>
        </w:rPr>
        <w:t xml:space="preserve"> Strona internetowa www.szpitalgostyn.pl e-mail: </w:t>
      </w:r>
      <w:hyperlink r:id="rId10">
        <w:r w:rsidR="00341985">
          <w:rPr>
            <w:rStyle w:val="czeinternetowe"/>
            <w:rFonts w:cs="Calibri"/>
            <w:sz w:val="20"/>
            <w:szCs w:val="20"/>
          </w:rPr>
          <w:t>sekretariat@szpitalgostyn.pl</w:t>
        </w:r>
      </w:hyperlink>
    </w:p>
    <w:p w:rsidR="00D52662" w:rsidRPr="00D52662" w:rsidRDefault="00341985" w:rsidP="007D559B">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002B7D49" w:rsidRPr="002B2354">
          <w:rPr>
            <w:rStyle w:val="Hipercze"/>
            <w:rFonts w:cs="Calibri"/>
            <w:sz w:val="20"/>
            <w:szCs w:val="20"/>
          </w:rPr>
          <w:t>https://platformazakupowa.pl/pn/szpitalgostyn</w:t>
        </w:r>
      </w:hyperlink>
      <w:r w:rsidR="002B7D49">
        <w:rPr>
          <w:rFonts w:cs="Calibri"/>
          <w:sz w:val="20"/>
          <w:szCs w:val="20"/>
        </w:rPr>
        <w:t xml:space="preserve"> </w:t>
      </w:r>
    </w:p>
    <w:p w:rsidR="00DB07AC" w:rsidRDefault="00341985" w:rsidP="007D559B">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DB07AC" w:rsidRPr="00D92094" w:rsidRDefault="00341985" w:rsidP="00BF38D8">
      <w:pPr>
        <w:pStyle w:val="Akapitzlist"/>
        <w:numPr>
          <w:ilvl w:val="0"/>
          <w:numId w:val="34"/>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w:t>
      </w:r>
      <w:r w:rsidR="00985B8E" w:rsidRPr="00D92094">
        <w:rPr>
          <w:rFonts w:asciiTheme="minorHAnsi" w:hAnsiTheme="minorHAnsi" w:cstheme="minorHAnsi"/>
        </w:rPr>
        <w:t>65 322 68 53</w:t>
      </w:r>
      <w:r w:rsidRPr="00D92094">
        <w:rPr>
          <w:rFonts w:asciiTheme="minorHAnsi" w:hAnsiTheme="minorHAnsi" w:cstheme="minorHAnsi"/>
        </w:rPr>
        <w:t>.</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7" w:name="_Toc95923589"/>
      <w:bookmarkStart w:id="8" w:name="_Toc95987070"/>
      <w:bookmarkStart w:id="9" w:name="_Toc116843170"/>
      <w:r>
        <w:rPr>
          <w:rFonts w:cstheme="minorHAnsi"/>
          <w:color w:val="2F5496" w:themeColor="accent1" w:themeShade="BF"/>
          <w:sz w:val="20"/>
          <w:szCs w:val="20"/>
        </w:rPr>
        <w:t>TRYB UDZIELENIA ZAMÓWIENIA</w:t>
      </w:r>
      <w:bookmarkEnd w:id="7"/>
      <w:bookmarkEnd w:id="8"/>
      <w:bookmarkEnd w:id="9"/>
    </w:p>
    <w:p w:rsidR="00DA1155" w:rsidRDefault="00DA1155" w:rsidP="00872E58">
      <w:pPr>
        <w:numPr>
          <w:ilvl w:val="0"/>
          <w:numId w:val="22"/>
        </w:numPr>
        <w:suppressAutoHyphens/>
        <w:spacing w:after="0" w:line="276" w:lineRule="auto"/>
        <w:ind w:left="284" w:hanging="284"/>
        <w:jc w:val="both"/>
        <w:rPr>
          <w:rFonts w:cs="Calibri"/>
          <w:bCs/>
          <w:sz w:val="20"/>
          <w:szCs w:val="20"/>
        </w:rPr>
      </w:pPr>
      <w:r>
        <w:rPr>
          <w:rFonts w:cs="Calibr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w:t>
      </w:r>
      <w:proofErr w:type="spellStart"/>
      <w:r>
        <w:rPr>
          <w:rFonts w:cs="Calibri"/>
          <w:bCs/>
          <w:sz w:val="20"/>
          <w:szCs w:val="20"/>
        </w:rPr>
        <w:t>pkt</w:t>
      </w:r>
      <w:proofErr w:type="spellEnd"/>
      <w:r>
        <w:rPr>
          <w:rFonts w:cs="Calibri"/>
          <w:bCs/>
          <w:sz w:val="20"/>
          <w:szCs w:val="20"/>
        </w:rPr>
        <w:t xml:space="preserve"> 1 ustawy PZP. </w:t>
      </w:r>
    </w:p>
    <w:p w:rsidR="00DB07AC" w:rsidRPr="00DA1155" w:rsidRDefault="00341985" w:rsidP="00872E58">
      <w:pPr>
        <w:numPr>
          <w:ilvl w:val="0"/>
          <w:numId w:val="22"/>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negocjacji.</w:t>
      </w:r>
    </w:p>
    <w:p w:rsidR="00DB07AC" w:rsidRDefault="00341985" w:rsidP="00872E58">
      <w:pPr>
        <w:numPr>
          <w:ilvl w:val="0"/>
          <w:numId w:val="22"/>
        </w:numPr>
        <w:suppressAutoHyphens/>
        <w:spacing w:after="0" w:line="276" w:lineRule="auto"/>
        <w:ind w:left="284" w:hanging="284"/>
        <w:jc w:val="both"/>
        <w:rPr>
          <w:rFonts w:cs="Calibri"/>
          <w:sz w:val="20"/>
          <w:szCs w:val="20"/>
        </w:rPr>
      </w:pPr>
      <w:r>
        <w:rPr>
          <w:rFonts w:cs="Calibri"/>
          <w:bCs/>
          <w:sz w:val="20"/>
          <w:szCs w:val="20"/>
        </w:rPr>
        <w:t>W sprawach nieuregulowanych zapisami niniejszej SWZ, stosuje się przepisy PZP wraz z aktami wykonawczymi</w:t>
      </w:r>
      <w:r>
        <w:rPr>
          <w:rFonts w:cs="Calibri"/>
          <w:sz w:val="20"/>
          <w:szCs w:val="20"/>
        </w:rPr>
        <w:t xml:space="preserve"> do ustawy. Do czynności podejmowanych przez Zamawiającego i Wykonawców w postępowaniu o udzielenie zamówienia oraz do umów </w:t>
      </w:r>
      <w:r w:rsidR="0028200F">
        <w:rPr>
          <w:rFonts w:cs="Calibri"/>
          <w:sz w:val="20"/>
          <w:szCs w:val="20"/>
        </w:rPr>
        <w:br/>
      </w:r>
      <w:r>
        <w:rPr>
          <w:rFonts w:cs="Calibri"/>
          <w:sz w:val="20"/>
          <w:szCs w:val="20"/>
        </w:rPr>
        <w:t>w sprawach zamówień publicznych stosuje się przepisy ustawy z dnia 23 kwietnia 1964 r. Kodeks cywilny (</w:t>
      </w:r>
      <w:r w:rsidR="00243D4B" w:rsidRPr="00243D4B">
        <w:rPr>
          <w:rFonts w:cs="Calibri"/>
          <w:sz w:val="20"/>
          <w:szCs w:val="20"/>
        </w:rPr>
        <w:t xml:space="preserve">tj. </w:t>
      </w:r>
      <w:proofErr w:type="spellStart"/>
      <w:r w:rsidR="00243D4B" w:rsidRPr="00243D4B">
        <w:rPr>
          <w:rFonts w:cs="Calibri"/>
          <w:color w:val="333333"/>
          <w:sz w:val="20"/>
          <w:szCs w:val="20"/>
          <w:shd w:val="clear" w:color="auto" w:fill="FFFFFF"/>
        </w:rPr>
        <w:t>Dz.U</w:t>
      </w:r>
      <w:proofErr w:type="spellEnd"/>
      <w:r w:rsidR="00243D4B" w:rsidRPr="00243D4B">
        <w:rPr>
          <w:rFonts w:cs="Calibri"/>
          <w:color w:val="333333"/>
          <w:sz w:val="20"/>
          <w:szCs w:val="20"/>
          <w:shd w:val="clear" w:color="auto" w:fill="FFFFFF"/>
        </w:rPr>
        <w:t>. 2023 poz. 1610</w:t>
      </w:r>
      <w:r w:rsidR="00695F28">
        <w:rPr>
          <w:rFonts w:cs="Calibri"/>
          <w:color w:val="333333"/>
          <w:sz w:val="20"/>
          <w:szCs w:val="20"/>
          <w:shd w:val="clear" w:color="auto" w:fill="FFFFFF"/>
        </w:rPr>
        <w:t xml:space="preserve"> ze zm.</w:t>
      </w:r>
      <w:r w:rsidRPr="00243D4B">
        <w:rPr>
          <w:rFonts w:cs="Calibri"/>
          <w:sz w:val="20"/>
          <w:szCs w:val="20"/>
        </w:rPr>
        <w:t>)</w:t>
      </w:r>
      <w:r>
        <w:rPr>
          <w:rFonts w:cs="Calibri"/>
          <w:sz w:val="20"/>
          <w:szCs w:val="20"/>
        </w:rPr>
        <w:t>,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wprost ustawa PZP.</w:t>
      </w:r>
    </w:p>
    <w:p w:rsidR="00660806"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theme="minorHAnsi"/>
          <w:sz w:val="20"/>
          <w:szCs w:val="20"/>
        </w:rPr>
        <w:t xml:space="preserve">Finansowanie przedmiotu zamówienia – </w:t>
      </w:r>
      <w:r w:rsidR="00F75AC4" w:rsidRPr="00660806">
        <w:rPr>
          <w:rFonts w:cstheme="minorHAnsi"/>
          <w:sz w:val="20"/>
          <w:szCs w:val="20"/>
        </w:rPr>
        <w:t>środki</w:t>
      </w:r>
      <w:r w:rsidR="00A0427B" w:rsidRPr="00660806">
        <w:rPr>
          <w:rFonts w:cstheme="minorHAnsi"/>
          <w:sz w:val="20"/>
          <w:szCs w:val="20"/>
        </w:rPr>
        <w:t xml:space="preserve"> własne Zamawiającego</w:t>
      </w:r>
      <w:r w:rsidR="00660806" w:rsidRPr="00660806">
        <w:rPr>
          <w:rFonts w:cstheme="minorHAnsi"/>
          <w:sz w:val="20"/>
          <w:szCs w:val="20"/>
        </w:rPr>
        <w:t>.</w:t>
      </w:r>
    </w:p>
    <w:p w:rsidR="00DB07AC" w:rsidRPr="00660806" w:rsidRDefault="00341985" w:rsidP="00872E58">
      <w:pPr>
        <w:numPr>
          <w:ilvl w:val="0"/>
          <w:numId w:val="22"/>
        </w:numPr>
        <w:suppressAutoHyphens/>
        <w:spacing w:after="0" w:line="276" w:lineRule="auto"/>
        <w:ind w:left="284" w:hanging="284"/>
        <w:jc w:val="both"/>
        <w:rPr>
          <w:rFonts w:cs="Calibri"/>
          <w:sz w:val="20"/>
          <w:szCs w:val="20"/>
        </w:rPr>
      </w:pPr>
      <w:r w:rsidRPr="00660806">
        <w:rPr>
          <w:rFonts w:cs="Calibri"/>
          <w:sz w:val="20"/>
          <w:szCs w:val="20"/>
        </w:rPr>
        <w:t xml:space="preserve">Do postępowania stosować się będzie przepisy PZP </w:t>
      </w:r>
      <w:r w:rsidRPr="00660806">
        <w:rPr>
          <w:rFonts w:cs="Calibri"/>
          <w:bCs/>
          <w:sz w:val="20"/>
          <w:szCs w:val="20"/>
        </w:rPr>
        <w:t xml:space="preserve">w zakresie </w:t>
      </w:r>
      <w:r w:rsidR="00685978" w:rsidRPr="00660806">
        <w:rPr>
          <w:rFonts w:cstheme="minorHAnsi"/>
          <w:b/>
          <w:bCs/>
          <w:color w:val="7030A0"/>
          <w:sz w:val="20"/>
          <w:szCs w:val="20"/>
        </w:rPr>
        <w:t xml:space="preserve">dostaw. </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0" w:name="_Toc95923590"/>
      <w:bookmarkStart w:id="11" w:name="_Toc95987071"/>
      <w:bookmarkStart w:id="12" w:name="_Toc116843171"/>
      <w:r>
        <w:rPr>
          <w:rFonts w:cstheme="minorHAnsi"/>
          <w:color w:val="2F5496" w:themeColor="accent1" w:themeShade="BF"/>
          <w:sz w:val="20"/>
          <w:szCs w:val="20"/>
        </w:rPr>
        <w:t>OPIS PRZEDMIOTU ZAMÓWIENIA</w:t>
      </w:r>
      <w:bookmarkEnd w:id="10"/>
      <w:bookmarkEnd w:id="11"/>
      <w:bookmarkEnd w:id="12"/>
    </w:p>
    <w:p w:rsidR="00932E41" w:rsidRPr="0030743B" w:rsidRDefault="00341985" w:rsidP="0030743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w:t>
      </w:r>
      <w:r w:rsidRPr="00DD7142">
        <w:rPr>
          <w:rFonts w:asciiTheme="minorHAnsi" w:hAnsiTheme="minorHAnsi" w:cstheme="minorHAnsi"/>
        </w:rPr>
        <w:t xml:space="preserve">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sidR="00EF67D5">
            <w:rPr>
              <w:rFonts w:asciiTheme="minorHAnsi" w:hAnsiTheme="minorHAnsi" w:cstheme="minorHAnsi"/>
              <w:b/>
              <w:color w:val="7030A0"/>
            </w:rPr>
            <w:t>Dostawa wyrobów medycznych dla Apteki Szpitalnej SPZOZ w Gostyniu.</w:t>
          </w:r>
        </w:sdtContent>
      </w:sdt>
    </w:p>
    <w:p w:rsidR="00DB07AC" w:rsidRPr="0030743B" w:rsidRDefault="00341985" w:rsidP="0030743B">
      <w:pPr>
        <w:pStyle w:val="Akapitzlist"/>
        <w:numPr>
          <w:ilvl w:val="0"/>
          <w:numId w:val="6"/>
        </w:numPr>
        <w:spacing w:line="276" w:lineRule="auto"/>
        <w:ind w:left="284" w:hanging="284"/>
        <w:jc w:val="both"/>
        <w:rPr>
          <w:rFonts w:asciiTheme="minorHAnsi" w:hAnsiTheme="minorHAnsi" w:cstheme="minorHAnsi"/>
        </w:rPr>
      </w:pPr>
      <w:r w:rsidRPr="0030743B">
        <w:rPr>
          <w:rFonts w:asciiTheme="minorHAnsi" w:hAnsiTheme="minorHAnsi" w:cstheme="minorHAnsi"/>
        </w:rPr>
        <w:t>Szczegółowy opis przedmiotu zamówienia przedstawiony został w Tomie III SWZ.</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Przedmiot zamówienia</w:t>
      </w:r>
      <w:r>
        <w:rPr>
          <w:rFonts w:asciiTheme="minorHAnsi" w:hAnsiTheme="minorHAnsi" w:cstheme="minorHAnsi"/>
          <w:bCs/>
        </w:rPr>
        <w:t xml:space="preserve"> </w:t>
      </w:r>
      <w:r w:rsidR="00A95BB6">
        <w:rPr>
          <w:rFonts w:asciiTheme="minorHAnsi" w:hAnsiTheme="minorHAnsi" w:cstheme="minorHAnsi"/>
          <w:b/>
          <w:color w:val="7030A0"/>
        </w:rPr>
        <w:t>z</w:t>
      </w:r>
      <w:r>
        <w:rPr>
          <w:rFonts w:asciiTheme="minorHAnsi" w:hAnsiTheme="minorHAnsi" w:cstheme="minorHAnsi"/>
          <w:b/>
          <w:color w:val="7030A0"/>
        </w:rPr>
        <w:t>ostał podzielony na pakiety (części).</w:t>
      </w:r>
      <w:r>
        <w:rPr>
          <w:rFonts w:asciiTheme="minorHAnsi" w:hAnsiTheme="minorHAnsi" w:cstheme="minorHAnsi"/>
          <w:color w:val="7030A0"/>
        </w:rPr>
        <w:t xml:space="preserve"> </w:t>
      </w:r>
    </w:p>
    <w:p w:rsidR="00DB07AC" w:rsidRDefault="00B22E16" w:rsidP="007D559B">
      <w:pPr>
        <w:numPr>
          <w:ilvl w:val="0"/>
          <w:numId w:val="6"/>
        </w:numPr>
        <w:spacing w:after="0" w:line="276" w:lineRule="auto"/>
        <w:ind w:left="284" w:hanging="284"/>
        <w:contextualSpacing/>
        <w:jc w:val="both"/>
        <w:rPr>
          <w:rFonts w:cs="Calibri"/>
          <w:sz w:val="20"/>
          <w:szCs w:val="20"/>
        </w:rPr>
      </w:pPr>
      <w:r>
        <w:rPr>
          <w:rFonts w:cs="Calibri"/>
          <w:sz w:val="20"/>
          <w:szCs w:val="20"/>
        </w:rPr>
        <w:t xml:space="preserve">Zamawiający </w:t>
      </w:r>
      <w:r w:rsidRPr="00B25670">
        <w:rPr>
          <w:rFonts w:cs="Calibri"/>
          <w:b/>
          <w:color w:val="7030A0"/>
          <w:sz w:val="20"/>
          <w:szCs w:val="20"/>
        </w:rPr>
        <w:t>d</w:t>
      </w:r>
      <w:r w:rsidR="00341985">
        <w:rPr>
          <w:rFonts w:eastAsia="Times New Roman" w:cstheme="minorHAnsi"/>
          <w:b/>
          <w:bCs/>
          <w:color w:val="7030A0"/>
          <w:sz w:val="20"/>
          <w:szCs w:val="20"/>
          <w:lang w:eastAsia="pl-PL"/>
        </w:rPr>
        <w:t>opuszcza</w:t>
      </w:r>
      <w:r w:rsidR="00420D4B">
        <w:rPr>
          <w:rFonts w:eastAsia="Times New Roman" w:cstheme="minorHAnsi"/>
          <w:color w:val="7030A0"/>
          <w:sz w:val="20"/>
          <w:szCs w:val="20"/>
          <w:lang w:eastAsia="pl-PL"/>
        </w:rPr>
        <w:t xml:space="preserve"> składanie</w:t>
      </w:r>
      <w:r w:rsidR="00341985">
        <w:rPr>
          <w:rFonts w:eastAsia="Times New Roman" w:cstheme="minorHAnsi"/>
          <w:color w:val="7030A0"/>
          <w:sz w:val="20"/>
          <w:szCs w:val="20"/>
          <w:lang w:eastAsia="pl-PL"/>
        </w:rPr>
        <w:t xml:space="preserve"> ofert częściowych.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Wykonawca może złożyć </w:t>
      </w:r>
      <w:r>
        <w:rPr>
          <w:rFonts w:asciiTheme="minorHAnsi" w:hAnsiTheme="minorHAnsi" w:cstheme="minorHAnsi"/>
          <w:color w:val="7030A0"/>
        </w:rPr>
        <w:t>jedną ofertę</w:t>
      </w:r>
      <w:r w:rsidR="00685978">
        <w:rPr>
          <w:rFonts w:asciiTheme="minorHAnsi" w:hAnsiTheme="minorHAnsi" w:cstheme="minorHAnsi"/>
          <w:color w:val="7030A0"/>
        </w:rPr>
        <w:t xml:space="preserve"> na jeden, wiele lub wszystkie pakiety (części). </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DB07AC" w:rsidRDefault="00341985" w:rsidP="007D559B">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B25670" w:rsidRPr="00243D4B" w:rsidRDefault="00341985" w:rsidP="00243D4B">
      <w:pPr>
        <w:pStyle w:val="Akapitzlist"/>
        <w:numPr>
          <w:ilvl w:val="0"/>
          <w:numId w:val="6"/>
        </w:numPr>
        <w:spacing w:line="276" w:lineRule="auto"/>
        <w:ind w:left="284" w:hanging="284"/>
        <w:jc w:val="both"/>
        <w:rPr>
          <w:rFonts w:asciiTheme="minorHAnsi" w:hAnsiTheme="minorHAnsi" w:cstheme="minorHAnsi"/>
        </w:rPr>
      </w:pPr>
      <w:r w:rsidRPr="00243D4B">
        <w:rPr>
          <w:rFonts w:asciiTheme="minorHAnsi" w:hAnsiTheme="minorHAnsi" w:cstheme="minorHAnsi"/>
        </w:rPr>
        <w:t xml:space="preserve">Zamawiający </w:t>
      </w:r>
      <w:r w:rsidRPr="00243D4B">
        <w:rPr>
          <w:rFonts w:asciiTheme="minorHAnsi" w:hAnsiTheme="minorHAnsi" w:cstheme="minorHAnsi"/>
          <w:b/>
          <w:bCs/>
          <w:color w:val="7030A0"/>
        </w:rPr>
        <w:t>dopuszcza</w:t>
      </w:r>
      <w:r w:rsidRPr="00243D4B">
        <w:rPr>
          <w:rFonts w:asciiTheme="minorHAnsi" w:hAnsiTheme="minorHAnsi" w:cstheme="minorHAnsi"/>
          <w:color w:val="7030A0"/>
        </w:rPr>
        <w:t xml:space="preserve"> </w:t>
      </w:r>
      <w:r w:rsidRPr="00243D4B">
        <w:rPr>
          <w:rFonts w:asciiTheme="minorHAnsi" w:hAnsiTheme="minorHAnsi" w:cstheme="minorHAnsi"/>
          <w:color w:val="000000" w:themeColor="text1"/>
        </w:rPr>
        <w:t xml:space="preserve">składanie </w:t>
      </w:r>
      <w:r w:rsidRPr="00243D4B">
        <w:rPr>
          <w:rFonts w:asciiTheme="minorHAnsi" w:hAnsiTheme="minorHAnsi" w:cstheme="minorHAnsi"/>
        </w:rPr>
        <w:t>ofert równowa</w:t>
      </w:r>
      <w:r w:rsidR="002B2380" w:rsidRPr="00243D4B">
        <w:rPr>
          <w:rFonts w:asciiTheme="minorHAnsi" w:hAnsiTheme="minorHAnsi" w:cstheme="minorHAnsi"/>
        </w:rPr>
        <w:t>żnych na zasadach określonych w</w:t>
      </w:r>
      <w:r w:rsidR="00446020" w:rsidRPr="00243D4B">
        <w:rPr>
          <w:rFonts w:asciiTheme="minorHAnsi" w:hAnsiTheme="minorHAnsi" w:cstheme="minorHAnsi"/>
        </w:rPr>
        <w:t xml:space="preserve"> </w:t>
      </w:r>
      <w:r w:rsidR="00446020" w:rsidRPr="00D2261A">
        <w:rPr>
          <w:rFonts w:asciiTheme="minorHAnsi" w:hAnsiTheme="minorHAnsi" w:cstheme="minorHAnsi"/>
        </w:rPr>
        <w:t>Załączniku nr 4</w:t>
      </w:r>
      <w:r w:rsidR="00B25670" w:rsidRPr="00D2261A">
        <w:rPr>
          <w:rFonts w:asciiTheme="minorHAnsi" w:hAnsiTheme="minorHAnsi" w:cstheme="minorHAnsi"/>
        </w:rPr>
        <w:t xml:space="preserve"> SWZ</w:t>
      </w:r>
      <w:r w:rsidR="00B25670" w:rsidRPr="00243D4B">
        <w:rPr>
          <w:rFonts w:asciiTheme="minorHAnsi" w:hAnsiTheme="minorHAnsi" w:cstheme="minorHAnsi"/>
        </w:rPr>
        <w:t>, jednak poniżej wskazuje na podstawowe informacje o rozwiązaniach równoważnych:</w:t>
      </w:r>
    </w:p>
    <w:p w:rsidR="00B25670" w:rsidRPr="004062F2" w:rsidRDefault="00B25670" w:rsidP="00BF38D8">
      <w:pPr>
        <w:pStyle w:val="Akapitzlist"/>
        <w:numPr>
          <w:ilvl w:val="0"/>
          <w:numId w:val="48"/>
        </w:numPr>
        <w:spacing w:line="276" w:lineRule="auto"/>
        <w:ind w:left="567" w:hanging="283"/>
        <w:jc w:val="both"/>
        <w:rPr>
          <w:rFonts w:asciiTheme="minorHAnsi" w:hAnsiTheme="minorHAnsi" w:cstheme="minorHAnsi"/>
        </w:rPr>
      </w:pPr>
      <w:r w:rsidRPr="004062F2">
        <w:rPr>
          <w:rFonts w:asciiTheme="minorHAnsi" w:hAnsiTheme="minorHAnsi" w:cstheme="minorHAnsi"/>
        </w:rPr>
        <w:t>W przypadku gdy Zamawiający opisał materiały, urządzenia, technologie ze wskazaniem konkretnych znaków towarowych, patentów lub pochodzenia, źródła lub szczególnego procesu, który charakteryzuje produkty dostarczane przez konkretnego Wykonawcę, to należy je traktować jako przykładowe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w:t>
      </w:r>
      <w:r w:rsidR="00A01178">
        <w:rPr>
          <w:rFonts w:asciiTheme="minorHAnsi" w:hAnsiTheme="minorHAnsi" w:cstheme="minorHAnsi"/>
        </w:rPr>
        <w:t>ferowane przez niego rozwiązania</w:t>
      </w:r>
      <w:r w:rsidRPr="004062F2">
        <w:rPr>
          <w:rFonts w:asciiTheme="minorHAnsi" w:hAnsiTheme="minorHAnsi" w:cstheme="minorHAnsi"/>
        </w:rPr>
        <w:t xml:space="preserve"> posiadają parametry, cechy, funkcjonalności, o których </w:t>
      </w:r>
      <w:r w:rsidR="00A01178">
        <w:rPr>
          <w:rFonts w:asciiTheme="minorHAnsi" w:hAnsiTheme="minorHAnsi" w:cstheme="minorHAnsi"/>
        </w:rPr>
        <w:t>mowa powyżej i w załączniku nr 4</w:t>
      </w:r>
      <w:r w:rsidRPr="004062F2">
        <w:rPr>
          <w:rFonts w:asciiTheme="minorHAnsi" w:hAnsiTheme="minorHAnsi" w:cstheme="minorHAnsi"/>
        </w:rPr>
        <w:t xml:space="preserve"> do SWZ. </w:t>
      </w:r>
    </w:p>
    <w:p w:rsidR="00DB07AC" w:rsidRPr="00B25670" w:rsidRDefault="00B25670" w:rsidP="00BF38D8">
      <w:pPr>
        <w:pStyle w:val="Akapitzlist"/>
        <w:numPr>
          <w:ilvl w:val="0"/>
          <w:numId w:val="48"/>
        </w:numPr>
        <w:spacing w:line="276" w:lineRule="auto"/>
        <w:ind w:left="567" w:hanging="283"/>
        <w:jc w:val="both"/>
        <w:rPr>
          <w:rFonts w:asciiTheme="minorHAnsi" w:hAnsiTheme="minorHAnsi" w:cstheme="minorHAnsi"/>
        </w:rPr>
      </w:pPr>
      <w:r w:rsidRPr="004062F2">
        <w:rPr>
          <w:rFonts w:asciiTheme="minorHAnsi" w:hAnsiTheme="minorHAnsi" w:cstheme="minorHAnsi"/>
        </w:rPr>
        <w:t>Wykonawcy mogą składać oferty zawierające rozwiązania równoważne w stosunku do przedmiotu zamówienia przedstawionego w Tomie III SWZ, zgodnie z art. 99 ust. 5 i 6 PZP.</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3" w:name="_Toc95923591"/>
      <w:bookmarkStart w:id="14" w:name="_Toc95987072"/>
      <w:bookmarkStart w:id="15" w:name="_Toc116843172"/>
      <w:r>
        <w:rPr>
          <w:rFonts w:cstheme="minorHAnsi"/>
          <w:color w:val="2F5496" w:themeColor="accent1" w:themeShade="BF"/>
          <w:sz w:val="20"/>
          <w:szCs w:val="20"/>
        </w:rPr>
        <w:t>INFORMACJE OGÓLNE</w:t>
      </w:r>
      <w:bookmarkEnd w:id="13"/>
      <w:bookmarkEnd w:id="14"/>
      <w:bookmarkEnd w:id="15"/>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bookmarkStart w:id="16" w:name="_Toc65043276"/>
      <w:bookmarkStart w:id="17" w:name="_Toc65043757"/>
      <w:bookmarkStart w:id="18" w:name="_Toc65043860"/>
      <w:r>
        <w:rPr>
          <w:rFonts w:asciiTheme="minorHAnsi" w:hAnsiTheme="minorHAnsi" w:cstheme="minorHAnsi"/>
        </w:rPr>
        <w:t>Umowa zostanie zawarta na okres wskazany w Tomie II SWZ.</w:t>
      </w:r>
      <w:bookmarkEnd w:id="16"/>
      <w:bookmarkEnd w:id="17"/>
      <w:bookmarkEnd w:id="18"/>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00EA7D27" w:rsidRPr="004524E5">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zabezpieczenia należytego wykonania umowy.</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DB07AC" w:rsidRPr="004524E5" w:rsidRDefault="00341985" w:rsidP="00453973">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w:t>
      </w:r>
      <w:proofErr w:type="spellStart"/>
      <w:r w:rsidRPr="004524E5">
        <w:rPr>
          <w:rFonts w:asciiTheme="minorHAnsi" w:hAnsiTheme="minorHAnsi" w:cstheme="minorHAnsi"/>
        </w:rPr>
        <w:t>pkt</w:t>
      </w:r>
      <w:proofErr w:type="spellEnd"/>
      <w:r w:rsidRPr="004524E5">
        <w:rPr>
          <w:rFonts w:asciiTheme="minorHAnsi" w:hAnsiTheme="minorHAnsi" w:cstheme="minorHAnsi"/>
        </w:rPr>
        <w:t xml:space="preserve"> 7 i 8 PZP.</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sidR="004719B2">
        <w:rPr>
          <w:rFonts w:asciiTheme="minorHAnsi" w:hAnsiTheme="minorHAnsi" w:cstheme="minorHAnsi"/>
        </w:rPr>
        <w:br/>
      </w:r>
      <w:r>
        <w:rPr>
          <w:rFonts w:asciiTheme="minorHAnsi" w:hAnsiTheme="minorHAnsi" w:cstheme="minorHAnsi"/>
        </w:rPr>
        <w:t>i podania przez Wykonawcę nazw/firm podwykonawców, o ile są znani/znane na etapie składania oferty.</w:t>
      </w:r>
    </w:p>
    <w:p w:rsidR="00DB07AC" w:rsidRDefault="00341985" w:rsidP="00453973">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CF02DD" w:rsidRPr="00BD40AF" w:rsidRDefault="00CF02DD" w:rsidP="00D60ECE">
      <w:pPr>
        <w:pStyle w:val="Akapitzlist"/>
        <w:numPr>
          <w:ilvl w:val="0"/>
          <w:numId w:val="7"/>
        </w:numPr>
        <w:spacing w:line="276" w:lineRule="auto"/>
        <w:ind w:left="284" w:hanging="374"/>
        <w:jc w:val="both"/>
        <w:rPr>
          <w:rFonts w:asciiTheme="minorHAnsi" w:hAnsiTheme="minorHAnsi" w:cstheme="minorHAnsi"/>
        </w:rPr>
      </w:pPr>
      <w:r w:rsidRPr="00BD40AF">
        <w:rPr>
          <w:rFonts w:asciiTheme="minorHAnsi" w:hAnsiTheme="minorHAnsi" w:cstheme="minorHAnsi"/>
        </w:rPr>
        <w:t xml:space="preserve">Zamawiający </w:t>
      </w:r>
      <w:r w:rsidR="00685978" w:rsidRPr="0028200F">
        <w:rPr>
          <w:rFonts w:asciiTheme="minorHAnsi" w:hAnsiTheme="minorHAnsi" w:cstheme="minorHAnsi"/>
          <w:b/>
          <w:bCs/>
          <w:color w:val="7030A0"/>
        </w:rPr>
        <w:t>nie przewiduje</w:t>
      </w:r>
      <w:r w:rsidR="00685978">
        <w:rPr>
          <w:rFonts w:asciiTheme="minorHAnsi" w:hAnsiTheme="minorHAnsi" w:cstheme="minorHAnsi"/>
        </w:rPr>
        <w:t xml:space="preserve"> </w:t>
      </w:r>
      <w:r w:rsidR="00685978" w:rsidRPr="00685978">
        <w:rPr>
          <w:rFonts w:asciiTheme="minorHAnsi" w:hAnsiTheme="minorHAnsi" w:cstheme="minorHAnsi"/>
          <w:color w:val="auto"/>
        </w:rPr>
        <w:t>wymogu</w:t>
      </w:r>
      <w:r w:rsidRPr="00685978">
        <w:rPr>
          <w:rFonts w:asciiTheme="minorHAnsi" w:hAnsiTheme="minorHAnsi" w:cstheme="minorHAnsi"/>
          <w:color w:val="auto"/>
        </w:rPr>
        <w:t xml:space="preserve"> zatrudnienia przez Wykonawcę lub podwykonawcę na podstawie stosunku pracy osób</w:t>
      </w:r>
      <w:r w:rsidR="00685978" w:rsidRPr="00685978">
        <w:rPr>
          <w:rFonts w:asciiTheme="minorHAnsi" w:hAnsiTheme="minorHAnsi" w:cstheme="minorHAnsi"/>
          <w:color w:val="auto"/>
        </w:rPr>
        <w:t xml:space="preserve"> zgodnie</w:t>
      </w:r>
      <w:r w:rsidRPr="00685978">
        <w:rPr>
          <w:rFonts w:asciiTheme="minorHAnsi" w:hAnsiTheme="minorHAnsi" w:cstheme="minorHAnsi"/>
          <w:color w:val="auto"/>
        </w:rPr>
        <w:t xml:space="preserve"> </w:t>
      </w:r>
      <w:r w:rsidR="00685978" w:rsidRPr="00685978">
        <w:rPr>
          <w:rFonts w:asciiTheme="minorHAnsi" w:hAnsiTheme="minorHAnsi" w:cstheme="minorHAnsi"/>
          <w:color w:val="auto"/>
        </w:rPr>
        <w:t>art. 95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w:t>
      </w:r>
      <w:proofErr w:type="spellStart"/>
      <w:r>
        <w:rPr>
          <w:rFonts w:asciiTheme="minorHAnsi" w:hAnsiTheme="minorHAnsi" w:cstheme="minorHAnsi"/>
        </w:rPr>
        <w:t>pkt</w:t>
      </w:r>
      <w:proofErr w:type="spellEnd"/>
      <w:r>
        <w:rPr>
          <w:rFonts w:asciiTheme="minorHAnsi" w:hAnsiTheme="minorHAnsi" w:cstheme="minorHAnsi"/>
        </w:rPr>
        <w:t xml:space="preserve"> 2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sidR="004719B2">
        <w:rPr>
          <w:rFonts w:asciiTheme="minorHAnsi" w:hAnsiTheme="minorHAnsi" w:cstheme="minorHAnsi"/>
        </w:rPr>
        <w:br/>
      </w:r>
      <w:r>
        <w:rPr>
          <w:rFonts w:asciiTheme="minorHAnsi" w:hAnsiTheme="minorHAnsi" w:cstheme="minorHAnsi"/>
        </w:rPr>
        <w:t>i art. 121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sidR="004719B2">
        <w:rPr>
          <w:rFonts w:asciiTheme="minorHAnsi" w:hAnsiTheme="minorHAnsi" w:cstheme="minorHAnsi"/>
        </w:rPr>
        <w:br/>
      </w:r>
      <w:r>
        <w:rPr>
          <w:rFonts w:asciiTheme="minorHAnsi" w:hAnsiTheme="minorHAnsi" w:cstheme="minorHAnsi"/>
        </w:rPr>
        <w:t>w art. 261 PZP.</w:t>
      </w:r>
    </w:p>
    <w:p w:rsidR="00DB07AC" w:rsidRDefault="00341985" w:rsidP="00D60ECE">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nie przewiduje ani nie wymaga</w:t>
      </w:r>
      <w:r w:rsidRPr="0028200F">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9" w:name="_Toc116843173"/>
      <w:r>
        <w:rPr>
          <w:rFonts w:cstheme="minorHAnsi"/>
          <w:color w:val="2F5496" w:themeColor="accent1" w:themeShade="BF"/>
          <w:sz w:val="20"/>
          <w:szCs w:val="20"/>
        </w:rPr>
        <w:t>INFORMACJA O WARUNKACH UDZIAŁU W POSTĘPOWANIU</w:t>
      </w:r>
      <w:bookmarkEnd w:id="19"/>
      <w:r>
        <w:rPr>
          <w:rFonts w:cstheme="minorHAnsi"/>
          <w:color w:val="2F5496" w:themeColor="accent1" w:themeShade="BF"/>
          <w:sz w:val="20"/>
          <w:szCs w:val="20"/>
        </w:rPr>
        <w:t xml:space="preserve"> </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DB07AC" w:rsidRDefault="00341985" w:rsidP="00872E58">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B22E16"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uprawnień do prowadzenia określonej działalności gospodarczej lub zawodowej, o ile wynika to z odrębnych przepisów –</w:t>
      </w:r>
      <w:r w:rsidR="004A3C28">
        <w:rPr>
          <w:rFonts w:eastAsia="Times New Roman" w:cs="Calibri"/>
          <w:color w:val="7030A0"/>
          <w:sz w:val="20"/>
          <w:szCs w:val="20"/>
          <w:lang w:eastAsia="pl-PL"/>
        </w:rPr>
        <w:t xml:space="preserve"> Zamawiający </w:t>
      </w:r>
      <w:r w:rsidR="004A3C28" w:rsidRPr="00695F28">
        <w:rPr>
          <w:rFonts w:eastAsia="Times New Roman" w:cs="Calibri"/>
          <w:b/>
          <w:color w:val="7030A0"/>
          <w:sz w:val="20"/>
          <w:szCs w:val="20"/>
          <w:lang w:eastAsia="pl-PL"/>
        </w:rPr>
        <w:t>nie wyznacza</w:t>
      </w:r>
      <w:r w:rsidR="004A3C28">
        <w:rPr>
          <w:rFonts w:eastAsia="Times New Roman" w:cs="Calibri"/>
          <w:color w:val="7030A0"/>
          <w:sz w:val="20"/>
          <w:szCs w:val="20"/>
          <w:lang w:eastAsia="pl-PL"/>
        </w:rPr>
        <w:t xml:space="preserve"> warunku w tym zakresie</w:t>
      </w:r>
      <w:r w:rsidR="00420D4B">
        <w:rPr>
          <w:rFonts w:eastAsia="Times New Roman" w:cs="Calibri"/>
          <w:color w:val="7030A0"/>
          <w:sz w:val="20"/>
          <w:szCs w:val="20"/>
          <w:lang w:eastAsia="pl-PL"/>
        </w:rPr>
        <w:t>;</w:t>
      </w:r>
    </w:p>
    <w:p w:rsidR="00DB07AC" w:rsidRDefault="00341985" w:rsidP="00872E58">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Sytuacji ekonomicznej lub finansowej </w:t>
      </w:r>
      <w:r w:rsidR="00685978">
        <w:rPr>
          <w:rFonts w:eastAsia="Times New Roman" w:cs="Calibri"/>
          <w:sz w:val="20"/>
          <w:szCs w:val="20"/>
          <w:lang w:eastAsia="pl-PL"/>
        </w:rPr>
        <w:t xml:space="preserve">– </w:t>
      </w:r>
      <w:r w:rsidR="00685978">
        <w:rPr>
          <w:rFonts w:eastAsia="Times New Roman" w:cs="Calibri"/>
          <w:color w:val="7030A0"/>
          <w:sz w:val="20"/>
          <w:szCs w:val="20"/>
          <w:lang w:eastAsia="pl-PL"/>
        </w:rPr>
        <w:t xml:space="preserve">Zamawiający </w:t>
      </w:r>
      <w:r w:rsidR="00685978"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D26550" w:rsidRPr="008C5A2A" w:rsidRDefault="00341985" w:rsidP="00872E58">
      <w:pPr>
        <w:numPr>
          <w:ilvl w:val="1"/>
          <w:numId w:val="25"/>
        </w:numPr>
        <w:suppressAutoHyphens/>
        <w:spacing w:after="0" w:line="276" w:lineRule="auto"/>
        <w:ind w:left="567" w:hanging="283"/>
        <w:jc w:val="both"/>
        <w:rPr>
          <w:rFonts w:eastAsia="Times New Roman" w:cs="Calibri"/>
          <w:b/>
          <w:color w:val="7030A0"/>
          <w:sz w:val="20"/>
          <w:szCs w:val="20"/>
          <w:lang w:eastAsia="pl-PL"/>
        </w:rPr>
      </w:pPr>
      <w:r w:rsidRPr="008C5A2A">
        <w:rPr>
          <w:rFonts w:eastAsia="Times New Roman" w:cs="Calibri"/>
          <w:sz w:val="20"/>
          <w:szCs w:val="20"/>
          <w:lang w:eastAsia="pl-PL"/>
        </w:rPr>
        <w:t>zdolności</w:t>
      </w:r>
      <w:r w:rsidRPr="008C5A2A">
        <w:rPr>
          <w:rFonts w:cstheme="minorHAnsi"/>
          <w:sz w:val="20"/>
          <w:szCs w:val="20"/>
        </w:rPr>
        <w:t xml:space="preserve"> technicznej lub zawodowej:</w:t>
      </w:r>
      <w:r w:rsidR="00D26550" w:rsidRPr="008C5A2A">
        <w:rPr>
          <w:rFonts w:eastAsia="Times New Roman" w:cs="Calibri"/>
          <w:b/>
          <w:color w:val="7030A0"/>
          <w:sz w:val="20"/>
          <w:szCs w:val="20"/>
          <w:lang w:eastAsia="pl-PL"/>
        </w:rPr>
        <w:t xml:space="preserve"> </w:t>
      </w:r>
      <w:r w:rsidR="008C5A2A">
        <w:rPr>
          <w:rFonts w:eastAsia="Times New Roman" w:cs="Calibri"/>
          <w:sz w:val="20"/>
          <w:szCs w:val="20"/>
          <w:lang w:eastAsia="pl-PL"/>
        </w:rPr>
        <w:t>–</w:t>
      </w:r>
      <w:r w:rsidR="008C5A2A" w:rsidRPr="008C5A2A">
        <w:rPr>
          <w:rFonts w:eastAsia="Times New Roman" w:cs="Calibri"/>
          <w:color w:val="7030A0"/>
          <w:sz w:val="20"/>
          <w:szCs w:val="20"/>
          <w:lang w:eastAsia="pl-PL"/>
        </w:rPr>
        <w:t xml:space="preserve"> </w:t>
      </w:r>
      <w:r w:rsidR="00AB16C1">
        <w:rPr>
          <w:rFonts w:eastAsia="Times New Roman" w:cs="Calibri"/>
          <w:color w:val="7030A0"/>
          <w:sz w:val="20"/>
          <w:szCs w:val="20"/>
          <w:lang w:eastAsia="pl-PL"/>
        </w:rPr>
        <w:t xml:space="preserve">Zamawiający </w:t>
      </w:r>
      <w:r w:rsidR="00AB16C1" w:rsidRPr="002A2E61">
        <w:rPr>
          <w:rFonts w:eastAsia="Times New Roman" w:cs="Calibri"/>
          <w:b/>
          <w:bCs/>
          <w:color w:val="7030A0"/>
          <w:sz w:val="20"/>
          <w:szCs w:val="20"/>
          <w:lang w:eastAsia="pl-PL"/>
        </w:rPr>
        <w:t>nie wyznacza</w:t>
      </w:r>
      <w:r w:rsidR="000B5E9E">
        <w:rPr>
          <w:rFonts w:eastAsia="Times New Roman" w:cs="Calibri"/>
          <w:color w:val="7030A0"/>
          <w:sz w:val="20"/>
          <w:szCs w:val="20"/>
          <w:lang w:eastAsia="pl-PL"/>
        </w:rPr>
        <w:t xml:space="preserve"> warunku w tym zakresie.</w:t>
      </w:r>
    </w:p>
    <w:p w:rsidR="00DB07AC" w:rsidRPr="002101BB" w:rsidRDefault="00341985" w:rsidP="00872E58">
      <w:pPr>
        <w:numPr>
          <w:ilvl w:val="2"/>
          <w:numId w:val="23"/>
        </w:numPr>
        <w:suppressAutoHyphens/>
        <w:spacing w:after="0" w:line="276" w:lineRule="auto"/>
        <w:ind w:left="284" w:hanging="284"/>
        <w:jc w:val="both"/>
        <w:rPr>
          <w:rFonts w:eastAsia="Times New Roman" w:cs="Calibri"/>
          <w:b/>
          <w:color w:val="7030A0"/>
          <w:sz w:val="20"/>
          <w:szCs w:val="20"/>
          <w:lang w:eastAsia="pl-PL"/>
        </w:rPr>
      </w:pPr>
      <w:r w:rsidRPr="002101BB">
        <w:rPr>
          <w:rFonts w:cs="Calibri"/>
          <w:color w:val="000000"/>
          <w:sz w:val="20"/>
          <w:szCs w:val="20"/>
        </w:rPr>
        <w:t>Jeżeli w ust. 2 Zamawiający wyznaczył w</w:t>
      </w:r>
      <w:r w:rsidR="00FD6B78">
        <w:rPr>
          <w:rFonts w:cs="Calibri"/>
          <w:color w:val="000000"/>
          <w:sz w:val="20"/>
          <w:szCs w:val="20"/>
        </w:rPr>
        <w:t>arunki udziału w postępowaniu, w</w:t>
      </w:r>
      <w:r w:rsidRPr="002101BB">
        <w:rPr>
          <w:rFonts w:cs="Calibri"/>
          <w:color w:val="000000"/>
          <w:sz w:val="20"/>
          <w:szCs w:val="20"/>
        </w:rPr>
        <w:t xml:space="preserve"> przypadku wskazania przez</w:t>
      </w:r>
      <w:r w:rsidR="006658D1" w:rsidRPr="002101BB">
        <w:rPr>
          <w:rFonts w:cs="Calibri"/>
          <w:color w:val="000000"/>
          <w:sz w:val="20"/>
          <w:szCs w:val="20"/>
        </w:rPr>
        <w:t xml:space="preserve"> Wykonawcę</w:t>
      </w:r>
      <w:r w:rsidRPr="002101BB">
        <w:rPr>
          <w:rFonts w:cs="Calibri"/>
          <w:color w:val="000000"/>
          <w:sz w:val="20"/>
          <w:szCs w:val="20"/>
        </w:rPr>
        <w:t xml:space="preserve"> w celu wykazania spełniania warunków udziału, waluty innej niż polska (PLN), w celu jej przeliczenia stosowane będą następujące zasady w zakresie przeliczania: (dotyczy wszystkich warunków udziału w postępowaniu określonych przez Zamawiającego)</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DB07AC" w:rsidRDefault="00341985" w:rsidP="00453973">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że stosunek łączący Wykonawcę z podmiotami udostępniającymi zasoby gwarantuje rzeczywisty dostęp do tych zasobów oraz określa w szczególności: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DB07AC" w:rsidRDefault="00341985" w:rsidP="00872E58">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07AC" w:rsidRDefault="00341985" w:rsidP="00872E58">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DB07AC" w:rsidRDefault="00341985" w:rsidP="007D559B">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0" w:name="_Toc116843174"/>
      <w:r>
        <w:rPr>
          <w:rFonts w:cstheme="minorHAnsi"/>
          <w:color w:val="2F5496" w:themeColor="accent1" w:themeShade="BF"/>
          <w:sz w:val="20"/>
          <w:szCs w:val="20"/>
        </w:rPr>
        <w:t>PODSTAWY WYKLUCZENIA WYKONAWCY Z POSTĘPOWANIA</w:t>
      </w:r>
      <w:bookmarkEnd w:id="20"/>
    </w:p>
    <w:p w:rsidR="00DB07AC" w:rsidRPr="004524E5"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2A739D"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4524E5">
        <w:rPr>
          <w:rFonts w:eastAsia="Times New Roman" w:cs="Calibri"/>
          <w:bCs/>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podstawie art. 109 </w:t>
      </w:r>
      <w:r w:rsidR="00FE085E">
        <w:rPr>
          <w:rFonts w:eastAsia="Times New Roman" w:cs="Calibri"/>
          <w:color w:val="000000"/>
          <w:sz w:val="20"/>
          <w:szCs w:val="20"/>
          <w:lang w:eastAsia="pl-PL"/>
        </w:rPr>
        <w:t>PZP.</w:t>
      </w:r>
      <w:r w:rsidRPr="004524E5">
        <w:rPr>
          <w:rFonts w:eastAsia="Times New Roman" w:cs="Calibri"/>
          <w:color w:val="000000"/>
          <w:sz w:val="20"/>
          <w:szCs w:val="20"/>
          <w:lang w:eastAsia="pl-PL"/>
        </w:rPr>
        <w:t xml:space="preserve"> </w:t>
      </w:r>
    </w:p>
    <w:p w:rsidR="00BA67F5" w:rsidRPr="002A739D" w:rsidRDefault="00BA67F5" w:rsidP="00BA67F5">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lastRenderedPageBreak/>
        <w:t>W związku z wejściem w życie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BA67F5" w:rsidRDefault="00BA67F5" w:rsidP="00BF38D8">
      <w:pPr>
        <w:numPr>
          <w:ilvl w:val="0"/>
          <w:numId w:val="45"/>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w:t>
      </w:r>
      <w:r>
        <w:rPr>
          <w:rFonts w:eastAsia="Times New Roman" w:cs="Calibri"/>
          <w:color w:val="auto"/>
          <w:sz w:val="20"/>
          <w:szCs w:val="20"/>
          <w:lang w:eastAsia="pl-PL"/>
        </w:rPr>
        <w:t xml:space="preserve">tosowaniu środka, o którym mowa </w:t>
      </w:r>
      <w:r w:rsidRPr="002A739D">
        <w:rPr>
          <w:rFonts w:eastAsia="Times New Roman" w:cs="Calibri"/>
          <w:color w:val="auto"/>
          <w:sz w:val="20"/>
          <w:szCs w:val="20"/>
          <w:lang w:eastAsia="pl-PL"/>
        </w:rPr>
        <w:t xml:space="preserve">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BA67F5" w:rsidRPr="002A739D" w:rsidRDefault="00BA67F5" w:rsidP="00BF38D8">
      <w:pPr>
        <w:numPr>
          <w:ilvl w:val="0"/>
          <w:numId w:val="45"/>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beneficjentem rzeczywistym w rozumieniu ustawy z dnia 1 marca 2018 r. o przeciwdziałaniu praniu pieniędzy oraz finansowaniu terroryzmu (tj. </w:t>
      </w:r>
      <w:proofErr w:type="spellStart"/>
      <w:r w:rsidRPr="002A739D">
        <w:rPr>
          <w:rFonts w:eastAsia="Times New Roman" w:cs="Calibri"/>
          <w:color w:val="auto"/>
          <w:sz w:val="20"/>
          <w:szCs w:val="20"/>
          <w:lang w:eastAsia="pl-PL"/>
        </w:rPr>
        <w:t>Dz.U</w:t>
      </w:r>
      <w:proofErr w:type="spellEnd"/>
      <w:r w:rsidRPr="002A739D">
        <w:rPr>
          <w:rFonts w:eastAsia="Times New Roman" w:cs="Calibri"/>
          <w:color w:val="auto"/>
          <w:sz w:val="20"/>
          <w:szCs w:val="20"/>
          <w:lang w:eastAsia="pl-PL"/>
        </w:rPr>
        <w:t>. 2023 poz. 1124</w:t>
      </w:r>
      <w:r>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jest osoba wy</w:t>
      </w:r>
      <w:r>
        <w:rPr>
          <w:rFonts w:eastAsia="Times New Roman" w:cs="Calibri"/>
          <w:color w:val="auto"/>
          <w:sz w:val="20"/>
          <w:szCs w:val="20"/>
          <w:lang w:eastAsia="pl-PL"/>
        </w:rPr>
        <w:t xml:space="preserve">mieniona w wykazach określonych </w:t>
      </w:r>
      <w:r w:rsidRPr="002A739D">
        <w:rPr>
          <w:rFonts w:eastAsia="Times New Roman" w:cs="Calibri"/>
          <w:color w:val="auto"/>
          <w:sz w:val="20"/>
          <w:szCs w:val="20"/>
          <w:lang w:eastAsia="pl-PL"/>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2A739D" w:rsidRPr="00BA67F5" w:rsidRDefault="00BA67F5" w:rsidP="00BF38D8">
      <w:pPr>
        <w:numPr>
          <w:ilvl w:val="0"/>
          <w:numId w:val="45"/>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 xml:space="preserve">wykonawcę, którego jednostką dominującą w rozumieniu art. 3 ust.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37 ustawy z dnia 29 września 1994 r. o rachunkowości (tj. Dz. U. z 2023 r. poz. 120 ze zm.), jest podmiot wymi</w:t>
      </w:r>
      <w:r>
        <w:rPr>
          <w:rFonts w:eastAsia="Times New Roman" w:cs="Calibri"/>
          <w:color w:val="auto"/>
          <w:sz w:val="20"/>
          <w:szCs w:val="20"/>
          <w:lang w:eastAsia="pl-PL"/>
        </w:rPr>
        <w:t xml:space="preserve">eniony w wykazach określonych w </w:t>
      </w:r>
      <w:r w:rsidRPr="002A739D">
        <w:rPr>
          <w:rFonts w:eastAsia="Times New Roman" w:cs="Calibri"/>
          <w:color w:val="auto"/>
          <w:sz w:val="20"/>
          <w:szCs w:val="20"/>
          <w:lang w:eastAsia="pl-PL"/>
        </w:rPr>
        <w:t>rozporządzeniu 765/2006 i rozporządzeniu 269/2014 albo wpisany na listę lub będący taką jednostką dominującą od dnia 24 lutego 2022r.,</w:t>
      </w:r>
      <w:r>
        <w:rPr>
          <w:rFonts w:eastAsia="Times New Roman" w:cs="Calibri"/>
          <w:color w:val="auto"/>
          <w:sz w:val="20"/>
          <w:szCs w:val="20"/>
          <w:lang w:eastAsia="pl-PL"/>
        </w:rPr>
        <w:t xml:space="preserve"> </w:t>
      </w:r>
      <w:r w:rsidRPr="002A739D">
        <w:rPr>
          <w:rFonts w:eastAsia="Times New Roman" w:cs="Calibri"/>
          <w:color w:val="auto"/>
          <w:sz w:val="20"/>
          <w:szCs w:val="20"/>
          <w:lang w:eastAsia="pl-PL"/>
        </w:rPr>
        <w:t xml:space="preserve">o ile został wpisany na listę na podstawie decyzji w sprawie wpisu na listę rozstrzygającej o zastosowaniu środka, o którym mowa w art. 1 </w:t>
      </w:r>
      <w:proofErr w:type="spellStart"/>
      <w:r w:rsidRPr="002A739D">
        <w:rPr>
          <w:rFonts w:eastAsia="Times New Roman" w:cs="Calibri"/>
          <w:color w:val="auto"/>
          <w:sz w:val="20"/>
          <w:szCs w:val="20"/>
          <w:lang w:eastAsia="pl-PL"/>
        </w:rPr>
        <w:t>pkt</w:t>
      </w:r>
      <w:proofErr w:type="spellEnd"/>
      <w:r w:rsidRPr="002A739D">
        <w:rPr>
          <w:rFonts w:eastAsia="Times New Roman" w:cs="Calibri"/>
          <w:color w:val="auto"/>
          <w:sz w:val="20"/>
          <w:szCs w:val="20"/>
          <w:lang w:eastAsia="pl-PL"/>
        </w:rPr>
        <w:t xml:space="preserve"> 3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w:t>
      </w:r>
      <w:proofErr w:type="spellStart"/>
      <w:r>
        <w:rPr>
          <w:rFonts w:eastAsia="Times New Roman" w:cs="Calibri"/>
          <w:color w:val="000000"/>
          <w:sz w:val="20"/>
          <w:szCs w:val="20"/>
          <w:lang w:eastAsia="pl-PL"/>
        </w:rPr>
        <w:t>pkt</w:t>
      </w:r>
      <w:proofErr w:type="spellEnd"/>
      <w:r>
        <w:rPr>
          <w:rFonts w:eastAsia="Times New Roman" w:cs="Calibri"/>
          <w:color w:val="000000"/>
          <w:sz w:val="20"/>
          <w:szCs w:val="20"/>
          <w:lang w:eastAsia="pl-PL"/>
        </w:rPr>
        <w:t xml:space="preserve">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sidR="004719B2">
        <w:rPr>
          <w:rFonts w:eastAsia="Times New Roman" w:cs="Calibri"/>
          <w:color w:val="000000"/>
          <w:sz w:val="20"/>
          <w:szCs w:val="20"/>
          <w:lang w:eastAsia="pl-PL"/>
        </w:rPr>
        <w:br/>
      </w:r>
      <w:r>
        <w:rPr>
          <w:rFonts w:eastAsia="Times New Roman" w:cs="Calibri"/>
          <w:color w:val="000000"/>
          <w:sz w:val="20"/>
          <w:szCs w:val="20"/>
          <w:lang w:eastAsia="pl-PL"/>
        </w:rP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sidR="00DC5095">
        <w:rPr>
          <w:rFonts w:eastAsia="Times New Roman" w:cs="Calibri"/>
          <w:color w:val="000000"/>
          <w:sz w:val="20"/>
          <w:szCs w:val="20"/>
          <w:lang w:eastAsia="pl-PL"/>
        </w:rPr>
        <w:br/>
      </w:r>
      <w:r>
        <w:rPr>
          <w:rFonts w:eastAsia="Times New Roman" w:cs="Calibri"/>
          <w:color w:val="000000"/>
          <w:sz w:val="20"/>
          <w:szCs w:val="20"/>
          <w:lang w:eastAsia="pl-PL"/>
        </w:rPr>
        <w:t>w którym Wykonawca ma siedzibę lub miejsce zamieszkania wraz z tłumaczeniem na język polski.</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Wykluczenie Wykonawcy następuje zgodnie z art. 111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 xml:space="preserve"> z uwzględnieniem art. 110 </w:t>
      </w:r>
      <w:proofErr w:type="spellStart"/>
      <w:r>
        <w:rPr>
          <w:rFonts w:eastAsia="Times New Roman" w:cs="Calibri"/>
          <w:color w:val="000000"/>
          <w:sz w:val="20"/>
          <w:szCs w:val="20"/>
          <w:lang w:eastAsia="pl-PL"/>
        </w:rPr>
        <w:t>Pzp</w:t>
      </w:r>
      <w:proofErr w:type="spellEnd"/>
      <w:r>
        <w:rPr>
          <w:rFonts w:eastAsia="Times New Roman" w:cs="Calibri"/>
          <w:color w:val="000000"/>
          <w:sz w:val="20"/>
          <w:szCs w:val="20"/>
          <w:lang w:eastAsia="pl-PL"/>
        </w:rPr>
        <w:t>.</w:t>
      </w:r>
    </w:p>
    <w:p w:rsidR="00DB07AC" w:rsidRDefault="00341985" w:rsidP="00872E58">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1" w:name="_Toc95923595"/>
      <w:bookmarkStart w:id="22" w:name="_Toc95987076"/>
      <w:bookmarkStart w:id="23" w:name="_Toc116843175"/>
      <w:r>
        <w:rPr>
          <w:rFonts w:cstheme="minorHAnsi"/>
          <w:color w:val="2F5496" w:themeColor="accent1" w:themeShade="BF"/>
          <w:sz w:val="20"/>
          <w:szCs w:val="20"/>
        </w:rPr>
        <w:t>INFORMACJA O PODMIOTOWYCH ŚRODKACH DOWODOW</w:t>
      </w:r>
      <w:bookmarkEnd w:id="21"/>
      <w:bookmarkEnd w:id="22"/>
      <w:r>
        <w:rPr>
          <w:rFonts w:cstheme="minorHAnsi"/>
          <w:color w:val="2F5496" w:themeColor="accent1" w:themeShade="BF"/>
          <w:sz w:val="20"/>
          <w:szCs w:val="20"/>
        </w:rPr>
        <w:t>YCH</w:t>
      </w:r>
      <w:bookmarkEnd w:id="23"/>
    </w:p>
    <w:p w:rsidR="00DB07AC" w:rsidRDefault="00341985" w:rsidP="00872E58">
      <w:pPr>
        <w:pStyle w:val="Akapitzlist"/>
        <w:numPr>
          <w:ilvl w:val="2"/>
          <w:numId w:val="27"/>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oraz potwierdzenia spełniania warunków udziału w postępowaniu</w:t>
      </w:r>
      <w:r w:rsidR="008464A3">
        <w:rPr>
          <w:rFonts w:asciiTheme="minorHAnsi" w:hAnsiTheme="minorHAnsi" w:cstheme="minorHAnsi"/>
        </w:rPr>
        <w:t xml:space="preserve">,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 xml:space="preserve"> (art. 125 ust. 1 w związku z art. 273 ust. 2 PZP).</w:t>
      </w:r>
    </w:p>
    <w:p w:rsidR="00DB07AC" w:rsidRPr="008464A3" w:rsidRDefault="00341985" w:rsidP="005241E0">
      <w:pPr>
        <w:pStyle w:val="redniasiatka1akcent22"/>
        <w:numPr>
          <w:ilvl w:val="2"/>
          <w:numId w:val="27"/>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sidR="00DC5095">
        <w:rPr>
          <w:rFonts w:ascii="Calibri" w:hAnsi="Calibri" w:cs="Calibri"/>
        </w:rPr>
        <w:br/>
      </w:r>
      <w:r w:rsidRPr="008464A3">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sidR="00DC5095">
        <w:rPr>
          <w:rFonts w:ascii="Calibri" w:hAnsi="Calibri" w:cs="Calibri"/>
        </w:rPr>
        <w:br/>
      </w:r>
      <w:r w:rsidR="00832A3D">
        <w:rPr>
          <w:rFonts w:ascii="Calibri" w:hAnsi="Calibri" w:cs="Calibri"/>
          <w:b/>
          <w:bCs/>
        </w:rPr>
        <w:t>w Załączniku nr 2</w:t>
      </w:r>
      <w:r w:rsidRPr="008464A3">
        <w:rPr>
          <w:rFonts w:ascii="Calibri" w:hAnsi="Calibri" w:cs="Calibri"/>
          <w:b/>
          <w:bCs/>
        </w:rPr>
        <w:t xml:space="preserve"> do SWZ.</w:t>
      </w:r>
    </w:p>
    <w:p w:rsidR="002A2E61" w:rsidRPr="008C5A2A" w:rsidRDefault="00341985" w:rsidP="00872E58">
      <w:pPr>
        <w:numPr>
          <w:ilvl w:val="2"/>
          <w:numId w:val="27"/>
        </w:numPr>
        <w:suppressAutoHyphens/>
        <w:spacing w:after="0" w:line="276" w:lineRule="auto"/>
        <w:ind w:left="284" w:hanging="284"/>
        <w:contextualSpacing/>
        <w:jc w:val="both"/>
      </w:pPr>
      <w:r w:rsidRPr="008C5A2A">
        <w:rPr>
          <w:rFonts w:eastAsia="Times New Roman" w:cs="Calibri"/>
          <w:bCs/>
          <w:sz w:val="20"/>
          <w:szCs w:val="20"/>
          <w:lang w:eastAsia="pl-PL"/>
        </w:rPr>
        <w:t>Zamawiający</w:t>
      </w:r>
      <w:r w:rsidRPr="008C5A2A">
        <w:rPr>
          <w:rFonts w:eastAsia="Times New Roman" w:cs="Calibri"/>
          <w:sz w:val="20"/>
          <w:szCs w:val="20"/>
          <w:lang w:eastAsia="pl-PL"/>
        </w:rPr>
        <w:t xml:space="preserve"> przed wyborem najkorzystniejszej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DB07AC" w:rsidRPr="008C5A2A" w:rsidRDefault="00341985" w:rsidP="00BF38D8">
      <w:pPr>
        <w:numPr>
          <w:ilvl w:val="1"/>
          <w:numId w:val="35"/>
        </w:numPr>
        <w:suppressAutoHyphens/>
        <w:spacing w:after="0" w:line="276" w:lineRule="auto"/>
        <w:ind w:left="567" w:hanging="283"/>
        <w:contextualSpacing/>
        <w:jc w:val="both"/>
        <w:rPr>
          <w:rFonts w:eastAsia="Times New Roman" w:cs="Calibri"/>
          <w:color w:val="7030A0"/>
          <w:sz w:val="20"/>
          <w:szCs w:val="20"/>
          <w:lang w:eastAsia="pl-PL"/>
        </w:rPr>
      </w:pPr>
      <w:r w:rsidRPr="008C5A2A">
        <w:rPr>
          <w:rFonts w:eastAsia="Times New Roman" w:cs="Calibri"/>
          <w:b/>
          <w:color w:val="7030A0"/>
          <w:sz w:val="20"/>
          <w:szCs w:val="20"/>
          <w:lang w:eastAsia="pl-PL"/>
        </w:rPr>
        <w:t>Oświadczenie Wykonawcy</w:t>
      </w:r>
      <w:r w:rsidRPr="008C5A2A">
        <w:rPr>
          <w:rFonts w:eastAsia="Times New Roman" w:cs="Calibri"/>
          <w:bCs/>
          <w:color w:val="7030A0"/>
          <w:sz w:val="20"/>
          <w:szCs w:val="20"/>
          <w:lang w:eastAsia="pl-PL"/>
        </w:rPr>
        <w:t xml:space="preserve"> w zakresie art. 108 ust. 1 </w:t>
      </w:r>
      <w:proofErr w:type="spellStart"/>
      <w:r w:rsidRPr="008C5A2A">
        <w:rPr>
          <w:rFonts w:eastAsia="Times New Roman" w:cs="Calibri"/>
          <w:bCs/>
          <w:color w:val="7030A0"/>
          <w:sz w:val="20"/>
          <w:szCs w:val="20"/>
          <w:lang w:eastAsia="pl-PL"/>
        </w:rPr>
        <w:t>pkt</w:t>
      </w:r>
      <w:proofErr w:type="spellEnd"/>
      <w:r w:rsidRPr="008C5A2A">
        <w:rPr>
          <w:rFonts w:eastAsia="Times New Roman" w:cs="Calibri"/>
          <w:bCs/>
          <w:color w:val="7030A0"/>
          <w:sz w:val="20"/>
          <w:szCs w:val="20"/>
          <w:lang w:eastAsia="pl-PL"/>
        </w:rPr>
        <w:t xml:space="preserve"> 5 PZP o braku przynależności do tej samej grupy kapitałowej </w:t>
      </w:r>
      <w:r w:rsidR="008464A3" w:rsidRPr="008C5A2A">
        <w:rPr>
          <w:rFonts w:eastAsia="Times New Roman" w:cs="Calibri"/>
          <w:bCs/>
          <w:color w:val="7030A0"/>
          <w:sz w:val="20"/>
          <w:szCs w:val="20"/>
          <w:lang w:eastAsia="pl-PL"/>
        </w:rPr>
        <w:br/>
      </w:r>
      <w:r w:rsidRPr="008C5A2A">
        <w:rPr>
          <w:rFonts w:eastAsia="Times New Roman" w:cs="Calibri"/>
          <w:color w:val="7030A0"/>
          <w:sz w:val="20"/>
          <w:szCs w:val="20"/>
          <w:lang w:eastAsia="pl-PL"/>
        </w:rPr>
        <w:t xml:space="preserve">w rozumieniu ustawy z dnia 16 lutego 2007 r. o ochronie konkurencji i konsumentów </w:t>
      </w:r>
      <w:r w:rsidR="001033B7" w:rsidRPr="00220E63">
        <w:rPr>
          <w:rFonts w:eastAsia="Times New Roman" w:cs="Calibri"/>
          <w:color w:val="7030A0"/>
          <w:sz w:val="20"/>
          <w:szCs w:val="20"/>
          <w:lang w:eastAsia="pl-PL"/>
        </w:rPr>
        <w:t>(</w:t>
      </w:r>
      <w:r w:rsidR="00832A3D">
        <w:rPr>
          <w:rFonts w:eastAsia="Times New Roman" w:cs="Calibri"/>
          <w:color w:val="7030A0"/>
          <w:sz w:val="20"/>
          <w:szCs w:val="20"/>
          <w:lang w:eastAsia="pl-PL"/>
        </w:rPr>
        <w:t>tj. Dz. U. z 2024r. poz. 594 ze zm.</w:t>
      </w:r>
      <w:r w:rsidR="001033B7" w:rsidRPr="00220E63">
        <w:rPr>
          <w:rFonts w:eastAsia="Times New Roman" w:cs="Calibri"/>
          <w:color w:val="7030A0"/>
          <w:sz w:val="20"/>
          <w:szCs w:val="20"/>
          <w:lang w:eastAsia="pl-PL"/>
        </w:rPr>
        <w:t>)</w:t>
      </w:r>
      <w:r w:rsidR="001033B7">
        <w:rPr>
          <w:rFonts w:eastAsia="Times New Roman" w:cs="Calibri"/>
          <w:color w:val="7030A0"/>
          <w:sz w:val="20"/>
          <w:szCs w:val="20"/>
          <w:lang w:eastAsia="pl-PL"/>
        </w:rPr>
        <w:t xml:space="preserve"> </w:t>
      </w:r>
      <w:r w:rsidRPr="008C5A2A">
        <w:rPr>
          <w:rFonts w:eastAsia="Times New Roman" w:cs="Calibri"/>
          <w:color w:val="7030A0"/>
          <w:sz w:val="20"/>
          <w:szCs w:val="20"/>
          <w:lang w:eastAsia="pl-PL"/>
        </w:rPr>
        <w:t xml:space="preserve">z innym Wykonawcą, który złożył odrębną ofertę albo oświadczenie o przynależności do tej samej grupy kapitałowej wraz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z dokumentami lub informacjami potwierdzającymi przygotowanie oferty niezależnie od innego Wykonawcy należącego do tej samej grupy kapitałowej, w celu potwierdzenia braku podstawy do wykluczenia Wykonawcy z postępowania, </w:t>
      </w:r>
      <w:r w:rsidR="00DC5095">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w:t>
      </w:r>
      <w:proofErr w:type="spellStart"/>
      <w:r w:rsidRPr="008C5A2A">
        <w:rPr>
          <w:rFonts w:eastAsia="Times New Roman" w:cs="Calibri"/>
          <w:color w:val="7030A0"/>
          <w:sz w:val="20"/>
          <w:szCs w:val="20"/>
          <w:lang w:eastAsia="pl-PL"/>
        </w:rPr>
        <w:t>pkt</w:t>
      </w:r>
      <w:proofErr w:type="spellEnd"/>
      <w:r w:rsidRPr="008C5A2A">
        <w:rPr>
          <w:rFonts w:eastAsia="Times New Roman" w:cs="Calibri"/>
          <w:color w:val="7030A0"/>
          <w:sz w:val="20"/>
          <w:szCs w:val="20"/>
          <w:lang w:eastAsia="pl-PL"/>
        </w:rPr>
        <w:t xml:space="preserve"> 5 PZP – </w:t>
      </w:r>
      <w:r w:rsidRPr="00695F28">
        <w:rPr>
          <w:rFonts w:eastAsia="Times New Roman" w:cs="Calibri"/>
          <w:b/>
          <w:bCs/>
          <w:color w:val="7030A0"/>
          <w:sz w:val="20"/>
          <w:szCs w:val="20"/>
          <w:lang w:eastAsia="pl-PL"/>
        </w:rPr>
        <w:t>według Załącznika nr 3 do SWZ.</w:t>
      </w:r>
    </w:p>
    <w:p w:rsidR="00DB07AC" w:rsidRDefault="00341985" w:rsidP="007D559B">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4" w:name="_Toc116843176"/>
      <w:r>
        <w:rPr>
          <w:rFonts w:cstheme="minorHAnsi"/>
          <w:color w:val="2F5496" w:themeColor="accent1" w:themeShade="BF"/>
          <w:sz w:val="20"/>
          <w:szCs w:val="20"/>
        </w:rPr>
        <w:t>INFORMACJA O PRZEDMIOTOWYCH ŚRODKACH DOWODOWYCH</w:t>
      </w:r>
      <w:bookmarkEnd w:id="24"/>
    </w:p>
    <w:p w:rsidR="004D4637" w:rsidRPr="00F954ED" w:rsidRDefault="004D4637" w:rsidP="00BF38D8">
      <w:pPr>
        <w:pStyle w:val="Akapitzlist"/>
        <w:numPr>
          <w:ilvl w:val="0"/>
          <w:numId w:val="46"/>
        </w:numPr>
        <w:spacing w:line="276" w:lineRule="auto"/>
        <w:ind w:left="284" w:hanging="284"/>
        <w:jc w:val="both"/>
        <w:rPr>
          <w:rFonts w:asciiTheme="minorHAnsi" w:hAnsiTheme="minorHAnsi" w:cstheme="minorHAnsi"/>
          <w:color w:val="7030A0"/>
        </w:rPr>
      </w:pPr>
      <w:bookmarkStart w:id="25" w:name="_Toc95923596"/>
      <w:bookmarkStart w:id="26" w:name="_Toc95987077"/>
      <w:bookmarkStart w:id="27" w:name="_Toc116843177"/>
      <w:r w:rsidRPr="00420E39">
        <w:rPr>
          <w:rFonts w:asciiTheme="minorHAnsi" w:hAnsiTheme="minorHAnsi" w:cstheme="minorHAnsi"/>
        </w:rPr>
        <w:t xml:space="preserve">Zamawiający </w:t>
      </w:r>
      <w:r w:rsidRPr="00F954ED">
        <w:rPr>
          <w:rFonts w:asciiTheme="minorHAnsi" w:hAnsiTheme="minorHAnsi" w:cstheme="minorHAnsi"/>
          <w:color w:val="7030A0"/>
        </w:rPr>
        <w:t>wymaga</w:t>
      </w:r>
      <w:r w:rsidRPr="00F954ED">
        <w:rPr>
          <w:rFonts w:asciiTheme="minorHAnsi" w:hAnsiTheme="minorHAnsi" w:cstheme="minorHAnsi"/>
        </w:rPr>
        <w:t xml:space="preserve"> przedmiotowych środków dowodowych</w:t>
      </w:r>
      <w:r w:rsidR="0066378D">
        <w:rPr>
          <w:rFonts w:asciiTheme="minorHAnsi" w:hAnsiTheme="minorHAnsi" w:cstheme="minorHAnsi"/>
        </w:rPr>
        <w:t xml:space="preserve">. </w:t>
      </w:r>
      <w:r w:rsidRPr="00F954ED">
        <w:rPr>
          <w:rFonts w:asciiTheme="minorHAnsi" w:hAnsiTheme="minorHAnsi" w:cstheme="minorHAnsi"/>
        </w:rPr>
        <w:t xml:space="preserve"> </w:t>
      </w:r>
      <w:r w:rsidRPr="00F954ED">
        <w:rPr>
          <w:rFonts w:asciiTheme="minorHAnsi" w:hAnsiTheme="minorHAnsi" w:cstheme="minorHAnsi"/>
          <w:color w:val="7030A0"/>
        </w:rPr>
        <w:t>Zamawiający przypomina, że Wykonawca ma obowiązek załączyć przedmiotowe środki dowodowe wraz z ofertą i zwraca uwagę na treść art. 107 ust. 3 PZP.</w:t>
      </w:r>
    </w:p>
    <w:p w:rsidR="004D4637" w:rsidRPr="00B561F0" w:rsidRDefault="004D4637" w:rsidP="00BF38D8">
      <w:pPr>
        <w:pStyle w:val="Akapitzlist"/>
        <w:numPr>
          <w:ilvl w:val="0"/>
          <w:numId w:val="46"/>
        </w:numPr>
        <w:spacing w:line="276" w:lineRule="auto"/>
        <w:ind w:left="284" w:hanging="284"/>
        <w:jc w:val="both"/>
        <w:rPr>
          <w:rFonts w:asciiTheme="minorHAnsi" w:hAnsiTheme="minorHAnsi" w:cstheme="minorHAnsi"/>
        </w:rPr>
      </w:pPr>
      <w:r w:rsidRPr="00F954ED">
        <w:rPr>
          <w:rFonts w:asciiTheme="minorHAnsi" w:hAnsiTheme="minorHAnsi" w:cstheme="minorHAnsi"/>
        </w:rPr>
        <w:lastRenderedPageBreak/>
        <w:t>Przedmiotowe środki dowodowe potwierdzające spełnianie przez oferowane dostawy wymagań określonych</w:t>
      </w:r>
      <w:r w:rsidRPr="00B561F0">
        <w:rPr>
          <w:rFonts w:asciiTheme="minorHAnsi" w:hAnsiTheme="minorHAnsi" w:cstheme="minorHAnsi"/>
        </w:rPr>
        <w:t xml:space="preserve"> przez Zamawiającego: </w:t>
      </w:r>
    </w:p>
    <w:p w:rsidR="004D4637" w:rsidRPr="00D47B19" w:rsidRDefault="004D4637" w:rsidP="00BF38D8">
      <w:pPr>
        <w:pStyle w:val="Akapitzlist"/>
        <w:numPr>
          <w:ilvl w:val="1"/>
          <w:numId w:val="47"/>
        </w:numPr>
        <w:spacing w:line="276" w:lineRule="auto"/>
        <w:ind w:left="567" w:hanging="283"/>
        <w:jc w:val="both"/>
        <w:rPr>
          <w:rFonts w:asciiTheme="minorHAnsi" w:hAnsiTheme="minorHAnsi" w:cstheme="minorHAnsi"/>
          <w:color w:val="7030A0"/>
        </w:rPr>
      </w:pPr>
      <w:r w:rsidRPr="00D47B19">
        <w:rPr>
          <w:rFonts w:asciiTheme="minorHAnsi" w:hAnsiTheme="minorHAnsi" w:cstheme="minorHAnsi"/>
          <w:color w:val="7030A0"/>
        </w:rPr>
        <w:t>Deklaracje zgodności CE dla zaoferowanych wyrobów medycznych.</w:t>
      </w:r>
    </w:p>
    <w:p w:rsidR="004D4637" w:rsidRPr="00D47B19" w:rsidRDefault="00BF3589" w:rsidP="00BF38D8">
      <w:pPr>
        <w:pStyle w:val="Akapitzlist"/>
        <w:numPr>
          <w:ilvl w:val="1"/>
          <w:numId w:val="47"/>
        </w:numPr>
        <w:spacing w:line="276" w:lineRule="auto"/>
        <w:ind w:left="567" w:hanging="283"/>
        <w:jc w:val="both"/>
        <w:rPr>
          <w:rFonts w:asciiTheme="minorHAnsi" w:hAnsiTheme="minorHAnsi" w:cstheme="minorHAnsi"/>
          <w:color w:val="7030A0"/>
        </w:rPr>
      </w:pPr>
      <w:r w:rsidRPr="00D47B19">
        <w:rPr>
          <w:rFonts w:asciiTheme="minorHAnsi" w:hAnsiTheme="minorHAnsi" w:cstheme="minorHAnsi"/>
          <w:color w:val="7030A0"/>
        </w:rPr>
        <w:t>Opis zawierający szczegółowe dane/parametry przedmiotu zamówienia, które umożliwią potwierdzenie spełniania wymagań ustalonych przez Zamawiającego w OPZ oraz będą podstawą dokonania oceny jakościowe</w:t>
      </w:r>
      <w:r w:rsidR="00344799" w:rsidRPr="00D47B19">
        <w:rPr>
          <w:rFonts w:asciiTheme="minorHAnsi" w:hAnsiTheme="minorHAnsi" w:cstheme="minorHAnsi"/>
          <w:color w:val="7030A0"/>
        </w:rPr>
        <w:t>j</w:t>
      </w:r>
      <w:r w:rsidRPr="00D47B19">
        <w:rPr>
          <w:rFonts w:asciiTheme="minorHAnsi" w:hAnsiTheme="minorHAnsi" w:cstheme="minorHAnsi"/>
          <w:color w:val="7030A0"/>
        </w:rPr>
        <w:t xml:space="preserve">/technicznej (o ile dotyczy), w postaci </w:t>
      </w:r>
      <w:r w:rsidR="00695F28" w:rsidRPr="00D47B19">
        <w:rPr>
          <w:rFonts w:asciiTheme="minorHAnsi" w:hAnsiTheme="minorHAnsi" w:cstheme="minorHAnsi"/>
          <w:color w:val="7030A0"/>
        </w:rPr>
        <w:t xml:space="preserve">np. </w:t>
      </w:r>
      <w:r w:rsidRPr="00D47B19">
        <w:rPr>
          <w:rFonts w:asciiTheme="minorHAnsi" w:hAnsiTheme="minorHAnsi" w:cstheme="minorHAnsi"/>
          <w:color w:val="7030A0"/>
        </w:rPr>
        <w:t xml:space="preserve">ulotek informacyjnych, katalogów lub innych dokumentów dla wszystkich </w:t>
      </w:r>
      <w:r w:rsidR="00695F28" w:rsidRPr="00D47B19">
        <w:rPr>
          <w:rFonts w:asciiTheme="minorHAnsi" w:hAnsiTheme="minorHAnsi" w:cstheme="minorHAnsi"/>
          <w:color w:val="7030A0"/>
        </w:rPr>
        <w:t>za</w:t>
      </w:r>
      <w:r w:rsidRPr="00D47B19">
        <w:rPr>
          <w:rFonts w:asciiTheme="minorHAnsi" w:hAnsiTheme="minorHAnsi" w:cstheme="minorHAnsi"/>
          <w:color w:val="7030A0"/>
        </w:rPr>
        <w:t>oferowanych dla dostawy pozycji stanowiących przedmiot zamówienia.</w:t>
      </w:r>
    </w:p>
    <w:p w:rsidR="004D4637" w:rsidRPr="00B561F0" w:rsidRDefault="004D4637" w:rsidP="00BF38D8">
      <w:pPr>
        <w:pStyle w:val="Akapitzlist"/>
        <w:numPr>
          <w:ilvl w:val="0"/>
          <w:numId w:val="46"/>
        </w:numPr>
        <w:spacing w:line="276" w:lineRule="auto"/>
        <w:ind w:left="284" w:hanging="284"/>
        <w:jc w:val="both"/>
        <w:rPr>
          <w:rFonts w:asciiTheme="minorHAnsi" w:hAnsiTheme="minorHAnsi" w:cstheme="minorHAnsi"/>
        </w:rPr>
      </w:pPr>
      <w:r w:rsidRPr="00B561F0">
        <w:rPr>
          <w:rFonts w:asciiTheme="minorHAnsi" w:hAnsiTheme="minorHAnsi" w:cstheme="minorHAnsi"/>
        </w:rPr>
        <w:t xml:space="preserve">Zamawiający akceptuje równoważne przedmiotowo środki dowodowe, jeżeli potwierdzają, że zaoferowany przedmiot dostawy spełnia określone przez Zamawiającego wymagania określone w Tomie III SWZ. </w:t>
      </w:r>
    </w:p>
    <w:p w:rsidR="004D4637" w:rsidRPr="00B561F0" w:rsidRDefault="004D4637" w:rsidP="00BF38D8">
      <w:pPr>
        <w:pStyle w:val="Akapitzlist"/>
        <w:numPr>
          <w:ilvl w:val="0"/>
          <w:numId w:val="46"/>
        </w:numPr>
        <w:spacing w:line="276" w:lineRule="auto"/>
        <w:ind w:left="284" w:hanging="284"/>
        <w:jc w:val="both"/>
        <w:rPr>
          <w:rFonts w:asciiTheme="minorHAnsi" w:hAnsiTheme="minorHAnsi" w:cstheme="minorHAnsi"/>
        </w:rPr>
      </w:pPr>
      <w:r w:rsidRPr="00B561F0">
        <w:rPr>
          <w:rFonts w:asciiTheme="minorHAnsi" w:hAnsiTheme="minorHAnsi" w:cstheme="minorHAnsi"/>
        </w:rPr>
        <w:t>Zamawiający może żądać od Wykonawców wyjaśnień dotyczących treści przedmiotowych środków dowodowych.</w:t>
      </w:r>
    </w:p>
    <w:p w:rsidR="004D4637" w:rsidRPr="00B561F0" w:rsidRDefault="00E25BBF" w:rsidP="00BF38D8">
      <w:pPr>
        <w:pStyle w:val="Akapitzlist"/>
        <w:numPr>
          <w:ilvl w:val="0"/>
          <w:numId w:val="46"/>
        </w:numPr>
        <w:spacing w:line="276" w:lineRule="auto"/>
        <w:ind w:left="284" w:hanging="284"/>
        <w:jc w:val="both"/>
        <w:rPr>
          <w:rFonts w:asciiTheme="minorHAnsi" w:hAnsiTheme="minorHAnsi" w:cstheme="minorHAnsi"/>
        </w:rPr>
      </w:pPr>
      <w:r>
        <w:rPr>
          <w:rFonts w:asciiTheme="minorHAnsi" w:hAnsiTheme="minorHAnsi" w:cstheme="minorHAnsi"/>
        </w:rPr>
        <w:t>J</w:t>
      </w:r>
      <w:r w:rsidR="004D4637" w:rsidRPr="00B561F0">
        <w:rPr>
          <w:rFonts w:asciiTheme="minorHAnsi" w:hAnsiTheme="minorHAnsi" w:cstheme="minorHAnsi"/>
        </w:rPr>
        <w:t xml:space="preserve">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DB07AC" w:rsidRPr="008C5A2A"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5"/>
      <w:bookmarkEnd w:id="26"/>
      <w:bookmarkEnd w:id="27"/>
    </w:p>
    <w:p w:rsidR="00DB07AC" w:rsidRPr="00C40C90" w:rsidRDefault="00341985" w:rsidP="00BF38D8">
      <w:pPr>
        <w:pStyle w:val="Akapitzlist"/>
        <w:numPr>
          <w:ilvl w:val="0"/>
          <w:numId w:val="43"/>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dnia </w:t>
      </w:r>
      <w:sdt>
        <w:sdtPr>
          <w:rPr>
            <w:rFonts w:asciiTheme="minorHAnsi" w:hAnsiTheme="minorHAnsi" w:cstheme="minorHAnsi"/>
            <w:b/>
          </w:rPr>
          <w:id w:val="442921"/>
          <w:date w:fullDate="2025-01-16T00:00:00Z">
            <w:dateFormat w:val="dd.MM.yyyy"/>
            <w:lid w:val="pl-PL"/>
            <w:storeMappedDataAs w:val="dateTime"/>
            <w:calendar w:val="gregorian"/>
          </w:date>
        </w:sdtPr>
        <w:sdtContent>
          <w:r w:rsidR="00E2758A" w:rsidRPr="00C40C90">
            <w:rPr>
              <w:rFonts w:asciiTheme="minorHAnsi" w:hAnsiTheme="minorHAnsi" w:cstheme="minorHAnsi"/>
              <w:b/>
            </w:rPr>
            <w:t>16.01.2025</w:t>
          </w:r>
        </w:sdtContent>
      </w:sdt>
      <w:r w:rsidRPr="00C40C90">
        <w:rPr>
          <w:rFonts w:asciiTheme="minorHAnsi" w:hAnsiTheme="minorHAnsi" w:cstheme="minorHAnsi"/>
        </w:rPr>
        <w:t xml:space="preserve"> r. do godziny </w:t>
      </w:r>
      <w:r w:rsidRPr="00C40C90">
        <w:rPr>
          <w:rFonts w:asciiTheme="minorHAnsi" w:hAnsiTheme="minorHAnsi" w:cstheme="minorHAnsi"/>
          <w:b/>
        </w:rPr>
        <w:t>11:00</w:t>
      </w:r>
      <w:r w:rsidRPr="00C40C90">
        <w:rPr>
          <w:rFonts w:asciiTheme="minorHAnsi" w:hAnsiTheme="minorHAnsi" w:cstheme="minorHAnsi"/>
        </w:rPr>
        <w:t xml:space="preserve"> - generowany według czasu lokalnego serwera synchronizowanego z zegarem Głównego Urzędu Miar.</w:t>
      </w:r>
    </w:p>
    <w:p w:rsidR="00DB07AC" w:rsidRPr="00C40C90" w:rsidRDefault="00341985" w:rsidP="00BF38D8">
      <w:pPr>
        <w:pStyle w:val="Akapitzlist"/>
        <w:numPr>
          <w:ilvl w:val="0"/>
          <w:numId w:val="43"/>
        </w:numPr>
        <w:spacing w:line="276" w:lineRule="auto"/>
        <w:ind w:left="284" w:hanging="284"/>
        <w:jc w:val="both"/>
        <w:rPr>
          <w:rFonts w:asciiTheme="minorHAnsi" w:hAnsiTheme="minorHAnsi" w:cstheme="minorHAnsi"/>
        </w:rPr>
      </w:pPr>
      <w:r w:rsidRPr="00C40C90">
        <w:rPr>
          <w:rFonts w:asciiTheme="minorHAnsi" w:hAnsiTheme="minorHAnsi" w:cstheme="minorHAnsi"/>
        </w:rPr>
        <w:t xml:space="preserve">Wykonawca pozostaje związany ofertą od dnia </w:t>
      </w:r>
      <w:sdt>
        <w:sdtPr>
          <w:rPr>
            <w:rFonts w:asciiTheme="minorHAnsi" w:hAnsiTheme="minorHAnsi" w:cstheme="minorHAnsi"/>
            <w:b/>
          </w:rPr>
          <w:id w:val="442922"/>
          <w:date w:fullDate="2025-01-16T00:00:00Z">
            <w:dateFormat w:val="dd.MM.yyyy"/>
            <w:lid w:val="pl-PL"/>
            <w:storeMappedDataAs w:val="dateTime"/>
            <w:calendar w:val="gregorian"/>
          </w:date>
        </w:sdtPr>
        <w:sdtContent>
          <w:r w:rsidR="00E2758A" w:rsidRPr="00C40C90">
            <w:rPr>
              <w:rFonts w:asciiTheme="minorHAnsi" w:hAnsiTheme="minorHAnsi" w:cstheme="minorHAnsi"/>
              <w:b/>
            </w:rPr>
            <w:t>16.01.2025</w:t>
          </w:r>
        </w:sdtContent>
      </w:sdt>
      <w:r w:rsidRPr="00C40C90">
        <w:rPr>
          <w:rFonts w:asciiTheme="minorHAnsi" w:hAnsiTheme="minorHAnsi" w:cstheme="minorHAnsi"/>
        </w:rPr>
        <w:t xml:space="preserve"> r. do dnia </w:t>
      </w:r>
      <w:sdt>
        <w:sdtPr>
          <w:rPr>
            <w:rFonts w:asciiTheme="minorHAnsi" w:hAnsiTheme="minorHAnsi" w:cstheme="minorHAnsi"/>
            <w:b/>
          </w:rPr>
          <w:id w:val="442923"/>
          <w:date w:fullDate="2025-02-14T00:00:00Z">
            <w:dateFormat w:val="dd.MM.yyyy"/>
            <w:lid w:val="pl-PL"/>
            <w:storeMappedDataAs w:val="dateTime"/>
            <w:calendar w:val="gregorian"/>
          </w:date>
        </w:sdtPr>
        <w:sdtContent>
          <w:r w:rsidR="00E2758A" w:rsidRPr="00C40C90">
            <w:rPr>
              <w:rFonts w:asciiTheme="minorHAnsi" w:hAnsiTheme="minorHAnsi" w:cstheme="minorHAnsi"/>
              <w:b/>
            </w:rPr>
            <w:t>14.02.2025</w:t>
          </w:r>
        </w:sdtContent>
      </w:sdt>
      <w:r w:rsidRPr="00C40C90">
        <w:rPr>
          <w:rFonts w:asciiTheme="minorHAnsi" w:hAnsiTheme="minorHAnsi" w:cstheme="minorHAnsi"/>
        </w:rPr>
        <w:t xml:space="preserve"> r. </w:t>
      </w:r>
    </w:p>
    <w:p w:rsidR="00DB07AC" w:rsidRPr="009F0B9C" w:rsidRDefault="00341985" w:rsidP="00BF38D8">
      <w:pPr>
        <w:pStyle w:val="Akapitzlist"/>
        <w:numPr>
          <w:ilvl w:val="0"/>
          <w:numId w:val="43"/>
        </w:numPr>
        <w:spacing w:line="276" w:lineRule="auto"/>
        <w:ind w:left="284" w:hanging="284"/>
        <w:jc w:val="both"/>
        <w:rPr>
          <w:rFonts w:asciiTheme="minorHAnsi" w:hAnsiTheme="minorHAnsi" w:cstheme="minorHAnsi"/>
        </w:rPr>
      </w:pPr>
      <w:r w:rsidRPr="009F0B9C">
        <w:rPr>
          <w:rFonts w:asciiTheme="minorHAnsi" w:hAnsiTheme="minorHAnsi" w:cstheme="minorHAnsi"/>
        </w:rPr>
        <w:t>Bieg terminu związania ofertą rozpoczyna się wraz z upływem terminu składania ofert.</w:t>
      </w:r>
    </w:p>
    <w:p w:rsidR="00DB07AC" w:rsidRPr="009F0B9C" w:rsidRDefault="00341985" w:rsidP="00BF38D8">
      <w:pPr>
        <w:pStyle w:val="Akapitzlist"/>
        <w:numPr>
          <w:ilvl w:val="0"/>
          <w:numId w:val="43"/>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Oferta złożona po terminie zostanie odrzucona na podstawie art. 226 ust. 1 </w:t>
      </w:r>
      <w:proofErr w:type="spellStart"/>
      <w:r w:rsidRPr="009F0B9C">
        <w:rPr>
          <w:rFonts w:asciiTheme="minorHAnsi" w:hAnsiTheme="minorHAnsi" w:cstheme="minorHAnsi"/>
        </w:rPr>
        <w:t>pkt</w:t>
      </w:r>
      <w:proofErr w:type="spellEnd"/>
      <w:r w:rsidRPr="009F0B9C">
        <w:rPr>
          <w:rFonts w:asciiTheme="minorHAnsi" w:hAnsiTheme="minorHAnsi" w:cstheme="minorHAnsi"/>
        </w:rPr>
        <w:t xml:space="preserve"> 1 PZP.</w:t>
      </w:r>
    </w:p>
    <w:p w:rsidR="00DB07AC" w:rsidRPr="009F0B9C" w:rsidRDefault="00341985" w:rsidP="00BF38D8">
      <w:pPr>
        <w:pStyle w:val="Akapitzlist"/>
        <w:numPr>
          <w:ilvl w:val="0"/>
          <w:numId w:val="43"/>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zakupowej eB2B.</w:t>
      </w:r>
    </w:p>
    <w:p w:rsidR="00DB07AC" w:rsidRDefault="00341985" w:rsidP="00BF38D8">
      <w:pPr>
        <w:pStyle w:val="Akapitzlist"/>
        <w:numPr>
          <w:ilvl w:val="0"/>
          <w:numId w:val="43"/>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95923597"/>
      <w:bookmarkStart w:id="29" w:name="_Toc95987078"/>
      <w:bookmarkStart w:id="30" w:name="_Toc116843178"/>
      <w:r>
        <w:rPr>
          <w:rFonts w:cstheme="minorHAnsi"/>
          <w:color w:val="2F5496" w:themeColor="accent1" w:themeShade="BF"/>
          <w:sz w:val="20"/>
          <w:szCs w:val="20"/>
        </w:rPr>
        <w:t>OTWARCIE OFERT</w:t>
      </w:r>
      <w:bookmarkEnd w:id="28"/>
      <w:bookmarkEnd w:id="29"/>
      <w:bookmarkEnd w:id="30"/>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 (kwota brutto wraz z podatkiem VAT).</w:t>
      </w:r>
    </w:p>
    <w:p w:rsidR="00DB07AC" w:rsidRDefault="00341985" w:rsidP="00872E58">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DB07AC" w:rsidRDefault="00341985" w:rsidP="00872E58">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1" w:name="_Toc95987079"/>
      <w:bookmarkStart w:id="32" w:name="_Toc116843179"/>
      <w:r>
        <w:rPr>
          <w:rFonts w:cstheme="minorHAnsi"/>
          <w:color w:val="2F5496" w:themeColor="accent1" w:themeShade="BF"/>
          <w:sz w:val="20"/>
          <w:szCs w:val="20"/>
        </w:rPr>
        <w:t>OPIS KRYTERIÓW OCENY OFERT</w:t>
      </w:r>
      <w:bookmarkEnd w:id="31"/>
      <w:bookmarkEnd w:id="32"/>
    </w:p>
    <w:p w:rsidR="00D709E0" w:rsidRPr="00D709E0" w:rsidRDefault="00D709E0" w:rsidP="00BF38D8">
      <w:pPr>
        <w:pStyle w:val="Akapitzlist"/>
        <w:numPr>
          <w:ilvl w:val="0"/>
          <w:numId w:val="44"/>
        </w:numPr>
        <w:spacing w:line="276" w:lineRule="auto"/>
        <w:ind w:left="284" w:hanging="284"/>
        <w:jc w:val="both"/>
        <w:rPr>
          <w:rFonts w:asciiTheme="minorHAnsi" w:hAnsiTheme="minorHAnsi" w:cs="Calibri"/>
          <w:color w:val="auto"/>
        </w:rPr>
      </w:pPr>
      <w:bookmarkStart w:id="33" w:name="_Toc95987080"/>
      <w:bookmarkStart w:id="34"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133"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061"/>
        <w:gridCol w:w="1134"/>
        <w:gridCol w:w="7938"/>
      </w:tblGrid>
      <w:tr w:rsidR="00D709E0" w:rsidRPr="00C40C90" w:rsidTr="00D709E0">
        <w:trPr>
          <w:trHeight w:val="397"/>
        </w:trPr>
        <w:tc>
          <w:tcPr>
            <w:tcW w:w="1061" w:type="dxa"/>
            <w:shd w:val="clear" w:color="auto" w:fill="C5E0B3"/>
            <w:vAlign w:val="center"/>
          </w:tcPr>
          <w:p w:rsidR="00D709E0" w:rsidRPr="00C40C90" w:rsidRDefault="00D709E0" w:rsidP="00D709E0">
            <w:pPr>
              <w:spacing w:line="276" w:lineRule="auto"/>
              <w:contextualSpacing/>
              <w:jc w:val="center"/>
              <w:rPr>
                <w:rFonts w:eastAsia="Times New Roman" w:cs="Calibri"/>
                <w:bCs/>
                <w:color w:val="auto"/>
                <w:sz w:val="20"/>
              </w:rPr>
            </w:pPr>
            <w:r w:rsidRPr="00C40C90">
              <w:rPr>
                <w:rFonts w:eastAsia="Times New Roman" w:cs="Calibri"/>
                <w:bCs/>
                <w:color w:val="auto"/>
                <w:sz w:val="20"/>
              </w:rPr>
              <w:t>Kryterium</w:t>
            </w:r>
          </w:p>
        </w:tc>
        <w:tc>
          <w:tcPr>
            <w:tcW w:w="1134" w:type="dxa"/>
            <w:shd w:val="clear" w:color="auto" w:fill="C5E0B3"/>
            <w:vAlign w:val="center"/>
          </w:tcPr>
          <w:p w:rsidR="00D709E0" w:rsidRPr="00C40C90" w:rsidRDefault="00D709E0" w:rsidP="00D709E0">
            <w:pPr>
              <w:spacing w:line="276" w:lineRule="auto"/>
              <w:contextualSpacing/>
              <w:jc w:val="center"/>
              <w:rPr>
                <w:rFonts w:eastAsia="Times New Roman" w:cs="Calibri"/>
                <w:bCs/>
                <w:color w:val="auto"/>
                <w:sz w:val="20"/>
              </w:rPr>
            </w:pPr>
            <w:r w:rsidRPr="00C40C90">
              <w:rPr>
                <w:rFonts w:eastAsia="Times New Roman" w:cs="Calibri"/>
                <w:bCs/>
                <w:color w:val="auto"/>
                <w:sz w:val="20"/>
              </w:rPr>
              <w:t>Waga</w:t>
            </w:r>
          </w:p>
        </w:tc>
        <w:tc>
          <w:tcPr>
            <w:tcW w:w="7938" w:type="dxa"/>
            <w:shd w:val="clear" w:color="auto" w:fill="C5E0B3"/>
            <w:vAlign w:val="center"/>
          </w:tcPr>
          <w:p w:rsidR="00D709E0" w:rsidRPr="00C40C90" w:rsidRDefault="00D709E0" w:rsidP="00D709E0">
            <w:pPr>
              <w:spacing w:line="276" w:lineRule="auto"/>
              <w:contextualSpacing/>
              <w:jc w:val="center"/>
              <w:rPr>
                <w:rFonts w:eastAsia="Times New Roman" w:cs="Calibri"/>
                <w:bCs/>
                <w:color w:val="auto"/>
                <w:sz w:val="20"/>
              </w:rPr>
            </w:pPr>
            <w:r w:rsidRPr="00C40C90">
              <w:rPr>
                <w:rFonts w:eastAsia="Times New Roman" w:cs="Calibri"/>
                <w:bCs/>
                <w:color w:val="auto"/>
                <w:sz w:val="20"/>
              </w:rPr>
              <w:t>Opis metody przyznawania punktów</w:t>
            </w:r>
          </w:p>
        </w:tc>
      </w:tr>
      <w:tr w:rsidR="00D709E0" w:rsidRPr="00D709E0" w:rsidTr="00D709E0">
        <w:trPr>
          <w:trHeight w:val="21"/>
        </w:trPr>
        <w:tc>
          <w:tcPr>
            <w:tcW w:w="1061" w:type="dxa"/>
            <w:shd w:val="clear" w:color="auto" w:fill="E2EFD9"/>
            <w:vAlign w:val="center"/>
          </w:tcPr>
          <w:p w:rsidR="00D709E0" w:rsidRPr="00C40C90" w:rsidRDefault="00D709E0" w:rsidP="00D709E0">
            <w:pPr>
              <w:widowControl w:val="0"/>
              <w:adjustRightInd w:val="0"/>
              <w:spacing w:line="276" w:lineRule="auto"/>
              <w:contextualSpacing/>
              <w:jc w:val="center"/>
              <w:textAlignment w:val="baseline"/>
              <w:rPr>
                <w:rFonts w:eastAsia="Times New Roman" w:cs="Calibri"/>
                <w:color w:val="auto"/>
                <w:sz w:val="20"/>
              </w:rPr>
            </w:pPr>
            <w:r w:rsidRPr="00C40C90">
              <w:rPr>
                <w:rFonts w:eastAsia="Times New Roman" w:cs="Calibri"/>
                <w:color w:val="auto"/>
                <w:sz w:val="20"/>
              </w:rPr>
              <w:t>Cena</w:t>
            </w:r>
          </w:p>
        </w:tc>
        <w:tc>
          <w:tcPr>
            <w:tcW w:w="1134" w:type="dxa"/>
            <w:shd w:val="clear" w:color="auto" w:fill="E2EFD9"/>
            <w:vAlign w:val="center"/>
          </w:tcPr>
          <w:p w:rsidR="00D709E0" w:rsidRPr="00C40C90" w:rsidRDefault="00D709E0" w:rsidP="00D709E0">
            <w:pPr>
              <w:widowControl w:val="0"/>
              <w:adjustRightInd w:val="0"/>
              <w:spacing w:line="276" w:lineRule="auto"/>
              <w:contextualSpacing/>
              <w:jc w:val="center"/>
              <w:textAlignment w:val="baseline"/>
              <w:rPr>
                <w:rFonts w:eastAsia="Times New Roman" w:cs="Calibri"/>
                <w:color w:val="auto"/>
                <w:sz w:val="20"/>
              </w:rPr>
            </w:pPr>
            <w:r w:rsidRPr="00C40C90">
              <w:rPr>
                <w:rFonts w:eastAsia="Times New Roman" w:cs="Calibri"/>
                <w:color w:val="auto"/>
                <w:sz w:val="20"/>
              </w:rPr>
              <w:t>100%</w:t>
            </w:r>
          </w:p>
        </w:tc>
        <w:tc>
          <w:tcPr>
            <w:tcW w:w="7938" w:type="dxa"/>
            <w:shd w:val="clear" w:color="auto" w:fill="E2EFD9"/>
          </w:tcPr>
          <w:p w:rsidR="00D709E0" w:rsidRPr="00C40C90" w:rsidRDefault="00D709E0" w:rsidP="00D709E0">
            <w:pPr>
              <w:widowControl w:val="0"/>
              <w:adjustRightInd w:val="0"/>
              <w:spacing w:line="276" w:lineRule="auto"/>
              <w:contextualSpacing/>
              <w:textAlignment w:val="baseline"/>
              <w:rPr>
                <w:rFonts w:eastAsia="Times New Roman" w:cs="Calibri"/>
                <w:color w:val="auto"/>
                <w:sz w:val="20"/>
              </w:rPr>
            </w:pPr>
            <w:r w:rsidRPr="00C40C90">
              <w:rPr>
                <w:rFonts w:eastAsia="Times New Roman" w:cs="Calibri"/>
                <w:color w:val="auto"/>
                <w:sz w:val="20"/>
              </w:rPr>
              <w:t>Proporcje matematyczne wg wzoru: Cena = cena najniższa/cena badanej oferty x 100 x 100%</w:t>
            </w:r>
          </w:p>
          <w:p w:rsidR="00D709E0" w:rsidRPr="00D709E0" w:rsidRDefault="00D709E0" w:rsidP="00D709E0">
            <w:pPr>
              <w:spacing w:line="276" w:lineRule="auto"/>
              <w:contextualSpacing/>
              <w:jc w:val="both"/>
              <w:rPr>
                <w:rFonts w:eastAsia="Times New Roman" w:cs="Calibri"/>
                <w:color w:val="auto"/>
                <w:sz w:val="20"/>
              </w:rPr>
            </w:pPr>
            <w:r w:rsidRPr="00C40C90">
              <w:rPr>
                <w:rFonts w:eastAsia="Times New Roman" w:cs="Calibri"/>
                <w:color w:val="auto"/>
                <w:sz w:val="20"/>
              </w:rPr>
              <w:t>Przy ocenie oferty najwyżej będzie punktowana ta, która proponuje najniższą cenę brutto za wykonanie przedmiotu zamówienia (otrzyma maksymalną liczbę punktów), pozostałe oferty – liczbę punktów wyliczoną według powyższego wzoru.</w:t>
            </w:r>
          </w:p>
        </w:tc>
      </w:tr>
    </w:tbl>
    <w:p w:rsidR="00D709E0" w:rsidRPr="00D709E0" w:rsidRDefault="00D709E0" w:rsidP="00BF38D8">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D709E0" w:rsidRPr="00D709E0" w:rsidRDefault="00D709E0" w:rsidP="00BF38D8">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D709E0" w:rsidRPr="00D709E0" w:rsidRDefault="00D709E0" w:rsidP="00BF38D8">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D709E0" w:rsidRPr="00D709E0" w:rsidRDefault="00D709E0" w:rsidP="00BF38D8">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w:t>
      </w:r>
      <w:proofErr w:type="spellStart"/>
      <w:r w:rsidRPr="00D709E0">
        <w:rPr>
          <w:rFonts w:asciiTheme="minorHAnsi" w:hAnsiTheme="minorHAnsi" w:cstheme="minorHAnsi"/>
        </w:rPr>
        <w:t>pkt</w:t>
      </w:r>
      <w:proofErr w:type="spellEnd"/>
      <w:r w:rsidRPr="00D709E0">
        <w:rPr>
          <w:rFonts w:asciiTheme="minorHAnsi" w:hAnsiTheme="minorHAnsi" w:cstheme="minorHAnsi"/>
        </w:rPr>
        <w:t xml:space="preserve"> = 1%. Maksymalna liczba punktów w kryterium równa jest określonej wadze kryterium w %. Uzyskana liczba punktów w ramach kryterium zaokrąglana będzie do drugiego miejsca po przecinku. </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3"/>
      <w:bookmarkEnd w:id="34"/>
    </w:p>
    <w:p w:rsidR="00DB07AC" w:rsidRDefault="00341985" w:rsidP="00872E58">
      <w:pPr>
        <w:pStyle w:val="Akapitzlist"/>
        <w:numPr>
          <w:ilvl w:val="0"/>
          <w:numId w:val="12"/>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lastRenderedPageBreak/>
        <w:t>Podana cena ofertowa musi zawierać wszystkie koszty związane z realizacją przedmiotu zamówienia wynikające z jego opisu. Cena ta będzie stała i nie może się zmienić, z wyjątkiem przypadków opisanych w projekcie umowy.</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DB07AC" w:rsidRDefault="00341985" w:rsidP="00872E58">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07AC" w:rsidRDefault="00341985" w:rsidP="00AC5B88">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5" w:name="_Toc95987081"/>
      <w:bookmarkStart w:id="36" w:name="_Toc116843181"/>
      <w:r>
        <w:rPr>
          <w:rFonts w:cstheme="minorHAnsi"/>
          <w:color w:val="2F5496" w:themeColor="accent1" w:themeShade="BF"/>
          <w:sz w:val="20"/>
          <w:szCs w:val="20"/>
        </w:rPr>
        <w:t>INFORMACJE O ŚRODKACH KOMUNIKACJI ELEKTRONICZNEJ</w:t>
      </w:r>
      <w:bookmarkEnd w:id="35"/>
      <w:bookmarkEnd w:id="36"/>
    </w:p>
    <w:p w:rsidR="00DB07AC" w:rsidRDefault="00341985" w:rsidP="00BF38D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3">
        <w:r>
          <w:rPr>
            <w:rStyle w:val="czeinternetowe"/>
            <w:rFonts w:asciiTheme="minorHAnsi" w:hAnsiTheme="minorHAnsi" w:cstheme="minorHAnsi"/>
          </w:rPr>
          <w:t>https://platformazakupowa.pl/pn/szpitalgostyn</w:t>
        </w:r>
      </w:hyperlink>
      <w:r>
        <w:rPr>
          <w:rFonts w:asciiTheme="minorHAnsi" w:hAnsiTheme="minorHAnsi" w:cstheme="minorHAnsi"/>
        </w:rPr>
        <w:t>.</w:t>
      </w:r>
    </w:p>
    <w:p w:rsidR="00DB07AC" w:rsidRDefault="00341985" w:rsidP="00BF38D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sidR="00DC5095">
        <w:rPr>
          <w:rFonts w:asciiTheme="minorHAnsi" w:hAnsiTheme="minorHAnsi" w:cstheme="minorHAnsi"/>
        </w:rPr>
        <w:br/>
      </w:r>
      <w:r>
        <w:rPr>
          <w:rFonts w:asciiTheme="minorHAnsi" w:hAnsiTheme="minorHAnsi" w:cstheme="minorHAnsi"/>
        </w:rPr>
        <w:t>i Wykonawcy przekazują powołując się na numer postępowania przez Platformę zakupową.</w:t>
      </w:r>
    </w:p>
    <w:p w:rsidR="00DB07AC" w:rsidRDefault="00341985" w:rsidP="00BF38D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w:t>
      </w:r>
      <w:r w:rsidR="00DC5095">
        <w:rPr>
          <w:rFonts w:asciiTheme="minorHAnsi" w:hAnsiTheme="minorHAnsi" w:cstheme="minorHAnsi"/>
        </w:rPr>
        <w:t xml:space="preserve"> </w:t>
      </w:r>
      <w:r>
        <w:rPr>
          <w:rFonts w:asciiTheme="minorHAnsi" w:hAnsiTheme="minorHAnsi" w:cstheme="minorHAnsi"/>
        </w:rPr>
        <w:t>(Dz.U.2020.2452) oraz w rozporządzeniu Ministra Rozwoju, Pracy i Technologii z dnia 23 grudnia 2020 r. w sprawie</w:t>
      </w:r>
      <w:r w:rsidR="00695F28">
        <w:rPr>
          <w:rFonts w:asciiTheme="minorHAnsi" w:hAnsiTheme="minorHAnsi" w:cstheme="minorHAnsi"/>
        </w:rPr>
        <w:t xml:space="preserve"> </w:t>
      </w:r>
      <w:r>
        <w:rPr>
          <w:rFonts w:asciiTheme="minorHAnsi" w:hAnsiTheme="minorHAnsi" w:cstheme="minorHAnsi"/>
        </w:rPr>
        <w:t>podmiotowych środków dowodowych oraz innych dokumentów lub oświadczeń, jakich może żądać zamawiający od</w:t>
      </w:r>
      <w:r w:rsidR="00695F28">
        <w:rPr>
          <w:rFonts w:asciiTheme="minorHAnsi" w:hAnsiTheme="minorHAnsi" w:cstheme="minorHAnsi"/>
        </w:rPr>
        <w:t xml:space="preserve"> </w:t>
      </w:r>
      <w:r>
        <w:rPr>
          <w:rFonts w:asciiTheme="minorHAnsi" w:hAnsiTheme="minorHAnsi" w:cstheme="minorHAnsi"/>
        </w:rPr>
        <w:t>wykonawcy (Dz.U.2020.2415).</w:t>
      </w:r>
    </w:p>
    <w:p w:rsidR="00DB07AC" w:rsidRDefault="00341985" w:rsidP="00BF38D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4">
        <w:r>
          <w:rPr>
            <w:rStyle w:val="czeinternetowe"/>
            <w:rFonts w:asciiTheme="minorHAnsi" w:hAnsiTheme="minorHAnsi" w:cstheme="minorHAnsi"/>
          </w:rPr>
          <w:t>https://platformazakupowa.pl/pn/szpitalgostyn</w:t>
        </w:r>
      </w:hyperlink>
    </w:p>
    <w:p w:rsidR="00DB07AC" w:rsidRDefault="00341985" w:rsidP="00BF38D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DB07AC" w:rsidRDefault="00341985" w:rsidP="00BF38D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Wymagania techniczne i organizacyjne wysyłania i odbierania dokumentów elektronicznych, elektronicznych kopii dokumentów i oświadczeń oraz informacji przekazywanych przy ich użyciu opisane zostały w Regulaminie kor</w:t>
      </w:r>
      <w:r w:rsidR="007D559B">
        <w:rPr>
          <w:rFonts w:asciiTheme="minorHAnsi" w:hAnsiTheme="minorHAnsi" w:cstheme="minorHAnsi"/>
        </w:rPr>
        <w:t xml:space="preserve">zystania </w:t>
      </w:r>
      <w:r w:rsidR="007D559B">
        <w:rPr>
          <w:rFonts w:asciiTheme="minorHAnsi" w:hAnsiTheme="minorHAnsi" w:cstheme="minorHAnsi"/>
        </w:rPr>
        <w:br/>
        <w:t>z Platformy zakupowej.</w:t>
      </w:r>
    </w:p>
    <w:p w:rsidR="00DB07AC" w:rsidRDefault="00341985" w:rsidP="00BF38D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DB07AC" w:rsidRDefault="00341985" w:rsidP="00BF38D8">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116843182"/>
      <w:r>
        <w:rPr>
          <w:rFonts w:cstheme="minorHAnsi"/>
          <w:color w:val="2F5496" w:themeColor="accent1" w:themeShade="BF"/>
          <w:sz w:val="20"/>
          <w:szCs w:val="20"/>
        </w:rPr>
        <w:t>KOMUNIKACJA W SPOSÓB INNY NIŻ PRZY UŻYCIU ŚRODKÓW KOMUNIKACJI ELEKTRONICZNEJ</w:t>
      </w:r>
      <w:bookmarkEnd w:id="37"/>
    </w:p>
    <w:p w:rsidR="00DB07AC" w:rsidRDefault="00341985" w:rsidP="00872E58">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Zamawiający nie odstępuje od wymogu użycia środków komunikacji elektronicznej.</w:t>
      </w:r>
    </w:p>
    <w:p w:rsidR="00DB07AC" w:rsidRDefault="00341985" w:rsidP="002A739D">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8" w:name="_Toc95987082"/>
      <w:bookmarkStart w:id="39" w:name="_Toc116843183"/>
      <w:r>
        <w:rPr>
          <w:rFonts w:cstheme="minorHAnsi"/>
          <w:color w:val="2F5496" w:themeColor="accent1" w:themeShade="BF"/>
          <w:sz w:val="20"/>
          <w:szCs w:val="20"/>
        </w:rPr>
        <w:t>WYJAŚNIENIA I ZMIANY TREŚCI SWZ</w:t>
      </w:r>
      <w:bookmarkEnd w:id="38"/>
      <w:bookmarkEnd w:id="39"/>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Wniosek o wyjaśnienie treści SWZ należy przesłać za pośrednictwem Platformy. Ważne i wiążące Zamawiającego wnioski</w:t>
      </w:r>
      <w:r w:rsidR="00DC5095">
        <w:rPr>
          <w:rFonts w:asciiTheme="minorHAnsi" w:hAnsiTheme="minorHAnsi" w:cstheme="minorHAnsi"/>
        </w:rPr>
        <w:t xml:space="preserve"> </w:t>
      </w:r>
      <w:r w:rsidR="00DC5095">
        <w:rPr>
          <w:rFonts w:asciiTheme="minorHAnsi" w:hAnsiTheme="minorHAnsi" w:cstheme="minorHAnsi"/>
        </w:rPr>
        <w:br/>
        <w:t>o wyjaśnienie treści SWZ muszą</w:t>
      </w:r>
      <w:r>
        <w:rPr>
          <w:rFonts w:asciiTheme="minorHAnsi" w:hAnsiTheme="minorHAnsi" w:cstheme="minorHAnsi"/>
        </w:rPr>
        <w:t xml:space="preserve">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DB07AC" w:rsidRDefault="00341985" w:rsidP="00872E58">
      <w:pPr>
        <w:pStyle w:val="Akapitzlist"/>
        <w:numPr>
          <w:ilvl w:val="0"/>
          <w:numId w:val="13"/>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5">
        <w:r>
          <w:rPr>
            <w:rStyle w:val="czeinternetowe"/>
            <w:rFonts w:asciiTheme="majorHAnsi" w:hAnsiTheme="majorHAnsi" w:cstheme="majorHAnsi"/>
          </w:rPr>
          <w:t>https://platformazakupowa.pl/pn/szpitalgostyn</w:t>
        </w:r>
      </w:hyperlink>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DB07AC" w:rsidRDefault="00341985" w:rsidP="00872E58">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DB07AC" w:rsidRDefault="00341985" w:rsidP="00BF38D8">
      <w:pPr>
        <w:pStyle w:val="Nagwek21"/>
        <w:numPr>
          <w:ilvl w:val="0"/>
          <w:numId w:val="42"/>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0" w:name="_Toc95987083"/>
      <w:bookmarkStart w:id="41" w:name="_Toc114400405"/>
      <w:bookmarkStart w:id="42" w:name="_Toc116843184"/>
      <w:r>
        <w:rPr>
          <w:rFonts w:cstheme="minorHAnsi"/>
          <w:color w:val="2F5496" w:themeColor="accent1" w:themeShade="BF"/>
          <w:sz w:val="20"/>
          <w:szCs w:val="20"/>
        </w:rPr>
        <w:t>OPIS SPOSOBU PRZYGOTOWANIA I SKŁADANIA OFERTY</w:t>
      </w:r>
      <w:bookmarkEnd w:id="40"/>
      <w:bookmarkEnd w:id="41"/>
      <w:bookmarkEnd w:id="42"/>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sidR="002670F5">
        <w:rPr>
          <w:rFonts w:ascii="Calibri" w:hAnsi="Calibri" w:cs="Calibri"/>
        </w:rPr>
        <w:br/>
      </w:r>
      <w:r>
        <w:rPr>
          <w:rFonts w:ascii="Calibri" w:hAnsi="Calibri" w:cs="Calibri"/>
        </w:rP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DB07AC" w:rsidRDefault="00341985" w:rsidP="00872E58">
      <w:pPr>
        <w:pStyle w:val="Akapitzlist"/>
        <w:numPr>
          <w:ilvl w:val="0"/>
          <w:numId w:val="14"/>
        </w:numPr>
        <w:suppressAutoHyphens/>
        <w:spacing w:line="276" w:lineRule="auto"/>
        <w:ind w:left="284" w:hanging="284"/>
        <w:contextualSpacing/>
        <w:jc w:val="both"/>
        <w:rPr>
          <w:rFonts w:ascii="Calibri" w:hAnsi="Calibri" w:cs="Calibri"/>
        </w:rPr>
      </w:pPr>
      <w:r>
        <w:rPr>
          <w:rFonts w:ascii="Calibri" w:hAnsi="Calibri" w:cs="Calibri"/>
        </w:rPr>
        <w:lastRenderedPageBreak/>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w:t>
      </w:r>
      <w:r w:rsidR="003E0856">
        <w:rPr>
          <w:rFonts w:asciiTheme="minorHAnsi" w:hAnsiTheme="minorHAnsi" w:cstheme="minorHAnsi"/>
        </w:rPr>
        <w:t>osoba,</w:t>
      </w:r>
      <w:r>
        <w:rPr>
          <w:rFonts w:asciiTheme="minorHAnsi" w:hAnsiTheme="minorHAnsi" w:cstheme="minorHAnsi"/>
        </w:rPr>
        <w:t xml:space="preserve"> której umocowanie do jego/jej reprezentowania nie wynika </w:t>
      </w:r>
      <w:r w:rsidR="002670F5">
        <w:rPr>
          <w:rFonts w:asciiTheme="minorHAnsi" w:hAnsiTheme="minorHAnsi" w:cstheme="minorHAnsi"/>
        </w:rPr>
        <w:br/>
      </w:r>
      <w:r>
        <w:rPr>
          <w:rFonts w:asciiTheme="minorHAnsi" w:hAnsiTheme="minorHAnsi" w:cstheme="minorHAnsi"/>
        </w:rP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W przypadku odpowi</w:t>
      </w:r>
      <w:r w:rsidR="00B656A2">
        <w:rPr>
          <w:rFonts w:asciiTheme="minorHAnsi" w:hAnsiTheme="minorHAnsi" w:cstheme="minorHAnsi"/>
        </w:rPr>
        <w:t xml:space="preserve">edzi twierdzącej w cz. 3 </w:t>
      </w:r>
      <w:proofErr w:type="spellStart"/>
      <w:r w:rsidR="00B656A2">
        <w:rPr>
          <w:rFonts w:asciiTheme="minorHAnsi" w:hAnsiTheme="minorHAnsi" w:cstheme="minorHAnsi"/>
        </w:rPr>
        <w:t>pkt</w:t>
      </w:r>
      <w:proofErr w:type="spellEnd"/>
      <w:r w:rsidR="00B656A2">
        <w:rPr>
          <w:rFonts w:asciiTheme="minorHAnsi" w:hAnsiTheme="minorHAnsi" w:cstheme="minorHAnsi"/>
        </w:rPr>
        <w:t xml:space="preserve"> </w:t>
      </w:r>
      <w:proofErr w:type="spellStart"/>
      <w:r w:rsidR="00B656A2">
        <w:rPr>
          <w:rFonts w:asciiTheme="minorHAnsi" w:hAnsiTheme="minorHAnsi" w:cstheme="minorHAnsi"/>
        </w:rPr>
        <w:t>h-i</w:t>
      </w:r>
      <w:proofErr w:type="spellEnd"/>
      <w:r>
        <w:rPr>
          <w:rFonts w:asciiTheme="minorHAnsi" w:hAnsiTheme="minorHAnsi" w:cstheme="minorHAnsi"/>
        </w:rPr>
        <w:t xml:space="preserve"> Formularza oferty (Załącznik nr 1) Wykonawca składa oświadczenie zgodnie z załącznikiem nr 1a. W innym przypadku Wykonawca nie jest zobowiązany do jego złożenia. </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DB07AC" w:rsidRDefault="00341985" w:rsidP="00872E58">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sidR="002670F5">
        <w:rPr>
          <w:rFonts w:asciiTheme="minorHAnsi" w:hAnsiTheme="minorHAnsi" w:cstheme="minorHAnsi"/>
        </w:rPr>
        <w:br/>
      </w:r>
      <w:r>
        <w:rPr>
          <w:rFonts w:asciiTheme="minorHAnsi" w:hAnsiTheme="minorHAnsi" w:cstheme="minorHAnsi"/>
        </w:rPr>
        <w:t xml:space="preserve">w art. 118-123 PZP. W przypadku powołania się na zasoby innego Podmiotu, Wykonawca składa oświadczenie zgodnie </w:t>
      </w:r>
      <w:r w:rsidR="002670F5">
        <w:rPr>
          <w:rFonts w:asciiTheme="minorHAnsi" w:hAnsiTheme="minorHAnsi" w:cstheme="minorHAnsi"/>
        </w:rPr>
        <w:br/>
      </w:r>
      <w:r>
        <w:rPr>
          <w:rFonts w:asciiTheme="minorHAnsi" w:hAnsiTheme="minorHAnsi" w:cstheme="minorHAnsi"/>
        </w:rPr>
        <w:t xml:space="preserve">z załącznikiem nr 2a do SWZ. </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w:t>
      </w:r>
      <w:proofErr w:type="spellStart"/>
      <w:r>
        <w:rPr>
          <w:rFonts w:asciiTheme="minorHAnsi" w:hAnsiTheme="minorHAnsi" w:cstheme="minorHAnsi"/>
        </w:rPr>
        <w:t>Dz.U</w:t>
      </w:r>
      <w:proofErr w:type="spellEnd"/>
      <w:r>
        <w:rPr>
          <w:rFonts w:asciiTheme="minorHAnsi" w:hAnsiTheme="minorHAnsi" w:cstheme="minorHAnsi"/>
        </w:rPr>
        <w:t xml:space="preserve">. z 2022 r. poz. 1233 </w:t>
      </w:r>
      <w:r w:rsidR="0082746B">
        <w:rPr>
          <w:rFonts w:asciiTheme="minorHAnsi" w:hAnsiTheme="minorHAnsi" w:cstheme="minorHAnsi"/>
        </w:rPr>
        <w:br/>
      </w:r>
      <w:r>
        <w:rPr>
          <w:rFonts w:asciiTheme="minorHAnsi" w:hAnsiTheme="minorHAnsi" w:cstheme="minorHAnsi"/>
        </w:rP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DB07AC" w:rsidRDefault="00341985" w:rsidP="00872E58">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DB07AC" w:rsidRDefault="00341985" w:rsidP="00872E58">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DB07AC" w:rsidRDefault="00341985" w:rsidP="00BF38D8">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3" w:name="_Toc95923592"/>
      <w:bookmarkStart w:id="44" w:name="_Toc95987073"/>
      <w:bookmarkStart w:id="45" w:name="_Toc116843185"/>
      <w:r>
        <w:rPr>
          <w:rFonts w:cstheme="minorHAnsi"/>
          <w:color w:val="2F5496" w:themeColor="accent1" w:themeShade="BF"/>
          <w:sz w:val="20"/>
          <w:szCs w:val="20"/>
        </w:rPr>
        <w:t>INFORMACJE DOTYCZĄCE WYKONAWCY WSPÓLNIE UBIEGAJĄCYCH SIĘ O ZAMÓWIENIE I PODWYKONAWCY</w:t>
      </w:r>
      <w:bookmarkEnd w:id="43"/>
      <w:bookmarkEnd w:id="44"/>
      <w:bookmarkEnd w:id="45"/>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w:t>
      </w:r>
      <w:r>
        <w:rPr>
          <w:rFonts w:asciiTheme="minorHAnsi" w:hAnsiTheme="minorHAnsi" w:cstheme="minorHAnsi"/>
        </w:rPr>
        <w:lastRenderedPageBreak/>
        <w:t xml:space="preserve">spełnia, w stopniu nie mniejszym niż podwykonawca, na którego zasoby Wykonawca powoływał się w trakcie postępowania </w:t>
      </w:r>
      <w:r>
        <w:rPr>
          <w:rFonts w:asciiTheme="minorHAnsi" w:hAnsiTheme="minorHAnsi" w:cstheme="minorHAnsi"/>
        </w:rPr>
        <w:br/>
        <w:t>o udzielenie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w:t>
      </w:r>
      <w:r w:rsidR="00F1759C">
        <w:rPr>
          <w:rFonts w:asciiTheme="minorHAnsi" w:hAnsiTheme="minorHAnsi" w:cstheme="minorHAnsi"/>
        </w:rPr>
        <w:t xml:space="preserve">dzone w postaci elektronicznej </w:t>
      </w:r>
      <w:r>
        <w:rPr>
          <w:rFonts w:asciiTheme="minorHAnsi" w:hAnsiTheme="minorHAnsi" w:cstheme="minorHAnsi"/>
        </w:rPr>
        <w:t>i opatrzone kwalifikowanym podpisem elektronicznym.</w:t>
      </w:r>
    </w:p>
    <w:p w:rsidR="00DB07AC" w:rsidRDefault="00341985" w:rsidP="00453973">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sidR="00695F28">
        <w:rPr>
          <w:rFonts w:asciiTheme="minorHAnsi" w:hAnsiTheme="minorHAnsi" w:cstheme="minorHAnsi"/>
          <w:color w:val="7030A0"/>
        </w:rPr>
        <w:br/>
      </w:r>
      <w:r>
        <w:rPr>
          <w:rFonts w:asciiTheme="minorHAnsi" w:hAnsiTheme="minorHAnsi" w:cstheme="minorHAnsi"/>
          <w:color w:val="7030A0"/>
        </w:rPr>
        <w:t>z Wykonawców wspólnie ubiegających się o zamówienie</w:t>
      </w:r>
      <w:r>
        <w:rPr>
          <w:rFonts w:asciiTheme="minorHAnsi" w:hAnsiTheme="minorHAnsi" w:cstheme="minorHAnsi"/>
        </w:rPr>
        <w:t>.</w:t>
      </w:r>
    </w:p>
    <w:p w:rsidR="00DB07AC" w:rsidRDefault="00341985" w:rsidP="00BF38D8">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6" w:name="_Toc95987084"/>
      <w:bookmarkStart w:id="47" w:name="_Toc114400406"/>
      <w:bookmarkStart w:id="48" w:name="_Toc116843186"/>
      <w:r>
        <w:rPr>
          <w:rFonts w:cstheme="minorHAnsi"/>
          <w:color w:val="2F5496" w:themeColor="accent1" w:themeShade="BF"/>
          <w:sz w:val="20"/>
          <w:szCs w:val="20"/>
        </w:rPr>
        <w:t>PROJEKTOWANE POSTANOWIENIA UMOWY W SPRAWIE ZAMÓWIENIA PUBLICZNEGO</w:t>
      </w:r>
      <w:bookmarkEnd w:id="46"/>
      <w:bookmarkEnd w:id="47"/>
      <w:bookmarkEnd w:id="48"/>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sidR="0086061D">
        <w:rPr>
          <w:rFonts w:asciiTheme="minorHAnsi" w:hAnsiTheme="minorHAnsi" w:cstheme="minorHAnsi"/>
        </w:rPr>
        <w:br/>
      </w:r>
      <w:r>
        <w:rPr>
          <w:rFonts w:asciiTheme="minorHAnsi" w:hAnsiTheme="minorHAnsi" w:cstheme="minorHAnsi"/>
        </w:rPr>
        <w:t>z obowiązującymi przepisami prawa.</w:t>
      </w:r>
    </w:p>
    <w:p w:rsidR="00DB07AC" w:rsidRDefault="00341985" w:rsidP="00872E58">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DB07AC" w:rsidRDefault="00341985" w:rsidP="00BF38D8">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9" w:name="_Toc116843187"/>
      <w:r>
        <w:rPr>
          <w:rFonts w:cstheme="minorHAnsi"/>
          <w:color w:val="2F5496" w:themeColor="accent1" w:themeShade="BF"/>
          <w:sz w:val="20"/>
          <w:szCs w:val="20"/>
        </w:rPr>
        <w:t>FORMALNOŚCI, JAKIE MUSZĄ ZOSTAĆ DOPEŁNIONE PO WYBORZE OFERTY W CELU ZAWARCIA UMOWY</w:t>
      </w:r>
      <w:bookmarkEnd w:id="49"/>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B07AC" w:rsidRDefault="00341985" w:rsidP="00872E58">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DB07AC" w:rsidRDefault="00341985" w:rsidP="00872E58">
      <w:pPr>
        <w:pStyle w:val="Akapitzlist"/>
        <w:numPr>
          <w:ilvl w:val="0"/>
          <w:numId w:val="31"/>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DB07AC" w:rsidRDefault="00341985" w:rsidP="00BF38D8">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0" w:name="_Toc95987085"/>
      <w:bookmarkStart w:id="51" w:name="_Toc116843188"/>
      <w:r>
        <w:rPr>
          <w:rFonts w:cstheme="minorHAnsi"/>
          <w:color w:val="2F5496" w:themeColor="accent1" w:themeShade="BF"/>
          <w:sz w:val="20"/>
          <w:szCs w:val="20"/>
        </w:rPr>
        <w:t>POUCZENIE O ŚRODKACH OCHRONY PRAWNEJ</w:t>
      </w:r>
      <w:bookmarkEnd w:id="50"/>
      <w:bookmarkEnd w:id="51"/>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DB07AC" w:rsidRDefault="00341985" w:rsidP="00872E58">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Odwołanie wnosi się do Prezesa KIO. Odwołujący przekazuje Zamawiającemu odwołanie wniesione w formie elektronicznej lub w postaci elektronicznej, w tym na adres do doręczeń elektronicznych, o którym mowa w art. 2 </w:t>
      </w:r>
      <w:proofErr w:type="spellStart"/>
      <w:r>
        <w:rPr>
          <w:rFonts w:asciiTheme="minorHAnsi" w:hAnsiTheme="minorHAnsi" w:cstheme="minorHAnsi"/>
        </w:rPr>
        <w:t>pkt</w:t>
      </w:r>
      <w:proofErr w:type="spellEnd"/>
      <w:r>
        <w:rPr>
          <w:rFonts w:asciiTheme="minorHAnsi" w:hAnsiTheme="minorHAnsi" w:cstheme="minorHAnsi"/>
        </w:rPr>
        <w:t xml:space="preserve"> 1 ustawy z dnia 18 listopada 2020 r. o doręczeniach elektronicznych (</w:t>
      </w:r>
      <w:r w:rsidR="0001255F" w:rsidRPr="0001255F">
        <w:rPr>
          <w:rFonts w:ascii="Calibri" w:hAnsi="Calibri" w:cs="Calibri"/>
          <w:color w:val="auto"/>
          <w:shd w:val="clear" w:color="auto" w:fill="FFFFFF"/>
        </w:rPr>
        <w:t xml:space="preserve">tj. </w:t>
      </w:r>
      <w:proofErr w:type="spellStart"/>
      <w:r w:rsidR="0001255F" w:rsidRPr="0001255F">
        <w:rPr>
          <w:rFonts w:ascii="Calibri" w:hAnsi="Calibri" w:cs="Calibri"/>
          <w:color w:val="auto"/>
          <w:shd w:val="clear" w:color="auto" w:fill="FFFFFF"/>
        </w:rPr>
        <w:t>Dz.U</w:t>
      </w:r>
      <w:proofErr w:type="spellEnd"/>
      <w:r w:rsidR="0001255F" w:rsidRPr="0001255F">
        <w:rPr>
          <w:rFonts w:ascii="Calibri" w:hAnsi="Calibri" w:cs="Calibri"/>
          <w:color w:val="auto"/>
          <w:shd w:val="clear" w:color="auto" w:fill="FFFFFF"/>
        </w:rPr>
        <w:t>. 202</w:t>
      </w:r>
      <w:r w:rsidR="009B3BD0">
        <w:rPr>
          <w:rFonts w:ascii="Calibri" w:hAnsi="Calibri" w:cs="Calibri"/>
          <w:color w:val="auto"/>
          <w:shd w:val="clear" w:color="auto" w:fill="FFFFFF"/>
        </w:rPr>
        <w:t>4</w:t>
      </w:r>
      <w:r w:rsidR="0001255F" w:rsidRPr="0001255F">
        <w:rPr>
          <w:rFonts w:ascii="Calibri" w:hAnsi="Calibri" w:cs="Calibri"/>
          <w:color w:val="auto"/>
          <w:shd w:val="clear" w:color="auto" w:fill="FFFFFF"/>
        </w:rPr>
        <w:t xml:space="preserve"> poz. </w:t>
      </w:r>
      <w:r w:rsidR="009B3BD0">
        <w:rPr>
          <w:rFonts w:ascii="Calibri" w:hAnsi="Calibri" w:cs="Calibri"/>
          <w:color w:val="auto"/>
          <w:shd w:val="clear" w:color="auto" w:fill="FFFFFF"/>
        </w:rPr>
        <w:t>1045</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sidR="00B44DFD">
        <w:rPr>
          <w:rFonts w:asciiTheme="minorHAnsi" w:hAnsiTheme="minorHAnsi" w:cstheme="minorHAnsi"/>
        </w:rPr>
        <w:br/>
      </w:r>
      <w:r>
        <w:rPr>
          <w:rFonts w:asciiTheme="minorHAnsi" w:hAnsiTheme="minorHAnsi" w:cstheme="minorHAnsi"/>
        </w:rP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B07AC" w:rsidRPr="00B44DFD" w:rsidRDefault="00341985" w:rsidP="00872E58">
      <w:pPr>
        <w:pStyle w:val="Akapitzlist"/>
        <w:numPr>
          <w:ilvl w:val="0"/>
          <w:numId w:val="18"/>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DB07AC" w:rsidRPr="00B44DFD" w:rsidRDefault="00341985" w:rsidP="00872E58">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DB07AC" w:rsidRDefault="00341985" w:rsidP="00872E58">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2" w:name="_Toc95987086"/>
      <w:r>
        <w:br w:type="page"/>
      </w:r>
    </w:p>
    <w:p w:rsidR="00DB07AC" w:rsidRDefault="00DB07AC" w:rsidP="007D559B">
      <w:pPr>
        <w:pStyle w:val="Nagwek31"/>
        <w:spacing w:before="0"/>
        <w:rPr>
          <w:rFonts w:asciiTheme="majorHAnsi" w:hAnsiTheme="majorHAnsi"/>
          <w:i w:val="0"/>
          <w:sz w:val="20"/>
          <w:szCs w:val="20"/>
        </w:rPr>
      </w:pPr>
    </w:p>
    <w:p w:rsidR="00DB07AC" w:rsidRDefault="00DB07AC" w:rsidP="007D559B">
      <w:pPr>
        <w:spacing w:after="0"/>
        <w:sectPr w:rsidR="00DB07AC">
          <w:footerReference w:type="default" r:id="rId16"/>
          <w:footerReference w:type="first" r:id="rId17"/>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3" w:name="_Toc116843189"/>
      <w:r>
        <w:rPr>
          <w:rFonts w:asciiTheme="majorHAnsi" w:hAnsiTheme="majorHAnsi"/>
          <w:i w:val="0"/>
          <w:sz w:val="20"/>
          <w:szCs w:val="20"/>
        </w:rPr>
        <w:lastRenderedPageBreak/>
        <w:t>Załącznik nr 1 - Wzór formularza oferty</w:t>
      </w:r>
      <w:bookmarkEnd w:id="52"/>
      <w:bookmarkEnd w:id="53"/>
    </w:p>
    <w:p w:rsidR="00DB07AC" w:rsidRDefault="00341985" w:rsidP="007D559B">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DB07AC" w:rsidRPr="00530804" w:rsidRDefault="00341985" w:rsidP="007D559B">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sidR="00EF67D5">
            <w:rPr>
              <w:b/>
              <w:sz w:val="20"/>
              <w:szCs w:val="20"/>
            </w:rPr>
            <w:t>Dostawa wyrobów medycznych dla Apteki Szpitalnej SPZOZ w Gostyniu.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sidR="004904F2">
            <w:rPr>
              <w:sz w:val="20"/>
              <w:szCs w:val="20"/>
            </w:rPr>
            <w:t>SPZOZ.XII.231.2/21/2024</w:t>
          </w:r>
        </w:sdtContent>
      </w:sdt>
    </w:p>
    <w:p w:rsidR="00DB07AC" w:rsidRDefault="00DB07AC" w:rsidP="007D559B">
      <w:pPr>
        <w:tabs>
          <w:tab w:val="left" w:pos="360"/>
        </w:tabs>
        <w:spacing w:after="0" w:line="276" w:lineRule="auto"/>
        <w:contextualSpacing/>
        <w:rPr>
          <w:rFonts w:cstheme="minorHAnsi"/>
          <w:b/>
          <w:bCs/>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DB07AC" w:rsidRDefault="00341985" w:rsidP="007D559B">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DB07AC" w:rsidRDefault="00DB07AC" w:rsidP="007D559B">
      <w:pPr>
        <w:widowControl w:val="0"/>
        <w:tabs>
          <w:tab w:val="left" w:pos="426"/>
        </w:tabs>
        <w:suppressAutoHyphens/>
        <w:spacing w:after="0" w:line="276" w:lineRule="auto"/>
        <w:contextualSpacing/>
        <w:jc w:val="both"/>
        <w:rPr>
          <w:rFonts w:cs="Calibri"/>
          <w:b/>
          <w:bCs/>
          <w:color w:val="984806"/>
          <w:sz w:val="20"/>
          <w:szCs w:val="20"/>
        </w:rPr>
      </w:pPr>
    </w:p>
    <w:p w:rsidR="00DB07AC" w:rsidRDefault="00341985" w:rsidP="007D559B">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DB07AC" w:rsidRDefault="00341985" w:rsidP="007D559B">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DB07AC" w:rsidRDefault="00341985" w:rsidP="007D559B">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F26D96" w:rsidP="007D559B">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341985">
            <w:t>WOJEWÓDZTWO  Wybierz element.</w:t>
          </w:r>
        </w:sdtContent>
      </w:sdt>
    </w:p>
    <w:p w:rsidR="00DB07AC" w:rsidRDefault="00341985" w:rsidP="007D559B">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DB07AC" w:rsidRDefault="00341985" w:rsidP="007D559B">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DB07AC">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DB07AC" w:rsidRDefault="00341985" w:rsidP="007D559B">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DB07AC" w:rsidRDefault="00F26D96" w:rsidP="007D559B">
            <w:pPr>
              <w:tabs>
                <w:tab w:val="left" w:pos="1134"/>
              </w:tabs>
              <w:spacing w:after="0" w:line="276" w:lineRule="auto"/>
              <w:contextualSpacing/>
              <w:jc w:val="center"/>
              <w:rPr>
                <w:rFonts w:eastAsia="Times New Roman" w:cstheme="minorHAnsi"/>
                <w:b/>
                <w:sz w:val="20"/>
                <w:szCs w:val="20"/>
              </w:rPr>
            </w:pPr>
            <w:sdt>
              <w:sdtPr>
                <w:id w:val="442927"/>
              </w:sdtPr>
              <w:sdtContent>
                <w:r w:rsidR="00341985">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proofErr w:type="spellStart"/>
            <w:r>
              <w:rPr>
                <w:rFonts w:eastAsia="Times New Roman" w:cstheme="minorHAnsi"/>
                <w:sz w:val="20"/>
                <w:szCs w:val="20"/>
              </w:rPr>
              <w:t>Mikroprzedsiębiorstwo</w:t>
            </w:r>
            <w:proofErr w:type="spellEnd"/>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DB07AC" w:rsidRDefault="00341985" w:rsidP="007D559B">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IMIĘ I NAZWISKO: ………………</w:t>
            </w:r>
          </w:p>
        </w:tc>
      </w:tr>
      <w:tr w:rsidR="00DB07AC">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E-MAIL: ………………</w:t>
            </w:r>
          </w:p>
        </w:tc>
      </w:tr>
      <w:tr w:rsidR="00DB07AC">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DB07AC" w:rsidRDefault="00DB07AC" w:rsidP="007D559B">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DB07AC" w:rsidRDefault="00341985" w:rsidP="007D559B">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DB07AC" w:rsidRDefault="00341985" w:rsidP="007D559B">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DB07AC" w:rsidRDefault="00341985" w:rsidP="007D559B">
            <w:pPr>
              <w:spacing w:after="0" w:line="276" w:lineRule="auto"/>
              <w:contextualSpacing/>
              <w:rPr>
                <w:rFonts w:cstheme="minorHAnsi"/>
                <w:b/>
                <w:sz w:val="20"/>
                <w:szCs w:val="20"/>
              </w:rPr>
            </w:pPr>
            <w:r>
              <w:rPr>
                <w:rFonts w:cstheme="minorHAnsi"/>
                <w:i/>
                <w:sz w:val="20"/>
                <w:szCs w:val="20"/>
              </w:rPr>
              <w:t>TELEFON: ………………</w:t>
            </w:r>
          </w:p>
        </w:tc>
      </w:tr>
    </w:tbl>
    <w:p w:rsidR="00DB07AC" w:rsidRDefault="00DB07AC" w:rsidP="007D559B">
      <w:pPr>
        <w:spacing w:after="0" w:line="276" w:lineRule="auto"/>
        <w:contextualSpacing/>
        <w:rPr>
          <w:rFonts w:cs="Calibri"/>
          <w:sz w:val="20"/>
          <w:szCs w:val="20"/>
        </w:rPr>
      </w:pPr>
    </w:p>
    <w:p w:rsidR="00DB07AC" w:rsidRDefault="00341985" w:rsidP="007D559B">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DB07AC" w:rsidRDefault="00341985" w:rsidP="007D559B">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DB07AC" w:rsidRDefault="00341985" w:rsidP="007D559B">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DB07AC" w:rsidRDefault="00DB07AC" w:rsidP="007D559B">
      <w:pPr>
        <w:tabs>
          <w:tab w:val="left" w:pos="1134"/>
        </w:tabs>
        <w:spacing w:after="0" w:line="276" w:lineRule="auto"/>
        <w:contextualSpacing/>
        <w:jc w:val="both"/>
        <w:rPr>
          <w:rFonts w:cs="Calibri"/>
          <w:sz w:val="20"/>
          <w:szCs w:val="20"/>
        </w:rPr>
      </w:pPr>
    </w:p>
    <w:p w:rsidR="00DB07AC" w:rsidRDefault="00341985" w:rsidP="007D559B">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Wykonawca w cz. 3 </w:t>
      </w:r>
      <w:proofErr w:type="spellStart"/>
      <w:r w:rsidRPr="007D559B">
        <w:rPr>
          <w:rFonts w:ascii="Calibri" w:eastAsia="Calibri" w:hAnsi="Calibri" w:cs="Calibri"/>
          <w:bCs/>
          <w:color w:val="FF0000"/>
          <w:sz w:val="16"/>
          <w:szCs w:val="16"/>
        </w:rPr>
        <w:t>pkt</w:t>
      </w:r>
      <w:proofErr w:type="spellEnd"/>
      <w:r w:rsidRPr="007D559B">
        <w:rPr>
          <w:rFonts w:ascii="Calibri" w:eastAsia="Calibri" w:hAnsi="Calibri" w:cs="Calibri"/>
          <w:bCs/>
          <w:color w:val="FF0000"/>
          <w:sz w:val="16"/>
          <w:szCs w:val="16"/>
        </w:rPr>
        <w:t xml:space="preserve"> </w:t>
      </w:r>
      <w:proofErr w:type="spellStart"/>
      <w:r w:rsidRPr="007D559B">
        <w:rPr>
          <w:rFonts w:ascii="Calibri" w:eastAsia="Calibri" w:hAnsi="Calibri" w:cs="Calibri"/>
          <w:bCs/>
          <w:color w:val="FF0000"/>
          <w:sz w:val="16"/>
          <w:szCs w:val="16"/>
        </w:rPr>
        <w:t>f-i</w:t>
      </w:r>
      <w:proofErr w:type="spellEnd"/>
      <w:r w:rsidRPr="007D559B">
        <w:rPr>
          <w:rFonts w:ascii="Calibri" w:eastAsia="Calibri" w:hAnsi="Calibri" w:cs="Calibri"/>
          <w:bCs/>
          <w:color w:val="FF0000"/>
          <w:sz w:val="16"/>
          <w:szCs w:val="16"/>
        </w:rPr>
        <w:t xml:space="preserve"> formularza oferty przekreśla lub usuwa niepoprawną od</w:t>
      </w:r>
      <w:r w:rsidR="007D559B">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w:t>
      </w:r>
      <w:proofErr w:type="spellStart"/>
      <w:r w:rsidRPr="007D559B">
        <w:rPr>
          <w:rFonts w:ascii="Calibri" w:eastAsia="Calibri" w:hAnsi="Calibri" w:cs="Calibri"/>
          <w:bCs/>
          <w:color w:val="FF0000"/>
          <w:sz w:val="16"/>
          <w:szCs w:val="16"/>
        </w:rPr>
        <w:t>pkt</w:t>
      </w:r>
      <w:proofErr w:type="spellEnd"/>
      <w:r w:rsidRPr="007D559B">
        <w:rPr>
          <w:rFonts w:ascii="Calibri" w:eastAsia="Calibri" w:hAnsi="Calibri" w:cs="Calibri"/>
          <w:bCs/>
          <w:color w:val="FF0000"/>
          <w:sz w:val="16"/>
          <w:szCs w:val="16"/>
        </w:rPr>
        <w:t xml:space="preserve"> </w:t>
      </w:r>
      <w:proofErr w:type="spellStart"/>
      <w:r w:rsidRPr="007D559B">
        <w:rPr>
          <w:rFonts w:ascii="Calibri" w:eastAsia="Calibri" w:hAnsi="Calibri" w:cs="Calibri"/>
          <w:bCs/>
          <w:color w:val="FF0000"/>
          <w:sz w:val="16"/>
          <w:szCs w:val="16"/>
        </w:rPr>
        <w:t>g-i</w:t>
      </w:r>
      <w:proofErr w:type="spellEnd"/>
      <w:r w:rsidRPr="007D559B">
        <w:rPr>
          <w:rFonts w:ascii="Calibri" w:eastAsia="Calibri" w:hAnsi="Calibri" w:cs="Calibri"/>
          <w:bCs/>
          <w:color w:val="FF0000"/>
          <w:sz w:val="16"/>
          <w:szCs w:val="16"/>
        </w:rPr>
        <w:t xml:space="preserve">, Wykonawca obowiązkowo składa wraz z ofertą załącznik nr 2. W innym przypadku Wykonawca nie jest zobowiązany do jego złożenia. </w:t>
      </w:r>
    </w:p>
    <w:p w:rsidR="00DB07AC" w:rsidRPr="007D559B" w:rsidRDefault="00341985" w:rsidP="00872E58">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DB07AC" w:rsidRDefault="00DB07AC" w:rsidP="007D559B">
      <w:pPr>
        <w:pStyle w:val="Akapitzlist"/>
        <w:spacing w:line="276" w:lineRule="auto"/>
        <w:ind w:left="284"/>
        <w:jc w:val="both"/>
        <w:rPr>
          <w:rFonts w:ascii="Calibri" w:eastAsia="Calibri" w:hAnsi="Calibri" w:cs="Calibri"/>
          <w:bCs/>
          <w:color w:val="FF0000"/>
        </w:rPr>
      </w:pPr>
    </w:p>
    <w:p w:rsidR="00DB07AC" w:rsidRDefault="00DB07AC" w:rsidP="007D559B">
      <w:pPr>
        <w:spacing w:after="0"/>
        <w:sectPr w:rsidR="00DB07AC">
          <w:type w:val="continuous"/>
          <w:pgSz w:w="11906" w:h="16838"/>
          <w:pgMar w:top="720" w:right="720" w:bottom="720" w:left="720" w:header="0" w:footer="283" w:gutter="0"/>
          <w:cols w:space="708"/>
          <w:formProt w:val="0"/>
          <w:docGrid w:linePitch="360"/>
        </w:sectPr>
      </w:pPr>
    </w:p>
    <w:p w:rsidR="00DB07AC" w:rsidRDefault="00341985" w:rsidP="007D559B">
      <w:pPr>
        <w:pStyle w:val="Nagwek31"/>
        <w:spacing w:before="0"/>
        <w:rPr>
          <w:rFonts w:asciiTheme="majorHAnsi" w:hAnsiTheme="majorHAnsi"/>
          <w:i w:val="0"/>
          <w:sz w:val="20"/>
          <w:szCs w:val="20"/>
        </w:rPr>
      </w:pPr>
      <w:bookmarkStart w:id="54" w:name="_Toc95987088"/>
      <w:bookmarkStart w:id="55" w:name="_Toc110176095"/>
      <w:bookmarkStart w:id="56" w:name="_Toc116843190"/>
      <w:bookmarkEnd w:id="54"/>
      <w:r>
        <w:rPr>
          <w:rFonts w:asciiTheme="majorHAnsi" w:hAnsiTheme="majorHAnsi"/>
          <w:i w:val="0"/>
          <w:sz w:val="20"/>
          <w:szCs w:val="20"/>
        </w:rPr>
        <w:lastRenderedPageBreak/>
        <w:t xml:space="preserve">Wzór formularza oferty </w:t>
      </w:r>
      <w:proofErr w:type="spellStart"/>
      <w:r>
        <w:rPr>
          <w:rFonts w:asciiTheme="majorHAnsi" w:hAnsiTheme="majorHAnsi"/>
          <w:i w:val="0"/>
          <w:sz w:val="20"/>
          <w:szCs w:val="20"/>
        </w:rPr>
        <w:t>cd</w:t>
      </w:r>
      <w:proofErr w:type="spellEnd"/>
      <w:r>
        <w:rPr>
          <w:rFonts w:asciiTheme="majorHAnsi" w:hAnsiTheme="majorHAnsi"/>
          <w:i w:val="0"/>
          <w:sz w:val="20"/>
          <w:szCs w:val="20"/>
        </w:rPr>
        <w:t>.</w:t>
      </w:r>
      <w:bookmarkEnd w:id="55"/>
      <w:bookmarkEnd w:id="56"/>
    </w:p>
    <w:p w:rsidR="00DB07AC" w:rsidRDefault="00341985" w:rsidP="007D559B">
      <w:pPr>
        <w:spacing w:after="0" w:line="360" w:lineRule="auto"/>
        <w:rPr>
          <w:rFonts w:eastAsia="Times New Roman" w:cs="Calibri"/>
          <w:b/>
          <w:bCs/>
          <w:sz w:val="20"/>
          <w:szCs w:val="20"/>
          <w:lang w:eastAsia="pl-PL"/>
        </w:rPr>
      </w:pPr>
      <w:r>
        <w:rPr>
          <w:rFonts w:eastAsia="Times New Roman" w:cs="Calibri"/>
          <w:b/>
          <w:bCs/>
          <w:sz w:val="20"/>
          <w:szCs w:val="20"/>
          <w:lang w:eastAsia="pl-PL"/>
        </w:rPr>
        <w:t xml:space="preserve">Część Formularza oferty – </w:t>
      </w:r>
      <w:r w:rsidR="00B1708F">
        <w:rPr>
          <w:rFonts w:eastAsia="Times New Roman" w:cs="Calibri"/>
          <w:b/>
          <w:bCs/>
          <w:sz w:val="20"/>
          <w:szCs w:val="20"/>
          <w:lang w:eastAsia="pl-PL"/>
        </w:rPr>
        <w:t>F</w:t>
      </w:r>
      <w:r>
        <w:rPr>
          <w:rFonts w:eastAsia="Times New Roman" w:cs="Calibri"/>
          <w:b/>
          <w:bCs/>
          <w:sz w:val="20"/>
          <w:szCs w:val="20"/>
          <w:lang w:eastAsia="pl-PL"/>
        </w:rPr>
        <w:t>ormularz cenowy</w:t>
      </w:r>
    </w:p>
    <w:p w:rsidR="00D5028C" w:rsidRPr="001415C4" w:rsidRDefault="00D709E0" w:rsidP="001415C4">
      <w:pPr>
        <w:spacing w:after="0" w:line="360" w:lineRule="auto"/>
        <w:rPr>
          <w:rFonts w:eastAsia="Times New Roman" w:cs="Calibri"/>
          <w:b/>
          <w:bCs/>
          <w:sz w:val="20"/>
          <w:szCs w:val="20"/>
          <w:lang w:eastAsia="pl-PL"/>
        </w:rPr>
      </w:pPr>
      <w:r>
        <w:rPr>
          <w:rFonts w:eastAsia="Times New Roman" w:cs="Calibri"/>
          <w:b/>
          <w:bCs/>
          <w:sz w:val="20"/>
          <w:szCs w:val="20"/>
          <w:lang w:eastAsia="pl-PL"/>
        </w:rPr>
        <w:t>Pakiet nr …</w:t>
      </w:r>
      <w:bookmarkStart w:id="57" w:name="_Toc109208257"/>
      <w:bookmarkStart w:id="58" w:name="_Toc109650639"/>
      <w:bookmarkStart w:id="59" w:name="_Toc109653686"/>
      <w:bookmarkStart w:id="60" w:name="_Toc110174856"/>
      <w:bookmarkStart w:id="61" w:name="_Toc110175963"/>
      <w:bookmarkStart w:id="62" w:name="_Toc110176106"/>
    </w:p>
    <w:tbl>
      <w:tblPr>
        <w:tblW w:w="15466" w:type="dxa"/>
        <w:tblInd w:w="55" w:type="dxa"/>
        <w:tblLayout w:type="fixed"/>
        <w:tblCellMar>
          <w:left w:w="70" w:type="dxa"/>
          <w:right w:w="70" w:type="dxa"/>
        </w:tblCellMar>
        <w:tblLook w:val="04A0"/>
      </w:tblPr>
      <w:tblGrid>
        <w:gridCol w:w="371"/>
        <w:gridCol w:w="3511"/>
        <w:gridCol w:w="721"/>
        <w:gridCol w:w="721"/>
        <w:gridCol w:w="1261"/>
        <w:gridCol w:w="1441"/>
        <w:gridCol w:w="1141"/>
        <w:gridCol w:w="568"/>
        <w:gridCol w:w="900"/>
        <w:gridCol w:w="900"/>
        <w:gridCol w:w="2230"/>
        <w:gridCol w:w="1701"/>
      </w:tblGrid>
      <w:tr w:rsidR="00D5028C" w:rsidRPr="00683C7C" w:rsidTr="00D47B19">
        <w:trPr>
          <w:trHeight w:val="340"/>
        </w:trPr>
        <w:tc>
          <w:tcPr>
            <w:tcW w:w="37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spacing w:after="0" w:line="240" w:lineRule="auto"/>
              <w:jc w:val="center"/>
              <w:rPr>
                <w:rFonts w:eastAsia="Times New Roman" w:cstheme="minorHAnsi"/>
                <w:b/>
                <w:bCs/>
                <w:sz w:val="20"/>
                <w:szCs w:val="20"/>
                <w:lang w:eastAsia="pl-PL"/>
              </w:rPr>
            </w:pPr>
            <w:proofErr w:type="spellStart"/>
            <w:r w:rsidRPr="00683C7C">
              <w:rPr>
                <w:rFonts w:eastAsia="Times New Roman" w:cstheme="minorHAnsi"/>
                <w:b/>
                <w:bCs/>
                <w:sz w:val="20"/>
                <w:szCs w:val="20"/>
                <w:lang w:eastAsia="pl-PL"/>
              </w:rPr>
              <w:t>Lp</w:t>
            </w:r>
            <w:proofErr w:type="spellEnd"/>
          </w:p>
        </w:tc>
        <w:tc>
          <w:tcPr>
            <w:tcW w:w="351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jc w:val="center"/>
              <w:rPr>
                <w:rFonts w:eastAsia="Times New Roman" w:cstheme="minorHAnsi"/>
                <w:b/>
                <w:bCs/>
                <w:sz w:val="20"/>
                <w:szCs w:val="20"/>
                <w:lang w:eastAsia="pl-PL"/>
              </w:rPr>
            </w:pPr>
            <w:r w:rsidRPr="00683C7C">
              <w:rPr>
                <w:rFonts w:eastAsia="Times New Roman" w:cstheme="minorHAnsi"/>
                <w:b/>
                <w:bCs/>
                <w:sz w:val="20"/>
                <w:szCs w:val="20"/>
                <w:lang w:eastAsia="pl-PL"/>
              </w:rPr>
              <w:t>Opis preparatu</w:t>
            </w:r>
          </w:p>
        </w:tc>
        <w:tc>
          <w:tcPr>
            <w:tcW w:w="721" w:type="dxa"/>
            <w:tcBorders>
              <w:top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Jedn. miary</w:t>
            </w:r>
          </w:p>
        </w:tc>
        <w:tc>
          <w:tcPr>
            <w:tcW w:w="72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Ilość</w:t>
            </w:r>
          </w:p>
        </w:tc>
        <w:tc>
          <w:tcPr>
            <w:tcW w:w="126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Cena jedn. netto</w:t>
            </w:r>
          </w:p>
        </w:tc>
        <w:tc>
          <w:tcPr>
            <w:tcW w:w="1441" w:type="dxa"/>
            <w:tcBorders>
              <w:top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Cena jedn. brutto</w:t>
            </w:r>
          </w:p>
        </w:tc>
        <w:tc>
          <w:tcPr>
            <w:tcW w:w="1141" w:type="dxa"/>
            <w:tcBorders>
              <w:top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Wartość netto</w:t>
            </w:r>
          </w:p>
        </w:tc>
        <w:tc>
          <w:tcPr>
            <w:tcW w:w="568" w:type="dxa"/>
            <w:tcBorders>
              <w:top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VAT %</w:t>
            </w:r>
          </w:p>
        </w:tc>
        <w:tc>
          <w:tcPr>
            <w:tcW w:w="900" w:type="dxa"/>
            <w:tcBorders>
              <w:top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Wartość VAT</w:t>
            </w:r>
          </w:p>
        </w:tc>
        <w:tc>
          <w:tcPr>
            <w:tcW w:w="900" w:type="dxa"/>
            <w:tcBorders>
              <w:top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Wartość brutto</w:t>
            </w:r>
          </w:p>
        </w:tc>
        <w:tc>
          <w:tcPr>
            <w:tcW w:w="2230" w:type="dxa"/>
            <w:tcBorders>
              <w:top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Opis preparatu oferowanego</w:t>
            </w:r>
          </w:p>
        </w:tc>
        <w:tc>
          <w:tcPr>
            <w:tcW w:w="1701" w:type="dxa"/>
            <w:tcBorders>
              <w:top w:val="single" w:sz="4" w:space="0" w:color="000000"/>
              <w:bottom w:val="single" w:sz="4" w:space="0" w:color="000000"/>
              <w:right w:val="single" w:sz="4" w:space="0" w:color="000000"/>
            </w:tcBorders>
            <w:shd w:val="clear" w:color="auto" w:fill="A8D08D" w:themeFill="accent6" w:themeFillTint="99"/>
            <w:vAlign w:val="center"/>
          </w:tcPr>
          <w:p w:rsidR="00D5028C" w:rsidRPr="00683C7C" w:rsidRDefault="00D5028C" w:rsidP="00D47B19">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Producent; nazwa handlowa</w:t>
            </w:r>
          </w:p>
        </w:tc>
      </w:tr>
      <w:tr w:rsidR="00D5028C" w:rsidRPr="00683C7C" w:rsidTr="00D47B19">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1</w:t>
            </w:r>
          </w:p>
        </w:tc>
        <w:tc>
          <w:tcPr>
            <w:tcW w:w="351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b/>
                <w:bCs/>
                <w:i/>
                <w:iCs/>
                <w:sz w:val="20"/>
                <w:szCs w:val="20"/>
                <w:lang w:eastAsia="pl-PL"/>
              </w:rPr>
            </w:pPr>
          </w:p>
        </w:tc>
        <w:tc>
          <w:tcPr>
            <w:tcW w:w="72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721"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44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r>
      <w:tr w:rsidR="00D5028C" w:rsidRPr="00683C7C" w:rsidTr="00D47B19">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2</w:t>
            </w:r>
          </w:p>
        </w:tc>
        <w:tc>
          <w:tcPr>
            <w:tcW w:w="351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b/>
                <w:bCs/>
                <w:i/>
                <w:iCs/>
                <w:sz w:val="20"/>
                <w:szCs w:val="20"/>
                <w:lang w:eastAsia="pl-PL"/>
              </w:rPr>
            </w:pPr>
          </w:p>
        </w:tc>
        <w:tc>
          <w:tcPr>
            <w:tcW w:w="72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721"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44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r>
      <w:tr w:rsidR="00D5028C" w:rsidRPr="00683C7C" w:rsidTr="00D47B19">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w:t>
            </w:r>
          </w:p>
        </w:tc>
        <w:tc>
          <w:tcPr>
            <w:tcW w:w="351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b/>
                <w:bCs/>
                <w:i/>
                <w:iCs/>
                <w:sz w:val="20"/>
                <w:szCs w:val="20"/>
                <w:lang w:eastAsia="pl-PL"/>
              </w:rPr>
            </w:pPr>
          </w:p>
        </w:tc>
        <w:tc>
          <w:tcPr>
            <w:tcW w:w="72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721"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441"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r>
      <w:tr w:rsidR="00D5028C" w:rsidRPr="00683C7C" w:rsidTr="00D47B19">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jc w:val="right"/>
              <w:rPr>
                <w:rFonts w:eastAsia="Times New Roman" w:cstheme="minorHAnsi"/>
                <w:sz w:val="20"/>
                <w:szCs w:val="20"/>
                <w:lang w:eastAsia="pl-PL"/>
              </w:rPr>
            </w:pPr>
          </w:p>
        </w:tc>
        <w:tc>
          <w:tcPr>
            <w:tcW w:w="3513"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jc w:val="right"/>
              <w:rPr>
                <w:rFonts w:eastAsia="Times New Roman" w:cstheme="minorHAnsi"/>
                <w:sz w:val="20"/>
                <w:szCs w:val="20"/>
                <w:lang w:eastAsia="pl-PL"/>
              </w:rPr>
            </w:pPr>
            <w:r w:rsidRPr="00683C7C">
              <w:rPr>
                <w:rFonts w:cstheme="minorHAnsi"/>
                <w:b/>
                <w:sz w:val="20"/>
              </w:rPr>
              <w:t>RAZEM</w:t>
            </w:r>
          </w:p>
        </w:tc>
        <w:tc>
          <w:tcPr>
            <w:tcW w:w="718"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721"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261"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441" w:type="dxa"/>
            <w:tcBorders>
              <w:left w:val="single" w:sz="4" w:space="0" w:color="000000"/>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14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90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701" w:type="dxa"/>
            <w:tcBorders>
              <w:bottom w:val="single" w:sz="4" w:space="0" w:color="000000"/>
              <w:right w:val="single" w:sz="4" w:space="0" w:color="000000"/>
            </w:tcBorders>
            <w:shd w:val="clear" w:color="FFFFCC" w:fill="FFFFFF"/>
            <w:vAlign w:val="center"/>
          </w:tcPr>
          <w:p w:rsidR="00D5028C" w:rsidRPr="00683C7C" w:rsidRDefault="00D5028C" w:rsidP="00D47B19">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x</w:t>
            </w:r>
          </w:p>
        </w:tc>
      </w:tr>
    </w:tbl>
    <w:p w:rsidR="00D5028C" w:rsidRPr="00AE29A7" w:rsidRDefault="00D5028C" w:rsidP="007D559B">
      <w:pPr>
        <w:spacing w:after="0" w:line="276" w:lineRule="auto"/>
        <w:rPr>
          <w:rFonts w:asciiTheme="minorHAnsi" w:hAnsiTheme="minorHAnsi" w:cstheme="minorHAnsi"/>
          <w:sz w:val="20"/>
          <w:szCs w:val="20"/>
        </w:rPr>
      </w:pPr>
    </w:p>
    <w:bookmarkEnd w:id="57"/>
    <w:bookmarkEnd w:id="58"/>
    <w:bookmarkEnd w:id="59"/>
    <w:bookmarkEnd w:id="60"/>
    <w:bookmarkEnd w:id="61"/>
    <w:bookmarkEnd w:id="62"/>
    <w:p w:rsidR="00D5028C" w:rsidRPr="00683C7C" w:rsidRDefault="00D5028C" w:rsidP="00D5028C">
      <w:pPr>
        <w:spacing w:after="0" w:line="276" w:lineRule="auto"/>
        <w:rPr>
          <w:sz w:val="20"/>
        </w:rPr>
      </w:pPr>
      <w:r w:rsidRPr="00683C7C">
        <w:rPr>
          <w:sz w:val="20"/>
        </w:rPr>
        <w:t>Wartość netto dla pakietu nr … wynosi: ……….. (słownie: ……………)</w:t>
      </w:r>
    </w:p>
    <w:p w:rsidR="00D5028C" w:rsidRPr="00683C7C" w:rsidRDefault="00D5028C" w:rsidP="00D5028C">
      <w:pPr>
        <w:spacing w:after="0" w:line="276" w:lineRule="auto"/>
        <w:rPr>
          <w:sz w:val="20"/>
        </w:rPr>
      </w:pPr>
      <w:r w:rsidRPr="00683C7C">
        <w:rPr>
          <w:sz w:val="20"/>
        </w:rPr>
        <w:t>Wartość brutto dla pakietu nr … wynosi: ……… (słownie: ………</w:t>
      </w:r>
      <w:r>
        <w:rPr>
          <w:sz w:val="20"/>
        </w:rPr>
        <w:t>…</w:t>
      </w:r>
      <w:r w:rsidRPr="00683C7C">
        <w:rPr>
          <w:sz w:val="20"/>
        </w:rPr>
        <w:t>…)</w:t>
      </w:r>
    </w:p>
    <w:p w:rsidR="00DB07AC" w:rsidRPr="009259D4" w:rsidRDefault="00DB07AC" w:rsidP="007D559B">
      <w:pPr>
        <w:spacing w:after="0" w:line="276" w:lineRule="auto"/>
        <w:rPr>
          <w:sz w:val="20"/>
        </w:rPr>
      </w:pPr>
    </w:p>
    <w:p w:rsidR="00DB07AC" w:rsidRDefault="00DB07AC" w:rsidP="007D559B">
      <w:pPr>
        <w:spacing w:after="0"/>
      </w:pPr>
    </w:p>
    <w:p w:rsidR="00DB07AC" w:rsidRDefault="00DB07AC" w:rsidP="007D559B">
      <w:pPr>
        <w:spacing w:after="0"/>
      </w:pPr>
    </w:p>
    <w:p w:rsidR="00DB07AC" w:rsidRDefault="00341985" w:rsidP="007D559B">
      <w:pPr>
        <w:spacing w:after="0"/>
        <w:rPr>
          <w:sz w:val="20"/>
        </w:rPr>
        <w:sectPr w:rsidR="00DB07AC">
          <w:footerReference w:type="default" r:id="rId18"/>
          <w:pgSz w:w="16838" w:h="11906" w:orient="landscape"/>
          <w:pgMar w:top="720" w:right="720" w:bottom="720" w:left="720" w:header="0" w:footer="284" w:gutter="0"/>
          <w:cols w:space="708"/>
          <w:formProt w:val="0"/>
          <w:docGrid w:linePitch="360"/>
        </w:sectPr>
      </w:pPr>
      <w:r>
        <w:rPr>
          <w:sz w:val="20"/>
        </w:rPr>
        <w:t>Podpis(y)</w:t>
      </w:r>
    </w:p>
    <w:p w:rsidR="00DB07AC" w:rsidRDefault="00341985" w:rsidP="007D559B">
      <w:pPr>
        <w:pStyle w:val="Nagwek31"/>
        <w:spacing w:before="0" w:line="276" w:lineRule="auto"/>
        <w:rPr>
          <w:rFonts w:asciiTheme="majorHAnsi" w:hAnsiTheme="majorHAnsi"/>
          <w:i w:val="0"/>
          <w:sz w:val="20"/>
          <w:szCs w:val="20"/>
        </w:rPr>
      </w:pPr>
      <w:bookmarkStart w:id="63" w:name="_Toc959870881"/>
      <w:bookmarkStart w:id="64" w:name="_Toc95987089"/>
      <w:bookmarkStart w:id="65" w:name="_Toc116843191"/>
      <w:bookmarkEnd w:id="63"/>
      <w:r>
        <w:rPr>
          <w:rFonts w:asciiTheme="majorHAnsi" w:hAnsiTheme="majorHAnsi"/>
          <w:i w:val="0"/>
          <w:sz w:val="20"/>
          <w:szCs w:val="20"/>
        </w:rPr>
        <w:lastRenderedPageBreak/>
        <w:t>Załącznik nr 1a - Wzór fakultatywnego oświadczenia Wykonawcy</w:t>
      </w:r>
      <w:bookmarkEnd w:id="64"/>
      <w:bookmarkEnd w:id="65"/>
    </w:p>
    <w:p w:rsidR="00DB07AC" w:rsidRDefault="00341985" w:rsidP="007D559B">
      <w:pPr>
        <w:spacing w:after="0"/>
        <w:jc w:val="right"/>
        <w:rPr>
          <w:color w:val="FF0000"/>
          <w:sz w:val="20"/>
        </w:rPr>
      </w:pPr>
      <w:r>
        <w:rPr>
          <w:color w:val="FF0000"/>
          <w:sz w:val="20"/>
        </w:rPr>
        <w:t xml:space="preserve">Wypełnić i złożyć tylko w przypadku odpowiedzi twierdzącej w cz. 3 </w:t>
      </w:r>
      <w:proofErr w:type="spellStart"/>
      <w:r>
        <w:rPr>
          <w:color w:val="FF0000"/>
          <w:sz w:val="20"/>
        </w:rPr>
        <w:t>pkt</w:t>
      </w:r>
      <w:proofErr w:type="spellEnd"/>
      <w:r>
        <w:rPr>
          <w:color w:val="FF0000"/>
          <w:sz w:val="20"/>
        </w:rPr>
        <w:t xml:space="preserve"> </w:t>
      </w:r>
      <w:proofErr w:type="spellStart"/>
      <w:r>
        <w:rPr>
          <w:color w:val="FF0000"/>
          <w:sz w:val="20"/>
        </w:rPr>
        <w:t>h-</w:t>
      </w:r>
      <w:r w:rsidR="00E7028D">
        <w:rPr>
          <w:color w:val="FF0000"/>
          <w:sz w:val="20"/>
        </w:rPr>
        <w:t>i</w:t>
      </w:r>
      <w:proofErr w:type="spellEnd"/>
      <w:r>
        <w:rPr>
          <w:color w:val="FF0000"/>
          <w:sz w:val="20"/>
        </w:rPr>
        <w:t xml:space="preserve"> Formularza oferty (Załącznik nr 1)</w:t>
      </w:r>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341985" w:rsidP="007D559B">
      <w:pPr>
        <w:spacing w:after="0" w:line="276" w:lineRule="auto"/>
        <w:jc w:val="center"/>
        <w:rPr>
          <w:rFonts w:cstheme="minorHAnsi"/>
          <w:b/>
          <w:color w:val="000000"/>
          <w:sz w:val="20"/>
          <w:szCs w:val="20"/>
        </w:rPr>
      </w:pPr>
      <w:r>
        <w:rPr>
          <w:rFonts w:cstheme="minorHAnsi"/>
          <w:b/>
          <w:color w:val="000000"/>
          <w:sz w:val="20"/>
          <w:szCs w:val="20"/>
        </w:rPr>
        <w:t xml:space="preserve">FORMULARZ OFERTOWY </w:t>
      </w:r>
      <w:proofErr w:type="spellStart"/>
      <w:r>
        <w:rPr>
          <w:rFonts w:cstheme="minorHAnsi"/>
          <w:b/>
          <w:color w:val="000000"/>
          <w:sz w:val="20"/>
          <w:szCs w:val="20"/>
        </w:rPr>
        <w:t>cd</w:t>
      </w:r>
      <w:proofErr w:type="spellEnd"/>
      <w:r>
        <w:rPr>
          <w:rFonts w:cstheme="minorHAnsi"/>
          <w:b/>
          <w:color w:val="000000"/>
          <w:sz w:val="20"/>
          <w:szCs w:val="20"/>
        </w:rPr>
        <w:t>.</w:t>
      </w:r>
    </w:p>
    <w:p w:rsidR="00DB07AC" w:rsidRPr="00530804"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sidR="00EF67D5">
            <w:rPr>
              <w:b/>
              <w:sz w:val="20"/>
              <w:szCs w:val="20"/>
            </w:rPr>
            <w:t>Dostawa wyrobów medycznych dla Apteki Szpitalnej SPZOZ w Gostyniu.</w:t>
          </w:r>
        </w:sdtContent>
      </w:sdt>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sidR="004904F2">
            <w:rPr>
              <w:rFonts w:cstheme="minorHAnsi"/>
              <w:b/>
              <w:sz w:val="20"/>
              <w:szCs w:val="20"/>
            </w:rPr>
            <w:t>SPZOZ.XII.231.2/21/2024</w:t>
          </w:r>
        </w:sdtContent>
      </w:sdt>
    </w:p>
    <w:p w:rsidR="00DB07AC" w:rsidRDefault="00DB07AC" w:rsidP="007D559B">
      <w:pPr>
        <w:spacing w:after="0" w:line="276" w:lineRule="auto"/>
        <w:contextualSpacing/>
        <w:jc w:val="both"/>
        <w:rPr>
          <w:rFonts w:cstheme="minorHAnsi"/>
          <w:b/>
          <w:bCs/>
          <w:sz w:val="20"/>
          <w:szCs w:val="20"/>
        </w:rPr>
      </w:pPr>
    </w:p>
    <w:p w:rsidR="00DB07AC" w:rsidRDefault="00341985" w:rsidP="007D559B">
      <w:pPr>
        <w:spacing w:after="0" w:line="276" w:lineRule="auto"/>
        <w:rPr>
          <w:rFonts w:cstheme="minorHAnsi"/>
          <w:b/>
        </w:rPr>
      </w:pPr>
      <w:bookmarkStart w:id="66" w:name="_Toc65043282"/>
      <w:bookmarkStart w:id="67" w:name="_Toc65043763"/>
      <w:bookmarkStart w:id="68" w:name="_Toc65043863"/>
      <w:r>
        <w:rPr>
          <w:rFonts w:cstheme="minorHAnsi"/>
          <w:b/>
        </w:rPr>
        <w:t>I. OŚWIADCZENI</w:t>
      </w:r>
      <w:bookmarkEnd w:id="66"/>
      <w:bookmarkEnd w:id="67"/>
      <w:bookmarkEnd w:id="68"/>
      <w:r>
        <w:rPr>
          <w:rFonts w:cstheme="minorHAnsi"/>
          <w:b/>
        </w:rPr>
        <w:t>A</w:t>
      </w:r>
    </w:p>
    <w:p w:rsidR="00DB07AC" w:rsidRDefault="00374128" w:rsidP="007D559B">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Działając w imieniu Wykonawcy</w:t>
      </w:r>
      <w:r w:rsidR="00341985">
        <w:rPr>
          <w:rFonts w:asciiTheme="minorHAnsi" w:hAnsiTheme="minorHAnsi" w:cstheme="minorHAnsi"/>
          <w:sz w:val="20"/>
          <w:szCs w:val="20"/>
        </w:rPr>
        <w:t xml:space="preserve"> i będąc należycie upoważnionym do jego reprezentowania oświadczam, że: </w:t>
      </w:r>
      <w:r w:rsidR="00341985">
        <w:rPr>
          <w:rFonts w:asciiTheme="minorHAnsi" w:hAnsiTheme="minorHAnsi" w:cstheme="minorHAnsi"/>
          <w:i/>
          <w:sz w:val="16"/>
          <w:szCs w:val="20"/>
        </w:rPr>
        <w:t>(niepotrzebne skreślić)</w:t>
      </w: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DB07AC">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jc w:val="center"/>
              <w:rPr>
                <w:rFonts w:cstheme="minorHAnsi"/>
                <w:sz w:val="20"/>
              </w:rPr>
            </w:pPr>
            <w:r>
              <w:rPr>
                <w:rFonts w:cstheme="minorHAnsi"/>
                <w:sz w:val="20"/>
              </w:rPr>
              <w:t>Strony w ofercie (wyrażone cyfrą)</w:t>
            </w: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DB07AC" w:rsidRDefault="00DB07AC" w:rsidP="007D559B">
      <w:pPr>
        <w:tabs>
          <w:tab w:val="left" w:pos="7200"/>
          <w:tab w:val="left" w:pos="7560"/>
          <w:tab w:val="left" w:pos="8280"/>
        </w:tabs>
        <w:spacing w:after="0" w:line="276" w:lineRule="auto"/>
        <w:ind w:left="397"/>
        <w:contextualSpacing/>
        <w:jc w:val="both"/>
        <w:rPr>
          <w:rFonts w:cstheme="minorHAnsi"/>
          <w:sz w:val="20"/>
          <w:szCs w:val="20"/>
        </w:rPr>
      </w:pPr>
    </w:p>
    <w:p w:rsidR="00DB07AC" w:rsidRDefault="00341985" w:rsidP="007D559B">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DB07AC">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DB07AC" w:rsidRDefault="00341985" w:rsidP="007D559B">
            <w:pPr>
              <w:spacing w:after="0" w:line="276" w:lineRule="auto"/>
              <w:contextualSpacing/>
              <w:jc w:val="center"/>
              <w:rPr>
                <w:rFonts w:cs="Calibri"/>
                <w:sz w:val="20"/>
                <w:vertAlign w:val="superscript"/>
              </w:rPr>
            </w:pPr>
            <w:r>
              <w:rPr>
                <w:rFonts w:cs="Calibri"/>
                <w:sz w:val="20"/>
              </w:rPr>
              <w:t>Nazwa (firma) podwykonawcy</w:t>
            </w: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r w:rsidR="00DB07AC">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B07AC" w:rsidRDefault="00341985" w:rsidP="007D559B">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DB07AC" w:rsidRDefault="00DB07AC" w:rsidP="007D559B">
            <w:pPr>
              <w:pStyle w:val="Tekstpodstawowy2"/>
              <w:spacing w:after="0" w:line="276" w:lineRule="auto"/>
              <w:contextualSpacing/>
              <w:rPr>
                <w:rFonts w:cstheme="minorHAnsi"/>
                <w:sz w:val="20"/>
              </w:rPr>
            </w:pPr>
          </w:p>
        </w:tc>
      </w:tr>
    </w:tbl>
    <w:p w:rsidR="00DB07AC" w:rsidRDefault="00DB07AC" w:rsidP="007D559B">
      <w:pPr>
        <w:spacing w:after="0" w:line="276" w:lineRule="auto"/>
        <w:rPr>
          <w:rFonts w:cstheme="minorHAnsi"/>
          <w:sz w:val="18"/>
          <w:szCs w:val="18"/>
        </w:rPr>
      </w:pPr>
    </w:p>
    <w:p w:rsidR="00DB07AC" w:rsidRDefault="00341985" w:rsidP="007D559B">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341985" w:rsidP="007D559B">
      <w:pPr>
        <w:spacing w:after="0"/>
        <w:rPr>
          <w:sz w:val="20"/>
        </w:rPr>
      </w:pPr>
      <w:r>
        <w:rPr>
          <w:sz w:val="20"/>
        </w:rPr>
        <w:t>Podpis(y)</w:t>
      </w: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pStyle w:val="Akapitzlist"/>
        <w:spacing w:line="276" w:lineRule="auto"/>
        <w:ind w:left="0"/>
        <w:jc w:val="both"/>
        <w:rPr>
          <w:rFonts w:asciiTheme="minorHAnsi" w:hAnsiTheme="minorHAnsi" w:cstheme="minorHAnsi"/>
        </w:rPr>
      </w:pPr>
    </w:p>
    <w:p w:rsidR="00DB07AC" w:rsidRDefault="00DB07AC" w:rsidP="007D559B">
      <w:pPr>
        <w:spacing w:after="0" w:line="240" w:lineRule="auto"/>
        <w:rPr>
          <w:rFonts w:eastAsiaTheme="majorEastAsia" w:cstheme="minorHAnsi"/>
          <w:b/>
          <w:i/>
          <w:color w:val="7030A0"/>
          <w:szCs w:val="24"/>
        </w:rPr>
      </w:pPr>
      <w:bookmarkStart w:id="69" w:name="_Toc95987090"/>
      <w:bookmarkEnd w:id="69"/>
    </w:p>
    <w:p w:rsidR="007D559B" w:rsidRDefault="007D559B" w:rsidP="007D559B">
      <w:pPr>
        <w:spacing w:after="0" w:line="240" w:lineRule="auto"/>
        <w:rPr>
          <w:rFonts w:asciiTheme="majorHAnsi" w:eastAsiaTheme="majorEastAsia" w:hAnsiTheme="majorHAnsi" w:cstheme="majorBidi"/>
          <w:b/>
          <w:color w:val="7030A0"/>
          <w:sz w:val="20"/>
          <w:szCs w:val="20"/>
        </w:rPr>
      </w:pPr>
      <w:bookmarkStart w:id="70" w:name="_Toc959870901"/>
      <w:bookmarkEnd w:id="70"/>
      <w:r>
        <w:rPr>
          <w:rFonts w:asciiTheme="majorHAnsi" w:hAnsiTheme="majorHAnsi"/>
          <w:i/>
          <w:sz w:val="20"/>
          <w:szCs w:val="20"/>
        </w:rPr>
        <w:br w:type="page"/>
      </w:r>
    </w:p>
    <w:p w:rsidR="00DB07AC" w:rsidRDefault="00341985" w:rsidP="007D559B">
      <w:pPr>
        <w:pStyle w:val="Nagwek31"/>
        <w:spacing w:before="0"/>
        <w:rPr>
          <w:rFonts w:asciiTheme="majorHAnsi" w:hAnsiTheme="majorHAnsi"/>
          <w:i w:val="0"/>
          <w:sz w:val="20"/>
          <w:szCs w:val="20"/>
        </w:rPr>
      </w:pPr>
      <w:bookmarkStart w:id="71" w:name="_Toc116843192"/>
      <w:r>
        <w:rPr>
          <w:rFonts w:asciiTheme="majorHAnsi" w:hAnsiTheme="majorHAnsi"/>
          <w:i w:val="0"/>
          <w:sz w:val="20"/>
          <w:szCs w:val="20"/>
        </w:rPr>
        <w:lastRenderedPageBreak/>
        <w:t>Załącznik nr 2 - Wzór Oświadczenia Wykonawcy z art. 125 ust. 1 PZP</w:t>
      </w:r>
      <w:bookmarkEnd w:id="71"/>
    </w:p>
    <w:p w:rsidR="00DB07AC" w:rsidRDefault="00DB07AC" w:rsidP="007D559B">
      <w:pPr>
        <w:spacing w:after="0" w:line="276" w:lineRule="auto"/>
        <w:rPr>
          <w:rFonts w:cs="Calibri"/>
          <w:b/>
          <w:sz w:val="20"/>
          <w:szCs w:val="20"/>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06063B" w:rsidRDefault="0006063B" w:rsidP="007D559B">
      <w:pPr>
        <w:spacing w:after="0" w:line="360" w:lineRule="auto"/>
        <w:jc w:val="center"/>
        <w:rPr>
          <w:rFonts w:cstheme="minorHAnsi"/>
          <w:b/>
          <w:color w:val="000000"/>
          <w:sz w:val="20"/>
          <w:szCs w:val="20"/>
        </w:rPr>
      </w:pPr>
    </w:p>
    <w:p w:rsidR="00DB07AC" w:rsidRDefault="00341985" w:rsidP="007D559B">
      <w:pPr>
        <w:spacing w:after="0" w:line="360" w:lineRule="auto"/>
        <w:jc w:val="center"/>
        <w:rPr>
          <w:rFonts w:cstheme="minorHAnsi"/>
          <w:b/>
          <w:color w:val="000000"/>
          <w:sz w:val="20"/>
          <w:szCs w:val="20"/>
        </w:rPr>
      </w:pPr>
      <w:r>
        <w:rPr>
          <w:rFonts w:cstheme="minorHAnsi"/>
          <w:b/>
          <w:color w:val="000000"/>
          <w:sz w:val="20"/>
          <w:szCs w:val="20"/>
        </w:rPr>
        <w:t xml:space="preserve">OŚWIADCZENIE WYKONAWCY SKŁADANE NA PODSTAWIE ART. 125 UST. 1 PZP </w:t>
      </w:r>
    </w:p>
    <w:p w:rsidR="00DB07AC" w:rsidRDefault="00341985" w:rsidP="007D559B">
      <w:pPr>
        <w:spacing w:after="0" w:line="276" w:lineRule="auto"/>
        <w:jc w:val="both"/>
        <w:rPr>
          <w:rFonts w:cs="Calibri"/>
          <w:b/>
          <w:bCs/>
          <w:color w:val="7030A0"/>
          <w:sz w:val="20"/>
          <w:szCs w:val="21"/>
        </w:rPr>
      </w:pPr>
      <w:r>
        <w:rPr>
          <w:rFonts w:cs="Calibri"/>
          <w:bCs/>
          <w:color w:val="000000"/>
          <w:sz w:val="20"/>
          <w:szCs w:val="21"/>
        </w:rPr>
        <w:t xml:space="preserve">Dotyczy: </w:t>
      </w:r>
      <w:sdt>
        <w:sdtPr>
          <w:rPr>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00EF67D5">
            <w:rPr>
              <w:b/>
              <w:sz w:val="20"/>
              <w:szCs w:val="20"/>
            </w:rPr>
            <w:t>Dostawa wyrobów medycznych dla Apteki Szpitalnej SPZOZ w Gostyniu.</w:t>
          </w:r>
        </w:sdtContent>
      </w:sdt>
    </w:p>
    <w:p w:rsidR="00DB07AC" w:rsidRDefault="00341985" w:rsidP="007D559B">
      <w:pPr>
        <w:tabs>
          <w:tab w:val="left" w:pos="360"/>
        </w:tabs>
        <w:spacing w:after="0" w:line="276" w:lineRule="auto"/>
        <w:contextualSpacing/>
        <w:rPr>
          <w:rFonts w:cs="Times New Roman"/>
          <w:b/>
          <w:bCs/>
          <w:sz w:val="20"/>
          <w:szCs w:val="21"/>
        </w:rPr>
      </w:pPr>
      <w:r>
        <w:rPr>
          <w:rFonts w:cs="Times New Roman"/>
          <w:bCs/>
          <w:sz w:val="20"/>
          <w:szCs w:val="21"/>
        </w:rPr>
        <w:t xml:space="preserve">Nr referencyjny nadany sprawie przez Zamawiającego: </w:t>
      </w:r>
      <w:sdt>
        <w:sdtPr>
          <w:rPr>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004904F2">
            <w:rPr>
              <w:b/>
              <w:sz w:val="20"/>
            </w:rPr>
            <w:t>SPZOZ.XII.231.2/21/2024</w:t>
          </w:r>
        </w:sdtContent>
      </w:sdt>
    </w:p>
    <w:p w:rsidR="00DB07AC" w:rsidRDefault="00DB07AC" w:rsidP="007D559B">
      <w:pPr>
        <w:suppressAutoHyphens/>
        <w:spacing w:after="0" w:line="276" w:lineRule="auto"/>
        <w:jc w:val="both"/>
        <w:rPr>
          <w:rFonts w:cs="Calibri"/>
          <w:sz w:val="20"/>
          <w:szCs w:val="20"/>
        </w:rPr>
      </w:pPr>
    </w:p>
    <w:p w:rsidR="00DB07AC" w:rsidRDefault="00341985" w:rsidP="007D559B">
      <w:pPr>
        <w:suppressAutoHyphens/>
        <w:spacing w:after="0" w:line="276" w:lineRule="auto"/>
        <w:jc w:val="both"/>
        <w:rPr>
          <w:rFonts w:cs="Calibri"/>
          <w:sz w:val="20"/>
          <w:szCs w:val="20"/>
        </w:rPr>
      </w:pPr>
      <w:r>
        <w:rPr>
          <w:rFonts w:cs="Calibri"/>
          <w:sz w:val="20"/>
          <w:szCs w:val="20"/>
        </w:rPr>
        <w:t>Na potrzeby niniejszego postępowania o udzielenie zamówienia publicznego oświadczam, co następuje:</w:t>
      </w:r>
    </w:p>
    <w:p w:rsidR="00DB07AC" w:rsidRDefault="00341985" w:rsidP="007D559B">
      <w:pPr>
        <w:spacing w:after="0" w:line="276" w:lineRule="auto"/>
        <w:jc w:val="both"/>
        <w:rPr>
          <w:rFonts w:cs="Calibri"/>
          <w:color w:val="FF0000"/>
          <w:sz w:val="20"/>
          <w:szCs w:val="16"/>
        </w:rPr>
      </w:pPr>
      <w:r>
        <w:rPr>
          <w:rFonts w:cs="Calibri"/>
          <w:b/>
          <w:i/>
          <w:color w:val="FF0000"/>
          <w:sz w:val="20"/>
          <w:szCs w:val="16"/>
        </w:rPr>
        <w:t xml:space="preserve">UWAGA: </w:t>
      </w:r>
      <w:r>
        <w:rPr>
          <w:rFonts w:cs="Calibri"/>
          <w:i/>
          <w:color w:val="FF0000"/>
          <w:sz w:val="20"/>
          <w:szCs w:val="16"/>
        </w:rPr>
        <w:t xml:space="preserve">w przypadku, gdy oświadczenie nie dotyczy Wykonawcy, należy przekreślić oświadczenie lub dopisać adnotację </w:t>
      </w:r>
      <w:r>
        <w:rPr>
          <w:rFonts w:cs="Calibri"/>
          <w:b/>
          <w:bCs/>
          <w:i/>
          <w:color w:val="FF0000"/>
          <w:sz w:val="20"/>
          <w:szCs w:val="16"/>
        </w:rPr>
        <w:t xml:space="preserve">"NIE DOTYCZY", </w:t>
      </w:r>
      <w:r>
        <w:rPr>
          <w:rFonts w:cs="Calibri"/>
          <w:i/>
          <w:color w:val="FF0000"/>
          <w:sz w:val="20"/>
          <w:szCs w:val="16"/>
        </w:rPr>
        <w:t>w przypadku niewypełnienia poniższego oświadczenia Zamawiający uzna, że w stosunku do Wykonawcy nie zachodzą podstawy do wykluczenia z postępowania.</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OŚWIADCZENIA DOTYCZĄCE WYKONAWCY</w:t>
      </w:r>
    </w:p>
    <w:p w:rsidR="00DB07AC" w:rsidRDefault="00341985" w:rsidP="00872E58">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w:t>
      </w:r>
      <w:r>
        <w:rPr>
          <w:rFonts w:ascii="Calibri" w:eastAsia="Calibri" w:hAnsi="Calibri" w:cs="Calibri"/>
          <w:bCs/>
        </w:rPr>
        <w:t>nie podlegam</w:t>
      </w:r>
      <w:r>
        <w:rPr>
          <w:rFonts w:ascii="Calibri" w:eastAsia="Calibri" w:hAnsi="Calibri" w:cs="Calibri"/>
        </w:rPr>
        <w:t xml:space="preserve"> wykluczeniu z postępowania na podstawie art. 108 ust. 1 PZP oraz spełniam warunki udziału </w:t>
      </w:r>
      <w:r>
        <w:rPr>
          <w:rFonts w:ascii="Calibri" w:eastAsia="Calibri" w:hAnsi="Calibri" w:cs="Calibri"/>
        </w:rPr>
        <w:br/>
        <w:t>w postępowaniu w przypadku ich wyznaczenia przez Zamawiającego.</w:t>
      </w:r>
    </w:p>
    <w:p w:rsidR="00DB07AC" w:rsidRDefault="00341985" w:rsidP="00872E58">
      <w:pPr>
        <w:pStyle w:val="Akapitzlist"/>
        <w:numPr>
          <w:ilvl w:val="0"/>
          <w:numId w:val="32"/>
        </w:numPr>
        <w:spacing w:line="276" w:lineRule="auto"/>
        <w:ind w:left="284" w:hanging="284"/>
        <w:jc w:val="both"/>
        <w:rPr>
          <w:rFonts w:ascii="Calibri" w:eastAsia="Calibri" w:hAnsi="Calibri" w:cs="Calibri"/>
        </w:rPr>
      </w:pPr>
      <w:r>
        <w:rPr>
          <w:rFonts w:ascii="Calibri" w:eastAsia="Calibri" w:hAnsi="Calibri" w:cs="Calibri"/>
        </w:rPr>
        <w:t xml:space="preserve">Oświadczam, że zachodzą w stosunku do mnie podstawy wykluczenia z postępowania na podstawie art. </w:t>
      </w:r>
      <w:r w:rsidR="00B1708F">
        <w:rPr>
          <w:rFonts w:ascii="Calibri" w:eastAsia="Calibri" w:hAnsi="Calibri" w:cs="Calibri"/>
        </w:rPr>
        <w:t xml:space="preserve">109 ust. 1 </w:t>
      </w:r>
      <w:proofErr w:type="spellStart"/>
      <w:r w:rsidR="00B1708F">
        <w:rPr>
          <w:rFonts w:ascii="Calibri" w:eastAsia="Calibri" w:hAnsi="Calibri" w:cs="Calibri"/>
        </w:rPr>
        <w:t>pkt</w:t>
      </w:r>
      <w:proofErr w:type="spellEnd"/>
      <w:r w:rsidR="00B1708F">
        <w:rPr>
          <w:rFonts w:ascii="Calibri" w:eastAsia="Calibri" w:hAnsi="Calibri" w:cs="Calibri"/>
        </w:rPr>
        <w:t xml:space="preserve"> 1 PZP </w:t>
      </w:r>
      <w:r w:rsidR="00B1708F">
        <w:rPr>
          <w:rFonts w:ascii="Calibri" w:eastAsia="Calibri" w:hAnsi="Calibri" w:cs="Calibri"/>
        </w:rPr>
        <w:br/>
        <w:t xml:space="preserve">i art. 109 ust. 1 </w:t>
      </w:r>
      <w:proofErr w:type="spellStart"/>
      <w:r w:rsidR="00B1708F">
        <w:rPr>
          <w:rFonts w:ascii="Calibri" w:eastAsia="Calibri" w:hAnsi="Calibri" w:cs="Calibri"/>
        </w:rPr>
        <w:t>pkt</w:t>
      </w:r>
      <w:proofErr w:type="spellEnd"/>
      <w:r w:rsidR="00B1708F">
        <w:rPr>
          <w:rFonts w:ascii="Calibri" w:eastAsia="Calibri" w:hAnsi="Calibri" w:cs="Calibri"/>
        </w:rPr>
        <w:t xml:space="preserve"> 4 </w:t>
      </w:r>
      <w:r>
        <w:rPr>
          <w:rFonts w:ascii="Calibri" w:eastAsia="Calibri" w:hAnsi="Calibri" w:cs="Calibri"/>
        </w:rPr>
        <w:t>PZP. Jednocześnie oświadczam, że w związku z ww. okolicznością, na podstawie art. 110 ust 2 PZP podjąłem następujące środki naprawcze: …*</w:t>
      </w:r>
    </w:p>
    <w:p w:rsidR="00DB07AC" w:rsidRDefault="00341985" w:rsidP="007D559B">
      <w:pPr>
        <w:shd w:val="clear" w:color="auto" w:fill="F7CAAC" w:themeFill="accent2" w:themeFillTint="66"/>
        <w:spacing w:after="0" w:line="276" w:lineRule="auto"/>
        <w:jc w:val="center"/>
        <w:rPr>
          <w:rFonts w:cs="Calibri"/>
          <w:b/>
          <w:sz w:val="20"/>
          <w:szCs w:val="21"/>
        </w:rPr>
      </w:pPr>
      <w:r>
        <w:rPr>
          <w:rFonts w:cs="Calibri"/>
          <w:b/>
          <w:sz w:val="20"/>
          <w:szCs w:val="21"/>
        </w:rPr>
        <w:t>OŚWIADCZENIE DOTYCZĄCE PODMIOTU, NA KTÓREGO ZASOBY POWOŁUJE SIĘ WYKONAWCA</w:t>
      </w:r>
    </w:p>
    <w:p w:rsidR="00DB07AC" w:rsidRDefault="00341985" w:rsidP="007D559B">
      <w:pPr>
        <w:spacing w:after="0" w:line="276" w:lineRule="auto"/>
        <w:jc w:val="both"/>
        <w:rPr>
          <w:rFonts w:cs="Calibri"/>
          <w:i/>
          <w:sz w:val="20"/>
          <w:szCs w:val="20"/>
        </w:rPr>
      </w:pPr>
      <w:r>
        <w:rPr>
          <w:rFonts w:cs="Calibri"/>
          <w:sz w:val="20"/>
          <w:szCs w:val="20"/>
        </w:rPr>
        <w:t xml:space="preserve">Oświadczam, że następujące podmioty, na których zasoby powołuję się w niniejszym postępowaniu, nie podlegają wykluczeniu </w:t>
      </w:r>
      <w:r>
        <w:rPr>
          <w:rFonts w:cs="Calibri"/>
          <w:sz w:val="20"/>
          <w:szCs w:val="20"/>
        </w:rPr>
        <w:br/>
        <w:t>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0"/>
          <w:szCs w:val="20"/>
        </w:rPr>
      </w:pPr>
      <w:r>
        <w:rPr>
          <w:rFonts w:cs="Calibri"/>
          <w:b/>
          <w:sz w:val="20"/>
          <w:szCs w:val="20"/>
        </w:rPr>
        <w:t>OŚWIADCZENIE DOTYCZĄCE PODWYKONAWCY</w:t>
      </w:r>
    </w:p>
    <w:p w:rsidR="00DB07AC" w:rsidRDefault="00341985" w:rsidP="007D559B">
      <w:pPr>
        <w:spacing w:after="0" w:line="276" w:lineRule="auto"/>
        <w:jc w:val="both"/>
        <w:rPr>
          <w:rFonts w:cs="Calibri"/>
          <w:i/>
          <w:sz w:val="20"/>
          <w:szCs w:val="20"/>
        </w:rPr>
      </w:pPr>
      <w:r>
        <w:rPr>
          <w:rFonts w:cs="Calibri"/>
          <w:sz w:val="20"/>
          <w:szCs w:val="20"/>
        </w:rPr>
        <w:t>Oświadczam, że następujące podmioty, będące podwykonawcami</w:t>
      </w:r>
      <w:r>
        <w:rPr>
          <w:rFonts w:cs="Calibri"/>
          <w:sz w:val="16"/>
          <w:szCs w:val="16"/>
        </w:rPr>
        <w:t xml:space="preserve">, </w:t>
      </w:r>
      <w:r>
        <w:rPr>
          <w:rFonts w:cs="Calibri"/>
          <w:sz w:val="20"/>
          <w:szCs w:val="20"/>
        </w:rPr>
        <w:t>nie podlegają wykluczeniu z postępowania o udzielenie zamówienia:</w:t>
      </w:r>
      <w:r>
        <w:rPr>
          <w:rFonts w:cs="Calibri"/>
          <w:i/>
          <w:sz w:val="16"/>
          <w:szCs w:val="16"/>
        </w:rPr>
        <w:t xml:space="preserve"> (podać pełną nazwę/firmę, adres, a także w zależności od podmiotu: NIP/PESEL, KRS/</w:t>
      </w:r>
      <w:proofErr w:type="spellStart"/>
      <w:r>
        <w:rPr>
          <w:rFonts w:cs="Calibri"/>
          <w:i/>
          <w:sz w:val="16"/>
          <w:szCs w:val="16"/>
        </w:rPr>
        <w:t>CEiDG</w:t>
      </w:r>
      <w:proofErr w:type="spellEnd"/>
      <w:r>
        <w:rPr>
          <w:rFonts w:cs="Calibri"/>
          <w:i/>
          <w:sz w:val="16"/>
          <w:szCs w:val="16"/>
        </w:rPr>
        <w:t>)</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hd w:val="clear" w:color="auto" w:fill="F7CAAC" w:themeFill="accent2" w:themeFillTint="66"/>
        <w:spacing w:after="0" w:line="276" w:lineRule="auto"/>
        <w:jc w:val="center"/>
        <w:rPr>
          <w:rFonts w:cs="Calibri"/>
          <w:b/>
          <w:sz w:val="21"/>
          <w:szCs w:val="21"/>
        </w:rPr>
      </w:pPr>
      <w:r>
        <w:rPr>
          <w:rFonts w:cs="Calibri"/>
          <w:b/>
          <w:sz w:val="20"/>
          <w:szCs w:val="21"/>
        </w:rPr>
        <w:t xml:space="preserve">OŚWIADCZENIE DOTYCZĄCE AKTUALNOŚCI </w:t>
      </w:r>
      <w:r>
        <w:rPr>
          <w:rFonts w:eastAsia="Times New Roman" w:cs="Calibri"/>
          <w:b/>
          <w:sz w:val="20"/>
          <w:szCs w:val="21"/>
          <w:lang w:eastAsia="pl-PL"/>
        </w:rPr>
        <w:t>PODANYCH INFORMACJI</w:t>
      </w:r>
    </w:p>
    <w:p w:rsidR="00DB07AC" w:rsidRDefault="00341985" w:rsidP="007D559B">
      <w:pPr>
        <w:spacing w:after="0" w:line="276" w:lineRule="auto"/>
        <w:jc w:val="both"/>
        <w:rPr>
          <w:rFonts w:cs="Calibri"/>
          <w:sz w:val="20"/>
          <w:szCs w:val="20"/>
        </w:rPr>
      </w:pPr>
      <w:r>
        <w:rPr>
          <w:rFonts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r>
        <w:rPr>
          <w:rFonts w:cs="Calibri"/>
          <w:sz w:val="20"/>
          <w:szCs w:val="20"/>
        </w:rPr>
        <w:tab/>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OŚWIADCZENIE DOTYCZĄCE DODATKOWYCH PODSTAW WYKLUCZENIA</w:t>
      </w:r>
    </w:p>
    <w:p w:rsidR="00DB07AC" w:rsidRDefault="00341985" w:rsidP="00872E58">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B07AC" w:rsidRDefault="00341985" w:rsidP="00872E58">
      <w:pPr>
        <w:numPr>
          <w:ilvl w:val="0"/>
          <w:numId w:val="30"/>
        </w:numPr>
        <w:suppressAutoHyphens/>
        <w:spacing w:after="0" w:line="276" w:lineRule="auto"/>
        <w:ind w:left="284" w:hanging="284"/>
        <w:jc w:val="both"/>
        <w:rPr>
          <w:rFonts w:eastAsia="Times New Roman" w:cs="Calibri"/>
          <w:sz w:val="20"/>
          <w:szCs w:val="20"/>
          <w:lang w:eastAsia="pl-PL"/>
        </w:rPr>
      </w:pPr>
      <w:r>
        <w:rPr>
          <w:rFonts w:eastAsia="Times New Roman" w:cs="Calibri"/>
          <w:sz w:val="20"/>
          <w:szCs w:val="20"/>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581C2F" w:rsidRPr="000D3194">
        <w:rPr>
          <w:rFonts w:eastAsia="Times New Roman" w:cstheme="minorHAnsi"/>
          <w:sz w:val="20"/>
          <w:szCs w:val="20"/>
          <w:lang w:eastAsia="pl-PL"/>
        </w:rPr>
        <w:t>(</w:t>
      </w:r>
      <w:r w:rsidR="00E80116">
        <w:rPr>
          <w:rFonts w:eastAsia="Times New Roman" w:cstheme="minorHAnsi"/>
          <w:sz w:val="20"/>
          <w:szCs w:val="20"/>
          <w:lang w:eastAsia="pl-PL"/>
        </w:rPr>
        <w:t xml:space="preserve">tj. </w:t>
      </w:r>
      <w:r w:rsidR="00E80116" w:rsidRPr="000D3194">
        <w:rPr>
          <w:rFonts w:eastAsia="Times New Roman" w:cstheme="minorHAnsi"/>
          <w:sz w:val="20"/>
          <w:szCs w:val="20"/>
          <w:lang w:eastAsia="pl-PL"/>
        </w:rPr>
        <w:t>Dz. U. z 202</w:t>
      </w:r>
      <w:r w:rsidR="00E80116">
        <w:rPr>
          <w:rFonts w:eastAsia="Times New Roman" w:cstheme="minorHAnsi"/>
          <w:sz w:val="20"/>
          <w:szCs w:val="20"/>
          <w:lang w:eastAsia="pl-PL"/>
        </w:rPr>
        <w:t>4</w:t>
      </w:r>
      <w:r w:rsidR="00E80116" w:rsidRPr="000D3194">
        <w:rPr>
          <w:rFonts w:eastAsia="Times New Roman" w:cstheme="minorHAnsi"/>
          <w:sz w:val="20"/>
          <w:szCs w:val="20"/>
          <w:lang w:eastAsia="pl-PL"/>
        </w:rPr>
        <w:t xml:space="preserve"> r. poz. </w:t>
      </w:r>
      <w:r w:rsidR="00E80116">
        <w:rPr>
          <w:rFonts w:eastAsia="Times New Roman" w:cstheme="minorHAnsi"/>
          <w:sz w:val="20"/>
          <w:szCs w:val="20"/>
          <w:lang w:eastAsia="pl-PL"/>
        </w:rPr>
        <w:t>507 ze zm.</w:t>
      </w:r>
      <w:r w:rsidR="00581C2F">
        <w:rPr>
          <w:rFonts w:eastAsia="Times New Roman" w:cstheme="minorHAnsi"/>
          <w:sz w:val="20"/>
          <w:szCs w:val="20"/>
          <w:lang w:eastAsia="pl-PL"/>
        </w:rPr>
        <w:t>).</w:t>
      </w:r>
    </w:p>
    <w:p w:rsidR="00DB07AC" w:rsidRDefault="00341985" w:rsidP="007D559B">
      <w:pPr>
        <w:shd w:val="clear" w:color="auto" w:fill="F7CAAC" w:themeFill="accent2" w:themeFillTint="66"/>
        <w:spacing w:after="0" w:line="276" w:lineRule="auto"/>
        <w:jc w:val="center"/>
        <w:rPr>
          <w:rFonts w:eastAsia="Times New Roman" w:cs="Calibri"/>
          <w:b/>
          <w:sz w:val="20"/>
          <w:szCs w:val="21"/>
          <w:lang w:eastAsia="pl-PL"/>
        </w:rPr>
      </w:pPr>
      <w:r>
        <w:rPr>
          <w:rFonts w:eastAsia="Times New Roman" w:cs="Calibri"/>
          <w:b/>
          <w:sz w:val="20"/>
          <w:szCs w:val="21"/>
          <w:lang w:eastAsia="pl-PL"/>
        </w:rPr>
        <w:t>INFORMACJA DOTYCZĄCA DOSTĘPU DO PODMIOTOWYCH ŚRODKÓW DOWODOWYCH:</w:t>
      </w:r>
    </w:p>
    <w:p w:rsidR="00DB07AC" w:rsidRDefault="00341985" w:rsidP="007D559B">
      <w:pPr>
        <w:spacing w:after="0" w:line="276" w:lineRule="auto"/>
        <w:jc w:val="both"/>
        <w:rPr>
          <w:rFonts w:cs="Calibri"/>
          <w:sz w:val="20"/>
          <w:szCs w:val="20"/>
        </w:rPr>
      </w:pPr>
      <w:r>
        <w:rPr>
          <w:rFonts w:cs="Calibri"/>
          <w:sz w:val="20"/>
          <w:szCs w:val="20"/>
        </w:rPr>
        <w:t>Wskazuję następujące podmiotowe środki dowodowe, które można uzyskać za pomocą bezpłatnych i ogólnodostępnych baz danych, oraz dane umożliwiające dostęp do tych środków:</w:t>
      </w:r>
    </w:p>
    <w:p w:rsidR="00DB07AC" w:rsidRDefault="00341985" w:rsidP="007D559B">
      <w:pPr>
        <w:spacing w:after="0" w:line="276" w:lineRule="auto"/>
        <w:jc w:val="both"/>
        <w:rPr>
          <w:rFonts w:cs="Calibri"/>
          <w:sz w:val="20"/>
          <w:szCs w:val="20"/>
        </w:rPr>
      </w:pPr>
      <w:r>
        <w:rPr>
          <w:rFonts w:cs="Calibri"/>
          <w:sz w:val="20"/>
          <w:szCs w:val="20"/>
        </w:rPr>
        <w:t>1) ......................................................................................................................................................</w:t>
      </w:r>
    </w:p>
    <w:p w:rsidR="00DB07AC" w:rsidRDefault="00341985" w:rsidP="007D559B">
      <w:pPr>
        <w:spacing w:after="0" w:line="276" w:lineRule="auto"/>
        <w:jc w:val="both"/>
        <w:rPr>
          <w:rFonts w:cs="Calibri"/>
          <w:sz w:val="20"/>
          <w:szCs w:val="20"/>
        </w:rPr>
      </w:pPr>
      <w:r>
        <w:rPr>
          <w:rFonts w:cs="Calibri"/>
          <w:sz w:val="20"/>
          <w:szCs w:val="20"/>
        </w:rPr>
        <w:t>2) .......................................................................................................................................................</w:t>
      </w:r>
    </w:p>
    <w:p w:rsidR="00DB07AC" w:rsidRDefault="00341985" w:rsidP="007D559B">
      <w:pPr>
        <w:spacing w:after="0" w:line="276" w:lineRule="auto"/>
        <w:jc w:val="both"/>
        <w:rPr>
          <w:rFonts w:cs="Calibri"/>
          <w:sz w:val="18"/>
          <w:szCs w:val="18"/>
        </w:rPr>
      </w:pPr>
      <w:r>
        <w:rPr>
          <w:rFonts w:cs="Calibri"/>
          <w:sz w:val="18"/>
          <w:szCs w:val="18"/>
        </w:rPr>
        <w:t>(wskazać podmiotowy środek dowodowy, adres internetowy, wydający urząd lub organ, dokładne dane referencyjne dokumentacji)</w:t>
      </w:r>
    </w:p>
    <w:p w:rsidR="0006063B" w:rsidRDefault="0006063B" w:rsidP="007D559B">
      <w:pPr>
        <w:spacing w:after="0"/>
        <w:rPr>
          <w:sz w:val="20"/>
        </w:rPr>
      </w:pPr>
    </w:p>
    <w:p w:rsidR="00DB07AC" w:rsidRDefault="00341985" w:rsidP="007D559B">
      <w:pPr>
        <w:spacing w:after="0"/>
        <w:rPr>
          <w:rFonts w:eastAsia="Times New Roman" w:cs="Calibri"/>
          <w:b/>
          <w:i/>
          <w:color w:val="7030A0"/>
          <w:sz w:val="20"/>
          <w:szCs w:val="21"/>
          <w:lang w:eastAsia="pl-PL"/>
        </w:rPr>
      </w:pPr>
      <w:r>
        <w:rPr>
          <w:sz w:val="20"/>
        </w:rPr>
        <w:t>Podpis(y)</w:t>
      </w:r>
    </w:p>
    <w:p w:rsidR="00DB07AC" w:rsidRPr="00E80116" w:rsidRDefault="00A21961" w:rsidP="00E80116">
      <w:pPr>
        <w:spacing w:after="0" w:line="240" w:lineRule="auto"/>
        <w:rPr>
          <w:rFonts w:asciiTheme="majorHAnsi" w:eastAsiaTheme="majorEastAsia" w:hAnsiTheme="majorHAnsi" w:cstheme="majorBidi"/>
          <w:b/>
          <w:color w:val="7030A0"/>
          <w:sz w:val="20"/>
          <w:szCs w:val="20"/>
        </w:rPr>
        <w:sectPr w:rsidR="00DB07AC" w:rsidRPr="00E80116">
          <w:footerReference w:type="default" r:id="rId19"/>
          <w:footerReference w:type="first" r:id="rId20"/>
          <w:pgSz w:w="11906" w:h="16838"/>
          <w:pgMar w:top="720" w:right="720" w:bottom="720" w:left="720" w:header="0" w:footer="284" w:gutter="0"/>
          <w:cols w:space="708"/>
          <w:formProt w:val="0"/>
          <w:titlePg/>
          <w:docGrid w:linePitch="360"/>
        </w:sectPr>
      </w:pPr>
      <w:bookmarkStart w:id="72" w:name="_Toc116843193"/>
      <w:r>
        <w:rPr>
          <w:rFonts w:asciiTheme="majorHAnsi" w:hAnsiTheme="majorHAnsi"/>
          <w:i/>
          <w:sz w:val="20"/>
          <w:szCs w:val="20"/>
        </w:rPr>
        <w:br w:type="page"/>
      </w:r>
      <w:bookmarkEnd w:id="72"/>
    </w:p>
    <w:p w:rsidR="00DB07AC" w:rsidRDefault="00341985" w:rsidP="007D559B">
      <w:pPr>
        <w:pStyle w:val="Nagwek31"/>
        <w:spacing w:before="0"/>
        <w:rPr>
          <w:rFonts w:asciiTheme="majorHAnsi" w:hAnsiTheme="majorHAnsi"/>
          <w:i w:val="0"/>
          <w:sz w:val="20"/>
          <w:szCs w:val="20"/>
        </w:rPr>
      </w:pPr>
      <w:bookmarkStart w:id="73" w:name="_Toc95987091"/>
      <w:bookmarkStart w:id="74" w:name="_Toc116843194"/>
      <w:r>
        <w:rPr>
          <w:rFonts w:asciiTheme="majorHAnsi" w:hAnsiTheme="majorHAnsi"/>
          <w:i w:val="0"/>
          <w:sz w:val="20"/>
          <w:szCs w:val="20"/>
        </w:rPr>
        <w:lastRenderedPageBreak/>
        <w:t xml:space="preserve">Załącznik nr 3 – Oświadczenie </w:t>
      </w:r>
      <w:bookmarkEnd w:id="73"/>
      <w:r>
        <w:rPr>
          <w:rFonts w:asciiTheme="majorHAnsi" w:hAnsiTheme="majorHAnsi"/>
          <w:i w:val="0"/>
          <w:sz w:val="20"/>
          <w:szCs w:val="20"/>
        </w:rPr>
        <w:t>o grupie kapitałowej</w:t>
      </w:r>
      <w:bookmarkEnd w:id="74"/>
    </w:p>
    <w:p w:rsidR="00DB07AC" w:rsidRDefault="00DB07AC" w:rsidP="007D559B">
      <w:pPr>
        <w:spacing w:after="0" w:line="276" w:lineRule="auto"/>
        <w:rPr>
          <w:rFonts w:cstheme="minorHAnsi"/>
          <w:b/>
          <w:bCs/>
          <w:sz w:val="20"/>
          <w:szCs w:val="20"/>
          <w:u w:val="single"/>
          <w:lang w:eastAsia="ar-SA"/>
        </w:rPr>
      </w:pPr>
    </w:p>
    <w:p w:rsidR="00DB07AC" w:rsidRDefault="00341985" w:rsidP="007D559B">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DB07AC" w:rsidRDefault="00341985" w:rsidP="007D559B">
      <w:pPr>
        <w:spacing w:after="0" w:line="276" w:lineRule="auto"/>
        <w:rPr>
          <w:rFonts w:cstheme="minorHAnsi"/>
          <w:b/>
          <w:bCs/>
          <w:sz w:val="20"/>
          <w:szCs w:val="20"/>
          <w:lang w:eastAsia="ar-SA"/>
        </w:rPr>
      </w:pPr>
      <w:r>
        <w:rPr>
          <w:rFonts w:cstheme="minorHAnsi"/>
          <w:b/>
          <w:bCs/>
          <w:sz w:val="20"/>
          <w:szCs w:val="20"/>
          <w:lang w:eastAsia="ar-SA"/>
        </w:rPr>
        <w:t>………………………………………….</w:t>
      </w:r>
    </w:p>
    <w:p w:rsidR="00DB07AC" w:rsidRDefault="00341985" w:rsidP="007D559B">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DB07AC" w:rsidRDefault="00DB07AC" w:rsidP="007D559B">
      <w:pPr>
        <w:spacing w:after="0" w:line="276" w:lineRule="auto"/>
        <w:rPr>
          <w:rFonts w:cstheme="minorHAnsi"/>
          <w:b/>
          <w:bCs/>
          <w:sz w:val="20"/>
          <w:szCs w:val="20"/>
          <w:lang w:eastAsia="ar-SA"/>
        </w:rPr>
      </w:pPr>
    </w:p>
    <w:p w:rsidR="00DB07AC" w:rsidRDefault="00DB07AC" w:rsidP="007D559B">
      <w:pPr>
        <w:spacing w:after="0" w:line="276" w:lineRule="auto"/>
        <w:rPr>
          <w:rFonts w:cs="Calibri"/>
          <w:b/>
          <w:bCs/>
          <w:sz w:val="20"/>
          <w:szCs w:val="20"/>
          <w:lang w:eastAsia="ar-SA"/>
        </w:rPr>
      </w:pPr>
    </w:p>
    <w:p w:rsidR="00DB07AC" w:rsidRDefault="00341985" w:rsidP="007D559B">
      <w:pPr>
        <w:spacing w:after="0" w:line="276" w:lineRule="auto"/>
        <w:jc w:val="center"/>
        <w:rPr>
          <w:rFonts w:cs="Calibri"/>
          <w:b/>
          <w:bCs/>
          <w:sz w:val="20"/>
          <w:szCs w:val="20"/>
          <w:lang w:eastAsia="ar-SA"/>
        </w:rPr>
      </w:pPr>
      <w:r>
        <w:rPr>
          <w:rFonts w:cs="Calibri"/>
          <w:b/>
          <w:bCs/>
          <w:sz w:val="20"/>
          <w:szCs w:val="20"/>
          <w:lang w:eastAsia="ar-SA"/>
        </w:rPr>
        <w:t>OŚWIADCZENIE GRUPA KAPITAŁOWA O KTÓREJ MOWA W ART. 108 UST. 1 PKT 5 USTAWY PZP</w:t>
      </w:r>
    </w:p>
    <w:p w:rsidR="00DB07AC" w:rsidRDefault="00DB07AC" w:rsidP="007D559B">
      <w:pPr>
        <w:spacing w:after="0" w:line="276" w:lineRule="auto"/>
        <w:rPr>
          <w:rFonts w:cs="Calibri"/>
          <w:lang w:eastAsia="ar-SA"/>
        </w:rPr>
      </w:pPr>
    </w:p>
    <w:p w:rsidR="00DB07AC" w:rsidRDefault="00341985" w:rsidP="007D559B">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00EF67D5">
            <w:rPr>
              <w:b/>
              <w:sz w:val="20"/>
              <w:szCs w:val="20"/>
            </w:rPr>
            <w:t>Dostawa wyrobów medycznych dla Apteki Szpitalnej SPZOZ w Gostyniu.</w:t>
          </w:r>
        </w:sdtContent>
      </w:sdt>
      <w:r w:rsidRPr="00530804">
        <w:rPr>
          <w:rFonts w:cstheme="minorHAnsi"/>
          <w:b/>
          <w:bCs/>
          <w:sz w:val="20"/>
          <w:szCs w:val="20"/>
        </w:rPr>
        <w:t>.</w:t>
      </w:r>
    </w:p>
    <w:p w:rsidR="00DB07AC" w:rsidRDefault="00341985" w:rsidP="007D559B">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004904F2">
            <w:rPr>
              <w:b/>
              <w:sz w:val="20"/>
            </w:rPr>
            <w:t>SPZOZ.XII.231.2/21/2024</w:t>
          </w:r>
        </w:sdtContent>
      </w:sdt>
    </w:p>
    <w:p w:rsidR="00DB07AC" w:rsidRDefault="00DB07AC" w:rsidP="007D559B">
      <w:pPr>
        <w:spacing w:after="0" w:line="276" w:lineRule="auto"/>
        <w:rPr>
          <w:rFonts w:cs="Calibri"/>
          <w:b/>
          <w:bCs/>
          <w:sz w:val="20"/>
          <w:szCs w:val="20"/>
        </w:rPr>
      </w:pPr>
    </w:p>
    <w:p w:rsidR="00DB07AC" w:rsidRDefault="00341985" w:rsidP="007D559B">
      <w:pPr>
        <w:tabs>
          <w:tab w:val="left" w:pos="1134"/>
        </w:tabs>
        <w:spacing w:after="0" w:line="276" w:lineRule="auto"/>
        <w:contextualSpacing/>
        <w:rPr>
          <w:rFonts w:cs="Calibri"/>
          <w:sz w:val="16"/>
          <w:szCs w:val="16"/>
        </w:rPr>
      </w:pPr>
      <w:r>
        <w:rPr>
          <w:rFonts w:cs="Calibri"/>
          <w:sz w:val="20"/>
          <w:szCs w:val="20"/>
        </w:rPr>
        <w:t xml:space="preserve">Oświadczam/y, że ww. Wykonawca: </w:t>
      </w:r>
      <w:r>
        <w:rPr>
          <w:rFonts w:eastAsia="Times New Roman" w:cstheme="minorHAnsi"/>
          <w:bCs/>
          <w:sz w:val="16"/>
          <w:szCs w:val="16"/>
        </w:rPr>
        <w:t>(oznaczyć znakiem x / kliknąć właściwy kwadrat)</w:t>
      </w:r>
    </w:p>
    <w:p w:rsidR="00DB07AC" w:rsidRDefault="00DB07AC" w:rsidP="007D559B">
      <w:pPr>
        <w:spacing w:after="0" w:line="276" w:lineRule="auto"/>
        <w:rPr>
          <w:rFonts w:cs="Calibri"/>
          <w:sz w:val="20"/>
          <w:szCs w:val="20"/>
        </w:rPr>
      </w:pPr>
    </w:p>
    <w:p w:rsidR="00DB07AC" w:rsidRDefault="00F26D96" w:rsidP="007D559B">
      <w:pPr>
        <w:spacing w:after="0" w:line="276" w:lineRule="auto"/>
        <w:ind w:left="284" w:hanging="284"/>
        <w:jc w:val="both"/>
        <w:rPr>
          <w:rFonts w:cs="Calibri"/>
          <w:b/>
          <w:sz w:val="20"/>
          <w:szCs w:val="20"/>
        </w:rPr>
      </w:pPr>
      <w:sdt>
        <w:sdtPr>
          <w:id w:val="442936"/>
        </w:sdtPr>
        <w:sdtContent>
          <w:r w:rsidR="00341985">
            <w:rPr>
              <w:rFonts w:ascii="MS Gothic" w:eastAsia="MS Gothic" w:hAnsi="MS Gothic" w:cs="Calibri"/>
              <w:sz w:val="20"/>
              <w:szCs w:val="20"/>
            </w:rPr>
            <w:t>☐</w:t>
          </w:r>
        </w:sdtContent>
      </w:sdt>
      <w:r w:rsidR="00341985">
        <w:rPr>
          <w:rFonts w:cs="Calibri"/>
          <w:sz w:val="20"/>
          <w:szCs w:val="20"/>
        </w:rPr>
        <w:t xml:space="preserve"> nie należy do grupy kapitałowej, w rozumieniu ustawy z dnia 16 lutego 2007 r. o ochronie konkurencji i konsumentów </w:t>
      </w:r>
      <w:r w:rsidR="00341985">
        <w:rPr>
          <w:rFonts w:cs="Calibri"/>
          <w:sz w:val="20"/>
          <w:szCs w:val="20"/>
        </w:rPr>
        <w:br/>
        <w:t>(</w:t>
      </w:r>
      <w:r w:rsidR="00554C39">
        <w:rPr>
          <w:rFonts w:cs="Calibri"/>
          <w:color w:val="000000"/>
          <w:sz w:val="20"/>
          <w:szCs w:val="20"/>
        </w:rPr>
        <w:t>Dz. U. z 2024 poz. 594 ze zm.</w:t>
      </w:r>
      <w:r w:rsidR="00341985">
        <w:rPr>
          <w:rFonts w:cs="Calibri"/>
          <w:sz w:val="20"/>
          <w:szCs w:val="20"/>
        </w:rPr>
        <w:t>), z żadnym z wykonawców, którzy złożyli ofertę w przedmiotowym postępowaniu.</w:t>
      </w:r>
    </w:p>
    <w:p w:rsidR="00DB07AC" w:rsidRDefault="00DB07AC" w:rsidP="007D559B">
      <w:pPr>
        <w:spacing w:after="0" w:line="276" w:lineRule="auto"/>
        <w:ind w:left="284" w:hanging="284"/>
        <w:jc w:val="both"/>
        <w:rPr>
          <w:rFonts w:cs="Calibri"/>
          <w:b/>
          <w:sz w:val="20"/>
          <w:szCs w:val="20"/>
        </w:rPr>
      </w:pPr>
    </w:p>
    <w:p w:rsidR="00DB07AC" w:rsidRDefault="00F26D96" w:rsidP="007D559B">
      <w:pPr>
        <w:spacing w:after="0" w:line="276" w:lineRule="auto"/>
        <w:ind w:left="284" w:hanging="284"/>
        <w:jc w:val="both"/>
        <w:rPr>
          <w:rFonts w:cs="Calibri"/>
          <w:sz w:val="20"/>
          <w:szCs w:val="20"/>
        </w:rPr>
      </w:pPr>
      <w:sdt>
        <w:sdtPr>
          <w:id w:val="442937"/>
        </w:sdtPr>
        <w:sdtContent>
          <w:r w:rsidR="00341985">
            <w:rPr>
              <w:rFonts w:ascii="MS Gothic" w:eastAsia="MS Gothic" w:hAnsi="MS Gothic" w:cs="Calibri"/>
              <w:sz w:val="20"/>
              <w:szCs w:val="20"/>
            </w:rPr>
            <w:t>☐</w:t>
          </w:r>
        </w:sdtContent>
      </w:sdt>
      <w:r w:rsidR="00341985">
        <w:rPr>
          <w:rFonts w:cs="Calibri"/>
          <w:sz w:val="20"/>
          <w:szCs w:val="20"/>
        </w:rPr>
        <w:t xml:space="preserve"> należy do grupy kapitałowej, w rozumieniu ustawy z dnia 16 lutego 2007 r. o ochronie konkurencji i konsumentów (</w:t>
      </w:r>
      <w:r w:rsidR="00554C39">
        <w:rPr>
          <w:rFonts w:cs="Calibri"/>
          <w:color w:val="000000"/>
          <w:sz w:val="20"/>
          <w:szCs w:val="20"/>
        </w:rPr>
        <w:t>Dz. U. z 2024 poz. 594 ze zm.</w:t>
      </w:r>
      <w:r w:rsidR="00341985">
        <w:rPr>
          <w:rFonts w:cs="Calibri"/>
          <w:sz w:val="20"/>
          <w:szCs w:val="20"/>
        </w:rPr>
        <w:t>), z następującymi wykonawcami, którzy złożyli ofertę w przedmiotowym postępowaniu:</w:t>
      </w:r>
    </w:p>
    <w:p w:rsidR="00DB07AC" w:rsidRDefault="00341985" w:rsidP="007D559B">
      <w:pPr>
        <w:spacing w:after="0" w:line="276" w:lineRule="auto"/>
        <w:ind w:left="284"/>
        <w:rPr>
          <w:rFonts w:cs="Calibri"/>
          <w:sz w:val="20"/>
        </w:rPr>
      </w:pPr>
      <w:r>
        <w:rPr>
          <w:rFonts w:cs="Calibri"/>
          <w:sz w:val="20"/>
        </w:rPr>
        <w:t>……………………………………………………………………….………………………………………………..………………………………………………………………………</w:t>
      </w:r>
    </w:p>
    <w:p w:rsidR="00DB07AC" w:rsidRDefault="00341985" w:rsidP="007D559B">
      <w:pPr>
        <w:spacing w:after="0" w:line="276" w:lineRule="auto"/>
        <w:ind w:left="284"/>
        <w:jc w:val="both"/>
        <w:rPr>
          <w:rFonts w:cs="Calibri"/>
          <w:b/>
          <w:sz w:val="24"/>
        </w:rPr>
      </w:pPr>
      <w:r>
        <w:rPr>
          <w:rFonts w:cs="Calibri"/>
          <w:sz w:val="20"/>
          <w:szCs w:val="16"/>
        </w:rPr>
        <w:t xml:space="preserve">(Wraz z niniejszym oświadczeniem należy przedstawić dowody (dokumenty lub inne informacje) potwierdzające, </w:t>
      </w:r>
      <w:r>
        <w:rPr>
          <w:rFonts w:cs="Calibri"/>
          <w:sz w:val="20"/>
          <w:szCs w:val="16"/>
        </w:rPr>
        <w:br/>
        <w:t>że przygotowanie oferty nastąpiło niezależnie od Wykonawcy należącego do tej samej grupy kapitałowej).</w:t>
      </w:r>
    </w:p>
    <w:p w:rsidR="00DB07AC" w:rsidRDefault="00DB07AC" w:rsidP="007D559B">
      <w:pPr>
        <w:spacing w:after="0" w:line="276" w:lineRule="auto"/>
        <w:rPr>
          <w:rFonts w:cs="Calibri"/>
          <w:i/>
          <w:iCs/>
          <w:sz w:val="20"/>
          <w:szCs w:val="20"/>
        </w:rPr>
      </w:pPr>
    </w:p>
    <w:p w:rsidR="00DB07AC" w:rsidRDefault="00DB07AC" w:rsidP="007D559B">
      <w:pPr>
        <w:spacing w:after="0" w:line="276" w:lineRule="auto"/>
        <w:ind w:hanging="5664"/>
        <w:jc w:val="center"/>
        <w:rPr>
          <w:rFonts w:cs="Calibri"/>
          <w:i/>
          <w:iCs/>
          <w:sz w:val="20"/>
          <w:szCs w:val="20"/>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DB07AC" w:rsidP="007D559B">
      <w:pPr>
        <w:spacing w:after="0" w:line="276" w:lineRule="auto"/>
        <w:contextualSpacing/>
        <w:jc w:val="right"/>
        <w:rPr>
          <w:rFonts w:eastAsia="Times New Roman" w:cs="Calibri"/>
          <w:b/>
          <w:bCs/>
          <w:i/>
          <w:iCs/>
          <w:sz w:val="20"/>
          <w:szCs w:val="20"/>
          <w:lang w:eastAsia="pl-PL"/>
        </w:rPr>
      </w:pPr>
    </w:p>
    <w:p w:rsidR="00DB07AC" w:rsidRDefault="00341985" w:rsidP="007D559B">
      <w:pPr>
        <w:spacing w:after="0"/>
        <w:rPr>
          <w:sz w:val="20"/>
        </w:rPr>
      </w:pPr>
      <w:r>
        <w:rPr>
          <w:sz w:val="20"/>
        </w:rPr>
        <w:t>Podpis(y)</w:t>
      </w:r>
    </w:p>
    <w:p w:rsidR="00DB07AC" w:rsidRDefault="00DB07AC" w:rsidP="007D559B">
      <w:pPr>
        <w:spacing w:after="0"/>
        <w:rPr>
          <w:sz w:val="20"/>
        </w:rPr>
      </w:pPr>
    </w:p>
    <w:p w:rsidR="00DB07AC" w:rsidRDefault="00DB07AC" w:rsidP="007D559B">
      <w:pPr>
        <w:spacing w:after="0" w:line="276" w:lineRule="auto"/>
        <w:jc w:val="both"/>
        <w:rPr>
          <w:rFonts w:cstheme="minorHAnsi"/>
          <w:sz w:val="20"/>
          <w:szCs w:val="20"/>
        </w:rPr>
      </w:pPr>
    </w:p>
    <w:p w:rsidR="00DB07AC" w:rsidRDefault="00DB07AC"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Default="00446020" w:rsidP="007D559B">
      <w:pPr>
        <w:spacing w:after="0" w:line="276" w:lineRule="auto"/>
        <w:jc w:val="both"/>
        <w:rPr>
          <w:rFonts w:cstheme="minorHAnsi"/>
          <w:sz w:val="20"/>
          <w:szCs w:val="20"/>
        </w:rPr>
      </w:pPr>
    </w:p>
    <w:p w:rsidR="00446020" w:rsidRPr="00446020" w:rsidRDefault="00446020" w:rsidP="00446020">
      <w:pPr>
        <w:pStyle w:val="Nagwek3"/>
        <w:jc w:val="right"/>
        <w:rPr>
          <w:rFonts w:asciiTheme="majorHAnsi" w:hAnsiTheme="majorHAnsi"/>
          <w:b/>
          <w:color w:val="7030A0"/>
          <w:sz w:val="20"/>
          <w:szCs w:val="20"/>
        </w:rPr>
      </w:pPr>
      <w:r w:rsidRPr="00446020">
        <w:rPr>
          <w:rFonts w:asciiTheme="majorHAnsi" w:hAnsiTheme="majorHAnsi"/>
          <w:b/>
          <w:color w:val="7030A0"/>
          <w:sz w:val="20"/>
          <w:szCs w:val="20"/>
        </w:rPr>
        <w:lastRenderedPageBreak/>
        <w:t>Załącznik nr 4 – Zasady składania ofert równoważnych</w:t>
      </w:r>
    </w:p>
    <w:p w:rsidR="00446020" w:rsidRPr="00E13713" w:rsidRDefault="00446020" w:rsidP="00446020">
      <w:pPr>
        <w:pStyle w:val="Nagwek3"/>
        <w:jc w:val="right"/>
        <w:rPr>
          <w:rFonts w:asciiTheme="majorHAnsi" w:hAnsiTheme="majorHAnsi"/>
          <w:i/>
          <w:sz w:val="20"/>
          <w:szCs w:val="20"/>
        </w:rPr>
      </w:pPr>
    </w:p>
    <w:p w:rsidR="00446020" w:rsidRPr="006F66C2" w:rsidRDefault="00446020" w:rsidP="00446020">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446020" w:rsidRDefault="00446020" w:rsidP="00210411">
      <w:pPr>
        <w:pStyle w:val="Nagwek11"/>
        <w:spacing w:before="0"/>
        <w:jc w:val="left"/>
      </w:pPr>
    </w:p>
    <w:p w:rsidR="00210411" w:rsidRPr="00210411" w:rsidRDefault="00210411" w:rsidP="00210411">
      <w:pPr>
        <w:tabs>
          <w:tab w:val="left" w:pos="1701"/>
        </w:tabs>
        <w:spacing w:after="0" w:line="276" w:lineRule="auto"/>
        <w:contextualSpacing/>
        <w:jc w:val="both"/>
        <w:rPr>
          <w:rFonts w:cstheme="minorHAnsi"/>
          <w:sz w:val="20"/>
          <w:szCs w:val="20"/>
        </w:rPr>
      </w:pPr>
      <w:r w:rsidRPr="00210411">
        <w:rPr>
          <w:rFonts w:cstheme="minorHAnsi"/>
          <w:sz w:val="20"/>
          <w:szCs w:val="20"/>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w:t>
      </w:r>
      <w:proofErr w:type="spellStart"/>
      <w:r w:rsidRPr="00210411">
        <w:rPr>
          <w:rFonts w:cstheme="minorHAnsi"/>
          <w:sz w:val="20"/>
          <w:szCs w:val="20"/>
        </w:rPr>
        <w:t>funkcjonalnościach</w:t>
      </w:r>
      <w:proofErr w:type="spellEnd"/>
      <w:r w:rsidRPr="00210411">
        <w:rPr>
          <w:rFonts w:cstheme="minorHAnsi"/>
          <w:sz w:val="20"/>
          <w:szCs w:val="20"/>
        </w:rPr>
        <w:t xml:space="preserve">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210411" w:rsidRPr="00210411" w:rsidRDefault="00210411" w:rsidP="00BF38D8">
      <w:pPr>
        <w:pStyle w:val="Akapitzlist"/>
        <w:numPr>
          <w:ilvl w:val="0"/>
          <w:numId w:val="49"/>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gdy opis przedmiotu zamówienia zawiera wskazanie znaków towarowych, patentów lub pochodzenie, źródło lub szczególny proces, który charakteryzuje wyroby dostarczane przez Wykonawcę, Zamawiający dopuszcza rozwiązania równoważne opisywane jak niżej, a wskazaniu temu towarzyszy wyraźne oznaczenie „lub równoważny”.</w:t>
      </w:r>
    </w:p>
    <w:p w:rsidR="00210411" w:rsidRPr="00210411" w:rsidRDefault="00210411" w:rsidP="00BF38D8">
      <w:pPr>
        <w:pStyle w:val="Akapitzlist"/>
        <w:numPr>
          <w:ilvl w:val="0"/>
          <w:numId w:val="49"/>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gdy opis przedmiotu zamówienia odnosi się do norm, ocen technicznych, specyfikacji technicznych, specyfikacji technicznych i systemów referencji technicznych, o których mowa w art. 101 ust. 1 </w:t>
      </w:r>
      <w:proofErr w:type="spellStart"/>
      <w:r w:rsidRPr="00210411">
        <w:rPr>
          <w:rFonts w:asciiTheme="minorHAnsi" w:hAnsiTheme="minorHAnsi" w:cstheme="minorHAnsi"/>
        </w:rPr>
        <w:t>pkt</w:t>
      </w:r>
      <w:proofErr w:type="spellEnd"/>
      <w:r w:rsidRPr="00210411">
        <w:rPr>
          <w:rFonts w:asciiTheme="minorHAnsi" w:hAnsiTheme="minorHAnsi" w:cstheme="minorHAnsi"/>
        </w:rPr>
        <w:t xml:space="preserve"> 2 PZP oraz art. 101 ust. 3 PZP, Zamawiający dopuszcza rozwiązania równoważne, a odniesieniu takiemu towarzyszą wyrazy „lub równoważne”.</w:t>
      </w:r>
    </w:p>
    <w:p w:rsidR="00210411" w:rsidRPr="00210411" w:rsidRDefault="00210411" w:rsidP="00BF38D8">
      <w:pPr>
        <w:pStyle w:val="Akapitzlist"/>
        <w:numPr>
          <w:ilvl w:val="0"/>
          <w:numId w:val="49"/>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 xml:space="preserve">W przypadku posługiwania się na warunkach określonych w </w:t>
      </w:r>
      <w:proofErr w:type="spellStart"/>
      <w:r w:rsidRPr="00210411">
        <w:rPr>
          <w:rFonts w:asciiTheme="minorHAnsi" w:hAnsiTheme="minorHAnsi" w:cstheme="minorHAnsi"/>
        </w:rPr>
        <w:t>pkt</w:t>
      </w:r>
      <w:proofErr w:type="spellEnd"/>
      <w:r w:rsidRPr="00210411">
        <w:rPr>
          <w:rFonts w:asciiTheme="minorHAnsi" w:hAnsiTheme="minorHAnsi" w:cstheme="minorHAnsi"/>
        </w:rPr>
        <w:t xml:space="preserve">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realizacji należycie usług o oczekiwanej jakości przez Zamawiającego. Zamawiający opisując przedmiot zamówienia poprzez przywołanie nazw handlowych dopuszcza wszelkie ich odpowiedniki rynkowe jednak o nie gorszych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210411" w:rsidRPr="00210411" w:rsidRDefault="00210411" w:rsidP="00BF38D8">
      <w:pPr>
        <w:pStyle w:val="Akapitzlist"/>
        <w:numPr>
          <w:ilvl w:val="0"/>
          <w:numId w:val="49"/>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210411" w:rsidRPr="00210411" w:rsidRDefault="00210411" w:rsidP="00BF38D8">
      <w:pPr>
        <w:pStyle w:val="Akapitzlist"/>
        <w:numPr>
          <w:ilvl w:val="0"/>
          <w:numId w:val="49"/>
        </w:numPr>
        <w:suppressAutoHyphens/>
        <w:spacing w:line="276" w:lineRule="auto"/>
        <w:ind w:left="426"/>
        <w:contextualSpacing/>
        <w:jc w:val="both"/>
        <w:rPr>
          <w:rFonts w:asciiTheme="minorHAnsi" w:hAnsiTheme="minorHAnsi" w:cstheme="minorHAnsi"/>
        </w:rPr>
      </w:pPr>
      <w:r w:rsidRPr="00210411">
        <w:rPr>
          <w:rFonts w:asciiTheme="minorHAnsi" w:hAnsiTheme="minorHAnsi" w:cstheme="minorHAnsi"/>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210411" w:rsidRPr="00210411" w:rsidRDefault="00210411" w:rsidP="00BF38D8">
      <w:pPr>
        <w:pStyle w:val="Akapitzlist"/>
        <w:numPr>
          <w:ilvl w:val="0"/>
          <w:numId w:val="50"/>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lastRenderedPageBreak/>
        <w:t>gabaryt/konstrukcja (co oznacza takie parametry, jak: wielkość, rodzaj, ciężar, właściwości fizyczne, liczba elementów składowych, samodzielna konstrukcja, konstrukcja złożona)</w:t>
      </w:r>
    </w:p>
    <w:p w:rsidR="00210411" w:rsidRPr="00210411" w:rsidRDefault="00210411" w:rsidP="00BF38D8">
      <w:pPr>
        <w:pStyle w:val="Akapitzlist"/>
        <w:numPr>
          <w:ilvl w:val="0"/>
          <w:numId w:val="50"/>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użytkowy (tożsamość funkcji i przeznaczenie)</w:t>
      </w:r>
    </w:p>
    <w:p w:rsidR="00210411" w:rsidRPr="00210411" w:rsidRDefault="00210411" w:rsidP="00BF38D8">
      <w:pPr>
        <w:pStyle w:val="Akapitzlist"/>
        <w:numPr>
          <w:ilvl w:val="0"/>
          <w:numId w:val="50"/>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charakter materiałowy (rodzaj i jakość materiałów)</w:t>
      </w:r>
    </w:p>
    <w:p w:rsidR="00210411" w:rsidRPr="00210411" w:rsidRDefault="00210411" w:rsidP="00BF38D8">
      <w:pPr>
        <w:pStyle w:val="Akapitzlist"/>
        <w:numPr>
          <w:ilvl w:val="0"/>
          <w:numId w:val="50"/>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techniczne (wytrzymałość, trwałość, dane techniczne, dane konstrukcyjne)</w:t>
      </w:r>
    </w:p>
    <w:p w:rsidR="00210411" w:rsidRDefault="00210411" w:rsidP="00BF38D8">
      <w:pPr>
        <w:pStyle w:val="Akapitzlist"/>
        <w:numPr>
          <w:ilvl w:val="0"/>
          <w:numId w:val="50"/>
        </w:numPr>
        <w:suppressAutoHyphens/>
        <w:spacing w:line="276" w:lineRule="auto"/>
        <w:ind w:left="851" w:hanging="426"/>
        <w:contextualSpacing/>
        <w:jc w:val="both"/>
        <w:rPr>
          <w:rFonts w:asciiTheme="minorHAnsi" w:hAnsiTheme="minorHAnsi" w:cstheme="minorHAnsi"/>
        </w:rPr>
      </w:pPr>
      <w:r w:rsidRPr="00210411">
        <w:rPr>
          <w:rFonts w:asciiTheme="minorHAnsi" w:hAnsiTheme="minorHAnsi" w:cstheme="minorHAnsi"/>
        </w:rPr>
        <w:t>parametry bezpieczeństwa użytkowania (bezpieczeństwo dla użytkownika, bezpieczeństwo dla pacjenta, bezpieczeństwo środowiskowe m.in. utylizacja)</w:t>
      </w:r>
    </w:p>
    <w:p w:rsidR="00EF59F3" w:rsidRDefault="00EF59F3" w:rsidP="00EF59F3">
      <w:pPr>
        <w:pStyle w:val="Akapitzlist"/>
        <w:suppressAutoHyphens/>
        <w:spacing w:line="276" w:lineRule="auto"/>
        <w:ind w:left="851"/>
        <w:contextualSpacing/>
        <w:jc w:val="both"/>
        <w:rPr>
          <w:rFonts w:asciiTheme="minorHAnsi" w:hAnsiTheme="minorHAnsi" w:cstheme="minorHAnsi"/>
        </w:rPr>
      </w:pPr>
      <w:r>
        <w:rPr>
          <w:rFonts w:asciiTheme="minorHAnsi" w:hAnsiTheme="minorHAnsi" w:cstheme="minorHAnsi"/>
        </w:rPr>
        <w:br w:type="page"/>
      </w:r>
    </w:p>
    <w:p w:rsidR="00EF59F3" w:rsidRDefault="00EF59F3" w:rsidP="00EF59F3">
      <w:pPr>
        <w:pStyle w:val="Nagwek11"/>
        <w:spacing w:before="0"/>
        <w:jc w:val="left"/>
      </w:pPr>
      <w:bookmarkStart w:id="75" w:name="_Toc95987092"/>
      <w:bookmarkStart w:id="76" w:name="_Toc116843198"/>
      <w:bookmarkStart w:id="77" w:name="_Toc95987093"/>
      <w:bookmarkStart w:id="78" w:name="_Toc116843211"/>
    </w:p>
    <w:bookmarkEnd w:id="75"/>
    <w:bookmarkEnd w:id="76"/>
    <w:p w:rsidR="009B26B9" w:rsidRPr="003A21A5" w:rsidRDefault="009B26B9" w:rsidP="009B26B9">
      <w:pPr>
        <w:pStyle w:val="Nagwek11"/>
        <w:spacing w:before="0"/>
        <w:rPr>
          <w:rFonts w:cs="Calibri"/>
          <w:sz w:val="20"/>
          <w:szCs w:val="20"/>
          <w:u w:val="none"/>
        </w:rPr>
      </w:pPr>
      <w:r w:rsidRPr="003A21A5">
        <w:rPr>
          <w:rFonts w:cs="Calibri"/>
          <w:sz w:val="20"/>
          <w:szCs w:val="20"/>
          <w:u w:val="none"/>
        </w:rPr>
        <w:t>TOM II WZÓR UMOWY</w:t>
      </w:r>
    </w:p>
    <w:p w:rsidR="009B26B9" w:rsidRPr="003A21A5" w:rsidRDefault="009B26B9" w:rsidP="009B26B9">
      <w:pPr>
        <w:spacing w:after="0" w:line="276" w:lineRule="auto"/>
        <w:jc w:val="center"/>
        <w:rPr>
          <w:rFonts w:cs="Calibri"/>
          <w:b/>
          <w:bCs/>
          <w:color w:val="auto"/>
          <w:sz w:val="20"/>
          <w:szCs w:val="20"/>
        </w:rPr>
      </w:pPr>
      <w:r w:rsidRPr="003A21A5">
        <w:rPr>
          <w:rFonts w:cs="Calibri"/>
          <w:b/>
          <w:bCs/>
          <w:color w:val="auto"/>
          <w:sz w:val="20"/>
          <w:szCs w:val="20"/>
        </w:rPr>
        <w:t xml:space="preserve"> (PROJEKT)</w:t>
      </w:r>
    </w:p>
    <w:p w:rsidR="009B26B9" w:rsidRDefault="009B26B9" w:rsidP="009B26B9">
      <w:pPr>
        <w:spacing w:after="0" w:line="276" w:lineRule="auto"/>
        <w:jc w:val="center"/>
        <w:rPr>
          <w:rFonts w:cs="Calibri"/>
          <w:b/>
          <w:bCs/>
          <w:color w:val="auto"/>
          <w:sz w:val="20"/>
          <w:szCs w:val="20"/>
        </w:rPr>
      </w:pPr>
    </w:p>
    <w:p w:rsidR="00416059" w:rsidRPr="003A21A5" w:rsidRDefault="00416059" w:rsidP="009B26B9">
      <w:pPr>
        <w:spacing w:after="0" w:line="276" w:lineRule="auto"/>
        <w:jc w:val="center"/>
        <w:rPr>
          <w:rFonts w:cs="Calibri"/>
          <w:b/>
          <w:bCs/>
          <w:color w:val="auto"/>
          <w:sz w:val="20"/>
          <w:szCs w:val="20"/>
        </w:rPr>
      </w:pPr>
    </w:p>
    <w:p w:rsidR="009B26B9" w:rsidRPr="003A21A5" w:rsidRDefault="009B26B9" w:rsidP="009B26B9">
      <w:pPr>
        <w:widowControl w:val="0"/>
        <w:suppressAutoHyphens/>
        <w:spacing w:after="0" w:line="276" w:lineRule="auto"/>
        <w:jc w:val="center"/>
        <w:rPr>
          <w:rFonts w:eastAsia="HG Mincho Light J" w:cs="Calibri"/>
          <w:color w:val="auto"/>
          <w:sz w:val="20"/>
          <w:szCs w:val="20"/>
          <w:lang w:eastAsia="zh-CN"/>
        </w:rPr>
      </w:pPr>
      <w:r w:rsidRPr="003A21A5">
        <w:rPr>
          <w:rFonts w:eastAsia="HG Mincho Light J" w:cs="Calibri"/>
          <w:b/>
          <w:color w:val="auto"/>
          <w:sz w:val="20"/>
          <w:szCs w:val="20"/>
          <w:lang w:eastAsia="zh-CN"/>
        </w:rPr>
        <w:t xml:space="preserve">Umowa nr __________, </w:t>
      </w:r>
      <w:r w:rsidRPr="003A21A5">
        <w:rPr>
          <w:rFonts w:eastAsia="HG Mincho Light J" w:cs="Calibri"/>
          <w:color w:val="auto"/>
          <w:sz w:val="20"/>
          <w:szCs w:val="20"/>
          <w:lang w:eastAsia="zh-CN"/>
        </w:rPr>
        <w:t xml:space="preserve">(dalej jako Umowa) </w:t>
      </w:r>
    </w:p>
    <w:p w:rsidR="009B26B9" w:rsidRPr="003A21A5" w:rsidRDefault="009B26B9" w:rsidP="009B26B9">
      <w:pPr>
        <w:spacing w:after="0" w:line="276" w:lineRule="auto"/>
        <w:jc w:val="center"/>
        <w:rPr>
          <w:rFonts w:eastAsia="font1044" w:cs="Calibri"/>
          <w:color w:val="auto"/>
          <w:sz w:val="20"/>
          <w:szCs w:val="20"/>
          <w:lang w:eastAsia="zh-CN"/>
        </w:rPr>
      </w:pPr>
      <w:r w:rsidRPr="003A21A5">
        <w:rPr>
          <w:rFonts w:eastAsia="font1044" w:cs="Calibri"/>
          <w:color w:val="auto"/>
          <w:sz w:val="20"/>
          <w:szCs w:val="20"/>
          <w:lang w:eastAsia="zh-CN"/>
        </w:rPr>
        <w:t xml:space="preserve">zawarta w ________________ w dniu ___________, </w:t>
      </w:r>
      <w:r w:rsidRPr="003A21A5">
        <w:rPr>
          <w:rFonts w:cs="Calibri"/>
          <w:sz w:val="20"/>
          <w:szCs w:val="20"/>
        </w:rPr>
        <w:t>pomiędzy:</w:t>
      </w:r>
    </w:p>
    <w:p w:rsidR="000A5694" w:rsidRDefault="000A5694" w:rsidP="000A5694">
      <w:pPr>
        <w:pStyle w:val="Standard"/>
        <w:jc w:val="center"/>
        <w:rPr>
          <w:rFonts w:cs="Calibri" w:hint="eastAsia"/>
          <w:b/>
          <w:sz w:val="20"/>
          <w:szCs w:val="20"/>
        </w:rPr>
      </w:pPr>
    </w:p>
    <w:p w:rsidR="00416059" w:rsidRDefault="00416059" w:rsidP="000A5694">
      <w:pPr>
        <w:pStyle w:val="Standard"/>
        <w:jc w:val="center"/>
        <w:rPr>
          <w:rFonts w:cs="Calibri" w:hint="eastAsia"/>
          <w:b/>
          <w:sz w:val="20"/>
          <w:szCs w:val="20"/>
        </w:rPr>
      </w:pPr>
    </w:p>
    <w:p w:rsidR="000A5694" w:rsidRDefault="000A5694" w:rsidP="000A5694">
      <w:pPr>
        <w:pStyle w:val="Standard"/>
        <w:rPr>
          <w:rFonts w:cs="Calibri" w:hint="eastAsia"/>
          <w:sz w:val="10"/>
          <w:szCs w:val="10"/>
        </w:rPr>
      </w:pPr>
    </w:p>
    <w:p w:rsidR="000A5694" w:rsidRDefault="000A5694" w:rsidP="000A5694">
      <w:pPr>
        <w:spacing w:after="0" w:line="276" w:lineRule="auto"/>
        <w:ind w:left="270" w:hanging="270"/>
        <w:jc w:val="both"/>
        <w:rPr>
          <w:rFonts w:cs="Calibri"/>
          <w:sz w:val="20"/>
          <w:szCs w:val="20"/>
        </w:rPr>
      </w:pPr>
      <w:r>
        <w:rPr>
          <w:rFonts w:cs="Calibri"/>
          <w:sz w:val="20"/>
          <w:szCs w:val="20"/>
        </w:rPr>
        <w:t>1. Samodzielnym Publicznym Zespołem Opieki Zdrowotnej w Gostyniu, Pl. K. Marcinkowskiego 8/9 (kod pocztowy 63 - 800 Gostyń), wpisanym do Rejestru Stowarzyszeń, Innych Organizacji Społecznych i Zawodowych, Fundacji i Samodzielnych Publicznych Zakładów Opieki Zdrowotnej</w:t>
      </w:r>
      <w:r>
        <w:rPr>
          <w:rFonts w:cs="Calibri"/>
          <w:color w:val="000000"/>
          <w:sz w:val="20"/>
          <w:szCs w:val="20"/>
        </w:rPr>
        <w:t xml:space="preserve"> prowadzonego</w:t>
      </w:r>
      <w:r>
        <w:rPr>
          <w:rFonts w:cs="Calibri"/>
          <w:color w:val="FF0000"/>
          <w:sz w:val="20"/>
          <w:szCs w:val="20"/>
        </w:rPr>
        <w:t xml:space="preserve"> </w:t>
      </w:r>
      <w:r>
        <w:rPr>
          <w:rFonts w:cs="Calibri"/>
          <w:sz w:val="20"/>
          <w:szCs w:val="20"/>
        </w:rPr>
        <w:t xml:space="preserve">przez Sąd Rejonowy Poznań - Nowe Miasto i Wilda w Poznaniu IX Wydział Gospodarczy Krajowego Rejestru Sądowego pod numerem 0000032726, </w:t>
      </w:r>
      <w:r>
        <w:rPr>
          <w:rFonts w:cs="Calibri"/>
          <w:color w:val="000000"/>
          <w:sz w:val="20"/>
          <w:szCs w:val="20"/>
        </w:rPr>
        <w:t>posiadającym</w:t>
      </w:r>
      <w:r>
        <w:rPr>
          <w:rFonts w:cs="Calibri"/>
          <w:sz w:val="20"/>
          <w:szCs w:val="20"/>
        </w:rPr>
        <w:t xml:space="preserve"> REGON 411050155, NIP 696-15-98-326, reprezentowanym przez </w:t>
      </w:r>
      <w:r>
        <w:rPr>
          <w:rFonts w:cs="Calibri"/>
          <w:b/>
          <w:sz w:val="20"/>
          <w:szCs w:val="20"/>
        </w:rPr>
        <w:t>Dyrektora</w:t>
      </w:r>
      <w:r>
        <w:rPr>
          <w:rFonts w:cs="Calibri"/>
          <w:sz w:val="20"/>
          <w:szCs w:val="20"/>
        </w:rPr>
        <w:t xml:space="preserve"> </w:t>
      </w:r>
      <w:r>
        <w:rPr>
          <w:rFonts w:cs="Calibri"/>
          <w:b/>
          <w:sz w:val="20"/>
          <w:szCs w:val="20"/>
        </w:rPr>
        <w:t xml:space="preserve">Zbigniewa </w:t>
      </w:r>
      <w:proofErr w:type="spellStart"/>
      <w:r>
        <w:rPr>
          <w:rFonts w:cs="Calibri"/>
          <w:b/>
          <w:sz w:val="20"/>
          <w:szCs w:val="20"/>
        </w:rPr>
        <w:t>Hupało</w:t>
      </w:r>
      <w:proofErr w:type="spellEnd"/>
      <w:r>
        <w:rPr>
          <w:rFonts w:cs="Calibri"/>
          <w:sz w:val="20"/>
          <w:szCs w:val="20"/>
        </w:rPr>
        <w:t xml:space="preserve">, zwanym dalej Zamawiającym, </w:t>
      </w:r>
    </w:p>
    <w:p w:rsidR="000A5694" w:rsidRDefault="000A5694" w:rsidP="000A5694">
      <w:pPr>
        <w:spacing w:after="0" w:line="276" w:lineRule="auto"/>
        <w:ind w:left="270"/>
        <w:jc w:val="both"/>
        <w:rPr>
          <w:rFonts w:cs="Calibri"/>
          <w:sz w:val="20"/>
          <w:szCs w:val="20"/>
        </w:rPr>
      </w:pPr>
      <w:r>
        <w:rPr>
          <w:rFonts w:cs="Calibri"/>
          <w:sz w:val="20"/>
          <w:szCs w:val="20"/>
        </w:rPr>
        <w:t>a</w:t>
      </w:r>
    </w:p>
    <w:p w:rsidR="000A5694" w:rsidRDefault="000A5694" w:rsidP="000A5694">
      <w:pPr>
        <w:spacing w:after="0" w:line="276" w:lineRule="auto"/>
        <w:ind w:left="270" w:hanging="270"/>
        <w:jc w:val="both"/>
        <w:rPr>
          <w:rFonts w:cs="Calibri"/>
          <w:sz w:val="20"/>
          <w:szCs w:val="20"/>
        </w:rPr>
      </w:pPr>
      <w:r>
        <w:rPr>
          <w:rFonts w:cs="Calibri"/>
          <w:sz w:val="20"/>
          <w:szCs w:val="20"/>
        </w:rPr>
        <w:t xml:space="preserve">2. ……………………….. z siedzibą w ……………………….. przy ulicy ……………………., wpisaną do rejestru przedsiębiorców Krajowego Rejestru Sądowego </w:t>
      </w:r>
      <w:r>
        <w:rPr>
          <w:rStyle w:val="Domylnaczcionkaakapitu3"/>
          <w:rFonts w:cs="Calibri"/>
          <w:iCs/>
          <w:sz w:val="20"/>
          <w:szCs w:val="20"/>
        </w:rPr>
        <w:t xml:space="preserve">prowadzonego przez Sąd Rejonowy ……………………… Wydział ……. Gospodarczy Krajowego Rejestru Sądowego pod numerem KRS ……………………., posiadającym/posiadającą NIP ………………………, REGON ………………………., </w:t>
      </w:r>
      <w:r>
        <w:rPr>
          <w:rStyle w:val="Domylnaczcionkaakapitu3"/>
          <w:rFonts w:cs="Calibri"/>
          <w:iCs/>
          <w:color w:val="000000"/>
          <w:sz w:val="20"/>
          <w:szCs w:val="20"/>
        </w:rPr>
        <w:t>reprezentowaną</w:t>
      </w:r>
      <w:r>
        <w:rPr>
          <w:rStyle w:val="Domylnaczcionkaakapitu3"/>
          <w:rFonts w:cs="Calibri"/>
          <w:iCs/>
          <w:sz w:val="20"/>
          <w:szCs w:val="20"/>
        </w:rPr>
        <w:t xml:space="preserve"> przez ………………………………., zwaną dalej Dostawcą</w:t>
      </w:r>
    </w:p>
    <w:p w:rsidR="000A5694" w:rsidRDefault="000A5694" w:rsidP="000A5694">
      <w:pPr>
        <w:spacing w:before="60" w:after="60" w:line="276" w:lineRule="auto"/>
        <w:ind w:left="708" w:right="4"/>
        <w:jc w:val="both"/>
        <w:textAlignment w:val="baseline"/>
        <w:rPr>
          <w:rFonts w:cs="Calibri"/>
          <w:color w:val="000000"/>
          <w:sz w:val="20"/>
          <w:szCs w:val="20"/>
        </w:rPr>
      </w:pPr>
    </w:p>
    <w:p w:rsidR="000A5694" w:rsidRDefault="000A5694" w:rsidP="000A5694">
      <w:pPr>
        <w:spacing w:before="60" w:after="60" w:line="276" w:lineRule="auto"/>
        <w:ind w:left="284" w:right="4"/>
        <w:jc w:val="both"/>
        <w:textAlignment w:val="baseline"/>
        <w:rPr>
          <w:rFonts w:cs="Calibri"/>
          <w:sz w:val="20"/>
          <w:szCs w:val="20"/>
        </w:rPr>
      </w:pPr>
      <w:r>
        <w:rPr>
          <w:rFonts w:cs="Calibri"/>
          <w:kern w:val="2"/>
          <w:sz w:val="20"/>
          <w:szCs w:val="20"/>
        </w:rPr>
        <w:t xml:space="preserve">w wyniku rozstrzygnięcia postępowania o udzielenie zamówienia publicznego prowadzonego w trybie </w:t>
      </w:r>
      <w:r w:rsidR="00F961F8">
        <w:rPr>
          <w:rFonts w:cs="Calibri"/>
          <w:kern w:val="2"/>
          <w:sz w:val="20"/>
          <w:szCs w:val="20"/>
        </w:rPr>
        <w:t>podstawowym</w:t>
      </w:r>
      <w:r>
        <w:rPr>
          <w:rFonts w:cs="Calibri"/>
          <w:kern w:val="2"/>
          <w:sz w:val="20"/>
          <w:szCs w:val="20"/>
        </w:rPr>
        <w:t xml:space="preserve"> na podstawie przepisów ustawy z dnia 11 września 2019 r. Prawo zamówień publicznych (tj. </w:t>
      </w:r>
      <w:proofErr w:type="spellStart"/>
      <w:r>
        <w:rPr>
          <w:rFonts w:cs="Calibri"/>
          <w:kern w:val="2"/>
          <w:sz w:val="20"/>
          <w:szCs w:val="20"/>
        </w:rPr>
        <w:t>Dz.U</w:t>
      </w:r>
      <w:proofErr w:type="spellEnd"/>
      <w:r>
        <w:rPr>
          <w:rFonts w:cs="Calibri"/>
          <w:kern w:val="2"/>
          <w:sz w:val="20"/>
          <w:szCs w:val="20"/>
        </w:rPr>
        <w:t>. z 202</w:t>
      </w:r>
      <w:r w:rsidR="00F961F8">
        <w:rPr>
          <w:rFonts w:cs="Calibri"/>
          <w:kern w:val="2"/>
          <w:sz w:val="20"/>
          <w:szCs w:val="20"/>
        </w:rPr>
        <w:t>4</w:t>
      </w:r>
      <w:r>
        <w:rPr>
          <w:rFonts w:cs="Calibri"/>
          <w:kern w:val="2"/>
          <w:sz w:val="20"/>
          <w:szCs w:val="20"/>
        </w:rPr>
        <w:t xml:space="preserve"> poz. 1</w:t>
      </w:r>
      <w:r w:rsidR="00F961F8">
        <w:rPr>
          <w:rFonts w:cs="Calibri"/>
          <w:kern w:val="2"/>
          <w:sz w:val="20"/>
          <w:szCs w:val="20"/>
        </w:rPr>
        <w:t>320</w:t>
      </w:r>
      <w:r>
        <w:rPr>
          <w:rFonts w:cs="Calibri"/>
          <w:kern w:val="2"/>
          <w:sz w:val="20"/>
          <w:szCs w:val="20"/>
        </w:rPr>
        <w:t xml:space="preserve">), zwanej dalej ustawą </w:t>
      </w:r>
      <w:proofErr w:type="spellStart"/>
      <w:r>
        <w:rPr>
          <w:rFonts w:cs="Calibri"/>
          <w:kern w:val="2"/>
          <w:sz w:val="20"/>
          <w:szCs w:val="20"/>
        </w:rPr>
        <w:t>Pzp</w:t>
      </w:r>
      <w:proofErr w:type="spellEnd"/>
      <w:r>
        <w:rPr>
          <w:rFonts w:cs="Calibri"/>
          <w:kern w:val="2"/>
          <w:sz w:val="20"/>
          <w:szCs w:val="20"/>
        </w:rPr>
        <w:t>,</w:t>
      </w:r>
      <w:r>
        <w:rPr>
          <w:rFonts w:cs="Calibri"/>
          <w:sz w:val="20"/>
          <w:szCs w:val="20"/>
        </w:rPr>
        <w:t xml:space="preserve"> o następującej treści: </w:t>
      </w:r>
    </w:p>
    <w:p w:rsidR="000A5694" w:rsidRDefault="000A5694" w:rsidP="000A5694">
      <w:pPr>
        <w:spacing w:before="60" w:after="60" w:line="276" w:lineRule="auto"/>
        <w:jc w:val="both"/>
        <w:textAlignment w:val="baseline"/>
        <w:rPr>
          <w:rFonts w:cs="Calibri"/>
          <w:sz w:val="20"/>
          <w:szCs w:val="20"/>
        </w:rPr>
      </w:pPr>
    </w:p>
    <w:p w:rsidR="000A5694" w:rsidRDefault="000A5694" w:rsidP="000A5694">
      <w:pPr>
        <w:pStyle w:val="Tekstpodstawowywcity"/>
        <w:ind w:left="0"/>
        <w:jc w:val="center"/>
        <w:rPr>
          <w:rFonts w:cs="Calibri"/>
          <w:sz w:val="20"/>
        </w:rPr>
      </w:pPr>
      <w:r>
        <w:rPr>
          <w:rFonts w:cs="Calibri"/>
          <w:b/>
          <w:sz w:val="20"/>
        </w:rPr>
        <w:t>§ 1</w:t>
      </w:r>
    </w:p>
    <w:p w:rsidR="000A5694" w:rsidRDefault="000A5694" w:rsidP="00BF38D8">
      <w:pPr>
        <w:pStyle w:val="Tekstpodstawowywcity"/>
        <w:numPr>
          <w:ilvl w:val="0"/>
          <w:numId w:val="55"/>
        </w:numPr>
        <w:suppressAutoHyphens/>
        <w:spacing w:after="0"/>
        <w:ind w:left="426" w:hanging="426"/>
        <w:jc w:val="both"/>
        <w:rPr>
          <w:rFonts w:eastAsia="Calibri" w:cs="Calibri"/>
          <w:sz w:val="20"/>
        </w:rPr>
      </w:pPr>
      <w:r>
        <w:rPr>
          <w:rFonts w:cs="Calibri"/>
          <w:sz w:val="20"/>
        </w:rPr>
        <w:t xml:space="preserve"> </w:t>
      </w:r>
      <w:r>
        <w:rPr>
          <w:rFonts w:eastAsia="Calibri" w:cs="Calibri"/>
          <w:sz w:val="20"/>
        </w:rPr>
        <w:t xml:space="preserve">Przedmiot Umowy stanowi </w:t>
      </w:r>
      <w:r>
        <w:rPr>
          <w:rFonts w:eastAsia="Calibri" w:cs="Calibri"/>
          <w:b/>
          <w:bCs/>
          <w:sz w:val="20"/>
        </w:rPr>
        <w:t>dostawa (sprzedaż) wyrobów medycznych</w:t>
      </w:r>
      <w:r>
        <w:rPr>
          <w:rFonts w:eastAsia="Calibri" w:cs="Calibri"/>
          <w:sz w:val="20"/>
        </w:rPr>
        <w:t xml:space="preserve"> określonych w Załączniku nr 1, który stanowi integralną część Umowy. Załącznik nr 1 obejmuje Pakiet nr </w:t>
      </w:r>
      <w:r>
        <w:rPr>
          <w:rFonts w:eastAsia="Calibri" w:cs="Calibri"/>
          <w:b/>
          <w:sz w:val="20"/>
        </w:rPr>
        <w:t>………..</w:t>
      </w:r>
      <w:r>
        <w:rPr>
          <w:rFonts w:eastAsia="Calibri" w:cs="Calibri"/>
          <w:sz w:val="20"/>
        </w:rPr>
        <w:t>.</w:t>
      </w:r>
    </w:p>
    <w:p w:rsidR="000A5694" w:rsidRDefault="000A5694" w:rsidP="00BF38D8">
      <w:pPr>
        <w:widowControl w:val="0"/>
        <w:numPr>
          <w:ilvl w:val="0"/>
          <w:numId w:val="55"/>
        </w:numPr>
        <w:suppressAutoHyphens/>
        <w:spacing w:after="0" w:line="276" w:lineRule="auto"/>
        <w:ind w:left="426" w:hanging="426"/>
        <w:jc w:val="both"/>
        <w:rPr>
          <w:rFonts w:cs="Calibri"/>
          <w:sz w:val="20"/>
          <w:szCs w:val="20"/>
        </w:rPr>
      </w:pPr>
      <w:r>
        <w:rPr>
          <w:rFonts w:cs="Calibri"/>
          <w:sz w:val="20"/>
          <w:szCs w:val="20"/>
        </w:rPr>
        <w:t xml:space="preserve"> Wykonawca oświadcza, że przedmiot zamówienia spełnia wszystkie wymogi Zamawiającego i jest zgodny </w:t>
      </w:r>
      <w:r>
        <w:rPr>
          <w:rFonts w:cs="Calibri"/>
          <w:sz w:val="20"/>
          <w:szCs w:val="20"/>
        </w:rPr>
        <w:br/>
        <w:t>z wymogami określonymi w SWZ oraz ofertą Wykonawcy. W szczególności Wykonawca oświad</w:t>
      </w:r>
      <w:r>
        <w:rPr>
          <w:rFonts w:cs="Calibri"/>
          <w:color w:val="000000"/>
          <w:sz w:val="20"/>
          <w:szCs w:val="20"/>
        </w:rPr>
        <w:t xml:space="preserve">cza, </w:t>
      </w:r>
      <w:r>
        <w:rPr>
          <w:rFonts w:cs="Calibri"/>
          <w:color w:val="000000"/>
          <w:sz w:val="20"/>
          <w:szCs w:val="20"/>
        </w:rPr>
        <w:br/>
        <w:t xml:space="preserve">że </w:t>
      </w:r>
      <w:r>
        <w:rPr>
          <w:rFonts w:cs="Calibri"/>
          <w:bCs/>
          <w:color w:val="000000"/>
          <w:sz w:val="20"/>
          <w:szCs w:val="20"/>
        </w:rPr>
        <w:t xml:space="preserve">oferowane produkty będące wyrobami medycznymi są dopuszczone do obrotu i używania na terytorium RP oraz są oznaczone znakiem CE </w:t>
      </w:r>
      <w:r>
        <w:rPr>
          <w:rFonts w:cs="Calibri"/>
          <w:color w:val="000000"/>
          <w:sz w:val="20"/>
          <w:szCs w:val="20"/>
        </w:rPr>
        <w:t xml:space="preserve">zgodnie z ustawą o wyrobach medycznych z dnia 07 kwietnia 2022 r. </w:t>
      </w:r>
      <w:r>
        <w:rPr>
          <w:rFonts w:cs="Calibri"/>
          <w:sz w:val="20"/>
          <w:szCs w:val="20"/>
        </w:rPr>
        <w:t>(tj. Dz. U. 202</w:t>
      </w:r>
      <w:r w:rsidR="00F961F8">
        <w:rPr>
          <w:rFonts w:cs="Calibri"/>
          <w:sz w:val="20"/>
          <w:szCs w:val="20"/>
        </w:rPr>
        <w:t>4</w:t>
      </w:r>
      <w:r>
        <w:rPr>
          <w:rFonts w:cs="Calibri"/>
          <w:sz w:val="20"/>
          <w:szCs w:val="20"/>
        </w:rPr>
        <w:t xml:space="preserve"> poz. </w:t>
      </w:r>
      <w:r w:rsidR="00F961F8">
        <w:rPr>
          <w:rFonts w:cs="Calibri"/>
          <w:sz w:val="20"/>
          <w:szCs w:val="20"/>
        </w:rPr>
        <w:t>1620</w:t>
      </w:r>
      <w:r>
        <w:rPr>
          <w:rFonts w:cs="Calibri"/>
          <w:sz w:val="20"/>
          <w:szCs w:val="20"/>
        </w:rPr>
        <w:t xml:space="preserve">) </w:t>
      </w:r>
      <w:r>
        <w:rPr>
          <w:rFonts w:cs="Calibri"/>
          <w:color w:val="000000"/>
          <w:sz w:val="20"/>
          <w:szCs w:val="20"/>
        </w:rPr>
        <w:t>i zobowiązuje się do dostarczenia niezwłocznie kompletnej dokumentacji potwierdzającej oznaczenie wyrobu znakiem CE i dopuszczenie do obrotu i używania na terenie RP na każde wezwanie Zamawiającego.</w:t>
      </w:r>
    </w:p>
    <w:p w:rsidR="000A5694" w:rsidRDefault="000A5694" w:rsidP="00BF38D8">
      <w:pPr>
        <w:widowControl w:val="0"/>
        <w:numPr>
          <w:ilvl w:val="0"/>
          <w:numId w:val="55"/>
        </w:numPr>
        <w:suppressAutoHyphens/>
        <w:spacing w:after="0" w:line="276" w:lineRule="auto"/>
        <w:ind w:left="426" w:hanging="426"/>
        <w:jc w:val="both"/>
        <w:rPr>
          <w:rFonts w:cs="Calibri"/>
          <w:sz w:val="20"/>
          <w:szCs w:val="20"/>
        </w:rPr>
      </w:pPr>
      <w:r>
        <w:rPr>
          <w:rFonts w:cs="Calibri"/>
          <w:sz w:val="20"/>
          <w:szCs w:val="20"/>
        </w:rPr>
        <w:t xml:space="preserve"> Strony ustalają, że terminy ważności dostarczanych produktów nie mogą upływać </w:t>
      </w:r>
      <w:r>
        <w:rPr>
          <w:rFonts w:cs="Calibri"/>
          <w:b/>
          <w:bCs/>
          <w:sz w:val="20"/>
          <w:szCs w:val="20"/>
        </w:rPr>
        <w:t>wcześniej niż</w:t>
      </w:r>
      <w:r>
        <w:rPr>
          <w:rFonts w:cs="Calibri"/>
          <w:sz w:val="20"/>
          <w:szCs w:val="20"/>
        </w:rPr>
        <w:t xml:space="preserve"> </w:t>
      </w:r>
      <w:r>
        <w:rPr>
          <w:rFonts w:cs="Calibri"/>
          <w:b/>
          <w:bCs/>
          <w:sz w:val="20"/>
          <w:szCs w:val="20"/>
        </w:rPr>
        <w:t>12 miesięcy od dnia ich dostawy do Zamawiającego.</w:t>
      </w:r>
      <w:r>
        <w:rPr>
          <w:rFonts w:cs="Calibri"/>
          <w:sz w:val="20"/>
          <w:szCs w:val="20"/>
        </w:rPr>
        <w:t xml:space="preserve"> Produkty o krótszym terminie ważności (przydatności do użycia) niż 12 miesięcy mogą być dostarczane tylko po uprzednim otrzymaniu pisemnej zgody od Przedstawiciela Zamawiającego.</w:t>
      </w:r>
    </w:p>
    <w:p w:rsidR="000A5694" w:rsidRPr="007C10E3" w:rsidRDefault="000A5694" w:rsidP="00BF38D8">
      <w:pPr>
        <w:widowControl w:val="0"/>
        <w:numPr>
          <w:ilvl w:val="0"/>
          <w:numId w:val="55"/>
        </w:numPr>
        <w:suppressAutoHyphens/>
        <w:spacing w:after="0" w:line="276" w:lineRule="auto"/>
        <w:ind w:left="426" w:hanging="426"/>
        <w:jc w:val="both"/>
        <w:rPr>
          <w:rFonts w:cstheme="minorHAnsi"/>
          <w:sz w:val="20"/>
          <w:szCs w:val="20"/>
        </w:rPr>
      </w:pPr>
      <w:r w:rsidRPr="007C10E3">
        <w:rPr>
          <w:rFonts w:cstheme="minorHAnsi"/>
          <w:sz w:val="20"/>
          <w:szCs w:val="20"/>
          <w:shd w:val="clear" w:color="auto" w:fill="FFFFFF"/>
        </w:rPr>
        <w:t>Wykonawca oświadcza, że transport wyrobów medycznych do Zamawiającego będzie miał miejsce w temperaturze zgodnej z wymaganiami stawianymi przez producenta wyrobów medycznych.</w:t>
      </w:r>
    </w:p>
    <w:p w:rsidR="000A5694" w:rsidRDefault="000A5694" w:rsidP="00BF38D8">
      <w:pPr>
        <w:widowControl w:val="0"/>
        <w:numPr>
          <w:ilvl w:val="0"/>
          <w:numId w:val="55"/>
        </w:numPr>
        <w:suppressAutoHyphens/>
        <w:spacing w:after="0" w:line="276" w:lineRule="auto"/>
        <w:ind w:left="426" w:hanging="426"/>
        <w:jc w:val="both"/>
        <w:rPr>
          <w:rFonts w:cs="Calibri"/>
          <w:sz w:val="20"/>
          <w:szCs w:val="20"/>
        </w:rPr>
      </w:pPr>
      <w:r>
        <w:rPr>
          <w:rFonts w:cs="Calibri"/>
          <w:sz w:val="20"/>
          <w:szCs w:val="20"/>
        </w:rPr>
        <w:t xml:space="preserve"> Strony zgodnie ustalają, że w wyjątkowych, udokumentowanych przez Wykonawcę przypadkach (potwierdzonych przesłaniem drogą elektroniczną oświadczenia wystawionego przez producenta lub dystrybutora produktu w Polsce), gdy produkt objęty Umową nie jest dostępny na rynku, Wykonawca po uzyskaniu zgody od Przedstawiciela Zamawiającego może, z zastrzeżeniem ust. 5, dostarczyć produkt zamienny. Wykazanie, że produkt ma cechy produktu zamiennego leży wyłącznie po stronie Wykonawcy. Zmiany powyższe nie mogą powodować zwiększenia cen jednostkowych brutto produktu. Dostawa produktu zamiennego w okolicznościach wskazanych w zdaniu pierwszym nie stanowi zmiany Umowy i nie wymaga sporządzenia aneksu do Umowy. Zgoda Przedstawiciela Zamawiającego, o której mowa w zdaniu pierwszym będzie przesłana Wykonawcy niezwłocznie pocztą elektroniczną na adres Wykonawcy: ………………………….</w:t>
      </w:r>
    </w:p>
    <w:p w:rsidR="000A5694" w:rsidRDefault="000A5694" w:rsidP="00BF38D8">
      <w:pPr>
        <w:widowControl w:val="0"/>
        <w:numPr>
          <w:ilvl w:val="0"/>
          <w:numId w:val="55"/>
        </w:numPr>
        <w:suppressAutoHyphens/>
        <w:spacing w:after="0" w:line="276" w:lineRule="auto"/>
        <w:ind w:left="426" w:hanging="426"/>
        <w:jc w:val="both"/>
        <w:rPr>
          <w:rFonts w:cs="Calibri"/>
          <w:sz w:val="20"/>
          <w:szCs w:val="20"/>
        </w:rPr>
      </w:pPr>
      <w:r>
        <w:rPr>
          <w:rFonts w:cs="Calibri"/>
          <w:sz w:val="20"/>
          <w:szCs w:val="20"/>
        </w:rPr>
        <w:t xml:space="preserve"> Zamawiający ma prawo odmówić wyrażenia zgody na dostarczenie produktu zamiennego. W przypadku braku zgody Zamawiającego Wykonawca nie może dostarczyć </w:t>
      </w:r>
      <w:r>
        <w:rPr>
          <w:rFonts w:cs="Calibri"/>
          <w:color w:val="000000"/>
          <w:sz w:val="20"/>
          <w:szCs w:val="20"/>
        </w:rPr>
        <w:t>produktu zamiennego.</w:t>
      </w:r>
    </w:p>
    <w:p w:rsidR="000A5694" w:rsidRDefault="000A5694" w:rsidP="00BF38D8">
      <w:pPr>
        <w:widowControl w:val="0"/>
        <w:numPr>
          <w:ilvl w:val="0"/>
          <w:numId w:val="55"/>
        </w:numPr>
        <w:suppressAutoHyphens/>
        <w:spacing w:after="0" w:line="276" w:lineRule="auto"/>
        <w:ind w:left="426" w:hanging="426"/>
        <w:jc w:val="both"/>
        <w:rPr>
          <w:rFonts w:cs="Calibri"/>
          <w:sz w:val="20"/>
          <w:szCs w:val="20"/>
        </w:rPr>
      </w:pPr>
      <w:r>
        <w:rPr>
          <w:rFonts w:cs="Calibri"/>
          <w:sz w:val="20"/>
          <w:szCs w:val="20"/>
        </w:rPr>
        <w:t xml:space="preserve"> W przypadku opisanym w ust. 4, przy jednoczesnym stwierdzeniu dostępności danego produktu u innego dostawcy, Zamawiający zastrzega sobie możliwość zakupu interwencyjnego na zasadach i w trybie opisanym w § 6 ust. 2 Umowy.</w:t>
      </w:r>
    </w:p>
    <w:p w:rsidR="000A5694" w:rsidRDefault="000A5694" w:rsidP="000A5694">
      <w:pPr>
        <w:pStyle w:val="Tekstpodstawowywcity"/>
        <w:ind w:left="0"/>
        <w:rPr>
          <w:rFonts w:cs="Calibri"/>
          <w:b/>
          <w:sz w:val="20"/>
        </w:rPr>
      </w:pPr>
    </w:p>
    <w:p w:rsidR="000A5694" w:rsidRDefault="000A5694" w:rsidP="000A5694">
      <w:pPr>
        <w:pStyle w:val="Tekstpodstawowywcity"/>
        <w:ind w:left="0"/>
        <w:jc w:val="center"/>
        <w:rPr>
          <w:rFonts w:cs="Calibri"/>
          <w:sz w:val="20"/>
        </w:rPr>
      </w:pPr>
      <w:r>
        <w:rPr>
          <w:rFonts w:cs="Calibri"/>
          <w:b/>
          <w:sz w:val="20"/>
        </w:rPr>
        <w:lastRenderedPageBreak/>
        <w:t>§ 2</w:t>
      </w:r>
    </w:p>
    <w:p w:rsidR="000A5694" w:rsidRDefault="000A5694" w:rsidP="00BF38D8">
      <w:pPr>
        <w:numPr>
          <w:ilvl w:val="0"/>
          <w:numId w:val="62"/>
        </w:numPr>
        <w:suppressAutoHyphens/>
        <w:spacing w:after="0" w:line="276" w:lineRule="auto"/>
        <w:jc w:val="both"/>
        <w:rPr>
          <w:rFonts w:cs="Calibri"/>
          <w:sz w:val="20"/>
          <w:szCs w:val="20"/>
        </w:rPr>
      </w:pPr>
      <w:r>
        <w:rPr>
          <w:rFonts w:cs="Calibri"/>
          <w:sz w:val="20"/>
          <w:szCs w:val="20"/>
        </w:rPr>
        <w:t>Ustalone w Załączniku nr 1 ilości produktów są szacunkowe (maksymalne) i mogą ulec zmianie (</w:t>
      </w:r>
      <w:r>
        <w:rPr>
          <w:rFonts w:cs="Calibri"/>
          <w:color w:val="000000"/>
          <w:sz w:val="20"/>
          <w:szCs w:val="20"/>
        </w:rPr>
        <w:t xml:space="preserve">w szczególności </w:t>
      </w:r>
      <w:r>
        <w:rPr>
          <w:rFonts w:cs="Calibri"/>
          <w:sz w:val="20"/>
          <w:szCs w:val="20"/>
        </w:rPr>
        <w:t>zmniejszeniu) stosownie do rzeczywistych potrzeb Zamawiającego w związku z realizacją udzielanych świadczeń medycznych, przy czym minimalna ilość przedmiotu Umowy (odpowiednio dla każdego z Pakietów), którą Zamawiający zrealizuje określa na poziomie 30% jego wartości netto.</w:t>
      </w:r>
    </w:p>
    <w:p w:rsidR="000A5694" w:rsidRDefault="000A5694" w:rsidP="00BF38D8">
      <w:pPr>
        <w:numPr>
          <w:ilvl w:val="0"/>
          <w:numId w:val="62"/>
        </w:numPr>
        <w:suppressAutoHyphens/>
        <w:spacing w:after="0" w:line="276" w:lineRule="auto"/>
        <w:jc w:val="both"/>
        <w:rPr>
          <w:rFonts w:cs="Calibri"/>
          <w:sz w:val="20"/>
          <w:szCs w:val="20"/>
        </w:rPr>
      </w:pPr>
      <w:r>
        <w:rPr>
          <w:rFonts w:cs="Calibri"/>
          <w:sz w:val="20"/>
          <w:szCs w:val="20"/>
        </w:rPr>
        <w:t xml:space="preserve">Zmniejszenie wielkości przedmiotu Umowy nie stanowi zmiany Umowy i nie wymaga sporządzenia aneksu do Umowy. </w:t>
      </w:r>
    </w:p>
    <w:p w:rsidR="000A5694" w:rsidRDefault="000A5694" w:rsidP="00BF38D8">
      <w:pPr>
        <w:numPr>
          <w:ilvl w:val="0"/>
          <w:numId w:val="62"/>
        </w:numPr>
        <w:suppressAutoHyphens/>
        <w:spacing w:after="0" w:line="276" w:lineRule="auto"/>
        <w:jc w:val="both"/>
        <w:rPr>
          <w:rFonts w:cs="Calibri"/>
          <w:sz w:val="20"/>
          <w:szCs w:val="20"/>
        </w:rPr>
      </w:pPr>
      <w:r>
        <w:rPr>
          <w:rFonts w:cs="Calibri"/>
          <w:sz w:val="20"/>
          <w:szCs w:val="20"/>
        </w:rPr>
        <w:t>W przypadku określonym w ust. 1, Wykonawca nie jest uprawniony do:</w:t>
      </w:r>
    </w:p>
    <w:p w:rsidR="000A5694" w:rsidRDefault="000A5694" w:rsidP="00BF38D8">
      <w:pPr>
        <w:pStyle w:val="Tekstpodstawowywcity"/>
        <w:numPr>
          <w:ilvl w:val="0"/>
          <w:numId w:val="52"/>
        </w:numPr>
        <w:suppressAutoHyphens/>
        <w:spacing w:after="0"/>
        <w:ind w:left="720"/>
        <w:jc w:val="both"/>
        <w:rPr>
          <w:rFonts w:eastAsia="Calibri" w:cs="Calibri"/>
          <w:sz w:val="20"/>
        </w:rPr>
      </w:pPr>
      <w:r>
        <w:rPr>
          <w:rFonts w:eastAsia="Calibri" w:cs="Calibri"/>
          <w:sz w:val="20"/>
        </w:rPr>
        <w:t xml:space="preserve">zwiększenia cen jednostkowych, określonych w Załączniku nr 1, </w:t>
      </w:r>
    </w:p>
    <w:p w:rsidR="000A5694" w:rsidRDefault="000A5694" w:rsidP="00BF38D8">
      <w:pPr>
        <w:pStyle w:val="Tekstpodstawowywcity"/>
        <w:numPr>
          <w:ilvl w:val="0"/>
          <w:numId w:val="52"/>
        </w:numPr>
        <w:suppressAutoHyphens/>
        <w:spacing w:after="0"/>
        <w:ind w:left="720"/>
        <w:jc w:val="both"/>
        <w:rPr>
          <w:rFonts w:eastAsia="Calibri" w:cs="Calibri"/>
          <w:sz w:val="20"/>
        </w:rPr>
      </w:pPr>
      <w:r>
        <w:rPr>
          <w:rFonts w:eastAsia="Calibri" w:cs="Calibri"/>
          <w:sz w:val="20"/>
        </w:rPr>
        <w:t>występowania do Zamawiającego z jakimikolwiek roszczeniami, a w szczególności z roszczeniem o zapłatę odszkodowania lub wykonania Umowy w pierwotnie ustalonym wymiarze.</w:t>
      </w:r>
    </w:p>
    <w:p w:rsidR="000A5694" w:rsidRPr="007C10E3" w:rsidRDefault="000A5694" w:rsidP="00BF38D8">
      <w:pPr>
        <w:numPr>
          <w:ilvl w:val="0"/>
          <w:numId w:val="62"/>
        </w:numPr>
        <w:tabs>
          <w:tab w:val="left" w:pos="10170"/>
        </w:tabs>
        <w:suppressAutoHyphens/>
        <w:spacing w:after="0" w:line="276" w:lineRule="auto"/>
        <w:jc w:val="both"/>
        <w:rPr>
          <w:rFonts w:cstheme="minorHAnsi"/>
          <w:sz w:val="20"/>
          <w:szCs w:val="20"/>
        </w:rPr>
      </w:pPr>
      <w:r w:rsidRPr="007C10E3">
        <w:rPr>
          <w:rFonts w:cstheme="minorHAnsi"/>
          <w:sz w:val="20"/>
          <w:szCs w:val="20"/>
        </w:rPr>
        <w:t xml:space="preserve">Zamawiający uprawniony jest do zamówienia większej lub mniejszej ilości produktów określonych w Załączniku nr 1 w ujęciu asortymentowym, jak i ilościowym w obrębie danego pakietu. Zamówienie przez Zamawiającego większej lub mniejszej ilości produktów określonych w Załączniku nr 1 w ujęciu asortymentowym lub ilościowym w obrębie danego pakietu, nie powodujące zwiększenia łącznej wartości brutto danego pakietu, stanowi </w:t>
      </w:r>
      <w:r>
        <w:rPr>
          <w:rFonts w:cstheme="minorHAnsi"/>
          <w:sz w:val="20"/>
          <w:szCs w:val="20"/>
        </w:rPr>
        <w:t>przewidzianą przez Zamawiają</w:t>
      </w:r>
      <w:r w:rsidRPr="007C10E3">
        <w:rPr>
          <w:rFonts w:cstheme="minorHAnsi"/>
          <w:sz w:val="20"/>
          <w:szCs w:val="20"/>
        </w:rPr>
        <w:t xml:space="preserve">cego zmianę warunków Umowy i wymaga sporządzenia aneksu do Umowy. </w:t>
      </w:r>
    </w:p>
    <w:p w:rsidR="000A5694" w:rsidRDefault="000A5694" w:rsidP="000A5694">
      <w:pPr>
        <w:widowControl w:val="0"/>
        <w:spacing w:line="276" w:lineRule="auto"/>
        <w:rPr>
          <w:rFonts w:cs="Calibri"/>
          <w:b/>
          <w:sz w:val="20"/>
          <w:szCs w:val="20"/>
          <w:highlight w:val="yellow"/>
        </w:rPr>
      </w:pPr>
    </w:p>
    <w:p w:rsidR="000A5694" w:rsidRDefault="000A5694" w:rsidP="000A5694">
      <w:pPr>
        <w:widowControl w:val="0"/>
        <w:spacing w:line="276" w:lineRule="auto"/>
        <w:jc w:val="center"/>
        <w:rPr>
          <w:rFonts w:cs="Calibri"/>
          <w:sz w:val="20"/>
          <w:szCs w:val="20"/>
        </w:rPr>
      </w:pPr>
      <w:r>
        <w:rPr>
          <w:rFonts w:cs="Calibri"/>
          <w:b/>
          <w:sz w:val="20"/>
          <w:szCs w:val="20"/>
        </w:rPr>
        <w:t>§ 3</w:t>
      </w:r>
    </w:p>
    <w:p w:rsidR="000A5694" w:rsidRDefault="000A5694" w:rsidP="00BF38D8">
      <w:pPr>
        <w:widowControl w:val="0"/>
        <w:numPr>
          <w:ilvl w:val="0"/>
          <w:numId w:val="63"/>
        </w:numPr>
        <w:suppressAutoHyphens/>
        <w:spacing w:after="0" w:line="276" w:lineRule="auto"/>
        <w:jc w:val="both"/>
        <w:rPr>
          <w:rFonts w:cs="Calibri"/>
          <w:sz w:val="20"/>
          <w:szCs w:val="20"/>
        </w:rPr>
      </w:pPr>
      <w:r>
        <w:rPr>
          <w:rFonts w:cs="Calibri"/>
          <w:sz w:val="20"/>
          <w:szCs w:val="20"/>
        </w:rPr>
        <w:t>Wykonawca zobowiązuje się dostarczać Zamawiającemu przedmiot Umowy sukcesywnie przez cały okres obowiązywania Umowy do miejsca wskazanego w ust. 7.</w:t>
      </w:r>
    </w:p>
    <w:p w:rsidR="000A5694" w:rsidRDefault="000A5694" w:rsidP="00BF38D8">
      <w:pPr>
        <w:widowControl w:val="0"/>
        <w:numPr>
          <w:ilvl w:val="0"/>
          <w:numId w:val="63"/>
        </w:numPr>
        <w:suppressAutoHyphens/>
        <w:spacing w:after="0" w:line="276" w:lineRule="auto"/>
        <w:jc w:val="both"/>
        <w:rPr>
          <w:rFonts w:cs="Calibri"/>
          <w:sz w:val="20"/>
          <w:szCs w:val="20"/>
        </w:rPr>
      </w:pPr>
      <w:r>
        <w:rPr>
          <w:rFonts w:cs="Calibri"/>
          <w:sz w:val="20"/>
          <w:szCs w:val="20"/>
        </w:rPr>
        <w:t xml:space="preserve">Dostawy będą realizowane </w:t>
      </w:r>
      <w:r>
        <w:rPr>
          <w:rFonts w:cs="Calibri"/>
          <w:b/>
          <w:bCs/>
          <w:sz w:val="20"/>
          <w:szCs w:val="20"/>
        </w:rPr>
        <w:t>w terminie 2 dni roboczych</w:t>
      </w:r>
      <w:r>
        <w:rPr>
          <w:rFonts w:cs="Calibri"/>
          <w:sz w:val="20"/>
          <w:szCs w:val="20"/>
        </w:rPr>
        <w:t xml:space="preserve"> liczonych od dnia przesłania przez Zamawiającego zamówienia do Wykonawcy. </w:t>
      </w:r>
    </w:p>
    <w:p w:rsidR="000A5694" w:rsidRDefault="000A5694" w:rsidP="00BF38D8">
      <w:pPr>
        <w:widowControl w:val="0"/>
        <w:numPr>
          <w:ilvl w:val="0"/>
          <w:numId w:val="63"/>
        </w:numPr>
        <w:suppressAutoHyphens/>
        <w:spacing w:after="0" w:line="276" w:lineRule="auto"/>
        <w:jc w:val="both"/>
        <w:rPr>
          <w:rFonts w:cs="Calibri"/>
          <w:sz w:val="20"/>
          <w:szCs w:val="20"/>
        </w:rPr>
      </w:pPr>
      <w:r>
        <w:rPr>
          <w:rFonts w:cs="Calibri"/>
          <w:sz w:val="20"/>
          <w:szCs w:val="20"/>
        </w:rPr>
        <w:t>Zamówienia będą realizowane w godzinach pracy Apteki Szpitalnej Zamawiającego (7:25 – 15:00) od poniedziałku do piątku. Jeżeli termin dostawy wypada w dniu wolnym od pracy dostawa nastąpi w pierwszym dniu roboczym po wyznaczonym terminie.</w:t>
      </w:r>
    </w:p>
    <w:p w:rsidR="000A5694" w:rsidRDefault="000A5694" w:rsidP="00BF38D8">
      <w:pPr>
        <w:widowControl w:val="0"/>
        <w:numPr>
          <w:ilvl w:val="0"/>
          <w:numId w:val="63"/>
        </w:numPr>
        <w:suppressAutoHyphens/>
        <w:spacing w:after="0" w:line="276" w:lineRule="auto"/>
        <w:jc w:val="both"/>
        <w:rPr>
          <w:rFonts w:cs="Calibri"/>
          <w:sz w:val="20"/>
          <w:szCs w:val="20"/>
        </w:rPr>
      </w:pPr>
      <w:r>
        <w:rPr>
          <w:rFonts w:cs="Calibri"/>
          <w:sz w:val="20"/>
          <w:szCs w:val="20"/>
        </w:rPr>
        <w:t>Zamówienia będą składane pisemnie, drogą elektroniczną lub telefonicznie. Zamówienia składane telefoniczne będą potwierdzane e-mailem wysłanym w tym samym dniu.</w:t>
      </w:r>
    </w:p>
    <w:p w:rsidR="000A5694" w:rsidRDefault="000A5694" w:rsidP="00BF38D8">
      <w:pPr>
        <w:widowControl w:val="0"/>
        <w:numPr>
          <w:ilvl w:val="0"/>
          <w:numId w:val="63"/>
        </w:numPr>
        <w:suppressAutoHyphens/>
        <w:spacing w:after="0" w:line="276" w:lineRule="auto"/>
        <w:jc w:val="both"/>
        <w:rPr>
          <w:rFonts w:cs="Calibri"/>
          <w:sz w:val="20"/>
          <w:szCs w:val="20"/>
        </w:rPr>
      </w:pPr>
      <w:r>
        <w:rPr>
          <w:rFonts w:cs="Calibri"/>
          <w:sz w:val="20"/>
          <w:szCs w:val="20"/>
        </w:rPr>
        <w:t>W imieniu Zamawiającego zamówienia, o których mowa w ust. 4, będzie składał Kierownik Apteki lub farmaceuta zatrudniony w Aptece Szpitalnej Zamawiającego.</w:t>
      </w:r>
    </w:p>
    <w:p w:rsidR="000A5694" w:rsidRDefault="000A5694" w:rsidP="00BF38D8">
      <w:pPr>
        <w:widowControl w:val="0"/>
        <w:numPr>
          <w:ilvl w:val="0"/>
          <w:numId w:val="63"/>
        </w:numPr>
        <w:suppressAutoHyphens/>
        <w:spacing w:after="0" w:line="276" w:lineRule="auto"/>
        <w:jc w:val="both"/>
        <w:rPr>
          <w:rFonts w:cs="Calibri"/>
          <w:sz w:val="20"/>
          <w:szCs w:val="20"/>
        </w:rPr>
      </w:pPr>
      <w:r>
        <w:rPr>
          <w:rFonts w:cs="Calibri"/>
          <w:sz w:val="20"/>
          <w:szCs w:val="20"/>
        </w:rPr>
        <w:t xml:space="preserve">Za termin dostarczenia danej partii asortymentu rozumie się datę podpisania przez Zamawiającego dokumentu WZ lub datę potwierdzenia dostawy na prawidłowo wystawionej fakturze. </w:t>
      </w:r>
    </w:p>
    <w:p w:rsidR="000A5694" w:rsidRDefault="000A5694" w:rsidP="00BF38D8">
      <w:pPr>
        <w:widowControl w:val="0"/>
        <w:numPr>
          <w:ilvl w:val="0"/>
          <w:numId w:val="63"/>
        </w:numPr>
        <w:suppressAutoHyphens/>
        <w:spacing w:after="0" w:line="276" w:lineRule="auto"/>
        <w:jc w:val="both"/>
        <w:rPr>
          <w:rFonts w:cs="Calibri"/>
          <w:sz w:val="20"/>
          <w:szCs w:val="20"/>
        </w:rPr>
      </w:pPr>
      <w:r>
        <w:rPr>
          <w:rFonts w:cs="Calibri"/>
          <w:sz w:val="20"/>
          <w:szCs w:val="20"/>
        </w:rPr>
        <w:t>Dostawy następować będą sukcesywnie do Apteki Szpitalnej mieszczącej się na III piętrze budynku szpitala, transportem Wykonawcy, na jego koszt i ryzyko, zgodnie z zamówieniami składanymi każdorazowo przez Zamawiającego.</w:t>
      </w:r>
    </w:p>
    <w:p w:rsidR="000A5694" w:rsidRDefault="000A5694" w:rsidP="00BF38D8">
      <w:pPr>
        <w:widowControl w:val="0"/>
        <w:numPr>
          <w:ilvl w:val="0"/>
          <w:numId w:val="63"/>
        </w:numPr>
        <w:suppressAutoHyphens/>
        <w:spacing w:after="0" w:line="276" w:lineRule="auto"/>
        <w:jc w:val="both"/>
        <w:rPr>
          <w:rFonts w:cs="Calibri"/>
          <w:sz w:val="20"/>
          <w:szCs w:val="20"/>
        </w:rPr>
      </w:pPr>
      <w:r>
        <w:rPr>
          <w:rFonts w:cs="Calibri"/>
          <w:sz w:val="20"/>
          <w:szCs w:val="20"/>
        </w:rPr>
        <w:t xml:space="preserve">Także koszt wyładunku, w tym dostarczenia „asortymentu” do Apteki Szpitalnej oraz związane z tym ryzyko, ponosi Wykonawca. </w:t>
      </w:r>
    </w:p>
    <w:p w:rsidR="000A5694" w:rsidRDefault="000A5694" w:rsidP="00BF38D8">
      <w:pPr>
        <w:widowControl w:val="0"/>
        <w:numPr>
          <w:ilvl w:val="0"/>
          <w:numId w:val="63"/>
        </w:numPr>
        <w:suppressAutoHyphens/>
        <w:spacing w:after="0" w:line="276" w:lineRule="auto"/>
        <w:jc w:val="both"/>
        <w:rPr>
          <w:rFonts w:cs="Calibri"/>
          <w:sz w:val="20"/>
          <w:szCs w:val="20"/>
        </w:rPr>
      </w:pPr>
      <w:r>
        <w:rPr>
          <w:rFonts w:cs="Calibri"/>
          <w:sz w:val="20"/>
          <w:szCs w:val="20"/>
        </w:rPr>
        <w:t>Zamawiający wymaga zabezpieczenia odpowiednich warunków transportu dla wyrobów medycznych tego wymagających zgodnie z powszechnie obowiązującymi przepisami prawa.</w:t>
      </w:r>
    </w:p>
    <w:p w:rsidR="000A5694" w:rsidRDefault="000A5694" w:rsidP="00BF38D8">
      <w:pPr>
        <w:widowControl w:val="0"/>
        <w:numPr>
          <w:ilvl w:val="0"/>
          <w:numId w:val="63"/>
        </w:numPr>
        <w:suppressAutoHyphens/>
        <w:spacing w:after="0" w:line="276" w:lineRule="auto"/>
        <w:ind w:hanging="450"/>
        <w:jc w:val="both"/>
        <w:rPr>
          <w:rFonts w:cs="Calibri"/>
          <w:sz w:val="20"/>
          <w:szCs w:val="20"/>
        </w:rPr>
      </w:pPr>
      <w:r>
        <w:rPr>
          <w:rFonts w:cs="Calibri"/>
          <w:bCs/>
          <w:iCs/>
          <w:sz w:val="20"/>
          <w:szCs w:val="20"/>
        </w:rPr>
        <w:t>Zamawiający wymaga przy dostawie wyrobów medycznych wymagających przechowywania w innych warunkach niż temperatura pokojowa przekazania potwierdzenia transportu wyrobów medycznych w odpowiednich warunkach (np. poprzez wydruk z urządzeń rejestrujących temperaturę).</w:t>
      </w:r>
    </w:p>
    <w:p w:rsidR="000A5694" w:rsidRDefault="000A5694" w:rsidP="000A5694">
      <w:pPr>
        <w:tabs>
          <w:tab w:val="left" w:pos="284"/>
        </w:tabs>
        <w:spacing w:line="276" w:lineRule="auto"/>
        <w:jc w:val="center"/>
        <w:rPr>
          <w:rFonts w:cs="Calibri"/>
          <w:b/>
          <w:sz w:val="20"/>
          <w:szCs w:val="20"/>
          <w:highlight w:val="yellow"/>
        </w:rPr>
      </w:pPr>
    </w:p>
    <w:p w:rsidR="000A5694" w:rsidRDefault="000A5694" w:rsidP="000A5694">
      <w:pPr>
        <w:tabs>
          <w:tab w:val="left" w:pos="284"/>
        </w:tabs>
        <w:spacing w:line="276" w:lineRule="auto"/>
        <w:jc w:val="center"/>
        <w:rPr>
          <w:rFonts w:cs="Calibri"/>
          <w:sz w:val="20"/>
          <w:szCs w:val="20"/>
        </w:rPr>
      </w:pPr>
      <w:r>
        <w:rPr>
          <w:rFonts w:cs="Calibri"/>
          <w:b/>
          <w:sz w:val="20"/>
          <w:szCs w:val="20"/>
        </w:rPr>
        <w:t>§ 4</w:t>
      </w:r>
    </w:p>
    <w:p w:rsidR="000A5694" w:rsidRDefault="000A5694" w:rsidP="00BF38D8">
      <w:pPr>
        <w:numPr>
          <w:ilvl w:val="0"/>
          <w:numId w:val="54"/>
        </w:numPr>
        <w:suppressAutoHyphens/>
        <w:spacing w:after="0" w:line="276" w:lineRule="auto"/>
        <w:ind w:left="360" w:hanging="375"/>
        <w:jc w:val="both"/>
        <w:rPr>
          <w:rFonts w:cs="Calibri"/>
          <w:sz w:val="20"/>
          <w:szCs w:val="20"/>
        </w:rPr>
      </w:pPr>
      <w:r>
        <w:rPr>
          <w:rFonts w:cs="Calibri"/>
          <w:sz w:val="20"/>
          <w:szCs w:val="20"/>
        </w:rPr>
        <w:t xml:space="preserve">Maksymalna wartość umowy </w:t>
      </w:r>
      <w:r>
        <w:rPr>
          <w:rFonts w:cs="Calibri"/>
          <w:b/>
          <w:bCs/>
          <w:sz w:val="20"/>
          <w:szCs w:val="20"/>
        </w:rPr>
        <w:t>dla Pakietu nr ….</w:t>
      </w:r>
      <w:r>
        <w:rPr>
          <w:rFonts w:cs="Calibri"/>
          <w:sz w:val="20"/>
          <w:szCs w:val="20"/>
        </w:rPr>
        <w:t xml:space="preserve"> wynosi netto: </w:t>
      </w:r>
      <w:r>
        <w:rPr>
          <w:rFonts w:cs="Calibri"/>
          <w:b/>
          <w:sz w:val="20"/>
          <w:szCs w:val="20"/>
        </w:rPr>
        <w:t>……….. PLN</w:t>
      </w:r>
      <w:r>
        <w:rPr>
          <w:rFonts w:cs="Calibri"/>
          <w:sz w:val="20"/>
          <w:szCs w:val="20"/>
        </w:rPr>
        <w:t xml:space="preserve"> (słownie: ………………………………..).</w:t>
      </w:r>
    </w:p>
    <w:p w:rsidR="000A5694" w:rsidRDefault="000A5694" w:rsidP="00BF38D8">
      <w:pPr>
        <w:numPr>
          <w:ilvl w:val="0"/>
          <w:numId w:val="54"/>
        </w:numPr>
        <w:suppressAutoHyphens/>
        <w:spacing w:after="0" w:line="276" w:lineRule="auto"/>
        <w:ind w:left="360" w:hanging="375"/>
        <w:jc w:val="both"/>
        <w:rPr>
          <w:rFonts w:cs="Calibri"/>
          <w:sz w:val="20"/>
          <w:szCs w:val="20"/>
        </w:rPr>
      </w:pPr>
      <w:r>
        <w:rPr>
          <w:rFonts w:cs="Calibri"/>
          <w:sz w:val="20"/>
          <w:szCs w:val="20"/>
        </w:rPr>
        <w:t xml:space="preserve">Maksymalna wartość umowy </w:t>
      </w:r>
      <w:r>
        <w:rPr>
          <w:rFonts w:cs="Calibri"/>
          <w:b/>
          <w:bCs/>
          <w:sz w:val="20"/>
          <w:szCs w:val="20"/>
        </w:rPr>
        <w:t>dla Pakietu nr ….</w:t>
      </w:r>
      <w:r>
        <w:rPr>
          <w:rFonts w:cs="Calibri"/>
          <w:sz w:val="20"/>
          <w:szCs w:val="20"/>
        </w:rPr>
        <w:t xml:space="preserve"> wynosi brutto: </w:t>
      </w:r>
      <w:r>
        <w:rPr>
          <w:rFonts w:cs="Calibri"/>
          <w:b/>
          <w:sz w:val="20"/>
          <w:szCs w:val="20"/>
        </w:rPr>
        <w:t xml:space="preserve">……………… PLN </w:t>
      </w:r>
      <w:r>
        <w:rPr>
          <w:rFonts w:cs="Calibri"/>
          <w:sz w:val="20"/>
          <w:szCs w:val="20"/>
        </w:rPr>
        <w:t>(słownie: ……………………………..).</w:t>
      </w:r>
    </w:p>
    <w:p w:rsidR="000A5694" w:rsidRDefault="000A5694" w:rsidP="00BF38D8">
      <w:pPr>
        <w:numPr>
          <w:ilvl w:val="0"/>
          <w:numId w:val="54"/>
        </w:numPr>
        <w:suppressAutoHyphens/>
        <w:spacing w:after="0" w:line="276" w:lineRule="auto"/>
        <w:ind w:left="426" w:hanging="441"/>
        <w:jc w:val="both"/>
        <w:rPr>
          <w:rFonts w:cs="Calibri"/>
          <w:sz w:val="20"/>
          <w:szCs w:val="20"/>
        </w:rPr>
      </w:pPr>
      <w:r>
        <w:rPr>
          <w:rFonts w:cs="Calibri"/>
          <w:sz w:val="20"/>
          <w:szCs w:val="20"/>
        </w:rPr>
        <w:t>Ww. wartość umowy obliczono przy zastosowaniu cen jednostkowych określonych w Załączniku nr 1.</w:t>
      </w:r>
    </w:p>
    <w:p w:rsidR="000A5694" w:rsidRDefault="000A5694" w:rsidP="00BF38D8">
      <w:pPr>
        <w:numPr>
          <w:ilvl w:val="0"/>
          <w:numId w:val="54"/>
        </w:numPr>
        <w:suppressAutoHyphens/>
        <w:spacing w:after="0" w:line="276" w:lineRule="auto"/>
        <w:ind w:left="426" w:hanging="441"/>
        <w:rPr>
          <w:rFonts w:cs="Calibri"/>
          <w:sz w:val="20"/>
          <w:szCs w:val="20"/>
        </w:rPr>
      </w:pPr>
      <w:r>
        <w:rPr>
          <w:rFonts w:cs="Calibri"/>
          <w:spacing w:val="-3"/>
          <w:sz w:val="20"/>
          <w:szCs w:val="20"/>
          <w:lang w:eastAsia="pl-PL"/>
        </w:rPr>
        <w:t>Wartość, o której mowa w ust. 2 jest wartością obejmującą:</w:t>
      </w:r>
      <w:r>
        <w:rPr>
          <w:rFonts w:cs="Calibri"/>
          <w:spacing w:val="-3"/>
          <w:sz w:val="20"/>
          <w:szCs w:val="20"/>
          <w:lang w:eastAsia="pl-PL"/>
        </w:rPr>
        <w:tab/>
      </w:r>
    </w:p>
    <w:p w:rsidR="000A5694" w:rsidRDefault="000A5694" w:rsidP="00BF38D8">
      <w:pPr>
        <w:numPr>
          <w:ilvl w:val="0"/>
          <w:numId w:val="61"/>
        </w:numPr>
        <w:suppressAutoHyphens/>
        <w:spacing w:after="0" w:line="276" w:lineRule="auto"/>
        <w:ind w:left="720"/>
        <w:rPr>
          <w:rFonts w:cs="Calibri"/>
          <w:sz w:val="20"/>
          <w:szCs w:val="20"/>
        </w:rPr>
      </w:pPr>
      <w:r>
        <w:rPr>
          <w:rFonts w:cs="Calibri"/>
          <w:spacing w:val="-3"/>
          <w:sz w:val="20"/>
          <w:szCs w:val="20"/>
          <w:lang w:eastAsia="pl-PL"/>
        </w:rPr>
        <w:t xml:space="preserve">cenę </w:t>
      </w:r>
      <w:r>
        <w:rPr>
          <w:rFonts w:cs="Calibri"/>
          <w:spacing w:val="-3"/>
          <w:sz w:val="20"/>
          <w:szCs w:val="20"/>
        </w:rPr>
        <w:t xml:space="preserve">netto produktów, </w:t>
      </w:r>
      <w:r>
        <w:rPr>
          <w:rFonts w:cs="Calibri"/>
          <w:spacing w:val="-3"/>
          <w:sz w:val="20"/>
          <w:szCs w:val="20"/>
          <w:lang w:eastAsia="pl-PL"/>
        </w:rPr>
        <w:tab/>
      </w:r>
    </w:p>
    <w:p w:rsidR="000A5694" w:rsidRDefault="000A5694" w:rsidP="00BF38D8">
      <w:pPr>
        <w:numPr>
          <w:ilvl w:val="0"/>
          <w:numId w:val="61"/>
        </w:numPr>
        <w:suppressAutoHyphens/>
        <w:spacing w:after="0" w:line="276" w:lineRule="auto"/>
        <w:ind w:left="720"/>
        <w:rPr>
          <w:rFonts w:cs="Calibri"/>
          <w:sz w:val="20"/>
          <w:szCs w:val="20"/>
        </w:rPr>
      </w:pPr>
      <w:r>
        <w:rPr>
          <w:rFonts w:cs="Calibri"/>
          <w:spacing w:val="-3"/>
          <w:sz w:val="20"/>
          <w:szCs w:val="20"/>
          <w:lang w:eastAsia="pl-PL"/>
        </w:rPr>
        <w:t>podatek VAT,</w:t>
      </w:r>
    </w:p>
    <w:p w:rsidR="000A5694" w:rsidRDefault="000A5694" w:rsidP="00BF38D8">
      <w:pPr>
        <w:numPr>
          <w:ilvl w:val="0"/>
          <w:numId w:val="61"/>
        </w:numPr>
        <w:suppressAutoHyphens/>
        <w:spacing w:after="0" w:line="276" w:lineRule="auto"/>
        <w:ind w:left="720"/>
        <w:rPr>
          <w:rFonts w:cs="Calibri"/>
          <w:sz w:val="20"/>
          <w:szCs w:val="20"/>
        </w:rPr>
      </w:pPr>
      <w:r>
        <w:rPr>
          <w:rFonts w:cs="Calibri"/>
          <w:spacing w:val="-3"/>
          <w:sz w:val="20"/>
          <w:szCs w:val="20"/>
          <w:lang w:eastAsia="pl-PL"/>
        </w:rPr>
        <w:t>wszelkie koszty transportu,</w:t>
      </w:r>
    </w:p>
    <w:p w:rsidR="000A5694" w:rsidRDefault="000A5694" w:rsidP="00BF38D8">
      <w:pPr>
        <w:numPr>
          <w:ilvl w:val="0"/>
          <w:numId w:val="61"/>
        </w:numPr>
        <w:suppressAutoHyphens/>
        <w:spacing w:after="0" w:line="276" w:lineRule="auto"/>
        <w:ind w:left="720"/>
        <w:rPr>
          <w:rFonts w:cs="Calibri"/>
          <w:sz w:val="20"/>
          <w:szCs w:val="20"/>
        </w:rPr>
      </w:pPr>
      <w:r>
        <w:rPr>
          <w:rFonts w:cs="Calibri"/>
          <w:spacing w:val="-3"/>
          <w:sz w:val="20"/>
          <w:szCs w:val="20"/>
          <w:lang w:eastAsia="pl-PL"/>
        </w:rPr>
        <w:t>koszty załadunku i rozładunku u Zamawiającego,</w:t>
      </w:r>
    </w:p>
    <w:p w:rsidR="000A5694" w:rsidRDefault="000A5694" w:rsidP="00BF38D8">
      <w:pPr>
        <w:numPr>
          <w:ilvl w:val="0"/>
          <w:numId w:val="61"/>
        </w:numPr>
        <w:suppressAutoHyphens/>
        <w:spacing w:after="0" w:line="276" w:lineRule="auto"/>
        <w:ind w:left="720"/>
        <w:rPr>
          <w:rFonts w:cs="Calibri"/>
          <w:color w:val="000000"/>
          <w:sz w:val="20"/>
          <w:szCs w:val="20"/>
        </w:rPr>
      </w:pPr>
      <w:r>
        <w:rPr>
          <w:rFonts w:eastAsia="Verdana" w:cs="Calibri"/>
          <w:color w:val="000000"/>
          <w:spacing w:val="-3"/>
          <w:sz w:val="20"/>
          <w:szCs w:val="20"/>
          <w:lang w:eastAsia="pl-PL"/>
        </w:rPr>
        <w:t xml:space="preserve">wszelkie </w:t>
      </w:r>
      <w:r>
        <w:rPr>
          <w:rFonts w:cs="Calibri"/>
          <w:color w:val="000000"/>
          <w:spacing w:val="-3"/>
          <w:sz w:val="20"/>
          <w:szCs w:val="20"/>
          <w:lang w:eastAsia="pl-PL"/>
        </w:rPr>
        <w:t>inne</w:t>
      </w:r>
      <w:r>
        <w:rPr>
          <w:rFonts w:cs="Calibri"/>
          <w:color w:val="000000"/>
          <w:spacing w:val="-3"/>
          <w:sz w:val="20"/>
          <w:szCs w:val="20"/>
        </w:rPr>
        <w:t xml:space="preserve"> koszty niezbędne do prawidłowego wykonania Umowy przez Wykonawcę</w:t>
      </w:r>
      <w:r>
        <w:rPr>
          <w:rFonts w:cs="Calibri"/>
          <w:color w:val="000000"/>
          <w:spacing w:val="-3"/>
          <w:sz w:val="20"/>
          <w:szCs w:val="20"/>
          <w:lang w:eastAsia="pl-PL"/>
        </w:rPr>
        <w:t>.</w:t>
      </w:r>
    </w:p>
    <w:p w:rsidR="000A5694" w:rsidRDefault="000A5694" w:rsidP="00BF38D8">
      <w:pPr>
        <w:numPr>
          <w:ilvl w:val="0"/>
          <w:numId w:val="54"/>
        </w:numPr>
        <w:suppressAutoHyphens/>
        <w:spacing w:after="0" w:line="276" w:lineRule="auto"/>
        <w:ind w:left="426" w:hanging="441"/>
        <w:jc w:val="both"/>
        <w:rPr>
          <w:rFonts w:cs="Calibri"/>
          <w:sz w:val="20"/>
          <w:szCs w:val="20"/>
        </w:rPr>
      </w:pPr>
      <w:r>
        <w:rPr>
          <w:rFonts w:cs="Calibri"/>
          <w:spacing w:val="-3"/>
          <w:sz w:val="20"/>
          <w:szCs w:val="20"/>
        </w:rPr>
        <w:lastRenderedPageBreak/>
        <w:t xml:space="preserve"> Wartości netto oraz c</w:t>
      </w:r>
      <w:r>
        <w:rPr>
          <w:rFonts w:cs="Calibri"/>
          <w:spacing w:val="-3"/>
          <w:sz w:val="20"/>
          <w:szCs w:val="20"/>
          <w:lang w:eastAsia="pl-PL"/>
        </w:rPr>
        <w:t xml:space="preserve">eny jednostkowe </w:t>
      </w:r>
      <w:r>
        <w:rPr>
          <w:rFonts w:cs="Calibri"/>
          <w:spacing w:val="-3"/>
          <w:sz w:val="20"/>
          <w:szCs w:val="20"/>
        </w:rPr>
        <w:t xml:space="preserve">brutto </w:t>
      </w:r>
      <w:r>
        <w:rPr>
          <w:rFonts w:cs="Calibri"/>
          <w:spacing w:val="-3"/>
          <w:sz w:val="20"/>
          <w:szCs w:val="20"/>
          <w:lang w:eastAsia="pl-PL"/>
        </w:rPr>
        <w:t xml:space="preserve">określone w </w:t>
      </w:r>
      <w:r>
        <w:rPr>
          <w:rFonts w:cs="Calibri"/>
          <w:spacing w:val="-3"/>
          <w:sz w:val="20"/>
          <w:szCs w:val="20"/>
        </w:rPr>
        <w:t>Z</w:t>
      </w:r>
      <w:r>
        <w:rPr>
          <w:rFonts w:cs="Calibri"/>
          <w:spacing w:val="-3"/>
          <w:sz w:val="20"/>
          <w:szCs w:val="20"/>
          <w:lang w:eastAsia="pl-PL"/>
        </w:rPr>
        <w:t xml:space="preserve">ałączniku nr 1 wiążą strony w okresie obowiązywania </w:t>
      </w:r>
      <w:r>
        <w:rPr>
          <w:rFonts w:cs="Calibri"/>
          <w:spacing w:val="-3"/>
          <w:sz w:val="20"/>
          <w:szCs w:val="20"/>
        </w:rPr>
        <w:t>U</w:t>
      </w:r>
      <w:r>
        <w:rPr>
          <w:rFonts w:cs="Calibri"/>
          <w:spacing w:val="-3"/>
          <w:sz w:val="20"/>
          <w:szCs w:val="20"/>
          <w:lang w:eastAsia="pl-PL"/>
        </w:rPr>
        <w:t>mowy</w:t>
      </w:r>
      <w:r>
        <w:rPr>
          <w:rFonts w:cs="Calibri"/>
          <w:spacing w:val="-3"/>
          <w:sz w:val="20"/>
          <w:szCs w:val="20"/>
        </w:rPr>
        <w:t>, z</w:t>
      </w:r>
      <w:r>
        <w:rPr>
          <w:rFonts w:cs="Calibri"/>
          <w:spacing w:val="-3"/>
          <w:sz w:val="20"/>
          <w:szCs w:val="20"/>
          <w:lang w:eastAsia="pl-PL"/>
        </w:rPr>
        <w:t xml:space="preserve"> zastrzeżeniem </w:t>
      </w:r>
      <w:r>
        <w:rPr>
          <w:rFonts w:cs="Calibri"/>
          <w:spacing w:val="-3"/>
          <w:sz w:val="20"/>
          <w:szCs w:val="20"/>
        </w:rPr>
        <w:t>ust. 6 i 7.</w:t>
      </w:r>
    </w:p>
    <w:p w:rsidR="000A5694" w:rsidRDefault="000A5694" w:rsidP="00BF38D8">
      <w:pPr>
        <w:numPr>
          <w:ilvl w:val="0"/>
          <w:numId w:val="54"/>
        </w:numPr>
        <w:suppressAutoHyphens/>
        <w:spacing w:after="0" w:line="276" w:lineRule="auto"/>
        <w:ind w:left="426" w:hanging="441"/>
        <w:jc w:val="both"/>
        <w:rPr>
          <w:rFonts w:cs="Calibri"/>
          <w:sz w:val="20"/>
          <w:szCs w:val="20"/>
        </w:rPr>
      </w:pPr>
      <w:r>
        <w:rPr>
          <w:rFonts w:cs="Calibri"/>
          <w:spacing w:val="-3"/>
          <w:sz w:val="20"/>
          <w:szCs w:val="20"/>
          <w:lang w:eastAsia="pl-PL"/>
        </w:rPr>
        <w:t xml:space="preserve"> W przypadku zmiany stawki podatku VAT cen</w:t>
      </w:r>
      <w:r>
        <w:rPr>
          <w:rFonts w:cs="Calibri"/>
          <w:spacing w:val="-3"/>
          <w:sz w:val="20"/>
          <w:szCs w:val="20"/>
        </w:rPr>
        <w:t>y</w:t>
      </w:r>
      <w:r>
        <w:rPr>
          <w:rFonts w:cs="Calibri"/>
          <w:spacing w:val="-3"/>
          <w:sz w:val="20"/>
          <w:szCs w:val="20"/>
          <w:lang w:eastAsia="pl-PL"/>
        </w:rPr>
        <w:t xml:space="preserve"> jednostkow</w:t>
      </w:r>
      <w:r>
        <w:rPr>
          <w:rFonts w:cs="Calibri"/>
          <w:spacing w:val="-3"/>
          <w:sz w:val="20"/>
          <w:szCs w:val="20"/>
        </w:rPr>
        <w:t>e</w:t>
      </w:r>
      <w:r>
        <w:rPr>
          <w:rFonts w:cs="Calibri"/>
          <w:spacing w:val="-3"/>
          <w:sz w:val="20"/>
          <w:szCs w:val="20"/>
          <w:lang w:eastAsia="pl-PL"/>
        </w:rPr>
        <w:t xml:space="preserve"> </w:t>
      </w:r>
      <w:r>
        <w:rPr>
          <w:rFonts w:cs="Calibri"/>
          <w:spacing w:val="-3"/>
          <w:sz w:val="20"/>
          <w:szCs w:val="20"/>
        </w:rPr>
        <w:t xml:space="preserve">brutto </w:t>
      </w:r>
      <w:r>
        <w:rPr>
          <w:rFonts w:cs="Calibri"/>
          <w:spacing w:val="-3"/>
          <w:sz w:val="20"/>
          <w:szCs w:val="20"/>
          <w:lang w:eastAsia="pl-PL"/>
        </w:rPr>
        <w:t>określon</w:t>
      </w:r>
      <w:r>
        <w:rPr>
          <w:rFonts w:cs="Calibri"/>
          <w:spacing w:val="-3"/>
          <w:sz w:val="20"/>
          <w:szCs w:val="20"/>
        </w:rPr>
        <w:t>e</w:t>
      </w:r>
      <w:r>
        <w:rPr>
          <w:rFonts w:cs="Calibri"/>
          <w:spacing w:val="-3"/>
          <w:sz w:val="20"/>
          <w:szCs w:val="20"/>
          <w:lang w:eastAsia="pl-PL"/>
        </w:rPr>
        <w:t xml:space="preserve"> w </w:t>
      </w:r>
      <w:r>
        <w:rPr>
          <w:rFonts w:cs="Calibri"/>
          <w:spacing w:val="-3"/>
          <w:sz w:val="20"/>
          <w:szCs w:val="20"/>
        </w:rPr>
        <w:t>Z</w:t>
      </w:r>
      <w:r>
        <w:rPr>
          <w:rFonts w:cs="Calibri"/>
          <w:spacing w:val="-3"/>
          <w:sz w:val="20"/>
          <w:szCs w:val="20"/>
          <w:lang w:eastAsia="pl-PL"/>
        </w:rPr>
        <w:t>ałączniku nr 1, ulega</w:t>
      </w:r>
      <w:r>
        <w:rPr>
          <w:rFonts w:cs="Calibri"/>
          <w:spacing w:val="-3"/>
          <w:sz w:val="20"/>
          <w:szCs w:val="20"/>
        </w:rPr>
        <w:t>ją</w:t>
      </w:r>
      <w:r>
        <w:rPr>
          <w:rFonts w:cs="Calibri"/>
          <w:spacing w:val="-3"/>
          <w:sz w:val="20"/>
          <w:szCs w:val="20"/>
          <w:lang w:eastAsia="pl-PL"/>
        </w:rPr>
        <w:t xml:space="preserve"> zmianie w zakresie w jakim uległa zmianie stawka podatku VAT z dniem wejścia w życie aktu prawnego zmieniającego cenę. </w:t>
      </w:r>
      <w:r>
        <w:rPr>
          <w:rFonts w:cs="Calibri"/>
          <w:sz w:val="20"/>
          <w:szCs w:val="20"/>
        </w:rPr>
        <w:t>Okoliczność, o której mowa w zdaniu pierwszym, nie stanowi zmiany Umowy i nie wymaga sporządzenia aneksu do Umowy.</w:t>
      </w:r>
      <w:r>
        <w:rPr>
          <w:rFonts w:cs="Calibri"/>
          <w:b/>
          <w:spacing w:val="-3"/>
          <w:sz w:val="20"/>
          <w:szCs w:val="20"/>
          <w:lang w:eastAsia="pl-PL"/>
        </w:rPr>
        <w:t xml:space="preserve"> </w:t>
      </w:r>
      <w:r>
        <w:rPr>
          <w:rFonts w:cs="Calibri"/>
          <w:spacing w:val="-3"/>
          <w:sz w:val="20"/>
          <w:szCs w:val="20"/>
          <w:lang w:eastAsia="pl-PL"/>
        </w:rPr>
        <w:t xml:space="preserve">W tym przypadku Wykonawca zobowiązany jest poinformować </w:t>
      </w:r>
      <w:r>
        <w:rPr>
          <w:rFonts w:cs="Calibri"/>
          <w:bCs/>
          <w:spacing w:val="-3"/>
          <w:sz w:val="20"/>
          <w:szCs w:val="20"/>
          <w:lang w:eastAsia="pl-PL"/>
        </w:rPr>
        <w:t>Zamawiającego</w:t>
      </w:r>
      <w:r>
        <w:rPr>
          <w:rFonts w:cs="Calibri"/>
          <w:spacing w:val="-3"/>
          <w:sz w:val="20"/>
          <w:szCs w:val="20"/>
          <w:lang w:eastAsia="pl-PL"/>
        </w:rPr>
        <w:t xml:space="preserve"> na piśmie o wprowadzon</w:t>
      </w:r>
      <w:r>
        <w:rPr>
          <w:rFonts w:cs="Calibri"/>
          <w:spacing w:val="-3"/>
          <w:sz w:val="20"/>
          <w:szCs w:val="20"/>
        </w:rPr>
        <w:t>ej</w:t>
      </w:r>
      <w:r>
        <w:rPr>
          <w:rFonts w:cs="Calibri"/>
          <w:spacing w:val="-3"/>
          <w:sz w:val="20"/>
          <w:szCs w:val="20"/>
          <w:lang w:eastAsia="pl-PL"/>
        </w:rPr>
        <w:t xml:space="preserve"> zmia</w:t>
      </w:r>
      <w:r>
        <w:rPr>
          <w:rFonts w:cs="Calibri"/>
          <w:spacing w:val="-3"/>
          <w:sz w:val="20"/>
          <w:szCs w:val="20"/>
        </w:rPr>
        <w:t>nie</w:t>
      </w:r>
      <w:r>
        <w:rPr>
          <w:rFonts w:cs="Calibri"/>
          <w:spacing w:val="-3"/>
          <w:sz w:val="20"/>
          <w:szCs w:val="20"/>
          <w:lang w:eastAsia="pl-PL"/>
        </w:rPr>
        <w:t xml:space="preserve">, podając podstawę prawną oraz obowiązującą cenę </w:t>
      </w:r>
      <w:r>
        <w:rPr>
          <w:rFonts w:cs="Calibri"/>
          <w:spacing w:val="-3"/>
          <w:sz w:val="20"/>
          <w:szCs w:val="20"/>
        </w:rPr>
        <w:t xml:space="preserve">jednostkową brutto </w:t>
      </w:r>
      <w:r>
        <w:rPr>
          <w:rFonts w:cs="Calibri"/>
          <w:spacing w:val="-3"/>
          <w:sz w:val="20"/>
          <w:szCs w:val="20"/>
          <w:lang w:eastAsia="pl-PL"/>
        </w:rPr>
        <w:t xml:space="preserve">ze wskazaniem sposobu </w:t>
      </w:r>
      <w:r>
        <w:rPr>
          <w:rFonts w:cs="Calibri"/>
          <w:spacing w:val="-3"/>
          <w:sz w:val="20"/>
          <w:szCs w:val="20"/>
        </w:rPr>
        <w:t xml:space="preserve">jej </w:t>
      </w:r>
      <w:r>
        <w:rPr>
          <w:rFonts w:cs="Calibri"/>
          <w:spacing w:val="-3"/>
          <w:sz w:val="20"/>
          <w:szCs w:val="20"/>
          <w:lang w:eastAsia="pl-PL"/>
        </w:rPr>
        <w:t>obliczania.</w:t>
      </w:r>
    </w:p>
    <w:p w:rsidR="000A5694" w:rsidRDefault="000A5694" w:rsidP="00BF38D8">
      <w:pPr>
        <w:numPr>
          <w:ilvl w:val="0"/>
          <w:numId w:val="54"/>
        </w:numPr>
        <w:suppressAutoHyphens/>
        <w:spacing w:after="0" w:line="276" w:lineRule="auto"/>
        <w:ind w:left="426" w:hanging="441"/>
        <w:jc w:val="both"/>
        <w:rPr>
          <w:rFonts w:cs="Calibri"/>
          <w:sz w:val="20"/>
          <w:szCs w:val="20"/>
        </w:rPr>
      </w:pPr>
      <w:r>
        <w:rPr>
          <w:rFonts w:cs="Calibri"/>
          <w:spacing w:val="-3"/>
          <w:sz w:val="20"/>
          <w:szCs w:val="20"/>
          <w:lang w:eastAsia="pl-PL"/>
        </w:rPr>
        <w:t xml:space="preserve"> Zamawiający zastrzega sobie możliwość egzekwowania zakupów asortymentu określonego w </w:t>
      </w:r>
      <w:r>
        <w:rPr>
          <w:rFonts w:cs="Calibri"/>
          <w:spacing w:val="-3"/>
          <w:sz w:val="20"/>
          <w:szCs w:val="20"/>
        </w:rPr>
        <w:t>U</w:t>
      </w:r>
      <w:r>
        <w:rPr>
          <w:rFonts w:cs="Calibri"/>
          <w:spacing w:val="-3"/>
          <w:sz w:val="20"/>
          <w:szCs w:val="20"/>
          <w:lang w:eastAsia="pl-PL"/>
        </w:rPr>
        <w:t>mowie po obowiązujących cenach promocyjnych ustalonych w danym okresie przez Wykonawcę.</w:t>
      </w:r>
    </w:p>
    <w:p w:rsidR="000A5694" w:rsidRDefault="000A5694" w:rsidP="000A5694">
      <w:pPr>
        <w:tabs>
          <w:tab w:val="left" w:pos="426"/>
        </w:tabs>
        <w:spacing w:line="276" w:lineRule="auto"/>
        <w:rPr>
          <w:rFonts w:cs="Calibri"/>
          <w:b/>
          <w:sz w:val="20"/>
          <w:szCs w:val="20"/>
        </w:rPr>
      </w:pPr>
    </w:p>
    <w:p w:rsidR="000A5694" w:rsidRDefault="000A5694" w:rsidP="000A5694">
      <w:pPr>
        <w:tabs>
          <w:tab w:val="left" w:pos="426"/>
        </w:tabs>
        <w:spacing w:line="276" w:lineRule="auto"/>
        <w:jc w:val="center"/>
        <w:rPr>
          <w:rFonts w:cs="Calibri"/>
          <w:sz w:val="20"/>
          <w:szCs w:val="20"/>
        </w:rPr>
      </w:pPr>
      <w:r>
        <w:rPr>
          <w:rFonts w:cs="Calibri"/>
          <w:b/>
          <w:sz w:val="20"/>
          <w:szCs w:val="20"/>
        </w:rPr>
        <w:t>§ 5</w:t>
      </w:r>
    </w:p>
    <w:p w:rsidR="000A5694" w:rsidRDefault="000A5694" w:rsidP="00BF38D8">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Wykonawca jest zobowiązany do wystawiania odrębnej faktury do każdego zamówienia. Zamawiający wymaga każdorazowo wraz z daną dostawą dostarczenia oryginału faktury przez Wykonawcę oraz jej kopii, niezależnie od kopii, która po podpisaniu zostaje przekazana Wykonawcy.</w:t>
      </w:r>
    </w:p>
    <w:p w:rsidR="000A5694" w:rsidRDefault="000A5694" w:rsidP="00BF38D8">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W przypadku otrzymania nieprawidłowo wystawionej faktury Zamawiający zwróci się do Wykonawcy z żądaniem wystawienia korekty. Żądanie, o którym mowa w zdaniu poprzednim zostanie przesłane Wykonawcy pocztą elektroniczną na wskazany w umowie adres e-mail.</w:t>
      </w:r>
    </w:p>
    <w:p w:rsidR="000A5694" w:rsidRDefault="000A5694" w:rsidP="00BF38D8">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 xml:space="preserve">Za dzień doręczenia faktury uznaje się dzień doręczenia prawidłowo sporządzonej faktury, niewymagającej korekty. W przypadku konieczności wystawienia korekty za dzień doręczenia faktury strony uznają dzień otrzymania prawidłowo wystawionej korekty. </w:t>
      </w:r>
    </w:p>
    <w:p w:rsidR="000A5694" w:rsidRDefault="000A5694" w:rsidP="00BF38D8">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 xml:space="preserve">Zamawiający będzie dokonywał zapłaty należności przelewem bankowym na rachunek bankowy Wykonawcy wskazany w treści faktury </w:t>
      </w:r>
      <w:r>
        <w:rPr>
          <w:rFonts w:cs="Calibri"/>
          <w:b/>
          <w:bCs/>
          <w:sz w:val="20"/>
          <w:szCs w:val="20"/>
        </w:rPr>
        <w:t xml:space="preserve">w </w:t>
      </w:r>
      <w:r>
        <w:rPr>
          <w:rFonts w:cs="Calibri"/>
          <w:b/>
          <w:bCs/>
          <w:color w:val="000000"/>
          <w:sz w:val="20"/>
          <w:szCs w:val="20"/>
        </w:rPr>
        <w:t>terminie 60 dni</w:t>
      </w:r>
      <w:r>
        <w:rPr>
          <w:rFonts w:cs="Calibri"/>
          <w:sz w:val="20"/>
          <w:szCs w:val="20"/>
        </w:rPr>
        <w:t xml:space="preserve"> od daty otrzymania prawidłowo wystawionej faktury, przy czym bieg tego terminu nie rozpocznie się wcześniej niż w dniu dostawy asortymentu objętego daną fakturą.</w:t>
      </w:r>
    </w:p>
    <w:p w:rsidR="000A5694" w:rsidRDefault="000A5694" w:rsidP="00BF38D8">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Wykonawca zobowiązuje się, że nie wstrzyma dostaw produktów będących przedmiotem Umowy w przypadku nieterminowej zapłaty należności za dostarczone wyroby medyczne.</w:t>
      </w:r>
    </w:p>
    <w:p w:rsidR="000A5694" w:rsidRDefault="000A5694" w:rsidP="00BF38D8">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Za dzień zapłaty uważany będzie dzień obciążenia rachunku bankowego Zamawiającego.</w:t>
      </w:r>
    </w:p>
    <w:p w:rsidR="000A5694" w:rsidRDefault="000A5694" w:rsidP="00BF38D8">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Zamawiający jest podmiotem publicznym będącym podmiotem leczniczym w rozumieniu przepisów ustawy z dnia 8 marca 2013 r. o przeciwdziałaniu nadmiernym opóźnieniom w transakcjach handlowych (tj. Dz.U.2023.1790 ze zm.), stąd też Wykonawcy przysługują odsetki ustawowe za opóźnienie w transakcjach handlowych, zgodne z przepisami w/w ustawy przewidziane dla transakcji handlowych, w których dłużnikiem jest podmiot publiczny będący podmiotem leczniczym.</w:t>
      </w:r>
    </w:p>
    <w:p w:rsidR="000A5694" w:rsidRDefault="000A5694" w:rsidP="00BF38D8">
      <w:pPr>
        <w:numPr>
          <w:ilvl w:val="0"/>
          <w:numId w:val="53"/>
        </w:numPr>
        <w:tabs>
          <w:tab w:val="clear" w:pos="705"/>
          <w:tab w:val="left" w:pos="450"/>
        </w:tabs>
        <w:suppressAutoHyphens/>
        <w:spacing w:after="0" w:line="276" w:lineRule="auto"/>
        <w:ind w:left="450" w:hanging="450"/>
        <w:jc w:val="both"/>
        <w:rPr>
          <w:rStyle w:val="czeinternetowe"/>
          <w:rFonts w:cs="Calibri"/>
          <w:sz w:val="20"/>
          <w:szCs w:val="20"/>
        </w:rPr>
      </w:pPr>
      <w:r>
        <w:rPr>
          <w:rFonts w:cs="Calibri"/>
          <w:sz w:val="20"/>
          <w:szCs w:val="20"/>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Dz.U.2023.1570 ze zm.) na adres poczty elektronicznej: ksiegowosc@szpitalgostyn.pl; Wykonawca każdorazowo przesyłać będzie przedmiotowe dokumenty za pośrednictwem swojej poczty elektronicznej o adresie: </w:t>
      </w:r>
      <w:hyperlink r:id="rId21">
        <w:r>
          <w:rPr>
            <w:rStyle w:val="czeinternetowe"/>
            <w:rFonts w:cs="Calibri"/>
            <w:sz w:val="20"/>
            <w:szCs w:val="20"/>
          </w:rPr>
          <w:t>…………………………….</w:t>
        </w:r>
      </w:hyperlink>
    </w:p>
    <w:p w:rsidR="000A5694" w:rsidRDefault="000A5694" w:rsidP="00BF38D8">
      <w:pPr>
        <w:numPr>
          <w:ilvl w:val="0"/>
          <w:numId w:val="53"/>
        </w:numPr>
        <w:tabs>
          <w:tab w:val="clear" w:pos="705"/>
          <w:tab w:val="left" w:pos="450"/>
        </w:tabs>
        <w:suppressAutoHyphens/>
        <w:spacing w:after="0" w:line="276" w:lineRule="auto"/>
        <w:ind w:left="450" w:hanging="450"/>
        <w:jc w:val="both"/>
        <w:rPr>
          <w:rFonts w:cs="Calibri"/>
          <w:sz w:val="20"/>
          <w:szCs w:val="20"/>
        </w:rPr>
      </w:pPr>
      <w:r>
        <w:rPr>
          <w:rFonts w:cs="Calibri"/>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0A5694" w:rsidRDefault="000A5694" w:rsidP="000A5694">
      <w:pPr>
        <w:spacing w:after="0" w:line="276" w:lineRule="auto"/>
        <w:jc w:val="both"/>
        <w:rPr>
          <w:rFonts w:cs="Calibri"/>
          <w:sz w:val="20"/>
          <w:szCs w:val="20"/>
          <w:highlight w:val="yellow"/>
        </w:rPr>
      </w:pPr>
    </w:p>
    <w:p w:rsidR="000A5694" w:rsidRDefault="000A5694" w:rsidP="000A5694">
      <w:pPr>
        <w:tabs>
          <w:tab w:val="left" w:pos="284"/>
        </w:tabs>
        <w:spacing w:line="276" w:lineRule="auto"/>
        <w:jc w:val="center"/>
        <w:rPr>
          <w:rFonts w:cs="Calibri"/>
          <w:sz w:val="20"/>
          <w:szCs w:val="20"/>
        </w:rPr>
      </w:pPr>
      <w:r>
        <w:rPr>
          <w:rFonts w:cs="Calibri"/>
          <w:b/>
          <w:sz w:val="20"/>
          <w:szCs w:val="20"/>
        </w:rPr>
        <w:t>§ 6</w:t>
      </w:r>
    </w:p>
    <w:p w:rsidR="000A5694" w:rsidRDefault="000A5694" w:rsidP="00BF38D8">
      <w:pPr>
        <w:numPr>
          <w:ilvl w:val="0"/>
          <w:numId w:val="56"/>
        </w:numPr>
        <w:tabs>
          <w:tab w:val="clear" w:pos="720"/>
          <w:tab w:val="left" w:pos="450"/>
        </w:tabs>
        <w:suppressAutoHyphens/>
        <w:spacing w:after="0" w:line="276" w:lineRule="auto"/>
        <w:ind w:left="426" w:hanging="426"/>
        <w:jc w:val="both"/>
        <w:rPr>
          <w:rFonts w:cs="Calibri"/>
          <w:sz w:val="20"/>
          <w:szCs w:val="20"/>
        </w:rPr>
      </w:pPr>
      <w:r>
        <w:rPr>
          <w:rFonts w:cs="Calibri"/>
          <w:sz w:val="20"/>
          <w:szCs w:val="20"/>
        </w:rPr>
        <w:t xml:space="preserve">Strony uzgadniają, że w przypadku, gdy Wykonawca </w:t>
      </w:r>
      <w:r>
        <w:rPr>
          <w:rFonts w:cs="Calibri"/>
          <w:color w:val="000000"/>
          <w:sz w:val="20"/>
          <w:szCs w:val="20"/>
        </w:rPr>
        <w:t xml:space="preserve">uchybi terminowi dostarczenia </w:t>
      </w:r>
      <w:r>
        <w:rPr>
          <w:rFonts w:cs="Calibri"/>
          <w:sz w:val="20"/>
          <w:szCs w:val="20"/>
        </w:rPr>
        <w:t xml:space="preserve">wyrobów medycznych do Zamawiającego, Zamawiający ma prawo żądać kary umownej w wysokości </w:t>
      </w:r>
      <w:r>
        <w:rPr>
          <w:rFonts w:cs="Calibri"/>
          <w:b/>
          <w:bCs/>
          <w:sz w:val="20"/>
          <w:szCs w:val="20"/>
        </w:rPr>
        <w:t>0,5%</w:t>
      </w:r>
      <w:r>
        <w:rPr>
          <w:rFonts w:cs="Calibri"/>
          <w:sz w:val="20"/>
          <w:szCs w:val="20"/>
        </w:rPr>
        <w:t xml:space="preserve"> wartości netto niezrealizowanej dostawy za każdy rozpoczęty dzień zwłoki.</w:t>
      </w:r>
    </w:p>
    <w:p w:rsidR="000A5694" w:rsidRDefault="000A5694" w:rsidP="00BF38D8">
      <w:pPr>
        <w:numPr>
          <w:ilvl w:val="1"/>
          <w:numId w:val="59"/>
        </w:numPr>
        <w:tabs>
          <w:tab w:val="clear" w:pos="714"/>
          <w:tab w:val="left" w:pos="450"/>
        </w:tabs>
        <w:suppressAutoHyphens/>
        <w:spacing w:after="0" w:line="276" w:lineRule="auto"/>
        <w:ind w:left="426" w:hanging="426"/>
        <w:jc w:val="both"/>
        <w:rPr>
          <w:rFonts w:cs="Calibri"/>
          <w:sz w:val="20"/>
          <w:szCs w:val="20"/>
        </w:rPr>
      </w:pPr>
      <w:r>
        <w:rPr>
          <w:rFonts w:cs="Calibri"/>
          <w:sz w:val="20"/>
          <w:szCs w:val="20"/>
        </w:rPr>
        <w:t>W razie zwłoki w dostawie zamówionych wyrobów medycznych lub niemożności wykonania przedmiotu zamówienia przez Wykonawcę, Zamawiający może zrezygnować z dostawy tych wyrobów medycznych i nabyć od podmiotów trzecich taką samą ilość wyrobów medycznych tożsamych lub równoważnych, jak wskazany w złożonym zamówieniu (zakup interwencyjny – wykonanie zastępcze Umowy) na koszt i ryzyko Wykonawcy. W sytuacji opisanej powyżej Wykonawca nie będzie zobowiązany do dostarczenia Zamawiającemu wyrobów medycznych objętych zakupem interwencyjnym w ramach wykonania zastępczego Umowy natomiast będzie zobowiązany do:</w:t>
      </w:r>
    </w:p>
    <w:p w:rsidR="000A5694" w:rsidRDefault="000A5694" w:rsidP="00BF38D8">
      <w:pPr>
        <w:numPr>
          <w:ilvl w:val="0"/>
          <w:numId w:val="65"/>
        </w:numPr>
        <w:tabs>
          <w:tab w:val="clear" w:pos="708"/>
          <w:tab w:val="left" w:pos="810"/>
        </w:tabs>
        <w:suppressAutoHyphens/>
        <w:spacing w:after="0" w:line="276" w:lineRule="auto"/>
        <w:jc w:val="both"/>
        <w:rPr>
          <w:rFonts w:cs="Calibri"/>
          <w:sz w:val="20"/>
          <w:szCs w:val="20"/>
        </w:rPr>
      </w:pPr>
      <w:r>
        <w:rPr>
          <w:rFonts w:cs="Calibri"/>
          <w:sz w:val="20"/>
          <w:szCs w:val="20"/>
        </w:rPr>
        <w:t xml:space="preserve">zapłaty kary umownej w wysokości </w:t>
      </w:r>
      <w:r>
        <w:rPr>
          <w:rFonts w:cs="Calibri"/>
          <w:b/>
          <w:bCs/>
          <w:sz w:val="20"/>
          <w:szCs w:val="20"/>
        </w:rPr>
        <w:t>0,5 %</w:t>
      </w:r>
      <w:r>
        <w:rPr>
          <w:rFonts w:cs="Calibri"/>
          <w:sz w:val="20"/>
          <w:szCs w:val="20"/>
        </w:rPr>
        <w:t xml:space="preserve"> wartości niezrealizowanej dostawy netto, </w:t>
      </w:r>
    </w:p>
    <w:p w:rsidR="000A5694" w:rsidRDefault="000A5694" w:rsidP="00BF38D8">
      <w:pPr>
        <w:numPr>
          <w:ilvl w:val="0"/>
          <w:numId w:val="65"/>
        </w:numPr>
        <w:tabs>
          <w:tab w:val="clear" w:pos="708"/>
          <w:tab w:val="left" w:pos="810"/>
        </w:tabs>
        <w:suppressAutoHyphens/>
        <w:spacing w:after="0" w:line="276" w:lineRule="auto"/>
        <w:jc w:val="both"/>
        <w:rPr>
          <w:rFonts w:cs="Calibri"/>
          <w:sz w:val="20"/>
          <w:szCs w:val="20"/>
        </w:rPr>
      </w:pPr>
      <w:r>
        <w:rPr>
          <w:rFonts w:cs="Calibri"/>
          <w:sz w:val="20"/>
          <w:szCs w:val="20"/>
        </w:rPr>
        <w:lastRenderedPageBreak/>
        <w:t>zwrotu Zamawiającemu różnicy pomiędzy ceną zakupu interwencyjnego, a ceną wyrobów medycznych wynikającą z zawartej Umowy.</w:t>
      </w:r>
    </w:p>
    <w:p w:rsidR="000A5694" w:rsidRDefault="000A5694" w:rsidP="00BF38D8">
      <w:pPr>
        <w:numPr>
          <w:ilvl w:val="0"/>
          <w:numId w:val="58"/>
        </w:numPr>
        <w:suppressAutoHyphens/>
        <w:spacing w:after="0" w:line="276" w:lineRule="auto"/>
        <w:ind w:left="426" w:hanging="411"/>
        <w:jc w:val="both"/>
        <w:rPr>
          <w:rFonts w:cs="Calibri"/>
          <w:sz w:val="20"/>
          <w:szCs w:val="20"/>
        </w:rPr>
      </w:pPr>
      <w:r>
        <w:rPr>
          <w:rFonts w:cs="Calibri"/>
          <w:sz w:val="20"/>
          <w:szCs w:val="20"/>
        </w:rPr>
        <w:t xml:space="preserve"> </w:t>
      </w:r>
      <w:r>
        <w:rPr>
          <w:rFonts w:cs="Calibri"/>
          <w:color w:val="000000"/>
          <w:sz w:val="20"/>
          <w:szCs w:val="20"/>
        </w:rPr>
        <w:t>W przypadku zamiaru realizacji przez Zamawiającego zakupu interwencyjnego w ramach wykonania zastępczego Umowy, Zamawiający poinformuje o powyższym Wykonawcę za pośrednictwem poczty elektronicznej. Wykonawca oświadcza, że wyraża nieodwołalna zgodę na warunki zakupu interwencyjnego w ramach wykonania zastępczego Umowy określone w ust. 2.</w:t>
      </w:r>
    </w:p>
    <w:p w:rsidR="000A5694" w:rsidRDefault="000A5694" w:rsidP="00BF38D8">
      <w:pPr>
        <w:numPr>
          <w:ilvl w:val="0"/>
          <w:numId w:val="58"/>
        </w:numPr>
        <w:suppressAutoHyphens/>
        <w:spacing w:after="0" w:line="276" w:lineRule="auto"/>
        <w:ind w:left="426" w:hanging="411"/>
        <w:jc w:val="both"/>
        <w:rPr>
          <w:rFonts w:cs="Calibri"/>
          <w:sz w:val="20"/>
          <w:szCs w:val="20"/>
        </w:rPr>
      </w:pPr>
      <w:r>
        <w:rPr>
          <w:rFonts w:cs="Calibri"/>
          <w:spacing w:val="-3"/>
          <w:sz w:val="20"/>
          <w:szCs w:val="20"/>
        </w:rPr>
        <w:t xml:space="preserve"> Zrealizowanie przez Zamawiającego zakupów interwencyjnych, o których mowa w ust. 2 zmniejsza maksymalną wielkość przedmiotu Umowy określoną w Załączniku nr 1 do Umowy o ilość wyrobów medycznych dostarczonych w trybie zakupów interwencyjnych (dotyczy także odpowiednio wartości i ilości określonych w Pakiecie).</w:t>
      </w:r>
    </w:p>
    <w:p w:rsidR="000A5694" w:rsidRDefault="000A5694" w:rsidP="00BF38D8">
      <w:pPr>
        <w:numPr>
          <w:ilvl w:val="0"/>
          <w:numId w:val="58"/>
        </w:numPr>
        <w:suppressAutoHyphens/>
        <w:spacing w:after="0" w:line="276" w:lineRule="auto"/>
        <w:ind w:left="426" w:hanging="411"/>
        <w:jc w:val="both"/>
        <w:rPr>
          <w:rFonts w:cs="Calibri"/>
          <w:sz w:val="20"/>
          <w:szCs w:val="20"/>
        </w:rPr>
      </w:pPr>
      <w:r>
        <w:rPr>
          <w:rFonts w:cs="Calibri"/>
          <w:sz w:val="20"/>
          <w:szCs w:val="20"/>
        </w:rPr>
        <w:t xml:space="preserve"> W przypadku odstąpienia przez Zamawiającego od Umowy z przyczyn leżących po stronie Wykonawcy, Wykonawca zapłaci Zamawiającemu karę umowną w wysokości </w:t>
      </w:r>
      <w:r>
        <w:rPr>
          <w:rFonts w:cs="Calibri"/>
          <w:b/>
          <w:bCs/>
          <w:color w:val="000000" w:themeColor="text1"/>
          <w:sz w:val="20"/>
          <w:szCs w:val="20"/>
        </w:rPr>
        <w:t>20%</w:t>
      </w:r>
      <w:r>
        <w:rPr>
          <w:rFonts w:cs="Calibri"/>
          <w:color w:val="000000" w:themeColor="text1"/>
          <w:sz w:val="20"/>
          <w:szCs w:val="20"/>
        </w:rPr>
        <w:t xml:space="preserve"> </w:t>
      </w:r>
      <w:r>
        <w:rPr>
          <w:rFonts w:cs="Calibri"/>
          <w:color w:val="000000"/>
          <w:sz w:val="20"/>
          <w:szCs w:val="20"/>
        </w:rPr>
        <w:t>wartości netto niezrealizowanej Umowy.</w:t>
      </w:r>
    </w:p>
    <w:p w:rsidR="000A5694" w:rsidRDefault="000A5694" w:rsidP="00BF38D8">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Powyższe postanowienia nie wykluczają prawa Zamawiającego do żądania od Wykonawcy, na zasadach ogólnych Kodeksu cywilnego, odszkodowania przenoszącego wysokość kary umownej, w każdym przypadku niewykonania bądź nienależytego wykonania zobowiązań umownych.</w:t>
      </w:r>
    </w:p>
    <w:p w:rsidR="000A5694" w:rsidRDefault="000A5694" w:rsidP="00BF38D8">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Jeżeli Wykonawca nie jest w stanie zrealizować zamówienia w całości lub w części w terminie przewidzianym w Umowie, Zamawiający może w takim zakresie zamówić asortyment u innego dostawcy bez konieczności uzyskania zezwolenia sądu (wykonanie zastępcze Umowy – zakup interwencyjny) na koszt i ryzyko Wykonawcy, na co Wykonawca oświadcza, że wyraża nieodwołalną zgodę.</w:t>
      </w:r>
    </w:p>
    <w:p w:rsidR="000A5694" w:rsidRDefault="000A5694" w:rsidP="00BF38D8">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Kary umowne naliczane z różnych tytułów nie wyłączają się wzajemnie i podlegają sumowaniu.</w:t>
      </w:r>
    </w:p>
    <w:p w:rsidR="000A5694" w:rsidRDefault="000A5694" w:rsidP="00BF38D8">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Zamawiający zachowuje prawo naliczania odsetek ustawowych, ilekroć przepisy powszechnie obowiązującego prawa nadają mu takie uprawnienie.</w:t>
      </w:r>
    </w:p>
    <w:p w:rsidR="000A5694" w:rsidRDefault="000A5694" w:rsidP="00BF38D8">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Naliczenie kar umownych </w:t>
      </w:r>
      <w:r>
        <w:rPr>
          <w:rFonts w:cs="Calibri"/>
          <w:color w:val="000000"/>
          <w:spacing w:val="-3"/>
          <w:sz w:val="20"/>
          <w:szCs w:val="20"/>
        </w:rPr>
        <w:t xml:space="preserve">potwierdzone będzie notą obciążeniową wraz z jej </w:t>
      </w:r>
      <w:r>
        <w:rPr>
          <w:rFonts w:cs="Calibri"/>
          <w:spacing w:val="-3"/>
          <w:sz w:val="20"/>
          <w:szCs w:val="20"/>
        </w:rPr>
        <w:t>pisemnym uzasadnieniem. 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kalendarzowych od dnia otrzymania noty obciążeniowej lub wezwania do zapłaty kar pieniężnych. Zamawiający doręczy notę obciążeniową lub wezwanie do zapłaty kar umownych na adres mailowy Wykonawcy wskazany do doręczeń w komparycji Umowy.</w:t>
      </w:r>
    </w:p>
    <w:p w:rsidR="000A5694" w:rsidRDefault="000A5694" w:rsidP="00BF38D8">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Strony ustalają, że łączna wysokość kar umownych wskazanych w Umowie nie może przekroczyć </w:t>
      </w:r>
      <w:r>
        <w:rPr>
          <w:rFonts w:cs="Calibri"/>
          <w:b/>
          <w:bCs/>
          <w:spacing w:val="-3"/>
          <w:sz w:val="20"/>
          <w:szCs w:val="20"/>
        </w:rPr>
        <w:t>20%</w:t>
      </w:r>
      <w:r>
        <w:rPr>
          <w:rFonts w:cs="Calibri"/>
          <w:spacing w:val="-3"/>
          <w:sz w:val="20"/>
          <w:szCs w:val="20"/>
        </w:rPr>
        <w:t xml:space="preserve"> wynagrodzenia umownego netto określonego w § 4 ust. 1 Umowy.</w:t>
      </w:r>
    </w:p>
    <w:p w:rsidR="000A5694" w:rsidRDefault="000A5694" w:rsidP="00BF38D8">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w:t>
      </w:r>
      <w:proofErr w:type="spellStart"/>
      <w:r>
        <w:rPr>
          <w:rFonts w:cs="Calibri"/>
          <w:spacing w:val="-3"/>
          <w:sz w:val="20"/>
          <w:szCs w:val="20"/>
        </w:rPr>
        <w:t>Pzp</w:t>
      </w:r>
      <w:proofErr w:type="spellEnd"/>
      <w:r>
        <w:rPr>
          <w:rFonts w:cs="Calibri"/>
          <w:spacing w:val="-3"/>
          <w:sz w:val="20"/>
          <w:szCs w:val="20"/>
        </w:rPr>
        <w:t>.</w:t>
      </w:r>
    </w:p>
    <w:p w:rsidR="000A5694" w:rsidRDefault="000A5694" w:rsidP="000A5694">
      <w:pPr>
        <w:spacing w:line="276" w:lineRule="auto"/>
        <w:jc w:val="center"/>
        <w:rPr>
          <w:rFonts w:cs="Calibri"/>
          <w:b/>
          <w:sz w:val="20"/>
          <w:szCs w:val="20"/>
          <w:highlight w:val="yellow"/>
          <w:lang w:eastAsia="pl-PL"/>
        </w:rPr>
      </w:pPr>
    </w:p>
    <w:p w:rsidR="000A5694" w:rsidRDefault="000A5694" w:rsidP="000A5694">
      <w:pPr>
        <w:spacing w:line="276" w:lineRule="auto"/>
        <w:jc w:val="center"/>
        <w:rPr>
          <w:rFonts w:cs="Calibri"/>
          <w:sz w:val="20"/>
          <w:szCs w:val="20"/>
        </w:rPr>
      </w:pPr>
      <w:r>
        <w:rPr>
          <w:rFonts w:cs="Calibri"/>
          <w:b/>
          <w:sz w:val="20"/>
          <w:szCs w:val="20"/>
          <w:lang w:eastAsia="pl-PL"/>
        </w:rPr>
        <w:t xml:space="preserve">§ </w:t>
      </w:r>
      <w:r>
        <w:rPr>
          <w:rFonts w:cs="Calibri"/>
          <w:b/>
          <w:sz w:val="20"/>
          <w:szCs w:val="20"/>
        </w:rPr>
        <w:t>7</w:t>
      </w:r>
    </w:p>
    <w:p w:rsidR="000A5694" w:rsidRDefault="000A5694" w:rsidP="00BF38D8">
      <w:pPr>
        <w:pStyle w:val="Akapitzlist"/>
        <w:numPr>
          <w:ilvl w:val="3"/>
          <w:numId w:val="58"/>
        </w:numPr>
        <w:tabs>
          <w:tab w:val="left" w:pos="450"/>
        </w:tabs>
        <w:suppressAutoHyphens/>
        <w:spacing w:line="276" w:lineRule="auto"/>
        <w:ind w:left="450"/>
        <w:jc w:val="both"/>
        <w:rPr>
          <w:rFonts w:ascii="Calibri" w:hAnsi="Calibri" w:cs="Calibri"/>
        </w:rPr>
      </w:pPr>
      <w:r>
        <w:rPr>
          <w:rFonts w:ascii="Calibri" w:hAnsi="Calibri" w:cs="Calibri"/>
        </w:rPr>
        <w:t xml:space="preserve">Zamawiający jest uprawniony do zgłaszania Wykonawcy roszczeń z </w:t>
      </w:r>
      <w:r>
        <w:rPr>
          <w:rFonts w:ascii="Calibri" w:hAnsi="Calibri" w:cs="Calibri"/>
          <w:color w:val="000000"/>
        </w:rPr>
        <w:t xml:space="preserve">tytułu rękojmi za wady fizyczne za </w:t>
      </w:r>
      <w:r>
        <w:rPr>
          <w:rFonts w:ascii="Calibri" w:hAnsi="Calibri" w:cs="Calibri"/>
        </w:rPr>
        <w:t xml:space="preserve">pomocą poczty elektronicznej na adres Wykonawcy: ………………………….. </w:t>
      </w:r>
    </w:p>
    <w:p w:rsidR="000A5694" w:rsidRDefault="000A5694" w:rsidP="00BF38D8">
      <w:pPr>
        <w:pStyle w:val="Akapitzlist"/>
        <w:numPr>
          <w:ilvl w:val="3"/>
          <w:numId w:val="58"/>
        </w:numPr>
        <w:tabs>
          <w:tab w:val="left" w:pos="450"/>
        </w:tabs>
        <w:suppressAutoHyphens/>
        <w:spacing w:line="276" w:lineRule="auto"/>
        <w:ind w:left="450"/>
        <w:jc w:val="both"/>
        <w:rPr>
          <w:rFonts w:ascii="Calibri" w:hAnsi="Calibri" w:cs="Calibri"/>
        </w:rPr>
      </w:pPr>
      <w:r>
        <w:rPr>
          <w:rFonts w:ascii="Calibri" w:hAnsi="Calibri" w:cs="Calibri"/>
        </w:rPr>
        <w:t>W przypadku zgłoszenia ww. przez Zamawiającego roszczeń z tytułu rękojmi, Wykonawca jest zobowiązany do odbioru wyrobów medycznych, co do których zgłoszono roszczenia z tytułu rękojmi i dostarczenia faktury korekty w terminie 7 dni. W przypadku tym postanowienia § 5 ust. 3 stosowane są odpowiednio.</w:t>
      </w:r>
    </w:p>
    <w:p w:rsidR="000A5694" w:rsidRDefault="000A5694" w:rsidP="00BF38D8">
      <w:pPr>
        <w:pStyle w:val="Akapitzlist"/>
        <w:numPr>
          <w:ilvl w:val="3"/>
          <w:numId w:val="58"/>
        </w:numPr>
        <w:tabs>
          <w:tab w:val="left" w:pos="450"/>
        </w:tabs>
        <w:suppressAutoHyphens/>
        <w:spacing w:line="276" w:lineRule="auto"/>
        <w:ind w:left="450"/>
        <w:jc w:val="both"/>
        <w:rPr>
          <w:rFonts w:ascii="Calibri" w:hAnsi="Calibri" w:cs="Calibri"/>
        </w:rPr>
      </w:pPr>
      <w:r>
        <w:rPr>
          <w:rFonts w:ascii="Calibri" w:hAnsi="Calibri" w:cs="Calibri"/>
        </w:rPr>
        <w:t>Zgłoszenie przez Zamawiającego roszczeń z tytułu rękojmi skutkujących zwrotem dostarczonych wyrobów medycznych uznaje się za równoznaczne z popadnięciem przez Wykonawcę w zwłokę w terminowym wykonaniu zamówienia, co uprawnia Zamawiającego do obciążenia Wykonawcy karą umowną, o której mowa w § 6. W takiej sytuacji Wykonawca pozostaje w zwłoce</w:t>
      </w:r>
      <w:r>
        <w:rPr>
          <w:rFonts w:ascii="Calibri" w:hAnsi="Calibri" w:cs="Calibri"/>
          <w:color w:val="000000"/>
        </w:rPr>
        <w:t xml:space="preserve"> do </w:t>
      </w:r>
      <w:r>
        <w:rPr>
          <w:rFonts w:ascii="Calibri" w:hAnsi="Calibri" w:cs="Calibri"/>
        </w:rPr>
        <w:t>chwili, w której zamówienie zostanie zrealizowane, tj. do chwili dostarczenia Zamawiającemu produktu</w:t>
      </w:r>
      <w:r>
        <w:rPr>
          <w:rFonts w:ascii="Calibri" w:hAnsi="Calibri" w:cs="Calibri"/>
          <w:spacing w:val="-3"/>
        </w:rPr>
        <w:t xml:space="preserve"> </w:t>
      </w:r>
      <w:r>
        <w:rPr>
          <w:rFonts w:ascii="Calibri" w:hAnsi="Calibri" w:cs="Calibri"/>
        </w:rPr>
        <w:t xml:space="preserve">wolnego od wad. </w:t>
      </w:r>
    </w:p>
    <w:p w:rsidR="000A5694" w:rsidRDefault="000A5694" w:rsidP="000A5694">
      <w:pPr>
        <w:spacing w:line="276" w:lineRule="auto"/>
        <w:ind w:left="708" w:hanging="2"/>
        <w:jc w:val="center"/>
        <w:rPr>
          <w:rFonts w:cs="Calibri"/>
          <w:b/>
          <w:sz w:val="20"/>
          <w:szCs w:val="20"/>
          <w:highlight w:val="yellow"/>
        </w:rPr>
      </w:pPr>
    </w:p>
    <w:p w:rsidR="000A5694" w:rsidRDefault="000A5694" w:rsidP="00F961F8">
      <w:pPr>
        <w:spacing w:line="276" w:lineRule="auto"/>
        <w:jc w:val="center"/>
        <w:rPr>
          <w:rFonts w:cs="Calibri"/>
          <w:sz w:val="20"/>
          <w:szCs w:val="20"/>
        </w:rPr>
      </w:pPr>
      <w:r>
        <w:rPr>
          <w:rFonts w:cs="Calibri"/>
          <w:b/>
          <w:sz w:val="20"/>
          <w:szCs w:val="20"/>
        </w:rPr>
        <w:t>§ 8</w:t>
      </w:r>
    </w:p>
    <w:p w:rsidR="000A5694" w:rsidRDefault="000A5694" w:rsidP="00F961F8">
      <w:pPr>
        <w:spacing w:line="276" w:lineRule="auto"/>
        <w:ind w:left="450"/>
        <w:jc w:val="both"/>
        <w:rPr>
          <w:rFonts w:cs="Calibri"/>
          <w:sz w:val="20"/>
          <w:szCs w:val="20"/>
        </w:rPr>
      </w:pPr>
      <w:r>
        <w:rPr>
          <w:rFonts w:cs="Calibri"/>
          <w:sz w:val="20"/>
          <w:szCs w:val="20"/>
        </w:rPr>
        <w:t xml:space="preserve">Umowa zostaje zawarta na okres </w:t>
      </w:r>
      <w:r>
        <w:rPr>
          <w:rFonts w:cs="Calibri"/>
          <w:b/>
          <w:bCs/>
          <w:sz w:val="20"/>
          <w:szCs w:val="20"/>
        </w:rPr>
        <w:t>12 miesięcy</w:t>
      </w:r>
      <w:r>
        <w:rPr>
          <w:rFonts w:cs="Calibri"/>
          <w:sz w:val="20"/>
          <w:szCs w:val="20"/>
        </w:rPr>
        <w:t xml:space="preserve">, </w:t>
      </w:r>
      <w:r>
        <w:rPr>
          <w:rFonts w:cs="Calibri"/>
          <w:color w:val="000000"/>
          <w:sz w:val="20"/>
          <w:szCs w:val="20"/>
        </w:rPr>
        <w:t xml:space="preserve">liczonych </w:t>
      </w:r>
      <w:r>
        <w:rPr>
          <w:rFonts w:cs="Calibri"/>
          <w:sz w:val="20"/>
          <w:szCs w:val="20"/>
        </w:rPr>
        <w:t>od dnia jej podpisania.</w:t>
      </w:r>
    </w:p>
    <w:p w:rsidR="000A5694" w:rsidRDefault="000A5694" w:rsidP="000A5694">
      <w:pPr>
        <w:spacing w:line="276" w:lineRule="auto"/>
        <w:jc w:val="both"/>
        <w:rPr>
          <w:rFonts w:cs="Calibri"/>
          <w:sz w:val="20"/>
          <w:szCs w:val="20"/>
          <w:highlight w:val="yellow"/>
        </w:rPr>
      </w:pPr>
    </w:p>
    <w:p w:rsidR="000A5694" w:rsidRDefault="000A5694" w:rsidP="000A5694">
      <w:pPr>
        <w:spacing w:line="276" w:lineRule="auto"/>
        <w:ind w:left="708" w:hanging="2"/>
        <w:jc w:val="center"/>
        <w:rPr>
          <w:rFonts w:cs="Calibri"/>
          <w:b/>
          <w:sz w:val="20"/>
          <w:szCs w:val="20"/>
        </w:rPr>
      </w:pPr>
    </w:p>
    <w:p w:rsidR="000A5694" w:rsidRDefault="000A5694" w:rsidP="00F961F8">
      <w:pPr>
        <w:spacing w:line="276" w:lineRule="auto"/>
        <w:jc w:val="center"/>
        <w:rPr>
          <w:rFonts w:cs="Calibri"/>
          <w:sz w:val="20"/>
          <w:szCs w:val="20"/>
        </w:rPr>
      </w:pPr>
      <w:r>
        <w:rPr>
          <w:rFonts w:cs="Calibri"/>
          <w:b/>
          <w:sz w:val="20"/>
          <w:szCs w:val="20"/>
        </w:rPr>
        <w:lastRenderedPageBreak/>
        <w:t>§ 9</w:t>
      </w:r>
    </w:p>
    <w:p w:rsidR="000A5694" w:rsidRDefault="000A5694" w:rsidP="000A5694">
      <w:pPr>
        <w:spacing w:line="276" w:lineRule="auto"/>
        <w:jc w:val="both"/>
        <w:rPr>
          <w:rFonts w:cs="Calibri"/>
          <w:sz w:val="20"/>
          <w:szCs w:val="20"/>
        </w:rPr>
      </w:pPr>
      <w:r>
        <w:rPr>
          <w:rFonts w:cs="Calibri"/>
          <w:sz w:val="20"/>
          <w:szCs w:val="20"/>
        </w:rPr>
        <w:t>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 U. 202</w:t>
      </w:r>
      <w:r w:rsidR="00F961F8">
        <w:rPr>
          <w:rFonts w:cs="Calibri"/>
          <w:sz w:val="20"/>
          <w:szCs w:val="20"/>
        </w:rPr>
        <w:t>4</w:t>
      </w:r>
      <w:r>
        <w:rPr>
          <w:rFonts w:cs="Calibri"/>
          <w:sz w:val="20"/>
          <w:szCs w:val="20"/>
        </w:rPr>
        <w:t>.</w:t>
      </w:r>
      <w:r w:rsidR="00F961F8">
        <w:rPr>
          <w:rFonts w:cs="Calibri"/>
          <w:sz w:val="20"/>
          <w:szCs w:val="20"/>
        </w:rPr>
        <w:t>7</w:t>
      </w:r>
      <w:r>
        <w:rPr>
          <w:rFonts w:cs="Calibri"/>
          <w:sz w:val="20"/>
          <w:szCs w:val="20"/>
        </w:rPr>
        <w:t>99) czynność prawna mająca na celu zmianę wierzyciela Zamawiającego może nastąpić po wyrażeniu zgody przez podmiot tworzący. Czynność ta dokonana z naruszeniem przepisu art. 54 ust. 5 jest nieważna.</w:t>
      </w:r>
    </w:p>
    <w:p w:rsidR="000A5694" w:rsidRDefault="000A5694" w:rsidP="000A5694">
      <w:pPr>
        <w:spacing w:line="276" w:lineRule="auto"/>
        <w:jc w:val="both"/>
        <w:rPr>
          <w:rFonts w:cs="Calibri"/>
          <w:sz w:val="20"/>
          <w:szCs w:val="20"/>
          <w:highlight w:val="yellow"/>
        </w:rPr>
      </w:pPr>
    </w:p>
    <w:p w:rsidR="000A5694" w:rsidRDefault="000A5694" w:rsidP="000A5694">
      <w:pPr>
        <w:tabs>
          <w:tab w:val="left" w:pos="284"/>
        </w:tabs>
        <w:spacing w:line="276" w:lineRule="auto"/>
        <w:jc w:val="center"/>
        <w:rPr>
          <w:rFonts w:cs="Calibri"/>
          <w:sz w:val="20"/>
          <w:szCs w:val="20"/>
        </w:rPr>
      </w:pPr>
      <w:r>
        <w:rPr>
          <w:rFonts w:cs="Calibri"/>
          <w:b/>
          <w:sz w:val="20"/>
          <w:szCs w:val="20"/>
        </w:rPr>
        <w:t>§ 10</w:t>
      </w:r>
    </w:p>
    <w:p w:rsidR="000A5694" w:rsidRDefault="000A5694" w:rsidP="00BF38D8">
      <w:pPr>
        <w:numPr>
          <w:ilvl w:val="0"/>
          <w:numId w:val="57"/>
        </w:numPr>
        <w:suppressAutoHyphens/>
        <w:spacing w:after="0" w:line="276" w:lineRule="auto"/>
        <w:ind w:left="426" w:hanging="426"/>
        <w:jc w:val="both"/>
        <w:rPr>
          <w:rFonts w:cs="Calibri"/>
          <w:sz w:val="20"/>
          <w:szCs w:val="20"/>
        </w:rPr>
      </w:pPr>
      <w:r>
        <w:rPr>
          <w:rFonts w:cs="Calibri"/>
          <w:sz w:val="20"/>
          <w:szCs w:val="20"/>
        </w:rPr>
        <w:t xml:space="preserve"> Zamawiający zastrzega sobie prawo wypowiedzenia Umowy w całości lub w odniesieniu do wybranych Pakietów, z zachowaniem miesięcznego okresu wypowiedzenia ze skutkiem na koniec miesiąca kalendarzowego z podaniem na piśmie ważnych powodów.</w:t>
      </w:r>
    </w:p>
    <w:p w:rsidR="000A5694" w:rsidRDefault="000A5694" w:rsidP="00BF38D8">
      <w:pPr>
        <w:numPr>
          <w:ilvl w:val="0"/>
          <w:numId w:val="57"/>
        </w:numPr>
        <w:suppressAutoHyphens/>
        <w:spacing w:after="0" w:line="276" w:lineRule="auto"/>
        <w:ind w:left="426" w:hanging="426"/>
        <w:jc w:val="both"/>
        <w:rPr>
          <w:rFonts w:cs="Calibri"/>
          <w:sz w:val="20"/>
          <w:szCs w:val="20"/>
        </w:rPr>
      </w:pPr>
      <w:r>
        <w:rPr>
          <w:rFonts w:cs="Calibri"/>
          <w:sz w:val="20"/>
          <w:szCs w:val="20"/>
        </w:rPr>
        <w:t xml:space="preserve"> Zamawiający ma prawo do odstąpienia od Umowy w całości lub w odniesieniu do wybranych Pakietów bez zachowania okresu wypowiedzenia w przypadku rażącego naruszenia jej postanowień przez Wykonawcę, w szczególności w sytuacji co najmniej 3-krotnego zaistnienia zwłoki w dostarczeniu partii asortymentu przez Wykonawcę, w terminie 30 dni od dnia zaistnienia ww. przesłanki odstąpienia.</w:t>
      </w:r>
    </w:p>
    <w:p w:rsidR="000A5694" w:rsidRDefault="000A5694" w:rsidP="00BF38D8">
      <w:pPr>
        <w:numPr>
          <w:ilvl w:val="0"/>
          <w:numId w:val="57"/>
        </w:numPr>
        <w:suppressAutoHyphens/>
        <w:spacing w:after="0" w:line="276" w:lineRule="auto"/>
        <w:ind w:left="426" w:hanging="426"/>
        <w:jc w:val="both"/>
        <w:rPr>
          <w:rFonts w:cs="Calibri"/>
          <w:sz w:val="20"/>
          <w:szCs w:val="20"/>
        </w:rPr>
      </w:pPr>
      <w:r>
        <w:rPr>
          <w:rFonts w:cs="Calibri"/>
          <w:sz w:val="20"/>
          <w:szCs w:val="20"/>
        </w:rPr>
        <w:t xml:space="preserve"> W przypadkach, o których mowa powyżej, Wykonawca może żądać jedynie wynagrodzenia należnego z tytułu należycie wykonanej części Umowy przed dniem odstąpienia.</w:t>
      </w:r>
    </w:p>
    <w:p w:rsidR="000A5694" w:rsidRDefault="000A5694" w:rsidP="000A5694">
      <w:pPr>
        <w:spacing w:line="276" w:lineRule="auto"/>
        <w:jc w:val="center"/>
        <w:rPr>
          <w:rFonts w:cs="Calibri"/>
          <w:b/>
          <w:sz w:val="20"/>
          <w:szCs w:val="20"/>
          <w:highlight w:val="yellow"/>
        </w:rPr>
      </w:pPr>
    </w:p>
    <w:p w:rsidR="000A5694" w:rsidRDefault="000A5694" w:rsidP="000A5694">
      <w:pPr>
        <w:spacing w:line="276" w:lineRule="auto"/>
        <w:jc w:val="center"/>
        <w:rPr>
          <w:rFonts w:cs="Calibri"/>
          <w:sz w:val="20"/>
          <w:szCs w:val="20"/>
        </w:rPr>
      </w:pPr>
      <w:r>
        <w:rPr>
          <w:rFonts w:cs="Calibri"/>
          <w:b/>
          <w:sz w:val="20"/>
          <w:szCs w:val="20"/>
        </w:rPr>
        <w:t>§ 11</w:t>
      </w:r>
    </w:p>
    <w:p w:rsidR="000A5694" w:rsidRDefault="000A5694" w:rsidP="00BF38D8">
      <w:pPr>
        <w:pStyle w:val="Akapitzlist"/>
        <w:numPr>
          <w:ilvl w:val="3"/>
          <w:numId w:val="64"/>
        </w:numPr>
        <w:tabs>
          <w:tab w:val="left" w:pos="450"/>
        </w:tabs>
        <w:suppressAutoHyphens/>
        <w:spacing w:line="276" w:lineRule="auto"/>
        <w:ind w:left="450" w:hanging="450"/>
        <w:jc w:val="both"/>
        <w:rPr>
          <w:rFonts w:ascii="Calibri" w:hAnsi="Calibri" w:cs="Calibri"/>
        </w:rPr>
      </w:pPr>
      <w:r>
        <w:rPr>
          <w:rFonts w:ascii="Calibri" w:hAnsi="Calibri" w:cs="Calibri"/>
        </w:rPr>
        <w:t>Strony dopuszczają możliwość wprowadzenia następujących zmian do Umowy:</w:t>
      </w:r>
    </w:p>
    <w:p w:rsidR="000A5694" w:rsidRDefault="000A5694" w:rsidP="000A5694">
      <w:pPr>
        <w:pStyle w:val="Akapitzlist"/>
        <w:spacing w:line="276" w:lineRule="auto"/>
        <w:ind w:left="720" w:hanging="270"/>
        <w:jc w:val="both"/>
        <w:rPr>
          <w:rFonts w:ascii="Calibri" w:hAnsi="Calibri" w:cs="Calibri"/>
        </w:rPr>
      </w:pPr>
      <w:r>
        <w:rPr>
          <w:rFonts w:ascii="Calibri" w:hAnsi="Calibri" w:cs="Calibri"/>
        </w:rPr>
        <w:t xml:space="preserve">1) </w:t>
      </w:r>
      <w:r>
        <w:rPr>
          <w:rFonts w:ascii="Calibri" w:hAnsi="Calibri" w:cs="Calibri"/>
        </w:rPr>
        <w:tab/>
        <w:t>zmiany numeru katalogowego wyrobu medycznego wyszczególnionego w Umowie, w przypadku zmiany tego numeru przez producenta, dystrybutora lub Wykonawcę;</w:t>
      </w:r>
    </w:p>
    <w:p w:rsidR="000A5694" w:rsidRDefault="000A5694" w:rsidP="00BF38D8">
      <w:pPr>
        <w:numPr>
          <w:ilvl w:val="1"/>
          <w:numId w:val="64"/>
        </w:numPr>
        <w:suppressAutoHyphens/>
        <w:spacing w:after="0" w:line="276" w:lineRule="auto"/>
        <w:ind w:left="720" w:hanging="270"/>
        <w:jc w:val="both"/>
        <w:rPr>
          <w:rFonts w:cs="Calibri"/>
          <w:sz w:val="20"/>
          <w:szCs w:val="20"/>
        </w:rPr>
      </w:pPr>
      <w:r>
        <w:rPr>
          <w:rFonts w:cs="Calibri"/>
          <w:sz w:val="20"/>
          <w:szCs w:val="20"/>
        </w:rPr>
        <w:t>zmiany nazwy wyrobu medycznego wyszczególnionego w Umowie w przypadku zmiany nazwy wyrobu przez producenta, dystrybutora lub Wykonawcę;</w:t>
      </w:r>
    </w:p>
    <w:p w:rsidR="000A5694" w:rsidRDefault="000A5694" w:rsidP="00BF38D8">
      <w:pPr>
        <w:numPr>
          <w:ilvl w:val="1"/>
          <w:numId w:val="64"/>
        </w:numPr>
        <w:suppressAutoHyphens/>
        <w:spacing w:after="0" w:line="276" w:lineRule="auto"/>
        <w:ind w:left="720" w:hanging="270"/>
        <w:jc w:val="both"/>
        <w:rPr>
          <w:rFonts w:cs="Calibri"/>
          <w:sz w:val="20"/>
          <w:szCs w:val="20"/>
        </w:rPr>
      </w:pPr>
      <w:r>
        <w:rPr>
          <w:rFonts w:cs="Calibri"/>
          <w:sz w:val="20"/>
          <w:szCs w:val="20"/>
        </w:rPr>
        <w:t xml:space="preserve">zmianę wyrobu medycznego wyszczególnionego w Umowie, w udokumentowanej sytuacji zaprzestania bądź wstrzymania jego produkcji, na produkt równoważny, o tej samej lub niższej cenie; </w:t>
      </w:r>
    </w:p>
    <w:p w:rsidR="000A5694" w:rsidRDefault="000A5694" w:rsidP="00BF38D8">
      <w:pPr>
        <w:numPr>
          <w:ilvl w:val="1"/>
          <w:numId w:val="64"/>
        </w:numPr>
        <w:suppressAutoHyphens/>
        <w:spacing w:after="0" w:line="276" w:lineRule="auto"/>
        <w:ind w:left="720" w:hanging="270"/>
        <w:jc w:val="both"/>
        <w:rPr>
          <w:rFonts w:cs="Calibri"/>
          <w:sz w:val="20"/>
          <w:szCs w:val="20"/>
        </w:rPr>
      </w:pPr>
      <w:r>
        <w:rPr>
          <w:rFonts w:cs="Calibri"/>
          <w:sz w:val="20"/>
          <w:szCs w:val="20"/>
        </w:rPr>
        <w:t xml:space="preserve">zmianę wyrobu medycznego wyszczególnionego w Umowie w przypadku wprowadzenia wyrobu medycznego udoskonalonego lub nowocześniejszego zastępującego produkt wyszczególniony w Załączniku do niniejszej Umowy; </w:t>
      </w:r>
    </w:p>
    <w:p w:rsidR="000A5694" w:rsidRDefault="000A5694" w:rsidP="00BF38D8">
      <w:pPr>
        <w:numPr>
          <w:ilvl w:val="1"/>
          <w:numId w:val="64"/>
        </w:numPr>
        <w:suppressAutoHyphens/>
        <w:spacing w:after="0" w:line="276" w:lineRule="auto"/>
        <w:ind w:left="720" w:hanging="274"/>
        <w:jc w:val="both"/>
        <w:rPr>
          <w:rFonts w:cs="Calibri"/>
          <w:sz w:val="20"/>
          <w:szCs w:val="20"/>
        </w:rPr>
      </w:pPr>
      <w:r>
        <w:rPr>
          <w:rFonts w:cs="Calibri"/>
          <w:sz w:val="20"/>
          <w:szCs w:val="20"/>
        </w:rPr>
        <w:t>zmiana powszechnie obowiązujących przepisów prawa w zakresie mającym wpływ na realizację Umowy,</w:t>
      </w:r>
    </w:p>
    <w:p w:rsidR="000A5694" w:rsidRDefault="000A5694" w:rsidP="00BF38D8">
      <w:pPr>
        <w:numPr>
          <w:ilvl w:val="1"/>
          <w:numId w:val="64"/>
        </w:numPr>
        <w:suppressAutoHyphens/>
        <w:spacing w:after="0" w:line="276" w:lineRule="auto"/>
        <w:ind w:left="720" w:hanging="274"/>
        <w:jc w:val="both"/>
        <w:rPr>
          <w:rFonts w:cs="Calibri"/>
          <w:sz w:val="20"/>
          <w:szCs w:val="20"/>
        </w:rPr>
      </w:pPr>
      <w:r>
        <w:rPr>
          <w:rFonts w:cs="Calibri"/>
          <w:sz w:val="20"/>
          <w:szCs w:val="20"/>
        </w:rPr>
        <w:t>zmiana przedstawicieli reprezentujących Zamawiającego lub Wykonawcę podczas realizacji Umowy.</w:t>
      </w:r>
    </w:p>
    <w:p w:rsidR="000A5694" w:rsidRDefault="000A5694" w:rsidP="00BF38D8">
      <w:pPr>
        <w:pStyle w:val="Akapitzlist"/>
        <w:numPr>
          <w:ilvl w:val="2"/>
          <w:numId w:val="59"/>
        </w:numPr>
        <w:tabs>
          <w:tab w:val="left" w:pos="450"/>
        </w:tabs>
        <w:suppressAutoHyphens/>
        <w:spacing w:line="276" w:lineRule="auto"/>
        <w:ind w:left="450" w:hanging="450"/>
        <w:jc w:val="both"/>
        <w:rPr>
          <w:rFonts w:ascii="Calibri" w:hAnsi="Calibri" w:cs="Calibri"/>
        </w:rPr>
      </w:pPr>
      <w:r>
        <w:rPr>
          <w:rFonts w:ascii="Calibri" w:hAnsi="Calibri" w:cs="Calibri"/>
        </w:rPr>
        <w:t>Zmiany, o których mowa w ust. 1 nie mogą powodować zwiększenia cen jednostkowych wyrobów medycznych ani wartości Umowy oraz nie mogą być niekorzystne dla Zamawiającego.</w:t>
      </w:r>
    </w:p>
    <w:p w:rsidR="000A5694" w:rsidRDefault="000A5694" w:rsidP="00BF38D8">
      <w:pPr>
        <w:numPr>
          <w:ilvl w:val="0"/>
          <w:numId w:val="59"/>
        </w:numPr>
        <w:tabs>
          <w:tab w:val="clear" w:pos="720"/>
          <w:tab w:val="left" w:pos="450"/>
        </w:tabs>
        <w:suppressAutoHyphens/>
        <w:spacing w:after="0" w:line="276" w:lineRule="auto"/>
        <w:ind w:left="450" w:hanging="450"/>
        <w:jc w:val="both"/>
        <w:rPr>
          <w:rFonts w:cs="Calibri"/>
          <w:sz w:val="20"/>
          <w:szCs w:val="20"/>
        </w:rPr>
      </w:pPr>
      <w:r>
        <w:rPr>
          <w:rFonts w:cs="Calibri"/>
          <w:sz w:val="20"/>
          <w:szCs w:val="20"/>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0A5694" w:rsidRDefault="000A5694" w:rsidP="00BF38D8">
      <w:pPr>
        <w:numPr>
          <w:ilvl w:val="0"/>
          <w:numId w:val="59"/>
        </w:numPr>
        <w:tabs>
          <w:tab w:val="clear" w:pos="720"/>
          <w:tab w:val="left" w:pos="450"/>
        </w:tabs>
        <w:suppressAutoHyphens/>
        <w:spacing w:after="0" w:line="276" w:lineRule="auto"/>
        <w:ind w:left="426" w:hanging="426"/>
        <w:jc w:val="both"/>
        <w:rPr>
          <w:rFonts w:cs="Calibri"/>
          <w:sz w:val="20"/>
          <w:szCs w:val="20"/>
        </w:rPr>
      </w:pPr>
      <w:r>
        <w:rPr>
          <w:rFonts w:cs="Calibri"/>
          <w:sz w:val="20"/>
          <w:szCs w:val="20"/>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o 5% wynagrodzenia Wykonawcy za niewykonaną część umowy.</w:t>
      </w:r>
    </w:p>
    <w:p w:rsidR="000A5694" w:rsidRDefault="000A5694" w:rsidP="00BF38D8">
      <w:pPr>
        <w:numPr>
          <w:ilvl w:val="0"/>
          <w:numId w:val="59"/>
        </w:numPr>
        <w:tabs>
          <w:tab w:val="clear" w:pos="720"/>
          <w:tab w:val="left" w:pos="450"/>
        </w:tabs>
        <w:suppressAutoHyphens/>
        <w:spacing w:after="0" w:line="276" w:lineRule="auto"/>
        <w:ind w:left="426" w:hanging="426"/>
        <w:jc w:val="both"/>
        <w:rPr>
          <w:rFonts w:cs="Calibri"/>
          <w:sz w:val="20"/>
          <w:szCs w:val="20"/>
        </w:rPr>
      </w:pPr>
      <w:r>
        <w:rPr>
          <w:rFonts w:cs="Calibri"/>
          <w:sz w:val="20"/>
          <w:szCs w:val="20"/>
        </w:rPr>
        <w:lastRenderedPageBreak/>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0A5694" w:rsidRDefault="000A5694" w:rsidP="00BF38D8">
      <w:pPr>
        <w:numPr>
          <w:ilvl w:val="0"/>
          <w:numId w:val="59"/>
        </w:numPr>
        <w:tabs>
          <w:tab w:val="clear" w:pos="720"/>
          <w:tab w:val="left" w:pos="450"/>
        </w:tabs>
        <w:suppressAutoHyphens/>
        <w:spacing w:after="0" w:line="276" w:lineRule="auto"/>
        <w:ind w:left="426" w:hanging="426"/>
        <w:jc w:val="both"/>
        <w:rPr>
          <w:rFonts w:cs="Calibri"/>
          <w:sz w:val="20"/>
          <w:szCs w:val="20"/>
        </w:rPr>
      </w:pPr>
      <w:r>
        <w:rPr>
          <w:rFonts w:cs="Calibri"/>
          <w:sz w:val="20"/>
          <w:szCs w:val="20"/>
        </w:rPr>
        <w:t>Każda zmiana wynagrodzenia dokonana na podstawie niniejszego paragrafu wymaga formy pisemnej, pod rygorem nieważności.</w:t>
      </w:r>
    </w:p>
    <w:p w:rsidR="000A5694" w:rsidRDefault="000A5694" w:rsidP="000A5694">
      <w:pPr>
        <w:spacing w:line="276" w:lineRule="auto"/>
        <w:jc w:val="center"/>
        <w:rPr>
          <w:rFonts w:cs="Calibri"/>
          <w:b/>
          <w:sz w:val="20"/>
          <w:szCs w:val="20"/>
          <w:highlight w:val="yellow"/>
        </w:rPr>
      </w:pPr>
    </w:p>
    <w:p w:rsidR="000A5694" w:rsidRDefault="000A5694" w:rsidP="000A5694">
      <w:pPr>
        <w:spacing w:line="276" w:lineRule="auto"/>
        <w:jc w:val="center"/>
        <w:rPr>
          <w:rFonts w:cs="Calibri"/>
          <w:sz w:val="20"/>
          <w:szCs w:val="20"/>
        </w:rPr>
      </w:pPr>
      <w:r>
        <w:rPr>
          <w:rFonts w:cs="Calibri"/>
          <w:b/>
          <w:sz w:val="20"/>
          <w:szCs w:val="20"/>
        </w:rPr>
        <w:t>§ 12</w:t>
      </w:r>
    </w:p>
    <w:p w:rsidR="000A5694" w:rsidRDefault="000A5694" w:rsidP="00BF38D8">
      <w:pPr>
        <w:numPr>
          <w:ilvl w:val="0"/>
          <w:numId w:val="60"/>
        </w:numPr>
        <w:suppressAutoHyphens/>
        <w:spacing w:after="0" w:line="276" w:lineRule="auto"/>
        <w:ind w:left="360" w:hanging="360"/>
        <w:jc w:val="both"/>
        <w:rPr>
          <w:rFonts w:cs="Calibri"/>
          <w:sz w:val="20"/>
          <w:szCs w:val="20"/>
        </w:rPr>
      </w:pPr>
      <w:r>
        <w:rPr>
          <w:rFonts w:cs="Calibri"/>
          <w:sz w:val="20"/>
          <w:szCs w:val="20"/>
        </w:rPr>
        <w:t xml:space="preserve">Przedstawicielem Zamawiającego </w:t>
      </w:r>
      <w:r>
        <w:rPr>
          <w:rFonts w:cs="Calibri"/>
          <w:color w:val="000000"/>
          <w:sz w:val="20"/>
          <w:szCs w:val="20"/>
        </w:rPr>
        <w:t xml:space="preserve">w ramach realizacji umowy </w:t>
      </w:r>
      <w:r>
        <w:rPr>
          <w:rFonts w:cs="Calibri"/>
          <w:sz w:val="20"/>
          <w:szCs w:val="20"/>
        </w:rPr>
        <w:t xml:space="preserve">będzie: </w:t>
      </w:r>
      <w:r>
        <w:rPr>
          <w:rFonts w:cs="Calibri"/>
          <w:b/>
          <w:sz w:val="20"/>
          <w:szCs w:val="20"/>
        </w:rPr>
        <w:t xml:space="preserve">mgr farmacji Arkadiusz </w:t>
      </w:r>
      <w:proofErr w:type="spellStart"/>
      <w:r>
        <w:rPr>
          <w:rFonts w:cs="Calibri"/>
          <w:b/>
          <w:sz w:val="20"/>
          <w:szCs w:val="20"/>
        </w:rPr>
        <w:t>Dodot</w:t>
      </w:r>
      <w:proofErr w:type="spellEnd"/>
      <w:r>
        <w:rPr>
          <w:rFonts w:cs="Calibri"/>
          <w:b/>
          <w:sz w:val="20"/>
          <w:szCs w:val="20"/>
        </w:rPr>
        <w:t xml:space="preserve"> - Kierownik Apteki.</w:t>
      </w:r>
    </w:p>
    <w:p w:rsidR="000A5694" w:rsidRDefault="000A5694" w:rsidP="00BF38D8">
      <w:pPr>
        <w:numPr>
          <w:ilvl w:val="0"/>
          <w:numId w:val="60"/>
        </w:numPr>
        <w:suppressAutoHyphens/>
        <w:spacing w:after="0" w:line="276" w:lineRule="auto"/>
        <w:ind w:left="426" w:hanging="426"/>
        <w:jc w:val="both"/>
        <w:rPr>
          <w:rFonts w:cs="Calibri"/>
          <w:sz w:val="20"/>
          <w:szCs w:val="20"/>
        </w:rPr>
      </w:pPr>
      <w:r>
        <w:rPr>
          <w:rFonts w:cs="Calibri"/>
          <w:sz w:val="20"/>
          <w:szCs w:val="20"/>
        </w:rPr>
        <w:t xml:space="preserve">Przedstawicielem Wykonawcy </w:t>
      </w:r>
      <w:r>
        <w:rPr>
          <w:rFonts w:cs="Calibri"/>
          <w:color w:val="000000"/>
          <w:sz w:val="20"/>
          <w:szCs w:val="20"/>
        </w:rPr>
        <w:t xml:space="preserve">w ramach realizacji umowy </w:t>
      </w:r>
      <w:r>
        <w:rPr>
          <w:rFonts w:cs="Calibri"/>
          <w:sz w:val="20"/>
          <w:szCs w:val="20"/>
        </w:rPr>
        <w:t xml:space="preserve">będzie: </w:t>
      </w:r>
      <w:r>
        <w:rPr>
          <w:rFonts w:cs="Calibri"/>
          <w:b/>
          <w:sz w:val="20"/>
          <w:szCs w:val="20"/>
        </w:rPr>
        <w:t>…………………………..</w:t>
      </w:r>
    </w:p>
    <w:p w:rsidR="000A5694" w:rsidRDefault="000A5694" w:rsidP="00BF38D8">
      <w:pPr>
        <w:numPr>
          <w:ilvl w:val="0"/>
          <w:numId w:val="60"/>
        </w:numPr>
        <w:suppressAutoHyphens/>
        <w:spacing w:after="0" w:line="276" w:lineRule="auto"/>
        <w:ind w:left="426" w:hanging="426"/>
        <w:jc w:val="both"/>
        <w:rPr>
          <w:rFonts w:cs="Calibri"/>
          <w:sz w:val="20"/>
          <w:szCs w:val="20"/>
        </w:rPr>
      </w:pPr>
      <w:r>
        <w:rPr>
          <w:rFonts w:cs="Calibri"/>
          <w:sz w:val="20"/>
          <w:szCs w:val="20"/>
        </w:rPr>
        <w:t>Zamawiający wskazuje następujące telefon, e-mail, z których korzystał będzie przy dokonywaniu zamówień i którymi posługiwał się będzie w kontaktach z Wykonawcą: tel.: 65 32 26 816; e-mail: apteka@szpitalgostyn.pl;</w:t>
      </w:r>
    </w:p>
    <w:p w:rsidR="000A5694" w:rsidRDefault="000A5694" w:rsidP="00BF38D8">
      <w:pPr>
        <w:numPr>
          <w:ilvl w:val="0"/>
          <w:numId w:val="60"/>
        </w:numPr>
        <w:suppressAutoHyphens/>
        <w:spacing w:after="0" w:line="276" w:lineRule="auto"/>
        <w:ind w:left="426" w:hanging="426"/>
        <w:jc w:val="both"/>
        <w:rPr>
          <w:rFonts w:cs="Calibri"/>
          <w:sz w:val="20"/>
          <w:szCs w:val="20"/>
        </w:rPr>
      </w:pPr>
      <w:r>
        <w:rPr>
          <w:rFonts w:cs="Calibri"/>
          <w:sz w:val="20"/>
          <w:szCs w:val="20"/>
        </w:rPr>
        <w:t xml:space="preserve">Wykonawca wskazuje następujące telefon, e-mail, z których korzystał będzie przy przyjmowaniu zamówień </w:t>
      </w:r>
      <w:r>
        <w:rPr>
          <w:rFonts w:cs="Calibri"/>
          <w:sz w:val="20"/>
          <w:szCs w:val="20"/>
        </w:rPr>
        <w:br/>
        <w:t xml:space="preserve">i reklamacji, zgłaszaniu roszczeń oraz którymi posługiwał się będzie w kontaktach z Zamawiającym: tel.: ……….; </w:t>
      </w:r>
      <w:r>
        <w:rPr>
          <w:rFonts w:cs="Calibri"/>
          <w:sz w:val="20"/>
          <w:szCs w:val="20"/>
        </w:rPr>
        <w:br/>
        <w:t>e-mail: ...................</w:t>
      </w:r>
    </w:p>
    <w:p w:rsidR="000A5694" w:rsidRDefault="000A5694" w:rsidP="00BF38D8">
      <w:pPr>
        <w:numPr>
          <w:ilvl w:val="0"/>
          <w:numId w:val="60"/>
        </w:numPr>
        <w:suppressAutoHyphens/>
        <w:spacing w:after="0" w:line="276" w:lineRule="auto"/>
        <w:ind w:left="426" w:hanging="426"/>
        <w:jc w:val="both"/>
        <w:rPr>
          <w:rFonts w:cs="Calibri"/>
          <w:sz w:val="20"/>
          <w:szCs w:val="20"/>
        </w:rPr>
      </w:pPr>
      <w:r>
        <w:rPr>
          <w:rFonts w:cs="Calibri"/>
          <w:sz w:val="20"/>
          <w:szCs w:val="20"/>
        </w:rPr>
        <w:t>Strony zobowiązują się do niezwłocznego powiadomienia o każdej zmianie adresu lub numeru telefonu, numeru faks czy adresu e-mail.</w:t>
      </w:r>
    </w:p>
    <w:p w:rsidR="000A5694" w:rsidRDefault="000A5694" w:rsidP="00BF38D8">
      <w:pPr>
        <w:numPr>
          <w:ilvl w:val="0"/>
          <w:numId w:val="60"/>
        </w:numPr>
        <w:suppressAutoHyphens/>
        <w:spacing w:after="0" w:line="276" w:lineRule="auto"/>
        <w:ind w:left="426" w:hanging="426"/>
        <w:jc w:val="both"/>
        <w:rPr>
          <w:rFonts w:cs="Calibri"/>
          <w:sz w:val="20"/>
          <w:szCs w:val="20"/>
        </w:rPr>
      </w:pPr>
      <w:r>
        <w:rPr>
          <w:rFonts w:cs="Calibri"/>
          <w:sz w:val="20"/>
          <w:szCs w:val="20"/>
        </w:rPr>
        <w:t>W przypadku niezrealizowania zobowiązania wskazanego w ust. 5 powyżej, korespondencja przesłana pod adres wskazany w Umowie uważa się za doręczoną.</w:t>
      </w:r>
    </w:p>
    <w:p w:rsidR="000A5694" w:rsidRDefault="000A5694" w:rsidP="000A5694">
      <w:pPr>
        <w:pStyle w:val="WW-Tekstpodstawowywcity3"/>
        <w:spacing w:after="160" w:line="276" w:lineRule="auto"/>
        <w:ind w:left="0"/>
        <w:jc w:val="center"/>
        <w:rPr>
          <w:rFonts w:ascii="Calibri" w:hAnsi="Calibri" w:cs="Calibri"/>
          <w:b/>
          <w:sz w:val="20"/>
        </w:rPr>
      </w:pPr>
    </w:p>
    <w:p w:rsidR="000A5694" w:rsidRDefault="000A5694" w:rsidP="000A5694">
      <w:pPr>
        <w:pStyle w:val="WW-Tekstpodstawowywcity3"/>
        <w:spacing w:line="276" w:lineRule="auto"/>
        <w:ind w:left="0"/>
        <w:jc w:val="center"/>
        <w:rPr>
          <w:rFonts w:ascii="Calibri" w:hAnsi="Calibri" w:cs="Calibri"/>
          <w:sz w:val="20"/>
        </w:rPr>
      </w:pPr>
      <w:r>
        <w:rPr>
          <w:rFonts w:ascii="Calibri" w:hAnsi="Calibri" w:cs="Calibri"/>
          <w:b/>
          <w:sz w:val="20"/>
        </w:rPr>
        <w:t>§ 13</w:t>
      </w:r>
    </w:p>
    <w:p w:rsidR="000A5694" w:rsidRDefault="000A5694" w:rsidP="000A5694">
      <w:pPr>
        <w:pStyle w:val="WW-Tekstpodstawowywcity3"/>
        <w:spacing w:line="276" w:lineRule="auto"/>
        <w:ind w:left="0"/>
        <w:jc w:val="both"/>
        <w:rPr>
          <w:rFonts w:ascii="Calibri" w:eastAsia="Calibri" w:hAnsi="Calibri" w:cs="Calibri"/>
          <w:sz w:val="20"/>
          <w:lang w:eastAsia="en-US"/>
        </w:rPr>
      </w:pPr>
      <w:r>
        <w:rPr>
          <w:rFonts w:ascii="Calibri" w:eastAsia="Calibri" w:hAnsi="Calibri" w:cs="Calibri"/>
          <w:sz w:val="20"/>
          <w:lang w:eastAsia="en-US"/>
        </w:rPr>
        <w:t>Wszelkie zmiany Umowy, jak również wypowiedzenie Umowy, odstąpienie od niej lub rozwiązanie Umowy za porozumieniem Stron, wymagają formy pisemnej pod rygorem nieważności.</w:t>
      </w:r>
    </w:p>
    <w:p w:rsidR="000A5694" w:rsidRDefault="000A5694" w:rsidP="000A5694">
      <w:pPr>
        <w:pStyle w:val="WW-Tekstpodstawowywcity3"/>
        <w:spacing w:after="160" w:line="276" w:lineRule="auto"/>
        <w:ind w:left="0"/>
        <w:jc w:val="both"/>
        <w:rPr>
          <w:rFonts w:ascii="Calibri" w:eastAsia="Calibri" w:hAnsi="Calibri" w:cs="Calibri"/>
          <w:sz w:val="20"/>
          <w:highlight w:val="yellow"/>
          <w:lang w:eastAsia="en-US"/>
        </w:rPr>
      </w:pPr>
    </w:p>
    <w:p w:rsidR="000A5694" w:rsidRDefault="000A5694" w:rsidP="000A5694">
      <w:pPr>
        <w:pStyle w:val="WW-Tekstpodstawowywcity3"/>
        <w:spacing w:line="276" w:lineRule="auto"/>
        <w:ind w:left="0"/>
        <w:jc w:val="center"/>
        <w:rPr>
          <w:rFonts w:ascii="Calibri" w:hAnsi="Calibri" w:cs="Calibri"/>
          <w:sz w:val="20"/>
        </w:rPr>
      </w:pPr>
      <w:r>
        <w:rPr>
          <w:rFonts w:ascii="Calibri" w:hAnsi="Calibri" w:cs="Calibri"/>
          <w:b/>
          <w:sz w:val="20"/>
        </w:rPr>
        <w:t>§ 14</w:t>
      </w:r>
    </w:p>
    <w:p w:rsidR="000A5694" w:rsidRDefault="000A5694" w:rsidP="000A5694">
      <w:pPr>
        <w:spacing w:after="0" w:line="276" w:lineRule="auto"/>
        <w:ind w:left="450" w:hanging="360"/>
        <w:jc w:val="both"/>
        <w:rPr>
          <w:rFonts w:cs="Calibri"/>
          <w:sz w:val="20"/>
          <w:szCs w:val="20"/>
        </w:rPr>
      </w:pPr>
      <w:r>
        <w:rPr>
          <w:rFonts w:cs="Calibri"/>
          <w:sz w:val="20"/>
          <w:szCs w:val="20"/>
        </w:rPr>
        <w:t xml:space="preserve">1. </w:t>
      </w:r>
      <w:r>
        <w:rPr>
          <w:rFonts w:cs="Calibri"/>
          <w:sz w:val="20"/>
          <w:szCs w:val="20"/>
        </w:rPr>
        <w:tab/>
        <w:t>Wykonawca zobowiązuje się, że dochodzenie zaległych należności wynikających z Umowy w postępowaniu procesowym poprzedzone będzie postępowaniem polubownym, włącznie z zawezwaniem do próby ugodowej zgodnie z art. 184-186 Kodeksu Postępowania Cywilnego.</w:t>
      </w:r>
    </w:p>
    <w:p w:rsidR="000A5694" w:rsidRDefault="000A5694" w:rsidP="00BF38D8">
      <w:pPr>
        <w:pStyle w:val="Akapitzlist"/>
        <w:numPr>
          <w:ilvl w:val="2"/>
          <w:numId w:val="59"/>
        </w:numPr>
        <w:tabs>
          <w:tab w:val="left" w:pos="450"/>
        </w:tabs>
        <w:suppressAutoHyphens/>
        <w:spacing w:line="276" w:lineRule="auto"/>
        <w:ind w:left="450"/>
        <w:jc w:val="both"/>
        <w:rPr>
          <w:rFonts w:ascii="Calibri" w:hAnsi="Calibri" w:cs="Calibri"/>
          <w:color w:val="000000" w:themeColor="text1"/>
        </w:rPr>
      </w:pPr>
      <w:r>
        <w:rPr>
          <w:rFonts w:ascii="Calibri" w:hAnsi="Calibri" w:cs="Calibri"/>
          <w:color w:val="000000" w:themeColor="text1"/>
        </w:rPr>
        <w:t>Pozostałe kwestie sporne dotyczące treści i realizacji Umowy będą dochodzone przez Strony w pierwszej kolejności w drodze polubownej. W sytuacji, gdy Strony nie dojdą do porozumienia w drodze polubownej, spory będą rozstrzygane przez sąd właściwy miejscowo dla siedziby Zamawiającego.</w:t>
      </w:r>
    </w:p>
    <w:p w:rsidR="000A5694" w:rsidRDefault="000A5694" w:rsidP="000A5694">
      <w:pPr>
        <w:tabs>
          <w:tab w:val="left" w:pos="284"/>
        </w:tabs>
        <w:spacing w:line="276" w:lineRule="auto"/>
        <w:jc w:val="center"/>
        <w:rPr>
          <w:rFonts w:cs="Calibri"/>
          <w:b/>
          <w:sz w:val="20"/>
          <w:szCs w:val="20"/>
        </w:rPr>
      </w:pPr>
    </w:p>
    <w:p w:rsidR="000A5694" w:rsidRDefault="000A5694" w:rsidP="000A5694">
      <w:pPr>
        <w:tabs>
          <w:tab w:val="left" w:pos="284"/>
        </w:tabs>
        <w:spacing w:line="276" w:lineRule="auto"/>
        <w:jc w:val="center"/>
        <w:rPr>
          <w:rFonts w:cs="Calibri"/>
          <w:b/>
          <w:sz w:val="20"/>
          <w:szCs w:val="20"/>
        </w:rPr>
      </w:pPr>
      <w:r>
        <w:rPr>
          <w:rFonts w:cs="Calibri"/>
          <w:b/>
          <w:sz w:val="20"/>
          <w:szCs w:val="20"/>
        </w:rPr>
        <w:t>§ 15</w:t>
      </w:r>
    </w:p>
    <w:p w:rsidR="000A5694" w:rsidRDefault="000A5694" w:rsidP="000A5694">
      <w:pPr>
        <w:widowControl w:val="0"/>
        <w:shd w:val="clear" w:color="auto" w:fill="FFFFFF"/>
        <w:spacing w:line="276" w:lineRule="auto"/>
        <w:jc w:val="center"/>
        <w:textAlignment w:val="baseline"/>
        <w:rPr>
          <w:rFonts w:cs="Calibri"/>
          <w:b/>
          <w:kern w:val="2"/>
          <w:sz w:val="20"/>
          <w:szCs w:val="20"/>
          <w:lang w:eastAsia="pl-PL"/>
        </w:rPr>
      </w:pPr>
      <w:r>
        <w:rPr>
          <w:rFonts w:cs="Calibri"/>
          <w:b/>
          <w:kern w:val="2"/>
          <w:sz w:val="20"/>
          <w:szCs w:val="20"/>
          <w:lang w:eastAsia="pl-PL"/>
        </w:rPr>
        <w:t>[Ochrona danych osobowych]</w:t>
      </w:r>
    </w:p>
    <w:p w:rsidR="000A5694" w:rsidRDefault="000A5694" w:rsidP="000A5694">
      <w:pPr>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1.</w:t>
      </w:r>
      <w:r>
        <w:rPr>
          <w:rFonts w:cs="Calibr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Pr>
          <w:rFonts w:cs="Calibri"/>
          <w:bCs/>
          <w:kern w:val="2"/>
          <w:sz w:val="20"/>
          <w:szCs w:val="20"/>
          <w:u w:val="single"/>
          <w:lang w:eastAsia="pl-PL"/>
        </w:rPr>
        <w:t xml:space="preserve">Ewa </w:t>
      </w:r>
      <w:proofErr w:type="spellStart"/>
      <w:r>
        <w:rPr>
          <w:rFonts w:cs="Calibri"/>
          <w:bCs/>
          <w:kern w:val="2"/>
          <w:sz w:val="20"/>
          <w:szCs w:val="20"/>
          <w:u w:val="single"/>
          <w:lang w:eastAsia="pl-PL"/>
        </w:rPr>
        <w:t>Knapkiewicz</w:t>
      </w:r>
      <w:proofErr w:type="spellEnd"/>
      <w:r>
        <w:rPr>
          <w:rFonts w:cs="Calibri"/>
          <w:bCs/>
          <w:kern w:val="2"/>
          <w:sz w:val="20"/>
          <w:szCs w:val="20"/>
          <w:lang w:eastAsia="pl-PL"/>
        </w:rPr>
        <w:t xml:space="preserve"> (email: iod@szpitalgostyn.pl). Ze strony Wykonawcy, osobą kontaktową w tym zakresie jest ………………… </w:t>
      </w:r>
      <w:r>
        <w:rPr>
          <w:rFonts w:cs="Calibri"/>
          <w:kern w:val="2"/>
          <w:sz w:val="20"/>
          <w:szCs w:val="20"/>
          <w:lang w:eastAsia="pl-PL"/>
        </w:rPr>
        <w:t>(</w:t>
      </w:r>
      <w:r>
        <w:rPr>
          <w:rFonts w:cs="Calibri"/>
          <w:bCs/>
          <w:kern w:val="2"/>
          <w:sz w:val="20"/>
          <w:szCs w:val="20"/>
          <w:lang w:eastAsia="pl-PL"/>
        </w:rPr>
        <w:t>email: ………………………….</w:t>
      </w:r>
      <w:r>
        <w:rPr>
          <w:rFonts w:cs="Calibri"/>
          <w:kern w:val="2"/>
          <w:sz w:val="20"/>
          <w:szCs w:val="20"/>
          <w:lang w:eastAsia="pl-PL"/>
        </w:rPr>
        <w:t>).</w:t>
      </w:r>
    </w:p>
    <w:p w:rsidR="000A5694" w:rsidRDefault="000A5694" w:rsidP="000A5694">
      <w:pPr>
        <w:tabs>
          <w:tab w:val="left" w:pos="450"/>
        </w:tabs>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2.</w:t>
      </w:r>
      <w:r>
        <w:rPr>
          <w:rFonts w:cs="Calibri"/>
          <w:bCs/>
          <w:kern w:val="2"/>
          <w:sz w:val="20"/>
          <w:szCs w:val="20"/>
          <w:lang w:eastAsia="pl-PL"/>
        </w:rPr>
        <w:tab/>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0A5694" w:rsidRDefault="000A5694" w:rsidP="000A5694">
      <w:pPr>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 xml:space="preserve">3.   </w:t>
      </w:r>
      <w:r>
        <w:rPr>
          <w:rFonts w:cs="Calibri"/>
          <w:bCs/>
          <w:kern w:val="2"/>
          <w:sz w:val="20"/>
          <w:szCs w:val="20"/>
          <w:lang w:eastAsia="pl-PL"/>
        </w:rPr>
        <w:tab/>
        <w:t xml:space="preserve">Dane osobowe przetwarzane będą przez okres trwania umowy, a po jej zakończeniu przez czas wynikający </w:t>
      </w:r>
      <w:r>
        <w:rPr>
          <w:rFonts w:cs="Calibri"/>
          <w:bCs/>
          <w:kern w:val="2"/>
          <w:sz w:val="20"/>
          <w:szCs w:val="20"/>
          <w:lang w:eastAsia="pl-PL"/>
        </w:rPr>
        <w:br/>
        <w:t>z obowiązujących przepisów prawa lub do czasu przedawnienia roszczeń.</w:t>
      </w:r>
    </w:p>
    <w:p w:rsidR="000A5694" w:rsidRDefault="000A5694" w:rsidP="000A5694">
      <w:pPr>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 xml:space="preserve">4. </w:t>
      </w:r>
      <w:r>
        <w:rPr>
          <w:rFonts w:cs="Calibri"/>
          <w:bCs/>
          <w:kern w:val="2"/>
          <w:sz w:val="20"/>
          <w:szCs w:val="20"/>
          <w:lang w:eastAsia="pl-PL"/>
        </w:rPr>
        <w:tab/>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0A5694" w:rsidRDefault="000A5694" w:rsidP="000A5694">
      <w:pPr>
        <w:spacing w:after="0" w:line="276" w:lineRule="auto"/>
        <w:ind w:left="446" w:hanging="446"/>
        <w:jc w:val="both"/>
        <w:textAlignment w:val="baseline"/>
        <w:rPr>
          <w:rFonts w:cs="Calibri"/>
          <w:bCs/>
          <w:kern w:val="2"/>
          <w:sz w:val="20"/>
          <w:szCs w:val="20"/>
          <w:lang w:eastAsia="pl-PL"/>
        </w:rPr>
      </w:pPr>
      <w:r>
        <w:rPr>
          <w:rFonts w:cs="Calibri"/>
          <w:kern w:val="2"/>
          <w:sz w:val="20"/>
          <w:szCs w:val="20"/>
          <w:lang w:eastAsia="pl-PL"/>
        </w:rPr>
        <w:lastRenderedPageBreak/>
        <w:t xml:space="preserve">5. </w:t>
      </w:r>
      <w:r>
        <w:rPr>
          <w:rFonts w:cs="Calibri"/>
          <w:kern w:val="2"/>
          <w:sz w:val="20"/>
          <w:szCs w:val="20"/>
          <w:lang w:eastAsia="pl-PL"/>
        </w:rPr>
        <w:tab/>
      </w:r>
      <w:r>
        <w:rPr>
          <w:rFonts w:cs="Calibri"/>
          <w:bCs/>
          <w:kern w:val="2"/>
          <w:sz w:val="20"/>
          <w:szCs w:val="20"/>
          <w:lang w:eastAsia="pl-PL"/>
        </w:rPr>
        <w:t>Strony nie będą wobec siebie podejmować zautomatyzowanych decyzji, w tym decyzji będących wynikiem profilowania; dane osobowe nie będą przekazywane poza EOG.</w:t>
      </w:r>
    </w:p>
    <w:p w:rsidR="000A5694" w:rsidRDefault="000A5694" w:rsidP="000A5694">
      <w:pPr>
        <w:spacing w:after="0" w:line="276" w:lineRule="auto"/>
        <w:ind w:left="450" w:hanging="450"/>
        <w:jc w:val="both"/>
        <w:textAlignment w:val="baseline"/>
        <w:rPr>
          <w:rFonts w:eastAsia="HG Mincho Light J" w:cs="Calibri"/>
          <w:sz w:val="20"/>
          <w:szCs w:val="20"/>
        </w:rPr>
      </w:pPr>
      <w:r>
        <w:rPr>
          <w:rFonts w:cs="Calibri"/>
          <w:bCs/>
          <w:kern w:val="2"/>
          <w:sz w:val="20"/>
          <w:szCs w:val="20"/>
          <w:lang w:eastAsia="pl-PL"/>
        </w:rPr>
        <w:t>6.</w:t>
      </w:r>
      <w:r>
        <w:rPr>
          <w:rFonts w:cs="Calibri"/>
          <w:bCs/>
          <w:kern w:val="2"/>
          <w:sz w:val="20"/>
          <w:szCs w:val="20"/>
          <w:lang w:eastAsia="pl-PL"/>
        </w:rPr>
        <w:tab/>
      </w:r>
      <w:r>
        <w:rPr>
          <w:rFonts w:eastAsia="HG Mincho Light J" w:cs="Calibr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0A5694" w:rsidRDefault="000A5694" w:rsidP="000A5694">
      <w:pPr>
        <w:spacing w:after="0" w:line="276" w:lineRule="auto"/>
        <w:ind w:left="450" w:hanging="450"/>
        <w:jc w:val="both"/>
        <w:textAlignment w:val="baseline"/>
        <w:rPr>
          <w:rFonts w:cs="Calibri"/>
          <w:kern w:val="2"/>
          <w:sz w:val="20"/>
          <w:szCs w:val="20"/>
          <w:lang w:eastAsia="pl-PL"/>
        </w:rPr>
      </w:pPr>
    </w:p>
    <w:p w:rsidR="000A5694" w:rsidRPr="00FF5FE4" w:rsidRDefault="000A5694" w:rsidP="000A5694">
      <w:pPr>
        <w:tabs>
          <w:tab w:val="left" w:pos="284"/>
        </w:tabs>
        <w:spacing w:line="276" w:lineRule="auto"/>
        <w:jc w:val="center"/>
        <w:rPr>
          <w:rFonts w:cs="Calibri"/>
          <w:b/>
          <w:sz w:val="20"/>
          <w:szCs w:val="20"/>
        </w:rPr>
      </w:pPr>
      <w:r w:rsidRPr="00FF5FE4">
        <w:rPr>
          <w:rFonts w:cs="Calibri"/>
          <w:b/>
          <w:sz w:val="20"/>
          <w:szCs w:val="20"/>
        </w:rPr>
        <w:t>§ 16</w:t>
      </w:r>
    </w:p>
    <w:p w:rsidR="000A5694" w:rsidRDefault="000A5694" w:rsidP="000A5694">
      <w:pPr>
        <w:spacing w:after="0" w:line="276" w:lineRule="auto"/>
        <w:ind w:left="446" w:hanging="446"/>
        <w:jc w:val="both"/>
        <w:rPr>
          <w:rFonts w:cs="Calibri"/>
          <w:sz w:val="20"/>
          <w:szCs w:val="20"/>
          <w:lang w:eastAsia="pl-PL"/>
        </w:rPr>
      </w:pPr>
      <w:r>
        <w:rPr>
          <w:rFonts w:cs="Calibri"/>
          <w:sz w:val="20"/>
          <w:szCs w:val="20"/>
          <w:lang w:eastAsia="pl-PL"/>
        </w:rPr>
        <w:t>1.</w:t>
      </w:r>
      <w:r>
        <w:rPr>
          <w:rFonts w:cs="Calibri"/>
          <w:sz w:val="20"/>
          <w:szCs w:val="20"/>
          <w:lang w:eastAsia="pl-PL"/>
        </w:rPr>
        <w:tab/>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0A5694" w:rsidRDefault="000A5694" w:rsidP="000A5694">
      <w:pPr>
        <w:spacing w:after="0" w:line="276" w:lineRule="auto"/>
        <w:ind w:left="446" w:hanging="446"/>
        <w:jc w:val="both"/>
        <w:rPr>
          <w:rFonts w:cs="Calibri"/>
          <w:sz w:val="20"/>
          <w:szCs w:val="20"/>
          <w:lang w:eastAsia="pl-PL"/>
        </w:rPr>
      </w:pPr>
      <w:r>
        <w:rPr>
          <w:rFonts w:cs="Calibri"/>
          <w:sz w:val="20"/>
          <w:szCs w:val="20"/>
          <w:lang w:eastAsia="pl-PL"/>
        </w:rPr>
        <w:t>2.</w:t>
      </w:r>
      <w:r>
        <w:rPr>
          <w:rFonts w:cs="Calibr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Pr>
          <w:rFonts w:eastAsia="Times New Roman" w:cs="Calibri"/>
          <w:sz w:val="20"/>
          <w:szCs w:val="20"/>
          <w:lang w:eastAsia="pl-PL"/>
        </w:rPr>
        <w:t>(tj. Dz.U.2024.507)</w:t>
      </w:r>
      <w:r>
        <w:rPr>
          <w:rFonts w:cs="Calibri"/>
          <w:sz w:val="20"/>
          <w:szCs w:val="20"/>
          <w:lang w:eastAsia="pl-PL"/>
        </w:rPr>
        <w:t>; oświadczam więc, że:</w:t>
      </w:r>
    </w:p>
    <w:p w:rsidR="000A5694" w:rsidRDefault="000A5694" w:rsidP="000A5694">
      <w:pPr>
        <w:spacing w:after="0" w:line="276" w:lineRule="auto"/>
        <w:ind w:left="720" w:hanging="274"/>
        <w:jc w:val="both"/>
        <w:rPr>
          <w:rFonts w:cs="Calibri"/>
          <w:sz w:val="20"/>
          <w:szCs w:val="20"/>
        </w:rPr>
      </w:pPr>
      <w:r>
        <w:rPr>
          <w:rFonts w:cs="Calibri"/>
          <w:sz w:val="20"/>
          <w:szCs w:val="20"/>
        </w:rPr>
        <w:t xml:space="preserve">a) </w:t>
      </w:r>
      <w:r>
        <w:rPr>
          <w:rFonts w:cs="Calibr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w:t>
      </w:r>
      <w:proofErr w:type="spellStart"/>
      <w:r>
        <w:rPr>
          <w:rFonts w:cs="Calibri"/>
          <w:sz w:val="20"/>
          <w:szCs w:val="20"/>
        </w:rPr>
        <w:t>pkt</w:t>
      </w:r>
      <w:proofErr w:type="spellEnd"/>
      <w:r>
        <w:rPr>
          <w:rFonts w:cs="Calibri"/>
          <w:sz w:val="20"/>
          <w:szCs w:val="20"/>
        </w:rPr>
        <w:t xml:space="preserve"> 3 ustawy z dnia 13.04.2022 r. o szczególnych rozwiązaniach w zakresie przeciwdziałania wspieraniu agresji na Ukrainę oraz służących ochronie bezpieczeństwa narodowego </w:t>
      </w:r>
      <w:r>
        <w:rPr>
          <w:rFonts w:eastAsia="Times New Roman" w:cs="Calibri"/>
          <w:sz w:val="20"/>
          <w:szCs w:val="20"/>
          <w:lang w:eastAsia="pl-PL"/>
        </w:rPr>
        <w:t>(tj. Dz.U.2024.507)</w:t>
      </w:r>
      <w:r>
        <w:rPr>
          <w:rFonts w:cs="Calibri"/>
          <w:sz w:val="20"/>
          <w:szCs w:val="20"/>
        </w:rPr>
        <w:t>,</w:t>
      </w:r>
    </w:p>
    <w:p w:rsidR="000A5694" w:rsidRDefault="000A5694" w:rsidP="000A5694">
      <w:pPr>
        <w:spacing w:after="0" w:line="276" w:lineRule="auto"/>
        <w:ind w:left="720" w:hanging="274"/>
        <w:jc w:val="both"/>
        <w:rPr>
          <w:rFonts w:cs="Calibri"/>
          <w:sz w:val="20"/>
          <w:szCs w:val="20"/>
        </w:rPr>
      </w:pPr>
      <w:r>
        <w:rPr>
          <w:rFonts w:cs="Calibri"/>
          <w:sz w:val="20"/>
          <w:szCs w:val="20"/>
        </w:rPr>
        <w:t xml:space="preserve">b) </w:t>
      </w:r>
      <w:r>
        <w:rPr>
          <w:rFonts w:cs="Calibri"/>
          <w:sz w:val="20"/>
          <w:szCs w:val="20"/>
        </w:rPr>
        <w:tab/>
        <w:t>nie jestem Wykonawcą, którego beneficjentem rzeczywistym w rozumieniu ustawy z dnia 1 marca 2018 r. o przeciwdziałaniu praniu pieniędzy oraz finansowaniu terroryzmu (</w:t>
      </w:r>
      <w:r>
        <w:rPr>
          <w:rFonts w:eastAsia="Times New Roman" w:cs="Calibri"/>
          <w:sz w:val="20"/>
          <w:szCs w:val="20"/>
          <w:lang w:eastAsia="pl-PL"/>
        </w:rPr>
        <w:t xml:space="preserve">tj. </w:t>
      </w:r>
      <w:proofErr w:type="spellStart"/>
      <w:r>
        <w:rPr>
          <w:rFonts w:eastAsia="Times New Roman" w:cs="Calibri"/>
          <w:sz w:val="20"/>
          <w:szCs w:val="20"/>
          <w:lang w:eastAsia="pl-PL"/>
        </w:rPr>
        <w:t>Dz.U</w:t>
      </w:r>
      <w:proofErr w:type="spellEnd"/>
      <w:r>
        <w:rPr>
          <w:rFonts w:eastAsia="Times New Roman" w:cs="Calibri"/>
          <w:sz w:val="20"/>
          <w:szCs w:val="20"/>
          <w:lang w:eastAsia="pl-PL"/>
        </w:rPr>
        <w:t>. 2023 poz. 1124 ze zm.</w:t>
      </w:r>
      <w:r>
        <w:rPr>
          <w:rFonts w:cs="Calibri"/>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Pr>
          <w:rFonts w:cs="Calibri"/>
          <w:sz w:val="20"/>
          <w:szCs w:val="20"/>
        </w:rPr>
        <w:t>pkt</w:t>
      </w:r>
      <w:proofErr w:type="spellEnd"/>
      <w:r>
        <w:rPr>
          <w:rFonts w:cs="Calibri"/>
          <w:sz w:val="20"/>
          <w:szCs w:val="20"/>
        </w:rPr>
        <w:t xml:space="preserve"> 3 ustawy z dnia 13.04.2022 r. o szczególnych rozwiązaniach w zakresie przeciwdziałania wspieraniu agresji na Ukrainę oraz służących ochronie bezpieczeństwa narodowego (</w:t>
      </w:r>
      <w:r>
        <w:rPr>
          <w:rFonts w:eastAsia="Times New Roman" w:cs="Calibri"/>
          <w:sz w:val="20"/>
          <w:szCs w:val="20"/>
          <w:lang w:eastAsia="pl-PL"/>
        </w:rPr>
        <w:t>tj. Dz.U.2024.507</w:t>
      </w:r>
      <w:r>
        <w:rPr>
          <w:rFonts w:cs="Calibri"/>
          <w:sz w:val="20"/>
          <w:szCs w:val="20"/>
        </w:rPr>
        <w:t>),</w:t>
      </w:r>
    </w:p>
    <w:p w:rsidR="000A5694" w:rsidRDefault="000A5694" w:rsidP="000A5694">
      <w:pPr>
        <w:spacing w:after="0" w:line="276" w:lineRule="auto"/>
        <w:ind w:left="720" w:hanging="274"/>
        <w:jc w:val="both"/>
        <w:rPr>
          <w:rFonts w:cs="Calibri"/>
          <w:sz w:val="20"/>
          <w:szCs w:val="20"/>
        </w:rPr>
      </w:pPr>
      <w:r>
        <w:rPr>
          <w:rFonts w:cs="Calibri"/>
          <w:sz w:val="20"/>
          <w:szCs w:val="20"/>
        </w:rPr>
        <w:t xml:space="preserve">c) </w:t>
      </w:r>
      <w:r>
        <w:rPr>
          <w:rFonts w:cs="Calibri"/>
          <w:sz w:val="20"/>
          <w:szCs w:val="20"/>
        </w:rPr>
        <w:tab/>
        <w:t xml:space="preserve">nie jestem Wykonawcą, którego jednostką dominującą w rozumieniu art. 3 ust. 1 </w:t>
      </w:r>
      <w:proofErr w:type="spellStart"/>
      <w:r>
        <w:rPr>
          <w:rFonts w:cs="Calibri"/>
          <w:sz w:val="20"/>
          <w:szCs w:val="20"/>
        </w:rPr>
        <w:t>pkt</w:t>
      </w:r>
      <w:proofErr w:type="spellEnd"/>
      <w:r>
        <w:rPr>
          <w:rFonts w:cs="Calibri"/>
          <w:sz w:val="20"/>
          <w:szCs w:val="20"/>
        </w:rPr>
        <w:t xml:space="preserve"> 37 ustawy z dnia 29 września 1994 r. o rachunkowości (</w:t>
      </w:r>
      <w:r>
        <w:rPr>
          <w:rFonts w:cs="Calibri"/>
          <w:color w:val="000000"/>
          <w:sz w:val="20"/>
          <w:szCs w:val="20"/>
        </w:rPr>
        <w:t>tj. Dz.U.2023.120 ze zm.</w:t>
      </w:r>
      <w:r>
        <w:rPr>
          <w:rFonts w:cs="Calibr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Pr>
          <w:rFonts w:cs="Calibri"/>
          <w:sz w:val="20"/>
          <w:szCs w:val="20"/>
        </w:rPr>
        <w:t>pkt</w:t>
      </w:r>
      <w:proofErr w:type="spellEnd"/>
      <w:r>
        <w:rPr>
          <w:rFonts w:cs="Calibri"/>
          <w:sz w:val="20"/>
          <w:szCs w:val="20"/>
        </w:rPr>
        <w:t xml:space="preserve"> 3 ustawy z dnia 13.04.2022 r. o szczególnych rozwiązaniach w zakresie przeciwdziałania wspieraniu agresji na Ukrainę oraz służących ochronie bezpieczeństwa narodowego (tj. </w:t>
      </w:r>
      <w:r>
        <w:rPr>
          <w:rFonts w:eastAsia="Times New Roman" w:cs="Calibri"/>
          <w:sz w:val="20"/>
          <w:szCs w:val="20"/>
          <w:lang w:eastAsia="pl-PL"/>
        </w:rPr>
        <w:t>tj. Dz.U.2024.507</w:t>
      </w:r>
      <w:r>
        <w:rPr>
          <w:rFonts w:cs="Calibri"/>
          <w:sz w:val="20"/>
          <w:szCs w:val="20"/>
        </w:rPr>
        <w:t>).</w:t>
      </w:r>
    </w:p>
    <w:p w:rsidR="000A5694" w:rsidRDefault="000A5694" w:rsidP="000A5694">
      <w:pPr>
        <w:spacing w:after="0" w:line="276" w:lineRule="auto"/>
        <w:ind w:left="446" w:hanging="446"/>
        <w:jc w:val="both"/>
        <w:rPr>
          <w:rFonts w:eastAsia="HG Mincho Light J" w:cs="Calibri"/>
          <w:sz w:val="20"/>
          <w:szCs w:val="20"/>
        </w:rPr>
      </w:pPr>
      <w:r>
        <w:rPr>
          <w:rFonts w:eastAsia="HG Mincho Light J" w:cs="Calibri"/>
          <w:sz w:val="20"/>
          <w:szCs w:val="20"/>
        </w:rPr>
        <w:t xml:space="preserve">3.  </w:t>
      </w:r>
      <w:r>
        <w:rPr>
          <w:rFonts w:eastAsia="HG Mincho Light J" w:cs="Calibri"/>
          <w:sz w:val="20"/>
          <w:szCs w:val="20"/>
        </w:rPr>
        <w:tab/>
        <w:t>W sprawach nieuregulowanych Umową mają zastosowanie właściwe przedmiotowi umowy przepisy powszechnie obowiązującego prawa, w tym ustawy Prawo Zamówień Publicznych oraz przepisy Kodeksu Cywilnego.</w:t>
      </w:r>
    </w:p>
    <w:p w:rsidR="000A5694" w:rsidRDefault="000A5694" w:rsidP="000A5694">
      <w:pPr>
        <w:spacing w:after="0" w:line="276" w:lineRule="auto"/>
        <w:ind w:left="446" w:hanging="446"/>
        <w:jc w:val="both"/>
        <w:rPr>
          <w:rFonts w:eastAsia="HG Mincho Light J" w:cs="Calibri"/>
          <w:color w:val="FF0000"/>
          <w:sz w:val="20"/>
          <w:szCs w:val="20"/>
        </w:rPr>
      </w:pPr>
      <w:r>
        <w:rPr>
          <w:rFonts w:eastAsia="HG Mincho Light J" w:cs="Calibri"/>
          <w:sz w:val="20"/>
          <w:szCs w:val="20"/>
        </w:rPr>
        <w:t xml:space="preserve">4.  </w:t>
      </w:r>
      <w:r>
        <w:rPr>
          <w:rFonts w:eastAsia="HG Mincho Light J" w:cs="Calibri"/>
          <w:sz w:val="20"/>
          <w:szCs w:val="20"/>
        </w:rPr>
        <w:tab/>
      </w:r>
      <w:r>
        <w:rPr>
          <w:rFonts w:eastAsia="HG Mincho Light J" w:cs="Calibri"/>
          <w:color w:val="000000"/>
          <w:sz w:val="20"/>
          <w:szCs w:val="20"/>
        </w:rPr>
        <w:t>Strony postanawiają, że z uwzględnieniem ustaleń poczynionych w §14, wszelkie spory mogące wyniknąć w związku z realizacją Umowy rozstrzygał będzie sąd miejscowo właściwy dla siedziby Zamawiającego.</w:t>
      </w:r>
    </w:p>
    <w:p w:rsidR="000A5694" w:rsidRDefault="000A5694" w:rsidP="000A5694">
      <w:pPr>
        <w:spacing w:after="0" w:line="276" w:lineRule="auto"/>
        <w:ind w:left="446" w:hanging="446"/>
        <w:jc w:val="both"/>
        <w:rPr>
          <w:rFonts w:eastAsia="HG Mincho Light J" w:cs="Calibri"/>
          <w:sz w:val="20"/>
          <w:szCs w:val="20"/>
        </w:rPr>
      </w:pPr>
      <w:r>
        <w:rPr>
          <w:rFonts w:eastAsia="HG Mincho Light J" w:cs="Calibri"/>
          <w:sz w:val="20"/>
          <w:szCs w:val="20"/>
        </w:rPr>
        <w:t xml:space="preserve">5. </w:t>
      </w:r>
      <w:r>
        <w:rPr>
          <w:rFonts w:eastAsia="HG Mincho Light J" w:cs="Calibri"/>
          <w:sz w:val="20"/>
          <w:szCs w:val="20"/>
        </w:rPr>
        <w:tab/>
        <w:t>Umowę sporządzono w dwóch jednobrzmiących egzemplarzach, po jednym dla każdej ze Stron.</w:t>
      </w:r>
    </w:p>
    <w:p w:rsidR="000A5694" w:rsidRDefault="000A5694" w:rsidP="000A5694">
      <w:pPr>
        <w:spacing w:after="0" w:line="276" w:lineRule="auto"/>
        <w:ind w:left="450" w:hanging="450"/>
        <w:jc w:val="both"/>
        <w:rPr>
          <w:rFonts w:eastAsia="HG Mincho Light J" w:cs="Calibri"/>
          <w:sz w:val="20"/>
          <w:szCs w:val="20"/>
        </w:rPr>
      </w:pPr>
      <w:r>
        <w:rPr>
          <w:rFonts w:eastAsia="HG Mincho Light J" w:cs="Calibri"/>
          <w:sz w:val="20"/>
          <w:szCs w:val="20"/>
        </w:rPr>
        <w:t>6.</w:t>
      </w:r>
      <w:r>
        <w:rPr>
          <w:rFonts w:eastAsia="HG Mincho Light J" w:cs="Calibri"/>
          <w:sz w:val="20"/>
          <w:szCs w:val="20"/>
        </w:rPr>
        <w:tab/>
        <w:t xml:space="preserve">Integralną część umowy stanowi SWZ z załącznikami oraz oferta Wykonawcy, o ile nie są sprzeczne z ustaleniami niniejszej umowy. </w:t>
      </w:r>
    </w:p>
    <w:p w:rsidR="000A5694" w:rsidRDefault="000A5694" w:rsidP="000A5694">
      <w:pPr>
        <w:pStyle w:val="Tekstpodstawowywcity"/>
        <w:jc w:val="center"/>
        <w:rPr>
          <w:rFonts w:cs="Calibri"/>
          <w:sz w:val="20"/>
        </w:rPr>
      </w:pPr>
    </w:p>
    <w:p w:rsidR="000A5694" w:rsidRPr="007C10E3" w:rsidRDefault="000A5694" w:rsidP="000A5694">
      <w:pPr>
        <w:pStyle w:val="Tekstpodstawowywcity"/>
        <w:jc w:val="center"/>
        <w:rPr>
          <w:rFonts w:cs="Calibri"/>
          <w:b/>
          <w:bCs/>
          <w:sz w:val="20"/>
        </w:rPr>
      </w:pPr>
      <w:r w:rsidRPr="007C10E3">
        <w:rPr>
          <w:rFonts w:cs="Calibri"/>
          <w:b/>
          <w:bCs/>
          <w:sz w:val="20"/>
        </w:rPr>
        <w:t>WYKONAWCA</w:t>
      </w:r>
      <w:r w:rsidRPr="007C10E3">
        <w:rPr>
          <w:rFonts w:cs="Calibri"/>
          <w:b/>
          <w:bCs/>
          <w:sz w:val="20"/>
        </w:rPr>
        <w:tab/>
        <w:t xml:space="preserve">        </w:t>
      </w:r>
      <w:r w:rsidRPr="007C10E3">
        <w:rPr>
          <w:rFonts w:cs="Calibri"/>
          <w:b/>
          <w:bCs/>
          <w:sz w:val="20"/>
        </w:rPr>
        <w:tab/>
      </w:r>
      <w:r w:rsidRPr="007C10E3">
        <w:rPr>
          <w:rFonts w:cs="Calibri"/>
          <w:b/>
          <w:bCs/>
          <w:sz w:val="20"/>
        </w:rPr>
        <w:tab/>
      </w:r>
      <w:r w:rsidRPr="007C10E3">
        <w:rPr>
          <w:rFonts w:cs="Calibri"/>
          <w:b/>
          <w:bCs/>
          <w:sz w:val="20"/>
        </w:rPr>
        <w:tab/>
      </w:r>
      <w:r w:rsidRPr="007C10E3">
        <w:rPr>
          <w:rFonts w:cs="Calibri"/>
          <w:b/>
          <w:bCs/>
          <w:sz w:val="20"/>
        </w:rPr>
        <w:tab/>
      </w:r>
      <w:r w:rsidRPr="007C10E3">
        <w:rPr>
          <w:rFonts w:cs="Calibri"/>
          <w:b/>
          <w:bCs/>
          <w:sz w:val="20"/>
        </w:rPr>
        <w:tab/>
        <w:t>ZAMAWIAJĄCY</w:t>
      </w:r>
    </w:p>
    <w:p w:rsidR="000A5694" w:rsidRDefault="000A5694" w:rsidP="000A5694">
      <w:pPr>
        <w:pStyle w:val="Tekstpodstawowywcity"/>
        <w:ind w:left="0"/>
        <w:rPr>
          <w:rFonts w:cs="Calibri"/>
          <w:sz w:val="20"/>
        </w:rPr>
      </w:pPr>
    </w:p>
    <w:p w:rsidR="000A5694" w:rsidRDefault="000A5694" w:rsidP="000A5694">
      <w:pPr>
        <w:spacing w:after="0" w:line="276" w:lineRule="auto"/>
        <w:ind w:left="-76"/>
        <w:jc w:val="both"/>
        <w:rPr>
          <w:rFonts w:eastAsia="HG Mincho Light J" w:cs="Calibri"/>
          <w:sz w:val="20"/>
          <w:szCs w:val="20"/>
          <w:u w:val="single"/>
          <w:lang w:eastAsia="zh-CN"/>
        </w:rPr>
      </w:pPr>
      <w:r>
        <w:rPr>
          <w:rFonts w:eastAsia="HG Mincho Light J" w:cs="Calibri"/>
          <w:sz w:val="20"/>
          <w:szCs w:val="20"/>
          <w:u w:val="single"/>
          <w:lang w:eastAsia="zh-CN"/>
        </w:rPr>
        <w:t>Załączniki:</w:t>
      </w:r>
    </w:p>
    <w:p w:rsidR="008C4512" w:rsidRPr="000A5694" w:rsidRDefault="000A5694" w:rsidP="00BF38D8">
      <w:pPr>
        <w:widowControl w:val="0"/>
        <w:numPr>
          <w:ilvl w:val="3"/>
          <w:numId w:val="51"/>
        </w:numPr>
        <w:suppressAutoHyphens/>
        <w:spacing w:after="0" w:line="276" w:lineRule="auto"/>
        <w:ind w:left="284"/>
        <w:jc w:val="both"/>
        <w:rPr>
          <w:rFonts w:eastAsia="HG Mincho Light J" w:cs="Calibri"/>
          <w:sz w:val="20"/>
          <w:szCs w:val="20"/>
          <w:lang w:eastAsia="zh-CN"/>
        </w:rPr>
      </w:pPr>
      <w:r>
        <w:rPr>
          <w:rFonts w:eastAsia="HG Mincho Light J" w:cs="Calibri"/>
          <w:sz w:val="20"/>
          <w:szCs w:val="20"/>
          <w:lang w:eastAsia="zh-CN"/>
        </w:rPr>
        <w:t>Formularz asortymentowo-cenowy</w:t>
      </w:r>
    </w:p>
    <w:p w:rsidR="00DD7142" w:rsidRDefault="00DD7142" w:rsidP="000A5694">
      <w:pPr>
        <w:pStyle w:val="Nagwek11"/>
        <w:spacing w:before="0"/>
        <w:jc w:val="left"/>
        <w:rPr>
          <w:rFonts w:asciiTheme="majorHAnsi" w:hAnsiTheme="majorHAnsi"/>
          <w:sz w:val="28"/>
          <w:u w:val="none"/>
        </w:rPr>
      </w:pPr>
    </w:p>
    <w:p w:rsidR="000A5694" w:rsidRDefault="000A5694" w:rsidP="000A5694">
      <w:pPr>
        <w:pStyle w:val="Nagwek11"/>
        <w:spacing w:before="0"/>
        <w:rPr>
          <w:rFonts w:asciiTheme="majorHAnsi" w:hAnsiTheme="majorHAnsi"/>
          <w:sz w:val="28"/>
          <w:u w:val="none"/>
        </w:rPr>
      </w:pPr>
      <w:r>
        <w:rPr>
          <w:rFonts w:asciiTheme="majorHAnsi" w:hAnsiTheme="majorHAnsi"/>
          <w:sz w:val="28"/>
          <w:u w:val="none"/>
        </w:rPr>
        <w:t>TOM III - SZCZEGÓŁOWY OPIS PRZEDMIOTU ZAMÓWIENIA</w:t>
      </w:r>
    </w:p>
    <w:p w:rsidR="000A5694" w:rsidRDefault="000A5694" w:rsidP="000A5694"/>
    <w:p w:rsidR="00746F90" w:rsidRPr="00746F90" w:rsidRDefault="000A5694" w:rsidP="00AF69A8">
      <w:pPr>
        <w:rPr>
          <w:rFonts w:asciiTheme="minorHAnsi" w:eastAsia="Times New Roman" w:hAnsiTheme="minorHAnsi" w:cstheme="minorHAnsi"/>
          <w:b/>
          <w:color w:val="auto"/>
          <w:sz w:val="20"/>
          <w:szCs w:val="20"/>
          <w:vertAlign w:val="subscript"/>
        </w:rPr>
      </w:pPr>
      <w:r>
        <w:t>(Tabele plik Excel – odrębn</w:t>
      </w:r>
      <w:r w:rsidR="00B768D4">
        <w:t>y załącznik</w:t>
      </w:r>
      <w:bookmarkEnd w:id="77"/>
      <w:bookmarkEnd w:id="78"/>
      <w:r w:rsidR="00AF69A8">
        <w:t>)</w:t>
      </w:r>
    </w:p>
    <w:sectPr w:rsidR="00746F90" w:rsidRPr="00746F90" w:rsidSect="00746F90">
      <w:footerReference w:type="default" r:id="rId22"/>
      <w:footerReference w:type="first" r:id="rId23"/>
      <w:pgSz w:w="11906" w:h="16838"/>
      <w:pgMar w:top="720" w:right="720" w:bottom="720" w:left="765" w:header="0"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389" w:rsidRDefault="00C70389" w:rsidP="00DB07AC">
      <w:pPr>
        <w:spacing w:after="0" w:line="240" w:lineRule="auto"/>
      </w:pPr>
      <w:r>
        <w:separator/>
      </w:r>
    </w:p>
  </w:endnote>
  <w:endnote w:type="continuationSeparator" w:id="0">
    <w:p w:rsidR="00C70389" w:rsidRDefault="00C70389"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D47B19" w:rsidRDefault="00D47B19">
        <w:pPr>
          <w:pStyle w:val="Stopka1"/>
          <w:jc w:val="right"/>
        </w:pPr>
      </w:p>
      <w:p w:rsidR="00D47B19" w:rsidRDefault="00F26D96">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19" w:rsidRDefault="00D47B19">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19" w:rsidRDefault="00D47B19" w:rsidP="00C62257">
    <w:pPr>
      <w:pStyle w:val="Stopka1"/>
      <w:jc w:val="right"/>
      <w:rPr>
        <w:rFonts w:asciiTheme="majorHAnsi" w:hAnsiTheme="majorHAnsi"/>
        <w:sz w:val="20"/>
        <w:szCs w:val="20"/>
      </w:rPr>
    </w:pPr>
  </w:p>
  <w:p w:rsidR="00D47B19" w:rsidRPr="00C62257" w:rsidRDefault="00D47B19"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D47B19" w:rsidRDefault="00D47B19">
        <w:pPr>
          <w:pStyle w:val="Stopka1"/>
          <w:jc w:val="right"/>
        </w:pPr>
      </w:p>
      <w:p w:rsidR="00D47B19" w:rsidRDefault="00F26D96">
        <w:pPr>
          <w:pStyle w:val="Stopka1"/>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19" w:rsidRDefault="00D47B19" w:rsidP="002B0237">
    <w:pPr>
      <w:pStyle w:val="Stopka1"/>
      <w:jc w:val="right"/>
      <w:rPr>
        <w:rFonts w:asciiTheme="majorHAnsi" w:hAnsiTheme="majorHAnsi"/>
        <w:sz w:val="20"/>
        <w:szCs w:val="20"/>
      </w:rPr>
    </w:pPr>
  </w:p>
  <w:p w:rsidR="00D47B19" w:rsidRDefault="00D47B19"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19" w:rsidRDefault="00D47B19">
    <w:pPr>
      <w:pStyle w:val="Stopka1"/>
      <w:jc w:val="right"/>
    </w:pPr>
  </w:p>
  <w:p w:rsidR="00D47B19" w:rsidRDefault="00D47B19">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B19" w:rsidRPr="00B768D4" w:rsidRDefault="00D47B19" w:rsidP="00B768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389" w:rsidRDefault="00C70389">
      <w:r>
        <w:separator/>
      </w:r>
    </w:p>
  </w:footnote>
  <w:footnote w:type="continuationSeparator" w:id="0">
    <w:p w:rsidR="00C70389" w:rsidRDefault="00C70389">
      <w:r>
        <w:continuationSeparator/>
      </w:r>
    </w:p>
  </w:footnote>
  <w:footnote w:id="1">
    <w:p w:rsidR="00D47B19" w:rsidRPr="007D559B" w:rsidRDefault="00D47B19">
      <w:pPr>
        <w:pStyle w:val="Tekstprzypisudolnego1"/>
        <w:ind w:left="142" w:hanging="142"/>
        <w:rPr>
          <w:sz w:val="16"/>
          <w:szCs w:val="16"/>
        </w:rPr>
      </w:pPr>
      <w:r w:rsidRPr="005D67B6">
        <w:rPr>
          <w:rStyle w:val="Znakiprzypiswdolnych"/>
          <w:sz w:val="16"/>
          <w:szCs w:val="16"/>
        </w:rPr>
        <w:footnoteRef/>
      </w:r>
      <w:r w:rsidRPr="005D67B6">
        <w:rPr>
          <w:rFonts w:cs="Calibri"/>
          <w:b/>
          <w:sz w:val="16"/>
          <w:szCs w:val="16"/>
        </w:rPr>
        <w:t>zatrudnia mniej niż 10 osób i którego roczny obrót lub roczna suma</w:t>
      </w:r>
      <w:r w:rsidRPr="007D559B">
        <w:rPr>
          <w:rFonts w:cs="Calibri"/>
          <w:b/>
          <w:sz w:val="16"/>
          <w:szCs w:val="16"/>
        </w:rPr>
        <w:t xml:space="preserve"> bilansowa nie przekracza 2 milionów EUR.</w:t>
      </w:r>
    </w:p>
  </w:footnote>
  <w:footnote w:id="2">
    <w:p w:rsidR="00D47B19" w:rsidRPr="007D559B" w:rsidRDefault="00D47B19">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D47B19" w:rsidRPr="007D559B" w:rsidRDefault="00D47B19">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 xml:space="preserve">przedsiębiorstwa, które nie są </w:t>
      </w:r>
      <w:proofErr w:type="spellStart"/>
      <w:r w:rsidRPr="007D559B">
        <w:rPr>
          <w:rFonts w:cs="Calibri"/>
          <w:b/>
          <w:sz w:val="16"/>
          <w:szCs w:val="16"/>
        </w:rPr>
        <w:t>mikroprzedsiębiorstwami</w:t>
      </w:r>
      <w:proofErr w:type="spellEnd"/>
      <w:r w:rsidRPr="007D559B">
        <w:rPr>
          <w:rFonts w:cs="Calibri"/>
          <w:b/>
          <w:sz w:val="16"/>
          <w:szCs w:val="16"/>
        </w:rPr>
        <w:t xml:space="preserve">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8ACB6A"/>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8"/>
        <w:szCs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2">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3">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4">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5">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6">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8">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9">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0">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4C34EAB"/>
    <w:multiLevelType w:val="multilevel"/>
    <w:tmpl w:val="89867E3C"/>
    <w:lvl w:ilvl="0">
      <w:start w:val="3"/>
      <w:numFmt w:val="decimal"/>
      <w:lvlText w:val="%1."/>
      <w:lvlJc w:val="left"/>
      <w:pPr>
        <w:tabs>
          <w:tab w:val="num" w:pos="375"/>
        </w:tabs>
        <w:ind w:left="375" w:hanging="360"/>
      </w:pPr>
      <w:rPr>
        <w:rFonts w:asciiTheme="minorHAnsi" w:hAnsiTheme="minorHAnsi" w:cstheme="minorHAnsi"/>
        <w:spacing w:val="-3"/>
      </w:rPr>
    </w:lvl>
    <w:lvl w:ilvl="1">
      <w:start w:val="1"/>
      <w:numFmt w:val="lowerLetter"/>
      <w:lvlText w:val="%2."/>
      <w:lvlJc w:val="left"/>
      <w:pPr>
        <w:tabs>
          <w:tab w:val="num" w:pos="1095"/>
        </w:tabs>
        <w:ind w:left="1095" w:hanging="360"/>
      </w:pPr>
    </w:lvl>
    <w:lvl w:ilvl="2">
      <w:start w:val="1"/>
      <w:numFmt w:val="lowerRoman"/>
      <w:lvlText w:val="%3."/>
      <w:lvlJc w:val="lef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lef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left"/>
      <w:pPr>
        <w:tabs>
          <w:tab w:val="num" w:pos="6135"/>
        </w:tabs>
        <w:ind w:left="6135" w:hanging="180"/>
      </w:pPr>
    </w:lvl>
  </w:abstractNum>
  <w:abstractNum w:abstractNumId="14">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E1C0656"/>
    <w:multiLevelType w:val="multilevel"/>
    <w:tmpl w:val="A5A8868C"/>
    <w:lvl w:ilvl="0">
      <w:start w:val="1"/>
      <w:numFmt w:val="decimal"/>
      <w:lvlText w:val="%1."/>
      <w:lvlJc w:val="left"/>
      <w:pPr>
        <w:tabs>
          <w:tab w:val="num" w:pos="397"/>
        </w:tabs>
        <w:ind w:left="397" w:hanging="397"/>
      </w:pPr>
      <w:rPr>
        <w:rFonts w:asciiTheme="minorHAnsi" w:hAnsiTheme="minorHAnsi" w:cstheme="minorHAnsi"/>
      </w:rPr>
    </w:lvl>
    <w:lvl w:ilvl="1">
      <w:start w:val="1"/>
      <w:numFmt w:val="decimal"/>
      <w:lvlText w:val="%2.)"/>
      <w:lvlJc w:val="left"/>
      <w:pPr>
        <w:tabs>
          <w:tab w:val="num" w:pos="1021"/>
        </w:tabs>
        <w:ind w:left="1021" w:hanging="624"/>
      </w:pPr>
    </w:lvl>
    <w:lvl w:ilvl="2">
      <w:start w:val="1"/>
      <w:numFmt w:val="decimal"/>
      <w:lvlText w:val="%1.%2.%3."/>
      <w:lvlJc w:val="left"/>
      <w:pPr>
        <w:tabs>
          <w:tab w:val="num" w:pos="1588"/>
        </w:tabs>
        <w:ind w:left="1588" w:hanging="681"/>
      </w:pPr>
      <w:rPr>
        <w:rFonts w:ascii="Verdana" w:hAnsi="Verdana" w:cs="Times New Roman"/>
      </w:rPr>
    </w:lvl>
    <w:lvl w:ilvl="3">
      <w:start w:val="1"/>
      <w:numFmt w:val="decimal"/>
      <w:lvlText w:val="%1.%2.%3.%4."/>
      <w:lvlJc w:val="left"/>
      <w:pPr>
        <w:tabs>
          <w:tab w:val="num" w:pos="1800"/>
        </w:tabs>
        <w:ind w:left="1728" w:hanging="648"/>
      </w:pPr>
      <w:rPr>
        <w:rFonts w:ascii="Verdana" w:hAnsi="Verdana" w:cs="Times New Roman"/>
      </w:rPr>
    </w:lvl>
    <w:lvl w:ilvl="4">
      <w:start w:val="1"/>
      <w:numFmt w:val="decimal"/>
      <w:lvlText w:val="%1.%2.%3.%4.%5."/>
      <w:lvlJc w:val="left"/>
      <w:pPr>
        <w:tabs>
          <w:tab w:val="num" w:pos="2520"/>
        </w:tabs>
        <w:ind w:left="2232" w:hanging="792"/>
      </w:pPr>
      <w:rPr>
        <w:rFonts w:ascii="Verdana" w:hAnsi="Verdana" w:cs="Times New Roman"/>
      </w:rPr>
    </w:lvl>
    <w:lvl w:ilvl="5">
      <w:start w:val="1"/>
      <w:numFmt w:val="decimal"/>
      <w:lvlText w:val="%1.%2.%3.%4.%5.%6."/>
      <w:lvlJc w:val="left"/>
      <w:pPr>
        <w:tabs>
          <w:tab w:val="num" w:pos="2880"/>
        </w:tabs>
        <w:ind w:left="2736" w:hanging="936"/>
      </w:pPr>
      <w:rPr>
        <w:rFonts w:ascii="Verdana" w:hAnsi="Verdana" w:cs="Times New Roman"/>
      </w:rPr>
    </w:lvl>
    <w:lvl w:ilvl="6">
      <w:start w:val="1"/>
      <w:numFmt w:val="decimal"/>
      <w:lvlText w:val="%1.%2.%3.%4.%5.%6.%7."/>
      <w:lvlJc w:val="left"/>
      <w:pPr>
        <w:tabs>
          <w:tab w:val="num" w:pos="3600"/>
        </w:tabs>
        <w:ind w:left="3240" w:hanging="1080"/>
      </w:pPr>
      <w:rPr>
        <w:rFonts w:ascii="Verdana" w:hAnsi="Verdana" w:cs="Times New Roman"/>
      </w:rPr>
    </w:lvl>
    <w:lvl w:ilvl="7">
      <w:start w:val="1"/>
      <w:numFmt w:val="decimal"/>
      <w:lvlText w:val="%1.%2.%3.%4.%5.%6.%7.%8."/>
      <w:lvlJc w:val="left"/>
      <w:pPr>
        <w:tabs>
          <w:tab w:val="num" w:pos="3960"/>
        </w:tabs>
        <w:ind w:left="3744" w:hanging="1224"/>
      </w:pPr>
      <w:rPr>
        <w:rFonts w:ascii="Verdana" w:hAnsi="Verdana" w:cs="Times New Roman"/>
      </w:rPr>
    </w:lvl>
    <w:lvl w:ilvl="8">
      <w:start w:val="1"/>
      <w:numFmt w:val="decimal"/>
      <w:lvlText w:val="%1.%2.%3.%4.%5.%6.%7.%8.%9."/>
      <w:lvlJc w:val="left"/>
      <w:pPr>
        <w:tabs>
          <w:tab w:val="num" w:pos="4680"/>
        </w:tabs>
        <w:ind w:left="4320" w:hanging="1440"/>
      </w:pPr>
      <w:rPr>
        <w:rFonts w:ascii="Verdana" w:hAnsi="Verdana" w:cs="Times New Roman"/>
      </w:rPr>
    </w:lvl>
  </w:abstractNum>
  <w:abstractNum w:abstractNumId="19">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0">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1B0476B"/>
    <w:multiLevelType w:val="multilevel"/>
    <w:tmpl w:val="F06AC5EA"/>
    <w:lvl w:ilvl="0">
      <w:start w:val="1"/>
      <w:numFmt w:val="lowerLetter"/>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2626F4C"/>
    <w:multiLevelType w:val="multilevel"/>
    <w:tmpl w:val="2B2CA9E6"/>
    <w:lvl w:ilvl="0">
      <w:start w:val="1"/>
      <w:numFmt w:val="decimal"/>
      <w:lvlText w:val="%1)"/>
      <w:lvlJc w:val="left"/>
      <w:pPr>
        <w:tabs>
          <w:tab w:val="num" w:pos="0"/>
        </w:tabs>
        <w:ind w:left="1287" w:hanging="360"/>
      </w:pPr>
      <w:rPr>
        <w:rFonts w:asciiTheme="minorHAnsi" w:hAnsiTheme="minorHAnsi" w:cstheme="minorHAnsi"/>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6">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7A12FE2"/>
    <w:multiLevelType w:val="multilevel"/>
    <w:tmpl w:val="5B1E2BBC"/>
    <w:lvl w:ilvl="0">
      <w:start w:val="1"/>
      <w:numFmt w:val="decimal"/>
      <w:lvlText w:val="%1."/>
      <w:lvlJc w:val="left"/>
      <w:pPr>
        <w:tabs>
          <w:tab w:val="num" w:pos="720"/>
        </w:tabs>
        <w:ind w:left="720" w:hanging="360"/>
      </w:pPr>
      <w:rPr>
        <w:rFonts w:ascii="Verdana" w:hAnsi="Verdana"/>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0">
    <w:nsid w:val="1C3A05A3"/>
    <w:multiLevelType w:val="multilevel"/>
    <w:tmpl w:val="F3FEFC54"/>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EE32BE8"/>
    <w:multiLevelType w:val="multilevel"/>
    <w:tmpl w:val="606C81B0"/>
    <w:lvl w:ilvl="0">
      <w:start w:val="1"/>
      <w:numFmt w:val="decimal"/>
      <w:lvlText w:val="%1."/>
      <w:lvlJc w:val="left"/>
      <w:pPr>
        <w:tabs>
          <w:tab w:val="num" w:pos="720"/>
        </w:tabs>
        <w:ind w:left="720" w:hanging="36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38">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9">
    <w:nsid w:val="2786052F"/>
    <w:multiLevelType w:val="multilevel"/>
    <w:tmpl w:val="0BB6A7F0"/>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2">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DAF52F6"/>
    <w:multiLevelType w:val="multilevel"/>
    <w:tmpl w:val="FD68383E"/>
    <w:lvl w:ilvl="0">
      <w:start w:val="1"/>
      <w:numFmt w:val="decimal"/>
      <w:lvlText w:val="%1."/>
      <w:lvlJc w:val="left"/>
      <w:pPr>
        <w:tabs>
          <w:tab w:val="num" w:pos="345"/>
        </w:tabs>
        <w:ind w:left="345" w:hanging="360"/>
      </w:pPr>
      <w:rPr>
        <w:rFonts w:asciiTheme="minorHAnsi" w:eastAsia="Times New Roman" w:hAnsiTheme="minorHAnsi" w:cstheme="minorHAnsi"/>
        <w:b w:val="0"/>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2E2913C0"/>
    <w:multiLevelType w:val="multilevel"/>
    <w:tmpl w:val="A738912E"/>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5">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D26685C"/>
    <w:multiLevelType w:val="multilevel"/>
    <w:tmpl w:val="BCEEA152"/>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51F17B1"/>
    <w:multiLevelType w:val="multilevel"/>
    <w:tmpl w:val="16FAD368"/>
    <w:lvl w:ilvl="0">
      <w:start w:val="1"/>
      <w:numFmt w:val="decimal"/>
      <w:lvlText w:val="%1)"/>
      <w:lvlJc w:val="left"/>
      <w:pPr>
        <w:tabs>
          <w:tab w:val="num" w:pos="0"/>
        </w:tabs>
        <w:ind w:left="644" w:hanging="360"/>
      </w:pPr>
      <w:rPr>
        <w:rFonts w:ascii="Calibri" w:hAnsi="Calibri" w:cs="Calibr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5792A49"/>
    <w:multiLevelType w:val="multilevel"/>
    <w:tmpl w:val="DE62ECDA"/>
    <w:lvl w:ilvl="0">
      <w:start w:val="1"/>
      <w:numFmt w:val="decimal"/>
      <w:lvlText w:val="%1."/>
      <w:lvlJc w:val="left"/>
      <w:pPr>
        <w:tabs>
          <w:tab w:val="num" w:pos="360"/>
        </w:tabs>
        <w:ind w:left="360" w:hanging="360"/>
      </w:pPr>
      <w:rPr>
        <w:rFonts w:asciiTheme="minorHAnsi" w:hAnsiTheme="minorHAnsi" w:cstheme="minorHAnsi"/>
        <w:strike w:val="0"/>
        <w:dstrike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69">
    <w:nsid w:val="744E33FC"/>
    <w:multiLevelType w:val="multilevel"/>
    <w:tmpl w:val="27CE58F4"/>
    <w:lvl w:ilvl="0">
      <w:start w:val="1"/>
      <w:numFmt w:val="lowerLetter"/>
      <w:lvlText w:val="%1)"/>
      <w:lvlJc w:val="left"/>
      <w:pPr>
        <w:tabs>
          <w:tab w:val="num" w:pos="2149"/>
        </w:tabs>
        <w:ind w:left="2149" w:hanging="360"/>
      </w:pPr>
    </w:lvl>
    <w:lvl w:ilvl="1">
      <w:start w:val="1"/>
      <w:numFmt w:val="decimal"/>
      <w:lvlText w:val="%2)"/>
      <w:lvlJc w:val="left"/>
      <w:pPr>
        <w:tabs>
          <w:tab w:val="num" w:pos="0"/>
        </w:tabs>
        <w:ind w:left="1800" w:hanging="360"/>
      </w:pPr>
      <w:rPr>
        <w:rFonts w:asciiTheme="minorHAnsi" w:hAnsiTheme="minorHAnsi" w:cstheme="minorHAnsi"/>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0">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71">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72">
    <w:nsid w:val="7672373A"/>
    <w:multiLevelType w:val="multilevel"/>
    <w:tmpl w:val="BA524A48"/>
    <w:lvl w:ilvl="0">
      <w:start w:val="1"/>
      <w:numFmt w:val="decimal"/>
      <w:lvlText w:val="%1)"/>
      <w:lvlJc w:val="left"/>
      <w:pPr>
        <w:tabs>
          <w:tab w:val="num" w:pos="708"/>
        </w:tabs>
        <w:ind w:left="767"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6A13FFB"/>
    <w:multiLevelType w:val="multilevel"/>
    <w:tmpl w:val="715C4778"/>
    <w:lvl w:ilvl="0">
      <w:start w:val="1"/>
      <w:numFmt w:val="decimal"/>
      <w:lvlText w:val="%1."/>
      <w:lvlJc w:val="left"/>
      <w:pPr>
        <w:tabs>
          <w:tab w:val="num" w:pos="705"/>
        </w:tabs>
        <w:ind w:left="705" w:hanging="705"/>
      </w:pPr>
      <w:rPr>
        <w:rFonts w:asciiTheme="minorHAnsi" w:hAnsiTheme="minorHAnsi" w:cstheme="minorHAnsi"/>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7A9502D1"/>
    <w:multiLevelType w:val="multilevel"/>
    <w:tmpl w:val="558AF882"/>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37"/>
  </w:num>
  <w:num w:numId="2">
    <w:abstractNumId w:val="59"/>
  </w:num>
  <w:num w:numId="3">
    <w:abstractNumId w:val="58"/>
  </w:num>
  <w:num w:numId="4">
    <w:abstractNumId w:val="22"/>
  </w:num>
  <w:num w:numId="5">
    <w:abstractNumId w:val="70"/>
  </w:num>
  <w:num w:numId="6">
    <w:abstractNumId w:val="65"/>
  </w:num>
  <w:num w:numId="7">
    <w:abstractNumId w:val="47"/>
  </w:num>
  <w:num w:numId="8">
    <w:abstractNumId w:val="33"/>
  </w:num>
  <w:num w:numId="9">
    <w:abstractNumId w:val="40"/>
  </w:num>
  <w:num w:numId="10">
    <w:abstractNumId w:val="27"/>
  </w:num>
  <w:num w:numId="11">
    <w:abstractNumId w:val="34"/>
  </w:num>
  <w:num w:numId="12">
    <w:abstractNumId w:val="53"/>
  </w:num>
  <w:num w:numId="13">
    <w:abstractNumId w:val="26"/>
  </w:num>
  <w:num w:numId="14">
    <w:abstractNumId w:val="67"/>
  </w:num>
  <w:num w:numId="15">
    <w:abstractNumId w:val="21"/>
  </w:num>
  <w:num w:numId="16">
    <w:abstractNumId w:val="42"/>
  </w:num>
  <w:num w:numId="17">
    <w:abstractNumId w:val="15"/>
  </w:num>
  <w:num w:numId="18">
    <w:abstractNumId w:val="56"/>
  </w:num>
  <w:num w:numId="19">
    <w:abstractNumId w:val="55"/>
  </w:num>
  <w:num w:numId="20">
    <w:abstractNumId w:val="61"/>
  </w:num>
  <w:num w:numId="21">
    <w:abstractNumId w:val="64"/>
  </w:num>
  <w:num w:numId="22">
    <w:abstractNumId w:val="68"/>
  </w:num>
  <w:num w:numId="23">
    <w:abstractNumId w:val="41"/>
  </w:num>
  <w:num w:numId="24">
    <w:abstractNumId w:val="46"/>
  </w:num>
  <w:num w:numId="25">
    <w:abstractNumId w:val="25"/>
  </w:num>
  <w:num w:numId="26">
    <w:abstractNumId w:val="19"/>
  </w:num>
  <w:num w:numId="27">
    <w:abstractNumId w:val="29"/>
  </w:num>
  <w:num w:numId="28">
    <w:abstractNumId w:val="71"/>
  </w:num>
  <w:num w:numId="29">
    <w:abstractNumId w:val="38"/>
  </w:num>
  <w:num w:numId="30">
    <w:abstractNumId w:val="45"/>
  </w:num>
  <w:num w:numId="31">
    <w:abstractNumId w:val="23"/>
  </w:num>
  <w:num w:numId="32">
    <w:abstractNumId w:val="51"/>
  </w:num>
  <w:num w:numId="33">
    <w:abstractNumId w:val="12"/>
  </w:num>
  <w:num w:numId="34">
    <w:abstractNumId w:val="48"/>
  </w:num>
  <w:num w:numId="35">
    <w:abstractNumId w:val="20"/>
  </w:num>
  <w:num w:numId="36">
    <w:abstractNumId w:val="16"/>
  </w:num>
  <w:num w:numId="37">
    <w:abstractNumId w:val="49"/>
  </w:num>
  <w:num w:numId="38">
    <w:abstractNumId w:val="52"/>
  </w:num>
  <w:num w:numId="39">
    <w:abstractNumId w:val="66"/>
  </w:num>
  <w:num w:numId="40">
    <w:abstractNumId w:val="17"/>
  </w:num>
  <w:num w:numId="41">
    <w:abstractNumId w:val="54"/>
  </w:num>
  <w:num w:numId="42">
    <w:abstractNumId w:val="14"/>
  </w:num>
  <w:num w:numId="43">
    <w:abstractNumId w:val="32"/>
  </w:num>
  <w:num w:numId="44">
    <w:abstractNumId w:val="73"/>
  </w:num>
  <w:num w:numId="45">
    <w:abstractNumId w:val="63"/>
  </w:num>
  <w:num w:numId="46">
    <w:abstractNumId w:val="31"/>
  </w:num>
  <w:num w:numId="47">
    <w:abstractNumId w:val="50"/>
  </w:num>
  <w:num w:numId="48">
    <w:abstractNumId w:val="57"/>
  </w:num>
  <w:num w:numId="49">
    <w:abstractNumId w:val="36"/>
  </w:num>
  <w:num w:numId="50">
    <w:abstractNumId w:val="11"/>
  </w:num>
  <w:num w:numId="51">
    <w:abstractNumId w:val="28"/>
  </w:num>
  <w:num w:numId="52">
    <w:abstractNumId w:val="60"/>
  </w:num>
  <w:num w:numId="53">
    <w:abstractNumId w:val="74"/>
  </w:num>
  <w:num w:numId="54">
    <w:abstractNumId w:val="43"/>
  </w:num>
  <w:num w:numId="55">
    <w:abstractNumId w:val="75"/>
  </w:num>
  <w:num w:numId="56">
    <w:abstractNumId w:val="35"/>
  </w:num>
  <w:num w:numId="57">
    <w:abstractNumId w:val="62"/>
  </w:num>
  <w:num w:numId="58">
    <w:abstractNumId w:val="13"/>
  </w:num>
  <w:num w:numId="59">
    <w:abstractNumId w:val="44"/>
  </w:num>
  <w:num w:numId="60">
    <w:abstractNumId w:val="18"/>
  </w:num>
  <w:num w:numId="61">
    <w:abstractNumId w:val="24"/>
  </w:num>
  <w:num w:numId="62">
    <w:abstractNumId w:val="39"/>
  </w:num>
  <w:num w:numId="63">
    <w:abstractNumId w:val="30"/>
  </w:num>
  <w:num w:numId="64">
    <w:abstractNumId w:val="69"/>
  </w:num>
  <w:num w:numId="65">
    <w:abstractNumId w:val="7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922"/>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07AC"/>
    <w:rsid w:val="00000FBD"/>
    <w:rsid w:val="00003140"/>
    <w:rsid w:val="00011118"/>
    <w:rsid w:val="0001255F"/>
    <w:rsid w:val="00015696"/>
    <w:rsid w:val="00016275"/>
    <w:rsid w:val="00021CDA"/>
    <w:rsid w:val="000278CC"/>
    <w:rsid w:val="00031161"/>
    <w:rsid w:val="000428E2"/>
    <w:rsid w:val="000512B9"/>
    <w:rsid w:val="00051D00"/>
    <w:rsid w:val="0005618D"/>
    <w:rsid w:val="0006063B"/>
    <w:rsid w:val="00071F92"/>
    <w:rsid w:val="000851DB"/>
    <w:rsid w:val="0008744D"/>
    <w:rsid w:val="0009256F"/>
    <w:rsid w:val="000A0FC5"/>
    <w:rsid w:val="000A249A"/>
    <w:rsid w:val="000A3CF2"/>
    <w:rsid w:val="000A5694"/>
    <w:rsid w:val="000A5C84"/>
    <w:rsid w:val="000A7963"/>
    <w:rsid w:val="000B4523"/>
    <w:rsid w:val="000B4719"/>
    <w:rsid w:val="000B5E9E"/>
    <w:rsid w:val="000C5E7A"/>
    <w:rsid w:val="000D3CD5"/>
    <w:rsid w:val="000D6E77"/>
    <w:rsid w:val="000E2504"/>
    <w:rsid w:val="000F002F"/>
    <w:rsid w:val="000F1AFF"/>
    <w:rsid w:val="000F4EFB"/>
    <w:rsid w:val="001033B7"/>
    <w:rsid w:val="00105C93"/>
    <w:rsid w:val="00117258"/>
    <w:rsid w:val="00120831"/>
    <w:rsid w:val="00122720"/>
    <w:rsid w:val="0013536A"/>
    <w:rsid w:val="00135BEE"/>
    <w:rsid w:val="001415C4"/>
    <w:rsid w:val="00142FEF"/>
    <w:rsid w:val="001439CB"/>
    <w:rsid w:val="001515F8"/>
    <w:rsid w:val="001619DD"/>
    <w:rsid w:val="0017042D"/>
    <w:rsid w:val="001708FE"/>
    <w:rsid w:val="00170FD1"/>
    <w:rsid w:val="001829EF"/>
    <w:rsid w:val="00185DEE"/>
    <w:rsid w:val="00186B46"/>
    <w:rsid w:val="001907EB"/>
    <w:rsid w:val="0019192B"/>
    <w:rsid w:val="001A0EFF"/>
    <w:rsid w:val="001A6D3A"/>
    <w:rsid w:val="001B05D5"/>
    <w:rsid w:val="001B145B"/>
    <w:rsid w:val="001B1B9C"/>
    <w:rsid w:val="001C011F"/>
    <w:rsid w:val="001C1E66"/>
    <w:rsid w:val="001C5D3B"/>
    <w:rsid w:val="001D4253"/>
    <w:rsid w:val="001D6576"/>
    <w:rsid w:val="001E00D0"/>
    <w:rsid w:val="001E6A9B"/>
    <w:rsid w:val="001F2679"/>
    <w:rsid w:val="001F3415"/>
    <w:rsid w:val="001F7AD4"/>
    <w:rsid w:val="001F7BFB"/>
    <w:rsid w:val="0020029A"/>
    <w:rsid w:val="002075DC"/>
    <w:rsid w:val="002101BB"/>
    <w:rsid w:val="00210411"/>
    <w:rsid w:val="002269BB"/>
    <w:rsid w:val="00231F02"/>
    <w:rsid w:val="00236164"/>
    <w:rsid w:val="00243D4B"/>
    <w:rsid w:val="00250A44"/>
    <w:rsid w:val="00252757"/>
    <w:rsid w:val="00262513"/>
    <w:rsid w:val="002633AA"/>
    <w:rsid w:val="00266742"/>
    <w:rsid w:val="00266CEB"/>
    <w:rsid w:val="002670F5"/>
    <w:rsid w:val="002673F7"/>
    <w:rsid w:val="0028200F"/>
    <w:rsid w:val="0028632B"/>
    <w:rsid w:val="00294157"/>
    <w:rsid w:val="00296227"/>
    <w:rsid w:val="00297EA2"/>
    <w:rsid w:val="002A2E61"/>
    <w:rsid w:val="002A6580"/>
    <w:rsid w:val="002A739D"/>
    <w:rsid w:val="002B0237"/>
    <w:rsid w:val="002B1664"/>
    <w:rsid w:val="002B2380"/>
    <w:rsid w:val="002B6059"/>
    <w:rsid w:val="002B7D49"/>
    <w:rsid w:val="002C0352"/>
    <w:rsid w:val="002C4C93"/>
    <w:rsid w:val="002C5CF7"/>
    <w:rsid w:val="002C7521"/>
    <w:rsid w:val="002D1273"/>
    <w:rsid w:val="002D24BF"/>
    <w:rsid w:val="002D61EE"/>
    <w:rsid w:val="002E20CB"/>
    <w:rsid w:val="002F02BB"/>
    <w:rsid w:val="002F37CE"/>
    <w:rsid w:val="003006F6"/>
    <w:rsid w:val="0030436C"/>
    <w:rsid w:val="0030743B"/>
    <w:rsid w:val="00312674"/>
    <w:rsid w:val="0032574D"/>
    <w:rsid w:val="0033563E"/>
    <w:rsid w:val="00341985"/>
    <w:rsid w:val="00344799"/>
    <w:rsid w:val="00345BD9"/>
    <w:rsid w:val="0035793D"/>
    <w:rsid w:val="00374128"/>
    <w:rsid w:val="0038169D"/>
    <w:rsid w:val="0038264C"/>
    <w:rsid w:val="00384592"/>
    <w:rsid w:val="00392022"/>
    <w:rsid w:val="00392BCF"/>
    <w:rsid w:val="003A7E29"/>
    <w:rsid w:val="003B33E8"/>
    <w:rsid w:val="003B6825"/>
    <w:rsid w:val="003B79A9"/>
    <w:rsid w:val="003C1F11"/>
    <w:rsid w:val="003D1AF3"/>
    <w:rsid w:val="003D2C9F"/>
    <w:rsid w:val="003D4E9F"/>
    <w:rsid w:val="003E0854"/>
    <w:rsid w:val="003E0856"/>
    <w:rsid w:val="003E09DB"/>
    <w:rsid w:val="003E120E"/>
    <w:rsid w:val="003E4708"/>
    <w:rsid w:val="003E6F60"/>
    <w:rsid w:val="003F6D94"/>
    <w:rsid w:val="004127C2"/>
    <w:rsid w:val="00414B1C"/>
    <w:rsid w:val="00415BA7"/>
    <w:rsid w:val="00416059"/>
    <w:rsid w:val="00420D4B"/>
    <w:rsid w:val="00427E9B"/>
    <w:rsid w:val="004335AB"/>
    <w:rsid w:val="00442AF4"/>
    <w:rsid w:val="004449AD"/>
    <w:rsid w:val="00446020"/>
    <w:rsid w:val="00451699"/>
    <w:rsid w:val="004519C6"/>
    <w:rsid w:val="004524E5"/>
    <w:rsid w:val="00453973"/>
    <w:rsid w:val="004719B2"/>
    <w:rsid w:val="00476655"/>
    <w:rsid w:val="0047722C"/>
    <w:rsid w:val="00477B1E"/>
    <w:rsid w:val="00481AB3"/>
    <w:rsid w:val="00487BFB"/>
    <w:rsid w:val="004904F2"/>
    <w:rsid w:val="00490EAE"/>
    <w:rsid w:val="00491793"/>
    <w:rsid w:val="00493B03"/>
    <w:rsid w:val="004967D8"/>
    <w:rsid w:val="00496980"/>
    <w:rsid w:val="004979E4"/>
    <w:rsid w:val="004A3C28"/>
    <w:rsid w:val="004B2712"/>
    <w:rsid w:val="004B30AA"/>
    <w:rsid w:val="004C5454"/>
    <w:rsid w:val="004D37A8"/>
    <w:rsid w:val="004D3875"/>
    <w:rsid w:val="004D4637"/>
    <w:rsid w:val="004E3C89"/>
    <w:rsid w:val="004E4E4B"/>
    <w:rsid w:val="004E56A8"/>
    <w:rsid w:val="004F3F6D"/>
    <w:rsid w:val="004F6FBE"/>
    <w:rsid w:val="0050224E"/>
    <w:rsid w:val="00502A14"/>
    <w:rsid w:val="00506424"/>
    <w:rsid w:val="00514896"/>
    <w:rsid w:val="00520A3C"/>
    <w:rsid w:val="005241E0"/>
    <w:rsid w:val="00527574"/>
    <w:rsid w:val="00530804"/>
    <w:rsid w:val="00537647"/>
    <w:rsid w:val="00537E1D"/>
    <w:rsid w:val="00543048"/>
    <w:rsid w:val="00543B6A"/>
    <w:rsid w:val="00545562"/>
    <w:rsid w:val="0055185C"/>
    <w:rsid w:val="00553352"/>
    <w:rsid w:val="00554C39"/>
    <w:rsid w:val="00563EB5"/>
    <w:rsid w:val="005651A4"/>
    <w:rsid w:val="00565AC8"/>
    <w:rsid w:val="00566407"/>
    <w:rsid w:val="005676E7"/>
    <w:rsid w:val="00574805"/>
    <w:rsid w:val="005751C2"/>
    <w:rsid w:val="0058187E"/>
    <w:rsid w:val="00581C2F"/>
    <w:rsid w:val="00591F7C"/>
    <w:rsid w:val="00594B65"/>
    <w:rsid w:val="00594FCA"/>
    <w:rsid w:val="00597964"/>
    <w:rsid w:val="005A0604"/>
    <w:rsid w:val="005A432E"/>
    <w:rsid w:val="005B5E8C"/>
    <w:rsid w:val="005C1289"/>
    <w:rsid w:val="005C1978"/>
    <w:rsid w:val="005C1EE2"/>
    <w:rsid w:val="005C5292"/>
    <w:rsid w:val="005D10DC"/>
    <w:rsid w:val="005D4510"/>
    <w:rsid w:val="005D5CD2"/>
    <w:rsid w:val="005D6234"/>
    <w:rsid w:val="005D67B6"/>
    <w:rsid w:val="005D69FD"/>
    <w:rsid w:val="005E0B8D"/>
    <w:rsid w:val="005E0D43"/>
    <w:rsid w:val="005F2FFA"/>
    <w:rsid w:val="006004B3"/>
    <w:rsid w:val="0060343D"/>
    <w:rsid w:val="006058EF"/>
    <w:rsid w:val="006111D4"/>
    <w:rsid w:val="0063399F"/>
    <w:rsid w:val="00633FED"/>
    <w:rsid w:val="00634A4D"/>
    <w:rsid w:val="0065055D"/>
    <w:rsid w:val="006507D9"/>
    <w:rsid w:val="006525B1"/>
    <w:rsid w:val="00660806"/>
    <w:rsid w:val="0066280A"/>
    <w:rsid w:val="0066378D"/>
    <w:rsid w:val="00663B1A"/>
    <w:rsid w:val="006658D1"/>
    <w:rsid w:val="006731DD"/>
    <w:rsid w:val="00685978"/>
    <w:rsid w:val="00690ADB"/>
    <w:rsid w:val="00695F28"/>
    <w:rsid w:val="006A5E2A"/>
    <w:rsid w:val="006A6623"/>
    <w:rsid w:val="006B13A0"/>
    <w:rsid w:val="006B15E8"/>
    <w:rsid w:val="006B3233"/>
    <w:rsid w:val="006B3A77"/>
    <w:rsid w:val="006C0EB0"/>
    <w:rsid w:val="006D0866"/>
    <w:rsid w:val="006E051E"/>
    <w:rsid w:val="006E6BE1"/>
    <w:rsid w:val="006E70E9"/>
    <w:rsid w:val="006F1947"/>
    <w:rsid w:val="006F39AE"/>
    <w:rsid w:val="006F3E9C"/>
    <w:rsid w:val="006F6CDD"/>
    <w:rsid w:val="00700564"/>
    <w:rsid w:val="00711F04"/>
    <w:rsid w:val="00720836"/>
    <w:rsid w:val="00724A38"/>
    <w:rsid w:val="0072642D"/>
    <w:rsid w:val="0072650E"/>
    <w:rsid w:val="00735D0A"/>
    <w:rsid w:val="00740240"/>
    <w:rsid w:val="00743DD3"/>
    <w:rsid w:val="00744C94"/>
    <w:rsid w:val="00746F90"/>
    <w:rsid w:val="007519A8"/>
    <w:rsid w:val="00753295"/>
    <w:rsid w:val="00764C10"/>
    <w:rsid w:val="00770646"/>
    <w:rsid w:val="007733C1"/>
    <w:rsid w:val="00774BD5"/>
    <w:rsid w:val="00774BF6"/>
    <w:rsid w:val="00783192"/>
    <w:rsid w:val="00784DA0"/>
    <w:rsid w:val="0079173C"/>
    <w:rsid w:val="0079237B"/>
    <w:rsid w:val="007A3406"/>
    <w:rsid w:val="007A4546"/>
    <w:rsid w:val="007B0636"/>
    <w:rsid w:val="007B1433"/>
    <w:rsid w:val="007B635D"/>
    <w:rsid w:val="007B7E31"/>
    <w:rsid w:val="007C55CC"/>
    <w:rsid w:val="007D25B9"/>
    <w:rsid w:val="007D4AE3"/>
    <w:rsid w:val="007D559B"/>
    <w:rsid w:val="007D58DA"/>
    <w:rsid w:val="007D7D47"/>
    <w:rsid w:val="007E300B"/>
    <w:rsid w:val="007F17CE"/>
    <w:rsid w:val="007F2477"/>
    <w:rsid w:val="007F76B3"/>
    <w:rsid w:val="008004BF"/>
    <w:rsid w:val="00805A2A"/>
    <w:rsid w:val="00806612"/>
    <w:rsid w:val="00811AFB"/>
    <w:rsid w:val="00812050"/>
    <w:rsid w:val="00812268"/>
    <w:rsid w:val="00820BBE"/>
    <w:rsid w:val="00824007"/>
    <w:rsid w:val="00824858"/>
    <w:rsid w:val="008250A8"/>
    <w:rsid w:val="00826029"/>
    <w:rsid w:val="0082746B"/>
    <w:rsid w:val="00827AD7"/>
    <w:rsid w:val="00832A3D"/>
    <w:rsid w:val="008418D7"/>
    <w:rsid w:val="0084288B"/>
    <w:rsid w:val="00843210"/>
    <w:rsid w:val="008464A3"/>
    <w:rsid w:val="00850366"/>
    <w:rsid w:val="0085222C"/>
    <w:rsid w:val="00854363"/>
    <w:rsid w:val="00860354"/>
    <w:rsid w:val="0086061D"/>
    <w:rsid w:val="008666C5"/>
    <w:rsid w:val="00872E58"/>
    <w:rsid w:val="00872E9F"/>
    <w:rsid w:val="00873C03"/>
    <w:rsid w:val="008815EA"/>
    <w:rsid w:val="00885885"/>
    <w:rsid w:val="00885F2D"/>
    <w:rsid w:val="00886249"/>
    <w:rsid w:val="00891453"/>
    <w:rsid w:val="0089195E"/>
    <w:rsid w:val="008A2DDA"/>
    <w:rsid w:val="008A4421"/>
    <w:rsid w:val="008A4D8B"/>
    <w:rsid w:val="008A6F0F"/>
    <w:rsid w:val="008B20D1"/>
    <w:rsid w:val="008B2EA8"/>
    <w:rsid w:val="008B374C"/>
    <w:rsid w:val="008B3C27"/>
    <w:rsid w:val="008B55AB"/>
    <w:rsid w:val="008C4512"/>
    <w:rsid w:val="008C5A2A"/>
    <w:rsid w:val="008C67FC"/>
    <w:rsid w:val="008C7D63"/>
    <w:rsid w:val="008D0EF6"/>
    <w:rsid w:val="008D547C"/>
    <w:rsid w:val="008D562D"/>
    <w:rsid w:val="008E5170"/>
    <w:rsid w:val="008E5E7B"/>
    <w:rsid w:val="008E714C"/>
    <w:rsid w:val="008E77CE"/>
    <w:rsid w:val="00900604"/>
    <w:rsid w:val="009006CE"/>
    <w:rsid w:val="0090131D"/>
    <w:rsid w:val="00903E5D"/>
    <w:rsid w:val="0090436B"/>
    <w:rsid w:val="00923F22"/>
    <w:rsid w:val="009259D4"/>
    <w:rsid w:val="009328DA"/>
    <w:rsid w:val="00932E41"/>
    <w:rsid w:val="0093730F"/>
    <w:rsid w:val="009421DC"/>
    <w:rsid w:val="009433A8"/>
    <w:rsid w:val="00947D8C"/>
    <w:rsid w:val="0095338D"/>
    <w:rsid w:val="0095658C"/>
    <w:rsid w:val="00962302"/>
    <w:rsid w:val="0096234A"/>
    <w:rsid w:val="00965B1E"/>
    <w:rsid w:val="00965E6E"/>
    <w:rsid w:val="009671F2"/>
    <w:rsid w:val="00971525"/>
    <w:rsid w:val="0097195E"/>
    <w:rsid w:val="0097278A"/>
    <w:rsid w:val="00974F95"/>
    <w:rsid w:val="009751E0"/>
    <w:rsid w:val="00975B40"/>
    <w:rsid w:val="00985B8E"/>
    <w:rsid w:val="00991E7A"/>
    <w:rsid w:val="00996F29"/>
    <w:rsid w:val="009970DB"/>
    <w:rsid w:val="00997E29"/>
    <w:rsid w:val="009A3776"/>
    <w:rsid w:val="009B1B33"/>
    <w:rsid w:val="009B26B9"/>
    <w:rsid w:val="009B3BD0"/>
    <w:rsid w:val="009C0671"/>
    <w:rsid w:val="009D51A9"/>
    <w:rsid w:val="009D58F8"/>
    <w:rsid w:val="009E019B"/>
    <w:rsid w:val="009E2184"/>
    <w:rsid w:val="009E561B"/>
    <w:rsid w:val="009E6433"/>
    <w:rsid w:val="009F0B9C"/>
    <w:rsid w:val="00A01178"/>
    <w:rsid w:val="00A03270"/>
    <w:rsid w:val="00A0427B"/>
    <w:rsid w:val="00A07344"/>
    <w:rsid w:val="00A17EA4"/>
    <w:rsid w:val="00A21961"/>
    <w:rsid w:val="00A32F97"/>
    <w:rsid w:val="00A349AB"/>
    <w:rsid w:val="00A34E86"/>
    <w:rsid w:val="00A40CCD"/>
    <w:rsid w:val="00A41D51"/>
    <w:rsid w:val="00A445E3"/>
    <w:rsid w:val="00A461C7"/>
    <w:rsid w:val="00A55127"/>
    <w:rsid w:val="00A56A0E"/>
    <w:rsid w:val="00A57680"/>
    <w:rsid w:val="00A60F0B"/>
    <w:rsid w:val="00A64AC2"/>
    <w:rsid w:val="00A671EE"/>
    <w:rsid w:val="00A77764"/>
    <w:rsid w:val="00A81095"/>
    <w:rsid w:val="00A8246F"/>
    <w:rsid w:val="00A82684"/>
    <w:rsid w:val="00A83BE8"/>
    <w:rsid w:val="00A8641F"/>
    <w:rsid w:val="00A869AD"/>
    <w:rsid w:val="00A87B18"/>
    <w:rsid w:val="00A90236"/>
    <w:rsid w:val="00A95BB6"/>
    <w:rsid w:val="00A964C1"/>
    <w:rsid w:val="00AA150B"/>
    <w:rsid w:val="00AA3808"/>
    <w:rsid w:val="00AA40ED"/>
    <w:rsid w:val="00AB16C1"/>
    <w:rsid w:val="00AB23A2"/>
    <w:rsid w:val="00AC5B88"/>
    <w:rsid w:val="00AD04C4"/>
    <w:rsid w:val="00AE0806"/>
    <w:rsid w:val="00AE2034"/>
    <w:rsid w:val="00AE29A7"/>
    <w:rsid w:val="00AE5737"/>
    <w:rsid w:val="00AF69A8"/>
    <w:rsid w:val="00B019E2"/>
    <w:rsid w:val="00B04933"/>
    <w:rsid w:val="00B06116"/>
    <w:rsid w:val="00B10E23"/>
    <w:rsid w:val="00B1708F"/>
    <w:rsid w:val="00B22E16"/>
    <w:rsid w:val="00B25670"/>
    <w:rsid w:val="00B33EF6"/>
    <w:rsid w:val="00B409AF"/>
    <w:rsid w:val="00B428BC"/>
    <w:rsid w:val="00B4370D"/>
    <w:rsid w:val="00B43B1F"/>
    <w:rsid w:val="00B44DFD"/>
    <w:rsid w:val="00B465CF"/>
    <w:rsid w:val="00B47924"/>
    <w:rsid w:val="00B566ED"/>
    <w:rsid w:val="00B656A2"/>
    <w:rsid w:val="00B67145"/>
    <w:rsid w:val="00B768D4"/>
    <w:rsid w:val="00B84804"/>
    <w:rsid w:val="00B921B8"/>
    <w:rsid w:val="00B9290D"/>
    <w:rsid w:val="00BA1DC3"/>
    <w:rsid w:val="00BA67F5"/>
    <w:rsid w:val="00BB0248"/>
    <w:rsid w:val="00BB2147"/>
    <w:rsid w:val="00BC39E4"/>
    <w:rsid w:val="00BD1780"/>
    <w:rsid w:val="00BD3EE8"/>
    <w:rsid w:val="00BD40AF"/>
    <w:rsid w:val="00BD447C"/>
    <w:rsid w:val="00BD55AA"/>
    <w:rsid w:val="00BD6516"/>
    <w:rsid w:val="00BE1A41"/>
    <w:rsid w:val="00BF0B0A"/>
    <w:rsid w:val="00BF2F4C"/>
    <w:rsid w:val="00BF33AA"/>
    <w:rsid w:val="00BF3589"/>
    <w:rsid w:val="00BF38D8"/>
    <w:rsid w:val="00C068EE"/>
    <w:rsid w:val="00C138E5"/>
    <w:rsid w:val="00C15962"/>
    <w:rsid w:val="00C27F54"/>
    <w:rsid w:val="00C30BB7"/>
    <w:rsid w:val="00C37623"/>
    <w:rsid w:val="00C40C90"/>
    <w:rsid w:val="00C4109C"/>
    <w:rsid w:val="00C436AC"/>
    <w:rsid w:val="00C5111C"/>
    <w:rsid w:val="00C62257"/>
    <w:rsid w:val="00C65E12"/>
    <w:rsid w:val="00C70389"/>
    <w:rsid w:val="00C749B9"/>
    <w:rsid w:val="00C7536D"/>
    <w:rsid w:val="00C773B9"/>
    <w:rsid w:val="00C775D3"/>
    <w:rsid w:val="00C80D4A"/>
    <w:rsid w:val="00C826FA"/>
    <w:rsid w:val="00C84974"/>
    <w:rsid w:val="00C947DC"/>
    <w:rsid w:val="00C960D6"/>
    <w:rsid w:val="00C97D71"/>
    <w:rsid w:val="00CA2315"/>
    <w:rsid w:val="00CA4717"/>
    <w:rsid w:val="00CB07E4"/>
    <w:rsid w:val="00CB2D81"/>
    <w:rsid w:val="00CB6829"/>
    <w:rsid w:val="00CB7B5C"/>
    <w:rsid w:val="00CC556B"/>
    <w:rsid w:val="00CC5CF0"/>
    <w:rsid w:val="00CD16E8"/>
    <w:rsid w:val="00CD3BDC"/>
    <w:rsid w:val="00CD58FF"/>
    <w:rsid w:val="00CD783B"/>
    <w:rsid w:val="00CE08D4"/>
    <w:rsid w:val="00CF02DD"/>
    <w:rsid w:val="00CF0786"/>
    <w:rsid w:val="00CF3F08"/>
    <w:rsid w:val="00CF40E1"/>
    <w:rsid w:val="00D027E6"/>
    <w:rsid w:val="00D02A6A"/>
    <w:rsid w:val="00D0544C"/>
    <w:rsid w:val="00D13DFC"/>
    <w:rsid w:val="00D2261A"/>
    <w:rsid w:val="00D25238"/>
    <w:rsid w:val="00D26550"/>
    <w:rsid w:val="00D266D0"/>
    <w:rsid w:val="00D36392"/>
    <w:rsid w:val="00D46E74"/>
    <w:rsid w:val="00D47B19"/>
    <w:rsid w:val="00D5028C"/>
    <w:rsid w:val="00D50B94"/>
    <w:rsid w:val="00D51141"/>
    <w:rsid w:val="00D52662"/>
    <w:rsid w:val="00D57669"/>
    <w:rsid w:val="00D60ECE"/>
    <w:rsid w:val="00D709E0"/>
    <w:rsid w:val="00D72ED0"/>
    <w:rsid w:val="00D7350A"/>
    <w:rsid w:val="00D854E1"/>
    <w:rsid w:val="00D86240"/>
    <w:rsid w:val="00D92094"/>
    <w:rsid w:val="00D9713F"/>
    <w:rsid w:val="00DA1155"/>
    <w:rsid w:val="00DA3D75"/>
    <w:rsid w:val="00DA4962"/>
    <w:rsid w:val="00DA7364"/>
    <w:rsid w:val="00DB07AC"/>
    <w:rsid w:val="00DC1BCD"/>
    <w:rsid w:val="00DC2041"/>
    <w:rsid w:val="00DC5095"/>
    <w:rsid w:val="00DC5759"/>
    <w:rsid w:val="00DD0939"/>
    <w:rsid w:val="00DD160E"/>
    <w:rsid w:val="00DD3B73"/>
    <w:rsid w:val="00DD7142"/>
    <w:rsid w:val="00DE6402"/>
    <w:rsid w:val="00DF38D7"/>
    <w:rsid w:val="00DF3B25"/>
    <w:rsid w:val="00DF5F46"/>
    <w:rsid w:val="00E07DE2"/>
    <w:rsid w:val="00E12901"/>
    <w:rsid w:val="00E16961"/>
    <w:rsid w:val="00E21B94"/>
    <w:rsid w:val="00E2444F"/>
    <w:rsid w:val="00E24758"/>
    <w:rsid w:val="00E25BBF"/>
    <w:rsid w:val="00E2758A"/>
    <w:rsid w:val="00E3416C"/>
    <w:rsid w:val="00E458BD"/>
    <w:rsid w:val="00E50EAB"/>
    <w:rsid w:val="00E54D7B"/>
    <w:rsid w:val="00E63AAF"/>
    <w:rsid w:val="00E7028D"/>
    <w:rsid w:val="00E7064F"/>
    <w:rsid w:val="00E72DE1"/>
    <w:rsid w:val="00E73FB6"/>
    <w:rsid w:val="00E80116"/>
    <w:rsid w:val="00E8108F"/>
    <w:rsid w:val="00E83F26"/>
    <w:rsid w:val="00EA24C5"/>
    <w:rsid w:val="00EA7D27"/>
    <w:rsid w:val="00EC05E6"/>
    <w:rsid w:val="00EC0D67"/>
    <w:rsid w:val="00ED6D59"/>
    <w:rsid w:val="00EE1752"/>
    <w:rsid w:val="00EE43D1"/>
    <w:rsid w:val="00EE662F"/>
    <w:rsid w:val="00EE7B05"/>
    <w:rsid w:val="00EF3524"/>
    <w:rsid w:val="00EF59F3"/>
    <w:rsid w:val="00EF67D5"/>
    <w:rsid w:val="00F018F4"/>
    <w:rsid w:val="00F01C1C"/>
    <w:rsid w:val="00F05235"/>
    <w:rsid w:val="00F12A88"/>
    <w:rsid w:val="00F1556C"/>
    <w:rsid w:val="00F1759C"/>
    <w:rsid w:val="00F23993"/>
    <w:rsid w:val="00F23EF0"/>
    <w:rsid w:val="00F25945"/>
    <w:rsid w:val="00F26D96"/>
    <w:rsid w:val="00F354CD"/>
    <w:rsid w:val="00F36117"/>
    <w:rsid w:val="00F425EE"/>
    <w:rsid w:val="00F42E82"/>
    <w:rsid w:val="00F57546"/>
    <w:rsid w:val="00F61FB4"/>
    <w:rsid w:val="00F7173A"/>
    <w:rsid w:val="00F75AC4"/>
    <w:rsid w:val="00F7656A"/>
    <w:rsid w:val="00F802A1"/>
    <w:rsid w:val="00F811F5"/>
    <w:rsid w:val="00F84653"/>
    <w:rsid w:val="00F910D6"/>
    <w:rsid w:val="00F91E67"/>
    <w:rsid w:val="00F961F8"/>
    <w:rsid w:val="00FA4FBA"/>
    <w:rsid w:val="00FB4EC4"/>
    <w:rsid w:val="00FC42EA"/>
    <w:rsid w:val="00FD694C"/>
    <w:rsid w:val="00FD6B78"/>
    <w:rsid w:val="00FD7D1B"/>
    <w:rsid w:val="00FE085E"/>
    <w:rsid w:val="00FE18F8"/>
    <w:rsid w:val="00FF0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41"/>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41"/>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39"/>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40"/>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qFormat/>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 w:type="character" w:customStyle="1" w:styleId="Domylnaczcionkaakapitu3">
    <w:name w:val="Domyślna czcionka akapitu3"/>
    <w:qFormat/>
    <w:rsid w:val="000A5694"/>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gosty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nfo.acp@bbraun.com" TargetMode="Externa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footer" Target="footer7.xml"/><Relationship Id="rId10" Type="http://schemas.openxmlformats.org/officeDocument/2006/relationships/hyperlink" Target="mailto:sekretariat@szpitalgostyn.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598C-0CCD-4BB0-8F7B-5E241476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13003</Words>
  <Characters>74119</Characters>
  <Application>Microsoft Office Word</Application>
  <DocSecurity>0</DocSecurity>
  <Lines>617</Lines>
  <Paragraphs>173</Paragraphs>
  <ScaleCrop>false</ScaleCrop>
  <HeadingPairs>
    <vt:vector size="2" baseType="variant">
      <vt:variant>
        <vt:lpstr>Tytuł</vt:lpstr>
      </vt:variant>
      <vt:variant>
        <vt:i4>1</vt:i4>
      </vt:variant>
    </vt:vector>
  </HeadingPairs>
  <TitlesOfParts>
    <vt:vector size="1" baseType="lpstr">
      <vt:lpstr>Dostawa wyrobów medycznych dla Apteki Szpitalnej SPZOZ w Gostyniu.</vt:lpstr>
    </vt:vector>
  </TitlesOfParts>
  <Company/>
  <LinksUpToDate>false</LinksUpToDate>
  <CharactersWithSpaces>86949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wyrobów medycznych dla Apteki Szpitalnej SPZOZ w Gostyniu.</dc:title>
  <dc:creator>Krzysztof Zedlewski</dc:creator>
  <cp:keywords>SPZOZ.XII.231.2/21/2024</cp:keywords>
  <cp:lastModifiedBy>USER</cp:lastModifiedBy>
  <cp:revision>5</cp:revision>
  <cp:lastPrinted>2024-12-30T08:22:00Z</cp:lastPrinted>
  <dcterms:created xsi:type="dcterms:W3CDTF">2024-12-30T08:02:00Z</dcterms:created>
  <dcterms:modified xsi:type="dcterms:W3CDTF">2024-12-30T08:23:00Z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