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3F42A" w14:textId="77777777" w:rsidR="00002D71" w:rsidRPr="00002D71" w:rsidRDefault="00002D71" w:rsidP="00002D71">
      <w:pPr>
        <w:keepNext/>
        <w:keepLines/>
        <w:spacing w:after="0" w:line="240" w:lineRule="auto"/>
        <w:jc w:val="right"/>
        <w:outlineLvl w:val="0"/>
        <w:rPr>
          <w:rFonts w:eastAsia="Times New Roman" w:cs="Times New Roman"/>
          <w:bCs/>
          <w:i/>
          <w:kern w:val="0"/>
          <w:lang w:eastAsia="pl-PL"/>
          <w14:ligatures w14:val="none"/>
        </w:rPr>
      </w:pPr>
      <w:bookmarkStart w:id="0" w:name="_Hlk62727699"/>
      <w:r w:rsidRPr="00002D71">
        <w:rPr>
          <w:rFonts w:eastAsia="Times New Roman" w:cs="Times New Roman"/>
          <w:bCs/>
          <w:i/>
          <w:kern w:val="0"/>
          <w:lang w:eastAsia="pl-PL"/>
          <w14:ligatures w14:val="none"/>
        </w:rPr>
        <w:t xml:space="preserve">Załącznik nr 1 do SWZ  </w:t>
      </w:r>
      <w:r w:rsidRPr="00002D71">
        <w:rPr>
          <w:rFonts w:eastAsia="Times New Roman" w:cs="Times New Roman"/>
          <w:bCs/>
          <w:kern w:val="0"/>
          <w:sz w:val="24"/>
          <w:lang w:eastAsia="pl-PL"/>
          <w14:ligatures w14:val="none"/>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283"/>
        <w:gridCol w:w="709"/>
        <w:gridCol w:w="7513"/>
      </w:tblGrid>
      <w:tr w:rsidR="00002D71" w:rsidRPr="00002D71" w14:paraId="1E954F2E" w14:textId="77777777" w:rsidTr="00023B01">
        <w:trPr>
          <w:trHeight w:val="80"/>
        </w:trPr>
        <w:tc>
          <w:tcPr>
            <w:tcW w:w="10485" w:type="dxa"/>
            <w:gridSpan w:val="5"/>
            <w:shd w:val="clear" w:color="auto" w:fill="FFFFFF" w:themeFill="background1"/>
            <w:vAlign w:val="center"/>
          </w:tcPr>
          <w:bookmarkEnd w:id="0"/>
          <w:p w14:paraId="69CAA7D4" w14:textId="77777777" w:rsidR="00002D71" w:rsidRPr="00002D71" w:rsidRDefault="00002D71" w:rsidP="00002D71">
            <w:pPr>
              <w:spacing w:after="0" w:line="240" w:lineRule="auto"/>
              <w:jc w:val="center"/>
              <w:rPr>
                <w:rFonts w:eastAsia="Times New Roman" w:cs="Times New Roman"/>
                <w:b/>
                <w:kern w:val="0"/>
                <w:sz w:val="28"/>
                <w:szCs w:val="24"/>
                <w:lang w:eastAsia="pl-PL"/>
                <w14:ligatures w14:val="none"/>
              </w:rPr>
            </w:pPr>
            <w:r w:rsidRPr="00002D71">
              <w:rPr>
                <w:rFonts w:eastAsia="Times New Roman" w:cs="Times New Roman"/>
                <w:b/>
                <w:kern w:val="0"/>
                <w:sz w:val="28"/>
                <w:szCs w:val="24"/>
                <w:lang w:eastAsia="pl-PL"/>
                <w14:ligatures w14:val="none"/>
              </w:rPr>
              <w:t>FORMULARZ OFERTOWY</w:t>
            </w:r>
            <w:r w:rsidRPr="00002D71">
              <w:rPr>
                <w:rFonts w:eastAsiaTheme="minorEastAsia"/>
                <w:kern w:val="0"/>
                <w14:ligatures w14:val="none"/>
              </w:rPr>
              <w:t xml:space="preserve"> </w:t>
            </w:r>
          </w:p>
        </w:tc>
      </w:tr>
      <w:tr w:rsidR="00002D71" w:rsidRPr="00002D71" w14:paraId="5CE6FFB5" w14:textId="77777777" w:rsidTr="00023B01">
        <w:trPr>
          <w:trHeight w:val="389"/>
        </w:trPr>
        <w:tc>
          <w:tcPr>
            <w:tcW w:w="1271" w:type="dxa"/>
            <w:vAlign w:val="center"/>
          </w:tcPr>
          <w:p w14:paraId="610B560D" w14:textId="77777777" w:rsidR="00002D71" w:rsidRPr="00002D71" w:rsidRDefault="00002D71" w:rsidP="00002D71">
            <w:pPr>
              <w:spacing w:after="0" w:line="240" w:lineRule="auto"/>
              <w:jc w:val="center"/>
              <w:rPr>
                <w:rFonts w:eastAsia="Times New Roman" w:cs="Times New Roman"/>
                <w:b/>
                <w:bCs/>
                <w:i/>
                <w:iCs/>
                <w:kern w:val="0"/>
                <w:sz w:val="20"/>
                <w:szCs w:val="20"/>
                <w:lang w:eastAsia="pl-PL"/>
                <w14:ligatures w14:val="none"/>
              </w:rPr>
            </w:pPr>
            <w:bookmarkStart w:id="1" w:name="_Hlk67989066"/>
            <w:r w:rsidRPr="00002D71">
              <w:rPr>
                <w:rFonts w:eastAsia="Times New Roman" w:cs="Times New Roman"/>
                <w:b/>
                <w:bCs/>
                <w:i/>
                <w:iCs/>
                <w:kern w:val="0"/>
                <w:sz w:val="20"/>
                <w:szCs w:val="20"/>
                <w:lang w:eastAsia="pl-PL"/>
                <w14:ligatures w14:val="none"/>
              </w:rPr>
              <w:t>Przedmiot zamówienia</w:t>
            </w:r>
          </w:p>
        </w:tc>
        <w:tc>
          <w:tcPr>
            <w:tcW w:w="9214" w:type="dxa"/>
            <w:gridSpan w:val="4"/>
            <w:shd w:val="clear" w:color="auto" w:fill="F7CAAC" w:themeFill="accent2" w:themeFillTint="66"/>
            <w:vAlign w:val="center"/>
          </w:tcPr>
          <w:p w14:paraId="0AF10F5C" w14:textId="34E7C0E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bookmarkStart w:id="2" w:name="_Hlk144976226"/>
            <w:r w:rsidRPr="00002D71">
              <w:rPr>
                <w:rFonts w:eastAsia="Times New Roman" w:cs="Times New Roman"/>
                <w:b/>
                <w:bCs/>
                <w:i/>
                <w:iCs/>
                <w:kern w:val="0"/>
                <w:sz w:val="24"/>
                <w:szCs w:val="24"/>
                <w:lang w:eastAsia="pl-PL"/>
                <w14:ligatures w14:val="none"/>
              </w:rPr>
              <w:t>DOSTĘP DO NOWYCH WERSJI ORAZ ŚWIADCZENIE OPIEKI SERWISOWEJ DLA POSIADANYCH SYSTEMÓW INFORMATYCZNYCH ESCULAP, SIMPLE.ERP, PLANOWANIE PRACY ORAZ ITCUBE</w:t>
            </w:r>
            <w:bookmarkEnd w:id="2"/>
            <w:r w:rsidR="000256C6">
              <w:rPr>
                <w:rFonts w:eastAsia="Times New Roman" w:cs="Times New Roman"/>
                <w:b/>
                <w:bCs/>
                <w:i/>
                <w:iCs/>
                <w:kern w:val="0"/>
                <w:sz w:val="24"/>
                <w:szCs w:val="24"/>
                <w:lang w:eastAsia="pl-PL"/>
                <w14:ligatures w14:val="none"/>
              </w:rPr>
              <w:t xml:space="preserve"> W SZPITALU SPECJALISTYCZNYM W PILE</w:t>
            </w:r>
          </w:p>
        </w:tc>
      </w:tr>
      <w:bookmarkEnd w:id="1"/>
      <w:tr w:rsidR="00002D71" w:rsidRPr="00002D71" w14:paraId="59B53654" w14:textId="77777777" w:rsidTr="00023B01">
        <w:tc>
          <w:tcPr>
            <w:tcW w:w="1271" w:type="dxa"/>
            <w:tcBorders>
              <w:bottom w:val="single" w:sz="12" w:space="0" w:color="auto"/>
            </w:tcBorders>
          </w:tcPr>
          <w:p w14:paraId="24ECA0F1" w14:textId="77777777" w:rsidR="00002D71" w:rsidRPr="00002D71" w:rsidRDefault="00002D71" w:rsidP="00002D71">
            <w:pPr>
              <w:keepNext/>
              <w:keepLines/>
              <w:spacing w:before="40" w:after="0" w:line="240" w:lineRule="auto"/>
              <w:jc w:val="center"/>
              <w:outlineLvl w:val="3"/>
              <w:rPr>
                <w:rFonts w:eastAsia="Times New Roman" w:cs="Times New Roman"/>
                <w:b/>
                <w:bCs/>
                <w:kern w:val="0"/>
                <w:sz w:val="20"/>
                <w:szCs w:val="20"/>
                <w:lang w:eastAsia="pl-PL"/>
                <w14:ligatures w14:val="none"/>
              </w:rPr>
            </w:pPr>
            <w:r w:rsidRPr="00002D71">
              <w:rPr>
                <w:rFonts w:eastAsia="Times New Roman" w:cs="Times New Roman"/>
                <w:b/>
                <w:i/>
                <w:iCs/>
                <w:kern w:val="0"/>
                <w:sz w:val="20"/>
                <w:szCs w:val="20"/>
                <w:lang w:eastAsia="pl-PL"/>
                <w14:ligatures w14:val="none"/>
              </w:rPr>
              <w:t>Zamawiający</w:t>
            </w:r>
          </w:p>
        </w:tc>
        <w:tc>
          <w:tcPr>
            <w:tcW w:w="9214" w:type="dxa"/>
            <w:gridSpan w:val="4"/>
            <w:tcBorders>
              <w:bottom w:val="single" w:sz="12" w:space="0" w:color="auto"/>
            </w:tcBorders>
          </w:tcPr>
          <w:p w14:paraId="24E6FD64" w14:textId="77777777" w:rsidR="00002D71" w:rsidRPr="00002D71" w:rsidRDefault="00002D71" w:rsidP="00002D71">
            <w:pPr>
              <w:keepNext/>
              <w:keepLines/>
              <w:spacing w:after="0" w:line="240" w:lineRule="auto"/>
              <w:jc w:val="center"/>
              <w:outlineLvl w:val="4"/>
              <w:rPr>
                <w:rFonts w:eastAsia="Times New Roman" w:cs="Times New Roman"/>
                <w:b/>
                <w:kern w:val="0"/>
                <w:szCs w:val="24"/>
                <w:lang w:eastAsia="pl-PL"/>
                <w14:ligatures w14:val="none"/>
              </w:rPr>
            </w:pPr>
            <w:r w:rsidRPr="00002D71">
              <w:rPr>
                <w:rFonts w:eastAsia="Times New Roman" w:cs="Times New Roman"/>
                <w:b/>
                <w:kern w:val="0"/>
                <w:szCs w:val="24"/>
                <w:lang w:eastAsia="pl-PL"/>
                <w14:ligatures w14:val="none"/>
              </w:rPr>
              <w:t>Szpital Specjalistyczny w Pile im. Stanisława Staszica</w:t>
            </w:r>
          </w:p>
          <w:p w14:paraId="4C93B5E0" w14:textId="3284FF2E" w:rsidR="00002D71" w:rsidRPr="00002D71" w:rsidRDefault="00002D71" w:rsidP="00002D71">
            <w:pPr>
              <w:keepNext/>
              <w:keepLines/>
              <w:spacing w:after="0" w:line="240" w:lineRule="auto"/>
              <w:jc w:val="center"/>
              <w:outlineLvl w:val="4"/>
              <w:rPr>
                <w:rFonts w:eastAsia="Times New Roman" w:cs="Times New Roman"/>
                <w:b/>
                <w:kern w:val="0"/>
                <w:sz w:val="24"/>
                <w:szCs w:val="24"/>
                <w:lang w:eastAsia="pl-PL"/>
                <w14:ligatures w14:val="none"/>
              </w:rPr>
            </w:pPr>
            <w:r w:rsidRPr="00002D71">
              <w:rPr>
                <w:rFonts w:eastAsia="Times New Roman" w:cs="Times New Roman"/>
                <w:kern w:val="0"/>
                <w:szCs w:val="24"/>
                <w:lang w:eastAsia="pl-PL"/>
                <w14:ligatures w14:val="none"/>
              </w:rPr>
              <w:t xml:space="preserve">64–920 Piła, ul. Rydygiera </w:t>
            </w:r>
            <w:r w:rsidR="000256C6">
              <w:rPr>
                <w:rFonts w:eastAsia="Times New Roman" w:cs="Times New Roman"/>
                <w:kern w:val="0"/>
                <w:szCs w:val="24"/>
                <w:lang w:eastAsia="pl-PL"/>
                <w14:ligatures w14:val="none"/>
              </w:rPr>
              <w:t xml:space="preserve">Ludwika </w:t>
            </w:r>
            <w:r w:rsidRPr="00002D71">
              <w:rPr>
                <w:rFonts w:eastAsia="Times New Roman" w:cs="Times New Roman"/>
                <w:kern w:val="0"/>
                <w:szCs w:val="24"/>
                <w:lang w:eastAsia="pl-PL"/>
                <w14:ligatures w14:val="none"/>
              </w:rPr>
              <w:t>1</w:t>
            </w:r>
          </w:p>
        </w:tc>
      </w:tr>
      <w:tr w:rsidR="00002D71" w:rsidRPr="00002D71" w14:paraId="1E35F78A" w14:textId="77777777" w:rsidTr="00023B01">
        <w:trPr>
          <w:trHeight w:val="1429"/>
        </w:trPr>
        <w:tc>
          <w:tcPr>
            <w:tcW w:w="2263" w:type="dxa"/>
            <w:gridSpan w:val="3"/>
            <w:tcBorders>
              <w:top w:val="single" w:sz="12" w:space="0" w:color="auto"/>
            </w:tcBorders>
            <w:shd w:val="clear" w:color="auto" w:fill="C5E0B3" w:themeFill="accent6" w:themeFillTint="66"/>
          </w:tcPr>
          <w:p w14:paraId="17F21A32"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p>
          <w:p w14:paraId="3DE3B64C"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eastAsia="pl-PL"/>
                <w14:ligatures w14:val="none"/>
              </w:rPr>
              <w:t>Wykonawca</w:t>
            </w:r>
          </w:p>
          <w:p w14:paraId="63D55C0C"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eastAsia="pl-PL"/>
                <w14:ligatures w14:val="none"/>
              </w:rPr>
              <w:t>pełna nazwa,</w:t>
            </w:r>
          </w:p>
          <w:p w14:paraId="0B391B6B" w14:textId="77777777" w:rsidR="00002D71" w:rsidRPr="00002D71" w:rsidRDefault="00002D71" w:rsidP="00002D71">
            <w:pPr>
              <w:spacing w:after="0" w:line="240" w:lineRule="auto"/>
              <w:jc w:val="center"/>
              <w:rPr>
                <w:rFonts w:eastAsia="Times New Roman" w:cs="Times New Roman"/>
                <w:b/>
                <w:bCs/>
                <w:i/>
                <w:iCs/>
                <w:kern w:val="0"/>
                <w:sz w:val="10"/>
                <w:szCs w:val="24"/>
                <w:lang w:eastAsia="pl-PL"/>
                <w14:ligatures w14:val="none"/>
              </w:rPr>
            </w:pPr>
            <w:r w:rsidRPr="00002D71">
              <w:rPr>
                <w:rFonts w:eastAsia="Times New Roman" w:cs="Times New Roman"/>
                <w:b/>
                <w:bCs/>
                <w:i/>
                <w:iCs/>
                <w:kern w:val="0"/>
                <w:sz w:val="24"/>
                <w:szCs w:val="24"/>
                <w:lang w:eastAsia="pl-PL"/>
                <w14:ligatures w14:val="none"/>
              </w:rPr>
              <w:t>adres</w:t>
            </w:r>
          </w:p>
          <w:p w14:paraId="28DD904B"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p>
        </w:tc>
        <w:tc>
          <w:tcPr>
            <w:tcW w:w="8222" w:type="dxa"/>
            <w:gridSpan w:val="2"/>
            <w:tcBorders>
              <w:top w:val="single" w:sz="12" w:space="0" w:color="auto"/>
            </w:tcBorders>
          </w:tcPr>
          <w:p w14:paraId="56F55E78" w14:textId="77777777" w:rsidR="00002D71" w:rsidRPr="00002D71" w:rsidRDefault="00002D71" w:rsidP="00002D71">
            <w:pPr>
              <w:spacing w:after="0" w:line="240" w:lineRule="auto"/>
              <w:jc w:val="both"/>
              <w:rPr>
                <w:rFonts w:eastAsia="Times New Roman" w:cs="Times New Roman"/>
                <w:kern w:val="0"/>
                <w:sz w:val="24"/>
                <w:szCs w:val="24"/>
                <w:lang w:eastAsia="pl-PL"/>
                <w14:ligatures w14:val="none"/>
              </w:rPr>
            </w:pPr>
          </w:p>
        </w:tc>
      </w:tr>
      <w:tr w:rsidR="00002D71" w:rsidRPr="00002D71" w14:paraId="5EA69239" w14:textId="77777777" w:rsidTr="00023B01">
        <w:trPr>
          <w:trHeight w:val="294"/>
        </w:trPr>
        <w:tc>
          <w:tcPr>
            <w:tcW w:w="2263" w:type="dxa"/>
            <w:gridSpan w:val="3"/>
            <w:tcBorders>
              <w:top w:val="single" w:sz="12" w:space="0" w:color="auto"/>
            </w:tcBorders>
            <w:shd w:val="clear" w:color="auto" w:fill="C5E0B3" w:themeFill="accent6" w:themeFillTint="66"/>
          </w:tcPr>
          <w:p w14:paraId="176629B9"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eastAsia="pl-PL"/>
                <w14:ligatures w14:val="none"/>
              </w:rPr>
              <w:t>województwo</w:t>
            </w:r>
          </w:p>
        </w:tc>
        <w:tc>
          <w:tcPr>
            <w:tcW w:w="8222" w:type="dxa"/>
            <w:gridSpan w:val="2"/>
            <w:tcBorders>
              <w:top w:val="single" w:sz="12" w:space="0" w:color="auto"/>
            </w:tcBorders>
          </w:tcPr>
          <w:p w14:paraId="455B67B6" w14:textId="77777777" w:rsidR="00002D71" w:rsidRPr="00002D71" w:rsidRDefault="00002D71" w:rsidP="00002D71">
            <w:pPr>
              <w:spacing w:after="0" w:line="240" w:lineRule="auto"/>
              <w:jc w:val="both"/>
              <w:rPr>
                <w:rFonts w:eastAsia="Times New Roman" w:cs="Times New Roman"/>
                <w:kern w:val="0"/>
                <w:sz w:val="24"/>
                <w:szCs w:val="24"/>
                <w:lang w:eastAsia="pl-PL"/>
                <w14:ligatures w14:val="none"/>
              </w:rPr>
            </w:pPr>
          </w:p>
        </w:tc>
      </w:tr>
      <w:tr w:rsidR="00002D71" w:rsidRPr="00002D71" w14:paraId="0FD6BE0F" w14:textId="77777777" w:rsidTr="00023B01">
        <w:trPr>
          <w:trHeight w:val="132"/>
        </w:trPr>
        <w:tc>
          <w:tcPr>
            <w:tcW w:w="2263" w:type="dxa"/>
            <w:gridSpan w:val="3"/>
            <w:shd w:val="clear" w:color="auto" w:fill="C5E0B3" w:themeFill="accent6" w:themeFillTint="66"/>
          </w:tcPr>
          <w:p w14:paraId="37447E22"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eastAsia="pl-PL"/>
                <w14:ligatures w14:val="none"/>
              </w:rPr>
              <w:t>NIP</w:t>
            </w:r>
          </w:p>
        </w:tc>
        <w:tc>
          <w:tcPr>
            <w:tcW w:w="8222" w:type="dxa"/>
            <w:gridSpan w:val="2"/>
          </w:tcPr>
          <w:p w14:paraId="59A7A7A1"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4B237927" w14:textId="77777777" w:rsidTr="00023B01">
        <w:trPr>
          <w:trHeight w:val="132"/>
        </w:trPr>
        <w:tc>
          <w:tcPr>
            <w:tcW w:w="2263" w:type="dxa"/>
            <w:gridSpan w:val="3"/>
            <w:shd w:val="clear" w:color="auto" w:fill="C5E0B3" w:themeFill="accent6" w:themeFillTint="66"/>
          </w:tcPr>
          <w:p w14:paraId="3C45EE83"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24"/>
                <w:szCs w:val="24"/>
                <w:lang w:val="en-US" w:eastAsia="pl-PL"/>
                <w14:ligatures w14:val="none"/>
              </w:rPr>
              <w:t>REGON</w:t>
            </w:r>
          </w:p>
        </w:tc>
        <w:tc>
          <w:tcPr>
            <w:tcW w:w="8222" w:type="dxa"/>
            <w:gridSpan w:val="2"/>
          </w:tcPr>
          <w:p w14:paraId="61DBDFBE"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1B81206C" w14:textId="77777777" w:rsidTr="00023B01">
        <w:trPr>
          <w:trHeight w:val="132"/>
        </w:trPr>
        <w:tc>
          <w:tcPr>
            <w:tcW w:w="2263" w:type="dxa"/>
            <w:gridSpan w:val="3"/>
            <w:shd w:val="clear" w:color="auto" w:fill="C5E0B3" w:themeFill="accent6" w:themeFillTint="66"/>
          </w:tcPr>
          <w:p w14:paraId="2AEBB40C" w14:textId="77777777" w:rsidR="00002D71" w:rsidRPr="00002D71" w:rsidRDefault="00002D71" w:rsidP="00002D71">
            <w:pPr>
              <w:spacing w:after="0" w:line="240" w:lineRule="auto"/>
              <w:jc w:val="center"/>
              <w:rPr>
                <w:rFonts w:eastAsia="Times New Roman" w:cs="Times New Roman"/>
                <w:b/>
                <w:bCs/>
                <w:i/>
                <w:iCs/>
                <w:kern w:val="0"/>
                <w:sz w:val="24"/>
                <w:szCs w:val="24"/>
                <w:lang w:val="en-US" w:eastAsia="pl-PL"/>
                <w14:ligatures w14:val="none"/>
              </w:rPr>
            </w:pPr>
            <w:r w:rsidRPr="00002D71">
              <w:rPr>
                <w:rFonts w:eastAsia="Times New Roman" w:cs="Times New Roman"/>
                <w:b/>
                <w:bCs/>
                <w:i/>
                <w:iCs/>
                <w:kern w:val="0"/>
                <w:sz w:val="18"/>
                <w:szCs w:val="18"/>
                <w:lang w:eastAsia="pl-PL"/>
                <w14:ligatures w14:val="none"/>
              </w:rPr>
              <w:t>NR KRS/CEIDG/INNY</w:t>
            </w:r>
          </w:p>
        </w:tc>
        <w:tc>
          <w:tcPr>
            <w:tcW w:w="8222" w:type="dxa"/>
            <w:gridSpan w:val="2"/>
          </w:tcPr>
          <w:p w14:paraId="2F66F2E6"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63088393" w14:textId="77777777" w:rsidTr="00023B01">
        <w:trPr>
          <w:trHeight w:val="132"/>
        </w:trPr>
        <w:tc>
          <w:tcPr>
            <w:tcW w:w="2263" w:type="dxa"/>
            <w:gridSpan w:val="3"/>
            <w:shd w:val="clear" w:color="auto" w:fill="C5E0B3" w:themeFill="accent6" w:themeFillTint="66"/>
          </w:tcPr>
          <w:p w14:paraId="43C591EC" w14:textId="77777777" w:rsidR="00002D71" w:rsidRPr="00002D71" w:rsidRDefault="00002D71" w:rsidP="00002D71">
            <w:pPr>
              <w:spacing w:after="0" w:line="240" w:lineRule="auto"/>
              <w:jc w:val="center"/>
              <w:rPr>
                <w:rFonts w:eastAsia="Times New Roman" w:cs="Times New Roman"/>
                <w:b/>
                <w:bCs/>
                <w:i/>
                <w:iCs/>
                <w:kern w:val="0"/>
                <w:lang w:eastAsia="pl-PL"/>
                <w14:ligatures w14:val="none"/>
              </w:rPr>
            </w:pPr>
            <w:r w:rsidRPr="00002D71">
              <w:rPr>
                <w:rFonts w:eastAsia="Times New Roman" w:cs="Times New Roman"/>
                <w:b/>
                <w:bCs/>
                <w:i/>
                <w:iCs/>
                <w:kern w:val="0"/>
                <w:lang w:eastAsia="pl-PL"/>
                <w14:ligatures w14:val="none"/>
              </w:rPr>
              <w:t>TELEFON</w:t>
            </w:r>
          </w:p>
        </w:tc>
        <w:tc>
          <w:tcPr>
            <w:tcW w:w="8222" w:type="dxa"/>
            <w:gridSpan w:val="2"/>
          </w:tcPr>
          <w:p w14:paraId="0D7BD78A"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1DFEAD82" w14:textId="77777777" w:rsidTr="00023B01">
        <w:trPr>
          <w:trHeight w:val="132"/>
        </w:trPr>
        <w:tc>
          <w:tcPr>
            <w:tcW w:w="2263" w:type="dxa"/>
            <w:gridSpan w:val="3"/>
            <w:shd w:val="clear" w:color="auto" w:fill="C5E0B3" w:themeFill="accent6" w:themeFillTint="66"/>
          </w:tcPr>
          <w:p w14:paraId="58AC9251" w14:textId="77777777" w:rsidR="00002D71" w:rsidRPr="00002D71" w:rsidRDefault="00002D71" w:rsidP="00002D71">
            <w:pPr>
              <w:spacing w:after="0" w:line="240" w:lineRule="auto"/>
              <w:jc w:val="center"/>
              <w:rPr>
                <w:rFonts w:eastAsia="Times New Roman" w:cs="Times New Roman"/>
                <w:b/>
                <w:bCs/>
                <w:i/>
                <w:iCs/>
                <w:kern w:val="0"/>
                <w:lang w:eastAsia="pl-PL"/>
                <w14:ligatures w14:val="none"/>
              </w:rPr>
            </w:pPr>
            <w:r w:rsidRPr="00002D71">
              <w:rPr>
                <w:rFonts w:eastAsia="Times New Roman" w:cs="Times New Roman"/>
                <w:b/>
                <w:bCs/>
                <w:i/>
                <w:iCs/>
                <w:kern w:val="0"/>
                <w:lang w:val="en-US" w:eastAsia="pl-PL"/>
                <w14:ligatures w14:val="none"/>
              </w:rPr>
              <w:t>E-MAIL</w:t>
            </w:r>
          </w:p>
        </w:tc>
        <w:tc>
          <w:tcPr>
            <w:tcW w:w="8222" w:type="dxa"/>
            <w:gridSpan w:val="2"/>
          </w:tcPr>
          <w:p w14:paraId="6F760730" w14:textId="77777777" w:rsidR="00002D71" w:rsidRPr="00002D71" w:rsidRDefault="00002D71" w:rsidP="00002D71">
            <w:pPr>
              <w:spacing w:after="0" w:line="240" w:lineRule="auto"/>
              <w:jc w:val="both"/>
              <w:rPr>
                <w:rFonts w:eastAsia="Times New Roman" w:cs="Times New Roman"/>
                <w:kern w:val="0"/>
                <w:sz w:val="24"/>
                <w:szCs w:val="24"/>
                <w:lang w:val="en-US" w:eastAsia="pl-PL"/>
                <w14:ligatures w14:val="none"/>
              </w:rPr>
            </w:pPr>
          </w:p>
        </w:tc>
      </w:tr>
      <w:tr w:rsidR="00002D71" w:rsidRPr="00002D71" w14:paraId="2A14AC41" w14:textId="77777777" w:rsidTr="00023B01">
        <w:trPr>
          <w:trHeight w:val="665"/>
        </w:trPr>
        <w:tc>
          <w:tcPr>
            <w:tcW w:w="2263" w:type="dxa"/>
            <w:gridSpan w:val="3"/>
            <w:tcBorders>
              <w:bottom w:val="single" w:sz="4" w:space="0" w:color="auto"/>
            </w:tcBorders>
            <w:shd w:val="clear" w:color="auto" w:fill="C5E0B3" w:themeFill="accent6" w:themeFillTint="66"/>
          </w:tcPr>
          <w:p w14:paraId="4E530B73" w14:textId="77777777" w:rsidR="00002D71" w:rsidRPr="00002D71" w:rsidRDefault="00002D71" w:rsidP="00002D71">
            <w:pPr>
              <w:spacing w:after="0" w:line="240" w:lineRule="auto"/>
              <w:jc w:val="center"/>
              <w:rPr>
                <w:rFonts w:eastAsia="Times New Roman" w:cs="Times New Roman"/>
                <w:b/>
                <w:bCs/>
                <w:i/>
                <w:iCs/>
                <w:kern w:val="0"/>
                <w:sz w:val="20"/>
                <w:szCs w:val="20"/>
                <w:lang w:eastAsia="pl-PL"/>
                <w14:ligatures w14:val="none"/>
              </w:rPr>
            </w:pPr>
            <w:r w:rsidRPr="00002D71">
              <w:rPr>
                <w:rFonts w:eastAsia="Times New Roman" w:cs="Times New Roman"/>
                <w:b/>
                <w:bCs/>
                <w:i/>
                <w:iCs/>
                <w:kern w:val="0"/>
                <w:sz w:val="20"/>
                <w:szCs w:val="20"/>
                <w:lang w:eastAsia="pl-PL"/>
                <w14:ligatures w14:val="none"/>
              </w:rPr>
              <w:t xml:space="preserve">Adres do korespondencji </w:t>
            </w:r>
          </w:p>
          <w:p w14:paraId="62EB0F98" w14:textId="77777777" w:rsidR="00002D71" w:rsidRPr="00002D71" w:rsidRDefault="00002D71" w:rsidP="00002D71">
            <w:pPr>
              <w:spacing w:after="0" w:line="240" w:lineRule="auto"/>
              <w:jc w:val="center"/>
              <w:rPr>
                <w:rFonts w:eastAsia="Times New Roman" w:cs="Times New Roman"/>
                <w:b/>
                <w:bCs/>
                <w:i/>
                <w:iCs/>
                <w:kern w:val="0"/>
                <w:sz w:val="24"/>
                <w:szCs w:val="24"/>
                <w:lang w:eastAsia="pl-PL"/>
                <w14:ligatures w14:val="none"/>
              </w:rPr>
            </w:pPr>
            <w:r w:rsidRPr="00002D71">
              <w:rPr>
                <w:rFonts w:eastAsia="Times New Roman" w:cs="Times New Roman"/>
                <w:b/>
                <w:bCs/>
                <w:i/>
                <w:iCs/>
                <w:kern w:val="0"/>
                <w:sz w:val="14"/>
                <w:lang w:eastAsia="pl-PL"/>
                <w14:ligatures w14:val="none"/>
              </w:rPr>
              <w:t>(jeżeli jest inny niż adres siedziby</w:t>
            </w:r>
            <w:r w:rsidRPr="00002D71">
              <w:rPr>
                <w:rFonts w:eastAsia="Times New Roman" w:cs="Times New Roman"/>
                <w:b/>
                <w:bCs/>
                <w:i/>
                <w:iCs/>
                <w:kern w:val="0"/>
                <w:sz w:val="16"/>
                <w:szCs w:val="24"/>
                <w:lang w:eastAsia="pl-PL"/>
                <w14:ligatures w14:val="none"/>
              </w:rPr>
              <w:t xml:space="preserve">):  </w:t>
            </w:r>
          </w:p>
        </w:tc>
        <w:tc>
          <w:tcPr>
            <w:tcW w:w="8222" w:type="dxa"/>
            <w:gridSpan w:val="2"/>
            <w:tcBorders>
              <w:bottom w:val="single" w:sz="4" w:space="0" w:color="auto"/>
            </w:tcBorders>
          </w:tcPr>
          <w:p w14:paraId="6EC22BBC" w14:textId="77777777" w:rsidR="00002D71" w:rsidRPr="00002D71" w:rsidRDefault="00002D71" w:rsidP="00002D71">
            <w:pPr>
              <w:spacing w:after="0" w:line="240" w:lineRule="auto"/>
              <w:jc w:val="both"/>
              <w:rPr>
                <w:rFonts w:eastAsia="Times New Roman" w:cs="Times New Roman"/>
                <w:kern w:val="0"/>
                <w:sz w:val="24"/>
                <w:szCs w:val="24"/>
                <w:lang w:eastAsia="pl-PL"/>
                <w14:ligatures w14:val="none"/>
              </w:rPr>
            </w:pPr>
          </w:p>
        </w:tc>
      </w:tr>
      <w:tr w:rsidR="00002D71" w:rsidRPr="00002D71" w14:paraId="2E8D2542" w14:textId="77777777" w:rsidTr="00023B01">
        <w:trPr>
          <w:trHeight w:val="665"/>
        </w:trPr>
        <w:tc>
          <w:tcPr>
            <w:tcW w:w="2263" w:type="dxa"/>
            <w:gridSpan w:val="3"/>
            <w:tcBorders>
              <w:top w:val="single" w:sz="4" w:space="0" w:color="auto"/>
              <w:left w:val="single" w:sz="4" w:space="0" w:color="auto"/>
              <w:bottom w:val="single" w:sz="4" w:space="0" w:color="auto"/>
              <w:right w:val="nil"/>
            </w:tcBorders>
            <w:shd w:val="clear" w:color="auto" w:fill="A8D08D" w:themeFill="accent6" w:themeFillTint="99"/>
          </w:tcPr>
          <w:p w14:paraId="7621153F" w14:textId="77777777" w:rsidR="00002D71" w:rsidRPr="00002D71" w:rsidRDefault="00002D71" w:rsidP="00002D71">
            <w:pPr>
              <w:spacing w:after="0" w:line="240" w:lineRule="auto"/>
              <w:jc w:val="center"/>
              <w:rPr>
                <w:rFonts w:eastAsia="Times New Roman" w:cs="Times New Roman"/>
                <w:b/>
                <w:bCs/>
                <w:i/>
                <w:iCs/>
                <w:kern w:val="0"/>
                <w:sz w:val="20"/>
                <w:szCs w:val="20"/>
                <w:lang w:eastAsia="pl-PL"/>
                <w14:ligatures w14:val="none"/>
              </w:rPr>
            </w:pPr>
            <w:r w:rsidRPr="00002D71">
              <w:rPr>
                <w:rFonts w:eastAsia="Times New Roman" w:cs="Times New Roman"/>
                <w:b/>
                <w:bCs/>
                <w:i/>
                <w:iCs/>
                <w:kern w:val="0"/>
                <w:sz w:val="20"/>
                <w:szCs w:val="20"/>
                <w:lang w:eastAsia="pl-PL"/>
                <w14:ligatures w14:val="none"/>
              </w:rPr>
              <w:t>OFEROWANA WARTOŚĆ</w:t>
            </w:r>
          </w:p>
          <w:p w14:paraId="6E3917B5" w14:textId="77777777" w:rsidR="00002D71" w:rsidRPr="00002D71" w:rsidRDefault="00002D71" w:rsidP="00002D71">
            <w:pPr>
              <w:spacing w:after="0" w:line="240" w:lineRule="auto"/>
              <w:jc w:val="center"/>
              <w:rPr>
                <w:rFonts w:eastAsia="Times New Roman" w:cs="Times New Roman"/>
                <w:b/>
                <w:bCs/>
                <w:i/>
                <w:iCs/>
                <w:kern w:val="0"/>
                <w:sz w:val="20"/>
                <w:szCs w:val="20"/>
                <w:lang w:eastAsia="pl-PL"/>
                <w14:ligatures w14:val="none"/>
              </w:rPr>
            </w:pPr>
            <w:r w:rsidRPr="00002D71">
              <w:rPr>
                <w:rFonts w:eastAsia="Times New Roman" w:cs="Times New Roman"/>
                <w:b/>
                <w:bCs/>
                <w:i/>
                <w:iCs/>
                <w:kern w:val="0"/>
                <w:sz w:val="20"/>
                <w:szCs w:val="20"/>
                <w:lang w:eastAsia="pl-PL"/>
                <w14:ligatures w14:val="none"/>
              </w:rPr>
              <w:t xml:space="preserve">ZA WYKONANIE </w:t>
            </w:r>
          </w:p>
          <w:p w14:paraId="1F4F647B" w14:textId="77777777" w:rsidR="00002D71" w:rsidRPr="00002D71" w:rsidRDefault="00002D71" w:rsidP="00002D71">
            <w:pPr>
              <w:spacing w:after="0" w:line="240" w:lineRule="auto"/>
              <w:jc w:val="center"/>
              <w:rPr>
                <w:rFonts w:eastAsia="Times New Roman" w:cs="Times New Roman"/>
                <w:b/>
                <w:bCs/>
                <w:i/>
                <w:iCs/>
                <w:kern w:val="0"/>
                <w:sz w:val="20"/>
                <w:szCs w:val="20"/>
                <w:lang w:eastAsia="pl-PL"/>
                <w14:ligatures w14:val="none"/>
              </w:rPr>
            </w:pPr>
            <w:r w:rsidRPr="00002D71">
              <w:rPr>
                <w:rFonts w:eastAsia="Times New Roman" w:cs="Times New Roman"/>
                <w:b/>
                <w:bCs/>
                <w:i/>
                <w:iCs/>
                <w:kern w:val="0"/>
                <w:sz w:val="20"/>
                <w:szCs w:val="20"/>
                <w:lang w:eastAsia="pl-PL"/>
                <w14:ligatures w14:val="none"/>
              </w:rPr>
              <w:t>ZADANIA</w:t>
            </w:r>
          </w:p>
          <w:p w14:paraId="43CE818C" w14:textId="77777777" w:rsidR="00002D71" w:rsidRPr="00002D71" w:rsidRDefault="00002D71" w:rsidP="00002D71">
            <w:pPr>
              <w:spacing w:after="0" w:line="240" w:lineRule="auto"/>
              <w:jc w:val="center"/>
              <w:rPr>
                <w:rFonts w:eastAsia="Times New Roman" w:cs="Times New Roman"/>
                <w:i/>
                <w:iCs/>
                <w:kern w:val="0"/>
                <w:sz w:val="20"/>
                <w:szCs w:val="20"/>
                <w:lang w:eastAsia="pl-PL"/>
                <w14:ligatures w14:val="none"/>
              </w:rPr>
            </w:pPr>
            <w:r w:rsidRPr="00002D71">
              <w:rPr>
                <w:rFonts w:eastAsia="Times New Roman" w:cs="Times New Roman"/>
                <w:i/>
                <w:iCs/>
                <w:kern w:val="0"/>
                <w:sz w:val="16"/>
                <w:szCs w:val="16"/>
                <w:lang w:eastAsia="pl-PL"/>
                <w14:ligatures w14:val="none"/>
              </w:rPr>
              <w:t>(podlega ocenie)</w:t>
            </w:r>
          </w:p>
        </w:tc>
        <w:tc>
          <w:tcPr>
            <w:tcW w:w="8222" w:type="dxa"/>
            <w:gridSpan w:val="2"/>
            <w:tcBorders>
              <w:top w:val="single" w:sz="4" w:space="0" w:color="auto"/>
              <w:left w:val="nil"/>
              <w:bottom w:val="single" w:sz="4" w:space="0" w:color="auto"/>
              <w:right w:val="single" w:sz="4" w:space="0" w:color="auto"/>
            </w:tcBorders>
          </w:tcPr>
          <w:p w14:paraId="644CC0E8" w14:textId="77777777" w:rsidR="00002D71" w:rsidRPr="00002D71" w:rsidRDefault="00002D71" w:rsidP="00002D71">
            <w:pPr>
              <w:spacing w:after="0" w:line="240" w:lineRule="auto"/>
              <w:jc w:val="both"/>
              <w:rPr>
                <w:rFonts w:eastAsia="Times New Roman" w:cs="Times New Roman"/>
                <w:b/>
                <w:bCs/>
                <w:kern w:val="0"/>
                <w:sz w:val="12"/>
                <w:szCs w:val="12"/>
                <w:lang w:eastAsia="pl-PL"/>
                <w14:ligatures w14:val="none"/>
              </w:rPr>
            </w:pPr>
          </w:p>
          <w:p w14:paraId="6F917772" w14:textId="77777777" w:rsidR="00002D71" w:rsidRPr="00002D71" w:rsidRDefault="00002D71" w:rsidP="00002D71">
            <w:pPr>
              <w:spacing w:after="0" w:line="240" w:lineRule="auto"/>
              <w:jc w:val="both"/>
              <w:rPr>
                <w:rFonts w:eastAsia="Times New Roman" w:cs="Times New Roman"/>
                <w:b/>
                <w:bCs/>
                <w:kern w:val="0"/>
                <w:sz w:val="24"/>
                <w:szCs w:val="24"/>
                <w:lang w:eastAsia="pl-PL"/>
                <w14:ligatures w14:val="none"/>
              </w:rPr>
            </w:pPr>
            <w:r w:rsidRPr="00002D71">
              <w:rPr>
                <w:rFonts w:eastAsia="Times New Roman" w:cs="Times New Roman"/>
                <w:b/>
                <w:bCs/>
                <w:kern w:val="0"/>
                <w:sz w:val="24"/>
                <w:szCs w:val="24"/>
                <w:lang w:eastAsia="pl-PL"/>
                <w14:ligatures w14:val="none"/>
              </w:rPr>
              <w:t xml:space="preserve">wartość brutto: </w:t>
            </w:r>
          </w:p>
          <w:p w14:paraId="3AA03139" w14:textId="77777777" w:rsidR="00002D71" w:rsidRPr="00002D71" w:rsidRDefault="00002D71" w:rsidP="00002D71">
            <w:pPr>
              <w:spacing w:after="0" w:line="240" w:lineRule="auto"/>
              <w:jc w:val="both"/>
              <w:rPr>
                <w:rFonts w:eastAsia="Times New Roman" w:cs="Times New Roman"/>
                <w:kern w:val="0"/>
                <w:sz w:val="24"/>
                <w:szCs w:val="24"/>
                <w:lang w:eastAsia="pl-PL"/>
                <w14:ligatures w14:val="none"/>
              </w:rPr>
            </w:pPr>
            <w:r w:rsidRPr="00002D71">
              <w:rPr>
                <w:rFonts w:eastAsia="Times New Roman" w:cs="Times New Roman"/>
                <w:kern w:val="0"/>
                <w:sz w:val="24"/>
                <w:szCs w:val="24"/>
                <w:lang w:eastAsia="pl-PL"/>
                <w14:ligatures w14:val="none"/>
              </w:rPr>
              <w:t xml:space="preserve">VAT %: </w:t>
            </w:r>
          </w:p>
        </w:tc>
      </w:tr>
      <w:tr w:rsidR="00002D71" w:rsidRPr="00002D71" w14:paraId="4901FD5A" w14:textId="77777777" w:rsidTr="00023B01">
        <w:trPr>
          <w:trHeight w:val="665"/>
        </w:trPr>
        <w:tc>
          <w:tcPr>
            <w:tcW w:w="2263" w:type="dxa"/>
            <w:gridSpan w:val="3"/>
            <w:tcBorders>
              <w:top w:val="single" w:sz="4" w:space="0" w:color="auto"/>
              <w:left w:val="single" w:sz="4" w:space="0" w:color="auto"/>
              <w:bottom w:val="single" w:sz="4" w:space="0" w:color="auto"/>
              <w:right w:val="nil"/>
            </w:tcBorders>
            <w:shd w:val="clear" w:color="auto" w:fill="A8D08D" w:themeFill="accent6" w:themeFillTint="99"/>
            <w:vAlign w:val="center"/>
          </w:tcPr>
          <w:p w14:paraId="77DB2EBD" w14:textId="77777777" w:rsidR="00002D71" w:rsidRPr="00002D71" w:rsidRDefault="00002D71" w:rsidP="00002D71">
            <w:pPr>
              <w:tabs>
                <w:tab w:val="left" w:pos="332"/>
              </w:tabs>
              <w:spacing w:after="0" w:line="240" w:lineRule="auto"/>
              <w:jc w:val="center"/>
              <w:rPr>
                <w:rFonts w:eastAsia="Times New Roman" w:cs="Times New Roman"/>
                <w:i/>
                <w:iCs/>
                <w:kern w:val="0"/>
                <w:sz w:val="20"/>
                <w:szCs w:val="20"/>
                <w:lang w:eastAsia="pl-PL"/>
                <w14:ligatures w14:val="none"/>
              </w:rPr>
            </w:pPr>
            <w:r w:rsidRPr="00002D71">
              <w:rPr>
                <w:rFonts w:eastAsia="Times New Roman" w:cstheme="minorHAnsi"/>
                <w:b/>
                <w:bCs/>
                <w:i/>
                <w:iCs/>
                <w:kern w:val="0"/>
                <w:sz w:val="24"/>
                <w:szCs w:val="24"/>
                <w:lang w:eastAsia="pl-PL"/>
                <w14:ligatures w14:val="none"/>
              </w:rPr>
              <w:t>Cena jednej roboczogodziny:</w:t>
            </w:r>
          </w:p>
        </w:tc>
        <w:tc>
          <w:tcPr>
            <w:tcW w:w="8222" w:type="dxa"/>
            <w:gridSpan w:val="2"/>
            <w:tcBorders>
              <w:top w:val="single" w:sz="4" w:space="0" w:color="auto"/>
              <w:left w:val="nil"/>
              <w:bottom w:val="single" w:sz="4" w:space="0" w:color="auto"/>
              <w:right w:val="single" w:sz="4" w:space="0" w:color="auto"/>
            </w:tcBorders>
          </w:tcPr>
          <w:p w14:paraId="2E9CF9BA"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wartość brutto:  </w:t>
            </w:r>
          </w:p>
          <w:p w14:paraId="57253228" w14:textId="77777777" w:rsidR="00002D71" w:rsidRPr="00002D71" w:rsidRDefault="00002D71" w:rsidP="00002D71">
            <w:pPr>
              <w:spacing w:after="0" w:line="240" w:lineRule="auto"/>
              <w:jc w:val="both"/>
              <w:rPr>
                <w:rFonts w:eastAsia="Times New Roman" w:cs="Times New Roman"/>
                <w:b/>
                <w:bCs/>
                <w:kern w:val="0"/>
                <w:sz w:val="24"/>
                <w:szCs w:val="24"/>
                <w:lang w:eastAsia="pl-PL"/>
                <w14:ligatures w14:val="none"/>
              </w:rPr>
            </w:pPr>
            <w:r w:rsidRPr="00002D71">
              <w:rPr>
                <w:rFonts w:eastAsia="Times New Roman" w:cstheme="minorHAnsi"/>
                <w:kern w:val="0"/>
                <w:sz w:val="24"/>
                <w:szCs w:val="24"/>
                <w:lang w:eastAsia="pl-PL"/>
                <w14:ligatures w14:val="none"/>
              </w:rPr>
              <w:t>VAT%:</w:t>
            </w:r>
          </w:p>
        </w:tc>
      </w:tr>
      <w:tr w:rsidR="00002D71" w:rsidRPr="00002D71" w14:paraId="2E77C995" w14:textId="77777777" w:rsidTr="00023B01">
        <w:trPr>
          <w:trHeight w:val="665"/>
        </w:trPr>
        <w:tc>
          <w:tcPr>
            <w:tcW w:w="2263" w:type="dxa"/>
            <w:gridSpan w:val="3"/>
            <w:tcBorders>
              <w:top w:val="single" w:sz="4" w:space="0" w:color="auto"/>
              <w:left w:val="single" w:sz="4" w:space="0" w:color="auto"/>
              <w:bottom w:val="single" w:sz="4" w:space="0" w:color="auto"/>
              <w:right w:val="nil"/>
            </w:tcBorders>
            <w:shd w:val="clear" w:color="auto" w:fill="A8D08D" w:themeFill="accent6" w:themeFillTint="99"/>
            <w:vAlign w:val="center"/>
          </w:tcPr>
          <w:p w14:paraId="6C6130D9" w14:textId="77777777" w:rsidR="00002D71" w:rsidRPr="00002D71" w:rsidRDefault="00002D71" w:rsidP="00002D71">
            <w:pPr>
              <w:spacing w:after="0" w:line="276" w:lineRule="auto"/>
              <w:jc w:val="center"/>
              <w:rPr>
                <w:rFonts w:eastAsia="Times New Roman" w:cstheme="minorHAnsi"/>
                <w:b/>
                <w:bCs/>
                <w:i/>
                <w:iCs/>
                <w:kern w:val="0"/>
                <w:sz w:val="24"/>
                <w:szCs w:val="24"/>
                <w:lang w:eastAsia="pl-PL"/>
                <w14:ligatures w14:val="none"/>
              </w:rPr>
            </w:pPr>
            <w:r w:rsidRPr="00002D71">
              <w:rPr>
                <w:rFonts w:eastAsia="Times New Roman" w:cstheme="minorHAnsi"/>
                <w:b/>
                <w:bCs/>
                <w:i/>
                <w:iCs/>
                <w:kern w:val="0"/>
                <w:sz w:val="24"/>
                <w:szCs w:val="24"/>
                <w:lang w:eastAsia="pl-PL"/>
                <w14:ligatures w14:val="none"/>
              </w:rPr>
              <w:t>CZAS USUNIĘCIA AWARII</w:t>
            </w:r>
          </w:p>
          <w:p w14:paraId="679BD5CA" w14:textId="77777777" w:rsidR="00002D71" w:rsidRPr="00002D71" w:rsidRDefault="00002D71" w:rsidP="00002D71">
            <w:pPr>
              <w:spacing w:after="0" w:line="240" w:lineRule="auto"/>
              <w:jc w:val="center"/>
              <w:rPr>
                <w:rFonts w:eastAsia="Times New Roman" w:cs="Times New Roman"/>
                <w:i/>
                <w:iCs/>
                <w:kern w:val="0"/>
                <w:sz w:val="20"/>
                <w:szCs w:val="20"/>
                <w:lang w:eastAsia="pl-PL"/>
                <w14:ligatures w14:val="none"/>
              </w:rPr>
            </w:pPr>
            <w:r w:rsidRPr="00002D71">
              <w:rPr>
                <w:rFonts w:eastAsia="Times New Roman" w:cstheme="minorHAnsi"/>
                <w:i/>
                <w:iCs/>
                <w:kern w:val="0"/>
                <w:sz w:val="20"/>
                <w:szCs w:val="20"/>
                <w:lang w:eastAsia="pl-PL"/>
                <w14:ligatures w14:val="none"/>
              </w:rPr>
              <w:t>(podlega ocenie)</w:t>
            </w:r>
          </w:p>
        </w:tc>
        <w:tc>
          <w:tcPr>
            <w:tcW w:w="8222" w:type="dxa"/>
            <w:gridSpan w:val="2"/>
            <w:tcBorders>
              <w:top w:val="single" w:sz="4" w:space="0" w:color="auto"/>
              <w:left w:val="nil"/>
              <w:bottom w:val="single" w:sz="4" w:space="0" w:color="auto"/>
              <w:right w:val="single" w:sz="4" w:space="0" w:color="auto"/>
            </w:tcBorders>
          </w:tcPr>
          <w:p w14:paraId="60658205" w14:textId="77777777" w:rsidR="00002D71" w:rsidRPr="00002D71" w:rsidRDefault="00002D71" w:rsidP="00002D71">
            <w:pPr>
              <w:spacing w:after="0" w:line="240" w:lineRule="auto"/>
              <w:jc w:val="both"/>
              <w:rPr>
                <w:rFonts w:eastAsia="Times New Roman" w:cs="Times New Roman"/>
                <w:b/>
                <w:bCs/>
                <w:kern w:val="0"/>
                <w:sz w:val="16"/>
                <w:szCs w:val="16"/>
                <w:lang w:eastAsia="pl-PL"/>
                <w14:ligatures w14:val="none"/>
              </w:rPr>
            </w:pPr>
          </w:p>
          <w:p w14:paraId="3139D947" w14:textId="77777777" w:rsidR="00002D71" w:rsidRPr="00002D71" w:rsidRDefault="00002D71" w:rsidP="00002D71">
            <w:pPr>
              <w:spacing w:after="0" w:line="240" w:lineRule="auto"/>
              <w:jc w:val="both"/>
              <w:rPr>
                <w:rFonts w:eastAsia="Times New Roman" w:cs="Times New Roman"/>
                <w:b/>
                <w:bCs/>
                <w:kern w:val="0"/>
                <w:sz w:val="24"/>
                <w:szCs w:val="24"/>
                <w:lang w:eastAsia="pl-PL"/>
                <w14:ligatures w14:val="none"/>
              </w:rPr>
            </w:pPr>
            <w:r w:rsidRPr="00002D71">
              <w:rPr>
                <w:rFonts w:eastAsia="Times New Roman" w:cs="Times New Roman"/>
                <w:b/>
                <w:bCs/>
                <w:kern w:val="0"/>
                <w:sz w:val="24"/>
                <w:szCs w:val="24"/>
                <w:lang w:eastAsia="pl-PL"/>
                <w14:ligatures w14:val="none"/>
              </w:rPr>
              <w:t>48h / 72h / 96h *</w:t>
            </w:r>
          </w:p>
          <w:p w14:paraId="13513C02" w14:textId="77777777" w:rsidR="00002D71" w:rsidRPr="00002D71" w:rsidRDefault="00002D71" w:rsidP="00002D71">
            <w:pPr>
              <w:spacing w:after="0" w:line="240" w:lineRule="auto"/>
              <w:jc w:val="both"/>
              <w:rPr>
                <w:rFonts w:eastAsia="Times New Roman" w:cs="Times New Roman"/>
                <w:b/>
                <w:bCs/>
                <w:kern w:val="0"/>
                <w:sz w:val="24"/>
                <w:szCs w:val="24"/>
                <w:lang w:eastAsia="pl-PL"/>
                <w14:ligatures w14:val="none"/>
              </w:rPr>
            </w:pPr>
            <w:r w:rsidRPr="00002D71">
              <w:rPr>
                <w:rFonts w:eastAsia="Times New Roman" w:cs="Times New Roman"/>
                <w:b/>
                <w:bCs/>
                <w:kern w:val="0"/>
                <w:sz w:val="24"/>
                <w:szCs w:val="24"/>
                <w:lang w:eastAsia="pl-PL"/>
                <w14:ligatures w14:val="none"/>
              </w:rPr>
              <w:t xml:space="preserve">* </w:t>
            </w:r>
            <w:r w:rsidRPr="00002D71">
              <w:rPr>
                <w:rFonts w:eastAsia="Times New Roman" w:cs="Times New Roman"/>
                <w:i/>
                <w:iCs/>
                <w:kern w:val="0"/>
                <w:lang w:eastAsia="pl-PL"/>
                <w14:ligatures w14:val="none"/>
              </w:rPr>
              <w:t>niepotrzebne usunąć lub wykreślić</w:t>
            </w:r>
          </w:p>
        </w:tc>
      </w:tr>
      <w:tr w:rsidR="00002D71" w:rsidRPr="00002D71" w14:paraId="2179E185" w14:textId="77777777" w:rsidTr="00023B01">
        <w:trPr>
          <w:trHeight w:val="98"/>
        </w:trPr>
        <w:tc>
          <w:tcPr>
            <w:tcW w:w="1980" w:type="dxa"/>
            <w:gridSpan w:val="2"/>
            <w:tcBorders>
              <w:top w:val="single" w:sz="4" w:space="0" w:color="auto"/>
            </w:tcBorders>
            <w:vAlign w:val="center"/>
          </w:tcPr>
          <w:p w14:paraId="447D1D17" w14:textId="77777777" w:rsidR="00002D71" w:rsidRPr="00002D71" w:rsidRDefault="00002D71" w:rsidP="00002D71">
            <w:pPr>
              <w:spacing w:after="0" w:line="240" w:lineRule="auto"/>
              <w:jc w:val="center"/>
              <w:rPr>
                <w:rFonts w:eastAsia="Times New Roman" w:cs="Times New Roman"/>
                <w:b/>
                <w:bCs/>
                <w:i/>
                <w:iCs/>
                <w:kern w:val="0"/>
                <w:sz w:val="18"/>
                <w:szCs w:val="18"/>
                <w:lang w:eastAsia="pl-PL"/>
                <w14:ligatures w14:val="none"/>
              </w:rPr>
            </w:pPr>
            <w:r w:rsidRPr="00002D71">
              <w:rPr>
                <w:rFonts w:eastAsia="Times New Roman" w:cs="Times New Roman"/>
                <w:b/>
                <w:bCs/>
                <w:i/>
                <w:iCs/>
                <w:kern w:val="0"/>
                <w:sz w:val="18"/>
                <w:szCs w:val="18"/>
                <w:lang w:eastAsia="pl-PL"/>
                <w14:ligatures w14:val="none"/>
              </w:rPr>
              <w:t>TERMIN PŁATNOŚCI</w:t>
            </w:r>
          </w:p>
        </w:tc>
        <w:tc>
          <w:tcPr>
            <w:tcW w:w="8505" w:type="dxa"/>
            <w:gridSpan w:val="3"/>
            <w:tcBorders>
              <w:top w:val="single" w:sz="4" w:space="0" w:color="auto"/>
            </w:tcBorders>
            <w:vAlign w:val="center"/>
          </w:tcPr>
          <w:p w14:paraId="0ED1CB88" w14:textId="77777777" w:rsidR="00002D71" w:rsidRPr="00002D71" w:rsidRDefault="00002D71" w:rsidP="00002D71">
            <w:pPr>
              <w:spacing w:after="0" w:line="240" w:lineRule="auto"/>
              <w:jc w:val="center"/>
              <w:rPr>
                <w:rFonts w:eastAsia="Times New Roman" w:cs="Times New Roman"/>
                <w:b/>
                <w:kern w:val="0"/>
                <w:sz w:val="24"/>
                <w:szCs w:val="24"/>
                <w:lang w:eastAsia="pl-PL"/>
                <w14:ligatures w14:val="none"/>
              </w:rPr>
            </w:pPr>
            <w:r w:rsidRPr="00002D71">
              <w:rPr>
                <w:rFonts w:eastAsia="Times New Roman" w:cs="Times New Roman"/>
                <w:b/>
                <w:kern w:val="0"/>
                <w:sz w:val="24"/>
                <w:szCs w:val="24"/>
                <w:lang w:eastAsia="pl-PL"/>
                <w14:ligatures w14:val="none"/>
              </w:rPr>
              <w:t xml:space="preserve">30 dni </w:t>
            </w:r>
          </w:p>
        </w:tc>
      </w:tr>
      <w:tr w:rsidR="00002D71" w:rsidRPr="00002D71" w14:paraId="3E9DF3EB" w14:textId="77777777" w:rsidTr="00023B01">
        <w:trPr>
          <w:trHeight w:val="341"/>
        </w:trPr>
        <w:tc>
          <w:tcPr>
            <w:tcW w:w="2972" w:type="dxa"/>
            <w:gridSpan w:val="4"/>
            <w:vAlign w:val="center"/>
          </w:tcPr>
          <w:p w14:paraId="5BCD7F3C" w14:textId="77777777" w:rsidR="00002D71" w:rsidRPr="00002D71" w:rsidRDefault="00002D71" w:rsidP="00002D71">
            <w:pPr>
              <w:spacing w:after="0" w:line="240" w:lineRule="auto"/>
              <w:jc w:val="center"/>
              <w:rPr>
                <w:rFonts w:eastAsia="Times New Roman" w:cs="Times New Roman"/>
                <w:b/>
                <w:bCs/>
                <w:i/>
                <w:iCs/>
                <w:kern w:val="0"/>
                <w:sz w:val="18"/>
                <w:szCs w:val="18"/>
                <w:lang w:eastAsia="pl-PL"/>
                <w14:ligatures w14:val="none"/>
              </w:rPr>
            </w:pPr>
            <w:r w:rsidRPr="00002D71">
              <w:rPr>
                <w:rFonts w:eastAsia="Times New Roman" w:cs="Times New Roman"/>
                <w:b/>
                <w:bCs/>
                <w:i/>
                <w:iCs/>
                <w:kern w:val="0"/>
                <w:sz w:val="18"/>
                <w:szCs w:val="18"/>
                <w:lang w:eastAsia="pl-PL"/>
                <w14:ligatures w14:val="none"/>
              </w:rPr>
              <w:t>TERMIN REALIZACJI ZAMÓWIENIA</w:t>
            </w:r>
          </w:p>
        </w:tc>
        <w:tc>
          <w:tcPr>
            <w:tcW w:w="7513" w:type="dxa"/>
            <w:vAlign w:val="center"/>
          </w:tcPr>
          <w:p w14:paraId="696FFB5D" w14:textId="77777777" w:rsidR="000121BB" w:rsidRDefault="00002D71" w:rsidP="00002D71">
            <w:pPr>
              <w:spacing w:after="0" w:line="240" w:lineRule="auto"/>
              <w:jc w:val="center"/>
              <w:rPr>
                <w:rFonts w:eastAsia="Times New Roman" w:cs="Calibri"/>
                <w:bCs/>
                <w:kern w:val="0"/>
                <w:sz w:val="24"/>
                <w:szCs w:val="24"/>
                <w:lang w:eastAsia="pl-PL"/>
                <w14:ligatures w14:val="none"/>
              </w:rPr>
            </w:pPr>
            <w:r w:rsidRPr="00002D71">
              <w:rPr>
                <w:rFonts w:eastAsia="Times New Roman" w:cs="Calibri"/>
                <w:b/>
                <w:bCs/>
                <w:kern w:val="0"/>
                <w:sz w:val="24"/>
                <w:szCs w:val="24"/>
                <w:lang w:eastAsia="pl-PL"/>
                <w14:ligatures w14:val="none"/>
              </w:rPr>
              <w:t xml:space="preserve">12 miesięcy </w:t>
            </w:r>
            <w:r w:rsidRPr="00002D71">
              <w:rPr>
                <w:rFonts w:eastAsia="Times New Roman" w:cs="Calibri"/>
                <w:bCs/>
                <w:kern w:val="0"/>
                <w:sz w:val="24"/>
                <w:szCs w:val="24"/>
                <w:lang w:eastAsia="pl-PL"/>
                <w14:ligatures w14:val="none"/>
              </w:rPr>
              <w:t>od dnia 03.11.202</w:t>
            </w:r>
            <w:r w:rsidR="000256C6">
              <w:rPr>
                <w:rFonts w:eastAsia="Times New Roman" w:cs="Calibri"/>
                <w:bCs/>
                <w:kern w:val="0"/>
                <w:sz w:val="24"/>
                <w:szCs w:val="24"/>
                <w:lang w:eastAsia="pl-PL"/>
                <w14:ligatures w14:val="none"/>
              </w:rPr>
              <w:t>4</w:t>
            </w:r>
          </w:p>
          <w:p w14:paraId="75970B6B" w14:textId="30625BC4" w:rsidR="00002D71" w:rsidRPr="00002D71" w:rsidRDefault="000121BB" w:rsidP="00002D71">
            <w:pPr>
              <w:spacing w:after="0" w:line="240" w:lineRule="auto"/>
              <w:jc w:val="center"/>
              <w:rPr>
                <w:rFonts w:eastAsia="Times New Roman" w:cs="Calibri"/>
                <w:b/>
                <w:bCs/>
                <w:kern w:val="0"/>
                <w:sz w:val="24"/>
                <w:szCs w:val="24"/>
                <w:highlight w:val="yellow"/>
                <w:lang w:eastAsia="pl-PL"/>
                <w14:ligatures w14:val="none"/>
              </w:rPr>
            </w:pPr>
            <w:r>
              <w:rPr>
                <w:rFonts w:eastAsia="Times New Roman" w:cs="Calibri"/>
                <w:bCs/>
                <w:kern w:val="0"/>
                <w:sz w:val="24"/>
                <w:szCs w:val="24"/>
                <w:lang w:eastAsia="pl-PL"/>
                <w14:ligatures w14:val="none"/>
              </w:rPr>
              <w:t>Realizacja przedmiotu zamówienia wraz z dostawami musi się zakończyć do 02.11.2025</w:t>
            </w:r>
            <w:r w:rsidR="00002D71" w:rsidRPr="00002D71">
              <w:rPr>
                <w:rFonts w:eastAsia="Times New Roman" w:cs="Calibri"/>
                <w:bCs/>
                <w:kern w:val="0"/>
                <w:sz w:val="24"/>
                <w:szCs w:val="24"/>
                <w:highlight w:val="yellow"/>
                <w:lang w:eastAsia="pl-PL"/>
                <w14:ligatures w14:val="none"/>
              </w:rPr>
              <w:t xml:space="preserve"> </w:t>
            </w:r>
          </w:p>
        </w:tc>
      </w:tr>
    </w:tbl>
    <w:p w14:paraId="4CA35583" w14:textId="77777777" w:rsidR="00002D71" w:rsidRPr="00002D71" w:rsidRDefault="00002D71" w:rsidP="00002D71">
      <w:pPr>
        <w:spacing w:after="0" w:line="240" w:lineRule="auto"/>
        <w:jc w:val="both"/>
        <w:rPr>
          <w:rFonts w:eastAsia="Times New Roman" w:cs="Times New Roman"/>
          <w:kern w:val="0"/>
          <w:sz w:val="6"/>
          <w:szCs w:val="24"/>
          <w:lang w:eastAsia="pl-PL"/>
          <w14:ligatures w14:val="none"/>
        </w:rPr>
      </w:pPr>
    </w:p>
    <w:p w14:paraId="311465F2" w14:textId="77777777" w:rsidR="00002D71" w:rsidRPr="00002D71" w:rsidRDefault="00002D71" w:rsidP="00002D71">
      <w:pPr>
        <w:spacing w:after="0" w:line="240" w:lineRule="auto"/>
        <w:jc w:val="both"/>
        <w:rPr>
          <w:rFonts w:eastAsia="Times New Roman" w:cs="Times New Roman"/>
          <w:kern w:val="0"/>
          <w:sz w:val="4"/>
          <w:szCs w:val="24"/>
          <w:lang w:eastAsia="pl-PL"/>
          <w14:ligatures w14:val="none"/>
        </w:rPr>
      </w:pPr>
    </w:p>
    <w:p w14:paraId="7697C935" w14:textId="77777777" w:rsidR="00002D71" w:rsidRPr="00002D71" w:rsidRDefault="00002D71" w:rsidP="00002D71">
      <w:pPr>
        <w:spacing w:after="40" w:line="240" w:lineRule="auto"/>
        <w:contextualSpacing/>
        <w:jc w:val="both"/>
        <w:rPr>
          <w:rFonts w:eastAsia="Times New Roman" w:cs="Segoe UI"/>
          <w:b/>
          <w:kern w:val="0"/>
          <w:sz w:val="20"/>
          <w:szCs w:val="20"/>
          <w:lang w:eastAsia="pl-PL"/>
          <w14:ligatures w14:val="none"/>
        </w:rPr>
      </w:pPr>
      <w:r w:rsidRPr="00002D71">
        <w:rPr>
          <w:rFonts w:eastAsia="Times New Roman" w:cs="Segoe UI"/>
          <w:b/>
          <w:kern w:val="0"/>
          <w:sz w:val="20"/>
          <w:szCs w:val="20"/>
          <w:lang w:eastAsia="pl-PL"/>
          <w14:ligatures w14:val="none"/>
        </w:rPr>
        <w:t>OŚWIADCZENIA:</w:t>
      </w:r>
    </w:p>
    <w:p w14:paraId="380EDD5B"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zamówienie zostanie zrealizowane w terminach określonych w SWZ oraz zgodnie ze złożoną ofertą;</w:t>
      </w:r>
    </w:p>
    <w:p w14:paraId="2D4EC380"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w cenie naszej oferty zostały uwzględnione wszystkie koszty wykonania zamówienia;</w:t>
      </w:r>
    </w:p>
    <w:p w14:paraId="41AEDE5D"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zapoznaliśmy się ze SWZ oraz wzorem umowy i nie wnosimy do nich zastrzeżeń oraz przyjmujemy warunki w nich zawarte;</w:t>
      </w:r>
    </w:p>
    <w:p w14:paraId="6C957FF5"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 xml:space="preserve">uważamy się za związanych niniejszą ofertą na okres </w:t>
      </w:r>
      <w:r w:rsidRPr="00002D71">
        <w:rPr>
          <w:rFonts w:eastAsia="Times New Roman" w:cs="Segoe UI"/>
          <w:b/>
          <w:kern w:val="0"/>
          <w:sz w:val="20"/>
          <w:szCs w:val="20"/>
          <w:lang w:eastAsia="pl-PL"/>
          <w14:ligatures w14:val="none"/>
        </w:rPr>
        <w:t>30 dni</w:t>
      </w:r>
      <w:r w:rsidRPr="00002D71">
        <w:rPr>
          <w:rFonts w:eastAsia="Times New Roman" w:cs="Segoe UI"/>
          <w:kern w:val="0"/>
          <w:sz w:val="20"/>
          <w:szCs w:val="20"/>
          <w:lang w:eastAsia="pl-PL"/>
          <w14:ligatures w14:val="none"/>
        </w:rPr>
        <w:t xml:space="preserve"> licząc od dnia otwarcia ofert (włącznie z tym dniem); tj. do dnia wskazanego w SWZ (rozdział III, podrozdział 3)</w:t>
      </w:r>
    </w:p>
    <w:p w14:paraId="3E5AC29B"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akceptujemy, iż zapłata za zrealizowanie zamówienia następować będzie na zasadach opisanych we wzorze umowy</w:t>
      </w:r>
    </w:p>
    <w:p w14:paraId="3AE87DAA"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uzyskaliśmy konieczne informacje i wyjaśnienia niezbędne do przygotowania oferty,</w:t>
      </w:r>
    </w:p>
    <w:p w14:paraId="0429B5EF" w14:textId="77777777" w:rsidR="00002D71" w:rsidRPr="00002D71" w:rsidRDefault="00002D71" w:rsidP="00002D7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proponowany przez nas przedmiot zamówienia jest zgodny z oczekiwaniami Zamawiającego</w:t>
      </w:r>
    </w:p>
    <w:p w14:paraId="4F3536C3" w14:textId="77777777" w:rsidR="00002D71" w:rsidRPr="00002D71" w:rsidRDefault="00002D71" w:rsidP="00002D71">
      <w:pPr>
        <w:spacing w:after="40" w:line="240" w:lineRule="auto"/>
        <w:contextualSpacing/>
        <w:jc w:val="both"/>
        <w:rPr>
          <w:rFonts w:eastAsia="Times New Roman" w:cs="Segoe UI"/>
          <w:b/>
          <w:kern w:val="0"/>
          <w:sz w:val="20"/>
          <w:szCs w:val="20"/>
          <w:lang w:eastAsia="pl-PL"/>
          <w14:ligatures w14:val="none"/>
        </w:rPr>
      </w:pPr>
      <w:r w:rsidRPr="00002D71">
        <w:rPr>
          <w:rFonts w:eastAsia="Times New Roman" w:cs="Segoe UI"/>
          <w:b/>
          <w:kern w:val="0"/>
          <w:sz w:val="20"/>
          <w:szCs w:val="20"/>
          <w:lang w:eastAsia="pl-PL"/>
          <w14:ligatures w14:val="none"/>
        </w:rPr>
        <w:t>ZOBOWIĄZANIA W PRZYPADKU PRZYZNANIA ZAMÓWIENIA:</w:t>
      </w:r>
    </w:p>
    <w:p w14:paraId="4782C5BC" w14:textId="77777777" w:rsidR="00002D71" w:rsidRPr="00002D71" w:rsidRDefault="00002D71" w:rsidP="00002D71">
      <w:pPr>
        <w:numPr>
          <w:ilvl w:val="0"/>
          <w:numId w:val="2"/>
        </w:numPr>
        <w:tabs>
          <w:tab w:val="num" w:pos="459"/>
        </w:tabs>
        <w:spacing w:after="40" w:line="240" w:lineRule="auto"/>
        <w:ind w:left="459" w:hanging="459"/>
        <w:contextualSpacing/>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zobowiązujemy się do zawarcia umowy w miejscu i terminie wyznaczonym przez Zamawiającego;</w:t>
      </w:r>
    </w:p>
    <w:p w14:paraId="7EE8908A" w14:textId="77777777" w:rsidR="00002D71" w:rsidRPr="00002D71" w:rsidRDefault="00002D71" w:rsidP="00002D71">
      <w:pPr>
        <w:numPr>
          <w:ilvl w:val="0"/>
          <w:numId w:val="2"/>
        </w:numPr>
        <w:tabs>
          <w:tab w:val="num" w:pos="459"/>
        </w:tabs>
        <w:spacing w:after="0" w:line="360" w:lineRule="auto"/>
        <w:ind w:left="459" w:hanging="459"/>
        <w:contextualSpacing/>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002D71" w:rsidRPr="00002D71" w14:paraId="3BF0A820" w14:textId="77777777" w:rsidTr="00023B01">
        <w:trPr>
          <w:trHeight w:val="201"/>
        </w:trPr>
        <w:tc>
          <w:tcPr>
            <w:tcW w:w="9758" w:type="dxa"/>
          </w:tcPr>
          <w:p w14:paraId="3AFDF6C5" w14:textId="77777777" w:rsidR="00002D71" w:rsidRPr="00002D71" w:rsidRDefault="00002D71" w:rsidP="00002D71">
            <w:pPr>
              <w:spacing w:line="360" w:lineRule="auto"/>
              <w:contextualSpacing/>
              <w:rPr>
                <w:rFonts w:eastAsia="Times New Roman" w:cs="Segoe UI"/>
                <w:sz w:val="20"/>
                <w:szCs w:val="20"/>
                <w:lang w:eastAsia="pl-PL"/>
              </w:rPr>
            </w:pPr>
          </w:p>
        </w:tc>
      </w:tr>
    </w:tbl>
    <w:p w14:paraId="1A6EB52F" w14:textId="77777777" w:rsidR="00002D71" w:rsidRPr="00002D71" w:rsidRDefault="00002D71" w:rsidP="00002D71">
      <w:pPr>
        <w:spacing w:after="40" w:line="240" w:lineRule="auto"/>
        <w:contextualSpacing/>
        <w:jc w:val="both"/>
        <w:rPr>
          <w:rFonts w:eastAsia="Times New Roman" w:cs="Segoe UI"/>
          <w:bCs/>
          <w:iCs/>
          <w:kern w:val="0"/>
          <w:sz w:val="6"/>
          <w:szCs w:val="6"/>
          <w:lang w:eastAsia="pl-PL"/>
          <w14:ligatures w14:val="none"/>
        </w:rPr>
      </w:pPr>
      <w:r w:rsidRPr="00002D71">
        <w:rPr>
          <w:rFonts w:eastAsia="Times New Roman" w:cs="Segoe UI"/>
          <w:bCs/>
          <w:iCs/>
          <w:kern w:val="0"/>
          <w:sz w:val="20"/>
          <w:szCs w:val="20"/>
          <w:lang w:eastAsia="pl-PL"/>
          <w14:ligatures w14:val="none"/>
        </w:rPr>
        <w:t xml:space="preserve">          </w:t>
      </w:r>
    </w:p>
    <w:p w14:paraId="24299295" w14:textId="77777777" w:rsidR="00002D71" w:rsidRPr="00002D71" w:rsidRDefault="00002D71" w:rsidP="00002D71">
      <w:pPr>
        <w:numPr>
          <w:ilvl w:val="0"/>
          <w:numId w:val="2"/>
        </w:numPr>
        <w:tabs>
          <w:tab w:val="num" w:pos="459"/>
        </w:tabs>
        <w:spacing w:after="40" w:line="360" w:lineRule="auto"/>
        <w:ind w:left="459" w:hanging="459"/>
        <w:contextualSpacing/>
        <w:jc w:val="both"/>
        <w:rPr>
          <w:rFonts w:eastAsia="Times New Roman" w:cs="Segoe UI"/>
          <w:bCs/>
          <w:iCs/>
          <w:kern w:val="0"/>
          <w:sz w:val="20"/>
          <w:szCs w:val="20"/>
          <w:lang w:eastAsia="pl-PL"/>
          <w14:ligatures w14:val="none"/>
        </w:rPr>
      </w:pPr>
      <w:r w:rsidRPr="00002D71">
        <w:rPr>
          <w:rFonts w:eastAsia="Times New Roman" w:cs="Segoe UI"/>
          <w:kern w:val="0"/>
          <w:sz w:val="20"/>
          <w:szCs w:val="20"/>
          <w:lang w:eastAsia="pl-PL"/>
          <w14:ligatures w14:val="none"/>
        </w:rPr>
        <w:t>osobą</w:t>
      </w:r>
      <w:r w:rsidRPr="00002D71">
        <w:rPr>
          <w:rFonts w:eastAsia="Times New Roman" w:cs="Segoe UI"/>
          <w:bCs/>
          <w:iCs/>
          <w:kern w:val="0"/>
          <w:sz w:val="20"/>
          <w:szCs w:val="20"/>
          <w:lang w:eastAsia="pl-PL"/>
          <w14:ligatures w14:val="none"/>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002D71" w:rsidRPr="00002D71" w14:paraId="32A4DBCF" w14:textId="77777777" w:rsidTr="00023B01">
        <w:trPr>
          <w:trHeight w:val="370"/>
        </w:trPr>
        <w:tc>
          <w:tcPr>
            <w:tcW w:w="9792" w:type="dxa"/>
          </w:tcPr>
          <w:p w14:paraId="69E9350B" w14:textId="77777777" w:rsidR="00002D71" w:rsidRPr="00002D71" w:rsidRDefault="00002D71" w:rsidP="00002D71">
            <w:pPr>
              <w:spacing w:after="40" w:line="360" w:lineRule="auto"/>
              <w:contextualSpacing/>
              <w:rPr>
                <w:rFonts w:eastAsia="Times New Roman" w:cs="Segoe UI"/>
                <w:bCs/>
                <w:iCs/>
                <w:sz w:val="20"/>
                <w:szCs w:val="20"/>
                <w:lang w:eastAsia="pl-PL"/>
              </w:rPr>
            </w:pPr>
          </w:p>
        </w:tc>
      </w:tr>
    </w:tbl>
    <w:p w14:paraId="799174DB" w14:textId="77777777" w:rsidR="00002D71" w:rsidRPr="00002D71" w:rsidRDefault="00002D71" w:rsidP="00002D71">
      <w:pPr>
        <w:spacing w:after="40" w:line="240" w:lineRule="auto"/>
        <w:contextualSpacing/>
        <w:jc w:val="both"/>
        <w:rPr>
          <w:rFonts w:eastAsia="Times New Roman" w:cs="Segoe UI"/>
          <w:bCs/>
          <w:iCs/>
          <w:kern w:val="0"/>
          <w:sz w:val="20"/>
          <w:szCs w:val="20"/>
          <w:lang w:eastAsia="pl-PL"/>
          <w14:ligatures w14:val="none"/>
        </w:rPr>
      </w:pPr>
      <w:r w:rsidRPr="00002D71">
        <w:rPr>
          <w:rFonts w:eastAsia="Times New Roman" w:cs="Segoe UI"/>
          <w:bCs/>
          <w:iCs/>
          <w:kern w:val="0"/>
          <w:sz w:val="20"/>
          <w:szCs w:val="20"/>
          <w:lang w:eastAsia="pl-PL"/>
          <w14:ligatures w14:val="none"/>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002D71" w:rsidRPr="00002D71" w14:paraId="25BEF8DA" w14:textId="77777777" w:rsidTr="00023B01">
        <w:tc>
          <w:tcPr>
            <w:tcW w:w="6243" w:type="dxa"/>
          </w:tcPr>
          <w:p w14:paraId="5C3CDB89" w14:textId="77777777" w:rsidR="00002D71" w:rsidRPr="00002D71" w:rsidRDefault="00002D71" w:rsidP="00002D71">
            <w:pPr>
              <w:spacing w:after="40"/>
              <w:contextualSpacing/>
              <w:rPr>
                <w:rFonts w:eastAsia="Times New Roman" w:cs="Segoe UI"/>
                <w:bCs/>
                <w:iCs/>
                <w:sz w:val="20"/>
                <w:szCs w:val="20"/>
                <w:lang w:eastAsia="pl-PL"/>
              </w:rPr>
            </w:pPr>
          </w:p>
        </w:tc>
      </w:tr>
    </w:tbl>
    <w:p w14:paraId="2A5D941F"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63082354"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A4044F3" w14:textId="77777777" w:rsidR="00002D71" w:rsidRPr="00002D71" w:rsidRDefault="00002D71" w:rsidP="00002D71">
      <w:pPr>
        <w:spacing w:after="40" w:line="240" w:lineRule="auto"/>
        <w:contextualSpacing/>
        <w:jc w:val="both"/>
        <w:rPr>
          <w:rFonts w:eastAsia="Times New Roman" w:cs="Segoe UI"/>
          <w:kern w:val="0"/>
          <w:sz w:val="2"/>
          <w:szCs w:val="2"/>
          <w:lang w:eastAsia="pl-PL"/>
          <w14:ligatures w14:val="none"/>
        </w:rPr>
      </w:pPr>
    </w:p>
    <w:p w14:paraId="1EA20CA6" w14:textId="77777777" w:rsidR="00002D71" w:rsidRPr="00002D71" w:rsidRDefault="00002D71" w:rsidP="00002D71">
      <w:pPr>
        <w:spacing w:after="40" w:line="240" w:lineRule="auto"/>
        <w:contextualSpacing/>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 xml:space="preserve">Oświadczamy, że oferta: zawiera / nie zawiera (niepotrzebne usunąć lub wykreślić) informacje, które stanowią </w:t>
      </w:r>
      <w:r w:rsidRPr="00002D71">
        <w:rPr>
          <w:rFonts w:eastAsia="Times New Roman" w:cs="Segoe UI"/>
          <w:b/>
          <w:bCs/>
          <w:kern w:val="0"/>
          <w:sz w:val="20"/>
          <w:szCs w:val="20"/>
          <w:lang w:eastAsia="pl-PL"/>
          <w14:ligatures w14:val="none"/>
        </w:rPr>
        <w:t>TAJEMNICĘ PRZEDSIĘBIORSTWA</w:t>
      </w:r>
      <w:r w:rsidRPr="00002D71">
        <w:rPr>
          <w:rFonts w:eastAsia="Times New Roman" w:cs="Segoe UI"/>
          <w:kern w:val="0"/>
          <w:sz w:val="20"/>
          <w:szCs w:val="20"/>
          <w:lang w:eastAsia="pl-PL"/>
          <w14:ligatures w14:val="none"/>
        </w:rPr>
        <w:t xml:space="preserve"> w rozumieniu przepisów o zwalczaniu nieuczciwej konkurencji</w:t>
      </w:r>
    </w:p>
    <w:p w14:paraId="49CC0522" w14:textId="77777777" w:rsidR="00002D71" w:rsidRPr="00002D71" w:rsidRDefault="00002D71" w:rsidP="00002D71">
      <w:pPr>
        <w:spacing w:after="40" w:line="240" w:lineRule="auto"/>
        <w:contextualSpacing/>
        <w:jc w:val="both"/>
        <w:rPr>
          <w:rFonts w:eastAsia="Times New Roman" w:cs="Segoe UI"/>
          <w:b/>
          <w:kern w:val="0"/>
          <w:sz w:val="20"/>
          <w:szCs w:val="20"/>
          <w:lang w:eastAsia="pl-PL"/>
          <w14:ligatures w14:val="none"/>
        </w:rPr>
      </w:pPr>
    </w:p>
    <w:p w14:paraId="32EDD879" w14:textId="77777777" w:rsidR="00002D71" w:rsidRPr="00002D71" w:rsidRDefault="00002D71" w:rsidP="00002D71">
      <w:pPr>
        <w:spacing w:after="40" w:line="240" w:lineRule="auto"/>
        <w:contextualSpacing/>
        <w:jc w:val="both"/>
        <w:rPr>
          <w:rFonts w:eastAsia="Times New Roman" w:cs="Segoe UI"/>
          <w:b/>
          <w:kern w:val="0"/>
          <w:sz w:val="20"/>
          <w:szCs w:val="20"/>
          <w:lang w:eastAsia="pl-PL"/>
          <w14:ligatures w14:val="none"/>
        </w:rPr>
      </w:pPr>
      <w:r w:rsidRPr="00002D71">
        <w:rPr>
          <w:rFonts w:eastAsia="Times New Roman" w:cs="Segoe UI"/>
          <w:b/>
          <w:kern w:val="0"/>
          <w:sz w:val="20"/>
          <w:szCs w:val="20"/>
          <w:lang w:eastAsia="pl-PL"/>
          <w14:ligatures w14:val="none"/>
        </w:rPr>
        <w:t>PODWYKONAWCY:</w:t>
      </w:r>
    </w:p>
    <w:p w14:paraId="69965BBE" w14:textId="77777777" w:rsidR="00002D71" w:rsidRPr="00002D71" w:rsidRDefault="00002D71" w:rsidP="00002D71">
      <w:pPr>
        <w:spacing w:after="40" w:line="240" w:lineRule="auto"/>
        <w:contextualSpacing/>
        <w:jc w:val="both"/>
        <w:rPr>
          <w:rFonts w:eastAsia="Times New Roman" w:cs="Segoe UI"/>
          <w:kern w:val="0"/>
          <w:sz w:val="20"/>
          <w:szCs w:val="20"/>
          <w:lang w:eastAsia="pl-PL"/>
          <w14:ligatures w14:val="none"/>
        </w:rPr>
      </w:pPr>
      <w:r w:rsidRPr="00002D71">
        <w:rPr>
          <w:rFonts w:eastAsia="Times New Roman" w:cs="Segoe UI"/>
          <w:kern w:val="0"/>
          <w:sz w:val="20"/>
          <w:szCs w:val="20"/>
          <w:lang w:eastAsia="pl-PL"/>
          <w14:ligatures w14:val="none"/>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002D71" w:rsidRPr="00002D71" w14:paraId="6B5C4D24" w14:textId="77777777" w:rsidTr="00023B01">
        <w:trPr>
          <w:trHeight w:val="387"/>
        </w:trPr>
        <w:tc>
          <w:tcPr>
            <w:tcW w:w="10335" w:type="dxa"/>
          </w:tcPr>
          <w:p w14:paraId="484A744B" w14:textId="77777777" w:rsidR="00002D71" w:rsidRPr="00002D71" w:rsidRDefault="00002D71" w:rsidP="00002D71">
            <w:pPr>
              <w:spacing w:after="40"/>
              <w:contextualSpacing/>
              <w:rPr>
                <w:rFonts w:eastAsia="Times New Roman" w:cs="Segoe UI"/>
                <w:sz w:val="20"/>
                <w:szCs w:val="20"/>
                <w:lang w:eastAsia="pl-PL"/>
              </w:rPr>
            </w:pPr>
          </w:p>
        </w:tc>
      </w:tr>
    </w:tbl>
    <w:p w14:paraId="4F084D7F" w14:textId="77777777" w:rsidR="00002D71" w:rsidRPr="00002D71" w:rsidRDefault="00002D71" w:rsidP="00002D71">
      <w:pPr>
        <w:spacing w:after="40" w:line="240" w:lineRule="auto"/>
        <w:contextualSpacing/>
        <w:jc w:val="both"/>
        <w:rPr>
          <w:rFonts w:eastAsia="Calibri" w:cs="Times New Roman"/>
          <w:b/>
          <w:bCs/>
          <w:kern w:val="0"/>
          <w14:ligatures w14:val="none"/>
        </w:rPr>
      </w:pPr>
    </w:p>
    <w:p w14:paraId="0C91DEE0" w14:textId="77777777" w:rsidR="00002D71" w:rsidRPr="00002D71" w:rsidRDefault="00002D71" w:rsidP="00002D71">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b/>
          <w:iCs/>
          <w:kern w:val="0"/>
          <w:sz w:val="20"/>
          <w:szCs w:val="20"/>
          <w:lang w:eastAsia="pl-PL"/>
          <w14:ligatures w14:val="none"/>
        </w:rPr>
      </w:pPr>
      <w:r w:rsidRPr="00002D71">
        <w:rPr>
          <w:rFonts w:eastAsia="Calibri" w:cs="Times New Roman"/>
          <w:b/>
          <w:bCs/>
          <w:kern w:val="0"/>
          <w14:ligatures w14:val="none"/>
        </w:rPr>
        <w:t>WIELKOŚĆ PRZEDSIĘBIORSTWA:</w:t>
      </w:r>
      <w:r w:rsidRPr="00002D71">
        <w:rPr>
          <w:rFonts w:eastAsia="Calibri" w:cs="Times New Roman"/>
          <w:kern w:val="0"/>
          <w14:ligatures w14:val="none"/>
        </w:rPr>
        <w:t xml:space="preserve"> mikroprzedsiębiorstwo / małe przedsiębiorstwo / średnie przedsiębiorstwo/ jednoosobowa działalność gospodarcza / osoba fizyczna nieprowadząca działalności gospodarczej / inny rodzaj (niepotrzebne usunąć lub wykreślić)</w:t>
      </w:r>
      <w:r w:rsidRPr="00002D71">
        <w:rPr>
          <w:rFonts w:eastAsia="Times New Roman" w:cs="Segoe UI"/>
          <w:b/>
          <w:iCs/>
          <w:kern w:val="0"/>
          <w:sz w:val="20"/>
          <w:szCs w:val="20"/>
          <w:lang w:eastAsia="pl-PL"/>
          <w14:ligatures w14:val="none"/>
        </w:rPr>
        <w:t xml:space="preserve"> </w:t>
      </w:r>
    </w:p>
    <w:p w14:paraId="531FF3C4" w14:textId="77777777" w:rsidR="00002D71" w:rsidRPr="00002D71" w:rsidRDefault="00002D71" w:rsidP="00002D71">
      <w:pPr>
        <w:spacing w:after="40" w:line="240" w:lineRule="auto"/>
        <w:contextualSpacing/>
        <w:jc w:val="both"/>
        <w:rPr>
          <w:rFonts w:eastAsia="Times New Roman" w:cs="Segoe UI"/>
          <w:b/>
          <w:iCs/>
          <w:kern w:val="0"/>
          <w:sz w:val="20"/>
          <w:szCs w:val="20"/>
          <w:lang w:eastAsia="pl-PL"/>
          <w14:ligatures w14:val="none"/>
        </w:rPr>
      </w:pPr>
    </w:p>
    <w:p w14:paraId="0BD78F7B" w14:textId="77777777" w:rsidR="00002D71" w:rsidRPr="00002D71" w:rsidRDefault="00002D71" w:rsidP="00002D71">
      <w:pPr>
        <w:spacing w:after="40" w:line="240" w:lineRule="auto"/>
        <w:contextualSpacing/>
        <w:jc w:val="both"/>
        <w:rPr>
          <w:rFonts w:eastAsia="Times New Roman" w:cs="Segoe UI"/>
          <w:b/>
          <w:iCs/>
          <w:kern w:val="0"/>
          <w:sz w:val="20"/>
          <w:szCs w:val="20"/>
          <w:lang w:eastAsia="pl-PL"/>
          <w14:ligatures w14:val="none"/>
        </w:rPr>
      </w:pPr>
      <w:r w:rsidRPr="00002D71">
        <w:rPr>
          <w:rFonts w:eastAsia="Times New Roman" w:cs="Segoe UI"/>
          <w:b/>
          <w:iCs/>
          <w:kern w:val="0"/>
          <w:sz w:val="20"/>
          <w:szCs w:val="20"/>
          <w:lang w:eastAsia="pl-PL"/>
          <w14:ligatures w14:val="none"/>
        </w:rPr>
        <w:t>Oświadczam, że wypełniłem obowiązki informacyjne przewidziane w art. 13 lub art. 14 RODO</w:t>
      </w:r>
      <w:r w:rsidRPr="00002D71">
        <w:rPr>
          <w:rFonts w:eastAsia="Times New Roman" w:cs="Segoe UI"/>
          <w:b/>
          <w:iCs/>
          <w:kern w:val="0"/>
          <w:sz w:val="20"/>
          <w:szCs w:val="20"/>
          <w:vertAlign w:val="superscript"/>
          <w:lang w:eastAsia="pl-PL"/>
          <w14:ligatures w14:val="none"/>
        </w:rPr>
        <w:t>1)</w:t>
      </w:r>
      <w:r w:rsidRPr="00002D71">
        <w:rPr>
          <w:rFonts w:eastAsia="Times New Roman" w:cs="Segoe UI"/>
          <w:b/>
          <w:iCs/>
          <w:kern w:val="0"/>
          <w:sz w:val="20"/>
          <w:szCs w:val="20"/>
          <w:lang w:eastAsia="pl-PL"/>
          <w14:ligatures w14:val="none"/>
        </w:rPr>
        <w:t xml:space="preserve"> wobec osób fizycznych, od których dane osobowe bezpośrednio lub pośrednio pozyskałem w celu ubiegania się o udzielenie zamówienia publicznego w niniejszym postępowaniu.*</w:t>
      </w:r>
    </w:p>
    <w:p w14:paraId="67A81D06" w14:textId="77777777" w:rsidR="00002D71" w:rsidRPr="00002D71" w:rsidRDefault="00002D71" w:rsidP="00002D71">
      <w:pPr>
        <w:spacing w:after="40" w:line="240" w:lineRule="auto"/>
        <w:contextualSpacing/>
        <w:jc w:val="both"/>
        <w:rPr>
          <w:rFonts w:eastAsia="Times New Roman" w:cs="Segoe UI"/>
          <w:bCs/>
          <w:iCs/>
          <w:kern w:val="0"/>
          <w:sz w:val="18"/>
          <w:szCs w:val="18"/>
          <w:lang w:eastAsia="pl-PL"/>
          <w14:ligatures w14:val="none"/>
        </w:rPr>
      </w:pPr>
      <w:r w:rsidRPr="00002D71">
        <w:rPr>
          <w:rFonts w:eastAsia="Times New Roman" w:cs="Segoe UI"/>
          <w:bCs/>
          <w:iCs/>
          <w:kern w:val="0"/>
          <w:sz w:val="18"/>
          <w:szCs w:val="18"/>
          <w:lang w:eastAsia="pl-PL"/>
          <w14:ligatures w14:val="none"/>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76E69FD" w14:textId="77777777" w:rsidR="00002D71" w:rsidRPr="00002D71" w:rsidRDefault="00002D71" w:rsidP="00002D71">
      <w:pPr>
        <w:spacing w:after="40" w:line="240" w:lineRule="auto"/>
        <w:contextualSpacing/>
        <w:jc w:val="both"/>
        <w:rPr>
          <w:rFonts w:eastAsia="Times New Roman" w:cs="Segoe UI"/>
          <w:bCs/>
          <w:iCs/>
          <w:kern w:val="0"/>
          <w:sz w:val="18"/>
          <w:szCs w:val="18"/>
          <w:lang w:eastAsia="pl-PL"/>
          <w14:ligatures w14:val="none"/>
        </w:rPr>
      </w:pPr>
      <w:r w:rsidRPr="00002D71">
        <w:rPr>
          <w:rFonts w:eastAsia="Times New Roman" w:cs="Segoe UI"/>
          <w:bCs/>
          <w:iCs/>
          <w:kern w:val="0"/>
          <w:sz w:val="18"/>
          <w:szCs w:val="18"/>
          <w:lang w:eastAsia="pl-PL"/>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E4DD96" w14:textId="77777777" w:rsidR="00002D71" w:rsidRPr="00002D71" w:rsidRDefault="00002D71" w:rsidP="00002D71">
      <w:pPr>
        <w:autoSpaceDE w:val="0"/>
        <w:autoSpaceDN w:val="0"/>
        <w:adjustRightInd w:val="0"/>
        <w:spacing w:after="0" w:line="240" w:lineRule="auto"/>
        <w:jc w:val="both"/>
        <w:rPr>
          <w:rFonts w:eastAsiaTheme="minorEastAsia" w:cs="Franklin Gothic Book"/>
          <w:color w:val="000000"/>
          <w:kern w:val="0"/>
          <w:sz w:val="18"/>
          <w:szCs w:val="18"/>
          <w14:ligatures w14:val="none"/>
        </w:rPr>
      </w:pPr>
    </w:p>
    <w:p w14:paraId="641592B1" w14:textId="77777777" w:rsidR="00002D71" w:rsidRPr="00002D71" w:rsidRDefault="00002D71" w:rsidP="00002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002D71">
        <w:rPr>
          <w:rFonts w:eastAsiaTheme="minorEastAsia" w:cs="Franklin Gothic Book"/>
          <w:color w:val="000000"/>
          <w:kern w:val="0"/>
          <w:sz w:val="18"/>
          <w:szCs w:val="18"/>
          <w14:ligatures w14:val="none"/>
        </w:rPr>
        <w:t xml:space="preserve">Oświadczamy, że wybór naszej oferty: </w:t>
      </w:r>
    </w:p>
    <w:p w14:paraId="2AA969EB" w14:textId="77777777" w:rsidR="00002D71" w:rsidRPr="00002D71" w:rsidRDefault="00002D71" w:rsidP="00002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002D71">
        <w:rPr>
          <w:rFonts w:eastAsiaTheme="minorEastAsia" w:cs="Times New Roman"/>
          <w:color w:val="000000"/>
          <w:kern w:val="0"/>
          <w:sz w:val="28"/>
          <w:szCs w:val="28"/>
          <w14:ligatures w14:val="none"/>
        </w:rPr>
        <w:t>□</w:t>
      </w:r>
      <w:r w:rsidRPr="00002D71">
        <w:rPr>
          <w:rFonts w:eastAsiaTheme="minorEastAsia" w:cs="Franklin Gothic Book"/>
          <w:color w:val="000000"/>
          <w:kern w:val="0"/>
          <w:sz w:val="18"/>
          <w:szCs w:val="18"/>
          <w14:ligatures w14:val="none"/>
        </w:rPr>
        <w:t xml:space="preserve"> b</w:t>
      </w:r>
      <w:r w:rsidRPr="00002D71">
        <w:rPr>
          <w:rFonts w:eastAsiaTheme="minorEastAsia" w:cs="Cambria"/>
          <w:color w:val="000000"/>
          <w:kern w:val="0"/>
          <w:sz w:val="18"/>
          <w:szCs w:val="18"/>
          <w14:ligatures w14:val="none"/>
        </w:rPr>
        <w:t>ę</w:t>
      </w:r>
      <w:r w:rsidRPr="00002D71">
        <w:rPr>
          <w:rFonts w:eastAsiaTheme="minorEastAsia" w:cs="Franklin Gothic Book"/>
          <w:color w:val="000000"/>
          <w:kern w:val="0"/>
          <w:sz w:val="18"/>
          <w:szCs w:val="18"/>
          <w14:ligatures w14:val="none"/>
        </w:rPr>
        <w:t>dzie prowadzi</w:t>
      </w:r>
      <w:r w:rsidRPr="00002D71">
        <w:rPr>
          <w:rFonts w:eastAsiaTheme="minorEastAsia" w:cs="Cambria"/>
          <w:color w:val="000000"/>
          <w:kern w:val="0"/>
          <w:sz w:val="18"/>
          <w:szCs w:val="18"/>
          <w14:ligatures w14:val="none"/>
        </w:rPr>
        <w:t>ł</w:t>
      </w:r>
      <w:r w:rsidRPr="00002D71">
        <w:rPr>
          <w:rFonts w:eastAsiaTheme="minorEastAsia" w:cs="Franklin Gothic Book"/>
          <w:color w:val="000000"/>
          <w:kern w:val="0"/>
          <w:sz w:val="18"/>
          <w:szCs w:val="18"/>
          <w14:ligatures w14:val="none"/>
        </w:rPr>
        <w:t xml:space="preserve"> do powstania u Zamawiaj</w:t>
      </w:r>
      <w:r w:rsidRPr="00002D71">
        <w:rPr>
          <w:rFonts w:eastAsiaTheme="minorEastAsia" w:cs="Cambria"/>
          <w:color w:val="000000"/>
          <w:kern w:val="0"/>
          <w:sz w:val="18"/>
          <w:szCs w:val="18"/>
          <w14:ligatures w14:val="none"/>
        </w:rPr>
        <w:t>ą</w:t>
      </w:r>
      <w:r w:rsidRPr="00002D71">
        <w:rPr>
          <w:rFonts w:eastAsiaTheme="minorEastAsia" w:cs="Franklin Gothic Book"/>
          <w:color w:val="000000"/>
          <w:kern w:val="0"/>
          <w:sz w:val="18"/>
          <w:szCs w:val="18"/>
          <w14:ligatures w14:val="none"/>
        </w:rPr>
        <w:t>cego obowi</w:t>
      </w:r>
      <w:r w:rsidRPr="00002D71">
        <w:rPr>
          <w:rFonts w:eastAsiaTheme="minorEastAsia" w:cs="Cambria"/>
          <w:color w:val="000000"/>
          <w:kern w:val="0"/>
          <w:sz w:val="18"/>
          <w:szCs w:val="18"/>
          <w14:ligatures w14:val="none"/>
        </w:rPr>
        <w:t>ą</w:t>
      </w:r>
      <w:r w:rsidRPr="00002D71">
        <w:rPr>
          <w:rFonts w:eastAsiaTheme="minorEastAsia" w:cs="Franklin Gothic Book"/>
          <w:color w:val="000000"/>
          <w:kern w:val="0"/>
          <w:sz w:val="18"/>
          <w:szCs w:val="18"/>
          <w14:ligatures w14:val="none"/>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0511923" w14:textId="77777777" w:rsidR="00002D71" w:rsidRPr="00002D71" w:rsidRDefault="00002D71" w:rsidP="00002D71">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kern w:val="0"/>
          <w:lang w:eastAsia="pl-PL"/>
          <w14:ligatures w14:val="none"/>
        </w:rPr>
      </w:pPr>
      <w:r w:rsidRPr="00002D71">
        <w:rPr>
          <w:rFonts w:eastAsiaTheme="minorEastAsia" w:cs="Times New Roman"/>
          <w:kern w:val="0"/>
          <w:sz w:val="28"/>
          <w:szCs w:val="28"/>
          <w14:ligatures w14:val="none"/>
        </w:rPr>
        <w:t>□</w:t>
      </w:r>
      <w:r w:rsidRPr="00002D71">
        <w:rPr>
          <w:rFonts w:eastAsiaTheme="minorEastAsia" w:cs="Times New Roman"/>
          <w:kern w:val="0"/>
          <w:sz w:val="18"/>
          <w:szCs w:val="18"/>
          <w14:ligatures w14:val="none"/>
        </w:rPr>
        <w:t xml:space="preserve"> </w:t>
      </w:r>
      <w:r w:rsidRPr="00002D71">
        <w:rPr>
          <w:rFonts w:eastAsiaTheme="minorEastAsia"/>
          <w:kern w:val="0"/>
          <w:sz w:val="18"/>
          <w:szCs w:val="18"/>
          <w14:ligatures w14:val="none"/>
        </w:rPr>
        <w:t>nie b</w:t>
      </w:r>
      <w:r w:rsidRPr="00002D71">
        <w:rPr>
          <w:rFonts w:eastAsiaTheme="minorEastAsia" w:cs="Cambria"/>
          <w:kern w:val="0"/>
          <w:sz w:val="18"/>
          <w:szCs w:val="18"/>
          <w14:ligatures w14:val="none"/>
        </w:rPr>
        <w:t>ę</w:t>
      </w:r>
      <w:r w:rsidRPr="00002D71">
        <w:rPr>
          <w:rFonts w:eastAsiaTheme="minorEastAsia"/>
          <w:kern w:val="0"/>
          <w:sz w:val="18"/>
          <w:szCs w:val="18"/>
          <w14:ligatures w14:val="none"/>
        </w:rPr>
        <w:t>dzie prowadzi</w:t>
      </w:r>
      <w:r w:rsidRPr="00002D71">
        <w:rPr>
          <w:rFonts w:eastAsiaTheme="minorEastAsia" w:cs="Cambria"/>
          <w:kern w:val="0"/>
          <w:sz w:val="18"/>
          <w:szCs w:val="18"/>
          <w14:ligatures w14:val="none"/>
        </w:rPr>
        <w:t>ł</w:t>
      </w:r>
      <w:r w:rsidRPr="00002D71">
        <w:rPr>
          <w:rFonts w:eastAsiaTheme="minorEastAsia"/>
          <w:kern w:val="0"/>
          <w:sz w:val="18"/>
          <w:szCs w:val="18"/>
          <w14:ligatures w14:val="none"/>
        </w:rPr>
        <w:t xml:space="preserve"> do powstania u Zamawiaj</w:t>
      </w:r>
      <w:r w:rsidRPr="00002D71">
        <w:rPr>
          <w:rFonts w:eastAsiaTheme="minorEastAsia" w:cs="Cambria"/>
          <w:kern w:val="0"/>
          <w:sz w:val="18"/>
          <w:szCs w:val="18"/>
          <w14:ligatures w14:val="none"/>
        </w:rPr>
        <w:t>ą</w:t>
      </w:r>
      <w:r w:rsidRPr="00002D71">
        <w:rPr>
          <w:rFonts w:eastAsiaTheme="minorEastAsia"/>
          <w:kern w:val="0"/>
          <w:sz w:val="18"/>
          <w:szCs w:val="18"/>
          <w14:ligatures w14:val="none"/>
        </w:rPr>
        <w:t>cego obowi</w:t>
      </w:r>
      <w:r w:rsidRPr="00002D71">
        <w:rPr>
          <w:rFonts w:eastAsiaTheme="minorEastAsia" w:cs="Cambria"/>
          <w:kern w:val="0"/>
          <w:sz w:val="18"/>
          <w:szCs w:val="18"/>
          <w14:ligatures w14:val="none"/>
        </w:rPr>
        <w:t>ą</w:t>
      </w:r>
      <w:r w:rsidRPr="00002D71">
        <w:rPr>
          <w:rFonts w:eastAsiaTheme="minorEastAsia"/>
          <w:kern w:val="0"/>
          <w:sz w:val="18"/>
          <w:szCs w:val="18"/>
          <w14:ligatures w14:val="none"/>
        </w:rPr>
        <w:t>zku podatkowego zgodnie z przepisami o podatku od towar</w:t>
      </w:r>
      <w:r w:rsidRPr="00002D71">
        <w:rPr>
          <w:rFonts w:eastAsiaTheme="minorEastAsia" w:cs="Cambria"/>
          <w:kern w:val="0"/>
          <w:sz w:val="18"/>
          <w:szCs w:val="18"/>
          <w14:ligatures w14:val="none"/>
        </w:rPr>
        <w:t>ó</w:t>
      </w:r>
      <w:r w:rsidRPr="00002D71">
        <w:rPr>
          <w:rFonts w:eastAsiaTheme="minorEastAsia"/>
          <w:kern w:val="0"/>
          <w:sz w:val="18"/>
          <w:szCs w:val="18"/>
          <w14:ligatures w14:val="none"/>
        </w:rPr>
        <w:t>w i us</w:t>
      </w:r>
      <w:r w:rsidRPr="00002D71">
        <w:rPr>
          <w:rFonts w:eastAsiaTheme="minorEastAsia" w:cs="Cambria"/>
          <w:kern w:val="0"/>
          <w:sz w:val="18"/>
          <w:szCs w:val="18"/>
          <w14:ligatures w14:val="none"/>
        </w:rPr>
        <w:t>ł</w:t>
      </w:r>
      <w:r w:rsidRPr="00002D71">
        <w:rPr>
          <w:rFonts w:eastAsiaTheme="minorEastAsia"/>
          <w:kern w:val="0"/>
          <w:sz w:val="18"/>
          <w:szCs w:val="18"/>
          <w14:ligatures w14:val="none"/>
        </w:rPr>
        <w:t>ug</w:t>
      </w:r>
    </w:p>
    <w:p w14:paraId="023E3979"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282F7DB2" w14:textId="77777777" w:rsidR="00002D71" w:rsidRPr="00002D71" w:rsidRDefault="00002D71" w:rsidP="00002D7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40F5EBFC" w14:textId="77777777" w:rsidR="00002D71" w:rsidRPr="00002D71" w:rsidRDefault="00002D71" w:rsidP="00002D71">
      <w:pPr>
        <w:widowControl w:val="0"/>
        <w:autoSpaceDE w:val="0"/>
        <w:autoSpaceDN w:val="0"/>
        <w:adjustRightInd w:val="0"/>
        <w:spacing w:after="0" w:line="240" w:lineRule="auto"/>
        <w:jc w:val="right"/>
        <w:rPr>
          <w:rFonts w:eastAsia="Times New Roman" w:cs="Times New Roman"/>
          <w:b/>
          <w:i/>
          <w:color w:val="1F3864" w:themeColor="accent1" w:themeShade="80"/>
          <w:kern w:val="0"/>
          <w:lang w:eastAsia="pl-PL"/>
          <w14:ligatures w14:val="none"/>
        </w:rPr>
      </w:pPr>
      <w:bookmarkStart w:id="3" w:name="_Hlk71797436"/>
      <w:r w:rsidRPr="00002D71">
        <w:rPr>
          <w:rFonts w:eastAsia="Times New Roman" w:cs="Times New Roman"/>
          <w:b/>
          <w:i/>
          <w:color w:val="1F3864" w:themeColor="accent1" w:themeShade="80"/>
          <w:kern w:val="0"/>
          <w:lang w:eastAsia="pl-PL"/>
          <w14:ligatures w14:val="none"/>
        </w:rPr>
        <w:t>Dokument należy podpisać podpisem elektronicznym: kwalifikowanym, zaufanym lub osobistym.</w:t>
      </w:r>
    </w:p>
    <w:bookmarkEnd w:id="3"/>
    <w:p w14:paraId="356AF69E" w14:textId="77777777" w:rsidR="00002D71" w:rsidRPr="00002D71" w:rsidRDefault="00002D71" w:rsidP="00002D7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6383DD98" w14:textId="77777777" w:rsidR="00002D71" w:rsidRPr="00002D71" w:rsidRDefault="00002D71" w:rsidP="00002D7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54D8F406" w14:textId="77777777" w:rsidR="00002D71" w:rsidRPr="00002D71" w:rsidRDefault="00002D71" w:rsidP="00002D71">
      <w:pPr>
        <w:widowControl w:val="0"/>
        <w:spacing w:after="0" w:line="252" w:lineRule="auto"/>
        <w:jc w:val="center"/>
        <w:rPr>
          <w:rFonts w:eastAsia="Times New Roman" w:cs="Times New Roman"/>
          <w:b/>
          <w:i/>
          <w:color w:val="1F3864" w:themeColor="accent1" w:themeShade="80"/>
          <w:kern w:val="0"/>
          <w:sz w:val="16"/>
          <w:szCs w:val="16"/>
          <w:lang w:eastAsia="pl-PL"/>
          <w14:ligatures w14:val="none"/>
        </w:rPr>
      </w:pPr>
      <w:r w:rsidRPr="00002D71">
        <w:rPr>
          <w:rFonts w:eastAsia="Times New Roman" w:cs="Times New Roman"/>
          <w:b/>
          <w:i/>
          <w:color w:val="1F3864" w:themeColor="accent1" w:themeShade="80"/>
          <w:kern w:val="0"/>
          <w:sz w:val="16"/>
          <w:szCs w:val="16"/>
          <w:lang w:eastAsia="pl-PL"/>
          <w14:ligatures w14:val="none"/>
        </w:rPr>
        <w:t xml:space="preserve">Uwaga! Nanoszenie jakichkolwiek zmian w treści dokumentu po opatrzeniu </w:t>
      </w:r>
      <w:proofErr w:type="spellStart"/>
      <w:r w:rsidRPr="00002D71">
        <w:rPr>
          <w:rFonts w:eastAsia="Times New Roman" w:cs="Times New Roman"/>
          <w:b/>
          <w:i/>
          <w:color w:val="1F3864" w:themeColor="accent1" w:themeShade="80"/>
          <w:kern w:val="0"/>
          <w:sz w:val="16"/>
          <w:szCs w:val="16"/>
          <w:lang w:eastAsia="pl-PL"/>
          <w14:ligatures w14:val="none"/>
        </w:rPr>
        <w:t>w.w</w:t>
      </w:r>
      <w:proofErr w:type="spellEnd"/>
      <w:r w:rsidRPr="00002D71">
        <w:rPr>
          <w:rFonts w:eastAsia="Times New Roman" w:cs="Times New Roman"/>
          <w:b/>
          <w:i/>
          <w:color w:val="1F3864" w:themeColor="accent1" w:themeShade="80"/>
          <w:kern w:val="0"/>
          <w:sz w:val="16"/>
          <w:szCs w:val="16"/>
          <w:lang w:eastAsia="pl-PL"/>
          <w14:ligatures w14:val="none"/>
        </w:rPr>
        <w:t>. podpisem może skutkować naruszeniem integralności podpisu,</w:t>
      </w:r>
    </w:p>
    <w:p w14:paraId="221661EC" w14:textId="77777777" w:rsidR="00002D71" w:rsidRPr="00002D71" w:rsidRDefault="00002D71" w:rsidP="00002D71">
      <w:pPr>
        <w:widowControl w:val="0"/>
        <w:spacing w:after="0" w:line="252" w:lineRule="auto"/>
        <w:jc w:val="center"/>
        <w:rPr>
          <w:rFonts w:eastAsiaTheme="minorEastAsia"/>
          <w:b/>
          <w:kern w:val="0"/>
          <w:sz w:val="14"/>
          <w:szCs w:val="18"/>
          <w14:ligatures w14:val="none"/>
        </w:rPr>
      </w:pPr>
      <w:r w:rsidRPr="00002D71">
        <w:rPr>
          <w:rFonts w:eastAsia="Times New Roman" w:cs="Times New Roman"/>
          <w:b/>
          <w:i/>
          <w:color w:val="1F3864" w:themeColor="accent1" w:themeShade="80"/>
          <w:kern w:val="0"/>
          <w:sz w:val="16"/>
          <w:szCs w:val="16"/>
          <w:lang w:eastAsia="pl-PL"/>
          <w14:ligatures w14:val="none"/>
        </w:rPr>
        <w:t xml:space="preserve"> a w konsekwencji skutkować odrzuceniem oferty.</w:t>
      </w:r>
    </w:p>
    <w:p w14:paraId="4FB7691C"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A4830DC"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E875205"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38626B73" w14:textId="77777777" w:rsidR="00002D71" w:rsidRPr="00002D71" w:rsidRDefault="00002D71" w:rsidP="00002D7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32C0E841" w14:textId="77777777" w:rsidR="00002D71" w:rsidRPr="00002D71" w:rsidRDefault="00002D71" w:rsidP="00002D71">
      <w:pPr>
        <w:spacing w:line="252" w:lineRule="auto"/>
        <w:jc w:val="both"/>
        <w:rPr>
          <w:rFonts w:eastAsia="Times New Roman" w:cs="Times New Roman"/>
          <w:bCs/>
          <w:i/>
          <w:kern w:val="0"/>
          <w:lang w:eastAsia="pl-PL"/>
          <w14:ligatures w14:val="none"/>
        </w:rPr>
      </w:pPr>
      <w:bookmarkStart w:id="4" w:name="_Hlk62729996"/>
    </w:p>
    <w:p w14:paraId="2D9AD869" w14:textId="77777777" w:rsidR="00002D71" w:rsidRPr="00002D71" w:rsidRDefault="00002D71" w:rsidP="00002D71">
      <w:pPr>
        <w:spacing w:line="252" w:lineRule="auto"/>
        <w:jc w:val="both"/>
        <w:rPr>
          <w:rFonts w:eastAsia="Times New Roman" w:cs="Times New Roman"/>
          <w:bCs/>
          <w:i/>
          <w:kern w:val="0"/>
          <w:lang w:eastAsia="pl-PL"/>
          <w14:ligatures w14:val="none"/>
        </w:rPr>
      </w:pPr>
      <w:r w:rsidRPr="00002D71">
        <w:rPr>
          <w:rFonts w:eastAsia="Times New Roman" w:cs="Times New Roman"/>
          <w:bCs/>
          <w:i/>
          <w:kern w:val="0"/>
          <w:lang w:eastAsia="pl-PL"/>
          <w14:ligatures w14:val="none"/>
        </w:rPr>
        <w:br w:type="page"/>
      </w:r>
    </w:p>
    <w:p w14:paraId="286D02F9" w14:textId="77777777" w:rsidR="00002D71" w:rsidRPr="00002D71" w:rsidRDefault="00002D71" w:rsidP="00002D71">
      <w:pPr>
        <w:keepNext/>
        <w:keepLines/>
        <w:spacing w:before="480" w:after="0" w:line="240" w:lineRule="auto"/>
        <w:jc w:val="right"/>
        <w:outlineLvl w:val="0"/>
        <w:rPr>
          <w:rFonts w:eastAsia="Times New Roman" w:cs="Times New Roman"/>
          <w:bCs/>
          <w:i/>
          <w:kern w:val="0"/>
          <w:lang w:eastAsia="pl-PL"/>
          <w14:ligatures w14:val="none"/>
        </w:rPr>
      </w:pPr>
      <w:bookmarkStart w:id="5" w:name="_Hlk130462738"/>
      <w:r w:rsidRPr="00002D71">
        <w:rPr>
          <w:rFonts w:eastAsia="Times New Roman" w:cs="Times New Roman"/>
          <w:bCs/>
          <w:i/>
          <w:kern w:val="0"/>
          <w:lang w:eastAsia="pl-PL"/>
          <w14:ligatures w14:val="none"/>
        </w:rPr>
        <w:lastRenderedPageBreak/>
        <w:t>Załącznik nr 2 do SWZ</w:t>
      </w:r>
      <w:r w:rsidRPr="00002D71">
        <w:rPr>
          <w:rFonts w:eastAsiaTheme="minorEastAsia"/>
          <w:kern w:val="0"/>
          <w14:ligatures w14:val="none"/>
        </w:rPr>
        <w:t xml:space="preserve">      </w:t>
      </w:r>
      <w:bookmarkEnd w:id="5"/>
    </w:p>
    <w:bookmarkEnd w:id="4"/>
    <w:p w14:paraId="7917C13A" w14:textId="77777777" w:rsidR="00002D71" w:rsidRPr="00002D71" w:rsidRDefault="00002D71" w:rsidP="00002D71">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2F811EDF" w14:textId="77777777" w:rsidR="004A563A" w:rsidRPr="005D4637" w:rsidRDefault="004A563A" w:rsidP="004A563A">
      <w:pPr>
        <w:spacing w:line="276" w:lineRule="auto"/>
        <w:ind w:left="-15" w:firstLine="15"/>
        <w:jc w:val="both"/>
        <w:rPr>
          <w:rFonts w:cstheme="minorHAnsi"/>
          <w:b/>
          <w:color w:val="000000" w:themeColor="text1"/>
          <w:sz w:val="20"/>
          <w:szCs w:val="20"/>
        </w:rPr>
      </w:pPr>
      <w:r w:rsidRPr="005D4637">
        <w:rPr>
          <w:rFonts w:cstheme="minorHAnsi"/>
          <w:b/>
          <w:color w:val="000000" w:themeColor="text1"/>
          <w:sz w:val="20"/>
          <w:szCs w:val="20"/>
        </w:rPr>
        <w:t>Opis przedmiotu zamówienia (OPZ)</w:t>
      </w:r>
    </w:p>
    <w:p w14:paraId="078A0DA2" w14:textId="77777777" w:rsidR="004A563A" w:rsidRDefault="004A563A" w:rsidP="004A563A">
      <w:pPr>
        <w:spacing w:line="276" w:lineRule="auto"/>
        <w:ind w:left="-15" w:firstLine="15"/>
        <w:jc w:val="both"/>
        <w:rPr>
          <w:rFonts w:cstheme="minorHAnsi"/>
          <w:b/>
          <w:color w:val="000000" w:themeColor="text1"/>
          <w:sz w:val="20"/>
          <w:szCs w:val="20"/>
        </w:rPr>
      </w:pPr>
    </w:p>
    <w:p w14:paraId="70C632C7" w14:textId="54CA3833" w:rsidR="004A563A" w:rsidRPr="004A563A" w:rsidRDefault="004A563A" w:rsidP="004A563A">
      <w:pPr>
        <w:autoSpaceDE w:val="0"/>
        <w:autoSpaceDN w:val="0"/>
        <w:adjustRightInd w:val="0"/>
        <w:spacing w:before="100" w:beforeAutospacing="1" w:line="360" w:lineRule="auto"/>
        <w:rPr>
          <w:rFonts w:ascii="Calibri" w:hAnsi="Calibri" w:cs="Calibri"/>
          <w:color w:val="000000"/>
        </w:rPr>
      </w:pPr>
      <w:r>
        <w:rPr>
          <w:rFonts w:ascii="Calibri" w:hAnsi="Calibri" w:cs="Calibri"/>
          <w:b/>
          <w:bCs/>
          <w:color w:val="000000"/>
        </w:rPr>
        <w:t xml:space="preserve">„Dostęp do nowych wersji oraz świadczenie opieki serwisowej dla posiadanych systemów informatycznych Eskulap, </w:t>
      </w:r>
      <w:proofErr w:type="spellStart"/>
      <w:r>
        <w:rPr>
          <w:rFonts w:ascii="Calibri" w:hAnsi="Calibri" w:cs="Calibri"/>
          <w:b/>
          <w:bCs/>
          <w:color w:val="000000"/>
        </w:rPr>
        <w:t>Simple.ERP</w:t>
      </w:r>
      <w:proofErr w:type="spellEnd"/>
      <w:r>
        <w:rPr>
          <w:rFonts w:ascii="Calibri" w:hAnsi="Calibri" w:cs="Calibri"/>
          <w:b/>
          <w:bCs/>
          <w:color w:val="000000"/>
        </w:rPr>
        <w:t xml:space="preserve">, Planowanie Pracy oraz </w:t>
      </w:r>
      <w:proofErr w:type="spellStart"/>
      <w:r>
        <w:rPr>
          <w:rFonts w:ascii="Calibri" w:hAnsi="Calibri" w:cs="Calibri"/>
          <w:b/>
          <w:bCs/>
          <w:color w:val="000000"/>
        </w:rPr>
        <w:t>ITCube</w:t>
      </w:r>
      <w:proofErr w:type="spellEnd"/>
      <w:r>
        <w:rPr>
          <w:rFonts w:ascii="Calibri" w:hAnsi="Calibri" w:cs="Calibri"/>
          <w:b/>
          <w:bCs/>
          <w:color w:val="000000"/>
        </w:rPr>
        <w:t xml:space="preserve"> </w:t>
      </w:r>
      <w:r w:rsidRPr="00827EF2">
        <w:rPr>
          <w:rFonts w:ascii="Calibri" w:hAnsi="Calibri" w:cs="Calibri"/>
          <w:b/>
          <w:bCs/>
          <w:color w:val="000000"/>
        </w:rPr>
        <w:t xml:space="preserve"> w </w:t>
      </w:r>
      <w:r>
        <w:rPr>
          <w:rFonts w:ascii="Calibri" w:hAnsi="Calibri" w:cs="Calibri"/>
          <w:b/>
          <w:bCs/>
          <w:color w:val="000000"/>
        </w:rPr>
        <w:t>Szpitalu Specjalistycznym w Pile na okres 12 miesięcy</w:t>
      </w:r>
      <w:r w:rsidRPr="00827EF2">
        <w:rPr>
          <w:rFonts w:ascii="Calibri" w:hAnsi="Calibri" w:cs="Calibri"/>
          <w:b/>
          <w:bCs/>
          <w:color w:val="000000"/>
        </w:rPr>
        <w:t>.”</w:t>
      </w:r>
    </w:p>
    <w:p w14:paraId="7E96E6EA" w14:textId="77777777" w:rsidR="004A563A" w:rsidRPr="005D4637" w:rsidRDefault="004A563A" w:rsidP="004A563A">
      <w:pPr>
        <w:spacing w:line="276" w:lineRule="auto"/>
        <w:ind w:left="-15" w:firstLine="15"/>
        <w:jc w:val="both"/>
        <w:rPr>
          <w:rFonts w:cstheme="minorHAnsi"/>
          <w:b/>
          <w:color w:val="000000" w:themeColor="text1"/>
          <w:sz w:val="20"/>
          <w:szCs w:val="20"/>
        </w:rPr>
      </w:pPr>
    </w:p>
    <w:p w14:paraId="7E258B20" w14:textId="77777777" w:rsidR="004A563A" w:rsidRPr="005D4637" w:rsidRDefault="004A563A" w:rsidP="004A563A">
      <w:pPr>
        <w:spacing w:line="276" w:lineRule="auto"/>
        <w:jc w:val="both"/>
        <w:rPr>
          <w:rFonts w:eastAsia="Calibri" w:cstheme="minorHAnsi"/>
          <w:b/>
          <w:color w:val="000000" w:themeColor="text1"/>
          <w:sz w:val="20"/>
          <w:szCs w:val="20"/>
        </w:rPr>
      </w:pPr>
      <w:r w:rsidRPr="005D4637">
        <w:rPr>
          <w:rFonts w:cstheme="minorHAnsi"/>
          <w:b/>
          <w:bCs/>
          <w:color w:val="000000" w:themeColor="text1"/>
          <w:sz w:val="20"/>
          <w:szCs w:val="20"/>
        </w:rPr>
        <w:t>S</w:t>
      </w:r>
      <w:r w:rsidRPr="005D4637">
        <w:rPr>
          <w:rFonts w:eastAsia="Calibri" w:cstheme="minorHAnsi"/>
          <w:b/>
          <w:color w:val="000000" w:themeColor="text1"/>
          <w:sz w:val="20"/>
          <w:szCs w:val="20"/>
        </w:rPr>
        <w:t>pecyfikacja usług nadzoru autorskiego (dostępu do nowych wersji)</w:t>
      </w:r>
      <w:r>
        <w:rPr>
          <w:rFonts w:eastAsia="Calibri" w:cstheme="minorHAnsi"/>
          <w:b/>
          <w:color w:val="000000" w:themeColor="text1"/>
          <w:sz w:val="20"/>
          <w:szCs w:val="20"/>
        </w:rPr>
        <w:t xml:space="preserve"> </w:t>
      </w:r>
      <w:r w:rsidRPr="005D4637">
        <w:rPr>
          <w:rFonts w:eastAsia="Calibri" w:cstheme="minorHAnsi"/>
          <w:b/>
          <w:color w:val="000000" w:themeColor="text1"/>
          <w:sz w:val="20"/>
          <w:szCs w:val="20"/>
        </w:rPr>
        <w:t>oraz szczegółowe zasady ich realizacji</w:t>
      </w:r>
    </w:p>
    <w:p w14:paraId="01574F07" w14:textId="77777777" w:rsidR="004A563A" w:rsidRPr="005D4637" w:rsidRDefault="004A563A" w:rsidP="004A563A">
      <w:pPr>
        <w:spacing w:line="276" w:lineRule="auto"/>
        <w:ind w:right="849"/>
        <w:jc w:val="both"/>
        <w:rPr>
          <w:rFonts w:eastAsia="Calibri" w:cstheme="minorHAnsi"/>
          <w:b/>
          <w:color w:val="000000" w:themeColor="text1"/>
          <w:sz w:val="20"/>
          <w:szCs w:val="20"/>
        </w:rPr>
      </w:pPr>
    </w:p>
    <w:p w14:paraId="0D7F7186" w14:textId="77777777" w:rsidR="004A563A" w:rsidRPr="005D4637" w:rsidRDefault="004A563A" w:rsidP="004A563A">
      <w:pPr>
        <w:numPr>
          <w:ilvl w:val="0"/>
          <w:numId w:val="10"/>
        </w:numPr>
        <w:spacing w:after="40" w:line="276" w:lineRule="auto"/>
        <w:ind w:hanging="360"/>
        <w:jc w:val="both"/>
        <w:rPr>
          <w:rFonts w:cstheme="minorHAnsi"/>
          <w:color w:val="000000" w:themeColor="text1"/>
          <w:sz w:val="20"/>
          <w:szCs w:val="20"/>
        </w:rPr>
      </w:pPr>
      <w:bookmarkStart w:id="6" w:name="_Hlk88992470"/>
      <w:bookmarkStart w:id="7" w:name="_Hlk87184018"/>
      <w:r w:rsidRPr="005D4637">
        <w:rPr>
          <w:rFonts w:cstheme="minorHAnsi"/>
          <w:color w:val="000000" w:themeColor="text1"/>
          <w:sz w:val="20"/>
          <w:szCs w:val="20"/>
        </w:rPr>
        <w:t xml:space="preserve">Dostęp do aktualizacji </w:t>
      </w:r>
    </w:p>
    <w:p w14:paraId="6D32DB13"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dostęp do aktualizacji za pomocą FTP z indywidualnie przydzielonym kontem użytkownika  </w:t>
      </w:r>
    </w:p>
    <w:p w14:paraId="530B527D"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czas dostępu 24h/dobę w dni robocze, wolne i święta, </w:t>
      </w:r>
    </w:p>
    <w:p w14:paraId="74685AE7"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każdy zestaw/paczka aktualizacji musi posiadać dokumentację opisującą wprowadzane zmiany w zakresie technicznym, funkcjonalnym i wynikający</w:t>
      </w:r>
      <w:r w:rsidRPr="005D4637">
        <w:rPr>
          <w:rFonts w:eastAsia="Calibri" w:cstheme="minorHAnsi"/>
          <w:color w:val="000000" w:themeColor="text1"/>
          <w:sz w:val="20"/>
          <w:szCs w:val="20"/>
        </w:rPr>
        <w:t xml:space="preserve">m ze zmian w prawie,  </w:t>
      </w:r>
    </w:p>
    <w:p w14:paraId="6274336C"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czas dostarczenia aktualizacji wynikającej ze zmian aktów prawnych, do których przestrzegania zobligowany jest Zamawiający wynosi </w:t>
      </w:r>
      <w:r w:rsidRPr="005D4637">
        <w:rPr>
          <w:rFonts w:cstheme="minorHAnsi"/>
          <w:b/>
          <w:bCs/>
          <w:color w:val="000000" w:themeColor="text1"/>
          <w:sz w:val="20"/>
          <w:szCs w:val="20"/>
          <w:u w:val="single"/>
        </w:rPr>
        <w:t>nie później niż 14 dni przed wejściem w życie</w:t>
      </w:r>
      <w:r>
        <w:rPr>
          <w:rFonts w:cstheme="minorHAnsi"/>
          <w:b/>
          <w:bCs/>
          <w:color w:val="000000" w:themeColor="text1"/>
          <w:sz w:val="20"/>
          <w:szCs w:val="20"/>
          <w:u w:val="single"/>
        </w:rPr>
        <w:t xml:space="preserve"> </w:t>
      </w:r>
      <w:r w:rsidRPr="005D4637">
        <w:rPr>
          <w:rFonts w:cstheme="minorHAnsi"/>
          <w:color w:val="000000" w:themeColor="text1"/>
          <w:sz w:val="20"/>
          <w:szCs w:val="20"/>
        </w:rPr>
        <w:t xml:space="preserve">przy założeniu, że zostały ogłoszone najpóźniej 30 dni przed wejściem w życie. W pozostałych sytuacjach, mających wpływ na zapewnienie ciągłości funkcjonowania Szpitala w terminie możliwie najszybszym, jednak nie dłuższym niż 14 dni, </w:t>
      </w:r>
    </w:p>
    <w:p w14:paraId="1EE59878"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gwarancja zgodności wstecz zgromadzonych w systemie danych historycznych, pod kątem technicznym, funkcjonalnym i wynikającym ze zmian w prawie, </w:t>
      </w:r>
    </w:p>
    <w:p w14:paraId="6916EC16"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Wykonawca zapewnia gwarancję zachowania pełnej sprawności systemów oraz poprawności i stabilności w zakresie przechowywania danych po wprowadzonych aktualizacjach</w:t>
      </w:r>
    </w:p>
    <w:p w14:paraId="2F6C068C"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eastAsia="Calibri" w:cstheme="minorHAnsi"/>
          <w:color w:val="000000" w:themeColor="text1"/>
          <w:sz w:val="20"/>
          <w:szCs w:val="20"/>
        </w:rPr>
        <w:t xml:space="preserve">w </w:t>
      </w:r>
      <w:r w:rsidRPr="005D4637">
        <w:rPr>
          <w:rFonts w:cstheme="minorHAnsi"/>
          <w:color w:val="000000" w:themeColor="text1"/>
          <w:sz w:val="20"/>
          <w:szCs w:val="20"/>
        </w:rPr>
        <w:t>przypadku stwierdzenia wystąpienia wad i błędów w systemie po wprowadzeniu aktualizacji wykonawca zobowiązany jest do nieodpłatnego usunięcia przyczyn oraz skutków wad i błędów w terminie do 7 dni od momentu otrzymania zgłoszenia o tym fakcie lub innym ustal</w:t>
      </w:r>
      <w:r w:rsidRPr="005D4637">
        <w:rPr>
          <w:rFonts w:eastAsia="Calibri" w:cstheme="minorHAnsi"/>
          <w:color w:val="000000" w:themeColor="text1"/>
          <w:sz w:val="20"/>
          <w:szCs w:val="20"/>
        </w:rPr>
        <w:t xml:space="preserve">onym i po akceptacji obu stron,  </w:t>
      </w:r>
    </w:p>
    <w:p w14:paraId="5E43FAAE" w14:textId="77777777" w:rsidR="004A563A" w:rsidRPr="005D4637" w:rsidRDefault="004A563A" w:rsidP="004A563A">
      <w:pPr>
        <w:numPr>
          <w:ilvl w:val="1"/>
          <w:numId w:val="10"/>
        </w:numPr>
        <w:spacing w:after="156" w:line="276" w:lineRule="auto"/>
        <w:ind w:hanging="360"/>
        <w:jc w:val="both"/>
        <w:rPr>
          <w:rFonts w:cstheme="minorHAnsi"/>
          <w:color w:val="000000" w:themeColor="text1"/>
          <w:sz w:val="20"/>
          <w:szCs w:val="20"/>
        </w:rPr>
      </w:pPr>
      <w:bookmarkStart w:id="8" w:name="_Hlk87184354"/>
      <w:r w:rsidRPr="005D4637">
        <w:rPr>
          <w:rFonts w:cstheme="minorHAnsi"/>
          <w:color w:val="000000" w:themeColor="text1"/>
          <w:sz w:val="20"/>
          <w:szCs w:val="20"/>
        </w:rPr>
        <w:t xml:space="preserve">w przypadku wystąpienia awarii uniemożliwiającej korzystanie z systemu po wprowadzeniu aktualizacji </w:t>
      </w:r>
      <w:bookmarkEnd w:id="8"/>
      <w:r w:rsidRPr="005D4637">
        <w:rPr>
          <w:rFonts w:cstheme="minorHAnsi"/>
          <w:color w:val="000000" w:themeColor="text1"/>
          <w:sz w:val="20"/>
          <w:szCs w:val="20"/>
        </w:rPr>
        <w:t>wykonawca zobowiązany jest do nieodpłatnego usunięcia przyczyn i skutków awarii w terminie do 16h od momentu otrzymania zgłosze</w:t>
      </w:r>
      <w:r w:rsidRPr="005D4637">
        <w:rPr>
          <w:rFonts w:eastAsia="Calibri" w:cstheme="minorHAnsi"/>
          <w:color w:val="000000" w:themeColor="text1"/>
          <w:sz w:val="20"/>
          <w:szCs w:val="20"/>
        </w:rPr>
        <w:t xml:space="preserve">nia o tym fakcie,  </w:t>
      </w:r>
    </w:p>
    <w:bookmarkEnd w:id="6"/>
    <w:p w14:paraId="70F4CC89" w14:textId="77777777" w:rsidR="004A563A" w:rsidRPr="005D4637" w:rsidRDefault="004A563A" w:rsidP="004A563A">
      <w:pPr>
        <w:numPr>
          <w:ilvl w:val="0"/>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Aktualizacje muszą zapewnić: </w:t>
      </w:r>
    </w:p>
    <w:p w14:paraId="7A57901D"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utrzymanie systemu w wersji polskojęzycznej z pełną dokumentacją w języku polskim pozwalającą na samodzielną naukę obsługi każdego modułu; </w:t>
      </w:r>
    </w:p>
    <w:p w14:paraId="0C409B8E"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zabezpieczenia przed nieautoryzowanym dostępem; </w:t>
      </w:r>
    </w:p>
    <w:p w14:paraId="259C432C"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eastAsia="Calibri" w:cstheme="minorHAnsi"/>
          <w:color w:val="000000" w:themeColor="text1"/>
          <w:sz w:val="20"/>
          <w:szCs w:val="20"/>
        </w:rPr>
        <w:t>monitorowanie wsz</w:t>
      </w:r>
      <w:r w:rsidRPr="005D4637">
        <w:rPr>
          <w:rFonts w:cstheme="minorHAnsi"/>
          <w:color w:val="000000" w:themeColor="text1"/>
          <w:sz w:val="20"/>
          <w:szCs w:val="20"/>
        </w:rPr>
        <w:t xml:space="preserve">ystkich zdarzeń związanych z eksploatacją systemu, przechowując informacje o użytkowniku obsługującym zdarzenie; </w:t>
      </w:r>
    </w:p>
    <w:p w14:paraId="76C9A561" w14:textId="77777777" w:rsidR="004A563A" w:rsidRPr="005D4637" w:rsidRDefault="004A563A" w:rsidP="004A563A">
      <w:pPr>
        <w:numPr>
          <w:ilvl w:val="1"/>
          <w:numId w:val="10"/>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stabilność w zakresie funkcjonalno</w:t>
      </w:r>
      <w:r w:rsidRPr="005D4637">
        <w:rPr>
          <w:rFonts w:eastAsia="Calibri" w:cstheme="minorHAnsi"/>
          <w:color w:val="000000" w:themeColor="text1"/>
          <w:sz w:val="20"/>
          <w:szCs w:val="20"/>
        </w:rPr>
        <w:t>-</w:t>
      </w:r>
      <w:r w:rsidRPr="005D4637">
        <w:rPr>
          <w:rFonts w:cstheme="minorHAnsi"/>
          <w:color w:val="000000" w:themeColor="text1"/>
          <w:sz w:val="20"/>
          <w:szCs w:val="20"/>
        </w:rPr>
        <w:t xml:space="preserve">technicznym konfigurowalnych indywidualnie elementów systemu po </w:t>
      </w:r>
      <w:r w:rsidRPr="005D4637">
        <w:rPr>
          <w:rFonts w:eastAsia="Calibri" w:cstheme="minorHAnsi"/>
          <w:color w:val="000000" w:themeColor="text1"/>
          <w:sz w:val="20"/>
          <w:szCs w:val="20"/>
        </w:rPr>
        <w:t xml:space="preserve">przeprowadzeniu aktualizacji.  </w:t>
      </w:r>
    </w:p>
    <w:p w14:paraId="30DA757F" w14:textId="77777777" w:rsidR="004A563A" w:rsidRPr="005D4637" w:rsidRDefault="004A563A" w:rsidP="004A563A">
      <w:pPr>
        <w:numPr>
          <w:ilvl w:val="1"/>
          <w:numId w:val="10"/>
        </w:numPr>
        <w:spacing w:after="155" w:line="276" w:lineRule="auto"/>
        <w:ind w:hanging="360"/>
        <w:jc w:val="both"/>
        <w:rPr>
          <w:rFonts w:cstheme="minorHAnsi"/>
          <w:color w:val="000000" w:themeColor="text1"/>
          <w:sz w:val="20"/>
          <w:szCs w:val="20"/>
        </w:rPr>
      </w:pPr>
      <w:r w:rsidRPr="005D4637">
        <w:rPr>
          <w:rFonts w:eastAsia="Calibri" w:cstheme="minorHAnsi"/>
          <w:color w:val="000000" w:themeColor="text1"/>
          <w:sz w:val="20"/>
          <w:szCs w:val="20"/>
        </w:rPr>
        <w:t>Gwarancja zg</w:t>
      </w:r>
      <w:r w:rsidRPr="005D4637">
        <w:rPr>
          <w:rFonts w:cstheme="minorHAnsi"/>
          <w:color w:val="000000" w:themeColor="text1"/>
          <w:sz w:val="20"/>
          <w:szCs w:val="20"/>
        </w:rPr>
        <w:t>odności z aktualnym stanem prawnym oraz wytycznymi organizacyjno</w:t>
      </w:r>
      <w:r w:rsidRPr="005D4637">
        <w:rPr>
          <w:rFonts w:eastAsia="Calibri" w:cstheme="minorHAnsi"/>
          <w:color w:val="000000" w:themeColor="text1"/>
          <w:sz w:val="20"/>
          <w:szCs w:val="20"/>
        </w:rPr>
        <w:t xml:space="preserve">-technologicznymi dla </w:t>
      </w:r>
      <w:r w:rsidRPr="005D4637">
        <w:rPr>
          <w:rFonts w:cstheme="minorHAnsi"/>
          <w:color w:val="000000" w:themeColor="text1"/>
          <w:sz w:val="20"/>
          <w:szCs w:val="20"/>
        </w:rPr>
        <w:t>systemów medycznych.</w:t>
      </w:r>
      <w:bookmarkEnd w:id="7"/>
    </w:p>
    <w:p w14:paraId="47DA5B55" w14:textId="77777777" w:rsidR="004A563A" w:rsidRPr="005D4637" w:rsidRDefault="004A563A" w:rsidP="004A563A">
      <w:pPr>
        <w:spacing w:line="276" w:lineRule="auto"/>
        <w:ind w:right="849"/>
        <w:jc w:val="both"/>
        <w:rPr>
          <w:rFonts w:cstheme="minorHAnsi"/>
          <w:color w:val="000000" w:themeColor="text1"/>
          <w:sz w:val="20"/>
          <w:szCs w:val="20"/>
        </w:rPr>
      </w:pPr>
    </w:p>
    <w:tbl>
      <w:tblPr>
        <w:tblW w:w="9367" w:type="dxa"/>
        <w:tblInd w:w="12" w:type="dxa"/>
        <w:tblCellMar>
          <w:top w:w="93" w:type="dxa"/>
          <w:left w:w="0" w:type="dxa"/>
          <w:right w:w="0" w:type="dxa"/>
        </w:tblCellMar>
        <w:tblLook w:val="04A0" w:firstRow="1" w:lastRow="0" w:firstColumn="1" w:lastColumn="0" w:noHBand="0" w:noVBand="1"/>
      </w:tblPr>
      <w:tblGrid>
        <w:gridCol w:w="533"/>
        <w:gridCol w:w="10"/>
        <w:gridCol w:w="1524"/>
        <w:gridCol w:w="10"/>
        <w:gridCol w:w="2047"/>
        <w:gridCol w:w="5233"/>
        <w:gridCol w:w="10"/>
      </w:tblGrid>
      <w:tr w:rsidR="004A563A" w:rsidRPr="005D4637" w14:paraId="2A6685FF" w14:textId="77777777" w:rsidTr="00023B01">
        <w:trPr>
          <w:trHeight w:val="850"/>
        </w:trPr>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EEAFB0" w14:textId="77777777" w:rsidR="004A563A" w:rsidRPr="005D4637" w:rsidRDefault="004A563A" w:rsidP="00023B01">
            <w:pPr>
              <w:spacing w:line="276" w:lineRule="auto"/>
              <w:ind w:left="144"/>
              <w:jc w:val="both"/>
              <w:rPr>
                <w:rFonts w:cstheme="minorHAnsi"/>
                <w:color w:val="000000" w:themeColor="text1"/>
                <w:sz w:val="20"/>
                <w:szCs w:val="20"/>
              </w:rPr>
            </w:pPr>
            <w:r w:rsidRPr="005D4637">
              <w:rPr>
                <w:rFonts w:eastAsia="Calibri" w:cstheme="minorHAnsi"/>
                <w:b/>
                <w:color w:val="000000" w:themeColor="text1"/>
                <w:sz w:val="20"/>
                <w:szCs w:val="20"/>
              </w:rPr>
              <w:t>Lp.</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Pr>
          <w:p w14:paraId="45D6A451"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b/>
                <w:color w:val="000000" w:themeColor="text1"/>
                <w:sz w:val="20"/>
                <w:szCs w:val="20"/>
              </w:rPr>
              <w:t>Rodzaj świadczonych usług</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85CD" w14:textId="77777777" w:rsidR="004A563A" w:rsidRPr="005D4637" w:rsidRDefault="004A563A" w:rsidP="00023B01">
            <w:pPr>
              <w:spacing w:line="276" w:lineRule="auto"/>
              <w:ind w:left="230" w:right="26"/>
              <w:jc w:val="both"/>
              <w:rPr>
                <w:rFonts w:cstheme="minorHAnsi"/>
                <w:color w:val="000000" w:themeColor="text1"/>
                <w:sz w:val="20"/>
                <w:szCs w:val="20"/>
              </w:rPr>
            </w:pPr>
            <w:r w:rsidRPr="005D4637">
              <w:rPr>
                <w:rFonts w:eastAsia="Calibri" w:cstheme="minorHAnsi"/>
                <w:b/>
                <w:color w:val="000000" w:themeColor="text1"/>
                <w:sz w:val="20"/>
                <w:szCs w:val="20"/>
              </w:rPr>
              <w:t>Warunki  świadczenia usług</w:t>
            </w:r>
          </w:p>
        </w:tc>
        <w:tc>
          <w:tcPr>
            <w:tcW w:w="52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BE329" w14:textId="77777777" w:rsidR="004A563A" w:rsidRPr="005D4637" w:rsidRDefault="004A563A" w:rsidP="00023B01">
            <w:pPr>
              <w:spacing w:line="276" w:lineRule="auto"/>
              <w:ind w:left="1"/>
              <w:jc w:val="both"/>
              <w:rPr>
                <w:rFonts w:cstheme="minorHAnsi"/>
                <w:color w:val="000000" w:themeColor="text1"/>
                <w:sz w:val="20"/>
                <w:szCs w:val="20"/>
              </w:rPr>
            </w:pPr>
            <w:r w:rsidRPr="005D4637">
              <w:rPr>
                <w:rFonts w:eastAsia="Calibri" w:cstheme="minorHAnsi"/>
                <w:b/>
                <w:color w:val="000000" w:themeColor="text1"/>
                <w:sz w:val="20"/>
                <w:szCs w:val="20"/>
              </w:rPr>
              <w:t>Czas wykonania zlecenia serwisowego</w:t>
            </w:r>
          </w:p>
        </w:tc>
      </w:tr>
      <w:tr w:rsidR="004A563A" w:rsidRPr="005D4637" w14:paraId="0CF66E4B" w14:textId="77777777" w:rsidTr="00023B01">
        <w:trPr>
          <w:trHeight w:val="4676"/>
        </w:trPr>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tcPr>
          <w:p w14:paraId="3A2F42E8"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lastRenderedPageBreak/>
              <w:t xml:space="preserve">1 </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Pr>
          <w:p w14:paraId="42268BC2"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cstheme="minorHAnsi"/>
                <w:color w:val="000000" w:themeColor="text1"/>
                <w:sz w:val="20"/>
                <w:szCs w:val="20"/>
              </w:rPr>
              <w:t>Nadzór autorski</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BCC6445" w14:textId="77777777" w:rsidR="004A563A" w:rsidRPr="005D4637" w:rsidRDefault="004A563A" w:rsidP="00023B01">
            <w:pPr>
              <w:spacing w:line="276" w:lineRule="auto"/>
              <w:ind w:left="115" w:right="123"/>
              <w:jc w:val="both"/>
              <w:rPr>
                <w:rFonts w:cstheme="minorHAnsi"/>
                <w:color w:val="000000" w:themeColor="text1"/>
                <w:sz w:val="20"/>
                <w:szCs w:val="20"/>
              </w:rPr>
            </w:pPr>
            <w:r w:rsidRPr="005D4637">
              <w:rPr>
                <w:rFonts w:eastAsia="Calibri" w:cstheme="minorHAnsi"/>
                <w:color w:val="000000" w:themeColor="text1"/>
                <w:sz w:val="20"/>
                <w:szCs w:val="20"/>
              </w:rPr>
              <w:t xml:space="preserve">Czas realizacji pojedynczej zmiany  - max. 14 dni </w:t>
            </w:r>
          </w:p>
        </w:tc>
        <w:tc>
          <w:tcPr>
            <w:tcW w:w="5243" w:type="dxa"/>
            <w:gridSpan w:val="2"/>
            <w:tcBorders>
              <w:top w:val="single" w:sz="4" w:space="0" w:color="000000"/>
              <w:left w:val="single" w:sz="4" w:space="0" w:color="000000"/>
              <w:bottom w:val="single" w:sz="4" w:space="0" w:color="000000"/>
              <w:right w:val="single" w:sz="4" w:space="0" w:color="000000"/>
            </w:tcBorders>
            <w:shd w:val="clear" w:color="auto" w:fill="auto"/>
          </w:tcPr>
          <w:p w14:paraId="4B2FA041" w14:textId="77777777" w:rsidR="004A563A" w:rsidRPr="005D4637" w:rsidRDefault="004A563A" w:rsidP="00023B01">
            <w:pPr>
              <w:spacing w:after="22" w:line="276" w:lineRule="auto"/>
              <w:ind w:left="118" w:right="149"/>
              <w:jc w:val="both"/>
              <w:rPr>
                <w:rFonts w:cstheme="minorHAnsi"/>
                <w:color w:val="000000" w:themeColor="text1"/>
                <w:sz w:val="20"/>
                <w:szCs w:val="20"/>
              </w:rPr>
            </w:pPr>
            <w:r w:rsidRPr="005D4637">
              <w:rPr>
                <w:rFonts w:cstheme="minorHAnsi"/>
                <w:color w:val="000000" w:themeColor="text1"/>
                <w:sz w:val="20"/>
                <w:szCs w:val="20"/>
              </w:rPr>
              <w:t xml:space="preserve">Czas liczony w dniach roboczych, pozwalający Wykonawcy na dostosowanie i udostępnienie Upgrade Autora oprogramowania do funkcjonalności istniejącego u Zamawiającego systemu.   </w:t>
            </w:r>
          </w:p>
          <w:p w14:paraId="7D23BABF" w14:textId="77777777" w:rsidR="004A563A" w:rsidRPr="005D4637" w:rsidRDefault="004A563A" w:rsidP="00023B01">
            <w:pPr>
              <w:spacing w:after="74" w:line="276" w:lineRule="auto"/>
              <w:ind w:left="118"/>
              <w:jc w:val="both"/>
              <w:rPr>
                <w:rFonts w:cstheme="minorHAnsi"/>
                <w:color w:val="000000" w:themeColor="text1"/>
                <w:sz w:val="20"/>
                <w:szCs w:val="20"/>
              </w:rPr>
            </w:pPr>
            <w:r w:rsidRPr="005D4637">
              <w:rPr>
                <w:rFonts w:cstheme="minorHAnsi"/>
                <w:color w:val="000000" w:themeColor="text1"/>
                <w:sz w:val="20"/>
                <w:szCs w:val="20"/>
              </w:rPr>
              <w:t xml:space="preserve">Czas liczony od dnia ogłoszenia znowelizowanych przepisów </w:t>
            </w:r>
            <w:r w:rsidRPr="005D4637">
              <w:rPr>
                <w:rFonts w:eastAsia="Calibri" w:cstheme="minorHAnsi"/>
                <w:color w:val="000000" w:themeColor="text1"/>
                <w:sz w:val="20"/>
                <w:szCs w:val="20"/>
              </w:rPr>
              <w:t xml:space="preserve">prawnych.    </w:t>
            </w:r>
          </w:p>
          <w:p w14:paraId="5EC0291F" w14:textId="77777777" w:rsidR="004A563A" w:rsidRPr="005D4637" w:rsidRDefault="004A563A" w:rsidP="00023B01">
            <w:pPr>
              <w:spacing w:line="276" w:lineRule="auto"/>
              <w:ind w:left="118" w:right="150"/>
              <w:jc w:val="both"/>
              <w:rPr>
                <w:rFonts w:cstheme="minorHAnsi"/>
                <w:color w:val="000000" w:themeColor="text1"/>
                <w:sz w:val="20"/>
                <w:szCs w:val="20"/>
              </w:rPr>
            </w:pPr>
            <w:r w:rsidRPr="005D4637">
              <w:rPr>
                <w:rFonts w:eastAsia="Calibri" w:cstheme="minorHAnsi"/>
                <w:color w:val="000000" w:themeColor="text1"/>
                <w:sz w:val="20"/>
                <w:szCs w:val="20"/>
              </w:rPr>
              <w:t xml:space="preserve">Uwaga! w </w:t>
            </w:r>
            <w:r w:rsidRPr="005D4637">
              <w:rPr>
                <w:rFonts w:cstheme="minorHAnsi"/>
                <w:color w:val="000000" w:themeColor="text1"/>
                <w:sz w:val="20"/>
                <w:szCs w:val="20"/>
              </w:rPr>
              <w:t xml:space="preserve">przypadku zaistnienia okoliczności niezależnych od Wykonawcy, zmiany będące efektem nowelizacji przepisów prawnych, muszą zostać udostępnione Zamawiającemu i wprowadzone najpóźniej na pięć dni robocze przed wejściem w życie aktu prawnego; w </w:t>
            </w:r>
            <w:r w:rsidRPr="005D4637">
              <w:rPr>
                <w:rFonts w:eastAsia="Calibri" w:cstheme="minorHAnsi"/>
                <w:color w:val="000000" w:themeColor="text1"/>
                <w:sz w:val="20"/>
                <w:szCs w:val="20"/>
              </w:rPr>
              <w:t xml:space="preserve">przypadku, gdy </w:t>
            </w:r>
            <w:r w:rsidRPr="005D4637">
              <w:rPr>
                <w:rFonts w:cstheme="minorHAnsi"/>
                <w:color w:val="000000" w:themeColor="text1"/>
                <w:sz w:val="20"/>
                <w:szCs w:val="20"/>
              </w:rPr>
              <w:t xml:space="preserve">termin ukazania się ustaw lub przepisów wykonawczych byłby krótszy niż 30 dni przed datą ich wejścia w życie Wykonawca określi w narzędziu HD termin </w:t>
            </w:r>
            <w:r w:rsidRPr="005D4637">
              <w:rPr>
                <w:rFonts w:eastAsia="Calibri" w:cstheme="minorHAnsi"/>
                <w:color w:val="000000" w:themeColor="text1"/>
                <w:sz w:val="20"/>
                <w:szCs w:val="20"/>
              </w:rPr>
              <w:t xml:space="preserve">dostarczenia i wprowadzenia Uaktualnienia zgodny z </w:t>
            </w:r>
            <w:r w:rsidRPr="005D4637">
              <w:rPr>
                <w:rFonts w:cstheme="minorHAnsi"/>
                <w:color w:val="000000" w:themeColor="text1"/>
                <w:sz w:val="20"/>
                <w:szCs w:val="20"/>
              </w:rPr>
              <w:t>możliwościami realizacji, nie dłuższy jednak niż 14 dni o</w:t>
            </w:r>
            <w:r w:rsidRPr="005D4637">
              <w:rPr>
                <w:rFonts w:eastAsia="Calibri" w:cstheme="minorHAnsi"/>
                <w:color w:val="000000" w:themeColor="text1"/>
                <w:sz w:val="20"/>
                <w:szCs w:val="20"/>
              </w:rPr>
              <w:t xml:space="preserve">d </w:t>
            </w:r>
            <w:r w:rsidRPr="005D4637">
              <w:rPr>
                <w:rFonts w:cstheme="minorHAnsi"/>
                <w:color w:val="000000" w:themeColor="text1"/>
                <w:sz w:val="20"/>
                <w:szCs w:val="20"/>
              </w:rPr>
              <w:t xml:space="preserve">daty ukazania się ustaw i przepisów wykonawczych.   </w:t>
            </w:r>
          </w:p>
        </w:tc>
      </w:tr>
      <w:tr w:rsidR="004A563A" w:rsidRPr="005D4637" w14:paraId="68F94459" w14:textId="77777777" w:rsidTr="00023B01">
        <w:trPr>
          <w:gridAfter w:val="1"/>
          <w:wAfter w:w="10" w:type="dxa"/>
          <w:trHeight w:val="111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F1F987"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2 </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Pr>
          <w:p w14:paraId="31FE986B" w14:textId="77777777" w:rsidR="004A563A" w:rsidRPr="005D4637" w:rsidRDefault="004A563A" w:rsidP="00023B01">
            <w:pPr>
              <w:spacing w:line="276" w:lineRule="auto"/>
              <w:ind w:left="53"/>
              <w:jc w:val="both"/>
              <w:rPr>
                <w:rFonts w:cstheme="minorHAnsi"/>
                <w:color w:val="000000" w:themeColor="text1"/>
                <w:sz w:val="20"/>
                <w:szCs w:val="20"/>
              </w:rPr>
            </w:pPr>
            <w:r w:rsidRPr="005D4637">
              <w:rPr>
                <w:rFonts w:eastAsia="Calibri" w:cstheme="minorHAnsi"/>
                <w:color w:val="000000" w:themeColor="text1"/>
                <w:sz w:val="20"/>
                <w:szCs w:val="20"/>
              </w:rPr>
              <w:t xml:space="preserve">Gwarancja  </w:t>
            </w:r>
          </w:p>
        </w:tc>
        <w:tc>
          <w:tcPr>
            <w:tcW w:w="2057" w:type="dxa"/>
            <w:gridSpan w:val="2"/>
            <w:tcBorders>
              <w:top w:val="single" w:sz="4" w:space="0" w:color="000000"/>
              <w:left w:val="single" w:sz="4" w:space="0" w:color="000000"/>
              <w:bottom w:val="single" w:sz="4" w:space="0" w:color="000000"/>
              <w:right w:val="single" w:sz="4" w:space="0" w:color="000000"/>
            </w:tcBorders>
            <w:shd w:val="clear" w:color="auto" w:fill="auto"/>
          </w:tcPr>
          <w:p w14:paraId="0F2A1BB0" w14:textId="77777777" w:rsidR="004A563A" w:rsidRPr="005D4637" w:rsidRDefault="004A563A" w:rsidP="00023B01">
            <w:pPr>
              <w:spacing w:line="276" w:lineRule="auto"/>
              <w:ind w:left="115" w:right="236"/>
              <w:jc w:val="both"/>
              <w:rPr>
                <w:rFonts w:cstheme="minorHAnsi"/>
                <w:color w:val="000000" w:themeColor="text1"/>
                <w:sz w:val="20"/>
                <w:szCs w:val="20"/>
              </w:rPr>
            </w:pPr>
            <w:r w:rsidRPr="005D4637">
              <w:rPr>
                <w:rFonts w:eastAsia="Calibri" w:cstheme="minorHAnsi"/>
                <w:color w:val="000000" w:themeColor="text1"/>
                <w:sz w:val="20"/>
                <w:szCs w:val="20"/>
              </w:rPr>
              <w:t xml:space="preserve">Czas wykonania  - max. 10 dni od daty </w:t>
            </w:r>
            <w:r w:rsidRPr="005D4637">
              <w:rPr>
                <w:rFonts w:cstheme="minorHAnsi"/>
                <w:color w:val="000000" w:themeColor="text1"/>
                <w:sz w:val="20"/>
                <w:szCs w:val="20"/>
              </w:rPr>
              <w:t xml:space="preserve">ukazania się nowej </w:t>
            </w:r>
            <w:r w:rsidRPr="005D4637">
              <w:rPr>
                <w:rFonts w:eastAsia="Calibri" w:cstheme="minorHAnsi"/>
                <w:color w:val="000000" w:themeColor="text1"/>
                <w:sz w:val="20"/>
                <w:szCs w:val="20"/>
              </w:rPr>
              <w:t xml:space="preserve">wersji systemu  </w:t>
            </w:r>
          </w:p>
        </w:tc>
        <w:tc>
          <w:tcPr>
            <w:tcW w:w="5233" w:type="dxa"/>
            <w:tcBorders>
              <w:top w:val="single" w:sz="4" w:space="0" w:color="000000"/>
              <w:left w:val="single" w:sz="4" w:space="0" w:color="000000"/>
              <w:bottom w:val="single" w:sz="4" w:space="0" w:color="000000"/>
              <w:right w:val="single" w:sz="4" w:space="0" w:color="000000"/>
            </w:tcBorders>
            <w:shd w:val="clear" w:color="auto" w:fill="auto"/>
          </w:tcPr>
          <w:p w14:paraId="5D74E81B" w14:textId="77777777" w:rsidR="004A563A" w:rsidRPr="005D4637" w:rsidRDefault="004A563A" w:rsidP="00023B01">
            <w:pPr>
              <w:spacing w:line="276" w:lineRule="auto"/>
              <w:ind w:left="118" w:right="30"/>
              <w:jc w:val="both"/>
              <w:rPr>
                <w:rFonts w:cstheme="minorHAnsi"/>
                <w:color w:val="000000" w:themeColor="text1"/>
                <w:sz w:val="20"/>
                <w:szCs w:val="20"/>
              </w:rPr>
            </w:pPr>
            <w:r w:rsidRPr="005D4637">
              <w:rPr>
                <w:rFonts w:cstheme="minorHAnsi"/>
                <w:color w:val="000000" w:themeColor="text1"/>
                <w:sz w:val="20"/>
                <w:szCs w:val="20"/>
              </w:rPr>
              <w:t xml:space="preserve">czas liczony w dniach kalendarzowych od upływu czasu </w:t>
            </w:r>
            <w:r w:rsidRPr="005D4637">
              <w:rPr>
                <w:rFonts w:eastAsia="Calibri" w:cstheme="minorHAnsi"/>
                <w:color w:val="000000" w:themeColor="text1"/>
                <w:sz w:val="20"/>
                <w:szCs w:val="20"/>
              </w:rPr>
              <w:t xml:space="preserve"> reakcji serwisu  </w:t>
            </w:r>
          </w:p>
        </w:tc>
      </w:tr>
      <w:tr w:rsidR="004A563A" w:rsidRPr="005D4637" w14:paraId="0E0CCC43" w14:textId="77777777" w:rsidTr="00023B01">
        <w:trPr>
          <w:gridAfter w:val="1"/>
          <w:wAfter w:w="10" w:type="dxa"/>
          <w:trHeight w:val="58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DC003CB"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t>3</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Pr>
          <w:p w14:paraId="0A5E4716" w14:textId="77777777" w:rsidR="004A563A" w:rsidRPr="005D4637" w:rsidRDefault="004A563A" w:rsidP="00023B01">
            <w:pPr>
              <w:spacing w:after="1"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xml:space="preserve">Awaria  </w:t>
            </w:r>
          </w:p>
          <w:p w14:paraId="5DD9BD47"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Czas usunięcia awarii po aktualizacji</w:t>
            </w:r>
          </w:p>
        </w:tc>
        <w:tc>
          <w:tcPr>
            <w:tcW w:w="2057" w:type="dxa"/>
            <w:gridSpan w:val="2"/>
            <w:tcBorders>
              <w:top w:val="single" w:sz="4" w:space="0" w:color="000000"/>
              <w:left w:val="single" w:sz="4" w:space="0" w:color="000000"/>
              <w:bottom w:val="single" w:sz="4" w:space="0" w:color="000000"/>
              <w:right w:val="single" w:sz="4" w:space="0" w:color="000000"/>
            </w:tcBorders>
            <w:shd w:val="clear" w:color="auto" w:fill="auto"/>
          </w:tcPr>
          <w:p w14:paraId="053F4608"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cstheme="minorHAnsi"/>
                <w:color w:val="000000" w:themeColor="text1"/>
                <w:sz w:val="20"/>
                <w:szCs w:val="20"/>
              </w:rPr>
              <w:t>czas usunięcia – do 16 godz.</w:t>
            </w:r>
          </w:p>
        </w:tc>
        <w:tc>
          <w:tcPr>
            <w:tcW w:w="5233" w:type="dxa"/>
            <w:tcBorders>
              <w:top w:val="single" w:sz="4" w:space="0" w:color="000000"/>
              <w:left w:val="single" w:sz="4" w:space="0" w:color="000000"/>
              <w:bottom w:val="single" w:sz="4" w:space="0" w:color="000000"/>
              <w:right w:val="single" w:sz="4" w:space="0" w:color="000000"/>
            </w:tcBorders>
            <w:shd w:val="clear" w:color="auto" w:fill="auto"/>
          </w:tcPr>
          <w:p w14:paraId="676E5055" w14:textId="77777777" w:rsidR="004A563A" w:rsidRPr="005D4637" w:rsidRDefault="004A563A" w:rsidP="00023B01">
            <w:pPr>
              <w:spacing w:line="276" w:lineRule="auto"/>
              <w:ind w:left="118"/>
              <w:jc w:val="both"/>
              <w:rPr>
                <w:rFonts w:cstheme="minorHAnsi"/>
                <w:color w:val="000000" w:themeColor="text1"/>
                <w:sz w:val="20"/>
                <w:szCs w:val="20"/>
              </w:rPr>
            </w:pPr>
            <w:r w:rsidRPr="005D4637">
              <w:rPr>
                <w:rFonts w:eastAsia="Calibri" w:cstheme="minorHAnsi"/>
                <w:color w:val="000000" w:themeColor="text1"/>
                <w:sz w:val="20"/>
                <w:szCs w:val="20"/>
              </w:rPr>
              <w:t xml:space="preserve"> Czas liczony w godzinach pracy serwisu w dniach roboczych od </w:t>
            </w:r>
            <w:r w:rsidRPr="005D4637">
              <w:rPr>
                <w:rFonts w:cstheme="minorHAnsi"/>
                <w:color w:val="000000" w:themeColor="text1"/>
                <w:sz w:val="20"/>
                <w:szCs w:val="20"/>
              </w:rPr>
              <w:t xml:space="preserve">upływu czasu reakcji serwisu Wykonawcy do momentu usunięcia awarii.   </w:t>
            </w:r>
          </w:p>
        </w:tc>
      </w:tr>
    </w:tbl>
    <w:p w14:paraId="1C04D1BA" w14:textId="77777777" w:rsidR="004A563A" w:rsidRPr="005D4637" w:rsidRDefault="004A563A" w:rsidP="004A563A">
      <w:pPr>
        <w:spacing w:line="276" w:lineRule="auto"/>
        <w:jc w:val="both"/>
        <w:rPr>
          <w:rFonts w:cstheme="minorHAnsi"/>
          <w:color w:val="000000" w:themeColor="text1"/>
          <w:sz w:val="20"/>
          <w:szCs w:val="20"/>
        </w:rPr>
      </w:pPr>
    </w:p>
    <w:p w14:paraId="7FEE8690" w14:textId="77777777" w:rsidR="004A563A" w:rsidRPr="005D4637" w:rsidRDefault="004A563A" w:rsidP="004A563A">
      <w:pPr>
        <w:pStyle w:val="Nagwek1"/>
        <w:tabs>
          <w:tab w:val="num" w:pos="720"/>
        </w:tabs>
        <w:spacing w:before="0" w:line="276" w:lineRule="auto"/>
        <w:ind w:left="228" w:hanging="226"/>
        <w:rPr>
          <w:rFonts w:asciiTheme="minorHAnsi" w:hAnsiTheme="minorHAnsi" w:cstheme="minorHAnsi"/>
          <w:color w:val="000000" w:themeColor="text1"/>
          <w:sz w:val="20"/>
          <w:szCs w:val="20"/>
        </w:rPr>
      </w:pPr>
      <w:r w:rsidRPr="005D4637">
        <w:rPr>
          <w:rFonts w:asciiTheme="minorHAnsi" w:eastAsia="Calibri" w:hAnsiTheme="minorHAnsi" w:cstheme="minorHAnsi"/>
          <w:color w:val="000000" w:themeColor="text1"/>
          <w:sz w:val="20"/>
          <w:szCs w:val="20"/>
        </w:rPr>
        <w:t xml:space="preserve">Nadzór autorski </w:t>
      </w:r>
    </w:p>
    <w:p w14:paraId="7CAD32C7" w14:textId="77777777" w:rsidR="004A563A" w:rsidRPr="005D4637" w:rsidRDefault="004A563A" w:rsidP="004A563A">
      <w:pPr>
        <w:pStyle w:val="Akapitzlist"/>
        <w:numPr>
          <w:ilvl w:val="0"/>
          <w:numId w:val="12"/>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W ramach usługi Nadzoru Autorskiego świadczone będą przez Wykonawcę usługi zapewniające poprawę jakości oprogramowania i jego dostosowanie do zmian czynników wewnętrznych i zewnętrznych (np. nowelizacja uwarunkowań prawnych), a w szczególności wykonywane będą następujące czynności:   </w:t>
      </w:r>
    </w:p>
    <w:p w14:paraId="1B81EEDC" w14:textId="77777777" w:rsidR="004A563A" w:rsidRPr="005D4637" w:rsidRDefault="004A563A" w:rsidP="004A563A">
      <w:pPr>
        <w:numPr>
          <w:ilvl w:val="0"/>
          <w:numId w:val="13"/>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prowadzenie rejestru zgłoszeń serwisowych Zamawiającego,   </w:t>
      </w:r>
    </w:p>
    <w:p w14:paraId="62B53D6B" w14:textId="77777777" w:rsidR="004A563A" w:rsidRPr="005D4637" w:rsidRDefault="004A563A" w:rsidP="004A563A">
      <w:pPr>
        <w:numPr>
          <w:ilvl w:val="0"/>
          <w:numId w:val="13"/>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wprowadzanie do oprogramowania nowych funkcjonalności oraz usprawnianie funkcjonalności już istniejących, o ile wynikają one z aktualizacji bądź wprowadzenia nowej wersji oprogramowania przez </w:t>
      </w:r>
      <w:r w:rsidRPr="005D4637">
        <w:rPr>
          <w:rFonts w:eastAsia="Calibri" w:cstheme="minorHAnsi"/>
          <w:color w:val="000000" w:themeColor="text1"/>
          <w:sz w:val="20"/>
          <w:szCs w:val="20"/>
        </w:rPr>
        <w:t>prod</w:t>
      </w:r>
      <w:r w:rsidRPr="005D4637">
        <w:rPr>
          <w:rFonts w:cstheme="minorHAnsi"/>
          <w:color w:val="000000" w:themeColor="text1"/>
          <w:sz w:val="20"/>
          <w:szCs w:val="20"/>
        </w:rPr>
        <w:t xml:space="preserve">ucenta oprogramowania, a w szczególności:   </w:t>
      </w:r>
    </w:p>
    <w:p w14:paraId="5E02275B" w14:textId="77777777" w:rsidR="004A563A" w:rsidRPr="005D4637" w:rsidRDefault="004A563A" w:rsidP="004A563A">
      <w:pPr>
        <w:numPr>
          <w:ilvl w:val="0"/>
          <w:numId w:val="14"/>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dostosowanie oprogramowania do zmian obowiązujących aktów prawnych lub nowych aktów prawnych powszechnie obowiązujących,   </w:t>
      </w:r>
    </w:p>
    <w:p w14:paraId="13ACC712" w14:textId="77777777" w:rsidR="004A563A" w:rsidRPr="005D4637" w:rsidRDefault="004A563A" w:rsidP="004A563A">
      <w:pPr>
        <w:numPr>
          <w:ilvl w:val="0"/>
          <w:numId w:val="14"/>
        </w:numPr>
        <w:spacing w:after="11" w:line="276" w:lineRule="auto"/>
        <w:ind w:hanging="360"/>
        <w:jc w:val="both"/>
        <w:rPr>
          <w:rFonts w:cstheme="minorHAnsi"/>
          <w:color w:val="000000" w:themeColor="text1"/>
          <w:sz w:val="20"/>
          <w:szCs w:val="20"/>
        </w:rPr>
      </w:pPr>
      <w:r w:rsidRPr="005D4637">
        <w:rPr>
          <w:rFonts w:cstheme="minorHAnsi"/>
          <w:color w:val="000000" w:themeColor="text1"/>
          <w:sz w:val="20"/>
          <w:szCs w:val="20"/>
        </w:rPr>
        <w:t>wprowadzanie do oprogramowania zmian wymaganych przez instytucje, w stosunku do których</w:t>
      </w:r>
      <w:r>
        <w:rPr>
          <w:rFonts w:cstheme="minorHAnsi"/>
          <w:color w:val="000000" w:themeColor="text1"/>
          <w:sz w:val="20"/>
          <w:szCs w:val="20"/>
        </w:rPr>
        <w:t xml:space="preserve"> </w:t>
      </w:r>
      <w:r w:rsidRPr="005D4637">
        <w:rPr>
          <w:rFonts w:cstheme="minorHAnsi"/>
          <w:color w:val="000000" w:themeColor="text1"/>
          <w:sz w:val="20"/>
          <w:szCs w:val="20"/>
        </w:rPr>
        <w:t xml:space="preserve">Zamawiający ma obowiązek prowadzenia sprawozdawczości.  </w:t>
      </w:r>
    </w:p>
    <w:p w14:paraId="665DBE6D" w14:textId="77777777" w:rsidR="004A563A" w:rsidRPr="005D4637" w:rsidRDefault="004A563A" w:rsidP="004A563A">
      <w:pPr>
        <w:spacing w:after="1" w:line="276" w:lineRule="auto"/>
        <w:ind w:left="84"/>
        <w:jc w:val="both"/>
        <w:rPr>
          <w:rFonts w:cstheme="minorHAnsi"/>
          <w:color w:val="000000" w:themeColor="text1"/>
          <w:sz w:val="20"/>
          <w:szCs w:val="20"/>
        </w:rPr>
      </w:pPr>
    </w:p>
    <w:p w14:paraId="355F40FA" w14:textId="77777777" w:rsidR="004A563A" w:rsidRPr="005D4637" w:rsidRDefault="004A563A" w:rsidP="004A563A">
      <w:pPr>
        <w:pStyle w:val="Akapitzlist"/>
        <w:numPr>
          <w:ilvl w:val="0"/>
          <w:numId w:val="12"/>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Warunki realizowania usługi: </w:t>
      </w:r>
    </w:p>
    <w:p w14:paraId="224C8772" w14:textId="77777777" w:rsidR="004A563A" w:rsidRPr="005D4637" w:rsidRDefault="004A563A" w:rsidP="004A563A">
      <w:pPr>
        <w:numPr>
          <w:ilvl w:val="0"/>
          <w:numId w:val="11"/>
        </w:numPr>
        <w:spacing w:after="40" w:line="276" w:lineRule="auto"/>
        <w:jc w:val="both"/>
        <w:rPr>
          <w:rFonts w:cstheme="minorHAnsi"/>
          <w:color w:val="000000" w:themeColor="text1"/>
          <w:sz w:val="20"/>
          <w:szCs w:val="20"/>
        </w:rPr>
      </w:pPr>
      <w:r w:rsidRPr="005D4637">
        <w:rPr>
          <w:rFonts w:cstheme="minorHAnsi"/>
          <w:color w:val="000000" w:themeColor="text1"/>
          <w:sz w:val="20"/>
          <w:szCs w:val="20"/>
        </w:rPr>
        <w:t xml:space="preserve">Wszelkie zmiany w oprogramowaniu, o których mowa w pkt 1 </w:t>
      </w:r>
      <w:proofErr w:type="spellStart"/>
      <w:r w:rsidRPr="005D4637">
        <w:rPr>
          <w:rFonts w:cstheme="minorHAnsi"/>
          <w:color w:val="000000" w:themeColor="text1"/>
          <w:sz w:val="20"/>
          <w:szCs w:val="20"/>
        </w:rPr>
        <w:t>ppkt</w:t>
      </w:r>
      <w:proofErr w:type="spellEnd"/>
      <w:r w:rsidRPr="005D4637">
        <w:rPr>
          <w:rFonts w:cstheme="minorHAnsi"/>
          <w:color w:val="000000" w:themeColor="text1"/>
          <w:sz w:val="20"/>
          <w:szCs w:val="20"/>
        </w:rPr>
        <w:t xml:space="preserve"> 2), powinny być udostępnione przez Wykonawcę Zamawiającemu nie później niż 14 dni przed wejściem w życie przy założeniu, że zostały ogłoszone najpóźniej 30 dni przed wejściem w życie. W pozostałych sytuacjach, mających wpływ na zapewnienie ciągłości funkcjonowania Szpitala w terminie możliwie najszybszym, jednak nie dłuższym niż 14 dni, </w:t>
      </w:r>
      <w:r w:rsidRPr="005D4637">
        <w:rPr>
          <w:rFonts w:eastAsia="Calibri" w:cstheme="minorHAnsi"/>
          <w:color w:val="000000" w:themeColor="text1"/>
          <w:sz w:val="20"/>
          <w:szCs w:val="20"/>
        </w:rPr>
        <w:t xml:space="preserve"> lub  w przypadku z</w:t>
      </w:r>
      <w:r w:rsidRPr="005D4637">
        <w:rPr>
          <w:rFonts w:cstheme="minorHAnsi"/>
          <w:color w:val="000000" w:themeColor="text1"/>
          <w:sz w:val="20"/>
          <w:szCs w:val="20"/>
        </w:rPr>
        <w:t xml:space="preserve">aistnienia okoliczności niezależnych od Wykonawcy, zmiany będące efektem nowelizacji przepisów prawnych, muszą zostać udostępnione Zamawiającemu i wprowadzone najpóźniej na pięć dni roboczych przed wejściem w życie aktu prawnego; w przypadku, gdy termin ukazania się ustaw lub przepisów wykonawczych byłby krótszy niż 30 dni przed datą ich wejścia w życie Wykonawca określi w narzędziu HD termin dostarczenia i wprowadzenia Uaktualnienia zgodny z możliwościami realizacji, nie dłuższy jednak niż 14 dni od daty ukazania się ustaw i przepisów wykonawczych.   </w:t>
      </w:r>
    </w:p>
    <w:p w14:paraId="6CF4E4F9" w14:textId="77777777" w:rsidR="004A563A" w:rsidRPr="005D4637" w:rsidRDefault="004A563A" w:rsidP="004A563A">
      <w:pPr>
        <w:numPr>
          <w:ilvl w:val="0"/>
          <w:numId w:val="11"/>
        </w:numPr>
        <w:spacing w:after="40" w:line="276" w:lineRule="auto"/>
        <w:jc w:val="both"/>
        <w:rPr>
          <w:rFonts w:cstheme="minorHAnsi"/>
          <w:color w:val="000000" w:themeColor="text1"/>
          <w:sz w:val="20"/>
          <w:szCs w:val="20"/>
        </w:rPr>
      </w:pPr>
      <w:r w:rsidRPr="005D4637">
        <w:rPr>
          <w:rFonts w:cstheme="minorHAnsi"/>
          <w:color w:val="000000" w:themeColor="text1"/>
          <w:sz w:val="20"/>
          <w:szCs w:val="20"/>
        </w:rPr>
        <w:lastRenderedPageBreak/>
        <w:t xml:space="preserve">Zmiany oprogramowania niewynikające z pkt. 1), Wykonawca udostępnia Zamawiającemu niezwłocznie. Zamawiający </w:t>
      </w:r>
      <w:r w:rsidRPr="005D4637">
        <w:rPr>
          <w:rFonts w:eastAsia="Calibri" w:cstheme="minorHAnsi"/>
          <w:color w:val="000000" w:themeColor="text1"/>
          <w:sz w:val="20"/>
          <w:szCs w:val="20"/>
        </w:rPr>
        <w:t xml:space="preserve">- </w:t>
      </w:r>
      <w:r w:rsidRPr="005D4637">
        <w:rPr>
          <w:rFonts w:cstheme="minorHAnsi"/>
          <w:color w:val="000000" w:themeColor="text1"/>
          <w:sz w:val="20"/>
          <w:szCs w:val="20"/>
        </w:rPr>
        <w:t>o ile nie istnieją obiektywne okoliczności podważające zasadność instalacji udostępnionych zmian Oprogr</w:t>
      </w:r>
      <w:r w:rsidRPr="005D4637">
        <w:rPr>
          <w:rFonts w:eastAsia="Calibri" w:cstheme="minorHAnsi"/>
          <w:color w:val="000000" w:themeColor="text1"/>
          <w:sz w:val="20"/>
          <w:szCs w:val="20"/>
        </w:rPr>
        <w:t xml:space="preserve">amowania - </w:t>
      </w:r>
      <w:r w:rsidRPr="005D4637">
        <w:rPr>
          <w:rFonts w:cstheme="minorHAnsi"/>
          <w:color w:val="000000" w:themeColor="text1"/>
          <w:sz w:val="20"/>
          <w:szCs w:val="20"/>
        </w:rPr>
        <w:t xml:space="preserve">winien je pobrać i niezwłocznie zainstalować. </w:t>
      </w:r>
    </w:p>
    <w:p w14:paraId="0A010604" w14:textId="77777777" w:rsidR="004A563A" w:rsidRPr="005D4637" w:rsidRDefault="004A563A" w:rsidP="004A563A">
      <w:pPr>
        <w:pStyle w:val="Akapitzlist"/>
        <w:numPr>
          <w:ilvl w:val="0"/>
          <w:numId w:val="12"/>
        </w:numPr>
        <w:spacing w:after="40" w:line="276" w:lineRule="auto"/>
        <w:rPr>
          <w:rFonts w:cstheme="minorHAnsi"/>
          <w:color w:val="000000" w:themeColor="text1"/>
          <w:sz w:val="20"/>
          <w:szCs w:val="20"/>
        </w:rPr>
      </w:pPr>
      <w:r w:rsidRPr="005D4637">
        <w:rPr>
          <w:rFonts w:cstheme="minorHAnsi"/>
          <w:color w:val="000000" w:themeColor="text1"/>
          <w:sz w:val="20"/>
          <w:szCs w:val="20"/>
        </w:rPr>
        <w:t xml:space="preserve">Wprowadzanie przez Wykonawcę zmian w oprogramowaniu, o których mowa w pkt 1), powinno zakończyć się udostępnieniem Zamawiającemu Upgrade lub Update oprogramowania wraz ze szczegółowym opisem </w:t>
      </w:r>
      <w:r w:rsidRPr="005D4637">
        <w:rPr>
          <w:rFonts w:eastAsia="Calibri" w:cstheme="minorHAnsi"/>
          <w:color w:val="000000" w:themeColor="text1"/>
          <w:sz w:val="20"/>
          <w:szCs w:val="20"/>
        </w:rPr>
        <w:t xml:space="preserve">zmian </w:t>
      </w:r>
      <w:r w:rsidRPr="005D4637">
        <w:rPr>
          <w:rFonts w:cstheme="minorHAnsi"/>
          <w:color w:val="000000" w:themeColor="text1"/>
          <w:sz w:val="20"/>
          <w:szCs w:val="20"/>
        </w:rPr>
        <w:t xml:space="preserve">oraz z instrukcjami opisującymi zasady użytkowania nowych funkcjonalności. </w:t>
      </w:r>
    </w:p>
    <w:p w14:paraId="64508E1C" w14:textId="77777777" w:rsidR="004A563A" w:rsidRPr="005D4637" w:rsidRDefault="004A563A" w:rsidP="004A563A">
      <w:pPr>
        <w:pStyle w:val="Akapitzlist"/>
        <w:numPr>
          <w:ilvl w:val="0"/>
          <w:numId w:val="12"/>
        </w:numPr>
        <w:spacing w:after="40" w:line="276" w:lineRule="auto"/>
        <w:rPr>
          <w:rFonts w:cstheme="minorHAnsi"/>
          <w:color w:val="000000" w:themeColor="text1"/>
          <w:sz w:val="20"/>
          <w:szCs w:val="20"/>
        </w:rPr>
      </w:pPr>
      <w:r w:rsidRPr="005D4637">
        <w:rPr>
          <w:rFonts w:cstheme="minorHAnsi"/>
          <w:color w:val="000000" w:themeColor="text1"/>
          <w:sz w:val="20"/>
          <w:szCs w:val="20"/>
        </w:rPr>
        <w:t xml:space="preserve">Wykonawca gwarantuje pełną zgodność oprogramowania z aktualnym stanem prawnym obowiązującym w </w:t>
      </w:r>
      <w:r w:rsidRPr="005D4637">
        <w:rPr>
          <w:rFonts w:eastAsia="Calibri" w:cstheme="minorHAnsi"/>
          <w:color w:val="000000" w:themeColor="text1"/>
          <w:sz w:val="20"/>
          <w:szCs w:val="20"/>
        </w:rPr>
        <w:t xml:space="preserve">Polsce.    </w:t>
      </w:r>
    </w:p>
    <w:p w14:paraId="0168AD08" w14:textId="77777777" w:rsidR="004A563A" w:rsidRPr="005D4637" w:rsidRDefault="004A563A" w:rsidP="004A563A">
      <w:pPr>
        <w:spacing w:line="276" w:lineRule="auto"/>
        <w:jc w:val="both"/>
        <w:rPr>
          <w:rFonts w:cstheme="minorHAnsi"/>
          <w:b/>
          <w:bCs/>
          <w:color w:val="000000" w:themeColor="text1"/>
          <w:sz w:val="20"/>
          <w:szCs w:val="20"/>
        </w:rPr>
      </w:pPr>
    </w:p>
    <w:p w14:paraId="27C2ABC1" w14:textId="77777777" w:rsidR="004A563A" w:rsidRPr="005D4637" w:rsidRDefault="004A563A" w:rsidP="004A563A">
      <w:pPr>
        <w:spacing w:line="276" w:lineRule="auto"/>
        <w:jc w:val="both"/>
        <w:rPr>
          <w:rFonts w:cstheme="minorHAnsi"/>
          <w:b/>
          <w:bCs/>
          <w:color w:val="000000" w:themeColor="text1"/>
          <w:sz w:val="20"/>
          <w:szCs w:val="20"/>
        </w:rPr>
      </w:pPr>
      <w:r w:rsidRPr="005D4637">
        <w:rPr>
          <w:rFonts w:cstheme="minorHAnsi"/>
          <w:b/>
          <w:bCs/>
          <w:color w:val="000000" w:themeColor="text1"/>
          <w:sz w:val="20"/>
          <w:szCs w:val="20"/>
        </w:rPr>
        <w:t>ŚWIADCZENIE USŁUGI OPIEKI SERWISOWEJ POSIADANYCH SYSTEMÓW INFORMATYCZNYCH</w:t>
      </w:r>
    </w:p>
    <w:p w14:paraId="7243C628" w14:textId="77777777" w:rsidR="004A563A" w:rsidRPr="005D4637" w:rsidRDefault="004A563A" w:rsidP="004A563A">
      <w:pPr>
        <w:spacing w:line="276" w:lineRule="auto"/>
        <w:ind w:right="849"/>
        <w:jc w:val="both"/>
        <w:rPr>
          <w:rFonts w:eastAsia="Calibri" w:cstheme="minorHAnsi"/>
          <w:b/>
          <w:color w:val="000000" w:themeColor="text1"/>
          <w:sz w:val="20"/>
          <w:szCs w:val="20"/>
        </w:rPr>
      </w:pPr>
    </w:p>
    <w:p w14:paraId="2D15D6F8" w14:textId="77777777" w:rsidR="004A563A" w:rsidRPr="005D4637" w:rsidRDefault="004A563A" w:rsidP="004A563A">
      <w:pPr>
        <w:spacing w:after="40" w:line="276" w:lineRule="auto"/>
        <w:jc w:val="both"/>
        <w:rPr>
          <w:rFonts w:cstheme="minorHAnsi"/>
          <w:b/>
          <w:bCs/>
          <w:color w:val="000000" w:themeColor="text1"/>
          <w:sz w:val="20"/>
          <w:szCs w:val="20"/>
        </w:rPr>
      </w:pPr>
      <w:r w:rsidRPr="005D4637">
        <w:rPr>
          <w:rFonts w:cstheme="minorHAnsi"/>
          <w:b/>
          <w:bCs/>
          <w:color w:val="000000" w:themeColor="text1"/>
          <w:sz w:val="20"/>
          <w:szCs w:val="20"/>
        </w:rPr>
        <w:t>HELPDESK</w:t>
      </w:r>
    </w:p>
    <w:p w14:paraId="39E4AFA7" w14:textId="77777777" w:rsidR="004A563A" w:rsidRPr="005D4637" w:rsidRDefault="004A563A" w:rsidP="004A563A">
      <w:pPr>
        <w:pStyle w:val="Akapitzlist"/>
        <w:numPr>
          <w:ilvl w:val="0"/>
          <w:numId w:val="16"/>
        </w:numPr>
        <w:spacing w:before="120" w:after="60" w:line="276" w:lineRule="auto"/>
        <w:rPr>
          <w:rFonts w:cstheme="minorHAnsi"/>
          <w:color w:val="000000" w:themeColor="text1"/>
          <w:sz w:val="20"/>
          <w:szCs w:val="20"/>
          <w:lang w:eastAsia="ar-SA"/>
        </w:rPr>
      </w:pPr>
      <w:r w:rsidRPr="005D4637">
        <w:rPr>
          <w:rFonts w:cstheme="minorHAnsi"/>
          <w:color w:val="000000" w:themeColor="text1"/>
          <w:sz w:val="20"/>
          <w:szCs w:val="20"/>
        </w:rPr>
        <w:t xml:space="preserve">Zamawiający wymaga od Wykonawcy elektronicznego narzędzia do rejestracji i ewidencji zgłoszeń serwisowych – „Help </w:t>
      </w:r>
      <w:proofErr w:type="spellStart"/>
      <w:r w:rsidRPr="005D4637">
        <w:rPr>
          <w:rFonts w:cstheme="minorHAnsi"/>
          <w:color w:val="000000" w:themeColor="text1"/>
          <w:sz w:val="20"/>
          <w:szCs w:val="20"/>
        </w:rPr>
        <w:t>Desk</w:t>
      </w:r>
      <w:proofErr w:type="spellEnd"/>
      <w:r w:rsidRPr="005D4637">
        <w:rPr>
          <w:rFonts w:cstheme="minorHAnsi"/>
          <w:color w:val="000000" w:themeColor="text1"/>
          <w:sz w:val="20"/>
          <w:szCs w:val="20"/>
        </w:rPr>
        <w:t>” (HD) dla każdego z posiadanych przez Zamawiającego systemów.</w:t>
      </w:r>
      <w:r>
        <w:rPr>
          <w:rFonts w:cstheme="minorHAnsi"/>
          <w:color w:val="000000" w:themeColor="text1"/>
          <w:sz w:val="20"/>
          <w:szCs w:val="20"/>
        </w:rPr>
        <w:t xml:space="preserve"> </w:t>
      </w:r>
      <w:r w:rsidRPr="005D4637">
        <w:rPr>
          <w:rFonts w:cstheme="minorHAnsi"/>
          <w:color w:val="000000" w:themeColor="text1"/>
          <w:sz w:val="20"/>
          <w:szCs w:val="20"/>
        </w:rPr>
        <w:t xml:space="preserve">Wraz z podpisaniem Umowy Zamawiający otrzymuje dane identyfikacyjne (login, hasło) umożliwiające użytkownikom Zamawiającego uwierzytelnienie w narzędziu „Help </w:t>
      </w:r>
      <w:proofErr w:type="spellStart"/>
      <w:r w:rsidRPr="005D4637">
        <w:rPr>
          <w:rFonts w:cstheme="minorHAnsi"/>
          <w:color w:val="000000" w:themeColor="text1"/>
          <w:sz w:val="20"/>
          <w:szCs w:val="20"/>
        </w:rPr>
        <w:t>Desk</w:t>
      </w:r>
      <w:proofErr w:type="spellEnd"/>
      <w:r w:rsidRPr="005D4637">
        <w:rPr>
          <w:rFonts w:cstheme="minorHAnsi"/>
          <w:color w:val="000000" w:themeColor="text1"/>
          <w:sz w:val="20"/>
          <w:szCs w:val="20"/>
        </w:rPr>
        <w:t>” zwanym dalej „HD” udostępnionym przez Wykonawcę. Wraz z danymi identyfikacyjnymi użytkownikom zostają przyznane w narzędziu HD odpowiednie uprawnienia adekwatne do pakietu usług subskrybowanych przez Zamawiającego.</w:t>
      </w:r>
    </w:p>
    <w:p w14:paraId="15335F0E" w14:textId="77777777" w:rsidR="004A563A" w:rsidRPr="005D4637" w:rsidRDefault="004A563A" w:rsidP="004A563A">
      <w:pPr>
        <w:pStyle w:val="Akapitzlist"/>
        <w:numPr>
          <w:ilvl w:val="0"/>
          <w:numId w:val="16"/>
        </w:numPr>
        <w:spacing w:before="120" w:after="60" w:line="276" w:lineRule="auto"/>
        <w:rPr>
          <w:rFonts w:cstheme="minorHAnsi"/>
          <w:color w:val="000000" w:themeColor="text1"/>
          <w:sz w:val="20"/>
          <w:szCs w:val="20"/>
          <w:lang w:eastAsia="ar-SA"/>
        </w:rPr>
      </w:pPr>
      <w:r w:rsidRPr="005D4637">
        <w:rPr>
          <w:rFonts w:cstheme="minorHAnsi"/>
          <w:color w:val="000000" w:themeColor="text1"/>
          <w:sz w:val="20"/>
          <w:szCs w:val="20"/>
        </w:rPr>
        <w:t>Ewidencja i uzupełnianie Zgłoszenia Serwisowego przez Zamawiającego jest realizowane w narzędziu HD. Obsługa przez Serwis Zgłoszenia Serwisowego w zależności od usługi jest realizowana w narzędziu HD lub z wykorzystaniem innych mediów bądź wizyt osobistych, przy czym każdorazowo w HD ewidencjonowany jest status zgłoszenia.</w:t>
      </w:r>
    </w:p>
    <w:p w14:paraId="6ED25734" w14:textId="77777777" w:rsidR="004A563A" w:rsidRPr="005D4637" w:rsidRDefault="004A563A" w:rsidP="004A563A">
      <w:pPr>
        <w:pStyle w:val="Akapitzlist"/>
        <w:numPr>
          <w:ilvl w:val="0"/>
          <w:numId w:val="16"/>
        </w:numPr>
        <w:spacing w:before="120" w:after="60" w:line="276" w:lineRule="auto"/>
        <w:rPr>
          <w:rFonts w:cstheme="minorHAnsi"/>
          <w:color w:val="000000" w:themeColor="text1"/>
          <w:sz w:val="20"/>
          <w:szCs w:val="20"/>
          <w:lang w:eastAsia="ar-SA"/>
        </w:rPr>
      </w:pPr>
      <w:r w:rsidRPr="005D4637">
        <w:rPr>
          <w:rFonts w:cstheme="minorHAnsi"/>
          <w:color w:val="000000" w:themeColor="text1"/>
          <w:sz w:val="20"/>
          <w:szCs w:val="20"/>
        </w:rPr>
        <w:t xml:space="preserve">Prace wykonane na rzecz Zamawiającego w ramach opieki serwisowej ewidencjonowane na protokole generowanym automatycznie na podstawie zgłoszeń o statusie „zamknięte” z narzędzia </w:t>
      </w:r>
      <w:proofErr w:type="spellStart"/>
      <w:r w:rsidRPr="005D4637">
        <w:rPr>
          <w:rFonts w:cstheme="minorHAnsi"/>
          <w:color w:val="000000" w:themeColor="text1"/>
          <w:sz w:val="20"/>
          <w:szCs w:val="20"/>
        </w:rPr>
        <w:t>HelpDesk</w:t>
      </w:r>
      <w:proofErr w:type="spellEnd"/>
      <w:r w:rsidRPr="005D4637">
        <w:rPr>
          <w:rFonts w:cstheme="minorHAnsi"/>
          <w:color w:val="000000" w:themeColor="text1"/>
          <w:sz w:val="20"/>
          <w:szCs w:val="20"/>
        </w:rPr>
        <w:t>.</w:t>
      </w:r>
    </w:p>
    <w:p w14:paraId="16684BCC" w14:textId="77777777" w:rsidR="004A563A" w:rsidRPr="005D4637" w:rsidRDefault="004A563A" w:rsidP="004A563A">
      <w:pPr>
        <w:pStyle w:val="Akapitzlist"/>
        <w:numPr>
          <w:ilvl w:val="0"/>
          <w:numId w:val="16"/>
        </w:numPr>
        <w:spacing w:after="60" w:line="276" w:lineRule="auto"/>
        <w:rPr>
          <w:rFonts w:cstheme="minorHAnsi"/>
          <w:color w:val="000000" w:themeColor="text1"/>
          <w:sz w:val="20"/>
          <w:szCs w:val="20"/>
        </w:rPr>
      </w:pPr>
      <w:r w:rsidRPr="005D4637">
        <w:rPr>
          <w:rFonts w:cstheme="minorHAnsi"/>
          <w:color w:val="000000" w:themeColor="text1"/>
          <w:sz w:val="20"/>
          <w:szCs w:val="20"/>
        </w:rPr>
        <w:t>Ewidencja Zgłoszenia Serwisowego odbywa się poprzez naniesienie przez użytkownika do narzędzia HD wszystkich niezbędnych dla danego zgłoszenia informacji. Po zaewidencjonowaniu przez użytkownika Zgłoszenia Serwisowego narzędzie HD nadaje mu status „nowe”.</w:t>
      </w:r>
    </w:p>
    <w:p w14:paraId="3A3085C9" w14:textId="77777777" w:rsidR="004A563A" w:rsidRPr="005D4637" w:rsidRDefault="004A563A" w:rsidP="004A563A">
      <w:pPr>
        <w:pStyle w:val="Akapitzlist"/>
        <w:numPr>
          <w:ilvl w:val="0"/>
          <w:numId w:val="16"/>
        </w:numPr>
        <w:spacing w:after="60" w:line="276" w:lineRule="auto"/>
        <w:rPr>
          <w:rFonts w:cstheme="minorHAnsi"/>
          <w:color w:val="000000" w:themeColor="text1"/>
          <w:sz w:val="20"/>
          <w:szCs w:val="20"/>
        </w:rPr>
      </w:pPr>
      <w:r w:rsidRPr="005D4637">
        <w:rPr>
          <w:rFonts w:cstheme="minorHAnsi"/>
          <w:color w:val="000000" w:themeColor="text1"/>
          <w:sz w:val="20"/>
          <w:szCs w:val="20"/>
        </w:rPr>
        <w:t>Każde zgłoszenie serwisowe obejmować może wyłącznie jeden temat do rozwiązania. W przypadku, gdy zgłoszenie obejmuje kilka tematów Wykonawca może odrzucić takie zgłoszenie lub rozdzielić je na kilka zgłoszeń.</w:t>
      </w:r>
    </w:p>
    <w:p w14:paraId="72893E18" w14:textId="77777777" w:rsidR="004A563A" w:rsidRPr="005D4637" w:rsidRDefault="004A563A" w:rsidP="004A563A">
      <w:pPr>
        <w:pStyle w:val="Akapitzlist"/>
        <w:numPr>
          <w:ilvl w:val="0"/>
          <w:numId w:val="16"/>
        </w:numPr>
        <w:spacing w:after="60" w:line="276" w:lineRule="auto"/>
        <w:rPr>
          <w:rFonts w:cstheme="minorHAnsi"/>
          <w:color w:val="000000" w:themeColor="text1"/>
          <w:sz w:val="20"/>
          <w:szCs w:val="20"/>
        </w:rPr>
      </w:pPr>
      <w:r w:rsidRPr="005D4637">
        <w:rPr>
          <w:rFonts w:cstheme="minorHAnsi"/>
          <w:color w:val="000000" w:themeColor="text1"/>
          <w:sz w:val="20"/>
          <w:szCs w:val="20"/>
        </w:rPr>
        <w:t xml:space="preserve">Po wstępnej weryfikacji kompletności oraz formy Zgłoszenia Serwisowego zostaje ono przypisane do właściwego Konsultanta Serwisu. Jednocześnie, nie później niż w czasie reakcji przewidzianym dla subskrybowanego przez Zamawiającego wariantu warunków pracy serwisu w narzędziu HD zostaje zgłoszeniu nadany unikalny numer oraz status „podjęte”. </w:t>
      </w:r>
    </w:p>
    <w:p w14:paraId="162002E7" w14:textId="77777777" w:rsidR="004A563A" w:rsidRPr="005D4637" w:rsidRDefault="004A563A" w:rsidP="004A563A">
      <w:pPr>
        <w:pStyle w:val="Akapitzlist"/>
        <w:numPr>
          <w:ilvl w:val="0"/>
          <w:numId w:val="16"/>
        </w:numPr>
        <w:spacing w:after="60" w:line="276" w:lineRule="auto"/>
        <w:rPr>
          <w:rFonts w:cstheme="minorHAnsi"/>
          <w:color w:val="000000" w:themeColor="text1"/>
          <w:sz w:val="20"/>
          <w:szCs w:val="20"/>
        </w:rPr>
      </w:pPr>
      <w:r w:rsidRPr="005D4637">
        <w:rPr>
          <w:rFonts w:cstheme="minorHAnsi"/>
          <w:color w:val="000000" w:themeColor="text1"/>
          <w:sz w:val="20"/>
          <w:szCs w:val="20"/>
        </w:rPr>
        <w:t xml:space="preserve">W przypadku ustąpienia okoliczności, powodujących przesłanie zgłoszenia do narzędzia Help </w:t>
      </w:r>
      <w:proofErr w:type="spellStart"/>
      <w:r w:rsidRPr="005D4637">
        <w:rPr>
          <w:rFonts w:cstheme="minorHAnsi"/>
          <w:color w:val="000000" w:themeColor="text1"/>
          <w:sz w:val="20"/>
          <w:szCs w:val="20"/>
        </w:rPr>
        <w:t>Desk</w:t>
      </w:r>
      <w:proofErr w:type="spellEnd"/>
      <w:r w:rsidRPr="005D4637">
        <w:rPr>
          <w:rFonts w:cstheme="minorHAnsi"/>
          <w:color w:val="000000" w:themeColor="text1"/>
          <w:sz w:val="20"/>
          <w:szCs w:val="20"/>
        </w:rPr>
        <w:t xml:space="preserve"> użytkownik może je anulować. Zgłoszenie takie od momentu anulowania nie będzie dalej obsługiwane przez pracowników Wykonawcy.</w:t>
      </w:r>
    </w:p>
    <w:p w14:paraId="651C05D9" w14:textId="77777777" w:rsidR="004A563A" w:rsidRPr="005D4637" w:rsidRDefault="004A563A" w:rsidP="004A563A">
      <w:pPr>
        <w:pStyle w:val="Akapitzlist"/>
        <w:numPr>
          <w:ilvl w:val="0"/>
          <w:numId w:val="16"/>
        </w:numPr>
        <w:spacing w:after="60" w:line="276" w:lineRule="auto"/>
        <w:rPr>
          <w:rFonts w:cstheme="minorHAnsi"/>
          <w:color w:val="000000" w:themeColor="text1"/>
          <w:sz w:val="20"/>
          <w:szCs w:val="20"/>
        </w:rPr>
      </w:pPr>
      <w:r w:rsidRPr="005D4637">
        <w:rPr>
          <w:rFonts w:cstheme="minorHAnsi"/>
          <w:color w:val="000000" w:themeColor="text1"/>
          <w:sz w:val="20"/>
          <w:szCs w:val="20"/>
        </w:rPr>
        <w:t xml:space="preserve">Dalsza obsługa Zgłoszenia Serwisowego przebiega na zasadach określonych w procedurach realizacji przewidzianych dla poszczególnych usług. W zależności od rodzaju zgłoszenia fazy, obsługi zgłoszenia oraz jego zawartości, zgłoszenie przyjmie jeden z następujących statusów: </w:t>
      </w:r>
    </w:p>
    <w:p w14:paraId="7F193CEE" w14:textId="77777777" w:rsidR="004A563A" w:rsidRPr="005D4637" w:rsidRDefault="004A563A" w:rsidP="004A563A">
      <w:pPr>
        <w:numPr>
          <w:ilvl w:val="1"/>
          <w:numId w:val="15"/>
        </w:numPr>
        <w:spacing w:after="60" w:line="276" w:lineRule="auto"/>
        <w:jc w:val="both"/>
        <w:rPr>
          <w:rFonts w:cstheme="minorHAnsi"/>
          <w:color w:val="000000" w:themeColor="text1"/>
          <w:sz w:val="20"/>
          <w:szCs w:val="20"/>
        </w:rPr>
      </w:pPr>
      <w:r w:rsidRPr="005D4637">
        <w:rPr>
          <w:rFonts w:cstheme="minorHAnsi"/>
          <w:color w:val="000000" w:themeColor="text1"/>
          <w:sz w:val="20"/>
          <w:szCs w:val="20"/>
        </w:rPr>
        <w:t xml:space="preserve">nowe, </w:t>
      </w:r>
    </w:p>
    <w:p w14:paraId="06437445" w14:textId="77777777" w:rsidR="004A563A" w:rsidRPr="005D4637" w:rsidRDefault="004A563A" w:rsidP="004A563A">
      <w:pPr>
        <w:numPr>
          <w:ilvl w:val="1"/>
          <w:numId w:val="15"/>
        </w:numPr>
        <w:spacing w:after="60" w:line="276" w:lineRule="auto"/>
        <w:jc w:val="both"/>
        <w:rPr>
          <w:rFonts w:cstheme="minorHAnsi"/>
          <w:color w:val="000000" w:themeColor="text1"/>
          <w:sz w:val="20"/>
          <w:szCs w:val="20"/>
        </w:rPr>
      </w:pPr>
      <w:r w:rsidRPr="005D4637">
        <w:rPr>
          <w:rFonts w:cstheme="minorHAnsi"/>
          <w:color w:val="000000" w:themeColor="text1"/>
          <w:sz w:val="20"/>
          <w:szCs w:val="20"/>
        </w:rPr>
        <w:t xml:space="preserve">podjęte, </w:t>
      </w:r>
    </w:p>
    <w:p w14:paraId="64D02DA4" w14:textId="77777777" w:rsidR="004A563A" w:rsidRPr="005D4637" w:rsidRDefault="004A563A" w:rsidP="004A563A">
      <w:pPr>
        <w:numPr>
          <w:ilvl w:val="1"/>
          <w:numId w:val="15"/>
        </w:numPr>
        <w:spacing w:after="60" w:line="276" w:lineRule="auto"/>
        <w:jc w:val="both"/>
        <w:rPr>
          <w:rFonts w:cstheme="minorHAnsi"/>
          <w:color w:val="000000" w:themeColor="text1"/>
          <w:sz w:val="20"/>
          <w:szCs w:val="20"/>
        </w:rPr>
      </w:pPr>
      <w:r w:rsidRPr="005D4637">
        <w:rPr>
          <w:rFonts w:cstheme="minorHAnsi"/>
          <w:color w:val="000000" w:themeColor="text1"/>
          <w:sz w:val="20"/>
          <w:szCs w:val="20"/>
        </w:rPr>
        <w:t xml:space="preserve">aktywne, </w:t>
      </w:r>
    </w:p>
    <w:p w14:paraId="2173DDB9" w14:textId="77777777" w:rsidR="004A563A" w:rsidRPr="005D4637" w:rsidRDefault="004A563A" w:rsidP="004A563A">
      <w:pPr>
        <w:numPr>
          <w:ilvl w:val="1"/>
          <w:numId w:val="15"/>
        </w:numPr>
        <w:spacing w:after="60" w:line="276" w:lineRule="auto"/>
        <w:jc w:val="both"/>
        <w:rPr>
          <w:rFonts w:cstheme="minorHAnsi"/>
          <w:color w:val="000000" w:themeColor="text1"/>
          <w:sz w:val="20"/>
          <w:szCs w:val="20"/>
        </w:rPr>
      </w:pPr>
      <w:r w:rsidRPr="005D4637">
        <w:rPr>
          <w:rFonts w:cstheme="minorHAnsi"/>
          <w:color w:val="000000" w:themeColor="text1"/>
          <w:sz w:val="20"/>
          <w:szCs w:val="20"/>
        </w:rPr>
        <w:t xml:space="preserve">odrzucone, </w:t>
      </w:r>
    </w:p>
    <w:p w14:paraId="750DC052" w14:textId="77777777" w:rsidR="004A563A" w:rsidRPr="005D4637" w:rsidRDefault="004A563A" w:rsidP="004A563A">
      <w:pPr>
        <w:numPr>
          <w:ilvl w:val="1"/>
          <w:numId w:val="15"/>
        </w:numPr>
        <w:spacing w:after="60" w:line="276" w:lineRule="auto"/>
        <w:jc w:val="both"/>
        <w:rPr>
          <w:rFonts w:cstheme="minorHAnsi"/>
          <w:color w:val="000000" w:themeColor="text1"/>
          <w:sz w:val="20"/>
          <w:szCs w:val="20"/>
        </w:rPr>
      </w:pPr>
      <w:r w:rsidRPr="005D4637">
        <w:rPr>
          <w:rFonts w:cstheme="minorHAnsi"/>
          <w:color w:val="000000" w:themeColor="text1"/>
          <w:sz w:val="20"/>
          <w:szCs w:val="20"/>
        </w:rPr>
        <w:t xml:space="preserve">zrealizowane, </w:t>
      </w:r>
    </w:p>
    <w:p w14:paraId="2B97F9E2" w14:textId="77777777" w:rsidR="004A563A" w:rsidRPr="005D4637" w:rsidRDefault="004A563A" w:rsidP="004A563A">
      <w:pPr>
        <w:numPr>
          <w:ilvl w:val="1"/>
          <w:numId w:val="15"/>
        </w:numPr>
        <w:spacing w:after="60" w:line="276" w:lineRule="auto"/>
        <w:jc w:val="both"/>
        <w:rPr>
          <w:rFonts w:cstheme="minorHAnsi"/>
          <w:color w:val="000000" w:themeColor="text1"/>
          <w:sz w:val="20"/>
          <w:szCs w:val="20"/>
        </w:rPr>
      </w:pPr>
      <w:r w:rsidRPr="005D4637">
        <w:rPr>
          <w:rFonts w:cstheme="minorHAnsi"/>
          <w:color w:val="000000" w:themeColor="text1"/>
          <w:sz w:val="20"/>
          <w:szCs w:val="20"/>
        </w:rPr>
        <w:t>zamknięte.</w:t>
      </w:r>
    </w:p>
    <w:p w14:paraId="005A22C1" w14:textId="77777777" w:rsidR="004A563A" w:rsidRPr="005D4637" w:rsidRDefault="004A563A" w:rsidP="004A563A">
      <w:pPr>
        <w:spacing w:line="276" w:lineRule="auto"/>
        <w:ind w:right="849"/>
        <w:jc w:val="both"/>
        <w:rPr>
          <w:rFonts w:cstheme="minorHAnsi"/>
          <w:color w:val="000000" w:themeColor="text1"/>
          <w:sz w:val="20"/>
          <w:szCs w:val="20"/>
        </w:rPr>
      </w:pPr>
    </w:p>
    <w:p w14:paraId="1CF3FCD0" w14:textId="77777777" w:rsidR="004A563A" w:rsidRPr="005D4637" w:rsidRDefault="004A563A" w:rsidP="004A563A">
      <w:pPr>
        <w:spacing w:line="276" w:lineRule="auto"/>
        <w:ind w:left="57" w:right="849"/>
        <w:jc w:val="both"/>
        <w:rPr>
          <w:rFonts w:eastAsia="Calibri" w:cstheme="minorHAnsi"/>
          <w:b/>
          <w:color w:val="000000" w:themeColor="text1"/>
          <w:sz w:val="20"/>
          <w:szCs w:val="20"/>
        </w:rPr>
      </w:pPr>
      <w:r w:rsidRPr="005D4637">
        <w:rPr>
          <w:rFonts w:cstheme="minorHAnsi"/>
          <w:b/>
          <w:bCs/>
          <w:color w:val="000000" w:themeColor="text1"/>
          <w:sz w:val="20"/>
          <w:szCs w:val="20"/>
        </w:rPr>
        <w:t>S</w:t>
      </w:r>
      <w:r w:rsidRPr="005D4637">
        <w:rPr>
          <w:rFonts w:eastAsia="Calibri" w:cstheme="minorHAnsi"/>
          <w:b/>
          <w:color w:val="000000" w:themeColor="text1"/>
          <w:sz w:val="20"/>
          <w:szCs w:val="20"/>
        </w:rPr>
        <w:t>pecyfikacja usług serwisowych oraz szczegółowe zasady ich realizacji</w:t>
      </w:r>
    </w:p>
    <w:p w14:paraId="573681F7" w14:textId="77777777" w:rsidR="004A563A" w:rsidRPr="005D4637" w:rsidRDefault="004A563A" w:rsidP="004A563A">
      <w:pPr>
        <w:numPr>
          <w:ilvl w:val="0"/>
          <w:numId w:val="18"/>
        </w:numPr>
        <w:spacing w:after="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Serwis w narzędziu „Help </w:t>
      </w:r>
      <w:proofErr w:type="spellStart"/>
      <w:r w:rsidRPr="005D4637">
        <w:rPr>
          <w:rFonts w:cstheme="minorHAnsi"/>
          <w:color w:val="000000" w:themeColor="text1"/>
          <w:sz w:val="20"/>
          <w:szCs w:val="20"/>
        </w:rPr>
        <w:t>Desk</w:t>
      </w:r>
      <w:proofErr w:type="spellEnd"/>
      <w:r w:rsidRPr="005D4637">
        <w:rPr>
          <w:rFonts w:cstheme="minorHAnsi"/>
          <w:color w:val="000000" w:themeColor="text1"/>
          <w:sz w:val="20"/>
          <w:szCs w:val="20"/>
        </w:rPr>
        <w:t xml:space="preserve">” (zwany również HD), oznacza, że ewidencja i uzupełnianie zgłoszenia serwisowego przez Zamawiającego jest realizowane wyłącznie w narzędziu HD, a obsługa przez serwis zgłoszenia serwisowego jest realizowana w narzędziu HD lub w przypadku braku dostępności narzędzia HD z wykorzystaniem innych mediów bądź wizyt osobistych, przy czym każdorazowo w HD ewidencjonowany jest status zgłoszenia. </w:t>
      </w:r>
    </w:p>
    <w:p w14:paraId="6124D71E" w14:textId="77777777" w:rsidR="004A563A" w:rsidRPr="005D4637" w:rsidRDefault="004A563A" w:rsidP="004A563A">
      <w:pPr>
        <w:numPr>
          <w:ilvl w:val="0"/>
          <w:numId w:val="18"/>
        </w:numPr>
        <w:spacing w:after="0" w:line="276" w:lineRule="auto"/>
        <w:ind w:hanging="360"/>
        <w:jc w:val="both"/>
        <w:rPr>
          <w:rFonts w:cstheme="minorHAnsi"/>
          <w:color w:val="000000" w:themeColor="text1"/>
          <w:sz w:val="20"/>
          <w:szCs w:val="20"/>
        </w:rPr>
      </w:pPr>
      <w:r w:rsidRPr="005D4637">
        <w:rPr>
          <w:rFonts w:cstheme="minorHAnsi"/>
          <w:color w:val="000000" w:themeColor="text1"/>
          <w:sz w:val="20"/>
          <w:szCs w:val="20"/>
        </w:rPr>
        <w:lastRenderedPageBreak/>
        <w:t>Zamawiający otrzyma dane identyfikacyjne (login, hasło) umożliwiające Użytkownikom Zamawiającego uwierzytelnienie w narzędziu „H</w:t>
      </w:r>
      <w:r w:rsidRPr="005D4637">
        <w:rPr>
          <w:rFonts w:eastAsia="Calibri" w:cstheme="minorHAnsi"/>
          <w:color w:val="000000" w:themeColor="text1"/>
          <w:sz w:val="20"/>
          <w:szCs w:val="20"/>
        </w:rPr>
        <w:t xml:space="preserve">elp </w:t>
      </w:r>
      <w:proofErr w:type="spellStart"/>
      <w:r w:rsidRPr="005D4637">
        <w:rPr>
          <w:rFonts w:eastAsia="Calibri" w:cstheme="minorHAnsi"/>
          <w:color w:val="000000" w:themeColor="text1"/>
          <w:sz w:val="20"/>
          <w:szCs w:val="20"/>
        </w:rPr>
        <w:t>Desk</w:t>
      </w:r>
      <w:proofErr w:type="spellEnd"/>
      <w:r w:rsidRPr="005D4637">
        <w:rPr>
          <w:rFonts w:cstheme="minorHAnsi"/>
          <w:color w:val="000000" w:themeColor="text1"/>
          <w:sz w:val="20"/>
          <w:szCs w:val="20"/>
        </w:rPr>
        <w:t xml:space="preserve">”. Wykonawca jest zobowiązany przyznania poszczególnym Użytkownikom Zamawiającego –według jego wskazania </w:t>
      </w:r>
      <w:r w:rsidRPr="005D4637">
        <w:rPr>
          <w:rFonts w:eastAsia="Calibri" w:cstheme="minorHAnsi"/>
          <w:color w:val="000000" w:themeColor="text1"/>
          <w:sz w:val="20"/>
          <w:szCs w:val="20"/>
        </w:rPr>
        <w:t xml:space="preserve">- </w:t>
      </w:r>
      <w:r w:rsidRPr="005D4637">
        <w:rPr>
          <w:rFonts w:cstheme="minorHAnsi"/>
          <w:color w:val="000000" w:themeColor="text1"/>
          <w:sz w:val="20"/>
          <w:szCs w:val="20"/>
        </w:rPr>
        <w:t xml:space="preserve">prawa do ewidencji lub/i edycji zgłoszeń </w:t>
      </w:r>
      <w:r w:rsidRPr="005D4637">
        <w:rPr>
          <w:rFonts w:eastAsia="Calibri" w:cstheme="minorHAnsi"/>
          <w:color w:val="000000" w:themeColor="text1"/>
          <w:sz w:val="20"/>
          <w:szCs w:val="20"/>
        </w:rPr>
        <w:t xml:space="preserve">serwisowych.  </w:t>
      </w:r>
    </w:p>
    <w:p w14:paraId="5D5D7370" w14:textId="77777777" w:rsidR="004A563A" w:rsidRPr="005D4637" w:rsidRDefault="004A563A" w:rsidP="004A563A">
      <w:pPr>
        <w:numPr>
          <w:ilvl w:val="0"/>
          <w:numId w:val="18"/>
        </w:numPr>
        <w:spacing w:after="0" w:line="276" w:lineRule="auto"/>
        <w:ind w:hanging="360"/>
        <w:jc w:val="both"/>
        <w:rPr>
          <w:rFonts w:cstheme="minorHAnsi"/>
          <w:color w:val="000000" w:themeColor="text1"/>
          <w:sz w:val="20"/>
          <w:szCs w:val="20"/>
        </w:rPr>
      </w:pPr>
      <w:r w:rsidRPr="005D4637">
        <w:rPr>
          <w:rFonts w:eastAsia="Calibri" w:cstheme="minorHAnsi"/>
          <w:color w:val="000000" w:themeColor="text1"/>
          <w:sz w:val="20"/>
          <w:szCs w:val="20"/>
        </w:rPr>
        <w:t>Wymagane godziny pracy serwisu Wykonawcy: 8.00-</w:t>
      </w:r>
      <w:r w:rsidRPr="005D4637">
        <w:rPr>
          <w:rFonts w:cstheme="minorHAnsi"/>
          <w:color w:val="000000" w:themeColor="text1"/>
          <w:sz w:val="20"/>
          <w:szCs w:val="20"/>
        </w:rPr>
        <w:t>16.00  od poniedziałku do piątku w dni robocze (z</w:t>
      </w:r>
      <w:r>
        <w:rPr>
          <w:rFonts w:cstheme="minorHAnsi"/>
          <w:color w:val="000000" w:themeColor="text1"/>
          <w:sz w:val="20"/>
          <w:szCs w:val="20"/>
        </w:rPr>
        <w:t xml:space="preserve"> </w:t>
      </w:r>
      <w:r w:rsidRPr="005D4637">
        <w:rPr>
          <w:rFonts w:cstheme="minorHAnsi"/>
          <w:color w:val="000000" w:themeColor="text1"/>
          <w:sz w:val="20"/>
          <w:szCs w:val="20"/>
        </w:rPr>
        <w:t xml:space="preserve">wyłączeniem dni ustawowo wolnych od pracy oraz sobót).  </w:t>
      </w:r>
    </w:p>
    <w:p w14:paraId="65226BD9" w14:textId="77777777" w:rsidR="004A563A" w:rsidRPr="005D4637" w:rsidRDefault="004A563A" w:rsidP="004A563A">
      <w:pPr>
        <w:numPr>
          <w:ilvl w:val="0"/>
          <w:numId w:val="18"/>
        </w:numPr>
        <w:spacing w:after="0" w:line="276" w:lineRule="auto"/>
        <w:ind w:hanging="360"/>
        <w:jc w:val="both"/>
        <w:rPr>
          <w:rFonts w:cstheme="minorHAnsi"/>
          <w:color w:val="000000" w:themeColor="text1"/>
          <w:sz w:val="20"/>
          <w:szCs w:val="20"/>
        </w:rPr>
      </w:pPr>
      <w:r w:rsidRPr="005D4637">
        <w:rPr>
          <w:rFonts w:eastAsia="Calibri" w:cstheme="minorHAnsi"/>
          <w:color w:val="000000" w:themeColor="text1"/>
          <w:sz w:val="20"/>
          <w:szCs w:val="20"/>
        </w:rPr>
        <w:t xml:space="preserve">Wymagany </w:t>
      </w:r>
      <w:r w:rsidRPr="005D4637">
        <w:rPr>
          <w:rFonts w:eastAsia="Calibri" w:cstheme="minorHAnsi"/>
          <w:b/>
          <w:color w:val="000000" w:themeColor="text1"/>
          <w:sz w:val="20"/>
          <w:szCs w:val="20"/>
        </w:rPr>
        <w:t xml:space="preserve">czas reakcji serwisu Wykonawcy </w:t>
      </w:r>
      <w:r w:rsidRPr="005D4637">
        <w:rPr>
          <w:rFonts w:cstheme="minorHAnsi"/>
          <w:color w:val="000000" w:themeColor="text1"/>
          <w:sz w:val="20"/>
          <w:szCs w:val="20"/>
        </w:rPr>
        <w:t xml:space="preserve">na zgłoszenie serwisowe: max. 6 godzin od momentu zaewidencjonowania w narzędziu HD zgłoszenia serwisowego przez Użytkownika Zamawiającego. Zamawiający </w:t>
      </w:r>
      <w:r w:rsidRPr="005D4637">
        <w:rPr>
          <w:rFonts w:eastAsia="Calibri" w:cstheme="minorHAnsi"/>
          <w:color w:val="000000" w:themeColor="text1"/>
          <w:sz w:val="20"/>
          <w:szCs w:val="20"/>
        </w:rPr>
        <w:t>wymaga by w czasi</w:t>
      </w:r>
      <w:r w:rsidRPr="005D4637">
        <w:rPr>
          <w:rFonts w:cstheme="minorHAnsi"/>
          <w:color w:val="000000" w:themeColor="text1"/>
          <w:sz w:val="20"/>
          <w:szCs w:val="20"/>
        </w:rPr>
        <w:t xml:space="preserve">e max. 6 godzin, o których mowa w zdaniu poprzednim, Wykonawca nadał zgłoszeniu serwisowemu w HD status warunkujący jego realizację lub odrzucenie. </w:t>
      </w:r>
    </w:p>
    <w:p w14:paraId="74904DB4" w14:textId="77777777" w:rsidR="004A563A" w:rsidRPr="005D4637" w:rsidRDefault="004A563A" w:rsidP="004A563A">
      <w:pPr>
        <w:numPr>
          <w:ilvl w:val="0"/>
          <w:numId w:val="18"/>
        </w:numPr>
        <w:spacing w:after="40" w:line="276" w:lineRule="auto"/>
        <w:ind w:hanging="360"/>
        <w:jc w:val="both"/>
        <w:rPr>
          <w:rFonts w:cstheme="minorHAnsi"/>
          <w:color w:val="000000" w:themeColor="text1"/>
          <w:sz w:val="20"/>
          <w:szCs w:val="20"/>
        </w:rPr>
      </w:pPr>
      <w:r w:rsidRPr="005D4637">
        <w:rPr>
          <w:rFonts w:cstheme="minorHAnsi"/>
          <w:color w:val="000000" w:themeColor="text1"/>
          <w:sz w:val="20"/>
          <w:szCs w:val="20"/>
        </w:rPr>
        <w:t xml:space="preserve">Obsługa zgłoszenia serwisowego przebiegać powinna na zasadach określonych we wskazanych niżej </w:t>
      </w:r>
      <w:r w:rsidRPr="005D4637">
        <w:rPr>
          <w:rFonts w:eastAsia="Calibri" w:cstheme="minorHAnsi"/>
          <w:color w:val="000000" w:themeColor="text1"/>
          <w:sz w:val="20"/>
          <w:szCs w:val="20"/>
        </w:rPr>
        <w:t>procedurach r</w:t>
      </w:r>
      <w:r w:rsidRPr="005D4637">
        <w:rPr>
          <w:rFonts w:cstheme="minorHAnsi"/>
          <w:color w:val="000000" w:themeColor="text1"/>
          <w:sz w:val="20"/>
          <w:szCs w:val="20"/>
        </w:rPr>
        <w:t xml:space="preserve">ealizacji przewidzianych dla poszczególnych usług lub tożsamego zakresu o innym nazewnictwie:   </w:t>
      </w:r>
    </w:p>
    <w:p w14:paraId="5F01E57B" w14:textId="77777777" w:rsidR="004A563A" w:rsidRPr="005D4637" w:rsidRDefault="004A563A" w:rsidP="004A563A">
      <w:pPr>
        <w:pStyle w:val="Akapitzlist"/>
        <w:numPr>
          <w:ilvl w:val="0"/>
          <w:numId w:val="27"/>
        </w:numPr>
        <w:spacing w:after="13" w:line="276" w:lineRule="auto"/>
        <w:rPr>
          <w:rFonts w:cstheme="minorHAnsi"/>
          <w:sz w:val="20"/>
          <w:szCs w:val="20"/>
        </w:rPr>
      </w:pPr>
      <w:r w:rsidRPr="005D4637">
        <w:rPr>
          <w:rFonts w:cstheme="minorHAnsi"/>
          <w:sz w:val="20"/>
          <w:szCs w:val="20"/>
        </w:rPr>
        <w:t xml:space="preserve">Awaria  Błąd aplikacji   </w:t>
      </w:r>
    </w:p>
    <w:p w14:paraId="66CD7985" w14:textId="77777777" w:rsidR="004A563A" w:rsidRPr="005D4637" w:rsidRDefault="004A563A" w:rsidP="004A563A">
      <w:pPr>
        <w:pStyle w:val="Akapitzlist"/>
        <w:numPr>
          <w:ilvl w:val="0"/>
          <w:numId w:val="27"/>
        </w:numPr>
        <w:spacing w:after="13" w:line="276" w:lineRule="auto"/>
        <w:rPr>
          <w:rFonts w:cstheme="minorHAnsi"/>
          <w:sz w:val="20"/>
          <w:szCs w:val="20"/>
        </w:rPr>
      </w:pPr>
      <w:r w:rsidRPr="005D4637">
        <w:rPr>
          <w:rFonts w:eastAsia="Calibri" w:cstheme="minorHAnsi"/>
          <w:sz w:val="20"/>
          <w:szCs w:val="20"/>
        </w:rPr>
        <w:t xml:space="preserve">Konsultacje    </w:t>
      </w:r>
    </w:p>
    <w:p w14:paraId="73BBDB59" w14:textId="77777777" w:rsidR="004A563A" w:rsidRPr="005D4637" w:rsidRDefault="004A563A" w:rsidP="004A563A">
      <w:pPr>
        <w:pStyle w:val="Akapitzlist"/>
        <w:numPr>
          <w:ilvl w:val="0"/>
          <w:numId w:val="27"/>
        </w:numPr>
        <w:spacing w:after="13" w:line="276" w:lineRule="auto"/>
        <w:rPr>
          <w:rFonts w:cstheme="minorHAnsi"/>
          <w:sz w:val="20"/>
          <w:szCs w:val="20"/>
        </w:rPr>
      </w:pPr>
      <w:r w:rsidRPr="005D4637">
        <w:rPr>
          <w:rFonts w:eastAsia="Calibri" w:cstheme="minorHAnsi"/>
          <w:sz w:val="20"/>
          <w:szCs w:val="20"/>
        </w:rPr>
        <w:t xml:space="preserve">Serwis motoru bazy danych    </w:t>
      </w:r>
    </w:p>
    <w:p w14:paraId="08DAE517" w14:textId="77777777" w:rsidR="004A563A" w:rsidRPr="005D4637" w:rsidRDefault="004A563A" w:rsidP="004A563A">
      <w:pPr>
        <w:pStyle w:val="Akapitzlist"/>
        <w:numPr>
          <w:ilvl w:val="0"/>
          <w:numId w:val="27"/>
        </w:numPr>
        <w:spacing w:after="13" w:line="276" w:lineRule="auto"/>
        <w:rPr>
          <w:rFonts w:cstheme="minorHAnsi"/>
          <w:sz w:val="20"/>
          <w:szCs w:val="20"/>
        </w:rPr>
      </w:pPr>
      <w:r w:rsidRPr="005D4637">
        <w:rPr>
          <w:rFonts w:cstheme="minorHAnsi"/>
          <w:sz w:val="20"/>
          <w:szCs w:val="20"/>
        </w:rPr>
        <w:t xml:space="preserve">Zapytanie Handlowe  Nowa Funkcjonalność   </w:t>
      </w:r>
    </w:p>
    <w:p w14:paraId="50934B4B" w14:textId="77777777" w:rsidR="004A563A" w:rsidRPr="005D4637" w:rsidRDefault="004A563A" w:rsidP="004A563A">
      <w:pPr>
        <w:pStyle w:val="Akapitzlist"/>
        <w:numPr>
          <w:ilvl w:val="0"/>
          <w:numId w:val="27"/>
        </w:numPr>
        <w:spacing w:after="13" w:line="276" w:lineRule="auto"/>
        <w:rPr>
          <w:rFonts w:cstheme="minorHAnsi"/>
          <w:sz w:val="20"/>
          <w:szCs w:val="20"/>
        </w:rPr>
      </w:pPr>
      <w:r w:rsidRPr="005D4637">
        <w:rPr>
          <w:rFonts w:eastAsia="Calibri" w:cstheme="minorHAnsi"/>
          <w:sz w:val="20"/>
          <w:szCs w:val="20"/>
        </w:rPr>
        <w:t xml:space="preserve">Nadzoru Eksploatacyjny </w:t>
      </w:r>
    </w:p>
    <w:p w14:paraId="3DBC4EF8" w14:textId="77777777" w:rsidR="004A563A" w:rsidRPr="005D4637" w:rsidRDefault="004A563A" w:rsidP="004A563A">
      <w:pPr>
        <w:pStyle w:val="Akapitzlist"/>
        <w:numPr>
          <w:ilvl w:val="0"/>
          <w:numId w:val="27"/>
        </w:numPr>
        <w:spacing w:after="13" w:line="276" w:lineRule="auto"/>
        <w:rPr>
          <w:rFonts w:cstheme="minorHAnsi"/>
          <w:sz w:val="20"/>
          <w:szCs w:val="20"/>
        </w:rPr>
      </w:pPr>
      <w:r w:rsidRPr="005D4637">
        <w:rPr>
          <w:rFonts w:eastAsia="Calibri" w:cstheme="minorHAnsi"/>
          <w:sz w:val="20"/>
          <w:szCs w:val="20"/>
        </w:rPr>
        <w:t xml:space="preserve">Wada aplikacji/usterka programistyczna </w:t>
      </w:r>
    </w:p>
    <w:p w14:paraId="7C2E47F2" w14:textId="77777777" w:rsidR="004A563A" w:rsidRPr="005D4637" w:rsidRDefault="004A563A" w:rsidP="004A563A">
      <w:pPr>
        <w:pStyle w:val="Akapitzlist"/>
        <w:numPr>
          <w:ilvl w:val="0"/>
          <w:numId w:val="27"/>
        </w:numPr>
        <w:spacing w:after="13" w:line="276" w:lineRule="auto"/>
        <w:rPr>
          <w:rFonts w:cstheme="minorHAnsi"/>
          <w:sz w:val="20"/>
          <w:szCs w:val="20"/>
        </w:rPr>
      </w:pPr>
      <w:r w:rsidRPr="005D4637">
        <w:rPr>
          <w:rFonts w:eastAsia="Calibri" w:cstheme="minorHAnsi"/>
          <w:sz w:val="20"/>
          <w:szCs w:val="20"/>
        </w:rPr>
        <w:t xml:space="preserve">Gwarancja  </w:t>
      </w:r>
    </w:p>
    <w:p w14:paraId="168B168A" w14:textId="77777777" w:rsidR="004A563A" w:rsidRPr="005D4637" w:rsidRDefault="004A563A" w:rsidP="004A563A">
      <w:pPr>
        <w:numPr>
          <w:ilvl w:val="0"/>
          <w:numId w:val="18"/>
        </w:numPr>
        <w:spacing w:after="40" w:line="276" w:lineRule="auto"/>
        <w:ind w:hanging="360"/>
        <w:jc w:val="both"/>
        <w:rPr>
          <w:rFonts w:cstheme="minorHAnsi"/>
          <w:color w:val="000000" w:themeColor="text1"/>
          <w:sz w:val="20"/>
          <w:szCs w:val="20"/>
        </w:rPr>
      </w:pPr>
      <w:bookmarkStart w:id="9" w:name="_Hlk88992539"/>
      <w:r w:rsidRPr="005D4637">
        <w:rPr>
          <w:rFonts w:cstheme="minorHAnsi"/>
          <w:color w:val="000000" w:themeColor="text1"/>
          <w:sz w:val="20"/>
          <w:szCs w:val="20"/>
        </w:rPr>
        <w:t xml:space="preserve">Zakres usług serwisu: </w:t>
      </w:r>
    </w:p>
    <w:p w14:paraId="70EC56EA" w14:textId="77777777" w:rsidR="004A563A" w:rsidRPr="005D4637" w:rsidRDefault="004A563A" w:rsidP="004A563A">
      <w:pPr>
        <w:numPr>
          <w:ilvl w:val="0"/>
          <w:numId w:val="28"/>
        </w:numPr>
        <w:spacing w:after="45"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Konsultacje i pomoc serwisowa w zakresie modyfikacji/konfiguracji systemu.  </w:t>
      </w:r>
    </w:p>
    <w:p w14:paraId="35CF4459" w14:textId="77777777" w:rsidR="004A563A" w:rsidRPr="005D4637" w:rsidRDefault="004A563A" w:rsidP="004A563A">
      <w:pPr>
        <w:numPr>
          <w:ilvl w:val="0"/>
          <w:numId w:val="28"/>
        </w:numPr>
        <w:spacing w:after="45"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Pomoc w eksploatacji produktu.  </w:t>
      </w:r>
    </w:p>
    <w:p w14:paraId="6B7DCF30" w14:textId="77777777" w:rsidR="004A563A" w:rsidRPr="005D4637" w:rsidRDefault="004A563A" w:rsidP="004A563A">
      <w:pPr>
        <w:numPr>
          <w:ilvl w:val="0"/>
          <w:numId w:val="28"/>
        </w:numPr>
        <w:spacing w:after="40" w:line="276" w:lineRule="auto"/>
        <w:jc w:val="both"/>
        <w:rPr>
          <w:rFonts w:cstheme="minorHAnsi"/>
          <w:color w:val="000000" w:themeColor="text1"/>
          <w:sz w:val="20"/>
          <w:szCs w:val="20"/>
        </w:rPr>
      </w:pPr>
      <w:r w:rsidRPr="005D4637">
        <w:rPr>
          <w:rFonts w:cstheme="minorHAnsi"/>
          <w:color w:val="000000" w:themeColor="text1"/>
          <w:sz w:val="20"/>
          <w:szCs w:val="20"/>
        </w:rPr>
        <w:t xml:space="preserve">Działania programistyczne i wdrożeniowe. </w:t>
      </w:r>
    </w:p>
    <w:p w14:paraId="548261DE" w14:textId="77777777" w:rsidR="004A563A" w:rsidRPr="005D4637" w:rsidRDefault="004A563A" w:rsidP="004A563A">
      <w:pPr>
        <w:numPr>
          <w:ilvl w:val="0"/>
          <w:numId w:val="28"/>
        </w:numPr>
        <w:spacing w:after="40" w:line="276" w:lineRule="auto"/>
        <w:jc w:val="both"/>
        <w:rPr>
          <w:rFonts w:cstheme="minorHAnsi"/>
          <w:color w:val="000000" w:themeColor="text1"/>
          <w:sz w:val="20"/>
          <w:szCs w:val="20"/>
        </w:rPr>
      </w:pPr>
      <w:r w:rsidRPr="005D4637">
        <w:rPr>
          <w:rFonts w:cstheme="minorHAnsi"/>
          <w:color w:val="000000" w:themeColor="text1"/>
          <w:sz w:val="20"/>
          <w:szCs w:val="20"/>
        </w:rPr>
        <w:t>Pomoc w administrowaniu systemem medycznym i innymi systemami powiązanymi w sposób pośredni i bezpośredni z systemem medycznym m.in. pod kątem funkcjonujących integracji i usług wymi</w:t>
      </w:r>
      <w:r w:rsidRPr="005D4637">
        <w:rPr>
          <w:rFonts w:eastAsia="Calibri" w:cstheme="minorHAnsi"/>
          <w:color w:val="000000" w:themeColor="text1"/>
          <w:sz w:val="20"/>
          <w:szCs w:val="20"/>
        </w:rPr>
        <w:t xml:space="preserve">any danych.  </w:t>
      </w:r>
    </w:p>
    <w:p w14:paraId="28F15E30" w14:textId="77777777" w:rsidR="004A563A" w:rsidRPr="005D4637" w:rsidRDefault="004A563A" w:rsidP="004A563A">
      <w:pPr>
        <w:numPr>
          <w:ilvl w:val="0"/>
          <w:numId w:val="28"/>
        </w:numPr>
        <w:spacing w:after="40" w:line="276" w:lineRule="auto"/>
        <w:jc w:val="both"/>
        <w:rPr>
          <w:rFonts w:cstheme="minorHAnsi"/>
          <w:color w:val="000000" w:themeColor="text1"/>
          <w:sz w:val="20"/>
          <w:szCs w:val="20"/>
        </w:rPr>
      </w:pPr>
      <w:r w:rsidRPr="005D4637">
        <w:rPr>
          <w:rFonts w:cstheme="minorHAnsi"/>
          <w:color w:val="000000" w:themeColor="text1"/>
          <w:sz w:val="20"/>
          <w:szCs w:val="20"/>
        </w:rPr>
        <w:t xml:space="preserve">Świadczenie serwisu w siedzibie Zamawiającego lub zdalnie za pomocą dostępnych narzędzi dostępu </w:t>
      </w:r>
      <w:r w:rsidRPr="005D4637">
        <w:rPr>
          <w:rFonts w:eastAsia="Calibri" w:cstheme="minorHAnsi"/>
          <w:color w:val="000000" w:themeColor="text1"/>
          <w:sz w:val="20"/>
          <w:szCs w:val="20"/>
        </w:rPr>
        <w:t xml:space="preserve">zdalnego.  </w:t>
      </w:r>
    </w:p>
    <w:p w14:paraId="4EB7176D" w14:textId="77777777" w:rsidR="004A563A" w:rsidRPr="005D4637" w:rsidRDefault="004A563A" w:rsidP="004A563A">
      <w:pPr>
        <w:numPr>
          <w:ilvl w:val="0"/>
          <w:numId w:val="28"/>
        </w:numPr>
        <w:spacing w:after="40" w:line="276" w:lineRule="auto"/>
        <w:jc w:val="both"/>
        <w:rPr>
          <w:rFonts w:cstheme="minorHAnsi"/>
          <w:color w:val="000000" w:themeColor="text1"/>
          <w:sz w:val="20"/>
          <w:szCs w:val="20"/>
        </w:rPr>
      </w:pPr>
      <w:r w:rsidRPr="005D4637">
        <w:rPr>
          <w:rFonts w:cstheme="minorHAnsi"/>
          <w:color w:val="000000" w:themeColor="text1"/>
          <w:sz w:val="20"/>
          <w:szCs w:val="20"/>
        </w:rPr>
        <w:t>szkolenie administratorów z zakresu wprowadzanych zmian w Aplikacjach,</w:t>
      </w:r>
    </w:p>
    <w:p w14:paraId="610A8F15" w14:textId="77777777" w:rsidR="004A563A" w:rsidRPr="005D4637" w:rsidRDefault="004A563A" w:rsidP="004A563A">
      <w:pPr>
        <w:numPr>
          <w:ilvl w:val="0"/>
          <w:numId w:val="28"/>
        </w:numPr>
        <w:spacing w:after="40" w:line="276" w:lineRule="auto"/>
        <w:jc w:val="both"/>
        <w:rPr>
          <w:rFonts w:cstheme="minorHAnsi"/>
          <w:color w:val="000000" w:themeColor="text1"/>
          <w:sz w:val="20"/>
          <w:szCs w:val="20"/>
        </w:rPr>
      </w:pPr>
      <w:r w:rsidRPr="005D4637">
        <w:rPr>
          <w:rFonts w:cstheme="minorHAnsi"/>
          <w:color w:val="000000" w:themeColor="text1"/>
          <w:sz w:val="20"/>
          <w:szCs w:val="20"/>
        </w:rPr>
        <w:t>instalowanie Uaktualnień,</w:t>
      </w:r>
    </w:p>
    <w:p w14:paraId="6D1FF457" w14:textId="77777777" w:rsidR="004A563A" w:rsidRPr="005D4637" w:rsidRDefault="004A563A" w:rsidP="004A563A">
      <w:pPr>
        <w:numPr>
          <w:ilvl w:val="0"/>
          <w:numId w:val="28"/>
        </w:numPr>
        <w:spacing w:after="8" w:line="276" w:lineRule="auto"/>
        <w:jc w:val="both"/>
        <w:rPr>
          <w:rFonts w:cstheme="minorHAnsi"/>
          <w:color w:val="000000" w:themeColor="text1"/>
          <w:sz w:val="20"/>
          <w:szCs w:val="20"/>
        </w:rPr>
      </w:pPr>
      <w:r w:rsidRPr="005D4637">
        <w:rPr>
          <w:rFonts w:cstheme="minorHAnsi"/>
          <w:color w:val="000000" w:themeColor="text1"/>
          <w:sz w:val="20"/>
          <w:szCs w:val="20"/>
        </w:rPr>
        <w:t>modyfikacja aplikacji, tworzenie nowych raportów oraz modyfikacje istniejących, mające na celu</w:t>
      </w:r>
      <w:r w:rsidRPr="005D4637">
        <w:rPr>
          <w:rFonts w:eastAsia="Calibri" w:cstheme="minorHAnsi"/>
          <w:color w:val="000000" w:themeColor="text1"/>
          <w:sz w:val="20"/>
          <w:szCs w:val="20"/>
        </w:rPr>
        <w:t xml:space="preserve"> dostosowanie ich zakresu tematycznego oraz graficznego </w:t>
      </w:r>
      <w:r w:rsidRPr="005D4637">
        <w:rPr>
          <w:rFonts w:cstheme="minorHAnsi"/>
          <w:color w:val="000000" w:themeColor="text1"/>
          <w:sz w:val="20"/>
          <w:szCs w:val="20"/>
        </w:rPr>
        <w:t>do potrzeb Zamawiającego, o ile</w:t>
      </w:r>
      <w:r>
        <w:rPr>
          <w:rFonts w:cstheme="minorHAnsi"/>
          <w:color w:val="000000" w:themeColor="text1"/>
          <w:sz w:val="20"/>
          <w:szCs w:val="20"/>
        </w:rPr>
        <w:t xml:space="preserve"> </w:t>
      </w:r>
      <w:r w:rsidRPr="005D4637">
        <w:rPr>
          <w:rFonts w:cstheme="minorHAnsi"/>
          <w:color w:val="000000" w:themeColor="text1"/>
          <w:sz w:val="20"/>
          <w:szCs w:val="20"/>
        </w:rPr>
        <w:t>konieczność ich stworzenia wynika ze zmian w przepisach prawa (np. Ustawy, Rozporządzenia MZ</w:t>
      </w:r>
      <w:r w:rsidRPr="005D4637">
        <w:rPr>
          <w:rFonts w:eastAsia="Calibri" w:cstheme="minorHAnsi"/>
          <w:color w:val="000000" w:themeColor="text1"/>
          <w:sz w:val="20"/>
          <w:szCs w:val="20"/>
        </w:rPr>
        <w:t xml:space="preserve"> itp.) oraz</w:t>
      </w:r>
      <w:r>
        <w:rPr>
          <w:rFonts w:eastAsia="Calibri" w:cstheme="minorHAnsi"/>
          <w:color w:val="000000" w:themeColor="text1"/>
          <w:sz w:val="20"/>
          <w:szCs w:val="20"/>
        </w:rPr>
        <w:t xml:space="preserve"> </w:t>
      </w:r>
      <w:r w:rsidRPr="005D4637">
        <w:rPr>
          <w:rFonts w:cstheme="minorHAnsi"/>
          <w:color w:val="000000" w:themeColor="text1"/>
          <w:sz w:val="20"/>
          <w:szCs w:val="20"/>
        </w:rPr>
        <w:t>obejmować będzie zakres funkcjonalny oprogramowania, do którego ma prawo Zamawiający</w:t>
      </w:r>
    </w:p>
    <w:bookmarkEnd w:id="9"/>
    <w:p w14:paraId="7DED9407" w14:textId="77777777" w:rsidR="004A563A" w:rsidRPr="005D4637" w:rsidRDefault="004A563A" w:rsidP="004A563A">
      <w:pPr>
        <w:spacing w:after="34" w:line="276" w:lineRule="auto"/>
        <w:ind w:right="165"/>
        <w:jc w:val="both"/>
        <w:rPr>
          <w:rFonts w:cstheme="minorHAnsi"/>
          <w:color w:val="000000" w:themeColor="text1"/>
          <w:sz w:val="20"/>
          <w:szCs w:val="20"/>
        </w:rPr>
      </w:pPr>
    </w:p>
    <w:p w14:paraId="1E54DC70" w14:textId="77777777" w:rsidR="004A563A" w:rsidRPr="005D4637" w:rsidRDefault="004A563A" w:rsidP="004A563A">
      <w:pPr>
        <w:spacing w:line="276" w:lineRule="auto"/>
        <w:ind w:left="17"/>
        <w:jc w:val="both"/>
        <w:rPr>
          <w:rFonts w:cstheme="minorHAnsi"/>
          <w:color w:val="000000" w:themeColor="text1"/>
          <w:sz w:val="20"/>
          <w:szCs w:val="20"/>
        </w:rPr>
      </w:pPr>
      <w:r w:rsidRPr="005D4637">
        <w:rPr>
          <w:rFonts w:eastAsia="Calibri" w:cstheme="minorHAnsi"/>
          <w:b/>
          <w:color w:val="000000" w:themeColor="text1"/>
          <w:sz w:val="20"/>
          <w:szCs w:val="20"/>
        </w:rPr>
        <w:tab/>
      </w:r>
    </w:p>
    <w:p w14:paraId="38996CF6" w14:textId="77777777" w:rsidR="004A563A" w:rsidRPr="005D4637" w:rsidRDefault="004A563A" w:rsidP="004A563A">
      <w:pPr>
        <w:spacing w:after="4" w:line="276" w:lineRule="auto"/>
        <w:ind w:right="1018"/>
        <w:jc w:val="both"/>
        <w:rPr>
          <w:rFonts w:cstheme="minorHAnsi"/>
          <w:color w:val="000000" w:themeColor="text1"/>
          <w:sz w:val="20"/>
          <w:szCs w:val="20"/>
        </w:rPr>
      </w:pPr>
      <w:r w:rsidRPr="005D4637">
        <w:rPr>
          <w:rFonts w:eastAsia="Calibri" w:cstheme="minorHAnsi"/>
          <w:b/>
          <w:color w:val="000000" w:themeColor="text1"/>
          <w:sz w:val="20"/>
          <w:szCs w:val="20"/>
        </w:rPr>
        <w:t xml:space="preserve">Zasady świadczenia usług – tabela skrócona: </w:t>
      </w:r>
    </w:p>
    <w:p w14:paraId="70F5DCA6" w14:textId="77777777" w:rsidR="004A563A" w:rsidRPr="005D4637" w:rsidRDefault="004A563A" w:rsidP="004A563A">
      <w:pPr>
        <w:spacing w:line="276" w:lineRule="auto"/>
        <w:ind w:left="84"/>
        <w:jc w:val="both"/>
        <w:rPr>
          <w:rFonts w:cstheme="minorHAnsi"/>
          <w:color w:val="000000" w:themeColor="text1"/>
          <w:sz w:val="20"/>
          <w:szCs w:val="20"/>
        </w:rPr>
      </w:pPr>
    </w:p>
    <w:p w14:paraId="231ED0DB" w14:textId="77777777" w:rsidR="004A563A" w:rsidRPr="005D4637" w:rsidRDefault="004A563A" w:rsidP="004A563A">
      <w:pPr>
        <w:spacing w:after="8" w:line="276" w:lineRule="auto"/>
        <w:ind w:left="2"/>
        <w:jc w:val="both"/>
        <w:rPr>
          <w:rFonts w:cstheme="minorHAnsi"/>
          <w:color w:val="000000" w:themeColor="text1"/>
          <w:sz w:val="20"/>
          <w:szCs w:val="20"/>
        </w:rPr>
      </w:pPr>
      <w:r w:rsidRPr="005D4637">
        <w:rPr>
          <w:rFonts w:cstheme="minorHAnsi"/>
          <w:color w:val="000000" w:themeColor="text1"/>
          <w:sz w:val="20"/>
          <w:szCs w:val="20"/>
        </w:rPr>
        <w:t xml:space="preserve">Zasady realizacji usług serwisowych </w:t>
      </w:r>
    </w:p>
    <w:p w14:paraId="703F2178" w14:textId="77777777" w:rsidR="004A563A" w:rsidRPr="005D4637" w:rsidRDefault="004A563A" w:rsidP="004A563A">
      <w:pPr>
        <w:spacing w:line="276" w:lineRule="auto"/>
        <w:ind w:left="84"/>
        <w:jc w:val="both"/>
        <w:rPr>
          <w:rFonts w:cstheme="minorHAnsi"/>
          <w:color w:val="000000" w:themeColor="text1"/>
          <w:sz w:val="20"/>
          <w:szCs w:val="20"/>
        </w:rPr>
      </w:pPr>
    </w:p>
    <w:tbl>
      <w:tblPr>
        <w:tblW w:w="9781" w:type="dxa"/>
        <w:tblInd w:w="-5" w:type="dxa"/>
        <w:tblCellMar>
          <w:top w:w="93" w:type="dxa"/>
          <w:left w:w="0" w:type="dxa"/>
          <w:right w:w="0" w:type="dxa"/>
        </w:tblCellMar>
        <w:tblLook w:val="04A0" w:firstRow="1" w:lastRow="0" w:firstColumn="1" w:lastColumn="0" w:noHBand="0" w:noVBand="1"/>
      </w:tblPr>
      <w:tblGrid>
        <w:gridCol w:w="27"/>
        <w:gridCol w:w="400"/>
        <w:gridCol w:w="1559"/>
        <w:gridCol w:w="2551"/>
        <w:gridCol w:w="5244"/>
      </w:tblGrid>
      <w:tr w:rsidR="004A563A" w:rsidRPr="005D4637" w14:paraId="22A26CCF" w14:textId="77777777" w:rsidTr="004A563A">
        <w:trPr>
          <w:gridBefore w:val="1"/>
          <w:wBefore w:w="27" w:type="dxa"/>
        </w:trPr>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F679" w14:textId="77777777" w:rsidR="004A563A" w:rsidRPr="005D4637" w:rsidRDefault="004A563A" w:rsidP="00023B01">
            <w:pPr>
              <w:spacing w:line="276" w:lineRule="auto"/>
              <w:ind w:left="144"/>
              <w:jc w:val="both"/>
              <w:rPr>
                <w:rFonts w:cstheme="minorHAnsi"/>
                <w:color w:val="000000" w:themeColor="text1"/>
                <w:sz w:val="20"/>
                <w:szCs w:val="20"/>
              </w:rPr>
            </w:pPr>
            <w:r w:rsidRPr="005D4637">
              <w:rPr>
                <w:rFonts w:eastAsia="Calibri" w:cstheme="minorHAnsi"/>
                <w:b/>
                <w:color w:val="000000" w:themeColor="text1"/>
                <w:sz w:val="20"/>
                <w:szCs w:val="20"/>
              </w:rPr>
              <w:t>Lp.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435FCA"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b/>
                <w:color w:val="000000" w:themeColor="text1"/>
                <w:sz w:val="20"/>
                <w:szCs w:val="20"/>
              </w:rPr>
              <w:t>Rodzaj świadczonych usług</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AE70" w14:textId="77777777" w:rsidR="004A563A" w:rsidRPr="005D4637" w:rsidRDefault="004A563A" w:rsidP="00023B01">
            <w:pPr>
              <w:spacing w:line="276" w:lineRule="auto"/>
              <w:ind w:left="230" w:right="26"/>
              <w:jc w:val="both"/>
              <w:rPr>
                <w:rFonts w:cstheme="minorHAnsi"/>
                <w:color w:val="000000" w:themeColor="text1"/>
                <w:sz w:val="20"/>
                <w:szCs w:val="20"/>
              </w:rPr>
            </w:pPr>
            <w:r w:rsidRPr="005D4637">
              <w:rPr>
                <w:rFonts w:eastAsia="Calibri" w:cstheme="minorHAnsi"/>
                <w:b/>
                <w:color w:val="000000" w:themeColor="text1"/>
                <w:sz w:val="20"/>
                <w:szCs w:val="20"/>
              </w:rPr>
              <w:t>Warunki  świadczenia usług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C14C" w14:textId="77777777" w:rsidR="004A563A" w:rsidRPr="005D4637" w:rsidRDefault="004A563A" w:rsidP="00023B01">
            <w:pPr>
              <w:spacing w:line="276" w:lineRule="auto"/>
              <w:ind w:left="1"/>
              <w:jc w:val="both"/>
              <w:rPr>
                <w:rFonts w:cstheme="minorHAnsi"/>
                <w:color w:val="000000" w:themeColor="text1"/>
                <w:sz w:val="20"/>
                <w:szCs w:val="20"/>
              </w:rPr>
            </w:pPr>
            <w:r w:rsidRPr="005D4637">
              <w:rPr>
                <w:rFonts w:eastAsia="Calibri" w:cstheme="minorHAnsi"/>
                <w:b/>
                <w:color w:val="000000" w:themeColor="text1"/>
                <w:sz w:val="20"/>
                <w:szCs w:val="20"/>
              </w:rPr>
              <w:t>Czas wykonania zlecenia serwisowego</w:t>
            </w:r>
          </w:p>
        </w:tc>
      </w:tr>
      <w:tr w:rsidR="004A563A" w:rsidRPr="005D4637" w14:paraId="63C63351" w14:textId="77777777" w:rsidTr="004A563A">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14:paraId="4C34FFC4"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44CF62"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cstheme="minorHAnsi"/>
                <w:color w:val="000000" w:themeColor="text1"/>
                <w:sz w:val="20"/>
                <w:szCs w:val="20"/>
              </w:rPr>
              <w:t xml:space="preserve">Błąd aplikacji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D49985" w14:textId="77777777" w:rsidR="004A563A" w:rsidRPr="005D4637" w:rsidRDefault="004A563A" w:rsidP="00023B01">
            <w:pPr>
              <w:spacing w:after="1" w:line="276" w:lineRule="auto"/>
              <w:ind w:left="115"/>
              <w:jc w:val="both"/>
              <w:rPr>
                <w:rFonts w:cstheme="minorHAnsi"/>
                <w:color w:val="000000" w:themeColor="text1"/>
                <w:sz w:val="20"/>
                <w:szCs w:val="20"/>
              </w:rPr>
            </w:pPr>
            <w:r w:rsidRPr="005D4637">
              <w:rPr>
                <w:rFonts w:cstheme="minorHAnsi"/>
                <w:color w:val="000000" w:themeColor="text1"/>
                <w:sz w:val="20"/>
                <w:szCs w:val="20"/>
              </w:rPr>
              <w:t xml:space="preserve">czas usunięcia </w:t>
            </w:r>
          </w:p>
          <w:p w14:paraId="611288FD"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xml:space="preserve">- max. 7 dni roboczych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F1E2D8D" w14:textId="77777777" w:rsidR="004A563A" w:rsidRPr="005D4637" w:rsidRDefault="004A563A" w:rsidP="00023B01">
            <w:pPr>
              <w:spacing w:line="276" w:lineRule="auto"/>
              <w:jc w:val="both"/>
              <w:rPr>
                <w:rFonts w:cstheme="minorHAnsi"/>
                <w:color w:val="000000" w:themeColor="text1"/>
                <w:sz w:val="20"/>
                <w:szCs w:val="20"/>
              </w:rPr>
            </w:pPr>
            <w:r w:rsidRPr="005D4637">
              <w:rPr>
                <w:rFonts w:cstheme="minorHAnsi"/>
                <w:color w:val="000000" w:themeColor="text1"/>
                <w:sz w:val="20"/>
                <w:szCs w:val="20"/>
              </w:rPr>
              <w:t xml:space="preserve">Czas liczony w dniach roboczych od upływu czasu reakcji serwisu Wykonawcy do momentu usunięcia błędu aplikacji.  </w:t>
            </w:r>
          </w:p>
        </w:tc>
      </w:tr>
      <w:tr w:rsidR="004A563A" w:rsidRPr="005D4637" w14:paraId="17AEDCD7" w14:textId="77777777" w:rsidTr="004A563A">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14:paraId="45AB9400"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599B37" w14:textId="77777777" w:rsidR="004A563A" w:rsidRPr="005D4637" w:rsidRDefault="004A563A" w:rsidP="00023B01">
            <w:pPr>
              <w:spacing w:after="1"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xml:space="preserve">Awaria  </w:t>
            </w:r>
          </w:p>
          <w:p w14:paraId="22A4774E" w14:textId="77777777" w:rsidR="004A563A" w:rsidRPr="005D4637" w:rsidRDefault="004A563A" w:rsidP="00023B01">
            <w:pPr>
              <w:spacing w:line="276" w:lineRule="auto"/>
              <w:ind w:left="115"/>
              <w:jc w:val="both"/>
              <w:rPr>
                <w:rFonts w:eastAsia="Calibri" w:cstheme="minorHAnsi"/>
                <w:color w:val="000000" w:themeColor="text1"/>
                <w:sz w:val="20"/>
                <w:szCs w:val="20"/>
              </w:rPr>
            </w:pPr>
            <w:r w:rsidRPr="005D4637">
              <w:rPr>
                <w:rFonts w:eastAsia="Calibri" w:cstheme="minorHAnsi"/>
                <w:color w:val="000000" w:themeColor="text1"/>
                <w:sz w:val="20"/>
                <w:szCs w:val="20"/>
              </w:rPr>
              <w:t>Krytyczna /</w:t>
            </w:r>
          </w:p>
          <w:p w14:paraId="1A81BB83"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Czas usunięcia awarii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0351B3"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cstheme="minorHAnsi"/>
                <w:color w:val="000000" w:themeColor="text1"/>
                <w:sz w:val="20"/>
                <w:szCs w:val="20"/>
              </w:rPr>
              <w:t xml:space="preserve">czas usunięcia –…… h  </w:t>
            </w:r>
          </w:p>
          <w:p w14:paraId="60623A4F" w14:textId="77777777" w:rsidR="004A563A" w:rsidRPr="005D4637" w:rsidRDefault="004A563A" w:rsidP="00023B01">
            <w:pPr>
              <w:spacing w:line="276" w:lineRule="auto"/>
              <w:ind w:left="115" w:right="11"/>
              <w:jc w:val="both"/>
              <w:rPr>
                <w:rFonts w:cstheme="minorHAnsi"/>
                <w:color w:val="000000" w:themeColor="text1"/>
                <w:sz w:val="20"/>
                <w:szCs w:val="20"/>
              </w:rPr>
            </w:pPr>
            <w:r w:rsidRPr="005D4637">
              <w:rPr>
                <w:rFonts w:eastAsia="Calibri" w:cstheme="minorHAnsi"/>
                <w:i/>
                <w:color w:val="000000" w:themeColor="text1"/>
                <w:sz w:val="20"/>
                <w:szCs w:val="20"/>
              </w:rPr>
              <w:t>(zapis uzależniony od złożonej oferty Wykonawcy)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363D353"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Czas liczony w godzinach pracy serwisu w dniach roboczych od </w:t>
            </w:r>
            <w:r w:rsidRPr="005D4637">
              <w:rPr>
                <w:rFonts w:cstheme="minorHAnsi"/>
                <w:color w:val="000000" w:themeColor="text1"/>
                <w:sz w:val="20"/>
                <w:szCs w:val="20"/>
              </w:rPr>
              <w:t xml:space="preserve">upływu czasu reakcji serwisu Wykonawcy do momentu usunięcia awarii.   </w:t>
            </w:r>
          </w:p>
        </w:tc>
      </w:tr>
      <w:tr w:rsidR="004A563A" w:rsidRPr="005D4637" w14:paraId="187BF035" w14:textId="77777777" w:rsidTr="004A563A">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14:paraId="2A5AD4BC"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lastRenderedPageBreak/>
              <w:t xml:space="preserve">3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A005B6"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xml:space="preserve">Konsultacja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081A05" w14:textId="77777777" w:rsidR="004A563A" w:rsidRPr="005D4637" w:rsidRDefault="004A563A" w:rsidP="00023B01">
            <w:pPr>
              <w:spacing w:after="1"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xml:space="preserve">czas wykonania  </w:t>
            </w:r>
          </w:p>
          <w:p w14:paraId="50DAF1E1"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xml:space="preserve">- max.10 dni roboczych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7E2A30" w14:textId="77777777" w:rsidR="004A563A" w:rsidRPr="005D4637" w:rsidRDefault="004A563A" w:rsidP="00023B01">
            <w:pPr>
              <w:spacing w:after="14" w:line="276" w:lineRule="auto"/>
              <w:jc w:val="both"/>
              <w:rPr>
                <w:rFonts w:cstheme="minorHAnsi"/>
                <w:color w:val="000000" w:themeColor="text1"/>
                <w:sz w:val="20"/>
                <w:szCs w:val="20"/>
              </w:rPr>
            </w:pPr>
            <w:r w:rsidRPr="005D4637">
              <w:rPr>
                <w:rFonts w:cstheme="minorHAnsi"/>
                <w:color w:val="000000" w:themeColor="text1"/>
                <w:sz w:val="20"/>
                <w:szCs w:val="20"/>
              </w:rPr>
              <w:t xml:space="preserve">Czas liczony w dniach roboczych od upływu czasu reakcji  </w:t>
            </w:r>
            <w:r w:rsidRPr="005D4637">
              <w:rPr>
                <w:rFonts w:eastAsia="Calibri" w:cstheme="minorHAnsi"/>
                <w:color w:val="000000" w:themeColor="text1"/>
                <w:sz w:val="20"/>
                <w:szCs w:val="20"/>
              </w:rPr>
              <w:t xml:space="preserve"> serwisu Wykonawcy</w:t>
            </w:r>
            <w:r w:rsidRPr="005D4637">
              <w:rPr>
                <w:rFonts w:eastAsia="Calibri" w:cstheme="minorHAnsi"/>
                <w:i/>
                <w:color w:val="000000" w:themeColor="text1"/>
                <w:sz w:val="20"/>
                <w:szCs w:val="20"/>
              </w:rPr>
              <w:t>.</w:t>
            </w:r>
          </w:p>
          <w:p w14:paraId="55257164" w14:textId="77777777" w:rsidR="004A563A" w:rsidRPr="005D4637" w:rsidRDefault="004A563A" w:rsidP="00023B01">
            <w:pPr>
              <w:spacing w:line="276" w:lineRule="auto"/>
              <w:jc w:val="both"/>
              <w:rPr>
                <w:rFonts w:cstheme="minorHAnsi"/>
                <w:color w:val="000000" w:themeColor="text1"/>
                <w:sz w:val="20"/>
                <w:szCs w:val="20"/>
              </w:rPr>
            </w:pPr>
            <w:r w:rsidRPr="005D4637">
              <w:rPr>
                <w:rFonts w:cstheme="minorHAnsi"/>
                <w:color w:val="000000" w:themeColor="text1"/>
                <w:sz w:val="20"/>
                <w:szCs w:val="20"/>
              </w:rPr>
              <w:t xml:space="preserve">Usługa świadczona w czasie dostępu Użytkownika Zamawiającego do Serwisu Wykonawcy.  </w:t>
            </w:r>
          </w:p>
        </w:tc>
      </w:tr>
      <w:tr w:rsidR="004A563A" w:rsidRPr="005D4637" w14:paraId="19B81B4B" w14:textId="77777777" w:rsidTr="004A563A">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14:paraId="65BAE3CA"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5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C1A19C" w14:textId="77777777" w:rsidR="004A563A" w:rsidRPr="005D4637" w:rsidRDefault="004A563A" w:rsidP="00023B01">
            <w:pPr>
              <w:spacing w:line="276" w:lineRule="auto"/>
              <w:ind w:left="53"/>
              <w:jc w:val="both"/>
              <w:rPr>
                <w:rFonts w:cstheme="minorHAnsi"/>
                <w:color w:val="000000" w:themeColor="text1"/>
                <w:sz w:val="20"/>
                <w:szCs w:val="20"/>
              </w:rPr>
            </w:pPr>
            <w:r w:rsidRPr="005D4637">
              <w:rPr>
                <w:rFonts w:eastAsia="Calibri" w:cstheme="minorHAnsi"/>
                <w:color w:val="000000" w:themeColor="text1"/>
                <w:sz w:val="20"/>
                <w:szCs w:val="20"/>
              </w:rPr>
              <w:t xml:space="preserve">Serwis motoru bazy danych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861C6B9" w14:textId="77777777" w:rsidR="004A563A" w:rsidRPr="005D4637" w:rsidRDefault="004A563A" w:rsidP="00023B01">
            <w:pPr>
              <w:spacing w:after="1"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xml:space="preserve">czas wykonania  </w:t>
            </w:r>
          </w:p>
          <w:p w14:paraId="7A117401" w14:textId="77777777" w:rsidR="004A563A" w:rsidRPr="005D4637" w:rsidRDefault="004A563A" w:rsidP="00023B01">
            <w:pPr>
              <w:spacing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max. 10 dni roboczych</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A9C518A" w14:textId="77777777" w:rsidR="004A563A" w:rsidRPr="005D4637" w:rsidRDefault="004A563A" w:rsidP="00023B01">
            <w:pPr>
              <w:spacing w:line="276" w:lineRule="auto"/>
              <w:jc w:val="both"/>
              <w:rPr>
                <w:rFonts w:cstheme="minorHAnsi"/>
                <w:color w:val="000000" w:themeColor="text1"/>
                <w:sz w:val="20"/>
                <w:szCs w:val="20"/>
              </w:rPr>
            </w:pPr>
            <w:r w:rsidRPr="005D4637">
              <w:rPr>
                <w:rFonts w:cstheme="minorHAnsi"/>
                <w:color w:val="000000" w:themeColor="text1"/>
                <w:sz w:val="20"/>
                <w:szCs w:val="20"/>
              </w:rPr>
              <w:t xml:space="preserve">Świadczony w czasie dostępu Zamawiającego do serwisu </w:t>
            </w:r>
          </w:p>
          <w:p w14:paraId="29F0C252" w14:textId="77777777" w:rsidR="004A563A" w:rsidRPr="005D4637" w:rsidRDefault="004A563A" w:rsidP="00023B01">
            <w:pPr>
              <w:spacing w:line="276" w:lineRule="auto"/>
              <w:ind w:left="139" w:hanging="139"/>
              <w:jc w:val="both"/>
              <w:rPr>
                <w:rFonts w:eastAsia="Calibri" w:cstheme="minorHAnsi"/>
                <w:color w:val="000000" w:themeColor="text1"/>
                <w:sz w:val="20"/>
                <w:szCs w:val="20"/>
              </w:rPr>
            </w:pPr>
            <w:r w:rsidRPr="005D4637">
              <w:rPr>
                <w:rFonts w:cstheme="minorHAnsi"/>
                <w:color w:val="000000" w:themeColor="text1"/>
                <w:sz w:val="20"/>
                <w:szCs w:val="20"/>
              </w:rPr>
              <w:t>Wykonawcy; czas liczony w dniach roboczych od upływu</w:t>
            </w:r>
            <w:r>
              <w:rPr>
                <w:rFonts w:cstheme="minorHAnsi"/>
                <w:color w:val="000000" w:themeColor="text1"/>
                <w:sz w:val="20"/>
                <w:szCs w:val="20"/>
              </w:rPr>
              <w:t xml:space="preserve"> </w:t>
            </w:r>
            <w:r w:rsidRPr="005D4637">
              <w:rPr>
                <w:rFonts w:eastAsia="Calibri" w:cstheme="minorHAnsi"/>
                <w:color w:val="000000" w:themeColor="text1"/>
                <w:sz w:val="20"/>
                <w:szCs w:val="20"/>
              </w:rPr>
              <w:t>czasu</w:t>
            </w:r>
          </w:p>
          <w:p w14:paraId="145B9D8E" w14:textId="77777777" w:rsidR="004A563A" w:rsidRPr="005D4637" w:rsidRDefault="004A563A" w:rsidP="00023B01">
            <w:pPr>
              <w:spacing w:line="276" w:lineRule="auto"/>
              <w:ind w:left="139" w:hanging="139"/>
              <w:jc w:val="both"/>
              <w:rPr>
                <w:rFonts w:cstheme="minorHAnsi"/>
                <w:color w:val="000000" w:themeColor="text1"/>
                <w:sz w:val="20"/>
                <w:szCs w:val="20"/>
              </w:rPr>
            </w:pPr>
            <w:r w:rsidRPr="005D4637">
              <w:rPr>
                <w:rFonts w:eastAsia="Calibri" w:cstheme="minorHAnsi"/>
                <w:color w:val="000000" w:themeColor="text1"/>
                <w:sz w:val="20"/>
                <w:szCs w:val="20"/>
              </w:rPr>
              <w:t xml:space="preserve">reakcji serwisu    </w:t>
            </w:r>
          </w:p>
        </w:tc>
      </w:tr>
      <w:tr w:rsidR="004A563A" w:rsidRPr="005D4637" w14:paraId="4E687CD0" w14:textId="77777777" w:rsidTr="004A563A">
        <w:trPr>
          <w:trHeight w:val="555"/>
        </w:trPr>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14:paraId="46FBC365"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6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83C78B" w14:textId="77777777" w:rsidR="004A563A" w:rsidRPr="005D4637" w:rsidRDefault="004A563A" w:rsidP="00023B01">
            <w:pPr>
              <w:spacing w:line="276" w:lineRule="auto"/>
              <w:ind w:left="53"/>
              <w:jc w:val="both"/>
              <w:rPr>
                <w:rFonts w:cstheme="minorHAnsi"/>
                <w:color w:val="000000" w:themeColor="text1"/>
                <w:sz w:val="20"/>
                <w:szCs w:val="20"/>
              </w:rPr>
            </w:pPr>
            <w:r w:rsidRPr="005D4637">
              <w:rPr>
                <w:rFonts w:cstheme="minorHAnsi"/>
                <w:color w:val="000000" w:themeColor="text1"/>
                <w:sz w:val="20"/>
                <w:szCs w:val="20"/>
              </w:rPr>
              <w:t>usługi serwisowe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8AEEC5" w14:textId="77777777" w:rsidR="004A563A" w:rsidRPr="005D4637" w:rsidRDefault="004A563A" w:rsidP="00023B01">
            <w:pPr>
              <w:spacing w:after="265" w:line="276" w:lineRule="auto"/>
              <w:ind w:left="115"/>
              <w:jc w:val="both"/>
              <w:rPr>
                <w:rFonts w:cstheme="minorHAnsi"/>
                <w:color w:val="000000" w:themeColor="text1"/>
                <w:sz w:val="20"/>
                <w:szCs w:val="20"/>
              </w:rPr>
            </w:pPr>
            <w:r w:rsidRPr="005D4637">
              <w:rPr>
                <w:rFonts w:eastAsia="Calibri" w:cstheme="minorHAnsi"/>
                <w:color w:val="000000" w:themeColor="text1"/>
                <w:sz w:val="20"/>
                <w:szCs w:val="20"/>
              </w:rPr>
              <w:t xml:space="preserve">limit do </w:t>
            </w:r>
            <w:r>
              <w:rPr>
                <w:rFonts w:eastAsia="Calibri" w:cstheme="minorHAnsi"/>
                <w:color w:val="000000" w:themeColor="text1"/>
                <w:sz w:val="20"/>
                <w:szCs w:val="20"/>
              </w:rPr>
              <w:t>700 godzin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9F6DC26" w14:textId="77777777" w:rsidR="004A563A" w:rsidRPr="005D4637" w:rsidRDefault="004A563A" w:rsidP="00023B01">
            <w:pPr>
              <w:spacing w:line="276" w:lineRule="auto"/>
              <w:jc w:val="both"/>
              <w:rPr>
                <w:rFonts w:cstheme="minorHAnsi"/>
                <w:color w:val="000000" w:themeColor="text1"/>
                <w:sz w:val="20"/>
                <w:szCs w:val="20"/>
              </w:rPr>
            </w:pPr>
            <w:r w:rsidRPr="005D4637">
              <w:rPr>
                <w:rFonts w:cstheme="minorHAnsi"/>
                <w:color w:val="000000" w:themeColor="text1"/>
                <w:sz w:val="20"/>
                <w:szCs w:val="20"/>
              </w:rPr>
              <w:t xml:space="preserve">Czas liczony w godzinach, usługa do wyczerpania określonego limitu czasowego w trakcie obowiązywania </w:t>
            </w:r>
            <w:r w:rsidRPr="005D4637">
              <w:rPr>
                <w:rFonts w:eastAsia="Calibri" w:cstheme="minorHAnsi"/>
                <w:color w:val="000000" w:themeColor="text1"/>
                <w:sz w:val="20"/>
                <w:szCs w:val="20"/>
              </w:rPr>
              <w:t xml:space="preserve">umowy.   </w:t>
            </w:r>
          </w:p>
        </w:tc>
      </w:tr>
      <w:tr w:rsidR="004A563A" w:rsidRPr="005D4637" w14:paraId="66A5ED4D" w14:textId="77777777" w:rsidTr="004A563A">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14:paraId="19891DB1" w14:textId="77777777" w:rsidR="004A563A" w:rsidRPr="005D4637" w:rsidRDefault="004A563A" w:rsidP="00023B01">
            <w:pPr>
              <w:spacing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7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44D8E2" w14:textId="77777777" w:rsidR="004A563A" w:rsidRPr="005D4637" w:rsidRDefault="004A563A" w:rsidP="00023B01">
            <w:pPr>
              <w:spacing w:line="276" w:lineRule="auto"/>
              <w:ind w:left="53"/>
              <w:jc w:val="both"/>
              <w:rPr>
                <w:rFonts w:cstheme="minorHAnsi"/>
                <w:color w:val="000000" w:themeColor="text1"/>
                <w:sz w:val="20"/>
                <w:szCs w:val="20"/>
              </w:rPr>
            </w:pPr>
            <w:r w:rsidRPr="005D4637">
              <w:rPr>
                <w:rFonts w:eastAsia="Calibri" w:cstheme="minorHAnsi"/>
                <w:color w:val="000000" w:themeColor="text1"/>
                <w:sz w:val="20"/>
                <w:szCs w:val="20"/>
              </w:rPr>
              <w:t xml:space="preserve">Wada aplikacji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4117D1" w14:textId="77777777" w:rsidR="004A563A" w:rsidRPr="005D4637" w:rsidRDefault="004A563A" w:rsidP="00023B01">
            <w:pPr>
              <w:spacing w:line="276" w:lineRule="auto"/>
              <w:ind w:left="115" w:right="578" w:hanging="48"/>
              <w:jc w:val="both"/>
              <w:rPr>
                <w:rFonts w:cstheme="minorHAnsi"/>
                <w:color w:val="000000" w:themeColor="text1"/>
                <w:sz w:val="20"/>
                <w:szCs w:val="20"/>
              </w:rPr>
            </w:pPr>
            <w:r w:rsidRPr="005D4637">
              <w:rPr>
                <w:rFonts w:eastAsia="Calibri" w:cstheme="minorHAnsi"/>
                <w:color w:val="000000" w:themeColor="text1"/>
                <w:sz w:val="20"/>
                <w:szCs w:val="20"/>
              </w:rPr>
              <w:t xml:space="preserve">czas wykonania  - max.30 dni kalendarzowych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43B6BDE" w14:textId="77777777" w:rsidR="004A563A" w:rsidRPr="005D4637" w:rsidRDefault="004A563A" w:rsidP="00023B01">
            <w:pPr>
              <w:spacing w:line="276" w:lineRule="auto"/>
              <w:jc w:val="both"/>
              <w:rPr>
                <w:rFonts w:cstheme="minorHAnsi"/>
                <w:color w:val="000000" w:themeColor="text1"/>
                <w:sz w:val="20"/>
                <w:szCs w:val="20"/>
              </w:rPr>
            </w:pPr>
            <w:r w:rsidRPr="005D4637">
              <w:rPr>
                <w:rFonts w:cstheme="minorHAnsi"/>
                <w:color w:val="000000" w:themeColor="text1"/>
                <w:sz w:val="20"/>
                <w:szCs w:val="20"/>
              </w:rPr>
              <w:t xml:space="preserve">Czas liczony w dniach kalendarzowych od upływu czasu </w:t>
            </w:r>
            <w:r w:rsidRPr="005D4637">
              <w:rPr>
                <w:rFonts w:eastAsia="Calibri" w:cstheme="minorHAnsi"/>
                <w:color w:val="000000" w:themeColor="text1"/>
                <w:sz w:val="20"/>
                <w:szCs w:val="20"/>
              </w:rPr>
              <w:t xml:space="preserve">reakcji serwisu  </w:t>
            </w:r>
          </w:p>
        </w:tc>
      </w:tr>
    </w:tbl>
    <w:p w14:paraId="068D9205" w14:textId="77777777" w:rsidR="004A563A" w:rsidRPr="005D4637" w:rsidRDefault="004A563A" w:rsidP="004A563A">
      <w:pPr>
        <w:spacing w:after="16" w:line="276" w:lineRule="auto"/>
        <w:ind w:left="2"/>
        <w:jc w:val="both"/>
        <w:rPr>
          <w:rFonts w:cstheme="minorHAnsi"/>
          <w:color w:val="000000" w:themeColor="text1"/>
          <w:sz w:val="20"/>
          <w:szCs w:val="20"/>
        </w:rPr>
      </w:pPr>
      <w:r w:rsidRPr="005D4637">
        <w:rPr>
          <w:rFonts w:eastAsia="Calibri" w:cstheme="minorHAnsi"/>
          <w:color w:val="000000" w:themeColor="text1"/>
          <w:sz w:val="20"/>
          <w:szCs w:val="20"/>
        </w:rPr>
        <w:t>Przez  Dzień Roboczy - należy przez to rozumieć każdy dzień od poniedziałku do piątku z wyłączeniem sobót, świąt i dni ustawowo wolnych od pracy;</w:t>
      </w:r>
    </w:p>
    <w:p w14:paraId="002784A4" w14:textId="77777777" w:rsidR="004A563A" w:rsidRPr="005D4637" w:rsidRDefault="004A563A" w:rsidP="004A563A">
      <w:pPr>
        <w:spacing w:after="8" w:line="276" w:lineRule="auto"/>
        <w:ind w:left="12" w:hanging="10"/>
        <w:jc w:val="both"/>
        <w:rPr>
          <w:rFonts w:cstheme="minorHAnsi"/>
          <w:color w:val="000000" w:themeColor="text1"/>
          <w:sz w:val="20"/>
          <w:szCs w:val="20"/>
        </w:rPr>
      </w:pPr>
      <w:r w:rsidRPr="005D4637">
        <w:rPr>
          <w:rFonts w:cstheme="minorHAnsi"/>
          <w:color w:val="000000" w:themeColor="text1"/>
          <w:sz w:val="20"/>
          <w:szCs w:val="20"/>
        </w:rPr>
        <w:t xml:space="preserve">Czas reakcji serwisu liczony jest w godzinach liczony od chwili zaewidencjonowania zgłoszenia serwisowego w narzędziu </w:t>
      </w:r>
      <w:proofErr w:type="spellStart"/>
      <w:r w:rsidRPr="005D4637">
        <w:rPr>
          <w:rFonts w:cstheme="minorHAnsi"/>
          <w:color w:val="000000" w:themeColor="text1"/>
          <w:sz w:val="20"/>
          <w:szCs w:val="20"/>
        </w:rPr>
        <w:t>HelpDesk</w:t>
      </w:r>
      <w:proofErr w:type="spellEnd"/>
      <w:r w:rsidRPr="005D4637">
        <w:rPr>
          <w:rFonts w:cstheme="minorHAnsi"/>
          <w:color w:val="000000" w:themeColor="text1"/>
          <w:sz w:val="20"/>
          <w:szCs w:val="20"/>
        </w:rPr>
        <w:t xml:space="preserve"> do momentu przyjęcia lub odebrania zgłoszenia tj. nadania mu statusu „nowe” w</w:t>
      </w:r>
      <w:r w:rsidRPr="005D4637">
        <w:rPr>
          <w:rFonts w:eastAsia="Calibri" w:cstheme="minorHAnsi"/>
          <w:color w:val="000000" w:themeColor="text1"/>
          <w:sz w:val="20"/>
          <w:szCs w:val="20"/>
        </w:rPr>
        <w:t xml:space="preserve"> godzinach pracy serwisu.  </w:t>
      </w:r>
    </w:p>
    <w:p w14:paraId="07182B3F" w14:textId="77777777" w:rsidR="004A563A" w:rsidRPr="005D4637" w:rsidRDefault="004A563A" w:rsidP="004A563A">
      <w:pPr>
        <w:spacing w:after="38" w:line="276" w:lineRule="auto"/>
        <w:ind w:left="17"/>
        <w:jc w:val="both"/>
        <w:rPr>
          <w:rFonts w:cstheme="minorHAnsi"/>
          <w:color w:val="000000" w:themeColor="text1"/>
          <w:sz w:val="20"/>
          <w:szCs w:val="20"/>
        </w:rPr>
      </w:pPr>
    </w:p>
    <w:p w14:paraId="453FD50C" w14:textId="77777777" w:rsidR="004A563A" w:rsidRPr="005D4637" w:rsidRDefault="004A563A" w:rsidP="004A563A">
      <w:pPr>
        <w:spacing w:after="4" w:line="276" w:lineRule="auto"/>
        <w:ind w:left="27" w:right="1015" w:hanging="10"/>
        <w:jc w:val="both"/>
        <w:rPr>
          <w:rFonts w:cstheme="minorHAnsi"/>
          <w:color w:val="000000" w:themeColor="text1"/>
          <w:sz w:val="20"/>
          <w:szCs w:val="20"/>
        </w:rPr>
      </w:pPr>
      <w:r w:rsidRPr="005D4637">
        <w:rPr>
          <w:rFonts w:eastAsia="Calibri" w:cstheme="minorHAnsi"/>
          <w:b/>
          <w:color w:val="000000" w:themeColor="text1"/>
          <w:sz w:val="20"/>
          <w:szCs w:val="20"/>
        </w:rPr>
        <w:t>Szczegółowy zakres oraz warunki realizacji usług:</w:t>
      </w:r>
    </w:p>
    <w:p w14:paraId="3CDD0850" w14:textId="77777777" w:rsidR="004A563A" w:rsidRPr="005D4637" w:rsidRDefault="004A563A" w:rsidP="004A563A">
      <w:pPr>
        <w:pStyle w:val="Akapitzlist"/>
        <w:numPr>
          <w:ilvl w:val="0"/>
          <w:numId w:val="29"/>
        </w:numPr>
        <w:spacing w:after="65" w:line="276" w:lineRule="auto"/>
        <w:rPr>
          <w:rFonts w:cstheme="minorHAnsi"/>
          <w:color w:val="000000" w:themeColor="text1"/>
          <w:sz w:val="20"/>
          <w:szCs w:val="20"/>
        </w:rPr>
      </w:pPr>
      <w:r w:rsidRPr="005D4637">
        <w:rPr>
          <w:rFonts w:eastAsia="Calibri" w:cstheme="minorHAnsi"/>
          <w:color w:val="000000" w:themeColor="text1"/>
          <w:sz w:val="20"/>
          <w:szCs w:val="20"/>
        </w:rPr>
        <w:t xml:space="preserve">Błąd aplikacji   </w:t>
      </w:r>
    </w:p>
    <w:p w14:paraId="0694C340" w14:textId="77777777" w:rsidR="004A563A" w:rsidRPr="005D4637" w:rsidRDefault="004A563A" w:rsidP="004A563A">
      <w:pPr>
        <w:pStyle w:val="Akapitzlist"/>
        <w:numPr>
          <w:ilvl w:val="0"/>
          <w:numId w:val="19"/>
        </w:numPr>
        <w:spacing w:after="13" w:line="276" w:lineRule="auto"/>
        <w:ind w:left="722"/>
        <w:rPr>
          <w:rFonts w:cstheme="minorHAnsi"/>
          <w:color w:val="000000" w:themeColor="text1"/>
          <w:sz w:val="20"/>
          <w:szCs w:val="20"/>
        </w:rPr>
      </w:pPr>
      <w:r w:rsidRPr="005D4637">
        <w:rPr>
          <w:rFonts w:cstheme="minorHAnsi"/>
          <w:color w:val="000000" w:themeColor="text1"/>
          <w:sz w:val="20"/>
          <w:szCs w:val="20"/>
        </w:rPr>
        <w:t xml:space="preserve">Czas usunięcia błędu aplikacji: max do 7 dni roboczych liczonych od upływu czasu reakcji serwisu Wykonawcy na zgłoszenie serwisowe do dnia usunięcia błędu aplikacji i wykonania przez Wykonawcę testu poprawnego działania oprogramowania, zaakceptowanego przez Zamawiającego.   </w:t>
      </w:r>
    </w:p>
    <w:p w14:paraId="14132E18" w14:textId="77777777" w:rsidR="004A563A" w:rsidRPr="005D4637" w:rsidRDefault="004A563A" w:rsidP="004A563A">
      <w:pPr>
        <w:pStyle w:val="Akapitzlist"/>
        <w:numPr>
          <w:ilvl w:val="0"/>
          <w:numId w:val="19"/>
        </w:numPr>
        <w:spacing w:after="13" w:line="276" w:lineRule="auto"/>
        <w:ind w:left="722"/>
        <w:rPr>
          <w:rFonts w:cstheme="minorHAnsi"/>
          <w:color w:val="000000" w:themeColor="text1"/>
          <w:sz w:val="20"/>
          <w:szCs w:val="20"/>
        </w:rPr>
      </w:pPr>
      <w:r w:rsidRPr="005D4637">
        <w:rPr>
          <w:rFonts w:cstheme="minorHAnsi"/>
          <w:color w:val="000000" w:themeColor="text1"/>
          <w:sz w:val="20"/>
          <w:szCs w:val="20"/>
        </w:rPr>
        <w:t xml:space="preserve">Po usunięciu błędu aplikacji i wykonaniu testu poprawnego działania oprogramowania, zaakceptowanego przez Zamawiającego, zgłoszenie serwisowe traktowane jest jako zakończone.   </w:t>
      </w:r>
    </w:p>
    <w:p w14:paraId="3EDBF8E7" w14:textId="77777777" w:rsidR="004A563A" w:rsidRPr="005A63AB" w:rsidRDefault="004A563A" w:rsidP="004A563A">
      <w:pPr>
        <w:pStyle w:val="Akapitzlist"/>
        <w:numPr>
          <w:ilvl w:val="0"/>
          <w:numId w:val="19"/>
        </w:numPr>
        <w:tabs>
          <w:tab w:val="right" w:pos="9374"/>
        </w:tabs>
        <w:spacing w:after="5" w:line="276" w:lineRule="auto"/>
        <w:ind w:left="722"/>
        <w:rPr>
          <w:rFonts w:cstheme="minorHAnsi"/>
          <w:color w:val="000000" w:themeColor="text1"/>
          <w:sz w:val="20"/>
          <w:szCs w:val="20"/>
        </w:rPr>
      </w:pPr>
      <w:r w:rsidRPr="005D4637">
        <w:rPr>
          <w:rFonts w:cstheme="minorHAnsi"/>
          <w:color w:val="000000" w:themeColor="text1"/>
          <w:sz w:val="20"/>
          <w:szCs w:val="20"/>
        </w:rPr>
        <w:t xml:space="preserve">Zgłoszenie serwisowe jest ostatecznie zamykane jeżeli upłynęło 7 dni od terminu usunięcia błędu aplikacji i </w:t>
      </w:r>
      <w:r w:rsidRPr="005A63AB">
        <w:rPr>
          <w:rFonts w:cstheme="minorHAnsi"/>
          <w:color w:val="000000" w:themeColor="text1"/>
          <w:sz w:val="20"/>
          <w:szCs w:val="20"/>
        </w:rPr>
        <w:t>przejścia zgłoszenia w status zrealizowane, a Zamawiający nie wniósł w tym czasie zastrzeżeń do wyniku działań podjętych przez Wykonawcę w celu usunięcia błędu aplikacji.</w:t>
      </w:r>
    </w:p>
    <w:p w14:paraId="17E899E0" w14:textId="77777777" w:rsidR="004A563A" w:rsidRPr="005D4637" w:rsidRDefault="004A563A" w:rsidP="004A563A">
      <w:pPr>
        <w:spacing w:after="31" w:line="276" w:lineRule="auto"/>
        <w:ind w:left="84"/>
        <w:jc w:val="both"/>
        <w:rPr>
          <w:rFonts w:cstheme="minorHAnsi"/>
          <w:color w:val="000000" w:themeColor="text1"/>
          <w:sz w:val="20"/>
          <w:szCs w:val="20"/>
        </w:rPr>
      </w:pPr>
    </w:p>
    <w:p w14:paraId="5163E5B0" w14:textId="77777777" w:rsidR="004A563A" w:rsidRPr="005D4637" w:rsidRDefault="004A563A" w:rsidP="004A563A">
      <w:pPr>
        <w:pStyle w:val="Nagwek1"/>
        <w:widowControl w:val="0"/>
        <w:numPr>
          <w:ilvl w:val="0"/>
          <w:numId w:val="29"/>
        </w:numPr>
        <w:suppressAutoHyphens/>
        <w:spacing w:before="0" w:after="0" w:line="276" w:lineRule="auto"/>
        <w:rPr>
          <w:rFonts w:asciiTheme="minorHAnsi" w:hAnsiTheme="minorHAnsi" w:cstheme="minorHAnsi"/>
          <w:color w:val="000000" w:themeColor="text1"/>
          <w:sz w:val="20"/>
          <w:szCs w:val="20"/>
        </w:rPr>
      </w:pPr>
      <w:r w:rsidRPr="005D4637">
        <w:rPr>
          <w:rFonts w:asciiTheme="minorHAnsi" w:hAnsiTheme="minorHAnsi" w:cstheme="minorHAnsi"/>
          <w:color w:val="000000" w:themeColor="text1"/>
          <w:sz w:val="20"/>
          <w:szCs w:val="20"/>
        </w:rPr>
        <w:t>Awaria krytyczna</w:t>
      </w:r>
    </w:p>
    <w:p w14:paraId="006F7D70" w14:textId="77777777" w:rsidR="004A563A" w:rsidRPr="005D4637" w:rsidRDefault="004A563A" w:rsidP="004A563A">
      <w:pPr>
        <w:pStyle w:val="Akapitzlist"/>
        <w:numPr>
          <w:ilvl w:val="0"/>
          <w:numId w:val="20"/>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Czas usunięcia awarii </w:t>
      </w:r>
      <w:r w:rsidRPr="005D4637">
        <w:rPr>
          <w:rFonts w:eastAsia="Calibri" w:cstheme="minorHAnsi"/>
          <w:color w:val="000000" w:themeColor="text1"/>
          <w:sz w:val="20"/>
          <w:szCs w:val="20"/>
        </w:rPr>
        <w:t xml:space="preserve">- </w:t>
      </w:r>
      <w:r w:rsidRPr="005D4637">
        <w:rPr>
          <w:rFonts w:cstheme="minorHAnsi"/>
          <w:color w:val="000000" w:themeColor="text1"/>
          <w:sz w:val="20"/>
          <w:szCs w:val="20"/>
        </w:rPr>
        <w:t xml:space="preserve">…….godzin (zapis uzależniony od złożonej oferty Wykonawcy) od upływu czasu reakcji serwisu Wykonawcy do godziny całkowitego usunięcia awarii i wykonania przez Wykonawcę testu poprawnego działania oprogramowania, zaakceptowanego przez Zamawiającego.   </w:t>
      </w:r>
    </w:p>
    <w:p w14:paraId="502BE5C3" w14:textId="77777777" w:rsidR="004A563A" w:rsidRPr="005D4637" w:rsidRDefault="004A563A" w:rsidP="004A563A">
      <w:pPr>
        <w:pStyle w:val="Akapitzlist"/>
        <w:numPr>
          <w:ilvl w:val="0"/>
          <w:numId w:val="20"/>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Po usunięciu awarii i wykonaniu przez Wykonawcę testu poprawnego działania oprogramowania, zaakceptowanego przez Zamawiającego, zgłoszenie serwisowe traktowane jest jako zakończone.   </w:t>
      </w:r>
    </w:p>
    <w:p w14:paraId="3F1A4CE6" w14:textId="77777777" w:rsidR="004A563A" w:rsidRPr="005D4637" w:rsidRDefault="004A563A" w:rsidP="004A563A">
      <w:pPr>
        <w:pStyle w:val="Akapitzlist"/>
        <w:numPr>
          <w:ilvl w:val="0"/>
          <w:numId w:val="20"/>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Zgłoszenie serwisowe jest ostatecznie zamykane jeżeli upłynęło 7 dni od terminu usunięcia Awarii i przejścia zgłoszenia w status zrealizowane, a Zamawiający nie wniósł w tym czasie zastrzeżeń do wyniku usunięcia </w:t>
      </w:r>
      <w:r w:rsidRPr="005D4637">
        <w:rPr>
          <w:rFonts w:eastAsia="Calibri" w:cstheme="minorHAnsi"/>
          <w:color w:val="000000" w:themeColor="text1"/>
          <w:sz w:val="20"/>
          <w:szCs w:val="20"/>
        </w:rPr>
        <w:t xml:space="preserve">Awarii.  </w:t>
      </w:r>
    </w:p>
    <w:p w14:paraId="6F04D770" w14:textId="77777777" w:rsidR="004A563A" w:rsidRPr="005D4637" w:rsidRDefault="004A563A" w:rsidP="004A563A">
      <w:pPr>
        <w:spacing w:after="31" w:line="276" w:lineRule="auto"/>
        <w:ind w:left="84"/>
        <w:jc w:val="both"/>
        <w:rPr>
          <w:rFonts w:cstheme="minorHAnsi"/>
          <w:color w:val="000000" w:themeColor="text1"/>
          <w:sz w:val="20"/>
          <w:szCs w:val="20"/>
        </w:rPr>
      </w:pPr>
    </w:p>
    <w:p w14:paraId="27C9D342" w14:textId="77777777" w:rsidR="004A563A" w:rsidRPr="005D4637" w:rsidRDefault="004A563A" w:rsidP="004A563A">
      <w:pPr>
        <w:pStyle w:val="Nagwek1"/>
        <w:widowControl w:val="0"/>
        <w:numPr>
          <w:ilvl w:val="0"/>
          <w:numId w:val="29"/>
        </w:numPr>
        <w:suppressAutoHyphens/>
        <w:spacing w:before="0" w:after="0" w:line="276" w:lineRule="auto"/>
        <w:rPr>
          <w:rFonts w:asciiTheme="minorHAnsi" w:hAnsiTheme="minorHAnsi" w:cstheme="minorHAnsi"/>
          <w:color w:val="000000" w:themeColor="text1"/>
          <w:sz w:val="20"/>
          <w:szCs w:val="20"/>
        </w:rPr>
      </w:pPr>
      <w:r w:rsidRPr="005D4637">
        <w:rPr>
          <w:rFonts w:asciiTheme="minorHAnsi" w:hAnsiTheme="minorHAnsi" w:cstheme="minorHAnsi"/>
          <w:color w:val="000000" w:themeColor="text1"/>
          <w:sz w:val="20"/>
          <w:szCs w:val="20"/>
        </w:rPr>
        <w:t xml:space="preserve">Konsultacja   </w:t>
      </w:r>
    </w:p>
    <w:p w14:paraId="04BA504A" w14:textId="77777777" w:rsidR="004A563A" w:rsidRPr="005D4637" w:rsidRDefault="004A563A" w:rsidP="004A563A">
      <w:pPr>
        <w:pStyle w:val="Akapitzlist"/>
        <w:numPr>
          <w:ilvl w:val="0"/>
          <w:numId w:val="21"/>
        </w:numPr>
        <w:tabs>
          <w:tab w:val="center" w:pos="4006"/>
        </w:tabs>
        <w:spacing w:after="13" w:line="276" w:lineRule="auto"/>
        <w:rPr>
          <w:rFonts w:cstheme="minorHAnsi"/>
          <w:color w:val="000000" w:themeColor="text1"/>
          <w:sz w:val="20"/>
          <w:szCs w:val="20"/>
        </w:rPr>
      </w:pPr>
      <w:r w:rsidRPr="005D4637">
        <w:rPr>
          <w:rFonts w:cstheme="minorHAnsi"/>
          <w:color w:val="000000" w:themeColor="text1"/>
          <w:sz w:val="20"/>
          <w:szCs w:val="20"/>
        </w:rPr>
        <w:t xml:space="preserve">Przyjęcie zgłoszenia Konsultacji związane jest z podjęciem następujących działań:   </w:t>
      </w:r>
    </w:p>
    <w:p w14:paraId="7AA6DB08" w14:textId="77777777" w:rsidR="004A563A" w:rsidRPr="005D4637" w:rsidRDefault="004A563A" w:rsidP="004A563A">
      <w:pPr>
        <w:pStyle w:val="Akapitzlist"/>
        <w:numPr>
          <w:ilvl w:val="0"/>
          <w:numId w:val="22"/>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wskazanie Użytkownikowi w dokumentacji lub materiałach szkoleniowych zapisów, w których znajdują się informacje dotyczące przedmiotu zgłoszenia serwisowego,   </w:t>
      </w:r>
    </w:p>
    <w:p w14:paraId="6E2DABED" w14:textId="77777777" w:rsidR="004A563A" w:rsidRPr="005D4637" w:rsidRDefault="004A563A" w:rsidP="004A563A">
      <w:pPr>
        <w:pStyle w:val="Akapitzlist"/>
        <w:numPr>
          <w:ilvl w:val="0"/>
          <w:numId w:val="22"/>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wskazanie Użytkownikowi miejsca, w którym można powziąć informacje na temat przedmiotu zgłoszenia, jeżeli było ono uprzednio przedmiotem działań serwisowych inicjowanych przez innych Użytkowników, w szczególności do zamieszczonych w narzędziu HD.   </w:t>
      </w:r>
    </w:p>
    <w:p w14:paraId="6929A432" w14:textId="77777777" w:rsidR="004A563A" w:rsidRPr="005D4637" w:rsidRDefault="004A563A" w:rsidP="004A563A">
      <w:pPr>
        <w:pStyle w:val="Akapitzlist"/>
        <w:numPr>
          <w:ilvl w:val="0"/>
          <w:numId w:val="22"/>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udzielenie konsultacji i wyjaśnień w kwestiach stanowiących przedmiot zgłoszenia.   </w:t>
      </w:r>
    </w:p>
    <w:p w14:paraId="7D8D112A" w14:textId="77777777" w:rsidR="004A563A" w:rsidRPr="005D4637" w:rsidRDefault="004A563A" w:rsidP="004A563A">
      <w:pPr>
        <w:pStyle w:val="Akapitzlist"/>
        <w:numPr>
          <w:ilvl w:val="0"/>
          <w:numId w:val="21"/>
        </w:numPr>
        <w:spacing w:after="10" w:line="276" w:lineRule="auto"/>
        <w:rPr>
          <w:rFonts w:cstheme="minorHAnsi"/>
          <w:color w:val="000000" w:themeColor="text1"/>
          <w:sz w:val="20"/>
          <w:szCs w:val="20"/>
        </w:rPr>
      </w:pPr>
      <w:r w:rsidRPr="005D4637">
        <w:rPr>
          <w:rFonts w:cstheme="minorHAnsi"/>
          <w:color w:val="000000" w:themeColor="text1"/>
          <w:sz w:val="20"/>
          <w:szCs w:val="20"/>
        </w:rPr>
        <w:t xml:space="preserve">Po uznaniu przez Użytkownika i pracownika serwisu, że jego realizacja dobiegła końca, status zgłoszenia zmienia się na zakończone.  Po upływie 7 dni od terminu, w którym zgłoszenie serwisowe uzyskało status zrealizowane, a Użytkownik </w:t>
      </w:r>
      <w:r w:rsidRPr="005D4637">
        <w:rPr>
          <w:rFonts w:cstheme="minorHAnsi"/>
          <w:color w:val="000000" w:themeColor="text1"/>
          <w:sz w:val="20"/>
          <w:szCs w:val="20"/>
        </w:rPr>
        <w:lastRenderedPageBreak/>
        <w:t xml:space="preserve">nie wniósł do niego zastrzeżeń, zgłoszenie serwisowe jest ostatecznie „zamykane”. Zmiana ta podyktowana jest udostępnionym przez Wykonawcę HD. </w:t>
      </w:r>
    </w:p>
    <w:p w14:paraId="27D873E4" w14:textId="77777777" w:rsidR="004A563A" w:rsidRPr="005D4637" w:rsidRDefault="004A563A" w:rsidP="004A563A">
      <w:pPr>
        <w:spacing w:after="32" w:line="276" w:lineRule="auto"/>
        <w:ind w:left="84"/>
        <w:jc w:val="both"/>
        <w:rPr>
          <w:rFonts w:cstheme="minorHAnsi"/>
          <w:color w:val="000000" w:themeColor="text1"/>
          <w:sz w:val="20"/>
          <w:szCs w:val="20"/>
        </w:rPr>
      </w:pPr>
    </w:p>
    <w:p w14:paraId="35E2C094" w14:textId="77777777" w:rsidR="004A563A" w:rsidRPr="005D4637" w:rsidRDefault="004A563A" w:rsidP="004A563A">
      <w:pPr>
        <w:pStyle w:val="Nagwek1"/>
        <w:widowControl w:val="0"/>
        <w:numPr>
          <w:ilvl w:val="0"/>
          <w:numId w:val="29"/>
        </w:numPr>
        <w:suppressAutoHyphens/>
        <w:spacing w:before="0" w:after="0" w:line="276" w:lineRule="auto"/>
        <w:rPr>
          <w:rFonts w:asciiTheme="minorHAnsi" w:hAnsiTheme="minorHAnsi" w:cstheme="minorHAnsi"/>
          <w:color w:val="000000" w:themeColor="text1"/>
          <w:sz w:val="20"/>
          <w:szCs w:val="20"/>
        </w:rPr>
      </w:pPr>
      <w:r w:rsidRPr="005D4637">
        <w:rPr>
          <w:rFonts w:asciiTheme="minorHAnsi" w:hAnsiTheme="minorHAnsi" w:cstheme="minorHAnsi"/>
          <w:color w:val="000000" w:themeColor="text1"/>
          <w:sz w:val="20"/>
          <w:szCs w:val="20"/>
        </w:rPr>
        <w:t xml:space="preserve">Zasady serwis motoru bazy danych </w:t>
      </w:r>
    </w:p>
    <w:p w14:paraId="5702C3EF" w14:textId="77777777" w:rsidR="004A563A" w:rsidRPr="005D4637" w:rsidRDefault="004A563A" w:rsidP="004A563A">
      <w:pPr>
        <w:pStyle w:val="Akapitzlist"/>
        <w:numPr>
          <w:ilvl w:val="0"/>
          <w:numId w:val="23"/>
        </w:numPr>
        <w:tabs>
          <w:tab w:val="right" w:pos="9374"/>
        </w:tabs>
        <w:spacing w:after="13" w:line="276" w:lineRule="auto"/>
        <w:rPr>
          <w:rFonts w:cstheme="minorHAnsi"/>
          <w:color w:val="000000" w:themeColor="text1"/>
          <w:sz w:val="20"/>
          <w:szCs w:val="20"/>
        </w:rPr>
      </w:pPr>
      <w:r w:rsidRPr="005D4637">
        <w:rPr>
          <w:rFonts w:cstheme="minorHAnsi"/>
          <w:color w:val="000000" w:themeColor="text1"/>
          <w:sz w:val="20"/>
          <w:szCs w:val="20"/>
        </w:rPr>
        <w:t xml:space="preserve">Naprawa motoru bazy danych może obejmować realizację jednej lub kilku czynności wymienionych poniżej: </w:t>
      </w:r>
    </w:p>
    <w:p w14:paraId="20237D52" w14:textId="77777777" w:rsidR="004A563A" w:rsidRPr="005D4637" w:rsidRDefault="004A563A" w:rsidP="004A563A">
      <w:pPr>
        <w:numPr>
          <w:ilvl w:val="0"/>
          <w:numId w:val="17"/>
        </w:numPr>
        <w:suppressAutoHyphens/>
        <w:spacing w:after="13" w:line="276" w:lineRule="auto"/>
        <w:jc w:val="both"/>
        <w:rPr>
          <w:rFonts w:cstheme="minorHAnsi"/>
          <w:color w:val="000000" w:themeColor="text1"/>
          <w:sz w:val="20"/>
          <w:szCs w:val="20"/>
        </w:rPr>
      </w:pPr>
      <w:r w:rsidRPr="005D4637">
        <w:rPr>
          <w:rFonts w:cstheme="minorHAnsi"/>
          <w:color w:val="000000" w:themeColor="text1"/>
          <w:sz w:val="20"/>
          <w:szCs w:val="20"/>
        </w:rPr>
        <w:t xml:space="preserve">kompilacja obiektów bazy danych, </w:t>
      </w:r>
    </w:p>
    <w:p w14:paraId="0C8B6FEF" w14:textId="77777777" w:rsidR="004A563A" w:rsidRPr="005D4637" w:rsidRDefault="004A563A" w:rsidP="004A563A">
      <w:pPr>
        <w:numPr>
          <w:ilvl w:val="0"/>
          <w:numId w:val="17"/>
        </w:numPr>
        <w:suppressAutoHyphens/>
        <w:spacing w:after="18"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przeliczanie statystyk bazy danych,  </w:t>
      </w:r>
    </w:p>
    <w:p w14:paraId="5C51DFB1" w14:textId="77777777" w:rsidR="004A563A" w:rsidRPr="005D4637" w:rsidRDefault="004A563A" w:rsidP="004A563A">
      <w:pPr>
        <w:numPr>
          <w:ilvl w:val="0"/>
          <w:numId w:val="17"/>
        </w:numPr>
        <w:suppressAutoHyphens/>
        <w:spacing w:after="18" w:line="276" w:lineRule="auto"/>
        <w:jc w:val="both"/>
        <w:rPr>
          <w:rFonts w:cstheme="minorHAnsi"/>
          <w:color w:val="000000" w:themeColor="text1"/>
          <w:sz w:val="20"/>
          <w:szCs w:val="20"/>
        </w:rPr>
      </w:pPr>
      <w:r w:rsidRPr="005D4637">
        <w:rPr>
          <w:rFonts w:eastAsia="Calibri" w:cstheme="minorHAnsi"/>
          <w:color w:val="000000" w:themeColor="text1"/>
          <w:sz w:val="20"/>
          <w:szCs w:val="20"/>
        </w:rPr>
        <w:t xml:space="preserve">dodawania i modyfikacja przestrzeni tabel,  </w:t>
      </w:r>
    </w:p>
    <w:p w14:paraId="4BFF6829" w14:textId="77777777" w:rsidR="004A563A" w:rsidRPr="005D4637" w:rsidRDefault="004A563A" w:rsidP="004A563A">
      <w:pPr>
        <w:numPr>
          <w:ilvl w:val="0"/>
          <w:numId w:val="17"/>
        </w:numPr>
        <w:suppressAutoHyphens/>
        <w:spacing w:after="13" w:line="276" w:lineRule="auto"/>
        <w:jc w:val="both"/>
        <w:rPr>
          <w:rFonts w:cstheme="minorHAnsi"/>
          <w:color w:val="000000" w:themeColor="text1"/>
          <w:sz w:val="20"/>
          <w:szCs w:val="20"/>
        </w:rPr>
      </w:pPr>
      <w:r w:rsidRPr="005D4637">
        <w:rPr>
          <w:rFonts w:cstheme="minorHAnsi"/>
          <w:color w:val="000000" w:themeColor="text1"/>
          <w:sz w:val="20"/>
          <w:szCs w:val="20"/>
        </w:rPr>
        <w:t>rekonfiguracja parametrów bazy</w:t>
      </w:r>
      <w:r w:rsidRPr="005D4637">
        <w:rPr>
          <w:rFonts w:eastAsia="Calibri" w:cstheme="minorHAnsi"/>
          <w:color w:val="000000" w:themeColor="text1"/>
          <w:sz w:val="20"/>
          <w:szCs w:val="20"/>
        </w:rPr>
        <w:t xml:space="preserve"> danych,    </w:t>
      </w:r>
    </w:p>
    <w:p w14:paraId="204BC516" w14:textId="77777777" w:rsidR="004A563A" w:rsidRPr="005D4637" w:rsidRDefault="004A563A" w:rsidP="004A563A">
      <w:pPr>
        <w:numPr>
          <w:ilvl w:val="0"/>
          <w:numId w:val="17"/>
        </w:numPr>
        <w:suppressAutoHyphens/>
        <w:spacing w:after="0" w:line="276" w:lineRule="auto"/>
        <w:jc w:val="both"/>
        <w:rPr>
          <w:rFonts w:cstheme="minorHAnsi"/>
          <w:color w:val="000000" w:themeColor="text1"/>
          <w:sz w:val="20"/>
          <w:szCs w:val="20"/>
        </w:rPr>
      </w:pPr>
      <w:r w:rsidRPr="005D4637">
        <w:rPr>
          <w:rFonts w:cstheme="minorHAnsi"/>
          <w:color w:val="000000" w:themeColor="text1"/>
          <w:sz w:val="20"/>
          <w:szCs w:val="20"/>
        </w:rPr>
        <w:t xml:space="preserve">identyfikacja innych czynności koniecznych do naprawy.   </w:t>
      </w:r>
    </w:p>
    <w:p w14:paraId="15D4AED1" w14:textId="77777777" w:rsidR="004A563A" w:rsidRPr="005D4637" w:rsidRDefault="004A563A" w:rsidP="004A563A">
      <w:pPr>
        <w:pStyle w:val="Akapitzlist"/>
        <w:numPr>
          <w:ilvl w:val="0"/>
          <w:numId w:val="23"/>
        </w:numPr>
        <w:spacing w:after="13" w:line="276" w:lineRule="auto"/>
        <w:rPr>
          <w:rFonts w:cstheme="minorHAnsi"/>
          <w:color w:val="000000" w:themeColor="text1"/>
          <w:sz w:val="20"/>
          <w:szCs w:val="20"/>
        </w:rPr>
      </w:pPr>
      <w:r w:rsidRPr="005D4637">
        <w:rPr>
          <w:rFonts w:eastAsia="Arial" w:cstheme="minorHAnsi"/>
          <w:color w:val="000000" w:themeColor="text1"/>
          <w:sz w:val="20"/>
          <w:szCs w:val="20"/>
        </w:rPr>
        <w:t>P</w:t>
      </w:r>
      <w:r w:rsidRPr="005D4637">
        <w:rPr>
          <w:rFonts w:cstheme="minorHAnsi"/>
          <w:color w:val="000000" w:themeColor="text1"/>
          <w:sz w:val="20"/>
          <w:szCs w:val="20"/>
        </w:rPr>
        <w:t>race Wykonawcy dotyczące w/w napraw motoru baz danych oraz wgrywania poprawek, ewentualnych uaktualnień producenta, konserwacji baz danych testów przywracania z backup</w:t>
      </w:r>
      <w:r w:rsidRPr="005D4637">
        <w:rPr>
          <w:rFonts w:eastAsia="Calibri" w:cstheme="minorHAnsi"/>
          <w:color w:val="000000" w:themeColor="text1"/>
          <w:sz w:val="20"/>
          <w:szCs w:val="20"/>
        </w:rPr>
        <w:t>-</w:t>
      </w:r>
      <w:r w:rsidRPr="005D4637">
        <w:rPr>
          <w:rFonts w:cstheme="minorHAnsi"/>
          <w:color w:val="000000" w:themeColor="text1"/>
          <w:sz w:val="20"/>
          <w:szCs w:val="20"/>
        </w:rPr>
        <w:t>u baz danych bę</w:t>
      </w:r>
      <w:r w:rsidRPr="005D4637">
        <w:rPr>
          <w:rFonts w:eastAsia="Calibri" w:cstheme="minorHAnsi"/>
          <w:color w:val="000000" w:themeColor="text1"/>
          <w:sz w:val="20"/>
          <w:szCs w:val="20"/>
        </w:rPr>
        <w:t xml:space="preserve">dzie </w:t>
      </w:r>
      <w:r w:rsidRPr="005D4637">
        <w:rPr>
          <w:rFonts w:cstheme="minorHAnsi"/>
          <w:color w:val="000000" w:themeColor="text1"/>
          <w:sz w:val="20"/>
          <w:szCs w:val="20"/>
        </w:rPr>
        <w:t xml:space="preserve">wykonywane jedynie w przypadku posiadania przez Zamawiającego minimalnych wersji baz danych wymaganych przez Producenta systemu oraz rozliczne w ramach pakietu godzin przeznaczonych na nadzór </w:t>
      </w:r>
      <w:r w:rsidRPr="005D4637">
        <w:rPr>
          <w:rFonts w:eastAsia="Calibri" w:cstheme="minorHAnsi"/>
          <w:color w:val="000000" w:themeColor="text1"/>
          <w:sz w:val="20"/>
          <w:szCs w:val="20"/>
        </w:rPr>
        <w:t xml:space="preserve">eksploatacyjny.  </w:t>
      </w:r>
    </w:p>
    <w:p w14:paraId="1B4348E4" w14:textId="77777777" w:rsidR="004A563A" w:rsidRPr="005D4637" w:rsidRDefault="004A563A" w:rsidP="004A563A">
      <w:pPr>
        <w:pStyle w:val="Akapitzlist"/>
        <w:numPr>
          <w:ilvl w:val="0"/>
          <w:numId w:val="23"/>
        </w:numPr>
        <w:spacing w:after="10" w:line="276" w:lineRule="auto"/>
        <w:rPr>
          <w:rFonts w:cstheme="minorHAnsi"/>
          <w:color w:val="000000" w:themeColor="text1"/>
          <w:sz w:val="20"/>
          <w:szCs w:val="20"/>
        </w:rPr>
      </w:pPr>
      <w:r w:rsidRPr="005D4637">
        <w:rPr>
          <w:rFonts w:cstheme="minorHAnsi"/>
          <w:color w:val="000000" w:themeColor="text1"/>
          <w:sz w:val="20"/>
          <w:szCs w:val="20"/>
        </w:rPr>
        <w:t xml:space="preserve">Zgłoszenie serwisowe jest ostatecznie zamykane, jeżeli upłynęło 7 dni od terminu wykonania usługi i przejścia zgłoszenia w status zrealizowane, a Zamawiający nie wniósł w tym czasie zastrzeżeń do wyniku realizacji usługi </w:t>
      </w:r>
    </w:p>
    <w:p w14:paraId="7F5018CF" w14:textId="77777777" w:rsidR="004A563A" w:rsidRPr="005D4637" w:rsidRDefault="004A563A" w:rsidP="004A563A">
      <w:pPr>
        <w:spacing w:after="29" w:line="276" w:lineRule="auto"/>
        <w:ind w:left="84"/>
        <w:jc w:val="both"/>
        <w:rPr>
          <w:rFonts w:cstheme="minorHAnsi"/>
          <w:color w:val="000000" w:themeColor="text1"/>
          <w:sz w:val="20"/>
          <w:szCs w:val="20"/>
        </w:rPr>
      </w:pPr>
    </w:p>
    <w:p w14:paraId="3ED4B011" w14:textId="77777777" w:rsidR="004A563A" w:rsidRPr="005D4637" w:rsidRDefault="004A563A" w:rsidP="004A563A">
      <w:pPr>
        <w:pStyle w:val="Nagwek1"/>
        <w:widowControl w:val="0"/>
        <w:numPr>
          <w:ilvl w:val="0"/>
          <w:numId w:val="29"/>
        </w:numPr>
        <w:suppressAutoHyphens/>
        <w:spacing w:before="0" w:after="0" w:line="276" w:lineRule="auto"/>
        <w:rPr>
          <w:rFonts w:asciiTheme="minorHAnsi" w:hAnsiTheme="minorHAnsi" w:cstheme="minorHAnsi"/>
          <w:color w:val="000000" w:themeColor="text1"/>
          <w:sz w:val="20"/>
          <w:szCs w:val="20"/>
        </w:rPr>
      </w:pPr>
      <w:r w:rsidRPr="005D4637">
        <w:rPr>
          <w:rFonts w:asciiTheme="minorHAnsi" w:eastAsia="Calibri" w:hAnsiTheme="minorHAnsi" w:cstheme="minorHAnsi"/>
          <w:color w:val="000000" w:themeColor="text1"/>
          <w:sz w:val="20"/>
          <w:szCs w:val="20"/>
        </w:rPr>
        <w:t>Usługi serwisowe</w:t>
      </w:r>
    </w:p>
    <w:p w14:paraId="00734130" w14:textId="77777777" w:rsidR="004A563A" w:rsidRPr="005D4637" w:rsidRDefault="004A563A" w:rsidP="004A563A">
      <w:pPr>
        <w:pStyle w:val="Akapitzlist"/>
        <w:numPr>
          <w:ilvl w:val="0"/>
          <w:numId w:val="24"/>
        </w:numPr>
        <w:spacing w:after="38" w:line="276" w:lineRule="auto"/>
        <w:ind w:right="3959"/>
        <w:rPr>
          <w:rFonts w:eastAsia="Calibri" w:cstheme="minorHAnsi"/>
          <w:color w:val="000000" w:themeColor="text1"/>
          <w:sz w:val="20"/>
          <w:szCs w:val="20"/>
        </w:rPr>
      </w:pPr>
      <w:r w:rsidRPr="005D4637">
        <w:rPr>
          <w:rFonts w:cstheme="minorHAnsi"/>
          <w:color w:val="000000" w:themeColor="text1"/>
          <w:sz w:val="20"/>
          <w:szCs w:val="20"/>
        </w:rPr>
        <w:t xml:space="preserve">Usługa realizowana będzie przez Wykonawcę poprzez:   </w:t>
      </w:r>
    </w:p>
    <w:p w14:paraId="60988D13" w14:textId="77777777" w:rsidR="004A563A" w:rsidRPr="005D4637" w:rsidRDefault="004A563A" w:rsidP="004A563A">
      <w:pPr>
        <w:pStyle w:val="Akapitzlist"/>
        <w:numPr>
          <w:ilvl w:val="0"/>
          <w:numId w:val="25"/>
        </w:numPr>
        <w:spacing w:after="38" w:line="276" w:lineRule="auto"/>
        <w:ind w:right="3959"/>
        <w:rPr>
          <w:rFonts w:eastAsia="Calibri" w:cstheme="minorHAnsi"/>
          <w:color w:val="000000" w:themeColor="text1"/>
          <w:sz w:val="20"/>
          <w:szCs w:val="20"/>
        </w:rPr>
      </w:pPr>
      <w:r w:rsidRPr="005D4637">
        <w:rPr>
          <w:rFonts w:cstheme="minorHAnsi"/>
          <w:color w:val="000000" w:themeColor="text1"/>
          <w:sz w:val="20"/>
          <w:szCs w:val="20"/>
        </w:rPr>
        <w:t xml:space="preserve">wizyty serwisowe w siedzibie Zamawiającego,   </w:t>
      </w:r>
    </w:p>
    <w:p w14:paraId="57690C69" w14:textId="77777777" w:rsidR="004A563A" w:rsidRPr="005D4637" w:rsidRDefault="004A563A" w:rsidP="004A563A">
      <w:pPr>
        <w:pStyle w:val="Akapitzlist"/>
        <w:numPr>
          <w:ilvl w:val="0"/>
          <w:numId w:val="25"/>
        </w:numPr>
        <w:spacing w:after="38" w:line="276" w:lineRule="auto"/>
        <w:ind w:right="3959"/>
        <w:rPr>
          <w:rFonts w:cstheme="minorHAnsi"/>
          <w:color w:val="000000" w:themeColor="text1"/>
          <w:sz w:val="20"/>
          <w:szCs w:val="20"/>
        </w:rPr>
      </w:pPr>
      <w:r w:rsidRPr="005D4637">
        <w:rPr>
          <w:rFonts w:cstheme="minorHAnsi"/>
          <w:color w:val="000000" w:themeColor="text1"/>
          <w:sz w:val="20"/>
          <w:szCs w:val="20"/>
        </w:rPr>
        <w:t xml:space="preserve">połączenia zdalne. </w:t>
      </w:r>
    </w:p>
    <w:p w14:paraId="740DFCC5" w14:textId="77777777" w:rsidR="004A563A" w:rsidRPr="005D4637" w:rsidRDefault="004A563A" w:rsidP="004A563A">
      <w:pPr>
        <w:pStyle w:val="Akapitzlist"/>
        <w:numPr>
          <w:ilvl w:val="0"/>
          <w:numId w:val="24"/>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Wizyty serwisowe realizowane będą przez Wykonawcę w zależności od potrzeb Zamawiającego.  Zapotrzebowanie na wizytę Konsultanta zakłada pobyt Konsultanta nie krócej niż 5 godzin w siedzibie Zamawiającego. </w:t>
      </w:r>
    </w:p>
    <w:p w14:paraId="57A70F98" w14:textId="77777777" w:rsidR="004A563A" w:rsidRPr="005D4637" w:rsidRDefault="004A563A" w:rsidP="004A563A">
      <w:pPr>
        <w:pStyle w:val="Akapitzlist"/>
        <w:numPr>
          <w:ilvl w:val="0"/>
          <w:numId w:val="24"/>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Zgłoszenie Wizyty serwisowej przez Zamawiającego nastąpi z 7 dniowym wyprzedzeniem. Każde zgłoszenie zawierać będzie szczegółowo zakres prac do wykonania przez Wykonawcę. </w:t>
      </w:r>
    </w:p>
    <w:p w14:paraId="3F0E2824" w14:textId="77777777" w:rsidR="004A563A" w:rsidRPr="005D4637" w:rsidRDefault="004A563A" w:rsidP="004A563A">
      <w:pPr>
        <w:pStyle w:val="Akapitzlist"/>
        <w:numPr>
          <w:ilvl w:val="0"/>
          <w:numId w:val="24"/>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W sytuacjach szczególnych i uzasadnionych termin Wizyty Serwisowej może zostać zmieniony za zgodą Zamawiającego, jednakże różnica dni w terminie Wizyty nie może przekraczać 5 dni liczonych od wcześniej </w:t>
      </w:r>
      <w:r w:rsidRPr="005D4637">
        <w:rPr>
          <w:rFonts w:eastAsia="Calibri" w:cstheme="minorHAnsi"/>
          <w:color w:val="000000" w:themeColor="text1"/>
          <w:sz w:val="20"/>
          <w:szCs w:val="20"/>
        </w:rPr>
        <w:t xml:space="preserve">ustalonego terminu.  </w:t>
      </w:r>
    </w:p>
    <w:p w14:paraId="1D26B277" w14:textId="77777777" w:rsidR="004A563A" w:rsidRPr="005D4637" w:rsidRDefault="004A563A" w:rsidP="004A563A">
      <w:pPr>
        <w:pStyle w:val="Akapitzlist"/>
        <w:numPr>
          <w:ilvl w:val="0"/>
          <w:numId w:val="24"/>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Połączenia zdalne realizowane będą przez Wykonawcę w godzinach pracy Zamawiającego, po wcześniejszym uzgodnieniu terminu, godziny połączenia i rodzaju prac do wykonania z osobami upoważnionymi przez Zamawiającego. </w:t>
      </w:r>
    </w:p>
    <w:p w14:paraId="70993A59" w14:textId="77777777" w:rsidR="004A563A" w:rsidRPr="005D4637" w:rsidRDefault="004A563A" w:rsidP="004A563A">
      <w:pPr>
        <w:pStyle w:val="Akapitzlist"/>
        <w:spacing w:line="276" w:lineRule="auto"/>
        <w:rPr>
          <w:rFonts w:cstheme="minorHAnsi"/>
          <w:color w:val="000000" w:themeColor="text1"/>
          <w:sz w:val="20"/>
          <w:szCs w:val="20"/>
        </w:rPr>
      </w:pPr>
      <w:r w:rsidRPr="005D4637">
        <w:rPr>
          <w:rFonts w:cstheme="minorHAnsi"/>
          <w:color w:val="000000" w:themeColor="text1"/>
          <w:sz w:val="20"/>
          <w:szCs w:val="20"/>
        </w:rPr>
        <w:t>Terminy realizacji usług zdalnych</w:t>
      </w:r>
      <w:r>
        <w:rPr>
          <w:rFonts w:cstheme="minorHAnsi"/>
          <w:color w:val="000000" w:themeColor="text1"/>
          <w:sz w:val="20"/>
          <w:szCs w:val="20"/>
        </w:rPr>
        <w:t xml:space="preserve"> </w:t>
      </w:r>
      <w:r w:rsidRPr="005D4637">
        <w:rPr>
          <w:rFonts w:cstheme="minorHAnsi"/>
          <w:color w:val="000000" w:themeColor="text1"/>
          <w:sz w:val="20"/>
          <w:szCs w:val="20"/>
        </w:rPr>
        <w:t>będą obowiązywały wówczas kiedy Zamawiający udostępni połączenie zdalne. W przypadku braku takiego dostępu terminy realizacji usług mogą się przedłużać i tym samym mogą być niedochowane co nie będzie miało odzwierciedlenia w konsekwencjach dochowania terminów realizacji określonych dla Wykonawcy</w:t>
      </w:r>
    </w:p>
    <w:p w14:paraId="41604E3C" w14:textId="77777777" w:rsidR="004A563A" w:rsidRPr="005D4637" w:rsidRDefault="004A563A" w:rsidP="004A563A">
      <w:pPr>
        <w:pStyle w:val="Akapitzlist"/>
        <w:numPr>
          <w:ilvl w:val="0"/>
          <w:numId w:val="24"/>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Rozliczenie czasu trwania usługi wykonanej poprzez połączenie zdalne Wykonawca winien przesłać Zamawiającemu w narzędziu HD do akceptacji. Usługa może zostać rozliczona w limicie godzin przeznaczonych na Nadzór Eksploatacyjny tylko i wyłącznie po pozytywnym wykonaniu prac (osiągnięciu zamierzonego przez Zamawiającego celu i efektu) i zaakceptowaniu Rozliczenia czasu trwania usługi. </w:t>
      </w:r>
    </w:p>
    <w:p w14:paraId="26A62ED6" w14:textId="77777777" w:rsidR="004A563A" w:rsidRPr="005D4637" w:rsidRDefault="004A563A" w:rsidP="004A563A">
      <w:pPr>
        <w:pStyle w:val="Akapitzlist"/>
        <w:numPr>
          <w:ilvl w:val="0"/>
          <w:numId w:val="24"/>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Każdorazowe wykonanie w siedzibie Zamawiającego przez Serwis Wykonawcy zgłoszonych prac zakończone zostanie zarejestrowaniem przez Zamawiającego lub Wykonawcę w HD tych prac, zawierających w szczególności zakres wykonanych prac i liczbę przepracowanych przez Serwis Wykonawcy godzin, a protokół będzie generowany automatycznie na podstawie zgłoszeń o statusie „zamknięte” z narzędzia </w:t>
      </w:r>
      <w:proofErr w:type="spellStart"/>
      <w:r w:rsidRPr="005D4637">
        <w:rPr>
          <w:rFonts w:cstheme="minorHAnsi"/>
          <w:color w:val="000000" w:themeColor="text1"/>
          <w:sz w:val="20"/>
          <w:szCs w:val="20"/>
        </w:rPr>
        <w:t>HelpDesk</w:t>
      </w:r>
      <w:proofErr w:type="spellEnd"/>
      <w:r w:rsidRPr="005D4637">
        <w:rPr>
          <w:rFonts w:cstheme="minorHAnsi"/>
          <w:color w:val="000000" w:themeColor="text1"/>
          <w:sz w:val="20"/>
          <w:szCs w:val="20"/>
        </w:rPr>
        <w:t xml:space="preserve">, który to nie wymaga podpisu ze strony Zamawiającego i Wykonawcy. </w:t>
      </w:r>
    </w:p>
    <w:p w14:paraId="505F95D1" w14:textId="77777777" w:rsidR="004A563A" w:rsidRPr="005D4637" w:rsidRDefault="004A563A" w:rsidP="004A563A">
      <w:pPr>
        <w:pStyle w:val="Akapitzlist"/>
        <w:numPr>
          <w:ilvl w:val="0"/>
          <w:numId w:val="24"/>
        </w:numPr>
        <w:tabs>
          <w:tab w:val="center" w:pos="4957"/>
        </w:tabs>
        <w:spacing w:after="13" w:line="276" w:lineRule="auto"/>
        <w:rPr>
          <w:rFonts w:cstheme="minorHAnsi"/>
          <w:color w:val="000000" w:themeColor="text1"/>
          <w:sz w:val="20"/>
          <w:szCs w:val="20"/>
        </w:rPr>
      </w:pPr>
      <w:r w:rsidRPr="005D4637">
        <w:rPr>
          <w:rFonts w:eastAsia="Arial" w:cstheme="minorHAnsi"/>
          <w:color w:val="000000" w:themeColor="text1"/>
          <w:sz w:val="20"/>
          <w:szCs w:val="20"/>
        </w:rPr>
        <w:t>Usługi serwisowe</w:t>
      </w:r>
      <w:r w:rsidRPr="005D4637">
        <w:rPr>
          <w:rFonts w:cstheme="minorHAnsi"/>
          <w:color w:val="000000" w:themeColor="text1"/>
          <w:sz w:val="20"/>
          <w:szCs w:val="20"/>
        </w:rPr>
        <w:t xml:space="preserve"> wykorzystane  będą przez Zamawiającego do określonego limitu godzinowego. </w:t>
      </w:r>
    </w:p>
    <w:p w14:paraId="7E03571A" w14:textId="77777777" w:rsidR="004A563A" w:rsidRPr="005D4637" w:rsidRDefault="004A563A" w:rsidP="004A563A">
      <w:pPr>
        <w:pStyle w:val="Akapitzlist"/>
        <w:numPr>
          <w:ilvl w:val="0"/>
          <w:numId w:val="24"/>
        </w:numPr>
        <w:spacing w:after="10" w:line="276" w:lineRule="auto"/>
        <w:rPr>
          <w:rFonts w:cstheme="minorHAnsi"/>
          <w:color w:val="000000" w:themeColor="text1"/>
          <w:sz w:val="20"/>
          <w:szCs w:val="20"/>
        </w:rPr>
      </w:pPr>
      <w:r w:rsidRPr="005D4637">
        <w:rPr>
          <w:rFonts w:cstheme="minorHAnsi"/>
          <w:color w:val="000000" w:themeColor="text1"/>
          <w:sz w:val="20"/>
          <w:szCs w:val="20"/>
        </w:rPr>
        <w:t>Każdorazowy dojazd do siedziby Zamawiającego stanowi równowartość 1,5 godzin usług serwisowych i umniejsza o tą ilość pakiet godzin serwisowych</w:t>
      </w:r>
    </w:p>
    <w:p w14:paraId="61317B07" w14:textId="77777777" w:rsidR="004A563A" w:rsidRPr="005D4637" w:rsidRDefault="004A563A" w:rsidP="004A563A">
      <w:pPr>
        <w:spacing w:after="49" w:line="276" w:lineRule="auto"/>
        <w:ind w:left="725"/>
        <w:jc w:val="both"/>
        <w:rPr>
          <w:rFonts w:cstheme="minorHAnsi"/>
          <w:color w:val="000000" w:themeColor="text1"/>
          <w:sz w:val="20"/>
          <w:szCs w:val="20"/>
        </w:rPr>
      </w:pPr>
    </w:p>
    <w:p w14:paraId="42499BAD" w14:textId="77777777" w:rsidR="004A563A" w:rsidRPr="005D4637" w:rsidRDefault="004A563A" w:rsidP="004A563A">
      <w:pPr>
        <w:pStyle w:val="Nagwek1"/>
        <w:widowControl w:val="0"/>
        <w:numPr>
          <w:ilvl w:val="0"/>
          <w:numId w:val="29"/>
        </w:numPr>
        <w:suppressAutoHyphens/>
        <w:spacing w:before="0" w:after="0" w:line="276" w:lineRule="auto"/>
        <w:rPr>
          <w:rFonts w:asciiTheme="minorHAnsi" w:hAnsiTheme="minorHAnsi" w:cstheme="minorHAnsi"/>
          <w:color w:val="000000" w:themeColor="text1"/>
          <w:sz w:val="20"/>
          <w:szCs w:val="20"/>
        </w:rPr>
      </w:pPr>
      <w:r w:rsidRPr="005D4637">
        <w:rPr>
          <w:rFonts w:asciiTheme="minorHAnsi" w:hAnsiTheme="minorHAnsi" w:cstheme="minorHAnsi"/>
          <w:color w:val="000000" w:themeColor="text1"/>
          <w:sz w:val="20"/>
          <w:szCs w:val="20"/>
        </w:rPr>
        <w:t xml:space="preserve">Wada aplikacji/usterka programistyczna </w:t>
      </w:r>
    </w:p>
    <w:p w14:paraId="1CE6176A" w14:textId="77777777" w:rsidR="004A563A" w:rsidRPr="005D4637" w:rsidRDefault="004A563A" w:rsidP="004A563A">
      <w:pPr>
        <w:pStyle w:val="Akapitzlist"/>
        <w:numPr>
          <w:ilvl w:val="0"/>
          <w:numId w:val="26"/>
        </w:numPr>
        <w:spacing w:after="13" w:line="276" w:lineRule="auto"/>
        <w:rPr>
          <w:rFonts w:cstheme="minorHAnsi"/>
          <w:color w:val="000000" w:themeColor="text1"/>
          <w:sz w:val="20"/>
          <w:szCs w:val="20"/>
        </w:rPr>
      </w:pPr>
      <w:r w:rsidRPr="005D4637">
        <w:rPr>
          <w:rFonts w:cstheme="minorHAnsi"/>
          <w:color w:val="000000" w:themeColor="text1"/>
          <w:sz w:val="20"/>
          <w:szCs w:val="20"/>
        </w:rPr>
        <w:t xml:space="preserve">Czas usunięcia Wady aplikacji /usterki programistycznej to max do 30 dni kalendarzowych liczonych od upływu czasu reakcji serwisu Wykonawcy na zgłoszenie serwisowe do dnia usunięcia Wady aplikacji/usterki programistycznej i wykonania przez Wykonawcę testu poprawnego działania oprogramowania, zaakceptowanego przez Zamawiającego. </w:t>
      </w:r>
    </w:p>
    <w:p w14:paraId="421CEFA3" w14:textId="77777777" w:rsidR="004A563A" w:rsidRPr="005D4637" w:rsidRDefault="004A563A" w:rsidP="004A563A">
      <w:pPr>
        <w:pStyle w:val="Akapitzlist"/>
        <w:numPr>
          <w:ilvl w:val="0"/>
          <w:numId w:val="26"/>
        </w:numPr>
        <w:spacing w:after="13" w:line="276" w:lineRule="auto"/>
        <w:rPr>
          <w:rFonts w:cstheme="minorHAnsi"/>
          <w:color w:val="000000" w:themeColor="text1"/>
          <w:sz w:val="20"/>
          <w:szCs w:val="20"/>
        </w:rPr>
      </w:pPr>
      <w:r w:rsidRPr="005D4637">
        <w:rPr>
          <w:rFonts w:cstheme="minorHAnsi"/>
          <w:color w:val="000000" w:themeColor="text1"/>
          <w:sz w:val="20"/>
          <w:szCs w:val="20"/>
        </w:rPr>
        <w:t>Po usunięciu wady aplikacji/usterki programistycznej i wykonaniu testu poprawnego działania oprogramowania, zaakceptowanego przez Zamawiającego, zgłoszenie serwisowe traktowane jest</w:t>
      </w:r>
      <w:r w:rsidRPr="005D4637">
        <w:rPr>
          <w:rFonts w:eastAsia="Calibri" w:cstheme="minorHAnsi"/>
          <w:color w:val="000000" w:themeColor="text1"/>
          <w:sz w:val="20"/>
          <w:szCs w:val="20"/>
        </w:rPr>
        <w:t xml:space="preserve"> jako </w:t>
      </w:r>
      <w:r w:rsidRPr="005D4637">
        <w:rPr>
          <w:rFonts w:cstheme="minorHAnsi"/>
          <w:color w:val="000000" w:themeColor="text1"/>
          <w:sz w:val="20"/>
          <w:szCs w:val="20"/>
        </w:rPr>
        <w:t xml:space="preserve">zakończone a wada aplikacji/ usterki programistycznej uważana jest za rozwiązaną. </w:t>
      </w:r>
    </w:p>
    <w:p w14:paraId="6B22078B" w14:textId="77777777" w:rsidR="004A563A" w:rsidRPr="005D4637" w:rsidRDefault="004A563A" w:rsidP="004A563A">
      <w:pPr>
        <w:pStyle w:val="Akapitzlist"/>
        <w:numPr>
          <w:ilvl w:val="0"/>
          <w:numId w:val="26"/>
        </w:numPr>
        <w:spacing w:after="10" w:line="276" w:lineRule="auto"/>
        <w:rPr>
          <w:rFonts w:cstheme="minorHAnsi"/>
          <w:color w:val="000000" w:themeColor="text1"/>
          <w:sz w:val="20"/>
          <w:szCs w:val="20"/>
        </w:rPr>
      </w:pPr>
      <w:r w:rsidRPr="005D4637">
        <w:rPr>
          <w:rFonts w:cstheme="minorHAnsi"/>
          <w:color w:val="000000" w:themeColor="text1"/>
          <w:sz w:val="20"/>
          <w:szCs w:val="20"/>
        </w:rPr>
        <w:lastRenderedPageBreak/>
        <w:t xml:space="preserve">Zgłoszenie serwisowe jest ostatecznie zamykane jeżeli upłynęło 7 dni od terminu usunięcia Wada </w:t>
      </w:r>
      <w:r w:rsidRPr="005D4637">
        <w:rPr>
          <w:rFonts w:eastAsia="Calibri" w:cstheme="minorHAnsi"/>
          <w:color w:val="000000" w:themeColor="text1"/>
          <w:sz w:val="20"/>
          <w:szCs w:val="20"/>
        </w:rPr>
        <w:t xml:space="preserve">aplikacji/usterka programistyczna i wykonania testu oprogramowania, zaakceptowanego przez </w:t>
      </w:r>
      <w:r w:rsidRPr="005D4637">
        <w:rPr>
          <w:rFonts w:cstheme="minorHAnsi"/>
          <w:color w:val="000000" w:themeColor="text1"/>
          <w:sz w:val="20"/>
          <w:szCs w:val="20"/>
        </w:rPr>
        <w:t xml:space="preserve">Zamawiającego, a Zamawiający nie wniósł w tym czasie zastrzeżeń do wyniku działań podjętych przez Wykonawcę w celu usunięcia Wady aplikacji/usterki programistycznej. </w:t>
      </w:r>
    </w:p>
    <w:p w14:paraId="13885CB4" w14:textId="77777777" w:rsidR="004A563A" w:rsidRPr="005D4637" w:rsidRDefault="004A563A" w:rsidP="004A563A">
      <w:pPr>
        <w:spacing w:line="276" w:lineRule="auto"/>
        <w:ind w:left="-15" w:firstLine="15"/>
        <w:jc w:val="both"/>
        <w:rPr>
          <w:rFonts w:cstheme="minorHAnsi"/>
          <w:b/>
          <w:color w:val="000000" w:themeColor="text1"/>
          <w:sz w:val="20"/>
          <w:szCs w:val="20"/>
        </w:rPr>
      </w:pPr>
    </w:p>
    <w:p w14:paraId="71592CF2" w14:textId="77777777" w:rsidR="004A563A" w:rsidRPr="005D4637" w:rsidRDefault="004A563A" w:rsidP="004A563A">
      <w:pPr>
        <w:spacing w:line="276" w:lineRule="auto"/>
        <w:ind w:left="-15" w:firstLine="15"/>
        <w:jc w:val="both"/>
        <w:rPr>
          <w:rFonts w:cstheme="minorHAnsi"/>
          <w:b/>
          <w:color w:val="000000" w:themeColor="text1"/>
          <w:sz w:val="20"/>
          <w:szCs w:val="20"/>
        </w:rPr>
      </w:pPr>
      <w:r w:rsidRPr="005D4637">
        <w:rPr>
          <w:rFonts w:cstheme="minorHAnsi"/>
          <w:b/>
          <w:color w:val="000000" w:themeColor="text1"/>
          <w:sz w:val="20"/>
          <w:szCs w:val="20"/>
        </w:rPr>
        <w:t>Wykaz systemów informatycznych będących przedmiotem świadczenia usług serwisu (nadzoru autorskiego)  i dostępu do nowych wersji:</w:t>
      </w:r>
    </w:p>
    <w:tbl>
      <w:tblPr>
        <w:tblW w:w="9425" w:type="dxa"/>
        <w:tblInd w:w="16" w:type="dxa"/>
        <w:tblLayout w:type="fixed"/>
        <w:tblCellMar>
          <w:top w:w="9" w:type="dxa"/>
          <w:left w:w="67" w:type="dxa"/>
          <w:right w:w="115" w:type="dxa"/>
        </w:tblCellMar>
        <w:tblLook w:val="0000" w:firstRow="0" w:lastRow="0" w:firstColumn="0" w:lastColumn="0" w:noHBand="0" w:noVBand="0"/>
      </w:tblPr>
      <w:tblGrid>
        <w:gridCol w:w="9425"/>
      </w:tblGrid>
      <w:tr w:rsidR="004A563A" w:rsidRPr="005D4637" w14:paraId="717DD406" w14:textId="77777777" w:rsidTr="00023B01">
        <w:trPr>
          <w:trHeight w:val="534"/>
        </w:trPr>
        <w:tc>
          <w:tcPr>
            <w:tcW w:w="9425" w:type="dxa"/>
            <w:tcBorders>
              <w:top w:val="single" w:sz="8" w:space="0" w:color="000000"/>
              <w:left w:val="single" w:sz="8" w:space="0" w:color="000000"/>
              <w:bottom w:val="single" w:sz="4" w:space="0" w:color="000000"/>
              <w:right w:val="single" w:sz="4" w:space="0" w:color="000000"/>
            </w:tcBorders>
            <w:shd w:val="clear" w:color="auto" w:fill="F2F2F2"/>
            <w:vAlign w:val="center"/>
          </w:tcPr>
          <w:p w14:paraId="051E2BAA" w14:textId="77777777" w:rsidR="004A563A" w:rsidRPr="005D4637" w:rsidRDefault="004A563A" w:rsidP="00023B01">
            <w:pPr>
              <w:spacing w:line="276" w:lineRule="auto"/>
              <w:jc w:val="both"/>
              <w:rPr>
                <w:rFonts w:cstheme="minorHAnsi"/>
                <w:sz w:val="20"/>
                <w:szCs w:val="20"/>
              </w:rPr>
            </w:pPr>
            <w:r>
              <w:rPr>
                <w:rFonts w:cstheme="minorHAnsi"/>
                <w:b/>
                <w:sz w:val="20"/>
                <w:szCs w:val="20"/>
              </w:rPr>
              <w:t xml:space="preserve">HIS </w:t>
            </w:r>
            <w:r w:rsidRPr="005D4637">
              <w:rPr>
                <w:rFonts w:cstheme="minorHAnsi"/>
                <w:b/>
                <w:sz w:val="20"/>
                <w:szCs w:val="20"/>
              </w:rPr>
              <w:t xml:space="preserve">ESKULAP </w:t>
            </w:r>
          </w:p>
        </w:tc>
      </w:tr>
      <w:tr w:rsidR="004A563A" w:rsidRPr="005D4637" w14:paraId="2AC138C3" w14:textId="77777777" w:rsidTr="00023B01">
        <w:trPr>
          <w:trHeight w:val="340"/>
        </w:trPr>
        <w:tc>
          <w:tcPr>
            <w:tcW w:w="9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3BDE06" w14:textId="77777777" w:rsidR="004A563A" w:rsidRPr="005D4637" w:rsidRDefault="004A563A" w:rsidP="00023B01">
            <w:pPr>
              <w:spacing w:line="276" w:lineRule="auto"/>
              <w:jc w:val="both"/>
              <w:rPr>
                <w:rFonts w:cstheme="minorHAnsi"/>
                <w:b/>
                <w:sz w:val="20"/>
                <w:szCs w:val="20"/>
              </w:rPr>
            </w:pPr>
            <w:r>
              <w:rPr>
                <w:rFonts w:cstheme="minorHAnsi"/>
                <w:b/>
                <w:sz w:val="20"/>
                <w:szCs w:val="20"/>
              </w:rPr>
              <w:t>IT-CUBE</w:t>
            </w:r>
          </w:p>
        </w:tc>
      </w:tr>
      <w:tr w:rsidR="004A563A" w:rsidRPr="005D4637" w14:paraId="389898D8" w14:textId="77777777" w:rsidTr="00023B01">
        <w:trPr>
          <w:trHeight w:val="340"/>
        </w:trPr>
        <w:tc>
          <w:tcPr>
            <w:tcW w:w="9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AB6D9A" w14:textId="77777777" w:rsidR="004A563A" w:rsidRPr="005D4637" w:rsidRDefault="004A563A" w:rsidP="00023B01">
            <w:pPr>
              <w:spacing w:line="276" w:lineRule="auto"/>
              <w:jc w:val="both"/>
              <w:rPr>
                <w:rFonts w:cstheme="minorHAnsi"/>
                <w:sz w:val="20"/>
                <w:szCs w:val="20"/>
              </w:rPr>
            </w:pPr>
            <w:r w:rsidRPr="005D4637">
              <w:rPr>
                <w:rFonts w:cstheme="minorHAnsi"/>
                <w:b/>
                <w:sz w:val="20"/>
                <w:szCs w:val="20"/>
              </w:rPr>
              <w:t xml:space="preserve">SIMPLE.ERP </w:t>
            </w:r>
          </w:p>
        </w:tc>
      </w:tr>
      <w:tr w:rsidR="004A563A" w:rsidRPr="005D4637" w14:paraId="2E597557" w14:textId="77777777" w:rsidTr="00023B01">
        <w:trPr>
          <w:trHeight w:val="342"/>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512C5F86"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 xml:space="preserve">W tym: </w:t>
            </w:r>
          </w:p>
        </w:tc>
      </w:tr>
      <w:tr w:rsidR="004A563A" w:rsidRPr="005D4637" w14:paraId="061FF7BA" w14:textId="77777777" w:rsidTr="00023B01">
        <w:trPr>
          <w:trHeight w:val="342"/>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38F76665"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Finanse i Księgowość + JPK</w:t>
            </w:r>
          </w:p>
        </w:tc>
      </w:tr>
      <w:tr w:rsidR="004A563A" w:rsidRPr="005D4637" w14:paraId="3131671A" w14:textId="77777777" w:rsidTr="00023B01">
        <w:trPr>
          <w:trHeight w:val="338"/>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136F558B"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Majątek Trwały</w:t>
            </w:r>
          </w:p>
        </w:tc>
      </w:tr>
      <w:tr w:rsidR="004A563A" w:rsidRPr="005D4637" w14:paraId="5A06761C" w14:textId="77777777" w:rsidTr="00023B01">
        <w:trPr>
          <w:trHeight w:val="341"/>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4F4D0D5D"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proofErr w:type="spellStart"/>
            <w:r w:rsidRPr="00273AC5">
              <w:rPr>
                <w:rFonts w:cstheme="minorHAnsi"/>
                <w:color w:val="000000" w:themeColor="text1"/>
                <w:sz w:val="20"/>
                <w:szCs w:val="20"/>
              </w:rPr>
              <w:t>mEwidencja</w:t>
            </w:r>
            <w:proofErr w:type="spellEnd"/>
          </w:p>
        </w:tc>
      </w:tr>
      <w:tr w:rsidR="004A563A" w:rsidRPr="005D4637" w14:paraId="78D228C1" w14:textId="77777777" w:rsidTr="00023B01">
        <w:trPr>
          <w:trHeight w:val="341"/>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44EDFB65"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Obrót Towarowy</w:t>
            </w:r>
          </w:p>
        </w:tc>
      </w:tr>
      <w:tr w:rsidR="004A563A" w:rsidRPr="005D4637" w14:paraId="0F46D4C7" w14:textId="77777777" w:rsidTr="00023B01">
        <w:trPr>
          <w:trHeight w:val="341"/>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317276DD"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 xml:space="preserve">Integrator </w:t>
            </w:r>
          </w:p>
        </w:tc>
      </w:tr>
      <w:tr w:rsidR="004A563A" w:rsidRPr="005D4637" w14:paraId="4174D9F8" w14:textId="77777777" w:rsidTr="00023B01">
        <w:trPr>
          <w:trHeight w:val="339"/>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2B5D9DA0"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Personel + e-Pity</w:t>
            </w:r>
          </w:p>
        </w:tc>
      </w:tr>
      <w:tr w:rsidR="004A563A" w:rsidRPr="005D4637" w14:paraId="7600DA2E" w14:textId="77777777" w:rsidTr="00023B01">
        <w:trPr>
          <w:trHeight w:val="342"/>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3ADAC693"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Info V</w:t>
            </w:r>
          </w:p>
        </w:tc>
      </w:tr>
      <w:tr w:rsidR="004A563A" w:rsidRPr="005D4637" w14:paraId="4EE26E97" w14:textId="77777777" w:rsidTr="00023B01">
        <w:trPr>
          <w:trHeight w:val="342"/>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19BEFC51"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Grafiki</w:t>
            </w:r>
          </w:p>
        </w:tc>
      </w:tr>
      <w:tr w:rsidR="004A563A" w:rsidRPr="005D4637" w14:paraId="68DA4630" w14:textId="77777777" w:rsidTr="00023B01">
        <w:trPr>
          <w:trHeight w:val="342"/>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5FB9756A"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Planowanie Pracy – rozszerzone o wersję WEB</w:t>
            </w:r>
          </w:p>
        </w:tc>
      </w:tr>
      <w:tr w:rsidR="004A563A" w:rsidRPr="005D4637" w14:paraId="1F553BDA" w14:textId="77777777" w:rsidTr="00023B01">
        <w:trPr>
          <w:trHeight w:val="342"/>
        </w:trPr>
        <w:tc>
          <w:tcPr>
            <w:tcW w:w="9425" w:type="dxa"/>
            <w:tcBorders>
              <w:top w:val="single" w:sz="4" w:space="0" w:color="000000"/>
              <w:left w:val="single" w:sz="4" w:space="0" w:color="000000"/>
              <w:bottom w:val="single" w:sz="4" w:space="0" w:color="000000"/>
              <w:right w:val="single" w:sz="4" w:space="0" w:color="000000"/>
            </w:tcBorders>
            <w:shd w:val="clear" w:color="auto" w:fill="auto"/>
          </w:tcPr>
          <w:p w14:paraId="18C381BF" w14:textId="77777777" w:rsidR="004A563A" w:rsidRPr="00273AC5" w:rsidRDefault="004A563A" w:rsidP="00023B01">
            <w:pPr>
              <w:spacing w:line="276" w:lineRule="auto"/>
              <w:jc w:val="both"/>
              <w:rPr>
                <w:rFonts w:cstheme="minorHAnsi"/>
                <w:color w:val="000000" w:themeColor="text1"/>
                <w:sz w:val="20"/>
                <w:szCs w:val="20"/>
              </w:rPr>
            </w:pPr>
            <w:r>
              <w:rPr>
                <w:rFonts w:cstheme="minorHAnsi"/>
                <w:color w:val="000000" w:themeColor="text1"/>
                <w:sz w:val="20"/>
                <w:szCs w:val="20"/>
              </w:rPr>
              <w:t xml:space="preserve">   </w:t>
            </w:r>
            <w:r w:rsidRPr="00273AC5">
              <w:rPr>
                <w:rFonts w:cstheme="minorHAnsi"/>
                <w:color w:val="000000" w:themeColor="text1"/>
                <w:sz w:val="20"/>
                <w:szCs w:val="20"/>
              </w:rPr>
              <w:t>Kasa Zapomogowo Pożyczkowa</w:t>
            </w:r>
          </w:p>
        </w:tc>
      </w:tr>
    </w:tbl>
    <w:p w14:paraId="23E5EE44" w14:textId="77777777" w:rsidR="004A563A" w:rsidRDefault="004A563A" w:rsidP="004A563A"/>
    <w:p w14:paraId="57F8F5F5" w14:textId="77777777" w:rsidR="004A563A" w:rsidRDefault="004A563A" w:rsidP="00002D71">
      <w:pPr>
        <w:spacing w:line="252" w:lineRule="auto"/>
        <w:jc w:val="right"/>
        <w:rPr>
          <w:rFonts w:eastAsia="Times New Roman" w:cs="Times New Roman"/>
          <w:bCs/>
          <w:i/>
          <w:kern w:val="0"/>
          <w:lang w:eastAsia="pl-PL"/>
          <w14:ligatures w14:val="none"/>
        </w:rPr>
      </w:pPr>
    </w:p>
    <w:p w14:paraId="029CF4FF" w14:textId="77777777" w:rsidR="004A563A" w:rsidRDefault="004A563A" w:rsidP="00002D71">
      <w:pPr>
        <w:spacing w:line="252" w:lineRule="auto"/>
        <w:jc w:val="right"/>
        <w:rPr>
          <w:rFonts w:eastAsia="Times New Roman" w:cs="Times New Roman"/>
          <w:bCs/>
          <w:i/>
          <w:kern w:val="0"/>
          <w:lang w:eastAsia="pl-PL"/>
          <w14:ligatures w14:val="none"/>
        </w:rPr>
      </w:pPr>
    </w:p>
    <w:p w14:paraId="05F09199" w14:textId="77777777" w:rsidR="004A563A" w:rsidRDefault="004A563A" w:rsidP="00002D71">
      <w:pPr>
        <w:spacing w:line="252" w:lineRule="auto"/>
        <w:jc w:val="right"/>
        <w:rPr>
          <w:rFonts w:eastAsia="Times New Roman" w:cs="Times New Roman"/>
          <w:bCs/>
          <w:i/>
          <w:kern w:val="0"/>
          <w:lang w:eastAsia="pl-PL"/>
          <w14:ligatures w14:val="none"/>
        </w:rPr>
      </w:pPr>
    </w:p>
    <w:p w14:paraId="376A8961" w14:textId="77777777" w:rsidR="004A563A" w:rsidRDefault="004A563A" w:rsidP="00002D71">
      <w:pPr>
        <w:spacing w:line="252" w:lineRule="auto"/>
        <w:jc w:val="right"/>
        <w:rPr>
          <w:rFonts w:eastAsia="Times New Roman" w:cs="Times New Roman"/>
          <w:bCs/>
          <w:i/>
          <w:kern w:val="0"/>
          <w:lang w:eastAsia="pl-PL"/>
          <w14:ligatures w14:val="none"/>
        </w:rPr>
      </w:pPr>
    </w:p>
    <w:p w14:paraId="615D8887" w14:textId="77777777" w:rsidR="004A563A" w:rsidRDefault="004A563A" w:rsidP="00002D71">
      <w:pPr>
        <w:spacing w:line="252" w:lineRule="auto"/>
        <w:jc w:val="right"/>
        <w:rPr>
          <w:rFonts w:eastAsia="Times New Roman" w:cs="Times New Roman"/>
          <w:bCs/>
          <w:i/>
          <w:kern w:val="0"/>
          <w:lang w:eastAsia="pl-PL"/>
          <w14:ligatures w14:val="none"/>
        </w:rPr>
      </w:pPr>
    </w:p>
    <w:p w14:paraId="59FF595F" w14:textId="77777777" w:rsidR="004A563A" w:rsidRDefault="004A563A" w:rsidP="00002D71">
      <w:pPr>
        <w:spacing w:line="252" w:lineRule="auto"/>
        <w:jc w:val="right"/>
        <w:rPr>
          <w:rFonts w:eastAsia="Times New Roman" w:cs="Times New Roman"/>
          <w:bCs/>
          <w:i/>
          <w:kern w:val="0"/>
          <w:lang w:eastAsia="pl-PL"/>
          <w14:ligatures w14:val="none"/>
        </w:rPr>
      </w:pPr>
    </w:p>
    <w:p w14:paraId="10C891F4" w14:textId="77777777" w:rsidR="004A563A" w:rsidRDefault="004A563A" w:rsidP="00002D71">
      <w:pPr>
        <w:spacing w:line="252" w:lineRule="auto"/>
        <w:jc w:val="right"/>
        <w:rPr>
          <w:rFonts w:eastAsia="Times New Roman" w:cs="Times New Roman"/>
          <w:bCs/>
          <w:i/>
          <w:kern w:val="0"/>
          <w:lang w:eastAsia="pl-PL"/>
          <w14:ligatures w14:val="none"/>
        </w:rPr>
      </w:pPr>
    </w:p>
    <w:p w14:paraId="300B14A7" w14:textId="77777777" w:rsidR="004A563A" w:rsidRDefault="004A563A" w:rsidP="004A563A">
      <w:pPr>
        <w:spacing w:line="252" w:lineRule="auto"/>
        <w:jc w:val="right"/>
        <w:rPr>
          <w:rFonts w:eastAsia="Times New Roman" w:cs="Times New Roman"/>
          <w:bCs/>
          <w:i/>
          <w:kern w:val="0"/>
          <w:lang w:eastAsia="pl-PL"/>
          <w14:ligatures w14:val="none"/>
        </w:rPr>
      </w:pPr>
    </w:p>
    <w:p w14:paraId="652CD3DA" w14:textId="77777777" w:rsidR="004A563A" w:rsidRDefault="004A563A" w:rsidP="004A563A">
      <w:pPr>
        <w:spacing w:line="252" w:lineRule="auto"/>
        <w:jc w:val="right"/>
        <w:rPr>
          <w:rFonts w:eastAsia="Times New Roman" w:cs="Times New Roman"/>
          <w:bCs/>
          <w:i/>
          <w:kern w:val="0"/>
          <w:lang w:eastAsia="pl-PL"/>
          <w14:ligatures w14:val="none"/>
        </w:rPr>
      </w:pPr>
    </w:p>
    <w:p w14:paraId="331A1240" w14:textId="77777777" w:rsidR="004A563A" w:rsidRDefault="004A563A" w:rsidP="004A563A">
      <w:pPr>
        <w:spacing w:line="252" w:lineRule="auto"/>
        <w:jc w:val="right"/>
        <w:rPr>
          <w:rFonts w:eastAsia="Times New Roman" w:cs="Times New Roman"/>
          <w:bCs/>
          <w:i/>
          <w:kern w:val="0"/>
          <w:lang w:eastAsia="pl-PL"/>
          <w14:ligatures w14:val="none"/>
        </w:rPr>
      </w:pPr>
    </w:p>
    <w:p w14:paraId="129A4039" w14:textId="77777777" w:rsidR="004A563A" w:rsidRDefault="004A563A" w:rsidP="004A563A">
      <w:pPr>
        <w:spacing w:line="252" w:lineRule="auto"/>
        <w:jc w:val="right"/>
        <w:rPr>
          <w:rFonts w:eastAsia="Times New Roman" w:cs="Times New Roman"/>
          <w:bCs/>
          <w:i/>
          <w:kern w:val="0"/>
          <w:lang w:eastAsia="pl-PL"/>
          <w14:ligatures w14:val="none"/>
        </w:rPr>
      </w:pPr>
    </w:p>
    <w:p w14:paraId="550B265E" w14:textId="77777777" w:rsidR="004A563A" w:rsidRDefault="004A563A" w:rsidP="004A563A">
      <w:pPr>
        <w:spacing w:line="252" w:lineRule="auto"/>
        <w:jc w:val="right"/>
        <w:rPr>
          <w:rFonts w:eastAsia="Times New Roman" w:cs="Times New Roman"/>
          <w:bCs/>
          <w:i/>
          <w:kern w:val="0"/>
          <w:lang w:eastAsia="pl-PL"/>
          <w14:ligatures w14:val="none"/>
        </w:rPr>
      </w:pPr>
    </w:p>
    <w:p w14:paraId="59EEACCC" w14:textId="77777777" w:rsidR="004F3BD3" w:rsidRDefault="004F3BD3" w:rsidP="004A563A">
      <w:pPr>
        <w:spacing w:line="252" w:lineRule="auto"/>
        <w:jc w:val="right"/>
        <w:rPr>
          <w:rFonts w:eastAsia="Times New Roman" w:cs="Times New Roman"/>
          <w:bCs/>
          <w:i/>
          <w:kern w:val="0"/>
          <w:lang w:eastAsia="pl-PL"/>
          <w14:ligatures w14:val="none"/>
        </w:rPr>
      </w:pPr>
    </w:p>
    <w:p w14:paraId="46397F09" w14:textId="12C991E5" w:rsidR="00002D71" w:rsidRPr="00002D71" w:rsidRDefault="00002D71" w:rsidP="004A563A">
      <w:pPr>
        <w:spacing w:line="252" w:lineRule="auto"/>
        <w:jc w:val="right"/>
        <w:rPr>
          <w:rFonts w:eastAsia="Times New Roman" w:cs="Times New Roman"/>
          <w:bCs/>
          <w:i/>
          <w:kern w:val="0"/>
          <w:lang w:eastAsia="pl-PL"/>
          <w14:ligatures w14:val="none"/>
        </w:rPr>
      </w:pPr>
      <w:r w:rsidRPr="00002D71">
        <w:rPr>
          <w:rFonts w:eastAsia="Times New Roman" w:cs="Times New Roman"/>
          <w:bCs/>
          <w:i/>
          <w:kern w:val="0"/>
          <w:lang w:eastAsia="pl-PL"/>
          <w14:ligatures w14:val="none"/>
        </w:rPr>
        <w:lastRenderedPageBreak/>
        <w:t xml:space="preserve">Załącznik nr 3 do SWZ </w:t>
      </w:r>
    </w:p>
    <w:tbl>
      <w:tblPr>
        <w:tblW w:w="0" w:type="auto"/>
        <w:tblLook w:val="04A0" w:firstRow="1" w:lastRow="0" w:firstColumn="1" w:lastColumn="0" w:noHBand="0" w:noVBand="1"/>
      </w:tblPr>
      <w:tblGrid>
        <w:gridCol w:w="5416"/>
      </w:tblGrid>
      <w:tr w:rsidR="00002D71" w:rsidRPr="00002D71" w14:paraId="630C3253" w14:textId="77777777" w:rsidTr="00023B01">
        <w:tc>
          <w:tcPr>
            <w:tcW w:w="5416" w:type="dxa"/>
            <w:hideMark/>
          </w:tcPr>
          <w:p w14:paraId="26CB5F1A" w14:textId="77777777" w:rsidR="00002D71" w:rsidRPr="00002D71" w:rsidRDefault="00002D71" w:rsidP="00002D71">
            <w:pPr>
              <w:spacing w:after="0" w:line="240" w:lineRule="auto"/>
              <w:jc w:val="both"/>
              <w:rPr>
                <w:rFonts w:eastAsia="Calibri" w:cs="Arial"/>
                <w:b/>
                <w:kern w:val="0"/>
                <w:sz w:val="20"/>
                <w:szCs w:val="20"/>
                <w14:ligatures w14:val="none"/>
              </w:rPr>
            </w:pPr>
            <w:bookmarkStart w:id="10" w:name="_Hlk62735727"/>
            <w:r w:rsidRPr="00002D71">
              <w:rPr>
                <w:rFonts w:eastAsia="Calibri" w:cs="Arial"/>
                <w:b/>
                <w:kern w:val="0"/>
                <w:sz w:val="20"/>
                <w:szCs w:val="20"/>
                <w14:ligatures w14:val="none"/>
              </w:rPr>
              <w:t>Wykonawca:</w:t>
            </w:r>
          </w:p>
        </w:tc>
      </w:tr>
      <w:tr w:rsidR="00002D71" w:rsidRPr="00002D71" w14:paraId="2DC3D966" w14:textId="77777777" w:rsidTr="00023B01">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002D71" w:rsidRPr="00002D71" w14:paraId="0189F07B" w14:textId="77777777" w:rsidTr="00023B01">
              <w:tc>
                <w:tcPr>
                  <w:tcW w:w="5190" w:type="dxa"/>
                </w:tcPr>
                <w:p w14:paraId="65F377BC" w14:textId="77777777" w:rsidR="00002D71" w:rsidRPr="00002D71" w:rsidRDefault="00002D71" w:rsidP="00002D71">
                  <w:pPr>
                    <w:rPr>
                      <w:rFonts w:cs="Arial"/>
                      <w:sz w:val="20"/>
                      <w:szCs w:val="20"/>
                    </w:rPr>
                  </w:pPr>
                </w:p>
                <w:p w14:paraId="4845627B" w14:textId="77777777" w:rsidR="00002D71" w:rsidRPr="00002D71" w:rsidRDefault="00002D71" w:rsidP="00002D71">
                  <w:pPr>
                    <w:rPr>
                      <w:rFonts w:cs="Arial"/>
                      <w:sz w:val="20"/>
                      <w:szCs w:val="20"/>
                    </w:rPr>
                  </w:pPr>
                </w:p>
                <w:p w14:paraId="28DFD3D7" w14:textId="77777777" w:rsidR="00002D71" w:rsidRPr="00002D71" w:rsidRDefault="00002D71" w:rsidP="00002D71">
                  <w:pPr>
                    <w:rPr>
                      <w:rFonts w:cs="Arial"/>
                      <w:sz w:val="20"/>
                      <w:szCs w:val="20"/>
                    </w:rPr>
                  </w:pPr>
                </w:p>
                <w:p w14:paraId="2DCE99B3" w14:textId="77777777" w:rsidR="00002D71" w:rsidRPr="00002D71" w:rsidRDefault="00002D71" w:rsidP="00002D71">
                  <w:pPr>
                    <w:rPr>
                      <w:rFonts w:cs="Arial"/>
                      <w:sz w:val="20"/>
                      <w:szCs w:val="20"/>
                    </w:rPr>
                  </w:pPr>
                </w:p>
                <w:p w14:paraId="69EB4383" w14:textId="77777777" w:rsidR="00002D71" w:rsidRPr="00002D71" w:rsidRDefault="00002D71" w:rsidP="00002D71">
                  <w:pPr>
                    <w:rPr>
                      <w:rFonts w:cs="Arial"/>
                      <w:sz w:val="20"/>
                      <w:szCs w:val="20"/>
                    </w:rPr>
                  </w:pPr>
                </w:p>
              </w:tc>
            </w:tr>
          </w:tbl>
          <w:p w14:paraId="23DB43C6" w14:textId="77777777" w:rsidR="00002D71" w:rsidRPr="00002D71" w:rsidRDefault="00002D71" w:rsidP="00002D71">
            <w:pPr>
              <w:spacing w:after="0" w:line="240" w:lineRule="auto"/>
              <w:jc w:val="both"/>
              <w:rPr>
                <w:rFonts w:eastAsia="Calibri" w:cs="Arial"/>
                <w:kern w:val="0"/>
                <w:sz w:val="20"/>
                <w:szCs w:val="20"/>
                <w14:ligatures w14:val="none"/>
              </w:rPr>
            </w:pPr>
          </w:p>
        </w:tc>
      </w:tr>
      <w:tr w:rsidR="00002D71" w:rsidRPr="00002D71" w14:paraId="0DEDF39F" w14:textId="77777777" w:rsidTr="00023B01">
        <w:tc>
          <w:tcPr>
            <w:tcW w:w="5416" w:type="dxa"/>
            <w:hideMark/>
          </w:tcPr>
          <w:p w14:paraId="4D77F48F" w14:textId="77777777" w:rsidR="00002D71" w:rsidRPr="00002D71" w:rsidRDefault="00002D71" w:rsidP="00002D71">
            <w:pPr>
              <w:spacing w:after="0" w:line="240" w:lineRule="auto"/>
              <w:jc w:val="both"/>
              <w:rPr>
                <w:rFonts w:eastAsia="Calibri" w:cs="Arial"/>
                <w:i/>
                <w:kern w:val="0"/>
                <w:sz w:val="20"/>
                <w:szCs w:val="20"/>
                <w14:ligatures w14:val="none"/>
              </w:rPr>
            </w:pPr>
            <w:r w:rsidRPr="00002D71">
              <w:rPr>
                <w:rFonts w:eastAsia="Calibri" w:cs="Arial"/>
                <w:i/>
                <w:kern w:val="0"/>
                <w:sz w:val="16"/>
                <w:szCs w:val="16"/>
                <w14:ligatures w14:val="none"/>
              </w:rPr>
              <w:t>(pełna nazwa/firma, adres, w zależności od podmiotu: NIP/PESEL, KRS/</w:t>
            </w:r>
            <w:proofErr w:type="spellStart"/>
            <w:r w:rsidRPr="00002D71">
              <w:rPr>
                <w:rFonts w:eastAsia="Calibri" w:cs="Arial"/>
                <w:i/>
                <w:kern w:val="0"/>
                <w:sz w:val="16"/>
                <w:szCs w:val="16"/>
                <w14:ligatures w14:val="none"/>
              </w:rPr>
              <w:t>CEiDG</w:t>
            </w:r>
            <w:proofErr w:type="spellEnd"/>
            <w:r w:rsidRPr="00002D71">
              <w:rPr>
                <w:rFonts w:eastAsia="Calibri" w:cs="Arial"/>
                <w:i/>
                <w:kern w:val="0"/>
                <w:sz w:val="20"/>
                <w:szCs w:val="20"/>
                <w14:ligatures w14:val="none"/>
              </w:rPr>
              <w:t>)</w:t>
            </w:r>
          </w:p>
        </w:tc>
      </w:tr>
      <w:bookmarkEnd w:id="10"/>
    </w:tbl>
    <w:p w14:paraId="7CA7D880" w14:textId="77777777" w:rsidR="00002D71" w:rsidRPr="00002D71" w:rsidRDefault="00002D71" w:rsidP="00002D71">
      <w:pPr>
        <w:autoSpaceDE w:val="0"/>
        <w:autoSpaceDN w:val="0"/>
        <w:adjustRightInd w:val="0"/>
        <w:spacing w:after="0" w:line="240" w:lineRule="auto"/>
        <w:jc w:val="both"/>
        <w:rPr>
          <w:rFonts w:eastAsia="Calibri" w:cs="Arial"/>
          <w:b/>
          <w:bCs/>
          <w:color w:val="000000"/>
          <w:kern w:val="0"/>
          <w:sz w:val="20"/>
          <w:szCs w:val="20"/>
          <w14:ligatures w14:val="none"/>
        </w:rPr>
      </w:pPr>
    </w:p>
    <w:p w14:paraId="4E299A1D" w14:textId="77777777" w:rsidR="00002D71" w:rsidRPr="00002D71" w:rsidRDefault="00002D71" w:rsidP="00002D71">
      <w:pPr>
        <w:autoSpaceDE w:val="0"/>
        <w:autoSpaceDN w:val="0"/>
        <w:adjustRightInd w:val="0"/>
        <w:spacing w:after="0" w:line="276" w:lineRule="auto"/>
        <w:jc w:val="center"/>
        <w:rPr>
          <w:rFonts w:eastAsia="Calibri" w:cs="Arial"/>
          <w:b/>
          <w:bCs/>
          <w:color w:val="000000"/>
          <w:kern w:val="0"/>
          <w14:ligatures w14:val="none"/>
        </w:rPr>
      </w:pPr>
      <w:r w:rsidRPr="00002D71">
        <w:rPr>
          <w:rFonts w:eastAsia="Calibri" w:cs="Arial"/>
          <w:b/>
          <w:bCs/>
          <w:color w:val="000000"/>
          <w:kern w:val="0"/>
          <w14:ligatures w14:val="none"/>
        </w:rPr>
        <w:t>OŚWIADCZENIE WYKONAWCY</w:t>
      </w:r>
    </w:p>
    <w:p w14:paraId="2D0A2EDE" w14:textId="77777777" w:rsidR="00002D71" w:rsidRPr="00002D71" w:rsidRDefault="00002D71" w:rsidP="00002D71">
      <w:pPr>
        <w:autoSpaceDE w:val="0"/>
        <w:autoSpaceDN w:val="0"/>
        <w:adjustRightInd w:val="0"/>
        <w:spacing w:after="0" w:line="276" w:lineRule="auto"/>
        <w:jc w:val="center"/>
        <w:rPr>
          <w:rFonts w:eastAsia="Calibri" w:cs="Arial"/>
          <w:b/>
          <w:bCs/>
          <w:color w:val="000000"/>
          <w:kern w:val="0"/>
          <w14:ligatures w14:val="none"/>
        </w:rPr>
      </w:pPr>
      <w:r w:rsidRPr="00002D71">
        <w:rPr>
          <w:rFonts w:eastAsia="Calibri" w:cs="Arial"/>
          <w:b/>
          <w:bCs/>
          <w:color w:val="000000"/>
          <w:kern w:val="0"/>
          <w14:ligatures w14:val="none"/>
        </w:rPr>
        <w:t>O NIEPODLEGANIU WYKLUCZENIU I SPEŁNIANIU WARUNKÓW UDZIAŁU W POSTĘPOWANIU</w:t>
      </w:r>
    </w:p>
    <w:p w14:paraId="7AB4B670" w14:textId="77777777" w:rsidR="00002D71" w:rsidRPr="00002D71" w:rsidRDefault="00002D71" w:rsidP="00002D71">
      <w:pPr>
        <w:autoSpaceDE w:val="0"/>
        <w:autoSpaceDN w:val="0"/>
        <w:adjustRightInd w:val="0"/>
        <w:spacing w:after="0" w:line="276" w:lineRule="auto"/>
        <w:ind w:firstLine="284"/>
        <w:jc w:val="center"/>
        <w:rPr>
          <w:rFonts w:eastAsia="Calibri" w:cs="Arial"/>
          <w:bCs/>
          <w:i/>
          <w:iCs/>
          <w:color w:val="000000"/>
          <w:kern w:val="0"/>
          <w14:ligatures w14:val="none"/>
        </w:rPr>
      </w:pPr>
      <w:r w:rsidRPr="00002D71">
        <w:rPr>
          <w:rFonts w:eastAsia="Calibri" w:cs="Arial"/>
          <w:bCs/>
          <w:i/>
          <w:iCs/>
          <w:color w:val="000000"/>
          <w:kern w:val="0"/>
          <w14:ligatures w14:val="none"/>
        </w:rPr>
        <w:t>(składane na podstawie art. 125 ust. 1 ustawy z dnia 11.09.2019 r. Prawo zamówień publicznych</w:t>
      </w:r>
      <w:r w:rsidRPr="00002D71">
        <w:rPr>
          <w:rFonts w:eastAsiaTheme="minorEastAsia"/>
          <w:i/>
          <w:iCs/>
          <w:kern w:val="0"/>
          <w14:ligatures w14:val="none"/>
        </w:rPr>
        <w:t xml:space="preserve"> </w:t>
      </w:r>
      <w:r w:rsidRPr="00002D71">
        <w:rPr>
          <w:rFonts w:eastAsia="Calibri" w:cs="Arial"/>
          <w:bCs/>
          <w:i/>
          <w:iCs/>
          <w:color w:val="000000"/>
          <w:kern w:val="0"/>
          <w14:ligatures w14:val="none"/>
        </w:rPr>
        <w:t xml:space="preserve">- dalej jako: ustawa </w:t>
      </w:r>
      <w:proofErr w:type="spellStart"/>
      <w:r w:rsidRPr="00002D71">
        <w:rPr>
          <w:rFonts w:eastAsia="Calibri" w:cs="Arial"/>
          <w:bCs/>
          <w:i/>
          <w:iCs/>
          <w:color w:val="000000"/>
          <w:kern w:val="0"/>
          <w14:ligatures w14:val="none"/>
        </w:rPr>
        <w:t>Pzp</w:t>
      </w:r>
      <w:proofErr w:type="spellEnd"/>
      <w:r w:rsidRPr="00002D71">
        <w:rPr>
          <w:rFonts w:eastAsia="Calibri" w:cs="Arial"/>
          <w:bCs/>
          <w:i/>
          <w:iCs/>
          <w:color w:val="000000"/>
          <w:kern w:val="0"/>
          <w14:ligatures w14:val="none"/>
        </w:rPr>
        <w:t>)</w:t>
      </w:r>
    </w:p>
    <w:p w14:paraId="01C7E4F2" w14:textId="77777777" w:rsidR="00002D71" w:rsidRPr="00002D71" w:rsidRDefault="00002D71" w:rsidP="00002D71">
      <w:pPr>
        <w:autoSpaceDE w:val="0"/>
        <w:autoSpaceDN w:val="0"/>
        <w:adjustRightInd w:val="0"/>
        <w:spacing w:after="0" w:line="276" w:lineRule="auto"/>
        <w:rPr>
          <w:rFonts w:eastAsia="Calibri" w:cs="Arial"/>
          <w:bCs/>
          <w:color w:val="000000"/>
          <w:kern w:val="0"/>
          <w14:ligatures w14:val="none"/>
        </w:rPr>
      </w:pPr>
      <w:r w:rsidRPr="00002D71">
        <w:rPr>
          <w:rFonts w:eastAsia="Calibri" w:cs="Arial"/>
          <w:bCs/>
          <w:color w:val="000000"/>
          <w:kern w:val="0"/>
          <w14:ligatures w14:val="none"/>
        </w:rPr>
        <w:t>Na potrzeby postępowania o udzielenie zamówienia publicznego pn.:</w:t>
      </w:r>
    </w:p>
    <w:p w14:paraId="6CA6CDEF" w14:textId="53AA5A96" w:rsidR="00002D71" w:rsidRPr="00002D71" w:rsidRDefault="00002D71" w:rsidP="00BC66FC">
      <w:pPr>
        <w:numPr>
          <w:ilvl w:val="1"/>
          <w:numId w:val="0"/>
        </w:numPr>
        <w:shd w:val="clear" w:color="auto" w:fill="F7CAAC" w:themeFill="accent2" w:themeFillTint="66"/>
        <w:tabs>
          <w:tab w:val="left" w:pos="426"/>
        </w:tabs>
        <w:spacing w:after="0" w:line="252" w:lineRule="auto"/>
        <w:ind w:left="2694" w:right="-284" w:hanging="2694"/>
        <w:rPr>
          <w:rFonts w:eastAsia="Calibri" w:cs="Arial"/>
          <w:bCs/>
          <w:color w:val="000000"/>
          <w:kern w:val="0"/>
          <w14:ligatures w14:val="none"/>
        </w:rPr>
      </w:pPr>
      <w:r w:rsidRPr="00002D71">
        <w:rPr>
          <w:rFonts w:asciiTheme="majorHAnsi" w:eastAsia="Times New Roman" w:hAnsiTheme="majorHAnsi" w:cs="Times New Roman"/>
          <w:b/>
          <w:bCs/>
          <w:i/>
          <w:iCs/>
          <w:kern w:val="0"/>
          <w:sz w:val="24"/>
          <w:szCs w:val="24"/>
          <w:lang w:eastAsia="pl-PL"/>
          <w14:ligatures w14:val="none"/>
        </w:rPr>
        <w:t>DOSTĘP DO NOWYCH WERSJI ORAZ ŚWIADCZENIE OPIEKI SERWISOWEJ DLA POSIADANYCH SYSTEMÓW INFORMATYCZNYCH ESCULAP, SIMPLE.ERP, PLANOWANIE PRACY ORAZ ITCUBE</w:t>
      </w:r>
      <w:r w:rsidR="00BC66FC">
        <w:rPr>
          <w:rFonts w:asciiTheme="majorHAnsi" w:eastAsia="Times New Roman" w:hAnsiTheme="majorHAnsi" w:cs="Times New Roman"/>
          <w:b/>
          <w:bCs/>
          <w:i/>
          <w:iCs/>
          <w:kern w:val="0"/>
          <w:sz w:val="24"/>
          <w:szCs w:val="24"/>
          <w:lang w:eastAsia="pl-PL"/>
          <w14:ligatures w14:val="none"/>
        </w:rPr>
        <w:t xml:space="preserve"> W SZPITALU SPECJALISTYCZNYM W PILE</w:t>
      </w:r>
    </w:p>
    <w:p w14:paraId="5637489B" w14:textId="2925B2E7" w:rsidR="00002D71" w:rsidRPr="00002D71" w:rsidRDefault="00002D71" w:rsidP="00002D71">
      <w:pPr>
        <w:numPr>
          <w:ilvl w:val="1"/>
          <w:numId w:val="0"/>
        </w:numPr>
        <w:tabs>
          <w:tab w:val="left" w:pos="426"/>
        </w:tabs>
        <w:spacing w:after="0" w:line="252" w:lineRule="auto"/>
        <w:ind w:left="2694" w:right="-284" w:hanging="2694"/>
        <w:jc w:val="both"/>
        <w:rPr>
          <w:rFonts w:eastAsia="Calibri" w:cs="Arial"/>
          <w:bCs/>
          <w:color w:val="000000"/>
          <w:kern w:val="0"/>
          <w14:ligatures w14:val="none"/>
        </w:rPr>
      </w:pPr>
      <w:r w:rsidRPr="00002D71">
        <w:rPr>
          <w:rFonts w:eastAsia="Calibri" w:cs="Arial"/>
          <w:bCs/>
          <w:color w:val="000000"/>
          <w:kern w:val="0"/>
          <w14:ligatures w14:val="none"/>
        </w:rPr>
        <w:t xml:space="preserve">prowadzonego przez: Szpital Specjalistyczny w Pile Im. Stanisława Staszica; 64-920 Piła, ul. Rydygiera </w:t>
      </w:r>
      <w:r w:rsidR="00D75824">
        <w:rPr>
          <w:rFonts w:eastAsia="Calibri" w:cs="Arial"/>
          <w:bCs/>
          <w:color w:val="000000"/>
          <w:kern w:val="0"/>
          <w14:ligatures w14:val="none"/>
        </w:rPr>
        <w:t xml:space="preserve">Ludwika </w:t>
      </w:r>
      <w:r w:rsidRPr="00002D71">
        <w:rPr>
          <w:rFonts w:eastAsia="Calibri" w:cs="Arial"/>
          <w:bCs/>
          <w:color w:val="000000"/>
          <w:kern w:val="0"/>
          <w14:ligatures w14:val="none"/>
        </w:rPr>
        <w:t>1,</w:t>
      </w:r>
    </w:p>
    <w:p w14:paraId="21E939C1" w14:textId="77777777" w:rsidR="00002D71" w:rsidRPr="00002D71" w:rsidRDefault="00002D71" w:rsidP="00002D71">
      <w:pPr>
        <w:autoSpaceDE w:val="0"/>
        <w:autoSpaceDN w:val="0"/>
        <w:adjustRightInd w:val="0"/>
        <w:spacing w:after="0" w:line="276" w:lineRule="auto"/>
        <w:jc w:val="both"/>
        <w:rPr>
          <w:rFonts w:eastAsia="Calibri" w:cs="Arial"/>
          <w:bCs/>
          <w:color w:val="000000"/>
          <w:kern w:val="0"/>
          <w14:ligatures w14:val="none"/>
        </w:rPr>
      </w:pPr>
      <w:r w:rsidRPr="00002D71">
        <w:rPr>
          <w:rFonts w:eastAsia="Calibri" w:cs="Arial"/>
          <w:bCs/>
          <w:color w:val="000000"/>
          <w:kern w:val="0"/>
          <w14:ligatures w14:val="none"/>
        </w:rPr>
        <w:t>oświadczam co następuje:</w:t>
      </w:r>
    </w:p>
    <w:p w14:paraId="0B59539E" w14:textId="77777777" w:rsidR="00002D71" w:rsidRPr="00002D71" w:rsidRDefault="00002D71" w:rsidP="00002D71">
      <w:pPr>
        <w:shd w:val="clear" w:color="auto" w:fill="C5E0B3" w:themeFill="accent6" w:themeFillTint="66"/>
        <w:spacing w:after="0" w:line="264" w:lineRule="auto"/>
        <w:jc w:val="both"/>
        <w:rPr>
          <w:rFonts w:eastAsia="Times New Roman" w:cs="Tahoma"/>
          <w:b/>
          <w:iCs/>
          <w:kern w:val="0"/>
          <w:lang w:eastAsia="pl-PL"/>
          <w14:ligatures w14:val="none"/>
        </w:rPr>
      </w:pPr>
      <w:r w:rsidRPr="00002D71">
        <w:rPr>
          <w:rFonts w:eastAsia="Times New Roman" w:cs="Tahoma"/>
          <w:b/>
          <w:iCs/>
          <w:kern w:val="0"/>
          <w:lang w:eastAsia="pl-PL"/>
          <w14:ligatures w14:val="none"/>
        </w:rPr>
        <w:t>Oświadczenie o spełnieniu warunków udziału w postępowaniu</w:t>
      </w:r>
    </w:p>
    <w:p w14:paraId="7CE99835" w14:textId="77777777" w:rsidR="00002D71" w:rsidRPr="00002D71" w:rsidRDefault="00002D71" w:rsidP="00002D71">
      <w:pPr>
        <w:spacing w:after="0" w:line="264" w:lineRule="auto"/>
        <w:jc w:val="both"/>
        <w:rPr>
          <w:rFonts w:eastAsia="Times New Roman" w:cs="Tahoma"/>
          <w:bCs/>
          <w:iCs/>
          <w:kern w:val="0"/>
          <w:lang w:eastAsia="pl-PL"/>
          <w14:ligatures w14:val="none"/>
        </w:rPr>
      </w:pPr>
      <w:r w:rsidRPr="00002D71">
        <w:rPr>
          <w:rFonts w:eastAsia="Times New Roman" w:cs="Tahoma"/>
          <w:bCs/>
          <w:iCs/>
          <w:kern w:val="0"/>
          <w:lang w:eastAsia="pl-PL"/>
          <w14:ligatures w14:val="none"/>
        </w:rPr>
        <w:t xml:space="preserve">Oświadczam, że na dzień składania ofert  </w:t>
      </w:r>
      <w:r w:rsidRPr="00002D71">
        <w:rPr>
          <w:rFonts w:eastAsia="Times New Roman" w:cs="Tahoma"/>
          <w:b/>
          <w:i/>
          <w:kern w:val="0"/>
          <w:u w:val="single"/>
          <w:lang w:eastAsia="pl-PL"/>
          <w14:ligatures w14:val="none"/>
        </w:rPr>
        <w:t>spełniam / nie spełniam*</w:t>
      </w:r>
      <w:r w:rsidRPr="00002D71">
        <w:rPr>
          <w:rFonts w:eastAsia="Times New Roman" w:cs="Tahoma"/>
          <w:bCs/>
          <w:iCs/>
          <w:kern w:val="0"/>
          <w:lang w:eastAsia="pl-PL"/>
          <w14:ligatures w14:val="none"/>
        </w:rPr>
        <w:t xml:space="preserve"> warunki udziału w postępowaniu określone przez Zamawiającego w specyfikacji warunków zamówienia i ogłoszeniu o zamówieniu.</w:t>
      </w:r>
    </w:p>
    <w:p w14:paraId="288111DB" w14:textId="77777777" w:rsidR="00002D71" w:rsidRPr="00002D71" w:rsidRDefault="00002D71" w:rsidP="00002D71">
      <w:pPr>
        <w:spacing w:after="0" w:line="264" w:lineRule="auto"/>
        <w:jc w:val="both"/>
        <w:rPr>
          <w:rFonts w:eastAsia="Times New Roman" w:cs="Tahoma"/>
          <w:b/>
          <w:iCs/>
          <w:kern w:val="0"/>
          <w:sz w:val="8"/>
          <w:szCs w:val="8"/>
          <w:lang w:eastAsia="pl-PL"/>
          <w14:ligatures w14:val="none"/>
        </w:rPr>
      </w:pPr>
    </w:p>
    <w:p w14:paraId="7A96C7E9" w14:textId="77777777" w:rsidR="00002D71" w:rsidRPr="00002D71" w:rsidRDefault="00002D71" w:rsidP="00002D71">
      <w:pPr>
        <w:shd w:val="clear" w:color="auto" w:fill="C5E0B3" w:themeFill="accent6" w:themeFillTint="66"/>
        <w:spacing w:after="0" w:line="264" w:lineRule="auto"/>
        <w:jc w:val="both"/>
        <w:rPr>
          <w:rFonts w:eastAsia="Times New Roman" w:cs="Tahoma"/>
          <w:b/>
          <w:iCs/>
          <w:kern w:val="0"/>
          <w:lang w:eastAsia="pl-PL"/>
          <w14:ligatures w14:val="none"/>
        </w:rPr>
      </w:pPr>
      <w:r w:rsidRPr="00002D71">
        <w:rPr>
          <w:rFonts w:eastAsia="Times New Roman" w:cs="Tahoma"/>
          <w:b/>
          <w:iCs/>
          <w:kern w:val="0"/>
          <w:lang w:eastAsia="pl-PL"/>
          <w14:ligatures w14:val="none"/>
        </w:rPr>
        <w:t>Oświadczenie o braku podstaw do wykluczenia z postępowania</w:t>
      </w:r>
    </w:p>
    <w:p w14:paraId="05802F2F" w14:textId="77777777" w:rsidR="00002D71" w:rsidRPr="00002D71" w:rsidRDefault="00002D71" w:rsidP="00002D71">
      <w:pPr>
        <w:spacing w:after="0" w:line="264" w:lineRule="auto"/>
        <w:jc w:val="both"/>
        <w:rPr>
          <w:rFonts w:eastAsia="Times New Roman" w:cs="Tahoma"/>
          <w:bCs/>
          <w:iCs/>
          <w:kern w:val="0"/>
          <w:lang w:eastAsia="pl-PL"/>
          <w14:ligatures w14:val="none"/>
        </w:rPr>
      </w:pPr>
      <w:r w:rsidRPr="00002D71">
        <w:rPr>
          <w:rFonts w:eastAsia="Times New Roman" w:cs="Tahoma"/>
          <w:bCs/>
          <w:iCs/>
          <w:kern w:val="0"/>
          <w:lang w:eastAsia="pl-PL"/>
          <w14:ligatures w14:val="none"/>
        </w:rPr>
        <w:t xml:space="preserve">Oświadczam, że na dzień składania ofert </w:t>
      </w:r>
      <w:r w:rsidRPr="00002D71">
        <w:rPr>
          <w:rFonts w:eastAsia="Times New Roman" w:cs="Tahoma"/>
          <w:b/>
          <w:i/>
          <w:kern w:val="0"/>
          <w:u w:val="single"/>
          <w:lang w:eastAsia="pl-PL"/>
          <w14:ligatures w14:val="none"/>
        </w:rPr>
        <w:t>podlegam / nie podlegam*</w:t>
      </w:r>
      <w:r w:rsidRPr="00002D71">
        <w:rPr>
          <w:rFonts w:eastAsia="Times New Roman" w:cs="Tahoma"/>
          <w:bCs/>
          <w:iCs/>
          <w:kern w:val="0"/>
          <w:lang w:eastAsia="pl-PL"/>
          <w14:ligatures w14:val="none"/>
        </w:rPr>
        <w:t xml:space="preserve"> wykluczeniu z postępowania na podstawie art. 108 ust. 1 ustawy </w:t>
      </w:r>
      <w:proofErr w:type="spellStart"/>
      <w:r w:rsidRPr="00002D71">
        <w:rPr>
          <w:rFonts w:eastAsia="Times New Roman" w:cs="Tahoma"/>
          <w:bCs/>
          <w:iCs/>
          <w:kern w:val="0"/>
          <w:lang w:eastAsia="pl-PL"/>
          <w14:ligatures w14:val="none"/>
        </w:rPr>
        <w:t>Pzp</w:t>
      </w:r>
      <w:proofErr w:type="spellEnd"/>
      <w:r w:rsidRPr="00002D71">
        <w:rPr>
          <w:rFonts w:eastAsia="Times New Roman" w:cs="Tahoma"/>
          <w:bCs/>
          <w:iCs/>
          <w:kern w:val="0"/>
          <w:lang w:eastAsia="pl-PL"/>
          <w14:ligatures w14:val="none"/>
        </w:rPr>
        <w:t>.</w:t>
      </w:r>
    </w:p>
    <w:p w14:paraId="219EC32A" w14:textId="77777777" w:rsidR="00002D71" w:rsidRPr="00002D71" w:rsidRDefault="00002D71" w:rsidP="00002D71">
      <w:pPr>
        <w:spacing w:after="0" w:line="264" w:lineRule="auto"/>
        <w:jc w:val="both"/>
        <w:rPr>
          <w:rFonts w:eastAsia="Times New Roman" w:cs="Tahoma"/>
          <w:bCs/>
          <w:iCs/>
          <w:kern w:val="0"/>
          <w:sz w:val="10"/>
          <w:szCs w:val="10"/>
          <w:lang w:eastAsia="pl-PL"/>
          <w14:ligatures w14:val="none"/>
        </w:rPr>
      </w:pPr>
    </w:p>
    <w:p w14:paraId="62B1F8B9" w14:textId="77777777" w:rsidR="00002D71" w:rsidRPr="00002D71" w:rsidRDefault="00002D71" w:rsidP="00002D71">
      <w:pPr>
        <w:shd w:val="clear" w:color="auto" w:fill="C5E0B3" w:themeFill="accent6" w:themeFillTint="66"/>
        <w:spacing w:after="0" w:line="264" w:lineRule="auto"/>
        <w:rPr>
          <w:rFonts w:eastAsia="Times New Roman" w:cs="Tahoma"/>
          <w:b/>
          <w:iCs/>
          <w:kern w:val="0"/>
          <w:lang w:eastAsia="pl-PL"/>
          <w14:ligatures w14:val="none"/>
        </w:rPr>
      </w:pPr>
      <w:r w:rsidRPr="00002D71">
        <w:rPr>
          <w:rFonts w:eastAsia="Times New Roman" w:cs="Tahoma"/>
          <w:b/>
          <w:iCs/>
          <w:kern w:val="0"/>
          <w:lang w:eastAsia="pl-PL"/>
          <w14:ligatures w14:val="none"/>
        </w:rPr>
        <w:t>Oświadczenie o braku podstaw do wykluczenia z postępowania</w:t>
      </w:r>
    </w:p>
    <w:p w14:paraId="609FC292" w14:textId="77777777" w:rsidR="00002D71" w:rsidRPr="00002D71" w:rsidRDefault="00002D71" w:rsidP="00002D71">
      <w:pPr>
        <w:spacing w:after="0" w:line="264" w:lineRule="auto"/>
        <w:jc w:val="both"/>
        <w:rPr>
          <w:rFonts w:eastAsia="Times New Roman" w:cs="Tahoma"/>
          <w:bCs/>
          <w:iCs/>
          <w:kern w:val="0"/>
          <w:lang w:eastAsia="pl-PL"/>
          <w14:ligatures w14:val="none"/>
        </w:rPr>
      </w:pPr>
      <w:r w:rsidRPr="00002D71">
        <w:rPr>
          <w:rFonts w:eastAsia="Times New Roman" w:cs="Tahoma"/>
          <w:bCs/>
          <w:iCs/>
          <w:kern w:val="0"/>
          <w:lang w:eastAsia="pl-PL"/>
          <w14:ligatures w14:val="none"/>
        </w:rPr>
        <w:t xml:space="preserve">Oświadczam, że na dzień składania </w:t>
      </w:r>
      <w:r w:rsidRPr="00002D71">
        <w:rPr>
          <w:rFonts w:eastAsia="Times New Roman" w:cs="Tahoma"/>
          <w:bCs/>
          <w:i/>
          <w:iCs/>
          <w:kern w:val="0"/>
          <w:lang w:eastAsia="pl-PL"/>
          <w14:ligatures w14:val="none"/>
        </w:rPr>
        <w:t>ofert</w:t>
      </w:r>
      <w:r w:rsidRPr="00002D71">
        <w:rPr>
          <w:rFonts w:eastAsia="Times New Roman" w:cs="Tahoma"/>
          <w:b/>
          <w:bCs/>
          <w:i/>
          <w:iCs/>
          <w:kern w:val="0"/>
          <w:u w:val="single"/>
          <w:lang w:eastAsia="pl-PL"/>
          <w14:ligatures w14:val="none"/>
        </w:rPr>
        <w:t xml:space="preserve"> podlegam / nie podlegam</w:t>
      </w:r>
      <w:r w:rsidRPr="00002D71">
        <w:rPr>
          <w:rFonts w:eastAsia="Times New Roman" w:cs="Tahoma"/>
          <w:bCs/>
          <w:iCs/>
          <w:kern w:val="0"/>
          <w:lang w:eastAsia="pl-PL"/>
          <w14:ligatures w14:val="none"/>
        </w:rPr>
        <w:t>* wykluczeniu z postępowania na podstawie art. 7 ust. 1 ustawy z dnia 13 kwietnia 2022r. o szczególnych rozwiązaniach w zakresie przeciwdziałania wspieraniu agresji na Ukrainę oraz służących ochronie bezpieczeństwa narodowego.</w:t>
      </w:r>
    </w:p>
    <w:p w14:paraId="6BF8546C"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p>
    <w:p w14:paraId="30CB96F7"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r w:rsidRPr="00002D71">
        <w:rPr>
          <w:rFonts w:eastAsia="Times New Roman" w:cs="Tahoma"/>
          <w:bCs/>
          <w:iCs/>
          <w:kern w:val="0"/>
          <w:sz w:val="20"/>
          <w:szCs w:val="20"/>
          <w:lang w:eastAsia="pl-PL"/>
          <w14:ligatures w14:val="none"/>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002D71">
        <w:rPr>
          <w:rFonts w:eastAsia="Times New Roman" w:cs="Tahoma"/>
          <w:bCs/>
          <w:iCs/>
          <w:kern w:val="0"/>
          <w:sz w:val="20"/>
          <w:szCs w:val="20"/>
          <w:lang w:eastAsia="pl-PL"/>
          <w14:ligatures w14:val="none"/>
        </w:rPr>
        <w:t>Pzp</w:t>
      </w:r>
      <w:proofErr w:type="spellEnd"/>
      <w:r w:rsidRPr="00002D71">
        <w:rPr>
          <w:rFonts w:eastAsia="Times New Roman" w:cs="Tahoma"/>
          <w:bCs/>
          <w:iCs/>
          <w:kern w:val="0"/>
          <w:sz w:val="20"/>
          <w:szCs w:val="20"/>
          <w:lang w:eastAsia="pl-PL"/>
          <w14:ligatures w14:val="none"/>
        </w:rPr>
        <w:t>.</w:t>
      </w:r>
    </w:p>
    <w:p w14:paraId="0D6B5295"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r w:rsidRPr="00002D71">
        <w:rPr>
          <w:rFonts w:eastAsia="Times New Roman" w:cs="Tahoma"/>
          <w:bCs/>
          <w:iCs/>
          <w:kern w:val="0"/>
          <w:sz w:val="20"/>
          <w:szCs w:val="20"/>
          <w:lang w:eastAsia="pl-PL"/>
          <w14:ligatures w14:val="none"/>
        </w:rPr>
        <w:t xml:space="preserve">Oświadczam, że zachodzą w stosunku do mnie podstawy wykluczenia z postępowania na podstawie art. </w:t>
      </w:r>
      <w:r w:rsidRPr="00002D71">
        <w:rPr>
          <w:rFonts w:eastAsia="Times New Roman" w:cs="Tahoma"/>
          <w:bCs/>
          <w:iCs/>
          <w:kern w:val="0"/>
          <w:sz w:val="20"/>
          <w:szCs w:val="20"/>
          <w:bdr w:val="single" w:sz="4" w:space="0" w:color="auto"/>
          <w:lang w:eastAsia="pl-PL"/>
          <w14:ligatures w14:val="none"/>
        </w:rPr>
        <w:t xml:space="preserve">       </w:t>
      </w:r>
      <w:r w:rsidRPr="00002D71">
        <w:rPr>
          <w:rFonts w:eastAsia="Times New Roman" w:cs="Tahoma"/>
          <w:bCs/>
          <w:iCs/>
          <w:color w:val="FFFFFF" w:themeColor="background1"/>
          <w:kern w:val="0"/>
          <w:sz w:val="20"/>
          <w:szCs w:val="20"/>
          <w:bdr w:val="single" w:sz="4" w:space="0" w:color="auto"/>
          <w:lang w:eastAsia="pl-PL"/>
          <w14:ligatures w14:val="none"/>
        </w:rPr>
        <w:t>.</w:t>
      </w:r>
      <w:r w:rsidRPr="00002D71">
        <w:rPr>
          <w:rFonts w:eastAsia="Times New Roman" w:cs="Tahoma"/>
          <w:bCs/>
          <w:iCs/>
          <w:kern w:val="0"/>
          <w:sz w:val="20"/>
          <w:szCs w:val="20"/>
          <w:lang w:eastAsia="pl-PL"/>
          <w14:ligatures w14:val="none"/>
        </w:rPr>
        <w:t xml:space="preserve"> ustawy </w:t>
      </w:r>
      <w:proofErr w:type="spellStart"/>
      <w:r w:rsidRPr="00002D71">
        <w:rPr>
          <w:rFonts w:eastAsia="Times New Roman" w:cs="Tahoma"/>
          <w:bCs/>
          <w:iCs/>
          <w:kern w:val="0"/>
          <w:sz w:val="20"/>
          <w:szCs w:val="20"/>
          <w:lang w:eastAsia="pl-PL"/>
          <w14:ligatures w14:val="none"/>
        </w:rPr>
        <w:t>Pzp</w:t>
      </w:r>
      <w:proofErr w:type="spellEnd"/>
      <w:r w:rsidRPr="00002D71">
        <w:rPr>
          <w:rFonts w:eastAsia="Times New Roman" w:cs="Tahoma"/>
          <w:bCs/>
          <w:iCs/>
          <w:kern w:val="0"/>
          <w:sz w:val="20"/>
          <w:szCs w:val="20"/>
          <w:lang w:eastAsia="pl-PL"/>
          <w14:ligatures w14:val="none"/>
        </w:rPr>
        <w:t>.</w:t>
      </w:r>
    </w:p>
    <w:p w14:paraId="694BD13A" w14:textId="77777777" w:rsidR="00002D71" w:rsidRPr="00002D71" w:rsidRDefault="00002D71" w:rsidP="00002D71">
      <w:pPr>
        <w:spacing w:after="0" w:line="264" w:lineRule="auto"/>
        <w:jc w:val="both"/>
        <w:rPr>
          <w:rFonts w:eastAsia="Times New Roman" w:cs="Tahoma"/>
          <w:bCs/>
          <w:iCs/>
          <w:kern w:val="0"/>
          <w:sz w:val="16"/>
          <w:szCs w:val="16"/>
          <w:lang w:eastAsia="pl-PL"/>
          <w14:ligatures w14:val="none"/>
        </w:rPr>
      </w:pPr>
      <w:r w:rsidRPr="00002D71">
        <w:rPr>
          <w:rFonts w:eastAsia="Times New Roman" w:cs="Tahoma"/>
          <w:bCs/>
          <w:iCs/>
          <w:kern w:val="0"/>
          <w:sz w:val="16"/>
          <w:szCs w:val="16"/>
          <w:lang w:eastAsia="pl-PL"/>
          <w14:ligatures w14:val="none"/>
        </w:rPr>
        <w:t xml:space="preserve">(podać mającą zastosowanie podstawę wykluczenia spośród wymienionych w 108 ust. 1 pkt. 1, 2, 5 lub 6 ustawy </w:t>
      </w:r>
      <w:proofErr w:type="spellStart"/>
      <w:r w:rsidRPr="00002D71">
        <w:rPr>
          <w:rFonts w:eastAsia="Times New Roman" w:cs="Tahoma"/>
          <w:bCs/>
          <w:iCs/>
          <w:kern w:val="0"/>
          <w:sz w:val="16"/>
          <w:szCs w:val="16"/>
          <w:lang w:eastAsia="pl-PL"/>
          <w14:ligatures w14:val="none"/>
        </w:rPr>
        <w:t>Pzp</w:t>
      </w:r>
      <w:proofErr w:type="spellEnd"/>
      <w:r w:rsidRPr="00002D71">
        <w:rPr>
          <w:rFonts w:eastAsia="Times New Roman" w:cs="Tahoma"/>
          <w:bCs/>
          <w:iCs/>
          <w:kern w:val="0"/>
          <w:sz w:val="16"/>
          <w:szCs w:val="16"/>
          <w:lang w:eastAsia="pl-PL"/>
          <w14:ligatures w14:val="none"/>
        </w:rPr>
        <w:t>).</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002D71" w:rsidRPr="00002D71" w14:paraId="3E607D1F" w14:textId="77777777" w:rsidTr="00023B01">
        <w:tc>
          <w:tcPr>
            <w:tcW w:w="8394" w:type="dxa"/>
          </w:tcPr>
          <w:p w14:paraId="1CA699A1" w14:textId="77777777" w:rsidR="00002D71" w:rsidRPr="00002D71" w:rsidRDefault="00002D71" w:rsidP="00002D71">
            <w:pPr>
              <w:spacing w:line="264" w:lineRule="auto"/>
              <w:rPr>
                <w:rFonts w:eastAsia="Times New Roman" w:cs="Tahoma"/>
                <w:bCs/>
                <w:iCs/>
                <w:sz w:val="20"/>
                <w:szCs w:val="20"/>
                <w:lang w:eastAsia="pl-PL"/>
              </w:rPr>
            </w:pPr>
          </w:p>
        </w:tc>
      </w:tr>
    </w:tbl>
    <w:p w14:paraId="16ACDA9E" w14:textId="77777777" w:rsidR="00002D71" w:rsidRPr="00002D71" w:rsidRDefault="00002D71" w:rsidP="00002D71">
      <w:pPr>
        <w:spacing w:after="0" w:line="264" w:lineRule="auto"/>
        <w:jc w:val="both"/>
        <w:rPr>
          <w:rFonts w:eastAsia="Times New Roman" w:cs="Tahoma"/>
          <w:bCs/>
          <w:iCs/>
          <w:kern w:val="0"/>
          <w:sz w:val="24"/>
          <w:szCs w:val="24"/>
          <w:lang w:eastAsia="pl-PL"/>
          <w14:ligatures w14:val="none"/>
        </w:rPr>
      </w:pPr>
      <w:r w:rsidRPr="00002D71">
        <w:rPr>
          <w:rFonts w:eastAsia="Times New Roman" w:cs="Tahoma"/>
          <w:bCs/>
          <w:iCs/>
          <w:kern w:val="0"/>
          <w:sz w:val="20"/>
          <w:szCs w:val="20"/>
          <w:lang w:eastAsia="pl-PL"/>
          <w14:ligatures w14:val="none"/>
        </w:rPr>
        <w:t xml:space="preserve">Jednocześnie oświadczam, że w związku z ww. okolicznością, na podstawie art. 110 ust. 2 ustawy </w:t>
      </w:r>
      <w:proofErr w:type="spellStart"/>
      <w:r w:rsidRPr="00002D71">
        <w:rPr>
          <w:rFonts w:eastAsia="Times New Roman" w:cs="Tahoma"/>
          <w:bCs/>
          <w:iCs/>
          <w:kern w:val="0"/>
          <w:sz w:val="20"/>
          <w:szCs w:val="20"/>
          <w:lang w:eastAsia="pl-PL"/>
          <w14:ligatures w14:val="none"/>
        </w:rPr>
        <w:t>Pzp</w:t>
      </w:r>
      <w:proofErr w:type="spellEnd"/>
      <w:r w:rsidRPr="00002D71">
        <w:rPr>
          <w:rFonts w:eastAsia="Times New Roman" w:cs="Tahoma"/>
          <w:bCs/>
          <w:iCs/>
          <w:kern w:val="0"/>
          <w:sz w:val="20"/>
          <w:szCs w:val="20"/>
          <w:lang w:eastAsia="pl-PL"/>
          <w14:ligatures w14:val="none"/>
        </w:rPr>
        <w:t xml:space="preserve"> podjąłem następujące środki naprawcze:</w:t>
      </w:r>
    </w:p>
    <w:p w14:paraId="004B9666" w14:textId="77777777" w:rsidR="00002D71" w:rsidRPr="00002D71" w:rsidRDefault="00002D71" w:rsidP="00002D71">
      <w:pPr>
        <w:spacing w:line="264" w:lineRule="auto"/>
        <w:jc w:val="both"/>
        <w:rPr>
          <w:rFonts w:eastAsia="Times New Roman" w:cs="Tahoma"/>
          <w:bCs/>
          <w:iCs/>
          <w:kern w:val="0"/>
          <w:sz w:val="2"/>
          <w:szCs w:val="2"/>
          <w:lang w:eastAsia="pl-PL"/>
          <w14:ligatures w14:val="none"/>
        </w:rPr>
      </w:pPr>
    </w:p>
    <w:p w14:paraId="6ED586F7"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r w:rsidRPr="00002D71">
        <w:rPr>
          <w:rFonts w:eastAsia="Times New Roman" w:cs="Tahoma"/>
          <w:bCs/>
          <w:iCs/>
          <w:kern w:val="0"/>
          <w:sz w:val="20"/>
          <w:szCs w:val="20"/>
          <w:lang w:eastAsia="pl-PL"/>
          <w14:ligatures w14:val="none"/>
        </w:rPr>
        <w:t>Oświadczam, że w celu wykazania spełniania warunków udziału w postępowaniu, określonych przez Zamawiającego w SWZ  polegam na zasobach następującego/</w:t>
      </w:r>
      <w:proofErr w:type="spellStart"/>
      <w:r w:rsidRPr="00002D71">
        <w:rPr>
          <w:rFonts w:eastAsia="Times New Roman" w:cs="Tahoma"/>
          <w:bCs/>
          <w:iCs/>
          <w:kern w:val="0"/>
          <w:sz w:val="20"/>
          <w:szCs w:val="20"/>
          <w:lang w:eastAsia="pl-PL"/>
          <w14:ligatures w14:val="none"/>
        </w:rPr>
        <w:t>ych</w:t>
      </w:r>
      <w:proofErr w:type="spellEnd"/>
      <w:r w:rsidRPr="00002D71">
        <w:rPr>
          <w:rFonts w:eastAsia="Times New Roman" w:cs="Tahoma"/>
          <w:bCs/>
          <w:iCs/>
          <w:kern w:val="0"/>
          <w:sz w:val="20"/>
          <w:szCs w:val="20"/>
          <w:lang w:eastAsia="pl-PL"/>
          <w14:ligatures w14:val="none"/>
        </w:rPr>
        <w:t xml:space="preserve"> podmiotu/ów: </w:t>
      </w:r>
    </w:p>
    <w:tbl>
      <w:tblPr>
        <w:tblStyle w:val="Tabela-Siatka"/>
        <w:tblW w:w="0" w:type="auto"/>
        <w:tblInd w:w="0" w:type="dxa"/>
        <w:tblLook w:val="04A0" w:firstRow="1" w:lastRow="0" w:firstColumn="1" w:lastColumn="0" w:noHBand="0" w:noVBand="1"/>
      </w:tblPr>
      <w:tblGrid>
        <w:gridCol w:w="10259"/>
      </w:tblGrid>
      <w:tr w:rsidR="00002D71" w:rsidRPr="00002D71" w14:paraId="0C08E1E5" w14:textId="77777777" w:rsidTr="00023B01">
        <w:tc>
          <w:tcPr>
            <w:tcW w:w="10259" w:type="dxa"/>
          </w:tcPr>
          <w:p w14:paraId="10A7AF9D" w14:textId="77777777" w:rsidR="00002D71" w:rsidRPr="00002D71" w:rsidRDefault="00002D71" w:rsidP="00002D71">
            <w:pPr>
              <w:spacing w:line="264" w:lineRule="auto"/>
              <w:rPr>
                <w:rFonts w:eastAsia="Times New Roman" w:cs="Tahoma"/>
                <w:bCs/>
                <w:iCs/>
                <w:sz w:val="20"/>
                <w:szCs w:val="20"/>
                <w:lang w:eastAsia="pl-PL"/>
              </w:rPr>
            </w:pPr>
          </w:p>
        </w:tc>
      </w:tr>
    </w:tbl>
    <w:p w14:paraId="4BCEC916" w14:textId="77777777" w:rsidR="00002D71" w:rsidRPr="00002D71" w:rsidRDefault="00002D71" w:rsidP="00002D71">
      <w:pPr>
        <w:spacing w:after="0" w:line="264" w:lineRule="auto"/>
        <w:jc w:val="both"/>
        <w:rPr>
          <w:rFonts w:eastAsia="Times New Roman" w:cs="Tahoma"/>
          <w:bCs/>
          <w:iCs/>
          <w:kern w:val="0"/>
          <w:sz w:val="20"/>
          <w:szCs w:val="20"/>
          <w:lang w:eastAsia="pl-PL"/>
          <w14:ligatures w14:val="none"/>
        </w:rPr>
      </w:pPr>
      <w:r w:rsidRPr="00002D71">
        <w:rPr>
          <w:rFonts w:eastAsia="Times New Roman" w:cs="Tahoma"/>
          <w:bCs/>
          <w:iCs/>
          <w:kern w:val="0"/>
          <w:sz w:val="20"/>
          <w:szCs w:val="20"/>
          <w:lang w:eastAsia="pl-PL"/>
          <w14:ligatures w14:val="none"/>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002D71" w:rsidRPr="00002D71" w14:paraId="7AF5CE4F" w14:textId="77777777" w:rsidTr="00023B01">
        <w:tc>
          <w:tcPr>
            <w:tcW w:w="10259" w:type="dxa"/>
          </w:tcPr>
          <w:p w14:paraId="570521FD" w14:textId="77777777" w:rsidR="00002D71" w:rsidRPr="00002D71" w:rsidRDefault="00002D71" w:rsidP="00002D71">
            <w:pPr>
              <w:spacing w:line="264" w:lineRule="auto"/>
              <w:rPr>
                <w:rFonts w:eastAsia="Times New Roman" w:cs="Tahoma"/>
                <w:bCs/>
                <w:iCs/>
                <w:sz w:val="20"/>
                <w:szCs w:val="20"/>
                <w:lang w:eastAsia="pl-PL"/>
              </w:rPr>
            </w:pPr>
          </w:p>
        </w:tc>
      </w:tr>
    </w:tbl>
    <w:p w14:paraId="42F8A004" w14:textId="77777777" w:rsidR="00002D71" w:rsidRPr="00002D71" w:rsidRDefault="00002D71" w:rsidP="00002D71">
      <w:pPr>
        <w:spacing w:after="0" w:line="264" w:lineRule="auto"/>
        <w:jc w:val="both"/>
        <w:rPr>
          <w:rFonts w:eastAsia="Times New Roman" w:cs="Tahoma"/>
          <w:bCs/>
          <w:iCs/>
          <w:kern w:val="0"/>
          <w:sz w:val="16"/>
          <w:szCs w:val="16"/>
          <w:lang w:eastAsia="pl-PL"/>
          <w14:ligatures w14:val="none"/>
        </w:rPr>
      </w:pPr>
      <w:r w:rsidRPr="00002D71">
        <w:rPr>
          <w:rFonts w:eastAsia="Times New Roman" w:cs="Tahoma"/>
          <w:bCs/>
          <w:iCs/>
          <w:kern w:val="0"/>
          <w:sz w:val="20"/>
          <w:szCs w:val="20"/>
          <w:lang w:eastAsia="pl-PL"/>
          <w14:ligatures w14:val="none"/>
        </w:rPr>
        <w:t xml:space="preserve"> </w:t>
      </w:r>
      <w:r w:rsidRPr="00002D71">
        <w:rPr>
          <w:rFonts w:eastAsia="Times New Roman" w:cs="Tahoma"/>
          <w:bCs/>
          <w:iCs/>
          <w:kern w:val="0"/>
          <w:sz w:val="16"/>
          <w:szCs w:val="16"/>
          <w:lang w:eastAsia="pl-PL"/>
          <w14:ligatures w14:val="none"/>
        </w:rPr>
        <w:t>(wskazać podmiot i określić odpowiedni zakres dla wskazanego podmiotu)</w:t>
      </w:r>
    </w:p>
    <w:p w14:paraId="571F81E8" w14:textId="77777777" w:rsidR="00002D71" w:rsidRPr="00002D71" w:rsidRDefault="00002D71" w:rsidP="00002D71">
      <w:pPr>
        <w:spacing w:after="0" w:line="264" w:lineRule="auto"/>
        <w:jc w:val="both"/>
        <w:rPr>
          <w:rFonts w:eastAsia="Times New Roman" w:cs="Tahoma"/>
          <w:b/>
          <w:iCs/>
          <w:kern w:val="0"/>
          <w:sz w:val="14"/>
          <w:szCs w:val="14"/>
          <w:lang w:eastAsia="pl-PL"/>
          <w14:ligatures w14:val="none"/>
        </w:rPr>
      </w:pPr>
      <w:r w:rsidRPr="00002D71">
        <w:rPr>
          <w:rFonts w:eastAsia="Times New Roman" w:cs="Tahoma"/>
          <w:bCs/>
          <w:iCs/>
          <w:kern w:val="0"/>
          <w:sz w:val="20"/>
          <w:szCs w:val="20"/>
          <w:lang w:eastAsia="pl-PL"/>
          <w14:ligatures w14:val="none"/>
        </w:rPr>
        <w:t>Oświadczam, że następujący/e podmiot/y, na którego/</w:t>
      </w:r>
      <w:proofErr w:type="spellStart"/>
      <w:r w:rsidRPr="00002D71">
        <w:rPr>
          <w:rFonts w:eastAsia="Times New Roman" w:cs="Tahoma"/>
          <w:bCs/>
          <w:iCs/>
          <w:kern w:val="0"/>
          <w:sz w:val="20"/>
          <w:szCs w:val="20"/>
          <w:lang w:eastAsia="pl-PL"/>
          <w14:ligatures w14:val="none"/>
        </w:rPr>
        <w:t>ych</w:t>
      </w:r>
      <w:proofErr w:type="spellEnd"/>
      <w:r w:rsidRPr="00002D71">
        <w:rPr>
          <w:rFonts w:eastAsia="Times New Roman" w:cs="Tahoma"/>
          <w:bCs/>
          <w:iCs/>
          <w:kern w:val="0"/>
          <w:sz w:val="20"/>
          <w:szCs w:val="20"/>
          <w:lang w:eastAsia="pl-PL"/>
          <w14:ligatures w14:val="none"/>
        </w:rPr>
        <w:t xml:space="preserve"> zasoby powołuję się  podlega/ją /nie podlega/ją* wykluczeniu z postępowania o udzielenie zamówienia.</w:t>
      </w:r>
    </w:p>
    <w:p w14:paraId="6EC793EB" w14:textId="77777777" w:rsidR="00002D71" w:rsidRPr="00002D71" w:rsidRDefault="00002D71" w:rsidP="00002D71">
      <w:pPr>
        <w:spacing w:after="0" w:line="264" w:lineRule="auto"/>
        <w:jc w:val="both"/>
        <w:rPr>
          <w:rFonts w:eastAsia="Times New Roman" w:cs="Tahoma"/>
          <w:b/>
          <w:iCs/>
          <w:kern w:val="0"/>
          <w:sz w:val="8"/>
          <w:szCs w:val="8"/>
          <w:lang w:eastAsia="pl-PL"/>
          <w14:ligatures w14:val="none"/>
        </w:rPr>
      </w:pPr>
    </w:p>
    <w:tbl>
      <w:tblPr>
        <w:tblStyle w:val="Tabela-Siatka"/>
        <w:tblW w:w="10485" w:type="dxa"/>
        <w:tblInd w:w="0" w:type="dxa"/>
        <w:tblLook w:val="04A0" w:firstRow="1" w:lastRow="0" w:firstColumn="1" w:lastColumn="0" w:noHBand="0" w:noVBand="1"/>
      </w:tblPr>
      <w:tblGrid>
        <w:gridCol w:w="10485"/>
      </w:tblGrid>
      <w:tr w:rsidR="00002D71" w:rsidRPr="00002D71" w14:paraId="0A7E6E45" w14:textId="77777777" w:rsidTr="00023B01">
        <w:tc>
          <w:tcPr>
            <w:tcW w:w="10485" w:type="dxa"/>
            <w:tcBorders>
              <w:top w:val="single" w:sz="4" w:space="0" w:color="auto"/>
              <w:left w:val="single" w:sz="4" w:space="0" w:color="auto"/>
              <w:bottom w:val="single" w:sz="4" w:space="0" w:color="auto"/>
              <w:right w:val="single" w:sz="4" w:space="0" w:color="auto"/>
            </w:tcBorders>
            <w:hideMark/>
          </w:tcPr>
          <w:p w14:paraId="79829B20" w14:textId="77777777" w:rsidR="00002D71" w:rsidRPr="00002D71" w:rsidRDefault="00002D71" w:rsidP="00002D71">
            <w:pPr>
              <w:spacing w:line="264" w:lineRule="auto"/>
              <w:jc w:val="center"/>
              <w:rPr>
                <w:rFonts w:eastAsia="Times New Roman" w:cs="Tahoma"/>
                <w:b/>
                <w:sz w:val="20"/>
                <w:szCs w:val="20"/>
                <w:lang w:eastAsia="pl-PL"/>
              </w:rPr>
            </w:pPr>
            <w:r w:rsidRPr="00002D71">
              <w:rPr>
                <w:rFonts w:eastAsia="Times New Roman" w:cs="Tahoma"/>
                <w:b/>
                <w:sz w:val="20"/>
                <w:szCs w:val="20"/>
                <w:lang w:eastAsia="pl-PL"/>
              </w:rPr>
              <w:t>Oświadczenie dotyczące podanych informacji</w:t>
            </w:r>
          </w:p>
          <w:p w14:paraId="2286051A" w14:textId="77777777" w:rsidR="00002D71" w:rsidRPr="00002D71" w:rsidRDefault="00002D71" w:rsidP="00002D71">
            <w:pPr>
              <w:spacing w:line="264" w:lineRule="auto"/>
              <w:rPr>
                <w:rFonts w:eastAsia="Times New Roman" w:cs="Tahoma"/>
                <w:b/>
                <w:i/>
                <w:iCs/>
                <w:sz w:val="20"/>
                <w:szCs w:val="20"/>
                <w:lang w:eastAsia="pl-PL"/>
              </w:rPr>
            </w:pPr>
            <w:r w:rsidRPr="00002D71">
              <w:rPr>
                <w:rFonts w:eastAsia="Times New Roman"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F590CE8" w14:textId="77777777" w:rsidR="00002D71" w:rsidRPr="00002D71" w:rsidRDefault="00002D71" w:rsidP="00002D71">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002D71">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0650F0D5" w14:textId="77777777" w:rsidR="00002D71" w:rsidRPr="00002D71" w:rsidRDefault="00002D71" w:rsidP="00002D71">
      <w:pPr>
        <w:spacing w:after="0" w:line="240" w:lineRule="auto"/>
        <w:ind w:right="190"/>
        <w:jc w:val="both"/>
        <w:rPr>
          <w:rFonts w:eastAsia="Times New Roman" w:cs="Arial"/>
          <w:b/>
          <w:bCs/>
          <w:kern w:val="0"/>
          <w:sz w:val="20"/>
          <w:szCs w:val="20"/>
          <w:u w:val="single"/>
          <w:lang w:eastAsia="pl-PL"/>
          <w14:ligatures w14:val="none"/>
        </w:rPr>
      </w:pPr>
    </w:p>
    <w:p w14:paraId="6A33D8F8" w14:textId="77777777" w:rsidR="00002D71" w:rsidRPr="00002D71" w:rsidRDefault="00002D71" w:rsidP="00002D71">
      <w:pPr>
        <w:spacing w:after="0" w:line="240" w:lineRule="auto"/>
        <w:ind w:right="190"/>
        <w:jc w:val="both"/>
        <w:rPr>
          <w:rFonts w:eastAsia="Times New Roman" w:cs="Arial"/>
          <w:b/>
          <w:bCs/>
          <w:kern w:val="0"/>
          <w:sz w:val="20"/>
          <w:szCs w:val="20"/>
          <w:u w:val="single"/>
          <w:lang w:eastAsia="pl-PL"/>
          <w14:ligatures w14:val="none"/>
        </w:rPr>
      </w:pPr>
      <w:r w:rsidRPr="00002D71">
        <w:rPr>
          <w:rFonts w:eastAsia="Times New Roman" w:cs="Arial"/>
          <w:b/>
          <w:bCs/>
          <w:kern w:val="0"/>
          <w:sz w:val="20"/>
          <w:szCs w:val="20"/>
          <w:u w:val="single"/>
          <w:lang w:eastAsia="pl-PL"/>
          <w14:ligatures w14:val="none"/>
        </w:rPr>
        <w:t>*niepotrzebne usunąć lub skreślić</w:t>
      </w:r>
    </w:p>
    <w:p w14:paraId="621787C5" w14:textId="77777777" w:rsidR="00002D71" w:rsidRPr="00002D71" w:rsidRDefault="00002D71" w:rsidP="00002D71">
      <w:pPr>
        <w:spacing w:after="0" w:line="240" w:lineRule="auto"/>
        <w:ind w:right="190"/>
        <w:jc w:val="both"/>
        <w:rPr>
          <w:rFonts w:eastAsia="Times New Roman" w:cs="Arial"/>
          <w:i/>
          <w:kern w:val="0"/>
          <w:sz w:val="20"/>
          <w:szCs w:val="20"/>
          <w:lang w:eastAsia="pl-PL"/>
          <w14:ligatures w14:val="none"/>
        </w:rPr>
      </w:pPr>
      <w:r w:rsidRPr="00002D71">
        <w:rPr>
          <w:rFonts w:eastAsia="Times New Roman" w:cs="Arial"/>
          <w:i/>
          <w:kern w:val="0"/>
          <w:sz w:val="20"/>
          <w:szCs w:val="20"/>
          <w:lang w:eastAsia="pl-PL"/>
          <w14:ligatures w14:val="none"/>
        </w:rPr>
        <w:t>__________________________________________________________________________________________</w:t>
      </w:r>
    </w:p>
    <w:p w14:paraId="3BC07D10" w14:textId="77777777" w:rsidR="00002D71" w:rsidRPr="00002D71" w:rsidRDefault="00002D71" w:rsidP="00002D71">
      <w:pPr>
        <w:spacing w:after="0" w:line="240" w:lineRule="auto"/>
        <w:ind w:right="190"/>
        <w:jc w:val="both"/>
        <w:rPr>
          <w:rFonts w:eastAsia="Times New Roman" w:cs="Arial"/>
          <w:i/>
          <w:kern w:val="0"/>
          <w:sz w:val="20"/>
          <w:szCs w:val="20"/>
          <w:lang w:eastAsia="pl-PL"/>
          <w14:ligatures w14:val="none"/>
        </w:rPr>
      </w:pPr>
      <w:r w:rsidRPr="00002D71">
        <w:rPr>
          <w:rFonts w:eastAsia="Times New Roman" w:cs="Arial"/>
          <w:i/>
          <w:kern w:val="0"/>
          <w:sz w:val="20"/>
          <w:szCs w:val="20"/>
          <w:lang w:eastAsia="pl-PL"/>
          <w14:ligatures w14:val="none"/>
        </w:rPr>
        <w:t>__________________________________________________________________________________________</w:t>
      </w:r>
    </w:p>
    <w:p w14:paraId="628AA940" w14:textId="77777777" w:rsidR="00002D71" w:rsidRPr="00002D71" w:rsidRDefault="00002D71" w:rsidP="00002D71">
      <w:pPr>
        <w:autoSpaceDE w:val="0"/>
        <w:autoSpaceDN w:val="0"/>
        <w:adjustRightInd w:val="0"/>
        <w:spacing w:after="0" w:line="240" w:lineRule="auto"/>
        <w:jc w:val="both"/>
        <w:rPr>
          <w:rFonts w:eastAsia="Calibri" w:cs="Arial"/>
          <w:i/>
          <w:kern w:val="0"/>
          <w:sz w:val="16"/>
          <w:szCs w:val="16"/>
          <w14:ligatures w14:val="none"/>
        </w:rPr>
      </w:pPr>
      <w:r w:rsidRPr="00002D71">
        <w:rPr>
          <w:rFonts w:eastAsia="Calibri" w:cs="Arial"/>
          <w:i/>
          <w:kern w:val="0"/>
          <w:sz w:val="16"/>
          <w:szCs w:val="16"/>
          <w14:ligatures w14:val="none"/>
        </w:rPr>
        <w:lastRenderedPageBreak/>
        <w:t>W przypadku wykonawców wspólnie ubiegający się o udzielenie zamówienia oświadczenie składa każdy z wykonawców wspólnie ubiegających się o zamówienie.</w:t>
      </w:r>
      <w:r w:rsidRPr="00002D71">
        <w:rPr>
          <w:rFonts w:eastAsia="Calibri" w:cs="Times New Roman"/>
          <w:i/>
          <w:kern w:val="0"/>
          <w14:ligatures w14:val="none"/>
        </w:rPr>
        <w:br w:type="page"/>
      </w:r>
    </w:p>
    <w:p w14:paraId="7C8BDF4D" w14:textId="77777777" w:rsidR="00002D71" w:rsidRPr="00002D71" w:rsidRDefault="00002D71" w:rsidP="00002D71">
      <w:pPr>
        <w:keepNext/>
        <w:keepLines/>
        <w:spacing w:before="480" w:after="0" w:line="240" w:lineRule="auto"/>
        <w:jc w:val="right"/>
        <w:outlineLvl w:val="0"/>
        <w:rPr>
          <w:rFonts w:eastAsia="Calibri" w:cs="Times New Roman"/>
          <w:i/>
          <w:kern w:val="0"/>
          <w14:ligatures w14:val="none"/>
        </w:rPr>
      </w:pPr>
      <w:r w:rsidRPr="00002D71">
        <w:rPr>
          <w:rFonts w:eastAsia="Times New Roman" w:cs="Times New Roman"/>
          <w:bCs/>
          <w:i/>
          <w:kern w:val="0"/>
          <w:lang w:eastAsia="pl-PL"/>
          <w14:ligatures w14:val="none"/>
        </w:rPr>
        <w:lastRenderedPageBreak/>
        <w:t>Załącznik nr 4 do SWZ</w:t>
      </w:r>
      <w:r w:rsidRPr="00002D71">
        <w:rPr>
          <w:rFonts w:eastAsia="Times New Roman" w:cs="Times New Roman"/>
          <w:bCs/>
          <w:kern w:val="0"/>
          <w:sz w:val="24"/>
          <w:lang w:eastAsia="pl-PL"/>
          <w14:ligatures w14:val="none"/>
        </w:rPr>
        <w:t xml:space="preserve">      </w:t>
      </w:r>
    </w:p>
    <w:p w14:paraId="1D02921F" w14:textId="77777777" w:rsidR="00002D71" w:rsidRPr="00002D71" w:rsidRDefault="00002D71" w:rsidP="00002D71">
      <w:pPr>
        <w:keepNext/>
        <w:overflowPunct w:val="0"/>
        <w:autoSpaceDE w:val="0"/>
        <w:autoSpaceDN w:val="0"/>
        <w:adjustRightInd w:val="0"/>
        <w:spacing w:after="0" w:line="240" w:lineRule="auto"/>
        <w:jc w:val="center"/>
        <w:textAlignment w:val="baseline"/>
        <w:outlineLvl w:val="0"/>
        <w:rPr>
          <w:rFonts w:eastAsia="Times New Roman" w:cs="Times New Roman"/>
          <w:i/>
          <w:kern w:val="0"/>
          <w:lang w:eastAsia="pl-PL"/>
          <w14:ligatures w14:val="none"/>
        </w:rPr>
      </w:pPr>
      <w:r w:rsidRPr="00002D71">
        <w:rPr>
          <w:rFonts w:eastAsia="Times New Roman" w:cs="Times New Roman"/>
          <w:i/>
          <w:kern w:val="0"/>
          <w:lang w:eastAsia="pl-PL"/>
          <w14:ligatures w14:val="none"/>
        </w:rPr>
        <w:t>Umowa - Projekt</w:t>
      </w:r>
    </w:p>
    <w:p w14:paraId="06AC8090" w14:textId="61837FD0" w:rsidR="00002D71" w:rsidRPr="00002D71" w:rsidRDefault="00002D71" w:rsidP="00002D71">
      <w:pPr>
        <w:spacing w:after="0" w:line="240" w:lineRule="auto"/>
        <w:jc w:val="center"/>
        <w:rPr>
          <w:rFonts w:eastAsia="Times New Roman"/>
          <w:b/>
          <w:bCs/>
          <w:kern w:val="0"/>
          <w:sz w:val="24"/>
          <w:szCs w:val="24"/>
          <w:lang w:eastAsia="pl-PL"/>
          <w14:ligatures w14:val="none"/>
        </w:rPr>
      </w:pPr>
      <w:r w:rsidRPr="00002D71">
        <w:rPr>
          <w:rFonts w:eastAsia="Times New Roman"/>
          <w:b/>
          <w:bCs/>
          <w:kern w:val="0"/>
          <w:sz w:val="24"/>
          <w:szCs w:val="24"/>
          <w:lang w:eastAsia="pl-PL"/>
          <w14:ligatures w14:val="none"/>
        </w:rPr>
        <w:t>UMOWA nr ……/202</w:t>
      </w:r>
      <w:r w:rsidR="00D9634A">
        <w:rPr>
          <w:rFonts w:eastAsia="Times New Roman"/>
          <w:b/>
          <w:bCs/>
          <w:kern w:val="0"/>
          <w:sz w:val="24"/>
          <w:szCs w:val="24"/>
          <w:lang w:eastAsia="pl-PL"/>
          <w14:ligatures w14:val="none"/>
        </w:rPr>
        <w:t>4</w:t>
      </w:r>
      <w:r w:rsidRPr="00002D71">
        <w:rPr>
          <w:rFonts w:eastAsia="Times New Roman"/>
          <w:b/>
          <w:bCs/>
          <w:kern w:val="0"/>
          <w:sz w:val="24"/>
          <w:szCs w:val="24"/>
          <w:lang w:eastAsia="pl-PL"/>
          <w14:ligatures w14:val="none"/>
        </w:rPr>
        <w:t>/ZP</w:t>
      </w:r>
    </w:p>
    <w:p w14:paraId="22CCCADD" w14:textId="77777777" w:rsidR="00002D71" w:rsidRPr="00002D71" w:rsidRDefault="00002D71" w:rsidP="00002D71">
      <w:pPr>
        <w:spacing w:after="0" w:line="276" w:lineRule="auto"/>
        <w:jc w:val="center"/>
        <w:rPr>
          <w:rFonts w:eastAsia="Calibri" w:cs="Times New Roman"/>
          <w:b/>
          <w:bCs/>
          <w:kern w:val="0"/>
          <w:sz w:val="24"/>
          <w:szCs w:val="24"/>
          <w14:ligatures w14:val="none"/>
        </w:rPr>
      </w:pPr>
      <w:r w:rsidRPr="00002D71">
        <w:rPr>
          <w:rFonts w:eastAsia="Calibri" w:cs="Times New Roman"/>
          <w:b/>
          <w:bCs/>
          <w:kern w:val="0"/>
          <w:sz w:val="24"/>
          <w:szCs w:val="24"/>
          <w14:ligatures w14:val="none"/>
        </w:rPr>
        <w:t xml:space="preserve">zawarta w Pile w dniu  .... …… …… roku </w:t>
      </w:r>
    </w:p>
    <w:p w14:paraId="258F3CC1"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pomiędzy:</w:t>
      </w:r>
    </w:p>
    <w:p w14:paraId="031A81FF" w14:textId="77777777" w:rsidR="00002D71" w:rsidRPr="00002D71" w:rsidRDefault="00002D71" w:rsidP="00002D71">
      <w:pPr>
        <w:spacing w:after="0" w:line="276" w:lineRule="auto"/>
        <w:jc w:val="both"/>
        <w:rPr>
          <w:rFonts w:eastAsiaTheme="minorEastAsia"/>
          <w:b/>
          <w:bCs/>
          <w:kern w:val="0"/>
          <w:sz w:val="24"/>
          <w:szCs w:val="24"/>
          <w14:ligatures w14:val="none"/>
        </w:rPr>
      </w:pPr>
      <w:r w:rsidRPr="00002D71">
        <w:rPr>
          <w:rFonts w:eastAsiaTheme="minorEastAsia"/>
          <w:b/>
          <w:bCs/>
          <w:kern w:val="0"/>
          <w:sz w:val="24"/>
          <w:szCs w:val="24"/>
          <w14:ligatures w14:val="none"/>
        </w:rPr>
        <w:t>Szpitalem Specjalistycznym w Pile im. Stanisława Staszica</w:t>
      </w:r>
    </w:p>
    <w:p w14:paraId="2AF9CADC" w14:textId="182421EE" w:rsidR="00002D71" w:rsidRPr="00002D71" w:rsidRDefault="00002D71" w:rsidP="00002D71">
      <w:pPr>
        <w:spacing w:after="0" w:line="276" w:lineRule="auto"/>
        <w:jc w:val="both"/>
        <w:rPr>
          <w:rFonts w:eastAsiaTheme="minorEastAsia"/>
          <w:b/>
          <w:bCs/>
          <w:kern w:val="0"/>
          <w:sz w:val="24"/>
          <w:szCs w:val="24"/>
          <w14:ligatures w14:val="none"/>
        </w:rPr>
      </w:pPr>
      <w:r w:rsidRPr="00002D71">
        <w:rPr>
          <w:rFonts w:eastAsiaTheme="minorEastAsia"/>
          <w:b/>
          <w:bCs/>
          <w:kern w:val="0"/>
          <w:sz w:val="24"/>
          <w:szCs w:val="24"/>
          <w14:ligatures w14:val="none"/>
        </w:rPr>
        <w:t xml:space="preserve">64-920 Piła, ul. Rydygiera </w:t>
      </w:r>
      <w:r w:rsidR="00D9634A">
        <w:rPr>
          <w:rFonts w:eastAsiaTheme="minorEastAsia"/>
          <w:b/>
          <w:bCs/>
          <w:kern w:val="0"/>
          <w:sz w:val="24"/>
          <w:szCs w:val="24"/>
          <w14:ligatures w14:val="none"/>
        </w:rPr>
        <w:t xml:space="preserve">Ludwika </w:t>
      </w:r>
      <w:r w:rsidRPr="00002D71">
        <w:rPr>
          <w:rFonts w:eastAsiaTheme="minorEastAsia"/>
          <w:b/>
          <w:bCs/>
          <w:kern w:val="0"/>
          <w:sz w:val="24"/>
          <w:szCs w:val="24"/>
          <w14:ligatures w14:val="none"/>
        </w:rPr>
        <w:t>1</w:t>
      </w:r>
    </w:p>
    <w:p w14:paraId="4BE82EBE"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wpisanym do Krajowego Rejestru Sądowego KRS 0000008246 - Sąd Rejonowy Nowe Miasto i Wilda w Poznaniu, IX Wydział Gospodarczy Krajowego Rejestru Sądowego</w:t>
      </w:r>
    </w:p>
    <w:p w14:paraId="2556112E"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 xml:space="preserve">REGON: 001261820 </w:t>
      </w:r>
      <w:r w:rsidRPr="00002D71">
        <w:rPr>
          <w:rFonts w:eastAsia="Calibri" w:cs="Times New Roman"/>
          <w:kern w:val="0"/>
          <w:sz w:val="24"/>
          <w:szCs w:val="24"/>
          <w14:ligatures w14:val="none"/>
        </w:rPr>
        <w:tab/>
      </w:r>
      <w:r w:rsidRPr="00002D71">
        <w:rPr>
          <w:rFonts w:eastAsia="Calibri" w:cs="Times New Roman"/>
          <w:kern w:val="0"/>
          <w:sz w:val="24"/>
          <w:szCs w:val="24"/>
          <w14:ligatures w14:val="none"/>
        </w:rPr>
        <w:tab/>
        <w:t>NIP: 764-20-88-098</w:t>
      </w:r>
    </w:p>
    <w:p w14:paraId="71DDE999"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który reprezentuje:</w:t>
      </w:r>
    </w:p>
    <w:p w14:paraId="69579541" w14:textId="77777777" w:rsidR="00002D71" w:rsidRPr="00002D71" w:rsidRDefault="00002D71" w:rsidP="00002D71">
      <w:pPr>
        <w:spacing w:after="0" w:line="276" w:lineRule="auto"/>
        <w:jc w:val="both"/>
        <w:rPr>
          <w:rFonts w:eastAsia="Calibri" w:cs="Times New Roman"/>
          <w:b/>
          <w:i/>
          <w:kern w:val="0"/>
          <w:sz w:val="24"/>
          <w:szCs w:val="24"/>
          <w14:ligatures w14:val="none"/>
        </w:rPr>
      </w:pPr>
      <w:r w:rsidRPr="00002D71">
        <w:rPr>
          <w:rFonts w:eastAsia="Calibri" w:cs="Times New Roman"/>
          <w:b/>
          <w:i/>
          <w:kern w:val="0"/>
          <w:sz w:val="24"/>
          <w:szCs w:val="24"/>
          <w14:ligatures w14:val="none"/>
        </w:rPr>
        <w:t>…………………………………………………</w:t>
      </w:r>
    </w:p>
    <w:p w14:paraId="6005D66C"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zwanym dalej „Zamawiającym”</w:t>
      </w:r>
    </w:p>
    <w:p w14:paraId="5AFFD815"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a</w:t>
      </w:r>
    </w:p>
    <w:p w14:paraId="24117838" w14:textId="77777777" w:rsidR="00002D71" w:rsidRPr="00002D71" w:rsidRDefault="00002D71" w:rsidP="00002D71">
      <w:pPr>
        <w:spacing w:after="0" w:line="276" w:lineRule="auto"/>
        <w:jc w:val="both"/>
        <w:rPr>
          <w:rFonts w:eastAsia="Calibri" w:cs="Times New Roman"/>
          <w:kern w:val="0"/>
          <w:sz w:val="24"/>
          <w:szCs w:val="24"/>
          <w14:ligatures w14:val="none"/>
        </w:rPr>
      </w:pPr>
      <w:r w:rsidRPr="00002D71">
        <w:rPr>
          <w:rFonts w:eastAsia="Times New Roman" w:cs="Times New Roman"/>
          <w:i/>
          <w:kern w:val="0"/>
          <w:sz w:val="24"/>
          <w:szCs w:val="24"/>
          <w:lang w:eastAsia="pl-PL"/>
          <w14:ligatures w14:val="none"/>
        </w:rPr>
        <w:t>………………………………………………………</w:t>
      </w:r>
    </w:p>
    <w:p w14:paraId="4D3DC6F9"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 xml:space="preserve">wpisanym do Krajowego Rejestru Sądowego KRS …….. – Sąd Rejonowy w ………, ….. Wydziału Gospodarczego Krajowego Rejestru Sądowego, </w:t>
      </w:r>
    </w:p>
    <w:p w14:paraId="56071500"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 xml:space="preserve">REGON: .............................. </w:t>
      </w:r>
      <w:r w:rsidRPr="00002D71">
        <w:rPr>
          <w:rFonts w:eastAsia="Calibri" w:cs="Times New Roman"/>
          <w:kern w:val="0"/>
          <w:sz w:val="24"/>
          <w:szCs w:val="24"/>
          <w14:ligatures w14:val="none"/>
        </w:rPr>
        <w:tab/>
      </w:r>
      <w:r w:rsidRPr="00002D71">
        <w:rPr>
          <w:rFonts w:eastAsia="Calibri" w:cs="Times New Roman"/>
          <w:kern w:val="0"/>
          <w:sz w:val="24"/>
          <w:szCs w:val="24"/>
          <w14:ligatures w14:val="none"/>
        </w:rPr>
        <w:tab/>
        <w:t>NIP: ..............................</w:t>
      </w:r>
    </w:p>
    <w:p w14:paraId="68BD72F8"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który reprezentuje:</w:t>
      </w:r>
    </w:p>
    <w:p w14:paraId="46F0895B" w14:textId="77777777" w:rsidR="00002D71" w:rsidRPr="00002D71" w:rsidRDefault="00002D71" w:rsidP="00002D71">
      <w:pPr>
        <w:spacing w:line="252" w:lineRule="auto"/>
        <w:jc w:val="both"/>
        <w:rPr>
          <w:rFonts w:eastAsia="Times New Roman" w:cs="Times New Roman"/>
          <w:i/>
          <w:kern w:val="0"/>
          <w:sz w:val="24"/>
          <w:szCs w:val="24"/>
          <w:lang w:eastAsia="pl-PL"/>
          <w14:ligatures w14:val="none"/>
        </w:rPr>
      </w:pPr>
      <w:r w:rsidRPr="00002D71">
        <w:rPr>
          <w:rFonts w:eastAsia="Times New Roman" w:cs="Times New Roman"/>
          <w:i/>
          <w:kern w:val="0"/>
          <w:sz w:val="24"/>
          <w:szCs w:val="24"/>
          <w:lang w:eastAsia="pl-PL"/>
          <w14:ligatures w14:val="none"/>
        </w:rPr>
        <w:t>………………………………………………………</w:t>
      </w:r>
    </w:p>
    <w:p w14:paraId="14D24C2A"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wpisanym do rejestru osób fizycznych prowadzących działalność gospodarczą Centralnej Ewidencji i Informacji o Działalności Gospodarczej Rzeczypospolitej Polskiej (CEIDG)</w:t>
      </w:r>
    </w:p>
    <w:p w14:paraId="62C0B482"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 xml:space="preserve">REGON: .............................. </w:t>
      </w:r>
      <w:r w:rsidRPr="00002D71">
        <w:rPr>
          <w:rFonts w:eastAsia="Calibri" w:cs="Times New Roman"/>
          <w:kern w:val="0"/>
          <w:sz w:val="24"/>
          <w:szCs w:val="24"/>
          <w14:ligatures w14:val="none"/>
        </w:rPr>
        <w:tab/>
      </w:r>
      <w:r w:rsidRPr="00002D71">
        <w:rPr>
          <w:rFonts w:eastAsia="Calibri" w:cs="Times New Roman"/>
          <w:kern w:val="0"/>
          <w:sz w:val="24"/>
          <w:szCs w:val="24"/>
          <w14:ligatures w14:val="none"/>
        </w:rPr>
        <w:tab/>
        <w:t>NIP: ..............................</w:t>
      </w:r>
    </w:p>
    <w:p w14:paraId="15D9C37C" w14:textId="77777777" w:rsidR="00002D71" w:rsidRPr="00002D71" w:rsidRDefault="00002D71" w:rsidP="00002D71">
      <w:pPr>
        <w:spacing w:after="0" w:line="240" w:lineRule="auto"/>
        <w:jc w:val="both"/>
        <w:rPr>
          <w:rFonts w:eastAsia="Calibri" w:cs="Times New Roman"/>
          <w:kern w:val="0"/>
          <w:sz w:val="24"/>
          <w:szCs w:val="24"/>
          <w14:ligatures w14:val="none"/>
        </w:rPr>
      </w:pPr>
      <w:r w:rsidRPr="00002D71">
        <w:rPr>
          <w:rFonts w:eastAsia="Calibri" w:cs="Times New Roman"/>
          <w:kern w:val="0"/>
          <w:sz w:val="24"/>
          <w:szCs w:val="24"/>
          <w14:ligatures w14:val="none"/>
        </w:rPr>
        <w:t>który reprezentuje:</w:t>
      </w:r>
    </w:p>
    <w:p w14:paraId="5E2D20DF" w14:textId="77777777" w:rsidR="00002D71" w:rsidRPr="00002D71" w:rsidRDefault="00002D71" w:rsidP="00002D71">
      <w:pPr>
        <w:spacing w:line="252" w:lineRule="auto"/>
        <w:jc w:val="both"/>
        <w:rPr>
          <w:rFonts w:eastAsia="Times New Roman" w:cs="Times New Roman"/>
          <w:i/>
          <w:kern w:val="0"/>
          <w:sz w:val="24"/>
          <w:szCs w:val="24"/>
          <w:lang w:eastAsia="pl-PL"/>
          <w14:ligatures w14:val="none"/>
        </w:rPr>
      </w:pPr>
      <w:r w:rsidRPr="00002D71">
        <w:rPr>
          <w:rFonts w:eastAsia="Times New Roman" w:cs="Times New Roman"/>
          <w:i/>
          <w:kern w:val="0"/>
          <w:sz w:val="24"/>
          <w:szCs w:val="24"/>
          <w:lang w:eastAsia="pl-PL"/>
          <w14:ligatures w14:val="none"/>
        </w:rPr>
        <w:t>………………………………………………………</w:t>
      </w:r>
    </w:p>
    <w:p w14:paraId="0452E707" w14:textId="2B02A586" w:rsidR="00002D71" w:rsidRPr="00002D71" w:rsidRDefault="00002D71" w:rsidP="00002D71">
      <w:pPr>
        <w:spacing w:after="0" w:line="240" w:lineRule="auto"/>
        <w:jc w:val="both"/>
        <w:rPr>
          <w:rFonts w:eastAsia="Times New Roman" w:cs="Times New Roman"/>
          <w:spacing w:val="-3"/>
          <w:kern w:val="0"/>
          <w:sz w:val="24"/>
          <w:szCs w:val="24"/>
          <w:lang w:eastAsia="pl-PL"/>
          <w14:ligatures w14:val="none"/>
        </w:rPr>
      </w:pPr>
      <w:r w:rsidRPr="00002D71">
        <w:rPr>
          <w:rFonts w:eastAsia="Times New Roman" w:cs="Times New Roman"/>
          <w:kern w:val="0"/>
          <w:sz w:val="24"/>
          <w:szCs w:val="24"/>
          <w:lang w:eastAsia="pl-PL"/>
          <w14:ligatures w14:val="none"/>
        </w:rPr>
        <w:t xml:space="preserve">zwanym dalej „Wykonawcą”, </w:t>
      </w:r>
      <w:r w:rsidRPr="00002D71">
        <w:rPr>
          <w:rFonts w:eastAsia="Times New Roman" w:cs="Calibri"/>
          <w:kern w:val="0"/>
          <w:sz w:val="24"/>
          <w:szCs w:val="24"/>
          <w:lang w:eastAsia="pl-PL"/>
          <w14:ligatures w14:val="none"/>
        </w:rPr>
        <w:t>którego oferta została przyjęta w trybie podstawowym pod hasłem</w:t>
      </w:r>
      <w:r w:rsidRPr="00002D71">
        <w:rPr>
          <w:rFonts w:eastAsia="Times New Roman" w:cs="Times New Roman"/>
          <w:b/>
          <w:kern w:val="0"/>
          <w:sz w:val="24"/>
          <w:szCs w:val="24"/>
          <w:lang w:eastAsia="pl-PL"/>
          <w14:ligatures w14:val="none"/>
        </w:rPr>
        <w:t xml:space="preserve"> „DOSTĘP DO NOWYCH WERSJI ORAZ ŚWIADCZENIE OPIEKI SERWISOWEJ DLA POSIADANYCH SYSTEMÓW INFORMATYCZNYCH ESCULAP, SIMPLE.ERP, PLANOWANIE PRACY ORAZ ITCUBE</w:t>
      </w:r>
      <w:r w:rsidR="00C63096">
        <w:rPr>
          <w:rFonts w:eastAsia="Times New Roman" w:cs="Times New Roman"/>
          <w:b/>
          <w:kern w:val="0"/>
          <w:sz w:val="24"/>
          <w:szCs w:val="24"/>
          <w:lang w:eastAsia="pl-PL"/>
          <w14:ligatures w14:val="none"/>
        </w:rPr>
        <w:t xml:space="preserve"> W SZPITALU SPECJALISTYCZNYM W PILE</w:t>
      </w:r>
      <w:r w:rsidRPr="00002D71">
        <w:rPr>
          <w:rFonts w:eastAsia="Times New Roman" w:cs="Times New Roman"/>
          <w:b/>
          <w:kern w:val="0"/>
          <w:sz w:val="24"/>
          <w:szCs w:val="24"/>
          <w:lang w:eastAsia="pl-PL"/>
          <w14:ligatures w14:val="none"/>
        </w:rPr>
        <w:t xml:space="preserve">” </w:t>
      </w:r>
      <w:r w:rsidRPr="00002D71">
        <w:rPr>
          <w:rFonts w:eastAsia="Times New Roman" w:cs="Times New Roman"/>
          <w:kern w:val="0"/>
          <w:sz w:val="24"/>
          <w:szCs w:val="24"/>
          <w:lang w:eastAsia="pl-PL"/>
          <w14:ligatures w14:val="none"/>
        </w:rPr>
        <w:t>(nr sprawy:</w:t>
      </w:r>
      <w:r w:rsidRPr="00002D71">
        <w:rPr>
          <w:rFonts w:eastAsia="Times New Roman" w:cs="Times New Roman"/>
          <w:spacing w:val="-3"/>
          <w:kern w:val="0"/>
          <w:sz w:val="24"/>
          <w:szCs w:val="24"/>
          <w:lang w:eastAsia="pl-PL"/>
          <w14:ligatures w14:val="none"/>
        </w:rPr>
        <w:t xml:space="preserve"> FZP.I</w:t>
      </w:r>
      <w:r w:rsidR="00C63096">
        <w:rPr>
          <w:rFonts w:eastAsia="Times New Roman" w:cs="Times New Roman"/>
          <w:spacing w:val="-3"/>
          <w:kern w:val="0"/>
          <w:sz w:val="24"/>
          <w:szCs w:val="24"/>
          <w:lang w:eastAsia="pl-PL"/>
          <w14:ligatures w14:val="none"/>
        </w:rPr>
        <w:t>V</w:t>
      </w:r>
      <w:r w:rsidRPr="00002D71">
        <w:rPr>
          <w:rFonts w:eastAsia="Times New Roman" w:cs="Times New Roman"/>
          <w:spacing w:val="-3"/>
          <w:kern w:val="0"/>
          <w:sz w:val="24"/>
          <w:szCs w:val="24"/>
          <w:lang w:eastAsia="pl-PL"/>
          <w14:ligatures w14:val="none"/>
        </w:rPr>
        <w:t>-241/</w:t>
      </w:r>
      <w:r w:rsidR="00C63096">
        <w:rPr>
          <w:rFonts w:eastAsia="Times New Roman" w:cs="Times New Roman"/>
          <w:spacing w:val="-3"/>
          <w:kern w:val="0"/>
          <w:sz w:val="24"/>
          <w:szCs w:val="24"/>
          <w:lang w:eastAsia="pl-PL"/>
          <w14:ligatures w14:val="none"/>
        </w:rPr>
        <w:t>77</w:t>
      </w:r>
      <w:r w:rsidRPr="00002D71">
        <w:rPr>
          <w:rFonts w:eastAsia="Times New Roman" w:cs="Times New Roman"/>
          <w:spacing w:val="-3"/>
          <w:kern w:val="0"/>
          <w:sz w:val="24"/>
          <w:szCs w:val="24"/>
          <w:lang w:eastAsia="pl-PL"/>
          <w14:ligatures w14:val="none"/>
        </w:rPr>
        <w:t>/2</w:t>
      </w:r>
      <w:r w:rsidR="00C63096">
        <w:rPr>
          <w:rFonts w:eastAsia="Times New Roman" w:cs="Times New Roman"/>
          <w:spacing w:val="-3"/>
          <w:kern w:val="0"/>
          <w:sz w:val="24"/>
          <w:szCs w:val="24"/>
          <w:lang w:eastAsia="pl-PL"/>
          <w14:ligatures w14:val="none"/>
        </w:rPr>
        <w:t>4</w:t>
      </w:r>
      <w:r w:rsidRPr="00002D71">
        <w:rPr>
          <w:rFonts w:eastAsia="Times New Roman" w:cs="Times New Roman"/>
          <w:kern w:val="0"/>
          <w:sz w:val="24"/>
          <w:szCs w:val="24"/>
          <w:lang w:eastAsia="pl-PL"/>
          <w14:ligatures w14:val="none"/>
        </w:rPr>
        <w:t>), przeprowadzonego zgodnie z ustawą</w:t>
      </w:r>
      <w:r w:rsidRPr="00002D71">
        <w:rPr>
          <w:rFonts w:eastAsiaTheme="majorEastAsia" w:cs="Arial"/>
          <w:kern w:val="0"/>
          <w:sz w:val="24"/>
          <w:szCs w:val="24"/>
          <w14:ligatures w14:val="none"/>
        </w:rPr>
        <w:t xml:space="preserve"> z 11 września 2019 r. - </w:t>
      </w:r>
      <w:r w:rsidRPr="00002D71">
        <w:rPr>
          <w:rFonts w:eastAsia="Times New Roman" w:cs="Times New Roman"/>
          <w:bCs/>
          <w:kern w:val="0"/>
          <w:sz w:val="24"/>
          <w:szCs w:val="24"/>
          <w:lang w:eastAsia="pl-PL"/>
          <w14:ligatures w14:val="none"/>
        </w:rPr>
        <w:t>Prawo zamówień publicznych (</w:t>
      </w:r>
      <w:proofErr w:type="spellStart"/>
      <w:r w:rsidRPr="00002D71">
        <w:rPr>
          <w:rFonts w:eastAsia="Times New Roman" w:cs="Times New Roman"/>
          <w:bCs/>
          <w:kern w:val="0"/>
          <w:sz w:val="24"/>
          <w:szCs w:val="24"/>
          <w:lang w:eastAsia="pl-PL"/>
          <w14:ligatures w14:val="none"/>
        </w:rPr>
        <w:t>t.j</w:t>
      </w:r>
      <w:proofErr w:type="spellEnd"/>
      <w:r w:rsidRPr="00002D71">
        <w:rPr>
          <w:rFonts w:eastAsia="Times New Roman" w:cs="Times New Roman"/>
          <w:bCs/>
          <w:kern w:val="0"/>
          <w:sz w:val="24"/>
          <w:szCs w:val="24"/>
          <w:lang w:eastAsia="pl-PL"/>
          <w14:ligatures w14:val="none"/>
        </w:rPr>
        <w:t xml:space="preserve">. Dz. U. 2023 poz. 1605 ze zm.) </w:t>
      </w:r>
      <w:r w:rsidRPr="00002D71">
        <w:rPr>
          <w:rFonts w:eastAsia="Times New Roman" w:cs="Times New Roman"/>
          <w:kern w:val="0"/>
          <w:sz w:val="24"/>
          <w:szCs w:val="24"/>
          <w:lang w:eastAsia="pl-PL"/>
          <w14:ligatures w14:val="none"/>
        </w:rPr>
        <w:t>o następującej treści:</w:t>
      </w:r>
    </w:p>
    <w:p w14:paraId="7B75AD1D" w14:textId="77777777" w:rsidR="00002D71" w:rsidRPr="00002D71" w:rsidRDefault="00002D71" w:rsidP="00002D71">
      <w:pPr>
        <w:spacing w:after="0" w:line="276" w:lineRule="auto"/>
        <w:jc w:val="center"/>
        <w:rPr>
          <w:rFonts w:eastAsia="Times New Roman" w:cstheme="minorHAnsi"/>
          <w:b/>
          <w:kern w:val="0"/>
          <w:sz w:val="24"/>
          <w:szCs w:val="24"/>
          <w14:ligatures w14:val="none"/>
        </w:rPr>
      </w:pPr>
      <w:r w:rsidRPr="00002D71">
        <w:rPr>
          <w:rFonts w:eastAsia="Times New Roman" w:cstheme="minorHAnsi"/>
          <w:b/>
          <w:kern w:val="0"/>
          <w:sz w:val="24"/>
          <w:szCs w:val="24"/>
          <w14:ligatures w14:val="none"/>
        </w:rPr>
        <w:t>§ 1</w:t>
      </w:r>
    </w:p>
    <w:p w14:paraId="6C7F2CDD" w14:textId="77777777" w:rsidR="00002D71" w:rsidRPr="00002D71" w:rsidRDefault="00002D71" w:rsidP="00002D71">
      <w:pPr>
        <w:numPr>
          <w:ilvl w:val="0"/>
          <w:numId w:val="30"/>
        </w:numPr>
        <w:spacing w:after="0" w:line="276" w:lineRule="auto"/>
        <w:ind w:left="426" w:hanging="426"/>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Przedmiotem umowy jest dostęp do nowych wersji oraz świadczenie usługi opieki serwisowej</w:t>
      </w:r>
      <w:r w:rsidRPr="00002D71">
        <w:rPr>
          <w:rFonts w:eastAsiaTheme="minorEastAsia" w:cstheme="minorHAnsi"/>
          <w:b/>
          <w:bCs/>
          <w:spacing w:val="10"/>
          <w:kern w:val="0"/>
          <w:sz w:val="24"/>
          <w:szCs w:val="24"/>
          <w14:ligatures w14:val="none"/>
        </w:rPr>
        <w:t xml:space="preserve"> </w:t>
      </w:r>
      <w:r w:rsidRPr="00002D71">
        <w:rPr>
          <w:rFonts w:eastAsia="Times New Roman" w:cstheme="minorHAnsi"/>
          <w:kern w:val="0"/>
          <w:sz w:val="24"/>
          <w:szCs w:val="24"/>
          <w:lang w:eastAsia="pl-PL"/>
          <w14:ligatures w14:val="none"/>
        </w:rPr>
        <w:t xml:space="preserve">dla posiadanych systemów informatycznych </w:t>
      </w:r>
      <w:proofErr w:type="spellStart"/>
      <w:r w:rsidRPr="00002D71">
        <w:rPr>
          <w:rFonts w:eastAsia="Times New Roman" w:cstheme="minorHAnsi"/>
          <w:kern w:val="0"/>
          <w:sz w:val="24"/>
          <w:szCs w:val="24"/>
          <w:lang w:eastAsia="pl-PL"/>
          <w14:ligatures w14:val="none"/>
        </w:rPr>
        <w:t>Esculap</w:t>
      </w:r>
      <w:proofErr w:type="spellEnd"/>
      <w:r w:rsidRPr="00002D71">
        <w:rPr>
          <w:rFonts w:eastAsia="Times New Roman" w:cstheme="minorHAnsi"/>
          <w:kern w:val="0"/>
          <w:sz w:val="24"/>
          <w:szCs w:val="24"/>
          <w:lang w:eastAsia="pl-PL"/>
          <w14:ligatures w14:val="none"/>
        </w:rPr>
        <w:t xml:space="preserve">, </w:t>
      </w:r>
      <w:proofErr w:type="spellStart"/>
      <w:r w:rsidRPr="00002D71">
        <w:rPr>
          <w:rFonts w:eastAsia="Times New Roman" w:cstheme="minorHAnsi"/>
          <w:kern w:val="0"/>
          <w:sz w:val="24"/>
          <w:szCs w:val="24"/>
          <w:lang w:eastAsia="pl-PL"/>
          <w14:ligatures w14:val="none"/>
        </w:rPr>
        <w:t>Simple.ERP</w:t>
      </w:r>
      <w:proofErr w:type="spellEnd"/>
      <w:r w:rsidRPr="00002D71">
        <w:rPr>
          <w:rFonts w:eastAsia="Times New Roman" w:cstheme="minorHAnsi"/>
          <w:kern w:val="0"/>
          <w:sz w:val="24"/>
          <w:szCs w:val="24"/>
          <w:lang w:eastAsia="pl-PL"/>
          <w14:ligatures w14:val="none"/>
        </w:rPr>
        <w:t xml:space="preserve">, Planowanie Pracy oraz </w:t>
      </w:r>
      <w:proofErr w:type="spellStart"/>
      <w:r w:rsidRPr="00002D71">
        <w:rPr>
          <w:rFonts w:eastAsia="Times New Roman" w:cstheme="minorHAnsi"/>
          <w:kern w:val="0"/>
          <w:sz w:val="24"/>
          <w:szCs w:val="24"/>
          <w:lang w:eastAsia="pl-PL"/>
          <w14:ligatures w14:val="none"/>
        </w:rPr>
        <w:t>ITCube</w:t>
      </w:r>
      <w:proofErr w:type="spellEnd"/>
      <w:r w:rsidRPr="00002D71">
        <w:rPr>
          <w:rFonts w:eastAsia="Times New Roman" w:cstheme="minorHAnsi"/>
          <w:kern w:val="0"/>
          <w:sz w:val="24"/>
          <w:szCs w:val="24"/>
          <w:lang w:eastAsia="pl-PL"/>
          <w14:ligatures w14:val="none"/>
        </w:rPr>
        <w:t>.  Szczegółowy zakres zamówienia wraz z opisem warunków określa załącznik nr 1 do umowy.</w:t>
      </w:r>
    </w:p>
    <w:p w14:paraId="65E919E3" w14:textId="77777777" w:rsidR="00002D71" w:rsidRPr="00002D71" w:rsidRDefault="00002D71" w:rsidP="00002D71">
      <w:pPr>
        <w:numPr>
          <w:ilvl w:val="0"/>
          <w:numId w:val="30"/>
        </w:numPr>
        <w:spacing w:after="0" w:line="276" w:lineRule="auto"/>
        <w:ind w:left="426" w:hanging="426"/>
        <w:contextualSpacing/>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Wykonawca oświadcza, że dysponuje odpowiednią wiedzą i doświadczeniem koniecznym do prawidłowej realizacji Umowy. Ponadto Wykonawca oświadcza, że dysponuje odpowiednim zapleczem organizacyjnym, technicznym, intelektualnym i finansowym koniecznym do prawidłowej realizacji Umowy. </w:t>
      </w:r>
    </w:p>
    <w:p w14:paraId="3A930031" w14:textId="77777777" w:rsidR="00002D71" w:rsidRPr="00002D71" w:rsidRDefault="00002D71" w:rsidP="00002D71">
      <w:pPr>
        <w:numPr>
          <w:ilvl w:val="0"/>
          <w:numId w:val="30"/>
        </w:numPr>
        <w:spacing w:after="0" w:line="276" w:lineRule="auto"/>
        <w:ind w:left="426" w:hanging="426"/>
        <w:contextualSpacing/>
        <w:jc w:val="both"/>
        <w:rPr>
          <w:rFonts w:eastAsia="Times New Roman" w:cstheme="minorHAnsi"/>
          <w:kern w:val="0"/>
          <w:sz w:val="24"/>
          <w:szCs w:val="24"/>
          <w:lang w:eastAsia="pl-PL"/>
          <w14:ligatures w14:val="none"/>
        </w:rPr>
      </w:pPr>
      <w:r w:rsidRPr="00002D71">
        <w:rPr>
          <w:rFonts w:eastAsia="Times New Roman" w:cstheme="minorHAnsi"/>
          <w:bCs/>
          <w:kern w:val="0"/>
          <w:sz w:val="24"/>
          <w:szCs w:val="24"/>
          <w:lang w:eastAsia="pl-PL"/>
          <w14:ligatures w14:val="none"/>
        </w:rPr>
        <w:t>Wykonawca będzie wykonywał usługę zgodnie ze Specyfikacją Warunków Zamówienia, Opisem Przedmiotu Zamówienia (załącznik nr 1 do Umowy) i warunkami w nich wskazanymi.</w:t>
      </w:r>
    </w:p>
    <w:p w14:paraId="347B32C4" w14:textId="77777777" w:rsidR="00002D71" w:rsidRPr="00002D71" w:rsidRDefault="00002D71" w:rsidP="00002D71">
      <w:pPr>
        <w:spacing w:after="0" w:line="276" w:lineRule="auto"/>
        <w:ind w:left="360"/>
        <w:jc w:val="center"/>
        <w:rPr>
          <w:rFonts w:eastAsia="Times New Roman" w:cstheme="minorHAnsi"/>
          <w:b/>
          <w:kern w:val="0"/>
          <w:sz w:val="24"/>
          <w:szCs w:val="24"/>
          <w:lang w:eastAsia="pl-PL"/>
          <w14:ligatures w14:val="none"/>
        </w:rPr>
      </w:pPr>
      <w:bookmarkStart w:id="11" w:name="_Hlk529525045"/>
      <w:r w:rsidRPr="00002D71">
        <w:rPr>
          <w:rFonts w:eastAsia="Times New Roman" w:cstheme="minorHAnsi"/>
          <w:b/>
          <w:kern w:val="0"/>
          <w:sz w:val="24"/>
          <w:szCs w:val="24"/>
          <w:lang w:eastAsia="pl-PL"/>
          <w14:ligatures w14:val="none"/>
        </w:rPr>
        <w:t>§ 2</w:t>
      </w:r>
      <w:bookmarkEnd w:id="11"/>
    </w:p>
    <w:p w14:paraId="7557504F" w14:textId="77777777" w:rsidR="00002D71" w:rsidRPr="00002D71" w:rsidRDefault="00002D71" w:rsidP="00002D71">
      <w:pPr>
        <w:spacing w:after="0" w:line="276" w:lineRule="auto"/>
        <w:rPr>
          <w:rFonts w:eastAsia="Times New Roman" w:cstheme="minorHAnsi"/>
          <w:b/>
          <w:kern w:val="0"/>
          <w:sz w:val="24"/>
          <w:szCs w:val="24"/>
          <w:shd w:val="pct12" w:color="auto" w:fill="auto"/>
          <w:lang w:eastAsia="pl-PL"/>
          <w14:ligatures w14:val="none"/>
        </w:rPr>
      </w:pPr>
      <w:r w:rsidRPr="00002D71">
        <w:rPr>
          <w:rFonts w:eastAsia="Times New Roman" w:cstheme="minorHAnsi"/>
          <w:b/>
          <w:kern w:val="0"/>
          <w:sz w:val="24"/>
          <w:szCs w:val="24"/>
          <w:shd w:val="pct12" w:color="auto" w:fill="auto"/>
          <w:lang w:eastAsia="pl-PL"/>
          <w14:ligatures w14:val="none"/>
        </w:rPr>
        <w:t>OBOWIĄZKI WYKONAWCY</w:t>
      </w:r>
    </w:p>
    <w:p w14:paraId="31B0CF00" w14:textId="77777777" w:rsidR="00002D71" w:rsidRPr="00002D71" w:rsidRDefault="00002D71" w:rsidP="00002D71">
      <w:pPr>
        <w:numPr>
          <w:ilvl w:val="0"/>
          <w:numId w:val="32"/>
        </w:numPr>
        <w:tabs>
          <w:tab w:val="left" w:pos="426"/>
        </w:tabs>
        <w:suppressAutoHyphens/>
        <w:spacing w:after="0" w:line="276" w:lineRule="auto"/>
        <w:ind w:left="426" w:hanging="426"/>
        <w:contextualSpacing/>
        <w:jc w:val="both"/>
        <w:rPr>
          <w:rFonts w:eastAsia="Calibri" w:cstheme="minorHAnsi"/>
          <w:kern w:val="0"/>
          <w:sz w:val="24"/>
          <w:szCs w:val="24"/>
          <w:lang w:eastAsia="ar-SA"/>
          <w14:ligatures w14:val="none"/>
        </w:rPr>
      </w:pPr>
      <w:r w:rsidRPr="00002D71">
        <w:rPr>
          <w:rFonts w:eastAsia="Calibri" w:cstheme="minorHAnsi"/>
          <w:kern w:val="0"/>
          <w:sz w:val="24"/>
          <w:szCs w:val="24"/>
          <w:lang w:eastAsia="ar-SA"/>
          <w14:ligatures w14:val="none"/>
        </w:rPr>
        <w:t xml:space="preserve">Wykonawca zobowiązuje się do </w:t>
      </w:r>
      <w:r w:rsidRPr="00002D71">
        <w:rPr>
          <w:rFonts w:eastAsia="Calibri" w:cstheme="minorHAnsi"/>
          <w:color w:val="000000"/>
          <w:kern w:val="0"/>
          <w:sz w:val="24"/>
          <w:szCs w:val="24"/>
          <w:lang w:eastAsia="ar-SA"/>
          <w14:ligatures w14:val="none"/>
        </w:rPr>
        <w:t xml:space="preserve">świadczenia opieki serwisowej, wraz z dostępem do nowych wersji systemów informatycznych Eskulap, </w:t>
      </w:r>
      <w:proofErr w:type="spellStart"/>
      <w:r w:rsidRPr="00002D71">
        <w:rPr>
          <w:rFonts w:eastAsia="Times New Roman" w:cstheme="minorHAnsi"/>
          <w:kern w:val="0"/>
          <w:sz w:val="24"/>
          <w:szCs w:val="24"/>
          <w:lang w:eastAsia="pl-PL"/>
          <w14:ligatures w14:val="none"/>
        </w:rPr>
        <w:t>Simple.erp</w:t>
      </w:r>
      <w:proofErr w:type="spellEnd"/>
      <w:r w:rsidRPr="00002D71">
        <w:rPr>
          <w:rFonts w:eastAsia="Times New Roman" w:cstheme="minorHAnsi"/>
          <w:kern w:val="0"/>
          <w:sz w:val="24"/>
          <w:szCs w:val="24"/>
          <w:lang w:eastAsia="pl-PL"/>
          <w14:ligatures w14:val="none"/>
        </w:rPr>
        <w:t xml:space="preserve">, Planowanie Pracy oraz </w:t>
      </w:r>
      <w:proofErr w:type="spellStart"/>
      <w:r w:rsidRPr="00002D71">
        <w:rPr>
          <w:rFonts w:eastAsia="Times New Roman" w:cstheme="minorHAnsi"/>
          <w:kern w:val="0"/>
          <w:sz w:val="24"/>
          <w:szCs w:val="24"/>
          <w:lang w:eastAsia="pl-PL"/>
          <w14:ligatures w14:val="none"/>
        </w:rPr>
        <w:t>ITCube</w:t>
      </w:r>
      <w:proofErr w:type="spellEnd"/>
      <w:r w:rsidRPr="00002D71">
        <w:rPr>
          <w:rFonts w:eastAsia="Times New Roman" w:cstheme="minorHAnsi"/>
          <w:kern w:val="0"/>
          <w:sz w:val="24"/>
          <w:szCs w:val="24"/>
          <w:lang w:eastAsia="pl-PL"/>
          <w14:ligatures w14:val="none"/>
        </w:rPr>
        <w:t>.</w:t>
      </w:r>
      <w:r w:rsidRPr="00002D71">
        <w:rPr>
          <w:rFonts w:eastAsia="Calibri" w:cstheme="minorHAnsi"/>
          <w:color w:val="000000"/>
          <w:kern w:val="0"/>
          <w:sz w:val="24"/>
          <w:szCs w:val="24"/>
          <w:lang w:eastAsia="ar-SA"/>
          <w14:ligatures w14:val="none"/>
        </w:rPr>
        <w:t xml:space="preserve"> </w:t>
      </w:r>
      <w:r w:rsidRPr="00002D71">
        <w:rPr>
          <w:rFonts w:eastAsia="Calibri" w:cstheme="minorHAnsi"/>
          <w:kern w:val="0"/>
          <w:sz w:val="24"/>
          <w:szCs w:val="24"/>
          <w:lang w:eastAsia="ar-SA"/>
          <w14:ligatures w14:val="none"/>
        </w:rPr>
        <w:t xml:space="preserve"> </w:t>
      </w:r>
    </w:p>
    <w:p w14:paraId="670206D8" w14:textId="77777777" w:rsidR="00002D71" w:rsidRPr="00002D71" w:rsidRDefault="00002D71" w:rsidP="00002D71">
      <w:pPr>
        <w:numPr>
          <w:ilvl w:val="0"/>
          <w:numId w:val="32"/>
        </w:numPr>
        <w:tabs>
          <w:tab w:val="left" w:pos="426"/>
        </w:tabs>
        <w:suppressAutoHyphens/>
        <w:spacing w:after="0" w:line="276" w:lineRule="auto"/>
        <w:ind w:left="426" w:hanging="426"/>
        <w:contextualSpacing/>
        <w:jc w:val="both"/>
        <w:rPr>
          <w:rFonts w:eastAsia="Calibri" w:cstheme="minorHAnsi"/>
          <w:kern w:val="0"/>
          <w:sz w:val="24"/>
          <w:szCs w:val="24"/>
          <w:lang w:eastAsia="ar-SA"/>
          <w14:ligatures w14:val="none"/>
        </w:rPr>
      </w:pPr>
      <w:r w:rsidRPr="00002D71">
        <w:rPr>
          <w:rFonts w:eastAsia="Times New Roman" w:cstheme="minorHAnsi"/>
          <w:kern w:val="0"/>
          <w:sz w:val="24"/>
          <w:szCs w:val="24"/>
          <w:lang w:eastAsia="ar-SA"/>
          <w14:ligatures w14:val="none"/>
        </w:rPr>
        <w:t>W trakcie realizacji Umowy, Wykonawca jest zobowiązany do:</w:t>
      </w:r>
    </w:p>
    <w:p w14:paraId="53CD701F" w14:textId="77777777" w:rsidR="00002D71" w:rsidRPr="00002D71" w:rsidRDefault="00002D71" w:rsidP="00002D71">
      <w:pPr>
        <w:numPr>
          <w:ilvl w:val="0"/>
          <w:numId w:val="36"/>
        </w:numPr>
        <w:suppressAutoHyphens/>
        <w:spacing w:after="0" w:line="276" w:lineRule="auto"/>
        <w:ind w:left="851" w:hanging="285"/>
        <w:contextualSpacing/>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lastRenderedPageBreak/>
        <w:t xml:space="preserve">realizacji całości zamówienia zgodnie z załącznikiem nr 1 do umowy (zał. nr 2 do SWZ) w sposób zapewniający zapewnienie ciągłości pracy Zamawiającego, uwzględniający charakter działalności Zamawiającego;  </w:t>
      </w:r>
    </w:p>
    <w:p w14:paraId="0B53456F" w14:textId="77777777" w:rsidR="00002D71" w:rsidRPr="00002D71" w:rsidRDefault="00002D71" w:rsidP="00002D71">
      <w:pPr>
        <w:numPr>
          <w:ilvl w:val="0"/>
          <w:numId w:val="36"/>
        </w:numPr>
        <w:suppressAutoHyphens/>
        <w:spacing w:after="0" w:line="276" w:lineRule="auto"/>
        <w:ind w:left="1134" w:hanging="568"/>
        <w:contextualSpacing/>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współdziałania z Zamawiającym w zakresie koniecznym do prawidłowej realizacji Umowy;</w:t>
      </w:r>
    </w:p>
    <w:p w14:paraId="149B6395" w14:textId="77777777" w:rsidR="00002D71" w:rsidRPr="00002D71" w:rsidRDefault="00002D71" w:rsidP="00002D71">
      <w:pPr>
        <w:numPr>
          <w:ilvl w:val="0"/>
          <w:numId w:val="36"/>
        </w:numPr>
        <w:suppressAutoHyphens/>
        <w:spacing w:after="0" w:line="276" w:lineRule="auto"/>
        <w:ind w:left="1134" w:hanging="568"/>
        <w:contextualSpacing/>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dotrzymywania obustronnie ustalonych terminów;</w:t>
      </w:r>
    </w:p>
    <w:p w14:paraId="2847FDB5" w14:textId="77777777" w:rsidR="00002D71" w:rsidRPr="00002D71" w:rsidRDefault="00002D71" w:rsidP="00002D71">
      <w:pPr>
        <w:numPr>
          <w:ilvl w:val="0"/>
          <w:numId w:val="36"/>
        </w:numPr>
        <w:suppressAutoHyphens/>
        <w:spacing w:after="0" w:line="276" w:lineRule="auto"/>
        <w:ind w:left="851" w:hanging="284"/>
        <w:contextualSpacing/>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udzielenia Zamawiającemu wszelkich informacji, materiałów i dokumentacji znajdujących się w jego posiadaniu, które będą niezbędne do prawidłowego i terminowego wykonania zadania, o ile nie są objęte prawnie chronioną tajemnicą.</w:t>
      </w:r>
    </w:p>
    <w:p w14:paraId="6CDCD388" w14:textId="77777777" w:rsidR="00002D71" w:rsidRPr="00002D71" w:rsidRDefault="00002D71" w:rsidP="00002D71">
      <w:pPr>
        <w:numPr>
          <w:ilvl w:val="0"/>
          <w:numId w:val="32"/>
        </w:numPr>
        <w:suppressAutoHyphens/>
        <w:spacing w:after="0" w:line="276" w:lineRule="auto"/>
        <w:ind w:left="426" w:hanging="426"/>
        <w:contextualSpacing/>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 xml:space="preserve">Wykonawca odpowiada wobec Zamawiającego za wszelkie szkody, które mogą się pojawić w wyniku działania lub zaniechania Wykonawcy, w tym również związane z utratą danych. </w:t>
      </w:r>
    </w:p>
    <w:p w14:paraId="6EABECE2" w14:textId="77777777" w:rsidR="00002D71" w:rsidRPr="00002D71" w:rsidRDefault="00002D71" w:rsidP="00002D71">
      <w:pPr>
        <w:numPr>
          <w:ilvl w:val="0"/>
          <w:numId w:val="32"/>
        </w:numPr>
        <w:suppressAutoHyphens/>
        <w:spacing w:after="0" w:line="276" w:lineRule="auto"/>
        <w:ind w:left="426" w:hanging="426"/>
        <w:contextualSpacing/>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 przypadku powstania szkody Wykonawca jest zobowiązany niezwłocznie podjąć działania zmierzające do przywrócenia stanu poprzedniego, w tym również odtworzeniem utraconych danych i przywrócenia stabilnej pracy Programu.</w:t>
      </w:r>
    </w:p>
    <w:p w14:paraId="54AB8A45" w14:textId="77777777" w:rsidR="00002D71" w:rsidRPr="00002D71" w:rsidRDefault="00002D71" w:rsidP="00002D71">
      <w:pPr>
        <w:numPr>
          <w:ilvl w:val="0"/>
          <w:numId w:val="32"/>
        </w:numPr>
        <w:suppressAutoHyphens/>
        <w:spacing w:after="0" w:line="276" w:lineRule="auto"/>
        <w:ind w:left="426" w:hanging="426"/>
        <w:contextualSpacing/>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Działania Wykonawcy podjęte zgodnie z ust. 4 niniejszego paragrafu nie wyłączają możliwości Zamawiającego do dochodzenia odszkodowania na zasadach ogólnych.</w:t>
      </w:r>
    </w:p>
    <w:p w14:paraId="53E44FC2" w14:textId="77777777" w:rsidR="00002D71" w:rsidRPr="00002D71" w:rsidRDefault="00002D71" w:rsidP="00002D71">
      <w:pPr>
        <w:numPr>
          <w:ilvl w:val="0"/>
          <w:numId w:val="32"/>
        </w:numPr>
        <w:suppressAutoHyphens/>
        <w:spacing w:after="0" w:line="276" w:lineRule="auto"/>
        <w:ind w:left="426" w:hanging="426"/>
        <w:contextualSpacing/>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 xml:space="preserve">Działania określone w ust. 1 niniejszego paragrafu wykonane zostaną przez Wykonawcę w ramach wynagrodzenia, o którym mowa w § 4 ust. 5 niniejszej umowy. </w:t>
      </w:r>
    </w:p>
    <w:p w14:paraId="78D4A562" w14:textId="77777777" w:rsidR="00002D71" w:rsidRPr="00002D71" w:rsidRDefault="00002D71" w:rsidP="00002D71">
      <w:pPr>
        <w:suppressAutoHyphens/>
        <w:spacing w:after="0" w:line="276" w:lineRule="auto"/>
        <w:ind w:left="426"/>
        <w:contextualSpacing/>
        <w:jc w:val="center"/>
        <w:rPr>
          <w:rFonts w:eastAsia="Times New Roman" w:cstheme="minorHAnsi"/>
          <w:b/>
          <w:kern w:val="0"/>
          <w:sz w:val="24"/>
          <w:szCs w:val="24"/>
          <w:lang w:eastAsia="ar-SA"/>
          <w14:ligatures w14:val="none"/>
        </w:rPr>
      </w:pPr>
      <w:r w:rsidRPr="00002D71">
        <w:rPr>
          <w:rFonts w:eastAsia="Times New Roman" w:cstheme="minorHAnsi"/>
          <w:b/>
          <w:kern w:val="0"/>
          <w:sz w:val="24"/>
          <w:szCs w:val="24"/>
          <w:lang w:eastAsia="ar-SA"/>
          <w14:ligatures w14:val="none"/>
        </w:rPr>
        <w:t>§ 3</w:t>
      </w:r>
    </w:p>
    <w:p w14:paraId="10D98DA0" w14:textId="77777777" w:rsidR="00002D71" w:rsidRPr="00002D71" w:rsidRDefault="00002D71" w:rsidP="00002D71">
      <w:pPr>
        <w:spacing w:after="0" w:line="276" w:lineRule="auto"/>
        <w:rPr>
          <w:rFonts w:eastAsia="Times New Roman" w:cstheme="minorHAnsi"/>
          <w:b/>
          <w:kern w:val="0"/>
          <w:sz w:val="24"/>
          <w:szCs w:val="24"/>
          <w:shd w:val="pct12" w:color="auto" w:fill="auto"/>
          <w:lang w:eastAsia="pl-PL"/>
          <w14:ligatures w14:val="none"/>
        </w:rPr>
      </w:pPr>
      <w:r w:rsidRPr="00002D71">
        <w:rPr>
          <w:rFonts w:eastAsia="Times New Roman" w:cstheme="minorHAnsi"/>
          <w:b/>
          <w:kern w:val="0"/>
          <w:sz w:val="24"/>
          <w:szCs w:val="24"/>
          <w:shd w:val="pct12" w:color="auto" w:fill="auto"/>
          <w:lang w:eastAsia="pl-PL"/>
          <w14:ligatures w14:val="none"/>
        </w:rPr>
        <w:t>OBOWIĄZKI ZAMAWIAJĄCEGO</w:t>
      </w:r>
    </w:p>
    <w:p w14:paraId="051AF1B2"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W trakcie realizacji Umowy, Zamawiający jest zobowiązany do:</w:t>
      </w:r>
    </w:p>
    <w:p w14:paraId="75B6E079" w14:textId="77777777" w:rsidR="00002D71" w:rsidRPr="00002D71" w:rsidRDefault="00002D71" w:rsidP="00002D71">
      <w:pPr>
        <w:numPr>
          <w:ilvl w:val="1"/>
          <w:numId w:val="31"/>
        </w:numPr>
        <w:tabs>
          <w:tab w:val="num" w:pos="709"/>
          <w:tab w:val="num" w:pos="851"/>
        </w:tabs>
        <w:spacing w:after="0" w:line="276" w:lineRule="auto"/>
        <w:ind w:left="567" w:hanging="425"/>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współdziałania z Wykonawcą w zakresie koniecznym do prawidłowej realizacji Umowy przedmiotu umowy;</w:t>
      </w:r>
    </w:p>
    <w:p w14:paraId="03CE859C" w14:textId="77777777" w:rsidR="00002D71" w:rsidRPr="00002D71" w:rsidRDefault="00002D71" w:rsidP="00002D71">
      <w:pPr>
        <w:numPr>
          <w:ilvl w:val="1"/>
          <w:numId w:val="31"/>
        </w:numPr>
        <w:tabs>
          <w:tab w:val="num" w:pos="709"/>
          <w:tab w:val="num" w:pos="1134"/>
        </w:tabs>
        <w:spacing w:after="0" w:line="276" w:lineRule="auto"/>
        <w:ind w:left="567" w:hanging="425"/>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dotrzymywania obustronnie ustalonych terminów;</w:t>
      </w:r>
    </w:p>
    <w:p w14:paraId="24E86AB2" w14:textId="77777777" w:rsidR="00002D71" w:rsidRPr="00002D71" w:rsidRDefault="00002D71" w:rsidP="00002D71">
      <w:pPr>
        <w:numPr>
          <w:ilvl w:val="1"/>
          <w:numId w:val="31"/>
        </w:numPr>
        <w:tabs>
          <w:tab w:val="num" w:pos="709"/>
          <w:tab w:val="num" w:pos="851"/>
        </w:tabs>
        <w:spacing w:after="0" w:line="276" w:lineRule="auto"/>
        <w:ind w:left="567" w:hanging="425"/>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udzielenia Wykonawcy wszelkich informacji, materiałów i dokumentacji znajdujących się w jego posiadaniu, które będą niezbędne do prawidłowego i terminowego wykonania Zadania, o ile nie są objęte prawnie chronioną tajemnicą;</w:t>
      </w:r>
    </w:p>
    <w:p w14:paraId="0351EAE9" w14:textId="77777777" w:rsidR="00002D71" w:rsidRPr="00002D71" w:rsidRDefault="00002D71" w:rsidP="00002D71">
      <w:pPr>
        <w:numPr>
          <w:ilvl w:val="1"/>
          <w:numId w:val="31"/>
        </w:numPr>
        <w:tabs>
          <w:tab w:val="num" w:pos="709"/>
          <w:tab w:val="num" w:pos="851"/>
        </w:tabs>
        <w:spacing w:after="0" w:line="276" w:lineRule="auto"/>
        <w:ind w:left="567" w:hanging="425"/>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dostęp do infrastruktury niezbędnej do prawidłowej realizacji przedmiotu umowy, w tym zdalny dostęp do serwera/ów, na którym/</w:t>
      </w:r>
      <w:proofErr w:type="spellStart"/>
      <w:r w:rsidRPr="00002D71">
        <w:rPr>
          <w:rFonts w:eastAsia="Times New Roman" w:cstheme="minorHAnsi"/>
          <w:kern w:val="0"/>
          <w:sz w:val="24"/>
          <w:szCs w:val="24"/>
          <w:lang w:eastAsia="pl-PL"/>
          <w14:ligatures w14:val="none"/>
        </w:rPr>
        <w:t>ch</w:t>
      </w:r>
      <w:proofErr w:type="spellEnd"/>
      <w:r w:rsidRPr="00002D71">
        <w:rPr>
          <w:rFonts w:eastAsia="Times New Roman" w:cstheme="minorHAnsi"/>
          <w:kern w:val="0"/>
          <w:sz w:val="24"/>
          <w:szCs w:val="24"/>
          <w:lang w:eastAsia="pl-PL"/>
          <w14:ligatures w14:val="none"/>
        </w:rPr>
        <w:t xml:space="preserve"> usadowione są bazy danych Zamawiającego,</w:t>
      </w:r>
    </w:p>
    <w:p w14:paraId="78ADA19E" w14:textId="77777777" w:rsidR="00002D71" w:rsidRPr="00002D71" w:rsidRDefault="00002D71" w:rsidP="00002D71">
      <w:pPr>
        <w:numPr>
          <w:ilvl w:val="1"/>
          <w:numId w:val="31"/>
        </w:numPr>
        <w:tabs>
          <w:tab w:val="num" w:pos="709"/>
          <w:tab w:val="num" w:pos="1134"/>
        </w:tabs>
        <w:spacing w:after="0" w:line="276" w:lineRule="auto"/>
        <w:ind w:left="567" w:hanging="425"/>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terminowej zapłaty Wynagrodzenia.</w:t>
      </w:r>
    </w:p>
    <w:p w14:paraId="381E145A"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4</w:t>
      </w:r>
    </w:p>
    <w:p w14:paraId="74FF851A" w14:textId="77777777" w:rsidR="00002D71" w:rsidRPr="00002D71" w:rsidRDefault="00002D71" w:rsidP="00002D71">
      <w:pPr>
        <w:suppressAutoHyphens/>
        <w:spacing w:after="0" w:line="276" w:lineRule="auto"/>
        <w:rPr>
          <w:rFonts w:eastAsia="Times New Roman" w:cstheme="minorHAnsi"/>
          <w:b/>
          <w:bCs/>
          <w:kern w:val="0"/>
          <w:sz w:val="24"/>
          <w:szCs w:val="24"/>
          <w:shd w:val="pct12" w:color="auto" w:fill="auto"/>
          <w:lang w:eastAsia="ar-SA"/>
          <w14:ligatures w14:val="none"/>
        </w:rPr>
      </w:pPr>
      <w:r w:rsidRPr="00002D71">
        <w:rPr>
          <w:rFonts w:eastAsia="Times New Roman" w:cstheme="minorHAnsi"/>
          <w:b/>
          <w:bCs/>
          <w:kern w:val="0"/>
          <w:sz w:val="24"/>
          <w:szCs w:val="24"/>
          <w:shd w:val="pct12" w:color="auto" w:fill="auto"/>
          <w:lang w:eastAsia="ar-SA"/>
          <w14:ligatures w14:val="none"/>
        </w:rPr>
        <w:t>CENA USŁUGI I WARUNKI PŁATNOŚCI</w:t>
      </w:r>
    </w:p>
    <w:p w14:paraId="09A2306F" w14:textId="77777777" w:rsidR="00002D71" w:rsidRPr="00002D71" w:rsidRDefault="00002D71" w:rsidP="00002D71">
      <w:pPr>
        <w:numPr>
          <w:ilvl w:val="3"/>
          <w:numId w:val="33"/>
        </w:numPr>
        <w:suppressAutoHyphens/>
        <w:spacing w:after="0" w:line="276" w:lineRule="auto"/>
        <w:ind w:left="426" w:hanging="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 xml:space="preserve">Prace wykonane na rzecz Zamawiającego w ramach opieki serwisowej wraz z ilością roboczogodzin ewidencjonowane są w odpowiednim protokole, utworzonym na podstawie zamkniętych zgłoszeń w systemie </w:t>
      </w:r>
      <w:proofErr w:type="spellStart"/>
      <w:r w:rsidRPr="00002D71">
        <w:rPr>
          <w:rFonts w:eastAsia="Times New Roman" w:cstheme="minorHAnsi"/>
          <w:kern w:val="0"/>
          <w:sz w:val="24"/>
          <w:szCs w:val="24"/>
          <w:lang w:eastAsia="ar-SA"/>
          <w14:ligatures w14:val="none"/>
        </w:rPr>
        <w:t>HelpDesk</w:t>
      </w:r>
      <w:proofErr w:type="spellEnd"/>
      <w:r w:rsidRPr="00002D71">
        <w:rPr>
          <w:rFonts w:eastAsia="Times New Roman" w:cstheme="minorHAnsi"/>
          <w:kern w:val="0"/>
          <w:sz w:val="24"/>
          <w:szCs w:val="24"/>
          <w:lang w:eastAsia="ar-SA"/>
          <w14:ligatures w14:val="none"/>
        </w:rPr>
        <w:t>.</w:t>
      </w:r>
    </w:p>
    <w:p w14:paraId="2E28BAB6" w14:textId="77777777" w:rsidR="00002D71" w:rsidRPr="00002D71" w:rsidRDefault="00002D71" w:rsidP="00002D71">
      <w:pPr>
        <w:numPr>
          <w:ilvl w:val="3"/>
          <w:numId w:val="33"/>
        </w:numPr>
        <w:suppressAutoHyphens/>
        <w:spacing w:after="0" w:line="276" w:lineRule="auto"/>
        <w:ind w:left="426" w:hanging="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 xml:space="preserve">Protokół, o którym mowa w ust. 1 niniejszego paragrafu będzie podstawą do akceptacji przekazanej przez Wykonawcę faktury VAT. </w:t>
      </w:r>
    </w:p>
    <w:p w14:paraId="6B8FAE48" w14:textId="77777777" w:rsidR="00002D71" w:rsidRPr="00002D71" w:rsidRDefault="00002D71" w:rsidP="00002D71">
      <w:pPr>
        <w:numPr>
          <w:ilvl w:val="3"/>
          <w:numId w:val="33"/>
        </w:numPr>
        <w:suppressAutoHyphens/>
        <w:spacing w:after="0" w:line="276" w:lineRule="auto"/>
        <w:ind w:left="426" w:hanging="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 xml:space="preserve">Koszt roboczogodziny wynosi </w:t>
      </w:r>
    </w:p>
    <w:p w14:paraId="021DFC04" w14:textId="77777777" w:rsidR="00002D71" w:rsidRPr="00002D71" w:rsidRDefault="00002D71" w:rsidP="00002D71">
      <w:pPr>
        <w:suppressAutoHyphens/>
        <w:spacing w:after="0" w:line="276" w:lineRule="auto"/>
        <w:ind w:left="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wartość brutto…… zł  (słownie: ………………………….)</w:t>
      </w:r>
    </w:p>
    <w:p w14:paraId="5359E2AB" w14:textId="77777777" w:rsidR="00002D71" w:rsidRPr="00002D71" w:rsidRDefault="00002D71" w:rsidP="00002D71">
      <w:pPr>
        <w:suppressAutoHyphens/>
        <w:spacing w:after="0" w:line="276" w:lineRule="auto"/>
        <w:ind w:left="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wartość netto………..zł (słownie: ………………………….)</w:t>
      </w:r>
    </w:p>
    <w:p w14:paraId="3A59A353" w14:textId="77777777" w:rsidR="00002D71" w:rsidRPr="00002D71" w:rsidRDefault="00002D71" w:rsidP="00002D71">
      <w:pPr>
        <w:numPr>
          <w:ilvl w:val="3"/>
          <w:numId w:val="33"/>
        </w:numPr>
        <w:suppressAutoHyphens/>
        <w:spacing w:after="0" w:line="276" w:lineRule="auto"/>
        <w:ind w:left="426" w:hanging="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pl-PL"/>
          <w14:ligatures w14:val="none"/>
        </w:rPr>
        <w:t>Wynagrodzenie obejmuje wszelkie koszty związane z realizacją przedmiotu umowy określonego w § 1 niniejszej umowy.</w:t>
      </w:r>
    </w:p>
    <w:p w14:paraId="1BDB7288" w14:textId="77777777" w:rsidR="00002D71" w:rsidRPr="00002D71" w:rsidRDefault="00002D71" w:rsidP="00002D71">
      <w:pPr>
        <w:numPr>
          <w:ilvl w:val="3"/>
          <w:numId w:val="33"/>
        </w:numPr>
        <w:suppressAutoHyphens/>
        <w:spacing w:after="0" w:line="276" w:lineRule="auto"/>
        <w:ind w:left="426" w:hanging="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pl-PL"/>
          <w14:ligatures w14:val="none"/>
        </w:rPr>
        <w:t xml:space="preserve">Wartość przedmiotu umowy wynosi: </w:t>
      </w:r>
    </w:p>
    <w:p w14:paraId="4CC59AE8" w14:textId="77777777" w:rsidR="00002D71" w:rsidRPr="00002D71" w:rsidRDefault="00002D71" w:rsidP="00002D71">
      <w:pPr>
        <w:spacing w:after="0" w:line="276" w:lineRule="auto"/>
        <w:ind w:left="426"/>
        <w:jc w:val="both"/>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wartość brutto: ………………… zł (słownie:………………………..)</w:t>
      </w:r>
    </w:p>
    <w:p w14:paraId="53D48568" w14:textId="77777777" w:rsidR="00002D71" w:rsidRPr="00002D71" w:rsidRDefault="00002D71" w:rsidP="00002D71">
      <w:pPr>
        <w:spacing w:after="0" w:line="276" w:lineRule="auto"/>
        <w:ind w:left="426"/>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VAT%</w:t>
      </w:r>
    </w:p>
    <w:p w14:paraId="1B0EB96E" w14:textId="77777777" w:rsidR="00002D71" w:rsidRPr="00002D71" w:rsidRDefault="00002D71" w:rsidP="00002D71">
      <w:pPr>
        <w:spacing w:after="0" w:line="276" w:lineRule="auto"/>
        <w:ind w:left="426"/>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lastRenderedPageBreak/>
        <w:t>Wartość netto:………………… zł (słownie:………………………..)</w:t>
      </w:r>
    </w:p>
    <w:p w14:paraId="1EEC71DA" w14:textId="77777777" w:rsidR="00002D71" w:rsidRPr="00002D71" w:rsidRDefault="00002D71" w:rsidP="00002D71">
      <w:pPr>
        <w:numPr>
          <w:ilvl w:val="3"/>
          <w:numId w:val="33"/>
        </w:numPr>
        <w:spacing w:after="0" w:line="276" w:lineRule="auto"/>
        <w:ind w:left="426" w:hanging="426"/>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Zamawiający zobowiązany jest do zapłaty Wykonawcy Wynagrodzenia w 12 równych ratach płatnych w okresach miesięcznych. </w:t>
      </w:r>
    </w:p>
    <w:p w14:paraId="6FD87735" w14:textId="77777777" w:rsidR="00002D71" w:rsidRPr="00002D71" w:rsidRDefault="00002D71" w:rsidP="00002D71">
      <w:pPr>
        <w:numPr>
          <w:ilvl w:val="3"/>
          <w:numId w:val="33"/>
        </w:numPr>
        <w:spacing w:after="0" w:line="276" w:lineRule="auto"/>
        <w:ind w:left="426" w:hanging="426"/>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Wykonawca wystawiać będzie faktury w wysokości należnej raty na koniec każdego miesiąca za dany miesiąc. </w:t>
      </w:r>
    </w:p>
    <w:p w14:paraId="5E62233D" w14:textId="77777777" w:rsidR="00002D71" w:rsidRPr="00002D71" w:rsidRDefault="00002D71" w:rsidP="00002D71">
      <w:pPr>
        <w:numPr>
          <w:ilvl w:val="3"/>
          <w:numId w:val="33"/>
        </w:numPr>
        <w:spacing w:after="0" w:line="276" w:lineRule="auto"/>
        <w:ind w:left="425" w:hanging="425"/>
        <w:contextualSpacing/>
        <w:jc w:val="both"/>
        <w:rPr>
          <w:rFonts w:eastAsia="Times New Roman" w:cstheme="minorHAnsi"/>
          <w:strike/>
          <w:kern w:val="0"/>
          <w:sz w:val="24"/>
          <w:szCs w:val="24"/>
          <w:lang w:eastAsia="pl-PL"/>
          <w14:ligatures w14:val="none"/>
        </w:rPr>
      </w:pPr>
      <w:r w:rsidRPr="00002D71">
        <w:rPr>
          <w:rFonts w:eastAsia="Times New Roman" w:cstheme="minorHAnsi"/>
          <w:kern w:val="0"/>
          <w:sz w:val="24"/>
          <w:szCs w:val="24"/>
          <w:lang w:eastAsia="pl-PL"/>
          <w14:ligatures w14:val="none"/>
        </w:rPr>
        <w:t>Zamawiający zapłaci Wynagrodzenie przelewem na konto Wykonawcy w terminie 30 dni od daty doręczenia faktury VAT Zamawiającemu.</w:t>
      </w:r>
      <w:r w:rsidRPr="00002D71">
        <w:rPr>
          <w:rFonts w:eastAsia="Times New Roman" w:cstheme="minorHAnsi"/>
          <w:strike/>
          <w:kern w:val="0"/>
          <w:sz w:val="24"/>
          <w:szCs w:val="24"/>
          <w:lang w:eastAsia="pl-PL"/>
          <w14:ligatures w14:val="none"/>
        </w:rPr>
        <w:t xml:space="preserve"> </w:t>
      </w:r>
    </w:p>
    <w:p w14:paraId="75EEC614" w14:textId="77777777" w:rsidR="00002D71" w:rsidRPr="00002D71" w:rsidRDefault="00002D71" w:rsidP="00002D71">
      <w:pPr>
        <w:numPr>
          <w:ilvl w:val="3"/>
          <w:numId w:val="33"/>
        </w:numPr>
        <w:spacing w:after="0" w:line="276" w:lineRule="auto"/>
        <w:ind w:left="426" w:hanging="426"/>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W przypadku nieuregulowania przez Zamawiającego płatności w wyznaczonym terminie, Wykonawcy przysługuje prawo żądania zapłaty przez Zamawiającego ustawowych odsetek za opóźnienie w transakcjach handlowych.</w:t>
      </w:r>
    </w:p>
    <w:p w14:paraId="6431F52F" w14:textId="77777777" w:rsidR="00002D71" w:rsidRPr="00002D71" w:rsidRDefault="00002D71" w:rsidP="00002D71">
      <w:pPr>
        <w:numPr>
          <w:ilvl w:val="3"/>
          <w:numId w:val="33"/>
        </w:numPr>
        <w:spacing w:after="0" w:line="276" w:lineRule="auto"/>
        <w:ind w:left="426" w:hanging="426"/>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Za datę zapłaty uważa się dzień obciążenia rachunku bankowego Zamawiającego.</w:t>
      </w:r>
    </w:p>
    <w:p w14:paraId="6B97F918" w14:textId="77777777" w:rsidR="00002D71" w:rsidRPr="00002D71" w:rsidRDefault="00002D71" w:rsidP="00002D71">
      <w:pPr>
        <w:tabs>
          <w:tab w:val="num" w:pos="720"/>
        </w:tabs>
        <w:spacing w:after="0" w:line="276" w:lineRule="auto"/>
        <w:ind w:left="720" w:hanging="720"/>
        <w:jc w:val="center"/>
        <w:rPr>
          <w:rFonts w:eastAsia="Times New Roman" w:cstheme="minorHAnsi"/>
          <w:b/>
          <w:bCs/>
          <w:kern w:val="0"/>
          <w:sz w:val="24"/>
          <w:szCs w:val="24"/>
          <w:lang w:eastAsia="pl-PL"/>
          <w14:ligatures w14:val="none"/>
        </w:rPr>
      </w:pPr>
      <w:r w:rsidRPr="00002D71">
        <w:rPr>
          <w:rFonts w:eastAsia="Times New Roman" w:cstheme="minorHAnsi"/>
          <w:b/>
          <w:bCs/>
          <w:kern w:val="0"/>
          <w:sz w:val="24"/>
          <w:szCs w:val="24"/>
          <w:lang w:eastAsia="pl-PL"/>
          <w14:ligatures w14:val="none"/>
        </w:rPr>
        <w:t>§ 5</w:t>
      </w:r>
    </w:p>
    <w:p w14:paraId="403BF293" w14:textId="77777777" w:rsidR="00002D71" w:rsidRPr="00002D71" w:rsidRDefault="00002D71" w:rsidP="00002D71">
      <w:pPr>
        <w:spacing w:after="0" w:line="276" w:lineRule="auto"/>
        <w:ind w:left="66"/>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Osobą odpowiedzialna za realizację niniejszej umowy ze strony Zamawiającego w sprawach formalnych i merytorycznych dotyczących realizacji usługi jest Kierownik Działu Informatyki – tel. (067) 21 06 600.</w:t>
      </w:r>
    </w:p>
    <w:p w14:paraId="56D5B7C2" w14:textId="77777777" w:rsidR="00002D71" w:rsidRPr="00002D71" w:rsidRDefault="00002D71" w:rsidP="00002D71">
      <w:pPr>
        <w:spacing w:after="0" w:line="276" w:lineRule="auto"/>
        <w:ind w:left="66"/>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Osobą odpowiedzialna za realizację niniejszej umowy ze strony Wykonawcy: …………………………..</w:t>
      </w:r>
    </w:p>
    <w:p w14:paraId="5FF77CD2"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6</w:t>
      </w:r>
    </w:p>
    <w:p w14:paraId="347C5AFB" w14:textId="77777777" w:rsidR="00002D71" w:rsidRPr="00002D71" w:rsidRDefault="00002D71" w:rsidP="00002D71">
      <w:pPr>
        <w:spacing w:after="0" w:line="276" w:lineRule="auto"/>
        <w:jc w:val="both"/>
        <w:rPr>
          <w:rFonts w:eastAsia="Times New Roman" w:cstheme="minorHAnsi"/>
          <w:b/>
          <w:kern w:val="0"/>
          <w:sz w:val="24"/>
          <w:szCs w:val="24"/>
          <w:shd w:val="pct12" w:color="auto" w:fill="auto"/>
          <w:lang w:eastAsia="pl-PL"/>
          <w14:ligatures w14:val="none"/>
        </w:rPr>
      </w:pPr>
      <w:r w:rsidRPr="00002D71">
        <w:rPr>
          <w:rFonts w:eastAsia="Times New Roman" w:cstheme="minorHAnsi"/>
          <w:b/>
          <w:kern w:val="0"/>
          <w:sz w:val="24"/>
          <w:szCs w:val="24"/>
          <w:highlight w:val="lightGray"/>
          <w:shd w:val="pct12" w:color="auto" w:fill="auto"/>
          <w:lang w:eastAsia="pl-PL"/>
          <w14:ligatures w14:val="none"/>
        </w:rPr>
        <w:t>KARY UMOWNE</w:t>
      </w:r>
    </w:p>
    <w:p w14:paraId="21BB2F18" w14:textId="49797476" w:rsidR="00002D71" w:rsidRPr="00002D71" w:rsidRDefault="00002D71" w:rsidP="00002D71">
      <w:pPr>
        <w:widowControl w:val="0"/>
        <w:numPr>
          <w:ilvl w:val="0"/>
          <w:numId w:val="34"/>
        </w:numPr>
        <w:suppressAutoHyphens/>
        <w:autoSpaceDE w:val="0"/>
        <w:spacing w:after="0" w:line="276" w:lineRule="auto"/>
        <w:ind w:left="426" w:hanging="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 przypadku</w:t>
      </w:r>
      <w:r w:rsidRPr="00002D71">
        <w:rPr>
          <w:rFonts w:eastAsia="Times New Roman" w:cstheme="minorHAnsi"/>
          <w:color w:val="FF0000"/>
          <w:kern w:val="0"/>
          <w:sz w:val="24"/>
          <w:szCs w:val="24"/>
          <w:lang w:eastAsia="ar-SA"/>
          <w14:ligatures w14:val="none"/>
        </w:rPr>
        <w:t xml:space="preserve"> </w:t>
      </w:r>
      <w:r w:rsidRPr="00D76076">
        <w:rPr>
          <w:rFonts w:eastAsia="Times New Roman" w:cstheme="minorHAnsi"/>
          <w:kern w:val="0"/>
          <w:sz w:val="24"/>
          <w:szCs w:val="24"/>
          <w:lang w:eastAsia="ar-SA"/>
          <w14:ligatures w14:val="none"/>
        </w:rPr>
        <w:t xml:space="preserve">zwłoki </w:t>
      </w:r>
      <w:r w:rsidRPr="00002D71">
        <w:rPr>
          <w:rFonts w:eastAsia="Times New Roman" w:cstheme="minorHAnsi"/>
          <w:kern w:val="0"/>
          <w:sz w:val="24"/>
          <w:szCs w:val="24"/>
          <w:lang w:eastAsia="ar-SA"/>
          <w14:ligatures w14:val="none"/>
        </w:rPr>
        <w:t>Wykonawcy w realizacji przedmiotu umowy ponad terminy określone w zał. nr 1 do umowy (opis przedmiotu zamówienia – zał. nr 2 do SWZ), Wykonawca zapłaci na rzecz Zamawiającego kary umowne w następującej wysokości:</w:t>
      </w:r>
    </w:p>
    <w:p w14:paraId="250A7261" w14:textId="77777777" w:rsidR="00002D71" w:rsidRPr="00002D71" w:rsidRDefault="00002D71" w:rsidP="00002D71">
      <w:pPr>
        <w:widowControl w:val="0"/>
        <w:numPr>
          <w:ilvl w:val="1"/>
          <w:numId w:val="34"/>
        </w:numPr>
        <w:suppressAutoHyphens/>
        <w:autoSpaceDE w:val="0"/>
        <w:spacing w:after="0" w:line="276" w:lineRule="auto"/>
        <w:ind w:left="1134" w:hanging="425"/>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 odniesieniu do czasu usunięcia błędu aplikacji– karę umowną w wysokości 0,01 % Wynagrodzenia wskazanego w § 4 ust. 5 niniejszej umowy za każdy kolejny dzień zwłoka</w:t>
      </w:r>
    </w:p>
    <w:p w14:paraId="1CD2B1BB" w14:textId="77777777" w:rsidR="00002D71" w:rsidRPr="00002D71" w:rsidRDefault="00002D71" w:rsidP="00002D71">
      <w:pPr>
        <w:widowControl w:val="0"/>
        <w:numPr>
          <w:ilvl w:val="1"/>
          <w:numId w:val="34"/>
        </w:numPr>
        <w:suppressAutoHyphens/>
        <w:autoSpaceDE w:val="0"/>
        <w:spacing w:after="0" w:line="276" w:lineRule="auto"/>
        <w:ind w:left="1134" w:hanging="425"/>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 odniesieniu do Czasu usunięcia Awarii – karę umowną w wysokości 0,03 % Wynagrodzenia wskazanego w § 4 ust. 5 niniejszej umowy za każde rozpoczęte kolejne 12 godzin zwłoki</w:t>
      </w:r>
    </w:p>
    <w:p w14:paraId="59F91924" w14:textId="77777777" w:rsidR="00002D71" w:rsidRPr="00002D71" w:rsidRDefault="00002D71" w:rsidP="00002D71">
      <w:pPr>
        <w:widowControl w:val="0"/>
        <w:numPr>
          <w:ilvl w:val="1"/>
          <w:numId w:val="34"/>
        </w:numPr>
        <w:suppressAutoHyphens/>
        <w:autoSpaceDE w:val="0"/>
        <w:spacing w:after="0" w:line="276" w:lineRule="auto"/>
        <w:ind w:left="1134" w:hanging="425"/>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 odniesieniu do Czasu usunięcia Wady Aplikacji - karę umowną w wysokości</w:t>
      </w:r>
    </w:p>
    <w:p w14:paraId="44465B7C" w14:textId="77777777" w:rsidR="00002D71" w:rsidRPr="00002D71" w:rsidRDefault="00002D71" w:rsidP="00002D71">
      <w:pPr>
        <w:widowControl w:val="0"/>
        <w:suppressAutoHyphens/>
        <w:autoSpaceDE w:val="0"/>
        <w:spacing w:after="0" w:line="276" w:lineRule="auto"/>
        <w:ind w:left="1134"/>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 xml:space="preserve"> 0,05 % Wynagrodzenia wskazanego w </w:t>
      </w:r>
      <w:bookmarkStart w:id="12" w:name="_Hlk117238246"/>
      <w:r w:rsidRPr="00002D71">
        <w:rPr>
          <w:rFonts w:eastAsia="Times New Roman" w:cstheme="minorHAnsi"/>
          <w:kern w:val="0"/>
          <w:sz w:val="24"/>
          <w:szCs w:val="24"/>
          <w:lang w:eastAsia="ar-SA"/>
          <w14:ligatures w14:val="none"/>
        </w:rPr>
        <w:t xml:space="preserve">§ 4 ust. 5 </w:t>
      </w:r>
      <w:bookmarkEnd w:id="12"/>
      <w:r w:rsidRPr="00002D71">
        <w:rPr>
          <w:rFonts w:eastAsia="Times New Roman" w:cstheme="minorHAnsi"/>
          <w:kern w:val="0"/>
          <w:sz w:val="24"/>
          <w:szCs w:val="24"/>
          <w:lang w:eastAsia="ar-SA"/>
          <w14:ligatures w14:val="none"/>
        </w:rPr>
        <w:t xml:space="preserve">niniejszej umowy za każdy kolejny dzień zwłoki. </w:t>
      </w:r>
    </w:p>
    <w:p w14:paraId="5A3082FB" w14:textId="77777777" w:rsidR="00002D71" w:rsidRPr="00002D71" w:rsidRDefault="00002D71" w:rsidP="00002D71">
      <w:pPr>
        <w:widowControl w:val="0"/>
        <w:numPr>
          <w:ilvl w:val="1"/>
          <w:numId w:val="34"/>
        </w:numPr>
        <w:suppressAutoHyphens/>
        <w:autoSpaceDE w:val="0"/>
        <w:spacing w:after="0" w:line="276" w:lineRule="auto"/>
        <w:ind w:left="1134" w:hanging="425"/>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w odniesieniu do Czasu usunięcia awarii po aktualizacji – karę umowną w wysokości 0,03 % Wynagrodzenia wskazanego w § 4 ust. 5 niniejszej umowy za każde rozpoczęte kolejne 16 godzin zwłoki</w:t>
      </w:r>
    </w:p>
    <w:p w14:paraId="121DB658" w14:textId="77777777" w:rsidR="00002D71" w:rsidRPr="00002D71" w:rsidRDefault="00002D71" w:rsidP="00002D71">
      <w:pPr>
        <w:widowControl w:val="0"/>
        <w:numPr>
          <w:ilvl w:val="1"/>
          <w:numId w:val="34"/>
        </w:numPr>
        <w:suppressAutoHyphens/>
        <w:autoSpaceDE w:val="0"/>
        <w:spacing w:after="0" w:line="276" w:lineRule="auto"/>
        <w:ind w:left="1134" w:hanging="425"/>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 xml:space="preserve"> w odniesieniu do Czasu obsługi Konsultacji – karę umowną w wysokości 0,01 % Wynagrodzenia wskazanego w § 4 ust. 5 niniejszej umowy za każdy kolejny dzień zwłoki</w:t>
      </w:r>
    </w:p>
    <w:p w14:paraId="18E91BAC" w14:textId="77777777" w:rsidR="00002D71" w:rsidRPr="00002D71" w:rsidRDefault="00002D71" w:rsidP="00002D71">
      <w:pPr>
        <w:widowControl w:val="0"/>
        <w:numPr>
          <w:ilvl w:val="0"/>
          <w:numId w:val="34"/>
        </w:numPr>
        <w:suppressAutoHyphens/>
        <w:autoSpaceDE w:val="0"/>
        <w:spacing w:after="0" w:line="276" w:lineRule="auto"/>
        <w:ind w:left="426" w:hanging="426"/>
        <w:jc w:val="both"/>
        <w:rPr>
          <w:rFonts w:eastAsia="Times New Roman" w:cstheme="minorHAnsi"/>
          <w:kern w:val="0"/>
          <w:sz w:val="24"/>
          <w:szCs w:val="24"/>
          <w:lang w:eastAsia="ar-SA"/>
          <w14:ligatures w14:val="none"/>
        </w:rPr>
      </w:pPr>
      <w:r w:rsidRPr="00002D71">
        <w:rPr>
          <w:rFonts w:eastAsia="Times New Roman" w:cstheme="minorHAnsi"/>
          <w:kern w:val="0"/>
          <w:sz w:val="24"/>
          <w:szCs w:val="24"/>
          <w:lang w:eastAsia="ar-SA"/>
          <w14:ligatures w14:val="none"/>
        </w:rPr>
        <w:t>Kary umowne opisane w ustępie 1 niniejszego paragrafu liczone będą odrębnie do każdego pojedynczego zgłoszenia.</w:t>
      </w:r>
    </w:p>
    <w:p w14:paraId="41D756D2" w14:textId="77777777" w:rsidR="00002D71" w:rsidRPr="00002D71" w:rsidRDefault="00002D71" w:rsidP="00002D71">
      <w:pPr>
        <w:numPr>
          <w:ilvl w:val="0"/>
          <w:numId w:val="34"/>
        </w:numPr>
        <w:overflowPunct w:val="0"/>
        <w:autoSpaceDE w:val="0"/>
        <w:autoSpaceDN w:val="0"/>
        <w:adjustRightInd w:val="0"/>
        <w:spacing w:after="0" w:line="276" w:lineRule="auto"/>
        <w:ind w:left="426"/>
        <w:contextualSpacing/>
        <w:jc w:val="both"/>
        <w:textAlignment w:val="baseline"/>
        <w:rPr>
          <w:rFonts w:eastAsiaTheme="minorEastAsia" w:cstheme="minorHAnsi"/>
          <w:kern w:val="0"/>
          <w:sz w:val="24"/>
          <w:szCs w:val="24"/>
          <w:lang w:eastAsia="pl-PL"/>
          <w14:ligatures w14:val="none"/>
        </w:rPr>
      </w:pPr>
      <w:bookmarkStart w:id="13" w:name="_Hlk524607400"/>
      <w:r w:rsidRPr="00002D71">
        <w:rPr>
          <w:rFonts w:eastAsiaTheme="minorEastAsia" w:cstheme="minorHAnsi"/>
          <w:kern w:val="0"/>
          <w:sz w:val="24"/>
          <w:szCs w:val="24"/>
          <w:lang w:eastAsia="pl-PL"/>
          <w14:ligatures w14:val="none"/>
        </w:rPr>
        <w:t>W przypadku odstąpienia od umowy z winy Wykonawcy lub Zamawiającego druga strona może dochodzić od strony winnej kary umownej w wysokości do 10% wartości brutto umowy.</w:t>
      </w:r>
    </w:p>
    <w:p w14:paraId="7D2A9F1C" w14:textId="77777777" w:rsidR="00002D71" w:rsidRPr="00002D71" w:rsidRDefault="00002D71" w:rsidP="00002D71">
      <w:pPr>
        <w:numPr>
          <w:ilvl w:val="0"/>
          <w:numId w:val="34"/>
        </w:numPr>
        <w:overflowPunct w:val="0"/>
        <w:autoSpaceDE w:val="0"/>
        <w:autoSpaceDN w:val="0"/>
        <w:adjustRightInd w:val="0"/>
        <w:spacing w:after="0" w:line="276" w:lineRule="auto"/>
        <w:ind w:left="426"/>
        <w:contextualSpacing/>
        <w:jc w:val="both"/>
        <w:textAlignment w:val="baseline"/>
        <w:rPr>
          <w:rFonts w:eastAsiaTheme="minorEastAsia" w:cstheme="minorHAnsi"/>
          <w:kern w:val="0"/>
          <w:sz w:val="24"/>
          <w:szCs w:val="24"/>
          <w:lang w:eastAsia="pl-PL"/>
          <w14:ligatures w14:val="none"/>
        </w:rPr>
      </w:pPr>
      <w:r w:rsidRPr="00002D71">
        <w:rPr>
          <w:rFonts w:eastAsiaTheme="minorEastAsia" w:cstheme="minorHAnsi"/>
          <w:kern w:val="0"/>
          <w:sz w:val="24"/>
          <w:szCs w:val="24"/>
          <w:lang w:eastAsia="pl-PL"/>
          <w14:ligatures w14:val="none"/>
        </w:rPr>
        <w:t>Jeżeli wysokość szkody przekracza wysokość kary umownej, Zamawiający zastrzega sobie prawo dochodzenia na drodze sądowej odszkodowania przekraczającego wysokość kary.</w:t>
      </w:r>
    </w:p>
    <w:p w14:paraId="6726F9CB" w14:textId="77777777" w:rsidR="00002D71" w:rsidRPr="00002D71" w:rsidRDefault="00002D71" w:rsidP="00002D71">
      <w:pPr>
        <w:numPr>
          <w:ilvl w:val="0"/>
          <w:numId w:val="34"/>
        </w:numPr>
        <w:overflowPunct w:val="0"/>
        <w:autoSpaceDE w:val="0"/>
        <w:autoSpaceDN w:val="0"/>
        <w:adjustRightInd w:val="0"/>
        <w:spacing w:after="0" w:line="276" w:lineRule="auto"/>
        <w:ind w:left="426"/>
        <w:contextualSpacing/>
        <w:jc w:val="both"/>
        <w:textAlignment w:val="baseline"/>
        <w:rPr>
          <w:rFonts w:eastAsiaTheme="minorEastAsia" w:cstheme="minorHAnsi"/>
          <w:kern w:val="0"/>
          <w:sz w:val="24"/>
          <w:szCs w:val="24"/>
          <w:lang w:eastAsia="pl-PL"/>
          <w14:ligatures w14:val="none"/>
        </w:rPr>
      </w:pPr>
      <w:r w:rsidRPr="00002D71">
        <w:rPr>
          <w:rFonts w:eastAsiaTheme="minorEastAsia" w:cstheme="minorHAnsi"/>
          <w:kern w:val="0"/>
          <w:sz w:val="24"/>
          <w:szCs w:val="24"/>
          <w:lang w:eastAsia="pl-PL"/>
          <w14:ligatures w14:val="none"/>
        </w:rPr>
        <w:t>Łączna maksymalna wysokość wszystkich kar umownych nie może przekraczać 20% wartości umownej brutto zadania.</w:t>
      </w:r>
    </w:p>
    <w:p w14:paraId="5D49CE11" w14:textId="77777777" w:rsidR="00002D71" w:rsidRPr="00002D71" w:rsidRDefault="00002D71" w:rsidP="00002D71">
      <w:pPr>
        <w:numPr>
          <w:ilvl w:val="0"/>
          <w:numId w:val="34"/>
        </w:numPr>
        <w:overflowPunct w:val="0"/>
        <w:autoSpaceDE w:val="0"/>
        <w:autoSpaceDN w:val="0"/>
        <w:adjustRightInd w:val="0"/>
        <w:spacing w:after="0" w:line="276" w:lineRule="auto"/>
        <w:ind w:left="426"/>
        <w:contextualSpacing/>
        <w:jc w:val="both"/>
        <w:textAlignment w:val="baseline"/>
        <w:rPr>
          <w:rFonts w:eastAsiaTheme="minorEastAsia" w:cstheme="minorHAnsi"/>
          <w:kern w:val="0"/>
          <w:sz w:val="24"/>
          <w:szCs w:val="24"/>
          <w:lang w:eastAsia="pl-PL"/>
          <w14:ligatures w14:val="none"/>
        </w:rPr>
      </w:pPr>
      <w:r w:rsidRPr="00002D71">
        <w:rPr>
          <w:rFonts w:eastAsia="Times New Roman" w:cstheme="minorHAnsi"/>
          <w:kern w:val="0"/>
          <w:sz w:val="24"/>
          <w:szCs w:val="24"/>
          <w14:ligatures w14:val="none"/>
        </w:rPr>
        <w:t>Przed zastosowaniem kar umownych, Zamawiający wezwie Wykonawcę do usunięcia naruszenia, wyznaczając mu odpowiedni termin do wykonania obowiązku umownego.</w:t>
      </w:r>
      <w:r w:rsidRPr="00002D71">
        <w:rPr>
          <w:rFonts w:eastAsiaTheme="minorEastAsia" w:cstheme="minorHAnsi"/>
          <w:kern w:val="0"/>
          <w:sz w:val="24"/>
          <w:szCs w:val="24"/>
          <w:lang w:eastAsia="pl-PL"/>
          <w14:ligatures w14:val="none"/>
        </w:rPr>
        <w:t xml:space="preserve"> </w:t>
      </w:r>
    </w:p>
    <w:p w14:paraId="73733C89" w14:textId="77777777" w:rsidR="00002D71" w:rsidRPr="00002D71" w:rsidRDefault="00002D71" w:rsidP="00002D71">
      <w:pPr>
        <w:numPr>
          <w:ilvl w:val="0"/>
          <w:numId w:val="34"/>
        </w:numPr>
        <w:spacing w:after="0" w:line="252" w:lineRule="auto"/>
        <w:ind w:left="426"/>
        <w:contextualSpacing/>
        <w:jc w:val="both"/>
        <w:rPr>
          <w:rFonts w:eastAsia="Times New Roman" w:cstheme="minorHAnsi"/>
          <w:kern w:val="0"/>
          <w:sz w:val="24"/>
          <w:szCs w:val="24"/>
          <w14:ligatures w14:val="none"/>
        </w:rPr>
      </w:pPr>
      <w:r w:rsidRPr="00002D71">
        <w:rPr>
          <w:rFonts w:eastAsia="Times New Roman" w:cstheme="minorHAnsi"/>
          <w:kern w:val="0"/>
          <w:sz w:val="24"/>
          <w:szCs w:val="24"/>
          <w14:ligatures w14:val="none"/>
        </w:rPr>
        <w:t xml:space="preserve">Przewidziane w przedmiotowym paragrafie wysokości kar umownych są wysokościami maksymalnymi. W przypadku zaistnienia okoliczności uprawniających Zamawiającego do naliczenia kar umownych, Zamawiający jest uprawniony do miarkowania ich wysokości w zależności od charakteru uchybienia Wykonawcy obowiązkom umownym. Dotyczy to w szczególności sytuacji, gdy przewidziana kara </w:t>
      </w:r>
      <w:r w:rsidRPr="00002D71">
        <w:rPr>
          <w:rFonts w:eastAsia="Times New Roman" w:cstheme="minorHAnsi"/>
          <w:kern w:val="0"/>
          <w:sz w:val="24"/>
          <w:szCs w:val="24"/>
          <w14:ligatures w14:val="none"/>
        </w:rPr>
        <w:lastRenderedPageBreak/>
        <w:t>umowna jest zdaniem Stron umowy wygórowana w stosunku do charakteru uchybienia przez Wykonawcę obowiązkom umownym. Ostateczna decyzja w zakresie ewentualnego miarkowania kar umownych jest podejmowana indywidulanie przez Zamawiającego. Naliczenie kar umownych jak i miarkowanie jest uprawnieniem Zamawiającego. Wykonawcy nie przysługuje roszczenie z tego tytułu.</w:t>
      </w:r>
    </w:p>
    <w:p w14:paraId="26E65639" w14:textId="77777777" w:rsidR="00002D71" w:rsidRPr="00002D71" w:rsidRDefault="00002D71" w:rsidP="00002D71">
      <w:pPr>
        <w:overflowPunct w:val="0"/>
        <w:autoSpaceDE w:val="0"/>
        <w:autoSpaceDN w:val="0"/>
        <w:adjustRightInd w:val="0"/>
        <w:spacing w:after="0" w:line="276" w:lineRule="auto"/>
        <w:contextualSpacing/>
        <w:jc w:val="center"/>
        <w:textAlignment w:val="baseline"/>
        <w:rPr>
          <w:rFonts w:eastAsiaTheme="minorEastAsia" w:cstheme="minorHAnsi"/>
          <w:kern w:val="0"/>
          <w:sz w:val="24"/>
          <w:szCs w:val="24"/>
          <w:lang w:eastAsia="pl-PL"/>
          <w14:ligatures w14:val="none"/>
        </w:rPr>
      </w:pPr>
      <w:r w:rsidRPr="00002D71">
        <w:rPr>
          <w:rFonts w:eastAsia="Times New Roman" w:cstheme="minorHAnsi"/>
          <w:b/>
          <w:color w:val="000000"/>
          <w:kern w:val="0"/>
          <w:sz w:val="24"/>
          <w:szCs w:val="24"/>
          <w:lang w:eastAsia="pl-PL"/>
          <w14:ligatures w14:val="none"/>
        </w:rPr>
        <w:t>§ 7</w:t>
      </w:r>
    </w:p>
    <w:bookmarkEnd w:id="13"/>
    <w:p w14:paraId="6D868552" w14:textId="77777777" w:rsidR="00002D71" w:rsidRPr="00002D71" w:rsidRDefault="00002D71" w:rsidP="00002D71">
      <w:pPr>
        <w:spacing w:after="0" w:line="276" w:lineRule="auto"/>
        <w:ind w:left="357" w:hanging="357"/>
        <w:rPr>
          <w:rFonts w:eastAsia="Times New Roman" w:cstheme="minorHAnsi"/>
          <w:b/>
          <w:color w:val="000000"/>
          <w:kern w:val="0"/>
          <w:sz w:val="24"/>
          <w:szCs w:val="24"/>
          <w:shd w:val="pct12" w:color="auto" w:fill="auto"/>
          <w:lang w:eastAsia="pl-PL"/>
          <w14:ligatures w14:val="none"/>
        </w:rPr>
      </w:pPr>
      <w:r w:rsidRPr="00002D71">
        <w:rPr>
          <w:rFonts w:eastAsia="Times New Roman" w:cstheme="minorHAnsi"/>
          <w:b/>
          <w:color w:val="000000"/>
          <w:kern w:val="0"/>
          <w:sz w:val="24"/>
          <w:szCs w:val="24"/>
          <w:shd w:val="pct12" w:color="auto" w:fill="auto"/>
          <w:lang w:eastAsia="pl-PL"/>
          <w14:ligatures w14:val="none"/>
        </w:rPr>
        <w:t>ODSTĄPIENIE OD UMOWY</w:t>
      </w:r>
    </w:p>
    <w:p w14:paraId="5CB598F8" w14:textId="77777777" w:rsidR="00002D71" w:rsidRPr="00002D71" w:rsidRDefault="00002D71" w:rsidP="00002D71">
      <w:pPr>
        <w:numPr>
          <w:ilvl w:val="0"/>
          <w:numId w:val="37"/>
        </w:numPr>
        <w:overflowPunct w:val="0"/>
        <w:autoSpaceDE w:val="0"/>
        <w:autoSpaceDN w:val="0"/>
        <w:adjustRightInd w:val="0"/>
        <w:spacing w:after="0" w:line="276" w:lineRule="auto"/>
        <w:ind w:left="426" w:hanging="426"/>
        <w:contextualSpacing/>
        <w:jc w:val="both"/>
        <w:textAlignment w:val="baseline"/>
        <w:rPr>
          <w:rFonts w:eastAsia="Times New Roman" w:cstheme="minorHAnsi"/>
          <w:b/>
          <w:kern w:val="0"/>
          <w:sz w:val="24"/>
          <w:szCs w:val="24"/>
          <w:lang w:eastAsia="pl-PL"/>
          <w14:ligatures w14:val="none"/>
        </w:rPr>
      </w:pPr>
      <w:r w:rsidRPr="00002D71">
        <w:rPr>
          <w:rFonts w:eastAsia="Times New Roman" w:cstheme="minorHAnsi"/>
          <w:kern w:val="0"/>
          <w:sz w:val="24"/>
          <w:szCs w:val="24"/>
          <w:lang w:eastAsia="pl-PL"/>
          <w14:ligatures w14:val="none"/>
        </w:rPr>
        <w:t>Zamawiający może rozwiązać niniejszą Umowę w całości w przypadku naruszenia przez</w:t>
      </w:r>
      <w:r w:rsidRPr="00002D71">
        <w:rPr>
          <w:rFonts w:eastAsia="Times New Roman" w:cstheme="minorHAnsi"/>
          <w:kern w:val="0"/>
          <w:sz w:val="24"/>
          <w:szCs w:val="24"/>
          <w:lang w:eastAsia="pl-PL"/>
          <w14:ligatures w14:val="none"/>
        </w:rPr>
        <w:br/>
        <w:t>Wykonawcę któregokolwiek z postanowień niniejszej Umowy, które nie zostanie naprawione w terminie 14 dni od otrzymania przez Wykonawcę zawiadomienia określającego naruszenie i żądającego jego naprawy.</w:t>
      </w:r>
    </w:p>
    <w:p w14:paraId="3DBA3770" w14:textId="77777777" w:rsidR="00002D71" w:rsidRPr="00002D71" w:rsidRDefault="00002D71" w:rsidP="00002D71">
      <w:pPr>
        <w:numPr>
          <w:ilvl w:val="0"/>
          <w:numId w:val="37"/>
        </w:numPr>
        <w:tabs>
          <w:tab w:val="left" w:pos="4678"/>
        </w:tabs>
        <w:overflowPunct w:val="0"/>
        <w:autoSpaceDE w:val="0"/>
        <w:autoSpaceDN w:val="0"/>
        <w:adjustRightInd w:val="0"/>
        <w:spacing w:after="0" w:line="276" w:lineRule="auto"/>
        <w:ind w:left="426" w:hanging="426"/>
        <w:contextualSpacing/>
        <w:jc w:val="both"/>
        <w:textAlignment w:val="baseline"/>
        <w:rPr>
          <w:rFonts w:eastAsia="Times New Roman" w:cstheme="minorHAnsi"/>
          <w:b/>
          <w:kern w:val="0"/>
          <w:sz w:val="24"/>
          <w:szCs w:val="24"/>
          <w:lang w:eastAsia="pl-PL"/>
          <w14:ligatures w14:val="none"/>
        </w:rPr>
      </w:pPr>
      <w:bookmarkStart w:id="14" w:name="_Hlk117246408"/>
      <w:r w:rsidRPr="00002D71">
        <w:rPr>
          <w:rFonts w:eastAsia="Times New Roman" w:cstheme="minorHAnsi"/>
          <w:color w:val="000000"/>
          <w:kern w:val="0"/>
          <w:sz w:val="24"/>
          <w:szCs w:val="24"/>
          <w:lang w:eastAsia="pl-PL"/>
          <w14:ligatures w14:val="none"/>
        </w:rPr>
        <w:t>Zamawiający może odstąpić od umowy z przyczyn leżących po stronie Wykonawcy w szczególności w przypadkach:</w:t>
      </w:r>
    </w:p>
    <w:p w14:paraId="2BED9942" w14:textId="77777777" w:rsidR="00002D71" w:rsidRPr="00002D71" w:rsidRDefault="00002D71" w:rsidP="00002D71">
      <w:pPr>
        <w:widowControl w:val="0"/>
        <w:numPr>
          <w:ilvl w:val="0"/>
          <w:numId w:val="38"/>
        </w:numPr>
        <w:overflowPunct w:val="0"/>
        <w:autoSpaceDE w:val="0"/>
        <w:autoSpaceDN w:val="0"/>
        <w:adjustRightInd w:val="0"/>
        <w:spacing w:after="0" w:line="276" w:lineRule="auto"/>
        <w:ind w:left="1134" w:hanging="425"/>
        <w:jc w:val="both"/>
        <w:textAlignment w:val="baseline"/>
        <w:rPr>
          <w:rFonts w:eastAsia="Times New Roman" w:cstheme="minorHAnsi"/>
          <w:color w:val="000000"/>
          <w:kern w:val="0"/>
          <w:sz w:val="24"/>
          <w:szCs w:val="24"/>
          <w:lang w:eastAsia="pl-PL"/>
          <w14:ligatures w14:val="none"/>
        </w:rPr>
      </w:pPr>
      <w:r w:rsidRPr="00002D71">
        <w:rPr>
          <w:rFonts w:eastAsia="Times New Roman" w:cstheme="minorHAnsi"/>
          <w:color w:val="000000"/>
          <w:kern w:val="0"/>
          <w:sz w:val="24"/>
          <w:szCs w:val="24"/>
          <w:lang w:eastAsia="pl-PL"/>
          <w14:ligatures w14:val="none"/>
        </w:rPr>
        <w:t>nienależytego wykonywania postanowień niniejszej umowy,</w:t>
      </w:r>
    </w:p>
    <w:p w14:paraId="551D3D16" w14:textId="77777777" w:rsidR="00002D71" w:rsidRPr="00002D71" w:rsidRDefault="00002D71" w:rsidP="00002D71">
      <w:pPr>
        <w:widowControl w:val="0"/>
        <w:numPr>
          <w:ilvl w:val="0"/>
          <w:numId w:val="38"/>
        </w:numPr>
        <w:overflowPunct w:val="0"/>
        <w:autoSpaceDE w:val="0"/>
        <w:autoSpaceDN w:val="0"/>
        <w:adjustRightInd w:val="0"/>
        <w:spacing w:after="0" w:line="276" w:lineRule="auto"/>
        <w:ind w:left="1134" w:hanging="425"/>
        <w:jc w:val="both"/>
        <w:textAlignment w:val="baseline"/>
        <w:rPr>
          <w:rFonts w:eastAsia="Times New Roman" w:cstheme="minorHAnsi"/>
          <w:color w:val="000000"/>
          <w:kern w:val="0"/>
          <w:sz w:val="24"/>
          <w:szCs w:val="24"/>
          <w:lang w:eastAsia="pl-PL"/>
          <w14:ligatures w14:val="none"/>
        </w:rPr>
      </w:pPr>
      <w:r w:rsidRPr="00002D71">
        <w:rPr>
          <w:rFonts w:eastAsia="Times New Roman" w:cstheme="minorHAnsi"/>
          <w:color w:val="000000"/>
          <w:kern w:val="0"/>
          <w:sz w:val="24"/>
          <w:szCs w:val="24"/>
          <w:lang w:eastAsia="pl-PL"/>
          <w14:ligatures w14:val="none"/>
        </w:rPr>
        <w:t>stwierdzenie przez Zamawiającego wady fizycznej lub prawnej przedmiotu umowy,</w:t>
      </w:r>
    </w:p>
    <w:p w14:paraId="5DBD531A" w14:textId="77777777" w:rsidR="00002D71" w:rsidRPr="00002D71" w:rsidRDefault="00002D71" w:rsidP="00002D71">
      <w:pPr>
        <w:widowControl w:val="0"/>
        <w:numPr>
          <w:ilvl w:val="0"/>
          <w:numId w:val="38"/>
        </w:numPr>
        <w:overflowPunct w:val="0"/>
        <w:autoSpaceDE w:val="0"/>
        <w:autoSpaceDN w:val="0"/>
        <w:adjustRightInd w:val="0"/>
        <w:spacing w:after="0" w:line="276" w:lineRule="auto"/>
        <w:ind w:left="1134" w:hanging="425"/>
        <w:jc w:val="both"/>
        <w:textAlignment w:val="baseline"/>
        <w:rPr>
          <w:rFonts w:eastAsia="Times New Roman" w:cstheme="minorHAnsi"/>
          <w:color w:val="000000"/>
          <w:kern w:val="0"/>
          <w:sz w:val="24"/>
          <w:szCs w:val="24"/>
          <w:lang w:eastAsia="pl-PL"/>
          <w14:ligatures w14:val="none"/>
        </w:rPr>
      </w:pPr>
      <w:r w:rsidRPr="00002D71">
        <w:rPr>
          <w:rFonts w:eastAsia="Times New Roman" w:cstheme="minorHAnsi"/>
          <w:color w:val="000000"/>
          <w:kern w:val="0"/>
          <w:sz w:val="24"/>
          <w:szCs w:val="24"/>
          <w:lang w:eastAsia="pl-PL"/>
          <w14:ligatures w14:val="none"/>
        </w:rPr>
        <w:t>utraty aktualnych uprawnień do świadczenia usługi objętej umową wydanych przez odpowiednie organy,</w:t>
      </w:r>
    </w:p>
    <w:p w14:paraId="4329EBAE" w14:textId="77777777" w:rsidR="00002D71" w:rsidRPr="00002D71" w:rsidRDefault="00002D71" w:rsidP="00002D71">
      <w:pPr>
        <w:widowControl w:val="0"/>
        <w:numPr>
          <w:ilvl w:val="0"/>
          <w:numId w:val="38"/>
        </w:numPr>
        <w:overflowPunct w:val="0"/>
        <w:autoSpaceDE w:val="0"/>
        <w:autoSpaceDN w:val="0"/>
        <w:adjustRightInd w:val="0"/>
        <w:spacing w:after="0" w:line="276" w:lineRule="auto"/>
        <w:ind w:left="1134" w:hanging="425"/>
        <w:jc w:val="both"/>
        <w:textAlignment w:val="baseline"/>
        <w:rPr>
          <w:rFonts w:eastAsia="Times New Roman" w:cstheme="minorHAnsi"/>
          <w:color w:val="000000"/>
          <w:kern w:val="0"/>
          <w:sz w:val="24"/>
          <w:szCs w:val="24"/>
          <w:lang w:eastAsia="pl-PL"/>
          <w14:ligatures w14:val="none"/>
        </w:rPr>
      </w:pPr>
      <w:r w:rsidRPr="00002D71">
        <w:rPr>
          <w:rFonts w:eastAsia="Times New Roman" w:cstheme="minorHAnsi"/>
          <w:color w:val="000000"/>
          <w:kern w:val="0"/>
          <w:sz w:val="24"/>
          <w:szCs w:val="24"/>
          <w:lang w:eastAsia="pl-PL"/>
          <w14:ligatures w14:val="none"/>
        </w:rPr>
        <w:t>naruszenia przez Wykonawcę zasad prowadzenia usług zgodnie z umową, uznanymi zasadami techniki, obowiązującymi przepisami i normami technicznymi a także uzgodnieniami dokonanymi w trakcie realizacji umowy.</w:t>
      </w:r>
    </w:p>
    <w:bookmarkEnd w:id="14"/>
    <w:p w14:paraId="3A4346E1" w14:textId="77777777" w:rsidR="00002D71" w:rsidRPr="00002D71" w:rsidRDefault="00002D71" w:rsidP="00002D71">
      <w:pPr>
        <w:overflowPunct w:val="0"/>
        <w:autoSpaceDE w:val="0"/>
        <w:autoSpaceDN w:val="0"/>
        <w:adjustRightInd w:val="0"/>
        <w:spacing w:after="0" w:line="276" w:lineRule="auto"/>
        <w:ind w:left="426" w:hanging="426"/>
        <w:jc w:val="both"/>
        <w:textAlignment w:val="baseline"/>
        <w:rPr>
          <w:rFonts w:eastAsia="Times New Roman" w:cstheme="minorHAnsi"/>
          <w:color w:val="000000"/>
          <w:kern w:val="0"/>
          <w:sz w:val="24"/>
          <w:szCs w:val="24"/>
          <w:lang w:eastAsia="pl-PL"/>
          <w14:ligatures w14:val="none"/>
        </w:rPr>
      </w:pPr>
      <w:r w:rsidRPr="00002D71">
        <w:rPr>
          <w:rFonts w:eastAsia="Times New Roman" w:cstheme="minorHAnsi"/>
          <w:color w:val="000000"/>
          <w:kern w:val="0"/>
          <w:sz w:val="24"/>
          <w:szCs w:val="24"/>
          <w:lang w:eastAsia="pl-PL"/>
          <w14:ligatures w14:val="none"/>
        </w:rPr>
        <w:t>4.</w:t>
      </w:r>
      <w:r w:rsidRPr="00002D71">
        <w:rPr>
          <w:rFonts w:eastAsia="Times New Roman" w:cstheme="minorHAnsi"/>
          <w:color w:val="000000"/>
          <w:kern w:val="0"/>
          <w:sz w:val="24"/>
          <w:szCs w:val="24"/>
          <w:lang w:eastAsia="pl-PL"/>
          <w14:ligatures w14:val="none"/>
        </w:rPr>
        <w:tab/>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42030951" w14:textId="77777777" w:rsidR="00002D71" w:rsidRPr="00002D71" w:rsidRDefault="00002D71" w:rsidP="00002D71">
      <w:pPr>
        <w:overflowPunct w:val="0"/>
        <w:autoSpaceDE w:val="0"/>
        <w:autoSpaceDN w:val="0"/>
        <w:adjustRightInd w:val="0"/>
        <w:spacing w:after="0" w:line="276" w:lineRule="auto"/>
        <w:jc w:val="center"/>
        <w:textAlignment w:val="baseline"/>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8</w:t>
      </w:r>
    </w:p>
    <w:p w14:paraId="098951A1"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kern w:val="0"/>
          <w:sz w:val="24"/>
          <w:szCs w:val="24"/>
          <w:lang w:eastAsia="ar-SA"/>
          <w14:ligatures w14:val="none"/>
        </w:rPr>
        <w:t xml:space="preserve">Umowa jest </w:t>
      </w:r>
      <w:r w:rsidRPr="00002D71">
        <w:rPr>
          <w:rFonts w:eastAsia="Times New Roman" w:cstheme="minorHAnsi"/>
          <w:color w:val="000000"/>
          <w:kern w:val="0"/>
          <w:sz w:val="24"/>
          <w:szCs w:val="24"/>
          <w:lang w:eastAsia="ar-SA"/>
          <w14:ligatures w14:val="none"/>
        </w:rPr>
        <w:t xml:space="preserve">jawna i podlega udostępnianiu na zasadach określonych w przepisach </w:t>
      </w:r>
      <w:r w:rsidRPr="00002D71">
        <w:rPr>
          <w:rFonts w:eastAsia="Times New Roman" w:cstheme="minorHAnsi"/>
          <w:color w:val="000000"/>
          <w:kern w:val="0"/>
          <w:sz w:val="24"/>
          <w:szCs w:val="24"/>
          <w:lang w:eastAsia="ar-SA"/>
          <w14:ligatures w14:val="none"/>
        </w:rPr>
        <w:br/>
        <w:t xml:space="preserve">o dostępie do informacji publicznej. </w:t>
      </w:r>
    </w:p>
    <w:p w14:paraId="740D41DC"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color w:val="000000"/>
          <w:kern w:val="0"/>
          <w:sz w:val="24"/>
          <w:szCs w:val="24"/>
          <w:lang w:eastAsia="ar-SA"/>
          <w14:ligatures w14:val="none"/>
        </w:rPr>
        <w:t xml:space="preserve">Wykonawcy </w:t>
      </w:r>
      <w:r w:rsidRPr="00002D71">
        <w:rPr>
          <w:rFonts w:eastAsia="Times New Roman" w:cstheme="minorHAnsi"/>
          <w:kern w:val="0"/>
          <w:sz w:val="24"/>
          <w:szCs w:val="24"/>
          <w:lang w:eastAsia="ar-SA"/>
          <w14:ligatures w14:val="none"/>
        </w:rPr>
        <w:t>nie wolno, bez uprzedniej pisemnej, pod rygorem nieważności, zgody Zamawiającego, ujawnić jakiejkolwiek osobie trzeciej jakichkolwiek materiałów lub innej informacji dostarczonej przez Zamawiającego lub na jego rzecz w związku z tą Umową.</w:t>
      </w:r>
    </w:p>
    <w:p w14:paraId="3BA493DA"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kern w:val="0"/>
          <w:sz w:val="24"/>
          <w:szCs w:val="24"/>
          <w:lang w:eastAsia="ar-SA"/>
          <w14:ligatures w14:val="none"/>
        </w:rPr>
        <w:t>Wykonawcy nie wolno, bez uprzedniej pisemnej zgody Zamawiającego, wykorzystywać jakichkolwiek dokumentów lub innych informacji, o których mowa w ust. 2 niniejszego paragrafu w innych celach niż wykonanie Umowy.</w:t>
      </w:r>
    </w:p>
    <w:p w14:paraId="33C8E0A5"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kern w:val="0"/>
          <w:sz w:val="24"/>
          <w:szCs w:val="24"/>
          <w:lang w:eastAsia="ar-SA"/>
          <w14:ligatures w14:val="none"/>
        </w:rPr>
        <w:t>Zamawiający jako administrator danych osobowych powierza Wykonawcy przetwarzanie danych osobowych i medycznych pacjentów w zakresie niezbędnym do realizacji przedmiotu umowy. Do przetwarzania danych osobowych pacjentów Zamawiającego dopuszczeni zostaną wyłącznie przedstawiciele Wykonawcy wskazani imiennie w treści oferty lub inni na podstawie zgody Zamawiającego.</w:t>
      </w:r>
    </w:p>
    <w:p w14:paraId="3C5EFA99"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kern w:val="0"/>
          <w:sz w:val="24"/>
          <w:szCs w:val="24"/>
          <w:lang w:eastAsia="ar-SA"/>
          <w14:ligatures w14:val="none"/>
        </w:rPr>
        <w:t>Zamawiającemu przysługuje uprawnienie do kontroli przetwarzania powierzonych danych, w szczególności realizacji obowiązku zabezpieczenia tych danych.</w:t>
      </w:r>
    </w:p>
    <w:p w14:paraId="22C0A590"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kern w:val="0"/>
          <w:sz w:val="24"/>
          <w:szCs w:val="24"/>
          <w:lang w:eastAsia="ar-SA"/>
          <w14:ligatures w14:val="none"/>
        </w:rPr>
        <w:t xml:space="preserve">Wykonawca zobowiązany jest do stosowania się do wskazań Zamawiającego mających na celu usunięcie stwierdzonych uchybień lub poprawę stanu bezpieczeństwa przetwarzanych danych. </w:t>
      </w:r>
    </w:p>
    <w:p w14:paraId="539C40F4"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kern w:val="0"/>
          <w:sz w:val="24"/>
          <w:szCs w:val="24"/>
          <w:lang w:eastAsia="ar-SA"/>
          <w14:ligatures w14:val="none"/>
        </w:rPr>
        <w:t>Wykonawca zobowiązuje się do zachowania w poufności otrzymanych dokumentów</w:t>
      </w:r>
      <w:r w:rsidRPr="00002D71">
        <w:rPr>
          <w:rFonts w:eastAsia="Times New Roman" w:cstheme="minorHAnsi"/>
          <w:kern w:val="0"/>
          <w:sz w:val="24"/>
          <w:szCs w:val="24"/>
          <w:lang w:eastAsia="ar-SA"/>
          <w14:ligatures w14:val="none"/>
        </w:rPr>
        <w:br/>
        <w:t xml:space="preserve"> i innych informacji zgodnie z ust. 2 - 4 niniejszego paragrafu, co, jednakże nie dotyczy informacji powszechnie znanych lub objętych przepisami ustawy o dostępie do informacji publicznej. </w:t>
      </w:r>
      <w:r w:rsidRPr="00002D71">
        <w:rPr>
          <w:rFonts w:eastAsia="Times New Roman" w:cstheme="minorHAnsi"/>
          <w:kern w:val="0"/>
          <w:sz w:val="24"/>
          <w:szCs w:val="24"/>
          <w:lang w:eastAsia="ar-SA"/>
          <w14:ligatures w14:val="none"/>
        </w:rPr>
        <w:lastRenderedPageBreak/>
        <w:t>Zobowiązanie niniejsze oraz zakazy, o których mowa w ust. 2 - 4 niniejszego paragrafu wiążą Wykonawcę zarówno w okresie obowiązywania Umowy, jak i po ustaniu jej obowiązywania.</w:t>
      </w:r>
    </w:p>
    <w:p w14:paraId="2C74C0F6"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kern w:val="0"/>
          <w:sz w:val="24"/>
          <w:szCs w:val="24"/>
          <w:lang w:eastAsia="ar-SA"/>
          <w14:ligatures w14:val="none"/>
        </w:rPr>
        <w:t>W razie naruszenia przez Wykonawcę zobowiązania, o którym mowa w ust. 7, w szczególności zakazu, o którym mowa w ust. 2-4 niniejszego paragrafu, Zamawiający może żądać od Wykonawcy zapłaty kary umownej w wysokości 10% wynagrodzenia brutto wskazanego w § 4 ust. 5 niniejszej umowy, za każdy przypadek naruszenia. W razie wyrządzenia wyższej szkody, Zamawiający może żądać odszkodowania na zasadach ogólnych.</w:t>
      </w:r>
    </w:p>
    <w:p w14:paraId="161B5B90" w14:textId="77777777" w:rsidR="00002D71" w:rsidRPr="00002D71" w:rsidRDefault="00002D71" w:rsidP="00002D71">
      <w:pPr>
        <w:numPr>
          <w:ilvl w:val="0"/>
          <w:numId w:val="35"/>
        </w:numPr>
        <w:suppressAutoHyphens/>
        <w:spacing w:after="0" w:line="276" w:lineRule="auto"/>
        <w:ind w:left="426" w:hanging="426"/>
        <w:jc w:val="both"/>
        <w:rPr>
          <w:rFonts w:eastAsia="Times New Roman" w:cstheme="minorHAnsi"/>
          <w:color w:val="000000"/>
          <w:kern w:val="0"/>
          <w:sz w:val="24"/>
          <w:szCs w:val="24"/>
          <w:lang w:eastAsia="ar-SA"/>
          <w14:ligatures w14:val="none"/>
        </w:rPr>
      </w:pPr>
      <w:r w:rsidRPr="00002D71">
        <w:rPr>
          <w:rFonts w:eastAsia="Times New Roman" w:cstheme="minorHAnsi"/>
          <w:kern w:val="0"/>
          <w:sz w:val="24"/>
          <w:szCs w:val="24"/>
          <w:lang w:eastAsia="ar-SA"/>
          <w14:ligatures w14:val="none"/>
        </w:rPr>
        <w:t>Jakiekolwiek dokumenty inne niż Umowa, o których mowa w ust. 2 - 4, pozostają własnością Zamawiającego i podlegają zwrotowi na żądanie Zamawiającego wraz ze wszystkimi kopiami oraz nośnikami, na których dokumenty zostały zapisane w wersji elektronicznej po zakończeniu realizacji Umowy.</w:t>
      </w:r>
    </w:p>
    <w:p w14:paraId="32944DA6" w14:textId="77777777" w:rsidR="00002D71" w:rsidRPr="00002D71" w:rsidRDefault="00002D71" w:rsidP="00002D71">
      <w:pPr>
        <w:spacing w:after="0" w:line="276" w:lineRule="auto"/>
        <w:ind w:left="357" w:hanging="357"/>
        <w:jc w:val="center"/>
        <w:rPr>
          <w:rFonts w:eastAsia="Times New Roman" w:cstheme="minorHAnsi"/>
          <w:b/>
          <w:color w:val="000000"/>
          <w:kern w:val="0"/>
          <w:sz w:val="24"/>
          <w:szCs w:val="24"/>
          <w:lang w:eastAsia="pl-PL"/>
          <w14:ligatures w14:val="none"/>
        </w:rPr>
      </w:pPr>
      <w:r w:rsidRPr="00002D71">
        <w:rPr>
          <w:rFonts w:eastAsia="Times New Roman" w:cstheme="minorHAnsi"/>
          <w:b/>
          <w:color w:val="000000"/>
          <w:kern w:val="0"/>
          <w:sz w:val="24"/>
          <w:szCs w:val="24"/>
          <w:lang w:eastAsia="pl-PL"/>
          <w14:ligatures w14:val="none"/>
        </w:rPr>
        <w:t>§ 9</w:t>
      </w:r>
    </w:p>
    <w:p w14:paraId="7E73A4D4" w14:textId="77777777" w:rsidR="00002D71" w:rsidRPr="00002D71" w:rsidRDefault="00002D71" w:rsidP="00002D71">
      <w:pPr>
        <w:numPr>
          <w:ilvl w:val="0"/>
          <w:numId w:val="39"/>
        </w:numPr>
        <w:spacing w:after="0" w:line="276" w:lineRule="auto"/>
        <w:ind w:left="284"/>
        <w:contextualSpacing/>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Wykonawca wykonana zamówienie:</w:t>
      </w:r>
    </w:p>
    <w:p w14:paraId="35875CD1" w14:textId="77777777" w:rsidR="00002D71" w:rsidRPr="00002D71" w:rsidRDefault="00002D71" w:rsidP="00002D71">
      <w:pPr>
        <w:numPr>
          <w:ilvl w:val="0"/>
          <w:numId w:val="40"/>
        </w:numPr>
        <w:spacing w:after="0" w:line="276" w:lineRule="auto"/>
        <w:contextualSpacing/>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samodzielnie (bez udziału podwykonawców).*</w:t>
      </w:r>
    </w:p>
    <w:p w14:paraId="250084E3" w14:textId="77777777" w:rsidR="00002D71" w:rsidRPr="00002D71" w:rsidRDefault="00002D71" w:rsidP="00002D71">
      <w:pPr>
        <w:numPr>
          <w:ilvl w:val="0"/>
          <w:numId w:val="40"/>
        </w:numPr>
        <w:spacing w:after="0" w:line="276" w:lineRule="auto"/>
        <w:contextualSpacing/>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przy pomocy podwykonawcy/ów w zakresie …………………………. , zawierając z nimi stosowne umowy w formie pisemnej pod rygorem nieważności.</w:t>
      </w:r>
    </w:p>
    <w:p w14:paraId="1FF6AC78" w14:textId="77777777" w:rsidR="00002D71" w:rsidRPr="00002D71" w:rsidRDefault="00002D71" w:rsidP="00002D71">
      <w:pPr>
        <w:spacing w:after="0" w:line="276" w:lineRule="auto"/>
        <w:ind w:left="709"/>
        <w:jc w:val="both"/>
        <w:rPr>
          <w:rFonts w:eastAsia="Times New Roman" w:cstheme="minorHAnsi"/>
          <w:bCs/>
          <w:i/>
          <w:kern w:val="0"/>
          <w:sz w:val="24"/>
          <w:szCs w:val="24"/>
          <w:lang w:eastAsia="pl-PL"/>
          <w14:ligatures w14:val="none"/>
        </w:rPr>
      </w:pPr>
      <w:r w:rsidRPr="00002D71">
        <w:rPr>
          <w:rFonts w:eastAsia="Times New Roman" w:cstheme="minorHAnsi"/>
          <w:bCs/>
          <w:i/>
          <w:kern w:val="0"/>
          <w:sz w:val="24"/>
          <w:szCs w:val="24"/>
          <w:lang w:eastAsia="pl-PL"/>
          <w14:ligatures w14:val="none"/>
        </w:rPr>
        <w:t>*Zgodnie z oświadczeniem złożonym w ofercie</w:t>
      </w:r>
    </w:p>
    <w:p w14:paraId="55432D51" w14:textId="77777777" w:rsidR="00002D71" w:rsidRPr="00002D71" w:rsidRDefault="00002D71" w:rsidP="00002D71">
      <w:pPr>
        <w:numPr>
          <w:ilvl w:val="0"/>
          <w:numId w:val="39"/>
        </w:numPr>
        <w:spacing w:after="0" w:line="276" w:lineRule="auto"/>
        <w:ind w:left="284"/>
        <w:contextualSpacing/>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Strony zgodnie ustalają, iż w wypadku korzystania przy wykonywaniu przedmiotu umowy przez podwykonawców Wykonawca:</w:t>
      </w:r>
    </w:p>
    <w:p w14:paraId="0D2E5F56" w14:textId="77777777" w:rsidR="00002D71" w:rsidRPr="00002D71" w:rsidRDefault="00002D71" w:rsidP="00002D71">
      <w:pPr>
        <w:numPr>
          <w:ilvl w:val="0"/>
          <w:numId w:val="41"/>
        </w:numPr>
        <w:spacing w:after="0" w:line="276" w:lineRule="auto"/>
        <w:contextualSpacing/>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ponosi odpowiedzialność za działania i zaniechania Podwykonawcy,</w:t>
      </w:r>
    </w:p>
    <w:p w14:paraId="470C10BA" w14:textId="77777777" w:rsidR="00002D71" w:rsidRPr="00002D71" w:rsidRDefault="00002D71" w:rsidP="00002D71">
      <w:pPr>
        <w:numPr>
          <w:ilvl w:val="0"/>
          <w:numId w:val="41"/>
        </w:numPr>
        <w:spacing w:after="0" w:line="276" w:lineRule="auto"/>
        <w:contextualSpacing/>
        <w:jc w:val="both"/>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t>przedstawi wraz z przesłaną fakturą oświadczenie Podwykonawcy o dokonaniu zapłaty na jego rzecz za wykonane prace.</w:t>
      </w:r>
    </w:p>
    <w:p w14:paraId="34EA8909" w14:textId="77777777" w:rsidR="00002D71" w:rsidRPr="00002D71" w:rsidRDefault="00002D71" w:rsidP="00002D71">
      <w:pPr>
        <w:numPr>
          <w:ilvl w:val="0"/>
          <w:numId w:val="39"/>
        </w:numPr>
        <w:spacing w:after="0" w:line="276" w:lineRule="auto"/>
        <w:ind w:left="284"/>
        <w:contextualSpacing/>
        <w:jc w:val="both"/>
        <w:rPr>
          <w:rFonts w:eastAsia="Times New Roman" w:cstheme="minorHAnsi"/>
          <w:color w:val="FF0000"/>
          <w:kern w:val="0"/>
          <w:sz w:val="24"/>
          <w:szCs w:val="24"/>
          <w:lang w:eastAsia="ar-SA"/>
          <w14:ligatures w14:val="none"/>
        </w:rPr>
      </w:pPr>
      <w:r w:rsidRPr="00002D71">
        <w:rPr>
          <w:rFonts w:eastAsia="Times New Roman" w:cstheme="minorHAnsi"/>
          <w:kern w:val="0"/>
          <w:sz w:val="24"/>
          <w:szCs w:val="24"/>
          <w:lang w:eastAsia="ar-SA"/>
          <w14:ligatures w14:val="none"/>
        </w:rPr>
        <w:t>Wykonawca odpowiada wobec Zamawiającego za działania i zaniechania podwykonawców oraz dalszych podwykonawców jak za działania i zaniechania własne.</w:t>
      </w:r>
    </w:p>
    <w:p w14:paraId="2497F377" w14:textId="77777777" w:rsidR="00002D71" w:rsidRPr="00002D71" w:rsidRDefault="00002D71" w:rsidP="00002D71">
      <w:pPr>
        <w:numPr>
          <w:ilvl w:val="0"/>
          <w:numId w:val="39"/>
        </w:numPr>
        <w:spacing w:after="0" w:line="276" w:lineRule="auto"/>
        <w:ind w:left="284"/>
        <w:contextualSpacing/>
        <w:jc w:val="both"/>
        <w:rPr>
          <w:rFonts w:eastAsia="Times New Roman" w:cstheme="minorHAnsi"/>
          <w:color w:val="FF0000"/>
          <w:kern w:val="0"/>
          <w:sz w:val="24"/>
          <w:szCs w:val="24"/>
          <w:lang w:eastAsia="ar-SA"/>
          <w14:ligatures w14:val="none"/>
        </w:rPr>
      </w:pPr>
      <w:r w:rsidRPr="00002D71">
        <w:rPr>
          <w:rFonts w:eastAsia="Times New Roman" w:cstheme="minorHAnsi"/>
          <w:kern w:val="0"/>
          <w:sz w:val="24"/>
          <w:szCs w:val="24"/>
          <w:lang w:eastAsia="ar-SA"/>
          <w14:ligatures w14:val="none"/>
        </w:rPr>
        <w:t>Zlecenie realizacji części przedmiotu niniejszej umowy</w:t>
      </w:r>
      <w:r w:rsidRPr="00002D71">
        <w:rPr>
          <w:rFonts w:eastAsia="Times New Roman" w:cstheme="minorHAnsi"/>
          <w:b/>
          <w:kern w:val="0"/>
          <w:sz w:val="24"/>
          <w:szCs w:val="24"/>
          <w:lang w:eastAsia="ar-SA"/>
          <w14:ligatures w14:val="none"/>
        </w:rPr>
        <w:t xml:space="preserve"> </w:t>
      </w:r>
      <w:r w:rsidRPr="00002D71">
        <w:rPr>
          <w:rFonts w:eastAsia="Times New Roman" w:cstheme="minorHAnsi"/>
          <w:kern w:val="0"/>
          <w:sz w:val="24"/>
          <w:szCs w:val="24"/>
          <w:lang w:eastAsia="ar-SA"/>
          <w14:ligatures w14:val="none"/>
        </w:rPr>
        <w:t>podwykonawcy lub dalszemu podwykonawcy</w:t>
      </w:r>
      <w:r w:rsidRPr="00002D71">
        <w:rPr>
          <w:rFonts w:eastAsia="Times New Roman" w:cstheme="minorHAnsi"/>
          <w:b/>
          <w:kern w:val="0"/>
          <w:sz w:val="24"/>
          <w:szCs w:val="24"/>
          <w:lang w:eastAsia="ar-SA"/>
          <w14:ligatures w14:val="none"/>
        </w:rPr>
        <w:t xml:space="preserve"> </w:t>
      </w:r>
      <w:r w:rsidRPr="00002D71">
        <w:rPr>
          <w:rFonts w:eastAsia="Times New Roman" w:cstheme="minorHAnsi"/>
          <w:kern w:val="0"/>
          <w:sz w:val="24"/>
          <w:szCs w:val="24"/>
          <w:lang w:eastAsia="ar-SA"/>
          <w14:ligatures w14:val="none"/>
        </w:rPr>
        <w:t>nie zwalnia Wykonawcy z odpowiedzialności za wykonanie obowiązków wynikających z niniejszej umowy i obowiązujących przepisów prawa.</w:t>
      </w:r>
    </w:p>
    <w:p w14:paraId="7463E3DC" w14:textId="77777777" w:rsidR="00002D71" w:rsidRPr="00002D71" w:rsidRDefault="00002D71" w:rsidP="00002D71">
      <w:pPr>
        <w:spacing w:after="0" w:line="276" w:lineRule="auto"/>
        <w:ind w:left="357" w:hanging="357"/>
        <w:jc w:val="center"/>
        <w:rPr>
          <w:rFonts w:eastAsia="Times New Roman" w:cstheme="minorHAnsi"/>
          <w:b/>
          <w:color w:val="000000"/>
          <w:kern w:val="0"/>
          <w:sz w:val="24"/>
          <w:szCs w:val="24"/>
          <w:lang w:eastAsia="pl-PL"/>
          <w14:ligatures w14:val="none"/>
        </w:rPr>
      </w:pPr>
      <w:r w:rsidRPr="00002D71">
        <w:rPr>
          <w:rFonts w:eastAsia="Times New Roman" w:cstheme="minorHAnsi"/>
          <w:b/>
          <w:color w:val="000000"/>
          <w:kern w:val="0"/>
          <w:sz w:val="24"/>
          <w:szCs w:val="24"/>
          <w:lang w:eastAsia="pl-PL"/>
          <w14:ligatures w14:val="none"/>
        </w:rPr>
        <w:t>§ 10</w:t>
      </w:r>
    </w:p>
    <w:p w14:paraId="372961A3" w14:textId="77777777" w:rsidR="00002D71" w:rsidRPr="00002D71" w:rsidRDefault="00002D71" w:rsidP="00002D71">
      <w:pPr>
        <w:numPr>
          <w:ilvl w:val="0"/>
          <w:numId w:val="42"/>
        </w:numPr>
        <w:overflowPunct w:val="0"/>
        <w:autoSpaceDE w:val="0"/>
        <w:autoSpaceDN w:val="0"/>
        <w:adjustRightInd w:val="0"/>
        <w:spacing w:after="0" w:line="276" w:lineRule="auto"/>
        <w:ind w:left="426" w:hanging="426"/>
        <w:contextualSpacing/>
        <w:jc w:val="both"/>
        <w:textAlignment w:val="baseline"/>
        <w:rPr>
          <w:rFonts w:eastAsia="Calibri" w:cstheme="minorHAnsi"/>
          <w:b/>
          <w:kern w:val="0"/>
          <w:sz w:val="24"/>
          <w:szCs w:val="24"/>
          <w14:ligatures w14:val="none"/>
        </w:rPr>
      </w:pPr>
      <w:r w:rsidRPr="00002D71">
        <w:rPr>
          <w:rFonts w:eastAsia="Calibri" w:cstheme="minorHAnsi"/>
          <w:kern w:val="0"/>
          <w:sz w:val="24"/>
          <w:szCs w:val="24"/>
          <w:lang w:eastAsia="pl-PL"/>
          <w14:ligatures w14:val="none"/>
        </w:rPr>
        <w:t xml:space="preserve">Zamawiający, zgodnie art. 95 ust. 1 ustawy </w:t>
      </w:r>
      <w:proofErr w:type="spellStart"/>
      <w:r w:rsidRPr="00002D71">
        <w:rPr>
          <w:rFonts w:eastAsia="Calibri" w:cstheme="minorHAnsi"/>
          <w:kern w:val="0"/>
          <w:sz w:val="24"/>
          <w:szCs w:val="24"/>
          <w:lang w:eastAsia="pl-PL"/>
          <w14:ligatures w14:val="none"/>
        </w:rPr>
        <w:t>Pzp</w:t>
      </w:r>
      <w:proofErr w:type="spellEnd"/>
      <w:r w:rsidRPr="00002D71">
        <w:rPr>
          <w:rFonts w:eastAsia="Calibri" w:cstheme="minorHAnsi"/>
          <w:kern w:val="0"/>
          <w:sz w:val="24"/>
          <w:szCs w:val="24"/>
          <w:lang w:eastAsia="pl-PL"/>
          <w14:ligatures w14:val="none"/>
        </w:rPr>
        <w:t>, wymaga zatrudnienia przez Wykonawcę lub Podwykonawcę na podstawie umowy o pracę w rozumieniu przepisów ustawy z dnia 26 czerwca 1976 r. Kodeks pracy (</w:t>
      </w:r>
      <w:proofErr w:type="spellStart"/>
      <w:r w:rsidRPr="00002D71">
        <w:rPr>
          <w:rFonts w:eastAsia="Calibri" w:cstheme="minorHAnsi"/>
          <w:kern w:val="0"/>
          <w:sz w:val="24"/>
          <w:szCs w:val="24"/>
          <w:lang w:eastAsia="pl-PL"/>
          <w14:ligatures w14:val="none"/>
        </w:rPr>
        <w:t>t.j</w:t>
      </w:r>
      <w:proofErr w:type="spellEnd"/>
      <w:r w:rsidRPr="00002D71">
        <w:rPr>
          <w:rFonts w:eastAsia="Calibri" w:cstheme="minorHAnsi"/>
          <w:kern w:val="0"/>
          <w:sz w:val="24"/>
          <w:szCs w:val="24"/>
          <w:lang w:eastAsia="pl-PL"/>
          <w14:ligatures w14:val="none"/>
        </w:rPr>
        <w:t>. Dz.U. z 2020 r. poz. 1320 z późn.zm.) w pełnym wymiarze czasu pracy osób, zwanych dalej Pracownikami, którzy w trakcie realizacji przedmiotowego zamówienia będą wykonywać usługę oraz prowadzący nadzór nad wykonaniem przedmiotu zamówienia, jeżeli wykonanie tych czynności polega na wykonywaniu pracy w sposób określony w art. 22 § 1 ustawy z dnia 26 czerwca 1974 r. - Kodeks pracy (Dz. U. z 2022 r. poz. 1510).</w:t>
      </w:r>
    </w:p>
    <w:p w14:paraId="499387A6" w14:textId="77777777" w:rsidR="00002D71" w:rsidRPr="00002D71" w:rsidRDefault="00002D71" w:rsidP="00002D71">
      <w:pPr>
        <w:numPr>
          <w:ilvl w:val="0"/>
          <w:numId w:val="42"/>
        </w:numPr>
        <w:overflowPunct w:val="0"/>
        <w:autoSpaceDE w:val="0"/>
        <w:autoSpaceDN w:val="0"/>
        <w:adjustRightInd w:val="0"/>
        <w:spacing w:after="0" w:line="276" w:lineRule="auto"/>
        <w:ind w:left="426" w:hanging="426"/>
        <w:contextualSpacing/>
        <w:jc w:val="both"/>
        <w:textAlignment w:val="baseline"/>
        <w:rPr>
          <w:rFonts w:eastAsia="Calibri" w:cstheme="minorHAnsi"/>
          <w:kern w:val="0"/>
          <w:sz w:val="24"/>
          <w:szCs w:val="24"/>
          <w:lang w:eastAsia="pl-PL"/>
          <w14:ligatures w14:val="none"/>
        </w:rPr>
      </w:pPr>
      <w:bookmarkStart w:id="15" w:name="_Ref477775422"/>
      <w:r w:rsidRPr="00002D71">
        <w:rPr>
          <w:rFonts w:eastAsia="Calibri" w:cstheme="minorHAnsi"/>
          <w:kern w:val="0"/>
          <w:sz w:val="24"/>
          <w:szCs w:val="24"/>
          <w:lang w:eastAsia="pl-PL"/>
          <w14:ligatures w14:val="none"/>
        </w:rPr>
        <w:t>Każdorazowo na żądanie Zamawiającego, w terminie przez niego wskazanym, nie krótszym niż 7 dni, Wykonawca jest zobowiązany udokumentować fakt zatrudniania Pracowników w formie:</w:t>
      </w:r>
      <w:bookmarkEnd w:id="15"/>
    </w:p>
    <w:p w14:paraId="3BC7D88D" w14:textId="77777777" w:rsidR="00002D71" w:rsidRPr="00002D71" w:rsidRDefault="00002D71" w:rsidP="00002D71">
      <w:pPr>
        <w:numPr>
          <w:ilvl w:val="0"/>
          <w:numId w:val="43"/>
        </w:numPr>
        <w:tabs>
          <w:tab w:val="num" w:pos="709"/>
        </w:tabs>
        <w:overflowPunct w:val="0"/>
        <w:autoSpaceDE w:val="0"/>
        <w:autoSpaceDN w:val="0"/>
        <w:adjustRightInd w:val="0"/>
        <w:spacing w:after="0" w:line="276" w:lineRule="auto"/>
        <w:ind w:left="709" w:hanging="283"/>
        <w:contextualSpacing/>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oświadczenia Wykonawcy, które będzie zawierać: dokładne określenie podmiotu składającego oświadczenie, datę złożenia oświadczenia, wskazanie, że wszystkie osoby wykonujące prace wskazane w § 13 ust. 1 są zatrudnione na podstawie umowy o pracę, rodzaj umowy o pracę i wymiaru czasu pracy oraz podpis osoby uprawnionej do złożenia oświadczenia w imieniu Wykonawcy.</w:t>
      </w:r>
    </w:p>
    <w:p w14:paraId="7CCB6C9D" w14:textId="77777777" w:rsidR="00002D71" w:rsidRPr="00002D71" w:rsidRDefault="00002D71" w:rsidP="00002D71">
      <w:pPr>
        <w:numPr>
          <w:ilvl w:val="0"/>
          <w:numId w:val="42"/>
        </w:numPr>
        <w:overflowPunct w:val="0"/>
        <w:autoSpaceDE w:val="0"/>
        <w:autoSpaceDN w:val="0"/>
        <w:adjustRightInd w:val="0"/>
        <w:spacing w:after="0" w:line="276" w:lineRule="auto"/>
        <w:ind w:left="426" w:hanging="426"/>
        <w:contextualSpacing/>
        <w:jc w:val="both"/>
        <w:textAlignment w:val="baseline"/>
        <w:rPr>
          <w:rFonts w:eastAsia="Times New Roman" w:cstheme="minorHAnsi"/>
          <w:color w:val="000000"/>
          <w:kern w:val="0"/>
          <w:sz w:val="24"/>
          <w:szCs w:val="24"/>
          <w14:ligatures w14:val="none"/>
        </w:rPr>
      </w:pPr>
      <w:r w:rsidRPr="00002D71">
        <w:rPr>
          <w:rFonts w:eastAsia="Times New Roman" w:cstheme="minorHAnsi"/>
          <w:color w:val="000000"/>
          <w:kern w:val="0"/>
          <w:sz w:val="24"/>
          <w:szCs w:val="24"/>
          <w14:ligatures w14:val="none"/>
        </w:rPr>
        <w:t xml:space="preserve">Z tytułu niespełnienia przez Wykonawcę lub podwykonawcę wymogu zatrudnienia na podstawie umowy o pracę osób wykonujących ww. czynności przewiduje sankcję w postaci obowiązku zapłaty </w:t>
      </w:r>
      <w:r w:rsidRPr="00002D71">
        <w:rPr>
          <w:rFonts w:eastAsia="Times New Roman" w:cstheme="minorHAnsi"/>
          <w:color w:val="000000"/>
          <w:kern w:val="0"/>
          <w:sz w:val="24"/>
          <w:szCs w:val="24"/>
          <w14:ligatures w14:val="none"/>
        </w:rPr>
        <w:lastRenderedPageBreak/>
        <w:t xml:space="preserve">przez Wykonawcę kary umownej w wysokości 100,00 złotych brutto (słownie: sto złotych 00/100) za każdy dzień niepełnienia wymagań jw. w odniesieniu do jednego pracownika. Niezłożenie przez Wykonawcę w wyznaczonym przez Zamawiającego terminie żądanych dowodów w celu potwierdzenia spełnienia przez Wykonawcę lub podwykonawcę wymogu zatrudnienia na podstawie umowy o pracę - traktowane jest jako niespełnienie przez Wykonawcę lub podwykonawcę wymogu zatrudnienia na podstawie umowy o pracę osób. </w:t>
      </w:r>
    </w:p>
    <w:p w14:paraId="2312C99C" w14:textId="77777777" w:rsidR="00002D71" w:rsidRPr="00002D71" w:rsidRDefault="00002D71" w:rsidP="00002D71">
      <w:pPr>
        <w:numPr>
          <w:ilvl w:val="0"/>
          <w:numId w:val="42"/>
        </w:numPr>
        <w:overflowPunct w:val="0"/>
        <w:autoSpaceDE w:val="0"/>
        <w:autoSpaceDN w:val="0"/>
        <w:adjustRightInd w:val="0"/>
        <w:spacing w:after="0" w:line="276" w:lineRule="auto"/>
        <w:ind w:left="426" w:hanging="426"/>
        <w:contextualSpacing/>
        <w:jc w:val="both"/>
        <w:textAlignment w:val="baseline"/>
        <w:rPr>
          <w:rFonts w:eastAsia="Times New Roman" w:cstheme="minorHAnsi"/>
          <w:color w:val="000000"/>
          <w:kern w:val="0"/>
          <w:sz w:val="24"/>
          <w:szCs w:val="24"/>
          <w14:ligatures w14:val="none"/>
        </w:rPr>
      </w:pPr>
      <w:r w:rsidRPr="00002D71">
        <w:rPr>
          <w:rFonts w:eastAsia="Times New Roman" w:cstheme="minorHAnsi"/>
          <w:color w:val="000000"/>
          <w:kern w:val="0"/>
          <w:sz w:val="24"/>
          <w:szCs w:val="24"/>
          <w14:ligatures w14:val="none"/>
        </w:rPr>
        <w:t xml:space="preserve">W przypadku uzasadnionych wątpliwości, co do przestrzegania prawa pracy przez Wykonawcę lub podwykonawcę, Zamawiający ma prawo zwrócić się o przeprowadzenie kontroli przez Państwową Inspekcję Pracy. </w:t>
      </w:r>
    </w:p>
    <w:p w14:paraId="22CD21D7" w14:textId="77777777" w:rsidR="00002D71" w:rsidRPr="00002D71" w:rsidRDefault="00002D71" w:rsidP="00002D71">
      <w:pPr>
        <w:spacing w:after="0" w:line="276" w:lineRule="auto"/>
        <w:contextualSpacing/>
        <w:jc w:val="center"/>
        <w:rPr>
          <w:rFonts w:eastAsia="Times New Roman" w:cstheme="minorHAnsi"/>
          <w:b/>
          <w:color w:val="000000"/>
          <w:kern w:val="0"/>
          <w:sz w:val="24"/>
          <w:szCs w:val="24"/>
          <w:lang w:eastAsia="pl-PL"/>
          <w14:ligatures w14:val="none"/>
        </w:rPr>
      </w:pPr>
      <w:r w:rsidRPr="00002D71">
        <w:rPr>
          <w:rFonts w:eastAsia="Times New Roman" w:cstheme="minorHAnsi"/>
          <w:b/>
          <w:color w:val="000000"/>
          <w:kern w:val="0"/>
          <w:sz w:val="24"/>
          <w:szCs w:val="24"/>
          <w:lang w:eastAsia="pl-PL"/>
          <w14:ligatures w14:val="none"/>
        </w:rPr>
        <w:t>§ 11</w:t>
      </w:r>
    </w:p>
    <w:p w14:paraId="3298097A" w14:textId="111D683F" w:rsidR="00002D71" w:rsidRPr="00002D71" w:rsidRDefault="00002D71" w:rsidP="00002D71">
      <w:pPr>
        <w:widowControl w:val="0"/>
        <w:spacing w:line="276" w:lineRule="auto"/>
        <w:ind w:left="284"/>
        <w:jc w:val="both"/>
        <w:rPr>
          <w:rFonts w:eastAsiaTheme="minorEastAsia" w:cstheme="minorHAnsi"/>
          <w:snapToGrid w:val="0"/>
          <w:kern w:val="0"/>
          <w:sz w:val="24"/>
          <w:szCs w:val="24"/>
          <w14:ligatures w14:val="none"/>
        </w:rPr>
      </w:pPr>
      <w:r w:rsidRPr="00002D71">
        <w:rPr>
          <w:rFonts w:eastAsiaTheme="minorEastAsia" w:cstheme="minorHAnsi"/>
          <w:snapToGrid w:val="0"/>
          <w:kern w:val="0"/>
          <w:sz w:val="24"/>
          <w:szCs w:val="24"/>
          <w14:ligatures w14:val="none"/>
        </w:rPr>
        <w:t xml:space="preserve">Umowa zostaje zawarta na okres </w:t>
      </w:r>
      <w:r w:rsidRPr="00002D71">
        <w:rPr>
          <w:rFonts w:eastAsiaTheme="minorEastAsia" w:cstheme="minorHAnsi"/>
          <w:b/>
          <w:bCs/>
          <w:snapToGrid w:val="0"/>
          <w:kern w:val="0"/>
          <w:sz w:val="24"/>
          <w:szCs w:val="24"/>
          <w14:ligatures w14:val="none"/>
        </w:rPr>
        <w:t>12 miesięcy, od dnia 03.11.202</w:t>
      </w:r>
      <w:r w:rsidR="004F3BD3">
        <w:rPr>
          <w:rFonts w:eastAsiaTheme="minorEastAsia" w:cstheme="minorHAnsi"/>
          <w:b/>
          <w:bCs/>
          <w:snapToGrid w:val="0"/>
          <w:kern w:val="0"/>
          <w:sz w:val="24"/>
          <w:szCs w:val="24"/>
          <w14:ligatures w14:val="none"/>
        </w:rPr>
        <w:t>4</w:t>
      </w:r>
      <w:r w:rsidRPr="00002D71">
        <w:rPr>
          <w:rFonts w:eastAsiaTheme="minorEastAsia" w:cstheme="minorHAnsi"/>
          <w:b/>
          <w:bCs/>
          <w:snapToGrid w:val="0"/>
          <w:kern w:val="0"/>
          <w:sz w:val="24"/>
          <w:szCs w:val="24"/>
          <w14:ligatures w14:val="none"/>
        </w:rPr>
        <w:t xml:space="preserve"> r.</w:t>
      </w:r>
    </w:p>
    <w:p w14:paraId="0DB05508"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12</w:t>
      </w:r>
    </w:p>
    <w:p w14:paraId="40BAC0DD" w14:textId="77777777" w:rsidR="00002D71" w:rsidRPr="00002D71" w:rsidRDefault="00002D71" w:rsidP="00002D71">
      <w:pPr>
        <w:spacing w:after="0" w:line="276" w:lineRule="auto"/>
        <w:jc w:val="both"/>
        <w:rPr>
          <w:rFonts w:eastAsia="Times New Roman" w:cstheme="minorHAnsi"/>
          <w:b/>
          <w:bCs/>
          <w:kern w:val="0"/>
          <w:sz w:val="24"/>
          <w:szCs w:val="24"/>
          <w:lang w:eastAsia="pl-PL"/>
          <w14:ligatures w14:val="none"/>
        </w:rPr>
      </w:pPr>
      <w:r w:rsidRPr="00002D71">
        <w:rPr>
          <w:rFonts w:eastAsia="Times New Roman" w:cstheme="minorHAnsi"/>
          <w:b/>
          <w:kern w:val="0"/>
          <w:sz w:val="24"/>
          <w:szCs w:val="24"/>
          <w:highlight w:val="lightGray"/>
          <w:lang w:eastAsia="pl-PL"/>
          <w14:ligatures w14:val="none"/>
        </w:rPr>
        <w:t>ZMIANY DO UMOWY</w:t>
      </w:r>
    </w:p>
    <w:p w14:paraId="5785B786" w14:textId="77777777" w:rsidR="00002D71" w:rsidRPr="00002D71" w:rsidRDefault="00002D71" w:rsidP="00002D71">
      <w:pPr>
        <w:numPr>
          <w:ilvl w:val="0"/>
          <w:numId w:val="3"/>
        </w:numPr>
        <w:overflowPunct w:val="0"/>
        <w:autoSpaceDE w:val="0"/>
        <w:autoSpaceDN w:val="0"/>
        <w:adjustRightInd w:val="0"/>
        <w:spacing w:after="0" w:line="276" w:lineRule="auto"/>
        <w:ind w:left="426" w:hanging="426"/>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Zmiana postanowień niniejszej umowy może nastąpić za zgodą obu stron wyrażoną na piśmie pod rygorem nieważności z zastrzeżeniem ust. 2.</w:t>
      </w:r>
    </w:p>
    <w:p w14:paraId="3FDE7655" w14:textId="77777777" w:rsidR="00002D71" w:rsidRPr="00002D71" w:rsidRDefault="00002D71" w:rsidP="00002D71">
      <w:pPr>
        <w:numPr>
          <w:ilvl w:val="0"/>
          <w:numId w:val="3"/>
        </w:numPr>
        <w:overflowPunct w:val="0"/>
        <w:autoSpaceDE w:val="0"/>
        <w:autoSpaceDN w:val="0"/>
        <w:adjustRightInd w:val="0"/>
        <w:spacing w:after="0" w:line="276" w:lineRule="auto"/>
        <w:ind w:left="426" w:hanging="426"/>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546E6EDF" w14:textId="77777777" w:rsidR="00002D71" w:rsidRPr="00002D71" w:rsidRDefault="00002D71" w:rsidP="00002D71">
      <w:pPr>
        <w:numPr>
          <w:ilvl w:val="0"/>
          <w:numId w:val="3"/>
        </w:numPr>
        <w:overflowPunct w:val="0"/>
        <w:autoSpaceDE w:val="0"/>
        <w:autoSpaceDN w:val="0"/>
        <w:adjustRightInd w:val="0"/>
        <w:spacing w:after="0" w:line="276" w:lineRule="auto"/>
        <w:ind w:left="426" w:hanging="426"/>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Zamawiający dopuszcza możliwość zmiany zapisów umowy w następującym zakresie:</w:t>
      </w:r>
    </w:p>
    <w:p w14:paraId="2BA0529B" w14:textId="77777777" w:rsidR="00002D71" w:rsidRPr="00002D71" w:rsidRDefault="00002D71" w:rsidP="00002D71">
      <w:pPr>
        <w:numPr>
          <w:ilvl w:val="0"/>
          <w:numId w:val="7"/>
        </w:numPr>
        <w:overflowPunct w:val="0"/>
        <w:autoSpaceDE w:val="0"/>
        <w:autoSpaceDN w:val="0"/>
        <w:adjustRightInd w:val="0"/>
        <w:spacing w:after="0" w:line="276" w:lineRule="auto"/>
        <w:ind w:left="1134" w:hanging="425"/>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zmian wynikających z przekształceń własnościowych,</w:t>
      </w:r>
    </w:p>
    <w:p w14:paraId="408DC5DF" w14:textId="77777777" w:rsidR="00002D71" w:rsidRPr="00002D71" w:rsidRDefault="00002D71" w:rsidP="00002D71">
      <w:pPr>
        <w:numPr>
          <w:ilvl w:val="0"/>
          <w:numId w:val="7"/>
        </w:numPr>
        <w:overflowPunct w:val="0"/>
        <w:autoSpaceDE w:val="0"/>
        <w:autoSpaceDN w:val="0"/>
        <w:adjustRightInd w:val="0"/>
        <w:spacing w:after="0" w:line="276" w:lineRule="auto"/>
        <w:ind w:left="1134" w:hanging="425"/>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zmian organizacyjno-technicznych, zmiany adresu Wykonawcy,</w:t>
      </w:r>
    </w:p>
    <w:p w14:paraId="19ECD361" w14:textId="77777777" w:rsidR="00002D71" w:rsidRPr="00002D71" w:rsidRDefault="00002D71" w:rsidP="00002D71">
      <w:pPr>
        <w:numPr>
          <w:ilvl w:val="0"/>
          <w:numId w:val="7"/>
        </w:numPr>
        <w:overflowPunct w:val="0"/>
        <w:autoSpaceDE w:val="0"/>
        <w:autoSpaceDN w:val="0"/>
        <w:adjustRightInd w:val="0"/>
        <w:spacing w:after="0" w:line="276" w:lineRule="auto"/>
        <w:ind w:left="1134" w:hanging="425"/>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zmiany osób odpowiedzialnych za realizację umowy w przypadku zaistnienia okoliczności, których nie można było przewidzieć w chwili zawarcia umowy,</w:t>
      </w:r>
    </w:p>
    <w:p w14:paraId="2D760223" w14:textId="77777777" w:rsidR="00002D71" w:rsidRPr="00002D71" w:rsidRDefault="00002D71" w:rsidP="00002D71">
      <w:pPr>
        <w:numPr>
          <w:ilvl w:val="0"/>
          <w:numId w:val="7"/>
        </w:numPr>
        <w:overflowPunct w:val="0"/>
        <w:autoSpaceDE w:val="0"/>
        <w:autoSpaceDN w:val="0"/>
        <w:adjustRightInd w:val="0"/>
        <w:spacing w:after="0" w:line="276" w:lineRule="auto"/>
        <w:ind w:left="1134" w:hanging="425"/>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wystąpienia oczywistych omyłek pisarskich lub rachunkowych w treści umowy;</w:t>
      </w:r>
    </w:p>
    <w:p w14:paraId="233CC0A6" w14:textId="77777777" w:rsidR="00002D71" w:rsidRPr="00002D71" w:rsidRDefault="00002D71" w:rsidP="00002D71">
      <w:pPr>
        <w:numPr>
          <w:ilvl w:val="0"/>
          <w:numId w:val="7"/>
        </w:numPr>
        <w:overflowPunct w:val="0"/>
        <w:autoSpaceDE w:val="0"/>
        <w:autoSpaceDN w:val="0"/>
        <w:adjustRightInd w:val="0"/>
        <w:spacing w:after="0" w:line="276" w:lineRule="auto"/>
        <w:ind w:left="1134" w:hanging="425"/>
        <w:jc w:val="both"/>
        <w:textAlignment w:val="baseline"/>
        <w:rPr>
          <w:rFonts w:eastAsia="Times New Roman" w:cstheme="minorHAnsi"/>
          <w:kern w:val="0"/>
          <w:sz w:val="24"/>
          <w:szCs w:val="24"/>
          <w:lang w:eastAsia="pl-PL"/>
          <w14:ligatures w14:val="none"/>
        </w:rPr>
      </w:pPr>
      <w:r w:rsidRPr="00002D71">
        <w:rPr>
          <w:rFonts w:eastAsia="Times New Roman" w:cstheme="minorHAnsi"/>
          <w:bCs/>
          <w:kern w:val="0"/>
          <w:sz w:val="24"/>
          <w:szCs w:val="24"/>
          <w:lang w:eastAsia="pl-PL"/>
          <w14:ligatures w14:val="none"/>
        </w:rPr>
        <w:t>zmian sposobu realizacji zamówienia, gdy będą wynikać ze zmian w obowiązujących przepisach prawa bądź wytycznych mających wpływ na realizację umowy;</w:t>
      </w:r>
    </w:p>
    <w:p w14:paraId="6CB7622A" w14:textId="77777777" w:rsidR="00002D71" w:rsidRPr="00002D71" w:rsidRDefault="00002D71" w:rsidP="00002D71">
      <w:pPr>
        <w:numPr>
          <w:ilvl w:val="0"/>
          <w:numId w:val="7"/>
        </w:numPr>
        <w:overflowPunct w:val="0"/>
        <w:autoSpaceDE w:val="0"/>
        <w:autoSpaceDN w:val="0"/>
        <w:adjustRightInd w:val="0"/>
        <w:spacing w:after="0" w:line="276" w:lineRule="auto"/>
        <w:ind w:left="1134" w:hanging="425"/>
        <w:jc w:val="both"/>
        <w:textAlignment w:val="baseline"/>
        <w:rPr>
          <w:rFonts w:eastAsia="Times New Roman" w:cstheme="minorHAnsi"/>
          <w:kern w:val="0"/>
          <w:sz w:val="24"/>
          <w:szCs w:val="24"/>
          <w:lang w:eastAsia="pl-PL"/>
          <w14:ligatures w14:val="none"/>
        </w:rPr>
      </w:pPr>
      <w:r w:rsidRPr="00002D71">
        <w:rPr>
          <w:rFonts w:eastAsia="Times New Roman" w:cstheme="minorHAnsi"/>
          <w:bCs/>
          <w:kern w:val="0"/>
          <w:sz w:val="24"/>
          <w:szCs w:val="24"/>
          <w:lang w:eastAsia="pl-PL"/>
          <w14:ligatures w14:val="none"/>
        </w:rPr>
        <w:t xml:space="preserve">zmian wynikających z przepisów ustawy </w:t>
      </w:r>
      <w:proofErr w:type="spellStart"/>
      <w:r w:rsidRPr="00002D71">
        <w:rPr>
          <w:rFonts w:eastAsia="Times New Roman" w:cstheme="minorHAnsi"/>
          <w:bCs/>
          <w:kern w:val="0"/>
          <w:sz w:val="24"/>
          <w:szCs w:val="24"/>
          <w:lang w:eastAsia="pl-PL"/>
          <w14:ligatures w14:val="none"/>
        </w:rPr>
        <w:t>Pzp</w:t>
      </w:r>
      <w:proofErr w:type="spellEnd"/>
      <w:r w:rsidRPr="00002D71">
        <w:rPr>
          <w:rFonts w:eastAsia="Times New Roman" w:cstheme="minorHAnsi"/>
          <w:bCs/>
          <w:kern w:val="0"/>
          <w:sz w:val="24"/>
          <w:szCs w:val="24"/>
          <w:lang w:eastAsia="pl-PL"/>
          <w14:ligatures w14:val="none"/>
        </w:rPr>
        <w:t>.</w:t>
      </w:r>
    </w:p>
    <w:p w14:paraId="523DD87F" w14:textId="77777777" w:rsidR="00002D71" w:rsidRPr="00002D71" w:rsidRDefault="00002D71" w:rsidP="00002D71">
      <w:pPr>
        <w:numPr>
          <w:ilvl w:val="0"/>
          <w:numId w:val="8"/>
        </w:numPr>
        <w:tabs>
          <w:tab w:val="num" w:pos="426"/>
        </w:tabs>
        <w:overflowPunct w:val="0"/>
        <w:autoSpaceDE w:val="0"/>
        <w:autoSpaceDN w:val="0"/>
        <w:adjustRightInd w:val="0"/>
        <w:spacing w:after="0" w:line="276" w:lineRule="auto"/>
        <w:ind w:left="426" w:hanging="426"/>
        <w:contextualSpacing/>
        <w:jc w:val="both"/>
        <w:textAlignment w:val="baseline"/>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Powyższe zmiany nie mogą być niekorzystne dla Zamawiającego.</w:t>
      </w:r>
    </w:p>
    <w:p w14:paraId="29A76810"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13</w:t>
      </w:r>
    </w:p>
    <w:p w14:paraId="1650052F" w14:textId="77777777" w:rsidR="00002D71" w:rsidRPr="00002D71" w:rsidRDefault="00002D71" w:rsidP="00002D71">
      <w:pPr>
        <w:spacing w:after="0"/>
        <w:jc w:val="both"/>
        <w:rPr>
          <w:b/>
          <w:bCs/>
          <w:kern w:val="0"/>
          <w:sz w:val="24"/>
          <w:szCs w:val="24"/>
          <w14:ligatures w14:val="none"/>
        </w:rPr>
      </w:pPr>
      <w:r w:rsidRPr="00002D71">
        <w:rPr>
          <w:rFonts w:eastAsia="Times New Roman" w:cs="Times New Roman"/>
          <w:b/>
          <w:kern w:val="0"/>
          <w:sz w:val="24"/>
          <w:szCs w:val="24"/>
          <w:highlight w:val="lightGray"/>
          <w:shd w:val="clear" w:color="auto" w:fill="D9D9D9" w:themeFill="background1" w:themeFillShade="D9"/>
          <w:lang w:eastAsia="pl-PL"/>
          <w14:ligatures w14:val="none"/>
        </w:rPr>
        <w:t xml:space="preserve">KLAUZULA </w:t>
      </w:r>
      <w:r w:rsidRPr="00002D71">
        <w:rPr>
          <w:b/>
          <w:bCs/>
          <w:kern w:val="0"/>
          <w:sz w:val="24"/>
          <w:szCs w:val="24"/>
          <w:shd w:val="clear" w:color="auto" w:fill="D9D9D9" w:themeFill="background1" w:themeFillShade="D9"/>
          <w14:ligatures w14:val="none"/>
        </w:rPr>
        <w:t>WALORYZACYJNA</w:t>
      </w:r>
      <w:r w:rsidRPr="00002D71">
        <w:rPr>
          <w:b/>
          <w:bCs/>
          <w:kern w:val="0"/>
          <w:sz w:val="24"/>
          <w:szCs w:val="24"/>
          <w14:ligatures w14:val="none"/>
        </w:rPr>
        <w:t xml:space="preserve"> – wzrost cen materiałów i kosztów</w:t>
      </w:r>
    </w:p>
    <w:p w14:paraId="16E3879C" w14:textId="77777777" w:rsidR="00002D71" w:rsidRPr="00002D71" w:rsidRDefault="00002D71" w:rsidP="00002D71">
      <w:pPr>
        <w:numPr>
          <w:ilvl w:val="0"/>
          <w:numId w:val="6"/>
        </w:numPr>
        <w:spacing w:line="252" w:lineRule="auto"/>
        <w:ind w:left="426"/>
        <w:contextualSpacing/>
        <w:jc w:val="both"/>
        <w:rPr>
          <w:kern w:val="0"/>
          <w:sz w:val="24"/>
          <w:szCs w:val="24"/>
          <w14:ligatures w14:val="none"/>
        </w:rPr>
      </w:pPr>
      <w:r w:rsidRPr="00002D71">
        <w:rPr>
          <w:kern w:val="0"/>
          <w:sz w:val="24"/>
          <w:szCs w:val="24"/>
          <w14:ligatures w14:val="none"/>
        </w:rPr>
        <w:t xml:space="preserve">Zamawiający dopuszcza możliwość waloryzacji cen w drodze porozumienia stron. </w:t>
      </w:r>
    </w:p>
    <w:p w14:paraId="31D6339B" w14:textId="77777777" w:rsidR="00002D71" w:rsidRPr="00002D71" w:rsidRDefault="00002D71" w:rsidP="00002D71">
      <w:pPr>
        <w:numPr>
          <w:ilvl w:val="0"/>
          <w:numId w:val="6"/>
        </w:numPr>
        <w:spacing w:line="252" w:lineRule="auto"/>
        <w:ind w:left="426"/>
        <w:contextualSpacing/>
        <w:jc w:val="both"/>
        <w:rPr>
          <w:kern w:val="0"/>
          <w:sz w:val="24"/>
          <w:szCs w:val="24"/>
          <w14:ligatures w14:val="none"/>
        </w:rPr>
      </w:pPr>
      <w:r w:rsidRPr="00002D71">
        <w:rPr>
          <w:kern w:val="0"/>
          <w:sz w:val="24"/>
          <w:szCs w:val="24"/>
          <w14:ligatures w14:val="none"/>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0186832D" w14:textId="77777777" w:rsidR="00002D71" w:rsidRPr="00002D71" w:rsidRDefault="00002D71" w:rsidP="00002D71">
      <w:pPr>
        <w:numPr>
          <w:ilvl w:val="0"/>
          <w:numId w:val="6"/>
        </w:numPr>
        <w:spacing w:line="252" w:lineRule="auto"/>
        <w:ind w:left="426"/>
        <w:contextualSpacing/>
        <w:jc w:val="both"/>
        <w:rPr>
          <w:kern w:val="0"/>
          <w:sz w:val="24"/>
          <w:szCs w:val="24"/>
          <w14:ligatures w14:val="none"/>
        </w:rPr>
      </w:pPr>
      <w:r w:rsidRPr="00002D71">
        <w:rPr>
          <w:kern w:val="0"/>
          <w:sz w:val="24"/>
          <w:szCs w:val="24"/>
          <w14:ligatures w14:val="none"/>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2062FBDD" w14:textId="77777777" w:rsidR="00002D71" w:rsidRPr="00002D71" w:rsidRDefault="00002D71" w:rsidP="00002D71">
      <w:pPr>
        <w:ind w:left="426"/>
        <w:contextualSpacing/>
        <w:jc w:val="both"/>
        <w:rPr>
          <w:kern w:val="0"/>
          <w:sz w:val="24"/>
          <w:szCs w:val="24"/>
          <w14:ligatures w14:val="none"/>
        </w:rPr>
      </w:pPr>
      <w:r w:rsidRPr="00002D71">
        <w:rPr>
          <w:kern w:val="0"/>
          <w:sz w:val="24"/>
          <w:szCs w:val="24"/>
          <w14:ligatures w14:val="none"/>
        </w:rPr>
        <w:t>Jeżeli umowa została zawarta po upływie 180 dni od dnia upływu terminu składania ofert, początkowym terminem ustalenia zmiany wynagrodzenia jest dzień otwarcia ofert.</w:t>
      </w:r>
    </w:p>
    <w:p w14:paraId="10650EB4" w14:textId="77777777" w:rsidR="00002D71" w:rsidRPr="00002D71" w:rsidRDefault="00002D71" w:rsidP="00002D71">
      <w:pPr>
        <w:numPr>
          <w:ilvl w:val="0"/>
          <w:numId w:val="6"/>
        </w:numPr>
        <w:spacing w:line="252" w:lineRule="auto"/>
        <w:ind w:left="426"/>
        <w:contextualSpacing/>
        <w:jc w:val="both"/>
        <w:rPr>
          <w:kern w:val="0"/>
          <w:sz w:val="24"/>
          <w:szCs w:val="24"/>
          <w14:ligatures w14:val="none"/>
        </w:rPr>
      </w:pPr>
      <w:r w:rsidRPr="00002D71">
        <w:rPr>
          <w:kern w:val="0"/>
          <w:sz w:val="24"/>
          <w:szCs w:val="24"/>
          <w14:ligatures w14:val="none"/>
        </w:rPr>
        <w:lastRenderedPageBreak/>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0FF1BDF6" w14:textId="77777777" w:rsidR="00002D71" w:rsidRPr="00002D71" w:rsidRDefault="00002D71" w:rsidP="00002D71">
      <w:pPr>
        <w:numPr>
          <w:ilvl w:val="0"/>
          <w:numId w:val="6"/>
        </w:numPr>
        <w:spacing w:line="252" w:lineRule="auto"/>
        <w:ind w:left="426"/>
        <w:contextualSpacing/>
        <w:jc w:val="both"/>
        <w:rPr>
          <w:kern w:val="0"/>
          <w:sz w:val="24"/>
          <w:szCs w:val="24"/>
          <w14:ligatures w14:val="none"/>
        </w:rPr>
      </w:pPr>
      <w:r w:rsidRPr="00002D71">
        <w:rPr>
          <w:kern w:val="0"/>
          <w:sz w:val="24"/>
          <w:szCs w:val="24"/>
          <w14:ligatures w14:val="none"/>
        </w:rPr>
        <w:t>Maksymalna wartość zmiany wynagrodzenia, jaką dopuszcza zamawiający, to łącznie 10% w stosunku do wartości całkowitego wynagrodzenia brutto.</w:t>
      </w:r>
    </w:p>
    <w:p w14:paraId="481148CA" w14:textId="77777777" w:rsidR="00002D71" w:rsidRPr="00002D71" w:rsidRDefault="00002D71" w:rsidP="00002D71">
      <w:pPr>
        <w:numPr>
          <w:ilvl w:val="0"/>
          <w:numId w:val="6"/>
        </w:numPr>
        <w:spacing w:line="252" w:lineRule="auto"/>
        <w:ind w:left="426"/>
        <w:contextualSpacing/>
        <w:jc w:val="both"/>
        <w:rPr>
          <w:kern w:val="0"/>
          <w:sz w:val="24"/>
          <w:szCs w:val="24"/>
          <w14:ligatures w14:val="none"/>
        </w:rPr>
      </w:pPr>
      <w:r w:rsidRPr="00002D71">
        <w:rPr>
          <w:kern w:val="0"/>
          <w:sz w:val="24"/>
          <w:szCs w:val="24"/>
          <w14:ligatures w14:val="none"/>
        </w:rPr>
        <w:t>Nowa cena będzie obowiązywała od daty wskazanej w aneksie do umowy.</w:t>
      </w:r>
    </w:p>
    <w:p w14:paraId="5A225B57" w14:textId="77777777" w:rsidR="00002D71" w:rsidRPr="00002D71" w:rsidRDefault="00002D71" w:rsidP="00002D71">
      <w:pPr>
        <w:numPr>
          <w:ilvl w:val="0"/>
          <w:numId w:val="6"/>
        </w:numPr>
        <w:spacing w:line="252" w:lineRule="auto"/>
        <w:ind w:left="426"/>
        <w:contextualSpacing/>
        <w:jc w:val="both"/>
        <w:rPr>
          <w:kern w:val="0"/>
          <w:sz w:val="24"/>
          <w:szCs w:val="24"/>
          <w14:ligatures w14:val="none"/>
        </w:rPr>
      </w:pPr>
      <w:r w:rsidRPr="00002D71">
        <w:rPr>
          <w:kern w:val="0"/>
          <w:sz w:val="24"/>
          <w:szCs w:val="24"/>
          <w14:ligatures w14:val="none"/>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7316F49D" w14:textId="77777777" w:rsidR="00002D71" w:rsidRPr="00002D71" w:rsidRDefault="00002D71" w:rsidP="00002D71">
      <w:pPr>
        <w:numPr>
          <w:ilvl w:val="0"/>
          <w:numId w:val="6"/>
        </w:numPr>
        <w:spacing w:line="252" w:lineRule="auto"/>
        <w:ind w:left="426"/>
        <w:contextualSpacing/>
        <w:jc w:val="both"/>
        <w:rPr>
          <w:kern w:val="0"/>
          <w:sz w:val="24"/>
          <w:szCs w:val="24"/>
          <w14:ligatures w14:val="none"/>
        </w:rPr>
      </w:pPr>
      <w:r w:rsidRPr="00002D71">
        <w:rPr>
          <w:kern w:val="0"/>
          <w:sz w:val="24"/>
          <w:szCs w:val="24"/>
          <w14:ligatures w14:val="none"/>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52B32D56"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14</w:t>
      </w:r>
    </w:p>
    <w:p w14:paraId="3EDF1149" w14:textId="77777777" w:rsidR="00002D71" w:rsidRPr="00002D71" w:rsidRDefault="00002D71" w:rsidP="00002D71">
      <w:pPr>
        <w:numPr>
          <w:ilvl w:val="0"/>
          <w:numId w:val="45"/>
        </w:numPr>
        <w:spacing w:after="0" w:line="276" w:lineRule="auto"/>
        <w:ind w:left="284"/>
        <w:contextualSpacing/>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W sprawach nieuregulowanych niniejszą umową mają zastosowanie przepisy kodeksu cywilnego, ustawy Prawo zamówień publicznych oraz inne obowiązujące przepisy prawne. Wszelkie załączniki Umowy są jej integralną częścią. </w:t>
      </w:r>
    </w:p>
    <w:p w14:paraId="0EA6FD95" w14:textId="77777777" w:rsidR="00002D71" w:rsidRPr="00002D71" w:rsidRDefault="00002D71" w:rsidP="00002D71">
      <w:pPr>
        <w:numPr>
          <w:ilvl w:val="0"/>
          <w:numId w:val="45"/>
        </w:numPr>
        <w:spacing w:after="0" w:line="276" w:lineRule="auto"/>
        <w:ind w:left="284"/>
        <w:contextualSpacing/>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Ewentualne spory wynikłe na tle realizacji niniejszej umowy rozstrzygać będzie sąd właściwy rzeczowo dla siedziby Zamawiającego, po uprzednim dążeniu stron do ugodowego załatwienia sporu.</w:t>
      </w:r>
    </w:p>
    <w:p w14:paraId="375AEB5C" w14:textId="77777777" w:rsidR="00002D71" w:rsidRPr="00002D71" w:rsidRDefault="00002D71" w:rsidP="00002D71">
      <w:pPr>
        <w:numPr>
          <w:ilvl w:val="0"/>
          <w:numId w:val="45"/>
        </w:numPr>
        <w:spacing w:after="0" w:line="276" w:lineRule="auto"/>
        <w:ind w:left="284"/>
        <w:contextualSpacing/>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Umowę sporządzono w dwóch jednobrzmiących egzemplarzach po jednym dla każdej ze stron.</w:t>
      </w:r>
    </w:p>
    <w:p w14:paraId="36040509" w14:textId="77777777" w:rsidR="00002D71" w:rsidRPr="00002D71" w:rsidRDefault="00002D71" w:rsidP="00002D71">
      <w:pPr>
        <w:spacing w:after="0" w:line="276" w:lineRule="auto"/>
        <w:jc w:val="both"/>
        <w:rPr>
          <w:rFonts w:cstheme="minorHAnsi"/>
          <w:bCs/>
          <w:kern w:val="0"/>
          <w:sz w:val="24"/>
          <w:szCs w:val="24"/>
          <w14:ligatures w14:val="none"/>
        </w:rPr>
      </w:pPr>
    </w:p>
    <w:p w14:paraId="5341F13A" w14:textId="77777777" w:rsidR="00002D71" w:rsidRPr="00002D71" w:rsidRDefault="00002D71" w:rsidP="00002D71">
      <w:pPr>
        <w:spacing w:after="0" w:line="276" w:lineRule="auto"/>
        <w:ind w:firstLine="708"/>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xml:space="preserve">ZAMAWIAJĄCY </w:t>
      </w:r>
      <w:r w:rsidRPr="00002D71">
        <w:rPr>
          <w:rFonts w:eastAsia="Times New Roman" w:cstheme="minorHAnsi"/>
          <w:b/>
          <w:kern w:val="0"/>
          <w:sz w:val="24"/>
          <w:szCs w:val="24"/>
          <w:lang w:eastAsia="pl-PL"/>
          <w14:ligatures w14:val="none"/>
        </w:rPr>
        <w:tab/>
      </w:r>
      <w:r w:rsidRPr="00002D71">
        <w:rPr>
          <w:rFonts w:eastAsia="Times New Roman" w:cstheme="minorHAnsi"/>
          <w:b/>
          <w:kern w:val="0"/>
          <w:sz w:val="24"/>
          <w:szCs w:val="24"/>
          <w:lang w:eastAsia="pl-PL"/>
          <w14:ligatures w14:val="none"/>
        </w:rPr>
        <w:tab/>
      </w:r>
      <w:r w:rsidRPr="00002D71">
        <w:rPr>
          <w:rFonts w:eastAsia="Times New Roman" w:cstheme="minorHAnsi"/>
          <w:b/>
          <w:kern w:val="0"/>
          <w:sz w:val="24"/>
          <w:szCs w:val="24"/>
          <w:lang w:eastAsia="pl-PL"/>
          <w14:ligatures w14:val="none"/>
        </w:rPr>
        <w:tab/>
      </w:r>
      <w:r w:rsidRPr="00002D71">
        <w:rPr>
          <w:rFonts w:eastAsia="Times New Roman" w:cstheme="minorHAnsi"/>
          <w:b/>
          <w:kern w:val="0"/>
          <w:sz w:val="24"/>
          <w:szCs w:val="24"/>
          <w:lang w:eastAsia="pl-PL"/>
          <w14:ligatures w14:val="none"/>
        </w:rPr>
        <w:tab/>
      </w:r>
      <w:r w:rsidRPr="00002D71">
        <w:rPr>
          <w:rFonts w:eastAsia="Times New Roman" w:cstheme="minorHAnsi"/>
          <w:b/>
          <w:kern w:val="0"/>
          <w:sz w:val="24"/>
          <w:szCs w:val="24"/>
          <w:lang w:eastAsia="pl-PL"/>
          <w14:ligatures w14:val="none"/>
        </w:rPr>
        <w:tab/>
      </w:r>
      <w:r w:rsidRPr="00002D71">
        <w:rPr>
          <w:rFonts w:eastAsia="Times New Roman" w:cstheme="minorHAnsi"/>
          <w:b/>
          <w:kern w:val="0"/>
          <w:sz w:val="24"/>
          <w:szCs w:val="24"/>
          <w:lang w:eastAsia="pl-PL"/>
          <w14:ligatures w14:val="none"/>
        </w:rPr>
        <w:tab/>
        <w:t>WYKONAWCA</w:t>
      </w:r>
    </w:p>
    <w:p w14:paraId="23D01870" w14:textId="77777777" w:rsidR="00002D71" w:rsidRPr="00002D71" w:rsidRDefault="00002D71" w:rsidP="00002D71">
      <w:pPr>
        <w:spacing w:after="0" w:line="276" w:lineRule="auto"/>
        <w:ind w:firstLine="708"/>
        <w:jc w:val="both"/>
        <w:rPr>
          <w:rFonts w:eastAsia="Times New Roman" w:cstheme="minorHAnsi"/>
          <w:b/>
          <w:kern w:val="0"/>
          <w:sz w:val="24"/>
          <w:szCs w:val="24"/>
          <w:lang w:eastAsia="pl-PL"/>
          <w14:ligatures w14:val="none"/>
        </w:rPr>
      </w:pPr>
    </w:p>
    <w:p w14:paraId="0146366A" w14:textId="77777777" w:rsidR="00002D71" w:rsidRPr="00002D71" w:rsidRDefault="00002D71" w:rsidP="00002D71">
      <w:pPr>
        <w:spacing w:after="0" w:line="276" w:lineRule="auto"/>
        <w:jc w:val="center"/>
        <w:rPr>
          <w:rFonts w:eastAsia="Times New Roman" w:cstheme="minorHAnsi"/>
          <w:b/>
          <w:kern w:val="0"/>
          <w:sz w:val="24"/>
          <w:szCs w:val="24"/>
          <w14:ligatures w14:val="none"/>
        </w:rPr>
      </w:pPr>
    </w:p>
    <w:p w14:paraId="7DA23D0C" w14:textId="77777777" w:rsidR="00002D71" w:rsidRPr="00002D71" w:rsidRDefault="00002D71" w:rsidP="00002D71">
      <w:pPr>
        <w:spacing w:after="0" w:line="276" w:lineRule="auto"/>
        <w:jc w:val="center"/>
        <w:rPr>
          <w:rFonts w:eastAsia="Times New Roman" w:cstheme="minorHAnsi"/>
          <w:b/>
          <w:kern w:val="0"/>
          <w:sz w:val="24"/>
          <w:szCs w:val="24"/>
          <w14:ligatures w14:val="none"/>
        </w:rPr>
      </w:pPr>
    </w:p>
    <w:p w14:paraId="540CEC92" w14:textId="77777777" w:rsidR="00002D71" w:rsidRPr="00002D71" w:rsidRDefault="00002D71" w:rsidP="00002D71">
      <w:pPr>
        <w:spacing w:after="0" w:line="276" w:lineRule="auto"/>
        <w:jc w:val="center"/>
        <w:rPr>
          <w:rFonts w:eastAsia="Times New Roman" w:cstheme="minorHAnsi"/>
          <w:b/>
          <w:kern w:val="0"/>
          <w:sz w:val="24"/>
          <w:szCs w:val="24"/>
          <w14:ligatures w14:val="none"/>
        </w:rPr>
      </w:pPr>
    </w:p>
    <w:p w14:paraId="0EDC821F" w14:textId="77777777" w:rsidR="00002D71" w:rsidRPr="00002D71" w:rsidRDefault="00002D71" w:rsidP="00002D71">
      <w:pPr>
        <w:overflowPunct w:val="0"/>
        <w:autoSpaceDE w:val="0"/>
        <w:autoSpaceDN w:val="0"/>
        <w:adjustRightInd w:val="0"/>
        <w:spacing w:after="0" w:line="240" w:lineRule="auto"/>
        <w:ind w:left="360"/>
        <w:jc w:val="both"/>
        <w:textAlignment w:val="baseline"/>
        <w:rPr>
          <w:rFonts w:eastAsia="Times New Roman" w:cs="Times New Roman"/>
          <w:bCs/>
          <w:kern w:val="0"/>
          <w:sz w:val="24"/>
          <w:szCs w:val="24"/>
          <w:lang w:eastAsia="pl-PL"/>
          <w14:ligatures w14:val="none"/>
        </w:rPr>
      </w:pPr>
      <w:r w:rsidRPr="00002D71">
        <w:rPr>
          <w:rFonts w:eastAsiaTheme="minorEastAsia" w:cstheme="minorHAnsi"/>
          <w:kern w:val="0"/>
          <w:sz w:val="24"/>
          <w:szCs w:val="24"/>
          <w14:ligatures w14:val="none"/>
        </w:rPr>
        <w:br w:type="page"/>
      </w:r>
    </w:p>
    <w:p w14:paraId="3C789403" w14:textId="77777777" w:rsidR="00002D71" w:rsidRPr="00002D71" w:rsidRDefault="00002D71" w:rsidP="00002D71">
      <w:pPr>
        <w:spacing w:after="0" w:line="276" w:lineRule="auto"/>
        <w:jc w:val="right"/>
        <w:rPr>
          <w:rFonts w:eastAsia="Times New Roman" w:cstheme="minorHAnsi"/>
          <w:bCs/>
          <w:kern w:val="0"/>
          <w:sz w:val="24"/>
          <w:szCs w:val="24"/>
          <w:lang w:eastAsia="pl-PL"/>
          <w14:ligatures w14:val="none"/>
        </w:rPr>
      </w:pPr>
      <w:r w:rsidRPr="00002D71">
        <w:rPr>
          <w:rFonts w:eastAsia="Times New Roman" w:cstheme="minorHAnsi"/>
          <w:bCs/>
          <w:kern w:val="0"/>
          <w:sz w:val="24"/>
          <w:szCs w:val="24"/>
          <w:lang w:eastAsia="pl-PL"/>
          <w14:ligatures w14:val="none"/>
        </w:rPr>
        <w:lastRenderedPageBreak/>
        <w:t>Załącznik nr…. do umowy……</w:t>
      </w:r>
    </w:p>
    <w:p w14:paraId="78D30C21"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UMOWA POWIERZENIA PRZETWARZANIA DANYCH OSOBOWYCH</w:t>
      </w:r>
    </w:p>
    <w:p w14:paraId="53855469" w14:textId="77777777" w:rsidR="00002D71" w:rsidRPr="00002D71" w:rsidRDefault="00002D71" w:rsidP="00002D71">
      <w:pPr>
        <w:widowControl w:val="0"/>
        <w:spacing w:after="0" w:line="276" w:lineRule="auto"/>
        <w:jc w:val="center"/>
        <w:rPr>
          <w:rFonts w:eastAsia="Book Antiqua" w:cstheme="minorHAnsi"/>
          <w:b/>
          <w:color w:val="000000"/>
          <w:spacing w:val="9"/>
          <w:kern w:val="0"/>
          <w:sz w:val="24"/>
          <w:szCs w:val="24"/>
          <w14:ligatures w14:val="none"/>
        </w:rPr>
      </w:pPr>
      <w:r w:rsidRPr="00002D71">
        <w:rPr>
          <w:rFonts w:eastAsia="Book Antiqua" w:cstheme="minorHAnsi"/>
          <w:b/>
          <w:color w:val="000000"/>
          <w:spacing w:val="9"/>
          <w:kern w:val="0"/>
          <w:sz w:val="24"/>
          <w:szCs w:val="24"/>
          <w14:ligatures w14:val="none"/>
        </w:rPr>
        <w:t xml:space="preserve">stanowiąca uzupełnienie </w:t>
      </w:r>
      <w:r w:rsidRPr="00002D71">
        <w:rPr>
          <w:rFonts w:eastAsia="Book Antiqua" w:cstheme="minorHAnsi"/>
          <w:color w:val="000000"/>
          <w:spacing w:val="9"/>
          <w:kern w:val="0"/>
          <w:sz w:val="24"/>
          <w:szCs w:val="24"/>
          <w14:ligatures w14:val="none"/>
        </w:rPr>
        <w:t xml:space="preserve">Umowy </w:t>
      </w:r>
      <w:proofErr w:type="spellStart"/>
      <w:r w:rsidRPr="00002D71">
        <w:rPr>
          <w:rFonts w:eastAsia="Book Antiqua" w:cstheme="minorHAnsi"/>
          <w:color w:val="000000"/>
          <w:spacing w:val="9"/>
          <w:kern w:val="0"/>
          <w:sz w:val="24"/>
          <w:szCs w:val="24"/>
          <w:lang w:val="de-DE"/>
          <w14:ligatures w14:val="none"/>
        </w:rPr>
        <w:t>nr</w:t>
      </w:r>
      <w:proofErr w:type="spellEnd"/>
      <w:r w:rsidRPr="00002D71">
        <w:rPr>
          <w:rFonts w:eastAsia="Book Antiqua" w:cstheme="minorHAnsi"/>
          <w:color w:val="000000"/>
          <w:spacing w:val="9"/>
          <w:kern w:val="0"/>
          <w:sz w:val="24"/>
          <w:szCs w:val="24"/>
          <w:lang w:val="de-DE"/>
          <w14:ligatures w14:val="none"/>
        </w:rPr>
        <w:t xml:space="preserve"> </w:t>
      </w:r>
      <w:r w:rsidRPr="00002D71">
        <w:rPr>
          <w:rFonts w:eastAsia="Book Antiqua" w:cstheme="minorHAnsi"/>
          <w:color w:val="000000"/>
          <w:spacing w:val="9"/>
          <w:kern w:val="0"/>
          <w:sz w:val="24"/>
          <w:szCs w:val="24"/>
          <w14:ligatures w14:val="none"/>
        </w:rPr>
        <w:t>………………………..</w:t>
      </w:r>
      <w:r w:rsidRPr="00002D71">
        <w:rPr>
          <w:rFonts w:eastAsia="Book Antiqua" w:cstheme="minorHAnsi"/>
          <w:b/>
          <w:color w:val="000000"/>
          <w:spacing w:val="9"/>
          <w:kern w:val="0"/>
          <w:sz w:val="24"/>
          <w:szCs w:val="24"/>
          <w14:ligatures w14:val="none"/>
        </w:rPr>
        <w:t xml:space="preserve"> z dnia ………………….. r. </w:t>
      </w:r>
    </w:p>
    <w:p w14:paraId="3D0414E4" w14:textId="77777777" w:rsidR="00002D71" w:rsidRPr="00002D71" w:rsidRDefault="00002D71" w:rsidP="00002D71">
      <w:pPr>
        <w:widowControl w:val="0"/>
        <w:spacing w:after="0" w:line="276" w:lineRule="auto"/>
        <w:ind w:left="160"/>
        <w:jc w:val="center"/>
        <w:rPr>
          <w:rFonts w:eastAsia="Book Antiqua" w:cstheme="minorHAnsi"/>
          <w:color w:val="000000"/>
          <w:spacing w:val="9"/>
          <w:kern w:val="0"/>
          <w:sz w:val="24"/>
          <w:szCs w:val="24"/>
          <w14:ligatures w14:val="none"/>
        </w:rPr>
      </w:pPr>
      <w:r w:rsidRPr="00002D71">
        <w:rPr>
          <w:rFonts w:eastAsia="Book Antiqua" w:cstheme="minorHAnsi"/>
          <w:color w:val="000000"/>
          <w:spacing w:val="9"/>
          <w:kern w:val="0"/>
          <w:sz w:val="24"/>
          <w:szCs w:val="24"/>
          <w14:ligatures w14:val="none"/>
        </w:rPr>
        <w:t xml:space="preserve">zawarta w dniu ………………………… w Pile, </w:t>
      </w:r>
    </w:p>
    <w:p w14:paraId="60A23303"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zwana dalej „Umową powierzenia”</w:t>
      </w:r>
    </w:p>
    <w:p w14:paraId="498BDF2B"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pomiędzy:</w:t>
      </w:r>
    </w:p>
    <w:p w14:paraId="15FD4FBD" w14:textId="77777777" w:rsidR="00002D71" w:rsidRPr="00002D71" w:rsidRDefault="00002D71" w:rsidP="00002D71">
      <w:pPr>
        <w:autoSpaceDE w:val="0"/>
        <w:autoSpaceDN w:val="0"/>
        <w:adjustRightInd w:val="0"/>
        <w:spacing w:after="0" w:line="276" w:lineRule="auto"/>
        <w:rPr>
          <w:rFonts w:eastAsia="Times New Roman" w:cstheme="minorHAnsi"/>
          <w:color w:val="000000"/>
          <w:kern w:val="0"/>
          <w:sz w:val="24"/>
          <w:szCs w:val="24"/>
          <w:lang w:eastAsia="pl-PL"/>
          <w14:ligatures w14:val="none"/>
        </w:rPr>
      </w:pPr>
      <w:r w:rsidRPr="00002D71">
        <w:rPr>
          <w:rFonts w:eastAsia="Times New Roman" w:cstheme="minorHAnsi"/>
          <w:b/>
          <w:bCs/>
          <w:color w:val="000000"/>
          <w:kern w:val="0"/>
          <w:sz w:val="24"/>
          <w:szCs w:val="24"/>
          <w:lang w:eastAsia="pl-PL"/>
          <w14:ligatures w14:val="none"/>
        </w:rPr>
        <w:t xml:space="preserve">Szpitalem Specjalistycznym w Pile im. Stanisława Staszica </w:t>
      </w:r>
    </w:p>
    <w:p w14:paraId="31E8B457" w14:textId="048D1EF2" w:rsidR="00002D71" w:rsidRPr="00002D71" w:rsidRDefault="00002D71" w:rsidP="00002D71">
      <w:pPr>
        <w:autoSpaceDE w:val="0"/>
        <w:autoSpaceDN w:val="0"/>
        <w:adjustRightInd w:val="0"/>
        <w:spacing w:after="0" w:line="276" w:lineRule="auto"/>
        <w:rPr>
          <w:rFonts w:eastAsia="Times New Roman" w:cstheme="minorHAnsi"/>
          <w:color w:val="000000"/>
          <w:kern w:val="0"/>
          <w:sz w:val="24"/>
          <w:szCs w:val="24"/>
          <w:lang w:eastAsia="pl-PL"/>
          <w14:ligatures w14:val="none"/>
        </w:rPr>
      </w:pPr>
      <w:r w:rsidRPr="00002D71">
        <w:rPr>
          <w:rFonts w:eastAsia="Times New Roman" w:cstheme="minorHAnsi"/>
          <w:b/>
          <w:bCs/>
          <w:color w:val="000000"/>
          <w:kern w:val="0"/>
          <w:sz w:val="24"/>
          <w:szCs w:val="24"/>
          <w:lang w:eastAsia="pl-PL"/>
          <w14:ligatures w14:val="none"/>
        </w:rPr>
        <w:t xml:space="preserve">ul. Rydygiera </w:t>
      </w:r>
      <w:r w:rsidR="00D76076">
        <w:rPr>
          <w:rFonts w:eastAsia="Times New Roman" w:cstheme="minorHAnsi"/>
          <w:b/>
          <w:bCs/>
          <w:color w:val="000000"/>
          <w:kern w:val="0"/>
          <w:sz w:val="24"/>
          <w:szCs w:val="24"/>
          <w:lang w:eastAsia="pl-PL"/>
          <w14:ligatures w14:val="none"/>
        </w:rPr>
        <w:t xml:space="preserve">Ludwika </w:t>
      </w:r>
      <w:r w:rsidRPr="00002D71">
        <w:rPr>
          <w:rFonts w:eastAsia="Times New Roman" w:cstheme="minorHAnsi"/>
          <w:b/>
          <w:bCs/>
          <w:color w:val="000000"/>
          <w:kern w:val="0"/>
          <w:sz w:val="24"/>
          <w:szCs w:val="24"/>
          <w:lang w:eastAsia="pl-PL"/>
          <w14:ligatures w14:val="none"/>
        </w:rPr>
        <w:t xml:space="preserve">1 </w:t>
      </w:r>
    </w:p>
    <w:p w14:paraId="475B4DAA" w14:textId="77777777" w:rsidR="00002D71" w:rsidRPr="00002D71" w:rsidRDefault="00002D71" w:rsidP="00002D71">
      <w:pPr>
        <w:autoSpaceDE w:val="0"/>
        <w:autoSpaceDN w:val="0"/>
        <w:adjustRightInd w:val="0"/>
        <w:spacing w:after="0" w:line="276" w:lineRule="auto"/>
        <w:rPr>
          <w:rFonts w:eastAsia="Times New Roman" w:cstheme="minorHAnsi"/>
          <w:color w:val="000000"/>
          <w:kern w:val="0"/>
          <w:sz w:val="24"/>
          <w:szCs w:val="24"/>
          <w:lang w:eastAsia="pl-PL"/>
          <w14:ligatures w14:val="none"/>
        </w:rPr>
      </w:pPr>
      <w:r w:rsidRPr="00002D71">
        <w:rPr>
          <w:rFonts w:eastAsia="Times New Roman" w:cstheme="minorHAnsi"/>
          <w:b/>
          <w:bCs/>
          <w:color w:val="000000"/>
          <w:kern w:val="0"/>
          <w:sz w:val="24"/>
          <w:szCs w:val="24"/>
          <w:lang w:eastAsia="pl-PL"/>
          <w14:ligatures w14:val="none"/>
        </w:rPr>
        <w:t xml:space="preserve">64-920 Piła </w:t>
      </w:r>
    </w:p>
    <w:p w14:paraId="14BF475B" w14:textId="77777777" w:rsidR="00002D71" w:rsidRPr="00002D71" w:rsidRDefault="00002D71" w:rsidP="00002D71">
      <w:pPr>
        <w:autoSpaceDE w:val="0"/>
        <w:autoSpaceDN w:val="0"/>
        <w:adjustRightInd w:val="0"/>
        <w:spacing w:after="0" w:line="276" w:lineRule="auto"/>
        <w:rPr>
          <w:rFonts w:eastAsia="Times New Roman" w:cstheme="minorHAnsi"/>
          <w:color w:val="000000"/>
          <w:kern w:val="0"/>
          <w:sz w:val="24"/>
          <w:szCs w:val="24"/>
          <w:lang w:eastAsia="pl-PL"/>
          <w14:ligatures w14:val="none"/>
        </w:rPr>
      </w:pPr>
      <w:r w:rsidRPr="00002D71">
        <w:rPr>
          <w:rFonts w:eastAsia="Times New Roman" w:cstheme="minorHAnsi"/>
          <w:color w:val="000000"/>
          <w:kern w:val="0"/>
          <w:sz w:val="24"/>
          <w:szCs w:val="24"/>
          <w:lang w:eastAsia="pl-PL"/>
          <w14:ligatures w14:val="none"/>
        </w:rPr>
        <w:t xml:space="preserve">wpisanym do Krajowego Rejestru Sądowego prowadzonego przez Sąd Rejonowy w Poznań Nowe Miasto i Wilda, IX Wydział Gospodarczy pod numerem KRS: 0000008246 numer NIP: 764-20-88-098 REGON:001261820 </w:t>
      </w:r>
    </w:p>
    <w:p w14:paraId="0921244F" w14:textId="77777777" w:rsidR="00002D71" w:rsidRPr="00002D71" w:rsidRDefault="00002D71" w:rsidP="00002D71">
      <w:pPr>
        <w:autoSpaceDE w:val="0"/>
        <w:autoSpaceDN w:val="0"/>
        <w:adjustRightInd w:val="0"/>
        <w:spacing w:after="0" w:line="276" w:lineRule="auto"/>
        <w:rPr>
          <w:rFonts w:eastAsia="Times New Roman" w:cstheme="minorHAnsi"/>
          <w:color w:val="000000"/>
          <w:kern w:val="0"/>
          <w:sz w:val="24"/>
          <w:szCs w:val="24"/>
          <w:lang w:eastAsia="pl-PL"/>
          <w14:ligatures w14:val="none"/>
        </w:rPr>
      </w:pPr>
      <w:r w:rsidRPr="00002D71">
        <w:rPr>
          <w:rFonts w:eastAsia="Times New Roman" w:cstheme="minorHAnsi"/>
          <w:color w:val="000000"/>
          <w:kern w:val="0"/>
          <w:sz w:val="24"/>
          <w:szCs w:val="24"/>
          <w:lang w:eastAsia="pl-PL"/>
          <w14:ligatures w14:val="none"/>
        </w:rPr>
        <w:t xml:space="preserve">reprezentowanym przez </w:t>
      </w:r>
    </w:p>
    <w:p w14:paraId="577AB1A8" w14:textId="77777777" w:rsidR="00002D71" w:rsidRPr="00002D71" w:rsidRDefault="00002D71" w:rsidP="00002D71">
      <w:pPr>
        <w:overflowPunct w:val="0"/>
        <w:autoSpaceDE w:val="0"/>
        <w:autoSpaceDN w:val="0"/>
        <w:adjustRightInd w:val="0"/>
        <w:spacing w:after="0" w:line="276" w:lineRule="auto"/>
        <w:jc w:val="both"/>
        <w:textAlignment w:val="baseline"/>
        <w:rPr>
          <w:rFonts w:eastAsia="Times New Roman" w:cstheme="minorHAnsi"/>
          <w:b/>
          <w:iCs/>
          <w:kern w:val="0"/>
          <w:sz w:val="24"/>
          <w:szCs w:val="24"/>
          <w:lang w:eastAsia="pl-PL"/>
          <w14:ligatures w14:val="none"/>
        </w:rPr>
      </w:pPr>
      <w:r w:rsidRPr="00002D71">
        <w:rPr>
          <w:rFonts w:eastAsia="Times New Roman" w:cstheme="minorHAnsi"/>
          <w:b/>
          <w:iCs/>
          <w:kern w:val="0"/>
          <w:sz w:val="24"/>
          <w:szCs w:val="24"/>
          <w:lang w:eastAsia="pl-PL"/>
          <w14:ligatures w14:val="none"/>
        </w:rPr>
        <w:t>………………………………………………………………….</w:t>
      </w:r>
    </w:p>
    <w:p w14:paraId="18FE5466" w14:textId="77777777" w:rsidR="00002D71" w:rsidRPr="00002D71" w:rsidRDefault="00002D71" w:rsidP="00002D71">
      <w:pPr>
        <w:spacing w:after="0" w:line="276" w:lineRule="auto"/>
        <w:jc w:val="both"/>
        <w:rPr>
          <w:rFonts w:eastAsia="Times New Roman" w:cstheme="minorHAnsi"/>
          <w:b/>
          <w:bCs/>
          <w:color w:val="000000"/>
          <w:kern w:val="0"/>
          <w:sz w:val="24"/>
          <w:szCs w:val="24"/>
          <w:lang w:eastAsia="pl-PL"/>
          <w14:ligatures w14:val="none"/>
        </w:rPr>
      </w:pPr>
      <w:r w:rsidRPr="00002D71">
        <w:rPr>
          <w:rFonts w:eastAsia="Times New Roman" w:cstheme="minorHAnsi"/>
          <w:color w:val="000000"/>
          <w:kern w:val="0"/>
          <w:sz w:val="24"/>
          <w:szCs w:val="24"/>
          <w:lang w:eastAsia="pl-PL"/>
          <w14:ligatures w14:val="none"/>
        </w:rPr>
        <w:t xml:space="preserve">zwany dalej </w:t>
      </w:r>
      <w:r w:rsidRPr="00002D71">
        <w:rPr>
          <w:rFonts w:eastAsia="Times New Roman" w:cstheme="minorHAnsi"/>
          <w:b/>
          <w:bCs/>
          <w:color w:val="000000"/>
          <w:kern w:val="0"/>
          <w:sz w:val="24"/>
          <w:szCs w:val="24"/>
          <w:lang w:eastAsia="pl-PL"/>
          <w14:ligatures w14:val="none"/>
        </w:rPr>
        <w:t>„</w:t>
      </w:r>
      <w:r w:rsidRPr="00002D71">
        <w:rPr>
          <w:rFonts w:eastAsia="Times New Roman" w:cstheme="minorHAnsi"/>
          <w:b/>
          <w:bCs/>
          <w:kern w:val="0"/>
          <w:sz w:val="24"/>
          <w:szCs w:val="24"/>
          <w:lang w:eastAsia="pl-PL"/>
          <w14:ligatures w14:val="none"/>
        </w:rPr>
        <w:t>Administrator</w:t>
      </w:r>
      <w:r w:rsidRPr="00002D71">
        <w:rPr>
          <w:rFonts w:eastAsia="Times New Roman" w:cstheme="minorHAnsi"/>
          <w:b/>
          <w:bCs/>
          <w:color w:val="000000"/>
          <w:kern w:val="0"/>
          <w:sz w:val="24"/>
          <w:szCs w:val="24"/>
          <w:lang w:eastAsia="pl-PL"/>
          <w14:ligatures w14:val="none"/>
        </w:rPr>
        <w:t xml:space="preserve">” </w:t>
      </w:r>
    </w:p>
    <w:p w14:paraId="6FF882C7"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color w:val="000000"/>
          <w:kern w:val="0"/>
          <w:sz w:val="24"/>
          <w:szCs w:val="24"/>
          <w:lang w:eastAsia="pl-PL"/>
          <w14:ligatures w14:val="none"/>
        </w:rPr>
        <w:t>oraz:</w:t>
      </w:r>
    </w:p>
    <w:p w14:paraId="2BBDEF33" w14:textId="77777777" w:rsidR="00002D71" w:rsidRPr="00002D71" w:rsidRDefault="00002D71" w:rsidP="00002D71">
      <w:pPr>
        <w:spacing w:after="0" w:line="276" w:lineRule="auto"/>
        <w:jc w:val="both"/>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w:t>
      </w:r>
    </w:p>
    <w:p w14:paraId="308E4860"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b/>
          <w:kern w:val="0"/>
          <w:sz w:val="24"/>
          <w:szCs w:val="24"/>
          <w:lang w:eastAsia="pl-PL"/>
          <w14:ligatures w14:val="none"/>
        </w:rPr>
        <w:t>………………………………………………………………………………….</w:t>
      </w:r>
    </w:p>
    <w:p w14:paraId="5D7B6457"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reprezentowanym przez </w:t>
      </w:r>
    </w:p>
    <w:p w14:paraId="61C532CC"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w:t>
      </w:r>
    </w:p>
    <w:p w14:paraId="653AAA1A"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zwaną dalej </w:t>
      </w:r>
      <w:r w:rsidRPr="00002D71">
        <w:rPr>
          <w:rFonts w:eastAsia="Times New Roman" w:cstheme="minorHAnsi"/>
          <w:b/>
          <w:kern w:val="0"/>
          <w:sz w:val="24"/>
          <w:szCs w:val="24"/>
          <w:lang w:eastAsia="pl-PL"/>
          <w14:ligatures w14:val="none"/>
        </w:rPr>
        <w:t>„Przetwarzającym”</w:t>
      </w:r>
    </w:p>
    <w:p w14:paraId="169C9A2A"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Strony zawierają Umowę powierzenia przetwarzania danych osobowych o treści jak poniżej.</w:t>
      </w:r>
    </w:p>
    <w:p w14:paraId="10D2F442" w14:textId="77777777" w:rsidR="00002D71" w:rsidRPr="00002D71" w:rsidRDefault="00002D71" w:rsidP="00002D71">
      <w:pPr>
        <w:spacing w:line="252" w:lineRule="auto"/>
        <w:jc w:val="center"/>
        <w:rPr>
          <w:rFonts w:eastAsia="Consolas" w:cstheme="minorHAnsi"/>
          <w:b/>
          <w:kern w:val="0"/>
          <w:sz w:val="24"/>
          <w:szCs w:val="24"/>
          <w:lang w:eastAsia="pl-PL"/>
          <w14:ligatures w14:val="none"/>
        </w:rPr>
      </w:pPr>
      <w:r w:rsidRPr="00002D71">
        <w:rPr>
          <w:rFonts w:eastAsia="Consolas" w:cstheme="minorHAnsi"/>
          <w:b/>
          <w:kern w:val="0"/>
          <w:sz w:val="24"/>
          <w:szCs w:val="24"/>
          <w:lang w:eastAsia="pl-PL"/>
          <w14:ligatures w14:val="none"/>
        </w:rPr>
        <w:t>§1</w:t>
      </w:r>
    </w:p>
    <w:p w14:paraId="07F147E5" w14:textId="77777777" w:rsidR="00002D71" w:rsidRPr="00002D71" w:rsidRDefault="00002D71" w:rsidP="00002D71">
      <w:pPr>
        <w:widowControl w:val="0"/>
        <w:spacing w:after="0" w:line="276" w:lineRule="auto"/>
        <w:ind w:right="159"/>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Przedmiot przetwarzania</w:t>
      </w:r>
    </w:p>
    <w:p w14:paraId="4E5FCD58" w14:textId="77777777" w:rsidR="00002D71" w:rsidRPr="00002D71" w:rsidRDefault="00002D71" w:rsidP="00002D71">
      <w:pPr>
        <w:widowControl w:val="0"/>
        <w:numPr>
          <w:ilvl w:val="0"/>
          <w:numId w:val="46"/>
        </w:numPr>
        <w:tabs>
          <w:tab w:val="left" w:pos="426"/>
        </w:tabs>
        <w:spacing w:after="0" w:line="276" w:lineRule="auto"/>
        <w:ind w:left="426" w:right="20" w:hanging="426"/>
        <w:jc w:val="both"/>
        <w:rPr>
          <w:rFonts w:eastAsia="Book Antiqua" w:cstheme="minorHAnsi"/>
          <w:kern w:val="0"/>
          <w:sz w:val="24"/>
          <w:szCs w:val="24"/>
          <w:lang w:val="de-DE" w:eastAsia="pl-PL"/>
          <w14:ligatures w14:val="none"/>
        </w:rPr>
      </w:pPr>
      <w:r w:rsidRPr="00002D71">
        <w:rPr>
          <w:rFonts w:eastAsia="Book Antiqua" w:cstheme="minorHAnsi"/>
          <w:kern w:val="0"/>
          <w:sz w:val="24"/>
          <w:szCs w:val="24"/>
          <w:lang w:eastAsia="pl-PL"/>
          <w14:ligatures w14:val="none"/>
        </w:rPr>
        <w:t xml:space="preserve">Strony zawarły Umowę nr ……………….. z dnia …… r. </w:t>
      </w:r>
      <w:proofErr w:type="spellStart"/>
      <w:r w:rsidRPr="00002D71">
        <w:rPr>
          <w:rFonts w:eastAsia="Book Antiqua" w:cstheme="minorHAnsi"/>
          <w:kern w:val="0"/>
          <w:sz w:val="24"/>
          <w:szCs w:val="24"/>
          <w:lang w:val="de-DE" w:eastAsia="pl-PL"/>
          <w14:ligatures w14:val="none"/>
        </w:rPr>
        <w:t>co</w:t>
      </w:r>
      <w:proofErr w:type="spellEnd"/>
      <w:r w:rsidRPr="00002D71">
        <w:rPr>
          <w:rFonts w:eastAsia="Book Antiqua" w:cstheme="minorHAnsi"/>
          <w:kern w:val="0"/>
          <w:sz w:val="24"/>
          <w:szCs w:val="24"/>
          <w:lang w:val="de-DE" w:eastAsia="pl-PL"/>
          <w14:ligatures w14:val="none"/>
        </w:rPr>
        <w:t xml:space="preserve"> </w:t>
      </w:r>
      <w:proofErr w:type="spellStart"/>
      <w:r w:rsidRPr="00002D71">
        <w:rPr>
          <w:rFonts w:eastAsia="Book Antiqua" w:cstheme="minorHAnsi"/>
          <w:kern w:val="0"/>
          <w:sz w:val="24"/>
          <w:szCs w:val="24"/>
          <w:lang w:val="de-DE" w:eastAsia="pl-PL"/>
          <w14:ligatures w14:val="none"/>
        </w:rPr>
        <w:t>powoduje</w:t>
      </w:r>
      <w:proofErr w:type="spellEnd"/>
      <w:r w:rsidRPr="00002D71">
        <w:rPr>
          <w:rFonts w:eastAsia="Book Antiqua" w:cstheme="minorHAnsi"/>
          <w:kern w:val="0"/>
          <w:sz w:val="24"/>
          <w:szCs w:val="24"/>
          <w:lang w:val="de-DE" w:eastAsia="pl-PL"/>
          <w14:ligatures w14:val="none"/>
        </w:rPr>
        <w:t xml:space="preserve">, </w:t>
      </w:r>
      <w:proofErr w:type="spellStart"/>
      <w:r w:rsidRPr="00002D71">
        <w:rPr>
          <w:rFonts w:eastAsia="Book Antiqua" w:cstheme="minorHAnsi"/>
          <w:kern w:val="0"/>
          <w:sz w:val="24"/>
          <w:szCs w:val="24"/>
          <w:lang w:val="de-DE" w:eastAsia="pl-PL"/>
          <w14:ligatures w14:val="none"/>
        </w:rPr>
        <w:t>że</w:t>
      </w:r>
      <w:proofErr w:type="spellEnd"/>
      <w:r w:rsidRPr="00002D71">
        <w:rPr>
          <w:rFonts w:eastAsia="Book Antiqua" w:cstheme="minorHAnsi"/>
          <w:kern w:val="0"/>
          <w:sz w:val="24"/>
          <w:szCs w:val="24"/>
          <w:lang w:val="de-DE" w:eastAsia="pl-PL"/>
          <w14:ligatures w14:val="none"/>
        </w:rPr>
        <w:t xml:space="preserve"> w </w:t>
      </w:r>
      <w:r w:rsidRPr="00002D71">
        <w:rPr>
          <w:rFonts w:eastAsia="Book Antiqua" w:cstheme="minorHAnsi"/>
          <w:kern w:val="0"/>
          <w:sz w:val="24"/>
          <w:szCs w:val="24"/>
          <w:lang w:eastAsia="pl-PL"/>
          <w14:ligatures w14:val="none"/>
        </w:rPr>
        <w:t>celu jej realizacji niezbędne jest powierzenie przetwarzania danych osobowych Przetwarzającemu.</w:t>
      </w:r>
    </w:p>
    <w:p w14:paraId="4C5588CD" w14:textId="77777777" w:rsidR="00002D71" w:rsidRPr="00002D71" w:rsidRDefault="00002D71" w:rsidP="00002D71">
      <w:pPr>
        <w:widowControl w:val="0"/>
        <w:numPr>
          <w:ilvl w:val="0"/>
          <w:numId w:val="46"/>
        </w:numPr>
        <w:tabs>
          <w:tab w:val="left" w:pos="426"/>
        </w:tabs>
        <w:spacing w:after="0" w:line="276" w:lineRule="auto"/>
        <w:ind w:left="426" w:right="20" w:hanging="426"/>
        <w:jc w:val="both"/>
        <w:rPr>
          <w:rFonts w:eastAsia="Book Antiqua" w:cstheme="minorHAnsi"/>
          <w:kern w:val="0"/>
          <w:sz w:val="24"/>
          <w:szCs w:val="24"/>
          <w:lang w:val="de-DE" w:eastAsia="pl-PL"/>
          <w14:ligatures w14:val="none"/>
        </w:rPr>
      </w:pPr>
      <w:r w:rsidRPr="00002D71">
        <w:rPr>
          <w:rFonts w:eastAsia="Book Antiqua" w:cstheme="minorHAnsi"/>
          <w:kern w:val="0"/>
          <w:sz w:val="24"/>
          <w:szCs w:val="24"/>
          <w:lang w:eastAsia="pl-PL"/>
          <w14:ligatures w14:val="none"/>
        </w:rPr>
        <w:t>Administrator oświadcza, że jest Administratorem danych osobowych, które powierza Przetwarzającemu do przetwarzania.</w:t>
      </w:r>
    </w:p>
    <w:p w14:paraId="086E0687" w14:textId="77777777" w:rsidR="00002D71" w:rsidRPr="00002D71" w:rsidRDefault="00002D71" w:rsidP="00002D71">
      <w:pPr>
        <w:widowControl w:val="0"/>
        <w:numPr>
          <w:ilvl w:val="0"/>
          <w:numId w:val="46"/>
        </w:numPr>
        <w:tabs>
          <w:tab w:val="left" w:pos="426"/>
        </w:tabs>
        <w:spacing w:after="0" w:line="276" w:lineRule="auto"/>
        <w:ind w:left="426" w:right="20" w:hanging="426"/>
        <w:jc w:val="both"/>
        <w:rPr>
          <w:rFonts w:eastAsia="Book Antiqua" w:cstheme="minorHAnsi"/>
          <w:kern w:val="0"/>
          <w:sz w:val="24"/>
          <w:szCs w:val="24"/>
          <w:lang w:val="de-DE" w:eastAsia="pl-PL"/>
          <w14:ligatures w14:val="none"/>
        </w:rPr>
      </w:pPr>
      <w:r w:rsidRPr="00002D71">
        <w:rPr>
          <w:rFonts w:eastAsia="Book Antiqua" w:cstheme="minorHAnsi"/>
          <w:kern w:val="0"/>
          <w:sz w:val="24"/>
          <w:szCs w:val="24"/>
          <w:lang w:eastAsia="pl-PL"/>
          <w14:ligatures w14:val="none"/>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002D71">
        <w:rPr>
          <w:rFonts w:eastAsia="Book Antiqua" w:cstheme="minorHAnsi"/>
          <w:kern w:val="0"/>
          <w:sz w:val="24"/>
          <w:szCs w:val="24"/>
          <w:lang w:val="de-DE" w:eastAsia="pl-PL"/>
          <w14:ligatures w14:val="none"/>
        </w:rPr>
        <w:t xml:space="preserve"> </w:t>
      </w:r>
    </w:p>
    <w:p w14:paraId="7FFD2BA7" w14:textId="77777777" w:rsidR="00002D71" w:rsidRPr="00002D71" w:rsidRDefault="00002D71" w:rsidP="00002D71">
      <w:pPr>
        <w:widowControl w:val="0"/>
        <w:numPr>
          <w:ilvl w:val="0"/>
          <w:numId w:val="46"/>
        </w:numPr>
        <w:tabs>
          <w:tab w:val="left" w:pos="426"/>
        </w:tabs>
        <w:spacing w:after="0" w:line="276" w:lineRule="auto"/>
        <w:ind w:left="426" w:right="20" w:hanging="426"/>
        <w:jc w:val="both"/>
        <w:rPr>
          <w:rFonts w:eastAsia="Book Antiqua" w:cstheme="minorHAnsi"/>
          <w:kern w:val="0"/>
          <w:sz w:val="24"/>
          <w:szCs w:val="24"/>
          <w:lang w:val="de-DE" w:eastAsia="pl-PL"/>
          <w14:ligatures w14:val="none"/>
        </w:rPr>
      </w:pPr>
      <w:r w:rsidRPr="00002D71">
        <w:rPr>
          <w:rFonts w:eastAsia="Book Antiqua" w:cstheme="minorHAnsi"/>
          <w:kern w:val="0"/>
          <w:sz w:val="24"/>
          <w:szCs w:val="24"/>
          <w:lang w:eastAsia="pl-PL"/>
          <w14:ligatures w14:val="none"/>
        </w:rPr>
        <w:t>Dane osobowe przetwarzane będą przez Zleceniobiorcę wyłącznie w zakresie i celu niezbędnym do należytego wykonania przez Przetwarzającego Umowy podstawowej.</w:t>
      </w:r>
    </w:p>
    <w:p w14:paraId="2E8091DE" w14:textId="77777777" w:rsidR="00002D71" w:rsidRPr="00002D71" w:rsidRDefault="00002D71" w:rsidP="00002D71">
      <w:pPr>
        <w:widowControl w:val="0"/>
        <w:numPr>
          <w:ilvl w:val="0"/>
          <w:numId w:val="46"/>
        </w:numPr>
        <w:tabs>
          <w:tab w:val="left" w:pos="426"/>
        </w:tabs>
        <w:spacing w:after="0" w:line="276" w:lineRule="auto"/>
        <w:ind w:left="426" w:right="20" w:hanging="426"/>
        <w:jc w:val="both"/>
        <w:rPr>
          <w:rFonts w:eastAsia="Book Antiqua" w:cstheme="minorHAnsi"/>
          <w:kern w:val="0"/>
          <w:sz w:val="24"/>
          <w:szCs w:val="24"/>
          <w:lang w:val="de-DE" w:eastAsia="pl-PL"/>
          <w14:ligatures w14:val="none"/>
        </w:rPr>
      </w:pPr>
      <w:r w:rsidRPr="00002D71">
        <w:rPr>
          <w:rFonts w:eastAsia="Book Antiqua" w:cstheme="minorHAnsi"/>
          <w:kern w:val="0"/>
          <w:sz w:val="24"/>
          <w:szCs w:val="24"/>
          <w:lang w:eastAsia="pl-PL"/>
          <w14:ligatures w14:val="none"/>
        </w:rPr>
        <w:t xml:space="preserve">Administrator powierza Przetwarzającemu przetwarzanie danych osobowych wyłącznie w zakresie i celu określonym w niniejszej Umowie. Jakiekolwiek przetwarzanie danych osobowych, o których mowa w Umowie, poza tym zakresem i celem będzie działaniem wbrew upoważnieniu Administratora. </w:t>
      </w:r>
    </w:p>
    <w:p w14:paraId="1568B037" w14:textId="77777777" w:rsidR="00002D71" w:rsidRPr="00002D71" w:rsidRDefault="00002D71" w:rsidP="00002D71">
      <w:pPr>
        <w:widowControl w:val="0"/>
        <w:numPr>
          <w:ilvl w:val="0"/>
          <w:numId w:val="46"/>
        </w:numPr>
        <w:tabs>
          <w:tab w:val="left" w:pos="426"/>
        </w:tabs>
        <w:spacing w:after="0" w:line="276" w:lineRule="auto"/>
        <w:ind w:left="426" w:right="20" w:hanging="426"/>
        <w:jc w:val="both"/>
        <w:rPr>
          <w:rFonts w:eastAsia="Book Antiqua" w:cstheme="minorHAnsi"/>
          <w:kern w:val="0"/>
          <w:sz w:val="24"/>
          <w:szCs w:val="24"/>
          <w:lang w:val="de-DE" w:eastAsia="pl-PL"/>
          <w14:ligatures w14:val="none"/>
        </w:rPr>
      </w:pPr>
      <w:r w:rsidRPr="00002D71">
        <w:rPr>
          <w:rFonts w:eastAsia="Book Antiqua" w:cstheme="minorHAnsi"/>
          <w:kern w:val="0"/>
          <w:sz w:val="24"/>
          <w:szCs w:val="24"/>
          <w:lang w:eastAsia="pl-PL"/>
          <w14:ligatures w14:val="none"/>
        </w:rPr>
        <w:t>Przetwarzający będzie przetwarzał powierzone dane osobowe, na podstawie Umowy powierzenia, w tym dane szczególnej kategorii zapisane w programach wymienionych w § 2 pkt 2 dot. pacjentów, osób upoważnionych przez pacjentów i personelu szpitala i ich rodzin, kontrahentów, osób odbywających naukę zawodu.</w:t>
      </w:r>
    </w:p>
    <w:p w14:paraId="6C3CFB27" w14:textId="77777777" w:rsidR="00002D71" w:rsidRPr="00002D71" w:rsidRDefault="00002D71" w:rsidP="00002D71">
      <w:pPr>
        <w:widowControl w:val="0"/>
        <w:numPr>
          <w:ilvl w:val="0"/>
          <w:numId w:val="46"/>
        </w:numPr>
        <w:tabs>
          <w:tab w:val="left" w:pos="426"/>
        </w:tabs>
        <w:spacing w:after="0" w:line="276" w:lineRule="auto"/>
        <w:ind w:left="426" w:right="20" w:hanging="426"/>
        <w:jc w:val="both"/>
        <w:rPr>
          <w:rFonts w:eastAsia="Book Antiqua" w:cstheme="minorHAnsi"/>
          <w:kern w:val="0"/>
          <w:sz w:val="24"/>
          <w:szCs w:val="24"/>
          <w:lang w:val="de-DE" w:eastAsia="pl-PL"/>
          <w14:ligatures w14:val="none"/>
        </w:rPr>
      </w:pPr>
      <w:r w:rsidRPr="00002D71">
        <w:rPr>
          <w:rFonts w:eastAsia="Book Antiqua" w:cstheme="minorHAnsi"/>
          <w:kern w:val="0"/>
          <w:sz w:val="24"/>
          <w:szCs w:val="24"/>
          <w:lang w:eastAsia="pl-PL"/>
          <w14:ligatures w14:val="none"/>
        </w:rPr>
        <w:t xml:space="preserve">Postanowienia niniejszej Umowy powierzenia pozostają w pełni zgodne z przepisami Rozporządzenia Parlamentu Europejskiego i Rady (UE) 2016/679 z dnia 27 kwietnia 2016 roku w sprawie ochrony osób </w:t>
      </w:r>
      <w:r w:rsidRPr="00002D71">
        <w:rPr>
          <w:rFonts w:eastAsia="Book Antiqua" w:cstheme="minorHAnsi"/>
          <w:kern w:val="0"/>
          <w:sz w:val="24"/>
          <w:szCs w:val="24"/>
          <w:lang w:eastAsia="pl-PL"/>
          <w14:ligatures w14:val="none"/>
        </w:rPr>
        <w:lastRenderedPageBreak/>
        <w:t>fizycznych w związku z przetwarzaniem danych osobowych i w sprawie swobodnego przepływu takich danych oraz uchylenia dyrektywy 95/46/WE (dalej „RODO”).</w:t>
      </w:r>
    </w:p>
    <w:p w14:paraId="7A7C0AD0"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2</w:t>
      </w:r>
    </w:p>
    <w:p w14:paraId="03B7D350"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Zasady przetwarzania danych</w:t>
      </w:r>
    </w:p>
    <w:p w14:paraId="3E326061" w14:textId="77777777" w:rsidR="00002D71" w:rsidRPr="00002D71" w:rsidRDefault="00002D71" w:rsidP="00002D71">
      <w:pPr>
        <w:numPr>
          <w:ilvl w:val="0"/>
          <w:numId w:val="47"/>
        </w:numPr>
        <w:spacing w:after="0" w:line="276" w:lineRule="auto"/>
        <w:ind w:left="284" w:hanging="284"/>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Dane osobowe w zależności od potrzeb będą przetwarzane przez Przetwarzającego w siedzibie Zamawiającego.  </w:t>
      </w:r>
      <w:r w:rsidRPr="00002D71">
        <w:rPr>
          <w:rFonts w:eastAsia="Times New Roman" w:cstheme="minorHAnsi"/>
          <w:bCs/>
          <w:kern w:val="0"/>
          <w:sz w:val="24"/>
          <w:szCs w:val="24"/>
          <w:lang w:eastAsia="pl-PL"/>
          <w14:ligatures w14:val="none"/>
        </w:rPr>
        <w:t xml:space="preserve">Po wykonaniu czynności serwisowych, </w:t>
      </w:r>
      <w:r w:rsidRPr="00002D71">
        <w:rPr>
          <w:rFonts w:eastAsia="Times New Roman" w:cstheme="minorHAnsi"/>
          <w:kern w:val="0"/>
          <w:sz w:val="24"/>
          <w:szCs w:val="24"/>
          <w:lang w:eastAsia="pl-PL"/>
          <w14:ligatures w14:val="none"/>
        </w:rPr>
        <w:t>o których</w:t>
      </w:r>
      <w:r w:rsidRPr="00002D71">
        <w:rPr>
          <w:rFonts w:eastAsia="Times New Roman" w:cstheme="minorHAnsi"/>
          <w:bCs/>
          <w:kern w:val="0"/>
          <w:sz w:val="24"/>
          <w:szCs w:val="24"/>
          <w:lang w:eastAsia="pl-PL"/>
          <w14:ligatures w14:val="none"/>
        </w:rPr>
        <w:t xml:space="preserve"> mowa w § 1 ust. 1 niniejszej Umowy powierzenia, </w:t>
      </w:r>
      <w:r w:rsidRPr="00002D71">
        <w:rPr>
          <w:rFonts w:eastAsia="Times New Roman" w:cstheme="minorHAnsi"/>
          <w:kern w:val="0"/>
          <w:sz w:val="24"/>
          <w:szCs w:val="24"/>
          <w:lang w:eastAsia="pl-PL"/>
          <w14:ligatures w14:val="none"/>
        </w:rPr>
        <w:t xml:space="preserve">Przetwarzający </w:t>
      </w:r>
      <w:r w:rsidRPr="00002D71">
        <w:rPr>
          <w:rFonts w:eastAsia="Times New Roman" w:cstheme="minorHAnsi"/>
          <w:bCs/>
          <w:kern w:val="0"/>
          <w:sz w:val="24"/>
          <w:szCs w:val="24"/>
          <w:lang w:eastAsia="pl-PL"/>
          <w14:ligatures w14:val="none"/>
        </w:rPr>
        <w:t xml:space="preserve">niezwłocznie, zobowiązuje się usunąć wszelkie dane osobowe, których przetwarzanie zostało mu powierzone, w tym skutecznie usunąć je również z nośników elektronicznych pozostających w dyspozycji </w:t>
      </w:r>
      <w:r w:rsidRPr="00002D71">
        <w:rPr>
          <w:rFonts w:eastAsia="Times New Roman" w:cstheme="minorHAnsi"/>
          <w:kern w:val="0"/>
          <w:sz w:val="24"/>
          <w:szCs w:val="24"/>
          <w:lang w:eastAsia="pl-PL"/>
          <w14:ligatures w14:val="none"/>
        </w:rPr>
        <w:t>Przetwarzającego</w:t>
      </w:r>
      <w:r w:rsidRPr="00002D71">
        <w:rPr>
          <w:rFonts w:eastAsia="Times New Roman" w:cstheme="minorHAnsi"/>
          <w:bCs/>
          <w:kern w:val="0"/>
          <w:sz w:val="24"/>
          <w:szCs w:val="24"/>
          <w:lang w:eastAsia="pl-PL"/>
          <w14:ligatures w14:val="none"/>
        </w:rPr>
        <w:t>.</w:t>
      </w:r>
    </w:p>
    <w:p w14:paraId="2DA84B8C" w14:textId="77777777" w:rsidR="00002D71" w:rsidRPr="00002D71" w:rsidRDefault="00002D71" w:rsidP="00002D71">
      <w:pPr>
        <w:numPr>
          <w:ilvl w:val="0"/>
          <w:numId w:val="47"/>
        </w:numPr>
        <w:spacing w:after="0" w:line="276" w:lineRule="auto"/>
        <w:ind w:left="284" w:hanging="284"/>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Przetwarzający będzie przetwarzał, powierzone na podstawie Umowy następujące rodzaje danych osobowych </w:t>
      </w:r>
    </w:p>
    <w:p w14:paraId="2C66F953" w14:textId="77777777" w:rsidR="00002D71" w:rsidRPr="00002D71" w:rsidRDefault="00002D71" w:rsidP="00002D71">
      <w:pPr>
        <w:spacing w:after="0" w:line="276" w:lineRule="auto"/>
        <w:ind w:left="284"/>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a) Klienci (pacjenci) Administratora: imię, drugie imię i nazwisko, płeć, nazwisko rodowe, data i miejsce urodzenia, data śmierci, obywatelstwo, imię ojca i matki, stan cywilny, numer i seria dowodu osobistego, pesel, NIP, numer identyfikacji w UE, dane adresowe, telefon, e-mail, ubezpieczyciel/płatnik NFZ, informacja o stanie zdrowie, dokumentacja medyczna, nałogi, zawód ojca i matki, stanowisko pracy, wykształcenie, stopień pokrewieństwa, przynależność wyznaniowa, nazwa zakładu pracy, inne.</w:t>
      </w:r>
    </w:p>
    <w:p w14:paraId="0577B93A" w14:textId="77777777" w:rsidR="00002D71" w:rsidRPr="00002D71" w:rsidRDefault="00002D71" w:rsidP="00002D71">
      <w:pPr>
        <w:spacing w:after="0" w:line="276" w:lineRule="auto"/>
        <w:ind w:left="284"/>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b) Personel Administratora: imię i nazwisko, nazwa, NIP, dane adresowe, adres e-mail, </w:t>
      </w:r>
      <w:r w:rsidRPr="00002D71">
        <w:rPr>
          <w:rFonts w:eastAsiaTheme="minorEastAsia"/>
          <w:kern w:val="0"/>
          <w:sz w:val="24"/>
          <w:szCs w:val="24"/>
          <w14:ligatures w14:val="none"/>
        </w:rPr>
        <w:t xml:space="preserve">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 uprawnieniach, informacja o wypadkach z protokołem, informacja o alimentach i zajęciach komorniczych, </w:t>
      </w:r>
      <w:r w:rsidRPr="00002D71">
        <w:rPr>
          <w:rFonts w:eastAsia="Times New Roman" w:cstheme="minorHAnsi"/>
          <w:kern w:val="0"/>
          <w:sz w:val="24"/>
          <w:szCs w:val="24"/>
          <w:lang w:eastAsia="pl-PL"/>
          <w14:ligatures w14:val="none"/>
        </w:rPr>
        <w:t>telefon,.</w:t>
      </w:r>
    </w:p>
    <w:p w14:paraId="5D0991E7" w14:textId="77777777" w:rsidR="00002D71" w:rsidRPr="00002D71" w:rsidRDefault="00002D71" w:rsidP="00002D71">
      <w:pPr>
        <w:spacing w:after="0" w:line="276" w:lineRule="auto"/>
        <w:ind w:left="284"/>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c) Kontrahenci Administratora: imię i nazwisko, nazwa, telefon, NIP, dane adresowe, adres e- mail.</w:t>
      </w:r>
    </w:p>
    <w:p w14:paraId="532F2EB9" w14:textId="77777777" w:rsidR="00002D71" w:rsidRPr="00002D71" w:rsidRDefault="00002D71" w:rsidP="00002D71">
      <w:pPr>
        <w:numPr>
          <w:ilvl w:val="0"/>
          <w:numId w:val="47"/>
        </w:numPr>
        <w:spacing w:after="0" w:line="276" w:lineRule="auto"/>
        <w:ind w:left="284" w:hanging="284"/>
        <w:jc w:val="both"/>
        <w:rPr>
          <w:rFonts w:eastAsia="Times New Roman" w:cstheme="minorHAnsi"/>
          <w:kern w:val="0"/>
          <w:sz w:val="24"/>
          <w:szCs w:val="24"/>
          <w:lang w:eastAsia="pl-PL"/>
          <w14:ligatures w14:val="none"/>
        </w:rPr>
      </w:pPr>
      <w:r w:rsidRPr="00002D71">
        <w:rPr>
          <w:rFonts w:eastAsia="Calibri" w:cstheme="minorHAnsi"/>
          <w:kern w:val="0"/>
          <w:sz w:val="24"/>
          <w:szCs w:val="24"/>
          <w:lang w:eastAsia="pl-PL"/>
          <w14:ligatures w14:val="none"/>
        </w:rPr>
        <w:t> </w:t>
      </w:r>
      <w:r w:rsidRPr="00002D71">
        <w:rPr>
          <w:rFonts w:eastAsia="Times New Roman" w:cstheme="minorHAnsi"/>
          <w:kern w:val="0"/>
          <w:sz w:val="24"/>
          <w:szCs w:val="24"/>
          <w:lang w:eastAsia="pl-PL"/>
          <w14:ligatures w14:val="none"/>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542046F2" w14:textId="77777777" w:rsidR="00002D71" w:rsidRPr="00002D71" w:rsidRDefault="00002D71" w:rsidP="00002D71">
      <w:pPr>
        <w:numPr>
          <w:ilvl w:val="0"/>
          <w:numId w:val="47"/>
        </w:numPr>
        <w:spacing w:after="0" w:line="276" w:lineRule="auto"/>
        <w:ind w:left="284" w:hanging="284"/>
        <w:jc w:val="both"/>
        <w:rPr>
          <w:rFonts w:eastAsia="Times New Roman" w:cstheme="minorHAnsi"/>
          <w:kern w:val="0"/>
          <w:sz w:val="24"/>
          <w:szCs w:val="24"/>
          <w:lang w:eastAsia="pl-PL"/>
          <w14:ligatures w14:val="none"/>
        </w:rPr>
      </w:pPr>
      <w:r w:rsidRPr="00002D71">
        <w:rPr>
          <w:rFonts w:eastAsia="Calibri" w:cstheme="minorHAnsi"/>
          <w:kern w:val="0"/>
          <w:sz w:val="24"/>
          <w:szCs w:val="24"/>
          <w:lang w:eastAsia="pl-PL"/>
          <w14:ligatures w14:val="none"/>
        </w:rPr>
        <w:t> </w:t>
      </w:r>
      <w:r w:rsidRPr="00002D71">
        <w:rPr>
          <w:rFonts w:eastAsia="Times New Roman" w:cstheme="minorHAnsi"/>
          <w:kern w:val="0"/>
          <w:sz w:val="24"/>
          <w:szCs w:val="24"/>
          <w:lang w:eastAsia="pl-PL"/>
          <w14:ligatures w14:val="none"/>
        </w:rPr>
        <w:t>Zamawiający udziela Przetwarzającemu umocowania do wydawania i odwoływania jego pracownikom imiennych upoważnień do przetwarzania danych osobowych. Upoważnienia przechowuje Przetwarzający w swojej siedzibie.</w:t>
      </w:r>
    </w:p>
    <w:p w14:paraId="754EA6A6" w14:textId="77777777" w:rsidR="00002D71" w:rsidRPr="00002D71" w:rsidRDefault="00002D71" w:rsidP="00002D71">
      <w:pPr>
        <w:numPr>
          <w:ilvl w:val="0"/>
          <w:numId w:val="47"/>
        </w:numPr>
        <w:spacing w:after="0" w:line="276" w:lineRule="auto"/>
        <w:ind w:left="284" w:hanging="284"/>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Przetwarzający przekazuje Administratorowi aktualny imienny wykaz osób upoważnionych do przetwarzania danych osobowych.</w:t>
      </w:r>
    </w:p>
    <w:p w14:paraId="655C2E5B" w14:textId="77777777" w:rsidR="00002D71" w:rsidRPr="00002D71" w:rsidRDefault="00002D71" w:rsidP="00002D71">
      <w:pPr>
        <w:numPr>
          <w:ilvl w:val="0"/>
          <w:numId w:val="47"/>
        </w:numPr>
        <w:spacing w:after="0" w:line="276" w:lineRule="auto"/>
        <w:ind w:left="284" w:hanging="284"/>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Wszelkie decyzje dotyczące przetwarzania danych osobowych, odbiegających od ustaleń zawartych w niniejszej umowie, powinny być przekazywane drugiej stronie w formie pisemnej pod rygorem ich nieważności.</w:t>
      </w:r>
    </w:p>
    <w:p w14:paraId="1C6B433C"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 3</w:t>
      </w:r>
    </w:p>
    <w:p w14:paraId="59FF1708" w14:textId="77777777" w:rsidR="00002D71" w:rsidRPr="00002D71" w:rsidRDefault="00002D71" w:rsidP="00002D71">
      <w:pPr>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Zabezpieczenie przetwarzanych danych osobowych</w:t>
      </w:r>
    </w:p>
    <w:p w14:paraId="2A237DA0" w14:textId="77777777" w:rsidR="00002D71" w:rsidRPr="00002D71" w:rsidRDefault="00002D71" w:rsidP="00002D71">
      <w:pPr>
        <w:widowControl w:val="0"/>
        <w:numPr>
          <w:ilvl w:val="0"/>
          <w:numId w:val="48"/>
        </w:numPr>
        <w:spacing w:after="0" w:line="276" w:lineRule="auto"/>
        <w:ind w:left="284" w:right="20" w:hanging="284"/>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oświadcza, że podejmie środki zabezpieczające, wymagane na mocy art. 32 RODO, zgodnie z art. 28 ust. 3 lit. c RODO.</w:t>
      </w:r>
    </w:p>
    <w:p w14:paraId="2E97364C" w14:textId="77777777" w:rsidR="00002D71" w:rsidRPr="00002D71" w:rsidRDefault="00002D71" w:rsidP="00002D71">
      <w:pPr>
        <w:widowControl w:val="0"/>
        <w:numPr>
          <w:ilvl w:val="0"/>
          <w:numId w:val="48"/>
        </w:numPr>
        <w:spacing w:after="0" w:line="276" w:lineRule="auto"/>
        <w:ind w:left="284" w:right="20" w:hanging="284"/>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 xml:space="preserve">Przetwarzający oświadcza, ze uwzględniając stan wiedzy technicznej, koszt wdrażania oraz </w:t>
      </w:r>
      <w:r w:rsidRPr="00002D71">
        <w:rPr>
          <w:rFonts w:eastAsia="Book Antiqua" w:cstheme="minorHAnsi"/>
          <w:bCs/>
          <w:kern w:val="0"/>
          <w:sz w:val="24"/>
          <w:szCs w:val="24"/>
          <w:lang w:eastAsia="pl-PL"/>
          <w14:ligatures w14:val="none"/>
        </w:rPr>
        <w:t>charakter</w:t>
      </w:r>
      <w:r w:rsidRPr="00002D71">
        <w:rPr>
          <w:rFonts w:eastAsia="Book Antiqua" w:cstheme="minorHAnsi"/>
          <w:b/>
          <w:bCs/>
          <w:kern w:val="0"/>
          <w:sz w:val="24"/>
          <w:szCs w:val="24"/>
          <w:lang w:eastAsia="pl-PL"/>
          <w14:ligatures w14:val="none"/>
        </w:rPr>
        <w:t xml:space="preserve">, </w:t>
      </w:r>
      <w:r w:rsidRPr="00002D71">
        <w:rPr>
          <w:rFonts w:eastAsia="Book Antiqua" w:cstheme="minorHAnsi"/>
          <w:kern w:val="0"/>
          <w:sz w:val="24"/>
          <w:szCs w:val="24"/>
          <w:lang w:eastAsia="pl-PL"/>
          <w14:ligatures w14:val="none"/>
        </w:rPr>
        <w:t xml:space="preserve">zakres, kontekst i cele przetwarzania oraz ryzyko naruszenia praw lub wolności osób fizycznych o różnym </w:t>
      </w:r>
      <w:r w:rsidRPr="00002D71">
        <w:rPr>
          <w:rFonts w:eastAsia="Book Antiqua" w:cstheme="minorHAnsi"/>
          <w:kern w:val="0"/>
          <w:sz w:val="24"/>
          <w:szCs w:val="24"/>
          <w:lang w:eastAsia="pl-PL"/>
          <w14:ligatures w14:val="none"/>
        </w:rPr>
        <w:lastRenderedPageBreak/>
        <w:t>prawdopodobieństwie wystąpienia i wadze zagrożenia zastosowane środki techniczne i organizacyjne, są odpowiednie, aby zapewnić stopień bezpieczeństwa odpowiadający ryzyku przetwarzania Powierzonych Danych, tj.</w:t>
      </w:r>
    </w:p>
    <w:p w14:paraId="7A0ACCE9" w14:textId="77777777" w:rsidR="00002D71" w:rsidRPr="00002D71" w:rsidRDefault="00002D71" w:rsidP="00002D71">
      <w:pPr>
        <w:widowControl w:val="0"/>
        <w:numPr>
          <w:ilvl w:val="0"/>
          <w:numId w:val="49"/>
        </w:numPr>
        <w:tabs>
          <w:tab w:val="num" w:pos="900"/>
        </w:tabs>
        <w:spacing w:after="0" w:line="276" w:lineRule="auto"/>
        <w:ind w:left="900"/>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prowadzi dokumentacją opisującą sposób przetwarzania danych osobowych,</w:t>
      </w:r>
    </w:p>
    <w:p w14:paraId="0B63F58B" w14:textId="77777777" w:rsidR="00002D71" w:rsidRPr="00002D71" w:rsidRDefault="00002D71" w:rsidP="00002D71">
      <w:pPr>
        <w:widowControl w:val="0"/>
        <w:numPr>
          <w:ilvl w:val="0"/>
          <w:numId w:val="49"/>
        </w:numPr>
        <w:shd w:val="clear" w:color="auto" w:fill="FFFFFF"/>
        <w:tabs>
          <w:tab w:val="num" w:pos="900"/>
        </w:tabs>
        <w:spacing w:after="0" w:line="276" w:lineRule="auto"/>
        <w:ind w:left="900"/>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14CF8262" w14:textId="77777777" w:rsidR="00002D71" w:rsidRPr="00002D71" w:rsidRDefault="00002D71" w:rsidP="00002D71">
      <w:pPr>
        <w:widowControl w:val="0"/>
        <w:numPr>
          <w:ilvl w:val="0"/>
          <w:numId w:val="49"/>
        </w:numPr>
        <w:tabs>
          <w:tab w:val="num" w:pos="900"/>
        </w:tabs>
        <w:spacing w:after="0" w:line="276" w:lineRule="auto"/>
        <w:ind w:left="900"/>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16" w:name="_Toc119074863"/>
    </w:p>
    <w:p w14:paraId="77C99582" w14:textId="77777777" w:rsidR="00002D71" w:rsidRPr="00002D71" w:rsidRDefault="00002D71" w:rsidP="00002D71">
      <w:pPr>
        <w:spacing w:after="0" w:line="252" w:lineRule="auto"/>
        <w:jc w:val="center"/>
        <w:rPr>
          <w:rFonts w:eastAsia="Consolas" w:cstheme="minorHAnsi"/>
          <w:b/>
          <w:kern w:val="0"/>
          <w:sz w:val="24"/>
          <w:szCs w:val="24"/>
          <w:lang w:eastAsia="pl-PL"/>
          <w14:ligatures w14:val="none"/>
        </w:rPr>
      </w:pPr>
      <w:bookmarkStart w:id="17" w:name="bookmark2"/>
      <w:r w:rsidRPr="00002D71">
        <w:rPr>
          <w:rFonts w:eastAsia="Consolas" w:cstheme="minorHAnsi"/>
          <w:b/>
          <w:kern w:val="0"/>
          <w:sz w:val="24"/>
          <w:szCs w:val="24"/>
          <w:lang w:eastAsia="pl-PL"/>
          <w14:ligatures w14:val="none"/>
        </w:rPr>
        <w:t>§</w:t>
      </w:r>
      <w:bookmarkEnd w:id="17"/>
      <w:r w:rsidRPr="00002D71">
        <w:rPr>
          <w:rFonts w:eastAsia="Consolas" w:cstheme="minorHAnsi"/>
          <w:b/>
          <w:kern w:val="0"/>
          <w:sz w:val="24"/>
          <w:szCs w:val="24"/>
          <w:lang w:eastAsia="pl-PL"/>
          <w14:ligatures w14:val="none"/>
        </w:rPr>
        <w:t>4</w:t>
      </w:r>
    </w:p>
    <w:p w14:paraId="0B798701" w14:textId="77777777" w:rsidR="00002D71" w:rsidRPr="00002D71" w:rsidRDefault="00002D71" w:rsidP="00002D71">
      <w:pPr>
        <w:widowControl w:val="0"/>
        <w:spacing w:after="0" w:line="276" w:lineRule="auto"/>
        <w:ind w:left="284" w:right="221"/>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Współdziałanie w wykonywaniu praw osób, których dane dotyczą</w:t>
      </w:r>
    </w:p>
    <w:p w14:paraId="503CDEB2" w14:textId="77777777" w:rsidR="00002D71" w:rsidRPr="00002D71" w:rsidRDefault="00002D71" w:rsidP="00002D71">
      <w:pPr>
        <w:widowControl w:val="0"/>
        <w:numPr>
          <w:ilvl w:val="0"/>
          <w:numId w:val="50"/>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wdroży odpowiednie środki techniczne i organizacyjne, aby móc wywiązać się z obowiązku odpowiadania na żądania osoby, której dane dotyczą, w zakresie wykonywania jej praw określonych w rozdziale III RODO, w szczególności w zakresie zagwarantowania:</w:t>
      </w:r>
    </w:p>
    <w:p w14:paraId="4A382862" w14:textId="77777777" w:rsidR="00002D71" w:rsidRPr="00002D71" w:rsidRDefault="00002D71" w:rsidP="00002D71">
      <w:pPr>
        <w:widowControl w:val="0"/>
        <w:numPr>
          <w:ilvl w:val="0"/>
          <w:numId w:val="44"/>
        </w:numPr>
        <w:spacing w:after="0" w:line="276" w:lineRule="auto"/>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prawa do wglądu do swoich danych osobowych,</w:t>
      </w:r>
    </w:p>
    <w:p w14:paraId="677209A5" w14:textId="77777777" w:rsidR="00002D71" w:rsidRPr="00002D71" w:rsidRDefault="00002D71" w:rsidP="00002D71">
      <w:pPr>
        <w:widowControl w:val="0"/>
        <w:numPr>
          <w:ilvl w:val="0"/>
          <w:numId w:val="44"/>
        </w:numPr>
        <w:spacing w:after="0" w:line="276" w:lineRule="auto"/>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prawa do sprostowania danych,</w:t>
      </w:r>
    </w:p>
    <w:p w14:paraId="1CE8FB2D" w14:textId="77777777" w:rsidR="00002D71" w:rsidRPr="00002D71" w:rsidRDefault="00002D71" w:rsidP="00002D71">
      <w:pPr>
        <w:widowControl w:val="0"/>
        <w:numPr>
          <w:ilvl w:val="0"/>
          <w:numId w:val="44"/>
        </w:numPr>
        <w:spacing w:after="0" w:line="276" w:lineRule="auto"/>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prawa do usunięcia danych,</w:t>
      </w:r>
    </w:p>
    <w:p w14:paraId="30F8A6F8" w14:textId="77777777" w:rsidR="00002D71" w:rsidRPr="00002D71" w:rsidRDefault="00002D71" w:rsidP="00002D71">
      <w:pPr>
        <w:widowControl w:val="0"/>
        <w:numPr>
          <w:ilvl w:val="0"/>
          <w:numId w:val="44"/>
        </w:numPr>
        <w:spacing w:after="0" w:line="276" w:lineRule="auto"/>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prawa do sprzeciwu,</w:t>
      </w:r>
    </w:p>
    <w:p w14:paraId="4E2A45B8" w14:textId="77777777" w:rsidR="00002D71" w:rsidRPr="00002D71" w:rsidRDefault="00002D71" w:rsidP="00002D71">
      <w:pPr>
        <w:widowControl w:val="0"/>
        <w:numPr>
          <w:ilvl w:val="0"/>
          <w:numId w:val="44"/>
        </w:numPr>
        <w:spacing w:after="0" w:line="276" w:lineRule="auto"/>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oraz prawa do przenoszenia danych.</w:t>
      </w:r>
    </w:p>
    <w:p w14:paraId="46C18493" w14:textId="77777777" w:rsidR="00002D71" w:rsidRPr="00002D71" w:rsidRDefault="00002D71" w:rsidP="00002D71">
      <w:pPr>
        <w:widowControl w:val="0"/>
        <w:numPr>
          <w:ilvl w:val="0"/>
          <w:numId w:val="51"/>
        </w:numPr>
        <w:spacing w:after="0" w:line="276" w:lineRule="auto"/>
        <w:ind w:left="426" w:right="23"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zobowiązuje się do przekazywania Administratorowi żądanych przez podmiot informacji/podejmowania określonych działań niezwłocznie, ale nie później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0907E85A" w14:textId="77777777" w:rsidR="00002D71" w:rsidRPr="00002D71" w:rsidRDefault="00002D71" w:rsidP="00002D71">
      <w:pPr>
        <w:spacing w:after="0" w:line="252" w:lineRule="auto"/>
        <w:jc w:val="center"/>
        <w:rPr>
          <w:rFonts w:eastAsia="Book Antiqua" w:cstheme="minorHAnsi"/>
          <w:b/>
          <w:bCs/>
          <w:kern w:val="0"/>
          <w:sz w:val="24"/>
          <w:szCs w:val="24"/>
          <w:lang w:eastAsia="pl-PL"/>
          <w14:ligatures w14:val="none"/>
        </w:rPr>
      </w:pPr>
      <w:bookmarkStart w:id="18" w:name="bookmark3"/>
      <w:r w:rsidRPr="00002D71">
        <w:rPr>
          <w:rFonts w:eastAsia="Book Antiqua" w:cstheme="minorHAnsi"/>
          <w:b/>
          <w:bCs/>
          <w:kern w:val="0"/>
          <w:sz w:val="24"/>
          <w:szCs w:val="24"/>
          <w:lang w:eastAsia="pl-PL"/>
          <w14:ligatures w14:val="none"/>
        </w:rPr>
        <w:t>§</w:t>
      </w:r>
      <w:bookmarkEnd w:id="18"/>
      <w:r w:rsidRPr="00002D71">
        <w:rPr>
          <w:rFonts w:eastAsia="Book Antiqua" w:cstheme="minorHAnsi"/>
          <w:b/>
          <w:bCs/>
          <w:kern w:val="0"/>
          <w:sz w:val="24"/>
          <w:szCs w:val="24"/>
          <w:lang w:eastAsia="pl-PL"/>
          <w14:ligatures w14:val="none"/>
        </w:rPr>
        <w:t>5</w:t>
      </w:r>
    </w:p>
    <w:p w14:paraId="0F697C38" w14:textId="77777777" w:rsidR="00002D71" w:rsidRPr="00002D71" w:rsidRDefault="00002D71" w:rsidP="00002D71">
      <w:pPr>
        <w:widowControl w:val="0"/>
        <w:spacing w:after="0" w:line="276" w:lineRule="auto"/>
        <w:ind w:right="181"/>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Zarejestrowanie i zgłoszenie incydentu</w:t>
      </w:r>
    </w:p>
    <w:p w14:paraId="5CCF3AAC" w14:textId="77777777" w:rsidR="00002D71" w:rsidRPr="00002D71" w:rsidRDefault="00002D71" w:rsidP="00002D71">
      <w:pPr>
        <w:widowControl w:val="0"/>
        <w:numPr>
          <w:ilvl w:val="0"/>
          <w:numId w:val="52"/>
        </w:numPr>
        <w:tabs>
          <w:tab w:val="left" w:pos="426"/>
        </w:tabs>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002D71">
        <w:rPr>
          <w:rFonts w:eastAsia="Book Antiqua" w:cstheme="minorHAnsi"/>
          <w:iCs/>
          <w:kern w:val="0"/>
          <w:sz w:val="24"/>
          <w:szCs w:val="24"/>
          <w:lang w:eastAsia="pl-PL"/>
          <w14:ligatures w14:val="none"/>
        </w:rPr>
        <w:t>osobę</w:t>
      </w:r>
      <w:r w:rsidRPr="00002D71">
        <w:rPr>
          <w:rFonts w:eastAsia="Book Antiqua" w:cstheme="minorHAnsi"/>
          <w:i/>
          <w:iCs/>
          <w:kern w:val="0"/>
          <w:sz w:val="24"/>
          <w:szCs w:val="24"/>
          <w:lang w:eastAsia="pl-PL"/>
          <w14:ligatures w14:val="none"/>
        </w:rPr>
        <w:t xml:space="preserve"> </w:t>
      </w:r>
      <w:r w:rsidRPr="00002D71">
        <w:rPr>
          <w:rFonts w:eastAsia="Book Antiqua" w:cstheme="minorHAnsi"/>
          <w:kern w:val="0"/>
          <w:sz w:val="24"/>
          <w:szCs w:val="24"/>
          <w:lang w:eastAsia="pl-PL"/>
          <w14:ligatures w14:val="none"/>
        </w:rPr>
        <w:t>odpowiedzialną za ochronę danych u Administratora o jakichkolwiek przypadkach naruszenia ochrony danych osobowych tzw. incydentach wraz z:</w:t>
      </w:r>
    </w:p>
    <w:p w14:paraId="150AB985" w14:textId="77777777" w:rsidR="00002D71" w:rsidRPr="00002D71" w:rsidRDefault="00002D71" w:rsidP="00002D71">
      <w:pPr>
        <w:widowControl w:val="0"/>
        <w:tabs>
          <w:tab w:val="left" w:pos="851"/>
        </w:tabs>
        <w:spacing w:after="0" w:line="276" w:lineRule="auto"/>
        <w:ind w:left="709" w:right="20" w:hanging="425"/>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a)   opisem charakteru naruszenia ochrony danych osobowych, w tym w miarę możliwości wskazaniem kategorii i przybliżoną liczbę osób, których dane dotyczą, oraz kategorie i przybliżoną liczbę wpisów danych osobowych, których dotyczy naruszenie,</w:t>
      </w:r>
    </w:p>
    <w:p w14:paraId="577BDF68" w14:textId="77777777" w:rsidR="00002D71" w:rsidRPr="00002D71" w:rsidRDefault="00002D71" w:rsidP="00002D71">
      <w:pPr>
        <w:widowControl w:val="0"/>
        <w:tabs>
          <w:tab w:val="left" w:pos="851"/>
        </w:tabs>
        <w:spacing w:after="0" w:line="276" w:lineRule="auto"/>
        <w:ind w:left="709" w:right="20" w:hanging="425"/>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b)  opisem możliwych konsekwencji naruszenia ochrony danych osobowych, opisem zastosowanych lub proponowanych środków w celu zaradzenia naruszeniu ochrony danych osobowych, w tym w stosownych przypadkach środki w celu zminimalizowania jego ewentualnych negatywnych skutków.</w:t>
      </w:r>
    </w:p>
    <w:p w14:paraId="46368C8C" w14:textId="77777777" w:rsidR="00002D71" w:rsidRPr="00002D71" w:rsidRDefault="00002D71" w:rsidP="00002D71">
      <w:pPr>
        <w:widowControl w:val="0"/>
        <w:numPr>
          <w:ilvl w:val="0"/>
          <w:numId w:val="52"/>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W przypadku, gdy ustalenie wszelkich danych dotyczących incydentu będzie niemożliwe w terminie wskazanym w ust. 1, Przetwarzający będzie przekazywał informacje sukcesywnie, w miarę ich pozyskiwania.</w:t>
      </w:r>
    </w:p>
    <w:p w14:paraId="35BAA2B0" w14:textId="77777777" w:rsidR="00002D71" w:rsidRPr="00002D71" w:rsidRDefault="00002D71" w:rsidP="00002D71">
      <w:pPr>
        <w:widowControl w:val="0"/>
        <w:numPr>
          <w:ilvl w:val="0"/>
          <w:numId w:val="52"/>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lastRenderedPageBreak/>
        <w:t>Przetwarzający prowadzi bieżącą dokumentację zawierającą opis naruszeń, o których mowa w ust. 1 powyżej. Na żądanie Administratora niezwłocznie, nie później niż w ciągu 24 godzin przekaże kopię prowadzonej dokumentacji.</w:t>
      </w:r>
    </w:p>
    <w:p w14:paraId="54000CE2" w14:textId="77777777" w:rsidR="00002D71" w:rsidRPr="00002D71" w:rsidRDefault="00002D71" w:rsidP="00002D71">
      <w:pPr>
        <w:widowControl w:val="0"/>
        <w:numPr>
          <w:ilvl w:val="0"/>
          <w:numId w:val="52"/>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 xml:space="preserve">Na żądanie Administratora Przetwarzający zobowiązuje </w:t>
      </w:r>
      <w:r w:rsidRPr="00002D71">
        <w:rPr>
          <w:rFonts w:eastAsia="Book Antiqua" w:cstheme="minorHAnsi"/>
          <w:i/>
          <w:iCs/>
          <w:kern w:val="0"/>
          <w:sz w:val="24"/>
          <w:szCs w:val="24"/>
          <w:lang w:eastAsia="pl-PL"/>
          <w14:ligatures w14:val="none"/>
        </w:rPr>
        <w:t>się</w:t>
      </w:r>
      <w:r w:rsidRPr="00002D71">
        <w:rPr>
          <w:rFonts w:eastAsia="Book Antiqua" w:cstheme="minorHAnsi"/>
          <w:kern w:val="0"/>
          <w:sz w:val="24"/>
          <w:szCs w:val="24"/>
          <w:lang w:eastAsia="pl-PL"/>
          <w14:ligatures w14:val="none"/>
        </w:rPr>
        <w:t xml:space="preserve"> udzielić wszelkich informacji dotyczących Przetwarzanych Danych w sytuacji, powzięcia informacji o wystąpieniu incydentu przez Administratora od osoby trzeciej niezwłocznie, nie później niż w ciągu 24 godzin.</w:t>
      </w:r>
    </w:p>
    <w:p w14:paraId="20FB16DD" w14:textId="77777777" w:rsidR="00002D71" w:rsidRPr="00002D71" w:rsidRDefault="00002D71" w:rsidP="00002D71">
      <w:pPr>
        <w:spacing w:after="0" w:line="252" w:lineRule="auto"/>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§6</w:t>
      </w:r>
    </w:p>
    <w:p w14:paraId="5BA8F12D" w14:textId="77777777" w:rsidR="00002D71" w:rsidRPr="00002D71" w:rsidRDefault="00002D71" w:rsidP="00002D71">
      <w:pPr>
        <w:widowControl w:val="0"/>
        <w:spacing w:after="0" w:line="276" w:lineRule="auto"/>
        <w:ind w:right="261"/>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Kontrola zabezpieczeń</w:t>
      </w:r>
    </w:p>
    <w:p w14:paraId="7B3943D4" w14:textId="77777777" w:rsidR="00002D71" w:rsidRPr="00002D71" w:rsidRDefault="00002D71" w:rsidP="00002D71">
      <w:pPr>
        <w:widowControl w:val="0"/>
        <w:numPr>
          <w:ilvl w:val="0"/>
          <w:numId w:val="53"/>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Administrator zastrzega sobie możliwość kontroli sposobu wypełnienia przez Przetwarzającego obowiązków umownych, zgodnie z art. 28 ust. 3 lit. h RODO.</w:t>
      </w:r>
    </w:p>
    <w:p w14:paraId="5EEC1F37" w14:textId="77777777" w:rsidR="00002D71" w:rsidRPr="00002D71" w:rsidRDefault="00002D71" w:rsidP="00002D71">
      <w:pPr>
        <w:widowControl w:val="0"/>
        <w:numPr>
          <w:ilvl w:val="0"/>
          <w:numId w:val="53"/>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Administrator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23765CEB" w14:textId="77777777" w:rsidR="00002D71" w:rsidRPr="00002D71" w:rsidRDefault="00002D71" w:rsidP="00002D71">
      <w:pPr>
        <w:widowControl w:val="0"/>
        <w:numPr>
          <w:ilvl w:val="0"/>
          <w:numId w:val="53"/>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0ED77858" w14:textId="77777777" w:rsidR="00002D71" w:rsidRPr="00002D71" w:rsidRDefault="00002D71" w:rsidP="00002D71">
      <w:pPr>
        <w:widowControl w:val="0"/>
        <w:numPr>
          <w:ilvl w:val="0"/>
          <w:numId w:val="53"/>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niezwłocznie informuje Administratora o wszelkich czynnościach, w szczególności kontrolnych i skargowych, prowadzonych przez organ nadzorczy z zakresu Powierzonych Danych, jeśli przepis prawa nie zabrania podania takich danych.</w:t>
      </w:r>
    </w:p>
    <w:p w14:paraId="7B307AB1" w14:textId="77777777" w:rsidR="00002D71" w:rsidRPr="00002D71" w:rsidRDefault="00002D71" w:rsidP="00002D71">
      <w:pPr>
        <w:widowControl w:val="0"/>
        <w:numPr>
          <w:ilvl w:val="0"/>
          <w:numId w:val="53"/>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Administrator zastrzega sobie prawo do kontroli zgodności przetwarzania Powierzonych Danych z niniejszą Umową przez Przetwarzającego. Administrator powiadomi Przetwarzającego o zamiarze przeprowadzenia przedmiotowej kontroli z wyprzedzeniem, nie krótszym niż 7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0DDFD762" w14:textId="77777777" w:rsidR="00002D71" w:rsidRPr="00002D71" w:rsidRDefault="00002D71" w:rsidP="00002D71">
      <w:pPr>
        <w:widowControl w:val="0"/>
        <w:numPr>
          <w:ilvl w:val="0"/>
          <w:numId w:val="53"/>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W przypadku powzięcia przez Administratora wiadomości o rażącym naruszeniu zobowiązań wynikających z przepisów obowiązującego prawa lub Umowy, a także incydencie, Przetwarzający umożliwi Administratorowi przeprowadzenie niezapowiedzianej kontroli.</w:t>
      </w:r>
    </w:p>
    <w:p w14:paraId="5F568079" w14:textId="77777777" w:rsidR="00002D71" w:rsidRPr="00002D71" w:rsidRDefault="00002D71" w:rsidP="00002D71">
      <w:pPr>
        <w:widowControl w:val="0"/>
        <w:numPr>
          <w:ilvl w:val="0"/>
          <w:numId w:val="53"/>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jest zobowiązany do zastosowania się do zaleceń pokontrolnych sformułowanych przez Administratora dotyczących zabezpieczenia Powierzonych Danych.</w:t>
      </w:r>
    </w:p>
    <w:p w14:paraId="148B92CD" w14:textId="77777777" w:rsidR="00002D71" w:rsidRPr="00002D71" w:rsidRDefault="00002D71" w:rsidP="00002D71">
      <w:pPr>
        <w:widowControl w:val="0"/>
        <w:spacing w:after="0" w:line="276" w:lineRule="auto"/>
        <w:ind w:right="260"/>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§7</w:t>
      </w:r>
    </w:p>
    <w:p w14:paraId="498B8B14" w14:textId="77777777" w:rsidR="00002D71" w:rsidRPr="00002D71" w:rsidRDefault="00002D71" w:rsidP="00002D71">
      <w:pPr>
        <w:widowControl w:val="0"/>
        <w:spacing w:after="0" w:line="276" w:lineRule="auto"/>
        <w:ind w:right="261"/>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Współdziałanie przy kontroli organu nadzorczego</w:t>
      </w:r>
    </w:p>
    <w:p w14:paraId="0963587C" w14:textId="77777777" w:rsidR="00002D71" w:rsidRPr="00002D71" w:rsidRDefault="00002D71" w:rsidP="00002D71">
      <w:pPr>
        <w:widowControl w:val="0"/>
        <w:numPr>
          <w:ilvl w:val="0"/>
          <w:numId w:val="54"/>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zobowiązuje się współdziałać z Administratorem w przypadku wszczęcia przez organ nadzorczy postępowania kontrolnego u Administratora, o ile w zakresie kontroli będą również Powierzone Dane.</w:t>
      </w:r>
    </w:p>
    <w:p w14:paraId="434634D5" w14:textId="77777777" w:rsidR="00002D71" w:rsidRPr="00002D71" w:rsidRDefault="00002D71" w:rsidP="00002D71">
      <w:pPr>
        <w:widowControl w:val="0"/>
        <w:numPr>
          <w:ilvl w:val="0"/>
          <w:numId w:val="54"/>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Na żądanie Administratora Przetwarzający stawi się w wyznaczonym na przeprowadzenie kontroli miejscu i czasie.</w:t>
      </w:r>
    </w:p>
    <w:p w14:paraId="7765BA86" w14:textId="77777777" w:rsidR="00002D71" w:rsidRPr="00002D71" w:rsidRDefault="00002D71" w:rsidP="00002D71">
      <w:pPr>
        <w:widowControl w:val="0"/>
        <w:spacing w:after="0" w:line="276" w:lineRule="auto"/>
        <w:ind w:right="260"/>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§8</w:t>
      </w:r>
    </w:p>
    <w:p w14:paraId="14B19D25" w14:textId="77777777" w:rsidR="00002D71" w:rsidRPr="00002D71" w:rsidRDefault="00002D71" w:rsidP="00002D71">
      <w:pPr>
        <w:widowControl w:val="0"/>
        <w:spacing w:after="0" w:line="276" w:lineRule="auto"/>
        <w:jc w:val="center"/>
        <w:rPr>
          <w:rFonts w:eastAsia="Book Antiqua" w:cstheme="minorHAnsi"/>
          <w:b/>
          <w:bCs/>
          <w:kern w:val="0"/>
          <w:sz w:val="24"/>
          <w:szCs w:val="24"/>
          <w:lang w:eastAsia="pl-PL"/>
          <w14:ligatures w14:val="none"/>
        </w:rPr>
      </w:pPr>
      <w:proofErr w:type="spellStart"/>
      <w:r w:rsidRPr="00002D71">
        <w:rPr>
          <w:rFonts w:eastAsia="Book Antiqua" w:cstheme="minorHAnsi"/>
          <w:b/>
          <w:bCs/>
          <w:kern w:val="0"/>
          <w:sz w:val="24"/>
          <w:szCs w:val="24"/>
          <w:lang w:eastAsia="pl-PL"/>
          <w14:ligatures w14:val="none"/>
        </w:rPr>
        <w:t>Podpowierzenie</w:t>
      </w:r>
      <w:proofErr w:type="spellEnd"/>
      <w:r w:rsidRPr="00002D71">
        <w:rPr>
          <w:rFonts w:eastAsia="Book Antiqua" w:cstheme="minorHAnsi"/>
          <w:b/>
          <w:bCs/>
          <w:kern w:val="0"/>
          <w:sz w:val="24"/>
          <w:szCs w:val="24"/>
          <w:lang w:eastAsia="pl-PL"/>
          <w14:ligatures w14:val="none"/>
        </w:rPr>
        <w:t xml:space="preserve"> przetwarzania danych</w:t>
      </w:r>
    </w:p>
    <w:p w14:paraId="7CE64EA8" w14:textId="77777777" w:rsidR="00002D71" w:rsidRPr="00002D71" w:rsidRDefault="00002D71" w:rsidP="00002D71">
      <w:pPr>
        <w:widowControl w:val="0"/>
        <w:numPr>
          <w:ilvl w:val="0"/>
          <w:numId w:val="55"/>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 xml:space="preserve">Przetwarzający może powierzyć przetwarzanie danych osobowych podmiotowi trzeciemu („Podwykonawcy”), jeśli wynika to z zakresu Umowy Podstawowej, po uzyskaniu uprzedniej zgody Administrator na powierzenie Podwykonawcy dalszego powierzenia przetwarzania danych osobowych w określonym celu i zakresie, wyrażonej w formie pisemnej pod rygorem nieważności. W celu </w:t>
      </w:r>
      <w:r w:rsidRPr="00002D71">
        <w:rPr>
          <w:rFonts w:eastAsia="Book Antiqua" w:cstheme="minorHAnsi"/>
          <w:kern w:val="0"/>
          <w:sz w:val="24"/>
          <w:szCs w:val="24"/>
          <w:lang w:eastAsia="pl-PL"/>
          <w14:ligatures w14:val="none"/>
        </w:rPr>
        <w:lastRenderedPageBreak/>
        <w:t>powierzenia przetwarzania danych oso</w:t>
      </w:r>
      <w:r w:rsidRPr="00002D71">
        <w:rPr>
          <w:rFonts w:eastAsia="Book Antiqua" w:cstheme="minorHAnsi"/>
          <w:kern w:val="0"/>
          <w:sz w:val="24"/>
          <w:szCs w:val="24"/>
          <w:lang w:eastAsia="pl-PL"/>
          <w14:ligatures w14:val="none"/>
        </w:rPr>
        <w:softHyphen/>
        <w:t>bowych przez Podwykonawcę, Przetwarzający zobowiązany jest zawrzeć z Podwykonawcą pisemną umowę powierzenia przetwarzania danych osobowych o treści i zakresie jak najbardziej zbliżonym do niniejszej Umowy.</w:t>
      </w:r>
    </w:p>
    <w:p w14:paraId="2A648868" w14:textId="77777777" w:rsidR="00002D71" w:rsidRPr="00002D71" w:rsidRDefault="00002D71" w:rsidP="00002D71">
      <w:pPr>
        <w:widowControl w:val="0"/>
        <w:numPr>
          <w:ilvl w:val="0"/>
          <w:numId w:val="55"/>
        </w:numPr>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6DD1BD8B" w14:textId="77777777" w:rsidR="00002D71" w:rsidRPr="00002D71" w:rsidRDefault="00002D71" w:rsidP="00002D71">
      <w:pPr>
        <w:widowControl w:val="0"/>
        <w:numPr>
          <w:ilvl w:val="0"/>
          <w:numId w:val="55"/>
        </w:numPr>
        <w:tabs>
          <w:tab w:val="left" w:pos="567"/>
        </w:tabs>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nie może korzystać z Podwykonawców w celu realizacji Umowy Podstawowej lub niniejszej Umowy w sytuacji, gdy dalsze powierzenie przetwarzania danych oso</w:t>
      </w:r>
      <w:r w:rsidRPr="00002D71">
        <w:rPr>
          <w:rFonts w:eastAsia="Book Antiqua" w:cstheme="minorHAnsi"/>
          <w:kern w:val="0"/>
          <w:sz w:val="24"/>
          <w:szCs w:val="24"/>
          <w:lang w:eastAsia="pl-PL"/>
          <w14:ligatures w14:val="none"/>
        </w:rPr>
        <w:softHyphen/>
        <w:t>bowych Podwykonawcy będzie wiązało się transferem danych osobowych poza Europejski Obszar Gospodarczy.</w:t>
      </w:r>
    </w:p>
    <w:p w14:paraId="22616D71" w14:textId="77777777" w:rsidR="00002D71" w:rsidRPr="00002D71" w:rsidRDefault="00002D71" w:rsidP="00002D71">
      <w:pPr>
        <w:widowControl w:val="0"/>
        <w:numPr>
          <w:ilvl w:val="0"/>
          <w:numId w:val="55"/>
        </w:numPr>
        <w:tabs>
          <w:tab w:val="left" w:pos="426"/>
        </w:tabs>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 xml:space="preserve">   Administrator będzie mieć prawo bezpośredniego przeprowadzenia kontroli, w tym inspekcji przetwarzania danych osobowych przez Podwykonawcę na takich samych zasadach jak przewidziane w § 10 Umowy.</w:t>
      </w:r>
    </w:p>
    <w:p w14:paraId="0EB049EB" w14:textId="77777777" w:rsidR="00002D71" w:rsidRPr="00002D71" w:rsidRDefault="00002D71" w:rsidP="00002D71">
      <w:pPr>
        <w:widowControl w:val="0"/>
        <w:numPr>
          <w:ilvl w:val="0"/>
          <w:numId w:val="55"/>
        </w:numPr>
        <w:tabs>
          <w:tab w:val="left" w:pos="567"/>
        </w:tabs>
        <w:spacing w:after="0" w:line="276" w:lineRule="auto"/>
        <w:ind w:left="426" w:right="2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Wszelkie umowy dalszego przetwarzania danych będą ulęgały automatycznemu rozwiązaniu w razie zakończenia obowiązywania niniejszej Umowy, niezależnie od przyczyny. W przypadku uzyskania pisemnej zgody Administratora na dalsze powie</w:t>
      </w:r>
      <w:r w:rsidRPr="00002D71">
        <w:rPr>
          <w:rFonts w:eastAsia="Book Antiqua" w:cstheme="minorHAnsi"/>
          <w:kern w:val="0"/>
          <w:sz w:val="24"/>
          <w:szCs w:val="24"/>
          <w:lang w:eastAsia="pl-PL"/>
          <w14:ligatures w14:val="none"/>
        </w:rPr>
        <w:softHyphen/>
        <w:t>rzenie danych przez Przetwarzającego, Przetwarzający ponosi pełną odpowiedzialność za powie</w:t>
      </w:r>
      <w:r w:rsidRPr="00002D71">
        <w:rPr>
          <w:rFonts w:eastAsia="Book Antiqua" w:cstheme="minorHAnsi"/>
          <w:kern w:val="0"/>
          <w:sz w:val="24"/>
          <w:szCs w:val="24"/>
          <w:lang w:eastAsia="pl-PL"/>
          <w14:ligatures w14:val="none"/>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1C1062E3" w14:textId="77777777" w:rsidR="00002D71" w:rsidRPr="00002D71" w:rsidRDefault="00002D71" w:rsidP="00002D71">
      <w:pPr>
        <w:widowControl w:val="0"/>
        <w:spacing w:after="0" w:line="276" w:lineRule="auto"/>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§9</w:t>
      </w:r>
    </w:p>
    <w:p w14:paraId="3BAE5FE1" w14:textId="77777777" w:rsidR="00002D71" w:rsidRPr="00002D71" w:rsidRDefault="00002D71" w:rsidP="00002D71">
      <w:pPr>
        <w:widowControl w:val="0"/>
        <w:spacing w:after="0" w:line="276" w:lineRule="auto"/>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Odpowiedzialność i prawo do odszkodowania</w:t>
      </w:r>
    </w:p>
    <w:p w14:paraId="2BA1042B" w14:textId="77777777" w:rsidR="00002D71" w:rsidRPr="00002D71" w:rsidRDefault="00002D71" w:rsidP="00002D71">
      <w:pPr>
        <w:widowControl w:val="0"/>
        <w:numPr>
          <w:ilvl w:val="0"/>
          <w:numId w:val="56"/>
        </w:numPr>
        <w:spacing w:after="0" w:line="276" w:lineRule="auto"/>
        <w:ind w:left="426" w:right="23"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jest w pełni odpowiedzialny za udostępnienie lub wykorzystanie Powierzo</w:t>
      </w:r>
      <w:r w:rsidRPr="00002D71">
        <w:rPr>
          <w:rFonts w:eastAsia="Book Antiqua" w:cstheme="minorHAnsi"/>
          <w:kern w:val="0"/>
          <w:sz w:val="24"/>
          <w:szCs w:val="24"/>
          <w:lang w:eastAsia="pl-PL"/>
          <w14:ligatures w14:val="none"/>
        </w:rPr>
        <w:softHyphen/>
        <w:t>nych Danych niezgodnie z treścią Umowy, a w szczególności za udostępnienie Powie</w:t>
      </w:r>
      <w:r w:rsidRPr="00002D71">
        <w:rPr>
          <w:rFonts w:eastAsia="Book Antiqua" w:cstheme="minorHAnsi"/>
          <w:kern w:val="0"/>
          <w:sz w:val="24"/>
          <w:szCs w:val="24"/>
          <w:lang w:eastAsia="pl-PL"/>
          <w14:ligatures w14:val="none"/>
        </w:rPr>
        <w:softHyphen/>
        <w:t>rzonych Danych osobom nieupoważnionym.</w:t>
      </w:r>
    </w:p>
    <w:p w14:paraId="5B29BFC2" w14:textId="77777777" w:rsidR="00002D71" w:rsidRPr="00002D71" w:rsidRDefault="00002D71" w:rsidP="00002D71">
      <w:pPr>
        <w:widowControl w:val="0"/>
        <w:numPr>
          <w:ilvl w:val="0"/>
          <w:numId w:val="56"/>
        </w:numPr>
        <w:spacing w:after="0" w:line="276" w:lineRule="auto"/>
        <w:ind w:left="426" w:right="23"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Przetwarzający odpowiada za szkody spowodowane przetwarzaniem, gdy nie dopełnił obowiązków, które RODO nakłada bezpośrednio na podmioty przetwarzające lub gdy pod</w:t>
      </w:r>
      <w:r w:rsidRPr="00002D71">
        <w:rPr>
          <w:rFonts w:eastAsia="Book Antiqua" w:cstheme="minorHAnsi"/>
          <w:kern w:val="0"/>
          <w:sz w:val="24"/>
          <w:szCs w:val="24"/>
          <w:lang w:eastAsia="pl-PL"/>
          <w14:ligatures w14:val="none"/>
        </w:rPr>
        <w:softHyphen/>
        <w:t>miot działał poza zgodnymi z prawem instrukcjami Administratora lub wbrew tym instrukcjom.</w:t>
      </w:r>
    </w:p>
    <w:p w14:paraId="6BAE6305" w14:textId="77777777" w:rsidR="00002D71" w:rsidRPr="00002D71" w:rsidRDefault="00002D71" w:rsidP="00002D71">
      <w:pPr>
        <w:widowControl w:val="0"/>
        <w:numPr>
          <w:ilvl w:val="0"/>
          <w:numId w:val="56"/>
        </w:numPr>
        <w:spacing w:after="0" w:line="276" w:lineRule="auto"/>
        <w:ind w:left="426" w:right="23"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Administrator oraz Przetwarzający odpowiadają w stosunku do osób zainteresowanych oraz w stosunku do siebie nawzajem w sposób opisany w art. 82 RODO.</w:t>
      </w:r>
    </w:p>
    <w:p w14:paraId="1C19A616" w14:textId="77777777" w:rsidR="00002D71" w:rsidRPr="00002D71" w:rsidRDefault="00002D71" w:rsidP="00002D71">
      <w:pPr>
        <w:widowControl w:val="0"/>
        <w:numPr>
          <w:ilvl w:val="0"/>
          <w:numId w:val="56"/>
        </w:numPr>
        <w:tabs>
          <w:tab w:val="left" w:pos="426"/>
        </w:tabs>
        <w:spacing w:after="0" w:line="276" w:lineRule="auto"/>
        <w:ind w:left="426" w:right="23"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W przypadku podniesienia jakichkolwiek roszczeń w rozumieniu art. 82 RODO wobec Administratora przez osobę zainteresowaną Przetwarzający zobowiązuje się do wspierania Administratora przy obronie przed tymi roszczeniami, na ile będzie to możliwe.</w:t>
      </w:r>
    </w:p>
    <w:p w14:paraId="1F0569CB" w14:textId="77777777" w:rsidR="00002D71" w:rsidRPr="00002D71" w:rsidRDefault="00002D71" w:rsidP="00002D71">
      <w:pPr>
        <w:widowControl w:val="0"/>
        <w:numPr>
          <w:ilvl w:val="0"/>
          <w:numId w:val="56"/>
        </w:numPr>
        <w:spacing w:after="0" w:line="276" w:lineRule="auto"/>
        <w:ind w:left="426" w:right="23" w:hanging="403"/>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19" w:name="_Hlk115868176"/>
      <w:r w:rsidRPr="00002D71">
        <w:rPr>
          <w:rFonts w:eastAsia="Book Antiqua" w:cstheme="minorHAnsi"/>
          <w:kern w:val="0"/>
          <w:sz w:val="24"/>
          <w:szCs w:val="24"/>
          <w:lang w:eastAsia="pl-PL"/>
          <w14:ligatures w14:val="none"/>
        </w:rPr>
        <w:t>Administratora</w:t>
      </w:r>
      <w:bookmarkEnd w:id="19"/>
      <w:r w:rsidRPr="00002D71">
        <w:rPr>
          <w:rFonts w:eastAsia="Book Antiqua" w:cstheme="minorHAnsi"/>
          <w:kern w:val="0"/>
          <w:sz w:val="24"/>
          <w:szCs w:val="24"/>
          <w:lang w:eastAsia="pl-PL"/>
          <w14:ligatures w14:val="none"/>
        </w:rPr>
        <w:t xml:space="preserve"> w zakresie w jakim przyczynił się on do powstania naruszenia lub niezależnie od jakichkolwiek ograniczeń odpowiedzialności przewidzianych w Umowie lub Umowie Podstawowej.</w:t>
      </w:r>
    </w:p>
    <w:p w14:paraId="2DB85562" w14:textId="77777777" w:rsidR="00002D71" w:rsidRPr="00002D71" w:rsidRDefault="00002D71" w:rsidP="00002D71">
      <w:pPr>
        <w:widowControl w:val="0"/>
        <w:tabs>
          <w:tab w:val="left" w:pos="366"/>
        </w:tabs>
        <w:spacing w:after="0" w:line="276" w:lineRule="auto"/>
        <w:ind w:left="363" w:right="23"/>
        <w:jc w:val="center"/>
        <w:rPr>
          <w:rFonts w:eastAsia="Book Antiqua" w:cstheme="minorHAnsi"/>
          <w:b/>
          <w:kern w:val="0"/>
          <w:sz w:val="24"/>
          <w:szCs w:val="24"/>
          <w:lang w:eastAsia="pl-PL"/>
          <w14:ligatures w14:val="none"/>
        </w:rPr>
      </w:pPr>
    </w:p>
    <w:p w14:paraId="13B052C4" w14:textId="77777777" w:rsidR="00002D71" w:rsidRPr="00002D71" w:rsidRDefault="00002D71" w:rsidP="00002D71">
      <w:pPr>
        <w:widowControl w:val="0"/>
        <w:tabs>
          <w:tab w:val="left" w:pos="366"/>
        </w:tabs>
        <w:spacing w:after="0" w:line="276" w:lineRule="auto"/>
        <w:ind w:left="363" w:right="23"/>
        <w:jc w:val="center"/>
        <w:rPr>
          <w:rFonts w:eastAsia="Book Antiqua" w:cstheme="minorHAnsi"/>
          <w:b/>
          <w:kern w:val="0"/>
          <w:sz w:val="24"/>
          <w:szCs w:val="24"/>
          <w:lang w:eastAsia="pl-PL"/>
          <w14:ligatures w14:val="none"/>
        </w:rPr>
      </w:pPr>
    </w:p>
    <w:p w14:paraId="6E63EB96" w14:textId="77777777" w:rsidR="00002D71" w:rsidRPr="00002D71" w:rsidRDefault="00002D71" w:rsidP="00002D71">
      <w:pPr>
        <w:widowControl w:val="0"/>
        <w:tabs>
          <w:tab w:val="left" w:pos="366"/>
        </w:tabs>
        <w:spacing w:after="0" w:line="276" w:lineRule="auto"/>
        <w:ind w:left="363" w:right="23"/>
        <w:jc w:val="center"/>
        <w:rPr>
          <w:rFonts w:eastAsia="Book Antiqua" w:cstheme="minorHAnsi"/>
          <w:kern w:val="0"/>
          <w:sz w:val="24"/>
          <w:szCs w:val="24"/>
          <w:lang w:eastAsia="pl-PL"/>
          <w14:ligatures w14:val="none"/>
        </w:rPr>
      </w:pPr>
      <w:r w:rsidRPr="00002D71">
        <w:rPr>
          <w:rFonts w:eastAsia="Book Antiqua" w:cstheme="minorHAnsi"/>
          <w:b/>
          <w:kern w:val="0"/>
          <w:sz w:val="24"/>
          <w:szCs w:val="24"/>
          <w:lang w:eastAsia="pl-PL"/>
          <w14:ligatures w14:val="none"/>
        </w:rPr>
        <w:lastRenderedPageBreak/>
        <w:t>§10</w:t>
      </w:r>
    </w:p>
    <w:p w14:paraId="0A51D727" w14:textId="77777777" w:rsidR="00002D71" w:rsidRPr="00002D71" w:rsidRDefault="00002D71" w:rsidP="00002D71">
      <w:pPr>
        <w:widowControl w:val="0"/>
        <w:spacing w:after="0" w:line="276" w:lineRule="auto"/>
        <w:ind w:right="62"/>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Czas obowiązywania umowy</w:t>
      </w:r>
    </w:p>
    <w:p w14:paraId="00B797D0" w14:textId="77777777" w:rsidR="00002D71" w:rsidRPr="00002D71" w:rsidRDefault="00002D71" w:rsidP="00002D71">
      <w:pPr>
        <w:widowControl w:val="0"/>
        <w:numPr>
          <w:ilvl w:val="0"/>
          <w:numId w:val="57"/>
        </w:numPr>
        <w:tabs>
          <w:tab w:val="left" w:pos="426"/>
        </w:tabs>
        <w:spacing w:after="0" w:line="276" w:lineRule="auto"/>
        <w:ind w:left="426"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Umowa obowiązuje na czas obowiązywania Umowy Podstawowej.</w:t>
      </w:r>
    </w:p>
    <w:p w14:paraId="1E47B339" w14:textId="77777777" w:rsidR="00002D71" w:rsidRPr="00002D71" w:rsidRDefault="00002D71" w:rsidP="00002D71">
      <w:pPr>
        <w:widowControl w:val="0"/>
        <w:numPr>
          <w:ilvl w:val="0"/>
          <w:numId w:val="57"/>
        </w:numPr>
        <w:tabs>
          <w:tab w:val="left" w:pos="426"/>
        </w:tabs>
        <w:spacing w:after="0" w:line="276" w:lineRule="auto"/>
        <w:ind w:left="426"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Administrator może wypowiedzieć niniejszą Umowę ze skutkiem natychmiastowym w każdym czasie, w szczególności w sytuacji nieprzestrzegania przez Przetwarzającego postanowień Umowy oraz obowiązujących przepisów prawa z zakresu ochrony danych osobowych.</w:t>
      </w:r>
    </w:p>
    <w:p w14:paraId="3FB34F13" w14:textId="77777777" w:rsidR="00002D71" w:rsidRPr="00002D71" w:rsidRDefault="00002D71" w:rsidP="00002D71">
      <w:pPr>
        <w:widowControl w:val="0"/>
        <w:numPr>
          <w:ilvl w:val="0"/>
          <w:numId w:val="57"/>
        </w:numPr>
        <w:tabs>
          <w:tab w:val="left" w:pos="426"/>
        </w:tabs>
        <w:spacing w:after="0" w:line="276" w:lineRule="auto"/>
        <w:ind w:left="426"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 xml:space="preserve">Zobowiązanie do zachowania poufności nie wygasa po zakończeniu Umowy i jest nieograniczone w czasie. </w:t>
      </w:r>
    </w:p>
    <w:p w14:paraId="5CED682D" w14:textId="77777777" w:rsidR="00002D71" w:rsidRPr="00002D71" w:rsidRDefault="00002D71" w:rsidP="00002D71">
      <w:pPr>
        <w:widowControl w:val="0"/>
        <w:spacing w:after="0" w:line="276" w:lineRule="auto"/>
        <w:ind w:right="62"/>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§11</w:t>
      </w:r>
    </w:p>
    <w:p w14:paraId="1AC26775" w14:textId="77777777" w:rsidR="00002D71" w:rsidRPr="00002D71" w:rsidRDefault="00002D71" w:rsidP="00002D71">
      <w:pPr>
        <w:widowControl w:val="0"/>
        <w:spacing w:after="0" w:line="276" w:lineRule="auto"/>
        <w:ind w:right="62"/>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Zakończenie przetwarzania danych</w:t>
      </w:r>
    </w:p>
    <w:p w14:paraId="2F07B691" w14:textId="77777777" w:rsidR="00002D71" w:rsidRPr="00002D71" w:rsidRDefault="00002D71" w:rsidP="00002D71">
      <w:pPr>
        <w:widowControl w:val="0"/>
        <w:spacing w:after="0" w:line="276" w:lineRule="auto"/>
        <w:ind w:left="20" w:right="40"/>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Po zakończeniu przetwarzania Powierzonych Danych zgodnie z niniejszą Umową, we</w:t>
      </w:r>
      <w:r w:rsidRPr="00002D71">
        <w:rPr>
          <w:rFonts w:eastAsia="Book Antiqua" w:cstheme="minorHAnsi"/>
          <w:kern w:val="0"/>
          <w:sz w:val="24"/>
          <w:szCs w:val="24"/>
          <w:lang w:eastAsia="pl-PL"/>
          <w14:ligatures w14:val="none"/>
        </w:rPr>
        <w:softHyphen/>
        <w:t>dług wyboru</w:t>
      </w:r>
      <w:r w:rsidRPr="00002D71">
        <w:rPr>
          <w:rFonts w:eastAsia="Times New Roman" w:cstheme="minorHAnsi"/>
          <w:kern w:val="0"/>
          <w:sz w:val="24"/>
          <w:szCs w:val="24"/>
          <w14:ligatures w14:val="none"/>
        </w:rPr>
        <w:t xml:space="preserve"> </w:t>
      </w:r>
      <w:r w:rsidRPr="00002D71">
        <w:rPr>
          <w:rFonts w:eastAsia="Book Antiqua" w:cstheme="minorHAnsi"/>
          <w:kern w:val="0"/>
          <w:sz w:val="24"/>
          <w:szCs w:val="24"/>
          <w:lang w:eastAsia="pl-PL"/>
          <w14:ligatures w14:val="none"/>
        </w:rPr>
        <w:t>Administratora, Przetwarzający zobowiązuje się w terminie 7 dni:</w:t>
      </w:r>
    </w:p>
    <w:p w14:paraId="55F3A1F4" w14:textId="77777777" w:rsidR="00002D71" w:rsidRPr="00002D71" w:rsidRDefault="00002D71" w:rsidP="00002D71">
      <w:pPr>
        <w:widowControl w:val="0"/>
        <w:spacing w:after="0" w:line="276" w:lineRule="auto"/>
        <w:ind w:left="567" w:right="40" w:hanging="284"/>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a) trwale usunąć Powierzone Dane oraz niezwłocznie przedstawić dowód ich trwałego usunięcia Administratorowi,</w:t>
      </w:r>
    </w:p>
    <w:p w14:paraId="7E990034" w14:textId="77777777" w:rsidR="00002D71" w:rsidRPr="00002D71" w:rsidRDefault="00002D71" w:rsidP="00002D71">
      <w:pPr>
        <w:widowControl w:val="0"/>
        <w:spacing w:after="0" w:line="276" w:lineRule="auto"/>
        <w:ind w:left="567" w:right="40" w:hanging="284"/>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b)  zaniechać ich przetwarzania we własnym zakresie, zgodnie z art. 28 ust. 3 lit. g RODO,</w:t>
      </w:r>
    </w:p>
    <w:p w14:paraId="4EA9C0AD" w14:textId="77777777" w:rsidR="00002D71" w:rsidRPr="00002D71" w:rsidRDefault="00002D71" w:rsidP="00002D71">
      <w:pPr>
        <w:widowControl w:val="0"/>
        <w:spacing w:after="0" w:line="276" w:lineRule="auto"/>
        <w:ind w:left="567" w:right="40"/>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chyba ze prawo Unii lub prawo państwa członkowskiego, któremu podlega podmiot przetwarzający, nakładają obowiązek przechowywania tychże danych osobowych.</w:t>
      </w:r>
    </w:p>
    <w:p w14:paraId="61519B5D" w14:textId="77777777" w:rsidR="00002D71" w:rsidRPr="00002D71" w:rsidRDefault="00002D71" w:rsidP="00002D71">
      <w:pPr>
        <w:widowControl w:val="0"/>
        <w:spacing w:after="0" w:line="276" w:lineRule="auto"/>
        <w:ind w:right="62"/>
        <w:jc w:val="center"/>
        <w:rPr>
          <w:rFonts w:eastAsia="Book Antiqua" w:cstheme="minorHAnsi"/>
          <w:b/>
          <w:bCs/>
          <w:kern w:val="0"/>
          <w:sz w:val="24"/>
          <w:szCs w:val="24"/>
          <w:lang w:eastAsia="pl-PL"/>
          <w14:ligatures w14:val="none"/>
        </w:rPr>
      </w:pPr>
      <w:r w:rsidRPr="00002D71">
        <w:rPr>
          <w:rFonts w:eastAsia="Book Antiqua" w:cstheme="minorHAnsi"/>
          <w:b/>
          <w:bCs/>
          <w:kern w:val="0"/>
          <w:sz w:val="24"/>
          <w:szCs w:val="24"/>
          <w:lang w:eastAsia="pl-PL"/>
          <w14:ligatures w14:val="none"/>
        </w:rPr>
        <w:t>§12</w:t>
      </w:r>
    </w:p>
    <w:p w14:paraId="12C23BEB" w14:textId="77777777" w:rsidR="00002D71" w:rsidRPr="00002D71" w:rsidRDefault="00002D71" w:rsidP="00002D71">
      <w:pPr>
        <w:widowControl w:val="0"/>
        <w:tabs>
          <w:tab w:val="left" w:pos="605"/>
        </w:tabs>
        <w:spacing w:after="0" w:line="276" w:lineRule="auto"/>
        <w:ind w:right="23"/>
        <w:jc w:val="center"/>
        <w:rPr>
          <w:rFonts w:eastAsia="Book Antiqua" w:cstheme="minorHAnsi"/>
          <w:b/>
          <w:kern w:val="0"/>
          <w:sz w:val="24"/>
          <w:szCs w:val="24"/>
          <w:lang w:eastAsia="pl-PL"/>
          <w14:ligatures w14:val="none"/>
        </w:rPr>
      </w:pPr>
      <w:r w:rsidRPr="00002D71">
        <w:rPr>
          <w:rFonts w:eastAsia="Book Antiqua" w:cstheme="minorHAnsi"/>
          <w:b/>
          <w:kern w:val="0"/>
          <w:sz w:val="24"/>
          <w:szCs w:val="24"/>
          <w:lang w:eastAsia="pl-PL"/>
          <w14:ligatures w14:val="none"/>
        </w:rPr>
        <w:t>Postanowienia końcowe</w:t>
      </w:r>
    </w:p>
    <w:p w14:paraId="408166E2" w14:textId="77777777" w:rsidR="00002D71" w:rsidRPr="00002D71" w:rsidRDefault="00002D71" w:rsidP="00002D71">
      <w:pPr>
        <w:widowControl w:val="0"/>
        <w:numPr>
          <w:ilvl w:val="0"/>
          <w:numId w:val="58"/>
        </w:numPr>
        <w:spacing w:after="0" w:line="276" w:lineRule="auto"/>
        <w:ind w:left="426" w:right="24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Umowa została sporządzona w dwóch jednobrzmiących egzemplarzach, po jednym dla każdej ze Stron.</w:t>
      </w:r>
    </w:p>
    <w:p w14:paraId="3F54D500" w14:textId="77777777" w:rsidR="00002D71" w:rsidRPr="00002D71" w:rsidRDefault="00002D71" w:rsidP="00002D71">
      <w:pPr>
        <w:widowControl w:val="0"/>
        <w:numPr>
          <w:ilvl w:val="0"/>
          <w:numId w:val="58"/>
        </w:numPr>
        <w:spacing w:after="0" w:line="276" w:lineRule="auto"/>
        <w:ind w:left="426" w:right="24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Prawem właściwym dla Umowy jest prawo Rzeczpospolitej Polskiej.</w:t>
      </w:r>
    </w:p>
    <w:p w14:paraId="347C463B" w14:textId="77777777" w:rsidR="00002D71" w:rsidRPr="00002D71" w:rsidRDefault="00002D71" w:rsidP="00002D71">
      <w:pPr>
        <w:widowControl w:val="0"/>
        <w:numPr>
          <w:ilvl w:val="0"/>
          <w:numId w:val="58"/>
        </w:numPr>
        <w:spacing w:after="0" w:line="276" w:lineRule="auto"/>
        <w:ind w:left="426" w:right="24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Zmiany Umowy wymagają formy pisemnej pod rygorem nieważności.</w:t>
      </w:r>
    </w:p>
    <w:p w14:paraId="1E9F081F" w14:textId="77777777" w:rsidR="00002D71" w:rsidRPr="00002D71" w:rsidRDefault="00002D71" w:rsidP="00002D71">
      <w:pPr>
        <w:widowControl w:val="0"/>
        <w:numPr>
          <w:ilvl w:val="0"/>
          <w:numId w:val="58"/>
        </w:numPr>
        <w:spacing w:after="0" w:line="276" w:lineRule="auto"/>
        <w:ind w:left="426" w:right="240" w:hanging="426"/>
        <w:jc w:val="both"/>
        <w:rPr>
          <w:rFonts w:eastAsia="Book Antiqua" w:cstheme="minorHAnsi"/>
          <w:kern w:val="0"/>
          <w:sz w:val="24"/>
          <w:szCs w:val="24"/>
          <w:lang w:eastAsia="pl-PL"/>
          <w14:ligatures w14:val="none"/>
        </w:rPr>
      </w:pPr>
      <w:r w:rsidRPr="00002D71">
        <w:rPr>
          <w:rFonts w:eastAsia="Book Antiqua" w:cstheme="minorHAnsi"/>
          <w:kern w:val="0"/>
          <w:sz w:val="24"/>
          <w:szCs w:val="24"/>
          <w:lang w:eastAsia="pl-PL"/>
          <w14:ligatures w14:val="none"/>
        </w:rPr>
        <w:t>Wszelkie spory wynikające z niniejszej Umowy lub powstające w związku z nią będą rozstrzygane przez Sąd właściwy miejscowo dla Administratora.</w:t>
      </w:r>
    </w:p>
    <w:p w14:paraId="56075A10" w14:textId="77777777" w:rsidR="00002D71" w:rsidRPr="00002D71" w:rsidRDefault="00002D71" w:rsidP="00002D71">
      <w:pPr>
        <w:spacing w:after="0" w:line="276" w:lineRule="auto"/>
        <w:jc w:val="both"/>
        <w:rPr>
          <w:rFonts w:eastAsia="Times New Roman" w:cstheme="minorHAnsi"/>
          <w:b/>
          <w:bCs/>
          <w:kern w:val="0"/>
          <w:sz w:val="24"/>
          <w:szCs w:val="24"/>
          <w:lang w:eastAsia="pl-PL"/>
          <w14:ligatures w14:val="none"/>
        </w:rPr>
      </w:pPr>
    </w:p>
    <w:bookmarkEnd w:id="16"/>
    <w:p w14:paraId="7316F89E" w14:textId="77777777" w:rsidR="00002D71" w:rsidRPr="00002D71" w:rsidRDefault="00002D71" w:rsidP="00002D71">
      <w:pPr>
        <w:tabs>
          <w:tab w:val="num" w:pos="0"/>
        </w:tabs>
        <w:spacing w:after="0" w:line="276" w:lineRule="auto"/>
        <w:rPr>
          <w:rFonts w:eastAsia="Times New Roman" w:cstheme="minorHAnsi"/>
          <w:b/>
          <w:kern w:val="0"/>
          <w:sz w:val="24"/>
          <w:szCs w:val="24"/>
          <w:lang w:eastAsia="pl-PL"/>
          <w14:ligatures w14:val="none"/>
        </w:rPr>
      </w:pPr>
    </w:p>
    <w:p w14:paraId="534CB950" w14:textId="77777777" w:rsidR="00002D71" w:rsidRPr="00002D71" w:rsidRDefault="00002D71" w:rsidP="00002D71">
      <w:pPr>
        <w:tabs>
          <w:tab w:val="num" w:pos="0"/>
        </w:tabs>
        <w:spacing w:after="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ADMINISTRATOR</w:t>
      </w:r>
      <w:r w:rsidRPr="00002D71">
        <w:rPr>
          <w:rFonts w:eastAsia="Times New Roman" w:cstheme="minorHAnsi"/>
          <w:b/>
          <w:kern w:val="0"/>
          <w:sz w:val="24"/>
          <w:szCs w:val="24"/>
          <w:lang w:eastAsia="pl-PL"/>
          <w14:ligatures w14:val="none"/>
        </w:rPr>
        <w:tab/>
      </w:r>
      <w:r w:rsidRPr="00002D71">
        <w:rPr>
          <w:rFonts w:eastAsia="Times New Roman" w:cstheme="minorHAnsi"/>
          <w:b/>
          <w:kern w:val="0"/>
          <w:sz w:val="24"/>
          <w:szCs w:val="24"/>
          <w:lang w:eastAsia="pl-PL"/>
          <w14:ligatures w14:val="none"/>
        </w:rPr>
        <w:tab/>
        <w:t xml:space="preserve">                              </w:t>
      </w:r>
      <w:r w:rsidRPr="00002D71">
        <w:rPr>
          <w:rFonts w:eastAsia="Times New Roman" w:cstheme="minorHAnsi"/>
          <w:b/>
          <w:kern w:val="0"/>
          <w:sz w:val="24"/>
          <w:szCs w:val="24"/>
          <w:lang w:eastAsia="pl-PL"/>
          <w14:ligatures w14:val="none"/>
        </w:rPr>
        <w:tab/>
      </w:r>
      <w:r w:rsidRPr="00002D71">
        <w:rPr>
          <w:rFonts w:eastAsia="Times New Roman" w:cstheme="minorHAnsi"/>
          <w:b/>
          <w:kern w:val="0"/>
          <w:sz w:val="24"/>
          <w:szCs w:val="24"/>
          <w:lang w:eastAsia="pl-PL"/>
          <w14:ligatures w14:val="none"/>
        </w:rPr>
        <w:tab/>
        <w:t>PRZETWARZAJĄCY</w:t>
      </w:r>
    </w:p>
    <w:p w14:paraId="416E0BE7" w14:textId="77777777" w:rsidR="00002D71" w:rsidRPr="00002D71" w:rsidRDefault="00002D71" w:rsidP="00002D71">
      <w:pPr>
        <w:tabs>
          <w:tab w:val="num" w:pos="0"/>
        </w:tabs>
        <w:spacing w:after="0" w:line="276" w:lineRule="auto"/>
        <w:jc w:val="center"/>
        <w:rPr>
          <w:rFonts w:eastAsia="Times New Roman" w:cstheme="minorHAnsi"/>
          <w:b/>
          <w:kern w:val="0"/>
          <w:sz w:val="24"/>
          <w:szCs w:val="24"/>
          <w:lang w:eastAsia="pl-PL"/>
          <w14:ligatures w14:val="none"/>
        </w:rPr>
      </w:pPr>
    </w:p>
    <w:p w14:paraId="35CB6E97" w14:textId="77777777" w:rsidR="00002D71" w:rsidRPr="00002D71" w:rsidRDefault="00002D71" w:rsidP="00002D71">
      <w:pPr>
        <w:tabs>
          <w:tab w:val="num" w:pos="0"/>
        </w:tabs>
        <w:spacing w:after="0" w:line="276" w:lineRule="auto"/>
        <w:jc w:val="center"/>
        <w:rPr>
          <w:rFonts w:eastAsia="Times New Roman" w:cstheme="minorHAnsi"/>
          <w:b/>
          <w:kern w:val="0"/>
          <w:sz w:val="24"/>
          <w:szCs w:val="24"/>
          <w:lang w:eastAsia="pl-PL"/>
          <w14:ligatures w14:val="none"/>
        </w:rPr>
      </w:pPr>
    </w:p>
    <w:p w14:paraId="585E703E" w14:textId="77777777" w:rsidR="00002D71" w:rsidRPr="00002D71" w:rsidRDefault="00002D71" w:rsidP="00002D71">
      <w:pPr>
        <w:spacing w:after="0" w:line="276" w:lineRule="auto"/>
        <w:jc w:val="right"/>
        <w:rPr>
          <w:rFonts w:eastAsia="Times New Roman" w:cs="Tahoma"/>
          <w:bCs/>
          <w:i/>
          <w:kern w:val="0"/>
          <w:sz w:val="20"/>
          <w:szCs w:val="20"/>
          <w:lang w:eastAsia="pl-PL"/>
          <w14:ligatures w14:val="none"/>
        </w:rPr>
      </w:pPr>
      <w:r w:rsidRPr="00002D71">
        <w:rPr>
          <w:rFonts w:eastAsia="Times New Roman" w:cs="Tahoma"/>
          <w:bCs/>
          <w:i/>
          <w:kern w:val="0"/>
          <w:sz w:val="20"/>
          <w:szCs w:val="20"/>
          <w:lang w:eastAsia="pl-PL"/>
          <w14:ligatures w14:val="none"/>
        </w:rPr>
        <w:br w:type="page"/>
      </w:r>
    </w:p>
    <w:p w14:paraId="3A04EF1D" w14:textId="77777777" w:rsidR="00002D71" w:rsidRPr="00002D71" w:rsidRDefault="00002D71" w:rsidP="00002D71">
      <w:pPr>
        <w:keepNext/>
        <w:keepLines/>
        <w:spacing w:before="480" w:after="0" w:line="240" w:lineRule="auto"/>
        <w:jc w:val="right"/>
        <w:outlineLvl w:val="0"/>
        <w:rPr>
          <w:rFonts w:eastAsia="Times New Roman" w:cs="Times New Roman"/>
          <w:bCs/>
          <w:i/>
          <w:kern w:val="0"/>
          <w:lang w:eastAsia="pl-PL"/>
          <w14:ligatures w14:val="none"/>
        </w:rPr>
      </w:pPr>
      <w:bookmarkStart w:id="20" w:name="_Hlk65063549"/>
      <w:r w:rsidRPr="00002D71">
        <w:rPr>
          <w:rFonts w:eastAsia="Times New Roman" w:cs="Times New Roman"/>
          <w:bCs/>
          <w:i/>
          <w:kern w:val="0"/>
          <w:lang w:eastAsia="pl-PL"/>
          <w14:ligatures w14:val="none"/>
        </w:rPr>
        <w:lastRenderedPageBreak/>
        <w:t xml:space="preserve">Załącznik nr 5 do SWZ      </w:t>
      </w:r>
      <w:bookmarkEnd w:id="20"/>
    </w:p>
    <w:p w14:paraId="6A55F749" w14:textId="77777777" w:rsidR="00002D71" w:rsidRPr="00002D71" w:rsidRDefault="00002D71" w:rsidP="00002D71">
      <w:pPr>
        <w:spacing w:after="0" w:line="240" w:lineRule="auto"/>
        <w:jc w:val="center"/>
        <w:rPr>
          <w:rFonts w:eastAsia="Times New Roman" w:cs="Times New Roman"/>
          <w:b/>
          <w:bCs/>
          <w:kern w:val="0"/>
          <w:sz w:val="24"/>
          <w:szCs w:val="24"/>
          <w:u w:val="single"/>
          <w:lang w:eastAsia="pl-PL"/>
          <w14:ligatures w14:val="none"/>
        </w:rPr>
      </w:pPr>
      <w:r w:rsidRPr="00002D71">
        <w:rPr>
          <w:rFonts w:eastAsia="Times New Roman" w:cs="Times New Roman"/>
          <w:b/>
          <w:bCs/>
          <w:kern w:val="0"/>
          <w:sz w:val="24"/>
          <w:szCs w:val="24"/>
          <w:u w:val="single"/>
          <w:lang w:eastAsia="pl-PL"/>
          <w14:ligatures w14:val="none"/>
        </w:rPr>
        <w:t xml:space="preserve">INFORMACJA  O  PRZETWARZANIU   DANYCH   OSOBOWYCH  WYKONAWCÓW </w:t>
      </w:r>
    </w:p>
    <w:p w14:paraId="7EFC9DDB" w14:textId="77777777" w:rsidR="00002D71" w:rsidRPr="00002D71" w:rsidRDefault="00002D71" w:rsidP="00002D71">
      <w:pPr>
        <w:spacing w:after="0" w:line="240" w:lineRule="auto"/>
        <w:jc w:val="center"/>
        <w:rPr>
          <w:rFonts w:eastAsia="Times New Roman" w:cs="Times New Roman"/>
          <w:kern w:val="0"/>
          <w:sz w:val="12"/>
          <w:szCs w:val="12"/>
          <w:lang w:eastAsia="pl-PL"/>
          <w14:ligatures w14:val="none"/>
        </w:rPr>
      </w:pPr>
      <w:r w:rsidRPr="00002D71">
        <w:rPr>
          <w:rFonts w:eastAsia="Times New Roman" w:cs="Times New Roman"/>
          <w:b/>
          <w:bCs/>
          <w:kern w:val="0"/>
          <w:sz w:val="12"/>
          <w:szCs w:val="12"/>
          <w:lang w:eastAsia="pl-PL"/>
          <w14:ligatures w14:val="none"/>
        </w:rPr>
        <w:t xml:space="preserve"> </w:t>
      </w:r>
    </w:p>
    <w:p w14:paraId="3C40E1CE" w14:textId="77777777" w:rsidR="00002D71" w:rsidRPr="00002D71" w:rsidRDefault="00002D71" w:rsidP="00002D71">
      <w:pPr>
        <w:autoSpaceDE w:val="0"/>
        <w:autoSpaceDN w:val="0"/>
        <w:adjustRightInd w:val="0"/>
        <w:spacing w:after="120" w:line="240" w:lineRule="auto"/>
        <w:rPr>
          <w:rFonts w:eastAsia="Times New Roman" w:cs="Times New Roman"/>
          <w:kern w:val="0"/>
          <w:lang w:eastAsia="pl-PL"/>
          <w14:ligatures w14:val="none"/>
        </w:rPr>
      </w:pPr>
      <w:r w:rsidRPr="00002D71">
        <w:rPr>
          <w:rFonts w:eastAsia="Times New Roman" w:cs="Times New Roman"/>
          <w:kern w:val="0"/>
          <w:lang w:eastAsia="pl-PL"/>
          <w14:ligatures w14:val="none"/>
        </w:rPr>
        <w:t xml:space="preserve">Zgodnie z art. 13 ust. 1 i ust. 2 </w:t>
      </w:r>
      <w:r w:rsidRPr="00002D71">
        <w:rPr>
          <w:rFonts w:eastAsia="Calibri" w:cs="Times New Roman"/>
          <w:bCs/>
          <w:kern w:val="0"/>
          <w14:ligatures w14:val="none"/>
        </w:rPr>
        <w:t>Rozporządzenia Parlamentu Europejskiego i Rady (UE) 2016/679 z dnia 27 kwietnia 2016 r. w sprawie ochrony osób fizycznych w związku z przetwarzaniem danych osobowych i w sprawie swobodnego przepływu takich danych,</w:t>
      </w:r>
      <w:r w:rsidRPr="00002D71">
        <w:rPr>
          <w:rFonts w:eastAsia="Times New Roman" w:cs="Times New Roman"/>
          <w:kern w:val="0"/>
          <w:lang w:eastAsia="pl-PL"/>
          <w14:ligatures w14:val="none"/>
        </w:rPr>
        <w:t xml:space="preserve"> informuję, że: </w:t>
      </w:r>
    </w:p>
    <w:p w14:paraId="2023706F" w14:textId="77777777" w:rsidR="00002D71" w:rsidRPr="00002D71" w:rsidRDefault="00002D71" w:rsidP="00002D71">
      <w:pPr>
        <w:autoSpaceDE w:val="0"/>
        <w:autoSpaceDN w:val="0"/>
        <w:adjustRightInd w:val="0"/>
        <w:spacing w:after="0" w:line="240" w:lineRule="auto"/>
        <w:rPr>
          <w:rFonts w:eastAsia="Times New Roman" w:cs="Times New Roman"/>
          <w:color w:val="000000"/>
          <w:kern w:val="0"/>
          <w:sz w:val="12"/>
          <w:szCs w:val="12"/>
          <w:lang w:eastAsia="pl-PL"/>
          <w14:ligatures w14:val="none"/>
        </w:rPr>
      </w:pPr>
      <w:r w:rsidRPr="00002D71">
        <w:rPr>
          <w:rFonts w:eastAsia="Times New Roman" w:cs="Times New Roman"/>
          <w:noProof/>
          <w:kern w:val="0"/>
          <w:sz w:val="12"/>
          <w:szCs w:val="12"/>
          <w:lang w:eastAsia="pl-PL"/>
          <w14:ligatures w14:val="none"/>
        </w:rPr>
        <mc:AlternateContent>
          <mc:Choice Requires="wpg">
            <w:drawing>
              <wp:anchor distT="0" distB="0" distL="114300" distR="114300" simplePos="0" relativeHeight="251660288" behindDoc="1" locked="0" layoutInCell="1" allowOverlap="1" wp14:anchorId="427E00E9" wp14:editId="76F5BB1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5B1DF088" w14:textId="77777777" w:rsidR="00002D71" w:rsidRDefault="00002D71" w:rsidP="00002D71">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7E00E9"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5B1DF088" w14:textId="77777777" w:rsidR="00002D71" w:rsidRDefault="00002D71" w:rsidP="00002D71">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A9D0893" w14:textId="77777777" w:rsidR="00002D71" w:rsidRPr="00002D71" w:rsidRDefault="00002D71" w:rsidP="00002D71">
      <w:pPr>
        <w:numPr>
          <w:ilvl w:val="0"/>
          <w:numId w:val="4"/>
        </w:numPr>
        <w:spacing w:before="120" w:after="120" w:line="240" w:lineRule="auto"/>
        <w:ind w:left="697" w:hanging="340"/>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Administratorem Pani/Pana danych osobowych jest</w:t>
      </w:r>
      <w:r w:rsidRPr="00002D71">
        <w:rPr>
          <w:rFonts w:eastAsia="Calibri" w:cs="Times New Roman"/>
          <w:kern w:val="0"/>
          <w:sz w:val="20"/>
          <w:szCs w:val="20"/>
          <w14:ligatures w14:val="none"/>
        </w:rPr>
        <w:t xml:space="preserve"> Szpital Specjalistyczny im. Stanisława Staszica w Pile przy ul. Rydygiera 1. Tel. 67 2106555, e-mail: wszpila@pi.onet.pl, Fax:  67 21 24 085, reprezentowany przez Dyrektora.</w:t>
      </w:r>
    </w:p>
    <w:p w14:paraId="455EB65C" w14:textId="77777777" w:rsidR="00002D71" w:rsidRPr="00002D71" w:rsidRDefault="00002D71" w:rsidP="00002D71">
      <w:pPr>
        <w:numPr>
          <w:ilvl w:val="0"/>
          <w:numId w:val="4"/>
        </w:numPr>
        <w:spacing w:after="120" w:line="240" w:lineRule="auto"/>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 xml:space="preserve">Inspektor ochrony danych w </w:t>
      </w:r>
      <w:r w:rsidRPr="00002D71">
        <w:rPr>
          <w:rFonts w:eastAsia="Calibri" w:cs="Times New Roman"/>
          <w:kern w:val="0"/>
          <w:sz w:val="20"/>
          <w:szCs w:val="20"/>
          <w14:ligatures w14:val="none"/>
        </w:rPr>
        <w:t>Szpitalu Specjalistycznym w Pile:</w:t>
      </w:r>
      <w:r w:rsidRPr="00002D71">
        <w:rPr>
          <w:rFonts w:eastAsia="Times New Roman" w:cs="Times New Roman"/>
          <w:kern w:val="0"/>
          <w:sz w:val="20"/>
          <w:szCs w:val="20"/>
          <w:lang w:eastAsia="pl-PL"/>
          <w14:ligatures w14:val="none"/>
        </w:rPr>
        <w:t xml:space="preserve"> tel. 67 2106669, e-mail: iod@szpitalpila.pl, siedziba: </w:t>
      </w:r>
      <w:r w:rsidRPr="00002D71">
        <w:rPr>
          <w:rFonts w:eastAsia="Calibri" w:cs="Times New Roman"/>
          <w:kern w:val="0"/>
          <w:sz w:val="20"/>
          <w:szCs w:val="20"/>
          <w14:ligatures w14:val="none"/>
        </w:rPr>
        <w:t>pokój D036 na parterze budynku „D”</w:t>
      </w:r>
      <w:r w:rsidRPr="00002D71">
        <w:rPr>
          <w:rFonts w:eastAsia="Times New Roman" w:cs="Times New Roman"/>
          <w:kern w:val="0"/>
          <w:sz w:val="20"/>
          <w:szCs w:val="20"/>
          <w:lang w:eastAsia="pl-PL"/>
          <w14:ligatures w14:val="none"/>
        </w:rPr>
        <w:t>.</w:t>
      </w:r>
    </w:p>
    <w:p w14:paraId="5D86C1C9" w14:textId="77777777" w:rsidR="00002D71" w:rsidRPr="00002D71" w:rsidRDefault="00002D71" w:rsidP="00002D71">
      <w:pPr>
        <w:spacing w:after="0" w:line="240" w:lineRule="auto"/>
        <w:ind w:left="697"/>
        <w:rPr>
          <w:rFonts w:eastAsia="Times New Roman" w:cs="Times New Roman"/>
          <w:kern w:val="0"/>
          <w:sz w:val="12"/>
          <w:szCs w:val="12"/>
          <w:lang w:eastAsia="pl-PL"/>
          <w14:ligatures w14:val="none"/>
        </w:rPr>
      </w:pPr>
      <w:r w:rsidRPr="00002D71">
        <w:rPr>
          <w:rFonts w:eastAsia="Times New Roman" w:cs="Times New Roman"/>
          <w:noProof/>
          <w:kern w:val="0"/>
          <w:lang w:eastAsia="pl-PL"/>
          <w14:ligatures w14:val="none"/>
        </w:rPr>
        <mc:AlternateContent>
          <mc:Choice Requires="wpg">
            <w:drawing>
              <wp:anchor distT="0" distB="0" distL="114300" distR="114300" simplePos="0" relativeHeight="251659264" behindDoc="1" locked="0" layoutInCell="1" allowOverlap="1" wp14:anchorId="4C184AE2" wp14:editId="5AFDA9F9">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195724AA" w14:textId="77777777" w:rsidR="00002D71" w:rsidRDefault="00002D71" w:rsidP="00002D71">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84AE2"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195724AA" w14:textId="77777777" w:rsidR="00002D71" w:rsidRDefault="00002D71" w:rsidP="00002D71">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5C5181C" w14:textId="77777777" w:rsidR="00002D71" w:rsidRPr="00002D71" w:rsidRDefault="00002D71" w:rsidP="00002D71">
      <w:pPr>
        <w:numPr>
          <w:ilvl w:val="0"/>
          <w:numId w:val="4"/>
        </w:numPr>
        <w:spacing w:before="120" w:after="0" w:line="240" w:lineRule="auto"/>
        <w:ind w:left="697" w:hanging="340"/>
        <w:jc w:val="both"/>
        <w:rPr>
          <w:rFonts w:eastAsia="Calibri" w:cs="Times New Roman"/>
          <w:kern w:val="0"/>
          <w:sz w:val="20"/>
          <w:szCs w:val="20"/>
          <w14:ligatures w14:val="none"/>
        </w:rPr>
      </w:pPr>
      <w:r w:rsidRPr="00002D71">
        <w:rPr>
          <w:rFonts w:eastAsia="Calibri" w:cs="Times New Roman"/>
          <w:kern w:val="0"/>
          <w:sz w:val="20"/>
          <w:szCs w:val="20"/>
          <w14:ligatures w14:val="none"/>
        </w:rPr>
        <w:t>Przetwarzanie danych osobowych odbywa się zgodnie z:</w:t>
      </w:r>
    </w:p>
    <w:p w14:paraId="453AA6B7" w14:textId="77777777" w:rsidR="00002D71" w:rsidRPr="00002D71" w:rsidRDefault="00002D71" w:rsidP="00002D71">
      <w:pPr>
        <w:numPr>
          <w:ilvl w:val="0"/>
          <w:numId w:val="5"/>
        </w:numPr>
        <w:autoSpaceDE w:val="0"/>
        <w:autoSpaceDN w:val="0"/>
        <w:adjustRightInd w:val="0"/>
        <w:spacing w:after="0" w:line="240" w:lineRule="auto"/>
        <w:ind w:left="1134" w:hanging="357"/>
        <w:contextualSpacing/>
        <w:jc w:val="both"/>
        <w:rPr>
          <w:rFonts w:eastAsia="Times New Roman" w:cs="Times New Roman"/>
          <w:color w:val="000000"/>
          <w:kern w:val="0"/>
          <w:sz w:val="20"/>
          <w:szCs w:val="20"/>
          <w:lang w:eastAsia="pl-PL"/>
          <w14:ligatures w14:val="none"/>
        </w:rPr>
      </w:pPr>
      <w:r w:rsidRPr="00002D71">
        <w:rPr>
          <w:rFonts w:eastAsia="Calibri" w:cs="Times New Roman"/>
          <w:bCs/>
          <w:kern w:val="0"/>
          <w:sz w:val="20"/>
          <w:szCs w:val="20"/>
          <w14:ligatures w14:val="none"/>
        </w:rPr>
        <w:t>Rozporządzeniem Parlamentu Europejskiego i Rady (UE) 2016/679 z dnia 27 kwietnia 2016 r. w sprawie ochrony osób fizycznych w związku z przetwarzaniem danych osobowych i w sprawie swobodnego przepływu takich danych;</w:t>
      </w:r>
    </w:p>
    <w:p w14:paraId="761A8B53" w14:textId="77777777" w:rsidR="00002D71" w:rsidRPr="00002D71" w:rsidRDefault="00002D71" w:rsidP="00002D71">
      <w:pPr>
        <w:numPr>
          <w:ilvl w:val="0"/>
          <w:numId w:val="5"/>
        </w:numPr>
        <w:autoSpaceDE w:val="0"/>
        <w:autoSpaceDN w:val="0"/>
        <w:adjustRightInd w:val="0"/>
        <w:spacing w:after="0" w:line="240" w:lineRule="auto"/>
        <w:ind w:left="1134"/>
        <w:contextualSpacing/>
        <w:jc w:val="both"/>
        <w:rPr>
          <w:rFonts w:eastAsia="Times New Roman" w:cs="Times New Roman"/>
          <w:color w:val="000000"/>
          <w:kern w:val="0"/>
          <w:sz w:val="20"/>
          <w:szCs w:val="20"/>
          <w:lang w:eastAsia="pl-PL"/>
          <w14:ligatures w14:val="none"/>
        </w:rPr>
      </w:pPr>
      <w:r w:rsidRPr="00002D71">
        <w:rPr>
          <w:rFonts w:eastAsia="Calibri" w:cs="Times New Roman"/>
          <w:kern w:val="0"/>
          <w:sz w:val="20"/>
          <w:szCs w:val="20"/>
          <w14:ligatures w14:val="none"/>
        </w:rPr>
        <w:t xml:space="preserve">Ustawą z dnia 10 maja 2018 r. o ochronie danych osobowych </w:t>
      </w:r>
      <w:r w:rsidRPr="00002D71">
        <w:rPr>
          <w:rFonts w:eastAsia="Calibri" w:cs="Times New Roman"/>
          <w:kern w:val="0"/>
          <w:sz w:val="20"/>
          <w:szCs w:val="20"/>
          <w:lang w:eastAsia="pl-PL"/>
          <w14:ligatures w14:val="none"/>
        </w:rPr>
        <w:t>i przepisami wykonawczymi do tej ustawy;</w:t>
      </w:r>
    </w:p>
    <w:p w14:paraId="735FEEFA" w14:textId="77777777" w:rsidR="00002D71" w:rsidRPr="00002D71" w:rsidRDefault="00002D71" w:rsidP="00002D71">
      <w:pPr>
        <w:numPr>
          <w:ilvl w:val="0"/>
          <w:numId w:val="5"/>
        </w:numPr>
        <w:autoSpaceDE w:val="0"/>
        <w:autoSpaceDN w:val="0"/>
        <w:adjustRightInd w:val="0"/>
        <w:spacing w:after="0" w:line="240" w:lineRule="auto"/>
        <w:ind w:left="1134"/>
        <w:contextualSpacing/>
        <w:jc w:val="both"/>
        <w:rPr>
          <w:rFonts w:eastAsia="Calibri" w:cs="Times New Roman"/>
          <w:kern w:val="0"/>
          <w:sz w:val="20"/>
          <w:szCs w:val="20"/>
          <w:lang w:eastAsia="pl-PL"/>
          <w14:ligatures w14:val="none"/>
        </w:rPr>
      </w:pPr>
      <w:r w:rsidRPr="00002D71">
        <w:rPr>
          <w:rFonts w:eastAsia="Calibri" w:cs="Times New Roman"/>
          <w:kern w:val="0"/>
          <w:sz w:val="20"/>
          <w:szCs w:val="20"/>
          <w:lang w:eastAsia="pl-PL"/>
          <w14:ligatures w14:val="none"/>
        </w:rPr>
        <w:t>Kodeksem cywilnym;</w:t>
      </w:r>
    </w:p>
    <w:p w14:paraId="425FE887" w14:textId="77777777" w:rsidR="00002D71" w:rsidRPr="00002D71" w:rsidRDefault="00002D71" w:rsidP="00002D71">
      <w:pPr>
        <w:numPr>
          <w:ilvl w:val="0"/>
          <w:numId w:val="5"/>
        </w:numPr>
        <w:autoSpaceDE w:val="0"/>
        <w:autoSpaceDN w:val="0"/>
        <w:adjustRightInd w:val="0"/>
        <w:spacing w:after="0" w:line="240" w:lineRule="auto"/>
        <w:ind w:left="1134"/>
        <w:contextualSpacing/>
        <w:jc w:val="both"/>
        <w:rPr>
          <w:rFonts w:eastAsia="Calibri" w:cs="Times New Roman"/>
          <w:kern w:val="0"/>
          <w:sz w:val="20"/>
          <w:szCs w:val="20"/>
          <w14:ligatures w14:val="none"/>
        </w:rPr>
      </w:pPr>
      <w:r w:rsidRPr="00002D71">
        <w:rPr>
          <w:rFonts w:eastAsia="Calibri" w:cs="Times New Roman"/>
          <w:kern w:val="0"/>
          <w:sz w:val="20"/>
          <w:szCs w:val="20"/>
          <w:lang w:eastAsia="pl-PL"/>
          <w14:ligatures w14:val="none"/>
        </w:rPr>
        <w:t>Ustawą z 15 kwietnia 2011 r. o działalności leczniczej;</w:t>
      </w:r>
    </w:p>
    <w:p w14:paraId="746858AF" w14:textId="77777777" w:rsidR="00002D71" w:rsidRPr="00002D71" w:rsidRDefault="00002D71" w:rsidP="00002D71">
      <w:pPr>
        <w:numPr>
          <w:ilvl w:val="0"/>
          <w:numId w:val="5"/>
        </w:numPr>
        <w:autoSpaceDE w:val="0"/>
        <w:autoSpaceDN w:val="0"/>
        <w:adjustRightInd w:val="0"/>
        <w:spacing w:after="0" w:line="240" w:lineRule="auto"/>
        <w:ind w:left="1134" w:hanging="357"/>
        <w:contextualSpacing/>
        <w:jc w:val="both"/>
        <w:rPr>
          <w:rFonts w:eastAsia="Times New Roman" w:cs="Times New Roman"/>
          <w:kern w:val="0"/>
          <w:sz w:val="20"/>
          <w:szCs w:val="20"/>
          <w:lang w:eastAsia="pl-PL"/>
          <w14:ligatures w14:val="none"/>
        </w:rPr>
      </w:pPr>
      <w:r w:rsidRPr="00002D71">
        <w:rPr>
          <w:rFonts w:eastAsia="Calibri" w:cs="Times New Roman"/>
          <w:kern w:val="0"/>
          <w:sz w:val="20"/>
          <w:szCs w:val="20"/>
          <w14:ligatures w14:val="none"/>
        </w:rPr>
        <w:t>Ustawą z 14 lipca 1983 r. o narodowym zasobie archiwalnym i archiwach.</w:t>
      </w:r>
    </w:p>
    <w:p w14:paraId="621F2304" w14:textId="77777777" w:rsidR="00002D71" w:rsidRPr="00002D71" w:rsidRDefault="00002D71" w:rsidP="00002D71">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p>
    <w:p w14:paraId="5F8F2A97" w14:textId="77777777" w:rsidR="00002D71" w:rsidRPr="00002D71" w:rsidRDefault="00002D71" w:rsidP="00002D71">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r w:rsidRPr="00002D71">
        <w:rPr>
          <w:rFonts w:eastAsia="Times New Roman" w:cs="Times New Roman"/>
          <w:noProof/>
          <w:kern w:val="0"/>
          <w:sz w:val="12"/>
          <w:szCs w:val="12"/>
          <w:lang w:eastAsia="pl-PL"/>
          <w14:ligatures w14:val="none"/>
        </w:rPr>
        <mc:AlternateContent>
          <mc:Choice Requires="wpg">
            <w:drawing>
              <wp:anchor distT="0" distB="0" distL="114300" distR="114300" simplePos="0" relativeHeight="251661312" behindDoc="1" locked="0" layoutInCell="1" allowOverlap="1" wp14:anchorId="506EA88C" wp14:editId="4044DCB3">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3CE306F7" w14:textId="77777777" w:rsidR="00002D71" w:rsidRDefault="00002D71" w:rsidP="00002D71">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06EA88C"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3CE306F7" w14:textId="77777777" w:rsidR="00002D71" w:rsidRDefault="00002D71" w:rsidP="00002D71">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1261D067" w14:textId="77777777" w:rsidR="00002D71" w:rsidRPr="00002D71" w:rsidRDefault="00002D71" w:rsidP="00002D71">
      <w:pPr>
        <w:numPr>
          <w:ilvl w:val="0"/>
          <w:numId w:val="4"/>
        </w:numPr>
        <w:spacing w:after="0" w:line="240" w:lineRule="auto"/>
        <w:ind w:left="697" w:hanging="340"/>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 xml:space="preserve">Dane osobowe przetwarzane będą w celu związanym z postępowaniem o udzielenie zamówienia publicznego i realizacją </w:t>
      </w:r>
      <w:r w:rsidRPr="00002D71">
        <w:rPr>
          <w:rFonts w:eastAsia="Calibri" w:cs="Times New Roman"/>
          <w:kern w:val="0"/>
          <w:sz w:val="20"/>
          <w:szCs w:val="20"/>
          <w14:ligatures w14:val="none"/>
        </w:rPr>
        <w:t>umowy na świadczenie usług dla Szpitala.</w:t>
      </w:r>
    </w:p>
    <w:p w14:paraId="4D84C853" w14:textId="77777777" w:rsidR="00002D71" w:rsidRPr="00002D71" w:rsidRDefault="00002D71" w:rsidP="00002D71">
      <w:pPr>
        <w:numPr>
          <w:ilvl w:val="0"/>
          <w:numId w:val="4"/>
        </w:numPr>
        <w:spacing w:after="0" w:line="240" w:lineRule="auto"/>
        <w:ind w:left="697" w:hanging="340"/>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 xml:space="preserve">Odbiorcą danych osobowych będą </w:t>
      </w:r>
      <w:r w:rsidRPr="00002D71">
        <w:rPr>
          <w:rFonts w:eastAsia="Calibri" w:cs="Times New Roman"/>
          <w:kern w:val="0"/>
          <w:sz w:val="20"/>
          <w:szCs w:val="20"/>
          <w:u w:val="single"/>
          <w14:ligatures w14:val="none"/>
        </w:rPr>
        <w:t>ustawowo uprawnione podmioty</w:t>
      </w:r>
      <w:r w:rsidRPr="00002D71">
        <w:rPr>
          <w:rFonts w:eastAsia="Calibri" w:cs="Times New Roman"/>
          <w:kern w:val="0"/>
          <w:sz w:val="20"/>
          <w:szCs w:val="20"/>
          <w14:ligatures w14:val="none"/>
        </w:rPr>
        <w:t>, min. ZUS, NFZ, Sąd, Prokurator, i  inne</w:t>
      </w:r>
      <w:r w:rsidRPr="00002D71">
        <w:rPr>
          <w:rFonts w:eastAsia="Times New Roman" w:cs="Times New Roman"/>
          <w:kern w:val="0"/>
          <w:sz w:val="20"/>
          <w:szCs w:val="20"/>
          <w:lang w:eastAsia="pl-PL"/>
          <w14:ligatures w14:val="none"/>
        </w:rPr>
        <w:t>.</w:t>
      </w:r>
    </w:p>
    <w:p w14:paraId="7A05E7DF" w14:textId="77777777" w:rsidR="00002D71" w:rsidRPr="00002D71" w:rsidRDefault="00002D71" w:rsidP="00002D71">
      <w:pPr>
        <w:numPr>
          <w:ilvl w:val="0"/>
          <w:numId w:val="4"/>
        </w:numPr>
        <w:spacing w:after="0" w:line="240" w:lineRule="auto"/>
        <w:ind w:left="697" w:hanging="340"/>
        <w:jc w:val="both"/>
        <w:rPr>
          <w:rFonts w:eastAsia="Times New Roman" w:cs="Times New Roman"/>
          <w:color w:val="000000"/>
          <w:kern w:val="0"/>
          <w:sz w:val="20"/>
          <w:szCs w:val="20"/>
          <w:lang w:eastAsia="pl-PL"/>
          <w14:ligatures w14:val="none"/>
        </w:rPr>
      </w:pPr>
      <w:r w:rsidRPr="00002D71">
        <w:rPr>
          <w:rFonts w:eastAsia="Times New Roman" w:cs="Times New Roman"/>
          <w:kern w:val="0"/>
          <w:sz w:val="20"/>
          <w:szCs w:val="20"/>
          <w:lang w:eastAsia="pl-PL"/>
          <w14:ligatures w14:val="none"/>
        </w:rPr>
        <w:t>Dane osobowe będą przechowywane przez okres:</w:t>
      </w:r>
    </w:p>
    <w:p w14:paraId="4F9D6067" w14:textId="77777777" w:rsidR="00002D71" w:rsidRPr="00002D71" w:rsidRDefault="00002D71" w:rsidP="00002D71">
      <w:pPr>
        <w:numPr>
          <w:ilvl w:val="1"/>
          <w:numId w:val="4"/>
        </w:numPr>
        <w:spacing w:after="0" w:line="240" w:lineRule="auto"/>
        <w:ind w:left="1134"/>
        <w:jc w:val="both"/>
        <w:rPr>
          <w:rFonts w:eastAsia="Times New Roman" w:cs="Times New Roman"/>
          <w:color w:val="000000"/>
          <w:kern w:val="0"/>
          <w:sz w:val="20"/>
          <w:szCs w:val="20"/>
          <w:lang w:eastAsia="pl-PL"/>
          <w14:ligatures w14:val="none"/>
        </w:rPr>
      </w:pPr>
      <w:r w:rsidRPr="00002D71">
        <w:rPr>
          <w:rFonts w:eastAsia="Times New Roman" w:cs="Times New Roman"/>
          <w:kern w:val="0"/>
          <w:sz w:val="20"/>
          <w:szCs w:val="20"/>
          <w:lang w:eastAsia="pl-PL"/>
          <w14:ligatures w14:val="none"/>
        </w:rPr>
        <w:t>4 lat od dnia zakończenia postępowania o udzieleniu zamówienia, a jeżeli czas trwania umowy przekracza 4 lata, okres przechowywania obejmuje cały czas trwania umowy,</w:t>
      </w:r>
    </w:p>
    <w:p w14:paraId="63883C23" w14:textId="77777777" w:rsidR="00002D71" w:rsidRPr="00002D71" w:rsidRDefault="00002D71" w:rsidP="00002D71">
      <w:pPr>
        <w:numPr>
          <w:ilvl w:val="1"/>
          <w:numId w:val="4"/>
        </w:numPr>
        <w:spacing w:after="0" w:line="240" w:lineRule="auto"/>
        <w:ind w:left="1134"/>
        <w:jc w:val="both"/>
        <w:rPr>
          <w:rFonts w:eastAsia="Times New Roman" w:cs="Times New Roman"/>
          <w:color w:val="000000"/>
          <w:kern w:val="0"/>
          <w:sz w:val="20"/>
          <w:szCs w:val="20"/>
          <w:lang w:eastAsia="pl-PL"/>
          <w14:ligatures w14:val="none"/>
        </w:rPr>
      </w:pPr>
      <w:r w:rsidRPr="00002D71">
        <w:rPr>
          <w:rFonts w:eastAsia="Times New Roman" w:cs="Times New Roman"/>
          <w:kern w:val="0"/>
          <w:sz w:val="20"/>
          <w:szCs w:val="20"/>
          <w:lang w:eastAsia="pl-PL"/>
          <w14:ligatures w14:val="none"/>
        </w:rPr>
        <w:t>w odniesieniu do umów – 10 lat od dnia rozwiązania umowy.</w:t>
      </w:r>
    </w:p>
    <w:p w14:paraId="7C77FA0E" w14:textId="77777777" w:rsidR="00002D71" w:rsidRPr="00002D71" w:rsidRDefault="00002D71" w:rsidP="00002D71">
      <w:pPr>
        <w:numPr>
          <w:ilvl w:val="0"/>
          <w:numId w:val="4"/>
        </w:numPr>
        <w:spacing w:after="0" w:line="240" w:lineRule="auto"/>
        <w:ind w:left="697" w:hanging="340"/>
        <w:jc w:val="both"/>
        <w:rPr>
          <w:rFonts w:eastAsia="Calibri" w:cs="Times New Roman"/>
          <w:kern w:val="0"/>
          <w:sz w:val="20"/>
          <w:szCs w:val="20"/>
          <w14:ligatures w14:val="none"/>
        </w:rPr>
      </w:pPr>
      <w:r w:rsidRPr="00002D71">
        <w:rPr>
          <w:rFonts w:eastAsia="Times New Roman" w:cs="Times New Roman"/>
          <w:kern w:val="0"/>
          <w:sz w:val="20"/>
          <w:szCs w:val="20"/>
          <w:lang w:eastAsia="pl-PL"/>
          <w14:ligatures w14:val="none"/>
        </w:rPr>
        <w:t xml:space="preserve">Podanie danych osobowych jest wymogiem w celu przeprowadzenia przetargu i podpisania umowy. </w:t>
      </w:r>
    </w:p>
    <w:p w14:paraId="21C0E825" w14:textId="77777777" w:rsidR="00002D71" w:rsidRPr="00002D71" w:rsidRDefault="00002D71" w:rsidP="00002D71">
      <w:pPr>
        <w:numPr>
          <w:ilvl w:val="0"/>
          <w:numId w:val="4"/>
        </w:numPr>
        <w:spacing w:after="0" w:line="240" w:lineRule="auto"/>
        <w:ind w:left="697" w:hanging="340"/>
        <w:jc w:val="both"/>
        <w:rPr>
          <w:rFonts w:eastAsia="Calibri" w:cs="Times New Roman"/>
          <w:kern w:val="0"/>
          <w:sz w:val="20"/>
          <w:szCs w:val="20"/>
          <w14:ligatures w14:val="none"/>
        </w:rPr>
      </w:pPr>
      <w:r w:rsidRPr="00002D71">
        <w:rPr>
          <w:rFonts w:eastAsia="Times New Roman" w:cs="Times New Roman"/>
          <w:kern w:val="0"/>
          <w:sz w:val="20"/>
          <w:szCs w:val="20"/>
          <w:lang w:eastAsia="pl-PL"/>
          <w14:ligatures w14:val="none"/>
        </w:rPr>
        <w:t xml:space="preserve">Dane nie będą wykorzystywane do </w:t>
      </w:r>
      <w:r w:rsidRPr="00002D71">
        <w:rPr>
          <w:rFonts w:eastAsia="Arial" w:cs="Arial"/>
          <w:color w:val="000000"/>
          <w:spacing w:val="2"/>
          <w:kern w:val="0"/>
          <w:sz w:val="20"/>
          <w:szCs w:val="20"/>
          <w14:ligatures w14:val="none"/>
        </w:rPr>
        <w:t>zautomatyzowanego podejmowania decyzji,</w:t>
      </w:r>
      <w:r w:rsidRPr="00002D71">
        <w:rPr>
          <w:rFonts w:eastAsia="Times New Roman" w:cs="Times New Roman"/>
          <w:kern w:val="0"/>
          <w:sz w:val="20"/>
          <w:szCs w:val="20"/>
          <w:lang w:eastAsia="pl-PL"/>
          <w14:ligatures w14:val="none"/>
        </w:rPr>
        <w:t xml:space="preserve"> w tym również w formie profilowania</w:t>
      </w:r>
      <w:r w:rsidRPr="00002D71">
        <w:rPr>
          <w:rFonts w:eastAsia="Times New Roman" w:cs="Times New Roman"/>
          <w:kern w:val="0"/>
          <w:sz w:val="20"/>
          <w:szCs w:val="20"/>
          <w:vertAlign w:val="superscript"/>
          <w:lang w:eastAsia="pl-PL"/>
          <w14:ligatures w14:val="none"/>
        </w:rPr>
        <w:t>*</w:t>
      </w:r>
      <w:r w:rsidRPr="00002D71">
        <w:rPr>
          <w:rFonts w:eastAsia="Times New Roman" w:cs="Times New Roman"/>
          <w:kern w:val="0"/>
          <w:sz w:val="20"/>
          <w:szCs w:val="20"/>
          <w:lang w:eastAsia="pl-PL"/>
          <w14:ligatures w14:val="none"/>
        </w:rPr>
        <w:t>.</w:t>
      </w:r>
    </w:p>
    <w:p w14:paraId="00968D11" w14:textId="77777777" w:rsidR="00002D71" w:rsidRPr="00002D71" w:rsidRDefault="00002D71" w:rsidP="00002D71">
      <w:pPr>
        <w:numPr>
          <w:ilvl w:val="0"/>
          <w:numId w:val="4"/>
        </w:numPr>
        <w:spacing w:after="0" w:line="240" w:lineRule="auto"/>
        <w:ind w:left="697" w:hanging="340"/>
        <w:jc w:val="both"/>
        <w:rPr>
          <w:rFonts w:eastAsia="Calibri" w:cs="Times New Roman"/>
          <w:kern w:val="0"/>
          <w:sz w:val="10"/>
          <w:szCs w:val="10"/>
          <w14:ligatures w14:val="none"/>
        </w:rPr>
      </w:pPr>
      <w:r w:rsidRPr="00002D71">
        <w:rPr>
          <w:rFonts w:eastAsia="Times New Roman" w:cs="Times New Roman"/>
          <w:kern w:val="0"/>
          <w:sz w:val="20"/>
          <w:szCs w:val="20"/>
          <w:lang w:eastAsia="pl-PL"/>
          <w14:ligatures w14:val="none"/>
        </w:rPr>
        <w:t>Dane osobowe nie będą przekazywane do państwa trzeciego lub organizacji międzynarodowej.</w:t>
      </w:r>
    </w:p>
    <w:p w14:paraId="2AAE6C71" w14:textId="77777777" w:rsidR="00002D71" w:rsidRPr="00002D71" w:rsidRDefault="00002D71" w:rsidP="00002D71">
      <w:pPr>
        <w:spacing w:after="0" w:line="240" w:lineRule="auto"/>
        <w:ind w:left="697"/>
        <w:rPr>
          <w:rFonts w:eastAsia="Calibri" w:cs="Times New Roman"/>
          <w:kern w:val="0"/>
          <w:sz w:val="12"/>
          <w:szCs w:val="12"/>
          <w14:ligatures w14:val="none"/>
        </w:rPr>
      </w:pPr>
      <w:r w:rsidRPr="00002D71">
        <w:rPr>
          <w:rFonts w:eastAsia="Times New Roman" w:cs="Times New Roman"/>
          <w:kern w:val="0"/>
          <w:lang w:eastAsia="pl-PL"/>
          <w14:ligatures w14:val="none"/>
        </w:rPr>
        <w:t xml:space="preserve"> </w:t>
      </w:r>
    </w:p>
    <w:p w14:paraId="0082E56D" w14:textId="77777777" w:rsidR="00002D71" w:rsidRPr="00002D71" w:rsidRDefault="00002D71" w:rsidP="00002D71">
      <w:pPr>
        <w:spacing w:after="0" w:line="240" w:lineRule="auto"/>
        <w:ind w:left="697"/>
        <w:rPr>
          <w:rFonts w:eastAsia="Calibri" w:cs="Times New Roman"/>
          <w:kern w:val="0"/>
          <w:sz w:val="12"/>
          <w:szCs w:val="12"/>
          <w14:ligatures w14:val="none"/>
        </w:rPr>
      </w:pPr>
      <w:r w:rsidRPr="00002D71">
        <w:rPr>
          <w:rFonts w:eastAsia="Times New Roman" w:cs="Times New Roman"/>
          <w:noProof/>
          <w:kern w:val="0"/>
          <w:lang w:eastAsia="pl-PL"/>
          <w14:ligatures w14:val="none"/>
        </w:rPr>
        <mc:AlternateContent>
          <mc:Choice Requires="wpg">
            <w:drawing>
              <wp:anchor distT="0" distB="0" distL="114300" distR="114300" simplePos="0" relativeHeight="251662336" behindDoc="1" locked="0" layoutInCell="1" allowOverlap="1" wp14:anchorId="2CD390B3" wp14:editId="4B62FC6B">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5CA3C93" w14:textId="77777777" w:rsidR="00002D71" w:rsidRDefault="00002D71" w:rsidP="00002D71">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390B3"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5CA3C93" w14:textId="77777777" w:rsidR="00002D71" w:rsidRDefault="00002D71" w:rsidP="00002D71">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002D71">
        <w:rPr>
          <w:rFonts w:eastAsia="Times New Roman" w:cs="Times New Roman"/>
          <w:kern w:val="0"/>
          <w:sz w:val="12"/>
          <w:szCs w:val="12"/>
          <w:lang w:eastAsia="pl-PL"/>
          <w14:ligatures w14:val="none"/>
        </w:rPr>
        <w:t xml:space="preserve"> </w:t>
      </w:r>
    </w:p>
    <w:p w14:paraId="38A83252" w14:textId="77777777" w:rsidR="00002D71" w:rsidRPr="00002D71" w:rsidRDefault="00002D71" w:rsidP="00002D71">
      <w:pPr>
        <w:numPr>
          <w:ilvl w:val="0"/>
          <w:numId w:val="4"/>
        </w:numPr>
        <w:spacing w:after="120" w:line="240" w:lineRule="auto"/>
        <w:ind w:left="697" w:hanging="340"/>
        <w:jc w:val="both"/>
        <w:rPr>
          <w:rFonts w:eastAsia="Times New Roman" w:cs="Times New Roman"/>
          <w:kern w:val="0"/>
          <w:sz w:val="20"/>
          <w:szCs w:val="20"/>
          <w:lang w:eastAsia="pl-PL"/>
          <w14:ligatures w14:val="none"/>
        </w:rPr>
      </w:pPr>
      <w:r w:rsidRPr="00002D71">
        <w:rPr>
          <w:rFonts w:eastAsia="Times New Roman" w:cs="Times New Roman"/>
          <w:kern w:val="0"/>
          <w:sz w:val="20"/>
          <w:szCs w:val="20"/>
          <w:lang w:eastAsia="pl-PL"/>
          <w14:ligatures w14:val="none"/>
        </w:rPr>
        <w:t>Posiada Pani/Pan prawo:</w:t>
      </w:r>
    </w:p>
    <w:p w14:paraId="279F39F6"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Times New Roman" w:cs="Times New Roman"/>
          <w:kern w:val="0"/>
          <w:sz w:val="20"/>
          <w:szCs w:val="20"/>
          <w:lang w:eastAsia="pl-PL"/>
          <w14:ligatures w14:val="none"/>
        </w:rPr>
        <w:t xml:space="preserve">do dostępu do treści swoich danych, </w:t>
      </w:r>
      <w:r w:rsidRPr="00002D71">
        <w:rPr>
          <w:rFonts w:eastAsia="Calibri" w:cs="Times New Roman"/>
          <w:kern w:val="0"/>
          <w:sz w:val="20"/>
          <w:szCs w:val="20"/>
          <w14:ligatures w14:val="none"/>
        </w:rPr>
        <w:t xml:space="preserve">sprostowania danych osobowych; </w:t>
      </w:r>
    </w:p>
    <w:p w14:paraId="227F689D"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Calibri" w:cs="Times New Roman"/>
          <w:kern w:val="0"/>
          <w:sz w:val="20"/>
          <w:szCs w:val="20"/>
          <w14:ligatures w14:val="none"/>
        </w:rPr>
        <w:t>usunięcia danych – jest to możliwe po upływie okresu przechowywania dokumentacji przetargowej i umów;</w:t>
      </w:r>
    </w:p>
    <w:p w14:paraId="0CDD0523"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Calibri" w:cs="Times New Roman"/>
          <w:kern w:val="0"/>
          <w:sz w:val="20"/>
          <w:szCs w:val="20"/>
          <w14:ligatures w14:val="none"/>
        </w:rPr>
        <w:t>ograniczenia przetwarzania danych – o ile nie jest to sprzeczne z w/w ustawami;</w:t>
      </w:r>
    </w:p>
    <w:p w14:paraId="161AC8BD"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Calibri" w:cs="Times New Roman"/>
          <w:kern w:val="0"/>
          <w:sz w:val="20"/>
          <w:szCs w:val="20"/>
          <w14:ligatures w14:val="none"/>
        </w:rPr>
        <w:t>przeniesienia danych do wskazanego administratora danych;</w:t>
      </w:r>
    </w:p>
    <w:p w14:paraId="1C93B6E8" w14:textId="77777777" w:rsidR="00002D71" w:rsidRPr="00002D71" w:rsidRDefault="00002D71" w:rsidP="00002D71">
      <w:pPr>
        <w:numPr>
          <w:ilvl w:val="1"/>
          <w:numId w:val="4"/>
        </w:numPr>
        <w:spacing w:after="0" w:line="240" w:lineRule="auto"/>
        <w:ind w:left="851"/>
        <w:jc w:val="both"/>
        <w:rPr>
          <w:rFonts w:eastAsia="Calibri" w:cs="Times New Roman"/>
          <w:kern w:val="0"/>
          <w:sz w:val="20"/>
          <w:szCs w:val="20"/>
          <w14:ligatures w14:val="none"/>
        </w:rPr>
      </w:pPr>
      <w:r w:rsidRPr="00002D71">
        <w:rPr>
          <w:rFonts w:eastAsia="Calibri" w:cs="Times New Roman"/>
          <w:kern w:val="0"/>
          <w:sz w:val="20"/>
          <w:szCs w:val="20"/>
          <w14:ligatures w14:val="none"/>
        </w:rPr>
        <w:t xml:space="preserve">sprzeciwu do przetwarzania danych – o ile nie jest to sprzeczne z w/w ustawami; </w:t>
      </w:r>
    </w:p>
    <w:p w14:paraId="69DC9741" w14:textId="77777777" w:rsidR="00002D71" w:rsidRPr="00002D71" w:rsidRDefault="00002D71" w:rsidP="00002D71">
      <w:pPr>
        <w:numPr>
          <w:ilvl w:val="1"/>
          <w:numId w:val="4"/>
        </w:numPr>
        <w:spacing w:after="0" w:line="240" w:lineRule="auto"/>
        <w:ind w:left="851"/>
        <w:jc w:val="both"/>
        <w:rPr>
          <w:rFonts w:eastAsia="Times New Roman" w:cs="Times New Roman"/>
          <w:kern w:val="0"/>
          <w:sz w:val="20"/>
          <w:szCs w:val="20"/>
          <w:lang w:eastAsia="pl-PL"/>
          <w14:ligatures w14:val="none"/>
        </w:rPr>
      </w:pPr>
      <w:r w:rsidRPr="00002D71">
        <w:rPr>
          <w:rFonts w:eastAsia="Calibri" w:cs="Times New Roman"/>
          <w:kern w:val="0"/>
          <w:sz w:val="20"/>
          <w:szCs w:val="20"/>
          <w14:ligatures w14:val="none"/>
        </w:rPr>
        <w:t>cofnięcia zgody na przetwarzanie danych osobowych w dowolnym momencie – o ile nie jest to sprzeczne z w/w ustawami;</w:t>
      </w:r>
    </w:p>
    <w:p w14:paraId="4EA38290" w14:textId="77777777" w:rsidR="00002D71" w:rsidRPr="00002D71" w:rsidRDefault="00002D71" w:rsidP="00002D71">
      <w:pPr>
        <w:numPr>
          <w:ilvl w:val="1"/>
          <w:numId w:val="4"/>
        </w:numPr>
        <w:spacing w:after="0" w:line="240" w:lineRule="auto"/>
        <w:ind w:left="851"/>
        <w:jc w:val="both"/>
        <w:rPr>
          <w:rFonts w:eastAsia="Times New Roman" w:cs="Times New Roman"/>
          <w:kern w:val="0"/>
          <w:lang w:eastAsia="pl-PL"/>
          <w14:ligatures w14:val="none"/>
        </w:rPr>
      </w:pPr>
      <w:r w:rsidRPr="00002D71">
        <w:rPr>
          <w:rFonts w:eastAsia="Times New Roman" w:cs="Times New Roman"/>
          <w:kern w:val="0"/>
          <w:sz w:val="20"/>
          <w:szCs w:val="20"/>
          <w:lang w:eastAsia="pl-PL"/>
          <w14:ligatures w14:val="none"/>
        </w:rPr>
        <w:t>wniesienia skargi do Prezesa Urzędu Ochrony Danych Osobowych gdy uzna Pani/Pan, że przetwarzanie danych osobowych narusza przepisy ogólnego rozporządzenia o ochronie danych osobowych z dnia 27 kwietnia 2016 r</w:t>
      </w:r>
      <w:r w:rsidRPr="00002D71">
        <w:rPr>
          <w:rFonts w:eastAsia="Times New Roman" w:cs="Times New Roman"/>
          <w:kern w:val="0"/>
          <w:lang w:eastAsia="pl-PL"/>
          <w14:ligatures w14:val="none"/>
        </w:rPr>
        <w:t>.</w:t>
      </w:r>
    </w:p>
    <w:p w14:paraId="71D4A201" w14:textId="77777777" w:rsidR="00002D71" w:rsidRPr="00002D71" w:rsidRDefault="00002D71" w:rsidP="00002D71">
      <w:pPr>
        <w:spacing w:after="120" w:line="240" w:lineRule="auto"/>
        <w:ind w:firstLine="708"/>
        <w:rPr>
          <w:rFonts w:ascii="Times New Roman" w:eastAsia="Times New Roman" w:hAnsi="Times New Roman" w:cs="Times New Roman"/>
          <w:kern w:val="0"/>
          <w:sz w:val="18"/>
          <w:szCs w:val="18"/>
          <w:lang w:eastAsia="pl-PL"/>
          <w14:ligatures w14:val="none"/>
        </w:rPr>
      </w:pPr>
    </w:p>
    <w:p w14:paraId="0557FC73" w14:textId="77777777" w:rsidR="00002D71" w:rsidRPr="00002D71" w:rsidRDefault="00002D71" w:rsidP="00002D71">
      <w:pPr>
        <w:spacing w:after="120" w:line="240" w:lineRule="auto"/>
        <w:rPr>
          <w:rFonts w:eastAsia="Times New Roman" w:cs="Times New Roman"/>
          <w:kern w:val="0"/>
          <w:sz w:val="18"/>
          <w:szCs w:val="18"/>
          <w:lang w:eastAsia="pl-PL"/>
          <w14:ligatures w14:val="none"/>
        </w:rPr>
      </w:pPr>
      <w:r w:rsidRPr="00002D71">
        <w:rPr>
          <w:rFonts w:eastAsia="Times New Roman" w:cs="Times New Roman"/>
          <w:kern w:val="0"/>
          <w:sz w:val="18"/>
          <w:szCs w:val="18"/>
          <w:lang w:eastAsia="pl-PL"/>
          <w14:ligatures w14:val="none"/>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1B7C7377" w14:textId="77777777" w:rsidR="00002D71" w:rsidRPr="00002D71" w:rsidRDefault="00002D71" w:rsidP="00002D71">
      <w:pPr>
        <w:spacing w:after="120" w:line="240" w:lineRule="auto"/>
        <w:rPr>
          <w:rFonts w:eastAsia="Calibri" w:cs="Times New Roman"/>
          <w:kern w:val="0"/>
          <w:sz w:val="18"/>
          <w:szCs w:val="18"/>
          <w14:ligatures w14:val="none"/>
        </w:rPr>
      </w:pPr>
      <w:r w:rsidRPr="00002D71">
        <w:rPr>
          <w:rFonts w:eastAsia="Calibri" w:cs="Times New Roman"/>
          <w:kern w:val="0"/>
          <w:sz w:val="18"/>
          <w:szCs w:val="18"/>
          <w14:ligatures w14:val="none"/>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10664BBD" w14:textId="77777777" w:rsidR="00002D71" w:rsidRPr="00002D71" w:rsidRDefault="00002D71" w:rsidP="00002D71">
      <w:pPr>
        <w:spacing w:after="120" w:line="240" w:lineRule="auto"/>
        <w:rPr>
          <w:rFonts w:eastAsia="Calibri" w:cs="Times New Roman"/>
          <w:kern w:val="0"/>
          <w:sz w:val="18"/>
          <w:szCs w:val="18"/>
          <w14:ligatures w14:val="none"/>
        </w:rPr>
      </w:pPr>
    </w:p>
    <w:p w14:paraId="3F744B48" w14:textId="77777777" w:rsidR="00002D71" w:rsidRPr="00002D71" w:rsidRDefault="00002D71" w:rsidP="00002D71">
      <w:pPr>
        <w:spacing w:after="120" w:line="240" w:lineRule="auto"/>
        <w:rPr>
          <w:rFonts w:eastAsia="Calibri" w:cs="Times New Roman"/>
          <w:kern w:val="0"/>
          <w:sz w:val="18"/>
          <w:szCs w:val="18"/>
          <w14:ligatures w14:val="none"/>
        </w:rPr>
      </w:pPr>
    </w:p>
    <w:p w14:paraId="6B78D6C8" w14:textId="77777777" w:rsidR="00002D71" w:rsidRPr="00002D71" w:rsidRDefault="00002D71" w:rsidP="00002D71">
      <w:pPr>
        <w:spacing w:after="120" w:line="240" w:lineRule="auto"/>
        <w:rPr>
          <w:rFonts w:eastAsia="Calibri" w:cs="Times New Roman"/>
          <w:kern w:val="0"/>
          <w:sz w:val="18"/>
          <w:szCs w:val="18"/>
          <w14:ligatures w14:val="none"/>
        </w:rPr>
      </w:pPr>
    </w:p>
    <w:p w14:paraId="15D49764" w14:textId="77777777" w:rsidR="00002D71" w:rsidRPr="00002D71" w:rsidRDefault="00002D71" w:rsidP="00002D71">
      <w:pPr>
        <w:spacing w:after="120" w:line="240" w:lineRule="auto"/>
        <w:rPr>
          <w:rFonts w:eastAsia="Calibri" w:cs="Times New Roman"/>
          <w:kern w:val="0"/>
          <w:sz w:val="18"/>
          <w:szCs w:val="18"/>
          <w14:ligatures w14:val="none"/>
        </w:rPr>
      </w:pPr>
    </w:p>
    <w:p w14:paraId="17C09DFD" w14:textId="77777777" w:rsidR="00002D71" w:rsidRPr="00002D71" w:rsidRDefault="00002D71" w:rsidP="00002D71">
      <w:pPr>
        <w:keepNext/>
        <w:keepLines/>
        <w:tabs>
          <w:tab w:val="left" w:pos="2604"/>
          <w:tab w:val="right" w:pos="10348"/>
        </w:tabs>
        <w:spacing w:before="480" w:after="0" w:line="240" w:lineRule="auto"/>
        <w:outlineLvl w:val="0"/>
        <w:rPr>
          <w:rFonts w:eastAsia="Calibri" w:cs="Arial"/>
          <w:bCs/>
          <w:kern w:val="0"/>
          <w14:ligatures w14:val="none"/>
        </w:rPr>
      </w:pPr>
      <w:r w:rsidRPr="00002D71">
        <w:rPr>
          <w:rFonts w:eastAsia="Times New Roman" w:cs="Times New Roman"/>
          <w:bCs/>
          <w:i/>
          <w:kern w:val="0"/>
          <w:lang w:eastAsia="pl-PL"/>
          <w14:ligatures w14:val="none"/>
        </w:rPr>
        <w:lastRenderedPageBreak/>
        <w:tab/>
      </w:r>
      <w:r w:rsidRPr="00002D71">
        <w:rPr>
          <w:rFonts w:eastAsia="Times New Roman" w:cs="Times New Roman"/>
          <w:bCs/>
          <w:i/>
          <w:kern w:val="0"/>
          <w:lang w:eastAsia="pl-PL"/>
          <w14:ligatures w14:val="none"/>
        </w:rPr>
        <w:tab/>
        <w:t>Załącznik nr 6 do SWZ</w:t>
      </w:r>
      <w:r w:rsidRPr="00002D71">
        <w:rPr>
          <w:rFonts w:eastAsia="Calibri" w:cs="Arial"/>
          <w:bCs/>
          <w:kern w:val="0"/>
          <w14:ligatures w14:val="none"/>
        </w:rPr>
        <w:t xml:space="preserve">       </w:t>
      </w:r>
    </w:p>
    <w:tbl>
      <w:tblPr>
        <w:tblW w:w="0" w:type="auto"/>
        <w:tblLook w:val="04A0" w:firstRow="1" w:lastRow="0" w:firstColumn="1" w:lastColumn="0" w:noHBand="0" w:noVBand="1"/>
      </w:tblPr>
      <w:tblGrid>
        <w:gridCol w:w="5646"/>
      </w:tblGrid>
      <w:tr w:rsidR="00002D71" w:rsidRPr="00002D71" w14:paraId="7E97829F" w14:textId="77777777" w:rsidTr="00023B01">
        <w:tc>
          <w:tcPr>
            <w:tcW w:w="5646" w:type="dxa"/>
            <w:hideMark/>
          </w:tcPr>
          <w:p w14:paraId="5379B166" w14:textId="77777777" w:rsidR="00002D71" w:rsidRPr="00002D71" w:rsidRDefault="00002D71" w:rsidP="00002D71">
            <w:pPr>
              <w:spacing w:after="0" w:line="240" w:lineRule="auto"/>
              <w:jc w:val="both"/>
              <w:rPr>
                <w:rFonts w:eastAsia="Calibri" w:cs="Arial"/>
                <w:b/>
                <w:kern w:val="0"/>
                <w:sz w:val="20"/>
                <w:szCs w:val="20"/>
                <w14:ligatures w14:val="none"/>
              </w:rPr>
            </w:pPr>
            <w:r w:rsidRPr="00002D71">
              <w:rPr>
                <w:rFonts w:eastAsia="Calibri" w:cs="Arial"/>
                <w:b/>
                <w:kern w:val="0"/>
                <w:sz w:val="20"/>
                <w:szCs w:val="20"/>
                <w14:ligatures w14:val="none"/>
              </w:rPr>
              <w:t>Wykonawca:</w:t>
            </w:r>
          </w:p>
        </w:tc>
      </w:tr>
      <w:tr w:rsidR="00002D71" w:rsidRPr="00002D71" w14:paraId="3E06C4E7" w14:textId="77777777" w:rsidTr="00023B01">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002D71" w:rsidRPr="00002D71" w14:paraId="63C3AC39" w14:textId="77777777" w:rsidTr="00023B01">
              <w:tc>
                <w:tcPr>
                  <w:tcW w:w="5420" w:type="dxa"/>
                </w:tcPr>
                <w:p w14:paraId="157B1589" w14:textId="77777777" w:rsidR="00002D71" w:rsidRPr="00002D71" w:rsidRDefault="00002D71" w:rsidP="00002D71">
                  <w:pPr>
                    <w:rPr>
                      <w:rFonts w:cs="Arial"/>
                      <w:sz w:val="20"/>
                      <w:szCs w:val="20"/>
                    </w:rPr>
                  </w:pPr>
                </w:p>
                <w:p w14:paraId="2DF5E158" w14:textId="77777777" w:rsidR="00002D71" w:rsidRPr="00002D71" w:rsidRDefault="00002D71" w:rsidP="00002D71">
                  <w:pPr>
                    <w:rPr>
                      <w:rFonts w:cs="Arial"/>
                      <w:sz w:val="20"/>
                      <w:szCs w:val="20"/>
                    </w:rPr>
                  </w:pPr>
                </w:p>
                <w:p w14:paraId="4CD2A5C4" w14:textId="77777777" w:rsidR="00002D71" w:rsidRPr="00002D71" w:rsidRDefault="00002D71" w:rsidP="00002D71">
                  <w:pPr>
                    <w:rPr>
                      <w:rFonts w:cs="Arial"/>
                      <w:sz w:val="20"/>
                      <w:szCs w:val="20"/>
                    </w:rPr>
                  </w:pPr>
                </w:p>
                <w:p w14:paraId="482E1DE7" w14:textId="77777777" w:rsidR="00002D71" w:rsidRPr="00002D71" w:rsidRDefault="00002D71" w:rsidP="00002D71">
                  <w:pPr>
                    <w:rPr>
                      <w:rFonts w:cs="Arial"/>
                      <w:sz w:val="20"/>
                      <w:szCs w:val="20"/>
                    </w:rPr>
                  </w:pPr>
                </w:p>
                <w:p w14:paraId="2C3E0E9F" w14:textId="77777777" w:rsidR="00002D71" w:rsidRPr="00002D71" w:rsidRDefault="00002D71" w:rsidP="00002D71">
                  <w:pPr>
                    <w:rPr>
                      <w:rFonts w:cs="Arial"/>
                      <w:sz w:val="20"/>
                      <w:szCs w:val="20"/>
                    </w:rPr>
                  </w:pPr>
                </w:p>
              </w:tc>
            </w:tr>
          </w:tbl>
          <w:p w14:paraId="64B2E4F7" w14:textId="77777777" w:rsidR="00002D71" w:rsidRPr="00002D71" w:rsidRDefault="00002D71" w:rsidP="00002D71">
            <w:pPr>
              <w:spacing w:after="0" w:line="240" w:lineRule="auto"/>
              <w:jc w:val="both"/>
              <w:rPr>
                <w:rFonts w:eastAsia="Calibri" w:cs="Arial"/>
                <w:kern w:val="0"/>
                <w:sz w:val="20"/>
                <w:szCs w:val="20"/>
                <w14:ligatures w14:val="none"/>
              </w:rPr>
            </w:pPr>
          </w:p>
        </w:tc>
      </w:tr>
      <w:tr w:rsidR="00002D71" w:rsidRPr="00002D71" w14:paraId="73137A4C" w14:textId="77777777" w:rsidTr="00023B01">
        <w:tc>
          <w:tcPr>
            <w:tcW w:w="5646" w:type="dxa"/>
            <w:hideMark/>
          </w:tcPr>
          <w:p w14:paraId="24BC9E59" w14:textId="77777777" w:rsidR="00002D71" w:rsidRPr="00002D71" w:rsidRDefault="00002D71" w:rsidP="00002D71">
            <w:pPr>
              <w:spacing w:after="0" w:line="240" w:lineRule="auto"/>
              <w:jc w:val="both"/>
              <w:rPr>
                <w:rFonts w:eastAsia="Calibri" w:cs="Arial"/>
                <w:i/>
                <w:kern w:val="0"/>
                <w:sz w:val="20"/>
                <w:szCs w:val="20"/>
                <w14:ligatures w14:val="none"/>
              </w:rPr>
            </w:pPr>
            <w:r w:rsidRPr="00002D71">
              <w:rPr>
                <w:rFonts w:eastAsia="Calibri" w:cs="Arial"/>
                <w:i/>
                <w:kern w:val="0"/>
                <w:sz w:val="16"/>
                <w:szCs w:val="16"/>
                <w14:ligatures w14:val="none"/>
              </w:rPr>
              <w:t>(pełna nazwa/firma, adres, w zależności od podmiotu: NIP/PESEL, KRS/</w:t>
            </w:r>
            <w:proofErr w:type="spellStart"/>
            <w:r w:rsidRPr="00002D71">
              <w:rPr>
                <w:rFonts w:eastAsia="Calibri" w:cs="Arial"/>
                <w:i/>
                <w:kern w:val="0"/>
                <w:sz w:val="16"/>
                <w:szCs w:val="16"/>
                <w14:ligatures w14:val="none"/>
              </w:rPr>
              <w:t>CEiDG</w:t>
            </w:r>
            <w:proofErr w:type="spellEnd"/>
            <w:r w:rsidRPr="00002D71">
              <w:rPr>
                <w:rFonts w:eastAsia="Calibri" w:cs="Arial"/>
                <w:i/>
                <w:kern w:val="0"/>
                <w:sz w:val="20"/>
                <w:szCs w:val="20"/>
                <w14:ligatures w14:val="none"/>
              </w:rPr>
              <w:t>)</w:t>
            </w:r>
          </w:p>
        </w:tc>
      </w:tr>
    </w:tbl>
    <w:p w14:paraId="4D4797C4" w14:textId="77777777" w:rsidR="00002D71" w:rsidRPr="00002D71" w:rsidRDefault="00002D71" w:rsidP="00002D71">
      <w:pPr>
        <w:spacing w:after="200" w:line="240" w:lineRule="auto"/>
        <w:jc w:val="center"/>
        <w:rPr>
          <w:rFonts w:eastAsia="Times New Roman" w:cs="Tahoma"/>
          <w:b/>
          <w:kern w:val="0"/>
          <w:sz w:val="24"/>
          <w:szCs w:val="24"/>
          <w:lang w:eastAsia="pl-PL"/>
          <w14:ligatures w14:val="none"/>
        </w:rPr>
      </w:pPr>
    </w:p>
    <w:p w14:paraId="4E96123E" w14:textId="77777777" w:rsidR="00002D71" w:rsidRPr="00002D71" w:rsidRDefault="00002D71" w:rsidP="00002D71">
      <w:pPr>
        <w:spacing w:after="0" w:line="276" w:lineRule="auto"/>
        <w:jc w:val="both"/>
        <w:rPr>
          <w:rFonts w:eastAsia="Times New Roman" w:cstheme="minorHAnsi"/>
          <w:bCs/>
          <w:i/>
          <w:kern w:val="0"/>
          <w:sz w:val="24"/>
          <w:szCs w:val="24"/>
          <w:lang w:eastAsia="pl-PL"/>
          <w14:ligatures w14:val="none"/>
        </w:rPr>
      </w:pPr>
      <w:bookmarkStart w:id="21" w:name="_Hlk67398740"/>
    </w:p>
    <w:p w14:paraId="6E46BEC5" w14:textId="77777777" w:rsidR="00002D71" w:rsidRPr="00002D71" w:rsidRDefault="00002D71" w:rsidP="00002D71">
      <w:pPr>
        <w:autoSpaceDE w:val="0"/>
        <w:autoSpaceDN w:val="0"/>
        <w:adjustRightInd w:val="0"/>
        <w:spacing w:after="0" w:line="276" w:lineRule="auto"/>
        <w:jc w:val="center"/>
        <w:rPr>
          <w:rFonts w:eastAsia="Calibri" w:cstheme="minorHAnsi"/>
          <w:b/>
          <w:bCs/>
          <w:color w:val="000000"/>
          <w:kern w:val="0"/>
          <w:sz w:val="24"/>
          <w:szCs w:val="24"/>
          <w14:ligatures w14:val="none"/>
        </w:rPr>
      </w:pPr>
      <w:r w:rsidRPr="00002D71">
        <w:rPr>
          <w:rFonts w:eastAsia="Calibri" w:cstheme="minorHAnsi"/>
          <w:b/>
          <w:bCs/>
          <w:color w:val="000000"/>
          <w:kern w:val="0"/>
          <w:sz w:val="24"/>
          <w:szCs w:val="24"/>
          <w14:ligatures w14:val="none"/>
        </w:rPr>
        <w:t>OŚWIADCZENIE WYKONAWCY</w:t>
      </w:r>
    </w:p>
    <w:p w14:paraId="2B117B23" w14:textId="77777777" w:rsidR="00002D71" w:rsidRPr="00002D71" w:rsidRDefault="00002D71" w:rsidP="00002D71">
      <w:pPr>
        <w:autoSpaceDE w:val="0"/>
        <w:autoSpaceDN w:val="0"/>
        <w:adjustRightInd w:val="0"/>
        <w:spacing w:after="0" w:line="276" w:lineRule="auto"/>
        <w:jc w:val="center"/>
        <w:rPr>
          <w:rFonts w:eastAsia="Calibri" w:cstheme="minorHAnsi"/>
          <w:b/>
          <w:bCs/>
          <w:color w:val="000000"/>
          <w:kern w:val="0"/>
          <w:sz w:val="24"/>
          <w:szCs w:val="24"/>
          <w14:ligatures w14:val="none"/>
        </w:rPr>
      </w:pPr>
      <w:r w:rsidRPr="00002D71">
        <w:rPr>
          <w:rFonts w:eastAsia="Calibri" w:cstheme="minorHAnsi"/>
          <w:b/>
          <w:bCs/>
          <w:color w:val="000000"/>
          <w:kern w:val="0"/>
          <w:sz w:val="24"/>
          <w:szCs w:val="24"/>
          <w14:ligatures w14:val="none"/>
        </w:rPr>
        <w:t>DOT. PODMIOTOWYCH ŚRODKÓW DOWODOWYCH</w:t>
      </w:r>
    </w:p>
    <w:p w14:paraId="58ADB306" w14:textId="77777777" w:rsidR="00002D71" w:rsidRPr="00002D71" w:rsidRDefault="00002D71" w:rsidP="00002D71">
      <w:pPr>
        <w:autoSpaceDE w:val="0"/>
        <w:autoSpaceDN w:val="0"/>
        <w:adjustRightInd w:val="0"/>
        <w:spacing w:after="0" w:line="276" w:lineRule="auto"/>
        <w:jc w:val="both"/>
        <w:rPr>
          <w:rFonts w:eastAsia="Calibri" w:cstheme="minorHAnsi"/>
          <w:bCs/>
          <w:color w:val="000000"/>
          <w:kern w:val="0"/>
          <w:sz w:val="24"/>
          <w:szCs w:val="24"/>
          <w14:ligatures w14:val="none"/>
        </w:rPr>
      </w:pPr>
    </w:p>
    <w:tbl>
      <w:tblPr>
        <w:tblStyle w:val="Tabela-Siatka1"/>
        <w:tblW w:w="10627" w:type="dxa"/>
        <w:jc w:val="center"/>
        <w:tblInd w:w="0" w:type="dxa"/>
        <w:tblLook w:val="04A0" w:firstRow="1" w:lastRow="0" w:firstColumn="1" w:lastColumn="0" w:noHBand="0" w:noVBand="1"/>
      </w:tblPr>
      <w:tblGrid>
        <w:gridCol w:w="10627"/>
      </w:tblGrid>
      <w:tr w:rsidR="00002D71" w:rsidRPr="00002D71" w14:paraId="642EBB53" w14:textId="77777777" w:rsidTr="00023B01">
        <w:trPr>
          <w:jc w:val="center"/>
        </w:trPr>
        <w:tc>
          <w:tcPr>
            <w:tcW w:w="10627" w:type="dxa"/>
            <w:hideMark/>
          </w:tcPr>
          <w:p w14:paraId="1AB9C7B2" w14:textId="77777777" w:rsidR="00002D71" w:rsidRPr="00002D71" w:rsidRDefault="00002D71" w:rsidP="00002D71">
            <w:pPr>
              <w:autoSpaceDE w:val="0"/>
              <w:autoSpaceDN w:val="0"/>
              <w:adjustRightInd w:val="0"/>
              <w:spacing w:line="276" w:lineRule="auto"/>
              <w:ind w:left="-118"/>
              <w:jc w:val="center"/>
              <w:rPr>
                <w:rFonts w:cstheme="minorHAnsi"/>
                <w:sz w:val="24"/>
                <w:szCs w:val="24"/>
              </w:rPr>
            </w:pPr>
            <w:r w:rsidRPr="00002D71">
              <w:rPr>
                <w:rFonts w:cstheme="minorHAnsi"/>
                <w:sz w:val="24"/>
                <w:szCs w:val="24"/>
              </w:rPr>
              <w:t>na potrzeby postępowania o udzielenie zamówienia publicznego pn.:</w:t>
            </w:r>
          </w:p>
        </w:tc>
      </w:tr>
      <w:tr w:rsidR="00002D71" w:rsidRPr="00002D71" w14:paraId="6217D885" w14:textId="77777777" w:rsidTr="00023B01">
        <w:trPr>
          <w:jc w:val="center"/>
        </w:trPr>
        <w:tc>
          <w:tcPr>
            <w:tcW w:w="10627" w:type="dxa"/>
            <w:shd w:val="clear" w:color="auto" w:fill="ACB9CA" w:themeFill="text2" w:themeFillTint="66"/>
          </w:tcPr>
          <w:p w14:paraId="6FD539D0" w14:textId="7318B917" w:rsidR="00002D71" w:rsidRPr="00002D71" w:rsidRDefault="00002D71" w:rsidP="00002D71">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eastAsiaTheme="majorEastAsia" w:cstheme="minorHAnsi"/>
                <w:b/>
                <w:bCs/>
                <w:caps/>
                <w:spacing w:val="10"/>
                <w:sz w:val="24"/>
                <w:szCs w:val="24"/>
              </w:rPr>
            </w:pPr>
            <w:r w:rsidRPr="00002D71">
              <w:rPr>
                <w:rFonts w:eastAsiaTheme="majorEastAsia" w:cstheme="minorHAnsi"/>
                <w:b/>
                <w:bCs/>
                <w:caps/>
                <w:spacing w:val="10"/>
                <w:sz w:val="24"/>
                <w:szCs w:val="24"/>
              </w:rPr>
              <w:t>DOSTĘP DO NOWYCH WERSJI ORAZ ŚWIADCZENIE OPIEKI SERWISOWEJ DLA POSIADANYCH SYSTEMÓW INFORMATYCZNYCH ESCULAP, SIMPLE.ERP, PLANOWANIE PRACY ORAZ ITCUBE</w:t>
            </w:r>
            <w:r w:rsidR="0004384B">
              <w:rPr>
                <w:rFonts w:eastAsiaTheme="majorEastAsia" w:cstheme="minorHAnsi"/>
                <w:b/>
                <w:bCs/>
                <w:caps/>
                <w:spacing w:val="10"/>
                <w:sz w:val="24"/>
                <w:szCs w:val="24"/>
              </w:rPr>
              <w:t xml:space="preserve"> W SZPITALU SPECJALISTYCZNYM W PILE</w:t>
            </w:r>
          </w:p>
        </w:tc>
      </w:tr>
      <w:tr w:rsidR="00002D71" w:rsidRPr="00002D71" w14:paraId="1F821AAA" w14:textId="77777777" w:rsidTr="00023B01">
        <w:trPr>
          <w:jc w:val="center"/>
        </w:trPr>
        <w:tc>
          <w:tcPr>
            <w:tcW w:w="10627" w:type="dxa"/>
            <w:hideMark/>
          </w:tcPr>
          <w:p w14:paraId="47DA5F2D" w14:textId="77777777" w:rsidR="00002D71" w:rsidRPr="00002D71" w:rsidRDefault="00002D71" w:rsidP="00002D71">
            <w:pPr>
              <w:autoSpaceDE w:val="0"/>
              <w:autoSpaceDN w:val="0"/>
              <w:adjustRightInd w:val="0"/>
              <w:spacing w:after="120" w:line="276" w:lineRule="auto"/>
              <w:jc w:val="center"/>
              <w:rPr>
                <w:rFonts w:cstheme="minorHAnsi"/>
                <w:b/>
                <w:color w:val="000000"/>
                <w:sz w:val="24"/>
                <w:szCs w:val="24"/>
              </w:rPr>
            </w:pPr>
          </w:p>
        </w:tc>
      </w:tr>
      <w:tr w:rsidR="00002D71" w:rsidRPr="00002D71" w14:paraId="55F17053" w14:textId="77777777" w:rsidTr="00023B01">
        <w:trPr>
          <w:jc w:val="center"/>
        </w:trPr>
        <w:tc>
          <w:tcPr>
            <w:tcW w:w="10627" w:type="dxa"/>
            <w:hideMark/>
          </w:tcPr>
          <w:p w14:paraId="5D45B303" w14:textId="40F953F5" w:rsidR="00002D71" w:rsidRPr="00002D71" w:rsidRDefault="00002D71" w:rsidP="00002D71">
            <w:pPr>
              <w:autoSpaceDE w:val="0"/>
              <w:autoSpaceDN w:val="0"/>
              <w:adjustRightInd w:val="0"/>
              <w:spacing w:after="120" w:line="276" w:lineRule="auto"/>
              <w:jc w:val="center"/>
              <w:rPr>
                <w:rFonts w:cstheme="minorHAnsi"/>
                <w:sz w:val="24"/>
                <w:szCs w:val="24"/>
              </w:rPr>
            </w:pPr>
            <w:r w:rsidRPr="00002D71">
              <w:rPr>
                <w:rFonts w:cstheme="minorHAnsi"/>
                <w:sz w:val="24"/>
                <w:szCs w:val="24"/>
              </w:rPr>
              <w:t>prowadzonego przez: Szpital Specjalistyczny w Pile Im. Stanisława Staszica; 64-920 Piła, ul. Rydygiera</w:t>
            </w:r>
            <w:r w:rsidR="0004384B">
              <w:rPr>
                <w:rFonts w:cstheme="minorHAnsi"/>
                <w:sz w:val="24"/>
                <w:szCs w:val="24"/>
              </w:rPr>
              <w:t xml:space="preserve"> Ludwika</w:t>
            </w:r>
            <w:r w:rsidRPr="00002D71">
              <w:rPr>
                <w:rFonts w:cstheme="minorHAnsi"/>
                <w:sz w:val="24"/>
                <w:szCs w:val="24"/>
              </w:rPr>
              <w:t xml:space="preserve"> 1, </w:t>
            </w:r>
          </w:p>
        </w:tc>
      </w:tr>
      <w:tr w:rsidR="00002D71" w:rsidRPr="00002D71" w14:paraId="0216ED4E" w14:textId="77777777" w:rsidTr="00023B01">
        <w:trPr>
          <w:trHeight w:val="239"/>
          <w:jc w:val="center"/>
        </w:trPr>
        <w:tc>
          <w:tcPr>
            <w:tcW w:w="10627" w:type="dxa"/>
          </w:tcPr>
          <w:p w14:paraId="2A6F121F" w14:textId="77777777" w:rsidR="00002D71" w:rsidRPr="00002D71" w:rsidRDefault="00002D71" w:rsidP="00002D71">
            <w:pPr>
              <w:autoSpaceDE w:val="0"/>
              <w:autoSpaceDN w:val="0"/>
              <w:adjustRightInd w:val="0"/>
              <w:spacing w:line="276" w:lineRule="auto"/>
              <w:rPr>
                <w:rFonts w:cstheme="minorHAnsi"/>
                <w:sz w:val="24"/>
                <w:szCs w:val="24"/>
              </w:rPr>
            </w:pPr>
            <w:r w:rsidRPr="00002D71">
              <w:rPr>
                <w:rFonts w:cstheme="minorHAnsi"/>
                <w:sz w:val="24"/>
                <w:szCs w:val="24"/>
              </w:rPr>
              <w:t>oświadczam, że:</w:t>
            </w:r>
          </w:p>
        </w:tc>
      </w:tr>
    </w:tbl>
    <w:p w14:paraId="449A8C19"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p>
    <w:p w14:paraId="77FD6EDA" w14:textId="77777777" w:rsidR="00002D71" w:rsidRPr="00002D71" w:rsidRDefault="00002D71" w:rsidP="00002D71">
      <w:pPr>
        <w:numPr>
          <w:ilvl w:val="0"/>
          <w:numId w:val="9"/>
        </w:numPr>
        <w:spacing w:after="0" w:line="276" w:lineRule="auto"/>
        <w:jc w:val="both"/>
        <w:rPr>
          <w:rFonts w:eastAsiaTheme="minorEastAsia" w:cstheme="minorHAnsi"/>
          <w:kern w:val="0"/>
          <w:sz w:val="24"/>
          <w:szCs w:val="24"/>
          <w14:ligatures w14:val="none"/>
        </w:rPr>
      </w:pPr>
      <w:r w:rsidRPr="00002D71">
        <w:rPr>
          <w:rFonts w:eastAsiaTheme="minorEastAsia" w:cstheme="minorHAnsi"/>
          <w:kern w:val="0"/>
          <w:sz w:val="24"/>
          <w:szCs w:val="24"/>
          <w14:ligatures w14:val="none"/>
        </w:rPr>
        <w:t>posiadamy aktualne dokumenty potwierdzające posiadanie praw autorskich do szpitalnego systemu informatycznego Eskulap, Simple i Planowanie Pracy lub autoryzację właściciela majątkowych praw autorskich do w/w systemów, z której wynika, że Wykonawca jest uprawniony do świadczenia usług opieki serwisowej oraz do dostarczania usługi dostępu do nowych wersji oprogramowania</w:t>
      </w:r>
    </w:p>
    <w:p w14:paraId="509294E2" w14:textId="77777777" w:rsidR="00002D71" w:rsidRPr="00002D71" w:rsidRDefault="00002D71" w:rsidP="00002D71">
      <w:pPr>
        <w:spacing w:line="276" w:lineRule="auto"/>
        <w:ind w:left="360"/>
        <w:jc w:val="both"/>
        <w:rPr>
          <w:rFonts w:eastAsiaTheme="minorEastAsia" w:cstheme="minorHAnsi"/>
          <w:bCs/>
          <w:kern w:val="0"/>
          <w:sz w:val="24"/>
          <w:szCs w:val="24"/>
          <w14:ligatures w14:val="none"/>
        </w:rPr>
      </w:pPr>
    </w:p>
    <w:p w14:paraId="22668D53" w14:textId="77777777" w:rsidR="00002D71" w:rsidRPr="00002D71" w:rsidRDefault="00002D71" w:rsidP="00002D71">
      <w:pPr>
        <w:spacing w:line="276" w:lineRule="auto"/>
        <w:ind w:left="-142"/>
        <w:jc w:val="both"/>
        <w:rPr>
          <w:rFonts w:eastAsiaTheme="minorEastAsia" w:cstheme="minorHAnsi"/>
          <w:bCs/>
          <w:kern w:val="0"/>
          <w:sz w:val="24"/>
          <w:szCs w:val="24"/>
          <w14:ligatures w14:val="none"/>
        </w:rPr>
      </w:pPr>
      <w:r w:rsidRPr="00002D71">
        <w:rPr>
          <w:rFonts w:eastAsiaTheme="minorEastAsia" w:cstheme="minorHAnsi"/>
          <w:bCs/>
          <w:kern w:val="0"/>
          <w:sz w:val="24"/>
          <w:szCs w:val="24"/>
          <w14:ligatures w14:val="none"/>
        </w:rPr>
        <w:t>Dokumenty, o których mowa powyżej podlegają udostępnieniu na każde żądanie Zamawiającego w terminie 4 dni roboczych od wezwania Zamawiającego;</w:t>
      </w:r>
    </w:p>
    <w:p w14:paraId="53488038" w14:textId="77777777" w:rsidR="00002D71" w:rsidRPr="00002D71" w:rsidRDefault="00002D71" w:rsidP="00002D71">
      <w:pPr>
        <w:spacing w:after="0" w:line="276" w:lineRule="auto"/>
        <w:jc w:val="both"/>
        <w:rPr>
          <w:rFonts w:eastAsia="Times New Roman" w:cstheme="minorHAnsi"/>
          <w:b/>
          <w:iCs/>
          <w:kern w:val="0"/>
          <w:sz w:val="24"/>
          <w:szCs w:val="24"/>
          <w:lang w:eastAsia="pl-PL"/>
          <w14:ligatures w14:val="none"/>
        </w:rPr>
      </w:pPr>
    </w:p>
    <w:tbl>
      <w:tblPr>
        <w:tblStyle w:val="Tabela-Siatka"/>
        <w:tblW w:w="10485" w:type="dxa"/>
        <w:tblInd w:w="-113" w:type="dxa"/>
        <w:tblLook w:val="04A0" w:firstRow="1" w:lastRow="0" w:firstColumn="1" w:lastColumn="0" w:noHBand="0" w:noVBand="1"/>
      </w:tblPr>
      <w:tblGrid>
        <w:gridCol w:w="10485"/>
      </w:tblGrid>
      <w:tr w:rsidR="00002D71" w:rsidRPr="00002D71" w14:paraId="0240A310" w14:textId="77777777" w:rsidTr="00023B01">
        <w:tc>
          <w:tcPr>
            <w:tcW w:w="10485" w:type="dxa"/>
            <w:tcBorders>
              <w:top w:val="single" w:sz="4" w:space="0" w:color="auto"/>
              <w:left w:val="single" w:sz="4" w:space="0" w:color="auto"/>
              <w:bottom w:val="single" w:sz="4" w:space="0" w:color="auto"/>
              <w:right w:val="single" w:sz="4" w:space="0" w:color="auto"/>
            </w:tcBorders>
            <w:hideMark/>
          </w:tcPr>
          <w:p w14:paraId="1F6BC0BC" w14:textId="77777777" w:rsidR="00002D71" w:rsidRPr="00002D71" w:rsidRDefault="00002D71" w:rsidP="00002D71">
            <w:pPr>
              <w:spacing w:line="276" w:lineRule="auto"/>
              <w:jc w:val="center"/>
              <w:rPr>
                <w:rFonts w:eastAsia="Times New Roman" w:cstheme="minorHAnsi"/>
                <w:b/>
                <w:i/>
                <w:iCs/>
                <w:lang w:eastAsia="pl-PL"/>
              </w:rPr>
            </w:pPr>
            <w:r w:rsidRPr="00002D71">
              <w:rPr>
                <w:rFonts w:eastAsia="Times New Roman" w:cstheme="minorHAnsi"/>
                <w:b/>
                <w:i/>
                <w:iCs/>
                <w:lang w:eastAsia="pl-PL"/>
              </w:rPr>
              <w:t>Oświadczenie dotyczące podanych informacji</w:t>
            </w:r>
          </w:p>
          <w:p w14:paraId="03CD9E5A" w14:textId="77777777" w:rsidR="00002D71" w:rsidRPr="00002D71" w:rsidRDefault="00002D71" w:rsidP="00002D71">
            <w:pPr>
              <w:spacing w:line="276" w:lineRule="auto"/>
              <w:rPr>
                <w:rFonts w:eastAsia="Times New Roman" w:cstheme="minorHAnsi"/>
                <w:b/>
                <w:iCs/>
                <w:sz w:val="24"/>
                <w:szCs w:val="24"/>
                <w:lang w:eastAsia="pl-PL"/>
              </w:rPr>
            </w:pPr>
            <w:r w:rsidRPr="00002D71">
              <w:rPr>
                <w:rFonts w:eastAsia="Times New Roman" w:cstheme="minorHAnsi"/>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4BC516B"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p>
    <w:p w14:paraId="478C169E"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p>
    <w:bookmarkEnd w:id="21"/>
    <w:p w14:paraId="644C8454" w14:textId="77777777" w:rsidR="00002D71" w:rsidRPr="00002D71" w:rsidRDefault="00002D71" w:rsidP="00002D71">
      <w:pPr>
        <w:tabs>
          <w:tab w:val="num" w:pos="709"/>
        </w:tabs>
        <w:spacing w:after="0" w:line="276" w:lineRule="auto"/>
        <w:jc w:val="both"/>
        <w:rPr>
          <w:rFonts w:eastAsia="Times New Roman" w:cstheme="minorHAnsi"/>
          <w:b/>
          <w:bCs/>
          <w:i/>
          <w:iCs/>
          <w:color w:val="1F3864" w:themeColor="accent1" w:themeShade="80"/>
          <w:kern w:val="0"/>
          <w:sz w:val="24"/>
          <w:szCs w:val="24"/>
          <w:lang w:eastAsia="pl-PL"/>
          <w14:ligatures w14:val="none"/>
        </w:rPr>
      </w:pPr>
    </w:p>
    <w:p w14:paraId="667D6C5F" w14:textId="77777777" w:rsidR="00002D71" w:rsidRPr="00002D71" w:rsidRDefault="00002D71" w:rsidP="00002D71">
      <w:pPr>
        <w:widowControl w:val="0"/>
        <w:autoSpaceDE w:val="0"/>
        <w:autoSpaceDN w:val="0"/>
        <w:adjustRightInd w:val="0"/>
        <w:spacing w:after="0" w:line="276" w:lineRule="auto"/>
        <w:jc w:val="right"/>
        <w:rPr>
          <w:rFonts w:eastAsiaTheme="minorEastAsia" w:cstheme="minorHAnsi"/>
          <w:b/>
          <w:i/>
          <w:color w:val="1F3864"/>
          <w:kern w:val="0"/>
          <w:sz w:val="20"/>
          <w:szCs w:val="20"/>
          <w:lang w:eastAsia="pl-PL"/>
          <w14:ligatures w14:val="none"/>
        </w:rPr>
      </w:pPr>
      <w:r w:rsidRPr="00002D71">
        <w:rPr>
          <w:rFonts w:eastAsiaTheme="minorEastAsia" w:cstheme="minorHAnsi"/>
          <w:b/>
          <w:i/>
          <w:color w:val="1F3864"/>
          <w:kern w:val="0"/>
          <w:sz w:val="20"/>
          <w:szCs w:val="20"/>
          <w:lang w:eastAsia="pl-PL"/>
          <w14:ligatures w14:val="none"/>
        </w:rPr>
        <w:t>Dokument należy podpisać podpisem elektronicznym: kwalifikowanym, zaufanym lub osobistym.</w:t>
      </w:r>
    </w:p>
    <w:p w14:paraId="74B35AE4" w14:textId="77777777" w:rsidR="00002D71" w:rsidRPr="00002D71" w:rsidRDefault="00002D71" w:rsidP="00002D71">
      <w:pPr>
        <w:tabs>
          <w:tab w:val="num" w:pos="709"/>
        </w:tabs>
        <w:spacing w:after="0" w:line="276" w:lineRule="auto"/>
        <w:jc w:val="both"/>
        <w:rPr>
          <w:rFonts w:eastAsia="Times New Roman" w:cstheme="minorHAnsi"/>
          <w:b/>
          <w:bCs/>
          <w:i/>
          <w:iCs/>
          <w:color w:val="1F3864" w:themeColor="accent1" w:themeShade="80"/>
          <w:kern w:val="0"/>
          <w:sz w:val="20"/>
          <w:szCs w:val="20"/>
          <w:lang w:eastAsia="pl-PL"/>
          <w14:ligatures w14:val="none"/>
        </w:rPr>
      </w:pPr>
    </w:p>
    <w:p w14:paraId="1FB2C9A0" w14:textId="77777777" w:rsidR="00002D71" w:rsidRPr="00002D71" w:rsidRDefault="00002D71" w:rsidP="00002D71">
      <w:pPr>
        <w:tabs>
          <w:tab w:val="num" w:pos="709"/>
        </w:tabs>
        <w:spacing w:after="0" w:line="276" w:lineRule="auto"/>
        <w:jc w:val="right"/>
        <w:rPr>
          <w:rFonts w:eastAsia="Times New Roman" w:cstheme="minorHAnsi"/>
          <w:b/>
          <w:bCs/>
          <w:i/>
          <w:iCs/>
          <w:color w:val="1F3864" w:themeColor="accent1" w:themeShade="80"/>
          <w:kern w:val="0"/>
          <w:sz w:val="20"/>
          <w:szCs w:val="20"/>
          <w:lang w:eastAsia="pl-PL"/>
          <w14:ligatures w14:val="none"/>
        </w:rPr>
      </w:pPr>
    </w:p>
    <w:p w14:paraId="28EDCF13" w14:textId="77777777" w:rsidR="00002D71" w:rsidRPr="00002D71" w:rsidRDefault="00002D71" w:rsidP="00002D71">
      <w:pPr>
        <w:widowControl w:val="0"/>
        <w:autoSpaceDE w:val="0"/>
        <w:autoSpaceDN w:val="0"/>
        <w:adjustRightInd w:val="0"/>
        <w:spacing w:after="0" w:line="276" w:lineRule="auto"/>
        <w:jc w:val="center"/>
        <w:rPr>
          <w:rFonts w:eastAsiaTheme="minorEastAsia" w:cstheme="minorHAnsi"/>
          <w:b/>
          <w:i/>
          <w:kern w:val="0"/>
          <w:sz w:val="20"/>
          <w:szCs w:val="20"/>
          <w:lang w:eastAsia="pl-PL"/>
          <w14:ligatures w14:val="none"/>
        </w:rPr>
      </w:pPr>
    </w:p>
    <w:p w14:paraId="462DDE79" w14:textId="77777777" w:rsidR="00002D71" w:rsidRPr="00002D71" w:rsidRDefault="00002D71" w:rsidP="00002D71">
      <w:pPr>
        <w:widowControl w:val="0"/>
        <w:spacing w:after="0" w:line="276" w:lineRule="auto"/>
        <w:jc w:val="center"/>
        <w:rPr>
          <w:rFonts w:eastAsiaTheme="minorEastAsia" w:cstheme="minorHAnsi"/>
          <w:b/>
          <w:i/>
          <w:color w:val="1F3864"/>
          <w:kern w:val="0"/>
          <w:sz w:val="20"/>
          <w:szCs w:val="20"/>
          <w:lang w:eastAsia="pl-PL"/>
          <w14:ligatures w14:val="none"/>
        </w:rPr>
      </w:pPr>
      <w:r w:rsidRPr="00002D71">
        <w:rPr>
          <w:rFonts w:eastAsiaTheme="minorEastAsia" w:cstheme="minorHAnsi"/>
          <w:b/>
          <w:i/>
          <w:color w:val="1F3864"/>
          <w:kern w:val="0"/>
          <w:sz w:val="20"/>
          <w:szCs w:val="20"/>
          <w:lang w:eastAsia="pl-PL"/>
          <w14:ligatures w14:val="none"/>
        </w:rPr>
        <w:t>Uwaga! Nanoszenie jakichkolwiek zmian w treści dokumentu po opatrzeniu w. w. podpisem może skutkować naruszeniem integralności podpisu, a w konsekwencji skutkować odrzuceniem oferty</w:t>
      </w:r>
      <w:r w:rsidRPr="00002D71">
        <w:rPr>
          <w:rFonts w:eastAsia="Times New Roman" w:cstheme="minorHAnsi"/>
          <w:b/>
          <w:bCs/>
          <w:i/>
          <w:iCs/>
          <w:color w:val="1F3864" w:themeColor="accent1" w:themeShade="80"/>
          <w:kern w:val="0"/>
          <w:sz w:val="20"/>
          <w:szCs w:val="20"/>
          <w:lang w:eastAsia="pl-PL"/>
          <w14:ligatures w14:val="none"/>
        </w:rPr>
        <w:t>.</w:t>
      </w:r>
    </w:p>
    <w:p w14:paraId="68BCA83D" w14:textId="77777777" w:rsidR="00002D71" w:rsidRPr="00002D71" w:rsidRDefault="00002D71" w:rsidP="00002D71">
      <w:pPr>
        <w:spacing w:after="0" w:line="240" w:lineRule="auto"/>
        <w:ind w:left="360"/>
        <w:jc w:val="right"/>
        <w:rPr>
          <w:rFonts w:eastAsia="Times New Roman" w:cs="Tahoma"/>
          <w:kern w:val="0"/>
          <w:sz w:val="16"/>
          <w:szCs w:val="16"/>
          <w:lang w:eastAsia="pl-PL"/>
          <w14:ligatures w14:val="none"/>
        </w:rPr>
      </w:pPr>
      <w:r w:rsidRPr="00002D71">
        <w:rPr>
          <w:rFonts w:eastAsia="Times New Roman" w:cs="Tahoma"/>
          <w:b/>
          <w:bCs/>
          <w:i/>
          <w:iCs/>
          <w:color w:val="1F3864" w:themeColor="accent1" w:themeShade="80"/>
          <w:kern w:val="0"/>
          <w:lang w:eastAsia="pl-PL"/>
          <w14:ligatures w14:val="none"/>
        </w:rPr>
        <w:t>.</w:t>
      </w:r>
    </w:p>
    <w:p w14:paraId="288F15A9" w14:textId="77777777" w:rsidR="00002D71" w:rsidRPr="00002D71" w:rsidRDefault="00002D71" w:rsidP="00002D71">
      <w:pPr>
        <w:spacing w:after="200" w:line="240" w:lineRule="auto"/>
        <w:jc w:val="both"/>
        <w:rPr>
          <w:rFonts w:eastAsia="Times New Roman" w:cs="Tahoma"/>
          <w:kern w:val="0"/>
          <w:sz w:val="16"/>
          <w:szCs w:val="16"/>
          <w:lang w:eastAsia="pl-PL"/>
          <w14:ligatures w14:val="none"/>
        </w:rPr>
      </w:pPr>
    </w:p>
    <w:p w14:paraId="143EC4A5" w14:textId="77777777" w:rsidR="00002D71" w:rsidRPr="00002D71" w:rsidRDefault="00002D71" w:rsidP="00002D71">
      <w:pPr>
        <w:spacing w:after="200" w:line="240" w:lineRule="auto"/>
        <w:jc w:val="both"/>
        <w:rPr>
          <w:rFonts w:eastAsia="Times New Roman" w:cs="Tahoma"/>
          <w:kern w:val="0"/>
          <w:sz w:val="16"/>
          <w:szCs w:val="16"/>
          <w:lang w:eastAsia="pl-PL"/>
          <w14:ligatures w14:val="none"/>
        </w:rPr>
      </w:pPr>
    </w:p>
    <w:p w14:paraId="470AB606" w14:textId="77777777" w:rsidR="00002D71" w:rsidRPr="00002D71" w:rsidRDefault="00002D71" w:rsidP="00002D71">
      <w:pPr>
        <w:spacing w:after="200" w:line="240" w:lineRule="auto"/>
        <w:jc w:val="both"/>
        <w:rPr>
          <w:rFonts w:eastAsia="Times New Roman" w:cs="Tahoma"/>
          <w:kern w:val="0"/>
          <w:sz w:val="16"/>
          <w:szCs w:val="16"/>
          <w:lang w:eastAsia="pl-PL"/>
          <w14:ligatures w14:val="none"/>
        </w:rPr>
      </w:pPr>
    </w:p>
    <w:p w14:paraId="00F5D3FC" w14:textId="77777777" w:rsidR="00002D71" w:rsidRPr="00002D71" w:rsidRDefault="00002D71" w:rsidP="00002D71">
      <w:pPr>
        <w:keepNext/>
        <w:keepLines/>
        <w:tabs>
          <w:tab w:val="left" w:pos="2604"/>
          <w:tab w:val="right" w:pos="10348"/>
        </w:tabs>
        <w:spacing w:before="480" w:after="0" w:line="240" w:lineRule="auto"/>
        <w:jc w:val="right"/>
        <w:outlineLvl w:val="0"/>
        <w:rPr>
          <w:rFonts w:eastAsia="Times New Roman" w:cs="Times New Roman"/>
          <w:bCs/>
          <w:i/>
          <w:kern w:val="0"/>
          <w:lang w:eastAsia="pl-PL"/>
          <w14:ligatures w14:val="none"/>
        </w:rPr>
      </w:pPr>
      <w:r w:rsidRPr="00002D71">
        <w:rPr>
          <w:rFonts w:eastAsia="Times New Roman" w:cs="Times New Roman"/>
          <w:bCs/>
          <w:i/>
          <w:kern w:val="0"/>
          <w:lang w:eastAsia="pl-PL"/>
          <w14:ligatures w14:val="none"/>
        </w:rPr>
        <w:lastRenderedPageBreak/>
        <w:t xml:space="preserve">Załącznik nr 7 do SWZ </w:t>
      </w:r>
    </w:p>
    <w:tbl>
      <w:tblPr>
        <w:tblW w:w="0" w:type="auto"/>
        <w:tblLook w:val="04A0" w:firstRow="1" w:lastRow="0" w:firstColumn="1" w:lastColumn="0" w:noHBand="0" w:noVBand="1"/>
      </w:tblPr>
      <w:tblGrid>
        <w:gridCol w:w="5696"/>
      </w:tblGrid>
      <w:tr w:rsidR="00002D71" w:rsidRPr="00002D71" w14:paraId="21A92274" w14:textId="77777777" w:rsidTr="00023B01">
        <w:tc>
          <w:tcPr>
            <w:tcW w:w="5416" w:type="dxa"/>
            <w:hideMark/>
          </w:tcPr>
          <w:p w14:paraId="71D208D1" w14:textId="77777777" w:rsidR="00002D71" w:rsidRPr="00002D71" w:rsidRDefault="00002D71" w:rsidP="00002D71">
            <w:pPr>
              <w:spacing w:after="0" w:line="276" w:lineRule="auto"/>
              <w:jc w:val="both"/>
              <w:rPr>
                <w:rFonts w:eastAsia="Calibri" w:cstheme="minorHAnsi"/>
                <w:b/>
                <w:kern w:val="0"/>
                <w:sz w:val="24"/>
                <w:szCs w:val="24"/>
                <w14:ligatures w14:val="none"/>
              </w:rPr>
            </w:pPr>
            <w:r w:rsidRPr="00002D71">
              <w:rPr>
                <w:rFonts w:eastAsia="Calibri" w:cstheme="minorHAnsi"/>
                <w:b/>
                <w:kern w:val="0"/>
                <w:sz w:val="24"/>
                <w:szCs w:val="24"/>
                <w14:ligatures w14:val="none"/>
              </w:rPr>
              <w:t>Wykonawca:</w:t>
            </w:r>
          </w:p>
        </w:tc>
      </w:tr>
      <w:tr w:rsidR="00002D71" w:rsidRPr="00002D71" w14:paraId="0D7BE53A" w14:textId="77777777" w:rsidTr="00023B01">
        <w:trPr>
          <w:trHeight w:val="1343"/>
        </w:trPr>
        <w:tc>
          <w:tcPr>
            <w:tcW w:w="5416" w:type="dxa"/>
          </w:tcPr>
          <w:tbl>
            <w:tblPr>
              <w:tblStyle w:val="Tabela-Siatka"/>
              <w:tblW w:w="5470" w:type="dxa"/>
              <w:tblInd w:w="0" w:type="dxa"/>
              <w:tblLook w:val="04A0" w:firstRow="1" w:lastRow="0" w:firstColumn="1" w:lastColumn="0" w:noHBand="0" w:noVBand="1"/>
            </w:tblPr>
            <w:tblGrid>
              <w:gridCol w:w="5470"/>
            </w:tblGrid>
            <w:tr w:rsidR="00002D71" w:rsidRPr="00002D71" w14:paraId="564CD150" w14:textId="77777777" w:rsidTr="00023B01">
              <w:trPr>
                <w:trHeight w:val="1517"/>
              </w:trPr>
              <w:tc>
                <w:tcPr>
                  <w:tcW w:w="5470" w:type="dxa"/>
                </w:tcPr>
                <w:p w14:paraId="709B8A23" w14:textId="77777777" w:rsidR="00002D71" w:rsidRPr="00002D71" w:rsidRDefault="00002D71" w:rsidP="00002D71">
                  <w:pPr>
                    <w:spacing w:line="276" w:lineRule="auto"/>
                    <w:rPr>
                      <w:rFonts w:cstheme="minorHAnsi"/>
                      <w:sz w:val="24"/>
                      <w:szCs w:val="24"/>
                    </w:rPr>
                  </w:pPr>
                </w:p>
                <w:p w14:paraId="1A0F644B" w14:textId="77777777" w:rsidR="00002D71" w:rsidRPr="00002D71" w:rsidRDefault="00002D71" w:rsidP="00002D71">
                  <w:pPr>
                    <w:spacing w:line="276" w:lineRule="auto"/>
                    <w:rPr>
                      <w:rFonts w:cstheme="minorHAnsi"/>
                      <w:sz w:val="24"/>
                      <w:szCs w:val="24"/>
                    </w:rPr>
                  </w:pPr>
                </w:p>
                <w:p w14:paraId="5B874339" w14:textId="77777777" w:rsidR="00002D71" w:rsidRPr="00002D71" w:rsidRDefault="00002D71" w:rsidP="00002D71">
                  <w:pPr>
                    <w:spacing w:line="276" w:lineRule="auto"/>
                    <w:rPr>
                      <w:rFonts w:cstheme="minorHAnsi"/>
                      <w:sz w:val="24"/>
                      <w:szCs w:val="24"/>
                    </w:rPr>
                  </w:pPr>
                </w:p>
                <w:p w14:paraId="6F2AC176" w14:textId="77777777" w:rsidR="00002D71" w:rsidRPr="00002D71" w:rsidRDefault="00002D71" w:rsidP="00002D71">
                  <w:pPr>
                    <w:spacing w:line="276" w:lineRule="auto"/>
                    <w:rPr>
                      <w:rFonts w:cstheme="minorHAnsi"/>
                      <w:sz w:val="24"/>
                      <w:szCs w:val="24"/>
                    </w:rPr>
                  </w:pPr>
                </w:p>
              </w:tc>
            </w:tr>
          </w:tbl>
          <w:p w14:paraId="5C06D73B" w14:textId="77777777" w:rsidR="00002D71" w:rsidRPr="00002D71" w:rsidRDefault="00002D71" w:rsidP="00002D71">
            <w:pPr>
              <w:spacing w:after="0" w:line="276" w:lineRule="auto"/>
              <w:jc w:val="both"/>
              <w:rPr>
                <w:rFonts w:eastAsia="Calibri" w:cstheme="minorHAnsi"/>
                <w:kern w:val="0"/>
                <w:sz w:val="24"/>
                <w:szCs w:val="24"/>
                <w14:ligatures w14:val="none"/>
              </w:rPr>
            </w:pPr>
          </w:p>
        </w:tc>
      </w:tr>
      <w:tr w:rsidR="00002D71" w:rsidRPr="00002D71" w14:paraId="09A95B6E" w14:textId="77777777" w:rsidTr="00023B01">
        <w:tc>
          <w:tcPr>
            <w:tcW w:w="5416" w:type="dxa"/>
            <w:hideMark/>
          </w:tcPr>
          <w:p w14:paraId="6515A009" w14:textId="77777777" w:rsidR="00002D71" w:rsidRPr="00002D71" w:rsidRDefault="00002D71" w:rsidP="00002D71">
            <w:pPr>
              <w:spacing w:after="0" w:line="276" w:lineRule="auto"/>
              <w:jc w:val="both"/>
              <w:rPr>
                <w:rFonts w:eastAsia="Calibri" w:cstheme="minorHAnsi"/>
                <w:i/>
                <w:kern w:val="0"/>
                <w:sz w:val="24"/>
                <w:szCs w:val="24"/>
                <w14:ligatures w14:val="none"/>
              </w:rPr>
            </w:pPr>
            <w:r w:rsidRPr="00002D71">
              <w:rPr>
                <w:rFonts w:eastAsia="Calibri" w:cstheme="minorHAnsi"/>
                <w:i/>
                <w:kern w:val="0"/>
                <w:sz w:val="24"/>
                <w:szCs w:val="24"/>
                <w14:ligatures w14:val="none"/>
              </w:rPr>
              <w:t>(pełna nazwa/firma, adres, w zależności od podmiotu: NIP/PESEL, KRS/</w:t>
            </w:r>
            <w:proofErr w:type="spellStart"/>
            <w:r w:rsidRPr="00002D71">
              <w:rPr>
                <w:rFonts w:eastAsia="Calibri" w:cstheme="minorHAnsi"/>
                <w:i/>
                <w:kern w:val="0"/>
                <w:sz w:val="24"/>
                <w:szCs w:val="24"/>
                <w14:ligatures w14:val="none"/>
              </w:rPr>
              <w:t>CEiDG</w:t>
            </w:r>
            <w:proofErr w:type="spellEnd"/>
            <w:r w:rsidRPr="00002D71">
              <w:rPr>
                <w:rFonts w:eastAsia="Calibri" w:cstheme="minorHAnsi"/>
                <w:i/>
                <w:kern w:val="0"/>
                <w:sz w:val="24"/>
                <w:szCs w:val="24"/>
                <w14:ligatures w14:val="none"/>
              </w:rPr>
              <w:t>)</w:t>
            </w:r>
          </w:p>
        </w:tc>
      </w:tr>
    </w:tbl>
    <w:p w14:paraId="41253C7D" w14:textId="77777777" w:rsidR="00002D71" w:rsidRPr="00002D71" w:rsidRDefault="00002D71" w:rsidP="00002D71">
      <w:pPr>
        <w:spacing w:after="200" w:line="276" w:lineRule="auto"/>
        <w:jc w:val="center"/>
        <w:rPr>
          <w:rFonts w:eastAsia="Times New Roman" w:cstheme="minorHAnsi"/>
          <w:b/>
          <w:kern w:val="0"/>
          <w:sz w:val="24"/>
          <w:szCs w:val="24"/>
          <w:lang w:eastAsia="pl-PL"/>
          <w14:ligatures w14:val="none"/>
        </w:rPr>
      </w:pPr>
      <w:r w:rsidRPr="00002D71">
        <w:rPr>
          <w:rFonts w:eastAsia="Times New Roman" w:cstheme="minorHAnsi"/>
          <w:b/>
          <w:kern w:val="0"/>
          <w:sz w:val="24"/>
          <w:szCs w:val="24"/>
          <w:lang w:eastAsia="pl-PL"/>
          <w14:ligatures w14:val="none"/>
        </w:rPr>
        <w:t>OŚWIADCZENIE</w:t>
      </w:r>
    </w:p>
    <w:p w14:paraId="4C8E63B9" w14:textId="77777777" w:rsidR="00002D71" w:rsidRPr="00002D71" w:rsidRDefault="00002D71" w:rsidP="00002D71">
      <w:pPr>
        <w:spacing w:after="20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o przynależności lub braku przynależności do tej samej grupy kapitałowej, o której mowa w art. 108 ust. 1 pkt 5 </w:t>
      </w:r>
      <w:r w:rsidRPr="00002D71">
        <w:rPr>
          <w:rFonts w:eastAsia="Times New Roman" w:cstheme="minorHAnsi"/>
          <w:bCs/>
          <w:kern w:val="0"/>
          <w:sz w:val="24"/>
          <w:szCs w:val="24"/>
          <w:lang w:eastAsia="pl-PL"/>
          <w14:ligatures w14:val="none"/>
        </w:rPr>
        <w:t xml:space="preserve">ustawy z dnia 11 września 2019 r. Prawo zamówień publicznych (Dz. U. z 2023 r. poz. 1605 z </w:t>
      </w:r>
      <w:proofErr w:type="spellStart"/>
      <w:r w:rsidRPr="00002D71">
        <w:rPr>
          <w:rFonts w:eastAsia="Times New Roman" w:cstheme="minorHAnsi"/>
          <w:bCs/>
          <w:kern w:val="0"/>
          <w:sz w:val="24"/>
          <w:szCs w:val="24"/>
          <w:lang w:eastAsia="pl-PL"/>
          <w14:ligatures w14:val="none"/>
        </w:rPr>
        <w:t>póź</w:t>
      </w:r>
      <w:proofErr w:type="spellEnd"/>
      <w:r w:rsidRPr="00002D71">
        <w:rPr>
          <w:rFonts w:eastAsia="Times New Roman" w:cstheme="minorHAnsi"/>
          <w:bCs/>
          <w:kern w:val="0"/>
          <w:sz w:val="24"/>
          <w:szCs w:val="24"/>
          <w:lang w:eastAsia="pl-PL"/>
          <w14:ligatures w14:val="none"/>
        </w:rPr>
        <w:t xml:space="preserve"> zm.).</w:t>
      </w:r>
    </w:p>
    <w:tbl>
      <w:tblPr>
        <w:tblStyle w:val="Tabela-Siatka1"/>
        <w:tblW w:w="10627" w:type="dxa"/>
        <w:jc w:val="center"/>
        <w:tblInd w:w="0" w:type="dxa"/>
        <w:tblLook w:val="04A0" w:firstRow="1" w:lastRow="0" w:firstColumn="1" w:lastColumn="0" w:noHBand="0" w:noVBand="1"/>
      </w:tblPr>
      <w:tblGrid>
        <w:gridCol w:w="10627"/>
      </w:tblGrid>
      <w:tr w:rsidR="00002D71" w:rsidRPr="00002D71" w14:paraId="153ECE85" w14:textId="77777777" w:rsidTr="00023B01">
        <w:trPr>
          <w:jc w:val="center"/>
        </w:trPr>
        <w:tc>
          <w:tcPr>
            <w:tcW w:w="10627" w:type="dxa"/>
            <w:hideMark/>
          </w:tcPr>
          <w:p w14:paraId="0D9481A8" w14:textId="77777777" w:rsidR="00002D71" w:rsidRPr="00002D71" w:rsidRDefault="00002D71" w:rsidP="00002D71">
            <w:pPr>
              <w:autoSpaceDE w:val="0"/>
              <w:autoSpaceDN w:val="0"/>
              <w:adjustRightInd w:val="0"/>
              <w:spacing w:line="276" w:lineRule="auto"/>
              <w:ind w:left="-118"/>
              <w:jc w:val="center"/>
              <w:rPr>
                <w:rFonts w:cstheme="minorHAnsi"/>
                <w:sz w:val="24"/>
                <w:szCs w:val="24"/>
              </w:rPr>
            </w:pPr>
            <w:r w:rsidRPr="00002D71">
              <w:rPr>
                <w:rFonts w:cstheme="minorHAnsi"/>
                <w:sz w:val="24"/>
                <w:szCs w:val="24"/>
              </w:rPr>
              <w:t>Na potrzeby postępowania o udzielenie zamówienia publicznego pn.:</w:t>
            </w:r>
          </w:p>
        </w:tc>
      </w:tr>
      <w:tr w:rsidR="00002D71" w:rsidRPr="00002D71" w14:paraId="0C6E3721" w14:textId="77777777" w:rsidTr="00023B01">
        <w:trPr>
          <w:jc w:val="center"/>
        </w:trPr>
        <w:tc>
          <w:tcPr>
            <w:tcW w:w="10627" w:type="dxa"/>
            <w:shd w:val="clear" w:color="auto" w:fill="ACB9CA" w:themeFill="text2" w:themeFillTint="66"/>
          </w:tcPr>
          <w:p w14:paraId="2585788B" w14:textId="229BC8CA" w:rsidR="00002D71" w:rsidRPr="00002D71" w:rsidRDefault="00002D71" w:rsidP="00002D71">
            <w:pPr>
              <w:autoSpaceDE w:val="0"/>
              <w:autoSpaceDN w:val="0"/>
              <w:adjustRightInd w:val="0"/>
              <w:spacing w:before="240" w:after="120" w:line="276" w:lineRule="auto"/>
              <w:jc w:val="center"/>
              <w:rPr>
                <w:rFonts w:cstheme="minorHAnsi"/>
                <w:b/>
                <w:bCs/>
                <w:sz w:val="24"/>
                <w:szCs w:val="24"/>
              </w:rPr>
            </w:pPr>
            <w:r w:rsidRPr="00002D71">
              <w:rPr>
                <w:rFonts w:cstheme="minorHAnsi"/>
                <w:b/>
                <w:bCs/>
                <w:sz w:val="24"/>
                <w:szCs w:val="24"/>
              </w:rPr>
              <w:t>DOSTĘP DO NOWYCH WERSJI ORAZ ŚWIADCZENIE OPIEKI SERWISOWEJ DLA POSIADANYCH SYSTEMÓW INFORMATYCZNYCH ESCULAP, SIMPLE.ERP, PLANOWANIE PRACY ORAZ ITCUBE</w:t>
            </w:r>
            <w:r w:rsidR="0004384B">
              <w:rPr>
                <w:rFonts w:cstheme="minorHAnsi"/>
                <w:b/>
                <w:bCs/>
                <w:sz w:val="24"/>
                <w:szCs w:val="24"/>
              </w:rPr>
              <w:t xml:space="preserve"> W SZPITALU SPECJALISTYCZNYM W PILE</w:t>
            </w:r>
          </w:p>
        </w:tc>
      </w:tr>
      <w:tr w:rsidR="00002D71" w:rsidRPr="00002D71" w14:paraId="38AB4C98" w14:textId="77777777" w:rsidTr="00023B01">
        <w:trPr>
          <w:jc w:val="center"/>
        </w:trPr>
        <w:tc>
          <w:tcPr>
            <w:tcW w:w="10627" w:type="dxa"/>
            <w:hideMark/>
          </w:tcPr>
          <w:p w14:paraId="7B459D2A" w14:textId="77777777" w:rsidR="00002D71" w:rsidRPr="00002D71" w:rsidRDefault="00002D71" w:rsidP="00002D71">
            <w:pPr>
              <w:autoSpaceDE w:val="0"/>
              <w:autoSpaceDN w:val="0"/>
              <w:adjustRightInd w:val="0"/>
              <w:spacing w:after="120" w:line="276" w:lineRule="auto"/>
              <w:jc w:val="center"/>
              <w:rPr>
                <w:rFonts w:cstheme="minorHAnsi"/>
                <w:b/>
                <w:color w:val="000000"/>
                <w:sz w:val="24"/>
                <w:szCs w:val="24"/>
              </w:rPr>
            </w:pPr>
          </w:p>
        </w:tc>
      </w:tr>
      <w:tr w:rsidR="00002D71" w:rsidRPr="00002D71" w14:paraId="68E34CBE" w14:textId="77777777" w:rsidTr="00023B01">
        <w:trPr>
          <w:jc w:val="center"/>
        </w:trPr>
        <w:tc>
          <w:tcPr>
            <w:tcW w:w="10627" w:type="dxa"/>
            <w:hideMark/>
          </w:tcPr>
          <w:p w14:paraId="1EA63245" w14:textId="15691684" w:rsidR="00002D71" w:rsidRPr="00002D71" w:rsidRDefault="00002D71" w:rsidP="00002D71">
            <w:pPr>
              <w:autoSpaceDE w:val="0"/>
              <w:autoSpaceDN w:val="0"/>
              <w:adjustRightInd w:val="0"/>
              <w:spacing w:after="120" w:line="276" w:lineRule="auto"/>
              <w:jc w:val="center"/>
              <w:rPr>
                <w:rFonts w:cstheme="minorHAnsi"/>
                <w:sz w:val="24"/>
                <w:szCs w:val="24"/>
              </w:rPr>
            </w:pPr>
            <w:r w:rsidRPr="00002D71">
              <w:rPr>
                <w:rFonts w:cstheme="minorHAnsi"/>
                <w:sz w:val="24"/>
                <w:szCs w:val="24"/>
              </w:rPr>
              <w:t xml:space="preserve">prowadzonego przez: Szpital Specjalistyczny w Pile Im. Stanisława Staszica; 64-920 Piła, ul. Rydygiera </w:t>
            </w:r>
            <w:r w:rsidR="0004384B">
              <w:rPr>
                <w:rFonts w:cstheme="minorHAnsi"/>
                <w:sz w:val="24"/>
                <w:szCs w:val="24"/>
              </w:rPr>
              <w:t xml:space="preserve">Ludwika </w:t>
            </w:r>
            <w:r w:rsidRPr="00002D71">
              <w:rPr>
                <w:rFonts w:cstheme="minorHAnsi"/>
                <w:sz w:val="24"/>
                <w:szCs w:val="24"/>
              </w:rPr>
              <w:t xml:space="preserve">1, </w:t>
            </w:r>
          </w:p>
        </w:tc>
      </w:tr>
    </w:tbl>
    <w:p w14:paraId="73040065"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p>
    <w:p w14:paraId="7B9007B1"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r w:rsidRPr="00002D71">
        <w:rPr>
          <w:rFonts w:eastAsia="Times New Roman" w:cstheme="minorHAnsi"/>
          <w:kern w:val="0"/>
          <w:sz w:val="24"/>
          <w:szCs w:val="24"/>
          <w:lang w:eastAsia="pl-PL"/>
          <w14:ligatures w14:val="none"/>
        </w:rPr>
        <w:t xml:space="preserve">w imieniu swoim i reprezentowanej przeze mnie firmy oświadczam, że </w:t>
      </w:r>
    </w:p>
    <w:p w14:paraId="5F840BCF" w14:textId="77777777" w:rsidR="00002D71" w:rsidRPr="00002D71" w:rsidRDefault="00002D71" w:rsidP="00002D71">
      <w:pPr>
        <w:spacing w:after="0" w:line="276" w:lineRule="auto"/>
        <w:jc w:val="both"/>
        <w:rPr>
          <w:rFonts w:eastAsia="Times New Roman" w:cstheme="minorHAnsi"/>
          <w:kern w:val="0"/>
          <w:sz w:val="24"/>
          <w:szCs w:val="24"/>
          <w:lang w:eastAsia="pl-PL"/>
          <w14:ligatures w14:val="none"/>
        </w:rPr>
      </w:pPr>
    </w:p>
    <w:p w14:paraId="67C5DD70" w14:textId="77777777" w:rsidR="00002D71" w:rsidRPr="00002D71" w:rsidRDefault="00002D71" w:rsidP="00002D71">
      <w:pPr>
        <w:numPr>
          <w:ilvl w:val="0"/>
          <w:numId w:val="59"/>
        </w:numPr>
        <w:autoSpaceDE w:val="0"/>
        <w:autoSpaceDN w:val="0"/>
        <w:adjustRightInd w:val="0"/>
        <w:spacing w:after="13" w:line="276" w:lineRule="auto"/>
        <w:ind w:left="851" w:hanging="425"/>
        <w:jc w:val="both"/>
        <w:rPr>
          <w:rFonts w:eastAsiaTheme="minorEastAsia" w:cstheme="minorHAnsi"/>
          <w:color w:val="000000"/>
          <w:kern w:val="0"/>
          <w:sz w:val="24"/>
          <w:szCs w:val="24"/>
          <w14:ligatures w14:val="none"/>
        </w:rPr>
      </w:pPr>
      <w:r w:rsidRPr="00002D71">
        <w:rPr>
          <w:rFonts w:eastAsiaTheme="minorEastAsia" w:cstheme="minorHAnsi"/>
          <w:color w:val="000000"/>
          <w:kern w:val="0"/>
          <w:sz w:val="24"/>
          <w:szCs w:val="24"/>
          <w14:ligatures w14:val="none"/>
        </w:rPr>
        <w:t xml:space="preserve">wykonawca </w:t>
      </w:r>
      <w:r w:rsidRPr="00002D71">
        <w:rPr>
          <w:rFonts w:eastAsiaTheme="minorEastAsia" w:cstheme="minorHAnsi"/>
          <w:b/>
          <w:bCs/>
          <w:color w:val="000000"/>
          <w:kern w:val="0"/>
          <w:sz w:val="24"/>
          <w:szCs w:val="24"/>
          <w14:ligatures w14:val="none"/>
        </w:rPr>
        <w:t>nie należy do tej samej grupy kapitałowej</w:t>
      </w:r>
      <w:r w:rsidRPr="00002D71">
        <w:rPr>
          <w:rFonts w:eastAsiaTheme="minorEastAsia" w:cstheme="minorHAnsi"/>
          <w:color w:val="000000"/>
          <w:kern w:val="0"/>
          <w:sz w:val="24"/>
          <w:szCs w:val="24"/>
          <w14:ligatures w14:val="none"/>
        </w:rPr>
        <w:t xml:space="preserve"> z żadnym z wykonawców, którzy złożyli oferty w przedmiotowym postępowaniu *</w:t>
      </w:r>
    </w:p>
    <w:p w14:paraId="2CCCF857" w14:textId="77777777" w:rsidR="00002D71" w:rsidRPr="00002D71" w:rsidRDefault="00002D71" w:rsidP="00002D71">
      <w:pPr>
        <w:autoSpaceDE w:val="0"/>
        <w:autoSpaceDN w:val="0"/>
        <w:adjustRightInd w:val="0"/>
        <w:spacing w:after="13" w:line="276" w:lineRule="auto"/>
        <w:ind w:left="851"/>
        <w:jc w:val="both"/>
        <w:rPr>
          <w:rFonts w:eastAsiaTheme="minorEastAsia" w:cstheme="minorHAnsi"/>
          <w:color w:val="000000"/>
          <w:kern w:val="0"/>
          <w:sz w:val="24"/>
          <w:szCs w:val="24"/>
          <w14:ligatures w14:val="none"/>
        </w:rPr>
      </w:pPr>
    </w:p>
    <w:p w14:paraId="4E5FF599" w14:textId="77777777" w:rsidR="00002D71" w:rsidRPr="00002D71" w:rsidRDefault="00002D71" w:rsidP="00002D71">
      <w:pPr>
        <w:numPr>
          <w:ilvl w:val="0"/>
          <w:numId w:val="59"/>
        </w:numPr>
        <w:autoSpaceDE w:val="0"/>
        <w:autoSpaceDN w:val="0"/>
        <w:adjustRightInd w:val="0"/>
        <w:spacing w:after="13" w:line="276" w:lineRule="auto"/>
        <w:ind w:left="851" w:hanging="425"/>
        <w:jc w:val="both"/>
        <w:rPr>
          <w:rFonts w:eastAsiaTheme="minorEastAsia" w:cstheme="minorHAnsi"/>
          <w:color w:val="000000"/>
          <w:kern w:val="0"/>
          <w:sz w:val="24"/>
          <w:szCs w:val="24"/>
          <w14:ligatures w14:val="none"/>
        </w:rPr>
      </w:pPr>
      <w:r w:rsidRPr="00002D71">
        <w:rPr>
          <w:rFonts w:eastAsiaTheme="minorEastAsia" w:cstheme="minorHAnsi"/>
          <w:color w:val="000000"/>
          <w:kern w:val="0"/>
          <w:sz w:val="24"/>
          <w:szCs w:val="24"/>
          <w14:ligatures w14:val="none"/>
        </w:rPr>
        <w:t xml:space="preserve">wykonawca </w:t>
      </w:r>
      <w:r w:rsidRPr="00002D71">
        <w:rPr>
          <w:rFonts w:eastAsiaTheme="minorEastAsia" w:cstheme="minorHAnsi"/>
          <w:b/>
          <w:bCs/>
          <w:color w:val="000000"/>
          <w:kern w:val="0"/>
          <w:sz w:val="24"/>
          <w:szCs w:val="24"/>
          <w14:ligatures w14:val="none"/>
        </w:rPr>
        <w:t>należy do tej samej grupy kapitałowej</w:t>
      </w:r>
      <w:r w:rsidRPr="00002D71">
        <w:rPr>
          <w:rFonts w:eastAsiaTheme="minorEastAsia" w:cstheme="minorHAnsi"/>
          <w:color w:val="000000"/>
          <w:kern w:val="0"/>
          <w:sz w:val="24"/>
          <w:szCs w:val="24"/>
          <w14:ligatures w14:val="none"/>
        </w:rPr>
        <w:t xml:space="preserve"> z następującymi wykonawcami* którzy złożyli oferty w przedmiotowym postępowaniu *</w:t>
      </w:r>
    </w:p>
    <w:p w14:paraId="525DE02C" w14:textId="77777777" w:rsidR="00002D71" w:rsidRPr="00002D71" w:rsidRDefault="00002D71" w:rsidP="00002D71">
      <w:pPr>
        <w:autoSpaceDE w:val="0"/>
        <w:autoSpaceDN w:val="0"/>
        <w:adjustRightInd w:val="0"/>
        <w:spacing w:after="0" w:line="276" w:lineRule="auto"/>
        <w:ind w:left="360"/>
        <w:jc w:val="both"/>
        <w:rPr>
          <w:rFonts w:eastAsiaTheme="minorEastAsia" w:cstheme="minorHAnsi"/>
          <w:color w:val="000000"/>
          <w:kern w:val="0"/>
          <w:sz w:val="24"/>
          <w:szCs w:val="24"/>
          <w14:ligatures w14:val="none"/>
        </w:rPr>
      </w:pPr>
    </w:p>
    <w:p w14:paraId="7033C502" w14:textId="4DB820DA" w:rsidR="00002D71" w:rsidRPr="00002D71" w:rsidRDefault="00002D71" w:rsidP="008839B0">
      <w:pPr>
        <w:autoSpaceDE w:val="0"/>
        <w:autoSpaceDN w:val="0"/>
        <w:adjustRightInd w:val="0"/>
        <w:spacing w:after="0" w:line="276" w:lineRule="auto"/>
        <w:ind w:left="360"/>
        <w:jc w:val="both"/>
        <w:rPr>
          <w:rFonts w:eastAsiaTheme="minorEastAsia" w:cstheme="minorHAnsi"/>
          <w:color w:val="000000"/>
          <w:kern w:val="0"/>
          <w:sz w:val="24"/>
          <w:szCs w:val="24"/>
          <w14:ligatures w14:val="none"/>
        </w:rPr>
      </w:pPr>
      <w:r w:rsidRPr="00002D71">
        <w:rPr>
          <w:rFonts w:eastAsiaTheme="minorEastAsia" w:cstheme="minorHAnsi"/>
          <w:color w:val="000000"/>
          <w:kern w:val="0"/>
          <w:sz w:val="24"/>
          <w:szCs w:val="24"/>
          <w14:ligatures w14:val="none"/>
        </w:rPr>
        <w:t xml:space="preserve">Lista Wykonawców składających ofertę w niniejszym postępowaniu, należących do tej samej grupy kapitałowej: </w:t>
      </w:r>
    </w:p>
    <w:p w14:paraId="0D19D624" w14:textId="77777777" w:rsidR="00002D71" w:rsidRPr="00002D71" w:rsidRDefault="00002D71" w:rsidP="00002D71">
      <w:pPr>
        <w:numPr>
          <w:ilvl w:val="3"/>
          <w:numId w:val="32"/>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993"/>
        <w:jc w:val="both"/>
        <w:rPr>
          <w:rFonts w:eastAsiaTheme="minorEastAsia" w:cstheme="minorHAnsi"/>
          <w:color w:val="000000"/>
          <w:kern w:val="0"/>
          <w:sz w:val="24"/>
          <w:szCs w:val="24"/>
          <w14:ligatures w14:val="none"/>
        </w:rPr>
      </w:pPr>
    </w:p>
    <w:p w14:paraId="3338D2A9" w14:textId="77777777" w:rsidR="00002D71" w:rsidRPr="00002D71" w:rsidRDefault="00002D71" w:rsidP="00002D71">
      <w:pPr>
        <w:autoSpaceDE w:val="0"/>
        <w:autoSpaceDN w:val="0"/>
        <w:adjustRightInd w:val="0"/>
        <w:spacing w:after="0" w:line="276" w:lineRule="auto"/>
        <w:ind w:left="360"/>
        <w:jc w:val="both"/>
        <w:rPr>
          <w:rFonts w:eastAsiaTheme="minorEastAsia" w:cstheme="minorHAnsi"/>
          <w:color w:val="000000"/>
          <w:kern w:val="0"/>
          <w:sz w:val="24"/>
          <w:szCs w:val="24"/>
          <w14:ligatures w14:val="none"/>
        </w:rPr>
      </w:pPr>
    </w:p>
    <w:p w14:paraId="25F65DFC" w14:textId="77777777" w:rsidR="00002D71" w:rsidRPr="00002D71" w:rsidRDefault="00002D71" w:rsidP="00002D71">
      <w:pPr>
        <w:numPr>
          <w:ilvl w:val="0"/>
          <w:numId w:val="60"/>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993"/>
        <w:jc w:val="both"/>
        <w:rPr>
          <w:rFonts w:eastAsiaTheme="minorEastAsia" w:cstheme="minorHAnsi"/>
          <w:color w:val="000000"/>
          <w:kern w:val="0"/>
          <w:sz w:val="24"/>
          <w:szCs w:val="24"/>
          <w14:ligatures w14:val="none"/>
        </w:rPr>
      </w:pPr>
    </w:p>
    <w:p w14:paraId="7780560C" w14:textId="77777777" w:rsidR="00002D71" w:rsidRPr="00002D71" w:rsidRDefault="00002D71" w:rsidP="00002D71">
      <w:pPr>
        <w:autoSpaceDE w:val="0"/>
        <w:autoSpaceDN w:val="0"/>
        <w:adjustRightInd w:val="0"/>
        <w:spacing w:after="0" w:line="276" w:lineRule="auto"/>
        <w:jc w:val="both"/>
        <w:rPr>
          <w:rFonts w:eastAsiaTheme="minorEastAsia" w:cstheme="minorHAnsi"/>
          <w:color w:val="000000"/>
          <w:kern w:val="0"/>
          <w:sz w:val="24"/>
          <w:szCs w:val="24"/>
          <w14:ligatures w14:val="none"/>
        </w:rPr>
      </w:pPr>
      <w:r w:rsidRPr="00002D71">
        <w:rPr>
          <w:rFonts w:eastAsiaTheme="minorEastAsia" w:cstheme="minorHAnsi"/>
          <w:color w:val="000000"/>
          <w:kern w:val="0"/>
          <w:sz w:val="24"/>
          <w:szCs w:val="24"/>
          <w14:ligatures w14:val="none"/>
        </w:rPr>
        <w:t xml:space="preserve">Jednocześnie załączamy dowody / informacje potwierdzające, że złożona przeze nas oferta została sporządzona niezależnie od wymienionych powyżej wykonawców. </w:t>
      </w:r>
    </w:p>
    <w:p w14:paraId="117211D5" w14:textId="77777777" w:rsidR="00002D71" w:rsidRPr="00002D71" w:rsidRDefault="00002D71" w:rsidP="00002D71">
      <w:pPr>
        <w:widowControl w:val="0"/>
        <w:autoSpaceDE w:val="0"/>
        <w:autoSpaceDN w:val="0"/>
        <w:adjustRightInd w:val="0"/>
        <w:spacing w:after="0" w:line="276" w:lineRule="auto"/>
        <w:jc w:val="right"/>
        <w:rPr>
          <w:rFonts w:eastAsiaTheme="minorEastAsia" w:cstheme="minorHAnsi"/>
          <w:b/>
          <w:i/>
          <w:color w:val="1F3864"/>
          <w:kern w:val="0"/>
          <w:sz w:val="24"/>
          <w:szCs w:val="24"/>
          <w:lang w:eastAsia="pl-PL"/>
          <w14:ligatures w14:val="none"/>
        </w:rPr>
      </w:pPr>
    </w:p>
    <w:p w14:paraId="6022DB70" w14:textId="77777777" w:rsidR="00002D71" w:rsidRPr="00002D71" w:rsidRDefault="00002D71" w:rsidP="00002D71">
      <w:pPr>
        <w:widowControl w:val="0"/>
        <w:autoSpaceDE w:val="0"/>
        <w:autoSpaceDN w:val="0"/>
        <w:adjustRightInd w:val="0"/>
        <w:spacing w:after="0" w:line="276" w:lineRule="auto"/>
        <w:jc w:val="right"/>
        <w:rPr>
          <w:rFonts w:eastAsiaTheme="minorEastAsia" w:cstheme="minorHAnsi"/>
          <w:b/>
          <w:i/>
          <w:color w:val="1F3864"/>
          <w:kern w:val="0"/>
          <w:sz w:val="20"/>
          <w:szCs w:val="20"/>
          <w:lang w:eastAsia="pl-PL"/>
          <w14:ligatures w14:val="none"/>
        </w:rPr>
      </w:pPr>
      <w:r w:rsidRPr="00002D71">
        <w:rPr>
          <w:rFonts w:eastAsiaTheme="minorEastAsia" w:cstheme="minorHAnsi"/>
          <w:b/>
          <w:i/>
          <w:color w:val="1F3864"/>
          <w:kern w:val="0"/>
          <w:sz w:val="20"/>
          <w:szCs w:val="20"/>
          <w:lang w:eastAsia="pl-PL"/>
          <w14:ligatures w14:val="none"/>
        </w:rPr>
        <w:t>Dokument należy podpisać podpisem elektronicznym: kwalifikowanym, zaufanym lub osobistym.</w:t>
      </w:r>
    </w:p>
    <w:p w14:paraId="34494755" w14:textId="77777777" w:rsidR="00002D71" w:rsidRPr="00002D71" w:rsidRDefault="00002D71" w:rsidP="00002D71">
      <w:pPr>
        <w:widowControl w:val="0"/>
        <w:autoSpaceDE w:val="0"/>
        <w:autoSpaceDN w:val="0"/>
        <w:adjustRightInd w:val="0"/>
        <w:spacing w:after="0" w:line="276" w:lineRule="auto"/>
        <w:jc w:val="both"/>
        <w:rPr>
          <w:rFonts w:eastAsiaTheme="minorEastAsia" w:cstheme="minorHAnsi"/>
          <w:b/>
          <w:i/>
          <w:kern w:val="0"/>
          <w:sz w:val="20"/>
          <w:szCs w:val="20"/>
          <w:lang w:eastAsia="pl-PL"/>
          <w14:ligatures w14:val="none"/>
        </w:rPr>
      </w:pPr>
    </w:p>
    <w:p w14:paraId="7A425414" w14:textId="77777777" w:rsidR="00002D71" w:rsidRPr="00002D71" w:rsidRDefault="00002D71" w:rsidP="00002D71">
      <w:pPr>
        <w:widowControl w:val="0"/>
        <w:spacing w:after="0" w:line="276" w:lineRule="auto"/>
        <w:jc w:val="center"/>
        <w:rPr>
          <w:rFonts w:eastAsiaTheme="minorEastAsia" w:cstheme="minorHAnsi"/>
          <w:b/>
          <w:i/>
          <w:color w:val="1F3864"/>
          <w:kern w:val="0"/>
          <w:sz w:val="20"/>
          <w:szCs w:val="20"/>
          <w:lang w:eastAsia="pl-PL"/>
          <w14:ligatures w14:val="none"/>
        </w:rPr>
      </w:pPr>
      <w:r w:rsidRPr="00002D71">
        <w:rPr>
          <w:rFonts w:eastAsiaTheme="minorEastAsia" w:cstheme="minorHAnsi"/>
          <w:b/>
          <w:i/>
          <w:color w:val="1F3864"/>
          <w:kern w:val="0"/>
          <w:sz w:val="20"/>
          <w:szCs w:val="20"/>
          <w:lang w:eastAsia="pl-PL"/>
          <w14:ligatures w14:val="none"/>
        </w:rPr>
        <w:t>Uwaga! Nanoszenie jakichkolwiek zmian w treści dokumentu po opatrzeniu w. w. podpisem może skutkować naruszeniem integralności podpisu, a w konsekwencji skutkować odrzuceniem oferty</w:t>
      </w:r>
      <w:r w:rsidRPr="00002D71">
        <w:rPr>
          <w:rFonts w:eastAsia="Times New Roman" w:cstheme="minorHAnsi"/>
          <w:b/>
          <w:bCs/>
          <w:i/>
          <w:iCs/>
          <w:color w:val="1F3864" w:themeColor="accent1" w:themeShade="80"/>
          <w:kern w:val="0"/>
          <w:sz w:val="20"/>
          <w:szCs w:val="20"/>
          <w:lang w:eastAsia="pl-PL"/>
          <w14:ligatures w14:val="none"/>
        </w:rPr>
        <w:t>.</w:t>
      </w:r>
    </w:p>
    <w:p w14:paraId="5DA0790D" w14:textId="77777777" w:rsidR="00002D71" w:rsidRPr="00002D71" w:rsidRDefault="00002D71" w:rsidP="00002D71">
      <w:pPr>
        <w:spacing w:after="0" w:line="276" w:lineRule="auto"/>
        <w:ind w:left="360"/>
        <w:jc w:val="both"/>
        <w:rPr>
          <w:rFonts w:eastAsia="Times New Roman" w:cstheme="minorHAnsi"/>
          <w:kern w:val="0"/>
          <w:sz w:val="24"/>
          <w:szCs w:val="24"/>
          <w:lang w:eastAsia="pl-PL"/>
          <w14:ligatures w14:val="none"/>
        </w:rPr>
      </w:pPr>
    </w:p>
    <w:p w14:paraId="7050D63D" w14:textId="77777777" w:rsidR="00002D71" w:rsidRPr="00002D71" w:rsidRDefault="00002D71" w:rsidP="00002D71">
      <w:pPr>
        <w:spacing w:after="0" w:line="276" w:lineRule="auto"/>
        <w:jc w:val="both"/>
        <w:rPr>
          <w:rFonts w:eastAsia="Times New Roman" w:cstheme="minorHAnsi"/>
          <w:b/>
          <w:kern w:val="0"/>
          <w:sz w:val="20"/>
          <w:szCs w:val="20"/>
          <w:u w:val="single"/>
          <w14:ligatures w14:val="none"/>
        </w:rPr>
      </w:pPr>
    </w:p>
    <w:p w14:paraId="6837DF4A" w14:textId="77777777" w:rsidR="00002D71" w:rsidRPr="00002D71" w:rsidRDefault="00002D71" w:rsidP="00002D71">
      <w:pPr>
        <w:spacing w:after="0" w:line="276" w:lineRule="auto"/>
        <w:jc w:val="both"/>
        <w:rPr>
          <w:rFonts w:eastAsia="Times New Roman" w:cstheme="minorHAnsi"/>
          <w:b/>
          <w:kern w:val="0"/>
          <w:sz w:val="20"/>
          <w:szCs w:val="20"/>
          <w:u w:val="single"/>
          <w:lang w:eastAsia="pl-PL"/>
          <w14:ligatures w14:val="none"/>
        </w:rPr>
      </w:pPr>
      <w:r w:rsidRPr="00002D71">
        <w:rPr>
          <w:rFonts w:eastAsia="Times New Roman" w:cstheme="minorHAnsi"/>
          <w:b/>
          <w:kern w:val="0"/>
          <w:sz w:val="20"/>
          <w:szCs w:val="20"/>
          <w:u w:val="single"/>
          <w:lang w:eastAsia="pl-PL"/>
          <w14:ligatures w14:val="none"/>
        </w:rPr>
        <w:t>Uwaga – niepotrzebne USUNĄĆ lub WYKREŚLIĆ *</w:t>
      </w:r>
    </w:p>
    <w:p w14:paraId="326BECA7" w14:textId="77777777" w:rsidR="00294927" w:rsidRDefault="00294927"/>
    <w:sectPr w:rsidR="00294927" w:rsidSect="00002D71">
      <w:headerReference w:type="default" r:id="rId7"/>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725BB" w14:textId="77777777" w:rsidR="004A563A" w:rsidRDefault="004A563A">
      <w:pPr>
        <w:spacing w:after="0" w:line="240" w:lineRule="auto"/>
      </w:pPr>
      <w:r>
        <w:separator/>
      </w:r>
    </w:p>
  </w:endnote>
  <w:endnote w:type="continuationSeparator" w:id="0">
    <w:p w14:paraId="14912A3F" w14:textId="77777777" w:rsidR="004A563A" w:rsidRDefault="004A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7FBA" w14:textId="77777777" w:rsidR="004A563A" w:rsidRDefault="004A563A">
      <w:pPr>
        <w:spacing w:after="0" w:line="240" w:lineRule="auto"/>
      </w:pPr>
      <w:r>
        <w:separator/>
      </w:r>
    </w:p>
  </w:footnote>
  <w:footnote w:type="continuationSeparator" w:id="0">
    <w:p w14:paraId="1C0C761D" w14:textId="77777777" w:rsidR="004A563A" w:rsidRDefault="004A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81D7" w14:textId="54298335" w:rsidR="00002D71" w:rsidRPr="00F85D93" w:rsidRDefault="00002D71" w:rsidP="00BB2CE5">
    <w:pPr>
      <w:pStyle w:val="Nagwek"/>
      <w:rPr>
        <w:i/>
        <w:iCs/>
        <w:sz w:val="16"/>
        <w:szCs w:val="16"/>
      </w:rPr>
    </w:pPr>
    <w:r>
      <w:rPr>
        <w:noProof/>
      </w:rPr>
      <w:drawing>
        <wp:inline distT="0" distB="0" distL="0" distR="0" wp14:anchorId="64318516" wp14:editId="5ACB98FF">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sidR="003F547F">
      <w:rPr>
        <w:i/>
        <w:iCs/>
        <w:sz w:val="16"/>
        <w:szCs w:val="16"/>
      </w:rPr>
      <w:t>V</w:t>
    </w:r>
    <w:r w:rsidRPr="00323EA6">
      <w:rPr>
        <w:i/>
        <w:iCs/>
        <w:sz w:val="16"/>
        <w:szCs w:val="16"/>
      </w:rPr>
      <w:t>-241/</w:t>
    </w:r>
    <w:r w:rsidR="003F547F">
      <w:rPr>
        <w:i/>
        <w:iCs/>
        <w:sz w:val="16"/>
        <w:szCs w:val="16"/>
      </w:rPr>
      <w:t>77</w:t>
    </w:r>
    <w:r w:rsidRPr="00323EA6">
      <w:rPr>
        <w:i/>
        <w:iCs/>
        <w:sz w:val="16"/>
        <w:szCs w:val="16"/>
      </w:rPr>
      <w:t>/2</w:t>
    </w:r>
    <w:r w:rsidR="003F547F">
      <w:rPr>
        <w:i/>
        <w:iCs/>
        <w:sz w:val="16"/>
        <w:szCs w:val="16"/>
      </w:rPr>
      <w:t>4</w:t>
    </w:r>
    <w:r w:rsidRPr="00323EA6">
      <w:rPr>
        <w:i/>
        <w:iCs/>
        <w:sz w:val="16"/>
        <w:szCs w:val="16"/>
      </w:rPr>
      <w:t xml:space="preserve">                                                     </w:t>
    </w:r>
    <w:r>
      <w:rPr>
        <w:i/>
        <w:iCs/>
        <w:sz w:val="16"/>
        <w:szCs w:val="16"/>
      </w:rPr>
      <w:t xml:space="preserve">                                                           </w:t>
    </w:r>
    <w:r w:rsidRPr="00323EA6">
      <w:rPr>
        <w:i/>
        <w:iCs/>
        <w:sz w:val="16"/>
        <w:szCs w:val="16"/>
      </w:rPr>
      <w:t xml:space="preserve">               </w:t>
    </w:r>
  </w:p>
  <w:p w14:paraId="63D9BAB8" w14:textId="77777777" w:rsidR="00002D71" w:rsidRPr="00BB2CE5" w:rsidRDefault="00002D71"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00000005"/>
    <w:name w:val="WW8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E"/>
    <w:multiLevelType w:val="multilevel"/>
    <w:tmpl w:val="D5A6E778"/>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heme="minorHAnsi" w:hAnsiTheme="minorHAnsi" w:cs="Times New Roman"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F6D4E"/>
    <w:multiLevelType w:val="hybridMultilevel"/>
    <w:tmpl w:val="3E0A53AE"/>
    <w:lvl w:ilvl="0" w:tplc="04150011">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6" w15:restartNumberingAfterBreak="0">
    <w:nsid w:val="0905254A"/>
    <w:multiLevelType w:val="hybridMultilevel"/>
    <w:tmpl w:val="CD9452F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7" w15:restartNumberingAfterBreak="0">
    <w:nsid w:val="0C3213A5"/>
    <w:multiLevelType w:val="multilevel"/>
    <w:tmpl w:val="755CB3AE"/>
    <w:lvl w:ilvl="0">
      <w:start w:val="1"/>
      <w:numFmt w:val="decimal"/>
      <w:lvlText w:val="%1."/>
      <w:lvlJc w:val="left"/>
      <w:pPr>
        <w:ind w:left="0" w:firstLine="0"/>
      </w:pPr>
      <w:rPr>
        <w:rFonts w:asciiTheme="minorHAnsi" w:eastAsia="Book Antiqua" w:hAnsiTheme="minorHAnsi" w:cstheme="minorHAnsi" w:hint="default"/>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089100E"/>
    <w:multiLevelType w:val="hybridMultilevel"/>
    <w:tmpl w:val="20E6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55C9B"/>
    <w:multiLevelType w:val="hybridMultilevel"/>
    <w:tmpl w:val="8E025C0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0" w15:restartNumberingAfterBreak="0">
    <w:nsid w:val="129473CA"/>
    <w:multiLevelType w:val="multilevel"/>
    <w:tmpl w:val="D01421C8"/>
    <w:lvl w:ilvl="0">
      <w:start w:val="1"/>
      <w:numFmt w:val="decimal"/>
      <w:lvlText w:val="%1)"/>
      <w:lvlJc w:val="left"/>
      <w:pPr>
        <w:ind w:left="943"/>
      </w:pPr>
      <w:rPr>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A624EA"/>
    <w:multiLevelType w:val="hybridMultilevel"/>
    <w:tmpl w:val="C7EE920C"/>
    <w:lvl w:ilvl="0" w:tplc="69F20AA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8758B"/>
    <w:multiLevelType w:val="hybridMultilevel"/>
    <w:tmpl w:val="016A95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D2D0F51"/>
    <w:multiLevelType w:val="multilevel"/>
    <w:tmpl w:val="6CA67A5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cs="Times New Roman"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FA37744"/>
    <w:multiLevelType w:val="hybridMultilevel"/>
    <w:tmpl w:val="9C725096"/>
    <w:lvl w:ilvl="0" w:tplc="04150011">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6" w15:restartNumberingAfterBreak="0">
    <w:nsid w:val="22E732D8"/>
    <w:multiLevelType w:val="multilevel"/>
    <w:tmpl w:val="C7F0B47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25B71F41"/>
    <w:multiLevelType w:val="hybridMultilevel"/>
    <w:tmpl w:val="97CE680E"/>
    <w:lvl w:ilvl="0" w:tplc="DC821D1A">
      <w:start w:val="1"/>
      <w:numFmt w:val="decimal"/>
      <w:lvlText w:val="%1."/>
      <w:lvlJc w:val="left"/>
      <w:pPr>
        <w:ind w:left="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F1F7F7D"/>
    <w:multiLevelType w:val="hybridMultilevel"/>
    <w:tmpl w:val="7D42C3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A0E5C3B"/>
    <w:multiLevelType w:val="hybridMultilevel"/>
    <w:tmpl w:val="3A10F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3524A3"/>
    <w:multiLevelType w:val="hybridMultilevel"/>
    <w:tmpl w:val="97CE680E"/>
    <w:lvl w:ilvl="0" w:tplc="DC821D1A">
      <w:start w:val="1"/>
      <w:numFmt w:val="decimal"/>
      <w:lvlText w:val="%1."/>
      <w:lvlJc w:val="left"/>
      <w:pPr>
        <w:ind w:left="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E6F6641"/>
    <w:multiLevelType w:val="multilevel"/>
    <w:tmpl w:val="DFC07F86"/>
    <w:lvl w:ilvl="0">
      <w:start w:val="1"/>
      <w:numFmt w:val="decimal"/>
      <w:lvlText w:val="%1."/>
      <w:lvlJc w:val="left"/>
      <w:pPr>
        <w:ind w:left="0" w:firstLine="0"/>
      </w:pPr>
      <w:rPr>
        <w:rFonts w:ascii="Calibri" w:eastAsia="Book Antiqua" w:hAnsi="Calibri" w:cs="Book Antiqua" w:hint="default"/>
        <w:b w:val="0"/>
        <w:bCs w:val="0"/>
        <w:i w:val="0"/>
        <w:iCs w:val="0"/>
        <w:smallCaps w:val="0"/>
        <w:strike w:val="0"/>
        <w:dstrike w:val="0"/>
        <w:color w:val="000000"/>
        <w:spacing w:val="9"/>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start w:val="1"/>
      <w:numFmt w:val="lowerLetter"/>
      <w:lvlText w:val="%2."/>
      <w:lvlJc w:val="left"/>
      <w:pPr>
        <w:ind w:left="932" w:hanging="360"/>
      </w:pPr>
    </w:lvl>
    <w:lvl w:ilvl="2" w:tplc="0415001B">
      <w:start w:val="1"/>
      <w:numFmt w:val="lowerRoman"/>
      <w:lvlText w:val="%3."/>
      <w:lvlJc w:val="right"/>
      <w:pPr>
        <w:ind w:left="1652" w:hanging="180"/>
      </w:pPr>
    </w:lvl>
    <w:lvl w:ilvl="3" w:tplc="0415000F">
      <w:start w:val="1"/>
      <w:numFmt w:val="decimal"/>
      <w:lvlText w:val="%4."/>
      <w:lvlJc w:val="left"/>
      <w:pPr>
        <w:ind w:left="2372" w:hanging="360"/>
      </w:pPr>
    </w:lvl>
    <w:lvl w:ilvl="4" w:tplc="04150019">
      <w:start w:val="1"/>
      <w:numFmt w:val="lowerLetter"/>
      <w:lvlText w:val="%5."/>
      <w:lvlJc w:val="left"/>
      <w:pPr>
        <w:ind w:left="3092" w:hanging="360"/>
      </w:pPr>
    </w:lvl>
    <w:lvl w:ilvl="5" w:tplc="0415001B">
      <w:start w:val="1"/>
      <w:numFmt w:val="lowerRoman"/>
      <w:lvlText w:val="%6."/>
      <w:lvlJc w:val="right"/>
      <w:pPr>
        <w:ind w:left="3812" w:hanging="180"/>
      </w:pPr>
    </w:lvl>
    <w:lvl w:ilvl="6" w:tplc="0415000F">
      <w:start w:val="1"/>
      <w:numFmt w:val="decimal"/>
      <w:lvlText w:val="%7."/>
      <w:lvlJc w:val="left"/>
      <w:pPr>
        <w:ind w:left="4532" w:hanging="360"/>
      </w:pPr>
    </w:lvl>
    <w:lvl w:ilvl="7" w:tplc="04150019">
      <w:start w:val="1"/>
      <w:numFmt w:val="lowerLetter"/>
      <w:lvlText w:val="%8."/>
      <w:lvlJc w:val="left"/>
      <w:pPr>
        <w:ind w:left="5252" w:hanging="360"/>
      </w:pPr>
    </w:lvl>
    <w:lvl w:ilvl="8" w:tplc="0415001B">
      <w:start w:val="1"/>
      <w:numFmt w:val="lowerRoman"/>
      <w:lvlText w:val="%9."/>
      <w:lvlJc w:val="right"/>
      <w:pPr>
        <w:ind w:left="5972" w:hanging="180"/>
      </w:pPr>
    </w:lvl>
  </w:abstractNum>
  <w:abstractNum w:abstractNumId="29" w15:restartNumberingAfterBreak="0">
    <w:nsid w:val="460B5547"/>
    <w:multiLevelType w:val="hybridMultilevel"/>
    <w:tmpl w:val="AC1AF61E"/>
    <w:lvl w:ilvl="0" w:tplc="BCC2DBF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EC94DD3"/>
    <w:multiLevelType w:val="hybridMultilevel"/>
    <w:tmpl w:val="437A06C8"/>
    <w:lvl w:ilvl="0" w:tplc="CBD41824">
      <w:start w:val="1"/>
      <w:numFmt w:val="ordin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3"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4E923A4"/>
    <w:multiLevelType w:val="multilevel"/>
    <w:tmpl w:val="E9027EB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69D073E"/>
    <w:multiLevelType w:val="hybridMultilevel"/>
    <w:tmpl w:val="F83EF5EC"/>
    <w:lvl w:ilvl="0" w:tplc="BCC2DB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A91399A"/>
    <w:multiLevelType w:val="hybridMultilevel"/>
    <w:tmpl w:val="0A108A1E"/>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767E4A"/>
    <w:multiLevelType w:val="hybridMultilevel"/>
    <w:tmpl w:val="5E2C3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EED796B"/>
    <w:multiLevelType w:val="hybridMultilevel"/>
    <w:tmpl w:val="87067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4E3F1D"/>
    <w:multiLevelType w:val="hybridMultilevel"/>
    <w:tmpl w:val="E6DE98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1D337FF"/>
    <w:multiLevelType w:val="hybridMultilevel"/>
    <w:tmpl w:val="7CD43B54"/>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45" w15:restartNumberingAfterBreak="0">
    <w:nsid w:val="61F12946"/>
    <w:multiLevelType w:val="hybridMultilevel"/>
    <w:tmpl w:val="1FBA7132"/>
    <w:lvl w:ilvl="0" w:tplc="BA364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2B6295"/>
    <w:multiLevelType w:val="hybridMultilevel"/>
    <w:tmpl w:val="88744566"/>
    <w:lvl w:ilvl="0" w:tplc="4372D4F8">
      <w:start w:val="1"/>
      <w:numFmt w:val="lowerLetter"/>
      <w:lvlText w:val="%1)"/>
      <w:lvlJc w:val="left"/>
      <w:pPr>
        <w:tabs>
          <w:tab w:val="num" w:pos="814"/>
        </w:tabs>
        <w:ind w:left="814"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112001"/>
    <w:multiLevelType w:val="hybridMultilevel"/>
    <w:tmpl w:val="1112637C"/>
    <w:lvl w:ilvl="0" w:tplc="3E324FD4">
      <w:start w:val="1"/>
      <w:numFmt w:val="lowerLetter"/>
      <w:lvlText w:val="%1)"/>
      <w:lvlJc w:val="left"/>
      <w:pPr>
        <w:tabs>
          <w:tab w:val="num" w:pos="380"/>
        </w:tabs>
        <w:ind w:left="380" w:hanging="360"/>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48"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0" w15:restartNumberingAfterBreak="0">
    <w:nsid w:val="6D1F0963"/>
    <w:multiLevelType w:val="hybridMultilevel"/>
    <w:tmpl w:val="76F65E38"/>
    <w:lvl w:ilvl="0" w:tplc="0415000F">
      <w:start w:val="1"/>
      <w:numFmt w:val="decimal"/>
      <w:lvlText w:val="%1."/>
      <w:lvlJc w:val="left"/>
      <w:pPr>
        <w:tabs>
          <w:tab w:val="num" w:pos="720"/>
        </w:tabs>
        <w:ind w:left="720" w:hanging="360"/>
      </w:pPr>
    </w:lvl>
    <w:lvl w:ilvl="1" w:tplc="53705F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0066858"/>
    <w:multiLevelType w:val="hybridMultilevel"/>
    <w:tmpl w:val="8E4A3EC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4" w15:restartNumberingAfterBreak="0">
    <w:nsid w:val="71785448"/>
    <w:multiLevelType w:val="hybridMultilevel"/>
    <w:tmpl w:val="291685A0"/>
    <w:lvl w:ilvl="0" w:tplc="04150017">
      <w:start w:val="1"/>
      <w:numFmt w:val="decimal"/>
      <w:lvlText w:val="%1."/>
      <w:lvlJc w:val="left"/>
      <w:pPr>
        <w:ind w:left="720" w:hanging="360"/>
      </w:pPr>
      <w:rPr>
        <w:rFonts w:cs="Times New Roman"/>
      </w:rPr>
    </w:lvl>
    <w:lvl w:ilvl="1" w:tplc="04150003">
      <w:start w:val="1"/>
      <w:numFmt w:val="bullet"/>
      <w:lvlText w:val=""/>
      <w:lvlJc w:val="left"/>
      <w:pPr>
        <w:ind w:left="1440" w:hanging="360"/>
      </w:pPr>
      <w:rPr>
        <w:rFonts w:ascii="Wingdings" w:hAnsi="Wingdings" w:hint="default"/>
      </w:rPr>
    </w:lvl>
    <w:lvl w:ilvl="2" w:tplc="04150005">
      <w:start w:val="1"/>
      <w:numFmt w:val="lowerRoman"/>
      <w:lvlText w:val="%3."/>
      <w:lvlJc w:val="right"/>
      <w:pPr>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5" w15:restartNumberingAfterBreak="0">
    <w:nsid w:val="75312B45"/>
    <w:multiLevelType w:val="multilevel"/>
    <w:tmpl w:val="737E0280"/>
    <w:lvl w:ilvl="0">
      <w:start w:val="1"/>
      <w:numFmt w:val="bullet"/>
      <w:lvlText w:val=""/>
      <w:lvlJc w:val="left"/>
      <w:pPr>
        <w:ind w:left="130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9EB7A68"/>
    <w:multiLevelType w:val="hybridMultilevel"/>
    <w:tmpl w:val="CA6AD63A"/>
    <w:lvl w:ilvl="0" w:tplc="CBD41824">
      <w:start w:val="1"/>
      <w:numFmt w:val="ordin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58" w15:restartNumberingAfterBreak="0">
    <w:nsid w:val="7C4B2E4E"/>
    <w:multiLevelType w:val="hybridMultilevel"/>
    <w:tmpl w:val="3504621A"/>
    <w:lvl w:ilvl="0" w:tplc="F216D0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78026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9063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2547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0600798">
    <w:abstractNumId w:val="39"/>
  </w:num>
  <w:num w:numId="5" w16cid:durableId="537011999">
    <w:abstractNumId w:val="19"/>
  </w:num>
  <w:num w:numId="6" w16cid:durableId="1732575621">
    <w:abstractNumId w:val="4"/>
  </w:num>
  <w:num w:numId="7" w16cid:durableId="7760281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013580">
    <w:abstractNumId w:val="37"/>
  </w:num>
  <w:num w:numId="9" w16cid:durableId="1518620384">
    <w:abstractNumId w:val="45"/>
  </w:num>
  <w:num w:numId="10" w16cid:durableId="165364033">
    <w:abstractNumId w:val="25"/>
  </w:num>
  <w:num w:numId="11" w16cid:durableId="734623844">
    <w:abstractNumId w:val="51"/>
  </w:num>
  <w:num w:numId="12" w16cid:durableId="1704551801">
    <w:abstractNumId w:val="32"/>
  </w:num>
  <w:num w:numId="13" w16cid:durableId="631907095">
    <w:abstractNumId w:val="10"/>
  </w:num>
  <w:num w:numId="14" w16cid:durableId="1430272857">
    <w:abstractNumId w:val="55"/>
  </w:num>
  <w:num w:numId="15" w16cid:durableId="95371036">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0183304">
    <w:abstractNumId w:val="16"/>
  </w:num>
  <w:num w:numId="17" w16cid:durableId="848716427">
    <w:abstractNumId w:val="29"/>
  </w:num>
  <w:num w:numId="18" w16cid:durableId="925648553">
    <w:abstractNumId w:val="18"/>
  </w:num>
  <w:num w:numId="19" w16cid:durableId="371736950">
    <w:abstractNumId w:val="5"/>
  </w:num>
  <w:num w:numId="20" w16cid:durableId="382871268">
    <w:abstractNumId w:val="8"/>
  </w:num>
  <w:num w:numId="21" w16cid:durableId="904726291">
    <w:abstractNumId w:val="9"/>
  </w:num>
  <w:num w:numId="22" w16cid:durableId="601106127">
    <w:abstractNumId w:val="38"/>
  </w:num>
  <w:num w:numId="23" w16cid:durableId="431823733">
    <w:abstractNumId w:val="6"/>
  </w:num>
  <w:num w:numId="24" w16cid:durableId="11686676">
    <w:abstractNumId w:val="40"/>
  </w:num>
  <w:num w:numId="25" w16cid:durableId="1818835377">
    <w:abstractNumId w:val="35"/>
  </w:num>
  <w:num w:numId="26" w16cid:durableId="1847867552">
    <w:abstractNumId w:val="15"/>
  </w:num>
  <w:num w:numId="27" w16cid:durableId="526985217">
    <w:abstractNumId w:val="22"/>
  </w:num>
  <w:num w:numId="28" w16cid:durableId="1998607122">
    <w:abstractNumId w:val="43"/>
  </w:num>
  <w:num w:numId="29" w16cid:durableId="480000512">
    <w:abstractNumId w:val="57"/>
  </w:num>
  <w:num w:numId="30" w16cid:durableId="1181359366">
    <w:abstractNumId w:val="24"/>
  </w:num>
  <w:num w:numId="31" w16cid:durableId="362680976">
    <w:abstractNumId w:val="11"/>
  </w:num>
  <w:num w:numId="32" w16cid:durableId="1195191364">
    <w:abstractNumId w:val="54"/>
  </w:num>
  <w:num w:numId="33" w16cid:durableId="1828206898">
    <w:abstractNumId w:val="2"/>
  </w:num>
  <w:num w:numId="34" w16cid:durableId="1896965049">
    <w:abstractNumId w:val="3"/>
  </w:num>
  <w:num w:numId="35" w16cid:durableId="1999848155">
    <w:abstractNumId w:val="1"/>
  </w:num>
  <w:num w:numId="36" w16cid:durableId="827331021">
    <w:abstractNumId w:val="44"/>
  </w:num>
  <w:num w:numId="37" w16cid:durableId="402797741">
    <w:abstractNumId w:val="12"/>
  </w:num>
  <w:num w:numId="38" w16cid:durableId="2124692076">
    <w:abstractNumId w:val="46"/>
  </w:num>
  <w:num w:numId="39" w16cid:durableId="19365522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6355564">
    <w:abstractNumId w:val="31"/>
  </w:num>
  <w:num w:numId="41" w16cid:durableId="186523569">
    <w:abstractNumId w:val="21"/>
  </w:num>
  <w:num w:numId="42" w16cid:durableId="10814886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2917858">
    <w:abstractNumId w:val="17"/>
  </w:num>
  <w:num w:numId="44" w16cid:durableId="17592128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0319905">
    <w:abstractNumId w:val="42"/>
  </w:num>
  <w:num w:numId="46" w16cid:durableId="111008139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1265771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7855065">
    <w:abstractNumId w:val="34"/>
    <w:lvlOverride w:ilvl="0">
      <w:startOverride w:val="1"/>
    </w:lvlOverride>
    <w:lvlOverride w:ilvl="1"/>
    <w:lvlOverride w:ilvl="2"/>
    <w:lvlOverride w:ilvl="3"/>
    <w:lvlOverride w:ilvl="4"/>
    <w:lvlOverride w:ilvl="5"/>
    <w:lvlOverride w:ilvl="6"/>
    <w:lvlOverride w:ilvl="7"/>
    <w:lvlOverride w:ilvl="8"/>
  </w:num>
  <w:num w:numId="49" w16cid:durableId="18857558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3360746">
    <w:abstractNumId w:val="33"/>
    <w:lvlOverride w:ilvl="0">
      <w:startOverride w:val="1"/>
    </w:lvlOverride>
    <w:lvlOverride w:ilvl="1"/>
    <w:lvlOverride w:ilvl="2"/>
    <w:lvlOverride w:ilvl="3"/>
    <w:lvlOverride w:ilvl="4"/>
    <w:lvlOverride w:ilvl="5"/>
    <w:lvlOverride w:ilvl="6"/>
    <w:lvlOverride w:ilvl="7"/>
    <w:lvlOverride w:ilvl="8"/>
  </w:num>
  <w:num w:numId="51" w16cid:durableId="164790004">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18973608">
    <w:abstractNumId w:val="26"/>
    <w:lvlOverride w:ilvl="0">
      <w:startOverride w:val="1"/>
    </w:lvlOverride>
    <w:lvlOverride w:ilvl="1"/>
    <w:lvlOverride w:ilvl="2"/>
    <w:lvlOverride w:ilvl="3"/>
    <w:lvlOverride w:ilvl="4"/>
    <w:lvlOverride w:ilvl="5"/>
    <w:lvlOverride w:ilvl="6"/>
    <w:lvlOverride w:ilvl="7"/>
    <w:lvlOverride w:ilvl="8"/>
  </w:num>
  <w:num w:numId="53" w16cid:durableId="952977314">
    <w:abstractNumId w:val="7"/>
    <w:lvlOverride w:ilvl="0">
      <w:startOverride w:val="1"/>
    </w:lvlOverride>
    <w:lvlOverride w:ilvl="1"/>
    <w:lvlOverride w:ilvl="2"/>
    <w:lvlOverride w:ilvl="3"/>
    <w:lvlOverride w:ilvl="4"/>
    <w:lvlOverride w:ilvl="5"/>
    <w:lvlOverride w:ilvl="6"/>
    <w:lvlOverride w:ilvl="7"/>
    <w:lvlOverride w:ilvl="8"/>
  </w:num>
  <w:num w:numId="54" w16cid:durableId="532771349">
    <w:abstractNumId w:val="27"/>
    <w:lvlOverride w:ilvl="0">
      <w:startOverride w:val="1"/>
    </w:lvlOverride>
    <w:lvlOverride w:ilvl="1"/>
    <w:lvlOverride w:ilvl="2"/>
    <w:lvlOverride w:ilvl="3"/>
    <w:lvlOverride w:ilvl="4"/>
    <w:lvlOverride w:ilvl="5"/>
    <w:lvlOverride w:ilvl="6"/>
    <w:lvlOverride w:ilvl="7"/>
    <w:lvlOverride w:ilvl="8"/>
  </w:num>
  <w:num w:numId="55" w16cid:durableId="553468251">
    <w:abstractNumId w:val="56"/>
    <w:lvlOverride w:ilvl="0">
      <w:startOverride w:val="1"/>
    </w:lvlOverride>
    <w:lvlOverride w:ilvl="1"/>
    <w:lvlOverride w:ilvl="2"/>
    <w:lvlOverride w:ilvl="3"/>
    <w:lvlOverride w:ilvl="4"/>
    <w:lvlOverride w:ilvl="5"/>
    <w:lvlOverride w:ilvl="6"/>
    <w:lvlOverride w:ilvl="7"/>
    <w:lvlOverride w:ilvl="8"/>
  </w:num>
  <w:num w:numId="56" w16cid:durableId="1627469354">
    <w:abstractNumId w:val="36"/>
    <w:lvlOverride w:ilvl="0">
      <w:startOverride w:val="1"/>
    </w:lvlOverride>
    <w:lvlOverride w:ilvl="1"/>
    <w:lvlOverride w:ilvl="2"/>
    <w:lvlOverride w:ilvl="3"/>
    <w:lvlOverride w:ilvl="4"/>
    <w:lvlOverride w:ilvl="5"/>
    <w:lvlOverride w:ilvl="6"/>
    <w:lvlOverride w:ilvl="7"/>
    <w:lvlOverride w:ilvl="8"/>
  </w:num>
  <w:num w:numId="57" w16cid:durableId="1366832872">
    <w:abstractNumId w:val="23"/>
    <w:lvlOverride w:ilvl="0">
      <w:startOverride w:val="1"/>
    </w:lvlOverride>
    <w:lvlOverride w:ilvl="1"/>
    <w:lvlOverride w:ilvl="2"/>
    <w:lvlOverride w:ilvl="3"/>
    <w:lvlOverride w:ilvl="4"/>
    <w:lvlOverride w:ilvl="5"/>
    <w:lvlOverride w:ilvl="6"/>
    <w:lvlOverride w:ilvl="7"/>
    <w:lvlOverride w:ilvl="8"/>
  </w:num>
  <w:num w:numId="58" w16cid:durableId="328406794">
    <w:abstractNumId w:val="30"/>
    <w:lvlOverride w:ilvl="0">
      <w:startOverride w:val="1"/>
    </w:lvlOverride>
    <w:lvlOverride w:ilvl="1"/>
    <w:lvlOverride w:ilvl="2"/>
    <w:lvlOverride w:ilvl="3"/>
    <w:lvlOverride w:ilvl="4"/>
    <w:lvlOverride w:ilvl="5"/>
    <w:lvlOverride w:ilvl="6"/>
    <w:lvlOverride w:ilvl="7"/>
    <w:lvlOverride w:ilvl="8"/>
  </w:num>
  <w:num w:numId="59" w16cid:durableId="30305360">
    <w:abstractNumId w:val="0"/>
  </w:num>
  <w:num w:numId="60" w16cid:durableId="124739374">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71"/>
    <w:rsid w:val="00002D71"/>
    <w:rsid w:val="000121BB"/>
    <w:rsid w:val="000256C6"/>
    <w:rsid w:val="0004384B"/>
    <w:rsid w:val="00294927"/>
    <w:rsid w:val="003F547F"/>
    <w:rsid w:val="004A563A"/>
    <w:rsid w:val="004F3BD3"/>
    <w:rsid w:val="008839B0"/>
    <w:rsid w:val="00BC66FC"/>
    <w:rsid w:val="00C63096"/>
    <w:rsid w:val="00D75824"/>
    <w:rsid w:val="00D76076"/>
    <w:rsid w:val="00D9634A"/>
    <w:rsid w:val="00EC375D"/>
    <w:rsid w:val="00FF4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0767"/>
  <w15:chartTrackingRefBased/>
  <w15:docId w15:val="{78A33335-B8A8-430F-A67B-00BE5C9F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02D71"/>
    <w:pPr>
      <w:keepNext/>
      <w:keepLines/>
      <w:spacing w:before="320" w:after="40" w:line="252" w:lineRule="auto"/>
      <w:jc w:val="both"/>
      <w:outlineLvl w:val="0"/>
    </w:pPr>
    <w:rPr>
      <w:rFonts w:asciiTheme="majorHAnsi" w:eastAsiaTheme="majorEastAsia" w:hAnsiTheme="majorHAnsi" w:cstheme="majorBidi"/>
      <w:b/>
      <w:bCs/>
      <w:caps/>
      <w:spacing w:val="4"/>
      <w:kern w:val="0"/>
      <w:sz w:val="28"/>
      <w:szCs w:val="28"/>
      <w14:ligatures w14:val="none"/>
    </w:rPr>
  </w:style>
  <w:style w:type="paragraph" w:styleId="Nagwek2">
    <w:name w:val="heading 2"/>
    <w:basedOn w:val="Normalny"/>
    <w:next w:val="Normalny"/>
    <w:link w:val="Nagwek2Znak"/>
    <w:uiPriority w:val="9"/>
    <w:semiHidden/>
    <w:unhideWhenUsed/>
    <w:qFormat/>
    <w:rsid w:val="00002D71"/>
    <w:pPr>
      <w:keepNext/>
      <w:keepLines/>
      <w:spacing w:before="120" w:after="0" w:line="252" w:lineRule="auto"/>
      <w:jc w:val="both"/>
      <w:outlineLvl w:val="1"/>
    </w:pPr>
    <w:rPr>
      <w:rFonts w:asciiTheme="majorHAnsi" w:eastAsiaTheme="majorEastAsia" w:hAnsiTheme="majorHAnsi" w:cstheme="majorBidi"/>
      <w:b/>
      <w:bCs/>
      <w:kern w:val="0"/>
      <w:sz w:val="28"/>
      <w:szCs w:val="28"/>
      <w14:ligatures w14:val="none"/>
    </w:rPr>
  </w:style>
  <w:style w:type="paragraph" w:styleId="Nagwek3">
    <w:name w:val="heading 3"/>
    <w:basedOn w:val="Normalny"/>
    <w:next w:val="Normalny"/>
    <w:link w:val="Nagwek3Znak"/>
    <w:uiPriority w:val="9"/>
    <w:semiHidden/>
    <w:unhideWhenUsed/>
    <w:qFormat/>
    <w:rsid w:val="00002D71"/>
    <w:pPr>
      <w:keepNext/>
      <w:keepLines/>
      <w:spacing w:before="120" w:after="0" w:line="252" w:lineRule="auto"/>
      <w:jc w:val="both"/>
      <w:outlineLvl w:val="2"/>
    </w:pPr>
    <w:rPr>
      <w:rFonts w:asciiTheme="majorHAnsi" w:eastAsiaTheme="majorEastAsia" w:hAnsiTheme="majorHAnsi" w:cstheme="majorBidi"/>
      <w:spacing w:val="4"/>
      <w:kern w:val="0"/>
      <w:sz w:val="24"/>
      <w:szCs w:val="24"/>
      <w14:ligatures w14:val="none"/>
    </w:rPr>
  </w:style>
  <w:style w:type="paragraph" w:styleId="Nagwek4">
    <w:name w:val="heading 4"/>
    <w:basedOn w:val="Normalny"/>
    <w:next w:val="Normalny"/>
    <w:link w:val="Nagwek4Znak"/>
    <w:uiPriority w:val="9"/>
    <w:semiHidden/>
    <w:unhideWhenUsed/>
    <w:qFormat/>
    <w:rsid w:val="00002D71"/>
    <w:pPr>
      <w:keepNext/>
      <w:keepLines/>
      <w:spacing w:before="120" w:after="0" w:line="252" w:lineRule="auto"/>
      <w:jc w:val="both"/>
      <w:outlineLvl w:val="3"/>
    </w:pPr>
    <w:rPr>
      <w:rFonts w:asciiTheme="majorHAnsi" w:eastAsiaTheme="majorEastAsia" w:hAnsiTheme="majorHAnsi" w:cstheme="majorBidi"/>
      <w:i/>
      <w:iCs/>
      <w:kern w:val="0"/>
      <w:sz w:val="24"/>
      <w:szCs w:val="24"/>
      <w14:ligatures w14:val="none"/>
    </w:rPr>
  </w:style>
  <w:style w:type="paragraph" w:styleId="Nagwek5">
    <w:name w:val="heading 5"/>
    <w:basedOn w:val="Normalny"/>
    <w:next w:val="Normalny"/>
    <w:link w:val="Nagwek5Znak"/>
    <w:uiPriority w:val="9"/>
    <w:semiHidden/>
    <w:unhideWhenUsed/>
    <w:qFormat/>
    <w:rsid w:val="00002D71"/>
    <w:pPr>
      <w:keepNext/>
      <w:keepLines/>
      <w:spacing w:before="120" w:after="0" w:line="252" w:lineRule="auto"/>
      <w:jc w:val="both"/>
      <w:outlineLvl w:val="4"/>
    </w:pPr>
    <w:rPr>
      <w:rFonts w:asciiTheme="majorHAnsi" w:eastAsiaTheme="majorEastAsia" w:hAnsiTheme="majorHAnsi" w:cstheme="majorBidi"/>
      <w:b/>
      <w:bCs/>
      <w:kern w:val="0"/>
      <w14:ligatures w14:val="none"/>
    </w:rPr>
  </w:style>
  <w:style w:type="paragraph" w:styleId="Nagwek6">
    <w:name w:val="heading 6"/>
    <w:basedOn w:val="Normalny"/>
    <w:next w:val="Normalny"/>
    <w:link w:val="Nagwek6Znak"/>
    <w:uiPriority w:val="9"/>
    <w:semiHidden/>
    <w:unhideWhenUsed/>
    <w:qFormat/>
    <w:rsid w:val="00002D71"/>
    <w:pPr>
      <w:keepNext/>
      <w:keepLines/>
      <w:spacing w:before="120" w:after="0" w:line="252" w:lineRule="auto"/>
      <w:jc w:val="both"/>
      <w:outlineLvl w:val="5"/>
    </w:pPr>
    <w:rPr>
      <w:rFonts w:asciiTheme="majorHAnsi" w:eastAsiaTheme="majorEastAsia" w:hAnsiTheme="majorHAnsi" w:cstheme="majorBidi"/>
      <w:b/>
      <w:bCs/>
      <w:i/>
      <w:iCs/>
      <w:kern w:val="0"/>
      <w14:ligatures w14:val="none"/>
    </w:rPr>
  </w:style>
  <w:style w:type="paragraph" w:styleId="Nagwek7">
    <w:name w:val="heading 7"/>
    <w:basedOn w:val="Normalny"/>
    <w:next w:val="Normalny"/>
    <w:link w:val="Nagwek7Znak"/>
    <w:uiPriority w:val="9"/>
    <w:semiHidden/>
    <w:unhideWhenUsed/>
    <w:qFormat/>
    <w:rsid w:val="00002D71"/>
    <w:pPr>
      <w:keepNext/>
      <w:keepLines/>
      <w:spacing w:before="120" w:after="0" w:line="252" w:lineRule="auto"/>
      <w:jc w:val="both"/>
      <w:outlineLvl w:val="6"/>
    </w:pPr>
    <w:rPr>
      <w:rFonts w:eastAsiaTheme="minorEastAsia"/>
      <w:i/>
      <w:iCs/>
      <w:kern w:val="0"/>
      <w14:ligatures w14:val="none"/>
    </w:rPr>
  </w:style>
  <w:style w:type="paragraph" w:styleId="Nagwek8">
    <w:name w:val="heading 8"/>
    <w:basedOn w:val="Normalny"/>
    <w:next w:val="Normalny"/>
    <w:link w:val="Nagwek8Znak"/>
    <w:uiPriority w:val="9"/>
    <w:semiHidden/>
    <w:unhideWhenUsed/>
    <w:qFormat/>
    <w:rsid w:val="00002D71"/>
    <w:pPr>
      <w:keepNext/>
      <w:keepLines/>
      <w:spacing w:before="120" w:after="0" w:line="252" w:lineRule="auto"/>
      <w:jc w:val="both"/>
      <w:outlineLvl w:val="7"/>
    </w:pPr>
    <w:rPr>
      <w:rFonts w:eastAsiaTheme="minorEastAsia"/>
      <w:b/>
      <w:bCs/>
      <w:kern w:val="0"/>
      <w14:ligatures w14:val="none"/>
    </w:rPr>
  </w:style>
  <w:style w:type="paragraph" w:styleId="Nagwek9">
    <w:name w:val="heading 9"/>
    <w:basedOn w:val="Normalny"/>
    <w:next w:val="Normalny"/>
    <w:link w:val="Nagwek9Znak"/>
    <w:uiPriority w:val="9"/>
    <w:semiHidden/>
    <w:unhideWhenUsed/>
    <w:qFormat/>
    <w:rsid w:val="00002D71"/>
    <w:pPr>
      <w:keepNext/>
      <w:keepLines/>
      <w:spacing w:before="120" w:after="0" w:line="252" w:lineRule="auto"/>
      <w:jc w:val="both"/>
      <w:outlineLvl w:val="8"/>
    </w:pPr>
    <w:rPr>
      <w:rFonts w:eastAsiaTheme="minorEastAsia"/>
      <w:i/>
      <w:iCs/>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2D71"/>
    <w:rPr>
      <w:rFonts w:asciiTheme="majorHAnsi" w:eastAsiaTheme="majorEastAsia" w:hAnsiTheme="majorHAnsi" w:cstheme="majorBidi"/>
      <w:b/>
      <w:bCs/>
      <w:caps/>
      <w:spacing w:val="4"/>
      <w:kern w:val="0"/>
      <w:sz w:val="28"/>
      <w:szCs w:val="28"/>
      <w14:ligatures w14:val="none"/>
    </w:rPr>
  </w:style>
  <w:style w:type="character" w:customStyle="1" w:styleId="Nagwek2Znak">
    <w:name w:val="Nagłówek 2 Znak"/>
    <w:basedOn w:val="Domylnaczcionkaakapitu"/>
    <w:link w:val="Nagwek2"/>
    <w:uiPriority w:val="9"/>
    <w:semiHidden/>
    <w:rsid w:val="00002D71"/>
    <w:rPr>
      <w:rFonts w:asciiTheme="majorHAnsi" w:eastAsiaTheme="majorEastAsia" w:hAnsiTheme="majorHAnsi" w:cstheme="majorBidi"/>
      <w:b/>
      <w:bCs/>
      <w:kern w:val="0"/>
      <w:sz w:val="28"/>
      <w:szCs w:val="28"/>
      <w14:ligatures w14:val="none"/>
    </w:rPr>
  </w:style>
  <w:style w:type="character" w:customStyle="1" w:styleId="Nagwek3Znak">
    <w:name w:val="Nagłówek 3 Znak"/>
    <w:basedOn w:val="Domylnaczcionkaakapitu"/>
    <w:link w:val="Nagwek3"/>
    <w:uiPriority w:val="9"/>
    <w:semiHidden/>
    <w:rsid w:val="00002D71"/>
    <w:rPr>
      <w:rFonts w:asciiTheme="majorHAnsi" w:eastAsiaTheme="majorEastAsia" w:hAnsiTheme="majorHAnsi" w:cstheme="majorBidi"/>
      <w:spacing w:val="4"/>
      <w:kern w:val="0"/>
      <w:sz w:val="24"/>
      <w:szCs w:val="24"/>
      <w14:ligatures w14:val="none"/>
    </w:rPr>
  </w:style>
  <w:style w:type="character" w:customStyle="1" w:styleId="Nagwek4Znak">
    <w:name w:val="Nagłówek 4 Znak"/>
    <w:basedOn w:val="Domylnaczcionkaakapitu"/>
    <w:link w:val="Nagwek4"/>
    <w:uiPriority w:val="9"/>
    <w:semiHidden/>
    <w:rsid w:val="00002D71"/>
    <w:rPr>
      <w:rFonts w:asciiTheme="majorHAnsi" w:eastAsiaTheme="majorEastAsia" w:hAnsiTheme="majorHAnsi" w:cstheme="majorBidi"/>
      <w:i/>
      <w:iCs/>
      <w:kern w:val="0"/>
      <w:sz w:val="24"/>
      <w:szCs w:val="24"/>
      <w14:ligatures w14:val="none"/>
    </w:rPr>
  </w:style>
  <w:style w:type="character" w:customStyle="1" w:styleId="Nagwek5Znak">
    <w:name w:val="Nagłówek 5 Znak"/>
    <w:basedOn w:val="Domylnaczcionkaakapitu"/>
    <w:link w:val="Nagwek5"/>
    <w:uiPriority w:val="9"/>
    <w:semiHidden/>
    <w:rsid w:val="00002D71"/>
    <w:rPr>
      <w:rFonts w:asciiTheme="majorHAnsi" w:eastAsiaTheme="majorEastAsia" w:hAnsiTheme="majorHAnsi" w:cstheme="majorBidi"/>
      <w:b/>
      <w:bCs/>
      <w:kern w:val="0"/>
      <w14:ligatures w14:val="none"/>
    </w:rPr>
  </w:style>
  <w:style w:type="character" w:customStyle="1" w:styleId="Nagwek6Znak">
    <w:name w:val="Nagłówek 6 Znak"/>
    <w:basedOn w:val="Domylnaczcionkaakapitu"/>
    <w:link w:val="Nagwek6"/>
    <w:uiPriority w:val="9"/>
    <w:semiHidden/>
    <w:rsid w:val="00002D71"/>
    <w:rPr>
      <w:rFonts w:asciiTheme="majorHAnsi" w:eastAsiaTheme="majorEastAsia" w:hAnsiTheme="majorHAnsi" w:cstheme="majorBidi"/>
      <w:b/>
      <w:bCs/>
      <w:i/>
      <w:iCs/>
      <w:kern w:val="0"/>
      <w14:ligatures w14:val="none"/>
    </w:rPr>
  </w:style>
  <w:style w:type="character" w:customStyle="1" w:styleId="Nagwek7Znak">
    <w:name w:val="Nagłówek 7 Znak"/>
    <w:basedOn w:val="Domylnaczcionkaakapitu"/>
    <w:link w:val="Nagwek7"/>
    <w:uiPriority w:val="9"/>
    <w:semiHidden/>
    <w:rsid w:val="00002D71"/>
    <w:rPr>
      <w:rFonts w:eastAsiaTheme="minorEastAsia"/>
      <w:i/>
      <w:iCs/>
      <w:kern w:val="0"/>
      <w14:ligatures w14:val="none"/>
    </w:rPr>
  </w:style>
  <w:style w:type="character" w:customStyle="1" w:styleId="Nagwek8Znak">
    <w:name w:val="Nagłówek 8 Znak"/>
    <w:basedOn w:val="Domylnaczcionkaakapitu"/>
    <w:link w:val="Nagwek8"/>
    <w:uiPriority w:val="9"/>
    <w:semiHidden/>
    <w:rsid w:val="00002D71"/>
    <w:rPr>
      <w:rFonts w:eastAsiaTheme="minorEastAsia"/>
      <w:b/>
      <w:bCs/>
      <w:kern w:val="0"/>
      <w14:ligatures w14:val="none"/>
    </w:rPr>
  </w:style>
  <w:style w:type="character" w:customStyle="1" w:styleId="Nagwek9Znak">
    <w:name w:val="Nagłówek 9 Znak"/>
    <w:basedOn w:val="Domylnaczcionkaakapitu"/>
    <w:link w:val="Nagwek9"/>
    <w:uiPriority w:val="9"/>
    <w:semiHidden/>
    <w:rsid w:val="00002D71"/>
    <w:rPr>
      <w:rFonts w:eastAsiaTheme="minorEastAsia"/>
      <w:i/>
      <w:iCs/>
      <w:kern w:val="0"/>
      <w14:ligatures w14:val="none"/>
    </w:rPr>
  </w:style>
  <w:style w:type="numbering" w:customStyle="1" w:styleId="Bezlisty1">
    <w:name w:val="Bez listy1"/>
    <w:next w:val="Bezlisty"/>
    <w:uiPriority w:val="99"/>
    <w:semiHidden/>
    <w:unhideWhenUsed/>
    <w:rsid w:val="00002D71"/>
  </w:style>
  <w:style w:type="paragraph" w:styleId="Akapitzlist">
    <w:name w:val="List Paragraph"/>
    <w:aliases w:val="CW_Lista,Elenco Normale"/>
    <w:basedOn w:val="Normalny"/>
    <w:link w:val="AkapitzlistZnak"/>
    <w:uiPriority w:val="34"/>
    <w:qFormat/>
    <w:rsid w:val="00002D71"/>
    <w:pPr>
      <w:spacing w:line="252" w:lineRule="auto"/>
      <w:ind w:left="720"/>
      <w:contextualSpacing/>
      <w:jc w:val="both"/>
    </w:pPr>
    <w:rPr>
      <w:rFonts w:eastAsiaTheme="minorEastAsia"/>
      <w:kern w:val="0"/>
      <w14:ligatures w14:val="none"/>
    </w:rPr>
  </w:style>
  <w:style w:type="table" w:customStyle="1" w:styleId="Tabela-Siatka1">
    <w:name w:val="Tabela - Siatka1"/>
    <w:basedOn w:val="Standardowy"/>
    <w:uiPriority w:val="59"/>
    <w:rsid w:val="00002D71"/>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2D71"/>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02D71"/>
    <w:pPr>
      <w:spacing w:after="0" w:line="240" w:lineRule="auto"/>
      <w:jc w:val="both"/>
    </w:pPr>
    <w:rPr>
      <w:rFonts w:eastAsiaTheme="minorEastAsia"/>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002D71"/>
    <w:rPr>
      <w:rFonts w:eastAsiaTheme="minorEastAsia"/>
      <w:kern w:val="0"/>
      <w:sz w:val="20"/>
      <w:szCs w:val="20"/>
      <w14:ligatures w14:val="none"/>
    </w:rPr>
  </w:style>
  <w:style w:type="character" w:styleId="Odwoanieprzypisukocowego">
    <w:name w:val="endnote reference"/>
    <w:basedOn w:val="Domylnaczcionkaakapitu"/>
    <w:uiPriority w:val="99"/>
    <w:semiHidden/>
    <w:unhideWhenUsed/>
    <w:rsid w:val="00002D71"/>
    <w:rPr>
      <w:vertAlign w:val="superscript"/>
    </w:rPr>
  </w:style>
  <w:style w:type="character" w:styleId="Hipercze">
    <w:name w:val="Hyperlink"/>
    <w:basedOn w:val="Domylnaczcionkaakapitu"/>
    <w:uiPriority w:val="99"/>
    <w:unhideWhenUsed/>
    <w:rsid w:val="00002D71"/>
    <w:rPr>
      <w:color w:val="0563C1" w:themeColor="hyperlink"/>
      <w:u w:val="single"/>
    </w:rPr>
  </w:style>
  <w:style w:type="character" w:styleId="Nierozpoznanawzmianka">
    <w:name w:val="Unresolved Mention"/>
    <w:basedOn w:val="Domylnaczcionkaakapitu"/>
    <w:uiPriority w:val="99"/>
    <w:semiHidden/>
    <w:unhideWhenUsed/>
    <w:rsid w:val="00002D71"/>
    <w:rPr>
      <w:color w:val="605E5C"/>
      <w:shd w:val="clear" w:color="auto" w:fill="E1DFDD"/>
    </w:rPr>
  </w:style>
  <w:style w:type="paragraph" w:customStyle="1" w:styleId="Default">
    <w:name w:val="Default"/>
    <w:rsid w:val="00002D71"/>
    <w:pPr>
      <w:autoSpaceDE w:val="0"/>
      <w:autoSpaceDN w:val="0"/>
      <w:adjustRightInd w:val="0"/>
      <w:spacing w:after="0" w:line="240" w:lineRule="auto"/>
      <w:jc w:val="both"/>
    </w:pPr>
    <w:rPr>
      <w:rFonts w:ascii="Franklin Gothic Book" w:eastAsiaTheme="minorEastAsia" w:hAnsi="Franklin Gothic Book" w:cs="Franklin Gothic Book"/>
      <w:color w:val="000000"/>
      <w:kern w:val="0"/>
      <w:sz w:val="24"/>
      <w:szCs w:val="24"/>
      <w14:ligatures w14:val="none"/>
    </w:rPr>
  </w:style>
  <w:style w:type="paragraph" w:styleId="Legenda">
    <w:name w:val="caption"/>
    <w:basedOn w:val="Normalny"/>
    <w:next w:val="Normalny"/>
    <w:uiPriority w:val="35"/>
    <w:semiHidden/>
    <w:unhideWhenUsed/>
    <w:qFormat/>
    <w:rsid w:val="00002D71"/>
    <w:pPr>
      <w:spacing w:line="252" w:lineRule="auto"/>
      <w:jc w:val="both"/>
    </w:pPr>
    <w:rPr>
      <w:rFonts w:eastAsiaTheme="minorEastAsia"/>
      <w:b/>
      <w:bCs/>
      <w:kern w:val="0"/>
      <w:sz w:val="18"/>
      <w:szCs w:val="18"/>
      <w14:ligatures w14:val="none"/>
    </w:rPr>
  </w:style>
  <w:style w:type="paragraph" w:styleId="Tytu">
    <w:name w:val="Title"/>
    <w:basedOn w:val="Normalny"/>
    <w:next w:val="Normalny"/>
    <w:link w:val="TytuZnak"/>
    <w:uiPriority w:val="10"/>
    <w:qFormat/>
    <w:rsid w:val="00002D71"/>
    <w:pPr>
      <w:spacing w:after="0" w:line="240" w:lineRule="auto"/>
      <w:contextualSpacing/>
      <w:jc w:val="center"/>
    </w:pPr>
    <w:rPr>
      <w:rFonts w:asciiTheme="majorHAnsi" w:eastAsiaTheme="majorEastAsia" w:hAnsiTheme="majorHAnsi" w:cstheme="majorBidi"/>
      <w:b/>
      <w:bCs/>
      <w:spacing w:val="-7"/>
      <w:kern w:val="0"/>
      <w:sz w:val="48"/>
      <w:szCs w:val="48"/>
      <w14:ligatures w14:val="none"/>
    </w:rPr>
  </w:style>
  <w:style w:type="character" w:customStyle="1" w:styleId="TytuZnak">
    <w:name w:val="Tytuł Znak"/>
    <w:basedOn w:val="Domylnaczcionkaakapitu"/>
    <w:link w:val="Tytu"/>
    <w:uiPriority w:val="10"/>
    <w:rsid w:val="00002D71"/>
    <w:rPr>
      <w:rFonts w:asciiTheme="majorHAnsi" w:eastAsiaTheme="majorEastAsia" w:hAnsiTheme="majorHAnsi" w:cstheme="majorBidi"/>
      <w:b/>
      <w:bCs/>
      <w:spacing w:val="-7"/>
      <w:kern w:val="0"/>
      <w:sz w:val="48"/>
      <w:szCs w:val="48"/>
      <w14:ligatures w14:val="none"/>
    </w:rPr>
  </w:style>
  <w:style w:type="paragraph" w:styleId="Podtytu">
    <w:name w:val="Subtitle"/>
    <w:basedOn w:val="Normalny"/>
    <w:next w:val="Normalny"/>
    <w:link w:val="PodtytuZnak"/>
    <w:qFormat/>
    <w:rsid w:val="00002D71"/>
    <w:pPr>
      <w:numPr>
        <w:ilvl w:val="1"/>
      </w:numPr>
      <w:spacing w:after="240" w:line="252" w:lineRule="auto"/>
      <w:jc w:val="center"/>
    </w:pPr>
    <w:rPr>
      <w:rFonts w:asciiTheme="majorHAnsi" w:eastAsiaTheme="majorEastAsia" w:hAnsiTheme="majorHAnsi" w:cstheme="majorBidi"/>
      <w:kern w:val="0"/>
      <w:sz w:val="24"/>
      <w:szCs w:val="24"/>
      <w14:ligatures w14:val="none"/>
    </w:rPr>
  </w:style>
  <w:style w:type="character" w:customStyle="1" w:styleId="PodtytuZnak">
    <w:name w:val="Podtytuł Znak"/>
    <w:basedOn w:val="Domylnaczcionkaakapitu"/>
    <w:link w:val="Podtytu"/>
    <w:rsid w:val="00002D71"/>
    <w:rPr>
      <w:rFonts w:asciiTheme="majorHAnsi" w:eastAsiaTheme="majorEastAsia" w:hAnsiTheme="majorHAnsi" w:cstheme="majorBidi"/>
      <w:kern w:val="0"/>
      <w:sz w:val="24"/>
      <w:szCs w:val="24"/>
      <w14:ligatures w14:val="none"/>
    </w:rPr>
  </w:style>
  <w:style w:type="character" w:styleId="Pogrubienie">
    <w:name w:val="Strong"/>
    <w:basedOn w:val="Domylnaczcionkaakapitu"/>
    <w:uiPriority w:val="22"/>
    <w:qFormat/>
    <w:rsid w:val="00002D71"/>
    <w:rPr>
      <w:b/>
      <w:bCs/>
      <w:color w:val="auto"/>
    </w:rPr>
  </w:style>
  <w:style w:type="character" w:styleId="Uwydatnienie">
    <w:name w:val="Emphasis"/>
    <w:basedOn w:val="Domylnaczcionkaakapitu"/>
    <w:uiPriority w:val="20"/>
    <w:qFormat/>
    <w:rsid w:val="00002D71"/>
    <w:rPr>
      <w:i/>
      <w:iCs/>
      <w:color w:val="auto"/>
    </w:rPr>
  </w:style>
  <w:style w:type="paragraph" w:styleId="Bezodstpw">
    <w:name w:val="No Spacing"/>
    <w:uiPriority w:val="1"/>
    <w:qFormat/>
    <w:rsid w:val="00002D71"/>
    <w:pPr>
      <w:spacing w:after="0" w:line="240" w:lineRule="auto"/>
      <w:jc w:val="both"/>
    </w:pPr>
    <w:rPr>
      <w:rFonts w:eastAsiaTheme="minorEastAsia"/>
      <w:kern w:val="0"/>
      <w14:ligatures w14:val="none"/>
    </w:rPr>
  </w:style>
  <w:style w:type="paragraph" w:styleId="Cytat">
    <w:name w:val="Quote"/>
    <w:basedOn w:val="Normalny"/>
    <w:next w:val="Normalny"/>
    <w:link w:val="CytatZnak"/>
    <w:uiPriority w:val="29"/>
    <w:qFormat/>
    <w:rsid w:val="00002D71"/>
    <w:pPr>
      <w:spacing w:before="200" w:line="264" w:lineRule="auto"/>
      <w:ind w:left="864" w:right="864"/>
      <w:jc w:val="center"/>
    </w:pPr>
    <w:rPr>
      <w:rFonts w:asciiTheme="majorHAnsi" w:eastAsiaTheme="majorEastAsia" w:hAnsiTheme="majorHAnsi" w:cstheme="majorBidi"/>
      <w:i/>
      <w:iCs/>
      <w:kern w:val="0"/>
      <w:sz w:val="24"/>
      <w:szCs w:val="24"/>
      <w14:ligatures w14:val="none"/>
    </w:rPr>
  </w:style>
  <w:style w:type="character" w:customStyle="1" w:styleId="CytatZnak">
    <w:name w:val="Cytat Znak"/>
    <w:basedOn w:val="Domylnaczcionkaakapitu"/>
    <w:link w:val="Cytat"/>
    <w:uiPriority w:val="29"/>
    <w:rsid w:val="00002D71"/>
    <w:rPr>
      <w:rFonts w:asciiTheme="majorHAnsi" w:eastAsiaTheme="majorEastAsia" w:hAnsiTheme="majorHAnsi" w:cstheme="majorBidi"/>
      <w:i/>
      <w:iCs/>
      <w:kern w:val="0"/>
      <w:sz w:val="24"/>
      <w:szCs w:val="24"/>
      <w14:ligatures w14:val="none"/>
    </w:rPr>
  </w:style>
  <w:style w:type="paragraph" w:styleId="Cytatintensywny">
    <w:name w:val="Intense Quote"/>
    <w:basedOn w:val="Normalny"/>
    <w:next w:val="Normalny"/>
    <w:link w:val="CytatintensywnyZnak"/>
    <w:uiPriority w:val="30"/>
    <w:qFormat/>
    <w:rsid w:val="00002D71"/>
    <w:pPr>
      <w:spacing w:before="100" w:beforeAutospacing="1" w:after="240" w:line="252" w:lineRule="auto"/>
      <w:ind w:left="936" w:right="936"/>
      <w:jc w:val="center"/>
    </w:pPr>
    <w:rPr>
      <w:rFonts w:asciiTheme="majorHAnsi" w:eastAsiaTheme="majorEastAsia" w:hAnsiTheme="majorHAnsi" w:cstheme="majorBidi"/>
      <w:kern w:val="0"/>
      <w:sz w:val="26"/>
      <w:szCs w:val="26"/>
      <w14:ligatures w14:val="none"/>
    </w:rPr>
  </w:style>
  <w:style w:type="character" w:customStyle="1" w:styleId="CytatintensywnyZnak">
    <w:name w:val="Cytat intensywny Znak"/>
    <w:basedOn w:val="Domylnaczcionkaakapitu"/>
    <w:link w:val="Cytatintensywny"/>
    <w:uiPriority w:val="30"/>
    <w:rsid w:val="00002D71"/>
    <w:rPr>
      <w:rFonts w:asciiTheme="majorHAnsi" w:eastAsiaTheme="majorEastAsia" w:hAnsiTheme="majorHAnsi" w:cstheme="majorBidi"/>
      <w:kern w:val="0"/>
      <w:sz w:val="26"/>
      <w:szCs w:val="26"/>
      <w14:ligatures w14:val="none"/>
    </w:rPr>
  </w:style>
  <w:style w:type="character" w:styleId="Wyrnieniedelikatne">
    <w:name w:val="Subtle Emphasis"/>
    <w:basedOn w:val="Domylnaczcionkaakapitu"/>
    <w:uiPriority w:val="19"/>
    <w:qFormat/>
    <w:rsid w:val="00002D71"/>
    <w:rPr>
      <w:i/>
      <w:iCs/>
      <w:color w:val="auto"/>
    </w:rPr>
  </w:style>
  <w:style w:type="character" w:styleId="Wyrnienieintensywne">
    <w:name w:val="Intense Emphasis"/>
    <w:basedOn w:val="Domylnaczcionkaakapitu"/>
    <w:uiPriority w:val="21"/>
    <w:qFormat/>
    <w:rsid w:val="00002D71"/>
    <w:rPr>
      <w:b/>
      <w:bCs/>
      <w:i/>
      <w:iCs/>
      <w:color w:val="auto"/>
    </w:rPr>
  </w:style>
  <w:style w:type="character" w:styleId="Odwoaniedelikatne">
    <w:name w:val="Subtle Reference"/>
    <w:basedOn w:val="Domylnaczcionkaakapitu"/>
    <w:uiPriority w:val="31"/>
    <w:qFormat/>
    <w:rsid w:val="00002D71"/>
    <w:rPr>
      <w:smallCaps/>
      <w:color w:val="auto"/>
      <w:u w:val="single" w:color="7F7F7F" w:themeColor="text1" w:themeTint="80"/>
    </w:rPr>
  </w:style>
  <w:style w:type="character" w:styleId="Odwoanieintensywne">
    <w:name w:val="Intense Reference"/>
    <w:basedOn w:val="Domylnaczcionkaakapitu"/>
    <w:uiPriority w:val="32"/>
    <w:qFormat/>
    <w:rsid w:val="00002D71"/>
    <w:rPr>
      <w:b/>
      <w:bCs/>
      <w:smallCaps/>
      <w:color w:val="auto"/>
      <w:u w:val="single"/>
    </w:rPr>
  </w:style>
  <w:style w:type="character" w:styleId="Tytuksiki">
    <w:name w:val="Book Title"/>
    <w:basedOn w:val="Domylnaczcionkaakapitu"/>
    <w:uiPriority w:val="33"/>
    <w:qFormat/>
    <w:rsid w:val="00002D71"/>
    <w:rPr>
      <w:b/>
      <w:bCs/>
      <w:smallCaps/>
      <w:color w:val="auto"/>
    </w:rPr>
  </w:style>
  <w:style w:type="paragraph" w:styleId="Nagwekspisutreci">
    <w:name w:val="TOC Heading"/>
    <w:basedOn w:val="Nagwek1"/>
    <w:next w:val="Normalny"/>
    <w:uiPriority w:val="39"/>
    <w:semiHidden/>
    <w:unhideWhenUsed/>
    <w:qFormat/>
    <w:rsid w:val="00002D71"/>
    <w:pPr>
      <w:outlineLvl w:val="9"/>
    </w:pPr>
  </w:style>
  <w:style w:type="paragraph" w:styleId="Tekstdymka">
    <w:name w:val="Balloon Text"/>
    <w:basedOn w:val="Normalny"/>
    <w:link w:val="TekstdymkaZnak"/>
    <w:uiPriority w:val="99"/>
    <w:semiHidden/>
    <w:unhideWhenUsed/>
    <w:rsid w:val="00002D71"/>
    <w:pPr>
      <w:spacing w:after="0" w:line="240" w:lineRule="auto"/>
      <w:jc w:val="both"/>
    </w:pPr>
    <w:rPr>
      <w:rFonts w:ascii="Segoe UI" w:eastAsiaTheme="minorEastAsia"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002D71"/>
    <w:rPr>
      <w:rFonts w:ascii="Segoe UI" w:eastAsiaTheme="minorEastAsia" w:hAnsi="Segoe UI" w:cs="Segoe UI"/>
      <w:kern w:val="0"/>
      <w:sz w:val="18"/>
      <w:szCs w:val="18"/>
      <w14:ligatures w14:val="none"/>
    </w:rPr>
  </w:style>
  <w:style w:type="paragraph" w:styleId="Tekstprzypisudolnego">
    <w:name w:val="footnote text"/>
    <w:aliases w:val="Podrozdział"/>
    <w:basedOn w:val="Normalny"/>
    <w:link w:val="TekstprzypisudolnegoZnak"/>
    <w:semiHidden/>
    <w:rsid w:val="00002D71"/>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semiHidden/>
    <w:rsid w:val="00002D71"/>
    <w:rPr>
      <w:rFonts w:ascii="Tahoma" w:eastAsia="Times New Roman" w:hAnsi="Tahoma" w:cs="Times New Roman"/>
      <w:kern w:val="0"/>
      <w:sz w:val="20"/>
      <w:szCs w:val="20"/>
      <w:lang w:eastAsia="pl-PL"/>
      <w14:ligatures w14:val="none"/>
    </w:rPr>
  </w:style>
  <w:style w:type="character" w:styleId="Odwoanieprzypisudolnego">
    <w:name w:val="footnote reference"/>
    <w:uiPriority w:val="99"/>
    <w:rsid w:val="00002D71"/>
    <w:rPr>
      <w:sz w:val="20"/>
      <w:vertAlign w:val="superscript"/>
    </w:rPr>
  </w:style>
  <w:style w:type="table" w:customStyle="1" w:styleId="Tabela-Siatka2">
    <w:name w:val="Tabela - Siatka2"/>
    <w:basedOn w:val="Standardowy"/>
    <w:next w:val="Tabela-Siatka"/>
    <w:rsid w:val="00002D71"/>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02D71"/>
    <w:rPr>
      <w:sz w:val="16"/>
      <w:szCs w:val="16"/>
    </w:rPr>
  </w:style>
  <w:style w:type="paragraph" w:styleId="Tekstkomentarza">
    <w:name w:val="annotation text"/>
    <w:basedOn w:val="Normalny"/>
    <w:link w:val="TekstkomentarzaZnak"/>
    <w:uiPriority w:val="99"/>
    <w:unhideWhenUsed/>
    <w:rsid w:val="00002D71"/>
    <w:pPr>
      <w:spacing w:line="240" w:lineRule="auto"/>
      <w:jc w:val="both"/>
    </w:pPr>
    <w:rPr>
      <w:rFonts w:eastAsiaTheme="minorEastAsia"/>
      <w:kern w:val="0"/>
      <w:sz w:val="20"/>
      <w:szCs w:val="20"/>
      <w14:ligatures w14:val="none"/>
    </w:rPr>
  </w:style>
  <w:style w:type="character" w:customStyle="1" w:styleId="TekstkomentarzaZnak">
    <w:name w:val="Tekst komentarza Znak"/>
    <w:basedOn w:val="Domylnaczcionkaakapitu"/>
    <w:link w:val="Tekstkomentarza"/>
    <w:uiPriority w:val="99"/>
    <w:rsid w:val="00002D71"/>
    <w:rPr>
      <w:rFonts w:eastAsiaTheme="minorEastAsia"/>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02D71"/>
    <w:rPr>
      <w:b/>
      <w:bCs/>
    </w:rPr>
  </w:style>
  <w:style w:type="character" w:customStyle="1" w:styleId="TematkomentarzaZnak">
    <w:name w:val="Temat komentarza Znak"/>
    <w:basedOn w:val="TekstkomentarzaZnak"/>
    <w:link w:val="Tematkomentarza"/>
    <w:uiPriority w:val="99"/>
    <w:semiHidden/>
    <w:rsid w:val="00002D71"/>
    <w:rPr>
      <w:rFonts w:eastAsiaTheme="minorEastAsia"/>
      <w:b/>
      <w:bCs/>
      <w:kern w:val="0"/>
      <w:sz w:val="20"/>
      <w:szCs w:val="20"/>
      <w14:ligatures w14:val="none"/>
    </w:rPr>
  </w:style>
  <w:style w:type="paragraph" w:styleId="Tekstpodstawowy">
    <w:name w:val="Body Text"/>
    <w:basedOn w:val="Normalny"/>
    <w:link w:val="TekstpodstawowyZnak"/>
    <w:rsid w:val="00002D71"/>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8"/>
      <w:szCs w:val="20"/>
      <w:lang w:eastAsia="pl-PL"/>
      <w14:ligatures w14:val="none"/>
    </w:rPr>
  </w:style>
  <w:style w:type="character" w:customStyle="1" w:styleId="TekstpodstawowyZnak">
    <w:name w:val="Tekst podstawowy Znak"/>
    <w:basedOn w:val="Domylnaczcionkaakapitu"/>
    <w:link w:val="Tekstpodstawowy"/>
    <w:rsid w:val="00002D71"/>
    <w:rPr>
      <w:rFonts w:ascii="Times New Roman" w:eastAsia="Times New Roman" w:hAnsi="Times New Roman" w:cs="Times New Roman"/>
      <w:kern w:val="0"/>
      <w:sz w:val="28"/>
      <w:szCs w:val="20"/>
      <w:lang w:eastAsia="pl-PL"/>
      <w14:ligatures w14:val="none"/>
    </w:rPr>
  </w:style>
  <w:style w:type="character" w:customStyle="1" w:styleId="AkapitzlistZnak">
    <w:name w:val="Akapit z listą Znak"/>
    <w:aliases w:val="CW_Lista Znak,Elenco Normale Znak"/>
    <w:link w:val="Akapitzlist"/>
    <w:uiPriority w:val="34"/>
    <w:locked/>
    <w:rsid w:val="00002D71"/>
    <w:rPr>
      <w:rFonts w:eastAsiaTheme="minorEastAsia"/>
      <w:kern w:val="0"/>
      <w14:ligatures w14:val="none"/>
    </w:rPr>
  </w:style>
  <w:style w:type="paragraph" w:styleId="Nagwek">
    <w:name w:val="header"/>
    <w:basedOn w:val="Normalny"/>
    <w:link w:val="NagwekZnak"/>
    <w:unhideWhenUsed/>
    <w:rsid w:val="00002D71"/>
    <w:pPr>
      <w:tabs>
        <w:tab w:val="center" w:pos="4536"/>
        <w:tab w:val="right" w:pos="9072"/>
      </w:tabs>
      <w:spacing w:after="0" w:line="240" w:lineRule="auto"/>
      <w:jc w:val="both"/>
    </w:pPr>
    <w:rPr>
      <w:rFonts w:eastAsiaTheme="minorEastAsia"/>
      <w:kern w:val="0"/>
      <w14:ligatures w14:val="none"/>
    </w:rPr>
  </w:style>
  <w:style w:type="character" w:customStyle="1" w:styleId="NagwekZnak">
    <w:name w:val="Nagłówek Znak"/>
    <w:basedOn w:val="Domylnaczcionkaakapitu"/>
    <w:link w:val="Nagwek"/>
    <w:rsid w:val="00002D71"/>
    <w:rPr>
      <w:rFonts w:eastAsiaTheme="minorEastAsia"/>
      <w:kern w:val="0"/>
      <w14:ligatures w14:val="none"/>
    </w:rPr>
  </w:style>
  <w:style w:type="paragraph" w:styleId="Stopka">
    <w:name w:val="footer"/>
    <w:basedOn w:val="Normalny"/>
    <w:link w:val="StopkaZnak"/>
    <w:uiPriority w:val="99"/>
    <w:unhideWhenUsed/>
    <w:rsid w:val="00002D71"/>
    <w:pPr>
      <w:tabs>
        <w:tab w:val="center" w:pos="4536"/>
        <w:tab w:val="right" w:pos="9072"/>
      </w:tabs>
      <w:spacing w:after="0" w:line="240" w:lineRule="auto"/>
      <w:jc w:val="both"/>
    </w:pPr>
    <w:rPr>
      <w:rFonts w:eastAsiaTheme="minorEastAsia"/>
      <w:kern w:val="0"/>
      <w14:ligatures w14:val="none"/>
    </w:rPr>
  </w:style>
  <w:style w:type="character" w:customStyle="1" w:styleId="StopkaZnak">
    <w:name w:val="Stopka Znak"/>
    <w:basedOn w:val="Domylnaczcionkaakapitu"/>
    <w:link w:val="Stopka"/>
    <w:uiPriority w:val="99"/>
    <w:rsid w:val="00002D71"/>
    <w:rPr>
      <w:rFonts w:eastAsiaTheme="minorEastAsia"/>
      <w:kern w:val="0"/>
      <w14:ligatures w14:val="none"/>
    </w:rPr>
  </w:style>
  <w:style w:type="paragraph" w:customStyle="1" w:styleId="Standardowy1">
    <w:name w:val="Standardowy1"/>
    <w:rsid w:val="00002D7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paragraph" w:customStyle="1" w:styleId="Normalny1">
    <w:name w:val="Normalny1"/>
    <w:rsid w:val="00002D71"/>
    <w:pPr>
      <w:spacing w:after="200" w:line="276" w:lineRule="auto"/>
    </w:pPr>
    <w:rPr>
      <w:rFonts w:ascii="Calibri" w:eastAsia="Calibri"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27</Pages>
  <Words>10213</Words>
  <Characters>61282</Characters>
  <Application>Microsoft Office Word</Application>
  <DocSecurity>0</DocSecurity>
  <Lines>510</Lines>
  <Paragraphs>142</Paragraphs>
  <ScaleCrop>false</ScaleCrop>
  <Company/>
  <LinksUpToDate>false</LinksUpToDate>
  <CharactersWithSpaces>71353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13</cp:revision>
  <dcterms:created xsi:type="dcterms:W3CDTF">2024-09-03T11:43:00Z</dcterms:created>
  <dcterms:modified xsi:type="dcterms:W3CDTF">2024-09-04T06:53:00Z</dcterms:modified>
</cp:coreProperties>
</file>