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954" w:rsidRPr="00713023" w:rsidRDefault="00490CB8" w:rsidP="00070540">
      <w:pPr>
        <w:jc w:val="center"/>
        <w:rPr>
          <w:rFonts w:ascii="Times New Roman" w:hAnsi="Times New Roman" w:cs="Times New Roman"/>
          <w:b/>
        </w:rPr>
      </w:pPr>
      <w:r>
        <w:rPr>
          <w:rFonts w:ascii="Times New Roman" w:hAnsi="Times New Roman" w:cs="Times New Roman"/>
          <w:b/>
        </w:rPr>
        <w:t>Nr sprawy: 2020.14.ZP</w:t>
      </w:r>
    </w:p>
    <w:p w:rsidR="00EB5954" w:rsidRPr="00584AAD" w:rsidRDefault="00EB5954" w:rsidP="00070540">
      <w:pPr>
        <w:pStyle w:val="Nagwek3"/>
        <w:pBdr>
          <w:top w:val="single" w:sz="4" w:space="0" w:color="auto"/>
          <w:left w:val="single" w:sz="4" w:space="4" w:color="auto"/>
          <w:bottom w:val="single" w:sz="4" w:space="2" w:color="auto"/>
          <w:right w:val="single" w:sz="4" w:space="4" w:color="auto"/>
        </w:pBdr>
        <w:shd w:val="clear" w:color="auto" w:fill="6666FF"/>
        <w:spacing w:line="276" w:lineRule="auto"/>
      </w:pPr>
      <w:r w:rsidRPr="00584AAD">
        <w:t>Specyfikacja Istotnych Warunków Zamówienia</w:t>
      </w:r>
    </w:p>
    <w:p w:rsidR="00EB5954" w:rsidRPr="00584AAD" w:rsidRDefault="00EB5954" w:rsidP="00070540">
      <w:pPr>
        <w:spacing w:after="0"/>
        <w:rPr>
          <w:rFonts w:ascii="Times New Roman" w:hAnsi="Times New Roman" w:cs="Times New Roman"/>
        </w:rPr>
      </w:pPr>
    </w:p>
    <w:p w:rsidR="00EB5954" w:rsidRPr="00584AAD" w:rsidRDefault="00EB5954" w:rsidP="00070540">
      <w:pPr>
        <w:spacing w:after="0"/>
        <w:jc w:val="center"/>
        <w:rPr>
          <w:rFonts w:ascii="Times New Roman" w:hAnsi="Times New Roman" w:cs="Times New Roman"/>
          <w:b/>
        </w:rPr>
      </w:pPr>
      <w:r w:rsidRPr="00584AAD">
        <w:rPr>
          <w:rFonts w:ascii="Times New Roman" w:hAnsi="Times New Roman" w:cs="Times New Roman"/>
          <w:b/>
        </w:rPr>
        <w:t>ZAMAWIAJĄCY:</w:t>
      </w:r>
    </w:p>
    <w:p w:rsidR="00EB5954" w:rsidRPr="00584AAD" w:rsidRDefault="00EB5954" w:rsidP="00070540">
      <w:pPr>
        <w:spacing w:after="0"/>
        <w:jc w:val="center"/>
        <w:rPr>
          <w:rFonts w:ascii="Times New Roman" w:hAnsi="Times New Roman" w:cs="Times New Roman"/>
          <w:b/>
          <w:bCs/>
        </w:rPr>
      </w:pPr>
      <w:r w:rsidRPr="00584AAD">
        <w:rPr>
          <w:rFonts w:ascii="Times New Roman" w:hAnsi="Times New Roman" w:cs="Times New Roman"/>
          <w:b/>
          <w:bCs/>
        </w:rPr>
        <w:t>Wojewódzka Stacja Pogotowia Ratunkowego w Szczecinie</w:t>
      </w:r>
    </w:p>
    <w:p w:rsidR="00EB5954" w:rsidRPr="00584AAD" w:rsidRDefault="00DC72E6" w:rsidP="00070540">
      <w:pPr>
        <w:spacing w:after="0"/>
        <w:jc w:val="center"/>
        <w:rPr>
          <w:rFonts w:ascii="Times New Roman" w:hAnsi="Times New Roman" w:cs="Times New Roman"/>
          <w:b/>
          <w:bCs/>
        </w:rPr>
      </w:pPr>
      <w:r w:rsidRPr="00584AAD">
        <w:rPr>
          <w:rFonts w:ascii="Times New Roman" w:hAnsi="Times New Roman" w:cs="Times New Roman"/>
          <w:b/>
          <w:bCs/>
        </w:rPr>
        <w:t>ul. M</w:t>
      </w:r>
      <w:r w:rsidR="00F96963">
        <w:rPr>
          <w:rFonts w:ascii="Times New Roman" w:hAnsi="Times New Roman" w:cs="Times New Roman"/>
          <w:b/>
          <w:bCs/>
        </w:rPr>
        <w:t>ieszka I33</w:t>
      </w:r>
    </w:p>
    <w:p w:rsidR="00EB5954" w:rsidRPr="00584AAD" w:rsidRDefault="00F96963" w:rsidP="00070540">
      <w:pPr>
        <w:spacing w:after="0"/>
        <w:jc w:val="center"/>
        <w:rPr>
          <w:rFonts w:ascii="Times New Roman" w:hAnsi="Times New Roman" w:cs="Times New Roman"/>
          <w:b/>
        </w:rPr>
      </w:pPr>
      <w:r>
        <w:rPr>
          <w:rFonts w:ascii="Times New Roman" w:hAnsi="Times New Roman" w:cs="Times New Roman"/>
          <w:b/>
          <w:bCs/>
        </w:rPr>
        <w:t>71</w:t>
      </w:r>
      <w:r w:rsidR="00DC72E6" w:rsidRPr="00584AAD">
        <w:rPr>
          <w:rFonts w:ascii="Times New Roman" w:hAnsi="Times New Roman" w:cs="Times New Roman"/>
          <w:b/>
          <w:bCs/>
        </w:rPr>
        <w:t xml:space="preserve">- </w:t>
      </w:r>
      <w:r>
        <w:rPr>
          <w:rFonts w:ascii="Times New Roman" w:hAnsi="Times New Roman" w:cs="Times New Roman"/>
          <w:b/>
          <w:bCs/>
        </w:rPr>
        <w:t>011</w:t>
      </w:r>
      <w:r w:rsidR="00DC72E6" w:rsidRPr="00584AAD">
        <w:rPr>
          <w:rFonts w:ascii="Times New Roman" w:hAnsi="Times New Roman" w:cs="Times New Roman"/>
          <w:b/>
          <w:bCs/>
        </w:rPr>
        <w:t xml:space="preserve"> Szczecin</w:t>
      </w:r>
    </w:p>
    <w:p w:rsidR="00EB5954" w:rsidRPr="00584AAD" w:rsidRDefault="00EB5954" w:rsidP="00070540">
      <w:pPr>
        <w:spacing w:after="0"/>
        <w:rPr>
          <w:rFonts w:ascii="Times New Roman" w:hAnsi="Times New Roman" w:cs="Times New Roman"/>
          <w:b/>
        </w:rPr>
      </w:pPr>
    </w:p>
    <w:p w:rsidR="00EB5954" w:rsidRPr="00584AAD" w:rsidRDefault="00EB5954" w:rsidP="00070540">
      <w:pPr>
        <w:pStyle w:val="Tekstpodstawowy3"/>
        <w:spacing w:line="276" w:lineRule="auto"/>
        <w:jc w:val="center"/>
        <w:rPr>
          <w:sz w:val="22"/>
          <w:szCs w:val="22"/>
        </w:rPr>
      </w:pPr>
      <w:r w:rsidRPr="00584AAD">
        <w:rPr>
          <w:sz w:val="22"/>
          <w:szCs w:val="22"/>
        </w:rPr>
        <w:t xml:space="preserve">ZAPRASZA DO ZŁOŻENIA OFERTY W POSTĘPOWANIU PROWADZONYM </w:t>
      </w:r>
      <w:r w:rsidRPr="00584AAD">
        <w:rPr>
          <w:sz w:val="22"/>
          <w:szCs w:val="22"/>
        </w:rPr>
        <w:br/>
      </w:r>
      <w:r w:rsidR="00E559BE" w:rsidRPr="00584AAD">
        <w:rPr>
          <w:sz w:val="22"/>
          <w:szCs w:val="22"/>
        </w:rPr>
        <w:t>W TRYBIE</w:t>
      </w:r>
      <w:r w:rsidR="00004368">
        <w:rPr>
          <w:sz w:val="22"/>
          <w:szCs w:val="22"/>
        </w:rPr>
        <w:t xml:space="preserve"> </w:t>
      </w:r>
      <w:r w:rsidR="00E559BE" w:rsidRPr="00584AAD">
        <w:rPr>
          <w:sz w:val="22"/>
          <w:szCs w:val="22"/>
        </w:rPr>
        <w:t>PRZETARGU NIEOGRANICZONEGO</w:t>
      </w:r>
    </w:p>
    <w:p w:rsidR="00EB5954" w:rsidRDefault="00CE2A4F" w:rsidP="00070540">
      <w:pPr>
        <w:pStyle w:val="Tekstpodstawowy3"/>
        <w:spacing w:line="276" w:lineRule="auto"/>
        <w:jc w:val="center"/>
        <w:rPr>
          <w:sz w:val="22"/>
          <w:szCs w:val="22"/>
        </w:rPr>
      </w:pPr>
      <w:r w:rsidRPr="00584AAD">
        <w:rPr>
          <w:sz w:val="22"/>
          <w:szCs w:val="22"/>
        </w:rPr>
        <w:t xml:space="preserve">NA </w:t>
      </w:r>
      <w:r w:rsidR="0062547E">
        <w:rPr>
          <w:sz w:val="22"/>
          <w:szCs w:val="22"/>
        </w:rPr>
        <w:t>ROBOTY BUDOWLANE</w:t>
      </w:r>
    </w:p>
    <w:p w:rsidR="00EB5954" w:rsidRDefault="00EB5954" w:rsidP="00070540">
      <w:pPr>
        <w:pStyle w:val="Tekstpodstawowy3"/>
        <w:spacing w:line="276" w:lineRule="auto"/>
        <w:jc w:val="center"/>
        <w:rPr>
          <w:sz w:val="22"/>
          <w:szCs w:val="22"/>
        </w:rPr>
      </w:pPr>
      <w:r w:rsidRPr="00584AAD">
        <w:rPr>
          <w:sz w:val="22"/>
          <w:szCs w:val="22"/>
        </w:rPr>
        <w:t xml:space="preserve">O WARTOŚCI ZAMÓWIENIA </w:t>
      </w:r>
      <w:r w:rsidR="00DC72E6" w:rsidRPr="00584AAD">
        <w:rPr>
          <w:sz w:val="22"/>
          <w:szCs w:val="22"/>
        </w:rPr>
        <w:t>PO</w:t>
      </w:r>
      <w:r w:rsidR="00E559BE" w:rsidRPr="00584AAD">
        <w:rPr>
          <w:sz w:val="22"/>
          <w:szCs w:val="22"/>
        </w:rPr>
        <w:t>WYŻEJ</w:t>
      </w:r>
      <w:r w:rsidRPr="00584AAD">
        <w:rPr>
          <w:sz w:val="22"/>
          <w:szCs w:val="22"/>
        </w:rPr>
        <w:t xml:space="preserve"> KWOT OKREŚLONYCH W PRZEPISACH WYDANYCH NA PODSTAWIE ART. 11 UST. 8 </w:t>
      </w:r>
      <w:r w:rsidR="00F746F4" w:rsidRPr="00584AAD">
        <w:rPr>
          <w:sz w:val="22"/>
          <w:szCs w:val="22"/>
        </w:rPr>
        <w:t xml:space="preserve">PZP </w:t>
      </w:r>
      <w:r w:rsidR="00DC72E6" w:rsidRPr="00584AAD">
        <w:rPr>
          <w:sz w:val="22"/>
          <w:szCs w:val="22"/>
        </w:rPr>
        <w:t>PN.</w:t>
      </w:r>
      <w:r w:rsidRPr="00584AAD">
        <w:rPr>
          <w:sz w:val="22"/>
          <w:szCs w:val="22"/>
        </w:rPr>
        <w:t>:</w:t>
      </w:r>
    </w:p>
    <w:p w:rsidR="0003450C" w:rsidRDefault="0003450C" w:rsidP="00070540">
      <w:pPr>
        <w:pStyle w:val="Tekstpodstawowy3"/>
        <w:spacing w:line="276" w:lineRule="auto"/>
        <w:jc w:val="center"/>
        <w:rPr>
          <w:sz w:val="22"/>
          <w:szCs w:val="22"/>
        </w:rPr>
      </w:pPr>
    </w:p>
    <w:p w:rsidR="00577FCE" w:rsidRPr="00584AAD" w:rsidRDefault="0062547E" w:rsidP="00070540">
      <w:pPr>
        <w:pStyle w:val="Tekstpodstawowy3"/>
        <w:spacing w:line="276" w:lineRule="auto"/>
        <w:jc w:val="center"/>
        <w:rPr>
          <w:sz w:val="22"/>
          <w:szCs w:val="22"/>
        </w:rPr>
      </w:pPr>
      <w:r>
        <w:rPr>
          <w:sz w:val="22"/>
          <w:szCs w:val="22"/>
        </w:rPr>
        <w:t>Budowa siedziby Wojewódzkiej Stacji Pogotowia Ratunk</w:t>
      </w:r>
      <w:r w:rsidR="005A3475">
        <w:rPr>
          <w:sz w:val="22"/>
          <w:szCs w:val="22"/>
        </w:rPr>
        <w:t>owego przy ul. Twardowskiego</w:t>
      </w:r>
      <w:r>
        <w:rPr>
          <w:sz w:val="22"/>
          <w:szCs w:val="22"/>
        </w:rPr>
        <w:br/>
        <w:t>w Szczecinie.</w:t>
      </w:r>
    </w:p>
    <w:p w:rsidR="00DC72E6" w:rsidRPr="00584AAD" w:rsidRDefault="00DC72E6" w:rsidP="00070540">
      <w:pPr>
        <w:pStyle w:val="Tekstpodstawowy3"/>
        <w:spacing w:line="276" w:lineRule="auto"/>
        <w:rPr>
          <w:sz w:val="22"/>
          <w:szCs w:val="22"/>
        </w:rPr>
      </w:pPr>
    </w:p>
    <w:p w:rsidR="00DC72E6" w:rsidRPr="00584AAD" w:rsidRDefault="00DC72E6" w:rsidP="00070540">
      <w:pPr>
        <w:spacing w:after="0"/>
        <w:rPr>
          <w:rFonts w:ascii="Times New Roman" w:hAnsi="Times New Roman" w:cs="Times New Roman"/>
          <w:b/>
          <w:u w:val="single"/>
        </w:rPr>
      </w:pPr>
      <w:r w:rsidRPr="00584AAD">
        <w:rPr>
          <w:rFonts w:ascii="Times New Roman" w:hAnsi="Times New Roman" w:cs="Times New Roman"/>
          <w:b/>
          <w:u w:val="single"/>
        </w:rPr>
        <w:t>SPIS TREŚCI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7544"/>
      </w:tblGrid>
      <w:tr w:rsidR="00BC6C21" w:rsidRPr="00584AAD" w:rsidTr="00C45DFE">
        <w:tc>
          <w:tcPr>
            <w:tcW w:w="1668" w:type="dxa"/>
          </w:tcPr>
          <w:p w:rsidR="00BC6C21" w:rsidRPr="00584AAD" w:rsidRDefault="00BC6C21" w:rsidP="00070540">
            <w:pPr>
              <w:spacing w:line="276" w:lineRule="auto"/>
              <w:rPr>
                <w:rFonts w:ascii="Times New Roman" w:hAnsi="Times New Roman" w:cs="Times New Roman"/>
                <w:b/>
                <w:u w:val="single"/>
              </w:rPr>
            </w:pPr>
            <w:r w:rsidRPr="00584AAD">
              <w:rPr>
                <w:rFonts w:ascii="Times New Roman" w:hAnsi="Times New Roman" w:cs="Times New Roman"/>
                <w:b/>
              </w:rPr>
              <w:t>Rozdział I</w:t>
            </w:r>
          </w:p>
        </w:tc>
        <w:tc>
          <w:tcPr>
            <w:tcW w:w="7544" w:type="dxa"/>
          </w:tcPr>
          <w:p w:rsidR="00BC6C21" w:rsidRPr="00584AAD" w:rsidRDefault="00BC6C21" w:rsidP="00070540">
            <w:pPr>
              <w:spacing w:line="276" w:lineRule="auto"/>
              <w:jc w:val="both"/>
              <w:rPr>
                <w:rFonts w:ascii="Times New Roman" w:hAnsi="Times New Roman" w:cs="Times New Roman"/>
                <w:b/>
              </w:rPr>
            </w:pPr>
            <w:r w:rsidRPr="00584AAD">
              <w:rPr>
                <w:rFonts w:ascii="Times New Roman" w:hAnsi="Times New Roman" w:cs="Times New Roman"/>
                <w:b/>
              </w:rPr>
              <w:t>Forma oferty.</w:t>
            </w:r>
          </w:p>
        </w:tc>
      </w:tr>
      <w:tr w:rsidR="00BC6C21" w:rsidRPr="00584AAD" w:rsidTr="00C45DFE">
        <w:tc>
          <w:tcPr>
            <w:tcW w:w="1668" w:type="dxa"/>
          </w:tcPr>
          <w:p w:rsidR="00BC6C21" w:rsidRPr="00584AAD" w:rsidRDefault="00577FCE" w:rsidP="00070540">
            <w:pPr>
              <w:spacing w:line="276" w:lineRule="auto"/>
              <w:rPr>
                <w:rFonts w:ascii="Times New Roman" w:hAnsi="Times New Roman" w:cs="Times New Roman"/>
                <w:b/>
                <w:u w:val="single"/>
              </w:rPr>
            </w:pPr>
            <w:r>
              <w:rPr>
                <w:rFonts w:ascii="Times New Roman" w:hAnsi="Times New Roman" w:cs="Times New Roman"/>
                <w:b/>
                <w:bCs/>
              </w:rPr>
              <w:t xml:space="preserve">Rozdział </w:t>
            </w:r>
            <w:r w:rsidR="00BC6C21" w:rsidRPr="00584AAD">
              <w:rPr>
                <w:rFonts w:ascii="Times New Roman" w:hAnsi="Times New Roman" w:cs="Times New Roman"/>
                <w:b/>
                <w:bCs/>
              </w:rPr>
              <w:t>II</w:t>
            </w:r>
          </w:p>
        </w:tc>
        <w:tc>
          <w:tcPr>
            <w:tcW w:w="7544" w:type="dxa"/>
          </w:tcPr>
          <w:p w:rsidR="00BC6C21" w:rsidRPr="00584AAD" w:rsidRDefault="00BC6C21" w:rsidP="00070540">
            <w:pPr>
              <w:spacing w:line="276" w:lineRule="auto"/>
              <w:jc w:val="both"/>
              <w:rPr>
                <w:rFonts w:ascii="Times New Roman" w:hAnsi="Times New Roman" w:cs="Times New Roman"/>
                <w:b/>
                <w:u w:val="single"/>
              </w:rPr>
            </w:pPr>
            <w:r w:rsidRPr="00584AAD">
              <w:rPr>
                <w:rFonts w:ascii="Times New Roman" w:hAnsi="Times New Roman" w:cs="Times New Roman"/>
                <w:b/>
                <w:bCs/>
              </w:rPr>
              <w:t>Zmiana, wycofanie i zwrot oferty.</w:t>
            </w:r>
          </w:p>
        </w:tc>
      </w:tr>
      <w:tr w:rsidR="00BC6C21" w:rsidRPr="00584AAD" w:rsidTr="00C45DFE">
        <w:tc>
          <w:tcPr>
            <w:tcW w:w="1668" w:type="dxa"/>
          </w:tcPr>
          <w:p w:rsidR="00BC6C21" w:rsidRPr="00584AAD" w:rsidRDefault="00BC6C21" w:rsidP="00070540">
            <w:pPr>
              <w:spacing w:line="276" w:lineRule="auto"/>
              <w:rPr>
                <w:rFonts w:ascii="Times New Roman" w:hAnsi="Times New Roman" w:cs="Times New Roman"/>
                <w:b/>
                <w:u w:val="single"/>
              </w:rPr>
            </w:pPr>
            <w:r w:rsidRPr="00584AAD">
              <w:rPr>
                <w:rFonts w:ascii="Times New Roman" w:hAnsi="Times New Roman" w:cs="Times New Roman"/>
                <w:b/>
              </w:rPr>
              <w:t>Rozdział I</w:t>
            </w:r>
            <w:r w:rsidR="00577FCE">
              <w:rPr>
                <w:rFonts w:ascii="Times New Roman" w:hAnsi="Times New Roman" w:cs="Times New Roman"/>
                <w:b/>
              </w:rPr>
              <w:t>II</w:t>
            </w:r>
          </w:p>
        </w:tc>
        <w:tc>
          <w:tcPr>
            <w:tcW w:w="7544" w:type="dxa"/>
          </w:tcPr>
          <w:p w:rsidR="00BC6C21" w:rsidRPr="00584AAD" w:rsidRDefault="00BC6C21" w:rsidP="00070540">
            <w:pPr>
              <w:spacing w:line="276" w:lineRule="auto"/>
              <w:jc w:val="both"/>
              <w:rPr>
                <w:rFonts w:ascii="Times New Roman" w:hAnsi="Times New Roman" w:cs="Times New Roman"/>
                <w:b/>
                <w:u w:val="single"/>
              </w:rPr>
            </w:pPr>
            <w:r w:rsidRPr="00584AAD">
              <w:rPr>
                <w:rFonts w:ascii="Times New Roman" w:hAnsi="Times New Roman" w:cs="Times New Roman"/>
                <w:b/>
                <w:bCs/>
              </w:rPr>
              <w:t>Oferty wspólne.</w:t>
            </w:r>
          </w:p>
        </w:tc>
      </w:tr>
      <w:tr w:rsidR="00BC6C21" w:rsidRPr="00584AAD" w:rsidTr="00C45DFE">
        <w:tc>
          <w:tcPr>
            <w:tcW w:w="1668" w:type="dxa"/>
          </w:tcPr>
          <w:p w:rsidR="00BC6C21" w:rsidRPr="00584AAD" w:rsidRDefault="00BC6C21" w:rsidP="00070540">
            <w:pPr>
              <w:spacing w:line="276" w:lineRule="auto"/>
              <w:rPr>
                <w:rFonts w:ascii="Times New Roman" w:hAnsi="Times New Roman" w:cs="Times New Roman"/>
                <w:b/>
                <w:u w:val="single"/>
              </w:rPr>
            </w:pPr>
            <w:r w:rsidRPr="00584AAD">
              <w:rPr>
                <w:rFonts w:ascii="Times New Roman" w:hAnsi="Times New Roman" w:cs="Times New Roman"/>
                <w:b/>
              </w:rPr>
              <w:t xml:space="preserve">Rozdział </w:t>
            </w:r>
            <w:r w:rsidR="00577FCE">
              <w:rPr>
                <w:rFonts w:ascii="Times New Roman" w:hAnsi="Times New Roman" w:cs="Times New Roman"/>
                <w:b/>
              </w:rPr>
              <w:t>I</w:t>
            </w:r>
            <w:r w:rsidRPr="00584AAD">
              <w:rPr>
                <w:rFonts w:ascii="Times New Roman" w:hAnsi="Times New Roman" w:cs="Times New Roman"/>
                <w:b/>
              </w:rPr>
              <w:t>V</w:t>
            </w:r>
          </w:p>
        </w:tc>
        <w:tc>
          <w:tcPr>
            <w:tcW w:w="7544" w:type="dxa"/>
          </w:tcPr>
          <w:p w:rsidR="00BC6C21" w:rsidRPr="00584AAD" w:rsidRDefault="00BC6C21" w:rsidP="00070540">
            <w:pPr>
              <w:spacing w:line="276" w:lineRule="auto"/>
              <w:jc w:val="both"/>
              <w:rPr>
                <w:rFonts w:ascii="Times New Roman" w:hAnsi="Times New Roman" w:cs="Times New Roman"/>
                <w:b/>
              </w:rPr>
            </w:pPr>
            <w:r w:rsidRPr="00584AAD">
              <w:rPr>
                <w:rFonts w:ascii="Times New Roman" w:hAnsi="Times New Roman" w:cs="Times New Roman"/>
                <w:b/>
              </w:rPr>
              <w:t>Jawność postępowania.</w:t>
            </w:r>
          </w:p>
        </w:tc>
      </w:tr>
      <w:tr w:rsidR="00BC6C21" w:rsidRPr="00584AAD" w:rsidTr="00C45DFE">
        <w:tc>
          <w:tcPr>
            <w:tcW w:w="1668" w:type="dxa"/>
          </w:tcPr>
          <w:p w:rsidR="00BC6C21" w:rsidRPr="00584AAD" w:rsidRDefault="00BC6C21" w:rsidP="00070540">
            <w:pPr>
              <w:spacing w:line="276" w:lineRule="auto"/>
              <w:rPr>
                <w:rFonts w:ascii="Times New Roman" w:hAnsi="Times New Roman" w:cs="Times New Roman"/>
                <w:b/>
                <w:u w:val="single"/>
              </w:rPr>
            </w:pPr>
            <w:r w:rsidRPr="00584AAD">
              <w:rPr>
                <w:rFonts w:ascii="Times New Roman" w:hAnsi="Times New Roman" w:cs="Times New Roman"/>
                <w:b/>
              </w:rPr>
              <w:t>Rozdział V</w:t>
            </w:r>
          </w:p>
        </w:tc>
        <w:tc>
          <w:tcPr>
            <w:tcW w:w="7544" w:type="dxa"/>
          </w:tcPr>
          <w:p w:rsidR="00BC6C21" w:rsidRPr="00584AAD" w:rsidRDefault="00BC6C21" w:rsidP="00070540">
            <w:pPr>
              <w:spacing w:line="276" w:lineRule="auto"/>
              <w:jc w:val="both"/>
              <w:rPr>
                <w:rFonts w:ascii="Times New Roman" w:hAnsi="Times New Roman" w:cs="Times New Roman"/>
                <w:b/>
              </w:rPr>
            </w:pPr>
            <w:r w:rsidRPr="00584AAD">
              <w:rPr>
                <w:rFonts w:ascii="Times New Roman" w:hAnsi="Times New Roman" w:cs="Times New Roman"/>
                <w:b/>
              </w:rPr>
              <w:t>Warunki udziału w postępowaniu oraz opis sposobu dokonywania oceny spełniania tych warunków. Wymagane dokumenty.</w:t>
            </w:r>
          </w:p>
        </w:tc>
      </w:tr>
      <w:tr w:rsidR="00BC6C21" w:rsidRPr="00584AAD" w:rsidTr="00C45DFE">
        <w:tc>
          <w:tcPr>
            <w:tcW w:w="1668" w:type="dxa"/>
          </w:tcPr>
          <w:p w:rsidR="00BC6C21" w:rsidRPr="00584AAD" w:rsidRDefault="00BC6C21" w:rsidP="00070540">
            <w:pPr>
              <w:spacing w:line="276" w:lineRule="auto"/>
              <w:rPr>
                <w:rFonts w:ascii="Times New Roman" w:hAnsi="Times New Roman" w:cs="Times New Roman"/>
                <w:b/>
                <w:u w:val="single"/>
              </w:rPr>
            </w:pPr>
            <w:r w:rsidRPr="00584AAD">
              <w:rPr>
                <w:rFonts w:ascii="Times New Roman" w:hAnsi="Times New Roman" w:cs="Times New Roman"/>
                <w:b/>
              </w:rPr>
              <w:t>Rozdział VI</w:t>
            </w:r>
          </w:p>
        </w:tc>
        <w:tc>
          <w:tcPr>
            <w:tcW w:w="7544" w:type="dxa"/>
          </w:tcPr>
          <w:p w:rsidR="00BC6C21" w:rsidRPr="00584AAD" w:rsidRDefault="00BC6C21" w:rsidP="00070540">
            <w:pPr>
              <w:spacing w:line="276" w:lineRule="auto"/>
              <w:jc w:val="both"/>
              <w:rPr>
                <w:rFonts w:ascii="Times New Roman" w:hAnsi="Times New Roman" w:cs="Times New Roman"/>
                <w:b/>
              </w:rPr>
            </w:pPr>
            <w:r w:rsidRPr="00584AAD">
              <w:rPr>
                <w:rFonts w:ascii="Times New Roman" w:hAnsi="Times New Roman" w:cs="Times New Roman"/>
                <w:b/>
              </w:rPr>
              <w:t>Wykonawcy zagraniczni.</w:t>
            </w:r>
          </w:p>
        </w:tc>
      </w:tr>
      <w:tr w:rsidR="00BC6C21" w:rsidRPr="00584AAD" w:rsidTr="00C45DFE">
        <w:tc>
          <w:tcPr>
            <w:tcW w:w="1668" w:type="dxa"/>
          </w:tcPr>
          <w:p w:rsidR="00BC6C21" w:rsidRPr="00584AAD" w:rsidRDefault="00BC6C21" w:rsidP="00070540">
            <w:pPr>
              <w:spacing w:line="276" w:lineRule="auto"/>
              <w:rPr>
                <w:rFonts w:ascii="Times New Roman" w:hAnsi="Times New Roman" w:cs="Times New Roman"/>
                <w:b/>
                <w:u w:val="single"/>
              </w:rPr>
            </w:pPr>
            <w:r w:rsidRPr="00584AAD">
              <w:rPr>
                <w:rFonts w:ascii="Times New Roman" w:hAnsi="Times New Roman" w:cs="Times New Roman"/>
                <w:b/>
              </w:rPr>
              <w:t>Rozdział VII</w:t>
            </w:r>
          </w:p>
        </w:tc>
        <w:tc>
          <w:tcPr>
            <w:tcW w:w="7544" w:type="dxa"/>
          </w:tcPr>
          <w:p w:rsidR="00BC6C21" w:rsidRPr="00584AAD" w:rsidRDefault="00BC6C21" w:rsidP="00070540">
            <w:pPr>
              <w:spacing w:line="276" w:lineRule="auto"/>
              <w:jc w:val="both"/>
              <w:rPr>
                <w:rFonts w:ascii="Times New Roman" w:hAnsi="Times New Roman" w:cs="Times New Roman"/>
                <w:b/>
              </w:rPr>
            </w:pPr>
            <w:r w:rsidRPr="00584AAD">
              <w:rPr>
                <w:rFonts w:ascii="Times New Roman" w:hAnsi="Times New Roman" w:cs="Times New Roman"/>
                <w:b/>
              </w:rPr>
              <w:t>Termin wykonania zamówienia.</w:t>
            </w:r>
          </w:p>
        </w:tc>
      </w:tr>
      <w:tr w:rsidR="00BC6C21" w:rsidRPr="00584AAD" w:rsidTr="00C45DFE">
        <w:tc>
          <w:tcPr>
            <w:tcW w:w="1668" w:type="dxa"/>
          </w:tcPr>
          <w:p w:rsidR="00BC6C21" w:rsidRPr="00584AAD" w:rsidRDefault="00BC6C21" w:rsidP="00070540">
            <w:pPr>
              <w:spacing w:line="276" w:lineRule="auto"/>
              <w:rPr>
                <w:rFonts w:ascii="Times New Roman" w:hAnsi="Times New Roman" w:cs="Times New Roman"/>
                <w:b/>
              </w:rPr>
            </w:pPr>
            <w:r w:rsidRPr="00584AAD">
              <w:rPr>
                <w:rFonts w:ascii="Times New Roman" w:hAnsi="Times New Roman" w:cs="Times New Roman"/>
                <w:b/>
              </w:rPr>
              <w:t xml:space="preserve">Rozdział </w:t>
            </w:r>
            <w:r w:rsidR="00577FCE">
              <w:rPr>
                <w:rFonts w:ascii="Times New Roman" w:hAnsi="Times New Roman" w:cs="Times New Roman"/>
                <w:b/>
              </w:rPr>
              <w:t>VIII</w:t>
            </w:r>
          </w:p>
        </w:tc>
        <w:tc>
          <w:tcPr>
            <w:tcW w:w="7544" w:type="dxa"/>
          </w:tcPr>
          <w:p w:rsidR="00BC6C21" w:rsidRPr="00584AAD" w:rsidRDefault="00BC6C21" w:rsidP="00070540">
            <w:pPr>
              <w:spacing w:line="276" w:lineRule="auto"/>
              <w:jc w:val="both"/>
              <w:rPr>
                <w:rFonts w:ascii="Times New Roman" w:hAnsi="Times New Roman" w:cs="Times New Roman"/>
                <w:b/>
              </w:rPr>
            </w:pPr>
            <w:r w:rsidRPr="00584AAD">
              <w:rPr>
                <w:rFonts w:ascii="Times New Roman" w:hAnsi="Times New Roman" w:cs="Times New Roman"/>
                <w:b/>
              </w:rPr>
              <w:t>Wadium i zabezpieczenie należytego wykonania umowy.</w:t>
            </w:r>
          </w:p>
        </w:tc>
      </w:tr>
      <w:tr w:rsidR="00BC6C21" w:rsidRPr="00584AAD" w:rsidTr="00C45DFE">
        <w:tc>
          <w:tcPr>
            <w:tcW w:w="1668" w:type="dxa"/>
          </w:tcPr>
          <w:p w:rsidR="00BC6C21" w:rsidRPr="00584AAD" w:rsidRDefault="00BC6C21" w:rsidP="00070540">
            <w:pPr>
              <w:spacing w:line="276" w:lineRule="auto"/>
              <w:rPr>
                <w:rFonts w:ascii="Times New Roman" w:hAnsi="Times New Roman" w:cs="Times New Roman"/>
                <w:b/>
              </w:rPr>
            </w:pPr>
            <w:r w:rsidRPr="00584AAD">
              <w:rPr>
                <w:rFonts w:ascii="Times New Roman" w:hAnsi="Times New Roman" w:cs="Times New Roman"/>
                <w:b/>
              </w:rPr>
              <w:t xml:space="preserve">Rozdział </w:t>
            </w:r>
            <w:r w:rsidR="00577FCE">
              <w:rPr>
                <w:rFonts w:ascii="Times New Roman" w:hAnsi="Times New Roman" w:cs="Times New Roman"/>
                <w:b/>
              </w:rPr>
              <w:t>I</w:t>
            </w:r>
            <w:r w:rsidRPr="00584AAD">
              <w:rPr>
                <w:rFonts w:ascii="Times New Roman" w:hAnsi="Times New Roman" w:cs="Times New Roman"/>
                <w:b/>
              </w:rPr>
              <w:t>X</w:t>
            </w:r>
          </w:p>
        </w:tc>
        <w:tc>
          <w:tcPr>
            <w:tcW w:w="7544" w:type="dxa"/>
          </w:tcPr>
          <w:p w:rsidR="00BC6C21" w:rsidRPr="00584AAD" w:rsidRDefault="00BC6C21" w:rsidP="00070540">
            <w:pPr>
              <w:spacing w:line="276" w:lineRule="auto"/>
              <w:jc w:val="both"/>
              <w:rPr>
                <w:rFonts w:ascii="Times New Roman" w:hAnsi="Times New Roman" w:cs="Times New Roman"/>
                <w:b/>
              </w:rPr>
            </w:pPr>
            <w:r w:rsidRPr="00584AAD">
              <w:rPr>
                <w:rFonts w:ascii="Times New Roman" w:hAnsi="Times New Roman" w:cs="Times New Roman"/>
                <w:b/>
              </w:rPr>
              <w:t>Wyjaśnienia treści siwz i jej zmiany oraz sposób porozumiewania się wykonawców z zamawiającym.</w:t>
            </w:r>
          </w:p>
        </w:tc>
      </w:tr>
      <w:tr w:rsidR="00BC6C21" w:rsidRPr="00584AAD" w:rsidTr="00C45DFE">
        <w:tc>
          <w:tcPr>
            <w:tcW w:w="1668" w:type="dxa"/>
          </w:tcPr>
          <w:p w:rsidR="00BC6C21" w:rsidRPr="00584AAD" w:rsidRDefault="00BC6C21" w:rsidP="00070540">
            <w:pPr>
              <w:spacing w:line="276" w:lineRule="auto"/>
              <w:rPr>
                <w:rFonts w:ascii="Times New Roman" w:hAnsi="Times New Roman" w:cs="Times New Roman"/>
                <w:b/>
              </w:rPr>
            </w:pPr>
            <w:r w:rsidRPr="00584AAD">
              <w:rPr>
                <w:rFonts w:ascii="Times New Roman" w:hAnsi="Times New Roman" w:cs="Times New Roman"/>
                <w:b/>
              </w:rPr>
              <w:t>Rozdział X</w:t>
            </w:r>
          </w:p>
        </w:tc>
        <w:tc>
          <w:tcPr>
            <w:tcW w:w="7544" w:type="dxa"/>
          </w:tcPr>
          <w:p w:rsidR="00BC6C21" w:rsidRPr="00584AAD" w:rsidRDefault="00BC6C21" w:rsidP="00070540">
            <w:pPr>
              <w:spacing w:line="276" w:lineRule="auto"/>
              <w:jc w:val="both"/>
              <w:rPr>
                <w:rFonts w:ascii="Times New Roman" w:hAnsi="Times New Roman" w:cs="Times New Roman"/>
                <w:b/>
              </w:rPr>
            </w:pPr>
            <w:r w:rsidRPr="00584AAD">
              <w:rPr>
                <w:rFonts w:ascii="Times New Roman" w:hAnsi="Times New Roman" w:cs="Times New Roman"/>
                <w:b/>
              </w:rPr>
              <w:t>Sposób obliczenia ceny oferty.</w:t>
            </w:r>
          </w:p>
        </w:tc>
      </w:tr>
      <w:tr w:rsidR="00BC6C21" w:rsidRPr="00584AAD" w:rsidTr="00C45DFE">
        <w:tc>
          <w:tcPr>
            <w:tcW w:w="1668" w:type="dxa"/>
          </w:tcPr>
          <w:p w:rsidR="00BC6C21" w:rsidRPr="00584AAD" w:rsidRDefault="00BC6C21" w:rsidP="00070540">
            <w:pPr>
              <w:spacing w:line="276" w:lineRule="auto"/>
              <w:rPr>
                <w:rFonts w:ascii="Times New Roman" w:hAnsi="Times New Roman" w:cs="Times New Roman"/>
                <w:b/>
              </w:rPr>
            </w:pPr>
            <w:r w:rsidRPr="00584AAD">
              <w:rPr>
                <w:rFonts w:ascii="Times New Roman" w:hAnsi="Times New Roman" w:cs="Times New Roman"/>
                <w:b/>
              </w:rPr>
              <w:t>Rozdział XI</w:t>
            </w:r>
          </w:p>
        </w:tc>
        <w:tc>
          <w:tcPr>
            <w:tcW w:w="7544" w:type="dxa"/>
          </w:tcPr>
          <w:p w:rsidR="00BC6C21" w:rsidRPr="00584AAD" w:rsidRDefault="00BC6C21" w:rsidP="00070540">
            <w:pPr>
              <w:spacing w:line="276" w:lineRule="auto"/>
              <w:jc w:val="both"/>
              <w:rPr>
                <w:rFonts w:ascii="Times New Roman" w:hAnsi="Times New Roman" w:cs="Times New Roman"/>
                <w:b/>
              </w:rPr>
            </w:pPr>
            <w:r w:rsidRPr="00584AAD">
              <w:rPr>
                <w:rFonts w:ascii="Times New Roman" w:hAnsi="Times New Roman" w:cs="Times New Roman"/>
                <w:b/>
              </w:rPr>
              <w:t>Składanie i otwarcie ofert.</w:t>
            </w:r>
          </w:p>
        </w:tc>
      </w:tr>
      <w:tr w:rsidR="00BC6C21" w:rsidRPr="00584AAD" w:rsidTr="00C45DFE">
        <w:tc>
          <w:tcPr>
            <w:tcW w:w="1668" w:type="dxa"/>
          </w:tcPr>
          <w:p w:rsidR="00BC6C21" w:rsidRPr="00584AAD" w:rsidRDefault="00BC6C21" w:rsidP="00070540">
            <w:pPr>
              <w:spacing w:line="276" w:lineRule="auto"/>
              <w:rPr>
                <w:rFonts w:ascii="Times New Roman" w:hAnsi="Times New Roman" w:cs="Times New Roman"/>
                <w:b/>
              </w:rPr>
            </w:pPr>
            <w:r w:rsidRPr="00584AAD">
              <w:rPr>
                <w:rFonts w:ascii="Times New Roman" w:hAnsi="Times New Roman" w:cs="Times New Roman"/>
                <w:b/>
              </w:rPr>
              <w:t>Rozdział XII</w:t>
            </w:r>
          </w:p>
        </w:tc>
        <w:tc>
          <w:tcPr>
            <w:tcW w:w="7544" w:type="dxa"/>
          </w:tcPr>
          <w:p w:rsidR="00BC6C21" w:rsidRPr="00584AAD" w:rsidRDefault="00BC6C21" w:rsidP="00070540">
            <w:pPr>
              <w:spacing w:line="276" w:lineRule="auto"/>
              <w:jc w:val="both"/>
              <w:rPr>
                <w:rFonts w:ascii="Times New Roman" w:hAnsi="Times New Roman" w:cs="Times New Roman"/>
                <w:b/>
              </w:rPr>
            </w:pPr>
            <w:r w:rsidRPr="00584AAD">
              <w:rPr>
                <w:rFonts w:ascii="Times New Roman" w:hAnsi="Times New Roman" w:cs="Times New Roman"/>
                <w:b/>
              </w:rPr>
              <w:t>Wybór oferty najkorzystniejszej.</w:t>
            </w:r>
          </w:p>
        </w:tc>
      </w:tr>
      <w:tr w:rsidR="00BC6C21" w:rsidRPr="00584AAD" w:rsidTr="00C45DFE">
        <w:tc>
          <w:tcPr>
            <w:tcW w:w="1668" w:type="dxa"/>
          </w:tcPr>
          <w:p w:rsidR="00BC6C21" w:rsidRPr="00584AAD" w:rsidRDefault="00BC6C21" w:rsidP="00070540">
            <w:pPr>
              <w:spacing w:line="276" w:lineRule="auto"/>
              <w:rPr>
                <w:rFonts w:ascii="Times New Roman" w:hAnsi="Times New Roman" w:cs="Times New Roman"/>
                <w:b/>
              </w:rPr>
            </w:pPr>
            <w:r w:rsidRPr="00584AAD">
              <w:rPr>
                <w:rFonts w:ascii="Times New Roman" w:hAnsi="Times New Roman" w:cs="Times New Roman"/>
                <w:b/>
              </w:rPr>
              <w:t>Rozdział X</w:t>
            </w:r>
            <w:r w:rsidR="00577FCE">
              <w:rPr>
                <w:rFonts w:ascii="Times New Roman" w:hAnsi="Times New Roman" w:cs="Times New Roman"/>
                <w:b/>
              </w:rPr>
              <w:t>II</w:t>
            </w:r>
            <w:r w:rsidRPr="00584AAD">
              <w:rPr>
                <w:rFonts w:ascii="Times New Roman" w:hAnsi="Times New Roman" w:cs="Times New Roman"/>
                <w:b/>
              </w:rPr>
              <w:t>I</w:t>
            </w:r>
          </w:p>
        </w:tc>
        <w:tc>
          <w:tcPr>
            <w:tcW w:w="7544" w:type="dxa"/>
          </w:tcPr>
          <w:p w:rsidR="00BC6C21" w:rsidRPr="00584AAD" w:rsidRDefault="00BC6C21" w:rsidP="00070540">
            <w:pPr>
              <w:spacing w:line="276" w:lineRule="auto"/>
              <w:jc w:val="both"/>
              <w:rPr>
                <w:rFonts w:ascii="Times New Roman" w:hAnsi="Times New Roman" w:cs="Times New Roman"/>
                <w:b/>
              </w:rPr>
            </w:pPr>
            <w:r w:rsidRPr="00584AAD">
              <w:rPr>
                <w:rFonts w:ascii="Times New Roman" w:hAnsi="Times New Roman" w:cs="Times New Roman"/>
                <w:b/>
              </w:rPr>
              <w:t>Zawarcie umowy.</w:t>
            </w:r>
          </w:p>
        </w:tc>
      </w:tr>
      <w:tr w:rsidR="00BC6C21" w:rsidRPr="00584AAD" w:rsidTr="00C45DFE">
        <w:tc>
          <w:tcPr>
            <w:tcW w:w="1668" w:type="dxa"/>
          </w:tcPr>
          <w:p w:rsidR="00BC6C21" w:rsidRPr="00584AAD" w:rsidRDefault="00BC6C21" w:rsidP="00070540">
            <w:pPr>
              <w:spacing w:line="276" w:lineRule="auto"/>
              <w:rPr>
                <w:rFonts w:ascii="Times New Roman" w:hAnsi="Times New Roman" w:cs="Times New Roman"/>
                <w:b/>
              </w:rPr>
            </w:pPr>
            <w:r w:rsidRPr="00584AAD">
              <w:rPr>
                <w:rFonts w:ascii="Times New Roman" w:hAnsi="Times New Roman" w:cs="Times New Roman"/>
                <w:b/>
              </w:rPr>
              <w:t>Rozdział X</w:t>
            </w:r>
            <w:r w:rsidR="00577FCE">
              <w:rPr>
                <w:rFonts w:ascii="Times New Roman" w:hAnsi="Times New Roman" w:cs="Times New Roman"/>
                <w:b/>
              </w:rPr>
              <w:t>I</w:t>
            </w:r>
            <w:r w:rsidRPr="00584AAD">
              <w:rPr>
                <w:rFonts w:ascii="Times New Roman" w:hAnsi="Times New Roman" w:cs="Times New Roman"/>
                <w:b/>
              </w:rPr>
              <w:t>V</w:t>
            </w:r>
          </w:p>
        </w:tc>
        <w:tc>
          <w:tcPr>
            <w:tcW w:w="7544" w:type="dxa"/>
          </w:tcPr>
          <w:p w:rsidR="00BC6C21" w:rsidRPr="00584AAD" w:rsidRDefault="00BC6C21" w:rsidP="00070540">
            <w:pPr>
              <w:spacing w:line="276" w:lineRule="auto"/>
              <w:jc w:val="both"/>
              <w:rPr>
                <w:rFonts w:ascii="Times New Roman" w:hAnsi="Times New Roman" w:cs="Times New Roman"/>
                <w:b/>
              </w:rPr>
            </w:pPr>
            <w:r w:rsidRPr="00584AAD">
              <w:rPr>
                <w:rFonts w:ascii="Times New Roman" w:hAnsi="Times New Roman" w:cs="Times New Roman"/>
                <w:b/>
              </w:rPr>
              <w:t>Pouczenie o środkach ochrony prawnej.</w:t>
            </w:r>
          </w:p>
        </w:tc>
      </w:tr>
      <w:tr w:rsidR="00BC6C21" w:rsidRPr="00584AAD" w:rsidTr="00C45DFE">
        <w:tc>
          <w:tcPr>
            <w:tcW w:w="1668" w:type="dxa"/>
          </w:tcPr>
          <w:p w:rsidR="00BC6C21" w:rsidRPr="00584AAD" w:rsidRDefault="00BC6C21" w:rsidP="00070540">
            <w:pPr>
              <w:spacing w:line="276" w:lineRule="auto"/>
              <w:rPr>
                <w:rFonts w:ascii="Times New Roman" w:hAnsi="Times New Roman" w:cs="Times New Roman"/>
                <w:b/>
              </w:rPr>
            </w:pPr>
            <w:r w:rsidRPr="00584AAD">
              <w:rPr>
                <w:rFonts w:ascii="Times New Roman" w:hAnsi="Times New Roman" w:cs="Times New Roman"/>
                <w:b/>
              </w:rPr>
              <w:t>Rozdział XV</w:t>
            </w:r>
          </w:p>
        </w:tc>
        <w:tc>
          <w:tcPr>
            <w:tcW w:w="7544" w:type="dxa"/>
          </w:tcPr>
          <w:p w:rsidR="00BC6C21" w:rsidRPr="00584AAD" w:rsidRDefault="00C45DFE" w:rsidP="00070540">
            <w:pPr>
              <w:spacing w:line="276" w:lineRule="auto"/>
              <w:jc w:val="both"/>
              <w:rPr>
                <w:rFonts w:ascii="Times New Roman" w:hAnsi="Times New Roman" w:cs="Times New Roman"/>
                <w:b/>
              </w:rPr>
            </w:pPr>
            <w:r w:rsidRPr="00584AAD">
              <w:rPr>
                <w:rFonts w:ascii="Times New Roman" w:hAnsi="Times New Roman" w:cs="Times New Roman"/>
                <w:b/>
              </w:rPr>
              <w:t>Ochrona danych osobowych.</w:t>
            </w:r>
          </w:p>
        </w:tc>
      </w:tr>
      <w:tr w:rsidR="00BC6C21" w:rsidRPr="00584AAD" w:rsidTr="00C45DFE">
        <w:tc>
          <w:tcPr>
            <w:tcW w:w="1668" w:type="dxa"/>
          </w:tcPr>
          <w:p w:rsidR="00BC6C21" w:rsidRPr="00584AAD" w:rsidRDefault="00BC6C21" w:rsidP="00070540">
            <w:pPr>
              <w:spacing w:line="276" w:lineRule="auto"/>
              <w:rPr>
                <w:rFonts w:ascii="Times New Roman" w:hAnsi="Times New Roman" w:cs="Times New Roman"/>
                <w:b/>
              </w:rPr>
            </w:pPr>
            <w:r w:rsidRPr="00584AAD">
              <w:rPr>
                <w:rFonts w:ascii="Times New Roman" w:hAnsi="Times New Roman" w:cs="Times New Roman"/>
                <w:b/>
              </w:rPr>
              <w:t>Rozdział XVI</w:t>
            </w:r>
          </w:p>
        </w:tc>
        <w:tc>
          <w:tcPr>
            <w:tcW w:w="7544" w:type="dxa"/>
          </w:tcPr>
          <w:p w:rsidR="00BC6C21" w:rsidRPr="00584AAD" w:rsidRDefault="00C45DFE" w:rsidP="00070540">
            <w:pPr>
              <w:spacing w:line="276" w:lineRule="auto"/>
              <w:jc w:val="both"/>
              <w:rPr>
                <w:rFonts w:ascii="Times New Roman" w:hAnsi="Times New Roman" w:cs="Times New Roman"/>
                <w:b/>
              </w:rPr>
            </w:pPr>
            <w:r w:rsidRPr="00584AAD">
              <w:rPr>
                <w:rFonts w:ascii="Times New Roman" w:hAnsi="Times New Roman" w:cs="Times New Roman"/>
                <w:b/>
              </w:rPr>
              <w:t>Opis przedmiotu zamówienia.</w:t>
            </w:r>
          </w:p>
        </w:tc>
      </w:tr>
    </w:tbl>
    <w:p w:rsidR="00CE0CF7" w:rsidRDefault="00CE0CF7" w:rsidP="00070540">
      <w:pPr>
        <w:spacing w:after="0"/>
        <w:rPr>
          <w:rFonts w:ascii="Times New Roman" w:hAnsi="Times New Roman" w:cs="Times New Roman"/>
          <w:b/>
        </w:rPr>
      </w:pPr>
    </w:p>
    <w:p w:rsidR="00DC72E6" w:rsidRPr="00584AAD" w:rsidRDefault="00DC72E6" w:rsidP="00070540">
      <w:pPr>
        <w:spacing w:after="0"/>
        <w:rPr>
          <w:rFonts w:ascii="Times New Roman" w:hAnsi="Times New Roman" w:cs="Times New Roman"/>
          <w:b/>
        </w:rPr>
      </w:pPr>
      <w:r w:rsidRPr="00584AAD">
        <w:rPr>
          <w:rFonts w:ascii="Times New Roman" w:hAnsi="Times New Roman" w:cs="Times New Roman"/>
          <w:b/>
        </w:rPr>
        <w:t>Załączniki:</w:t>
      </w:r>
    </w:p>
    <w:p w:rsidR="0036048C" w:rsidRDefault="00DC72E6" w:rsidP="00070540">
      <w:pPr>
        <w:spacing w:after="0"/>
        <w:rPr>
          <w:rFonts w:ascii="Times New Roman" w:hAnsi="Times New Roman" w:cs="Times New Roman"/>
          <w:b/>
        </w:rPr>
      </w:pPr>
      <w:r w:rsidRPr="00584AAD">
        <w:rPr>
          <w:rFonts w:ascii="Times New Roman" w:hAnsi="Times New Roman" w:cs="Times New Roman"/>
          <w:b/>
        </w:rPr>
        <w:tab/>
      </w:r>
      <w:r w:rsidRPr="00584AAD">
        <w:rPr>
          <w:rFonts w:ascii="Times New Roman" w:hAnsi="Times New Roman" w:cs="Times New Roman"/>
          <w:b/>
        </w:rPr>
        <w:tab/>
        <w:t>Załącznik nr 1 – oferta cenowa</w:t>
      </w:r>
    </w:p>
    <w:p w:rsidR="00DC72E6" w:rsidRDefault="0036048C" w:rsidP="00070540">
      <w:pPr>
        <w:spacing w:after="0"/>
        <w:rPr>
          <w:rFonts w:ascii="Times New Roman" w:hAnsi="Times New Roman" w:cs="Times New Roman"/>
          <w:b/>
        </w:rPr>
      </w:pPr>
      <w:r w:rsidRPr="00584AAD">
        <w:rPr>
          <w:rFonts w:ascii="Times New Roman" w:hAnsi="Times New Roman" w:cs="Times New Roman"/>
          <w:b/>
        </w:rPr>
        <w:tab/>
      </w:r>
      <w:r w:rsidRPr="00584AAD">
        <w:rPr>
          <w:rFonts w:ascii="Times New Roman" w:hAnsi="Times New Roman" w:cs="Times New Roman"/>
          <w:b/>
        </w:rPr>
        <w:tab/>
      </w:r>
      <w:r w:rsidR="00EA2B82">
        <w:rPr>
          <w:rFonts w:ascii="Times New Roman" w:hAnsi="Times New Roman" w:cs="Times New Roman"/>
          <w:b/>
        </w:rPr>
        <w:t>Załącznik nr 2</w:t>
      </w:r>
      <w:r w:rsidR="00DC72E6" w:rsidRPr="00584AAD">
        <w:rPr>
          <w:rFonts w:ascii="Times New Roman" w:hAnsi="Times New Roman" w:cs="Times New Roman"/>
          <w:b/>
        </w:rPr>
        <w:t xml:space="preserve"> – </w:t>
      </w:r>
      <w:r w:rsidRPr="00584AAD">
        <w:rPr>
          <w:rFonts w:ascii="Times New Roman" w:hAnsi="Times New Roman" w:cs="Times New Roman"/>
          <w:b/>
        </w:rPr>
        <w:t>w</w:t>
      </w:r>
      <w:r w:rsidR="005A3A19">
        <w:rPr>
          <w:rFonts w:ascii="Times New Roman" w:hAnsi="Times New Roman" w:cs="Times New Roman"/>
          <w:b/>
        </w:rPr>
        <w:t>ykaz robót wykonanych</w:t>
      </w:r>
    </w:p>
    <w:p w:rsidR="00490056" w:rsidRDefault="00490056" w:rsidP="00070540">
      <w:pPr>
        <w:spacing w:after="0"/>
        <w:ind w:left="708" w:firstLine="708"/>
        <w:rPr>
          <w:rFonts w:ascii="Times New Roman" w:hAnsi="Times New Roman" w:cs="Times New Roman"/>
          <w:b/>
        </w:rPr>
      </w:pPr>
      <w:r>
        <w:rPr>
          <w:rFonts w:ascii="Times New Roman" w:hAnsi="Times New Roman" w:cs="Times New Roman"/>
          <w:b/>
        </w:rPr>
        <w:t>Załącznik nr 3 – wykaz osób</w:t>
      </w:r>
    </w:p>
    <w:p w:rsidR="0036048C" w:rsidRPr="00584AAD" w:rsidRDefault="00490056" w:rsidP="00070540">
      <w:pPr>
        <w:spacing w:after="0"/>
        <w:ind w:left="1416"/>
        <w:rPr>
          <w:rFonts w:ascii="Times New Roman" w:hAnsi="Times New Roman" w:cs="Times New Roman"/>
          <w:b/>
        </w:rPr>
      </w:pPr>
      <w:r>
        <w:rPr>
          <w:rFonts w:ascii="Times New Roman" w:hAnsi="Times New Roman" w:cs="Times New Roman"/>
          <w:b/>
        </w:rPr>
        <w:t>Załącznik nr 4</w:t>
      </w:r>
      <w:r w:rsidR="00A555C0" w:rsidRPr="00584AAD">
        <w:rPr>
          <w:rFonts w:ascii="Times New Roman" w:hAnsi="Times New Roman" w:cs="Times New Roman"/>
          <w:b/>
        </w:rPr>
        <w:t xml:space="preserve"> – </w:t>
      </w:r>
      <w:r w:rsidR="0036048C" w:rsidRPr="00584AAD">
        <w:rPr>
          <w:rFonts w:ascii="Times New Roman" w:hAnsi="Times New Roman" w:cs="Times New Roman"/>
          <w:b/>
        </w:rPr>
        <w:t>oświadczenie o przynależności do grupy kapitałowej</w:t>
      </w:r>
    </w:p>
    <w:p w:rsidR="009645DB" w:rsidRPr="00584AAD" w:rsidRDefault="00EA2B82" w:rsidP="00070540">
      <w:pPr>
        <w:spacing w:after="0"/>
        <w:ind w:left="1416"/>
        <w:rPr>
          <w:rFonts w:ascii="Times New Roman" w:hAnsi="Times New Roman" w:cs="Times New Roman"/>
          <w:b/>
        </w:rPr>
      </w:pPr>
      <w:r>
        <w:rPr>
          <w:rFonts w:ascii="Times New Roman" w:hAnsi="Times New Roman" w:cs="Times New Roman"/>
          <w:b/>
        </w:rPr>
        <w:t>Załącznik nr 5</w:t>
      </w:r>
      <w:r w:rsidR="005A3A19">
        <w:rPr>
          <w:rFonts w:ascii="Times New Roman" w:hAnsi="Times New Roman" w:cs="Times New Roman"/>
          <w:b/>
        </w:rPr>
        <w:t xml:space="preserve"> – wzór umowy</w:t>
      </w:r>
    </w:p>
    <w:p w:rsidR="0036048C" w:rsidRDefault="00EA2B82" w:rsidP="00070540">
      <w:pPr>
        <w:spacing w:after="0"/>
        <w:ind w:left="1416"/>
        <w:rPr>
          <w:rFonts w:ascii="Times New Roman" w:hAnsi="Times New Roman" w:cs="Times New Roman"/>
          <w:b/>
        </w:rPr>
      </w:pPr>
      <w:r>
        <w:rPr>
          <w:rFonts w:ascii="Times New Roman" w:hAnsi="Times New Roman" w:cs="Times New Roman"/>
          <w:b/>
        </w:rPr>
        <w:t>Załącznik nr 6</w:t>
      </w:r>
      <w:r w:rsidR="00277369">
        <w:rPr>
          <w:rFonts w:ascii="Times New Roman" w:hAnsi="Times New Roman" w:cs="Times New Roman"/>
          <w:b/>
        </w:rPr>
        <w:t xml:space="preserve"> – wzór JEDZ</w:t>
      </w:r>
    </w:p>
    <w:p w:rsidR="005A3A19" w:rsidRDefault="005A3A19" w:rsidP="00070540">
      <w:pPr>
        <w:spacing w:after="0"/>
        <w:ind w:left="1416"/>
        <w:rPr>
          <w:rFonts w:ascii="Times New Roman" w:hAnsi="Times New Roman" w:cs="Times New Roman"/>
          <w:b/>
        </w:rPr>
      </w:pPr>
      <w:r>
        <w:rPr>
          <w:rFonts w:ascii="Times New Roman" w:hAnsi="Times New Roman" w:cs="Times New Roman"/>
          <w:b/>
        </w:rPr>
        <w:lastRenderedPageBreak/>
        <w:t xml:space="preserve">Załącznik nr 7 – </w:t>
      </w:r>
      <w:r w:rsidR="00490056">
        <w:rPr>
          <w:rFonts w:ascii="Times New Roman" w:hAnsi="Times New Roman" w:cs="Times New Roman"/>
          <w:b/>
        </w:rPr>
        <w:t>szczegółowy opis przedmiotu zmówienia i obowiązki wykonawcy</w:t>
      </w:r>
    </w:p>
    <w:p w:rsidR="005A3A19" w:rsidRDefault="005A3A19" w:rsidP="00070540">
      <w:pPr>
        <w:spacing w:after="0"/>
        <w:ind w:left="1416"/>
        <w:rPr>
          <w:rFonts w:ascii="Times New Roman" w:hAnsi="Times New Roman" w:cs="Times New Roman"/>
          <w:b/>
        </w:rPr>
      </w:pPr>
      <w:r>
        <w:rPr>
          <w:rFonts w:ascii="Times New Roman" w:hAnsi="Times New Roman" w:cs="Times New Roman"/>
          <w:b/>
        </w:rPr>
        <w:t xml:space="preserve">Załącznik nr 8 – </w:t>
      </w:r>
      <w:r w:rsidR="009B0A57">
        <w:rPr>
          <w:rFonts w:ascii="Times New Roman" w:hAnsi="Times New Roman" w:cs="Times New Roman"/>
          <w:b/>
        </w:rPr>
        <w:t>projekt budowlany</w:t>
      </w:r>
    </w:p>
    <w:p w:rsidR="009B0A57" w:rsidRDefault="009B0A57" w:rsidP="00070540">
      <w:pPr>
        <w:spacing w:after="0"/>
        <w:ind w:left="1416"/>
        <w:rPr>
          <w:rFonts w:ascii="Times New Roman" w:hAnsi="Times New Roman" w:cs="Times New Roman"/>
          <w:b/>
        </w:rPr>
      </w:pPr>
      <w:r>
        <w:rPr>
          <w:rFonts w:ascii="Times New Roman" w:hAnsi="Times New Roman" w:cs="Times New Roman"/>
          <w:b/>
        </w:rPr>
        <w:t>Załącznik nr 9 – projekt wykonawczy</w:t>
      </w:r>
    </w:p>
    <w:p w:rsidR="005A3A19" w:rsidRDefault="00F66E2E" w:rsidP="00070540">
      <w:pPr>
        <w:spacing w:after="0"/>
        <w:ind w:left="1416"/>
        <w:rPr>
          <w:rFonts w:ascii="Times New Roman" w:hAnsi="Times New Roman" w:cs="Times New Roman"/>
          <w:b/>
        </w:rPr>
      </w:pPr>
      <w:r>
        <w:rPr>
          <w:rFonts w:ascii="Times New Roman" w:hAnsi="Times New Roman" w:cs="Times New Roman"/>
          <w:b/>
        </w:rPr>
        <w:t>Załącznik nr 10</w:t>
      </w:r>
      <w:r w:rsidR="005A3A19">
        <w:rPr>
          <w:rFonts w:ascii="Times New Roman" w:hAnsi="Times New Roman" w:cs="Times New Roman"/>
          <w:b/>
        </w:rPr>
        <w:t xml:space="preserve"> – przedmiary robót</w:t>
      </w:r>
    </w:p>
    <w:p w:rsidR="005A3A19" w:rsidRDefault="00F66E2E" w:rsidP="00070540">
      <w:pPr>
        <w:spacing w:after="0"/>
        <w:ind w:left="1416"/>
        <w:rPr>
          <w:rFonts w:ascii="Times New Roman" w:hAnsi="Times New Roman" w:cs="Times New Roman"/>
          <w:b/>
        </w:rPr>
      </w:pPr>
      <w:r>
        <w:rPr>
          <w:rFonts w:ascii="Times New Roman" w:hAnsi="Times New Roman" w:cs="Times New Roman"/>
          <w:b/>
        </w:rPr>
        <w:t>Załącznik nr 11</w:t>
      </w:r>
      <w:r w:rsidR="005A3475">
        <w:rPr>
          <w:rFonts w:ascii="Times New Roman" w:hAnsi="Times New Roman" w:cs="Times New Roman"/>
          <w:b/>
        </w:rPr>
        <w:t xml:space="preserve"> – </w:t>
      </w:r>
      <w:r w:rsidR="00B35CA0">
        <w:rPr>
          <w:rFonts w:ascii="Times New Roman" w:hAnsi="Times New Roman" w:cs="Times New Roman"/>
          <w:b/>
        </w:rPr>
        <w:t>pozwolenie na budowę</w:t>
      </w:r>
    </w:p>
    <w:p w:rsidR="00654B2A" w:rsidRDefault="008119D6" w:rsidP="00070540">
      <w:pPr>
        <w:spacing w:after="0"/>
        <w:ind w:left="1416"/>
        <w:rPr>
          <w:rFonts w:ascii="Times New Roman" w:hAnsi="Times New Roman" w:cs="Times New Roman"/>
          <w:b/>
        </w:rPr>
      </w:pPr>
      <w:r>
        <w:rPr>
          <w:rFonts w:ascii="Times New Roman" w:hAnsi="Times New Roman" w:cs="Times New Roman"/>
          <w:b/>
        </w:rPr>
        <w:t>Załącznik nr 12 – wykaz cen</w:t>
      </w:r>
    </w:p>
    <w:p w:rsidR="008119D6" w:rsidRDefault="008119D6" w:rsidP="00070540">
      <w:pPr>
        <w:spacing w:after="0"/>
        <w:ind w:left="1416"/>
        <w:rPr>
          <w:rFonts w:ascii="Times New Roman" w:hAnsi="Times New Roman" w:cs="Times New Roman"/>
          <w:b/>
        </w:rPr>
      </w:pPr>
    </w:p>
    <w:p w:rsidR="00A555C0" w:rsidRPr="0042588F" w:rsidRDefault="00A555C0" w:rsidP="00070540">
      <w:pPr>
        <w:spacing w:after="0"/>
        <w:rPr>
          <w:rFonts w:ascii="Times New Roman" w:hAnsi="Times New Roman" w:cs="Times New Roman"/>
        </w:rPr>
      </w:pPr>
      <w:r w:rsidRPr="0042588F">
        <w:rPr>
          <w:rFonts w:ascii="Times New Roman" w:hAnsi="Times New Roman" w:cs="Times New Roman"/>
        </w:rPr>
        <w:t>Podstawa prawna: Ustawa z dnia 29.01.2004</w:t>
      </w:r>
      <w:r w:rsidR="00772063">
        <w:rPr>
          <w:rFonts w:ascii="Times New Roman" w:hAnsi="Times New Roman" w:cs="Times New Roman"/>
        </w:rPr>
        <w:t xml:space="preserve"> </w:t>
      </w:r>
      <w:r w:rsidRPr="0042588F">
        <w:rPr>
          <w:rFonts w:ascii="Times New Roman" w:hAnsi="Times New Roman" w:cs="Times New Roman"/>
        </w:rPr>
        <w:t>r. Prawo zamówień</w:t>
      </w:r>
      <w:r w:rsidR="009365A4">
        <w:rPr>
          <w:rFonts w:ascii="Times New Roman" w:hAnsi="Times New Roman" w:cs="Times New Roman"/>
        </w:rPr>
        <w:t xml:space="preserve"> publicznych (tj. Dz. U. z 2019</w:t>
      </w:r>
      <w:r w:rsidRPr="0042588F">
        <w:rPr>
          <w:rFonts w:ascii="Times New Roman" w:hAnsi="Times New Roman" w:cs="Times New Roman"/>
        </w:rPr>
        <w:t xml:space="preserve"> r. poz. </w:t>
      </w:r>
      <w:r w:rsidR="002B7D47" w:rsidRPr="0042588F">
        <w:rPr>
          <w:rFonts w:ascii="Times New Roman" w:hAnsi="Times New Roman" w:cs="Times New Roman"/>
        </w:rPr>
        <w:t>1</w:t>
      </w:r>
      <w:r w:rsidR="009365A4">
        <w:rPr>
          <w:rFonts w:ascii="Times New Roman" w:hAnsi="Times New Roman" w:cs="Times New Roman"/>
        </w:rPr>
        <w:t>843</w:t>
      </w:r>
      <w:r w:rsidRPr="0042588F">
        <w:rPr>
          <w:rFonts w:ascii="Times New Roman" w:hAnsi="Times New Roman" w:cs="Times New Roman"/>
        </w:rPr>
        <w:t xml:space="preserve"> z późn. zm.), zwana dalej ustawą lub PZP.</w:t>
      </w:r>
    </w:p>
    <w:p w:rsidR="00661A48" w:rsidRPr="0042588F" w:rsidRDefault="00661A48" w:rsidP="00070540">
      <w:pPr>
        <w:spacing w:after="0"/>
        <w:rPr>
          <w:rFonts w:ascii="Times New Roman" w:hAnsi="Times New Roman" w:cs="Times New Roman"/>
        </w:rPr>
      </w:pPr>
    </w:p>
    <w:p w:rsidR="00661A48" w:rsidRPr="0042588F" w:rsidRDefault="00661A48" w:rsidP="00070540">
      <w:pPr>
        <w:spacing w:after="0"/>
        <w:rPr>
          <w:rFonts w:ascii="Times New Roman" w:hAnsi="Times New Roman" w:cs="Times New Roman"/>
        </w:rPr>
      </w:pPr>
      <w:r w:rsidRPr="0042588F">
        <w:rPr>
          <w:rFonts w:ascii="Times New Roman" w:hAnsi="Times New Roman" w:cs="Times New Roman"/>
          <w:color w:val="000000"/>
        </w:rPr>
        <w:t xml:space="preserve">Link do postępowania dostępny jest na Profilu Nabywcy zamawiającego: </w:t>
      </w:r>
      <w:hyperlink r:id="rId8" w:tooltip="https://platformazakupowa.pl/pn/999_szczecin" w:history="1">
        <w:r w:rsidRPr="0042588F">
          <w:rPr>
            <w:rStyle w:val="Hipercze"/>
            <w:rFonts w:ascii="Times New Roman" w:hAnsi="Times New Roman" w:cs="Times New Roman"/>
          </w:rPr>
          <w:t>https://platformazakupowa.pl/pn/999_szczecin</w:t>
        </w:r>
      </w:hyperlink>
    </w:p>
    <w:p w:rsidR="00A555C0" w:rsidRPr="0042588F" w:rsidRDefault="00A555C0" w:rsidP="00070540">
      <w:pPr>
        <w:pBdr>
          <w:top w:val="single" w:sz="4" w:space="1" w:color="auto"/>
          <w:left w:val="single" w:sz="4" w:space="4" w:color="auto"/>
          <w:bottom w:val="single" w:sz="4" w:space="1" w:color="auto"/>
          <w:right w:val="single" w:sz="4" w:space="4" w:color="auto"/>
        </w:pBdr>
        <w:shd w:val="clear" w:color="auto" w:fill="6666FF"/>
        <w:spacing w:before="120" w:after="120"/>
        <w:jc w:val="both"/>
        <w:rPr>
          <w:rFonts w:ascii="Times New Roman" w:eastAsia="Times New Roman" w:hAnsi="Times New Roman" w:cs="Times New Roman"/>
          <w:b/>
        </w:rPr>
      </w:pPr>
      <w:r w:rsidRPr="0042588F">
        <w:rPr>
          <w:rFonts w:ascii="Times New Roman" w:eastAsia="Times New Roman" w:hAnsi="Times New Roman" w:cs="Times New Roman"/>
          <w:b/>
        </w:rPr>
        <w:t>ROZDZIAŁ I Forma oferty</w:t>
      </w:r>
    </w:p>
    <w:p w:rsidR="00577FCE" w:rsidRPr="0042588F" w:rsidRDefault="00577FCE" w:rsidP="00070540">
      <w:pPr>
        <w:pStyle w:val="Akapitzlist"/>
        <w:numPr>
          <w:ilvl w:val="0"/>
          <w:numId w:val="1"/>
        </w:numPr>
        <w:autoSpaceDE w:val="0"/>
        <w:autoSpaceDN w:val="0"/>
        <w:adjustRightInd w:val="0"/>
        <w:spacing w:after="0"/>
        <w:jc w:val="both"/>
        <w:rPr>
          <w:rFonts w:ascii="Times New Roman" w:hAnsi="Times New Roman"/>
        </w:rPr>
      </w:pPr>
      <w:r w:rsidRPr="0042588F">
        <w:rPr>
          <w:rFonts w:ascii="Times New Roman" w:hAnsi="Times New Roman"/>
        </w:rPr>
        <w:t xml:space="preserve">Na </w:t>
      </w:r>
      <w:r>
        <w:rPr>
          <w:rFonts w:ascii="Times New Roman" w:hAnsi="Times New Roman"/>
        </w:rPr>
        <w:t>ofertę składają</w:t>
      </w:r>
      <w:r w:rsidRPr="0042588F">
        <w:rPr>
          <w:rFonts w:ascii="Times New Roman" w:hAnsi="Times New Roman"/>
        </w:rPr>
        <w:t xml:space="preserve"> s</w:t>
      </w:r>
      <w:r w:rsidRPr="0042588F">
        <w:rPr>
          <w:rFonts w:ascii="Times New Roman" w:eastAsia="TimesNewRoman" w:hAnsi="Times New Roman"/>
        </w:rPr>
        <w:t>ię</w:t>
      </w:r>
      <w:r w:rsidRPr="0042588F">
        <w:rPr>
          <w:rFonts w:ascii="Times New Roman" w:hAnsi="Times New Roman"/>
        </w:rPr>
        <w:t>: formularz oferty oraz wszystkie pozostałe wymagane dokumenty (w</w:t>
      </w:r>
      <w:r w:rsidR="00C80B36">
        <w:rPr>
          <w:rFonts w:ascii="Times New Roman" w:hAnsi="Times New Roman"/>
        </w:rPr>
        <w:t xml:space="preserve"> </w:t>
      </w:r>
      <w:r w:rsidRPr="0042588F">
        <w:rPr>
          <w:rFonts w:ascii="Times New Roman" w:hAnsi="Times New Roman"/>
        </w:rPr>
        <w:t>tym o</w:t>
      </w:r>
      <w:r w:rsidRPr="0042588F">
        <w:rPr>
          <w:rFonts w:ascii="Times New Roman" w:eastAsia="TimesNewRoman" w:hAnsi="Times New Roman"/>
        </w:rPr>
        <w:t>ś</w:t>
      </w:r>
      <w:r w:rsidRPr="0042588F">
        <w:rPr>
          <w:rFonts w:ascii="Times New Roman" w:hAnsi="Times New Roman"/>
        </w:rPr>
        <w:t>wiadczenia, zał</w:t>
      </w:r>
      <w:r w:rsidRPr="0042588F">
        <w:rPr>
          <w:rFonts w:ascii="Times New Roman" w:eastAsia="TimesNewRoman" w:hAnsi="Times New Roman"/>
        </w:rPr>
        <w:t>ą</w:t>
      </w:r>
      <w:r w:rsidRPr="0042588F">
        <w:rPr>
          <w:rFonts w:ascii="Times New Roman" w:hAnsi="Times New Roman"/>
        </w:rPr>
        <w:t>czniki itp.) zgodnie z rozdziałem V specyfikacji istotnych warunków zamówienia (siwz).</w:t>
      </w:r>
    </w:p>
    <w:p w:rsidR="00577FCE" w:rsidRPr="00762619" w:rsidRDefault="00577FCE" w:rsidP="00070540">
      <w:pPr>
        <w:pStyle w:val="Akapitzlist"/>
        <w:numPr>
          <w:ilvl w:val="0"/>
          <w:numId w:val="1"/>
        </w:numPr>
        <w:autoSpaceDE w:val="0"/>
        <w:autoSpaceDN w:val="0"/>
        <w:adjustRightInd w:val="0"/>
        <w:spacing w:after="0"/>
        <w:jc w:val="both"/>
        <w:rPr>
          <w:rFonts w:ascii="Times New Roman" w:hAnsi="Times New Roman"/>
        </w:rPr>
      </w:pPr>
      <w:r w:rsidRPr="00762619">
        <w:rPr>
          <w:rFonts w:ascii="Times New Roman" w:hAnsi="Times New Roman"/>
        </w:rPr>
        <w:t>Wykonawcy sporz</w:t>
      </w:r>
      <w:r w:rsidRPr="00762619">
        <w:rPr>
          <w:rFonts w:ascii="Times New Roman" w:eastAsia="TimesNewRoman" w:hAnsi="Times New Roman"/>
        </w:rPr>
        <w:t>ą</w:t>
      </w:r>
      <w:r w:rsidRPr="00762619">
        <w:rPr>
          <w:rFonts w:ascii="Times New Roman" w:hAnsi="Times New Roman"/>
        </w:rPr>
        <w:t>dz</w:t>
      </w:r>
      <w:r w:rsidRPr="00762619">
        <w:rPr>
          <w:rFonts w:ascii="Times New Roman" w:eastAsia="TimesNewRoman" w:hAnsi="Times New Roman"/>
        </w:rPr>
        <w:t>ą</w:t>
      </w:r>
      <w:r w:rsidRPr="00762619">
        <w:rPr>
          <w:rFonts w:ascii="Times New Roman" w:hAnsi="Times New Roman"/>
        </w:rPr>
        <w:t xml:space="preserve"> oferty zgodnie z wymaganiami siwz.</w:t>
      </w:r>
    </w:p>
    <w:p w:rsidR="00577FCE" w:rsidRPr="00762619" w:rsidRDefault="00577FCE" w:rsidP="00070540">
      <w:pPr>
        <w:pStyle w:val="Akapitzlist"/>
        <w:numPr>
          <w:ilvl w:val="0"/>
          <w:numId w:val="1"/>
        </w:numPr>
        <w:autoSpaceDE w:val="0"/>
        <w:autoSpaceDN w:val="0"/>
        <w:adjustRightInd w:val="0"/>
        <w:spacing w:after="0"/>
        <w:jc w:val="both"/>
        <w:rPr>
          <w:rFonts w:ascii="Times New Roman" w:hAnsi="Times New Roman"/>
        </w:rPr>
      </w:pPr>
      <w:r w:rsidRPr="00762619">
        <w:rPr>
          <w:rFonts w:ascii="Times New Roman" w:hAnsi="Times New Roman"/>
        </w:rPr>
        <w:t>Zamawiający zaleca wykorzystanie formularzy załączonych do SIWZ. Dopuszcza się złożenie w ofercie załączników opracowanych przez Wykonawców pod warunkiem, że będą one zgodne co do treści z formularzami określonymi przez Zamawiającego</w:t>
      </w:r>
    </w:p>
    <w:p w:rsidR="00577FCE" w:rsidRPr="00762619" w:rsidRDefault="00577FCE" w:rsidP="00070540">
      <w:pPr>
        <w:pStyle w:val="Akapitzlist"/>
        <w:numPr>
          <w:ilvl w:val="0"/>
          <w:numId w:val="1"/>
        </w:numPr>
        <w:autoSpaceDE w:val="0"/>
        <w:autoSpaceDN w:val="0"/>
        <w:adjustRightInd w:val="0"/>
        <w:spacing w:after="0"/>
        <w:jc w:val="both"/>
        <w:rPr>
          <w:rFonts w:ascii="Times New Roman" w:hAnsi="Times New Roman"/>
        </w:rPr>
      </w:pPr>
      <w:r w:rsidRPr="00762619">
        <w:rPr>
          <w:rFonts w:ascii="Times New Roman" w:hAnsi="Times New Roman"/>
        </w:rPr>
        <w:t>Oferta musi by</w:t>
      </w:r>
      <w:r w:rsidRPr="00762619">
        <w:rPr>
          <w:rFonts w:ascii="Times New Roman" w:eastAsia="TimesNewRoman" w:hAnsi="Times New Roman"/>
        </w:rPr>
        <w:t>ć</w:t>
      </w:r>
      <w:r w:rsidRPr="00762619">
        <w:rPr>
          <w:rFonts w:ascii="Times New Roman" w:hAnsi="Times New Roman"/>
        </w:rPr>
        <w:t xml:space="preserve"> spor</w:t>
      </w:r>
      <w:r w:rsidRPr="00762619">
        <w:rPr>
          <w:rFonts w:ascii="Times New Roman" w:eastAsia="TimesNewRoman" w:hAnsi="Times New Roman"/>
        </w:rPr>
        <w:t>z</w:t>
      </w:r>
      <w:r w:rsidRPr="00762619">
        <w:rPr>
          <w:rFonts w:ascii="Times New Roman" w:hAnsi="Times New Roman"/>
        </w:rPr>
        <w:t>ądzona czytelnie, w j</w:t>
      </w:r>
      <w:r w:rsidRPr="00762619">
        <w:rPr>
          <w:rFonts w:ascii="Times New Roman" w:eastAsia="TimesNewRoman" w:hAnsi="Times New Roman"/>
        </w:rPr>
        <w:t>ę</w:t>
      </w:r>
      <w:r w:rsidRPr="00762619">
        <w:rPr>
          <w:rFonts w:ascii="Times New Roman" w:hAnsi="Times New Roman"/>
        </w:rPr>
        <w:t xml:space="preserve">zyku polskim, </w:t>
      </w:r>
      <w:r w:rsidRPr="00762619">
        <w:rPr>
          <w:rFonts w:ascii="Times New Roman" w:hAnsi="Times New Roman"/>
          <w:color w:val="000000"/>
        </w:rPr>
        <w:t xml:space="preserve">z zachowaniem postaci elektronicznej. </w:t>
      </w:r>
      <w:r w:rsidRPr="00762619">
        <w:rPr>
          <w:rFonts w:ascii="Times New Roman" w:hAnsi="Times New Roman"/>
        </w:rPr>
        <w:t>W przypadku załączania do oferty dokumentów lub oświadczeń sporządzonych w języku obcym należy je złożyć wraz z tłumaczeniem na język polski.</w:t>
      </w:r>
    </w:p>
    <w:p w:rsidR="00577FCE" w:rsidRPr="001F13FA" w:rsidRDefault="00577FCE" w:rsidP="00070540">
      <w:pPr>
        <w:pStyle w:val="Akapitzlist"/>
        <w:numPr>
          <w:ilvl w:val="0"/>
          <w:numId w:val="1"/>
        </w:numPr>
        <w:autoSpaceDE w:val="0"/>
        <w:autoSpaceDN w:val="0"/>
        <w:adjustRightInd w:val="0"/>
        <w:spacing w:after="0"/>
        <w:jc w:val="both"/>
        <w:rPr>
          <w:rFonts w:ascii="Times New Roman" w:hAnsi="Times New Roman"/>
          <w:bCs/>
        </w:rPr>
      </w:pPr>
      <w:r w:rsidRPr="00762619">
        <w:rPr>
          <w:rFonts w:ascii="Times New Roman" w:hAnsi="Times New Roman"/>
        </w:rPr>
        <w:t xml:space="preserve">Ofertę oraz </w:t>
      </w:r>
      <w:r>
        <w:rPr>
          <w:rFonts w:ascii="Times New Roman" w:hAnsi="Times New Roman"/>
        </w:rPr>
        <w:t>Oświadczenie Wstępne</w:t>
      </w:r>
      <w:r w:rsidRPr="00762619">
        <w:rPr>
          <w:rFonts w:ascii="Times New Roman" w:hAnsi="Times New Roman"/>
        </w:rPr>
        <w:t xml:space="preserve">, a także wszelkie inne oświadczenia i dokumenty, składane wraz z ofertą sporządza się, pod rygorem nieważności, w formie elektronicznej i opatruje się kwalifikowanym podpisem elektronicznym. </w:t>
      </w:r>
      <w:r>
        <w:rPr>
          <w:rFonts w:ascii="Times New Roman" w:hAnsi="Times New Roman"/>
        </w:rPr>
        <w:t xml:space="preserve">Oświadczenia wstępne </w:t>
      </w:r>
      <w:r w:rsidRPr="00762619">
        <w:rPr>
          <w:rFonts w:ascii="Times New Roman" w:hAnsi="Times New Roman"/>
        </w:rPr>
        <w:t xml:space="preserve">podmiotów innych niż wykonawca, sporządzone w formie elektronicznej, muszą być opatrzone kwalifikowanymi podpisami elektronicznymi przez podmioty, których one dotyczą. </w:t>
      </w:r>
    </w:p>
    <w:p w:rsidR="00577FCE" w:rsidRPr="001F13FA" w:rsidRDefault="00577FCE" w:rsidP="00070540">
      <w:pPr>
        <w:pStyle w:val="Akapitzlist"/>
        <w:numPr>
          <w:ilvl w:val="0"/>
          <w:numId w:val="1"/>
        </w:numPr>
        <w:autoSpaceDE w:val="0"/>
        <w:autoSpaceDN w:val="0"/>
        <w:adjustRightInd w:val="0"/>
        <w:spacing w:after="0"/>
        <w:jc w:val="both"/>
        <w:rPr>
          <w:rFonts w:ascii="Times New Roman" w:hAnsi="Times New Roman"/>
          <w:bCs/>
          <w:sz w:val="20"/>
        </w:rPr>
      </w:pPr>
      <w:r w:rsidRPr="001F13FA">
        <w:rPr>
          <w:rFonts w:ascii="Times New Roman" w:eastAsia="Times New Roman" w:hAnsi="Times New Roman"/>
          <w:szCs w:val="24"/>
        </w:rPr>
        <w:t>Pełnomocnictwo do podpisania oferty, o ile nie wynika ono z ustawy albo z innych dokumentów załączonych do oferty, lub dokumentów, o których mowa w art. 26 ust. 6 PZP. Dokument pełnomocnictwa winien zostać złożony w postaci elektronicznej, opatrzony kwalifikowanym podpisem elektronicznym lub elektronicznej kopii, poświadczonej kwalifikowanym podpisem elektronicznym przez notariusza</w:t>
      </w:r>
      <w:r w:rsidRPr="001F13FA">
        <w:rPr>
          <w:rFonts w:ascii="Times New Roman" w:eastAsia="Times New Roman" w:hAnsi="Times New Roman"/>
          <w:b/>
          <w:i/>
          <w:szCs w:val="24"/>
        </w:rPr>
        <w:t>.</w:t>
      </w:r>
    </w:p>
    <w:p w:rsidR="00577FCE" w:rsidRPr="00B3762D" w:rsidRDefault="00577FCE" w:rsidP="00070540">
      <w:pPr>
        <w:pStyle w:val="Akapitzlist"/>
        <w:numPr>
          <w:ilvl w:val="0"/>
          <w:numId w:val="1"/>
        </w:numPr>
        <w:autoSpaceDE w:val="0"/>
        <w:autoSpaceDN w:val="0"/>
        <w:adjustRightInd w:val="0"/>
        <w:spacing w:after="0"/>
        <w:jc w:val="both"/>
        <w:rPr>
          <w:rFonts w:ascii="Times New Roman" w:hAnsi="Times New Roman"/>
          <w:bCs/>
        </w:rPr>
      </w:pPr>
      <w:r w:rsidRPr="0042588F">
        <w:rPr>
          <w:rFonts w:ascii="Times New Roman" w:hAnsi="Times New Roman"/>
        </w:rPr>
        <w:t>Oferta oraz dokumenty i oświadczenia (</w:t>
      </w:r>
      <w:r>
        <w:rPr>
          <w:rFonts w:ascii="Times New Roman" w:hAnsi="Times New Roman"/>
        </w:rPr>
        <w:t>Oświadczenia wstępne</w:t>
      </w:r>
      <w:r w:rsidRPr="0042588F">
        <w:rPr>
          <w:rFonts w:ascii="Times New Roman" w:hAnsi="Times New Roman"/>
        </w:rPr>
        <w:t xml:space="preserve">, pełnomocnictwa, zobowiązanie podmiotów trzecich), składane wraz z ofertą, wymagają szyfrowania i mogą zostać złożone wyłącznie za pośrednictwem platformy zakupowej na </w:t>
      </w:r>
      <w:hyperlink r:id="rId9" w:tooltip="https://platformazakupowa.pl/pn/999_szczecin" w:history="1">
        <w:r w:rsidRPr="000E1E56">
          <w:rPr>
            <w:rStyle w:val="Hipercze"/>
            <w:rFonts w:ascii="Times New Roman" w:hAnsi="Times New Roman"/>
          </w:rPr>
          <w:t>https://platformazakupowa.pl/pn/999_szczecin</w:t>
        </w:r>
      </w:hyperlink>
      <w:r w:rsidRPr="000E1E56">
        <w:rPr>
          <w:rFonts w:ascii="Times New Roman" w:hAnsi="Times New Roman"/>
        </w:rPr>
        <w:t>.</w:t>
      </w:r>
      <w:r w:rsidRPr="0042588F">
        <w:rPr>
          <w:rFonts w:ascii="Times New Roman" w:hAnsi="Times New Roman"/>
        </w:rPr>
        <w:t xml:space="preserve">Nie jest możliwe przesłanie oferty, a także </w:t>
      </w:r>
      <w:r>
        <w:rPr>
          <w:rFonts w:ascii="Times New Roman" w:hAnsi="Times New Roman"/>
        </w:rPr>
        <w:t>oświadczenia wstępnego</w:t>
      </w:r>
      <w:r w:rsidRPr="0042588F">
        <w:rPr>
          <w:rFonts w:ascii="Times New Roman" w:hAnsi="Times New Roman"/>
        </w:rPr>
        <w:t>, zobowiązań podmiotów trzecich, pełnomocnictw i innych oświadczeń lub dokumentów dołączanych do oferty i wysyłanych do upływu terminu składania ofert, za pośrednictwem poczty elektronicznej, gdyż taki sposób użycia środka komunikacji elektronicznej nie zapewnia szyfrowania.</w:t>
      </w:r>
    </w:p>
    <w:p w:rsidR="00577FCE" w:rsidRPr="00B3762D" w:rsidRDefault="00577FCE" w:rsidP="00070540">
      <w:pPr>
        <w:pStyle w:val="Akapitzlist"/>
        <w:numPr>
          <w:ilvl w:val="0"/>
          <w:numId w:val="1"/>
        </w:numPr>
        <w:autoSpaceDE w:val="0"/>
        <w:autoSpaceDN w:val="0"/>
        <w:adjustRightInd w:val="0"/>
        <w:spacing w:after="0"/>
        <w:jc w:val="both"/>
        <w:rPr>
          <w:rFonts w:ascii="Times New Roman" w:hAnsi="Times New Roman"/>
        </w:rPr>
      </w:pPr>
      <w:r w:rsidRPr="0042588F">
        <w:rPr>
          <w:rFonts w:ascii="Times New Roman" w:hAnsi="Times New Roman"/>
          <w:color w:val="000000"/>
        </w:rPr>
        <w:t>Zamawiający dopuszcza w szczególności następujące formaty plików: .txt; .rft; .pdf; .xps; .doc; .xls; .ppt; .docx; .xlsx; .pptx; .zip.</w:t>
      </w:r>
    </w:p>
    <w:p w:rsidR="00577FCE" w:rsidRPr="0042588F" w:rsidRDefault="00577FCE" w:rsidP="00070540">
      <w:pPr>
        <w:pStyle w:val="Akapitzlist"/>
        <w:numPr>
          <w:ilvl w:val="0"/>
          <w:numId w:val="1"/>
        </w:numPr>
        <w:autoSpaceDE w:val="0"/>
        <w:autoSpaceDN w:val="0"/>
        <w:adjustRightInd w:val="0"/>
        <w:spacing w:after="0"/>
        <w:jc w:val="both"/>
        <w:rPr>
          <w:rFonts w:ascii="Times New Roman" w:hAnsi="Times New Roman"/>
        </w:rPr>
      </w:pPr>
      <w:r w:rsidRPr="0042588F">
        <w:rPr>
          <w:rFonts w:ascii="Times New Roman" w:hAnsi="Times New Roman"/>
        </w:rPr>
        <w:t>Zamawiaj</w:t>
      </w:r>
      <w:r w:rsidRPr="0042588F">
        <w:rPr>
          <w:rFonts w:ascii="Times New Roman" w:eastAsia="TimesNewRoman" w:hAnsi="Times New Roman"/>
        </w:rPr>
        <w:t>ą</w:t>
      </w:r>
      <w:r w:rsidRPr="0042588F">
        <w:rPr>
          <w:rFonts w:ascii="Times New Roman" w:hAnsi="Times New Roman"/>
        </w:rPr>
        <w:t>cy nie dopuszcza składania ofert wariantowych.</w:t>
      </w:r>
    </w:p>
    <w:p w:rsidR="00013BF3" w:rsidRPr="0042588F" w:rsidRDefault="00013BF3" w:rsidP="00070540">
      <w:pPr>
        <w:pStyle w:val="Akapitzlist"/>
        <w:numPr>
          <w:ilvl w:val="0"/>
          <w:numId w:val="1"/>
        </w:numPr>
        <w:autoSpaceDE w:val="0"/>
        <w:autoSpaceDN w:val="0"/>
        <w:adjustRightInd w:val="0"/>
        <w:spacing w:after="0"/>
        <w:jc w:val="both"/>
        <w:rPr>
          <w:rFonts w:ascii="Times New Roman" w:hAnsi="Times New Roman" w:cs="Times New Roman"/>
          <w:b/>
          <w:bCs/>
        </w:rPr>
      </w:pPr>
      <w:r w:rsidRPr="0042588F">
        <w:rPr>
          <w:rFonts w:ascii="Times New Roman" w:hAnsi="Times New Roman" w:cs="Times New Roman"/>
          <w:bCs/>
        </w:rPr>
        <w:t>Zamawiaj</w:t>
      </w:r>
      <w:r w:rsidRPr="0042588F">
        <w:rPr>
          <w:rFonts w:ascii="Times New Roman" w:eastAsia="TimesNewRoman" w:hAnsi="Times New Roman" w:cs="Times New Roman"/>
        </w:rPr>
        <w:t>ą</w:t>
      </w:r>
      <w:r w:rsidRPr="0042588F">
        <w:rPr>
          <w:rFonts w:ascii="Times New Roman" w:hAnsi="Times New Roman" w:cs="Times New Roman"/>
          <w:bCs/>
        </w:rPr>
        <w:t>cy</w:t>
      </w:r>
      <w:r>
        <w:rPr>
          <w:rFonts w:ascii="Times New Roman" w:hAnsi="Times New Roman" w:cs="Times New Roman"/>
          <w:bCs/>
        </w:rPr>
        <w:t xml:space="preserve"> </w:t>
      </w:r>
      <w:r w:rsidR="0062547E">
        <w:rPr>
          <w:rFonts w:ascii="Times New Roman" w:hAnsi="Times New Roman" w:cs="Times New Roman"/>
          <w:bCs/>
        </w:rPr>
        <w:t>nie dopuszcza możliwości składania ofert częściowych.</w:t>
      </w:r>
    </w:p>
    <w:p w:rsidR="002514EF" w:rsidRPr="00490CB8" w:rsidRDefault="002514EF" w:rsidP="00070540">
      <w:pPr>
        <w:pStyle w:val="Akapitzlist"/>
        <w:numPr>
          <w:ilvl w:val="0"/>
          <w:numId w:val="1"/>
        </w:numPr>
        <w:autoSpaceDE w:val="0"/>
        <w:autoSpaceDN w:val="0"/>
        <w:adjustRightInd w:val="0"/>
        <w:spacing w:after="0"/>
        <w:jc w:val="both"/>
        <w:rPr>
          <w:rFonts w:ascii="Times New Roman" w:hAnsi="Times New Roman"/>
          <w:bCs/>
        </w:rPr>
      </w:pPr>
      <w:r w:rsidRPr="00490CB8">
        <w:rPr>
          <w:rFonts w:ascii="Times New Roman" w:hAnsi="Times New Roman"/>
          <w:bCs/>
        </w:rPr>
        <w:t>Zamawiaj</w:t>
      </w:r>
      <w:r w:rsidRPr="00490CB8">
        <w:rPr>
          <w:rFonts w:ascii="Times New Roman" w:eastAsia="TimesNewRoman" w:hAnsi="Times New Roman"/>
        </w:rPr>
        <w:t>ą</w:t>
      </w:r>
      <w:r w:rsidRPr="00490CB8">
        <w:rPr>
          <w:rFonts w:ascii="Times New Roman" w:hAnsi="Times New Roman"/>
          <w:bCs/>
        </w:rPr>
        <w:t>cy przewiduje możliwość udzielania, w okresie 3 lat od dnia udzielenia zamówienia podstawowego, zamówie</w:t>
      </w:r>
      <w:r w:rsidRPr="00490CB8">
        <w:rPr>
          <w:rFonts w:ascii="Times New Roman" w:eastAsia="TimesNewRoman" w:hAnsi="Times New Roman"/>
        </w:rPr>
        <w:t>ń</w:t>
      </w:r>
      <w:r w:rsidRPr="00490CB8">
        <w:rPr>
          <w:rFonts w:ascii="Times New Roman" w:hAnsi="Times New Roman"/>
          <w:bCs/>
        </w:rPr>
        <w:t xml:space="preserve">, o których mowa w art. </w:t>
      </w:r>
      <w:r w:rsidR="002377BD" w:rsidRPr="00490CB8">
        <w:rPr>
          <w:rFonts w:ascii="Times New Roman" w:hAnsi="Times New Roman"/>
          <w:bCs/>
        </w:rPr>
        <w:t xml:space="preserve">67 ust. 1 pkt </w:t>
      </w:r>
      <w:r w:rsidR="007B037F" w:rsidRPr="00490CB8">
        <w:rPr>
          <w:rFonts w:ascii="Times New Roman" w:hAnsi="Times New Roman"/>
          <w:bCs/>
        </w:rPr>
        <w:t>6</w:t>
      </w:r>
      <w:r w:rsidRPr="00490CB8">
        <w:rPr>
          <w:rFonts w:ascii="Times New Roman" w:hAnsi="Times New Roman"/>
          <w:bCs/>
        </w:rPr>
        <w:t xml:space="preserve"> ustawy </w:t>
      </w:r>
      <w:r w:rsidRPr="00490CB8">
        <w:rPr>
          <w:rFonts w:ascii="Times New Roman" w:hAnsi="Times New Roman"/>
          <w:bCs/>
        </w:rPr>
        <w:lastRenderedPageBreak/>
        <w:t xml:space="preserve">polegających na </w:t>
      </w:r>
      <w:r w:rsidR="007B037F" w:rsidRPr="00490CB8">
        <w:rPr>
          <w:rFonts w:ascii="Times New Roman" w:hAnsi="Times New Roman"/>
          <w:bCs/>
        </w:rPr>
        <w:t xml:space="preserve">powtórzeniu podobnych robót budowlanych </w:t>
      </w:r>
      <w:r w:rsidRPr="00490CB8">
        <w:rPr>
          <w:rFonts w:ascii="Times New Roman" w:hAnsi="Times New Roman"/>
          <w:bCs/>
        </w:rPr>
        <w:t>do wartości</w:t>
      </w:r>
      <w:r w:rsidR="00EC0ED3" w:rsidRPr="00490CB8">
        <w:rPr>
          <w:rFonts w:ascii="Times New Roman" w:hAnsi="Times New Roman"/>
          <w:bCs/>
        </w:rPr>
        <w:t xml:space="preserve"> </w:t>
      </w:r>
      <w:r w:rsidR="00490CB8" w:rsidRPr="00490CB8">
        <w:rPr>
          <w:rFonts w:ascii="Times New Roman" w:hAnsi="Times New Roman"/>
          <w:bCs/>
        </w:rPr>
        <w:t>20 %</w:t>
      </w:r>
      <w:r w:rsidR="00EC0ED3" w:rsidRPr="00490CB8">
        <w:rPr>
          <w:rFonts w:ascii="Times New Roman" w:hAnsi="Times New Roman"/>
          <w:bCs/>
        </w:rPr>
        <w:t xml:space="preserve"> - w odniesieniu do </w:t>
      </w:r>
      <w:r w:rsidR="00490CB8" w:rsidRPr="00490CB8">
        <w:rPr>
          <w:rFonts w:ascii="Times New Roman" w:hAnsi="Times New Roman"/>
          <w:bCs/>
        </w:rPr>
        <w:t>zakresu występującego w niniejszej dokumentacji.</w:t>
      </w:r>
    </w:p>
    <w:p w:rsidR="00577FCE" w:rsidRDefault="00577FCE" w:rsidP="00070540">
      <w:pPr>
        <w:pStyle w:val="Akapitzlist"/>
        <w:numPr>
          <w:ilvl w:val="0"/>
          <w:numId w:val="1"/>
        </w:numPr>
        <w:autoSpaceDE w:val="0"/>
        <w:autoSpaceDN w:val="0"/>
        <w:adjustRightInd w:val="0"/>
        <w:spacing w:after="0"/>
        <w:jc w:val="both"/>
        <w:rPr>
          <w:rFonts w:ascii="Times New Roman" w:hAnsi="Times New Roman"/>
        </w:rPr>
      </w:pPr>
      <w:r w:rsidRPr="0042588F">
        <w:rPr>
          <w:rFonts w:ascii="Times New Roman" w:hAnsi="Times New Roman"/>
        </w:rPr>
        <w:t>Wykonawca ponosi wszelkie koszty zwi</w:t>
      </w:r>
      <w:r w:rsidRPr="0042588F">
        <w:rPr>
          <w:rFonts w:ascii="Times New Roman" w:eastAsia="TimesNewRoman" w:hAnsi="Times New Roman"/>
        </w:rPr>
        <w:t>ą</w:t>
      </w:r>
      <w:r w:rsidRPr="0042588F">
        <w:rPr>
          <w:rFonts w:ascii="Times New Roman" w:hAnsi="Times New Roman"/>
        </w:rPr>
        <w:t>zane z przygotowaniem i zło</w:t>
      </w:r>
      <w:r w:rsidRPr="0042588F">
        <w:rPr>
          <w:rFonts w:ascii="Times New Roman" w:eastAsia="TimesNewRoman" w:hAnsi="Times New Roman"/>
        </w:rPr>
        <w:t>ż</w:t>
      </w:r>
      <w:r w:rsidRPr="0042588F">
        <w:rPr>
          <w:rFonts w:ascii="Times New Roman" w:hAnsi="Times New Roman"/>
        </w:rPr>
        <w:t>eniem oferty</w:t>
      </w:r>
      <w:r>
        <w:rPr>
          <w:rFonts w:ascii="Times New Roman" w:hAnsi="Times New Roman"/>
        </w:rPr>
        <w:t>, w tym koszty poniesione z tytułu nabycia kwalifikowanego podpisu elektronicznego.</w:t>
      </w:r>
    </w:p>
    <w:p w:rsidR="00577FCE" w:rsidRDefault="00577FCE" w:rsidP="00070540">
      <w:pPr>
        <w:pStyle w:val="Akapitzlist"/>
        <w:numPr>
          <w:ilvl w:val="0"/>
          <w:numId w:val="1"/>
        </w:numPr>
        <w:autoSpaceDE w:val="0"/>
        <w:autoSpaceDN w:val="0"/>
        <w:adjustRightInd w:val="0"/>
        <w:spacing w:after="0"/>
        <w:jc w:val="both"/>
        <w:rPr>
          <w:rFonts w:ascii="Times New Roman" w:hAnsi="Times New Roman"/>
        </w:rPr>
      </w:pPr>
      <w:r w:rsidRPr="006972CA">
        <w:rPr>
          <w:rFonts w:ascii="Times New Roman" w:hAnsi="Times New Roman"/>
        </w:rPr>
        <w:t xml:space="preserve">Wymagania techniczne i organizacyjne, dotyczące ofert opisane zostały w Regulaminie platformazakupowa.pl, który dostępny pod adresem </w:t>
      </w:r>
      <w:hyperlink r:id="rId10" w:history="1">
        <w:r w:rsidRPr="000E1E56">
          <w:rPr>
            <w:rStyle w:val="Hipercze"/>
            <w:rFonts w:ascii="Times New Roman" w:hAnsi="Times New Roman"/>
          </w:rPr>
          <w:t>https://platformazakupowa.pl/strona/1-regulamin</w:t>
        </w:r>
      </w:hyperlink>
      <w:r w:rsidRPr="000E1E56">
        <w:rPr>
          <w:rFonts w:ascii="Times New Roman" w:hAnsi="Times New Roman"/>
        </w:rPr>
        <w:t>.</w:t>
      </w:r>
      <w:r w:rsidRPr="006972CA">
        <w:rPr>
          <w:rFonts w:ascii="Times New Roman" w:hAnsi="Times New Roman"/>
        </w:rPr>
        <w:t xml:space="preserve"> Przed złożeniem oferty wykonawca zobowiązany jest do zapoznania się z treścią regulaminu.  . </w:t>
      </w:r>
    </w:p>
    <w:p w:rsidR="00577FCE" w:rsidRDefault="00577FCE" w:rsidP="00070540">
      <w:pPr>
        <w:pStyle w:val="Akapitzlist"/>
        <w:numPr>
          <w:ilvl w:val="0"/>
          <w:numId w:val="1"/>
        </w:numPr>
        <w:autoSpaceDE w:val="0"/>
        <w:autoSpaceDN w:val="0"/>
        <w:adjustRightInd w:val="0"/>
        <w:spacing w:after="0"/>
        <w:jc w:val="both"/>
        <w:rPr>
          <w:rFonts w:ascii="Times New Roman" w:hAnsi="Times New Roman"/>
        </w:rPr>
      </w:pPr>
      <w:r w:rsidRPr="00762619">
        <w:rPr>
          <w:rFonts w:ascii="Times New Roman" w:hAnsi="Times New Roman"/>
        </w:rPr>
        <w:t xml:space="preserve">Celem prawidłowego złożenia oferty Wykonawca zobowiązany jest zapoznać się z instrukcją składania ofert oraz innymi instrukcjami, które są dostępne pod adresem: </w:t>
      </w:r>
      <w:hyperlink r:id="rId11" w:history="1">
        <w:r w:rsidRPr="000E1E56">
          <w:rPr>
            <w:rStyle w:val="Hipercze"/>
            <w:rFonts w:ascii="Times New Roman" w:hAnsi="Times New Roman"/>
          </w:rPr>
          <w:t>https://platformazakupowa.pl/strona/45-instrukcje</w:t>
        </w:r>
      </w:hyperlink>
      <w:r w:rsidRPr="000E1E56">
        <w:rPr>
          <w:rFonts w:ascii="Times New Roman" w:hAnsi="Times New Roman"/>
        </w:rPr>
        <w:t>.</w:t>
      </w:r>
    </w:p>
    <w:p w:rsidR="00577FCE" w:rsidRDefault="00577FCE" w:rsidP="00070540">
      <w:pPr>
        <w:pStyle w:val="Akapitzlist"/>
        <w:numPr>
          <w:ilvl w:val="0"/>
          <w:numId w:val="1"/>
        </w:numPr>
        <w:autoSpaceDE w:val="0"/>
        <w:autoSpaceDN w:val="0"/>
        <w:adjustRightInd w:val="0"/>
        <w:spacing w:after="0"/>
        <w:jc w:val="both"/>
        <w:rPr>
          <w:rFonts w:ascii="Times New Roman" w:hAnsi="Times New Roman"/>
        </w:rPr>
      </w:pPr>
      <w:r w:rsidRPr="00762619">
        <w:rPr>
          <w:rFonts w:ascii="Times New Roman" w:hAnsi="Times New Roman"/>
        </w:rPr>
        <w:t>Za datę przekazania oferty lub wniosków przyjmuje się datę ich przekazania w systemie wraz z wgraniem paczki w formacie XML w drugim kroku składania oferty poprzez kliknięcie przycisku „Złóż ofertę” i wyświetlaniu komunikatu, że oferta została złożona.</w:t>
      </w:r>
    </w:p>
    <w:p w:rsidR="00577FCE" w:rsidRDefault="00577FCE" w:rsidP="00070540">
      <w:pPr>
        <w:pStyle w:val="Akapitzlist"/>
        <w:numPr>
          <w:ilvl w:val="0"/>
          <w:numId w:val="1"/>
        </w:numPr>
        <w:autoSpaceDE w:val="0"/>
        <w:autoSpaceDN w:val="0"/>
        <w:adjustRightInd w:val="0"/>
        <w:spacing w:after="0"/>
        <w:jc w:val="both"/>
        <w:rPr>
          <w:rFonts w:ascii="Times New Roman" w:hAnsi="Times New Roman"/>
        </w:rPr>
      </w:pPr>
      <w:r w:rsidRPr="00762619">
        <w:rPr>
          <w:rFonts w:ascii="Times New Roman" w:hAnsi="Times New Roman"/>
        </w:rPr>
        <w:t xml:space="preserve">Do oferty należy dołączyć wszystkie wymagane w ogłoszeniu, i siwz dokumenty - w tym także </w:t>
      </w:r>
      <w:r>
        <w:rPr>
          <w:rFonts w:ascii="Times New Roman" w:hAnsi="Times New Roman"/>
        </w:rPr>
        <w:t>oświadczenie wstępne</w:t>
      </w:r>
      <w:r w:rsidRPr="00762619">
        <w:rPr>
          <w:rFonts w:ascii="Times New Roman" w:hAnsi="Times New Roman"/>
        </w:rPr>
        <w:t>, ewentualne pełnomocnictwa, zobowiązanie podmiotu trzeciego, w postaci elektronicznej.</w:t>
      </w:r>
    </w:p>
    <w:p w:rsidR="00577FCE" w:rsidRPr="00762619" w:rsidRDefault="00577FCE" w:rsidP="00070540">
      <w:pPr>
        <w:pStyle w:val="Akapitzlist"/>
        <w:numPr>
          <w:ilvl w:val="0"/>
          <w:numId w:val="1"/>
        </w:numPr>
        <w:autoSpaceDE w:val="0"/>
        <w:autoSpaceDN w:val="0"/>
        <w:adjustRightInd w:val="0"/>
        <w:spacing w:after="0"/>
        <w:jc w:val="both"/>
        <w:rPr>
          <w:rFonts w:ascii="Times New Roman" w:hAnsi="Times New Roman"/>
        </w:rPr>
      </w:pPr>
      <w:r w:rsidRPr="00762619">
        <w:rPr>
          <w:rFonts w:ascii="Times New Roman" w:hAnsi="Times New Roman"/>
        </w:rPr>
        <w:t xml:space="preserve">Oferta oraz wniosek składane elektronicznie muszą zostać podpisane elektronicznym kwalifikowanym podpisem. </w:t>
      </w:r>
    </w:p>
    <w:p w:rsidR="00577FCE" w:rsidRPr="000E1E56" w:rsidRDefault="00577FCE" w:rsidP="00070540">
      <w:pPr>
        <w:pBdr>
          <w:top w:val="single" w:sz="4" w:space="0" w:color="auto"/>
          <w:left w:val="single" w:sz="4" w:space="4" w:color="auto"/>
          <w:bottom w:val="single" w:sz="4" w:space="1" w:color="auto"/>
          <w:right w:val="single" w:sz="4" w:space="4" w:color="auto"/>
        </w:pBdr>
        <w:shd w:val="clear" w:color="auto" w:fill="6666FF"/>
        <w:spacing w:before="120" w:after="120"/>
        <w:jc w:val="both"/>
        <w:rPr>
          <w:rFonts w:ascii="Times New Roman" w:eastAsia="Times New Roman" w:hAnsi="Times New Roman"/>
          <w:b/>
        </w:rPr>
      </w:pPr>
      <w:r w:rsidRPr="000E1E56">
        <w:rPr>
          <w:rFonts w:ascii="Times New Roman" w:eastAsia="Times New Roman" w:hAnsi="Times New Roman"/>
          <w:b/>
        </w:rPr>
        <w:t>ROZDZIAŁ II Zmiana, wycofanie i zwrot oferty</w:t>
      </w:r>
    </w:p>
    <w:p w:rsidR="00577FCE" w:rsidRPr="004813CA" w:rsidRDefault="00577FCE" w:rsidP="00070540">
      <w:pPr>
        <w:numPr>
          <w:ilvl w:val="0"/>
          <w:numId w:val="2"/>
        </w:numPr>
        <w:spacing w:after="0"/>
        <w:jc w:val="both"/>
        <w:rPr>
          <w:rFonts w:ascii="Times New Roman" w:eastAsia="Times New Roman" w:hAnsi="Times New Roman" w:cs="Times New Roman"/>
        </w:rPr>
      </w:pPr>
      <w:r w:rsidRPr="004813CA">
        <w:rPr>
          <w:rFonts w:ascii="Times New Roman" w:hAnsi="Times New Roman" w:cs="Times New Roman"/>
        </w:rPr>
        <w:t xml:space="preserve">Wykonawca może przed upływem terminu do składania ofert wycofać ofertę za pośrednictwem Formularza składania oferty. </w:t>
      </w:r>
    </w:p>
    <w:p w:rsidR="00577FCE" w:rsidRPr="004813CA" w:rsidRDefault="00577FCE" w:rsidP="00070540">
      <w:pPr>
        <w:numPr>
          <w:ilvl w:val="0"/>
          <w:numId w:val="2"/>
        </w:numPr>
        <w:spacing w:after="0"/>
        <w:jc w:val="both"/>
        <w:rPr>
          <w:rFonts w:ascii="Times New Roman" w:eastAsia="Times New Roman" w:hAnsi="Times New Roman" w:cs="Times New Roman"/>
        </w:rPr>
      </w:pPr>
      <w:r w:rsidRPr="004813CA">
        <w:rPr>
          <w:rFonts w:ascii="Times New Roman" w:hAnsi="Times New Roman" w:cs="Times New Roman"/>
        </w:rPr>
        <w:t xml:space="preserve">Celem prawidłowej zmiany, wycofania lub zwrotu oferty Wykonawca jest zobowiązany zapoznać się z instrukcją wycofania/ponownego złożenia oferty, która dostępna jest pod linkiem: </w:t>
      </w:r>
      <w:hyperlink r:id="rId12" w:history="1">
        <w:r w:rsidRPr="004813CA">
          <w:rPr>
            <w:rStyle w:val="Hipercze"/>
            <w:rFonts w:ascii="Times New Roman" w:hAnsi="Times New Roman" w:cs="Times New Roman"/>
          </w:rPr>
          <w:t>https://platformazakupowa.pl/strona/45-instrukcje</w:t>
        </w:r>
      </w:hyperlink>
    </w:p>
    <w:p w:rsidR="00193479" w:rsidRPr="0042588F" w:rsidRDefault="00193479" w:rsidP="00070540">
      <w:pPr>
        <w:pBdr>
          <w:top w:val="single" w:sz="4" w:space="0" w:color="auto"/>
          <w:left w:val="single" w:sz="4" w:space="4" w:color="auto"/>
          <w:bottom w:val="single" w:sz="4" w:space="1" w:color="auto"/>
          <w:right w:val="single" w:sz="4" w:space="4" w:color="auto"/>
        </w:pBdr>
        <w:shd w:val="clear" w:color="auto" w:fill="6666FF"/>
        <w:spacing w:before="120" w:after="120"/>
        <w:jc w:val="both"/>
        <w:rPr>
          <w:rFonts w:ascii="Times New Roman" w:eastAsia="Times New Roman" w:hAnsi="Times New Roman" w:cs="Times New Roman"/>
          <w:b/>
        </w:rPr>
      </w:pPr>
      <w:r w:rsidRPr="0042588F">
        <w:rPr>
          <w:rFonts w:ascii="Times New Roman" w:eastAsia="Times New Roman" w:hAnsi="Times New Roman" w:cs="Times New Roman"/>
          <w:b/>
        </w:rPr>
        <w:t xml:space="preserve">ROZDZIAŁ </w:t>
      </w:r>
      <w:r w:rsidR="00577FCE">
        <w:rPr>
          <w:rFonts w:ascii="Times New Roman" w:eastAsia="Times New Roman" w:hAnsi="Times New Roman" w:cs="Times New Roman"/>
          <w:b/>
        </w:rPr>
        <w:t>III</w:t>
      </w:r>
      <w:r w:rsidRPr="0042588F">
        <w:rPr>
          <w:rFonts w:ascii="Times New Roman" w:eastAsia="Times New Roman" w:hAnsi="Times New Roman" w:cs="Times New Roman"/>
          <w:b/>
        </w:rPr>
        <w:t xml:space="preserve"> Oferty wspólne</w:t>
      </w:r>
    </w:p>
    <w:p w:rsidR="00193479" w:rsidRPr="0042588F" w:rsidRDefault="00193479" w:rsidP="00070540">
      <w:pPr>
        <w:numPr>
          <w:ilvl w:val="0"/>
          <w:numId w:val="3"/>
        </w:numPr>
        <w:tabs>
          <w:tab w:val="left" w:pos="720"/>
        </w:tabs>
        <w:spacing w:after="0"/>
        <w:jc w:val="both"/>
        <w:rPr>
          <w:rFonts w:ascii="Times New Roman" w:eastAsia="Times New Roman" w:hAnsi="Times New Roman" w:cs="Times New Roman"/>
        </w:rPr>
      </w:pPr>
      <w:r w:rsidRPr="0042588F">
        <w:rPr>
          <w:rFonts w:ascii="Times New Roman" w:eastAsia="Times New Roman" w:hAnsi="Times New Roman" w:cs="Times New Roman"/>
        </w:rPr>
        <w:t xml:space="preserve">Wykonawcy składający ofertę wspólną ustanawiają pełnomocnika do reprezentowania ich </w:t>
      </w:r>
      <w:r w:rsidRPr="0042588F">
        <w:rPr>
          <w:rFonts w:ascii="Times New Roman" w:eastAsia="Times New Roman" w:hAnsi="Times New Roman" w:cs="Times New Roman"/>
        </w:rPr>
        <w:br/>
        <w:t>w postępowaniu albo do reprezentowania ich w postępowaniu i zawarcia umowy.</w:t>
      </w:r>
    </w:p>
    <w:p w:rsidR="00193479" w:rsidRPr="0042588F" w:rsidRDefault="00193479" w:rsidP="00070540">
      <w:pPr>
        <w:numPr>
          <w:ilvl w:val="0"/>
          <w:numId w:val="3"/>
        </w:numPr>
        <w:tabs>
          <w:tab w:val="left" w:pos="720"/>
        </w:tabs>
        <w:spacing w:after="0"/>
        <w:jc w:val="both"/>
        <w:rPr>
          <w:rFonts w:ascii="Times New Roman" w:eastAsia="Times New Roman" w:hAnsi="Times New Roman" w:cs="Times New Roman"/>
          <w:b/>
        </w:rPr>
      </w:pPr>
      <w:r w:rsidRPr="0042588F">
        <w:rPr>
          <w:rFonts w:ascii="Times New Roman" w:eastAsia="Times New Roman" w:hAnsi="Times New Roman" w:cs="Times New Roman"/>
        </w:rPr>
        <w:t>Pełnomocnictwo, o którym mowa w pkt</w:t>
      </w:r>
      <w:r w:rsidR="00DD3EC5" w:rsidRPr="0042588F">
        <w:rPr>
          <w:rFonts w:ascii="Times New Roman" w:eastAsia="Times New Roman" w:hAnsi="Times New Roman" w:cs="Times New Roman"/>
        </w:rPr>
        <w:t>.</w:t>
      </w:r>
      <w:r w:rsidRPr="0042588F">
        <w:rPr>
          <w:rFonts w:ascii="Times New Roman" w:eastAsia="Times New Roman" w:hAnsi="Times New Roman" w:cs="Times New Roman"/>
        </w:rPr>
        <w:t xml:space="preserve"> 1 musi znajdować się w ofercie wspólnej wykonawców. </w:t>
      </w:r>
      <w:r w:rsidR="00EA37E5" w:rsidRPr="0042588F">
        <w:rPr>
          <w:rFonts w:ascii="Times New Roman" w:eastAsia="Times New Roman" w:hAnsi="Times New Roman" w:cs="Times New Roman"/>
          <w:b/>
        </w:rPr>
        <w:t xml:space="preserve">Pełnomocnictwo </w:t>
      </w:r>
      <w:r w:rsidR="00EA37E5" w:rsidRPr="0042588F">
        <w:rPr>
          <w:rFonts w:ascii="Times New Roman" w:hAnsi="Times New Roman" w:cs="Times New Roman"/>
          <w:b/>
        </w:rPr>
        <w:t>musi być sporządzone w postaci elektronicznej, opatrzone kwalifikowanym podpisem elektronicznym i być dołączone do oferty w oryginale lub kopii poświadczonej za zgodność z oryginałem przez notariusza.</w:t>
      </w:r>
    </w:p>
    <w:p w:rsidR="00193479" w:rsidRPr="0042588F" w:rsidRDefault="00193479" w:rsidP="00070540">
      <w:pPr>
        <w:numPr>
          <w:ilvl w:val="0"/>
          <w:numId w:val="3"/>
        </w:numPr>
        <w:tabs>
          <w:tab w:val="left" w:pos="720"/>
        </w:tabs>
        <w:spacing w:after="0"/>
        <w:jc w:val="both"/>
        <w:rPr>
          <w:rFonts w:ascii="Times New Roman" w:eastAsia="Times New Roman" w:hAnsi="Times New Roman" w:cs="Times New Roman"/>
        </w:rPr>
      </w:pPr>
      <w:r w:rsidRPr="0042588F">
        <w:rPr>
          <w:rFonts w:ascii="Times New Roman" w:eastAsia="Times New Roman" w:hAnsi="Times New Roman" w:cs="Times New Roman"/>
        </w:rPr>
        <w:t>Wszelką korespondencję w postępowaniu zamawiający kieruje do pełnomocnika.</w:t>
      </w:r>
    </w:p>
    <w:p w:rsidR="00193479" w:rsidRPr="0042588F" w:rsidRDefault="00193479" w:rsidP="00070540">
      <w:pPr>
        <w:numPr>
          <w:ilvl w:val="0"/>
          <w:numId w:val="3"/>
        </w:numPr>
        <w:tabs>
          <w:tab w:val="left" w:pos="720"/>
        </w:tabs>
        <w:spacing w:after="0"/>
        <w:jc w:val="both"/>
        <w:rPr>
          <w:rFonts w:ascii="Times New Roman" w:eastAsia="Times New Roman" w:hAnsi="Times New Roman" w:cs="Times New Roman"/>
        </w:rPr>
      </w:pPr>
      <w:r w:rsidRPr="0042588F">
        <w:rPr>
          <w:rFonts w:ascii="Times New Roman" w:eastAsia="Times New Roman" w:hAnsi="Times New Roman" w:cs="Times New Roman"/>
        </w:rPr>
        <w:t>Sposób składania dokumentów przez wykonawców wspólnie ubiegających się</w:t>
      </w:r>
      <w:r w:rsidR="00003ACB">
        <w:rPr>
          <w:rFonts w:ascii="Times New Roman" w:eastAsia="Times New Roman" w:hAnsi="Times New Roman" w:cs="Times New Roman"/>
        </w:rPr>
        <w:t xml:space="preserve"> </w:t>
      </w:r>
      <w:r w:rsidR="00A37DB6" w:rsidRPr="0042588F">
        <w:rPr>
          <w:rFonts w:ascii="Times New Roman" w:eastAsia="Times New Roman" w:hAnsi="Times New Roman" w:cs="Times New Roman"/>
        </w:rPr>
        <w:t xml:space="preserve">o </w:t>
      </w:r>
      <w:r w:rsidR="006703ED" w:rsidRPr="0042588F">
        <w:rPr>
          <w:rFonts w:ascii="Times New Roman" w:eastAsia="Times New Roman" w:hAnsi="Times New Roman" w:cs="Times New Roman"/>
        </w:rPr>
        <w:t>udzielenie zamówienia</w:t>
      </w:r>
      <w:r w:rsidRPr="0042588F">
        <w:rPr>
          <w:rFonts w:ascii="Times New Roman" w:eastAsia="Times New Roman" w:hAnsi="Times New Roman" w:cs="Times New Roman"/>
        </w:rPr>
        <w:t xml:space="preserve"> został określony w Rozdziale V</w:t>
      </w:r>
      <w:r w:rsidR="00EA37E5" w:rsidRPr="0042588F">
        <w:rPr>
          <w:rFonts w:ascii="Times New Roman" w:eastAsia="Times New Roman" w:hAnsi="Times New Roman" w:cs="Times New Roman"/>
        </w:rPr>
        <w:t>I</w:t>
      </w:r>
      <w:r w:rsidR="00C80B36">
        <w:rPr>
          <w:rFonts w:ascii="Times New Roman" w:eastAsia="Times New Roman" w:hAnsi="Times New Roman" w:cs="Times New Roman"/>
        </w:rPr>
        <w:t xml:space="preserve"> </w:t>
      </w:r>
      <w:r w:rsidRPr="0042588F">
        <w:rPr>
          <w:rFonts w:ascii="Times New Roman" w:eastAsia="Times New Roman" w:hAnsi="Times New Roman" w:cs="Times New Roman"/>
        </w:rPr>
        <w:t>siwz.</w:t>
      </w:r>
    </w:p>
    <w:p w:rsidR="00193479" w:rsidRPr="0042588F" w:rsidRDefault="00193479" w:rsidP="00070540">
      <w:pPr>
        <w:numPr>
          <w:ilvl w:val="0"/>
          <w:numId w:val="3"/>
        </w:numPr>
        <w:tabs>
          <w:tab w:val="left" w:pos="720"/>
        </w:tabs>
        <w:spacing w:after="0"/>
        <w:jc w:val="both"/>
        <w:rPr>
          <w:rFonts w:ascii="Times New Roman" w:eastAsia="Times New Roman" w:hAnsi="Times New Roman" w:cs="Times New Roman"/>
        </w:rPr>
      </w:pPr>
      <w:r w:rsidRPr="0042588F">
        <w:rPr>
          <w:rFonts w:ascii="Times New Roman" w:eastAsia="Times New Roman" w:hAnsi="Times New Roman" w:cs="Times New Roman"/>
        </w:rPr>
        <w:t>Oferta wspólna musi być sporządzona zgodnie z siwz.</w:t>
      </w:r>
    </w:p>
    <w:p w:rsidR="00193479" w:rsidRPr="0042588F" w:rsidRDefault="00193479" w:rsidP="00070540">
      <w:pPr>
        <w:numPr>
          <w:ilvl w:val="0"/>
          <w:numId w:val="3"/>
        </w:numPr>
        <w:tabs>
          <w:tab w:val="left" w:pos="720"/>
        </w:tabs>
        <w:spacing w:after="0"/>
        <w:jc w:val="both"/>
        <w:rPr>
          <w:rFonts w:ascii="Times New Roman" w:eastAsia="Times New Roman" w:hAnsi="Times New Roman" w:cs="Times New Roman"/>
        </w:rPr>
      </w:pPr>
      <w:r w:rsidRPr="0042588F">
        <w:rPr>
          <w:rFonts w:ascii="Times New Roman" w:eastAsia="Times New Roman" w:hAnsi="Times New Roman" w:cs="Times New Roman"/>
        </w:rPr>
        <w:t>Wspólnicy spółki cywilnej są traktowani jak wykonawcy składający ofertę wspólną i mają do nich zastosowanie zasady określone w pkt</w:t>
      </w:r>
      <w:r w:rsidR="00DD3EC5" w:rsidRPr="0042588F">
        <w:rPr>
          <w:rFonts w:ascii="Times New Roman" w:eastAsia="Times New Roman" w:hAnsi="Times New Roman" w:cs="Times New Roman"/>
        </w:rPr>
        <w:t>.</w:t>
      </w:r>
      <w:r w:rsidRPr="0042588F">
        <w:rPr>
          <w:rFonts w:ascii="Times New Roman" w:eastAsia="Times New Roman" w:hAnsi="Times New Roman" w:cs="Times New Roman"/>
        </w:rPr>
        <w:t xml:space="preserve"> 1 – 5 niniejszego rozdziału.</w:t>
      </w:r>
    </w:p>
    <w:p w:rsidR="00193479" w:rsidRPr="0042588F" w:rsidRDefault="00193479" w:rsidP="00070540">
      <w:pPr>
        <w:numPr>
          <w:ilvl w:val="0"/>
          <w:numId w:val="3"/>
        </w:numPr>
        <w:tabs>
          <w:tab w:val="left" w:pos="720"/>
        </w:tabs>
        <w:spacing w:after="0"/>
        <w:jc w:val="both"/>
        <w:rPr>
          <w:rFonts w:ascii="Times New Roman" w:eastAsia="Times New Roman" w:hAnsi="Times New Roman" w:cs="Times New Roman"/>
        </w:rPr>
      </w:pPr>
      <w:r w:rsidRPr="0042588F">
        <w:rPr>
          <w:rFonts w:ascii="Times New Roman" w:eastAsia="Times New Roman" w:hAnsi="Times New Roman" w:cs="Times New Roman"/>
        </w:rPr>
        <w:t>Przed podpisaniem umowy (w przypadku wygrania postępowania) wykonawcy składający ofertę wspólną będą mieli obowiązek przedstawić zamawiającemu umowę konsorcjum, zawierającą, co najmniej:</w:t>
      </w:r>
    </w:p>
    <w:p w:rsidR="00193479" w:rsidRPr="0042588F" w:rsidRDefault="00193479" w:rsidP="00070540">
      <w:pPr>
        <w:numPr>
          <w:ilvl w:val="0"/>
          <w:numId w:val="4"/>
        </w:numPr>
        <w:tabs>
          <w:tab w:val="clear" w:pos="360"/>
          <w:tab w:val="num" w:pos="709"/>
        </w:tabs>
        <w:spacing w:after="0"/>
        <w:ind w:left="709" w:hanging="349"/>
        <w:jc w:val="both"/>
        <w:rPr>
          <w:rFonts w:ascii="Times New Roman" w:eastAsia="Times New Roman" w:hAnsi="Times New Roman" w:cs="Times New Roman"/>
        </w:rPr>
      </w:pPr>
      <w:r w:rsidRPr="0042588F">
        <w:rPr>
          <w:rFonts w:ascii="Times New Roman" w:eastAsia="Times New Roman" w:hAnsi="Times New Roman" w:cs="Times New Roman"/>
        </w:rPr>
        <w:t>zobowiązanie do realizacji wspólnego przedsięwzięcia gospodarczego obejmującego swoim zakresem realizację przedmiotu zamówienia,</w:t>
      </w:r>
    </w:p>
    <w:p w:rsidR="00193479" w:rsidRPr="0042588F" w:rsidRDefault="00193479" w:rsidP="00070540">
      <w:pPr>
        <w:numPr>
          <w:ilvl w:val="0"/>
          <w:numId w:val="4"/>
        </w:numPr>
        <w:tabs>
          <w:tab w:val="clear" w:pos="360"/>
          <w:tab w:val="num" w:pos="709"/>
        </w:tabs>
        <w:spacing w:after="0"/>
        <w:ind w:left="709" w:hanging="349"/>
        <w:jc w:val="both"/>
        <w:rPr>
          <w:rFonts w:ascii="Times New Roman" w:eastAsia="Times New Roman" w:hAnsi="Times New Roman" w:cs="Times New Roman"/>
        </w:rPr>
      </w:pPr>
      <w:r w:rsidRPr="0042588F">
        <w:rPr>
          <w:rFonts w:ascii="Times New Roman" w:eastAsia="Times New Roman" w:hAnsi="Times New Roman" w:cs="Times New Roman"/>
        </w:rPr>
        <w:t>określenie zakresu działania poszczególnych stron umowy,</w:t>
      </w:r>
    </w:p>
    <w:p w:rsidR="00193479" w:rsidRPr="0042588F" w:rsidRDefault="00193479" w:rsidP="00070540">
      <w:pPr>
        <w:numPr>
          <w:ilvl w:val="0"/>
          <w:numId w:val="4"/>
        </w:numPr>
        <w:tabs>
          <w:tab w:val="clear" w:pos="360"/>
          <w:tab w:val="num" w:pos="709"/>
        </w:tabs>
        <w:spacing w:after="0"/>
        <w:ind w:left="709" w:hanging="349"/>
        <w:jc w:val="both"/>
        <w:rPr>
          <w:rFonts w:ascii="Times New Roman" w:eastAsia="Times New Roman" w:hAnsi="Times New Roman" w:cs="Times New Roman"/>
        </w:rPr>
      </w:pPr>
      <w:r w:rsidRPr="0042588F">
        <w:rPr>
          <w:rFonts w:ascii="Times New Roman" w:eastAsia="Times New Roman" w:hAnsi="Times New Roman" w:cs="Times New Roman"/>
        </w:rPr>
        <w:t>czas obowiązywania umowy, który nie może być krótszy, niż okres obejmujący realizację zamówienia oraz czas trwania gwarancji jakości i rękojmi.</w:t>
      </w:r>
    </w:p>
    <w:p w:rsidR="00193479" w:rsidRPr="0042588F" w:rsidRDefault="00C45DFE" w:rsidP="00070540">
      <w:pPr>
        <w:keepNext/>
        <w:pBdr>
          <w:top w:val="single" w:sz="4" w:space="1" w:color="auto"/>
          <w:left w:val="single" w:sz="4" w:space="3" w:color="auto"/>
          <w:bottom w:val="single" w:sz="4" w:space="1" w:color="auto"/>
          <w:right w:val="single" w:sz="4" w:space="4" w:color="auto"/>
        </w:pBdr>
        <w:shd w:val="clear" w:color="auto" w:fill="6666FF"/>
        <w:spacing w:before="120" w:after="120"/>
        <w:ind w:left="1843" w:hanging="1843"/>
        <w:jc w:val="both"/>
        <w:outlineLvl w:val="3"/>
        <w:rPr>
          <w:rFonts w:ascii="Times New Roman" w:eastAsia="Times New Roman" w:hAnsi="Times New Roman" w:cs="Times New Roman"/>
          <w:b/>
          <w:bCs/>
        </w:rPr>
      </w:pPr>
      <w:r w:rsidRPr="0042588F">
        <w:rPr>
          <w:rFonts w:ascii="Times New Roman" w:eastAsia="Times New Roman" w:hAnsi="Times New Roman" w:cs="Times New Roman"/>
          <w:b/>
          <w:bCs/>
        </w:rPr>
        <w:lastRenderedPageBreak/>
        <w:t xml:space="preserve">ROZDZIAŁ </w:t>
      </w:r>
      <w:r w:rsidR="00577FCE">
        <w:rPr>
          <w:rFonts w:ascii="Times New Roman" w:eastAsia="Times New Roman" w:hAnsi="Times New Roman" w:cs="Times New Roman"/>
          <w:b/>
          <w:bCs/>
        </w:rPr>
        <w:t>I</w:t>
      </w:r>
      <w:r w:rsidR="00193479" w:rsidRPr="0042588F">
        <w:rPr>
          <w:rFonts w:ascii="Times New Roman" w:eastAsia="Times New Roman" w:hAnsi="Times New Roman" w:cs="Times New Roman"/>
          <w:b/>
          <w:bCs/>
        </w:rPr>
        <w:t>V Jawność postępowania</w:t>
      </w:r>
    </w:p>
    <w:p w:rsidR="00193479" w:rsidRPr="0042588F" w:rsidRDefault="00193479" w:rsidP="00070540">
      <w:pPr>
        <w:numPr>
          <w:ilvl w:val="0"/>
          <w:numId w:val="5"/>
        </w:numPr>
        <w:spacing w:after="0"/>
        <w:ind w:left="357" w:hanging="357"/>
        <w:jc w:val="both"/>
        <w:rPr>
          <w:rFonts w:ascii="Times New Roman" w:eastAsia="Times New Roman" w:hAnsi="Times New Roman" w:cs="Times New Roman"/>
        </w:rPr>
      </w:pPr>
      <w:r w:rsidRPr="0042588F">
        <w:rPr>
          <w:rFonts w:ascii="Times New Roman" w:eastAsia="Times New Roman" w:hAnsi="Times New Roman" w:cs="Times New Roman"/>
        </w:rPr>
        <w:t>Zamawiający prowadzi protokół postępowania.</w:t>
      </w:r>
    </w:p>
    <w:p w:rsidR="00193479" w:rsidRPr="0042588F" w:rsidRDefault="00193479" w:rsidP="00070540">
      <w:pPr>
        <w:numPr>
          <w:ilvl w:val="0"/>
          <w:numId w:val="5"/>
        </w:numPr>
        <w:spacing w:after="0"/>
        <w:ind w:left="357" w:hanging="357"/>
        <w:jc w:val="both"/>
        <w:rPr>
          <w:rFonts w:ascii="Times New Roman" w:eastAsia="Times New Roman" w:hAnsi="Times New Roman" w:cs="Times New Roman"/>
        </w:rPr>
      </w:pPr>
      <w:r w:rsidRPr="0042588F">
        <w:rPr>
          <w:rFonts w:ascii="Times New Roman" w:eastAsia="Times New Roman" w:hAnsi="Times New Roman" w:cs="Times New Roman"/>
        </w:rPr>
        <w:t xml:space="preserve">Protokół postępowania wraz z załącznikami jest jawny. </w:t>
      </w:r>
      <w:r w:rsidRPr="0042588F">
        <w:rPr>
          <w:rFonts w:ascii="Times New Roman" w:eastAsia="Times New Roman" w:hAnsi="Times New Roman" w:cs="Times New Roman"/>
          <w:bCs/>
        </w:rPr>
        <w:t>Załączniki</w:t>
      </w:r>
      <w:r w:rsidRPr="0042588F">
        <w:rPr>
          <w:rFonts w:ascii="Times New Roman" w:eastAsia="Times New Roman" w:hAnsi="Times New Roman" w:cs="Times New Roman"/>
        </w:rPr>
        <w:t xml:space="preserve"> do protokołu udostępnia się na wniosek, po dokonaniu wyboru najkorzystniejszej oferty lub unieważnieniu postępowania, z tym że oferty udostępnia się od chwili ich otwarcia. </w:t>
      </w:r>
    </w:p>
    <w:p w:rsidR="00193479" w:rsidRPr="0042588F" w:rsidRDefault="00193479" w:rsidP="00070540">
      <w:pPr>
        <w:numPr>
          <w:ilvl w:val="0"/>
          <w:numId w:val="5"/>
        </w:numPr>
        <w:spacing w:after="0"/>
        <w:ind w:left="357" w:hanging="357"/>
        <w:jc w:val="both"/>
        <w:rPr>
          <w:rFonts w:ascii="Times New Roman" w:eastAsia="Times New Roman" w:hAnsi="Times New Roman" w:cs="Times New Roman"/>
          <w:bCs/>
        </w:rPr>
      </w:pPr>
      <w:r w:rsidRPr="0042588F">
        <w:rPr>
          <w:rFonts w:ascii="Times New Roman" w:eastAsia="Times New Roman" w:hAnsi="Times New Roman" w:cs="Times New Roman"/>
          <w:bCs/>
        </w:rPr>
        <w:t>Przekazanie protokołu lub załączników następuje przy użyciu środków komunikacji</w:t>
      </w:r>
      <w:r w:rsidR="00C80B36">
        <w:rPr>
          <w:rFonts w:ascii="Times New Roman" w:eastAsia="Times New Roman" w:hAnsi="Times New Roman" w:cs="Times New Roman"/>
          <w:bCs/>
        </w:rPr>
        <w:t xml:space="preserve"> </w:t>
      </w:r>
      <w:r w:rsidRPr="0042588F">
        <w:rPr>
          <w:rFonts w:ascii="Times New Roman" w:eastAsia="Times New Roman" w:hAnsi="Times New Roman" w:cs="Times New Roman"/>
          <w:bCs/>
        </w:rPr>
        <w:t>elektronicznej.</w:t>
      </w:r>
    </w:p>
    <w:p w:rsidR="003A384E" w:rsidRPr="0042588F" w:rsidRDefault="003A384E" w:rsidP="00070540">
      <w:pPr>
        <w:numPr>
          <w:ilvl w:val="0"/>
          <w:numId w:val="5"/>
        </w:numPr>
        <w:spacing w:after="0"/>
        <w:ind w:left="357" w:hanging="357"/>
        <w:jc w:val="both"/>
        <w:rPr>
          <w:rFonts w:ascii="Times New Roman" w:eastAsia="Times New Roman" w:hAnsi="Times New Roman" w:cs="Times New Roman"/>
          <w:bCs/>
        </w:rPr>
      </w:pPr>
      <w:r w:rsidRPr="0042588F">
        <w:rPr>
          <w:rFonts w:ascii="Times New Roman" w:eastAsia="Times New Roman" w:hAnsi="Times New Roman" w:cs="Times New Roman"/>
          <w:bCs/>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193479" w:rsidRPr="0042588F" w:rsidRDefault="00193479" w:rsidP="00070540">
      <w:pPr>
        <w:numPr>
          <w:ilvl w:val="0"/>
          <w:numId w:val="5"/>
        </w:numPr>
        <w:spacing w:after="0"/>
        <w:ind w:left="357" w:hanging="357"/>
        <w:jc w:val="both"/>
        <w:rPr>
          <w:rFonts w:ascii="Times New Roman" w:eastAsia="Times New Roman" w:hAnsi="Times New Roman" w:cs="Times New Roman"/>
          <w:bCs/>
        </w:rPr>
      </w:pPr>
      <w:r w:rsidRPr="0042588F">
        <w:rPr>
          <w:rFonts w:ascii="Times New Roman" w:eastAsia="Times New Roman" w:hAnsi="Times New Roman" w:cs="Times New Roman"/>
          <w:bCs/>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193479" w:rsidRPr="0042588F" w:rsidRDefault="00193479" w:rsidP="00070540">
      <w:pPr>
        <w:numPr>
          <w:ilvl w:val="0"/>
          <w:numId w:val="5"/>
        </w:numPr>
        <w:spacing w:after="0"/>
        <w:ind w:left="357" w:hanging="357"/>
        <w:jc w:val="both"/>
        <w:rPr>
          <w:rFonts w:ascii="Times New Roman" w:eastAsia="Times New Roman" w:hAnsi="Times New Roman" w:cs="Times New Roman"/>
          <w:bCs/>
        </w:rPr>
      </w:pPr>
      <w:r w:rsidRPr="0042588F">
        <w:rPr>
          <w:rFonts w:ascii="Times New Roman" w:eastAsia="Times New Roman" w:hAnsi="Times New Roman" w:cs="Times New Roman"/>
          <w:bCs/>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193479" w:rsidRPr="0042588F" w:rsidRDefault="003A384E" w:rsidP="00070540">
      <w:pPr>
        <w:numPr>
          <w:ilvl w:val="0"/>
          <w:numId w:val="5"/>
        </w:numPr>
        <w:spacing w:after="0"/>
        <w:ind w:left="357" w:hanging="357"/>
        <w:jc w:val="both"/>
        <w:rPr>
          <w:rFonts w:ascii="Times New Roman" w:eastAsia="Times New Roman" w:hAnsi="Times New Roman" w:cs="Times New Roman"/>
        </w:rPr>
      </w:pPr>
      <w:r w:rsidRPr="0042588F">
        <w:rPr>
          <w:rFonts w:ascii="Times New Roman" w:eastAsia="Times New Roman" w:hAnsi="Times New Roman" w:cs="Times New Roman"/>
        </w:rPr>
        <w:t>Nie ujawnia się informacji stanowiących tajemnicę przedsiębiorstwa w rozumieniu przepisów</w:t>
      </w:r>
      <w:r w:rsidR="00013BF3">
        <w:rPr>
          <w:rFonts w:ascii="Times New Roman" w:eastAsia="Times New Roman" w:hAnsi="Times New Roman" w:cs="Times New Roman"/>
        </w:rPr>
        <w:t xml:space="preserve"> </w:t>
      </w:r>
      <w:r w:rsidRPr="0042588F">
        <w:rPr>
          <w:rFonts w:ascii="Times New Roman" w:eastAsia="Times New Roman" w:hAnsi="Times New Roman" w:cs="Times New Roman"/>
        </w:rPr>
        <w:t>o zwalczaniu nieuczciwej konkurencji, jeżeli wykonawca, nie później niż w terminie składania</w:t>
      </w:r>
      <w:r w:rsidR="00C80B36">
        <w:rPr>
          <w:rFonts w:ascii="Times New Roman" w:eastAsia="Times New Roman" w:hAnsi="Times New Roman" w:cs="Times New Roman"/>
        </w:rPr>
        <w:t xml:space="preserve"> </w:t>
      </w:r>
      <w:r w:rsidRPr="0042588F">
        <w:rPr>
          <w:rFonts w:ascii="Times New Roman" w:eastAsia="Times New Roman" w:hAnsi="Times New Roman" w:cs="Times New Roman"/>
        </w:rPr>
        <w:t>ofert zastrzegł, że nie mogą być one udostępniane oraz wykazał, iż zastrzeżone informacje</w:t>
      </w:r>
      <w:r w:rsidR="00C80B36">
        <w:rPr>
          <w:rFonts w:ascii="Times New Roman" w:eastAsia="Times New Roman" w:hAnsi="Times New Roman" w:cs="Times New Roman"/>
        </w:rPr>
        <w:t xml:space="preserve"> </w:t>
      </w:r>
      <w:r w:rsidRPr="0042588F">
        <w:rPr>
          <w:rFonts w:ascii="Times New Roman" w:eastAsia="Times New Roman" w:hAnsi="Times New Roman" w:cs="Times New Roman"/>
        </w:rPr>
        <w:t>stanowią tajemnicę przedsiębiorstwa. Wykonawca nie może zastrzec informacji, o których</w:t>
      </w:r>
      <w:r w:rsidR="00013BF3">
        <w:rPr>
          <w:rFonts w:ascii="Times New Roman" w:eastAsia="Times New Roman" w:hAnsi="Times New Roman" w:cs="Times New Roman"/>
        </w:rPr>
        <w:t xml:space="preserve"> </w:t>
      </w:r>
      <w:r w:rsidRPr="0042588F">
        <w:rPr>
          <w:rFonts w:ascii="Times New Roman" w:eastAsia="Times New Roman" w:hAnsi="Times New Roman" w:cs="Times New Roman"/>
        </w:rPr>
        <w:t>mowa w art. 86 ust. 4 ustawy</w:t>
      </w:r>
      <w:r w:rsidR="00193479" w:rsidRPr="0042588F">
        <w:rPr>
          <w:rFonts w:ascii="Times New Roman" w:eastAsia="Times New Roman" w:hAnsi="Times New Roman" w:cs="Times New Roman"/>
        </w:rPr>
        <w:t>.</w:t>
      </w:r>
    </w:p>
    <w:p w:rsidR="00243C74" w:rsidRPr="0042588F" w:rsidRDefault="00243C74" w:rsidP="00070540">
      <w:pPr>
        <w:numPr>
          <w:ilvl w:val="0"/>
          <w:numId w:val="5"/>
        </w:numPr>
        <w:spacing w:after="0"/>
        <w:ind w:left="357" w:hanging="357"/>
        <w:jc w:val="both"/>
        <w:rPr>
          <w:rFonts w:ascii="Times New Roman" w:eastAsia="Times New Roman" w:hAnsi="Times New Roman" w:cs="Times New Roman"/>
        </w:rPr>
      </w:pPr>
      <w:r w:rsidRPr="0042588F">
        <w:rPr>
          <w:rFonts w:ascii="Times New Roman" w:hAnsi="Times New Roman" w:cs="Times New Roman"/>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 Zaleca się, aby każdy dokument zawierający tajemnicę przedsiębiorstwa został zamieszczony w odrębnym pliku.</w:t>
      </w:r>
    </w:p>
    <w:p w:rsidR="00FD03D7" w:rsidRPr="0042588F" w:rsidRDefault="00193479" w:rsidP="00070540">
      <w:pPr>
        <w:numPr>
          <w:ilvl w:val="0"/>
          <w:numId w:val="5"/>
        </w:numPr>
        <w:spacing w:after="0"/>
        <w:ind w:left="357" w:hanging="357"/>
        <w:jc w:val="both"/>
        <w:rPr>
          <w:rFonts w:ascii="Times New Roman" w:eastAsia="Times New Roman" w:hAnsi="Times New Roman" w:cs="Times New Roman"/>
        </w:rPr>
      </w:pPr>
      <w:r w:rsidRPr="0042588F">
        <w:rPr>
          <w:rFonts w:ascii="Times New Roman" w:eastAsia="Times New Roman" w:hAnsi="Times New Roman" w:cs="Times New Roman"/>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FD03D7" w:rsidRPr="0042588F" w:rsidRDefault="00FD03D7" w:rsidP="00070540">
      <w:pPr>
        <w:keepNext/>
        <w:pBdr>
          <w:top w:val="single" w:sz="4" w:space="1" w:color="auto"/>
          <w:left w:val="single" w:sz="4" w:space="4" w:color="auto"/>
          <w:bottom w:val="single" w:sz="4" w:space="1" w:color="auto"/>
          <w:right w:val="single" w:sz="4" w:space="4" w:color="auto"/>
        </w:pBdr>
        <w:shd w:val="clear" w:color="auto" w:fill="6666FF"/>
        <w:spacing w:before="120" w:after="120"/>
        <w:jc w:val="both"/>
        <w:outlineLvl w:val="3"/>
        <w:rPr>
          <w:rFonts w:ascii="Times New Roman" w:eastAsia="Times New Roman" w:hAnsi="Times New Roman" w:cs="Times New Roman"/>
          <w:b/>
          <w:bCs/>
        </w:rPr>
      </w:pPr>
      <w:r w:rsidRPr="0042588F">
        <w:rPr>
          <w:rFonts w:ascii="Times New Roman" w:eastAsia="Times New Roman" w:hAnsi="Times New Roman" w:cs="Times New Roman"/>
          <w:b/>
          <w:bCs/>
        </w:rPr>
        <w:t>ROZDZIAŁ V Warunki udziału w postępowaniu oraz</w:t>
      </w:r>
      <w:r w:rsidR="00C45DFE" w:rsidRPr="0042588F">
        <w:rPr>
          <w:rFonts w:ascii="Times New Roman" w:eastAsia="Times New Roman" w:hAnsi="Times New Roman" w:cs="Times New Roman"/>
          <w:b/>
          <w:bCs/>
        </w:rPr>
        <w:t xml:space="preserve"> opis sposobu dokonywania oceny </w:t>
      </w:r>
      <w:r w:rsidRPr="0042588F">
        <w:rPr>
          <w:rFonts w:ascii="Times New Roman" w:eastAsia="Times New Roman" w:hAnsi="Times New Roman" w:cs="Times New Roman"/>
          <w:b/>
          <w:bCs/>
        </w:rPr>
        <w:t xml:space="preserve">spełniania tych warunków. Wymagane dokumenty. </w:t>
      </w:r>
    </w:p>
    <w:p w:rsidR="00FD03D7" w:rsidRPr="0042588F" w:rsidRDefault="00FD03D7" w:rsidP="00070540">
      <w:pPr>
        <w:pStyle w:val="Akapitzlist"/>
        <w:numPr>
          <w:ilvl w:val="0"/>
          <w:numId w:val="6"/>
        </w:numPr>
        <w:autoSpaceDE w:val="0"/>
        <w:autoSpaceDN w:val="0"/>
        <w:adjustRightInd w:val="0"/>
        <w:spacing w:after="0"/>
        <w:jc w:val="both"/>
        <w:rPr>
          <w:rFonts w:ascii="Times New Roman" w:hAnsi="Times New Roman" w:cs="Times New Roman"/>
          <w:b/>
          <w:bCs/>
        </w:rPr>
      </w:pPr>
      <w:r w:rsidRPr="0042588F">
        <w:rPr>
          <w:rFonts w:ascii="Times New Roman" w:hAnsi="Times New Roman" w:cs="Times New Roman"/>
        </w:rPr>
        <w:t>O udzielenie zamówienia mo</w:t>
      </w:r>
      <w:r w:rsidRPr="0042588F">
        <w:rPr>
          <w:rFonts w:ascii="Times New Roman" w:eastAsia="TimesNewRoman" w:hAnsi="Times New Roman" w:cs="Times New Roman"/>
        </w:rPr>
        <w:t>ż</w:t>
      </w:r>
      <w:r w:rsidRPr="0042588F">
        <w:rPr>
          <w:rFonts w:ascii="Times New Roman" w:hAnsi="Times New Roman" w:cs="Times New Roman"/>
        </w:rPr>
        <w:t xml:space="preserve">e </w:t>
      </w:r>
      <w:r w:rsidR="00C80B36">
        <w:rPr>
          <w:rFonts w:ascii="Times New Roman" w:hAnsi="Times New Roman" w:cs="Times New Roman"/>
        </w:rPr>
        <w:t>się ubiegać</w:t>
      </w:r>
      <w:r w:rsidR="00C80B36">
        <w:rPr>
          <w:rFonts w:ascii="Times New Roman" w:eastAsia="TimesNewRoman" w:hAnsi="Times New Roman" w:cs="Times New Roman"/>
        </w:rPr>
        <w:t xml:space="preserve"> </w:t>
      </w:r>
      <w:r w:rsidRPr="0042588F">
        <w:rPr>
          <w:rFonts w:ascii="Times New Roman" w:hAnsi="Times New Roman" w:cs="Times New Roman"/>
        </w:rPr>
        <w:t xml:space="preserve">wykonawca, który </w:t>
      </w:r>
      <w:r w:rsidRPr="0042588F">
        <w:rPr>
          <w:rFonts w:ascii="Times New Roman" w:hAnsi="Times New Roman" w:cs="Times New Roman"/>
          <w:b/>
          <w:bCs/>
        </w:rPr>
        <w:t>nie podlega wykluczeniu z</w:t>
      </w:r>
      <w:r w:rsidR="00C80B36">
        <w:rPr>
          <w:rFonts w:ascii="Times New Roman" w:hAnsi="Times New Roman" w:cs="Times New Roman"/>
          <w:b/>
          <w:bCs/>
        </w:rPr>
        <w:t xml:space="preserve"> </w:t>
      </w:r>
      <w:r w:rsidRPr="0042588F">
        <w:rPr>
          <w:rFonts w:ascii="Times New Roman" w:hAnsi="Times New Roman" w:cs="Times New Roman"/>
          <w:b/>
          <w:bCs/>
        </w:rPr>
        <w:t>post</w:t>
      </w:r>
      <w:r w:rsidRPr="0042588F">
        <w:rPr>
          <w:rFonts w:ascii="Times New Roman" w:eastAsia="TimesNewRoman" w:hAnsi="Times New Roman" w:cs="Times New Roman"/>
        </w:rPr>
        <w:t>ę</w:t>
      </w:r>
      <w:r w:rsidRPr="0042588F">
        <w:rPr>
          <w:rFonts w:ascii="Times New Roman" w:hAnsi="Times New Roman" w:cs="Times New Roman"/>
          <w:b/>
          <w:bCs/>
        </w:rPr>
        <w:t>powania</w:t>
      </w:r>
      <w:r w:rsidRPr="0042588F">
        <w:rPr>
          <w:rFonts w:ascii="Times New Roman" w:hAnsi="Times New Roman" w:cs="Times New Roman"/>
        </w:rPr>
        <w:t>, w okoliczno</w:t>
      </w:r>
      <w:r w:rsidRPr="0042588F">
        <w:rPr>
          <w:rFonts w:ascii="Times New Roman" w:eastAsia="TimesNewRoman" w:hAnsi="Times New Roman" w:cs="Times New Roman"/>
        </w:rPr>
        <w:t>ś</w:t>
      </w:r>
      <w:r w:rsidRPr="0042588F">
        <w:rPr>
          <w:rFonts w:ascii="Times New Roman" w:hAnsi="Times New Roman" w:cs="Times New Roman"/>
        </w:rPr>
        <w:t>ciach, o których mowa w:</w:t>
      </w:r>
    </w:p>
    <w:p w:rsidR="00FD03D7" w:rsidRPr="0042588F" w:rsidRDefault="00FD03D7" w:rsidP="00070540">
      <w:pPr>
        <w:pStyle w:val="Akapitzlist"/>
        <w:numPr>
          <w:ilvl w:val="0"/>
          <w:numId w:val="7"/>
        </w:numPr>
        <w:autoSpaceDE w:val="0"/>
        <w:autoSpaceDN w:val="0"/>
        <w:adjustRightInd w:val="0"/>
        <w:spacing w:after="0"/>
        <w:rPr>
          <w:rFonts w:ascii="Times New Roman" w:hAnsi="Times New Roman" w:cs="Times New Roman"/>
        </w:rPr>
      </w:pPr>
      <w:r w:rsidRPr="0042588F">
        <w:rPr>
          <w:rFonts w:ascii="Times New Roman" w:hAnsi="Times New Roman" w:cs="Times New Roman"/>
        </w:rPr>
        <w:t>art. 24 ust. 1 pkt 12) – 23) ustawy;</w:t>
      </w:r>
    </w:p>
    <w:p w:rsidR="00FD03D7" w:rsidRPr="0042588F" w:rsidRDefault="0055290E" w:rsidP="00070540">
      <w:pPr>
        <w:pStyle w:val="Akapitzlist"/>
        <w:numPr>
          <w:ilvl w:val="0"/>
          <w:numId w:val="7"/>
        </w:numPr>
        <w:autoSpaceDE w:val="0"/>
        <w:autoSpaceDN w:val="0"/>
        <w:adjustRightInd w:val="0"/>
        <w:spacing w:after="0"/>
        <w:rPr>
          <w:rFonts w:ascii="Times New Roman" w:hAnsi="Times New Roman" w:cs="Times New Roman"/>
        </w:rPr>
      </w:pPr>
      <w:r w:rsidRPr="0042588F">
        <w:rPr>
          <w:rFonts w:ascii="Times New Roman" w:hAnsi="Times New Roman" w:cs="Times New Roman"/>
        </w:rPr>
        <w:t xml:space="preserve">art. 24 ust. 5 pkt 1), 2), 4) </w:t>
      </w:r>
      <w:r w:rsidR="00FD03D7" w:rsidRPr="0042588F">
        <w:rPr>
          <w:rFonts w:ascii="Times New Roman" w:hAnsi="Times New Roman" w:cs="Times New Roman"/>
        </w:rPr>
        <w:t>ustawy; wykluczeniu na tej podstawie podlega wykonawca:</w:t>
      </w:r>
    </w:p>
    <w:p w:rsidR="00FD03D7" w:rsidRPr="0042588F" w:rsidRDefault="00FD03D7" w:rsidP="00070540">
      <w:pPr>
        <w:pStyle w:val="Akapitzlist"/>
        <w:numPr>
          <w:ilvl w:val="0"/>
          <w:numId w:val="8"/>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C84EAA" w:rsidRPr="0042588F">
        <w:rPr>
          <w:rFonts w:ascii="Times New Roman" w:hAnsi="Times New Roman" w:cs="Times New Roman"/>
        </w:rPr>
        <w:t>z 2019</w:t>
      </w:r>
      <w:r w:rsidRPr="0042588F">
        <w:rPr>
          <w:rFonts w:ascii="Times New Roman" w:hAnsi="Times New Roman" w:cs="Times New Roman"/>
        </w:rPr>
        <w:t xml:space="preserve"> r. poz. </w:t>
      </w:r>
      <w:r w:rsidR="00C84EAA" w:rsidRPr="0042588F">
        <w:rPr>
          <w:rFonts w:ascii="Times New Roman" w:hAnsi="Times New Roman" w:cs="Times New Roman"/>
        </w:rPr>
        <w:t xml:space="preserve">243 z </w:t>
      </w:r>
      <w:r w:rsidR="00545FD3" w:rsidRPr="0042588F">
        <w:rPr>
          <w:rFonts w:ascii="Times New Roman" w:hAnsi="Times New Roman" w:cs="Times New Roman"/>
        </w:rPr>
        <w:t>późn</w:t>
      </w:r>
      <w:r w:rsidR="00C84EAA" w:rsidRPr="0042588F">
        <w:rPr>
          <w:rFonts w:ascii="Times New Roman" w:hAnsi="Times New Roman" w:cs="Times New Roman"/>
        </w:rPr>
        <w:t>. zm.)</w:t>
      </w:r>
      <w:r w:rsidRPr="0042588F">
        <w:rPr>
          <w:rFonts w:ascii="Times New Roman" w:hAnsi="Times New Roman" w:cs="Times New Roman"/>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w:t>
      </w:r>
      <w:r w:rsidRPr="0042588F">
        <w:rPr>
          <w:rFonts w:ascii="Times New Roman" w:hAnsi="Times New Roman" w:cs="Times New Roman"/>
        </w:rPr>
        <w:lastRenderedPageBreak/>
        <w:t>zarządził likwidację jego majątku w trybie art. 366 ust. 1 ustawy z dnia 28 lutego 2003 r. – Prawo upadłościowe (</w:t>
      </w:r>
      <w:r w:rsidR="00135D73" w:rsidRPr="0042588F">
        <w:rPr>
          <w:rFonts w:ascii="Times New Roman" w:hAnsi="Times New Roman" w:cs="Times New Roman"/>
        </w:rPr>
        <w:t>Dz. U</w:t>
      </w:r>
      <w:r w:rsidR="00E32EF4" w:rsidRPr="0042588F">
        <w:rPr>
          <w:rFonts w:ascii="Times New Roman" w:hAnsi="Times New Roman" w:cs="Times New Roman"/>
        </w:rPr>
        <w:t xml:space="preserve">. z 2019 r. poz. 243 z </w:t>
      </w:r>
      <w:r w:rsidR="000C35C7" w:rsidRPr="0042588F">
        <w:rPr>
          <w:rFonts w:ascii="Times New Roman" w:hAnsi="Times New Roman" w:cs="Times New Roman"/>
        </w:rPr>
        <w:t>późn</w:t>
      </w:r>
      <w:r w:rsidR="00E32EF4" w:rsidRPr="0042588F">
        <w:rPr>
          <w:rFonts w:ascii="Times New Roman" w:hAnsi="Times New Roman" w:cs="Times New Roman"/>
        </w:rPr>
        <w:t>. zm</w:t>
      </w:r>
      <w:r w:rsidRPr="0042588F">
        <w:rPr>
          <w:rFonts w:ascii="Times New Roman" w:hAnsi="Times New Roman" w:cs="Times New Roman"/>
        </w:rPr>
        <w:t>),</w:t>
      </w:r>
    </w:p>
    <w:p w:rsidR="00FD03D7" w:rsidRPr="0042588F" w:rsidRDefault="00FD03D7" w:rsidP="00070540">
      <w:pPr>
        <w:pStyle w:val="Akapitzlist"/>
        <w:numPr>
          <w:ilvl w:val="0"/>
          <w:numId w:val="8"/>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rPr>
        <w:t>który w sposób zawiniony powa</w:t>
      </w:r>
      <w:r w:rsidRPr="0042588F">
        <w:rPr>
          <w:rFonts w:ascii="Times New Roman" w:eastAsia="TimesNewRoman" w:hAnsi="Times New Roman" w:cs="Times New Roman"/>
        </w:rPr>
        <w:t>ż</w:t>
      </w:r>
      <w:r w:rsidRPr="0042588F">
        <w:rPr>
          <w:rFonts w:ascii="Times New Roman" w:hAnsi="Times New Roman" w:cs="Times New Roman"/>
        </w:rPr>
        <w:t>nie naruszył obowi</w:t>
      </w:r>
      <w:r w:rsidRPr="0042588F">
        <w:rPr>
          <w:rFonts w:ascii="Times New Roman" w:eastAsia="TimesNewRoman" w:hAnsi="Times New Roman" w:cs="Times New Roman"/>
        </w:rPr>
        <w:t>ą</w:t>
      </w:r>
      <w:r w:rsidRPr="0042588F">
        <w:rPr>
          <w:rFonts w:ascii="Times New Roman" w:hAnsi="Times New Roman" w:cs="Times New Roman"/>
        </w:rPr>
        <w:t>zki zawodowe, co podwa</w:t>
      </w:r>
      <w:r w:rsidRPr="0042588F">
        <w:rPr>
          <w:rFonts w:ascii="Times New Roman" w:eastAsia="TimesNewRoman" w:hAnsi="Times New Roman" w:cs="Times New Roman"/>
        </w:rPr>
        <w:t>ż</w:t>
      </w:r>
      <w:r w:rsidRPr="0042588F">
        <w:rPr>
          <w:rFonts w:ascii="Times New Roman" w:hAnsi="Times New Roman" w:cs="Times New Roman"/>
        </w:rPr>
        <w:t>a jego</w:t>
      </w:r>
      <w:r w:rsidR="00C80B36">
        <w:rPr>
          <w:rFonts w:ascii="Times New Roman" w:hAnsi="Times New Roman" w:cs="Times New Roman"/>
        </w:rPr>
        <w:t xml:space="preserve"> </w:t>
      </w:r>
      <w:r w:rsidRPr="0042588F">
        <w:rPr>
          <w:rFonts w:ascii="Times New Roman" w:hAnsi="Times New Roman" w:cs="Times New Roman"/>
        </w:rPr>
        <w:t>uczciwo</w:t>
      </w:r>
      <w:r w:rsidRPr="0042588F">
        <w:rPr>
          <w:rFonts w:ascii="Times New Roman" w:eastAsia="TimesNewRoman" w:hAnsi="Times New Roman" w:cs="Times New Roman"/>
        </w:rPr>
        <w:t>ść</w:t>
      </w:r>
      <w:r w:rsidRPr="0042588F">
        <w:rPr>
          <w:rFonts w:ascii="Times New Roman" w:hAnsi="Times New Roman" w:cs="Times New Roman"/>
        </w:rPr>
        <w:t>, w szczególno</w:t>
      </w:r>
      <w:r w:rsidRPr="0042588F">
        <w:rPr>
          <w:rFonts w:ascii="Times New Roman" w:eastAsia="TimesNewRoman" w:hAnsi="Times New Roman" w:cs="Times New Roman"/>
        </w:rPr>
        <w:t>ś</w:t>
      </w:r>
      <w:r w:rsidRPr="0042588F">
        <w:rPr>
          <w:rFonts w:ascii="Times New Roman" w:hAnsi="Times New Roman" w:cs="Times New Roman"/>
        </w:rPr>
        <w:t xml:space="preserve">ci gdy wykonawca w wyniku zamierzonego działania </w:t>
      </w:r>
      <w:r w:rsidR="006703ED" w:rsidRPr="0042588F">
        <w:rPr>
          <w:rFonts w:ascii="Times New Roman" w:hAnsi="Times New Roman" w:cs="Times New Roman"/>
        </w:rPr>
        <w:t>lub r</w:t>
      </w:r>
      <w:r w:rsidR="006703ED" w:rsidRPr="0042588F">
        <w:rPr>
          <w:rFonts w:ascii="Times New Roman" w:eastAsia="TimesNewRoman" w:hAnsi="Times New Roman" w:cs="Times New Roman"/>
        </w:rPr>
        <w:t>aż</w:t>
      </w:r>
      <w:r w:rsidR="006703ED" w:rsidRPr="0042588F">
        <w:rPr>
          <w:rFonts w:ascii="Times New Roman" w:hAnsi="Times New Roman" w:cs="Times New Roman"/>
        </w:rPr>
        <w:t>ącego</w:t>
      </w:r>
      <w:r w:rsidRPr="0042588F">
        <w:rPr>
          <w:rFonts w:ascii="Times New Roman" w:hAnsi="Times New Roman" w:cs="Times New Roman"/>
        </w:rPr>
        <w:t xml:space="preserve"> niedbalstwa nie wykonał lub nienale</w:t>
      </w:r>
      <w:r w:rsidRPr="0042588F">
        <w:rPr>
          <w:rFonts w:ascii="Times New Roman" w:eastAsia="TimesNewRoman" w:hAnsi="Times New Roman" w:cs="Times New Roman"/>
        </w:rPr>
        <w:t>ż</w:t>
      </w:r>
      <w:r w:rsidRPr="0042588F">
        <w:rPr>
          <w:rFonts w:ascii="Times New Roman" w:hAnsi="Times New Roman" w:cs="Times New Roman"/>
        </w:rPr>
        <w:t>ycie wykonał zamówienie, co</w:t>
      </w:r>
      <w:r w:rsidR="00C80B36">
        <w:rPr>
          <w:rFonts w:ascii="Times New Roman" w:hAnsi="Times New Roman" w:cs="Times New Roman"/>
        </w:rPr>
        <w:t xml:space="preserve"> </w:t>
      </w:r>
      <w:r w:rsidRPr="0042588F">
        <w:rPr>
          <w:rFonts w:ascii="Times New Roman" w:hAnsi="Times New Roman" w:cs="Times New Roman"/>
        </w:rPr>
        <w:t>zamawiaj</w:t>
      </w:r>
      <w:r w:rsidRPr="0042588F">
        <w:rPr>
          <w:rFonts w:ascii="Times New Roman" w:eastAsia="TimesNewRoman" w:hAnsi="Times New Roman" w:cs="Times New Roman"/>
        </w:rPr>
        <w:t>ą</w:t>
      </w:r>
      <w:r w:rsidRPr="0042588F">
        <w:rPr>
          <w:rFonts w:ascii="Times New Roman" w:hAnsi="Times New Roman" w:cs="Times New Roman"/>
        </w:rPr>
        <w:t>cy jest w stanie wykaza</w:t>
      </w:r>
      <w:r w:rsidRPr="0042588F">
        <w:rPr>
          <w:rFonts w:ascii="Times New Roman" w:eastAsia="TimesNewRoman" w:hAnsi="Times New Roman" w:cs="Times New Roman"/>
        </w:rPr>
        <w:t>ć</w:t>
      </w:r>
      <w:r w:rsidR="00C80B36">
        <w:rPr>
          <w:rFonts w:ascii="Times New Roman" w:eastAsia="TimesNewRoman" w:hAnsi="Times New Roman" w:cs="Times New Roman"/>
        </w:rPr>
        <w:t xml:space="preserve"> </w:t>
      </w:r>
      <w:r w:rsidRPr="0042588F">
        <w:rPr>
          <w:rFonts w:ascii="Times New Roman" w:hAnsi="Times New Roman" w:cs="Times New Roman"/>
        </w:rPr>
        <w:t>za pomoc</w:t>
      </w:r>
      <w:r w:rsidRPr="0042588F">
        <w:rPr>
          <w:rFonts w:ascii="Times New Roman" w:eastAsia="TimesNewRoman" w:hAnsi="Times New Roman" w:cs="Times New Roman"/>
        </w:rPr>
        <w:t>ą</w:t>
      </w:r>
      <w:r w:rsidR="00C80B36">
        <w:rPr>
          <w:rFonts w:ascii="Times New Roman" w:eastAsia="TimesNewRoman" w:hAnsi="Times New Roman" w:cs="Times New Roman"/>
        </w:rPr>
        <w:t xml:space="preserve"> </w:t>
      </w:r>
      <w:r w:rsidRPr="0042588F">
        <w:rPr>
          <w:rFonts w:ascii="Times New Roman" w:hAnsi="Times New Roman" w:cs="Times New Roman"/>
        </w:rPr>
        <w:t xml:space="preserve">stosownych </w:t>
      </w:r>
      <w:r w:rsidRPr="0042588F">
        <w:rPr>
          <w:rFonts w:ascii="Times New Roman" w:eastAsia="TimesNewRoman" w:hAnsi="Times New Roman" w:cs="Times New Roman"/>
        </w:rPr>
        <w:t>ś</w:t>
      </w:r>
      <w:r w:rsidRPr="0042588F">
        <w:rPr>
          <w:rFonts w:ascii="Times New Roman" w:hAnsi="Times New Roman" w:cs="Times New Roman"/>
        </w:rPr>
        <w:t>rodków dowodowych,</w:t>
      </w:r>
    </w:p>
    <w:p w:rsidR="00FD03D7" w:rsidRPr="0042588F" w:rsidRDefault="00FD03D7" w:rsidP="00070540">
      <w:pPr>
        <w:pStyle w:val="Akapitzlist"/>
        <w:numPr>
          <w:ilvl w:val="0"/>
          <w:numId w:val="8"/>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rPr>
        <w:t>który, z przyczyn le</w:t>
      </w:r>
      <w:r w:rsidRPr="0042588F">
        <w:rPr>
          <w:rFonts w:ascii="Times New Roman" w:eastAsia="TimesNewRoman" w:hAnsi="Times New Roman" w:cs="Times New Roman"/>
        </w:rPr>
        <w:t>żą</w:t>
      </w:r>
      <w:r w:rsidRPr="0042588F">
        <w:rPr>
          <w:rFonts w:ascii="Times New Roman" w:hAnsi="Times New Roman" w:cs="Times New Roman"/>
        </w:rPr>
        <w:t>cych po jego stronie, nie wykonał albo nienale</w:t>
      </w:r>
      <w:r w:rsidRPr="0042588F">
        <w:rPr>
          <w:rFonts w:ascii="Times New Roman" w:eastAsia="TimesNewRoman" w:hAnsi="Times New Roman" w:cs="Times New Roman"/>
        </w:rPr>
        <w:t>ż</w:t>
      </w:r>
      <w:r w:rsidRPr="0042588F">
        <w:rPr>
          <w:rFonts w:ascii="Times New Roman" w:hAnsi="Times New Roman" w:cs="Times New Roman"/>
        </w:rPr>
        <w:t>ycie wykonał w</w:t>
      </w:r>
      <w:r w:rsidR="00C80B36">
        <w:rPr>
          <w:rFonts w:ascii="Times New Roman" w:hAnsi="Times New Roman" w:cs="Times New Roman"/>
        </w:rPr>
        <w:t xml:space="preserve"> </w:t>
      </w:r>
      <w:r w:rsidRPr="0042588F">
        <w:rPr>
          <w:rFonts w:ascii="Times New Roman" w:hAnsi="Times New Roman" w:cs="Times New Roman"/>
        </w:rPr>
        <w:t>istotnym stopniu wcze</w:t>
      </w:r>
      <w:r w:rsidRPr="0042588F">
        <w:rPr>
          <w:rFonts w:ascii="Times New Roman" w:eastAsia="TimesNewRoman" w:hAnsi="Times New Roman" w:cs="Times New Roman"/>
        </w:rPr>
        <w:t>ś</w:t>
      </w:r>
      <w:r w:rsidRPr="0042588F">
        <w:rPr>
          <w:rFonts w:ascii="Times New Roman" w:hAnsi="Times New Roman" w:cs="Times New Roman"/>
        </w:rPr>
        <w:t>niejsz</w:t>
      </w:r>
      <w:r w:rsidRPr="0042588F">
        <w:rPr>
          <w:rFonts w:ascii="Times New Roman" w:eastAsia="TimesNewRoman" w:hAnsi="Times New Roman" w:cs="Times New Roman"/>
        </w:rPr>
        <w:t>ą</w:t>
      </w:r>
      <w:r w:rsidR="00C80B36">
        <w:rPr>
          <w:rFonts w:ascii="Times New Roman" w:eastAsia="TimesNewRoman" w:hAnsi="Times New Roman" w:cs="Times New Roman"/>
        </w:rPr>
        <w:t xml:space="preserve"> </w:t>
      </w:r>
      <w:r w:rsidRPr="0042588F">
        <w:rPr>
          <w:rFonts w:ascii="Times New Roman" w:hAnsi="Times New Roman" w:cs="Times New Roman"/>
        </w:rPr>
        <w:t>umow</w:t>
      </w:r>
      <w:r w:rsidRPr="0042588F">
        <w:rPr>
          <w:rFonts w:ascii="Times New Roman" w:eastAsia="TimesNewRoman" w:hAnsi="Times New Roman" w:cs="Times New Roman"/>
        </w:rPr>
        <w:t>ę</w:t>
      </w:r>
      <w:r w:rsidR="00C80B36">
        <w:rPr>
          <w:rFonts w:ascii="Times New Roman" w:eastAsia="TimesNewRoman" w:hAnsi="Times New Roman" w:cs="Times New Roman"/>
        </w:rPr>
        <w:t xml:space="preserve"> </w:t>
      </w:r>
      <w:r w:rsidRPr="0042588F">
        <w:rPr>
          <w:rFonts w:ascii="Times New Roman" w:hAnsi="Times New Roman" w:cs="Times New Roman"/>
        </w:rPr>
        <w:t>w sprawie zamówienia publicznego lub umow</w:t>
      </w:r>
      <w:r w:rsidRPr="0042588F">
        <w:rPr>
          <w:rFonts w:ascii="Times New Roman" w:eastAsia="TimesNewRoman" w:hAnsi="Times New Roman" w:cs="Times New Roman"/>
        </w:rPr>
        <w:t>ę</w:t>
      </w:r>
      <w:r w:rsidR="00C80B36">
        <w:rPr>
          <w:rFonts w:ascii="Times New Roman" w:eastAsia="TimesNewRoman" w:hAnsi="Times New Roman" w:cs="Times New Roman"/>
        </w:rPr>
        <w:t xml:space="preserve"> </w:t>
      </w:r>
      <w:r w:rsidRPr="0042588F">
        <w:rPr>
          <w:rFonts w:ascii="Times New Roman" w:hAnsi="Times New Roman" w:cs="Times New Roman"/>
        </w:rPr>
        <w:t>koncesji, zawart</w:t>
      </w:r>
      <w:r w:rsidRPr="0042588F">
        <w:rPr>
          <w:rFonts w:ascii="Times New Roman" w:eastAsia="TimesNewRoman" w:hAnsi="Times New Roman" w:cs="Times New Roman"/>
        </w:rPr>
        <w:t>ą</w:t>
      </w:r>
      <w:r w:rsidR="00C80B36">
        <w:rPr>
          <w:rFonts w:ascii="Times New Roman" w:eastAsia="TimesNewRoman" w:hAnsi="Times New Roman" w:cs="Times New Roman"/>
        </w:rPr>
        <w:t xml:space="preserve"> </w:t>
      </w:r>
      <w:r w:rsidRPr="0042588F">
        <w:rPr>
          <w:rFonts w:ascii="Times New Roman" w:hAnsi="Times New Roman" w:cs="Times New Roman"/>
        </w:rPr>
        <w:t>z zamawiaj</w:t>
      </w:r>
      <w:r w:rsidRPr="0042588F">
        <w:rPr>
          <w:rFonts w:ascii="Times New Roman" w:eastAsia="TimesNewRoman" w:hAnsi="Times New Roman" w:cs="Times New Roman"/>
        </w:rPr>
        <w:t>ą</w:t>
      </w:r>
      <w:r w:rsidRPr="0042588F">
        <w:rPr>
          <w:rFonts w:ascii="Times New Roman" w:hAnsi="Times New Roman" w:cs="Times New Roman"/>
        </w:rPr>
        <w:t>cym, o którym mowa w art. 3 ust. 1 pkt 1–4 ustawy, co</w:t>
      </w:r>
      <w:r w:rsidR="00C80B36">
        <w:rPr>
          <w:rFonts w:ascii="Times New Roman" w:hAnsi="Times New Roman" w:cs="Times New Roman"/>
        </w:rPr>
        <w:t xml:space="preserve"> </w:t>
      </w:r>
      <w:r w:rsidRPr="0042588F">
        <w:rPr>
          <w:rFonts w:ascii="Times New Roman" w:hAnsi="Times New Roman" w:cs="Times New Roman"/>
        </w:rPr>
        <w:t>doprowadziło do rozwi</w:t>
      </w:r>
      <w:r w:rsidRPr="0042588F">
        <w:rPr>
          <w:rFonts w:ascii="Times New Roman" w:eastAsia="TimesNewRoman" w:hAnsi="Times New Roman" w:cs="Times New Roman"/>
        </w:rPr>
        <w:t>ą</w:t>
      </w:r>
      <w:r w:rsidRPr="0042588F">
        <w:rPr>
          <w:rFonts w:ascii="Times New Roman" w:hAnsi="Times New Roman" w:cs="Times New Roman"/>
        </w:rPr>
        <w:t>zania umowy lub zas</w:t>
      </w:r>
      <w:r w:rsidRPr="0042588F">
        <w:rPr>
          <w:rFonts w:ascii="Times New Roman" w:eastAsia="TimesNewRoman" w:hAnsi="Times New Roman" w:cs="Times New Roman"/>
        </w:rPr>
        <w:t>ą</w:t>
      </w:r>
      <w:r w:rsidRPr="0042588F">
        <w:rPr>
          <w:rFonts w:ascii="Times New Roman" w:hAnsi="Times New Roman" w:cs="Times New Roman"/>
        </w:rPr>
        <w:t>dzenia odszkodowania;</w:t>
      </w:r>
    </w:p>
    <w:p w:rsidR="00DC1C7F" w:rsidRPr="0042588F" w:rsidRDefault="00DC1C7F" w:rsidP="00070540">
      <w:pPr>
        <w:pStyle w:val="Akapitzlist"/>
        <w:numPr>
          <w:ilvl w:val="0"/>
          <w:numId w:val="39"/>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rPr>
        <w:t xml:space="preserve">Ponadto o udzielenie zamówienia może się ubiegać wykonawca, który </w:t>
      </w:r>
      <w:r w:rsidRPr="0042588F">
        <w:rPr>
          <w:rFonts w:ascii="Times New Roman" w:hAnsi="Times New Roman" w:cs="Times New Roman"/>
          <w:b/>
        </w:rPr>
        <w:t xml:space="preserve">spełnia poniżej określone warunki udziału w postępowaniu </w:t>
      </w:r>
      <w:r w:rsidRPr="0042588F">
        <w:rPr>
          <w:rFonts w:ascii="Times New Roman" w:hAnsi="Times New Roman" w:cs="Times New Roman"/>
        </w:rPr>
        <w:t xml:space="preserve">dotyczące: </w:t>
      </w:r>
    </w:p>
    <w:p w:rsidR="00FE06D2" w:rsidRDefault="008C1467" w:rsidP="00070540">
      <w:pPr>
        <w:pStyle w:val="Akapitzlist"/>
        <w:numPr>
          <w:ilvl w:val="1"/>
          <w:numId w:val="39"/>
        </w:numPr>
        <w:autoSpaceDE w:val="0"/>
        <w:autoSpaceDN w:val="0"/>
        <w:adjustRightInd w:val="0"/>
        <w:spacing w:after="0"/>
        <w:jc w:val="both"/>
        <w:rPr>
          <w:rFonts w:ascii="Times New Roman" w:hAnsi="Times New Roman" w:cs="Times New Roman"/>
        </w:rPr>
      </w:pPr>
      <w:r w:rsidRPr="005A3A19">
        <w:rPr>
          <w:rFonts w:ascii="Times New Roman" w:hAnsi="Times New Roman" w:cs="Times New Roman"/>
        </w:rPr>
        <w:t>sytuacji</w:t>
      </w:r>
      <w:r w:rsidR="00DC1C7F" w:rsidRPr="005A3A19">
        <w:rPr>
          <w:rFonts w:ascii="Times New Roman" w:hAnsi="Times New Roman" w:cs="Times New Roman"/>
        </w:rPr>
        <w:t xml:space="preserve"> ekonomicznej lub finansowej</w:t>
      </w:r>
    </w:p>
    <w:p w:rsidR="005A3A19" w:rsidRPr="005A3A19" w:rsidRDefault="005A3A19" w:rsidP="00070540">
      <w:pPr>
        <w:pStyle w:val="Akapitzlist"/>
        <w:autoSpaceDE w:val="0"/>
        <w:autoSpaceDN w:val="0"/>
        <w:adjustRightInd w:val="0"/>
        <w:spacing w:after="0"/>
        <w:ind w:left="732"/>
        <w:jc w:val="both"/>
        <w:rPr>
          <w:rFonts w:ascii="Times New Roman" w:hAnsi="Times New Roman" w:cs="Times New Roman"/>
          <w:b/>
          <w:u w:val="single"/>
        </w:rPr>
      </w:pPr>
      <w:r w:rsidRPr="005A3A19">
        <w:rPr>
          <w:rFonts w:ascii="Times New Roman" w:hAnsi="Times New Roman" w:cs="Times New Roman"/>
          <w:b/>
          <w:u w:val="single"/>
        </w:rPr>
        <w:t>Minimalny poziom zdolności:</w:t>
      </w:r>
    </w:p>
    <w:p w:rsidR="005A3A19" w:rsidRDefault="005A3A19" w:rsidP="00070540">
      <w:pPr>
        <w:pStyle w:val="Akapitzlist"/>
        <w:autoSpaceDE w:val="0"/>
        <w:autoSpaceDN w:val="0"/>
        <w:adjustRightInd w:val="0"/>
        <w:spacing w:after="0"/>
        <w:ind w:left="732"/>
        <w:jc w:val="both"/>
        <w:rPr>
          <w:rFonts w:ascii="Times New Roman" w:hAnsi="Times New Roman" w:cs="Times New Roman"/>
        </w:rPr>
      </w:pPr>
      <w:r>
        <w:rPr>
          <w:rFonts w:ascii="Times New Roman" w:hAnsi="Times New Roman" w:cs="Times New Roman"/>
        </w:rPr>
        <w:t xml:space="preserve">Zamawiający uzna, że wykonawca znajduje się w sytuacji ekonomicznej i/lub finansowej zapewniającej należyte </w:t>
      </w:r>
      <w:r w:rsidR="00A81E78">
        <w:rPr>
          <w:rFonts w:ascii="Times New Roman" w:hAnsi="Times New Roman" w:cs="Times New Roman"/>
        </w:rPr>
        <w:t>wykonanie zamówienia, jeżeli wykaże, że jest ubezpieczony od odpowiedzialności cywilnej deliktowej i kontraktowej w zakresie prowadzonej działalności związanej z przedmiotem zamówienia na sumę gwar</w:t>
      </w:r>
      <w:r w:rsidR="00BB0214">
        <w:rPr>
          <w:rFonts w:ascii="Times New Roman" w:hAnsi="Times New Roman" w:cs="Times New Roman"/>
        </w:rPr>
        <w:t xml:space="preserve">ancyjną nie niższą niż </w:t>
      </w:r>
      <w:r w:rsidR="00BB0214" w:rsidRPr="004E02C3">
        <w:rPr>
          <w:rFonts w:ascii="Times New Roman" w:hAnsi="Times New Roman" w:cs="Times New Roman"/>
        </w:rPr>
        <w:t>20</w:t>
      </w:r>
      <w:r w:rsidR="00A81E78" w:rsidRPr="004E02C3">
        <w:rPr>
          <w:rFonts w:ascii="Times New Roman" w:hAnsi="Times New Roman" w:cs="Times New Roman"/>
        </w:rPr>
        <w:t> 000 000,00 zł.</w:t>
      </w:r>
    </w:p>
    <w:p w:rsidR="008D3CDE" w:rsidRDefault="008D3CDE" w:rsidP="00070540">
      <w:pPr>
        <w:pStyle w:val="Akapitzlist"/>
        <w:autoSpaceDE w:val="0"/>
        <w:autoSpaceDN w:val="0"/>
        <w:adjustRightInd w:val="0"/>
        <w:spacing w:after="0"/>
        <w:ind w:left="732"/>
        <w:jc w:val="both"/>
        <w:rPr>
          <w:rFonts w:ascii="Times New Roman" w:hAnsi="Times New Roman" w:cs="Times New Roman"/>
        </w:rPr>
      </w:pPr>
    </w:p>
    <w:p w:rsidR="00A81E78" w:rsidRDefault="008D3CDE" w:rsidP="00070540">
      <w:pPr>
        <w:pStyle w:val="Akapitzlist"/>
        <w:autoSpaceDE w:val="0"/>
        <w:autoSpaceDN w:val="0"/>
        <w:adjustRightInd w:val="0"/>
        <w:spacing w:after="0"/>
        <w:ind w:left="732"/>
        <w:jc w:val="both"/>
        <w:rPr>
          <w:rFonts w:ascii="Times New Roman" w:hAnsi="Times New Roman" w:cs="Times New Roman"/>
          <w:u w:val="single"/>
        </w:rPr>
      </w:pPr>
      <w:r w:rsidRPr="008D3CDE">
        <w:rPr>
          <w:rFonts w:ascii="Times New Roman" w:hAnsi="Times New Roman" w:cs="Times New Roman"/>
          <w:u w:val="single"/>
        </w:rPr>
        <w:t>W przypadku składania oferty wspólnej ww. warunek musi spełniać co najmniej jeden z Wykonawców w całości.</w:t>
      </w:r>
    </w:p>
    <w:p w:rsidR="008D3CDE" w:rsidRPr="008D3CDE" w:rsidRDefault="008D3CDE" w:rsidP="00070540">
      <w:pPr>
        <w:pStyle w:val="Akapitzlist"/>
        <w:autoSpaceDE w:val="0"/>
        <w:autoSpaceDN w:val="0"/>
        <w:adjustRightInd w:val="0"/>
        <w:spacing w:after="0"/>
        <w:ind w:left="732"/>
        <w:jc w:val="both"/>
        <w:rPr>
          <w:rFonts w:ascii="Times New Roman" w:hAnsi="Times New Roman" w:cs="Times New Roman"/>
          <w:u w:val="single"/>
        </w:rPr>
      </w:pPr>
    </w:p>
    <w:p w:rsidR="00A81E78" w:rsidRPr="00CC754E" w:rsidRDefault="00A81E78" w:rsidP="00070540">
      <w:pPr>
        <w:pStyle w:val="Akapitzlist"/>
        <w:autoSpaceDE w:val="0"/>
        <w:autoSpaceDN w:val="0"/>
        <w:adjustRightInd w:val="0"/>
        <w:spacing w:after="0"/>
        <w:ind w:left="732"/>
        <w:jc w:val="both"/>
        <w:rPr>
          <w:rFonts w:ascii="Times New Roman" w:hAnsi="Times New Roman" w:cs="Times New Roman"/>
          <w:b/>
        </w:rPr>
      </w:pPr>
      <w:r w:rsidRPr="00CC754E">
        <w:rPr>
          <w:rFonts w:ascii="Times New Roman" w:hAnsi="Times New Roman" w:cs="Times New Roman"/>
          <w:b/>
        </w:rPr>
        <w:t>UWAGA:</w:t>
      </w:r>
    </w:p>
    <w:p w:rsidR="00A81E78" w:rsidRPr="00CC754E" w:rsidRDefault="00A81E78" w:rsidP="00070540">
      <w:pPr>
        <w:pStyle w:val="Akapitzlist"/>
        <w:autoSpaceDE w:val="0"/>
        <w:autoSpaceDN w:val="0"/>
        <w:adjustRightInd w:val="0"/>
        <w:spacing w:after="0"/>
        <w:ind w:left="732"/>
        <w:jc w:val="both"/>
        <w:rPr>
          <w:rFonts w:ascii="Times New Roman" w:hAnsi="Times New Roman" w:cs="Times New Roman"/>
          <w:b/>
        </w:rPr>
      </w:pPr>
      <w:r w:rsidRPr="00CC754E">
        <w:rPr>
          <w:rFonts w:ascii="Times New Roman" w:hAnsi="Times New Roman" w:cs="Times New Roman"/>
          <w:b/>
        </w:rPr>
        <w:t>W przypadku, gdy jakakolwiek wa</w:t>
      </w:r>
      <w:r w:rsidR="00B977F9" w:rsidRPr="00CC754E">
        <w:rPr>
          <w:rFonts w:ascii="Times New Roman" w:hAnsi="Times New Roman" w:cs="Times New Roman"/>
          <w:b/>
        </w:rPr>
        <w:t>rtość dotycząca ww. warunków wyrażona będzie w walucie obcej, Zamawiający przeliczy tę wartość w oparciu o średni kurs NBP dla danej waluty z daty wszczęcia postępowania o udzielenie zamówienia publicznego (za datę wszczęcia postępowania Zamawiający uznaje datę umieszczenia ogłoszenia o zamówieniu w miejscu publicznie dostępnym w swojej siedzibie oraz na stronie internetowej). Jeżeli w tym dniu nie będzie opublikowany średni kurs NBP, Zamawiający przyjmie kurs średni z ostatniej tabeli przed wszczęciem postępowania.</w:t>
      </w:r>
    </w:p>
    <w:p w:rsidR="00B977F9" w:rsidRPr="005A3A19" w:rsidRDefault="00B977F9" w:rsidP="00070540">
      <w:pPr>
        <w:pStyle w:val="Akapitzlist"/>
        <w:autoSpaceDE w:val="0"/>
        <w:autoSpaceDN w:val="0"/>
        <w:adjustRightInd w:val="0"/>
        <w:spacing w:after="0"/>
        <w:ind w:left="732"/>
        <w:jc w:val="both"/>
        <w:rPr>
          <w:rFonts w:ascii="Times New Roman" w:hAnsi="Times New Roman" w:cs="Times New Roman"/>
        </w:rPr>
      </w:pPr>
    </w:p>
    <w:p w:rsidR="008C1467" w:rsidRDefault="008C1467" w:rsidP="00070540">
      <w:pPr>
        <w:pStyle w:val="Akapitzlist"/>
        <w:numPr>
          <w:ilvl w:val="1"/>
          <w:numId w:val="39"/>
        </w:numPr>
        <w:autoSpaceDE w:val="0"/>
        <w:autoSpaceDN w:val="0"/>
        <w:adjustRightInd w:val="0"/>
        <w:spacing w:after="0"/>
        <w:jc w:val="both"/>
        <w:rPr>
          <w:rFonts w:ascii="Times New Roman" w:hAnsi="Times New Roman" w:cs="Times New Roman"/>
        </w:rPr>
      </w:pPr>
      <w:r w:rsidRPr="00B977F9">
        <w:rPr>
          <w:rFonts w:ascii="Times New Roman" w:hAnsi="Times New Roman" w:cs="Times New Roman"/>
        </w:rPr>
        <w:t>zdolności technicznej lub zawodowej:</w:t>
      </w:r>
    </w:p>
    <w:p w:rsidR="00B977F9" w:rsidRDefault="00B977F9" w:rsidP="00070540">
      <w:pPr>
        <w:pStyle w:val="Akapitzlist"/>
        <w:autoSpaceDE w:val="0"/>
        <w:autoSpaceDN w:val="0"/>
        <w:adjustRightInd w:val="0"/>
        <w:spacing w:after="0"/>
        <w:ind w:left="732"/>
        <w:jc w:val="both"/>
        <w:rPr>
          <w:rFonts w:ascii="Times New Roman" w:hAnsi="Times New Roman" w:cs="Times New Roman"/>
          <w:b/>
          <w:u w:val="single"/>
        </w:rPr>
      </w:pPr>
      <w:r w:rsidRPr="00B977F9">
        <w:rPr>
          <w:rFonts w:ascii="Times New Roman" w:hAnsi="Times New Roman" w:cs="Times New Roman"/>
          <w:b/>
          <w:u w:val="single"/>
        </w:rPr>
        <w:t>Minimalny poziom zdolności:</w:t>
      </w:r>
    </w:p>
    <w:p w:rsidR="00967BDE" w:rsidRDefault="00967BDE" w:rsidP="00070540">
      <w:pPr>
        <w:pStyle w:val="Akapitzlist"/>
        <w:autoSpaceDE w:val="0"/>
        <w:autoSpaceDN w:val="0"/>
        <w:adjustRightInd w:val="0"/>
        <w:spacing w:after="0"/>
        <w:ind w:left="732"/>
        <w:jc w:val="both"/>
        <w:rPr>
          <w:rFonts w:ascii="Times New Roman" w:hAnsi="Times New Roman" w:cs="Times New Roman"/>
        </w:rPr>
      </w:pPr>
      <w:r>
        <w:rPr>
          <w:rFonts w:ascii="Times New Roman" w:hAnsi="Times New Roman" w:cs="Times New Roman"/>
        </w:rPr>
        <w:t>Zamawiający uzna, że Wykonawca posiada wymagane zdolności techniczne i/lub zawodowe zapewniające należyte wykonanie zamówienia, jeżeli Wykonawca wykaże, że:</w:t>
      </w:r>
    </w:p>
    <w:p w:rsidR="00CC754E" w:rsidRPr="006E60B1" w:rsidRDefault="002C49A0" w:rsidP="006E60B1">
      <w:pPr>
        <w:pStyle w:val="Akapitzlist"/>
        <w:numPr>
          <w:ilvl w:val="0"/>
          <w:numId w:val="49"/>
        </w:numPr>
        <w:autoSpaceDE w:val="0"/>
        <w:autoSpaceDN w:val="0"/>
        <w:adjustRightInd w:val="0"/>
        <w:spacing w:after="0"/>
        <w:ind w:left="1418"/>
        <w:jc w:val="both"/>
        <w:rPr>
          <w:rFonts w:ascii="Times New Roman" w:hAnsi="Times New Roman" w:cs="Times New Roman"/>
        </w:rPr>
      </w:pPr>
      <w:r>
        <w:rPr>
          <w:rFonts w:ascii="Times New Roman" w:hAnsi="Times New Roman" w:cs="Times New Roman"/>
        </w:rPr>
        <w:t xml:space="preserve">w okresie ostatnich </w:t>
      </w:r>
      <w:r w:rsidRPr="004E02C3">
        <w:rPr>
          <w:rFonts w:ascii="Times New Roman" w:hAnsi="Times New Roman" w:cs="Times New Roman"/>
        </w:rPr>
        <w:t>siedmiu</w:t>
      </w:r>
      <w:r w:rsidR="00967BDE" w:rsidRPr="004E02C3">
        <w:rPr>
          <w:rFonts w:ascii="Times New Roman" w:hAnsi="Times New Roman" w:cs="Times New Roman"/>
        </w:rPr>
        <w:t xml:space="preserve"> </w:t>
      </w:r>
      <w:r w:rsidR="00967BDE">
        <w:rPr>
          <w:rFonts w:ascii="Times New Roman" w:hAnsi="Times New Roman" w:cs="Times New Roman"/>
        </w:rPr>
        <w:t>lat przed upływem terminu składania ofert</w:t>
      </w:r>
      <w:r>
        <w:rPr>
          <w:rFonts w:ascii="Times New Roman" w:hAnsi="Times New Roman" w:cs="Times New Roman"/>
        </w:rPr>
        <w:t xml:space="preserve"> wykonał należycie, </w:t>
      </w:r>
      <w:r w:rsidR="006E60B1">
        <w:rPr>
          <w:rFonts w:ascii="Times New Roman" w:hAnsi="Times New Roman" w:cs="Times New Roman"/>
        </w:rPr>
        <w:t xml:space="preserve">zgodnie z zasadami sztuki budowlanej i prawidłowo ukończoną, </w:t>
      </w:r>
      <w:r w:rsidR="006E60B1" w:rsidRPr="00692582">
        <w:rPr>
          <w:rFonts w:ascii="Times New Roman" w:hAnsi="Times New Roman" w:cs="Times New Roman"/>
        </w:rPr>
        <w:t>co najmniej jedną inwestycję budowlaną kubaturową</w:t>
      </w:r>
      <w:r w:rsidR="006E60B1">
        <w:rPr>
          <w:rFonts w:ascii="Times New Roman" w:hAnsi="Times New Roman" w:cs="Times New Roman"/>
        </w:rPr>
        <w:t xml:space="preserve"> o wartości robót budowlanych nie mniejszej niż </w:t>
      </w:r>
      <w:r w:rsidR="006E60B1" w:rsidRPr="004E02C3">
        <w:rPr>
          <w:rFonts w:ascii="Times New Roman" w:hAnsi="Times New Roman" w:cs="Times New Roman"/>
        </w:rPr>
        <w:t>30 000 000,00 zł</w:t>
      </w:r>
      <w:r w:rsidR="007569AC">
        <w:rPr>
          <w:rFonts w:ascii="Times New Roman" w:hAnsi="Times New Roman" w:cs="Times New Roman"/>
        </w:rPr>
        <w:t xml:space="preserve"> </w:t>
      </w:r>
      <w:r w:rsidR="007569AC" w:rsidRPr="004306E9">
        <w:rPr>
          <w:rFonts w:ascii="Times New Roman" w:hAnsi="Times New Roman" w:cs="Times New Roman"/>
        </w:rPr>
        <w:t>brutto</w:t>
      </w:r>
      <w:r w:rsidR="006E60B1">
        <w:rPr>
          <w:rFonts w:ascii="Times New Roman" w:hAnsi="Times New Roman" w:cs="Times New Roman"/>
        </w:rPr>
        <w:t>, wykonaną w obiekcie użyteczności publicznej;</w:t>
      </w:r>
    </w:p>
    <w:p w:rsidR="00CC754E" w:rsidRPr="004F7236" w:rsidRDefault="00CC754E" w:rsidP="00070540">
      <w:pPr>
        <w:spacing w:after="0"/>
        <w:ind w:firstLine="708"/>
        <w:jc w:val="both"/>
        <w:rPr>
          <w:rFonts w:ascii="Times New Roman" w:hAnsi="Times New Roman"/>
          <w:b/>
        </w:rPr>
      </w:pPr>
      <w:r w:rsidRPr="004F7236">
        <w:rPr>
          <w:rFonts w:ascii="Times New Roman" w:hAnsi="Times New Roman"/>
          <w:b/>
        </w:rPr>
        <w:t>UWAGA:</w:t>
      </w:r>
    </w:p>
    <w:p w:rsidR="00CC754E" w:rsidRDefault="00CC754E" w:rsidP="00070540">
      <w:pPr>
        <w:pStyle w:val="Akapitzlist"/>
        <w:numPr>
          <w:ilvl w:val="2"/>
          <w:numId w:val="50"/>
        </w:numPr>
        <w:spacing w:after="0"/>
        <w:contextualSpacing w:val="0"/>
        <w:jc w:val="both"/>
        <w:rPr>
          <w:rFonts w:ascii="Times New Roman" w:hAnsi="Times New Roman"/>
          <w:b/>
        </w:rPr>
      </w:pPr>
      <w:r w:rsidRPr="004F7236">
        <w:rPr>
          <w:rFonts w:ascii="Times New Roman" w:hAnsi="Times New Roman"/>
          <w:b/>
        </w:rPr>
        <w:t>W przypadku składania oferty wspólnej ww. warunki musi spełnia</w:t>
      </w:r>
      <w:r w:rsidRPr="004F7236">
        <w:rPr>
          <w:rFonts w:ascii="Times New Roman" w:hAnsi="Times New Roman" w:hint="eastAsia"/>
          <w:b/>
        </w:rPr>
        <w:t>ć</w:t>
      </w:r>
      <w:r w:rsidRPr="004F7236">
        <w:rPr>
          <w:rFonts w:ascii="Times New Roman" w:hAnsi="Times New Roman"/>
          <w:b/>
        </w:rPr>
        <w:t xml:space="preserve"> co najmniej jeden z wykonawców w cało</w:t>
      </w:r>
      <w:r w:rsidRPr="004F7236">
        <w:rPr>
          <w:rFonts w:ascii="Times New Roman" w:hAnsi="Times New Roman" w:hint="eastAsia"/>
          <w:b/>
        </w:rPr>
        <w:t>ś</w:t>
      </w:r>
      <w:r w:rsidRPr="004F7236">
        <w:rPr>
          <w:rFonts w:ascii="Times New Roman" w:hAnsi="Times New Roman"/>
          <w:b/>
        </w:rPr>
        <w:t>ci.</w:t>
      </w:r>
    </w:p>
    <w:p w:rsidR="00CC754E" w:rsidRPr="00D15D9A" w:rsidRDefault="00CC754E" w:rsidP="00070540">
      <w:pPr>
        <w:pStyle w:val="Akapitzlist"/>
        <w:numPr>
          <w:ilvl w:val="2"/>
          <w:numId w:val="50"/>
        </w:numPr>
        <w:spacing w:after="0"/>
        <w:contextualSpacing w:val="0"/>
        <w:jc w:val="both"/>
        <w:rPr>
          <w:rFonts w:ascii="Times New Roman" w:hAnsi="Times New Roman"/>
          <w:b/>
        </w:rPr>
      </w:pPr>
      <w:r w:rsidRPr="00D15D9A">
        <w:rPr>
          <w:rFonts w:ascii="Times New Roman" w:hAnsi="Times New Roman"/>
          <w:b/>
        </w:rPr>
        <w:t>W przypadku, gdy wykonawca na potrzeby spełniania w/w warunku wykazuje doświadczenie nabyte przez siebie, lub przez podmiot, o którym mowa w art. 22a PZP, w ramach zamówienia realizowanego wspólnie z innymi podmiotami na zasadach, o których mowa w art. 23 PZP,</w:t>
      </w:r>
      <w:r w:rsidRPr="00D15D9A">
        <w:rPr>
          <w:rFonts w:ascii="Times New Roman" w:hAnsi="Times New Roman"/>
          <w:b/>
          <w:iCs/>
        </w:rPr>
        <w:t xml:space="preserve"> weryfikacja spełniania warunku nastąpi w oparciu o </w:t>
      </w:r>
      <w:r w:rsidRPr="00D15D9A">
        <w:rPr>
          <w:rFonts w:ascii="Times New Roman" w:hAnsi="Times New Roman"/>
          <w:b/>
          <w:bCs/>
          <w:iCs/>
        </w:rPr>
        <w:t>doświadczenie uzależnione od konkretnego zakresu udziału tego wykonawcy (podmiotu)</w:t>
      </w:r>
      <w:r w:rsidRPr="00D15D9A">
        <w:rPr>
          <w:rFonts w:ascii="Times New Roman" w:hAnsi="Times New Roman"/>
          <w:b/>
          <w:iCs/>
        </w:rPr>
        <w:t xml:space="preserve">, a więc jego </w:t>
      </w:r>
      <w:r w:rsidRPr="00D15D9A">
        <w:rPr>
          <w:rFonts w:ascii="Times New Roman" w:hAnsi="Times New Roman"/>
          <w:b/>
          <w:iCs/>
        </w:rPr>
        <w:lastRenderedPageBreak/>
        <w:t>faktycznego wkładu w prowadzenie działań, które były wymagane od tej grupy w ramach danego zamówienia publicznego. Zgodnie z treścią wyroku z dnia 4 maja 2017 r. Trybunału Sprawiedliwości Unii Europejskiej w  (sygn. C</w:t>
      </w:r>
      <w:r w:rsidRPr="00D15D9A">
        <w:rPr>
          <w:rFonts w:ascii="Times New Roman" w:hAnsi="Times New Roman"/>
          <w:b/>
          <w:iCs/>
        </w:rPr>
        <w:noBreakHyphen/>
        <w:t>387/14), „(…)</w:t>
      </w:r>
      <w:r w:rsidRPr="00D15D9A">
        <w:rPr>
          <w:rFonts w:ascii="Times New Roman" w:hAnsi="Times New Roman"/>
          <w:b/>
          <w:bCs/>
          <w:iCs/>
        </w:rPr>
        <w:t>wykonawca nabywa realne doświadczenie nie przez sam fakt bycia członkiem grupy wykonawców</w:t>
      </w:r>
      <w:r w:rsidRPr="00D15D9A">
        <w:rPr>
          <w:rFonts w:ascii="Times New Roman" w:hAnsi="Times New Roman"/>
          <w:b/>
          <w:iCs/>
        </w:rPr>
        <w:t> i bez względu na to, jaki miał w tę grupę wkład, </w:t>
      </w:r>
      <w:r w:rsidRPr="00D15D9A">
        <w:rPr>
          <w:rFonts w:ascii="Times New Roman" w:hAnsi="Times New Roman"/>
          <w:b/>
          <w:bCs/>
          <w:iCs/>
        </w:rPr>
        <w:t>lecz wyłącznie poprzez bezpośredni udział w realizacji przynajmniej jednej z części zamówienia</w:t>
      </w:r>
      <w:r w:rsidRPr="00D15D9A">
        <w:rPr>
          <w:rFonts w:ascii="Times New Roman" w:hAnsi="Times New Roman"/>
          <w:b/>
          <w:iCs/>
        </w:rPr>
        <w:t>, do którego całościowego wykonania zobowiązana jest ta grupa wykonawców. Wynika z tego, że </w:t>
      </w:r>
      <w:r w:rsidRPr="00D15D9A">
        <w:rPr>
          <w:rFonts w:ascii="Times New Roman" w:hAnsi="Times New Roman"/>
          <w:b/>
          <w:bCs/>
          <w:iCs/>
        </w:rPr>
        <w:t>wykonawca nie może polegać, do celów wymaganego przez instytucję zamawiającą doświadczenia, na realizacji świadczeń przez innych członków grupy wykonawców, w których realizacji faktycznie i konkretnie nie brał udziału</w:t>
      </w:r>
      <w:r w:rsidRPr="00D15D9A">
        <w:rPr>
          <w:rFonts w:ascii="Times New Roman" w:hAnsi="Times New Roman"/>
          <w:b/>
          <w:iCs/>
        </w:rPr>
        <w:t xml:space="preserve">.(…)”. </w:t>
      </w:r>
    </w:p>
    <w:p w:rsidR="00967BDE" w:rsidRPr="00D15D9A" w:rsidRDefault="00967BDE" w:rsidP="00070540">
      <w:pPr>
        <w:pStyle w:val="Akapitzlist"/>
        <w:numPr>
          <w:ilvl w:val="0"/>
          <w:numId w:val="49"/>
        </w:numPr>
        <w:autoSpaceDE w:val="0"/>
        <w:autoSpaceDN w:val="0"/>
        <w:adjustRightInd w:val="0"/>
        <w:spacing w:after="0"/>
        <w:jc w:val="both"/>
        <w:rPr>
          <w:rFonts w:ascii="Times New Roman" w:hAnsi="Times New Roman" w:cs="Times New Roman"/>
        </w:rPr>
      </w:pPr>
      <w:r w:rsidRPr="00D15D9A">
        <w:rPr>
          <w:rFonts w:ascii="Times New Roman" w:hAnsi="Times New Roman" w:cs="Times New Roman"/>
        </w:rPr>
        <w:t>Wykonawca dysponuje lub będzie dysponował zespołem co najmniej 5 (sło</w:t>
      </w:r>
      <w:r w:rsidR="00CC754E" w:rsidRPr="00D15D9A">
        <w:rPr>
          <w:rFonts w:ascii="Times New Roman" w:hAnsi="Times New Roman" w:cs="Times New Roman"/>
        </w:rPr>
        <w:t>w</w:t>
      </w:r>
      <w:r w:rsidRPr="00D15D9A">
        <w:rPr>
          <w:rFonts w:ascii="Times New Roman" w:hAnsi="Times New Roman" w:cs="Times New Roman"/>
        </w:rPr>
        <w:t>nie: pięciu) osób, które będą uczestniczyć w realizacji zamówienia, w tym:</w:t>
      </w:r>
    </w:p>
    <w:p w:rsidR="00692582" w:rsidRPr="00486E48" w:rsidRDefault="00692582" w:rsidP="00025A52">
      <w:pPr>
        <w:pStyle w:val="Akapitzlist"/>
        <w:numPr>
          <w:ilvl w:val="1"/>
          <w:numId w:val="49"/>
        </w:numPr>
        <w:autoSpaceDE w:val="0"/>
        <w:autoSpaceDN w:val="0"/>
        <w:adjustRightInd w:val="0"/>
        <w:spacing w:after="0"/>
        <w:jc w:val="both"/>
        <w:rPr>
          <w:rFonts w:ascii="Times New Roman" w:hAnsi="Times New Roman" w:cs="Times New Roman"/>
        </w:rPr>
      </w:pPr>
      <w:r w:rsidRPr="00486E48">
        <w:rPr>
          <w:rFonts w:ascii="Times New Roman" w:hAnsi="Times New Roman" w:cs="Times New Roman"/>
          <w:lang w:bidi="pl-PL"/>
        </w:rPr>
        <w:t xml:space="preserve">Osobą przewidzianą do pełnienia funkcji kierownika budowy, posiadającą uprawnienia budowlane bez ograniczeń do kierowania robotami budowlanymi w specjalności konstrukcyjno- budowlanej wraz z ważnym zaświadczeniem o przynależności do właściwej izby samorządu zawodowego, oraz posiadającą (jako kierownik budowy) co najmniej 5-letnie doświadczenie zawodowe w kierowaniu budową, liczone od uzyskania przedmiotowych uprawnień, w tym przy realizacji przynajmniej jednej inwestycji budowlanej polegającej na budowie, lub przebudowie lub rozbudowie </w:t>
      </w:r>
      <w:r w:rsidRPr="00486E48">
        <w:rPr>
          <w:rFonts w:ascii="Times New Roman" w:hAnsi="Times New Roman" w:cs="Times New Roman"/>
        </w:rPr>
        <w:t xml:space="preserve">budynku o wartości robót minimum 15 000 </w:t>
      </w:r>
      <w:proofErr w:type="spellStart"/>
      <w:r w:rsidRPr="00486E48">
        <w:rPr>
          <w:rFonts w:ascii="Times New Roman" w:hAnsi="Times New Roman" w:cs="Times New Roman"/>
        </w:rPr>
        <w:t>000</w:t>
      </w:r>
      <w:proofErr w:type="spellEnd"/>
      <w:r w:rsidRPr="00486E48">
        <w:rPr>
          <w:rFonts w:ascii="Times New Roman" w:hAnsi="Times New Roman" w:cs="Times New Roman"/>
        </w:rPr>
        <w:t xml:space="preserve"> zł brutto,</w:t>
      </w:r>
      <w:r w:rsidRPr="00486E48">
        <w:rPr>
          <w:rFonts w:ascii="Times New Roman" w:hAnsi="Times New Roman" w:cs="Times New Roman"/>
          <w:lang w:bidi="pl-PL"/>
        </w:rPr>
        <w:t xml:space="preserve"> (przy czym funkcja ta była pełniona przez co najmniej połowę okresu wykonywania robót budowlanych objętych odnośną umową o roboty budowlane, a Kierownik uczestniczył przy zakończeniu i odbiorze końcowym robót);</w:t>
      </w:r>
    </w:p>
    <w:p w:rsidR="00025A52" w:rsidRPr="00692582" w:rsidRDefault="000112A4" w:rsidP="00025A52">
      <w:pPr>
        <w:pStyle w:val="Akapitzlist"/>
        <w:numPr>
          <w:ilvl w:val="1"/>
          <w:numId w:val="49"/>
        </w:numPr>
        <w:autoSpaceDE w:val="0"/>
        <w:autoSpaceDN w:val="0"/>
        <w:adjustRightInd w:val="0"/>
        <w:spacing w:after="0"/>
        <w:jc w:val="both"/>
        <w:rPr>
          <w:rFonts w:ascii="Times New Roman" w:hAnsi="Times New Roman" w:cs="Times New Roman"/>
        </w:rPr>
      </w:pPr>
      <w:r w:rsidRPr="00692582">
        <w:rPr>
          <w:rFonts w:ascii="Times New Roman" w:hAnsi="Times New Roman" w:cs="Times New Roman"/>
          <w:shd w:val="clear" w:color="auto" w:fill="FFFFFF"/>
        </w:rPr>
        <w:t>Minimum jedną osobą przewidzianą do pełnienia funkcji kierownika robót w branży sanitarnej, posiadającą uprawnienia budowlane do kierowania robotami budowlanymi w specjalności instalacyjnej w zakresie sieci, instalacji i urządzeń cieplnych, wentylacyjnych, gazowych, wodociągowych i kanalizacyjnych wraz z ważnym zaświadczeniem o przynależności do właściwej izby samorządu zawodowego oraz posiadającą minimum 36</w:t>
      </w:r>
      <w:r w:rsidR="00430C9A" w:rsidRPr="00692582">
        <w:rPr>
          <w:rFonts w:ascii="Times New Roman" w:hAnsi="Times New Roman" w:cs="Times New Roman"/>
          <w:shd w:val="clear" w:color="auto" w:fill="FFFFFF"/>
        </w:rPr>
        <w:t xml:space="preserve"> -</w:t>
      </w:r>
      <w:r w:rsidRPr="00692582">
        <w:rPr>
          <w:rFonts w:ascii="Times New Roman" w:hAnsi="Times New Roman" w:cs="Times New Roman"/>
          <w:shd w:val="clear" w:color="auto" w:fill="FFFFFF"/>
        </w:rPr>
        <w:t xml:space="preserve"> miesięczne doświadczenie zawodowe w kierowaniu robotami budowlanymi w swojej specjalności, w tym w realizacji przynajmniej </w:t>
      </w:r>
      <w:r w:rsidR="00486E48" w:rsidRPr="00486E48">
        <w:rPr>
          <w:rFonts w:ascii="Times New Roman" w:hAnsi="Times New Roman" w:cs="Times New Roman"/>
          <w:color w:val="FF0000"/>
          <w:shd w:val="clear" w:color="auto" w:fill="FFFFFF"/>
        </w:rPr>
        <w:t>j</w:t>
      </w:r>
      <w:r w:rsidR="00486E48" w:rsidRPr="007569AC">
        <w:rPr>
          <w:rFonts w:ascii="Times New Roman" w:hAnsi="Times New Roman" w:cs="Times New Roman"/>
          <w:shd w:val="clear" w:color="auto" w:fill="FFFFFF"/>
        </w:rPr>
        <w:t>ednej</w:t>
      </w:r>
      <w:r w:rsidRPr="007569AC">
        <w:rPr>
          <w:rFonts w:ascii="Times New Roman" w:hAnsi="Times New Roman" w:cs="Times New Roman"/>
          <w:shd w:val="clear" w:color="auto" w:fill="FFFFFF"/>
        </w:rPr>
        <w:t xml:space="preserve"> </w:t>
      </w:r>
      <w:r w:rsidRPr="00692582">
        <w:rPr>
          <w:rFonts w:ascii="Times New Roman" w:hAnsi="Times New Roman" w:cs="Times New Roman"/>
          <w:shd w:val="clear" w:color="auto" w:fill="FFFFFF"/>
        </w:rPr>
        <w:t xml:space="preserve">inwestycji polegających na budowie </w:t>
      </w:r>
      <w:r w:rsidR="00430C9A" w:rsidRPr="00692582">
        <w:rPr>
          <w:rFonts w:ascii="Times New Roman" w:hAnsi="Times New Roman" w:cs="Times New Roman"/>
          <w:shd w:val="clear" w:color="auto" w:fill="FFFFFF"/>
        </w:rPr>
        <w:t xml:space="preserve">lub przebudowie budynku użyteczności publicznej </w:t>
      </w:r>
      <w:r w:rsidR="00F8439F" w:rsidRPr="00692582">
        <w:rPr>
          <w:rFonts w:ascii="Times New Roman" w:hAnsi="Times New Roman" w:cs="Times New Roman"/>
        </w:rPr>
        <w:t xml:space="preserve">o wartości robót </w:t>
      </w:r>
      <w:r w:rsidR="00FF4E04" w:rsidRPr="00692582">
        <w:rPr>
          <w:rFonts w:ascii="Times New Roman" w:hAnsi="Times New Roman" w:cs="Times New Roman"/>
        </w:rPr>
        <w:t>minimum 15</w:t>
      </w:r>
      <w:r w:rsidR="00F8439F" w:rsidRPr="00692582">
        <w:rPr>
          <w:rFonts w:ascii="Times New Roman" w:hAnsi="Times New Roman" w:cs="Times New Roman"/>
        </w:rPr>
        <w:t xml:space="preserve"> 000 </w:t>
      </w:r>
      <w:proofErr w:type="spellStart"/>
      <w:r w:rsidR="00F8439F" w:rsidRPr="00692582">
        <w:rPr>
          <w:rFonts w:ascii="Times New Roman" w:hAnsi="Times New Roman" w:cs="Times New Roman"/>
        </w:rPr>
        <w:t>000</w:t>
      </w:r>
      <w:proofErr w:type="spellEnd"/>
      <w:r w:rsidR="00F8439F" w:rsidRPr="00692582">
        <w:rPr>
          <w:rFonts w:ascii="Times New Roman" w:hAnsi="Times New Roman" w:cs="Times New Roman"/>
        </w:rPr>
        <w:t xml:space="preserve"> zł brutto,</w:t>
      </w:r>
      <w:r w:rsidR="00F8439F" w:rsidRPr="00692582">
        <w:rPr>
          <w:rFonts w:ascii="Times New Roman" w:hAnsi="Times New Roman" w:cs="Times New Roman"/>
          <w:vertAlign w:val="superscript"/>
        </w:rPr>
        <w:t xml:space="preserve"> </w:t>
      </w:r>
      <w:r w:rsidR="00F8439F" w:rsidRPr="00692582">
        <w:rPr>
          <w:rFonts w:ascii="Times New Roman" w:hAnsi="Times New Roman" w:cs="Times New Roman"/>
        </w:rPr>
        <w:t>(przy czym funkcja ta była pełniona przez co najmniej połowę okresu wykonywania robót budowlanych objętych odnośną umową o roboty budowlane, a Kierownik uczestniczył przy zakończeniu i odbiorze końcowym robót)</w:t>
      </w:r>
      <w:r w:rsidR="00430C9A" w:rsidRPr="00692582">
        <w:rPr>
          <w:rFonts w:ascii="Times New Roman" w:hAnsi="Times New Roman" w:cs="Times New Roman"/>
          <w:shd w:val="clear" w:color="auto" w:fill="FFFFFF"/>
        </w:rPr>
        <w:t>;</w:t>
      </w:r>
    </w:p>
    <w:p w:rsidR="000112A4" w:rsidRPr="00692582" w:rsidRDefault="0019642D" w:rsidP="00025A52">
      <w:pPr>
        <w:pStyle w:val="Akapitzlist"/>
        <w:numPr>
          <w:ilvl w:val="1"/>
          <w:numId w:val="49"/>
        </w:numPr>
        <w:autoSpaceDE w:val="0"/>
        <w:autoSpaceDN w:val="0"/>
        <w:adjustRightInd w:val="0"/>
        <w:spacing w:after="0"/>
        <w:jc w:val="both"/>
        <w:rPr>
          <w:rFonts w:ascii="Times New Roman" w:hAnsi="Times New Roman" w:cs="Times New Roman"/>
        </w:rPr>
      </w:pPr>
      <w:r w:rsidRPr="00692582">
        <w:rPr>
          <w:rFonts w:ascii="Times New Roman" w:hAnsi="Times New Roman" w:cs="Times New Roman"/>
        </w:rPr>
        <w:t xml:space="preserve">Minimum jedną osobą przewidzianą do pełnienia funkcji kierownika robót branży elektrycznej, posiadającą uprawnienia budowlane do kierowania robotami budowlanymi w specjalności instalacyjnej w zakresie sieci, instalacji i urządzeń elektrycznych i elektroenergetycznych bez ograniczeń wraz z ważnym zaświadczeniem o przynależności do właściwej izby samorządu zawodowego oraz posiadającą minimum 36 - miesięczne doświadczenie zawodowe w kierowaniu robotami budowlanymi w swojej specjalności, w tym w realizacji przynajmniej jednej inwestycji polegającej </w:t>
      </w:r>
      <w:r w:rsidRPr="00692582">
        <w:rPr>
          <w:rFonts w:ascii="Times New Roman" w:hAnsi="Times New Roman" w:cs="Times New Roman"/>
        </w:rPr>
        <w:lastRenderedPageBreak/>
        <w:t>na budowie lub przebudowie budynku użyteczności public</w:t>
      </w:r>
      <w:r w:rsidR="00FF4E04" w:rsidRPr="00692582">
        <w:rPr>
          <w:rFonts w:ascii="Times New Roman" w:hAnsi="Times New Roman" w:cs="Times New Roman"/>
        </w:rPr>
        <w:t>znej o wartości robót minimum 15</w:t>
      </w:r>
      <w:r w:rsidRPr="00692582">
        <w:rPr>
          <w:rFonts w:ascii="Times New Roman" w:hAnsi="Times New Roman" w:cs="Times New Roman"/>
        </w:rPr>
        <w:t xml:space="preserve"> 000 000 zł brutto,(przy czym funkcja ta była pełniona przez co najmniej połowę okresu wykonywania robót budowlanych objętych odnośną umową o roboty budowlane, a Kierownik uczestniczył przy zakończeniu i odbiorze końcowym robót)</w:t>
      </w:r>
      <w:r w:rsidR="00F8439F" w:rsidRPr="00692582">
        <w:rPr>
          <w:rFonts w:ascii="Times New Roman" w:hAnsi="Times New Roman" w:cs="Times New Roman"/>
        </w:rPr>
        <w:t>;</w:t>
      </w:r>
    </w:p>
    <w:p w:rsidR="00430C9A" w:rsidRDefault="00430C9A" w:rsidP="00070540">
      <w:pPr>
        <w:pStyle w:val="Akapitzlist"/>
        <w:numPr>
          <w:ilvl w:val="1"/>
          <w:numId w:val="49"/>
        </w:numPr>
        <w:autoSpaceDE w:val="0"/>
        <w:autoSpaceDN w:val="0"/>
        <w:adjustRightInd w:val="0"/>
        <w:spacing w:after="0"/>
        <w:jc w:val="both"/>
        <w:rPr>
          <w:rFonts w:ascii="Times New Roman" w:hAnsi="Times New Roman" w:cs="Times New Roman"/>
        </w:rPr>
      </w:pPr>
      <w:r>
        <w:rPr>
          <w:rFonts w:ascii="Times New Roman" w:hAnsi="Times New Roman" w:cs="Times New Roman"/>
        </w:rPr>
        <w:t>Minimum jedną osobą przewidzianą do pełnienia funkcji kierownika robót w branży telekomunikacyjnej, posiadającą uprawnienia budowlane do kierowania robotami budowlanymi w specjalności telekomunikacyjnej wraz z ważnym zaświadczeniem o przynależności do właściwej izby samorządu zawodowego</w:t>
      </w:r>
      <w:r w:rsidRPr="00430C9A">
        <w:rPr>
          <w:rFonts w:ascii="Times New Roman" w:hAnsi="Times New Roman" w:cs="Times New Roman"/>
        </w:rPr>
        <w:t xml:space="preserve"> </w:t>
      </w:r>
      <w:r>
        <w:rPr>
          <w:rFonts w:ascii="Times New Roman" w:hAnsi="Times New Roman" w:cs="Times New Roman"/>
        </w:rPr>
        <w:t>oraz posiadającą min. 36 – miesięczne doświadczenie zawodowe w kierowaniu robotami budowlanymi w swojej specjalności;</w:t>
      </w:r>
    </w:p>
    <w:p w:rsidR="00430C9A" w:rsidRDefault="00430C9A" w:rsidP="00070540">
      <w:pPr>
        <w:pStyle w:val="Akapitzlist"/>
        <w:numPr>
          <w:ilvl w:val="1"/>
          <w:numId w:val="49"/>
        </w:numPr>
        <w:autoSpaceDE w:val="0"/>
        <w:autoSpaceDN w:val="0"/>
        <w:adjustRightInd w:val="0"/>
        <w:spacing w:after="0"/>
        <w:jc w:val="both"/>
        <w:rPr>
          <w:rFonts w:ascii="Times New Roman" w:hAnsi="Times New Roman" w:cs="Times New Roman"/>
        </w:rPr>
      </w:pPr>
      <w:r>
        <w:rPr>
          <w:rFonts w:ascii="Times New Roman" w:hAnsi="Times New Roman" w:cs="Times New Roman"/>
        </w:rPr>
        <w:t>Minimum jedną osobą przewidzianą do pełnienia funkcji kierownika robót w branży drogowej, posiadającą uprawnienia budowlane do kierowania robotami budowlanymi w specjalności drogowej</w:t>
      </w:r>
      <w:r w:rsidRPr="00430C9A">
        <w:rPr>
          <w:rFonts w:ascii="Times New Roman" w:hAnsi="Times New Roman" w:cs="Times New Roman"/>
        </w:rPr>
        <w:t xml:space="preserve"> </w:t>
      </w:r>
      <w:r>
        <w:rPr>
          <w:rFonts w:ascii="Times New Roman" w:hAnsi="Times New Roman" w:cs="Times New Roman"/>
        </w:rPr>
        <w:t>wraz z ważnym zaświadczeniem o przynależności do właściwej izby samorządu zawodowego</w:t>
      </w:r>
      <w:r w:rsidRPr="00430C9A">
        <w:rPr>
          <w:rFonts w:ascii="Times New Roman" w:hAnsi="Times New Roman" w:cs="Times New Roman"/>
        </w:rPr>
        <w:t xml:space="preserve"> </w:t>
      </w:r>
      <w:r>
        <w:rPr>
          <w:rFonts w:ascii="Times New Roman" w:hAnsi="Times New Roman" w:cs="Times New Roman"/>
        </w:rPr>
        <w:t>oraz posiadającą min. 36 – miesięczne doświadczenie zawodowe w kierowaniu robotami budowlanymi w swojej specjalności.</w:t>
      </w:r>
    </w:p>
    <w:p w:rsidR="00430C9A" w:rsidRPr="004F7236" w:rsidRDefault="00430C9A" w:rsidP="00070540">
      <w:pPr>
        <w:keepNext/>
        <w:keepLines/>
        <w:tabs>
          <w:tab w:val="left" w:pos="695"/>
        </w:tabs>
        <w:spacing w:after="0"/>
        <w:ind w:right="20"/>
        <w:jc w:val="both"/>
        <w:outlineLvl w:val="2"/>
        <w:rPr>
          <w:rFonts w:ascii="Times New Roman" w:eastAsia="Verdana" w:hAnsi="Times New Roman"/>
          <w:b/>
          <w:lang w:val="cs-CZ"/>
        </w:rPr>
      </w:pPr>
      <w:r>
        <w:rPr>
          <w:rFonts w:ascii="Times New Roman" w:eastAsia="Verdana" w:hAnsi="Times New Roman"/>
          <w:b/>
          <w:lang w:val="cs-CZ"/>
        </w:rPr>
        <w:tab/>
      </w:r>
      <w:r>
        <w:rPr>
          <w:rFonts w:ascii="Times New Roman" w:eastAsia="Verdana" w:hAnsi="Times New Roman"/>
          <w:b/>
          <w:lang w:val="cs-CZ"/>
        </w:rPr>
        <w:tab/>
      </w:r>
      <w:r w:rsidRPr="004F7236">
        <w:rPr>
          <w:rFonts w:ascii="Times New Roman" w:eastAsia="Verdana" w:hAnsi="Times New Roman"/>
          <w:b/>
          <w:lang w:val="cs-CZ"/>
        </w:rPr>
        <w:t>Uwaga:</w:t>
      </w:r>
    </w:p>
    <w:p w:rsidR="00430C9A" w:rsidRPr="004F7236" w:rsidRDefault="00430C9A" w:rsidP="00070540">
      <w:pPr>
        <w:keepNext/>
        <w:keepLines/>
        <w:numPr>
          <w:ilvl w:val="0"/>
          <w:numId w:val="51"/>
        </w:numPr>
        <w:tabs>
          <w:tab w:val="left" w:pos="695"/>
        </w:tabs>
        <w:spacing w:after="0"/>
        <w:ind w:left="1418" w:right="20" w:hanging="284"/>
        <w:jc w:val="both"/>
        <w:outlineLvl w:val="2"/>
        <w:rPr>
          <w:rFonts w:ascii="Times New Roman" w:eastAsia="Verdana" w:hAnsi="Times New Roman"/>
          <w:lang w:val="cs-CZ"/>
        </w:rPr>
      </w:pPr>
      <w:r w:rsidRPr="004F7236">
        <w:rPr>
          <w:rFonts w:ascii="Times New Roman" w:eastAsia="Verdana" w:hAnsi="Times New Roman"/>
          <w:lang w:val="cs-CZ"/>
        </w:rPr>
        <w:t>Zamawiający nie dopuszcza wykazywania przez Wykonawcę tej samej osoby do pełnienia dwóch lub więcej funkcji.</w:t>
      </w:r>
    </w:p>
    <w:p w:rsidR="00430C9A" w:rsidRPr="004F7236" w:rsidRDefault="00430C9A" w:rsidP="00070540">
      <w:pPr>
        <w:numPr>
          <w:ilvl w:val="0"/>
          <w:numId w:val="51"/>
        </w:numPr>
        <w:spacing w:after="0"/>
        <w:ind w:left="1418" w:hanging="284"/>
        <w:jc w:val="both"/>
        <w:rPr>
          <w:rFonts w:ascii="Times New Roman" w:hAnsi="Times New Roman"/>
        </w:rPr>
      </w:pPr>
      <w:r w:rsidRPr="004F7236">
        <w:rPr>
          <w:rFonts w:ascii="Times New Roman" w:hAnsi="Times New Roman"/>
        </w:rPr>
        <w:t>Osoby przewidziane do pełnienia samodzielnych funkcji technicznych w budownictwie muszą posiadać wymagane uprawnienia, które zostały wydane zgodnie z ustawą z dnia 7 lipca 1994 r</w:t>
      </w:r>
      <w:r>
        <w:rPr>
          <w:rFonts w:ascii="Times New Roman" w:hAnsi="Times New Roman"/>
        </w:rPr>
        <w:t>. Prawo budowlane (Dz. U. z 2020 r. poz. 1333</w:t>
      </w:r>
      <w:r w:rsidRPr="004F7236">
        <w:rPr>
          <w:rFonts w:ascii="Times New Roman" w:hAnsi="Times New Roman"/>
        </w:rPr>
        <w:t xml:space="preserve"> ze zm.) dalej jako „ustawa Prawo budowlane”, w szczególności zgodnie z przepisem art. 12 ust. 1 pkt. 2, ust. 7, art. 12a lub uprawnienia uzyskane na podstawie przepisów obowiązujących przed wejściem w życie ustawy Prawo budowlane z 1994 r., natomiast w przypadku osób, które uzyskały uprawnienia w państwach członkowskich Unii Europejskiej, Konfederacji Szwajcarskiej lub państwach członkowskich Europejskiego Porozumienia o Wolnym Handlu (EFTA) - stron umowy o Europejskim Obszarze Gospodarczym, posiadane uprawnienia muszą spełniać warunki określone w ustawie z dnia 18 marca 2008 r. o zasadach uznawania kwalifikacji zawodowych nabytych w państwach członkowskich Unii Europejskiej. Osoby spoza terytorium Rzeczpospolitej Polskiej muszą się legitymować decyzją o uznaniu kwalifikacji zawodowych lub decyzją o prawie do świadczenia usług transgranicznych, wydanymi przez właściwe rady izby inżynierów, albo udokumentować, że zdały egzamin na uprawnienia budowlane przed właściwą Izbą. Zgodnie z przepisami Prawa budowlanego zakres uprawnień budowlanych kierownika budowy i kierowników robót branżowych powinien pozwalać na prowadzenie robót w zakresie przewidzianym w dokumentacji projektowej.</w:t>
      </w:r>
    </w:p>
    <w:p w:rsidR="0062547E" w:rsidRPr="00FE06D2" w:rsidRDefault="0062547E" w:rsidP="00070540">
      <w:pPr>
        <w:autoSpaceDE w:val="0"/>
        <w:autoSpaceDN w:val="0"/>
        <w:adjustRightInd w:val="0"/>
        <w:spacing w:after="0"/>
        <w:ind w:left="372"/>
        <w:jc w:val="both"/>
        <w:rPr>
          <w:rFonts w:ascii="Times New Roman" w:hAnsi="Times New Roman" w:cs="Times New Roman"/>
          <w:b/>
          <w:color w:val="FF0000"/>
          <w:u w:val="single"/>
        </w:rPr>
      </w:pPr>
    </w:p>
    <w:p w:rsidR="002A3C2C" w:rsidRPr="0042588F" w:rsidRDefault="00CE58EE" w:rsidP="00070540">
      <w:pPr>
        <w:pStyle w:val="Akapitzlist"/>
        <w:numPr>
          <w:ilvl w:val="0"/>
          <w:numId w:val="9"/>
        </w:numPr>
        <w:autoSpaceDE w:val="0"/>
        <w:autoSpaceDN w:val="0"/>
        <w:adjustRightInd w:val="0"/>
        <w:spacing w:after="0"/>
        <w:jc w:val="both"/>
        <w:rPr>
          <w:rFonts w:ascii="Times New Roman" w:hAnsi="Times New Roman" w:cs="Times New Roman"/>
          <w:b/>
          <w:color w:val="000000"/>
        </w:rPr>
      </w:pPr>
      <w:r w:rsidRPr="0042588F">
        <w:rPr>
          <w:rFonts w:ascii="Times New Roman" w:hAnsi="Times New Roman" w:cs="Times New Roman"/>
          <w:b/>
          <w:bCs/>
          <w:color w:val="000000"/>
        </w:rPr>
        <w:t>Jednolity Europejski Dokument Zamówienia</w:t>
      </w:r>
    </w:p>
    <w:p w:rsidR="00CE58EE" w:rsidRPr="0042588F" w:rsidRDefault="00CE58EE" w:rsidP="00070540">
      <w:pPr>
        <w:pStyle w:val="Akapitzlist"/>
        <w:numPr>
          <w:ilvl w:val="0"/>
          <w:numId w:val="40"/>
        </w:numPr>
        <w:autoSpaceDE w:val="0"/>
        <w:autoSpaceDN w:val="0"/>
        <w:adjustRightInd w:val="0"/>
        <w:spacing w:after="0"/>
        <w:ind w:left="709"/>
        <w:jc w:val="both"/>
        <w:rPr>
          <w:rFonts w:ascii="Times New Roman" w:hAnsi="Times New Roman" w:cs="Times New Roman"/>
          <w:color w:val="000000"/>
        </w:rPr>
      </w:pPr>
      <w:r w:rsidRPr="0042588F">
        <w:rPr>
          <w:rFonts w:ascii="Times New Roman" w:hAnsi="Times New Roman" w:cs="Times New Roman"/>
          <w:color w:val="000000"/>
        </w:rPr>
        <w:t>W celu wst</w:t>
      </w:r>
      <w:r w:rsidRPr="0042588F">
        <w:rPr>
          <w:rFonts w:ascii="Times New Roman" w:eastAsia="TimesNewRoman" w:hAnsi="Times New Roman" w:cs="Times New Roman"/>
          <w:color w:val="000000"/>
        </w:rPr>
        <w:t>ę</w:t>
      </w:r>
      <w:r w:rsidRPr="0042588F">
        <w:rPr>
          <w:rFonts w:ascii="Times New Roman" w:hAnsi="Times New Roman" w:cs="Times New Roman"/>
          <w:color w:val="000000"/>
        </w:rPr>
        <w:t xml:space="preserve">pnego potwierdzenia, </w:t>
      </w:r>
      <w:r w:rsidRPr="0042588F">
        <w:rPr>
          <w:rFonts w:ascii="Times New Roman" w:eastAsia="TimesNewRoman" w:hAnsi="Times New Roman" w:cs="Times New Roman"/>
          <w:color w:val="000000"/>
        </w:rPr>
        <w:t>ż</w:t>
      </w:r>
      <w:r w:rsidRPr="0042588F">
        <w:rPr>
          <w:rFonts w:ascii="Times New Roman" w:hAnsi="Times New Roman" w:cs="Times New Roman"/>
          <w:color w:val="000000"/>
        </w:rPr>
        <w:t>e wykonawca nie podlega wykluczeniu, z powodów okre</w:t>
      </w:r>
      <w:r w:rsidRPr="0042588F">
        <w:rPr>
          <w:rFonts w:ascii="Times New Roman" w:eastAsia="TimesNewRoman" w:hAnsi="Times New Roman" w:cs="Times New Roman"/>
          <w:color w:val="000000"/>
        </w:rPr>
        <w:t>ś</w:t>
      </w:r>
      <w:r w:rsidRPr="0042588F">
        <w:rPr>
          <w:rFonts w:ascii="Times New Roman" w:hAnsi="Times New Roman" w:cs="Times New Roman"/>
          <w:color w:val="000000"/>
        </w:rPr>
        <w:t>lonych w pkt</w:t>
      </w:r>
      <w:r w:rsidR="005A0591" w:rsidRPr="0042588F">
        <w:rPr>
          <w:rFonts w:ascii="Times New Roman" w:hAnsi="Times New Roman" w:cs="Times New Roman"/>
          <w:color w:val="000000"/>
        </w:rPr>
        <w:t>.</w:t>
      </w:r>
      <w:r w:rsidRPr="0042588F">
        <w:rPr>
          <w:rFonts w:ascii="Times New Roman" w:hAnsi="Times New Roman" w:cs="Times New Roman"/>
          <w:color w:val="000000"/>
        </w:rPr>
        <w:t xml:space="preserve"> 1 oraz spełnia warunki udziału w post</w:t>
      </w:r>
      <w:r w:rsidRPr="0042588F">
        <w:rPr>
          <w:rFonts w:ascii="Times New Roman" w:eastAsia="TimesNewRoman" w:hAnsi="Times New Roman" w:cs="Times New Roman"/>
          <w:color w:val="000000"/>
        </w:rPr>
        <w:t>ę</w:t>
      </w:r>
      <w:r w:rsidRPr="0042588F">
        <w:rPr>
          <w:rFonts w:ascii="Times New Roman" w:hAnsi="Times New Roman" w:cs="Times New Roman"/>
          <w:color w:val="000000"/>
        </w:rPr>
        <w:t>powaniu, o których mowa w pkt 2, wykonawca doł</w:t>
      </w:r>
      <w:r w:rsidRPr="0042588F">
        <w:rPr>
          <w:rFonts w:ascii="Times New Roman" w:eastAsia="TimesNewRoman" w:hAnsi="Times New Roman" w:cs="Times New Roman"/>
          <w:color w:val="000000"/>
        </w:rPr>
        <w:t>ą</w:t>
      </w:r>
      <w:r w:rsidRPr="0042588F">
        <w:rPr>
          <w:rFonts w:ascii="Times New Roman" w:hAnsi="Times New Roman" w:cs="Times New Roman"/>
          <w:color w:val="000000"/>
        </w:rPr>
        <w:t>cza do oferty aktualne na dzie</w:t>
      </w:r>
      <w:r w:rsidRPr="0042588F">
        <w:rPr>
          <w:rFonts w:ascii="Times New Roman" w:eastAsia="TimesNewRoman" w:hAnsi="Times New Roman" w:cs="Times New Roman"/>
          <w:color w:val="000000"/>
        </w:rPr>
        <w:t>ń</w:t>
      </w:r>
      <w:r w:rsidR="00C80B36">
        <w:rPr>
          <w:rFonts w:ascii="Times New Roman" w:eastAsia="TimesNewRoman" w:hAnsi="Times New Roman" w:cs="Times New Roman"/>
          <w:color w:val="000000"/>
        </w:rPr>
        <w:t xml:space="preserve"> </w:t>
      </w:r>
      <w:r w:rsidRPr="0042588F">
        <w:rPr>
          <w:rFonts w:ascii="Times New Roman" w:hAnsi="Times New Roman" w:cs="Times New Roman"/>
          <w:color w:val="000000"/>
        </w:rPr>
        <w:t xml:space="preserve">składania ofert </w:t>
      </w:r>
      <w:r w:rsidRPr="0042588F">
        <w:rPr>
          <w:rFonts w:ascii="Times New Roman" w:hAnsi="Times New Roman" w:cs="Times New Roman"/>
          <w:b/>
          <w:bCs/>
          <w:color w:val="000000"/>
        </w:rPr>
        <w:t>o</w:t>
      </w:r>
      <w:r w:rsidRPr="0042588F">
        <w:rPr>
          <w:rFonts w:ascii="Times New Roman" w:eastAsia="TimesNewRoman" w:hAnsi="Times New Roman" w:cs="Times New Roman"/>
          <w:b/>
          <w:color w:val="000000"/>
        </w:rPr>
        <w:t>ś</w:t>
      </w:r>
      <w:r w:rsidRPr="0042588F">
        <w:rPr>
          <w:rFonts w:ascii="Times New Roman" w:hAnsi="Times New Roman" w:cs="Times New Roman"/>
          <w:b/>
          <w:bCs/>
          <w:color w:val="000000"/>
        </w:rPr>
        <w:t xml:space="preserve">wiadczenie w formie jednolitego dokumentu </w:t>
      </w:r>
      <w:r w:rsidRPr="0042588F">
        <w:rPr>
          <w:rFonts w:ascii="Times New Roman" w:hAnsi="Times New Roman" w:cs="Times New Roman"/>
          <w:color w:val="000000"/>
        </w:rPr>
        <w:t>sporz</w:t>
      </w:r>
      <w:r w:rsidRPr="0042588F">
        <w:rPr>
          <w:rFonts w:ascii="Times New Roman" w:eastAsia="TimesNewRoman" w:hAnsi="Times New Roman" w:cs="Times New Roman"/>
          <w:color w:val="000000"/>
        </w:rPr>
        <w:t>ą</w:t>
      </w:r>
      <w:r w:rsidRPr="0042588F">
        <w:rPr>
          <w:rFonts w:ascii="Times New Roman" w:hAnsi="Times New Roman" w:cs="Times New Roman"/>
          <w:color w:val="000000"/>
        </w:rPr>
        <w:t>dzonego zgodnie z wzorem standardowego formularza okre</w:t>
      </w:r>
      <w:r w:rsidRPr="0042588F">
        <w:rPr>
          <w:rFonts w:ascii="Times New Roman" w:eastAsia="TimesNewRoman" w:hAnsi="Times New Roman" w:cs="Times New Roman"/>
          <w:color w:val="000000"/>
        </w:rPr>
        <w:t>ś</w:t>
      </w:r>
      <w:r w:rsidRPr="0042588F">
        <w:rPr>
          <w:rFonts w:ascii="Times New Roman" w:hAnsi="Times New Roman" w:cs="Times New Roman"/>
          <w:color w:val="000000"/>
        </w:rPr>
        <w:t>lonego w rozporz</w:t>
      </w:r>
      <w:r w:rsidRPr="0042588F">
        <w:rPr>
          <w:rFonts w:ascii="Times New Roman" w:eastAsia="TimesNewRoman" w:hAnsi="Times New Roman" w:cs="Times New Roman"/>
          <w:color w:val="000000"/>
        </w:rPr>
        <w:t>ą</w:t>
      </w:r>
      <w:r w:rsidRPr="0042588F">
        <w:rPr>
          <w:rFonts w:ascii="Times New Roman" w:hAnsi="Times New Roman" w:cs="Times New Roman"/>
          <w:color w:val="000000"/>
        </w:rPr>
        <w:t xml:space="preserve">dzeniu wykonawczym Komisji Europejskiej wydanym na podstawie art. 59 ust. 2 dyrektywy 2014/24/UE oraz art. 80 ust. 3 dyrektywy 2014/25/UE, zwanego dalej </w:t>
      </w:r>
      <w:r w:rsidRPr="0042588F">
        <w:rPr>
          <w:rFonts w:ascii="Times New Roman" w:hAnsi="Times New Roman" w:cs="Times New Roman"/>
          <w:b/>
          <w:bCs/>
          <w:color w:val="000000"/>
        </w:rPr>
        <w:t>Jednolitym Europejskim Dokumentem Zamówienia lub „JEDZ”</w:t>
      </w:r>
      <w:r w:rsidRPr="0042588F">
        <w:rPr>
          <w:rFonts w:ascii="Times New Roman" w:hAnsi="Times New Roman" w:cs="Times New Roman"/>
          <w:color w:val="000000"/>
        </w:rPr>
        <w:t>; Zamawiaj</w:t>
      </w:r>
      <w:r w:rsidRPr="0042588F">
        <w:rPr>
          <w:rFonts w:ascii="Times New Roman" w:eastAsia="TimesNewRoman" w:hAnsi="Times New Roman" w:cs="Times New Roman"/>
          <w:color w:val="000000"/>
        </w:rPr>
        <w:t>ą</w:t>
      </w:r>
      <w:r w:rsidRPr="0042588F">
        <w:rPr>
          <w:rFonts w:ascii="Times New Roman" w:hAnsi="Times New Roman" w:cs="Times New Roman"/>
          <w:color w:val="000000"/>
        </w:rPr>
        <w:t xml:space="preserve">cy informuje, </w:t>
      </w:r>
      <w:r w:rsidRPr="0042588F">
        <w:rPr>
          <w:rFonts w:ascii="Times New Roman" w:hAnsi="Times New Roman" w:cs="Times New Roman"/>
          <w:color w:val="000000"/>
        </w:rPr>
        <w:lastRenderedPageBreak/>
        <w:t>i</w:t>
      </w:r>
      <w:r w:rsidRPr="0042588F">
        <w:rPr>
          <w:rFonts w:ascii="Times New Roman" w:eastAsia="TimesNewRoman" w:hAnsi="Times New Roman" w:cs="Times New Roman"/>
          <w:color w:val="000000"/>
        </w:rPr>
        <w:t>ż</w:t>
      </w:r>
      <w:r w:rsidR="00C80B36">
        <w:rPr>
          <w:rFonts w:ascii="Times New Roman" w:eastAsia="TimesNewRoman" w:hAnsi="Times New Roman" w:cs="Times New Roman"/>
          <w:color w:val="000000"/>
        </w:rPr>
        <w:t xml:space="preserve"> </w:t>
      </w:r>
      <w:r w:rsidRPr="0042588F">
        <w:rPr>
          <w:rFonts w:ascii="Times New Roman" w:hAnsi="Times New Roman" w:cs="Times New Roman"/>
          <w:color w:val="000000"/>
        </w:rPr>
        <w:t>Instrukcj</w:t>
      </w:r>
      <w:r w:rsidRPr="0042588F">
        <w:rPr>
          <w:rFonts w:ascii="Times New Roman" w:eastAsia="TimesNewRoman" w:hAnsi="Times New Roman" w:cs="Times New Roman"/>
          <w:color w:val="000000"/>
        </w:rPr>
        <w:t>ę</w:t>
      </w:r>
      <w:r w:rsidR="00C80B36">
        <w:rPr>
          <w:rFonts w:ascii="Times New Roman" w:eastAsia="TimesNewRoman" w:hAnsi="Times New Roman" w:cs="Times New Roman"/>
          <w:color w:val="000000"/>
        </w:rPr>
        <w:t xml:space="preserve"> </w:t>
      </w:r>
      <w:r w:rsidRPr="0042588F">
        <w:rPr>
          <w:rFonts w:ascii="Times New Roman" w:hAnsi="Times New Roman" w:cs="Times New Roman"/>
          <w:color w:val="000000"/>
        </w:rPr>
        <w:t xml:space="preserve">wypełnienia </w:t>
      </w:r>
      <w:r w:rsidRPr="0042588F">
        <w:rPr>
          <w:rFonts w:ascii="Times New Roman" w:hAnsi="Times New Roman" w:cs="Times New Roman"/>
          <w:b/>
          <w:bCs/>
          <w:color w:val="000000"/>
        </w:rPr>
        <w:t xml:space="preserve">JEDZ </w:t>
      </w:r>
      <w:r w:rsidRPr="0042588F">
        <w:rPr>
          <w:rFonts w:ascii="Times New Roman" w:hAnsi="Times New Roman" w:cs="Times New Roman"/>
          <w:color w:val="000000"/>
        </w:rPr>
        <w:t>oraz edytowaln</w:t>
      </w:r>
      <w:r w:rsidRPr="0042588F">
        <w:rPr>
          <w:rFonts w:ascii="Times New Roman" w:eastAsia="TimesNewRoman" w:hAnsi="Times New Roman" w:cs="Times New Roman"/>
          <w:color w:val="000000"/>
        </w:rPr>
        <w:t>ą</w:t>
      </w:r>
      <w:r w:rsidR="00C80B36">
        <w:rPr>
          <w:rFonts w:ascii="Times New Roman" w:eastAsia="TimesNewRoman" w:hAnsi="Times New Roman" w:cs="Times New Roman"/>
          <w:color w:val="000000"/>
        </w:rPr>
        <w:t xml:space="preserve"> </w:t>
      </w:r>
      <w:r w:rsidRPr="0042588F">
        <w:rPr>
          <w:rFonts w:ascii="Times New Roman" w:hAnsi="Times New Roman" w:cs="Times New Roman"/>
          <w:color w:val="000000"/>
        </w:rPr>
        <w:t>wersj</w:t>
      </w:r>
      <w:r w:rsidRPr="0042588F">
        <w:rPr>
          <w:rFonts w:ascii="Times New Roman" w:eastAsia="TimesNewRoman" w:hAnsi="Times New Roman" w:cs="Times New Roman"/>
          <w:color w:val="000000"/>
        </w:rPr>
        <w:t>ę</w:t>
      </w:r>
      <w:r w:rsidR="00C80B36">
        <w:rPr>
          <w:rFonts w:ascii="Times New Roman" w:eastAsia="TimesNewRoman" w:hAnsi="Times New Roman" w:cs="Times New Roman"/>
          <w:color w:val="000000"/>
        </w:rPr>
        <w:t xml:space="preserve"> </w:t>
      </w:r>
      <w:r w:rsidRPr="0042588F">
        <w:rPr>
          <w:rFonts w:ascii="Times New Roman" w:hAnsi="Times New Roman" w:cs="Times New Roman"/>
          <w:color w:val="000000"/>
        </w:rPr>
        <w:t>formularza JEDZ mo</w:t>
      </w:r>
      <w:r w:rsidRPr="0042588F">
        <w:rPr>
          <w:rFonts w:ascii="Times New Roman" w:eastAsia="TimesNewRoman" w:hAnsi="Times New Roman" w:cs="Times New Roman"/>
          <w:color w:val="000000"/>
        </w:rPr>
        <w:t>ż</w:t>
      </w:r>
      <w:r w:rsidRPr="0042588F">
        <w:rPr>
          <w:rFonts w:ascii="Times New Roman" w:hAnsi="Times New Roman" w:cs="Times New Roman"/>
          <w:color w:val="000000"/>
        </w:rPr>
        <w:t>na znale</w:t>
      </w:r>
      <w:r w:rsidRPr="0042588F">
        <w:rPr>
          <w:rFonts w:ascii="Times New Roman" w:eastAsia="TimesNewRoman" w:hAnsi="Times New Roman" w:cs="Times New Roman"/>
          <w:color w:val="000000"/>
        </w:rPr>
        <w:t>źć</w:t>
      </w:r>
      <w:r w:rsidR="00C80B36">
        <w:rPr>
          <w:rFonts w:ascii="Times New Roman" w:eastAsia="TimesNewRoman" w:hAnsi="Times New Roman" w:cs="Times New Roman"/>
          <w:color w:val="000000"/>
        </w:rPr>
        <w:t xml:space="preserve"> </w:t>
      </w:r>
      <w:r w:rsidRPr="0042588F">
        <w:rPr>
          <w:rFonts w:ascii="Times New Roman" w:hAnsi="Times New Roman" w:cs="Times New Roman"/>
          <w:color w:val="000000"/>
        </w:rPr>
        <w:t xml:space="preserve">pod adresem: </w:t>
      </w:r>
      <w:hyperlink r:id="rId13" w:history="1">
        <w:r w:rsidRPr="0042588F">
          <w:rPr>
            <w:rStyle w:val="Hipercze"/>
            <w:rFonts w:ascii="Times New Roman" w:hAnsi="Times New Roman" w:cs="Times New Roman"/>
          </w:rPr>
          <w:t>https://www.uzp.gov.pl/baza-wiedzy/jednolity-europejski-dokument-zamowienia</w:t>
        </w:r>
      </w:hyperlink>
      <w:r w:rsidRPr="0042588F">
        <w:rPr>
          <w:rFonts w:ascii="Times New Roman" w:hAnsi="Times New Roman" w:cs="Times New Roman"/>
          <w:color w:val="0000FF"/>
        </w:rPr>
        <w:t xml:space="preserve">. </w:t>
      </w:r>
      <w:r w:rsidRPr="0042588F">
        <w:rPr>
          <w:rFonts w:ascii="Times New Roman" w:hAnsi="Times New Roman" w:cs="Times New Roman"/>
        </w:rPr>
        <w:t xml:space="preserve">Narzędzie do sporządzania i edycji JEDZ ponadto znajduje się pod adresem </w:t>
      </w:r>
      <w:hyperlink r:id="rId14" w:history="1">
        <w:r w:rsidR="00243C74" w:rsidRPr="0042588F">
          <w:rPr>
            <w:rStyle w:val="Hipercze"/>
            <w:rFonts w:ascii="Times New Roman" w:hAnsi="Times New Roman" w:cs="Times New Roman"/>
          </w:rPr>
          <w:t>https://espd.uzp.gov.pl/</w:t>
        </w:r>
      </w:hyperlink>
    </w:p>
    <w:p w:rsidR="00CE58EE" w:rsidRPr="0042588F" w:rsidRDefault="00CE58EE" w:rsidP="00070540">
      <w:pPr>
        <w:pStyle w:val="Akapitzlist"/>
        <w:numPr>
          <w:ilvl w:val="0"/>
          <w:numId w:val="40"/>
        </w:numPr>
        <w:autoSpaceDE w:val="0"/>
        <w:autoSpaceDN w:val="0"/>
        <w:adjustRightInd w:val="0"/>
        <w:spacing w:after="0"/>
        <w:ind w:left="709"/>
        <w:jc w:val="both"/>
        <w:rPr>
          <w:rFonts w:ascii="Times New Roman" w:hAnsi="Times New Roman" w:cs="Times New Roman"/>
          <w:color w:val="000000"/>
        </w:rPr>
      </w:pPr>
      <w:r w:rsidRPr="0042588F">
        <w:rPr>
          <w:rFonts w:ascii="Times New Roman" w:hAnsi="Times New Roman" w:cs="Times New Roman"/>
          <w:color w:val="000000"/>
        </w:rPr>
        <w:t>W przypadku wspólnego ubiegania si</w:t>
      </w:r>
      <w:r w:rsidRPr="0042588F">
        <w:rPr>
          <w:rFonts w:ascii="Times New Roman" w:eastAsia="TimesNewRoman" w:hAnsi="Times New Roman" w:cs="Times New Roman"/>
          <w:color w:val="000000"/>
        </w:rPr>
        <w:t>ę</w:t>
      </w:r>
      <w:r w:rsidR="00013BF3">
        <w:rPr>
          <w:rFonts w:ascii="Times New Roman" w:eastAsia="TimesNewRoman" w:hAnsi="Times New Roman" w:cs="Times New Roman"/>
          <w:color w:val="000000"/>
        </w:rPr>
        <w:t xml:space="preserve"> </w:t>
      </w:r>
      <w:r w:rsidRPr="0042588F">
        <w:rPr>
          <w:rFonts w:ascii="Times New Roman" w:hAnsi="Times New Roman" w:cs="Times New Roman"/>
          <w:color w:val="000000"/>
        </w:rPr>
        <w:t xml:space="preserve">o zamówienie przez wykonawców, </w:t>
      </w:r>
      <w:r w:rsidRPr="0042588F">
        <w:rPr>
          <w:rFonts w:ascii="Times New Roman" w:hAnsi="Times New Roman" w:cs="Times New Roman"/>
          <w:b/>
          <w:bCs/>
          <w:color w:val="000000"/>
        </w:rPr>
        <w:t xml:space="preserve">JEDZ </w:t>
      </w:r>
      <w:r w:rsidRPr="0042588F">
        <w:rPr>
          <w:rFonts w:ascii="Times New Roman" w:hAnsi="Times New Roman" w:cs="Times New Roman"/>
          <w:color w:val="000000"/>
        </w:rPr>
        <w:t>składa ka</w:t>
      </w:r>
      <w:r w:rsidRPr="0042588F">
        <w:rPr>
          <w:rFonts w:ascii="Times New Roman" w:eastAsia="TimesNewRoman" w:hAnsi="Times New Roman" w:cs="Times New Roman"/>
          <w:color w:val="000000"/>
        </w:rPr>
        <w:t>ż</w:t>
      </w:r>
      <w:r w:rsidRPr="0042588F">
        <w:rPr>
          <w:rFonts w:ascii="Times New Roman" w:hAnsi="Times New Roman" w:cs="Times New Roman"/>
          <w:color w:val="000000"/>
        </w:rPr>
        <w:t>dy z wykonawców wspólnie ubiegaj</w:t>
      </w:r>
      <w:r w:rsidRPr="0042588F">
        <w:rPr>
          <w:rFonts w:ascii="Times New Roman" w:eastAsia="TimesNewRoman" w:hAnsi="Times New Roman" w:cs="Times New Roman"/>
          <w:color w:val="000000"/>
        </w:rPr>
        <w:t>ą</w:t>
      </w:r>
      <w:r w:rsidRPr="0042588F">
        <w:rPr>
          <w:rFonts w:ascii="Times New Roman" w:hAnsi="Times New Roman" w:cs="Times New Roman"/>
          <w:color w:val="000000"/>
        </w:rPr>
        <w:t>cych si</w:t>
      </w:r>
      <w:r w:rsidRPr="0042588F">
        <w:rPr>
          <w:rFonts w:ascii="Times New Roman" w:eastAsia="TimesNewRoman" w:hAnsi="Times New Roman" w:cs="Times New Roman"/>
          <w:color w:val="000000"/>
        </w:rPr>
        <w:t>ę</w:t>
      </w:r>
      <w:r w:rsidR="00C80B36">
        <w:rPr>
          <w:rFonts w:ascii="Times New Roman" w:eastAsia="TimesNewRoman" w:hAnsi="Times New Roman" w:cs="Times New Roman"/>
          <w:color w:val="000000"/>
        </w:rPr>
        <w:t xml:space="preserve"> </w:t>
      </w:r>
      <w:r w:rsidRPr="0042588F">
        <w:rPr>
          <w:rFonts w:ascii="Times New Roman" w:hAnsi="Times New Roman" w:cs="Times New Roman"/>
          <w:color w:val="000000"/>
        </w:rPr>
        <w:t>o zamówienie. Dokumenty te potwierdzaj</w:t>
      </w:r>
      <w:r w:rsidRPr="0042588F">
        <w:rPr>
          <w:rFonts w:ascii="Times New Roman" w:eastAsia="TimesNewRoman" w:hAnsi="Times New Roman" w:cs="Times New Roman"/>
          <w:color w:val="000000"/>
        </w:rPr>
        <w:t>ą</w:t>
      </w:r>
      <w:r w:rsidR="00C80B36">
        <w:rPr>
          <w:rFonts w:ascii="Times New Roman" w:eastAsia="TimesNewRoman" w:hAnsi="Times New Roman" w:cs="Times New Roman"/>
          <w:color w:val="000000"/>
        </w:rPr>
        <w:t xml:space="preserve"> </w:t>
      </w:r>
      <w:r w:rsidRPr="0042588F">
        <w:rPr>
          <w:rFonts w:ascii="Times New Roman" w:hAnsi="Times New Roman" w:cs="Times New Roman"/>
          <w:color w:val="000000"/>
        </w:rPr>
        <w:t>spełnianie warunków udziału w post</w:t>
      </w:r>
      <w:r w:rsidRPr="0042588F">
        <w:rPr>
          <w:rFonts w:ascii="Times New Roman" w:eastAsia="TimesNewRoman" w:hAnsi="Times New Roman" w:cs="Times New Roman"/>
          <w:color w:val="000000"/>
        </w:rPr>
        <w:t>ę</w:t>
      </w:r>
      <w:r w:rsidR="00106C4E" w:rsidRPr="0042588F">
        <w:rPr>
          <w:rFonts w:ascii="Times New Roman" w:hAnsi="Times New Roman" w:cs="Times New Roman"/>
          <w:color w:val="000000"/>
        </w:rPr>
        <w:t xml:space="preserve">powaniu oraz brak podstaw </w:t>
      </w:r>
      <w:r w:rsidRPr="0042588F">
        <w:rPr>
          <w:rFonts w:ascii="Times New Roman" w:hAnsi="Times New Roman" w:cs="Times New Roman"/>
          <w:color w:val="000000"/>
        </w:rPr>
        <w:t>wykluczenia w zakresie, w którym ka</w:t>
      </w:r>
      <w:r w:rsidRPr="0042588F">
        <w:rPr>
          <w:rFonts w:ascii="Times New Roman" w:eastAsia="TimesNewRoman" w:hAnsi="Times New Roman" w:cs="Times New Roman"/>
          <w:color w:val="000000"/>
        </w:rPr>
        <w:t>ż</w:t>
      </w:r>
      <w:r w:rsidRPr="0042588F">
        <w:rPr>
          <w:rFonts w:ascii="Times New Roman" w:hAnsi="Times New Roman" w:cs="Times New Roman"/>
          <w:color w:val="000000"/>
        </w:rPr>
        <w:t>dy z wykonawców wykazuje spełnianie warunków udziału w post</w:t>
      </w:r>
      <w:r w:rsidRPr="0042588F">
        <w:rPr>
          <w:rFonts w:ascii="Times New Roman" w:eastAsia="TimesNewRoman" w:hAnsi="Times New Roman" w:cs="Times New Roman"/>
          <w:color w:val="000000"/>
        </w:rPr>
        <w:t>ę</w:t>
      </w:r>
      <w:r w:rsidRPr="0042588F">
        <w:rPr>
          <w:rFonts w:ascii="Times New Roman" w:hAnsi="Times New Roman" w:cs="Times New Roman"/>
          <w:color w:val="000000"/>
        </w:rPr>
        <w:t>powaniu lub brak podstaw wykluczenia;</w:t>
      </w:r>
    </w:p>
    <w:p w:rsidR="00CE58EE" w:rsidRPr="0042588F" w:rsidRDefault="00CE58EE" w:rsidP="00070540">
      <w:pPr>
        <w:pStyle w:val="Akapitzlist"/>
        <w:numPr>
          <w:ilvl w:val="0"/>
          <w:numId w:val="40"/>
        </w:numPr>
        <w:autoSpaceDE w:val="0"/>
        <w:autoSpaceDN w:val="0"/>
        <w:adjustRightInd w:val="0"/>
        <w:spacing w:after="0"/>
        <w:ind w:left="709"/>
        <w:jc w:val="both"/>
        <w:rPr>
          <w:rFonts w:ascii="Times New Roman" w:hAnsi="Times New Roman" w:cs="Times New Roman"/>
          <w:color w:val="000000"/>
        </w:rPr>
      </w:pPr>
      <w:r w:rsidRPr="0042588F">
        <w:rPr>
          <w:rFonts w:ascii="Times New Roman" w:hAnsi="Times New Roman" w:cs="Times New Roman"/>
          <w:color w:val="000000"/>
        </w:rPr>
        <w:t>Wykonawca, który, na zasadach określonych w art. 22a PZP powołuje si</w:t>
      </w:r>
      <w:r w:rsidRPr="0042588F">
        <w:rPr>
          <w:rFonts w:ascii="Times New Roman" w:eastAsia="TimesNewRoman" w:hAnsi="Times New Roman" w:cs="Times New Roman"/>
          <w:color w:val="000000"/>
        </w:rPr>
        <w:t>ę</w:t>
      </w:r>
      <w:r w:rsidR="00C80B36">
        <w:rPr>
          <w:rFonts w:ascii="Times New Roman" w:eastAsia="TimesNewRoman" w:hAnsi="Times New Roman" w:cs="Times New Roman"/>
          <w:color w:val="000000"/>
        </w:rPr>
        <w:t xml:space="preserve"> </w:t>
      </w:r>
      <w:r w:rsidRPr="0042588F">
        <w:rPr>
          <w:rFonts w:ascii="Times New Roman" w:hAnsi="Times New Roman" w:cs="Times New Roman"/>
          <w:color w:val="000000"/>
        </w:rPr>
        <w:t>na zasoby innych podmiotów, w celu wykazania braku istnienia wobec nich podstaw wykluczenia oraz spełniania, w zakresie, w jakim powołuje si</w:t>
      </w:r>
      <w:r w:rsidRPr="0042588F">
        <w:rPr>
          <w:rFonts w:ascii="Times New Roman" w:eastAsia="TimesNewRoman" w:hAnsi="Times New Roman" w:cs="Times New Roman"/>
          <w:color w:val="000000"/>
        </w:rPr>
        <w:t>ę</w:t>
      </w:r>
      <w:r w:rsidR="00013BF3">
        <w:rPr>
          <w:rFonts w:ascii="Times New Roman" w:eastAsia="TimesNewRoman" w:hAnsi="Times New Roman" w:cs="Times New Roman"/>
          <w:color w:val="000000"/>
        </w:rPr>
        <w:t xml:space="preserve"> </w:t>
      </w:r>
      <w:r w:rsidRPr="0042588F">
        <w:rPr>
          <w:rFonts w:ascii="Times New Roman" w:hAnsi="Times New Roman" w:cs="Times New Roman"/>
          <w:color w:val="000000"/>
        </w:rPr>
        <w:t>na ich zasoby, warunków udziału w post</w:t>
      </w:r>
      <w:r w:rsidRPr="0042588F">
        <w:rPr>
          <w:rFonts w:ascii="Times New Roman" w:eastAsia="TimesNewRoman" w:hAnsi="Times New Roman" w:cs="Times New Roman"/>
          <w:color w:val="000000"/>
        </w:rPr>
        <w:t>ę</w:t>
      </w:r>
      <w:r w:rsidRPr="0042588F">
        <w:rPr>
          <w:rFonts w:ascii="Times New Roman" w:hAnsi="Times New Roman" w:cs="Times New Roman"/>
          <w:color w:val="000000"/>
        </w:rPr>
        <w:t>powaniu składa tak</w:t>
      </w:r>
      <w:r w:rsidRPr="0042588F">
        <w:rPr>
          <w:rFonts w:ascii="Times New Roman" w:eastAsia="TimesNewRoman" w:hAnsi="Times New Roman" w:cs="Times New Roman"/>
          <w:color w:val="000000"/>
        </w:rPr>
        <w:t>ż</w:t>
      </w:r>
      <w:r w:rsidRPr="0042588F">
        <w:rPr>
          <w:rFonts w:ascii="Times New Roman" w:hAnsi="Times New Roman" w:cs="Times New Roman"/>
          <w:color w:val="000000"/>
        </w:rPr>
        <w:t xml:space="preserve">e </w:t>
      </w:r>
      <w:r w:rsidRPr="0042588F">
        <w:rPr>
          <w:rFonts w:ascii="Times New Roman" w:hAnsi="Times New Roman" w:cs="Times New Roman"/>
          <w:b/>
          <w:bCs/>
          <w:color w:val="000000"/>
        </w:rPr>
        <w:t xml:space="preserve">JEDZ-e </w:t>
      </w:r>
      <w:r w:rsidRPr="0042588F">
        <w:rPr>
          <w:rFonts w:ascii="Times New Roman" w:hAnsi="Times New Roman" w:cs="Times New Roman"/>
          <w:color w:val="000000"/>
        </w:rPr>
        <w:t>dotycz</w:t>
      </w:r>
      <w:r w:rsidRPr="0042588F">
        <w:rPr>
          <w:rFonts w:ascii="Times New Roman" w:eastAsia="TimesNewRoman" w:hAnsi="Times New Roman" w:cs="Times New Roman"/>
          <w:color w:val="000000"/>
        </w:rPr>
        <w:t>ą</w:t>
      </w:r>
      <w:r w:rsidRPr="0042588F">
        <w:rPr>
          <w:rFonts w:ascii="Times New Roman" w:hAnsi="Times New Roman" w:cs="Times New Roman"/>
          <w:color w:val="000000"/>
        </w:rPr>
        <w:t>ce tych podmiotów;</w:t>
      </w:r>
    </w:p>
    <w:p w:rsidR="00CE58EE" w:rsidRPr="0042588F" w:rsidRDefault="00CE58EE" w:rsidP="00070540">
      <w:pPr>
        <w:pStyle w:val="Akapitzlist"/>
        <w:numPr>
          <w:ilvl w:val="0"/>
          <w:numId w:val="40"/>
        </w:numPr>
        <w:autoSpaceDE w:val="0"/>
        <w:autoSpaceDN w:val="0"/>
        <w:adjustRightInd w:val="0"/>
        <w:spacing w:after="0"/>
        <w:ind w:left="709"/>
        <w:jc w:val="both"/>
        <w:rPr>
          <w:rFonts w:ascii="Times New Roman" w:hAnsi="Times New Roman" w:cs="Times New Roman"/>
          <w:color w:val="000000"/>
        </w:rPr>
      </w:pPr>
      <w:r w:rsidRPr="0042588F">
        <w:rPr>
          <w:rFonts w:ascii="Times New Roman" w:hAnsi="Times New Roman" w:cs="Times New Roman"/>
          <w:color w:val="000000"/>
        </w:rPr>
        <w:t>Wykonawca mo</w:t>
      </w:r>
      <w:r w:rsidRPr="0042588F">
        <w:rPr>
          <w:rFonts w:ascii="Times New Roman" w:eastAsia="TimesNewRoman" w:hAnsi="Times New Roman" w:cs="Times New Roman"/>
          <w:color w:val="000000"/>
        </w:rPr>
        <w:t>ż</w:t>
      </w:r>
      <w:r w:rsidRPr="0042588F">
        <w:rPr>
          <w:rFonts w:ascii="Times New Roman" w:hAnsi="Times New Roman" w:cs="Times New Roman"/>
          <w:color w:val="000000"/>
        </w:rPr>
        <w:t>e wykorzysta</w:t>
      </w:r>
      <w:r w:rsidRPr="0042588F">
        <w:rPr>
          <w:rFonts w:ascii="Times New Roman" w:eastAsia="TimesNewRoman" w:hAnsi="Times New Roman" w:cs="Times New Roman"/>
          <w:color w:val="000000"/>
        </w:rPr>
        <w:t>ć</w:t>
      </w:r>
      <w:r w:rsidR="00634CD6">
        <w:rPr>
          <w:rFonts w:ascii="Times New Roman" w:eastAsia="TimesNewRoman" w:hAnsi="Times New Roman" w:cs="Times New Roman"/>
          <w:color w:val="000000"/>
        </w:rPr>
        <w:t xml:space="preserve"> </w:t>
      </w:r>
      <w:r w:rsidRPr="0042588F">
        <w:rPr>
          <w:rFonts w:ascii="Times New Roman" w:hAnsi="Times New Roman" w:cs="Times New Roman"/>
          <w:color w:val="000000"/>
        </w:rPr>
        <w:t>w JEDZ nadal aktualne informacje zawarte w innym JEDZ zło</w:t>
      </w:r>
      <w:r w:rsidRPr="0042588F">
        <w:rPr>
          <w:rFonts w:ascii="Times New Roman" w:eastAsia="TimesNewRoman" w:hAnsi="Times New Roman" w:cs="Times New Roman"/>
          <w:color w:val="000000"/>
        </w:rPr>
        <w:t>ż</w:t>
      </w:r>
      <w:r w:rsidRPr="0042588F">
        <w:rPr>
          <w:rFonts w:ascii="Times New Roman" w:hAnsi="Times New Roman" w:cs="Times New Roman"/>
          <w:color w:val="000000"/>
        </w:rPr>
        <w:t>onym w odr</w:t>
      </w:r>
      <w:r w:rsidRPr="0042588F">
        <w:rPr>
          <w:rFonts w:ascii="Times New Roman" w:eastAsia="TimesNewRoman" w:hAnsi="Times New Roman" w:cs="Times New Roman"/>
          <w:color w:val="000000"/>
        </w:rPr>
        <w:t>ę</w:t>
      </w:r>
      <w:r w:rsidRPr="0042588F">
        <w:rPr>
          <w:rFonts w:ascii="Times New Roman" w:hAnsi="Times New Roman" w:cs="Times New Roman"/>
          <w:color w:val="000000"/>
        </w:rPr>
        <w:t>bnym post</w:t>
      </w:r>
      <w:r w:rsidRPr="0042588F">
        <w:rPr>
          <w:rFonts w:ascii="Times New Roman" w:eastAsia="TimesNewRoman" w:hAnsi="Times New Roman" w:cs="Times New Roman"/>
          <w:color w:val="000000"/>
        </w:rPr>
        <w:t>ę</w:t>
      </w:r>
      <w:r w:rsidRPr="0042588F">
        <w:rPr>
          <w:rFonts w:ascii="Times New Roman" w:hAnsi="Times New Roman" w:cs="Times New Roman"/>
          <w:color w:val="000000"/>
        </w:rPr>
        <w:t>powaniu o udzielenie zamówienia prowadzonym przez zamawiaj</w:t>
      </w:r>
      <w:r w:rsidRPr="0042588F">
        <w:rPr>
          <w:rFonts w:ascii="Times New Roman" w:eastAsia="TimesNewRoman" w:hAnsi="Times New Roman" w:cs="Times New Roman"/>
          <w:color w:val="000000"/>
        </w:rPr>
        <w:t>ą</w:t>
      </w:r>
      <w:r w:rsidRPr="0042588F">
        <w:rPr>
          <w:rFonts w:ascii="Times New Roman" w:hAnsi="Times New Roman" w:cs="Times New Roman"/>
          <w:color w:val="000000"/>
        </w:rPr>
        <w:t>cego (</w:t>
      </w:r>
      <w:r w:rsidRPr="0042588F">
        <w:rPr>
          <w:rFonts w:ascii="Times New Roman" w:hAnsi="Times New Roman" w:cs="Times New Roman"/>
          <w:b/>
          <w:bCs/>
          <w:color w:val="000000"/>
        </w:rPr>
        <w:t>Wojewódzka Stacja Pogotowia Ratunkowego w Szczecinie</w:t>
      </w:r>
      <w:r w:rsidRPr="0042588F">
        <w:rPr>
          <w:rFonts w:ascii="Times New Roman" w:hAnsi="Times New Roman" w:cs="Times New Roman"/>
          <w:color w:val="000000"/>
        </w:rPr>
        <w:t>). W takim przypadku wykonawca wskazuje w formularzu oferty: nazw</w:t>
      </w:r>
      <w:r w:rsidRPr="0042588F">
        <w:rPr>
          <w:rFonts w:ascii="Times New Roman" w:eastAsia="TimesNewRoman" w:hAnsi="Times New Roman" w:cs="Times New Roman"/>
          <w:color w:val="000000"/>
        </w:rPr>
        <w:t>ę</w:t>
      </w:r>
      <w:r w:rsidRPr="0042588F">
        <w:rPr>
          <w:rFonts w:ascii="Times New Roman" w:hAnsi="Times New Roman" w:cs="Times New Roman"/>
          <w:color w:val="000000"/>
        </w:rPr>
        <w:t>, numer, zakres informacji do wykorzystania oraz dat</w:t>
      </w:r>
      <w:r w:rsidRPr="0042588F">
        <w:rPr>
          <w:rFonts w:ascii="Times New Roman" w:eastAsia="TimesNewRoman" w:hAnsi="Times New Roman" w:cs="Times New Roman"/>
          <w:color w:val="000000"/>
        </w:rPr>
        <w:t>ę</w:t>
      </w:r>
      <w:r w:rsidR="00634CD6">
        <w:rPr>
          <w:rFonts w:ascii="Times New Roman" w:eastAsia="TimesNewRoman" w:hAnsi="Times New Roman" w:cs="Times New Roman"/>
          <w:color w:val="000000"/>
        </w:rPr>
        <w:t xml:space="preserve"> </w:t>
      </w:r>
      <w:r w:rsidRPr="0042588F">
        <w:rPr>
          <w:rFonts w:ascii="Times New Roman" w:hAnsi="Times New Roman" w:cs="Times New Roman"/>
          <w:color w:val="000000"/>
        </w:rPr>
        <w:t>wszcz</w:t>
      </w:r>
      <w:r w:rsidRPr="0042588F">
        <w:rPr>
          <w:rFonts w:ascii="Times New Roman" w:eastAsia="TimesNewRoman" w:hAnsi="Times New Roman" w:cs="Times New Roman"/>
          <w:color w:val="000000"/>
        </w:rPr>
        <w:t>ę</w:t>
      </w:r>
      <w:r w:rsidRPr="0042588F">
        <w:rPr>
          <w:rFonts w:ascii="Times New Roman" w:hAnsi="Times New Roman" w:cs="Times New Roman"/>
          <w:color w:val="000000"/>
        </w:rPr>
        <w:t>cia tego post</w:t>
      </w:r>
      <w:r w:rsidRPr="0042588F">
        <w:rPr>
          <w:rFonts w:ascii="Times New Roman" w:eastAsia="TimesNewRoman" w:hAnsi="Times New Roman" w:cs="Times New Roman"/>
          <w:color w:val="000000"/>
        </w:rPr>
        <w:t>ę</w:t>
      </w:r>
      <w:r w:rsidRPr="0042588F">
        <w:rPr>
          <w:rFonts w:ascii="Times New Roman" w:hAnsi="Times New Roman" w:cs="Times New Roman"/>
          <w:color w:val="000000"/>
        </w:rPr>
        <w:t>powania.</w:t>
      </w:r>
    </w:p>
    <w:p w:rsidR="00CE58EE" w:rsidRPr="0042588F" w:rsidRDefault="00CE58EE" w:rsidP="00070540">
      <w:pPr>
        <w:pStyle w:val="Akapitzlist"/>
        <w:numPr>
          <w:ilvl w:val="0"/>
          <w:numId w:val="40"/>
        </w:numPr>
        <w:spacing w:after="0"/>
        <w:ind w:left="709" w:hanging="357"/>
        <w:jc w:val="both"/>
        <w:rPr>
          <w:rFonts w:ascii="Times New Roman" w:hAnsi="Times New Roman" w:cs="Times New Roman"/>
          <w:bCs/>
          <w:color w:val="000000"/>
        </w:rPr>
      </w:pPr>
      <w:r w:rsidRPr="0042588F">
        <w:rPr>
          <w:rFonts w:ascii="Times New Roman" w:hAnsi="Times New Roman" w:cs="Times New Roman"/>
          <w:bCs/>
          <w:color w:val="000000"/>
        </w:rPr>
        <w:t>Zamawiaj</w:t>
      </w:r>
      <w:r w:rsidRPr="0042588F">
        <w:rPr>
          <w:rFonts w:ascii="Times New Roman" w:eastAsia="TimesNewRoman" w:hAnsi="Times New Roman" w:cs="Times New Roman"/>
          <w:color w:val="000000"/>
        </w:rPr>
        <w:t>ą</w:t>
      </w:r>
      <w:r w:rsidRPr="0042588F">
        <w:rPr>
          <w:rFonts w:ascii="Times New Roman" w:hAnsi="Times New Roman" w:cs="Times New Roman"/>
          <w:bCs/>
          <w:color w:val="000000"/>
        </w:rPr>
        <w:t>cy dopuszcza, aby wykonawca w cz</w:t>
      </w:r>
      <w:r w:rsidRPr="0042588F">
        <w:rPr>
          <w:rFonts w:ascii="Times New Roman" w:eastAsia="TimesNewRoman" w:hAnsi="Times New Roman" w:cs="Times New Roman"/>
          <w:color w:val="000000"/>
        </w:rPr>
        <w:t>ęś</w:t>
      </w:r>
      <w:r w:rsidRPr="0042588F">
        <w:rPr>
          <w:rFonts w:ascii="Times New Roman" w:hAnsi="Times New Roman" w:cs="Times New Roman"/>
          <w:bCs/>
          <w:color w:val="000000"/>
        </w:rPr>
        <w:t>ci IV – Kryteria selekcji</w:t>
      </w:r>
      <w:r w:rsidR="00C9676F" w:rsidRPr="0042588F">
        <w:rPr>
          <w:rFonts w:ascii="Times New Roman" w:hAnsi="Times New Roman" w:cs="Times New Roman"/>
          <w:bCs/>
          <w:color w:val="000000"/>
        </w:rPr>
        <w:t>,</w:t>
      </w:r>
      <w:r w:rsidRPr="0042588F">
        <w:rPr>
          <w:rFonts w:ascii="Times New Roman" w:hAnsi="Times New Roman" w:cs="Times New Roman"/>
          <w:bCs/>
          <w:color w:val="000000"/>
        </w:rPr>
        <w:t xml:space="preserve"> wypełnił tylko sekcj</w:t>
      </w:r>
      <w:r w:rsidRPr="0042588F">
        <w:rPr>
          <w:rFonts w:ascii="Times New Roman" w:eastAsia="TimesNewRoman" w:hAnsi="Times New Roman" w:cs="Times New Roman"/>
          <w:color w:val="000000"/>
        </w:rPr>
        <w:t>ę</w:t>
      </w:r>
      <w:r w:rsidR="00013BF3">
        <w:rPr>
          <w:rFonts w:ascii="Times New Roman" w:eastAsia="TimesNewRoman" w:hAnsi="Times New Roman" w:cs="Times New Roman"/>
          <w:color w:val="000000"/>
        </w:rPr>
        <w:t xml:space="preserve"> </w:t>
      </w:r>
      <w:r w:rsidRPr="0042588F">
        <w:rPr>
          <w:rFonts w:ascii="Times New Roman" w:eastAsia="TimesNewRoman" w:hAnsi="Times New Roman" w:cs="Times New Roman"/>
          <w:color w:val="000000"/>
        </w:rPr>
        <w:t>α</w:t>
      </w:r>
      <w:r w:rsidRPr="0042588F">
        <w:rPr>
          <w:rFonts w:ascii="Times New Roman" w:hAnsi="Times New Roman" w:cs="Times New Roman"/>
          <w:bCs/>
          <w:color w:val="000000"/>
        </w:rPr>
        <w:t>. W takim przypadku</w:t>
      </w:r>
      <w:r w:rsidR="00C80B36">
        <w:rPr>
          <w:rFonts w:ascii="Times New Roman" w:hAnsi="Times New Roman" w:cs="Times New Roman"/>
          <w:bCs/>
          <w:color w:val="000000"/>
        </w:rPr>
        <w:t xml:space="preserve"> </w:t>
      </w:r>
      <w:r w:rsidRPr="0042588F">
        <w:rPr>
          <w:rFonts w:ascii="Times New Roman" w:hAnsi="Times New Roman" w:cs="Times New Roman"/>
          <w:bCs/>
          <w:color w:val="000000"/>
        </w:rPr>
        <w:t>wykonawca nie musi wypełniać żadnej z pozostałych sekcji w części IV JEDZ.</w:t>
      </w:r>
    </w:p>
    <w:p w:rsidR="0077039F" w:rsidRPr="0042588F" w:rsidRDefault="0077039F" w:rsidP="00070540">
      <w:pPr>
        <w:pStyle w:val="Akapitzlist"/>
        <w:numPr>
          <w:ilvl w:val="0"/>
          <w:numId w:val="9"/>
        </w:numPr>
        <w:spacing w:after="0"/>
        <w:jc w:val="both"/>
        <w:rPr>
          <w:rFonts w:ascii="Times New Roman" w:hAnsi="Times New Roman" w:cs="Times New Roman"/>
          <w:b/>
          <w:bCs/>
          <w:color w:val="000000"/>
        </w:rPr>
      </w:pPr>
      <w:r w:rsidRPr="0042588F">
        <w:rPr>
          <w:rFonts w:ascii="Times New Roman" w:hAnsi="Times New Roman" w:cs="Times New Roman"/>
          <w:b/>
          <w:bCs/>
          <w:color w:val="000000"/>
        </w:rPr>
        <w:t>Potencjał podmiotu trzeciego:</w:t>
      </w:r>
    </w:p>
    <w:p w:rsidR="0077039F" w:rsidRPr="0042588F" w:rsidRDefault="0077039F" w:rsidP="00070540">
      <w:pPr>
        <w:pStyle w:val="Akapitzlist"/>
        <w:numPr>
          <w:ilvl w:val="0"/>
          <w:numId w:val="10"/>
        </w:numPr>
        <w:spacing w:after="0"/>
        <w:jc w:val="both"/>
        <w:rPr>
          <w:rFonts w:ascii="Times New Roman" w:hAnsi="Times New Roman" w:cs="Times New Roman"/>
          <w:bCs/>
          <w:color w:val="000000"/>
        </w:rPr>
      </w:pPr>
      <w:r w:rsidRPr="0042588F">
        <w:rPr>
          <w:rFonts w:ascii="Times New Roman" w:hAnsi="Times New Roman" w:cs="Times New Roman"/>
          <w:bCs/>
          <w:color w:val="000000"/>
        </w:rPr>
        <w:t xml:space="preserve">Wykonawca może w celu potwierdzenia spełniania warunków udziału w postępowaniu, polegać na zdolnościach technicznych lub zawodowych </w:t>
      </w:r>
      <w:r w:rsidR="00B824BC">
        <w:rPr>
          <w:rFonts w:ascii="Times New Roman" w:hAnsi="Times New Roman" w:cs="Times New Roman"/>
          <w:bCs/>
          <w:color w:val="000000"/>
        </w:rPr>
        <w:t xml:space="preserve">lub sytuacji finansowej lub ekonomicznej </w:t>
      </w:r>
      <w:r w:rsidRPr="0042588F">
        <w:rPr>
          <w:rFonts w:ascii="Times New Roman" w:hAnsi="Times New Roman" w:cs="Times New Roman"/>
          <w:bCs/>
          <w:color w:val="000000"/>
        </w:rPr>
        <w:t>innych podmiotów, niezależnie od charakteru prawnego łączących go z nim stosunków prawnych.</w:t>
      </w:r>
    </w:p>
    <w:p w:rsidR="0077039F" w:rsidRDefault="0077039F" w:rsidP="00070540">
      <w:pPr>
        <w:pStyle w:val="Akapitzlist"/>
        <w:numPr>
          <w:ilvl w:val="0"/>
          <w:numId w:val="10"/>
        </w:numPr>
        <w:spacing w:after="0"/>
        <w:jc w:val="both"/>
        <w:rPr>
          <w:rFonts w:ascii="Times New Roman" w:hAnsi="Times New Roman" w:cs="Times New Roman"/>
          <w:bCs/>
          <w:color w:val="000000"/>
        </w:rPr>
      </w:pPr>
      <w:r w:rsidRPr="0042588F">
        <w:rPr>
          <w:rFonts w:ascii="Times New Roman" w:hAnsi="Times New Roman" w:cs="Times New Roman"/>
          <w:bCs/>
          <w:color w:val="000000"/>
        </w:rPr>
        <w:t xml:space="preserve">Wykonawca, który polega na zdolnościach lub sytuacji innych podmiotów, musi </w:t>
      </w:r>
      <w:r w:rsidR="00FB6285" w:rsidRPr="0042588F">
        <w:rPr>
          <w:rFonts w:ascii="Times New Roman" w:hAnsi="Times New Roman" w:cs="Times New Roman"/>
          <w:bCs/>
          <w:color w:val="000000"/>
        </w:rPr>
        <w:t xml:space="preserve">na etapie składania ofert </w:t>
      </w:r>
      <w:r w:rsidRPr="0042588F">
        <w:rPr>
          <w:rFonts w:ascii="Times New Roman" w:hAnsi="Times New Roman" w:cs="Times New Roman"/>
          <w:bCs/>
          <w:color w:val="000000"/>
        </w:rPr>
        <w:t>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30C9A" w:rsidRPr="0042588F" w:rsidRDefault="00430C9A" w:rsidP="00070540">
      <w:pPr>
        <w:pStyle w:val="Akapitzlist"/>
        <w:numPr>
          <w:ilvl w:val="0"/>
          <w:numId w:val="10"/>
        </w:numPr>
        <w:spacing w:after="0"/>
        <w:jc w:val="both"/>
        <w:rPr>
          <w:rFonts w:ascii="Times New Roman" w:hAnsi="Times New Roman" w:cs="Times New Roman"/>
          <w:bCs/>
          <w:color w:val="000000"/>
        </w:rPr>
      </w:pPr>
      <w:r>
        <w:rPr>
          <w:rFonts w:ascii="Times New Roman" w:hAnsi="Times New Roman" w:cs="Times New Roman"/>
          <w:bCs/>
          <w:color w:val="000000"/>
        </w:rPr>
        <w:t xml:space="preserve">W odniesieniu do warunków dotyczących wykształcenia, kwalifikacji zawodowych lub doświadczenia, wykonawcy mogą polegać na zdolnościach innych podmiotów, gdy podmioty te </w:t>
      </w:r>
      <w:r w:rsidR="00B824BC">
        <w:rPr>
          <w:rFonts w:ascii="Times New Roman" w:hAnsi="Times New Roman" w:cs="Times New Roman"/>
          <w:bCs/>
          <w:color w:val="000000"/>
        </w:rPr>
        <w:t>z</w:t>
      </w:r>
      <w:r>
        <w:rPr>
          <w:rFonts w:ascii="Times New Roman" w:hAnsi="Times New Roman" w:cs="Times New Roman"/>
          <w:bCs/>
          <w:color w:val="000000"/>
        </w:rPr>
        <w:t>realizują roboty, do realizacji k</w:t>
      </w:r>
      <w:r w:rsidR="00A15FA8">
        <w:rPr>
          <w:rFonts w:ascii="Times New Roman" w:hAnsi="Times New Roman" w:cs="Times New Roman"/>
          <w:bCs/>
          <w:color w:val="000000"/>
        </w:rPr>
        <w:t>tórych te zdolności są wymagane;</w:t>
      </w:r>
    </w:p>
    <w:p w:rsidR="0077039F" w:rsidRPr="0042588F" w:rsidRDefault="0077039F" w:rsidP="00070540">
      <w:pPr>
        <w:pStyle w:val="Akapitzlist"/>
        <w:numPr>
          <w:ilvl w:val="0"/>
          <w:numId w:val="10"/>
        </w:numPr>
        <w:spacing w:after="0"/>
        <w:jc w:val="both"/>
        <w:rPr>
          <w:rFonts w:ascii="Times New Roman" w:hAnsi="Times New Roman" w:cs="Times New Roman"/>
          <w:bCs/>
          <w:color w:val="000000"/>
        </w:rPr>
      </w:pPr>
      <w:r w:rsidRPr="0042588F">
        <w:rPr>
          <w:rFonts w:ascii="Times New Roman" w:hAnsi="Times New Roman" w:cs="Times New Roman"/>
          <w:bCs/>
          <w:color w:val="000000"/>
        </w:rPr>
        <w:t xml:space="preserve">Jeżeli wykonawca polega na zasobach innych podmiotów </w:t>
      </w:r>
      <w:r w:rsidR="00EF697A" w:rsidRPr="0042588F">
        <w:rPr>
          <w:rFonts w:ascii="Times New Roman" w:hAnsi="Times New Roman" w:cs="Times New Roman"/>
          <w:bCs/>
          <w:color w:val="000000"/>
        </w:rPr>
        <w:t xml:space="preserve">na zasadach, o których mowa w </w:t>
      </w:r>
      <w:r w:rsidR="00B824BC">
        <w:rPr>
          <w:rFonts w:ascii="Times New Roman" w:hAnsi="Times New Roman" w:cs="Times New Roman"/>
          <w:bCs/>
          <w:color w:val="000000"/>
        </w:rPr>
        <w:t>p</w:t>
      </w:r>
      <w:r w:rsidR="00EF697A" w:rsidRPr="0042588F">
        <w:rPr>
          <w:rFonts w:ascii="Times New Roman" w:hAnsi="Times New Roman" w:cs="Times New Roman"/>
          <w:bCs/>
          <w:color w:val="000000"/>
        </w:rPr>
        <w:t>p</w:t>
      </w:r>
      <w:r w:rsidRPr="0042588F">
        <w:rPr>
          <w:rFonts w:ascii="Times New Roman" w:hAnsi="Times New Roman" w:cs="Times New Roman"/>
          <w:bCs/>
          <w:color w:val="000000"/>
        </w:rPr>
        <w:t xml:space="preserve">kt 1), zamawiający </w:t>
      </w:r>
      <w:r w:rsidR="00CE2A4F" w:rsidRPr="0042588F">
        <w:rPr>
          <w:rFonts w:ascii="Times New Roman" w:hAnsi="Times New Roman" w:cs="Times New Roman"/>
          <w:bCs/>
          <w:color w:val="000000"/>
        </w:rPr>
        <w:t xml:space="preserve">może </w:t>
      </w:r>
      <w:r w:rsidRPr="0042588F">
        <w:rPr>
          <w:rFonts w:ascii="Times New Roman" w:hAnsi="Times New Roman" w:cs="Times New Roman"/>
          <w:bCs/>
          <w:color w:val="000000"/>
        </w:rPr>
        <w:t>wymaga</w:t>
      </w:r>
      <w:r w:rsidR="00CE2A4F" w:rsidRPr="0042588F">
        <w:rPr>
          <w:rFonts w:ascii="Times New Roman" w:hAnsi="Times New Roman" w:cs="Times New Roman"/>
          <w:bCs/>
          <w:color w:val="000000"/>
        </w:rPr>
        <w:t>ć</w:t>
      </w:r>
      <w:r w:rsidRPr="0042588F">
        <w:rPr>
          <w:rFonts w:ascii="Times New Roman" w:hAnsi="Times New Roman" w:cs="Times New Roman"/>
          <w:bCs/>
          <w:color w:val="000000"/>
        </w:rPr>
        <w:t xml:space="preserve"> od wykonawcy przedstawienia w odniesieniu do tych</w:t>
      </w:r>
      <w:r w:rsidR="00634CD6">
        <w:rPr>
          <w:rFonts w:ascii="Times New Roman" w:hAnsi="Times New Roman" w:cs="Times New Roman"/>
          <w:bCs/>
          <w:color w:val="000000"/>
        </w:rPr>
        <w:t xml:space="preserve"> </w:t>
      </w:r>
      <w:r w:rsidRPr="0042588F">
        <w:rPr>
          <w:rFonts w:ascii="Times New Roman" w:hAnsi="Times New Roman" w:cs="Times New Roman"/>
          <w:bCs/>
          <w:color w:val="000000"/>
        </w:rPr>
        <w:t>podmiotów dokumentów</w:t>
      </w:r>
      <w:r w:rsidR="00A816F2" w:rsidRPr="0042588F">
        <w:rPr>
          <w:rFonts w:ascii="Times New Roman" w:hAnsi="Times New Roman" w:cs="Times New Roman"/>
          <w:bCs/>
          <w:color w:val="000000"/>
        </w:rPr>
        <w:t xml:space="preserve"> lub oświadczeń potwierdzających, że nie zachodzą wobec tego podmiotu podstawy wykluczenia, o których mowa w art. 24 ust. 1 pkt 13–22 i art. 24 ust. 5</w:t>
      </w:r>
      <w:r w:rsidR="002377BD">
        <w:rPr>
          <w:rFonts w:ascii="Times New Roman" w:hAnsi="Times New Roman" w:cs="Times New Roman"/>
          <w:bCs/>
          <w:color w:val="000000"/>
        </w:rPr>
        <w:t xml:space="preserve"> </w:t>
      </w:r>
      <w:r w:rsidR="00CE2A4F" w:rsidRPr="0042588F">
        <w:rPr>
          <w:rFonts w:ascii="Times New Roman" w:hAnsi="Times New Roman" w:cs="Times New Roman"/>
          <w:bCs/>
          <w:color w:val="000000"/>
        </w:rPr>
        <w:t>pkt 1,</w:t>
      </w:r>
      <w:r w:rsidR="00013BF3">
        <w:rPr>
          <w:rFonts w:ascii="Times New Roman" w:hAnsi="Times New Roman" w:cs="Times New Roman"/>
          <w:bCs/>
          <w:color w:val="000000"/>
        </w:rPr>
        <w:t xml:space="preserve"> </w:t>
      </w:r>
      <w:r w:rsidR="00CE2A4F" w:rsidRPr="0042588F">
        <w:rPr>
          <w:rFonts w:ascii="Times New Roman" w:hAnsi="Times New Roman" w:cs="Times New Roman"/>
          <w:bCs/>
          <w:color w:val="000000"/>
        </w:rPr>
        <w:t xml:space="preserve">2 oraz 4 </w:t>
      </w:r>
      <w:r w:rsidR="00A816F2" w:rsidRPr="0042588F">
        <w:rPr>
          <w:rFonts w:ascii="Times New Roman" w:hAnsi="Times New Roman" w:cs="Times New Roman"/>
          <w:bCs/>
          <w:color w:val="000000"/>
        </w:rPr>
        <w:t>PZP, tj.:</w:t>
      </w:r>
    </w:p>
    <w:p w:rsidR="00A816F2" w:rsidRPr="0042588F" w:rsidRDefault="00A816F2" w:rsidP="00070540">
      <w:pPr>
        <w:pStyle w:val="Akapitzlist"/>
        <w:numPr>
          <w:ilvl w:val="0"/>
          <w:numId w:val="11"/>
        </w:numPr>
        <w:spacing w:after="0"/>
        <w:jc w:val="both"/>
        <w:rPr>
          <w:rFonts w:ascii="Times New Roman" w:hAnsi="Times New Roman" w:cs="Times New Roman"/>
          <w:bCs/>
          <w:color w:val="000000"/>
        </w:rPr>
      </w:pPr>
      <w:r w:rsidRPr="0042588F">
        <w:rPr>
          <w:rFonts w:ascii="Times New Roman" w:hAnsi="Times New Roman" w:cs="Times New Roman"/>
          <w:bCs/>
          <w:color w:val="000000"/>
        </w:rPr>
        <w:t>informacji z Krajowego Rejestru Karnego w zakresie określonym w art. 24 ust. 1 pkt 13, 14 i 21 ustawy</w:t>
      </w:r>
      <w:r w:rsidR="00BB5D70" w:rsidRPr="0042588F">
        <w:rPr>
          <w:rFonts w:ascii="Times New Roman" w:hAnsi="Times New Roman" w:cs="Times New Roman"/>
          <w:bCs/>
          <w:color w:val="000000"/>
        </w:rPr>
        <w:t>,</w:t>
      </w:r>
      <w:r w:rsidRPr="0042588F">
        <w:rPr>
          <w:rFonts w:ascii="Times New Roman" w:hAnsi="Times New Roman" w:cs="Times New Roman"/>
          <w:bCs/>
          <w:color w:val="000000"/>
        </w:rPr>
        <w:t xml:space="preserve"> wystawionej nie wcześniej niż 6 miesięcy przed upływem terminu składania ofert albo wniosków o dopuszczenie do udziału w postępowaniu;</w:t>
      </w:r>
    </w:p>
    <w:p w:rsidR="00A816F2" w:rsidRPr="002377BD" w:rsidRDefault="00A816F2" w:rsidP="00070540">
      <w:pPr>
        <w:pStyle w:val="Akapitzlist"/>
        <w:numPr>
          <w:ilvl w:val="0"/>
          <w:numId w:val="11"/>
        </w:numPr>
        <w:spacing w:after="0"/>
        <w:jc w:val="both"/>
        <w:rPr>
          <w:rFonts w:ascii="Times New Roman" w:hAnsi="Times New Roman" w:cs="Times New Roman"/>
          <w:bCs/>
          <w:color w:val="000000"/>
        </w:rPr>
      </w:pPr>
      <w:r w:rsidRPr="0042588F">
        <w:rPr>
          <w:rFonts w:ascii="Times New Roman" w:hAnsi="Times New Roman" w:cs="Times New Roman"/>
          <w:bCs/>
          <w:color w:val="000000"/>
        </w:rPr>
        <w:t>odpisu z właściwego rejestru lub z centralnej ewidencji i informacji o działalności gospodarczej, jeżeli odrębne przepisy</w:t>
      </w:r>
      <w:r w:rsidR="00C80B36">
        <w:rPr>
          <w:rFonts w:ascii="Times New Roman" w:hAnsi="Times New Roman" w:cs="Times New Roman"/>
          <w:bCs/>
          <w:color w:val="000000"/>
        </w:rPr>
        <w:t xml:space="preserve"> </w:t>
      </w:r>
      <w:r w:rsidRPr="0042588F">
        <w:rPr>
          <w:rFonts w:ascii="Times New Roman" w:hAnsi="Times New Roman" w:cs="Times New Roman"/>
          <w:bCs/>
          <w:color w:val="000000"/>
        </w:rPr>
        <w:t>wymagają wpisu do rejestru lub ewidencji, w celu potwierdzenia braku podstaw wykluczenia na podstawie</w:t>
      </w:r>
      <w:r w:rsidR="00B824BC">
        <w:rPr>
          <w:rFonts w:ascii="Times New Roman" w:hAnsi="Times New Roman" w:cs="Times New Roman"/>
          <w:bCs/>
          <w:color w:val="000000"/>
        </w:rPr>
        <w:t xml:space="preserve"> </w:t>
      </w:r>
      <w:r w:rsidRPr="0042588F">
        <w:rPr>
          <w:rFonts w:ascii="Times New Roman" w:hAnsi="Times New Roman" w:cs="Times New Roman"/>
          <w:bCs/>
          <w:color w:val="000000"/>
        </w:rPr>
        <w:t>art. 24 ust. 5 pkt 1 ustawy</w:t>
      </w:r>
      <w:r w:rsidR="00C80B36">
        <w:rPr>
          <w:rFonts w:ascii="Times New Roman" w:hAnsi="Times New Roman" w:cs="Times New Roman"/>
          <w:bCs/>
          <w:color w:val="000000"/>
        </w:rPr>
        <w:t xml:space="preserve"> </w:t>
      </w:r>
      <w:r w:rsidR="00FB6285" w:rsidRPr="0042588F">
        <w:rPr>
          <w:rFonts w:ascii="Times New Roman" w:hAnsi="Times New Roman" w:cs="Times New Roman"/>
          <w:bCs/>
          <w:color w:val="000000"/>
        </w:rPr>
        <w:t xml:space="preserve">[zamawiający dokument ten może także pobrać samodzielnie za pomocą bezpłatnych i ogólnodostępnych baz danych, w szczególności rejestrów publicznych </w:t>
      </w:r>
      <w:r w:rsidR="00FB6285" w:rsidRPr="0042588F">
        <w:rPr>
          <w:rFonts w:ascii="Times New Roman" w:hAnsi="Times New Roman" w:cs="Times New Roman"/>
          <w:bCs/>
          <w:color w:val="000000"/>
        </w:rPr>
        <w:lastRenderedPageBreak/>
        <w:t xml:space="preserve">w rozumieniu ustawy z dnia 17 lutego 2005 r. o informatyzacji działalności podmiotów realizujących zadania publiczne </w:t>
      </w:r>
      <w:r w:rsidR="00FB6285" w:rsidRPr="00634CD6">
        <w:rPr>
          <w:rFonts w:ascii="Times New Roman" w:hAnsi="Times New Roman" w:cs="Times New Roman"/>
          <w:bCs/>
        </w:rPr>
        <w:t>(</w:t>
      </w:r>
      <w:r w:rsidR="002377BD" w:rsidRPr="00634CD6">
        <w:rPr>
          <w:rFonts w:ascii="Times New Roman" w:hAnsi="Times New Roman" w:cs="Times New Roman"/>
          <w:bCs/>
        </w:rPr>
        <w:t>t.j. Dz.</w:t>
      </w:r>
      <w:r w:rsidR="00B824BC">
        <w:rPr>
          <w:rFonts w:ascii="Times New Roman" w:hAnsi="Times New Roman" w:cs="Times New Roman"/>
          <w:bCs/>
        </w:rPr>
        <w:t xml:space="preserve"> </w:t>
      </w:r>
      <w:r w:rsidR="002377BD" w:rsidRPr="00634CD6">
        <w:rPr>
          <w:rFonts w:ascii="Times New Roman" w:hAnsi="Times New Roman" w:cs="Times New Roman"/>
          <w:bCs/>
        </w:rPr>
        <w:t>U. z 2020 r. poz.346</w:t>
      </w:r>
      <w:r w:rsidR="00FB6285" w:rsidRPr="00634CD6">
        <w:rPr>
          <w:rFonts w:ascii="Times New Roman" w:hAnsi="Times New Roman" w:cs="Times New Roman"/>
          <w:bCs/>
        </w:rPr>
        <w:t>)]</w:t>
      </w:r>
      <w:r w:rsidRPr="00634CD6">
        <w:rPr>
          <w:rFonts w:ascii="Times New Roman" w:hAnsi="Times New Roman" w:cs="Times New Roman"/>
          <w:bCs/>
        </w:rPr>
        <w:t>;</w:t>
      </w:r>
    </w:p>
    <w:p w:rsidR="00A816F2" w:rsidRPr="0042588F" w:rsidRDefault="00A816F2" w:rsidP="00070540">
      <w:pPr>
        <w:pStyle w:val="Akapitzlist"/>
        <w:numPr>
          <w:ilvl w:val="0"/>
          <w:numId w:val="11"/>
        </w:numPr>
        <w:spacing w:after="0"/>
        <w:jc w:val="both"/>
        <w:rPr>
          <w:rFonts w:ascii="Times New Roman" w:hAnsi="Times New Roman" w:cs="Times New Roman"/>
          <w:bCs/>
          <w:color w:val="000000"/>
        </w:rPr>
      </w:pPr>
      <w:r w:rsidRPr="0042588F">
        <w:rPr>
          <w:rFonts w:ascii="Times New Roman" w:hAnsi="Times New Roman" w:cs="Times New Roman"/>
          <w:bCs/>
          <w:color w:val="000000"/>
        </w:rPr>
        <w:t>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w:t>
      </w:r>
    </w:p>
    <w:p w:rsidR="00A816F2" w:rsidRPr="0042588F" w:rsidRDefault="00A816F2" w:rsidP="00070540">
      <w:pPr>
        <w:pStyle w:val="Akapitzlist"/>
        <w:numPr>
          <w:ilvl w:val="0"/>
          <w:numId w:val="11"/>
        </w:numPr>
        <w:spacing w:after="0"/>
        <w:jc w:val="both"/>
        <w:rPr>
          <w:rFonts w:ascii="Times New Roman" w:hAnsi="Times New Roman" w:cs="Times New Roman"/>
          <w:bCs/>
          <w:color w:val="000000"/>
        </w:rPr>
      </w:pPr>
      <w:r w:rsidRPr="0042588F">
        <w:rPr>
          <w:rFonts w:ascii="Times New Roman" w:hAnsi="Times New Roman" w:cs="Times New Roman"/>
          <w:bCs/>
          <w:color w:val="000000"/>
        </w:rPr>
        <w:t>oświadczenia wykonawcy o braku orzeczenia wobec niego tytułem środka zapobiegawczego zakazu ubiegania się o zamówienia publiczne;</w:t>
      </w:r>
    </w:p>
    <w:p w:rsidR="009D4DED" w:rsidRPr="0042588F" w:rsidRDefault="009D4DED" w:rsidP="00070540">
      <w:pPr>
        <w:pStyle w:val="Akapitzlist"/>
        <w:numPr>
          <w:ilvl w:val="0"/>
          <w:numId w:val="10"/>
        </w:numPr>
        <w:spacing w:after="0"/>
        <w:jc w:val="both"/>
        <w:rPr>
          <w:rFonts w:ascii="Times New Roman" w:hAnsi="Times New Roman" w:cs="Times New Roman"/>
          <w:bCs/>
          <w:color w:val="000000"/>
        </w:rPr>
      </w:pPr>
      <w:r w:rsidRPr="0042588F">
        <w:rPr>
          <w:rFonts w:ascii="Times New Roman" w:hAnsi="Times New Roman" w:cs="Times New Roman"/>
          <w:bCs/>
          <w:color w:val="000000"/>
        </w:rPr>
        <w:t xml:space="preserve">Jeżeli </w:t>
      </w:r>
      <w:r w:rsidR="00EF697A" w:rsidRPr="0042588F">
        <w:rPr>
          <w:rFonts w:ascii="Times New Roman" w:hAnsi="Times New Roman" w:cs="Times New Roman"/>
          <w:bCs/>
          <w:color w:val="000000"/>
        </w:rPr>
        <w:t xml:space="preserve">podmiot, o którym mowa w pkt </w:t>
      </w:r>
      <w:r w:rsidR="00EF697A" w:rsidRPr="00634CD6">
        <w:rPr>
          <w:rFonts w:ascii="Times New Roman" w:hAnsi="Times New Roman" w:cs="Times New Roman"/>
          <w:bCs/>
        </w:rPr>
        <w:t xml:space="preserve">4 </w:t>
      </w:r>
      <w:r w:rsidR="00BF2BBA" w:rsidRPr="00634CD6">
        <w:rPr>
          <w:rFonts w:ascii="Times New Roman" w:hAnsi="Times New Roman" w:cs="Times New Roman"/>
          <w:bCs/>
        </w:rPr>
        <w:t>p</w:t>
      </w:r>
      <w:r w:rsidR="007B4199" w:rsidRPr="00634CD6">
        <w:rPr>
          <w:rFonts w:ascii="Times New Roman" w:hAnsi="Times New Roman" w:cs="Times New Roman"/>
          <w:bCs/>
        </w:rPr>
        <w:t xml:space="preserve">pkt </w:t>
      </w:r>
      <w:r w:rsidR="00B824BC">
        <w:rPr>
          <w:rFonts w:ascii="Times New Roman" w:hAnsi="Times New Roman" w:cs="Times New Roman"/>
          <w:bCs/>
        </w:rPr>
        <w:t>4</w:t>
      </w:r>
      <w:r w:rsidR="007B4199" w:rsidRPr="00634CD6">
        <w:rPr>
          <w:rFonts w:ascii="Times New Roman" w:hAnsi="Times New Roman" w:cs="Times New Roman"/>
          <w:bCs/>
        </w:rPr>
        <w:t xml:space="preserve"> ma siedzibę lub miejsce zamieszkania poza terytorium Rzeczypospolitej Polskiej, </w:t>
      </w:r>
      <w:r w:rsidR="00EF697A" w:rsidRPr="00634CD6">
        <w:rPr>
          <w:rFonts w:ascii="Times New Roman" w:hAnsi="Times New Roman" w:cs="Times New Roman"/>
          <w:bCs/>
        </w:rPr>
        <w:t xml:space="preserve">zamiast </w:t>
      </w:r>
      <w:r w:rsidR="00D63821" w:rsidRPr="00634CD6">
        <w:rPr>
          <w:rFonts w:ascii="Times New Roman" w:hAnsi="Times New Roman" w:cs="Times New Roman"/>
          <w:bCs/>
        </w:rPr>
        <w:t>d</w:t>
      </w:r>
      <w:r w:rsidR="007B4199" w:rsidRPr="00634CD6">
        <w:rPr>
          <w:rFonts w:ascii="Times New Roman" w:hAnsi="Times New Roman" w:cs="Times New Roman"/>
          <w:bCs/>
        </w:rPr>
        <w:t>okumentów, o któr</w:t>
      </w:r>
      <w:r w:rsidR="00D843AD" w:rsidRPr="00634CD6">
        <w:rPr>
          <w:rFonts w:ascii="Times New Roman" w:hAnsi="Times New Roman" w:cs="Times New Roman"/>
          <w:bCs/>
        </w:rPr>
        <w:t xml:space="preserve">ych mowa w pkt. 4 ppkt </w:t>
      </w:r>
      <w:r w:rsidR="00B824BC">
        <w:rPr>
          <w:rFonts w:ascii="Times New Roman" w:hAnsi="Times New Roman" w:cs="Times New Roman"/>
          <w:bCs/>
        </w:rPr>
        <w:t>4</w:t>
      </w:r>
      <w:r w:rsidR="00D843AD" w:rsidRPr="0042588F">
        <w:rPr>
          <w:rFonts w:ascii="Times New Roman" w:hAnsi="Times New Roman" w:cs="Times New Roman"/>
          <w:bCs/>
          <w:color w:val="000000"/>
        </w:rPr>
        <w:t xml:space="preserve"> lit a-b</w:t>
      </w:r>
      <w:r w:rsidR="007B4199" w:rsidRPr="0042588F">
        <w:rPr>
          <w:rFonts w:ascii="Times New Roman" w:hAnsi="Times New Roman" w:cs="Times New Roman"/>
          <w:bCs/>
          <w:color w:val="000000"/>
        </w:rPr>
        <w:t>, składa odpowiednio</w:t>
      </w:r>
      <w:r w:rsidRPr="0042588F">
        <w:rPr>
          <w:rFonts w:ascii="Times New Roman" w:hAnsi="Times New Roman" w:cs="Times New Roman"/>
          <w:bCs/>
          <w:color w:val="000000"/>
        </w:rPr>
        <w:t>:</w:t>
      </w:r>
    </w:p>
    <w:p w:rsidR="007B4199" w:rsidRPr="0042588F" w:rsidRDefault="007B4199" w:rsidP="00070540">
      <w:pPr>
        <w:pStyle w:val="Akapitzlist"/>
        <w:numPr>
          <w:ilvl w:val="0"/>
          <w:numId w:val="12"/>
        </w:numPr>
        <w:spacing w:after="0"/>
        <w:jc w:val="both"/>
        <w:rPr>
          <w:rFonts w:ascii="Times New Roman" w:hAnsi="Times New Roman" w:cs="Times New Roman"/>
          <w:bCs/>
          <w:color w:val="000000"/>
        </w:rPr>
      </w:pPr>
      <w:r w:rsidRPr="0042588F">
        <w:rPr>
          <w:rFonts w:ascii="Times New Roman" w:hAnsi="Times New Roman" w:cs="Times New Roman"/>
          <w:bCs/>
          <w:color w:val="000000"/>
        </w:rPr>
        <w:t>informację z odpowiedniego rejestru albo, w przypadku braku takiego rejestru, inny równoważny</w:t>
      </w:r>
      <w:r w:rsidR="00037F0E">
        <w:rPr>
          <w:rFonts w:ascii="Times New Roman" w:hAnsi="Times New Roman" w:cs="Times New Roman"/>
          <w:bCs/>
          <w:color w:val="000000"/>
        </w:rPr>
        <w:t xml:space="preserve"> </w:t>
      </w:r>
      <w:r w:rsidRPr="0042588F">
        <w:rPr>
          <w:rFonts w:ascii="Times New Roman" w:hAnsi="Times New Roman" w:cs="Times New Roman"/>
          <w:bCs/>
          <w:color w:val="000000"/>
        </w:rPr>
        <w:t>dokument wydany przez właściwy organ sądowy lub administracyjny kraju, w którym wykonawca ma siedzibę lub</w:t>
      </w:r>
      <w:r w:rsidR="00013BF3">
        <w:rPr>
          <w:rFonts w:ascii="Times New Roman" w:hAnsi="Times New Roman" w:cs="Times New Roman"/>
          <w:bCs/>
          <w:color w:val="000000"/>
        </w:rPr>
        <w:t xml:space="preserve"> </w:t>
      </w:r>
      <w:r w:rsidRPr="0042588F">
        <w:rPr>
          <w:rFonts w:ascii="Times New Roman" w:hAnsi="Times New Roman" w:cs="Times New Roman"/>
          <w:bCs/>
          <w:color w:val="000000"/>
        </w:rPr>
        <w:t>miejsce zamieszkania lub miejsce zamieszkania ma osoba, której dotyczy informacja albo dokument, w zakresie określonym w art. 24 ust. 1 pkt 13, 14 i 21 ustawy.</w:t>
      </w:r>
      <w:r w:rsidR="00C80B36">
        <w:rPr>
          <w:rFonts w:ascii="Times New Roman" w:hAnsi="Times New Roman" w:cs="Times New Roman"/>
          <w:bCs/>
          <w:color w:val="000000"/>
        </w:rPr>
        <w:t xml:space="preserve"> </w:t>
      </w:r>
      <w:r w:rsidRPr="0042588F">
        <w:rPr>
          <w:rFonts w:ascii="Times New Roman" w:hAnsi="Times New Roman" w:cs="Times New Roman"/>
        </w:rPr>
        <w:t xml:space="preserve">Dokumenty, o których mowa w zdaniu poprzedzającym </w:t>
      </w:r>
      <w:r w:rsidRPr="0042588F">
        <w:rPr>
          <w:rFonts w:ascii="Times New Roman" w:hAnsi="Times New Roman" w:cs="Times New Roman"/>
          <w:bCs/>
          <w:color w:val="000000"/>
        </w:rPr>
        <w:t>powinny być wystawione nie wcześniej niż 6 miesięcy przed upływem terminu składania ofert.</w:t>
      </w:r>
    </w:p>
    <w:p w:rsidR="007B4199" w:rsidRPr="0042588F" w:rsidRDefault="007B4199" w:rsidP="00070540">
      <w:pPr>
        <w:pStyle w:val="Akapitzlist"/>
        <w:numPr>
          <w:ilvl w:val="0"/>
          <w:numId w:val="12"/>
        </w:numPr>
        <w:spacing w:after="0"/>
        <w:jc w:val="both"/>
        <w:rPr>
          <w:rFonts w:ascii="Times New Roman" w:hAnsi="Times New Roman" w:cs="Times New Roman"/>
          <w:bCs/>
          <w:color w:val="000000"/>
        </w:rPr>
      </w:pPr>
      <w:r w:rsidRPr="0042588F">
        <w:rPr>
          <w:rFonts w:ascii="Times New Roman" w:hAnsi="Times New Roman" w:cs="Times New Roman"/>
          <w:bCs/>
          <w:color w:val="000000"/>
        </w:rPr>
        <w:t>dokument lub dokumenty wystawione w kraju, w którym wykonawca ma siedzibę lub miejsce zamieszkania, potwierdzające odpowiednio, że nie otwarto jego likwidacji ani nie ogłoszono upadłości.</w:t>
      </w:r>
      <w:r w:rsidR="00013BF3">
        <w:rPr>
          <w:rFonts w:ascii="Times New Roman" w:hAnsi="Times New Roman" w:cs="Times New Roman"/>
          <w:bCs/>
          <w:color w:val="000000"/>
        </w:rPr>
        <w:t xml:space="preserve"> </w:t>
      </w:r>
      <w:r w:rsidRPr="0042588F">
        <w:rPr>
          <w:rFonts w:ascii="Times New Roman" w:hAnsi="Times New Roman" w:cs="Times New Roman"/>
          <w:bCs/>
          <w:color w:val="000000"/>
        </w:rPr>
        <w:t>Dokumenty, o których mowa w zdaniu poprzedzającym powinny być wystawione nie wcześniej niż 6 miesięcy przed upływem terminu składania ofert</w:t>
      </w:r>
      <w:r w:rsidR="00BF7A6F" w:rsidRPr="0042588F">
        <w:rPr>
          <w:rFonts w:ascii="Times New Roman" w:hAnsi="Times New Roman" w:cs="Times New Roman"/>
          <w:bCs/>
          <w:color w:val="000000"/>
        </w:rPr>
        <w:t>;</w:t>
      </w:r>
    </w:p>
    <w:p w:rsidR="007B4199" w:rsidRPr="0042588F" w:rsidRDefault="007B4199" w:rsidP="00070540">
      <w:pPr>
        <w:pStyle w:val="Akapitzlist"/>
        <w:numPr>
          <w:ilvl w:val="0"/>
          <w:numId w:val="10"/>
        </w:numPr>
        <w:spacing w:after="0"/>
        <w:jc w:val="both"/>
        <w:rPr>
          <w:rFonts w:ascii="Times New Roman" w:hAnsi="Times New Roman" w:cs="Times New Roman"/>
          <w:bCs/>
          <w:color w:val="000000"/>
        </w:rPr>
      </w:pPr>
      <w:r w:rsidRPr="0042588F">
        <w:rPr>
          <w:rFonts w:ascii="Times New Roman" w:hAnsi="Times New Roman" w:cs="Times New Roman"/>
          <w:bCs/>
          <w:color w:val="000000"/>
        </w:rPr>
        <w:t>Jeżeli w kraju, w którym podmiot, o którym mowa w pkt 4 ppkt</w:t>
      </w:r>
      <w:r w:rsidR="00013BF3">
        <w:rPr>
          <w:rFonts w:ascii="Times New Roman" w:hAnsi="Times New Roman" w:cs="Times New Roman"/>
          <w:bCs/>
          <w:color w:val="000000"/>
        </w:rPr>
        <w:t xml:space="preserve"> </w:t>
      </w:r>
      <w:r w:rsidR="00B824BC">
        <w:rPr>
          <w:rFonts w:ascii="Times New Roman" w:hAnsi="Times New Roman" w:cs="Times New Roman"/>
          <w:bCs/>
          <w:color w:val="000000"/>
        </w:rPr>
        <w:t>4</w:t>
      </w:r>
      <w:r w:rsidRPr="0042588F">
        <w:rPr>
          <w:rFonts w:ascii="Times New Roman" w:hAnsi="Times New Roman" w:cs="Times New Roman"/>
          <w:bCs/>
          <w:color w:val="000000"/>
        </w:rPr>
        <w:t xml:space="preserve"> ma siedzibę lub miejsce zamieszkania poza terytorium Rzeczypospolitej Polskiej, lub miejsce zamieszkania ma osoba, której dokument dotyczy, nie wydaje się dokumentów, o których mowa w pkt 4 ppkt</w:t>
      </w:r>
      <w:r w:rsidR="00D4336E">
        <w:rPr>
          <w:rFonts w:ascii="Times New Roman" w:hAnsi="Times New Roman" w:cs="Times New Roman"/>
          <w:bCs/>
          <w:color w:val="000000"/>
        </w:rPr>
        <w:t xml:space="preserve"> </w:t>
      </w:r>
      <w:r w:rsidR="00B824BC">
        <w:rPr>
          <w:rFonts w:ascii="Times New Roman" w:hAnsi="Times New Roman" w:cs="Times New Roman"/>
          <w:bCs/>
          <w:color w:val="000000"/>
        </w:rPr>
        <w:t>5</w:t>
      </w:r>
      <w:r w:rsidRPr="0042588F">
        <w:rPr>
          <w:rFonts w:ascii="Times New Roman" w:hAnsi="Times New Roman" w:cs="Times New Roman"/>
          <w:bCs/>
          <w:color w:val="00000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zachowują ważność w terminach wskazanych w pkt 4 ppkt</w:t>
      </w:r>
      <w:r w:rsidR="00D4336E">
        <w:rPr>
          <w:rFonts w:ascii="Times New Roman" w:hAnsi="Times New Roman" w:cs="Times New Roman"/>
          <w:bCs/>
          <w:color w:val="000000"/>
        </w:rPr>
        <w:t xml:space="preserve"> </w:t>
      </w:r>
      <w:r w:rsidR="00B824BC">
        <w:rPr>
          <w:rFonts w:ascii="Times New Roman" w:hAnsi="Times New Roman" w:cs="Times New Roman"/>
          <w:bCs/>
          <w:color w:val="000000"/>
        </w:rPr>
        <w:t>5</w:t>
      </w:r>
      <w:r w:rsidRPr="0042588F">
        <w:rPr>
          <w:rFonts w:ascii="Times New Roman" w:hAnsi="Times New Roman" w:cs="Times New Roman"/>
          <w:bCs/>
          <w:color w:val="000000"/>
        </w:rPr>
        <w:t>.</w:t>
      </w:r>
    </w:p>
    <w:p w:rsidR="007B4199" w:rsidRPr="0042588F" w:rsidRDefault="007B4199" w:rsidP="00070540">
      <w:pPr>
        <w:pStyle w:val="Akapitzlist"/>
        <w:numPr>
          <w:ilvl w:val="0"/>
          <w:numId w:val="10"/>
        </w:numPr>
        <w:spacing w:after="0"/>
        <w:jc w:val="both"/>
        <w:rPr>
          <w:rFonts w:ascii="Times New Roman" w:hAnsi="Times New Roman" w:cs="Times New Roman"/>
          <w:bCs/>
          <w:color w:val="000000"/>
        </w:rPr>
      </w:pPr>
      <w:r w:rsidRPr="0042588F">
        <w:rPr>
          <w:rFonts w:ascii="Times New Roman" w:hAnsi="Times New Roman" w:cs="Times New Roman"/>
          <w:bCs/>
          <w:color w:val="000000"/>
        </w:rPr>
        <w:t>Podmiot, o którym mowa w pkt 4 ppkt</w:t>
      </w:r>
      <w:r w:rsidR="00D4336E">
        <w:rPr>
          <w:rFonts w:ascii="Times New Roman" w:hAnsi="Times New Roman" w:cs="Times New Roman"/>
          <w:bCs/>
          <w:color w:val="000000"/>
        </w:rPr>
        <w:t xml:space="preserve"> </w:t>
      </w:r>
      <w:r w:rsidR="00B824BC">
        <w:rPr>
          <w:rFonts w:ascii="Times New Roman" w:hAnsi="Times New Roman" w:cs="Times New Roman"/>
          <w:bCs/>
          <w:color w:val="000000"/>
        </w:rPr>
        <w:t>4</w:t>
      </w:r>
      <w:r w:rsidRPr="0042588F">
        <w:rPr>
          <w:rFonts w:ascii="Times New Roman" w:hAnsi="Times New Roman" w:cs="Times New Roman"/>
          <w:bCs/>
          <w:color w:val="000000"/>
        </w:rPr>
        <w:t xml:space="preserve">  mający siedzibę na terytorium Rzeczypospolitej Polskiej, w odniesieniu do osoby mającej miejsce zamieszkania poza terytorium Rzeczypospolitej Polskiej, której dotyczy dokument wskazany w pkt 4 ppkt</w:t>
      </w:r>
      <w:r w:rsidR="00D4336E">
        <w:rPr>
          <w:rFonts w:ascii="Times New Roman" w:hAnsi="Times New Roman" w:cs="Times New Roman"/>
          <w:bCs/>
          <w:color w:val="000000"/>
        </w:rPr>
        <w:t xml:space="preserve"> </w:t>
      </w:r>
      <w:r w:rsidR="00B824BC">
        <w:rPr>
          <w:rFonts w:ascii="Times New Roman" w:hAnsi="Times New Roman" w:cs="Times New Roman"/>
          <w:bCs/>
          <w:color w:val="000000"/>
        </w:rPr>
        <w:t>4</w:t>
      </w:r>
      <w:r w:rsidRPr="0042588F">
        <w:rPr>
          <w:rFonts w:ascii="Times New Roman" w:hAnsi="Times New Roman" w:cs="Times New Roman"/>
          <w:bCs/>
          <w:color w:val="000000"/>
        </w:rPr>
        <w:t xml:space="preserve"> lit. a, składa dokument, o którym mowa w </w:t>
      </w:r>
      <w:r w:rsidR="007649B0" w:rsidRPr="0042588F">
        <w:rPr>
          <w:rFonts w:ascii="Times New Roman" w:hAnsi="Times New Roman" w:cs="Times New Roman"/>
          <w:bCs/>
          <w:color w:val="000000"/>
        </w:rPr>
        <w:t>pkt 4 ppkt</w:t>
      </w:r>
      <w:r w:rsidR="00D4336E">
        <w:rPr>
          <w:rFonts w:ascii="Times New Roman" w:hAnsi="Times New Roman" w:cs="Times New Roman"/>
          <w:bCs/>
          <w:color w:val="000000"/>
        </w:rPr>
        <w:t xml:space="preserve"> </w:t>
      </w:r>
      <w:r w:rsidR="00B824BC">
        <w:rPr>
          <w:rFonts w:ascii="Times New Roman" w:hAnsi="Times New Roman" w:cs="Times New Roman"/>
          <w:bCs/>
          <w:color w:val="000000"/>
        </w:rPr>
        <w:t>5</w:t>
      </w:r>
      <w:r w:rsidR="007649B0" w:rsidRPr="0042588F">
        <w:rPr>
          <w:rFonts w:ascii="Times New Roman" w:hAnsi="Times New Roman" w:cs="Times New Roman"/>
          <w:bCs/>
          <w:color w:val="000000"/>
        </w:rPr>
        <w:t xml:space="preserve"> lit a</w:t>
      </w:r>
      <w:r w:rsidRPr="0042588F">
        <w:rPr>
          <w:rFonts w:ascii="Times New Roman" w:hAnsi="Times New Roman" w:cs="Times New Roman"/>
          <w:bCs/>
          <w:color w:val="000000"/>
        </w:rPr>
        <w:t>,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r w:rsidR="007649B0" w:rsidRPr="0042588F">
        <w:rPr>
          <w:rFonts w:ascii="Times New Roman" w:hAnsi="Times New Roman" w:cs="Times New Roman"/>
          <w:bCs/>
          <w:color w:val="000000"/>
        </w:rPr>
        <w:t xml:space="preserve"> Dokumenty, o których mowa w zdaniach poprzedzających powinny być wystawione nie wcześniej niż 6 miesięcy przed upływem terminu składania ofert.</w:t>
      </w:r>
    </w:p>
    <w:p w:rsidR="00FB6285" w:rsidRPr="0042588F" w:rsidRDefault="00227082" w:rsidP="00070540">
      <w:pPr>
        <w:pStyle w:val="Akapitzlist"/>
        <w:numPr>
          <w:ilvl w:val="0"/>
          <w:numId w:val="10"/>
        </w:numPr>
        <w:spacing w:after="0"/>
        <w:jc w:val="both"/>
        <w:rPr>
          <w:rFonts w:ascii="Times New Roman" w:hAnsi="Times New Roman" w:cs="Times New Roman"/>
          <w:bCs/>
          <w:color w:val="000000"/>
        </w:rPr>
      </w:pPr>
      <w:r w:rsidRPr="0042588F">
        <w:rPr>
          <w:rFonts w:ascii="Times New Roman" w:hAnsi="Times New Roman" w:cs="Times New Roman"/>
          <w:bCs/>
          <w:color w:val="000000"/>
        </w:rPr>
        <w:t>Do złożenia w wyznaczonym terminie, nie krótszym niż 10 dni, dokumentów i oświadczeń, o których mowa w pkt 4 ppkt</w:t>
      </w:r>
      <w:r w:rsidR="00B824BC">
        <w:rPr>
          <w:rFonts w:ascii="Times New Roman" w:hAnsi="Times New Roman" w:cs="Times New Roman"/>
          <w:bCs/>
          <w:color w:val="000000"/>
        </w:rPr>
        <w:t xml:space="preserve"> 4-7</w:t>
      </w:r>
      <w:r w:rsidRPr="0042588F">
        <w:rPr>
          <w:rFonts w:ascii="Times New Roman" w:hAnsi="Times New Roman" w:cs="Times New Roman"/>
          <w:bCs/>
          <w:color w:val="000000"/>
        </w:rPr>
        <w:t xml:space="preserve"> Zamawiający wezwie wykonawcę, którego oferta została najwyżej oceniona.</w:t>
      </w:r>
    </w:p>
    <w:p w:rsidR="007B4199" w:rsidRPr="0042588F" w:rsidRDefault="007649B0" w:rsidP="00070540">
      <w:pPr>
        <w:pStyle w:val="Akapitzlist"/>
        <w:numPr>
          <w:ilvl w:val="0"/>
          <w:numId w:val="13"/>
        </w:numPr>
        <w:spacing w:after="0"/>
        <w:ind w:left="360"/>
        <w:jc w:val="both"/>
        <w:rPr>
          <w:rFonts w:ascii="Times New Roman" w:hAnsi="Times New Roman" w:cs="Times New Roman"/>
          <w:bCs/>
          <w:color w:val="000000"/>
        </w:rPr>
      </w:pPr>
      <w:r w:rsidRPr="0042588F">
        <w:rPr>
          <w:rFonts w:ascii="Times New Roman" w:hAnsi="Times New Roman" w:cs="Times New Roman"/>
          <w:b/>
          <w:bCs/>
          <w:color w:val="000000"/>
        </w:rPr>
        <w:lastRenderedPageBreak/>
        <w:t>Oświadczenie o przynależności lub braku przynależności do tej samej grupy kapitałowej, o której mowa w art. 24 ust. 1 pkt 23PZP</w:t>
      </w:r>
    </w:p>
    <w:p w:rsidR="007649B0" w:rsidRPr="0042588F" w:rsidRDefault="007649B0" w:rsidP="00070540">
      <w:pPr>
        <w:pStyle w:val="Akapitzlist"/>
        <w:spacing w:after="0"/>
        <w:ind w:left="360"/>
        <w:jc w:val="both"/>
        <w:rPr>
          <w:rFonts w:ascii="Times New Roman" w:hAnsi="Times New Roman" w:cs="Times New Roman"/>
          <w:b/>
          <w:bCs/>
          <w:color w:val="000000"/>
        </w:rPr>
      </w:pPr>
      <w:r w:rsidRPr="0042588F">
        <w:rPr>
          <w:rFonts w:ascii="Times New Roman" w:hAnsi="Times New Roman" w:cs="Times New Roman"/>
          <w:bCs/>
          <w:color w:val="000000"/>
        </w:rPr>
        <w:t>Wykonawca w terminie</w:t>
      </w:r>
      <w:r w:rsidR="00C80B36">
        <w:rPr>
          <w:rFonts w:ascii="Times New Roman" w:hAnsi="Times New Roman" w:cs="Times New Roman"/>
          <w:bCs/>
          <w:color w:val="000000"/>
        </w:rPr>
        <w:t xml:space="preserve"> </w:t>
      </w:r>
      <w:r w:rsidRPr="0042588F">
        <w:rPr>
          <w:rFonts w:ascii="Times New Roman" w:hAnsi="Times New Roman" w:cs="Times New Roman"/>
          <w:b/>
          <w:bCs/>
          <w:color w:val="000000"/>
          <w:u w:val="single"/>
        </w:rPr>
        <w:t>3 dni</w:t>
      </w:r>
      <w:r w:rsidRPr="0042588F">
        <w:rPr>
          <w:rFonts w:ascii="Times New Roman" w:hAnsi="Times New Roman" w:cs="Times New Roman"/>
          <w:bCs/>
          <w:color w:val="000000"/>
        </w:rPr>
        <w:t xml:space="preserve">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Zamawiający zaleca złożenie oświadczenia zgodnie ze wzorem wskazanym w </w:t>
      </w:r>
      <w:r w:rsidR="00326C54" w:rsidRPr="0042588F">
        <w:rPr>
          <w:rFonts w:ascii="Times New Roman" w:hAnsi="Times New Roman" w:cs="Times New Roman"/>
          <w:b/>
          <w:bCs/>
          <w:color w:val="000000"/>
        </w:rPr>
        <w:t xml:space="preserve">załączniku nr </w:t>
      </w:r>
      <w:r w:rsidR="00490056">
        <w:rPr>
          <w:rFonts w:ascii="Times New Roman" w:hAnsi="Times New Roman" w:cs="Times New Roman"/>
          <w:b/>
          <w:bCs/>
          <w:color w:val="000000"/>
        </w:rPr>
        <w:t>4</w:t>
      </w:r>
      <w:r w:rsidRPr="0042588F">
        <w:rPr>
          <w:rFonts w:ascii="Times New Roman" w:hAnsi="Times New Roman" w:cs="Times New Roman"/>
          <w:bCs/>
          <w:color w:val="000000"/>
        </w:rPr>
        <w:t xml:space="preserve"> do SIWZ;</w:t>
      </w:r>
      <w:r w:rsidR="00D4336E">
        <w:rPr>
          <w:rFonts w:ascii="Times New Roman" w:hAnsi="Times New Roman" w:cs="Times New Roman"/>
          <w:bCs/>
          <w:color w:val="000000"/>
        </w:rPr>
        <w:t xml:space="preserve"> </w:t>
      </w:r>
      <w:r w:rsidRPr="0042588F">
        <w:rPr>
          <w:rFonts w:ascii="Times New Roman" w:hAnsi="Times New Roman" w:cs="Times New Roman"/>
          <w:bCs/>
          <w:color w:val="000000"/>
          <w:u w:val="single"/>
        </w:rPr>
        <w:t>W przypadku składania oferty wspólnej ww. dokument składa każdy z Wykonawców składających ofertę wspólną lub upoważniony pełnomocnik</w:t>
      </w:r>
      <w:r w:rsidRPr="0042588F">
        <w:rPr>
          <w:rFonts w:ascii="Times New Roman" w:hAnsi="Times New Roman" w:cs="Times New Roman"/>
          <w:bCs/>
          <w:color w:val="000000"/>
        </w:rPr>
        <w:t>.</w:t>
      </w:r>
      <w:r w:rsidR="00634CD6">
        <w:rPr>
          <w:rFonts w:ascii="Times New Roman" w:hAnsi="Times New Roman" w:cs="Times New Roman"/>
          <w:bCs/>
          <w:color w:val="000000"/>
        </w:rPr>
        <w:t xml:space="preserve"> </w:t>
      </w:r>
      <w:r w:rsidR="00C146F8" w:rsidRPr="0042588F">
        <w:rPr>
          <w:rFonts w:ascii="Times New Roman" w:hAnsi="Times New Roman" w:cs="Times New Roman"/>
          <w:bCs/>
          <w:color w:val="000000"/>
        </w:rPr>
        <w:t>Ww. oświadczenie należy złożyć w oryginale</w:t>
      </w:r>
      <w:r w:rsidR="00277369" w:rsidRPr="0042588F">
        <w:rPr>
          <w:rFonts w:ascii="Times New Roman" w:hAnsi="Times New Roman" w:cs="Times New Roman"/>
          <w:bCs/>
          <w:color w:val="000000"/>
        </w:rPr>
        <w:t xml:space="preserve"> lub kopii poświadczonej za zgodność z oryginałem</w:t>
      </w:r>
    </w:p>
    <w:p w:rsidR="007649B0" w:rsidRPr="0042588F" w:rsidRDefault="00227082" w:rsidP="00070540">
      <w:pPr>
        <w:pStyle w:val="Akapitzlist"/>
        <w:numPr>
          <w:ilvl w:val="0"/>
          <w:numId w:val="13"/>
        </w:numPr>
        <w:spacing w:after="0"/>
        <w:ind w:left="360"/>
        <w:jc w:val="both"/>
        <w:rPr>
          <w:rFonts w:ascii="Times New Roman" w:hAnsi="Times New Roman" w:cs="Times New Roman"/>
          <w:b/>
          <w:bCs/>
          <w:color w:val="000000"/>
        </w:rPr>
      </w:pPr>
      <w:r w:rsidRPr="0042588F">
        <w:rPr>
          <w:rFonts w:ascii="Times New Roman" w:hAnsi="Times New Roman" w:cs="Times New Roman"/>
          <w:b/>
          <w:bCs/>
          <w:color w:val="000000"/>
        </w:rPr>
        <w:t>Zamawiający wezwie wykonawcę, którego oferta została najwyżej oceniona, do złożenia w wyznaczonym terminie, nie krótszym niż 10 dni, aktualnych na dzień złożenia oświadczeń i/lub dokumentów na potwierdzenie, że</w:t>
      </w:r>
      <w:r w:rsidR="007649B0" w:rsidRPr="0042588F">
        <w:rPr>
          <w:rFonts w:ascii="Times New Roman" w:hAnsi="Times New Roman" w:cs="Times New Roman"/>
          <w:b/>
          <w:bCs/>
          <w:color w:val="000000"/>
        </w:rPr>
        <w:t>:</w:t>
      </w:r>
    </w:p>
    <w:p w:rsidR="007649B0" w:rsidRPr="0042588F" w:rsidRDefault="007649B0" w:rsidP="00070540">
      <w:pPr>
        <w:pStyle w:val="Akapitzlist"/>
        <w:numPr>
          <w:ilvl w:val="0"/>
          <w:numId w:val="14"/>
        </w:numPr>
        <w:jc w:val="both"/>
        <w:rPr>
          <w:rFonts w:ascii="Times New Roman" w:hAnsi="Times New Roman" w:cs="Times New Roman"/>
          <w:b/>
          <w:bCs/>
          <w:color w:val="000000"/>
        </w:rPr>
      </w:pPr>
      <w:r w:rsidRPr="0042588F">
        <w:rPr>
          <w:rFonts w:ascii="Times New Roman" w:hAnsi="Times New Roman" w:cs="Times New Roman"/>
          <w:b/>
          <w:bCs/>
          <w:color w:val="000000"/>
        </w:rPr>
        <w:t>Wykonawca nie podlega wykluczeniu z postępowania, z powodów określonych w pkt</w:t>
      </w:r>
      <w:r w:rsidR="00A15FA8">
        <w:rPr>
          <w:rFonts w:ascii="Times New Roman" w:hAnsi="Times New Roman" w:cs="Times New Roman"/>
          <w:b/>
          <w:bCs/>
          <w:color w:val="000000"/>
        </w:rPr>
        <w:t xml:space="preserve"> </w:t>
      </w:r>
      <w:r w:rsidRPr="0042588F">
        <w:rPr>
          <w:rFonts w:ascii="Times New Roman" w:hAnsi="Times New Roman" w:cs="Times New Roman"/>
          <w:b/>
          <w:bCs/>
          <w:color w:val="000000"/>
        </w:rPr>
        <w:t>1, tj.:</w:t>
      </w:r>
    </w:p>
    <w:p w:rsidR="00FB6285" w:rsidRPr="0042588F" w:rsidRDefault="00FB6285" w:rsidP="00070540">
      <w:pPr>
        <w:pStyle w:val="Akapitzlist"/>
        <w:numPr>
          <w:ilvl w:val="0"/>
          <w:numId w:val="41"/>
        </w:numPr>
        <w:spacing w:after="0"/>
        <w:jc w:val="both"/>
        <w:rPr>
          <w:rFonts w:ascii="Times New Roman" w:hAnsi="Times New Roman" w:cs="Times New Roman"/>
          <w:bCs/>
          <w:color w:val="000000"/>
        </w:rPr>
      </w:pPr>
      <w:r w:rsidRPr="0042588F">
        <w:rPr>
          <w:rFonts w:ascii="Times New Roman" w:hAnsi="Times New Roman" w:cs="Times New Roman"/>
          <w:b/>
          <w:bCs/>
          <w:color w:val="000000"/>
        </w:rPr>
        <w:t>informacja z Krajowego Rejestru Karnego</w:t>
      </w:r>
      <w:r w:rsidRPr="0042588F">
        <w:rPr>
          <w:rFonts w:ascii="Times New Roman" w:hAnsi="Times New Roman" w:cs="Times New Roman"/>
          <w:bCs/>
          <w:color w:val="000000"/>
        </w:rPr>
        <w:t xml:space="preserve"> w zakresie określonym w art. 24 ust. 1 pkt</w:t>
      </w:r>
      <w:r w:rsidR="00D4336E">
        <w:rPr>
          <w:rFonts w:ascii="Times New Roman" w:hAnsi="Times New Roman" w:cs="Times New Roman"/>
          <w:bCs/>
          <w:color w:val="000000"/>
        </w:rPr>
        <w:t xml:space="preserve"> </w:t>
      </w:r>
      <w:r w:rsidRPr="0042588F">
        <w:rPr>
          <w:rFonts w:ascii="Times New Roman" w:hAnsi="Times New Roman" w:cs="Times New Roman"/>
          <w:bCs/>
          <w:color w:val="000000"/>
        </w:rPr>
        <w:t>13, 14 i 21 ustawy, wystawiona nie wcześniej niż 6 miesięcy przed upływem terminu</w:t>
      </w:r>
      <w:r w:rsidR="00C80B36">
        <w:rPr>
          <w:rFonts w:ascii="Times New Roman" w:hAnsi="Times New Roman" w:cs="Times New Roman"/>
          <w:bCs/>
          <w:color w:val="000000"/>
        </w:rPr>
        <w:t xml:space="preserve"> </w:t>
      </w:r>
      <w:r w:rsidRPr="0042588F">
        <w:rPr>
          <w:rFonts w:ascii="Times New Roman" w:hAnsi="Times New Roman" w:cs="Times New Roman"/>
          <w:bCs/>
          <w:color w:val="000000"/>
        </w:rPr>
        <w:t>składania ofert;</w:t>
      </w:r>
      <w:r w:rsidR="00C80B36">
        <w:rPr>
          <w:rFonts w:ascii="Times New Roman" w:hAnsi="Times New Roman" w:cs="Times New Roman"/>
          <w:bCs/>
          <w:color w:val="000000"/>
        </w:rPr>
        <w:t xml:space="preserve"> </w:t>
      </w:r>
      <w:r w:rsidRPr="0042588F">
        <w:rPr>
          <w:rFonts w:ascii="Times New Roman" w:hAnsi="Times New Roman" w:cs="Times New Roman"/>
          <w:bCs/>
          <w:color w:val="000000"/>
        </w:rPr>
        <w:t>W przypadku oferty wspólnej ww. informację składa każdy z wykonawców</w:t>
      </w:r>
      <w:r w:rsidR="00C80B36">
        <w:rPr>
          <w:rFonts w:ascii="Times New Roman" w:hAnsi="Times New Roman" w:cs="Times New Roman"/>
          <w:bCs/>
          <w:color w:val="000000"/>
        </w:rPr>
        <w:t xml:space="preserve"> </w:t>
      </w:r>
      <w:r w:rsidRPr="0042588F">
        <w:rPr>
          <w:rFonts w:ascii="Times New Roman" w:hAnsi="Times New Roman" w:cs="Times New Roman"/>
          <w:bCs/>
          <w:color w:val="000000"/>
        </w:rPr>
        <w:t>składających ofertę wspólną. Ww. dokument należy złożyć w oryginale lub kopii potwierdzonej za zgodność z</w:t>
      </w:r>
      <w:r w:rsidR="00C80B36">
        <w:rPr>
          <w:rFonts w:ascii="Times New Roman" w:hAnsi="Times New Roman" w:cs="Times New Roman"/>
          <w:bCs/>
          <w:color w:val="000000"/>
        </w:rPr>
        <w:t xml:space="preserve"> </w:t>
      </w:r>
      <w:r w:rsidRPr="0042588F">
        <w:rPr>
          <w:rFonts w:ascii="Times New Roman" w:hAnsi="Times New Roman" w:cs="Times New Roman"/>
          <w:bCs/>
          <w:color w:val="000000"/>
        </w:rPr>
        <w:t>oryginałem.</w:t>
      </w:r>
    </w:p>
    <w:p w:rsidR="00D4336E" w:rsidRPr="00D4336E" w:rsidRDefault="00FB6285" w:rsidP="00070540">
      <w:pPr>
        <w:pStyle w:val="Akapitzlist"/>
        <w:numPr>
          <w:ilvl w:val="0"/>
          <w:numId w:val="41"/>
        </w:numPr>
        <w:spacing w:after="0"/>
        <w:jc w:val="both"/>
        <w:rPr>
          <w:rFonts w:ascii="Times New Roman" w:eastAsia="Times New Roman" w:hAnsi="Times New Roman" w:cs="Times New Roman"/>
          <w:bCs/>
          <w:color w:val="000000"/>
          <w:lang w:eastAsia="en-US"/>
        </w:rPr>
      </w:pPr>
      <w:r w:rsidRPr="00D4336E">
        <w:rPr>
          <w:rFonts w:ascii="Times New Roman" w:hAnsi="Times New Roman" w:cs="Times New Roman"/>
          <w:b/>
          <w:bCs/>
          <w:color w:val="000000"/>
        </w:rPr>
        <w:t>odpis z właściwego rejestru lub z centralnej ewidencji i informacji o działalności gospodarczej</w:t>
      </w:r>
      <w:r w:rsidRPr="00D4336E">
        <w:rPr>
          <w:rFonts w:ascii="Times New Roman" w:hAnsi="Times New Roman" w:cs="Times New Roman"/>
          <w:bCs/>
          <w:color w:val="000000"/>
        </w:rPr>
        <w:t>, jeżeli odrębne przepisy wymagają wpisu do rejestru lub ewidencji, w</w:t>
      </w:r>
      <w:r w:rsidR="00C80B36" w:rsidRPr="00D4336E">
        <w:rPr>
          <w:rFonts w:ascii="Times New Roman" w:hAnsi="Times New Roman" w:cs="Times New Roman"/>
          <w:bCs/>
          <w:color w:val="000000"/>
        </w:rPr>
        <w:t xml:space="preserve"> </w:t>
      </w:r>
      <w:r w:rsidRPr="00D4336E">
        <w:rPr>
          <w:rFonts w:ascii="Times New Roman" w:hAnsi="Times New Roman" w:cs="Times New Roman"/>
          <w:bCs/>
          <w:color w:val="000000"/>
        </w:rPr>
        <w:t>celu potwierdzenia braku podstaw wykluczenia na podstawie art. 24 ust. 5 pkt 1 ustawy;</w:t>
      </w:r>
      <w:r w:rsidR="00C80B36" w:rsidRPr="00D4336E">
        <w:rPr>
          <w:rFonts w:ascii="Times New Roman" w:hAnsi="Times New Roman" w:cs="Times New Roman"/>
          <w:bCs/>
          <w:color w:val="000000"/>
        </w:rPr>
        <w:t xml:space="preserve"> </w:t>
      </w:r>
      <w:r w:rsidRPr="00D4336E">
        <w:rPr>
          <w:rFonts w:ascii="Times New Roman" w:hAnsi="Times New Roman" w:cs="Times New Roman"/>
          <w:bCs/>
          <w:color w:val="000000"/>
        </w:rPr>
        <w:t>W przypadku oferty wspólnej ww. odpis składa każdy z wykonawców składających</w:t>
      </w:r>
      <w:r w:rsidR="00C80B36" w:rsidRPr="00D4336E">
        <w:rPr>
          <w:rFonts w:ascii="Times New Roman" w:hAnsi="Times New Roman" w:cs="Times New Roman"/>
          <w:bCs/>
          <w:color w:val="000000"/>
        </w:rPr>
        <w:t xml:space="preserve"> </w:t>
      </w:r>
      <w:r w:rsidRPr="00D4336E">
        <w:rPr>
          <w:rFonts w:ascii="Times New Roman" w:hAnsi="Times New Roman" w:cs="Times New Roman"/>
          <w:bCs/>
          <w:color w:val="000000"/>
        </w:rPr>
        <w:t>ofertę wspólną. Ww. dokument należy złożyć w oryginale lub kopii potwierdzonej za zgodność z</w:t>
      </w:r>
      <w:r w:rsidR="00C80B36" w:rsidRPr="00D4336E">
        <w:rPr>
          <w:rFonts w:ascii="Times New Roman" w:hAnsi="Times New Roman" w:cs="Times New Roman"/>
          <w:bCs/>
          <w:color w:val="000000"/>
        </w:rPr>
        <w:t xml:space="preserve"> </w:t>
      </w:r>
      <w:r w:rsidRPr="00D4336E">
        <w:rPr>
          <w:rFonts w:ascii="Times New Roman" w:hAnsi="Times New Roman" w:cs="Times New Roman"/>
          <w:bCs/>
          <w:color w:val="000000"/>
        </w:rPr>
        <w:t xml:space="preserve">oryginałem. </w:t>
      </w:r>
      <w:r w:rsidR="00D4336E" w:rsidRPr="00D4336E">
        <w:rPr>
          <w:rFonts w:ascii="Times New Roman" w:eastAsia="Times New Roman" w:hAnsi="Times New Roman" w:cs="Times New Roman"/>
          <w:bCs/>
          <w:color w:val="000000"/>
          <w:lang w:eastAsia="en-US"/>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rsidR="00FB6285" w:rsidRPr="00D4336E" w:rsidRDefault="00FB6285" w:rsidP="00070540">
      <w:pPr>
        <w:pStyle w:val="Akapitzlist"/>
        <w:numPr>
          <w:ilvl w:val="0"/>
          <w:numId w:val="41"/>
        </w:numPr>
        <w:spacing w:after="0"/>
        <w:jc w:val="both"/>
        <w:rPr>
          <w:rFonts w:ascii="Times New Roman" w:hAnsi="Times New Roman" w:cs="Times New Roman"/>
          <w:bCs/>
          <w:color w:val="000000"/>
        </w:rPr>
      </w:pPr>
      <w:r w:rsidRPr="00D4336E">
        <w:rPr>
          <w:rFonts w:ascii="Times New Roman" w:hAnsi="Times New Roman" w:cs="Times New Roman"/>
          <w:b/>
          <w:bCs/>
          <w:color w:val="000000"/>
        </w:rPr>
        <w:t>oświadczenie wykonawcy</w:t>
      </w:r>
      <w:r w:rsidRPr="00D4336E">
        <w:rPr>
          <w:rFonts w:ascii="Times New Roman" w:hAnsi="Times New Roman" w:cs="Times New Roman"/>
          <w:bCs/>
          <w:color w:val="000000"/>
        </w:rPr>
        <w:t xml:space="preserve"> o braku wydania wobec niego prawomocnego wyroku sądu</w:t>
      </w:r>
      <w:r w:rsidR="00C80B36" w:rsidRPr="00D4336E">
        <w:rPr>
          <w:rFonts w:ascii="Times New Roman" w:hAnsi="Times New Roman" w:cs="Times New Roman"/>
          <w:bCs/>
          <w:color w:val="000000"/>
        </w:rPr>
        <w:t xml:space="preserve"> </w:t>
      </w:r>
      <w:r w:rsidRPr="00D4336E">
        <w:rPr>
          <w:rFonts w:ascii="Times New Roman" w:hAnsi="Times New Roman" w:cs="Times New Roman"/>
          <w:bCs/>
          <w:color w:val="000000"/>
        </w:rPr>
        <w:t>lub ostatecznej decyzji administracyjnej o zaleganiu z uiszczaniem podatków, opłat lub</w:t>
      </w:r>
      <w:r w:rsidR="00C80B36" w:rsidRPr="00D4336E">
        <w:rPr>
          <w:rFonts w:ascii="Times New Roman" w:hAnsi="Times New Roman" w:cs="Times New Roman"/>
          <w:bCs/>
          <w:color w:val="000000"/>
        </w:rPr>
        <w:t xml:space="preserve"> </w:t>
      </w:r>
      <w:r w:rsidRPr="00D4336E">
        <w:rPr>
          <w:rFonts w:ascii="Times New Roman" w:hAnsi="Times New Roman" w:cs="Times New Roman"/>
          <w:bCs/>
          <w:color w:val="000000"/>
        </w:rPr>
        <w:t>składek na ubezpieczenie społeczne lub zdrowotne albo – w przypadku wydania takiego</w:t>
      </w:r>
      <w:r w:rsidR="00C80B36" w:rsidRPr="00D4336E">
        <w:rPr>
          <w:rFonts w:ascii="Times New Roman" w:hAnsi="Times New Roman" w:cs="Times New Roman"/>
          <w:bCs/>
          <w:color w:val="000000"/>
        </w:rPr>
        <w:t xml:space="preserve"> </w:t>
      </w:r>
      <w:r w:rsidRPr="00D4336E">
        <w:rPr>
          <w:rFonts w:ascii="Times New Roman" w:hAnsi="Times New Roman" w:cs="Times New Roman"/>
          <w:bCs/>
          <w:color w:val="000000"/>
        </w:rPr>
        <w:t>wyroku lub decyzji – dokumenty potwierdzające dokonanie płatności tych należności</w:t>
      </w:r>
      <w:r w:rsidR="00C80B36" w:rsidRPr="00D4336E">
        <w:rPr>
          <w:rFonts w:ascii="Times New Roman" w:hAnsi="Times New Roman" w:cs="Times New Roman"/>
          <w:bCs/>
          <w:color w:val="000000"/>
        </w:rPr>
        <w:t xml:space="preserve"> </w:t>
      </w:r>
      <w:r w:rsidRPr="00D4336E">
        <w:rPr>
          <w:rFonts w:ascii="Times New Roman" w:hAnsi="Times New Roman" w:cs="Times New Roman"/>
          <w:bCs/>
          <w:color w:val="000000"/>
        </w:rPr>
        <w:t>wraz z ewentualnymi odsetkami lub grzywnami lub zawarcie wiążącego porozumienia w sprawie spłat tych należności;</w:t>
      </w:r>
      <w:r w:rsidR="00C80B36" w:rsidRPr="00D4336E">
        <w:rPr>
          <w:rFonts w:ascii="Times New Roman" w:hAnsi="Times New Roman" w:cs="Times New Roman"/>
          <w:bCs/>
          <w:color w:val="000000"/>
        </w:rPr>
        <w:t xml:space="preserve"> </w:t>
      </w:r>
      <w:r w:rsidRPr="00D4336E">
        <w:rPr>
          <w:rFonts w:ascii="Times New Roman" w:hAnsi="Times New Roman" w:cs="Times New Roman"/>
          <w:bCs/>
          <w:color w:val="000000"/>
        </w:rPr>
        <w:t xml:space="preserve">W przypadku składania oferty wspólnej ww. informację składa każdy z </w:t>
      </w:r>
      <w:r w:rsidR="00720807" w:rsidRPr="00D4336E">
        <w:rPr>
          <w:rFonts w:ascii="Times New Roman" w:hAnsi="Times New Roman" w:cs="Times New Roman"/>
          <w:bCs/>
          <w:color w:val="000000"/>
        </w:rPr>
        <w:t>wykonawców s</w:t>
      </w:r>
      <w:r w:rsidRPr="00D4336E">
        <w:rPr>
          <w:rFonts w:ascii="Times New Roman" w:hAnsi="Times New Roman" w:cs="Times New Roman"/>
          <w:bCs/>
          <w:color w:val="000000"/>
        </w:rPr>
        <w:t>kładających ofertę wspólną. Ww. oświadczenie należy złożyć w oryginale</w:t>
      </w:r>
      <w:r w:rsidR="00C80B36" w:rsidRPr="00D4336E">
        <w:rPr>
          <w:rFonts w:ascii="Times New Roman" w:hAnsi="Times New Roman" w:cs="Times New Roman"/>
          <w:bCs/>
          <w:color w:val="000000"/>
        </w:rPr>
        <w:t xml:space="preserve"> </w:t>
      </w:r>
      <w:r w:rsidR="00E2261B" w:rsidRPr="00D4336E">
        <w:rPr>
          <w:rFonts w:ascii="Times New Roman" w:hAnsi="Times New Roman" w:cs="Times New Roman"/>
          <w:bCs/>
          <w:color w:val="000000"/>
        </w:rPr>
        <w:t>lub kopii potwierdzonej za zgodność z</w:t>
      </w:r>
      <w:r w:rsidR="00D4336E">
        <w:rPr>
          <w:rFonts w:ascii="Times New Roman" w:hAnsi="Times New Roman" w:cs="Times New Roman"/>
          <w:bCs/>
          <w:color w:val="000000"/>
        </w:rPr>
        <w:t xml:space="preserve"> </w:t>
      </w:r>
      <w:r w:rsidR="00E2261B" w:rsidRPr="00D4336E">
        <w:rPr>
          <w:rFonts w:ascii="Times New Roman" w:hAnsi="Times New Roman" w:cs="Times New Roman"/>
          <w:bCs/>
          <w:color w:val="000000"/>
        </w:rPr>
        <w:t>oryginałem</w:t>
      </w:r>
      <w:r w:rsidRPr="00D4336E">
        <w:rPr>
          <w:rFonts w:ascii="Times New Roman" w:hAnsi="Times New Roman" w:cs="Times New Roman"/>
          <w:bCs/>
          <w:color w:val="000000"/>
        </w:rPr>
        <w:t>.</w:t>
      </w:r>
    </w:p>
    <w:p w:rsidR="00FB6285" w:rsidRPr="0042588F" w:rsidRDefault="00FB6285" w:rsidP="00070540">
      <w:pPr>
        <w:pStyle w:val="Akapitzlist"/>
        <w:numPr>
          <w:ilvl w:val="0"/>
          <w:numId w:val="41"/>
        </w:numPr>
        <w:spacing w:after="0"/>
        <w:jc w:val="both"/>
        <w:rPr>
          <w:rFonts w:ascii="Times New Roman" w:hAnsi="Times New Roman" w:cs="Times New Roman"/>
          <w:bCs/>
          <w:color w:val="000000"/>
        </w:rPr>
      </w:pPr>
      <w:r w:rsidRPr="0042588F">
        <w:rPr>
          <w:rFonts w:ascii="Times New Roman" w:hAnsi="Times New Roman" w:cs="Times New Roman"/>
          <w:b/>
          <w:bCs/>
          <w:color w:val="000000"/>
        </w:rPr>
        <w:t>oświadczenie wykonawcy</w:t>
      </w:r>
      <w:r w:rsidRPr="0042588F">
        <w:rPr>
          <w:rFonts w:ascii="Times New Roman" w:hAnsi="Times New Roman" w:cs="Times New Roman"/>
          <w:bCs/>
          <w:color w:val="000000"/>
        </w:rPr>
        <w:t xml:space="preserve"> o braku orzeczenia wobec niego tytułem środka</w:t>
      </w:r>
      <w:r w:rsidR="00C80B36">
        <w:rPr>
          <w:rFonts w:ascii="Times New Roman" w:hAnsi="Times New Roman" w:cs="Times New Roman"/>
          <w:bCs/>
          <w:color w:val="000000"/>
        </w:rPr>
        <w:t xml:space="preserve"> </w:t>
      </w:r>
      <w:r w:rsidRPr="0042588F">
        <w:rPr>
          <w:rFonts w:ascii="Times New Roman" w:hAnsi="Times New Roman" w:cs="Times New Roman"/>
          <w:bCs/>
          <w:color w:val="000000"/>
        </w:rPr>
        <w:t>zapobiegawczego zakazu ubiegania się o zamówienie publiczne;</w:t>
      </w:r>
      <w:r w:rsidR="00C80B36">
        <w:rPr>
          <w:rFonts w:ascii="Times New Roman" w:hAnsi="Times New Roman" w:cs="Times New Roman"/>
          <w:bCs/>
          <w:color w:val="000000"/>
        </w:rPr>
        <w:t xml:space="preserve"> </w:t>
      </w:r>
      <w:r w:rsidRPr="0042588F">
        <w:rPr>
          <w:rFonts w:ascii="Times New Roman" w:hAnsi="Times New Roman" w:cs="Times New Roman"/>
          <w:bCs/>
          <w:color w:val="000000"/>
        </w:rPr>
        <w:t>W przypadku składania oferty wspólnej ww. informację składa każdy z wykonawców</w:t>
      </w:r>
      <w:r w:rsidR="00C80B36">
        <w:rPr>
          <w:rFonts w:ascii="Times New Roman" w:hAnsi="Times New Roman" w:cs="Times New Roman"/>
          <w:bCs/>
          <w:color w:val="000000"/>
        </w:rPr>
        <w:t xml:space="preserve"> </w:t>
      </w:r>
      <w:r w:rsidRPr="0042588F">
        <w:rPr>
          <w:rFonts w:ascii="Times New Roman" w:hAnsi="Times New Roman" w:cs="Times New Roman"/>
          <w:bCs/>
          <w:color w:val="000000"/>
        </w:rPr>
        <w:t>składających ofertę wspólną. Ww. oświadczenie należy złożyć w oryginale</w:t>
      </w:r>
      <w:r w:rsidR="00C80B36">
        <w:rPr>
          <w:rFonts w:ascii="Times New Roman" w:hAnsi="Times New Roman" w:cs="Times New Roman"/>
          <w:bCs/>
          <w:color w:val="000000"/>
        </w:rPr>
        <w:t xml:space="preserve"> </w:t>
      </w:r>
      <w:r w:rsidR="00E2261B" w:rsidRPr="0042588F">
        <w:rPr>
          <w:rFonts w:ascii="Times New Roman" w:hAnsi="Times New Roman" w:cs="Times New Roman"/>
          <w:bCs/>
          <w:color w:val="000000"/>
        </w:rPr>
        <w:t>lub kopii potwierdzonej za zgodność z</w:t>
      </w:r>
      <w:r w:rsidR="00634CD6">
        <w:rPr>
          <w:rFonts w:ascii="Times New Roman" w:hAnsi="Times New Roman" w:cs="Times New Roman"/>
          <w:bCs/>
          <w:color w:val="000000"/>
        </w:rPr>
        <w:t xml:space="preserve"> </w:t>
      </w:r>
      <w:r w:rsidR="00E2261B" w:rsidRPr="0042588F">
        <w:rPr>
          <w:rFonts w:ascii="Times New Roman" w:hAnsi="Times New Roman" w:cs="Times New Roman"/>
          <w:bCs/>
          <w:color w:val="000000"/>
        </w:rPr>
        <w:t>oryginałem</w:t>
      </w:r>
      <w:r w:rsidRPr="0042588F">
        <w:rPr>
          <w:rFonts w:ascii="Times New Roman" w:hAnsi="Times New Roman" w:cs="Times New Roman"/>
          <w:bCs/>
          <w:color w:val="000000"/>
        </w:rPr>
        <w:t>.</w:t>
      </w:r>
    </w:p>
    <w:p w:rsidR="00F94A66" w:rsidRDefault="00C71CC6" w:rsidP="00070540">
      <w:pPr>
        <w:pStyle w:val="Akapitzlist"/>
        <w:numPr>
          <w:ilvl w:val="0"/>
          <w:numId w:val="14"/>
        </w:numPr>
        <w:spacing w:after="0"/>
        <w:ind w:left="1134"/>
        <w:jc w:val="both"/>
        <w:rPr>
          <w:rFonts w:ascii="Times New Roman" w:hAnsi="Times New Roman" w:cs="Times New Roman"/>
          <w:b/>
          <w:bCs/>
          <w:color w:val="000000"/>
        </w:rPr>
      </w:pPr>
      <w:r w:rsidRPr="00C80A63">
        <w:rPr>
          <w:rFonts w:ascii="Times New Roman" w:hAnsi="Times New Roman" w:cs="Times New Roman"/>
          <w:b/>
          <w:bCs/>
          <w:color w:val="000000"/>
        </w:rPr>
        <w:t>Wykonawca spełnia warunki udziału w postępowaniu, o których mowa w pkt 2, tj.</w:t>
      </w:r>
      <w:r w:rsidR="006F3586" w:rsidRPr="00C80A63">
        <w:rPr>
          <w:rFonts w:ascii="Times New Roman" w:hAnsi="Times New Roman" w:cs="Times New Roman"/>
          <w:b/>
          <w:bCs/>
          <w:color w:val="000000"/>
        </w:rPr>
        <w:t>:</w:t>
      </w:r>
    </w:p>
    <w:p w:rsidR="00B9666F" w:rsidRPr="00B9666F" w:rsidRDefault="00B9666F" w:rsidP="00070540">
      <w:pPr>
        <w:pStyle w:val="Akapitzlist"/>
        <w:numPr>
          <w:ilvl w:val="1"/>
          <w:numId w:val="14"/>
        </w:numPr>
        <w:spacing w:after="0"/>
        <w:jc w:val="both"/>
        <w:rPr>
          <w:rFonts w:ascii="Times New Roman" w:hAnsi="Times New Roman" w:cs="Times New Roman"/>
          <w:b/>
          <w:bCs/>
          <w:color w:val="000000"/>
        </w:rPr>
      </w:pPr>
      <w:r w:rsidRPr="00B9666F">
        <w:rPr>
          <w:rFonts w:ascii="Times New Roman" w:hAnsi="Times New Roman" w:cs="Times New Roman"/>
          <w:b/>
          <w:bCs/>
          <w:color w:val="000000"/>
        </w:rPr>
        <w:t xml:space="preserve">Wykaz robót budowlanych, </w:t>
      </w:r>
      <w:r w:rsidRPr="00B9666F">
        <w:rPr>
          <w:rFonts w:ascii="Times New Roman" w:hAnsi="Times New Roman" w:cs="Times New Roman"/>
          <w:bCs/>
          <w:color w:val="000000"/>
        </w:rPr>
        <w:t xml:space="preserve">wykonanych nie wcześniej niż w okresie ostatnich </w:t>
      </w:r>
      <w:r w:rsidR="00DA07A1" w:rsidRPr="004306E9">
        <w:rPr>
          <w:rFonts w:ascii="Times New Roman" w:hAnsi="Times New Roman" w:cs="Times New Roman"/>
          <w:bCs/>
        </w:rPr>
        <w:t>7</w:t>
      </w:r>
      <w:r w:rsidRPr="004306E9">
        <w:rPr>
          <w:rFonts w:ascii="Times New Roman" w:hAnsi="Times New Roman" w:cs="Times New Roman"/>
          <w:bCs/>
        </w:rPr>
        <w:t xml:space="preserve"> lat</w:t>
      </w:r>
      <w:r w:rsidRPr="00B9666F">
        <w:rPr>
          <w:rFonts w:ascii="Times New Roman" w:hAnsi="Times New Roman" w:cs="Times New Roman"/>
          <w:bCs/>
          <w:color w:val="000000"/>
        </w:rPr>
        <w:t xml:space="preserve"> przed upływem terminu składania ofert albo wniosków o dopuszczenie do udziału w </w:t>
      </w:r>
      <w:r w:rsidRPr="00B9666F">
        <w:rPr>
          <w:rFonts w:ascii="Times New Roman" w:hAnsi="Times New Roman" w:cs="Times New Roman"/>
          <w:bCs/>
          <w:color w:val="000000"/>
        </w:rPr>
        <w:lastRenderedPageBreak/>
        <w:t>postępowaniu,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Pr>
          <w:rFonts w:ascii="Times New Roman" w:hAnsi="Times New Roman" w:cs="Times New Roman"/>
          <w:bCs/>
          <w:color w:val="000000"/>
        </w:rPr>
        <w:t>;</w:t>
      </w:r>
    </w:p>
    <w:p w:rsidR="008D3CDE" w:rsidRPr="008D3CDE" w:rsidRDefault="00B9666F" w:rsidP="00070540">
      <w:pPr>
        <w:pStyle w:val="Akapitzlist"/>
        <w:numPr>
          <w:ilvl w:val="1"/>
          <w:numId w:val="14"/>
        </w:numPr>
        <w:spacing w:after="0"/>
        <w:jc w:val="both"/>
        <w:rPr>
          <w:rFonts w:ascii="Times New Roman" w:hAnsi="Times New Roman" w:cs="Times New Roman"/>
          <w:b/>
          <w:bCs/>
          <w:color w:val="000000"/>
        </w:rPr>
      </w:pPr>
      <w:r>
        <w:rPr>
          <w:rFonts w:ascii="Times New Roman" w:hAnsi="Times New Roman" w:cs="Times New Roman"/>
          <w:b/>
          <w:bCs/>
          <w:color w:val="000000"/>
        </w:rPr>
        <w:t>Wykaz osób</w:t>
      </w:r>
      <w:r>
        <w:rPr>
          <w:rFonts w:ascii="Times New Roman" w:hAnsi="Times New Roman" w:cs="Times New Roman"/>
          <w:bCs/>
          <w:color w:val="000000"/>
        </w:rPr>
        <w:t xml:space="preserve"> skierowanych przez wykonawcę do realizacji zamówienia publicznego, w szczególności odpowiedzialnych za świadczenie usług lub kontrolę jakości usług wraz z informacjami na temat ich kwalifikacji zawodowych, uprawnień, doświadczenia i wykształcenia </w:t>
      </w:r>
      <w:r w:rsidR="005E70EC">
        <w:rPr>
          <w:rFonts w:ascii="Times New Roman" w:hAnsi="Times New Roman" w:cs="Times New Roman"/>
          <w:bCs/>
          <w:color w:val="000000"/>
        </w:rPr>
        <w:t>niezbędnych do wykonania zamówienia publicznego,  a także zakresu wykonywanych przez nie czynności</w:t>
      </w:r>
      <w:r w:rsidR="000F5EA5" w:rsidRPr="00B9666F">
        <w:rPr>
          <w:rFonts w:ascii="Times New Roman" w:hAnsi="Times New Roman" w:cs="Times New Roman"/>
          <w:bCs/>
          <w:color w:val="000000"/>
        </w:rPr>
        <w:t xml:space="preserve"> </w:t>
      </w:r>
      <w:r w:rsidR="005E70EC">
        <w:rPr>
          <w:rFonts w:ascii="Times New Roman" w:hAnsi="Times New Roman" w:cs="Times New Roman"/>
          <w:bCs/>
          <w:color w:val="000000"/>
        </w:rPr>
        <w:t>oraz informacją o podstawie do dysponowania tym osobami</w:t>
      </w:r>
      <w:r w:rsidR="008D3CDE">
        <w:rPr>
          <w:rFonts w:ascii="Times New Roman" w:hAnsi="Times New Roman" w:cs="Times New Roman"/>
          <w:bCs/>
          <w:color w:val="000000"/>
        </w:rPr>
        <w:t>;</w:t>
      </w:r>
    </w:p>
    <w:p w:rsidR="008D3CDE" w:rsidRPr="008D3CDE" w:rsidRDefault="008D3CDE" w:rsidP="00070540">
      <w:pPr>
        <w:pStyle w:val="Akapitzlist"/>
        <w:numPr>
          <w:ilvl w:val="1"/>
          <w:numId w:val="14"/>
        </w:numPr>
        <w:spacing w:after="0"/>
        <w:jc w:val="both"/>
        <w:rPr>
          <w:rFonts w:ascii="Times New Roman" w:hAnsi="Times New Roman" w:cs="Times New Roman"/>
          <w:b/>
          <w:bCs/>
          <w:color w:val="000000"/>
          <w:sz w:val="20"/>
        </w:rPr>
      </w:pPr>
      <w:r w:rsidRPr="008D3CDE">
        <w:rPr>
          <w:rFonts w:ascii="Times New Roman" w:hAnsi="Times New Roman" w:cs="Times New Roman"/>
          <w:bCs/>
          <w:color w:val="000000"/>
          <w:szCs w:val="23"/>
        </w:rPr>
        <w:t>dokument (dokumenty) potwierdzające, że wykonawca jest ubezpieczony od odpowiedzialności cywilnej w zakresie prowadzonej działalności związanej z przedmiotem zamówienia na sumę gwarancyjną określoną przez zamawiającego.</w:t>
      </w:r>
    </w:p>
    <w:p w:rsidR="002A3C2C" w:rsidRPr="0042588F" w:rsidRDefault="002A3C2C" w:rsidP="00070540">
      <w:pPr>
        <w:pStyle w:val="Akapitzlist"/>
        <w:numPr>
          <w:ilvl w:val="0"/>
          <w:numId w:val="15"/>
        </w:numPr>
        <w:jc w:val="both"/>
        <w:rPr>
          <w:rFonts w:ascii="Times New Roman" w:hAnsi="Times New Roman" w:cs="Times New Roman"/>
          <w:bCs/>
          <w:color w:val="000000"/>
        </w:rPr>
      </w:pPr>
      <w:r w:rsidRPr="0042588F">
        <w:rPr>
          <w:rFonts w:ascii="Times New Roman" w:hAnsi="Times New Roman" w:cs="Times New Roman"/>
          <w:bCs/>
          <w:color w:val="000000"/>
        </w:rPr>
        <w:t>Inne dokumenty wymagane przez zamawiającego, które należy dołączyć do oferty:</w:t>
      </w:r>
    </w:p>
    <w:p w:rsidR="001A6FA3" w:rsidRPr="001A6FA3" w:rsidRDefault="001A6FA3" w:rsidP="00070540">
      <w:pPr>
        <w:pStyle w:val="Akapitzlist"/>
        <w:numPr>
          <w:ilvl w:val="0"/>
          <w:numId w:val="16"/>
        </w:numPr>
        <w:jc w:val="both"/>
        <w:rPr>
          <w:rFonts w:ascii="Times New Roman" w:hAnsi="Times New Roman" w:cs="Times New Roman"/>
          <w:bCs/>
          <w:color w:val="000000"/>
        </w:rPr>
      </w:pPr>
      <w:r w:rsidRPr="001A6FA3">
        <w:rPr>
          <w:rFonts w:ascii="Times New Roman" w:hAnsi="Times New Roman" w:cs="Times New Roman"/>
          <w:b/>
          <w:bCs/>
          <w:color w:val="000000"/>
        </w:rPr>
        <w:t xml:space="preserve">formularz </w:t>
      </w:r>
      <w:r w:rsidR="005E70EC">
        <w:rPr>
          <w:rFonts w:ascii="Times New Roman" w:hAnsi="Times New Roman" w:cs="Times New Roman"/>
          <w:b/>
          <w:bCs/>
          <w:color w:val="000000"/>
        </w:rPr>
        <w:t>oferty</w:t>
      </w:r>
      <w:r w:rsidRPr="001A6FA3">
        <w:rPr>
          <w:rFonts w:ascii="Times New Roman" w:hAnsi="Times New Roman" w:cs="Times New Roman"/>
          <w:bCs/>
          <w:color w:val="000000"/>
        </w:rPr>
        <w:t xml:space="preserve">– </w:t>
      </w:r>
      <w:r w:rsidR="005E70EC">
        <w:rPr>
          <w:rFonts w:ascii="Times New Roman" w:hAnsi="Times New Roman" w:cs="Times New Roman"/>
          <w:bCs/>
          <w:color w:val="000000"/>
        </w:rPr>
        <w:t xml:space="preserve">zgodnie z Rozdziałem I pkt 3 SIWZ. W przypadku składania oferty wspólnej należy złożyć jeden wspólny formularz. Ww. dokument należy złożyć w oryginale; </w:t>
      </w:r>
    </w:p>
    <w:p w:rsidR="00C146F8" w:rsidRPr="0042588F" w:rsidRDefault="003E5D94" w:rsidP="00070540">
      <w:pPr>
        <w:pStyle w:val="Akapitzlist"/>
        <w:numPr>
          <w:ilvl w:val="0"/>
          <w:numId w:val="16"/>
        </w:numPr>
        <w:jc w:val="both"/>
        <w:rPr>
          <w:rFonts w:ascii="Times New Roman" w:hAnsi="Times New Roman" w:cs="Times New Roman"/>
          <w:b/>
          <w:bCs/>
          <w:color w:val="000000"/>
        </w:rPr>
      </w:pPr>
      <w:r w:rsidRPr="0042588F">
        <w:rPr>
          <w:rFonts w:ascii="Times New Roman" w:hAnsi="Times New Roman" w:cs="Times New Roman"/>
          <w:b/>
          <w:bCs/>
          <w:color w:val="000000"/>
        </w:rPr>
        <w:t xml:space="preserve">JEDZ. </w:t>
      </w:r>
      <w:r w:rsidRPr="0042588F">
        <w:rPr>
          <w:rFonts w:ascii="Times New Roman" w:hAnsi="Times New Roman" w:cs="Times New Roman"/>
          <w:bCs/>
          <w:color w:val="000000"/>
        </w:rPr>
        <w:t>W</w:t>
      </w:r>
      <w:r w:rsidR="00720807" w:rsidRPr="0042588F">
        <w:rPr>
          <w:rFonts w:ascii="Times New Roman" w:hAnsi="Times New Roman" w:cs="Times New Roman"/>
          <w:bCs/>
          <w:color w:val="000000"/>
        </w:rPr>
        <w:t xml:space="preserve"> przypadku składania oferty wspólnej  ww. oświadczenie składa każdy z wykonawców składających ofertę wspólną. W przypadku, gdy wykonawca powołuje się na zasoby innych podmiotów, w celu wykazania braku istnienia wobec nich podstaw wykluczenia oraz spełniania w zakresie, w jakim powołuje się na ich zasoby, warunków udziału w postępowaniu składa także JEDZ-e dotyczące tych podmiotów</w:t>
      </w:r>
      <w:r w:rsidR="005E70EC">
        <w:rPr>
          <w:rFonts w:ascii="Times New Roman" w:hAnsi="Times New Roman" w:cs="Times New Roman"/>
          <w:bCs/>
          <w:color w:val="000000"/>
        </w:rPr>
        <w:t>;</w:t>
      </w:r>
    </w:p>
    <w:p w:rsidR="00720807" w:rsidRPr="0042588F" w:rsidRDefault="00720807" w:rsidP="00070540">
      <w:pPr>
        <w:pStyle w:val="Akapitzlist"/>
        <w:numPr>
          <w:ilvl w:val="0"/>
          <w:numId w:val="16"/>
        </w:numPr>
        <w:jc w:val="both"/>
        <w:rPr>
          <w:rFonts w:ascii="Times New Roman" w:hAnsi="Times New Roman" w:cs="Times New Roman"/>
          <w:b/>
          <w:bCs/>
          <w:color w:val="000000"/>
        </w:rPr>
      </w:pPr>
      <w:r w:rsidRPr="0042588F">
        <w:rPr>
          <w:rFonts w:ascii="Times New Roman" w:hAnsi="Times New Roman" w:cs="Times New Roman"/>
          <w:b/>
          <w:bCs/>
          <w:color w:val="000000"/>
        </w:rPr>
        <w:t>Zobowiązanie podmiotu trzeciego –</w:t>
      </w:r>
      <w:r w:rsidRPr="0042588F">
        <w:rPr>
          <w:rFonts w:ascii="Times New Roman" w:hAnsi="Times New Roman" w:cs="Times New Roman"/>
          <w:bCs/>
          <w:color w:val="000000"/>
        </w:rPr>
        <w:t xml:space="preserve"> zgodnie z </w:t>
      </w:r>
      <w:r w:rsidR="00C71CC6" w:rsidRPr="0042588F">
        <w:rPr>
          <w:rFonts w:ascii="Times New Roman" w:hAnsi="Times New Roman" w:cs="Times New Roman"/>
          <w:bCs/>
          <w:color w:val="000000"/>
        </w:rPr>
        <w:t>rozdziałem</w:t>
      </w:r>
      <w:r w:rsidRPr="0042588F">
        <w:rPr>
          <w:rFonts w:ascii="Times New Roman" w:hAnsi="Times New Roman" w:cs="Times New Roman"/>
          <w:bCs/>
          <w:color w:val="000000"/>
        </w:rPr>
        <w:t xml:space="preserve"> V pkt 4 ppkt 2 SIWZ, jeżeli wykonawca w celu potwierdzenia spełniania warunków </w:t>
      </w:r>
      <w:r w:rsidR="00C71CC6" w:rsidRPr="0042588F">
        <w:rPr>
          <w:rFonts w:ascii="Times New Roman" w:hAnsi="Times New Roman" w:cs="Times New Roman"/>
          <w:bCs/>
          <w:color w:val="000000"/>
        </w:rPr>
        <w:t>udziału w postępowaniu, zamierza polegać na zdolnościach technicznych lub zawodowych innych podmiotów, ww. oświadczenie należy złożyć w oryginale;</w:t>
      </w:r>
    </w:p>
    <w:p w:rsidR="00C71CC6" w:rsidRPr="0042588F" w:rsidRDefault="00C71CC6" w:rsidP="00070540">
      <w:pPr>
        <w:pStyle w:val="Akapitzlist"/>
        <w:numPr>
          <w:ilvl w:val="0"/>
          <w:numId w:val="16"/>
        </w:numPr>
        <w:jc w:val="both"/>
        <w:rPr>
          <w:rFonts w:ascii="Times New Roman" w:hAnsi="Times New Roman" w:cs="Times New Roman"/>
          <w:bCs/>
          <w:color w:val="000000"/>
        </w:rPr>
      </w:pPr>
      <w:r w:rsidRPr="0042588F">
        <w:rPr>
          <w:rFonts w:ascii="Times New Roman" w:hAnsi="Times New Roman" w:cs="Times New Roman"/>
          <w:b/>
          <w:bCs/>
          <w:color w:val="000000"/>
        </w:rPr>
        <w:t xml:space="preserve">Odpowiednie pełnomocnictwa – </w:t>
      </w:r>
      <w:r w:rsidRPr="0042588F">
        <w:rPr>
          <w:rFonts w:ascii="Times New Roman" w:hAnsi="Times New Roman" w:cs="Times New Roman"/>
          <w:bCs/>
          <w:color w:val="000000"/>
        </w:rPr>
        <w:t>tylko w sytuacjach</w:t>
      </w:r>
      <w:r w:rsidR="007536E4">
        <w:rPr>
          <w:rFonts w:ascii="Times New Roman" w:hAnsi="Times New Roman" w:cs="Times New Roman"/>
          <w:bCs/>
          <w:color w:val="000000"/>
        </w:rPr>
        <w:t xml:space="preserve"> określonych w rozdziale I pkt 6 </w:t>
      </w:r>
      <w:r w:rsidRPr="0042588F">
        <w:rPr>
          <w:rFonts w:ascii="Times New Roman" w:hAnsi="Times New Roman" w:cs="Times New Roman"/>
          <w:bCs/>
          <w:color w:val="000000"/>
        </w:rPr>
        <w:t>SIWZ lub w przypadku skład</w:t>
      </w:r>
      <w:r w:rsidR="00BF2BBA" w:rsidRPr="0042588F">
        <w:rPr>
          <w:rFonts w:ascii="Times New Roman" w:hAnsi="Times New Roman" w:cs="Times New Roman"/>
          <w:bCs/>
          <w:color w:val="000000"/>
        </w:rPr>
        <w:t>a</w:t>
      </w:r>
      <w:r w:rsidR="007536E4">
        <w:rPr>
          <w:rFonts w:ascii="Times New Roman" w:hAnsi="Times New Roman" w:cs="Times New Roman"/>
          <w:bCs/>
          <w:color w:val="000000"/>
        </w:rPr>
        <w:t>nia oferty wspólnej (rozdział III pkt 1</w:t>
      </w:r>
      <w:r w:rsidRPr="0042588F">
        <w:rPr>
          <w:rFonts w:ascii="Times New Roman" w:hAnsi="Times New Roman" w:cs="Times New Roman"/>
          <w:bCs/>
          <w:color w:val="000000"/>
        </w:rPr>
        <w:t xml:space="preserve"> SIWZ)</w:t>
      </w:r>
      <w:r w:rsidR="007536E4">
        <w:rPr>
          <w:rFonts w:ascii="Times New Roman" w:hAnsi="Times New Roman" w:cs="Times New Roman"/>
          <w:bCs/>
          <w:color w:val="000000"/>
        </w:rPr>
        <w:t>,</w:t>
      </w:r>
      <w:r w:rsidR="00004649">
        <w:rPr>
          <w:rFonts w:ascii="Times New Roman" w:hAnsi="Times New Roman" w:cs="Times New Roman"/>
          <w:bCs/>
          <w:color w:val="000000"/>
        </w:rPr>
        <w:t xml:space="preserve"> </w:t>
      </w:r>
      <w:r w:rsidRPr="0042588F">
        <w:rPr>
          <w:rFonts w:ascii="Times New Roman" w:hAnsi="Times New Roman" w:cs="Times New Roman"/>
          <w:bCs/>
          <w:color w:val="000000"/>
        </w:rPr>
        <w:t>ww. pełnomocnictwa należy złożyć w oryginale lub kopii notarialnie potwierdzonej;</w:t>
      </w:r>
    </w:p>
    <w:p w:rsidR="00C71CC6" w:rsidRPr="0042588F" w:rsidRDefault="00C71CC6" w:rsidP="00070540">
      <w:pPr>
        <w:pStyle w:val="Akapitzlist"/>
        <w:numPr>
          <w:ilvl w:val="0"/>
          <w:numId w:val="16"/>
        </w:numPr>
        <w:jc w:val="both"/>
        <w:rPr>
          <w:rFonts w:ascii="Times New Roman" w:hAnsi="Times New Roman" w:cs="Times New Roman"/>
          <w:bCs/>
          <w:color w:val="000000"/>
        </w:rPr>
      </w:pPr>
      <w:r w:rsidRPr="0042588F">
        <w:rPr>
          <w:rFonts w:ascii="Times New Roman" w:hAnsi="Times New Roman" w:cs="Times New Roman"/>
          <w:b/>
          <w:bCs/>
          <w:color w:val="000000"/>
        </w:rPr>
        <w:t>Dowód wpłacenia/wniesienia wadium:</w:t>
      </w:r>
    </w:p>
    <w:p w:rsidR="00C71CC6" w:rsidRPr="0042588F" w:rsidRDefault="00C71CC6" w:rsidP="00070540">
      <w:pPr>
        <w:pStyle w:val="Akapitzlist"/>
        <w:numPr>
          <w:ilvl w:val="1"/>
          <w:numId w:val="16"/>
        </w:numPr>
        <w:jc w:val="both"/>
        <w:rPr>
          <w:rFonts w:ascii="Times New Roman" w:hAnsi="Times New Roman" w:cs="Times New Roman"/>
          <w:bCs/>
          <w:color w:val="000000"/>
        </w:rPr>
      </w:pPr>
      <w:r w:rsidRPr="0042588F">
        <w:rPr>
          <w:rFonts w:ascii="Times New Roman" w:hAnsi="Times New Roman" w:cs="Times New Roman"/>
          <w:bCs/>
          <w:color w:val="000000"/>
        </w:rPr>
        <w:t>W przypadku wpłacenia wadium w pieniądzu – kopia polecenia przelewu,</w:t>
      </w:r>
    </w:p>
    <w:p w:rsidR="00C71CC6" w:rsidRPr="0042588F" w:rsidRDefault="00BF1272" w:rsidP="00070540">
      <w:pPr>
        <w:pStyle w:val="Akapitzlist"/>
        <w:numPr>
          <w:ilvl w:val="1"/>
          <w:numId w:val="16"/>
        </w:numPr>
        <w:jc w:val="both"/>
        <w:rPr>
          <w:rFonts w:ascii="Times New Roman" w:hAnsi="Times New Roman" w:cs="Times New Roman"/>
          <w:bCs/>
          <w:color w:val="000000"/>
        </w:rPr>
      </w:pPr>
      <w:r w:rsidRPr="0042588F">
        <w:rPr>
          <w:rFonts w:ascii="Times New Roman" w:hAnsi="Times New Roman" w:cs="Times New Roman"/>
        </w:rPr>
        <w:t xml:space="preserve">W przypadku wniesienia wadium w formie niepieniężnej musi zostać </w:t>
      </w:r>
      <w:r w:rsidRPr="0042588F">
        <w:rPr>
          <w:rFonts w:ascii="Times New Roman" w:hAnsi="Times New Roman" w:cs="Times New Roman"/>
          <w:b/>
        </w:rPr>
        <w:t>wniesione wraz z ofertą w oryginale, w postaci elektronicznej</w:t>
      </w:r>
      <w:r w:rsidRPr="0042588F">
        <w:rPr>
          <w:rFonts w:ascii="Times New Roman" w:hAnsi="Times New Roman" w:cs="Times New Roman"/>
        </w:rPr>
        <w:t>.</w:t>
      </w:r>
    </w:p>
    <w:p w:rsidR="009D4DED" w:rsidRPr="0042588F" w:rsidRDefault="00276AE3" w:rsidP="00070540">
      <w:pPr>
        <w:pStyle w:val="Akapitzlist"/>
        <w:numPr>
          <w:ilvl w:val="0"/>
          <w:numId w:val="17"/>
        </w:numPr>
        <w:spacing w:after="0"/>
        <w:jc w:val="both"/>
        <w:rPr>
          <w:rFonts w:ascii="Times New Roman" w:hAnsi="Times New Roman" w:cs="Times New Roman"/>
          <w:bCs/>
          <w:color w:val="000000"/>
        </w:rPr>
      </w:pPr>
      <w:r w:rsidRPr="0042588F">
        <w:rPr>
          <w:rFonts w:ascii="Times New Roman" w:hAnsi="Times New Roman" w:cs="Times New Roman"/>
          <w:bCs/>
          <w:color w:val="000000"/>
        </w:rPr>
        <w:t>Zasady dotyczące składania oświadczeń</w:t>
      </w:r>
      <w:r w:rsidR="00D4336E">
        <w:rPr>
          <w:rFonts w:ascii="Times New Roman" w:hAnsi="Times New Roman" w:cs="Times New Roman"/>
          <w:bCs/>
          <w:color w:val="000000"/>
        </w:rPr>
        <w:t xml:space="preserve"> </w:t>
      </w:r>
      <w:r w:rsidRPr="0042588F">
        <w:rPr>
          <w:rFonts w:ascii="Times New Roman" w:hAnsi="Times New Roman" w:cs="Times New Roman"/>
          <w:bCs/>
          <w:color w:val="000000"/>
        </w:rPr>
        <w:t>i dokumentów oraz ich forma i język.</w:t>
      </w:r>
    </w:p>
    <w:p w:rsidR="00276AE3" w:rsidRPr="0042588F" w:rsidRDefault="00276AE3" w:rsidP="00070540">
      <w:pPr>
        <w:pStyle w:val="Akapitzlist"/>
        <w:numPr>
          <w:ilvl w:val="0"/>
          <w:numId w:val="18"/>
        </w:numPr>
        <w:jc w:val="both"/>
        <w:rPr>
          <w:rFonts w:ascii="Times New Roman" w:hAnsi="Times New Roman" w:cs="Times New Roman"/>
          <w:bCs/>
          <w:color w:val="000000"/>
        </w:rPr>
      </w:pPr>
      <w:r w:rsidRPr="0042588F">
        <w:rPr>
          <w:rFonts w:ascii="Times New Roman" w:hAnsi="Times New Roman" w:cs="Times New Roman"/>
          <w:bCs/>
          <w:color w:val="000000"/>
        </w:rPr>
        <w:t>Poświadczenia za zgodność z oryginałem dokonuje odpowiednio wykonawca (osoba lub osoby uprawnione do reprezentowania wykonawcy), podmiot, na którego zdolnościach lub</w:t>
      </w:r>
      <w:r w:rsidR="00004649">
        <w:rPr>
          <w:rFonts w:ascii="Times New Roman" w:hAnsi="Times New Roman" w:cs="Times New Roman"/>
          <w:bCs/>
          <w:color w:val="000000"/>
        </w:rPr>
        <w:t xml:space="preserve"> </w:t>
      </w:r>
      <w:r w:rsidRPr="0042588F">
        <w:rPr>
          <w:rFonts w:ascii="Times New Roman" w:hAnsi="Times New Roman" w:cs="Times New Roman"/>
          <w:bCs/>
          <w:color w:val="000000"/>
        </w:rPr>
        <w:t>sytuacji polega wykonawca (podmiot trzeci), wykonawcy wspólnie ubiegający się</w:t>
      </w:r>
      <w:r w:rsidR="00634CD6">
        <w:rPr>
          <w:rFonts w:ascii="Times New Roman" w:hAnsi="Times New Roman" w:cs="Times New Roman"/>
          <w:bCs/>
          <w:color w:val="000000"/>
        </w:rPr>
        <w:t xml:space="preserve"> </w:t>
      </w:r>
      <w:r w:rsidRPr="0042588F">
        <w:rPr>
          <w:rFonts w:ascii="Times New Roman" w:hAnsi="Times New Roman" w:cs="Times New Roman"/>
          <w:bCs/>
          <w:color w:val="000000"/>
        </w:rPr>
        <w:t>o udzielenie zamówienia publicznego, w zakresie dokumentów, które każdego z nich</w:t>
      </w:r>
      <w:r w:rsidR="00004649">
        <w:rPr>
          <w:rFonts w:ascii="Times New Roman" w:hAnsi="Times New Roman" w:cs="Times New Roman"/>
          <w:bCs/>
          <w:color w:val="000000"/>
        </w:rPr>
        <w:t xml:space="preserve"> </w:t>
      </w:r>
      <w:r w:rsidRPr="0042588F">
        <w:rPr>
          <w:rFonts w:ascii="Times New Roman" w:hAnsi="Times New Roman" w:cs="Times New Roman"/>
          <w:bCs/>
          <w:color w:val="000000"/>
        </w:rPr>
        <w:t>dotyczą.</w:t>
      </w:r>
    </w:p>
    <w:p w:rsidR="00BF1272" w:rsidRPr="0042588F" w:rsidRDefault="00BF1272" w:rsidP="00070540">
      <w:pPr>
        <w:pStyle w:val="Akapitzlist"/>
        <w:numPr>
          <w:ilvl w:val="0"/>
          <w:numId w:val="18"/>
        </w:numPr>
        <w:spacing w:after="0"/>
        <w:jc w:val="both"/>
        <w:rPr>
          <w:rFonts w:ascii="Times New Roman" w:hAnsi="Times New Roman" w:cs="Times New Roman"/>
          <w:bCs/>
          <w:color w:val="000000"/>
        </w:rPr>
      </w:pPr>
      <w:r w:rsidRPr="0042588F">
        <w:rPr>
          <w:rFonts w:ascii="Times New Roman" w:hAnsi="Times New Roman" w:cs="Times New Roman"/>
        </w:rPr>
        <w:t xml:space="preserve">Dokumenty mogą być złożone w oryginale, w postaci dokumentów elektronicznych podpisanych kwalifikowanym podpisem elektronicznym lub w elektronicznej kopii dokumentu/oświadczenia, poświadczonej za zgodność z oryginałem kwalifikowanym podpisem elektronicznym. Poświadczenia za zgodność z oryginałem dokonuje </w:t>
      </w:r>
      <w:r w:rsidRPr="0042588F">
        <w:rPr>
          <w:rFonts w:ascii="Times New Roman" w:hAnsi="Times New Roman" w:cs="Times New Roman"/>
        </w:rPr>
        <w:lastRenderedPageBreak/>
        <w:t>odpowiednio wykonawca, podmiot na którego zdolnościach polega wykonawca, wykonawcy wspólnie ubiegający się o udzielenie zamówienia publicznego, w zakresie dokumentów lub oświadczeń, które każdego z nich dotyczą. Jeżeli poświadczenia dokonuje pełnomocnik, z treści pełnomocnictwa musi wyraźnie wynikać upoważnienie do tej czynności.</w:t>
      </w:r>
    </w:p>
    <w:p w:rsidR="00276AE3" w:rsidRPr="0042588F" w:rsidRDefault="00276AE3" w:rsidP="00070540">
      <w:pPr>
        <w:pStyle w:val="Akapitzlist"/>
        <w:numPr>
          <w:ilvl w:val="0"/>
          <w:numId w:val="18"/>
        </w:numPr>
        <w:jc w:val="both"/>
        <w:rPr>
          <w:rFonts w:ascii="Times New Roman" w:hAnsi="Times New Roman" w:cs="Times New Roman"/>
          <w:bCs/>
          <w:color w:val="000000"/>
        </w:rPr>
      </w:pPr>
      <w:r w:rsidRPr="0042588F">
        <w:rPr>
          <w:rFonts w:ascii="Times New Roman" w:hAnsi="Times New Roman" w:cs="Times New Roman"/>
          <w:bCs/>
          <w:color w:val="000000"/>
        </w:rPr>
        <w:t>Dokumenty sporządzone w języku obcym są składane wraz z tłumaczeniem na język</w:t>
      </w:r>
      <w:r w:rsidR="00004649">
        <w:rPr>
          <w:rFonts w:ascii="Times New Roman" w:hAnsi="Times New Roman" w:cs="Times New Roman"/>
          <w:bCs/>
          <w:color w:val="000000"/>
        </w:rPr>
        <w:t xml:space="preserve"> </w:t>
      </w:r>
      <w:r w:rsidRPr="0042588F">
        <w:rPr>
          <w:rFonts w:ascii="Times New Roman" w:hAnsi="Times New Roman" w:cs="Times New Roman"/>
          <w:bCs/>
          <w:color w:val="000000"/>
        </w:rPr>
        <w:t>polski.</w:t>
      </w:r>
    </w:p>
    <w:p w:rsidR="00276AE3" w:rsidRPr="0042588F" w:rsidRDefault="00276AE3" w:rsidP="00070540">
      <w:pPr>
        <w:pStyle w:val="Akapitzlist"/>
        <w:numPr>
          <w:ilvl w:val="0"/>
          <w:numId w:val="18"/>
        </w:numPr>
        <w:jc w:val="both"/>
        <w:rPr>
          <w:rFonts w:ascii="Times New Roman" w:hAnsi="Times New Roman" w:cs="Times New Roman"/>
          <w:bCs/>
          <w:color w:val="000000"/>
        </w:rPr>
      </w:pPr>
      <w:r w:rsidRPr="0042588F">
        <w:rPr>
          <w:rFonts w:ascii="Times New Roman" w:hAnsi="Times New Roman" w:cs="Times New Roman"/>
          <w:bCs/>
          <w:color w:val="000000"/>
        </w:rPr>
        <w:t>W przypadku wskazania przez wykonawcę dostępności oświadczeń lub dokumentów, o</w:t>
      </w:r>
      <w:r w:rsidR="005467E7">
        <w:rPr>
          <w:rFonts w:ascii="Times New Roman" w:hAnsi="Times New Roman" w:cs="Times New Roman"/>
          <w:bCs/>
          <w:color w:val="000000"/>
        </w:rPr>
        <w:t xml:space="preserve"> </w:t>
      </w:r>
      <w:r w:rsidRPr="0042588F">
        <w:rPr>
          <w:rFonts w:ascii="Times New Roman" w:hAnsi="Times New Roman" w:cs="Times New Roman"/>
          <w:bCs/>
          <w:color w:val="000000"/>
        </w:rPr>
        <w:t>których mowa w Rozdziale V pkt 5 siwz, w formie elektronicznej pod określonymi</w:t>
      </w:r>
      <w:r w:rsidR="00004649">
        <w:rPr>
          <w:rFonts w:ascii="Times New Roman" w:hAnsi="Times New Roman" w:cs="Times New Roman"/>
          <w:bCs/>
          <w:color w:val="000000"/>
        </w:rPr>
        <w:t xml:space="preserve"> </w:t>
      </w:r>
      <w:r w:rsidRPr="0042588F">
        <w:rPr>
          <w:rFonts w:ascii="Times New Roman" w:hAnsi="Times New Roman" w:cs="Times New Roman"/>
          <w:bCs/>
          <w:color w:val="000000"/>
        </w:rPr>
        <w:t>adresami internetowymi ogólnodostępnych i bezpłatnych baz danych, zamawiający</w:t>
      </w:r>
      <w:r w:rsidR="00004649">
        <w:rPr>
          <w:rFonts w:ascii="Times New Roman" w:hAnsi="Times New Roman" w:cs="Times New Roman"/>
          <w:bCs/>
          <w:color w:val="000000"/>
        </w:rPr>
        <w:t xml:space="preserve"> </w:t>
      </w:r>
      <w:r w:rsidRPr="0042588F">
        <w:rPr>
          <w:rFonts w:ascii="Times New Roman" w:hAnsi="Times New Roman" w:cs="Times New Roman"/>
          <w:bCs/>
          <w:color w:val="000000"/>
        </w:rPr>
        <w:t>pobierze samodzielnie z tych baz danych wskazane przez wykonawcę oświadczenia lub</w:t>
      </w:r>
      <w:r w:rsidR="00004649">
        <w:rPr>
          <w:rFonts w:ascii="Times New Roman" w:hAnsi="Times New Roman" w:cs="Times New Roman"/>
          <w:bCs/>
          <w:color w:val="000000"/>
        </w:rPr>
        <w:t xml:space="preserve"> </w:t>
      </w:r>
      <w:r w:rsidRPr="0042588F">
        <w:rPr>
          <w:rFonts w:ascii="Times New Roman" w:hAnsi="Times New Roman" w:cs="Times New Roman"/>
          <w:bCs/>
          <w:color w:val="000000"/>
        </w:rPr>
        <w:t>dokumenty.</w:t>
      </w:r>
    </w:p>
    <w:p w:rsidR="00276AE3" w:rsidRPr="0042588F" w:rsidRDefault="00276AE3" w:rsidP="00070540">
      <w:pPr>
        <w:pStyle w:val="Akapitzlist"/>
        <w:numPr>
          <w:ilvl w:val="0"/>
          <w:numId w:val="18"/>
        </w:numPr>
        <w:jc w:val="both"/>
        <w:rPr>
          <w:rFonts w:ascii="Times New Roman" w:hAnsi="Times New Roman" w:cs="Times New Roman"/>
          <w:bCs/>
          <w:color w:val="000000"/>
        </w:rPr>
      </w:pPr>
      <w:r w:rsidRPr="0042588F">
        <w:rPr>
          <w:rFonts w:ascii="Times New Roman" w:hAnsi="Times New Roman" w:cs="Times New Roman"/>
          <w:bCs/>
          <w:color w:val="000000"/>
        </w:rPr>
        <w:t>W przypadku, o którym mowa w ppkt 4) zamawiający będzie żądał od wykonawcy</w:t>
      </w:r>
      <w:r w:rsidR="00004649">
        <w:rPr>
          <w:rFonts w:ascii="Times New Roman" w:hAnsi="Times New Roman" w:cs="Times New Roman"/>
          <w:bCs/>
          <w:color w:val="000000"/>
        </w:rPr>
        <w:t xml:space="preserve"> </w:t>
      </w:r>
      <w:r w:rsidRPr="0042588F">
        <w:rPr>
          <w:rFonts w:ascii="Times New Roman" w:hAnsi="Times New Roman" w:cs="Times New Roman"/>
          <w:bCs/>
          <w:color w:val="000000"/>
        </w:rPr>
        <w:t>przedstawienia tłumaczenia na język polski wskazanych przez wykonawcę i pobranych</w:t>
      </w:r>
      <w:r w:rsidR="00004649">
        <w:rPr>
          <w:rFonts w:ascii="Times New Roman" w:hAnsi="Times New Roman" w:cs="Times New Roman"/>
          <w:bCs/>
          <w:color w:val="000000"/>
        </w:rPr>
        <w:t xml:space="preserve"> </w:t>
      </w:r>
      <w:r w:rsidRPr="0042588F">
        <w:rPr>
          <w:rFonts w:ascii="Times New Roman" w:hAnsi="Times New Roman" w:cs="Times New Roman"/>
          <w:bCs/>
          <w:color w:val="000000"/>
        </w:rPr>
        <w:t>samodzielnie przez zamawiającego dokumentów.</w:t>
      </w:r>
    </w:p>
    <w:p w:rsidR="00276AE3" w:rsidRPr="0042588F" w:rsidRDefault="00276AE3" w:rsidP="00070540">
      <w:pPr>
        <w:pStyle w:val="Akapitzlist"/>
        <w:numPr>
          <w:ilvl w:val="0"/>
          <w:numId w:val="18"/>
        </w:numPr>
        <w:jc w:val="both"/>
        <w:rPr>
          <w:rFonts w:ascii="Times New Roman" w:hAnsi="Times New Roman" w:cs="Times New Roman"/>
          <w:bCs/>
          <w:color w:val="000000"/>
        </w:rPr>
      </w:pPr>
      <w:r w:rsidRPr="0042588F">
        <w:rPr>
          <w:rFonts w:ascii="Times New Roman" w:hAnsi="Times New Roman" w:cs="Times New Roman"/>
          <w:bCs/>
          <w:color w:val="000000"/>
        </w:rPr>
        <w:t>Jeżeli jest to niezbędne do zapewnienia odpowiedniego przebiegu postępowania o</w:t>
      </w:r>
      <w:r w:rsidR="00004649">
        <w:rPr>
          <w:rFonts w:ascii="Times New Roman" w:hAnsi="Times New Roman" w:cs="Times New Roman"/>
          <w:bCs/>
          <w:color w:val="000000"/>
        </w:rPr>
        <w:t xml:space="preserve"> </w:t>
      </w:r>
      <w:r w:rsidRPr="0042588F">
        <w:rPr>
          <w:rFonts w:ascii="Times New Roman" w:hAnsi="Times New Roman" w:cs="Times New Roman"/>
          <w:bCs/>
          <w:color w:val="000000"/>
        </w:rPr>
        <w:t>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w:t>
      </w:r>
      <w:r w:rsidR="00004649">
        <w:rPr>
          <w:rFonts w:ascii="Times New Roman" w:hAnsi="Times New Roman" w:cs="Times New Roman"/>
          <w:bCs/>
          <w:color w:val="000000"/>
        </w:rPr>
        <w:t xml:space="preserve"> </w:t>
      </w:r>
      <w:r w:rsidRPr="0042588F">
        <w:rPr>
          <w:rFonts w:ascii="Times New Roman" w:hAnsi="Times New Roman" w:cs="Times New Roman"/>
          <w:bCs/>
          <w:color w:val="000000"/>
        </w:rPr>
        <w:t>oświadczenia lub dokumenty nie są już aktualne, do złożenia aktualnych oświadczeń lub</w:t>
      </w:r>
      <w:r w:rsidR="00004649">
        <w:rPr>
          <w:rFonts w:ascii="Times New Roman" w:hAnsi="Times New Roman" w:cs="Times New Roman"/>
          <w:bCs/>
          <w:color w:val="000000"/>
        </w:rPr>
        <w:t xml:space="preserve"> </w:t>
      </w:r>
      <w:r w:rsidRPr="0042588F">
        <w:rPr>
          <w:rFonts w:ascii="Times New Roman" w:hAnsi="Times New Roman" w:cs="Times New Roman"/>
          <w:bCs/>
          <w:color w:val="000000"/>
        </w:rPr>
        <w:t>dokumentów.</w:t>
      </w:r>
    </w:p>
    <w:p w:rsidR="00276AE3" w:rsidRPr="0042588F" w:rsidRDefault="00276AE3" w:rsidP="00070540">
      <w:pPr>
        <w:pStyle w:val="Akapitzlist"/>
        <w:numPr>
          <w:ilvl w:val="0"/>
          <w:numId w:val="18"/>
        </w:numPr>
        <w:jc w:val="both"/>
        <w:rPr>
          <w:rFonts w:ascii="Times New Roman" w:hAnsi="Times New Roman" w:cs="Times New Roman"/>
          <w:bCs/>
          <w:color w:val="000000"/>
        </w:rPr>
      </w:pPr>
      <w:r w:rsidRPr="0042588F">
        <w:rPr>
          <w:rFonts w:ascii="Times New Roman" w:hAnsi="Times New Roman" w:cs="Times New Roman"/>
          <w:bCs/>
          <w:color w:val="000000"/>
        </w:rPr>
        <w:t>Jeżeli wykonawca nie złożył oświadczenia, o którym mowa w art. 25a ust. 1 ustawy,</w:t>
      </w:r>
      <w:r w:rsidR="00004649">
        <w:rPr>
          <w:rFonts w:ascii="Times New Roman" w:hAnsi="Times New Roman" w:cs="Times New Roman"/>
          <w:bCs/>
          <w:color w:val="000000"/>
        </w:rPr>
        <w:t xml:space="preserve"> </w:t>
      </w:r>
      <w:r w:rsidRPr="0042588F">
        <w:rPr>
          <w:rFonts w:ascii="Times New Roman" w:hAnsi="Times New Roman" w:cs="Times New Roman"/>
          <w:bCs/>
          <w:color w:val="000000"/>
        </w:rPr>
        <w:t>oświadczeń lub dokumentów potwierdzających okoliczności, o których mowa w art. 25 ust.</w:t>
      </w:r>
      <w:r w:rsidR="00004649">
        <w:rPr>
          <w:rFonts w:ascii="Times New Roman" w:hAnsi="Times New Roman" w:cs="Times New Roman"/>
          <w:bCs/>
          <w:color w:val="000000"/>
        </w:rPr>
        <w:t xml:space="preserve"> </w:t>
      </w:r>
      <w:r w:rsidRPr="0042588F">
        <w:rPr>
          <w:rFonts w:ascii="Times New Roman" w:hAnsi="Times New Roman" w:cs="Times New Roman"/>
          <w:bCs/>
          <w:color w:val="000000"/>
        </w:rPr>
        <w:t>1 ustawy, lub innych dokumentów niezbędnych do przeprowadzenia postępowania,</w:t>
      </w:r>
      <w:r w:rsidR="00004649">
        <w:rPr>
          <w:rFonts w:ascii="Times New Roman" w:hAnsi="Times New Roman" w:cs="Times New Roman"/>
          <w:bCs/>
          <w:color w:val="000000"/>
        </w:rPr>
        <w:t xml:space="preserve"> </w:t>
      </w:r>
      <w:r w:rsidRPr="0042588F">
        <w:rPr>
          <w:rFonts w:ascii="Times New Roman" w:hAnsi="Times New Roman" w:cs="Times New Roman"/>
          <w:bCs/>
          <w:color w:val="000000"/>
        </w:rPr>
        <w:t>oświadczenia lub dokumenty są niekompletne, zawierają błędy lub budzą wskazane przez</w:t>
      </w:r>
      <w:r w:rsidR="00004649">
        <w:rPr>
          <w:rFonts w:ascii="Times New Roman" w:hAnsi="Times New Roman" w:cs="Times New Roman"/>
          <w:bCs/>
          <w:color w:val="000000"/>
        </w:rPr>
        <w:t xml:space="preserve"> </w:t>
      </w:r>
      <w:r w:rsidRPr="0042588F">
        <w:rPr>
          <w:rFonts w:ascii="Times New Roman" w:hAnsi="Times New Roman" w:cs="Times New Roman"/>
          <w:bCs/>
          <w:color w:val="000000"/>
        </w:rPr>
        <w:t>zamawiającego wątpliwości, zamawiający wezwie do ich złożenia, uzupełnienia,</w:t>
      </w:r>
      <w:r w:rsidR="00004649">
        <w:rPr>
          <w:rFonts w:ascii="Times New Roman" w:hAnsi="Times New Roman" w:cs="Times New Roman"/>
          <w:bCs/>
          <w:color w:val="000000"/>
        </w:rPr>
        <w:t xml:space="preserve"> </w:t>
      </w:r>
      <w:r w:rsidRPr="0042588F">
        <w:rPr>
          <w:rFonts w:ascii="Times New Roman" w:hAnsi="Times New Roman" w:cs="Times New Roman"/>
          <w:bCs/>
          <w:color w:val="000000"/>
        </w:rPr>
        <w:t xml:space="preserve">poprawienia w terminie przez siebie wskazanym, chyba że mimo ich złożenia </w:t>
      </w:r>
      <w:r w:rsidR="00A94D5E">
        <w:rPr>
          <w:rFonts w:ascii="Times New Roman" w:hAnsi="Times New Roman" w:cs="Times New Roman"/>
          <w:bCs/>
          <w:color w:val="000000"/>
        </w:rPr>
        <w:t>oferta wy</w:t>
      </w:r>
      <w:r w:rsidRPr="0042588F">
        <w:rPr>
          <w:rFonts w:ascii="Times New Roman" w:hAnsi="Times New Roman" w:cs="Times New Roman"/>
          <w:bCs/>
          <w:color w:val="000000"/>
        </w:rPr>
        <w:t>konawcy będzie podlegać odrzuceniu albo konieczne będzie unieważnienie</w:t>
      </w:r>
      <w:r w:rsidR="00004649">
        <w:rPr>
          <w:rFonts w:ascii="Times New Roman" w:hAnsi="Times New Roman" w:cs="Times New Roman"/>
          <w:bCs/>
          <w:color w:val="000000"/>
        </w:rPr>
        <w:t xml:space="preserve"> </w:t>
      </w:r>
      <w:r w:rsidRPr="0042588F">
        <w:rPr>
          <w:rFonts w:ascii="Times New Roman" w:hAnsi="Times New Roman" w:cs="Times New Roman"/>
          <w:bCs/>
          <w:color w:val="000000"/>
        </w:rPr>
        <w:t>postępowania.</w:t>
      </w:r>
    </w:p>
    <w:p w:rsidR="00276AE3" w:rsidRPr="0042588F" w:rsidRDefault="00276AE3" w:rsidP="00070540">
      <w:pPr>
        <w:pStyle w:val="Akapitzlist"/>
        <w:numPr>
          <w:ilvl w:val="0"/>
          <w:numId w:val="18"/>
        </w:numPr>
        <w:jc w:val="both"/>
        <w:rPr>
          <w:rFonts w:ascii="Times New Roman" w:hAnsi="Times New Roman" w:cs="Times New Roman"/>
          <w:bCs/>
          <w:color w:val="000000"/>
        </w:rPr>
      </w:pPr>
      <w:r w:rsidRPr="0042588F">
        <w:rPr>
          <w:rFonts w:ascii="Times New Roman" w:hAnsi="Times New Roman" w:cs="Times New Roman"/>
          <w:bCs/>
          <w:color w:val="000000"/>
        </w:rPr>
        <w:t>Jeżeli wykonawca nie złożył wymaganych pełnomocnictw albo złożył wadliwe</w:t>
      </w:r>
      <w:r w:rsidR="00004649">
        <w:rPr>
          <w:rFonts w:ascii="Times New Roman" w:hAnsi="Times New Roman" w:cs="Times New Roman"/>
          <w:bCs/>
          <w:color w:val="000000"/>
        </w:rPr>
        <w:t xml:space="preserve"> </w:t>
      </w:r>
      <w:r w:rsidRPr="0042588F">
        <w:rPr>
          <w:rFonts w:ascii="Times New Roman" w:hAnsi="Times New Roman" w:cs="Times New Roman"/>
          <w:bCs/>
          <w:color w:val="000000"/>
        </w:rPr>
        <w:t>pełnomocnictwa, zamawiający wezwie do ich złożenia w terminie przez siebie wskazanym, chyba że mimo ich złożenia oferta wykonawcy podlegać będzie odrzuceniu albo konieczne będzie unieważnienie postępowania.</w:t>
      </w:r>
    </w:p>
    <w:p w:rsidR="00276AE3" w:rsidRPr="0042588F" w:rsidRDefault="00276AE3" w:rsidP="00070540">
      <w:pPr>
        <w:pStyle w:val="Akapitzlist"/>
        <w:numPr>
          <w:ilvl w:val="0"/>
          <w:numId w:val="18"/>
        </w:numPr>
        <w:jc w:val="both"/>
        <w:rPr>
          <w:rFonts w:ascii="Times New Roman" w:hAnsi="Times New Roman" w:cs="Times New Roman"/>
          <w:bCs/>
          <w:color w:val="000000"/>
        </w:rPr>
      </w:pPr>
      <w:r w:rsidRPr="0042588F">
        <w:rPr>
          <w:rFonts w:ascii="Times New Roman" w:hAnsi="Times New Roman" w:cs="Times New Roman"/>
          <w:bCs/>
          <w:color w:val="000000"/>
        </w:rPr>
        <w:t>W przypadku wątpliwości zamawiający wezwie, w wyznaczonym przez siebie terminie, do złożenia wyjaśnień dotyczących oświadczeń i dokumentów, o których mowa w art. 25 ust.1 ustawy.</w:t>
      </w:r>
    </w:p>
    <w:p w:rsidR="00276AE3" w:rsidRPr="0042588F" w:rsidRDefault="00017A80" w:rsidP="00070540">
      <w:pPr>
        <w:pStyle w:val="Akapitzlist"/>
        <w:numPr>
          <w:ilvl w:val="0"/>
          <w:numId w:val="18"/>
        </w:numPr>
        <w:jc w:val="both"/>
        <w:rPr>
          <w:rFonts w:ascii="Times New Roman" w:hAnsi="Times New Roman" w:cs="Times New Roman"/>
          <w:bCs/>
          <w:color w:val="000000"/>
        </w:rPr>
      </w:pPr>
      <w:r w:rsidRPr="0042588F">
        <w:rPr>
          <w:rFonts w:ascii="Times New Roman" w:hAnsi="Times New Roman" w:cs="Times New Roman"/>
          <w:bCs/>
          <w:color w:val="000000"/>
        </w:rPr>
        <w:t>Zamawiający nie korzysta z instytucji tzw. procedury odwróconej, o której mowa w art. 24aa PZP.</w:t>
      </w:r>
    </w:p>
    <w:p w:rsidR="00017A80" w:rsidRPr="0042588F" w:rsidRDefault="00017A80" w:rsidP="00070540">
      <w:pPr>
        <w:pBdr>
          <w:top w:val="single" w:sz="4" w:space="1" w:color="auto"/>
          <w:left w:val="single" w:sz="4" w:space="4" w:color="auto"/>
          <w:bottom w:val="single" w:sz="4" w:space="1" w:color="auto"/>
          <w:right w:val="single" w:sz="4" w:space="4" w:color="auto"/>
        </w:pBdr>
        <w:shd w:val="clear" w:color="auto" w:fill="6666FF"/>
        <w:jc w:val="both"/>
        <w:rPr>
          <w:rFonts w:ascii="Times New Roman" w:hAnsi="Times New Roman" w:cs="Times New Roman"/>
          <w:b/>
        </w:rPr>
      </w:pPr>
      <w:r w:rsidRPr="0042588F">
        <w:rPr>
          <w:rFonts w:ascii="Times New Roman" w:hAnsi="Times New Roman" w:cs="Times New Roman"/>
          <w:b/>
        </w:rPr>
        <w:t>ROZDZIAŁ VI Wykonawcy zagraniczni</w:t>
      </w:r>
    </w:p>
    <w:p w:rsidR="006F188E" w:rsidRPr="0042588F" w:rsidRDefault="006F188E" w:rsidP="00070540">
      <w:pPr>
        <w:pStyle w:val="Akapitzlist"/>
        <w:numPr>
          <w:ilvl w:val="0"/>
          <w:numId w:val="19"/>
        </w:numPr>
        <w:spacing w:after="0"/>
        <w:jc w:val="both"/>
        <w:rPr>
          <w:rFonts w:ascii="Times New Roman" w:hAnsi="Times New Roman" w:cs="Times New Roman"/>
          <w:bCs/>
          <w:color w:val="000000"/>
        </w:rPr>
      </w:pPr>
      <w:r w:rsidRPr="0042588F">
        <w:rPr>
          <w:rFonts w:ascii="Times New Roman" w:hAnsi="Times New Roman" w:cs="Times New Roman"/>
          <w:bCs/>
          <w:color w:val="000000"/>
        </w:rPr>
        <w:t xml:space="preserve">Jeżeli wykonawca ma siedzibę lub miejsce zamieszkania poza terytorium Rzeczypospolitej Polskiej i jest zobowiązany, zgodnie z Rozdziałem V pkt </w:t>
      </w:r>
      <w:r w:rsidR="003E5D94" w:rsidRPr="0042588F">
        <w:rPr>
          <w:rFonts w:ascii="Times New Roman" w:hAnsi="Times New Roman" w:cs="Times New Roman"/>
          <w:bCs/>
          <w:color w:val="000000"/>
        </w:rPr>
        <w:t>6</w:t>
      </w:r>
      <w:r w:rsidR="00D4336E">
        <w:rPr>
          <w:rFonts w:ascii="Times New Roman" w:hAnsi="Times New Roman" w:cs="Times New Roman"/>
          <w:bCs/>
          <w:color w:val="000000"/>
        </w:rPr>
        <w:t xml:space="preserve"> </w:t>
      </w:r>
      <w:r w:rsidRPr="0042588F">
        <w:rPr>
          <w:rFonts w:ascii="Times New Roman" w:hAnsi="Times New Roman" w:cs="Times New Roman"/>
          <w:bCs/>
          <w:color w:val="000000"/>
        </w:rPr>
        <w:t>ppkt 1 siwz do złożenia wskazanych tam dokumentów, to zgodnie z § 7 Rozporządzenia Ministra Rozwoju z dnia 26 lipca 2016 r. w sprawie rodzajów dokumentów, jakich może żądać zamawiający od wykonawcy, okresu ich ważności oraz form, w jakich dokumenty te mogą być składane (Dz. U. z 2016 r. poz. 1126) zamiast dokumentów:</w:t>
      </w:r>
    </w:p>
    <w:p w:rsidR="006F188E" w:rsidRPr="0042588F" w:rsidRDefault="006F188E" w:rsidP="00070540">
      <w:pPr>
        <w:pStyle w:val="Akapitzlist"/>
        <w:numPr>
          <w:ilvl w:val="0"/>
          <w:numId w:val="20"/>
        </w:numPr>
        <w:spacing w:after="0"/>
        <w:jc w:val="both"/>
        <w:rPr>
          <w:rFonts w:ascii="Times New Roman" w:hAnsi="Times New Roman" w:cs="Times New Roman"/>
          <w:bCs/>
          <w:color w:val="000000"/>
        </w:rPr>
      </w:pPr>
      <w:r w:rsidRPr="0042588F">
        <w:rPr>
          <w:rFonts w:ascii="Times New Roman" w:hAnsi="Times New Roman" w:cs="Times New Roman"/>
          <w:bCs/>
          <w:color w:val="000000"/>
        </w:rPr>
        <w:lastRenderedPageBreak/>
        <w:t>o których mowa w § 5 pkt 1 ww. Rozporządzenia:</w:t>
      </w:r>
    </w:p>
    <w:p w:rsidR="006F188E" w:rsidRPr="0042588F" w:rsidRDefault="006F188E" w:rsidP="00070540">
      <w:pPr>
        <w:pStyle w:val="Akapitzlist"/>
        <w:spacing w:after="0"/>
        <w:ind w:left="1080"/>
        <w:jc w:val="both"/>
        <w:rPr>
          <w:rFonts w:ascii="Times New Roman" w:hAnsi="Times New Roman" w:cs="Times New Roman"/>
          <w:bCs/>
          <w:color w:val="000000"/>
        </w:rPr>
      </w:pPr>
      <w:r w:rsidRPr="0042588F">
        <w:rPr>
          <w:rFonts w:ascii="Times New Roman" w:hAnsi="Times New Roman" w:cs="Times New Roman"/>
          <w:bCs/>
          <w:color w:val="000000"/>
        </w:rPr>
        <w:t>– składa informację z odpowiedniego rejestru albo, w przypadku braku takiego rejestru, inny równoważny dokument wydany przez właściwy organ sądowy lub administracyjny</w:t>
      </w:r>
      <w:r w:rsidR="00004649">
        <w:rPr>
          <w:rFonts w:ascii="Times New Roman" w:hAnsi="Times New Roman" w:cs="Times New Roman"/>
          <w:bCs/>
          <w:color w:val="000000"/>
        </w:rPr>
        <w:t xml:space="preserve"> </w:t>
      </w:r>
      <w:r w:rsidRPr="0042588F">
        <w:rPr>
          <w:rFonts w:ascii="Times New Roman" w:hAnsi="Times New Roman" w:cs="Times New Roman"/>
          <w:bCs/>
          <w:color w:val="000000"/>
        </w:rPr>
        <w:t>kraju, w którym wykonawca ma siedzibę lub miejsce zamieszkania lub miejsce</w:t>
      </w:r>
      <w:r w:rsidR="00004649">
        <w:rPr>
          <w:rFonts w:ascii="Times New Roman" w:hAnsi="Times New Roman" w:cs="Times New Roman"/>
          <w:bCs/>
          <w:color w:val="000000"/>
        </w:rPr>
        <w:t xml:space="preserve"> </w:t>
      </w:r>
      <w:r w:rsidRPr="0042588F">
        <w:rPr>
          <w:rFonts w:ascii="Times New Roman" w:hAnsi="Times New Roman" w:cs="Times New Roman"/>
          <w:bCs/>
          <w:color w:val="000000"/>
        </w:rPr>
        <w:t>zamieszkania ma osoba, której dotyczy informacja albo dokument, w zakresie określonym</w:t>
      </w:r>
      <w:r w:rsidR="00004649">
        <w:rPr>
          <w:rFonts w:ascii="Times New Roman" w:hAnsi="Times New Roman" w:cs="Times New Roman"/>
          <w:bCs/>
          <w:color w:val="000000"/>
        </w:rPr>
        <w:t xml:space="preserve"> </w:t>
      </w:r>
      <w:r w:rsidRPr="0042588F">
        <w:rPr>
          <w:rFonts w:ascii="Times New Roman" w:hAnsi="Times New Roman" w:cs="Times New Roman"/>
          <w:bCs/>
          <w:color w:val="000000"/>
        </w:rPr>
        <w:t xml:space="preserve">w art. 24 ust. 1 pkt 13, 14 i 21 </w:t>
      </w:r>
    </w:p>
    <w:p w:rsidR="006F188E" w:rsidRPr="0042588F" w:rsidRDefault="006F188E" w:rsidP="00070540">
      <w:pPr>
        <w:pStyle w:val="Akapitzlist"/>
        <w:numPr>
          <w:ilvl w:val="0"/>
          <w:numId w:val="20"/>
        </w:numPr>
        <w:spacing w:after="0"/>
        <w:jc w:val="both"/>
        <w:rPr>
          <w:rFonts w:ascii="Times New Roman" w:hAnsi="Times New Roman" w:cs="Times New Roman"/>
          <w:bCs/>
          <w:color w:val="000000"/>
        </w:rPr>
      </w:pPr>
      <w:r w:rsidRPr="0042588F">
        <w:rPr>
          <w:rFonts w:ascii="Times New Roman" w:hAnsi="Times New Roman" w:cs="Times New Roman"/>
          <w:bCs/>
          <w:color w:val="000000"/>
        </w:rPr>
        <w:t>o których mowa w § 5 pkt 2-4 ww. Rozporządzenia:</w:t>
      </w:r>
    </w:p>
    <w:p w:rsidR="006F188E" w:rsidRPr="0042588F" w:rsidRDefault="006F188E" w:rsidP="00070540">
      <w:pPr>
        <w:spacing w:after="0"/>
        <w:ind w:left="1080"/>
        <w:jc w:val="both"/>
        <w:rPr>
          <w:rFonts w:ascii="Times New Roman" w:hAnsi="Times New Roman" w:cs="Times New Roman"/>
          <w:bCs/>
          <w:color w:val="000000"/>
        </w:rPr>
      </w:pPr>
      <w:r w:rsidRPr="0042588F">
        <w:rPr>
          <w:rFonts w:ascii="Times New Roman" w:hAnsi="Times New Roman" w:cs="Times New Roman"/>
          <w:bCs/>
          <w:color w:val="000000"/>
        </w:rPr>
        <w:t>– składa dokument lub dokumenty wystawione w kraju, w którym wykonawca ma siedzibę lub miejsce zamieszkania, potwierdzające że nie otwarto jego likwidacji ani nie ogłoszono upadłości</w:t>
      </w:r>
    </w:p>
    <w:p w:rsidR="006F188E" w:rsidRPr="0042588F" w:rsidRDefault="006F188E" w:rsidP="00070540">
      <w:pPr>
        <w:pStyle w:val="Akapitzlist"/>
        <w:numPr>
          <w:ilvl w:val="0"/>
          <w:numId w:val="19"/>
        </w:numPr>
        <w:spacing w:after="0"/>
        <w:jc w:val="both"/>
        <w:rPr>
          <w:rFonts w:ascii="Times New Roman" w:hAnsi="Times New Roman" w:cs="Times New Roman"/>
          <w:bCs/>
          <w:color w:val="000000"/>
        </w:rPr>
      </w:pPr>
      <w:r w:rsidRPr="0042588F">
        <w:rPr>
          <w:rFonts w:ascii="Times New Roman" w:hAnsi="Times New Roman" w:cs="Times New Roman"/>
          <w:bCs/>
          <w:color w:val="000000"/>
        </w:rPr>
        <w:t>Dokumenty, o których mowa w § 7 ust. 1 pkt 1 i pkt 2 lit. b ww. Rozporządzenia, powinny</w:t>
      </w:r>
      <w:r w:rsidR="00D4336E">
        <w:rPr>
          <w:rFonts w:ascii="Times New Roman" w:hAnsi="Times New Roman" w:cs="Times New Roman"/>
          <w:bCs/>
          <w:color w:val="000000"/>
        </w:rPr>
        <w:t xml:space="preserve"> </w:t>
      </w:r>
      <w:r w:rsidRPr="0042588F">
        <w:rPr>
          <w:rFonts w:ascii="Times New Roman" w:hAnsi="Times New Roman" w:cs="Times New Roman"/>
          <w:bCs/>
          <w:color w:val="000000"/>
        </w:rPr>
        <w:t>być wystawione nie wcześniej niż 6 miesięcy przed upływem terminu składania ofert.</w:t>
      </w:r>
    </w:p>
    <w:p w:rsidR="006F188E" w:rsidRPr="0042588F" w:rsidRDefault="006F188E" w:rsidP="00070540">
      <w:pPr>
        <w:pStyle w:val="Akapitzlist"/>
        <w:numPr>
          <w:ilvl w:val="0"/>
          <w:numId w:val="19"/>
        </w:numPr>
        <w:spacing w:after="0"/>
        <w:jc w:val="both"/>
        <w:rPr>
          <w:rFonts w:ascii="Times New Roman" w:hAnsi="Times New Roman" w:cs="Times New Roman"/>
          <w:bCs/>
          <w:color w:val="000000"/>
        </w:rPr>
      </w:pPr>
      <w:r w:rsidRPr="0042588F">
        <w:rPr>
          <w:rFonts w:ascii="Times New Roman" w:hAnsi="Times New Roman" w:cs="Times New Roman"/>
          <w:bCs/>
          <w:color w:val="000000"/>
        </w:rPr>
        <w:t>Jeżeli w kraju, w którym wykonawca ma siedzibę lub miejsce zamieszkania lub miejsce</w:t>
      </w:r>
      <w:r w:rsidR="00D4336E">
        <w:rPr>
          <w:rFonts w:ascii="Times New Roman" w:hAnsi="Times New Roman" w:cs="Times New Roman"/>
          <w:bCs/>
          <w:color w:val="000000"/>
        </w:rPr>
        <w:t xml:space="preserve"> </w:t>
      </w:r>
      <w:r w:rsidRPr="0042588F">
        <w:rPr>
          <w:rFonts w:ascii="Times New Roman" w:hAnsi="Times New Roman" w:cs="Times New Roman"/>
          <w:bCs/>
          <w:color w:val="000000"/>
        </w:rPr>
        <w:t>zamieszkania ma osoba, której dokument dotyczy, nie wydaje się dokumentów, o których</w:t>
      </w:r>
      <w:r w:rsidR="00D4336E">
        <w:rPr>
          <w:rFonts w:ascii="Times New Roman" w:hAnsi="Times New Roman" w:cs="Times New Roman"/>
          <w:bCs/>
          <w:color w:val="000000"/>
        </w:rPr>
        <w:t xml:space="preserve"> </w:t>
      </w:r>
      <w:r w:rsidRPr="0042588F">
        <w:rPr>
          <w:rFonts w:ascii="Times New Roman" w:hAnsi="Times New Roman" w:cs="Times New Roman"/>
          <w:bCs/>
          <w:color w:val="000000"/>
        </w:rPr>
        <w:t>mowa w § 7 ust. 1 ww. Rozporządzenia, zastępuje się je dokumentem zawierającym</w:t>
      </w:r>
      <w:r w:rsidR="00D4336E">
        <w:rPr>
          <w:rFonts w:ascii="Times New Roman" w:hAnsi="Times New Roman" w:cs="Times New Roman"/>
          <w:bCs/>
          <w:color w:val="000000"/>
        </w:rPr>
        <w:t xml:space="preserve"> </w:t>
      </w:r>
      <w:r w:rsidRPr="0042588F">
        <w:rPr>
          <w:rFonts w:ascii="Times New Roman" w:hAnsi="Times New Roman" w:cs="Times New Roman"/>
          <w:bCs/>
          <w:color w:val="000000"/>
        </w:rPr>
        <w:t>odpowiednio oświadczenie wykonawcy, ze wskazaniem osoby albo osób uprawnionych do</w:t>
      </w:r>
      <w:r w:rsidR="00634CD6">
        <w:rPr>
          <w:rFonts w:ascii="Times New Roman" w:hAnsi="Times New Roman" w:cs="Times New Roman"/>
          <w:bCs/>
          <w:color w:val="000000"/>
        </w:rPr>
        <w:t xml:space="preserve"> </w:t>
      </w:r>
      <w:r w:rsidRPr="0042588F">
        <w:rPr>
          <w:rFonts w:ascii="Times New Roman" w:hAnsi="Times New Roman" w:cs="Times New Roman"/>
          <w:bCs/>
          <w:color w:val="000000"/>
        </w:rPr>
        <w:t>jego reprezentacji, lub oświadczenie osoby, której dokument miał dotyczyć, złożone przed</w:t>
      </w:r>
      <w:r w:rsidR="00D4336E">
        <w:rPr>
          <w:rFonts w:ascii="Times New Roman" w:hAnsi="Times New Roman" w:cs="Times New Roman"/>
          <w:bCs/>
          <w:color w:val="000000"/>
        </w:rPr>
        <w:t xml:space="preserve"> </w:t>
      </w:r>
      <w:r w:rsidRPr="0042588F">
        <w:rPr>
          <w:rFonts w:ascii="Times New Roman" w:hAnsi="Times New Roman" w:cs="Times New Roman"/>
          <w:bCs/>
          <w:color w:val="000000"/>
        </w:rPr>
        <w:t>notariuszem lub przed organem sądowym, administracyjnym albo organem samorządu</w:t>
      </w:r>
      <w:r w:rsidR="00004649">
        <w:rPr>
          <w:rFonts w:ascii="Times New Roman" w:hAnsi="Times New Roman" w:cs="Times New Roman"/>
          <w:bCs/>
          <w:color w:val="000000"/>
        </w:rPr>
        <w:t xml:space="preserve"> </w:t>
      </w:r>
      <w:r w:rsidRPr="0042588F">
        <w:rPr>
          <w:rFonts w:ascii="Times New Roman" w:hAnsi="Times New Roman" w:cs="Times New Roman"/>
          <w:bCs/>
          <w:color w:val="000000"/>
        </w:rPr>
        <w:t>zawodowego lub gospodarczego właściwym ze względu na siedzibę lub miejsce zamieszkania</w:t>
      </w:r>
      <w:r w:rsidR="00004649">
        <w:rPr>
          <w:rFonts w:ascii="Times New Roman" w:hAnsi="Times New Roman" w:cs="Times New Roman"/>
          <w:bCs/>
          <w:color w:val="000000"/>
        </w:rPr>
        <w:t xml:space="preserve"> </w:t>
      </w:r>
      <w:r w:rsidRPr="0042588F">
        <w:rPr>
          <w:rFonts w:ascii="Times New Roman" w:hAnsi="Times New Roman" w:cs="Times New Roman"/>
          <w:bCs/>
          <w:color w:val="000000"/>
        </w:rPr>
        <w:t xml:space="preserve">wykonawcy lub miejsce zamieszkania tej osoby. Przepis </w:t>
      </w:r>
      <w:r w:rsidR="003E5D94" w:rsidRPr="0042588F">
        <w:rPr>
          <w:rFonts w:ascii="Times New Roman" w:hAnsi="Times New Roman" w:cs="Times New Roman"/>
          <w:bCs/>
          <w:color w:val="000000"/>
        </w:rPr>
        <w:t xml:space="preserve">§ </w:t>
      </w:r>
      <w:r w:rsidRPr="0042588F">
        <w:rPr>
          <w:rFonts w:ascii="Times New Roman" w:hAnsi="Times New Roman" w:cs="Times New Roman"/>
          <w:bCs/>
          <w:color w:val="000000"/>
        </w:rPr>
        <w:t>7 ust. 2 ww. Rozporządzenia stosuje</w:t>
      </w:r>
      <w:r w:rsidR="00D4336E">
        <w:rPr>
          <w:rFonts w:ascii="Times New Roman" w:hAnsi="Times New Roman" w:cs="Times New Roman"/>
          <w:bCs/>
          <w:color w:val="000000"/>
        </w:rPr>
        <w:t xml:space="preserve"> </w:t>
      </w:r>
      <w:r w:rsidRPr="0042588F">
        <w:rPr>
          <w:rFonts w:ascii="Times New Roman" w:hAnsi="Times New Roman" w:cs="Times New Roman"/>
          <w:bCs/>
          <w:color w:val="000000"/>
        </w:rPr>
        <w:t>się odpowiednio.</w:t>
      </w:r>
    </w:p>
    <w:p w:rsidR="006F188E" w:rsidRPr="0042588F" w:rsidRDefault="006F188E" w:rsidP="00070540">
      <w:pPr>
        <w:pStyle w:val="Akapitzlist"/>
        <w:numPr>
          <w:ilvl w:val="0"/>
          <w:numId w:val="19"/>
        </w:numPr>
        <w:spacing w:after="0"/>
        <w:jc w:val="both"/>
        <w:rPr>
          <w:rFonts w:ascii="Times New Roman" w:hAnsi="Times New Roman" w:cs="Times New Roman"/>
          <w:bCs/>
          <w:color w:val="000000"/>
        </w:rPr>
      </w:pPr>
      <w:r w:rsidRPr="0042588F">
        <w:rPr>
          <w:rFonts w:ascii="Times New Roman" w:hAnsi="Times New Roman" w:cs="Times New Roman"/>
          <w:bCs/>
          <w:color w:val="000000"/>
        </w:rPr>
        <w:t>W przypadku wątpliwości co do treści dokumentu złożonego przez wykonawcę, zamawiający</w:t>
      </w:r>
      <w:r w:rsidR="00004649">
        <w:rPr>
          <w:rFonts w:ascii="Times New Roman" w:hAnsi="Times New Roman" w:cs="Times New Roman"/>
          <w:bCs/>
          <w:color w:val="000000"/>
        </w:rPr>
        <w:t xml:space="preserve"> </w:t>
      </w:r>
      <w:r w:rsidRPr="0042588F">
        <w:rPr>
          <w:rFonts w:ascii="Times New Roman" w:hAnsi="Times New Roman" w:cs="Times New Roman"/>
          <w:bCs/>
          <w:color w:val="000000"/>
        </w:rPr>
        <w:t>może zwrócić się do właściwych organów odpowiednio kraju, w którym wykonawca ma</w:t>
      </w:r>
      <w:r w:rsidR="00004649">
        <w:rPr>
          <w:rFonts w:ascii="Times New Roman" w:hAnsi="Times New Roman" w:cs="Times New Roman"/>
          <w:bCs/>
          <w:color w:val="000000"/>
        </w:rPr>
        <w:t xml:space="preserve"> </w:t>
      </w:r>
      <w:r w:rsidRPr="0042588F">
        <w:rPr>
          <w:rFonts w:ascii="Times New Roman" w:hAnsi="Times New Roman" w:cs="Times New Roman"/>
          <w:bCs/>
          <w:color w:val="000000"/>
        </w:rPr>
        <w:t>siedzibę lub miejsce zamieszkania lub miejsce zamieszkania ma osoba, której dokument</w:t>
      </w:r>
      <w:r w:rsidR="00004649">
        <w:rPr>
          <w:rFonts w:ascii="Times New Roman" w:hAnsi="Times New Roman" w:cs="Times New Roman"/>
          <w:bCs/>
          <w:color w:val="000000"/>
        </w:rPr>
        <w:t xml:space="preserve"> </w:t>
      </w:r>
      <w:r w:rsidRPr="0042588F">
        <w:rPr>
          <w:rFonts w:ascii="Times New Roman" w:hAnsi="Times New Roman" w:cs="Times New Roman"/>
          <w:bCs/>
          <w:color w:val="000000"/>
        </w:rPr>
        <w:t>dotyczy, o udzielenie niezbędnych informacji dotyczących tego dokumentu.</w:t>
      </w:r>
    </w:p>
    <w:p w:rsidR="006F188E" w:rsidRPr="0042588F" w:rsidRDefault="006F188E" w:rsidP="00070540">
      <w:pPr>
        <w:pStyle w:val="Akapitzlist"/>
        <w:numPr>
          <w:ilvl w:val="0"/>
          <w:numId w:val="19"/>
        </w:numPr>
        <w:spacing w:after="0"/>
        <w:jc w:val="both"/>
        <w:rPr>
          <w:rFonts w:ascii="Times New Roman" w:hAnsi="Times New Roman" w:cs="Times New Roman"/>
          <w:bCs/>
          <w:color w:val="000000"/>
        </w:rPr>
      </w:pPr>
      <w:r w:rsidRPr="0042588F">
        <w:rPr>
          <w:rFonts w:ascii="Times New Roman" w:hAnsi="Times New Roman" w:cs="Times New Roman"/>
          <w:bCs/>
          <w:color w:val="000000"/>
        </w:rPr>
        <w:t>Wykonawca mający siedzibę na terytorium Rzeczypospolitej Polskiej, w odniesieniu do osoby</w:t>
      </w:r>
      <w:r w:rsidR="00004649">
        <w:rPr>
          <w:rFonts w:ascii="Times New Roman" w:hAnsi="Times New Roman" w:cs="Times New Roman"/>
          <w:bCs/>
          <w:color w:val="000000"/>
        </w:rPr>
        <w:t xml:space="preserve"> </w:t>
      </w:r>
      <w:r w:rsidRPr="0042588F">
        <w:rPr>
          <w:rFonts w:ascii="Times New Roman" w:hAnsi="Times New Roman" w:cs="Times New Roman"/>
          <w:bCs/>
          <w:color w:val="000000"/>
        </w:rPr>
        <w:t>mającej miejsce zamieszkania poza terytorium Rzeczypospolitej Polskiej, której dotyczy</w:t>
      </w:r>
      <w:r w:rsidR="00004649">
        <w:rPr>
          <w:rFonts w:ascii="Times New Roman" w:hAnsi="Times New Roman" w:cs="Times New Roman"/>
          <w:bCs/>
          <w:color w:val="000000"/>
        </w:rPr>
        <w:t xml:space="preserve"> </w:t>
      </w:r>
      <w:r w:rsidRPr="0042588F">
        <w:rPr>
          <w:rFonts w:ascii="Times New Roman" w:hAnsi="Times New Roman" w:cs="Times New Roman"/>
          <w:bCs/>
          <w:color w:val="000000"/>
        </w:rPr>
        <w:t>dokument wskazany w § 5 pkt 1 ww. Rozporządzenia, składa dokument, o którym mowa w §7 ust. 1 pkt 1 ww. Rozporządzenia, w zakresie określonym w art. 24 ust. 1 pkt 14 i 21 ustawy,</w:t>
      </w:r>
      <w:r w:rsidR="00004649">
        <w:rPr>
          <w:rFonts w:ascii="Times New Roman" w:hAnsi="Times New Roman" w:cs="Times New Roman"/>
          <w:bCs/>
          <w:color w:val="000000"/>
        </w:rPr>
        <w:t xml:space="preserve"> </w:t>
      </w:r>
      <w:r w:rsidRPr="0042588F">
        <w:rPr>
          <w:rFonts w:ascii="Times New Roman" w:hAnsi="Times New Roman" w:cs="Times New Roman"/>
          <w:bCs/>
          <w:color w:val="000000"/>
        </w:rPr>
        <w:t>jeżeli zamawiający wymagał zgodnie z Rozdziałem V pkt 5 ppkt 1 siwz złożenia tego</w:t>
      </w:r>
      <w:r w:rsidR="00D4336E">
        <w:rPr>
          <w:rFonts w:ascii="Times New Roman" w:hAnsi="Times New Roman" w:cs="Times New Roman"/>
          <w:bCs/>
          <w:color w:val="000000"/>
        </w:rPr>
        <w:t xml:space="preserve"> </w:t>
      </w:r>
      <w:r w:rsidRPr="0042588F">
        <w:rPr>
          <w:rFonts w:ascii="Times New Roman" w:hAnsi="Times New Roman" w:cs="Times New Roman"/>
          <w:bCs/>
          <w:color w:val="000000"/>
        </w:rPr>
        <w:t>dokumentu. Jeżeli w kraju, w którym miejsce zamieszkania ma osoba, której dokument miał</w:t>
      </w:r>
      <w:r w:rsidR="00004649">
        <w:rPr>
          <w:rFonts w:ascii="Times New Roman" w:hAnsi="Times New Roman" w:cs="Times New Roman"/>
          <w:bCs/>
          <w:color w:val="000000"/>
        </w:rPr>
        <w:t xml:space="preserve"> </w:t>
      </w:r>
      <w:r w:rsidRPr="0042588F">
        <w:rPr>
          <w:rFonts w:ascii="Times New Roman" w:hAnsi="Times New Roman" w:cs="Times New Roman"/>
          <w:bCs/>
          <w:color w:val="000000"/>
        </w:rPr>
        <w:t>dotyczyć, nie wydaje się takich dokumentów, zastępuje się go dokumentem zawierającym</w:t>
      </w:r>
      <w:r w:rsidR="00004649">
        <w:rPr>
          <w:rFonts w:ascii="Times New Roman" w:hAnsi="Times New Roman" w:cs="Times New Roman"/>
          <w:bCs/>
          <w:color w:val="000000"/>
        </w:rPr>
        <w:t xml:space="preserve"> </w:t>
      </w:r>
      <w:r w:rsidRPr="0042588F">
        <w:rPr>
          <w:rFonts w:ascii="Times New Roman" w:hAnsi="Times New Roman" w:cs="Times New Roman"/>
          <w:bCs/>
          <w:color w:val="000000"/>
        </w:rPr>
        <w:t>oświadczenie tej osoby złożonym przed notariuszem lub przed organem sądowym,</w:t>
      </w:r>
      <w:r w:rsidR="00004649">
        <w:rPr>
          <w:rFonts w:ascii="Times New Roman" w:hAnsi="Times New Roman" w:cs="Times New Roman"/>
          <w:bCs/>
          <w:color w:val="000000"/>
        </w:rPr>
        <w:t xml:space="preserve"> </w:t>
      </w:r>
      <w:r w:rsidRPr="0042588F">
        <w:rPr>
          <w:rFonts w:ascii="Times New Roman" w:hAnsi="Times New Roman" w:cs="Times New Roman"/>
          <w:bCs/>
          <w:color w:val="000000"/>
        </w:rPr>
        <w:t>administracyjnym albo organem samorządu zawodowego lub gospodarczego właściwym ze</w:t>
      </w:r>
      <w:r w:rsidR="00634CD6">
        <w:rPr>
          <w:rFonts w:ascii="Times New Roman" w:hAnsi="Times New Roman" w:cs="Times New Roman"/>
          <w:bCs/>
          <w:color w:val="000000"/>
        </w:rPr>
        <w:t xml:space="preserve"> </w:t>
      </w:r>
      <w:r w:rsidRPr="0042588F">
        <w:rPr>
          <w:rFonts w:ascii="Times New Roman" w:hAnsi="Times New Roman" w:cs="Times New Roman"/>
          <w:bCs/>
          <w:color w:val="000000"/>
        </w:rPr>
        <w:t>względu na miejsce zamieszkania tej osoby. Przepis § 7 ust. 2 zdanie pierwsze ww.</w:t>
      </w:r>
      <w:r w:rsidR="00004649">
        <w:rPr>
          <w:rFonts w:ascii="Times New Roman" w:hAnsi="Times New Roman" w:cs="Times New Roman"/>
          <w:bCs/>
          <w:color w:val="000000"/>
        </w:rPr>
        <w:t xml:space="preserve"> </w:t>
      </w:r>
      <w:r w:rsidRPr="0042588F">
        <w:rPr>
          <w:rFonts w:ascii="Times New Roman" w:hAnsi="Times New Roman" w:cs="Times New Roman"/>
          <w:bCs/>
          <w:color w:val="000000"/>
        </w:rPr>
        <w:t>Rozporządzenia stosuje się.</w:t>
      </w:r>
    </w:p>
    <w:p w:rsidR="00017A80" w:rsidRPr="0042588F" w:rsidRDefault="006F188E" w:rsidP="00070540">
      <w:pPr>
        <w:pStyle w:val="Akapitzlist"/>
        <w:numPr>
          <w:ilvl w:val="0"/>
          <w:numId w:val="19"/>
        </w:numPr>
        <w:spacing w:after="0"/>
        <w:jc w:val="both"/>
        <w:rPr>
          <w:rFonts w:ascii="Times New Roman" w:hAnsi="Times New Roman" w:cs="Times New Roman"/>
          <w:bCs/>
          <w:color w:val="000000"/>
        </w:rPr>
      </w:pPr>
      <w:r w:rsidRPr="0042588F">
        <w:rPr>
          <w:rFonts w:ascii="Times New Roman" w:hAnsi="Times New Roman" w:cs="Times New Roman"/>
          <w:bCs/>
          <w:color w:val="000000"/>
        </w:rPr>
        <w:t>W przypadku wątpliwości co do treści dokumentu, o którym mowa w pkt 5, złożonego przez</w:t>
      </w:r>
      <w:r w:rsidR="00004649">
        <w:rPr>
          <w:rFonts w:ascii="Times New Roman" w:hAnsi="Times New Roman" w:cs="Times New Roman"/>
          <w:bCs/>
          <w:color w:val="000000"/>
        </w:rPr>
        <w:t xml:space="preserve"> </w:t>
      </w:r>
      <w:r w:rsidRPr="0042588F">
        <w:rPr>
          <w:rFonts w:ascii="Times New Roman" w:hAnsi="Times New Roman" w:cs="Times New Roman"/>
          <w:bCs/>
          <w:color w:val="000000"/>
        </w:rPr>
        <w:t>wykonawcę, zamawiający może zwrócić się do właściwych organów kraju, w którym miejsce</w:t>
      </w:r>
      <w:r w:rsidR="00004649">
        <w:rPr>
          <w:rFonts w:ascii="Times New Roman" w:hAnsi="Times New Roman" w:cs="Times New Roman"/>
          <w:bCs/>
          <w:color w:val="000000"/>
        </w:rPr>
        <w:t xml:space="preserve"> </w:t>
      </w:r>
      <w:r w:rsidRPr="0042588F">
        <w:rPr>
          <w:rFonts w:ascii="Times New Roman" w:hAnsi="Times New Roman" w:cs="Times New Roman"/>
          <w:bCs/>
          <w:color w:val="000000"/>
        </w:rPr>
        <w:t xml:space="preserve">zamieszkania ma osoba, której dokument dotyczy, o udzielenie niezbędnych </w:t>
      </w:r>
      <w:r w:rsidR="00E2261B" w:rsidRPr="0042588F">
        <w:rPr>
          <w:rFonts w:ascii="Times New Roman" w:hAnsi="Times New Roman" w:cs="Times New Roman"/>
          <w:bCs/>
          <w:color w:val="000000"/>
        </w:rPr>
        <w:t>informacji d</w:t>
      </w:r>
      <w:r w:rsidRPr="0042588F">
        <w:rPr>
          <w:rFonts w:ascii="Times New Roman" w:hAnsi="Times New Roman" w:cs="Times New Roman"/>
          <w:bCs/>
          <w:color w:val="000000"/>
        </w:rPr>
        <w:t>otyczących tego dokumentu.</w:t>
      </w:r>
    </w:p>
    <w:p w:rsidR="00017A80" w:rsidRPr="0042588F" w:rsidRDefault="00017A80" w:rsidP="00070540">
      <w:pPr>
        <w:pBdr>
          <w:top w:val="single" w:sz="4" w:space="1" w:color="auto"/>
          <w:left w:val="single" w:sz="4" w:space="4" w:color="auto"/>
          <w:bottom w:val="single" w:sz="4" w:space="1" w:color="auto"/>
          <w:right w:val="single" w:sz="4" w:space="4" w:color="auto"/>
        </w:pBdr>
        <w:shd w:val="clear" w:color="auto" w:fill="6666FF"/>
        <w:spacing w:before="120" w:after="120"/>
        <w:jc w:val="both"/>
        <w:rPr>
          <w:rFonts w:ascii="Times New Roman" w:hAnsi="Times New Roman" w:cs="Times New Roman"/>
          <w:b/>
        </w:rPr>
      </w:pPr>
      <w:r w:rsidRPr="0042588F">
        <w:rPr>
          <w:rFonts w:ascii="Times New Roman" w:hAnsi="Times New Roman" w:cs="Times New Roman"/>
          <w:b/>
        </w:rPr>
        <w:t xml:space="preserve">ROZDZIAŁ VII Termin wykonania zamówienia </w:t>
      </w:r>
    </w:p>
    <w:p w:rsidR="00BC3A09" w:rsidRDefault="005E70EC" w:rsidP="00070540">
      <w:pPr>
        <w:spacing w:after="0"/>
        <w:jc w:val="both"/>
        <w:rPr>
          <w:rFonts w:ascii="Times New Roman" w:hAnsi="Times New Roman" w:cs="Times New Roman"/>
          <w:b/>
          <w:bCs/>
          <w:color w:val="000000"/>
        </w:rPr>
      </w:pPr>
      <w:r>
        <w:rPr>
          <w:rFonts w:ascii="Times New Roman" w:hAnsi="Times New Roman" w:cs="Times New Roman"/>
          <w:b/>
          <w:bCs/>
          <w:color w:val="000000"/>
        </w:rPr>
        <w:t>Planowany termin realizacji: do 31.12.2022 r.</w:t>
      </w:r>
    </w:p>
    <w:p w:rsidR="006D6B62" w:rsidRPr="0042588F" w:rsidRDefault="006D6B62" w:rsidP="00070540">
      <w:pPr>
        <w:pBdr>
          <w:top w:val="single" w:sz="4" w:space="1" w:color="auto"/>
          <w:left w:val="single" w:sz="4" w:space="4" w:color="auto"/>
          <w:bottom w:val="single" w:sz="4" w:space="1" w:color="auto"/>
          <w:right w:val="single" w:sz="4" w:space="4" w:color="auto"/>
        </w:pBdr>
        <w:shd w:val="clear" w:color="auto" w:fill="6666FF"/>
        <w:spacing w:before="120" w:after="120"/>
        <w:jc w:val="both"/>
        <w:rPr>
          <w:rFonts w:ascii="Times New Roman" w:hAnsi="Times New Roman" w:cs="Times New Roman"/>
          <w:b/>
        </w:rPr>
      </w:pPr>
      <w:r w:rsidRPr="0042588F">
        <w:rPr>
          <w:rFonts w:ascii="Times New Roman" w:hAnsi="Times New Roman" w:cs="Times New Roman"/>
          <w:b/>
        </w:rPr>
        <w:t xml:space="preserve">ROZDZIAŁ </w:t>
      </w:r>
      <w:r w:rsidR="00577FCE">
        <w:rPr>
          <w:rFonts w:ascii="Times New Roman" w:hAnsi="Times New Roman" w:cs="Times New Roman"/>
          <w:b/>
        </w:rPr>
        <w:t>VIII</w:t>
      </w:r>
      <w:r w:rsidR="00634CD6">
        <w:rPr>
          <w:rFonts w:ascii="Times New Roman" w:hAnsi="Times New Roman" w:cs="Times New Roman"/>
          <w:b/>
        </w:rPr>
        <w:t xml:space="preserve"> </w:t>
      </w:r>
      <w:r w:rsidRPr="0042588F">
        <w:rPr>
          <w:rFonts w:ascii="Times New Roman" w:hAnsi="Times New Roman" w:cs="Times New Roman"/>
          <w:b/>
        </w:rPr>
        <w:t>Wadium i zabezpieczenie należytego wykonania umowy</w:t>
      </w:r>
    </w:p>
    <w:p w:rsidR="003E5D94" w:rsidRPr="00D004C5" w:rsidRDefault="003E5D94" w:rsidP="00070540">
      <w:pPr>
        <w:pStyle w:val="Akapitzlist"/>
        <w:spacing w:after="120"/>
        <w:ind w:left="357"/>
        <w:contextualSpacing w:val="0"/>
        <w:jc w:val="center"/>
        <w:rPr>
          <w:rFonts w:ascii="Times New Roman" w:hAnsi="Times New Roman" w:cs="Times New Roman"/>
          <w:b/>
          <w:bCs/>
          <w:color w:val="000000"/>
        </w:rPr>
      </w:pPr>
      <w:r w:rsidRPr="00D004C5">
        <w:rPr>
          <w:rFonts w:ascii="Times New Roman" w:hAnsi="Times New Roman" w:cs="Times New Roman"/>
          <w:b/>
          <w:bCs/>
          <w:color w:val="000000"/>
        </w:rPr>
        <w:t>WADIUM</w:t>
      </w:r>
    </w:p>
    <w:p w:rsidR="001A6FA3" w:rsidRPr="005E70EC" w:rsidRDefault="00BF1272" w:rsidP="00070540">
      <w:pPr>
        <w:pStyle w:val="Akapitzlist"/>
        <w:numPr>
          <w:ilvl w:val="0"/>
          <w:numId w:val="21"/>
        </w:numPr>
        <w:spacing w:after="0"/>
        <w:ind w:left="357" w:hanging="357"/>
        <w:jc w:val="both"/>
        <w:rPr>
          <w:rFonts w:ascii="Times New Roman" w:hAnsi="Times New Roman" w:cs="Times New Roman"/>
          <w:bCs/>
          <w:color w:val="000000"/>
        </w:rPr>
      </w:pPr>
      <w:r w:rsidRPr="00D004C5">
        <w:rPr>
          <w:rFonts w:ascii="Times New Roman" w:hAnsi="Times New Roman" w:cs="Times New Roman"/>
          <w:b/>
          <w:bCs/>
          <w:color w:val="000000"/>
          <w:u w:val="single"/>
        </w:rPr>
        <w:t>Wadium</w:t>
      </w:r>
      <w:r w:rsidRPr="00D004C5">
        <w:rPr>
          <w:rFonts w:ascii="Times New Roman" w:hAnsi="Times New Roman" w:cs="Times New Roman"/>
          <w:bCs/>
          <w:color w:val="000000"/>
        </w:rPr>
        <w:t xml:space="preserve"> w wysokości</w:t>
      </w:r>
      <w:r w:rsidR="008D3CDE">
        <w:rPr>
          <w:rFonts w:ascii="Times New Roman" w:hAnsi="Times New Roman" w:cs="Times New Roman"/>
          <w:bCs/>
          <w:color w:val="000000"/>
        </w:rPr>
        <w:t xml:space="preserve"> 1.0</w:t>
      </w:r>
      <w:r w:rsidR="005E70EC">
        <w:rPr>
          <w:rFonts w:ascii="Times New Roman" w:hAnsi="Times New Roman" w:cs="Times New Roman"/>
          <w:bCs/>
          <w:color w:val="000000"/>
        </w:rPr>
        <w:t>00.000,00 zł</w:t>
      </w:r>
      <w:r w:rsidR="00ED249F">
        <w:rPr>
          <w:rFonts w:ascii="Times New Roman" w:hAnsi="Times New Roman" w:cs="Times New Roman"/>
          <w:bCs/>
          <w:color w:val="000000"/>
        </w:rPr>
        <w:t xml:space="preserve"> (słow</w:t>
      </w:r>
      <w:r w:rsidR="008D3CDE">
        <w:rPr>
          <w:rFonts w:ascii="Times New Roman" w:hAnsi="Times New Roman" w:cs="Times New Roman"/>
          <w:bCs/>
          <w:color w:val="000000"/>
        </w:rPr>
        <w:t>nie: jeden milion złotych</w:t>
      </w:r>
      <w:r w:rsidR="00ED249F">
        <w:rPr>
          <w:rFonts w:ascii="Times New Roman" w:hAnsi="Times New Roman" w:cs="Times New Roman"/>
          <w:bCs/>
          <w:color w:val="000000"/>
        </w:rPr>
        <w:t xml:space="preserve"> 00/100) należy</w:t>
      </w:r>
      <w:r w:rsidR="005E70EC">
        <w:rPr>
          <w:rFonts w:ascii="Times New Roman" w:hAnsi="Times New Roman" w:cs="Times New Roman"/>
          <w:bCs/>
          <w:color w:val="000000"/>
        </w:rPr>
        <w:t xml:space="preserve"> </w:t>
      </w:r>
      <w:r w:rsidR="001A6FA3" w:rsidRPr="005E70EC">
        <w:rPr>
          <w:rFonts w:ascii="Times New Roman" w:hAnsi="Times New Roman" w:cs="Times New Roman"/>
          <w:bCs/>
          <w:color w:val="000000"/>
        </w:rPr>
        <w:t xml:space="preserve">wnieść </w:t>
      </w:r>
      <w:r w:rsidR="001A6FA3" w:rsidRPr="005E70EC">
        <w:rPr>
          <w:rFonts w:ascii="Times New Roman" w:hAnsi="Times New Roman" w:cs="Times New Roman"/>
          <w:b/>
          <w:bCs/>
          <w:color w:val="000000"/>
        </w:rPr>
        <w:t>przed upływem terminu składania ofert. Decyduje moment wpływu środków do zamawiającego.</w:t>
      </w:r>
    </w:p>
    <w:p w:rsidR="00BF1272" w:rsidRPr="0042588F" w:rsidRDefault="00BF1272" w:rsidP="00070540">
      <w:pPr>
        <w:pStyle w:val="Akapitzlist"/>
        <w:numPr>
          <w:ilvl w:val="0"/>
          <w:numId w:val="21"/>
        </w:numPr>
        <w:spacing w:after="0"/>
        <w:ind w:left="357" w:hanging="357"/>
        <w:jc w:val="both"/>
        <w:rPr>
          <w:rFonts w:ascii="Times New Roman" w:hAnsi="Times New Roman" w:cs="Times New Roman"/>
          <w:bCs/>
          <w:color w:val="000000"/>
        </w:rPr>
      </w:pPr>
      <w:r w:rsidRPr="0042588F">
        <w:rPr>
          <w:rFonts w:ascii="Times New Roman" w:hAnsi="Times New Roman" w:cs="Times New Roman"/>
          <w:bCs/>
          <w:color w:val="000000"/>
        </w:rPr>
        <w:lastRenderedPageBreak/>
        <w:t>Wniesione wadium musi obejmować cały okres związania ofertą.</w:t>
      </w:r>
    </w:p>
    <w:p w:rsidR="003E5D94" w:rsidRPr="0042588F" w:rsidRDefault="003E5D94" w:rsidP="00070540">
      <w:pPr>
        <w:pStyle w:val="Akapitzlist"/>
        <w:numPr>
          <w:ilvl w:val="0"/>
          <w:numId w:val="21"/>
        </w:numPr>
        <w:spacing w:after="0"/>
        <w:ind w:left="357" w:hanging="357"/>
        <w:jc w:val="both"/>
        <w:rPr>
          <w:rFonts w:ascii="Times New Roman" w:hAnsi="Times New Roman" w:cs="Times New Roman"/>
          <w:bCs/>
          <w:color w:val="000000"/>
        </w:rPr>
      </w:pPr>
      <w:r w:rsidRPr="0042588F">
        <w:rPr>
          <w:rFonts w:ascii="Times New Roman" w:hAnsi="Times New Roman" w:cs="Times New Roman"/>
          <w:bCs/>
          <w:color w:val="000000"/>
        </w:rPr>
        <w:t>Wadium może być wnoszone:</w:t>
      </w:r>
    </w:p>
    <w:p w:rsidR="003E5D94" w:rsidRPr="0042588F" w:rsidRDefault="003E5D94" w:rsidP="00070540">
      <w:pPr>
        <w:pStyle w:val="Akapitzlist"/>
        <w:numPr>
          <w:ilvl w:val="0"/>
          <w:numId w:val="22"/>
        </w:numPr>
        <w:spacing w:after="0"/>
        <w:ind w:left="1077" w:hanging="357"/>
        <w:jc w:val="both"/>
        <w:rPr>
          <w:rFonts w:ascii="Times New Roman" w:hAnsi="Times New Roman" w:cs="Times New Roman"/>
          <w:bCs/>
          <w:color w:val="000000"/>
        </w:rPr>
      </w:pPr>
      <w:r w:rsidRPr="0042588F">
        <w:rPr>
          <w:rFonts w:ascii="Times New Roman" w:hAnsi="Times New Roman" w:cs="Times New Roman"/>
          <w:bCs/>
          <w:color w:val="000000"/>
        </w:rPr>
        <w:t xml:space="preserve">w </w:t>
      </w:r>
      <w:r w:rsidR="00D5243D" w:rsidRPr="0042588F">
        <w:rPr>
          <w:rFonts w:ascii="Times New Roman" w:hAnsi="Times New Roman" w:cs="Times New Roman"/>
          <w:bCs/>
          <w:color w:val="000000"/>
        </w:rPr>
        <w:t>pieniądzu – przelewem na konto z</w:t>
      </w:r>
      <w:r w:rsidRPr="0042588F">
        <w:rPr>
          <w:rFonts w:ascii="Times New Roman" w:hAnsi="Times New Roman" w:cs="Times New Roman"/>
          <w:bCs/>
          <w:color w:val="000000"/>
        </w:rPr>
        <w:t>amawiającego</w:t>
      </w:r>
      <w:r w:rsidR="00A97F23">
        <w:rPr>
          <w:rFonts w:ascii="Times New Roman" w:hAnsi="Times New Roman" w:cs="Times New Roman"/>
          <w:bCs/>
          <w:color w:val="000000"/>
        </w:rPr>
        <w:t xml:space="preserve"> </w:t>
      </w:r>
      <w:r w:rsidRPr="0042588F">
        <w:rPr>
          <w:rFonts w:ascii="Times New Roman" w:hAnsi="Times New Roman" w:cs="Times New Roman"/>
          <w:bCs/>
          <w:color w:val="000000"/>
        </w:rPr>
        <w:t>Bank PEKAO S.A. I O/Szczecin Nr</w:t>
      </w:r>
      <w:r w:rsidR="00A37DB6" w:rsidRPr="0042588F">
        <w:rPr>
          <w:rFonts w:ascii="Times New Roman" w:hAnsi="Times New Roman" w:cs="Times New Roman"/>
          <w:bCs/>
          <w:color w:val="000000"/>
        </w:rPr>
        <w:t xml:space="preserve"> 38 1240 3813 1111 0010 2474 8802</w:t>
      </w:r>
      <w:r w:rsidR="00BF1272" w:rsidRPr="0042588F">
        <w:rPr>
          <w:rFonts w:ascii="Times New Roman" w:hAnsi="Times New Roman" w:cs="Times New Roman"/>
          <w:bCs/>
          <w:color w:val="000000"/>
        </w:rPr>
        <w:t>,</w:t>
      </w:r>
    </w:p>
    <w:p w:rsidR="003E5D94" w:rsidRPr="0042588F" w:rsidRDefault="003E5D94" w:rsidP="00070540">
      <w:pPr>
        <w:pStyle w:val="Akapitzlist"/>
        <w:numPr>
          <w:ilvl w:val="0"/>
          <w:numId w:val="22"/>
        </w:numPr>
        <w:spacing w:after="0"/>
        <w:ind w:left="1077" w:hanging="357"/>
        <w:jc w:val="both"/>
        <w:rPr>
          <w:rFonts w:ascii="Times New Roman" w:hAnsi="Times New Roman" w:cs="Times New Roman"/>
          <w:bCs/>
          <w:color w:val="000000"/>
        </w:rPr>
      </w:pPr>
      <w:r w:rsidRPr="0042588F">
        <w:rPr>
          <w:rFonts w:ascii="Times New Roman" w:hAnsi="Times New Roman" w:cs="Times New Roman"/>
          <w:bCs/>
          <w:color w:val="000000"/>
        </w:rPr>
        <w:t>poręczeniach bankowych lub poręczeniach spółdzielczej kasy oszczędnościowo-kredytowej</w:t>
      </w:r>
      <w:r w:rsidR="00A97F23">
        <w:rPr>
          <w:rFonts w:ascii="Times New Roman" w:hAnsi="Times New Roman" w:cs="Times New Roman"/>
          <w:bCs/>
          <w:color w:val="000000"/>
        </w:rPr>
        <w:t xml:space="preserve"> </w:t>
      </w:r>
      <w:r w:rsidRPr="0042588F">
        <w:rPr>
          <w:rFonts w:ascii="Times New Roman" w:hAnsi="Times New Roman" w:cs="Times New Roman"/>
          <w:bCs/>
          <w:color w:val="000000"/>
        </w:rPr>
        <w:t>(z tym, że poręczenie kasy jest zawsze poręczeniem pieniężnym), gwarancjach bankowych,</w:t>
      </w:r>
      <w:r w:rsidR="00004649">
        <w:rPr>
          <w:rFonts w:ascii="Times New Roman" w:hAnsi="Times New Roman" w:cs="Times New Roman"/>
          <w:bCs/>
          <w:color w:val="000000"/>
        </w:rPr>
        <w:t xml:space="preserve"> </w:t>
      </w:r>
      <w:r w:rsidRPr="0042588F">
        <w:rPr>
          <w:rFonts w:ascii="Times New Roman" w:hAnsi="Times New Roman" w:cs="Times New Roman"/>
          <w:bCs/>
          <w:color w:val="000000"/>
        </w:rPr>
        <w:t>gwarancjach ubezpieczeniowych, poręczeniach udzielanych przez podmioty, o których</w:t>
      </w:r>
      <w:r w:rsidR="00004649">
        <w:rPr>
          <w:rFonts w:ascii="Times New Roman" w:hAnsi="Times New Roman" w:cs="Times New Roman"/>
          <w:bCs/>
          <w:color w:val="000000"/>
        </w:rPr>
        <w:t xml:space="preserve"> </w:t>
      </w:r>
      <w:r w:rsidRPr="0042588F">
        <w:rPr>
          <w:rFonts w:ascii="Times New Roman" w:hAnsi="Times New Roman" w:cs="Times New Roman"/>
          <w:bCs/>
          <w:color w:val="000000"/>
        </w:rPr>
        <w:t xml:space="preserve">mowa w art. 6b ust. 5 pkt 2 ustawy z dnia 9 listopada 2000 </w:t>
      </w:r>
      <w:r w:rsidR="006703ED">
        <w:rPr>
          <w:rFonts w:ascii="Times New Roman" w:hAnsi="Times New Roman" w:cs="Times New Roman"/>
          <w:bCs/>
          <w:color w:val="000000"/>
        </w:rPr>
        <w:t xml:space="preserve">r. o utworzeniu Polskiej Agencji </w:t>
      </w:r>
      <w:r w:rsidR="006A1437" w:rsidRPr="0042588F">
        <w:rPr>
          <w:rFonts w:ascii="Times New Roman" w:hAnsi="Times New Roman" w:cs="Times New Roman"/>
          <w:bCs/>
          <w:color w:val="000000"/>
        </w:rPr>
        <w:t xml:space="preserve">Rozwoju Przedsiębiorczości, </w:t>
      </w:r>
      <w:r w:rsidR="00BF1272" w:rsidRPr="0042588F">
        <w:rPr>
          <w:rFonts w:ascii="Times New Roman" w:hAnsi="Times New Roman" w:cs="Times New Roman"/>
        </w:rPr>
        <w:t>wraz z ofertą w oryginale, w postaci elektronicznej.</w:t>
      </w:r>
    </w:p>
    <w:p w:rsidR="003E5D94" w:rsidRPr="0042588F" w:rsidRDefault="003E5D94" w:rsidP="00070540">
      <w:pPr>
        <w:pStyle w:val="Akapitzlist"/>
        <w:numPr>
          <w:ilvl w:val="0"/>
          <w:numId w:val="21"/>
        </w:numPr>
        <w:jc w:val="both"/>
        <w:rPr>
          <w:rFonts w:ascii="Times New Roman" w:hAnsi="Times New Roman" w:cs="Times New Roman"/>
          <w:bCs/>
          <w:color w:val="000000"/>
        </w:rPr>
      </w:pPr>
      <w:r w:rsidRPr="0042588F">
        <w:rPr>
          <w:rFonts w:ascii="Times New Roman" w:hAnsi="Times New Roman" w:cs="Times New Roman"/>
          <w:bCs/>
          <w:color w:val="000000"/>
        </w:rPr>
        <w:t>Wadium może być wniesione w jednej lub kilku w/w formach.</w:t>
      </w:r>
    </w:p>
    <w:p w:rsidR="003E5D94" w:rsidRPr="0042588F" w:rsidRDefault="003E5D94" w:rsidP="00070540">
      <w:pPr>
        <w:pStyle w:val="Akapitzlist"/>
        <w:numPr>
          <w:ilvl w:val="0"/>
          <w:numId w:val="21"/>
        </w:numPr>
        <w:jc w:val="both"/>
        <w:rPr>
          <w:rFonts w:ascii="Times New Roman" w:hAnsi="Times New Roman" w:cs="Times New Roman"/>
          <w:bCs/>
          <w:color w:val="000000"/>
        </w:rPr>
      </w:pPr>
      <w:r w:rsidRPr="0042588F">
        <w:rPr>
          <w:rFonts w:ascii="Times New Roman" w:hAnsi="Times New Roman" w:cs="Times New Roman"/>
          <w:bCs/>
          <w:color w:val="000000"/>
        </w:rPr>
        <w:t>W przypadku wnoszenia wadium w pieniądzu zaleca się, aby np. w tytule przelewu wyraźnie</w:t>
      </w:r>
      <w:r w:rsidR="00004649">
        <w:rPr>
          <w:rFonts w:ascii="Times New Roman" w:hAnsi="Times New Roman" w:cs="Times New Roman"/>
          <w:bCs/>
          <w:color w:val="000000"/>
        </w:rPr>
        <w:t xml:space="preserve"> </w:t>
      </w:r>
      <w:r w:rsidRPr="0042588F">
        <w:rPr>
          <w:rFonts w:ascii="Times New Roman" w:hAnsi="Times New Roman" w:cs="Times New Roman"/>
          <w:bCs/>
          <w:color w:val="000000"/>
        </w:rPr>
        <w:t>oznaczyć wykonawcę wnoszącego wadium, szczególnie w przypadku gdy wadium jest wnoszone przez pełnomocnika/pośrednika.</w:t>
      </w:r>
    </w:p>
    <w:p w:rsidR="003E5D94" w:rsidRPr="0042588F" w:rsidRDefault="003E5D94" w:rsidP="00070540">
      <w:pPr>
        <w:pStyle w:val="Akapitzlist"/>
        <w:numPr>
          <w:ilvl w:val="0"/>
          <w:numId w:val="21"/>
        </w:numPr>
        <w:jc w:val="both"/>
        <w:rPr>
          <w:rFonts w:ascii="Times New Roman" w:hAnsi="Times New Roman" w:cs="Times New Roman"/>
          <w:bCs/>
          <w:color w:val="000000"/>
        </w:rPr>
      </w:pPr>
      <w:r w:rsidRPr="0042588F">
        <w:rPr>
          <w:rFonts w:ascii="Times New Roman" w:hAnsi="Times New Roman" w:cs="Times New Roman"/>
          <w:bCs/>
          <w:color w:val="000000"/>
        </w:rPr>
        <w:t>W przypadku, gdy wykonawca wnosi wadium w formie gwarancji bankowej, gwarancji</w:t>
      </w:r>
      <w:r w:rsidR="00004649">
        <w:rPr>
          <w:rFonts w:ascii="Times New Roman" w:hAnsi="Times New Roman" w:cs="Times New Roman"/>
          <w:bCs/>
          <w:color w:val="000000"/>
        </w:rPr>
        <w:t xml:space="preserve"> </w:t>
      </w:r>
      <w:r w:rsidRPr="0042588F">
        <w:rPr>
          <w:rFonts w:ascii="Times New Roman" w:hAnsi="Times New Roman" w:cs="Times New Roman"/>
          <w:bCs/>
          <w:color w:val="000000"/>
        </w:rPr>
        <w:t>ubezpieczeniowej lub poręczenia:</w:t>
      </w:r>
    </w:p>
    <w:p w:rsidR="003E5D94" w:rsidRPr="0042588F" w:rsidRDefault="003E5D94" w:rsidP="00070540">
      <w:pPr>
        <w:pStyle w:val="Akapitzlist"/>
        <w:numPr>
          <w:ilvl w:val="0"/>
          <w:numId w:val="23"/>
        </w:numPr>
        <w:jc w:val="both"/>
        <w:rPr>
          <w:rFonts w:ascii="Times New Roman" w:hAnsi="Times New Roman" w:cs="Times New Roman"/>
          <w:bCs/>
          <w:color w:val="000000"/>
        </w:rPr>
      </w:pPr>
      <w:r w:rsidRPr="0042588F">
        <w:rPr>
          <w:rFonts w:ascii="Times New Roman" w:hAnsi="Times New Roman" w:cs="Times New Roman"/>
          <w:bCs/>
          <w:color w:val="000000"/>
        </w:rPr>
        <w:t>dokument gwarancji/poręczenia sporządzony w języku obcym należy złożyć wraz</w:t>
      </w:r>
      <w:r w:rsidR="00BC3A09">
        <w:rPr>
          <w:rFonts w:ascii="Times New Roman" w:hAnsi="Times New Roman" w:cs="Times New Roman"/>
          <w:bCs/>
          <w:color w:val="000000"/>
        </w:rPr>
        <w:t xml:space="preserve"> </w:t>
      </w:r>
      <w:r w:rsidRPr="0042588F">
        <w:rPr>
          <w:rFonts w:ascii="Times New Roman" w:hAnsi="Times New Roman" w:cs="Times New Roman"/>
          <w:bCs/>
          <w:color w:val="000000"/>
        </w:rPr>
        <w:t>z tłumaczeniem na język polski,</w:t>
      </w:r>
    </w:p>
    <w:p w:rsidR="003E5D94" w:rsidRPr="0042588F" w:rsidRDefault="003E5D94" w:rsidP="00070540">
      <w:pPr>
        <w:pStyle w:val="Akapitzlist"/>
        <w:numPr>
          <w:ilvl w:val="0"/>
          <w:numId w:val="23"/>
        </w:numPr>
        <w:jc w:val="both"/>
        <w:rPr>
          <w:rFonts w:ascii="Times New Roman" w:hAnsi="Times New Roman" w:cs="Times New Roman"/>
          <w:bCs/>
          <w:color w:val="000000"/>
        </w:rPr>
      </w:pPr>
      <w:r w:rsidRPr="0042588F">
        <w:rPr>
          <w:rFonts w:ascii="Times New Roman" w:hAnsi="Times New Roman" w:cs="Times New Roman"/>
          <w:bCs/>
          <w:color w:val="000000"/>
        </w:rPr>
        <w:t>gwarancje/poręczenia podlegać muszą prawu polskiemu; wszystkie spory odnośnie</w:t>
      </w:r>
      <w:r w:rsidR="00004649">
        <w:rPr>
          <w:rFonts w:ascii="Times New Roman" w:hAnsi="Times New Roman" w:cs="Times New Roman"/>
          <w:bCs/>
          <w:color w:val="000000"/>
        </w:rPr>
        <w:t xml:space="preserve"> </w:t>
      </w:r>
      <w:r w:rsidRPr="0042588F">
        <w:rPr>
          <w:rFonts w:ascii="Times New Roman" w:hAnsi="Times New Roman" w:cs="Times New Roman"/>
          <w:bCs/>
          <w:color w:val="000000"/>
        </w:rPr>
        <w:t>gwarancji/poręczeń będą rozstrzygane zgodnie z prawem polskim i poddane jurysdykcji</w:t>
      </w:r>
      <w:r w:rsidR="00004649">
        <w:rPr>
          <w:rFonts w:ascii="Times New Roman" w:hAnsi="Times New Roman" w:cs="Times New Roman"/>
          <w:bCs/>
          <w:color w:val="000000"/>
        </w:rPr>
        <w:t xml:space="preserve"> </w:t>
      </w:r>
      <w:r w:rsidRPr="0042588F">
        <w:rPr>
          <w:rFonts w:ascii="Times New Roman" w:hAnsi="Times New Roman" w:cs="Times New Roman"/>
          <w:bCs/>
          <w:color w:val="000000"/>
        </w:rPr>
        <w:t>sądów polskich.</w:t>
      </w:r>
    </w:p>
    <w:p w:rsidR="003E5D94" w:rsidRPr="0042588F" w:rsidRDefault="003E5D94" w:rsidP="00070540">
      <w:pPr>
        <w:pStyle w:val="Akapitzlist"/>
        <w:numPr>
          <w:ilvl w:val="0"/>
          <w:numId w:val="21"/>
        </w:numPr>
        <w:spacing w:after="0"/>
        <w:ind w:hanging="357"/>
        <w:jc w:val="both"/>
        <w:rPr>
          <w:rFonts w:ascii="Times New Roman" w:hAnsi="Times New Roman" w:cs="Times New Roman"/>
          <w:bCs/>
          <w:color w:val="000000"/>
        </w:rPr>
      </w:pPr>
      <w:r w:rsidRPr="0042588F">
        <w:rPr>
          <w:rFonts w:ascii="Times New Roman" w:hAnsi="Times New Roman" w:cs="Times New Roman"/>
          <w:bCs/>
          <w:color w:val="000000"/>
        </w:rPr>
        <w:t xml:space="preserve">W przypadku, gdy wykonawca wnosi wadium w formie gwarancji bankowej, </w:t>
      </w:r>
      <w:r w:rsidR="001F15C0" w:rsidRPr="0042588F">
        <w:rPr>
          <w:rFonts w:ascii="Times New Roman" w:hAnsi="Times New Roman" w:cs="Times New Roman"/>
          <w:bCs/>
          <w:color w:val="000000"/>
        </w:rPr>
        <w:t>gwarancji u</w:t>
      </w:r>
      <w:r w:rsidRPr="0042588F">
        <w:rPr>
          <w:rFonts w:ascii="Times New Roman" w:hAnsi="Times New Roman" w:cs="Times New Roman"/>
          <w:bCs/>
          <w:color w:val="000000"/>
        </w:rPr>
        <w:t>bezpieczeniowej lub poręczenia z treści tych gwarancji/poręczeń musi w szczególności jednoznacznie wynikać:</w:t>
      </w:r>
    </w:p>
    <w:p w:rsidR="003E5D94" w:rsidRPr="0042588F" w:rsidRDefault="003E5D94" w:rsidP="00070540">
      <w:pPr>
        <w:pStyle w:val="Akapitzlist"/>
        <w:numPr>
          <w:ilvl w:val="0"/>
          <w:numId w:val="24"/>
        </w:numPr>
        <w:spacing w:after="0"/>
        <w:ind w:hanging="357"/>
        <w:jc w:val="both"/>
        <w:rPr>
          <w:rFonts w:ascii="Times New Roman" w:hAnsi="Times New Roman" w:cs="Times New Roman"/>
          <w:bCs/>
          <w:color w:val="000000"/>
        </w:rPr>
      </w:pPr>
      <w:r w:rsidRPr="0042588F">
        <w:rPr>
          <w:rFonts w:ascii="Times New Roman" w:hAnsi="Times New Roman" w:cs="Times New Roman"/>
          <w:bCs/>
          <w:color w:val="000000"/>
        </w:rPr>
        <w:t>zobowiązanie gwaranta/poręczyciela (np. banku, zakładu ubezpieczeń) do zapłaty całej</w:t>
      </w:r>
      <w:r w:rsidR="00004649">
        <w:rPr>
          <w:rFonts w:ascii="Times New Roman" w:hAnsi="Times New Roman" w:cs="Times New Roman"/>
          <w:bCs/>
          <w:color w:val="000000"/>
        </w:rPr>
        <w:t xml:space="preserve"> </w:t>
      </w:r>
      <w:r w:rsidRPr="0042588F">
        <w:rPr>
          <w:rFonts w:ascii="Times New Roman" w:hAnsi="Times New Roman" w:cs="Times New Roman"/>
          <w:bCs/>
          <w:color w:val="000000"/>
        </w:rPr>
        <w:t>kwoty wadium nieodwołalnie i bezwarunkowo na pierwsze żądanie zamawiającego</w:t>
      </w:r>
      <w:r w:rsidR="00004649">
        <w:rPr>
          <w:rFonts w:ascii="Times New Roman" w:hAnsi="Times New Roman" w:cs="Times New Roman"/>
          <w:bCs/>
          <w:color w:val="000000"/>
        </w:rPr>
        <w:t xml:space="preserve"> </w:t>
      </w:r>
      <w:r w:rsidRPr="0042588F">
        <w:rPr>
          <w:rFonts w:ascii="Times New Roman" w:hAnsi="Times New Roman" w:cs="Times New Roman"/>
          <w:bCs/>
          <w:color w:val="000000"/>
        </w:rPr>
        <w:t xml:space="preserve">(beneficjenta gwarancji/poręczenia – </w:t>
      </w:r>
      <w:r w:rsidRPr="0042588F">
        <w:rPr>
          <w:rFonts w:ascii="Times New Roman" w:hAnsi="Times New Roman" w:cs="Times New Roman"/>
          <w:b/>
          <w:bCs/>
          <w:color w:val="000000"/>
        </w:rPr>
        <w:t>Wojewódzkiej Stacji Pogotowia Ratunkowego w Szczecinie</w:t>
      </w:r>
      <w:r w:rsidRPr="0042588F">
        <w:rPr>
          <w:rFonts w:ascii="Times New Roman" w:hAnsi="Times New Roman" w:cs="Times New Roman"/>
          <w:bCs/>
          <w:color w:val="000000"/>
        </w:rPr>
        <w:t>) zawierające oświadczenie, że zaistniały okoliczności, o których mowa w pkt 9, bez potwierdzania tych okoliczności;</w:t>
      </w:r>
    </w:p>
    <w:p w:rsidR="003E5D94" w:rsidRPr="0042588F" w:rsidRDefault="003E5D94" w:rsidP="00070540">
      <w:pPr>
        <w:pStyle w:val="Akapitzlist"/>
        <w:numPr>
          <w:ilvl w:val="0"/>
          <w:numId w:val="24"/>
        </w:numPr>
        <w:spacing w:after="0"/>
        <w:ind w:hanging="357"/>
        <w:jc w:val="both"/>
        <w:rPr>
          <w:rFonts w:ascii="Times New Roman" w:hAnsi="Times New Roman" w:cs="Times New Roman"/>
          <w:bCs/>
          <w:color w:val="000000"/>
        </w:rPr>
      </w:pPr>
      <w:r w:rsidRPr="0042588F">
        <w:rPr>
          <w:rFonts w:ascii="Times New Roman" w:hAnsi="Times New Roman" w:cs="Times New Roman"/>
          <w:bCs/>
          <w:color w:val="000000"/>
        </w:rPr>
        <w:t>termin obowiązywania gwarancji/poręczenia, który nie może być krótszy niż termin</w:t>
      </w:r>
      <w:r w:rsidR="00004649">
        <w:rPr>
          <w:rFonts w:ascii="Times New Roman" w:hAnsi="Times New Roman" w:cs="Times New Roman"/>
          <w:bCs/>
          <w:color w:val="000000"/>
        </w:rPr>
        <w:t xml:space="preserve"> </w:t>
      </w:r>
      <w:r w:rsidRPr="0042588F">
        <w:rPr>
          <w:rFonts w:ascii="Times New Roman" w:hAnsi="Times New Roman" w:cs="Times New Roman"/>
          <w:bCs/>
          <w:color w:val="000000"/>
        </w:rPr>
        <w:t>związania ofertą.</w:t>
      </w:r>
    </w:p>
    <w:p w:rsidR="00016D83" w:rsidRPr="0042588F" w:rsidRDefault="00016D83" w:rsidP="00070540">
      <w:pPr>
        <w:pStyle w:val="Akapitzlist"/>
        <w:numPr>
          <w:ilvl w:val="0"/>
          <w:numId w:val="21"/>
        </w:numPr>
        <w:autoSpaceDE w:val="0"/>
        <w:autoSpaceDN w:val="0"/>
        <w:adjustRightInd w:val="0"/>
        <w:spacing w:after="0"/>
        <w:jc w:val="both"/>
        <w:rPr>
          <w:rFonts w:ascii="Times New Roman" w:eastAsia="Times New Roman" w:hAnsi="Times New Roman" w:cs="Times New Roman"/>
        </w:rPr>
      </w:pPr>
      <w:r w:rsidRPr="0042588F">
        <w:rPr>
          <w:rFonts w:ascii="Times New Roman" w:eastAsia="Times New Roman" w:hAnsi="Times New Roman" w:cs="Times New Roman"/>
          <w:b/>
        </w:rPr>
        <w:t>W przypadku wnoszenia wadium w formie poręczenia lub gwarancji, za pośrednictwem platformy zakupowej – Zamawiający wymaga złożenia dokumentu w formie elektronicznej na zasadach określonych w SIWZ – z zastrzeżeniem, iż będzie on podpisany kwalifikowanym podpisem elektronicznym przez Gwaranta tj. wystawcę gwarancji/poręczenia.</w:t>
      </w:r>
    </w:p>
    <w:p w:rsidR="003E5D94" w:rsidRPr="0042588F" w:rsidRDefault="003E5D94" w:rsidP="00070540">
      <w:pPr>
        <w:pStyle w:val="Akapitzlist"/>
        <w:numPr>
          <w:ilvl w:val="0"/>
          <w:numId w:val="21"/>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rPr>
        <w:t>Zamawiaj</w:t>
      </w:r>
      <w:r w:rsidRPr="0042588F">
        <w:rPr>
          <w:rFonts w:ascii="Times New Roman" w:eastAsia="TimesNewRoman" w:hAnsi="Times New Roman" w:cs="Times New Roman"/>
        </w:rPr>
        <w:t>ą</w:t>
      </w:r>
      <w:r w:rsidRPr="0042588F">
        <w:rPr>
          <w:rFonts w:ascii="Times New Roman" w:hAnsi="Times New Roman" w:cs="Times New Roman"/>
        </w:rPr>
        <w:t>cy odrzuci ofert</w:t>
      </w:r>
      <w:r w:rsidRPr="0042588F">
        <w:rPr>
          <w:rFonts w:ascii="Times New Roman" w:eastAsia="TimesNewRoman" w:hAnsi="Times New Roman" w:cs="Times New Roman"/>
        </w:rPr>
        <w:t>ę</w:t>
      </w:r>
      <w:r w:rsidR="00004649">
        <w:rPr>
          <w:rFonts w:ascii="Times New Roman" w:eastAsia="TimesNewRoman" w:hAnsi="Times New Roman" w:cs="Times New Roman"/>
        </w:rPr>
        <w:t xml:space="preserve"> </w:t>
      </w:r>
      <w:r w:rsidRPr="0042588F">
        <w:rPr>
          <w:rFonts w:ascii="Times New Roman" w:hAnsi="Times New Roman" w:cs="Times New Roman"/>
        </w:rPr>
        <w:t>Wykonawcy, je</w:t>
      </w:r>
      <w:r w:rsidRPr="0042588F">
        <w:rPr>
          <w:rFonts w:ascii="Times New Roman" w:eastAsia="TimesNewRoman" w:hAnsi="Times New Roman" w:cs="Times New Roman"/>
        </w:rPr>
        <w:t>ż</w:t>
      </w:r>
      <w:r w:rsidRPr="0042588F">
        <w:rPr>
          <w:rFonts w:ascii="Times New Roman" w:hAnsi="Times New Roman" w:cs="Times New Roman"/>
        </w:rPr>
        <w:t>eli nie wniesie on wadium lub wniesie wadium w</w:t>
      </w:r>
      <w:r w:rsidR="00634CD6">
        <w:rPr>
          <w:rFonts w:ascii="Times New Roman" w:hAnsi="Times New Roman" w:cs="Times New Roman"/>
        </w:rPr>
        <w:t xml:space="preserve"> </w:t>
      </w:r>
      <w:r w:rsidRPr="0042588F">
        <w:rPr>
          <w:rFonts w:ascii="Times New Roman" w:hAnsi="Times New Roman" w:cs="Times New Roman"/>
        </w:rPr>
        <w:t>sposób nieprawidłowy.</w:t>
      </w:r>
    </w:p>
    <w:p w:rsidR="003E5D94" w:rsidRPr="0042588F" w:rsidRDefault="003E5D94" w:rsidP="00070540">
      <w:pPr>
        <w:pStyle w:val="Akapitzlist"/>
        <w:numPr>
          <w:ilvl w:val="0"/>
          <w:numId w:val="21"/>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rPr>
        <w:t>Wadium wniesione w pieni</w:t>
      </w:r>
      <w:r w:rsidRPr="0042588F">
        <w:rPr>
          <w:rFonts w:ascii="Times New Roman" w:eastAsia="TimesNewRoman" w:hAnsi="Times New Roman" w:cs="Times New Roman"/>
        </w:rPr>
        <w:t>ą</w:t>
      </w:r>
      <w:r w:rsidRPr="0042588F">
        <w:rPr>
          <w:rFonts w:ascii="Times New Roman" w:hAnsi="Times New Roman" w:cs="Times New Roman"/>
        </w:rPr>
        <w:t>dzu zamawiaj</w:t>
      </w:r>
      <w:r w:rsidRPr="0042588F">
        <w:rPr>
          <w:rFonts w:ascii="Times New Roman" w:eastAsia="TimesNewRoman" w:hAnsi="Times New Roman" w:cs="Times New Roman"/>
        </w:rPr>
        <w:t>ą</w:t>
      </w:r>
      <w:r w:rsidRPr="0042588F">
        <w:rPr>
          <w:rFonts w:ascii="Times New Roman" w:hAnsi="Times New Roman" w:cs="Times New Roman"/>
        </w:rPr>
        <w:t>cy przechowa na rachunku bankowym.</w:t>
      </w:r>
    </w:p>
    <w:p w:rsidR="003E5D94" w:rsidRPr="0042588F" w:rsidRDefault="003E5D94" w:rsidP="00070540">
      <w:pPr>
        <w:pStyle w:val="Akapitzlist"/>
        <w:numPr>
          <w:ilvl w:val="0"/>
          <w:numId w:val="21"/>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rPr>
        <w:t>Zamawiający zatrzymuje wadium wraz z odsetkami, jeżeli:</w:t>
      </w:r>
    </w:p>
    <w:p w:rsidR="003E5D94" w:rsidRPr="0042588F" w:rsidRDefault="003E5D94" w:rsidP="00070540">
      <w:pPr>
        <w:pStyle w:val="Akapitzlist"/>
        <w:numPr>
          <w:ilvl w:val="0"/>
          <w:numId w:val="25"/>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rPr>
        <w:t>wykonawca, którego oferta została wybrana:</w:t>
      </w:r>
    </w:p>
    <w:p w:rsidR="003E5D94" w:rsidRPr="0042588F" w:rsidRDefault="003E5D94" w:rsidP="00070540">
      <w:pPr>
        <w:pStyle w:val="Akapitzlist"/>
        <w:numPr>
          <w:ilvl w:val="0"/>
          <w:numId w:val="26"/>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rPr>
        <w:t>odmówił podpisania umowy w sprawie zamówienia publicznego na warunkach</w:t>
      </w:r>
      <w:r w:rsidR="00004649">
        <w:rPr>
          <w:rFonts w:ascii="Times New Roman" w:hAnsi="Times New Roman" w:cs="Times New Roman"/>
        </w:rPr>
        <w:t xml:space="preserve"> </w:t>
      </w:r>
      <w:r w:rsidRPr="0042588F">
        <w:rPr>
          <w:rFonts w:ascii="Times New Roman" w:hAnsi="Times New Roman" w:cs="Times New Roman"/>
        </w:rPr>
        <w:t>określonych w ofercie,</w:t>
      </w:r>
    </w:p>
    <w:p w:rsidR="003E5D94" w:rsidRPr="0042588F" w:rsidRDefault="003E5D94" w:rsidP="00070540">
      <w:pPr>
        <w:pStyle w:val="Akapitzlist"/>
        <w:numPr>
          <w:ilvl w:val="0"/>
          <w:numId w:val="26"/>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rPr>
        <w:t>nie wniósł wymaganego zabezpieczenia należytego wykonania umowy,</w:t>
      </w:r>
    </w:p>
    <w:p w:rsidR="003E5D94" w:rsidRPr="0042588F" w:rsidRDefault="003E5D94" w:rsidP="00070540">
      <w:pPr>
        <w:pStyle w:val="Akapitzlist"/>
        <w:numPr>
          <w:ilvl w:val="0"/>
          <w:numId w:val="26"/>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rPr>
        <w:t>zawarcie umowy w sprawie zamówienia publicznego stało się niemożliwe z przyczyn leżących po jego stronie,</w:t>
      </w:r>
    </w:p>
    <w:p w:rsidR="003E5D94" w:rsidRPr="0042588F" w:rsidRDefault="003E5D94" w:rsidP="00070540">
      <w:pPr>
        <w:pStyle w:val="Akapitzlist"/>
        <w:numPr>
          <w:ilvl w:val="0"/>
          <w:numId w:val="25"/>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rPr>
        <w:t>wykonawca, w odpowiedzi na wezwanie, o którym mowa w art. 26 ust. 3 i 3a ustawy, z przyczyn leżących po jego stronie, nie złożył oświadczeń lub dokumentów</w:t>
      </w:r>
      <w:r w:rsidR="00004649">
        <w:rPr>
          <w:rFonts w:ascii="Times New Roman" w:hAnsi="Times New Roman" w:cs="Times New Roman"/>
        </w:rPr>
        <w:t xml:space="preserve"> </w:t>
      </w:r>
      <w:r w:rsidRPr="0042588F">
        <w:rPr>
          <w:rFonts w:ascii="Times New Roman" w:hAnsi="Times New Roman" w:cs="Times New Roman"/>
        </w:rPr>
        <w:t xml:space="preserve">potwierdzających </w:t>
      </w:r>
      <w:r w:rsidRPr="0042588F">
        <w:rPr>
          <w:rFonts w:ascii="Times New Roman" w:hAnsi="Times New Roman" w:cs="Times New Roman"/>
        </w:rPr>
        <w:lastRenderedPageBreak/>
        <w:t>okoliczności, o których mowa w art. 25 ust. 1 ustawy, oświadczenia, o</w:t>
      </w:r>
      <w:r w:rsidR="00634CD6">
        <w:rPr>
          <w:rFonts w:ascii="Times New Roman" w:hAnsi="Times New Roman" w:cs="Times New Roman"/>
        </w:rPr>
        <w:t xml:space="preserve"> </w:t>
      </w:r>
      <w:r w:rsidRPr="0042588F">
        <w:rPr>
          <w:rFonts w:ascii="Times New Roman" w:hAnsi="Times New Roman" w:cs="Times New Roman"/>
        </w:rPr>
        <w:t>którym mowa w art. 25a ust. 1 ustawy, pełnomocnictw lub nie wyraził zgody na</w:t>
      </w:r>
      <w:r w:rsidR="00634CD6">
        <w:rPr>
          <w:rFonts w:ascii="Times New Roman" w:hAnsi="Times New Roman" w:cs="Times New Roman"/>
        </w:rPr>
        <w:t xml:space="preserve"> </w:t>
      </w:r>
      <w:r w:rsidRPr="0042588F">
        <w:rPr>
          <w:rFonts w:ascii="Times New Roman" w:hAnsi="Times New Roman" w:cs="Times New Roman"/>
        </w:rPr>
        <w:t>poprawienie omyłki, o której mowa w art. 87 ust. 2 pkt 3 ustawy, co spowodowało brak możliwości wybrania oferty złożonej przez wykonawcę jako najkorzystniejszej.</w:t>
      </w:r>
    </w:p>
    <w:p w:rsidR="003E5D94" w:rsidRPr="0042588F" w:rsidRDefault="003E5D94" w:rsidP="00070540">
      <w:pPr>
        <w:pStyle w:val="Akapitzlist"/>
        <w:numPr>
          <w:ilvl w:val="0"/>
          <w:numId w:val="21"/>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rPr>
        <w:t>Zamawiaj</w:t>
      </w:r>
      <w:r w:rsidRPr="0042588F">
        <w:rPr>
          <w:rFonts w:ascii="Times New Roman" w:eastAsia="TimesNewRoman" w:hAnsi="Times New Roman" w:cs="Times New Roman"/>
        </w:rPr>
        <w:t>ą</w:t>
      </w:r>
      <w:r w:rsidRPr="0042588F">
        <w:rPr>
          <w:rFonts w:ascii="Times New Roman" w:hAnsi="Times New Roman" w:cs="Times New Roman"/>
        </w:rPr>
        <w:t>cy zwraca wadium wszystkim wykonawcom niezwłocznie po wyborze oferty</w:t>
      </w:r>
      <w:r w:rsidR="00004649">
        <w:rPr>
          <w:rFonts w:ascii="Times New Roman" w:hAnsi="Times New Roman" w:cs="Times New Roman"/>
        </w:rPr>
        <w:t xml:space="preserve"> </w:t>
      </w:r>
      <w:r w:rsidRPr="0042588F">
        <w:rPr>
          <w:rFonts w:ascii="Times New Roman" w:hAnsi="Times New Roman" w:cs="Times New Roman"/>
        </w:rPr>
        <w:t>najkorzystniejszej lub uniewa</w:t>
      </w:r>
      <w:r w:rsidRPr="0042588F">
        <w:rPr>
          <w:rFonts w:ascii="Times New Roman" w:eastAsia="TimesNewRoman" w:hAnsi="Times New Roman" w:cs="Times New Roman"/>
        </w:rPr>
        <w:t>ż</w:t>
      </w:r>
      <w:r w:rsidRPr="0042588F">
        <w:rPr>
          <w:rFonts w:ascii="Times New Roman" w:hAnsi="Times New Roman" w:cs="Times New Roman"/>
        </w:rPr>
        <w:t>nieniu post</w:t>
      </w:r>
      <w:r w:rsidRPr="0042588F">
        <w:rPr>
          <w:rFonts w:ascii="Times New Roman" w:eastAsia="TimesNewRoman" w:hAnsi="Times New Roman" w:cs="Times New Roman"/>
        </w:rPr>
        <w:t>ę</w:t>
      </w:r>
      <w:r w:rsidRPr="0042588F">
        <w:rPr>
          <w:rFonts w:ascii="Times New Roman" w:hAnsi="Times New Roman" w:cs="Times New Roman"/>
        </w:rPr>
        <w:t>powania, z wyj</w:t>
      </w:r>
      <w:r w:rsidRPr="0042588F">
        <w:rPr>
          <w:rFonts w:ascii="Times New Roman" w:eastAsia="TimesNewRoman" w:hAnsi="Times New Roman" w:cs="Times New Roman"/>
        </w:rPr>
        <w:t>ą</w:t>
      </w:r>
      <w:r w:rsidRPr="0042588F">
        <w:rPr>
          <w:rFonts w:ascii="Times New Roman" w:hAnsi="Times New Roman" w:cs="Times New Roman"/>
        </w:rPr>
        <w:t>tkiem wykonawcy, którego oferta</w:t>
      </w:r>
      <w:r w:rsidR="00004649">
        <w:rPr>
          <w:rFonts w:ascii="Times New Roman" w:hAnsi="Times New Roman" w:cs="Times New Roman"/>
        </w:rPr>
        <w:t xml:space="preserve"> </w:t>
      </w:r>
      <w:r w:rsidRPr="0042588F">
        <w:rPr>
          <w:rFonts w:ascii="Times New Roman" w:hAnsi="Times New Roman" w:cs="Times New Roman"/>
        </w:rPr>
        <w:t>została wybrana jako najkorzystniejsza, z zastrze</w:t>
      </w:r>
      <w:r w:rsidRPr="0042588F">
        <w:rPr>
          <w:rFonts w:ascii="Times New Roman" w:eastAsia="TimesNewRoman" w:hAnsi="Times New Roman" w:cs="Times New Roman"/>
        </w:rPr>
        <w:t>ż</w:t>
      </w:r>
      <w:r w:rsidR="003F7C27">
        <w:rPr>
          <w:rFonts w:ascii="Times New Roman" w:hAnsi="Times New Roman" w:cs="Times New Roman"/>
        </w:rPr>
        <w:t>eniem pkt 11</w:t>
      </w:r>
      <w:r w:rsidRPr="0042588F">
        <w:rPr>
          <w:rFonts w:ascii="Times New Roman" w:hAnsi="Times New Roman" w:cs="Times New Roman"/>
        </w:rPr>
        <w:t xml:space="preserve"> ppkt 2.</w:t>
      </w:r>
    </w:p>
    <w:p w:rsidR="003E5D94" w:rsidRPr="0042588F" w:rsidRDefault="003E5D94" w:rsidP="00070540">
      <w:pPr>
        <w:pStyle w:val="Akapitzlist"/>
        <w:numPr>
          <w:ilvl w:val="0"/>
          <w:numId w:val="21"/>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rPr>
        <w:t>Wykonawcy, którego oferta została wybrana jako najkorzystniejsza, zamawiaj</w:t>
      </w:r>
      <w:r w:rsidRPr="0042588F">
        <w:rPr>
          <w:rFonts w:ascii="Times New Roman" w:eastAsia="TimesNewRoman" w:hAnsi="Times New Roman" w:cs="Times New Roman"/>
        </w:rPr>
        <w:t>ą</w:t>
      </w:r>
      <w:r w:rsidRPr="0042588F">
        <w:rPr>
          <w:rFonts w:ascii="Times New Roman" w:hAnsi="Times New Roman" w:cs="Times New Roman"/>
        </w:rPr>
        <w:t>cy zwraca</w:t>
      </w:r>
      <w:r w:rsidR="00004649">
        <w:rPr>
          <w:rFonts w:ascii="Times New Roman" w:hAnsi="Times New Roman" w:cs="Times New Roman"/>
        </w:rPr>
        <w:t xml:space="preserve"> </w:t>
      </w:r>
      <w:r w:rsidRPr="0042588F">
        <w:rPr>
          <w:rFonts w:ascii="Times New Roman" w:hAnsi="Times New Roman" w:cs="Times New Roman"/>
        </w:rPr>
        <w:t>wadium niezwłocznie po zawarciu umowy w sprawie zamówienia publicznego oraz</w:t>
      </w:r>
      <w:r w:rsidR="00004649">
        <w:rPr>
          <w:rFonts w:ascii="Times New Roman" w:hAnsi="Times New Roman" w:cs="Times New Roman"/>
        </w:rPr>
        <w:t xml:space="preserve"> </w:t>
      </w:r>
      <w:r w:rsidRPr="0042588F">
        <w:rPr>
          <w:rFonts w:ascii="Times New Roman" w:hAnsi="Times New Roman" w:cs="Times New Roman"/>
        </w:rPr>
        <w:t>wniesieniu zabezpieczenia nale</w:t>
      </w:r>
      <w:r w:rsidRPr="0042588F">
        <w:rPr>
          <w:rFonts w:ascii="Times New Roman" w:eastAsia="TimesNewRoman" w:hAnsi="Times New Roman" w:cs="Times New Roman"/>
        </w:rPr>
        <w:t>ż</w:t>
      </w:r>
      <w:r w:rsidRPr="0042588F">
        <w:rPr>
          <w:rFonts w:ascii="Times New Roman" w:hAnsi="Times New Roman" w:cs="Times New Roman"/>
        </w:rPr>
        <w:t>ytego wykonania umowy.</w:t>
      </w:r>
    </w:p>
    <w:p w:rsidR="003E5D94" w:rsidRPr="0042588F" w:rsidRDefault="003E5D94" w:rsidP="00070540">
      <w:pPr>
        <w:pStyle w:val="Akapitzlist"/>
        <w:numPr>
          <w:ilvl w:val="0"/>
          <w:numId w:val="21"/>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rPr>
        <w:t>Zamawiaj</w:t>
      </w:r>
      <w:r w:rsidRPr="0042588F">
        <w:rPr>
          <w:rFonts w:ascii="Times New Roman" w:eastAsia="TimesNewRoman" w:hAnsi="Times New Roman" w:cs="Times New Roman"/>
        </w:rPr>
        <w:t>ą</w:t>
      </w:r>
      <w:r w:rsidRPr="0042588F">
        <w:rPr>
          <w:rFonts w:ascii="Times New Roman" w:hAnsi="Times New Roman" w:cs="Times New Roman"/>
        </w:rPr>
        <w:t>cy zwraca niezwłocznie wadium na wniosek wykonawcy, który wycofał ofert</w:t>
      </w:r>
      <w:r w:rsidRPr="0042588F">
        <w:rPr>
          <w:rFonts w:ascii="Times New Roman" w:eastAsia="TimesNewRoman" w:hAnsi="Times New Roman" w:cs="Times New Roman"/>
        </w:rPr>
        <w:t>ę</w:t>
      </w:r>
      <w:r w:rsidR="00004649">
        <w:rPr>
          <w:rFonts w:ascii="Times New Roman" w:eastAsia="TimesNewRoman" w:hAnsi="Times New Roman" w:cs="Times New Roman"/>
        </w:rPr>
        <w:t xml:space="preserve"> </w:t>
      </w:r>
      <w:r w:rsidRPr="0042588F">
        <w:rPr>
          <w:rFonts w:ascii="Times New Roman" w:hAnsi="Times New Roman" w:cs="Times New Roman"/>
        </w:rPr>
        <w:t>przed upływem terminu składania ofert.</w:t>
      </w:r>
    </w:p>
    <w:p w:rsidR="003E5D94" w:rsidRPr="0042588F" w:rsidRDefault="003E5D94" w:rsidP="00070540">
      <w:pPr>
        <w:pStyle w:val="Akapitzlist"/>
        <w:numPr>
          <w:ilvl w:val="0"/>
          <w:numId w:val="21"/>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rPr>
        <w:t>Zamawiaj</w:t>
      </w:r>
      <w:r w:rsidRPr="0042588F">
        <w:rPr>
          <w:rFonts w:ascii="Times New Roman" w:eastAsia="TimesNewRoman" w:hAnsi="Times New Roman" w:cs="Times New Roman"/>
        </w:rPr>
        <w:t>ą</w:t>
      </w:r>
      <w:r w:rsidRPr="0042588F">
        <w:rPr>
          <w:rFonts w:ascii="Times New Roman" w:hAnsi="Times New Roman" w:cs="Times New Roman"/>
        </w:rPr>
        <w:t xml:space="preserve">cy </w:t>
      </w:r>
      <w:r w:rsidRPr="0042588F">
        <w:rPr>
          <w:rFonts w:ascii="Times New Roman" w:eastAsia="TimesNewRoman" w:hAnsi="Times New Roman" w:cs="Times New Roman"/>
        </w:rPr>
        <w:t>żą</w:t>
      </w:r>
      <w:r w:rsidRPr="0042588F">
        <w:rPr>
          <w:rFonts w:ascii="Times New Roman" w:hAnsi="Times New Roman" w:cs="Times New Roman"/>
        </w:rPr>
        <w:t>da ponownego wniesienia wadium przez wykonawc</w:t>
      </w:r>
      <w:r w:rsidRPr="0042588F">
        <w:rPr>
          <w:rFonts w:ascii="Times New Roman" w:eastAsia="TimesNewRoman" w:hAnsi="Times New Roman" w:cs="Times New Roman"/>
        </w:rPr>
        <w:t>ę</w:t>
      </w:r>
      <w:r w:rsidRPr="0042588F">
        <w:rPr>
          <w:rFonts w:ascii="Times New Roman" w:hAnsi="Times New Roman" w:cs="Times New Roman"/>
        </w:rPr>
        <w:t>, któremu zwrócono</w:t>
      </w:r>
      <w:r w:rsidR="00004649">
        <w:rPr>
          <w:rFonts w:ascii="Times New Roman" w:hAnsi="Times New Roman" w:cs="Times New Roman"/>
        </w:rPr>
        <w:t xml:space="preserve"> </w:t>
      </w:r>
      <w:r w:rsidR="003F7C27">
        <w:rPr>
          <w:rFonts w:ascii="Times New Roman" w:hAnsi="Times New Roman" w:cs="Times New Roman"/>
        </w:rPr>
        <w:t>wadium na podstawie pkt 12</w:t>
      </w:r>
      <w:r w:rsidRPr="0042588F">
        <w:rPr>
          <w:rFonts w:ascii="Times New Roman" w:hAnsi="Times New Roman" w:cs="Times New Roman"/>
        </w:rPr>
        <w:t>, je</w:t>
      </w:r>
      <w:r w:rsidRPr="0042588F">
        <w:rPr>
          <w:rFonts w:ascii="Times New Roman" w:eastAsia="TimesNewRoman" w:hAnsi="Times New Roman" w:cs="Times New Roman"/>
        </w:rPr>
        <w:t>ż</w:t>
      </w:r>
      <w:r w:rsidRPr="0042588F">
        <w:rPr>
          <w:rFonts w:ascii="Times New Roman" w:hAnsi="Times New Roman" w:cs="Times New Roman"/>
        </w:rPr>
        <w:t>eli w wyniku ostatecznego rozstrzygni</w:t>
      </w:r>
      <w:r w:rsidRPr="0042588F">
        <w:rPr>
          <w:rFonts w:ascii="Times New Roman" w:eastAsia="TimesNewRoman" w:hAnsi="Times New Roman" w:cs="Times New Roman"/>
        </w:rPr>
        <w:t>ę</w:t>
      </w:r>
      <w:r w:rsidRPr="0042588F">
        <w:rPr>
          <w:rFonts w:ascii="Times New Roman" w:hAnsi="Times New Roman" w:cs="Times New Roman"/>
        </w:rPr>
        <w:t>cia odwołania jego</w:t>
      </w:r>
      <w:r w:rsidR="00004649">
        <w:rPr>
          <w:rFonts w:ascii="Times New Roman" w:hAnsi="Times New Roman" w:cs="Times New Roman"/>
        </w:rPr>
        <w:t xml:space="preserve"> </w:t>
      </w:r>
      <w:r w:rsidRPr="0042588F">
        <w:rPr>
          <w:rFonts w:ascii="Times New Roman" w:hAnsi="Times New Roman" w:cs="Times New Roman"/>
        </w:rPr>
        <w:t xml:space="preserve">oferta została wybrana jako najkorzystniejsza. Wykonawca wnosi wadium w </w:t>
      </w:r>
      <w:r w:rsidR="00004649">
        <w:rPr>
          <w:rFonts w:ascii="Times New Roman" w:hAnsi="Times New Roman" w:cs="Times New Roman"/>
        </w:rPr>
        <w:t>terminie o</w:t>
      </w:r>
      <w:r w:rsidRPr="0042588F">
        <w:rPr>
          <w:rFonts w:ascii="Times New Roman" w:hAnsi="Times New Roman" w:cs="Times New Roman"/>
        </w:rPr>
        <w:t>kre</w:t>
      </w:r>
      <w:r w:rsidRPr="0042588F">
        <w:rPr>
          <w:rFonts w:ascii="Times New Roman" w:eastAsia="TimesNewRoman" w:hAnsi="Times New Roman" w:cs="Times New Roman"/>
        </w:rPr>
        <w:t>ś</w:t>
      </w:r>
      <w:r w:rsidRPr="0042588F">
        <w:rPr>
          <w:rFonts w:ascii="Times New Roman" w:hAnsi="Times New Roman" w:cs="Times New Roman"/>
        </w:rPr>
        <w:t>lonym przez zamawiaj</w:t>
      </w:r>
      <w:r w:rsidRPr="0042588F">
        <w:rPr>
          <w:rFonts w:ascii="Times New Roman" w:eastAsia="TimesNewRoman" w:hAnsi="Times New Roman" w:cs="Times New Roman"/>
        </w:rPr>
        <w:t>ą</w:t>
      </w:r>
      <w:r w:rsidRPr="0042588F">
        <w:rPr>
          <w:rFonts w:ascii="Times New Roman" w:hAnsi="Times New Roman" w:cs="Times New Roman"/>
        </w:rPr>
        <w:t>cego.</w:t>
      </w:r>
    </w:p>
    <w:p w:rsidR="003E5D94" w:rsidRPr="0042588F" w:rsidRDefault="003E5D94" w:rsidP="00070540">
      <w:pPr>
        <w:pStyle w:val="Akapitzlist"/>
        <w:numPr>
          <w:ilvl w:val="0"/>
          <w:numId w:val="21"/>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rPr>
        <w:t>Na wniosek wykonawcy, którego oferta zostanie uznana za najkorzystniejsz</w:t>
      </w:r>
      <w:r w:rsidRPr="0042588F">
        <w:rPr>
          <w:rFonts w:ascii="Times New Roman" w:eastAsia="TimesNewRoman" w:hAnsi="Times New Roman" w:cs="Times New Roman"/>
        </w:rPr>
        <w:t>ą</w:t>
      </w:r>
      <w:r w:rsidR="00004649">
        <w:rPr>
          <w:rFonts w:ascii="Times New Roman" w:eastAsia="TimesNewRoman" w:hAnsi="Times New Roman" w:cs="Times New Roman"/>
        </w:rPr>
        <w:t xml:space="preserve"> </w:t>
      </w:r>
      <w:r w:rsidRPr="0042588F">
        <w:rPr>
          <w:rFonts w:ascii="Times New Roman" w:hAnsi="Times New Roman" w:cs="Times New Roman"/>
        </w:rPr>
        <w:t>zamawiaj</w:t>
      </w:r>
      <w:r w:rsidRPr="0042588F">
        <w:rPr>
          <w:rFonts w:ascii="Times New Roman" w:eastAsia="TimesNewRoman" w:hAnsi="Times New Roman" w:cs="Times New Roman"/>
        </w:rPr>
        <w:t>ą</w:t>
      </w:r>
      <w:r w:rsidRPr="0042588F">
        <w:rPr>
          <w:rFonts w:ascii="Times New Roman" w:hAnsi="Times New Roman" w:cs="Times New Roman"/>
        </w:rPr>
        <w:t>cy</w:t>
      </w:r>
      <w:r w:rsidR="00004649">
        <w:rPr>
          <w:rFonts w:ascii="Times New Roman" w:hAnsi="Times New Roman" w:cs="Times New Roman"/>
        </w:rPr>
        <w:t xml:space="preserve"> </w:t>
      </w:r>
      <w:r w:rsidRPr="0042588F">
        <w:rPr>
          <w:rFonts w:ascii="Times New Roman" w:hAnsi="Times New Roman" w:cs="Times New Roman"/>
        </w:rPr>
        <w:t>zaliczy wadium wpłacone w pieni</w:t>
      </w:r>
      <w:r w:rsidRPr="0042588F">
        <w:rPr>
          <w:rFonts w:ascii="Times New Roman" w:eastAsia="TimesNewRoman" w:hAnsi="Times New Roman" w:cs="Times New Roman"/>
        </w:rPr>
        <w:t>ą</w:t>
      </w:r>
      <w:r w:rsidRPr="0042588F">
        <w:rPr>
          <w:rFonts w:ascii="Times New Roman" w:hAnsi="Times New Roman" w:cs="Times New Roman"/>
        </w:rPr>
        <w:t>dzu na poczet zabezpieczenia nale</w:t>
      </w:r>
      <w:r w:rsidRPr="0042588F">
        <w:rPr>
          <w:rFonts w:ascii="Times New Roman" w:eastAsia="TimesNewRoman" w:hAnsi="Times New Roman" w:cs="Times New Roman"/>
        </w:rPr>
        <w:t>ż</w:t>
      </w:r>
      <w:r w:rsidRPr="0042588F">
        <w:rPr>
          <w:rFonts w:ascii="Times New Roman" w:hAnsi="Times New Roman" w:cs="Times New Roman"/>
        </w:rPr>
        <w:t>ytego wykonania</w:t>
      </w:r>
      <w:r w:rsidR="00004649">
        <w:rPr>
          <w:rFonts w:ascii="Times New Roman" w:hAnsi="Times New Roman" w:cs="Times New Roman"/>
        </w:rPr>
        <w:t xml:space="preserve"> </w:t>
      </w:r>
      <w:r w:rsidRPr="0042588F">
        <w:rPr>
          <w:rFonts w:ascii="Times New Roman" w:hAnsi="Times New Roman" w:cs="Times New Roman"/>
        </w:rPr>
        <w:t>umowy.</w:t>
      </w:r>
    </w:p>
    <w:p w:rsidR="003E5D94" w:rsidRPr="0042588F" w:rsidRDefault="003E5D94" w:rsidP="00070540">
      <w:pPr>
        <w:pStyle w:val="Akapitzlist"/>
        <w:numPr>
          <w:ilvl w:val="0"/>
          <w:numId w:val="21"/>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rPr>
        <w:t>Je</w:t>
      </w:r>
      <w:r w:rsidRPr="0042588F">
        <w:rPr>
          <w:rFonts w:ascii="Times New Roman" w:eastAsia="TimesNewRoman" w:hAnsi="Times New Roman" w:cs="Times New Roman"/>
        </w:rPr>
        <w:t>ż</w:t>
      </w:r>
      <w:r w:rsidRPr="0042588F">
        <w:rPr>
          <w:rFonts w:ascii="Times New Roman" w:hAnsi="Times New Roman" w:cs="Times New Roman"/>
        </w:rPr>
        <w:t>eli wadium zostanie wniesione w pieni</w:t>
      </w:r>
      <w:r w:rsidRPr="0042588F">
        <w:rPr>
          <w:rFonts w:ascii="Times New Roman" w:eastAsia="TimesNewRoman" w:hAnsi="Times New Roman" w:cs="Times New Roman"/>
        </w:rPr>
        <w:t>ą</w:t>
      </w:r>
      <w:r w:rsidRPr="0042588F">
        <w:rPr>
          <w:rFonts w:ascii="Times New Roman" w:hAnsi="Times New Roman" w:cs="Times New Roman"/>
        </w:rPr>
        <w:t>dzu zamawiaj</w:t>
      </w:r>
      <w:r w:rsidRPr="0042588F">
        <w:rPr>
          <w:rFonts w:ascii="Times New Roman" w:eastAsia="TimesNewRoman" w:hAnsi="Times New Roman" w:cs="Times New Roman"/>
        </w:rPr>
        <w:t>ą</w:t>
      </w:r>
      <w:r w:rsidRPr="0042588F">
        <w:rPr>
          <w:rFonts w:ascii="Times New Roman" w:hAnsi="Times New Roman" w:cs="Times New Roman"/>
        </w:rPr>
        <w:t>cy zwróci je wraz z odsetkami</w:t>
      </w:r>
      <w:r w:rsidR="00004649">
        <w:rPr>
          <w:rFonts w:ascii="Times New Roman" w:hAnsi="Times New Roman" w:cs="Times New Roman"/>
        </w:rPr>
        <w:t xml:space="preserve"> </w:t>
      </w:r>
      <w:r w:rsidRPr="0042588F">
        <w:rPr>
          <w:rFonts w:ascii="Times New Roman" w:hAnsi="Times New Roman" w:cs="Times New Roman"/>
        </w:rPr>
        <w:t>wynikaj</w:t>
      </w:r>
      <w:r w:rsidRPr="0042588F">
        <w:rPr>
          <w:rFonts w:ascii="Times New Roman" w:eastAsia="TimesNewRoman" w:hAnsi="Times New Roman" w:cs="Times New Roman"/>
        </w:rPr>
        <w:t>ą</w:t>
      </w:r>
      <w:r w:rsidRPr="0042588F">
        <w:rPr>
          <w:rFonts w:ascii="Times New Roman" w:hAnsi="Times New Roman" w:cs="Times New Roman"/>
        </w:rPr>
        <w:t>cymi z umowy rachunku bankowego, na którym było ono przechowywane</w:t>
      </w:r>
      <w:r w:rsidR="004C3766">
        <w:rPr>
          <w:rFonts w:ascii="Times New Roman" w:hAnsi="Times New Roman" w:cs="Times New Roman"/>
        </w:rPr>
        <w:t xml:space="preserve">, </w:t>
      </w:r>
      <w:r w:rsidRPr="0042588F">
        <w:rPr>
          <w:rFonts w:ascii="Times New Roman" w:hAnsi="Times New Roman" w:cs="Times New Roman"/>
        </w:rPr>
        <w:t>pomniejszon</w:t>
      </w:r>
      <w:r w:rsidR="004C3766">
        <w:rPr>
          <w:rFonts w:ascii="Times New Roman" w:hAnsi="Times New Roman" w:cs="Times New Roman"/>
        </w:rPr>
        <w:t>e</w:t>
      </w:r>
      <w:r w:rsidRPr="0042588F">
        <w:rPr>
          <w:rFonts w:ascii="Times New Roman" w:hAnsi="Times New Roman" w:cs="Times New Roman"/>
        </w:rPr>
        <w:t xml:space="preserve"> o koszty prowadzenia rachunku oraz prowizji bankowej za przelew pieni</w:t>
      </w:r>
      <w:r w:rsidRPr="0042588F">
        <w:rPr>
          <w:rFonts w:ascii="Times New Roman" w:eastAsia="TimesNewRoman" w:hAnsi="Times New Roman" w:cs="Times New Roman"/>
        </w:rPr>
        <w:t>ę</w:t>
      </w:r>
      <w:r w:rsidRPr="0042588F">
        <w:rPr>
          <w:rFonts w:ascii="Times New Roman" w:hAnsi="Times New Roman" w:cs="Times New Roman"/>
        </w:rPr>
        <w:t>dzy</w:t>
      </w:r>
      <w:r w:rsidR="00634CD6">
        <w:rPr>
          <w:rFonts w:ascii="Times New Roman" w:hAnsi="Times New Roman" w:cs="Times New Roman"/>
        </w:rPr>
        <w:t xml:space="preserve"> </w:t>
      </w:r>
      <w:r w:rsidRPr="0042588F">
        <w:rPr>
          <w:rFonts w:ascii="Times New Roman" w:hAnsi="Times New Roman" w:cs="Times New Roman"/>
        </w:rPr>
        <w:t>na rachunek wykonawcy.</w:t>
      </w:r>
    </w:p>
    <w:p w:rsidR="003E5D94" w:rsidRPr="0042588F" w:rsidRDefault="003E5D94" w:rsidP="00070540">
      <w:pPr>
        <w:pStyle w:val="Akapitzlist"/>
        <w:numPr>
          <w:ilvl w:val="0"/>
          <w:numId w:val="21"/>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rPr>
        <w:t>W ofercie należy wpisać nr konta, na które zamawiający ma zwrócić wadium lub dołączyć do oferty upoważnienie do odbioru wadium przez wskazaną osobę</w:t>
      </w:r>
    </w:p>
    <w:p w:rsidR="003E5D94" w:rsidRPr="0042588F" w:rsidRDefault="003E5D94" w:rsidP="00070540">
      <w:pPr>
        <w:autoSpaceDE w:val="0"/>
        <w:autoSpaceDN w:val="0"/>
        <w:adjustRightInd w:val="0"/>
        <w:spacing w:after="0"/>
        <w:jc w:val="both"/>
        <w:rPr>
          <w:rFonts w:ascii="Times New Roman" w:hAnsi="Times New Roman" w:cs="Times New Roman"/>
        </w:rPr>
      </w:pPr>
    </w:p>
    <w:p w:rsidR="003E5D94" w:rsidRDefault="003E5D94" w:rsidP="00070540">
      <w:pPr>
        <w:autoSpaceDE w:val="0"/>
        <w:autoSpaceDN w:val="0"/>
        <w:adjustRightInd w:val="0"/>
        <w:spacing w:after="120"/>
        <w:jc w:val="center"/>
        <w:rPr>
          <w:rFonts w:ascii="Times New Roman" w:hAnsi="Times New Roman" w:cs="Times New Roman"/>
          <w:b/>
        </w:rPr>
      </w:pPr>
      <w:r w:rsidRPr="0042588F">
        <w:rPr>
          <w:rFonts w:ascii="Times New Roman" w:hAnsi="Times New Roman" w:cs="Times New Roman"/>
          <w:b/>
        </w:rPr>
        <w:t>ZABEZPIECZENIE NALEŻYTEGO WYKONANIA UMOWY</w:t>
      </w:r>
    </w:p>
    <w:p w:rsidR="003D1D1C" w:rsidRPr="000E1E56" w:rsidRDefault="003D1D1C" w:rsidP="00070540">
      <w:pPr>
        <w:pStyle w:val="Akapitzlist"/>
        <w:numPr>
          <w:ilvl w:val="0"/>
          <w:numId w:val="27"/>
        </w:numPr>
        <w:autoSpaceDE w:val="0"/>
        <w:autoSpaceDN w:val="0"/>
        <w:adjustRightInd w:val="0"/>
        <w:spacing w:after="0"/>
        <w:ind w:hanging="357"/>
        <w:jc w:val="both"/>
        <w:rPr>
          <w:rFonts w:ascii="Times New Roman" w:hAnsi="Times New Roman"/>
        </w:rPr>
      </w:pPr>
      <w:r w:rsidRPr="000E1E56">
        <w:rPr>
          <w:rFonts w:ascii="Times New Roman" w:hAnsi="Times New Roman"/>
        </w:rPr>
        <w:t xml:space="preserve">Wykonawca, który wygra postępowanie wniesie do Zamawiającego </w:t>
      </w:r>
      <w:r w:rsidRPr="000E1E56">
        <w:rPr>
          <w:rFonts w:ascii="Times New Roman" w:hAnsi="Times New Roman"/>
          <w:i/>
        </w:rPr>
        <w:t>zabezpieczenie należytego wykonania umowy</w:t>
      </w:r>
      <w:r w:rsidRPr="000E1E56">
        <w:rPr>
          <w:rFonts w:ascii="Times New Roman" w:hAnsi="Times New Roman"/>
        </w:rPr>
        <w:t xml:space="preserve"> na sumę odpowiadającą </w:t>
      </w:r>
      <w:r w:rsidRPr="000E1E56">
        <w:rPr>
          <w:rFonts w:ascii="Times New Roman" w:hAnsi="Times New Roman"/>
          <w:b/>
        </w:rPr>
        <w:t xml:space="preserve">5 % wartości brutto oferty </w:t>
      </w:r>
      <w:r w:rsidRPr="000E1E56">
        <w:rPr>
          <w:rFonts w:ascii="Times New Roman" w:hAnsi="Times New Roman"/>
        </w:rPr>
        <w:t xml:space="preserve">najpóźniej w dniu wyznaczonym przez Zamawiającego do podpisania umowy. </w:t>
      </w:r>
    </w:p>
    <w:p w:rsidR="003D1D1C" w:rsidRPr="000E1E56" w:rsidRDefault="003D1D1C" w:rsidP="00070540">
      <w:pPr>
        <w:pStyle w:val="Akapitzlist"/>
        <w:numPr>
          <w:ilvl w:val="0"/>
          <w:numId w:val="27"/>
        </w:numPr>
        <w:autoSpaceDE w:val="0"/>
        <w:autoSpaceDN w:val="0"/>
        <w:adjustRightInd w:val="0"/>
        <w:spacing w:after="0"/>
        <w:ind w:hanging="357"/>
        <w:jc w:val="both"/>
        <w:rPr>
          <w:rFonts w:ascii="Times New Roman" w:hAnsi="Times New Roman"/>
        </w:rPr>
      </w:pPr>
      <w:r w:rsidRPr="000E1E56">
        <w:rPr>
          <w:rFonts w:ascii="Times New Roman" w:hAnsi="Times New Roman"/>
          <w:i/>
        </w:rPr>
        <w:t>Zabezpieczenie należytego wykonania umowy</w:t>
      </w:r>
      <w:r w:rsidRPr="000E1E56">
        <w:rPr>
          <w:rFonts w:ascii="Times New Roman" w:hAnsi="Times New Roman"/>
        </w:rPr>
        <w:t xml:space="preserve"> może być wnoszone według wyboru Wykonawcy w jednej lub kilku następujących formach: </w:t>
      </w:r>
    </w:p>
    <w:p w:rsidR="003D1D1C" w:rsidRPr="000E1E56" w:rsidRDefault="003D1D1C" w:rsidP="00070540">
      <w:pPr>
        <w:pStyle w:val="Akapitzlist"/>
        <w:numPr>
          <w:ilvl w:val="0"/>
          <w:numId w:val="28"/>
        </w:numPr>
        <w:autoSpaceDE w:val="0"/>
        <w:autoSpaceDN w:val="0"/>
        <w:adjustRightInd w:val="0"/>
        <w:spacing w:after="0"/>
        <w:ind w:hanging="357"/>
        <w:jc w:val="both"/>
        <w:rPr>
          <w:rFonts w:ascii="Times New Roman" w:hAnsi="Times New Roman"/>
        </w:rPr>
      </w:pPr>
      <w:r w:rsidRPr="000E1E56">
        <w:rPr>
          <w:rFonts w:ascii="Times New Roman" w:hAnsi="Times New Roman"/>
        </w:rPr>
        <w:t>pieniądzu,</w:t>
      </w:r>
    </w:p>
    <w:p w:rsidR="003D1D1C" w:rsidRPr="000E1E56" w:rsidRDefault="003D1D1C" w:rsidP="00070540">
      <w:pPr>
        <w:pStyle w:val="Akapitzlist"/>
        <w:numPr>
          <w:ilvl w:val="0"/>
          <w:numId w:val="28"/>
        </w:numPr>
        <w:autoSpaceDE w:val="0"/>
        <w:autoSpaceDN w:val="0"/>
        <w:adjustRightInd w:val="0"/>
        <w:spacing w:after="0"/>
        <w:ind w:hanging="357"/>
        <w:jc w:val="both"/>
        <w:rPr>
          <w:rFonts w:ascii="Times New Roman" w:hAnsi="Times New Roman"/>
        </w:rPr>
      </w:pPr>
      <w:r w:rsidRPr="000E1E56">
        <w:rPr>
          <w:rFonts w:ascii="Times New Roman" w:hAnsi="Times New Roman"/>
        </w:rPr>
        <w:t xml:space="preserve">poręczeniach bankowych lub udzielanych przez </w:t>
      </w:r>
      <w:r w:rsidRPr="000E1E56">
        <w:rPr>
          <w:rFonts w:ascii="Times New Roman" w:hAnsi="Times New Roman"/>
          <w:i/>
        </w:rPr>
        <w:t>SKOK</w:t>
      </w:r>
      <w:r w:rsidRPr="000E1E56">
        <w:rPr>
          <w:rFonts w:ascii="Times New Roman" w:hAnsi="Times New Roman"/>
        </w:rPr>
        <w:t xml:space="preserve"> z tym, że zobowiązanie kasy jest  zawsze zobowiązaniem pieniężnym,</w:t>
      </w:r>
    </w:p>
    <w:p w:rsidR="003D1D1C" w:rsidRPr="000E1E56" w:rsidRDefault="003D1D1C" w:rsidP="00070540">
      <w:pPr>
        <w:pStyle w:val="Akapitzlist"/>
        <w:numPr>
          <w:ilvl w:val="0"/>
          <w:numId w:val="28"/>
        </w:numPr>
        <w:autoSpaceDE w:val="0"/>
        <w:autoSpaceDN w:val="0"/>
        <w:adjustRightInd w:val="0"/>
        <w:spacing w:after="0"/>
        <w:ind w:hanging="357"/>
        <w:jc w:val="both"/>
        <w:rPr>
          <w:rFonts w:ascii="Times New Roman" w:hAnsi="Times New Roman"/>
          <w:b/>
        </w:rPr>
      </w:pPr>
      <w:r w:rsidRPr="000E1E56">
        <w:rPr>
          <w:rFonts w:ascii="Times New Roman" w:hAnsi="Times New Roman"/>
        </w:rPr>
        <w:t xml:space="preserve">poręczeniach udzielanych przez podmioty, o których mowa w art. 6b ust. 5 pkt. 2 ustawy z dnia 9 listopada 2000 r. o utworzeniu </w:t>
      </w:r>
      <w:r w:rsidRPr="000E1E56">
        <w:rPr>
          <w:rFonts w:ascii="Times New Roman" w:hAnsi="Times New Roman"/>
          <w:i/>
        </w:rPr>
        <w:t>Polskiej Agencji Rozwoju Przedsiębiorczości</w:t>
      </w:r>
      <w:r w:rsidRPr="000E1E56">
        <w:rPr>
          <w:rFonts w:ascii="Times New Roman" w:hAnsi="Times New Roman"/>
        </w:rPr>
        <w:t>,</w:t>
      </w:r>
    </w:p>
    <w:p w:rsidR="003D1D1C" w:rsidRPr="000E1E56" w:rsidRDefault="003D1D1C" w:rsidP="00070540">
      <w:pPr>
        <w:pStyle w:val="Akapitzlist"/>
        <w:numPr>
          <w:ilvl w:val="0"/>
          <w:numId w:val="28"/>
        </w:numPr>
        <w:autoSpaceDE w:val="0"/>
        <w:autoSpaceDN w:val="0"/>
        <w:adjustRightInd w:val="0"/>
        <w:spacing w:after="0"/>
        <w:ind w:hanging="357"/>
        <w:jc w:val="both"/>
        <w:rPr>
          <w:rFonts w:ascii="Times New Roman" w:hAnsi="Times New Roman"/>
        </w:rPr>
      </w:pPr>
      <w:r w:rsidRPr="000E1E56">
        <w:rPr>
          <w:rFonts w:ascii="Times New Roman" w:hAnsi="Times New Roman"/>
        </w:rPr>
        <w:t>gwarancjach ubezpieczeniowych lub bankowych.</w:t>
      </w:r>
    </w:p>
    <w:p w:rsidR="003D1D1C" w:rsidRPr="00E51E96" w:rsidRDefault="003D1D1C" w:rsidP="00070540">
      <w:pPr>
        <w:pStyle w:val="Akapitzlist"/>
        <w:numPr>
          <w:ilvl w:val="0"/>
          <w:numId w:val="27"/>
        </w:numPr>
        <w:jc w:val="both"/>
        <w:rPr>
          <w:rFonts w:ascii="Times New Roman" w:hAnsi="Times New Roman"/>
          <w:bCs/>
          <w:color w:val="FF0000"/>
        </w:rPr>
      </w:pPr>
      <w:r w:rsidRPr="00E51E96">
        <w:rPr>
          <w:rFonts w:ascii="Times New Roman" w:hAnsi="Times New Roman"/>
        </w:rPr>
        <w:t xml:space="preserve">Zabezpieczenie należytego wykonania umowy można wnieść w pieniądzu przelewem na konto Zamawiającego </w:t>
      </w:r>
      <w:r w:rsidRPr="00E51E96">
        <w:rPr>
          <w:rFonts w:ascii="Times New Roman" w:hAnsi="Times New Roman"/>
          <w:b/>
          <w:bCs/>
        </w:rPr>
        <w:t>PEKAO S.A. I O/Szczecin Nr 38 1240 3813 1111 0010 2474 8802</w:t>
      </w:r>
      <w:r w:rsidRPr="00E51E96">
        <w:rPr>
          <w:rFonts w:ascii="Times New Roman" w:hAnsi="Times New Roman"/>
        </w:rPr>
        <w:t xml:space="preserve"> lub w innej formie niż pieniężna w kasie w siedzibie Zamawiającego, </w:t>
      </w:r>
      <w:r w:rsidRPr="00E51E96">
        <w:rPr>
          <w:rFonts w:ascii="Times New Roman" w:hAnsi="Times New Roman"/>
          <w:bCs/>
        </w:rPr>
        <w:t>ul. Mieszka I 33, 71- 011 Szczecin (parter)</w:t>
      </w:r>
      <w:r w:rsidR="00E51E96" w:rsidRPr="00E51E96">
        <w:rPr>
          <w:rFonts w:ascii="Times New Roman" w:hAnsi="Times New Roman"/>
        </w:rPr>
        <w:t xml:space="preserve">. </w:t>
      </w:r>
      <w:r w:rsidR="00E51E96" w:rsidRPr="00D15D9A">
        <w:rPr>
          <w:rFonts w:ascii="Times New Roman" w:hAnsi="Times New Roman"/>
          <w:bCs/>
        </w:rPr>
        <w:t xml:space="preserve">W przypadku dokumentu w postaci elektronicznej, oryginał dokumentu </w:t>
      </w:r>
      <w:r w:rsidR="005745D4" w:rsidRPr="005745D4">
        <w:rPr>
          <w:rFonts w:ascii="Times New Roman" w:hAnsi="Times New Roman"/>
          <w:bCs/>
          <w:color w:val="FF0000"/>
        </w:rPr>
        <w:t>zabezpieczeniowego</w:t>
      </w:r>
      <w:r w:rsidR="00E51E96" w:rsidRPr="00D15D9A">
        <w:rPr>
          <w:rFonts w:ascii="Times New Roman" w:hAnsi="Times New Roman"/>
          <w:bCs/>
        </w:rPr>
        <w:t xml:space="preserve"> tj. opatrzony kwalifikowanym podpisem osób upoważnionych do jego wystawienia (wystawców dokumentu) należy przesłać na adres: </w:t>
      </w:r>
      <w:hyperlink r:id="rId15" w:history="1">
        <w:r w:rsidR="00E51E96" w:rsidRPr="00D15D9A">
          <w:rPr>
            <w:rStyle w:val="Hipercze"/>
            <w:rFonts w:ascii="Times New Roman" w:hAnsi="Times New Roman"/>
            <w:bCs/>
            <w:color w:val="auto"/>
          </w:rPr>
          <w:t>b.sochanowski@999.szczecin.pl</w:t>
        </w:r>
      </w:hyperlink>
    </w:p>
    <w:p w:rsidR="003D1D1C" w:rsidRPr="000E1E56" w:rsidRDefault="003D1D1C" w:rsidP="00070540">
      <w:pPr>
        <w:pStyle w:val="Akapitzlist"/>
        <w:numPr>
          <w:ilvl w:val="0"/>
          <w:numId w:val="27"/>
        </w:numPr>
        <w:autoSpaceDE w:val="0"/>
        <w:autoSpaceDN w:val="0"/>
        <w:adjustRightInd w:val="0"/>
        <w:spacing w:after="0"/>
        <w:ind w:hanging="357"/>
        <w:jc w:val="both"/>
        <w:rPr>
          <w:rFonts w:ascii="Times New Roman" w:hAnsi="Times New Roman"/>
        </w:rPr>
      </w:pPr>
      <w:r w:rsidRPr="000E1E56">
        <w:rPr>
          <w:rFonts w:ascii="Times New Roman" w:hAnsi="Times New Roman"/>
        </w:rPr>
        <w:t xml:space="preserve">Zamawiający dopuszcza wniesienie zabezpieczenia należytego wykonania umowy w jednej lub kilku wymienionych formach. </w:t>
      </w:r>
    </w:p>
    <w:p w:rsidR="003D1D1C" w:rsidRDefault="003D1D1C" w:rsidP="00070540">
      <w:pPr>
        <w:pStyle w:val="Akapitzlist"/>
        <w:numPr>
          <w:ilvl w:val="0"/>
          <w:numId w:val="27"/>
        </w:numPr>
        <w:autoSpaceDE w:val="0"/>
        <w:autoSpaceDN w:val="0"/>
        <w:adjustRightInd w:val="0"/>
        <w:spacing w:after="0"/>
        <w:ind w:hanging="357"/>
        <w:jc w:val="both"/>
        <w:rPr>
          <w:rFonts w:ascii="Times New Roman" w:hAnsi="Times New Roman"/>
        </w:rPr>
      </w:pPr>
      <w:r w:rsidRPr="000E1E56">
        <w:rPr>
          <w:rFonts w:ascii="Times New Roman" w:hAnsi="Times New Roman"/>
        </w:rPr>
        <w:t>W przypadku wniesienia wadium w pieniądzu, Wykonawca wyraża zgodę na zaliczenie kwoty wadium na poczet zabezpieczenia.</w:t>
      </w:r>
    </w:p>
    <w:p w:rsidR="008D3CDE" w:rsidRPr="008D3CDE" w:rsidRDefault="008D3CDE" w:rsidP="00070540">
      <w:pPr>
        <w:pStyle w:val="Akapitzlist"/>
        <w:numPr>
          <w:ilvl w:val="0"/>
          <w:numId w:val="27"/>
        </w:numPr>
        <w:autoSpaceDE w:val="0"/>
        <w:autoSpaceDN w:val="0"/>
        <w:adjustRightInd w:val="0"/>
        <w:spacing w:after="0"/>
        <w:jc w:val="both"/>
        <w:rPr>
          <w:rFonts w:ascii="Times New Roman" w:hAnsi="Times New Roman" w:cs="Times New Roman"/>
          <w:szCs w:val="23"/>
        </w:rPr>
      </w:pPr>
      <w:r w:rsidRPr="008D3CDE">
        <w:rPr>
          <w:rFonts w:ascii="Times New Roman" w:hAnsi="Times New Roman" w:cs="Times New Roman"/>
          <w:szCs w:val="23"/>
        </w:rPr>
        <w:lastRenderedPageBreak/>
        <w:t>Część zabezpieczenia, gwarantująca zgodnie z umową wykonanie robót i odpowiadająca 70% wartości zabezpieczenia prawidłowego ukończenia robót zostanie zwrócona w terminie 30 dni od daty odbioru końcowego robót.</w:t>
      </w:r>
    </w:p>
    <w:p w:rsidR="003D1D1C" w:rsidRDefault="008D3CDE" w:rsidP="00070540">
      <w:pPr>
        <w:pStyle w:val="Akapitzlist"/>
        <w:numPr>
          <w:ilvl w:val="0"/>
          <w:numId w:val="27"/>
        </w:numPr>
        <w:autoSpaceDE w:val="0"/>
        <w:autoSpaceDN w:val="0"/>
        <w:adjustRightInd w:val="0"/>
        <w:spacing w:after="0"/>
        <w:jc w:val="both"/>
        <w:rPr>
          <w:rFonts w:ascii="Times New Roman" w:hAnsi="Times New Roman" w:cs="Times New Roman"/>
          <w:szCs w:val="23"/>
        </w:rPr>
      </w:pPr>
      <w:r w:rsidRPr="008D3CDE">
        <w:rPr>
          <w:rFonts w:ascii="Times New Roman" w:hAnsi="Times New Roman" w:cs="Times New Roman"/>
          <w:szCs w:val="23"/>
        </w:rPr>
        <w:t xml:space="preserve">Część zabezpieczenia, służąca do pokrywania roszczeń z tytułu rękojmi i odpowiadająca 30% wartości zabezpieczenia należytego wykonania umowy zostanie </w:t>
      </w:r>
      <w:r w:rsidR="004306E9">
        <w:rPr>
          <w:rFonts w:ascii="Times New Roman" w:hAnsi="Times New Roman" w:cs="Times New Roman"/>
          <w:szCs w:val="23"/>
        </w:rPr>
        <w:t xml:space="preserve">zwrócona w terminie </w:t>
      </w:r>
      <w:r w:rsidR="004306E9" w:rsidRPr="004306E9">
        <w:rPr>
          <w:rFonts w:ascii="Times New Roman" w:hAnsi="Times New Roman" w:cs="Times New Roman"/>
          <w:color w:val="FF0000"/>
          <w:szCs w:val="23"/>
        </w:rPr>
        <w:t>15</w:t>
      </w:r>
      <w:r w:rsidRPr="008D3CDE">
        <w:rPr>
          <w:rFonts w:ascii="Times New Roman" w:hAnsi="Times New Roman" w:cs="Times New Roman"/>
          <w:szCs w:val="23"/>
        </w:rPr>
        <w:t xml:space="preserve"> dni po upływie okresu rękojmi.</w:t>
      </w:r>
    </w:p>
    <w:p w:rsidR="00377959" w:rsidRPr="004E02C3" w:rsidRDefault="00377959" w:rsidP="00377959">
      <w:pPr>
        <w:pStyle w:val="Akapitzlist"/>
        <w:numPr>
          <w:ilvl w:val="0"/>
          <w:numId w:val="27"/>
        </w:numPr>
        <w:jc w:val="both"/>
        <w:rPr>
          <w:rFonts w:ascii="Times New Roman" w:eastAsia="Times New Roman" w:hAnsi="Times New Roman" w:cs="Times New Roman"/>
        </w:rPr>
      </w:pPr>
      <w:r w:rsidRPr="004E02C3">
        <w:rPr>
          <w:rFonts w:ascii="Times New Roman" w:eastAsia="Times New Roman" w:hAnsi="Times New Roman" w:cs="Times New Roman"/>
        </w:rPr>
        <w:t>Zamawiający dopuszcza możliwość złożenia Zabezpieczenia Należytego Wykonania oddzielnie na okres realizacji oraz oddzielnie na okres rękojmi, przy czym zabezpieczenie na okres rękojmi musi zostać złożone Zamawiającemu w okresie obowiązywania Zabezpieczenia Należytego Wykonania w okresie realizacji, jednakże po podpisaniu przez Strony protokołu odbioru końcowego Inwestycji. W przypadku gdy Wykonawca nie przedłoży zabezpieczenia na okres rękojmi, Zamawiający będzie uprawniony do złożenia żądania zapłaty z gwarancji na okres realizacji w kwocie gwarancji na okres rękojmi.</w:t>
      </w:r>
    </w:p>
    <w:p w:rsidR="003D1D1C" w:rsidRPr="000E1E56" w:rsidRDefault="003D1D1C" w:rsidP="00070540">
      <w:pPr>
        <w:pStyle w:val="Akapitzlist"/>
        <w:numPr>
          <w:ilvl w:val="0"/>
          <w:numId w:val="27"/>
        </w:numPr>
        <w:autoSpaceDE w:val="0"/>
        <w:autoSpaceDN w:val="0"/>
        <w:adjustRightInd w:val="0"/>
        <w:spacing w:after="0"/>
        <w:ind w:hanging="357"/>
        <w:jc w:val="both"/>
        <w:rPr>
          <w:rFonts w:ascii="Times New Roman" w:hAnsi="Times New Roman"/>
        </w:rPr>
      </w:pPr>
      <w:r w:rsidRPr="000E1E56">
        <w:rPr>
          <w:rFonts w:ascii="Times New Roman" w:hAnsi="Times New Roman"/>
        </w:rPr>
        <w:t xml:space="preserve">Zapisy w gwarancji bankowej czy ubezpieczeniowej nie mogą uniemożliwiać Zamawiającemu prawidłowego skorzystania (zgodnie z ustawą </w:t>
      </w:r>
      <w:r w:rsidRPr="000E1E56">
        <w:rPr>
          <w:rFonts w:ascii="Times New Roman" w:hAnsi="Times New Roman"/>
          <w:i/>
        </w:rPr>
        <w:t>Prawo Zamówień Publicznych art. 147 ust. 1 i 2</w:t>
      </w:r>
      <w:r w:rsidRPr="000E1E56">
        <w:rPr>
          <w:rFonts w:ascii="Times New Roman" w:hAnsi="Times New Roman"/>
        </w:rPr>
        <w:t xml:space="preserve">) z </w:t>
      </w:r>
      <w:r w:rsidRPr="000E1E56">
        <w:rPr>
          <w:rFonts w:ascii="Times New Roman" w:hAnsi="Times New Roman"/>
          <w:i/>
        </w:rPr>
        <w:t>zabezpieczenia należytego wykonania umowy</w:t>
      </w:r>
      <w:r w:rsidRPr="000E1E56">
        <w:rPr>
          <w:rFonts w:ascii="Times New Roman" w:hAnsi="Times New Roman"/>
        </w:rPr>
        <w:t>. W związku z tym zabezpieczenia muszą spełniać następujące warunki:</w:t>
      </w:r>
    </w:p>
    <w:p w:rsidR="003D1D1C" w:rsidRPr="000E1E56" w:rsidRDefault="003D1D1C" w:rsidP="00070540">
      <w:pPr>
        <w:pStyle w:val="Akapitzlist"/>
        <w:numPr>
          <w:ilvl w:val="0"/>
          <w:numId w:val="29"/>
        </w:numPr>
        <w:autoSpaceDE w:val="0"/>
        <w:autoSpaceDN w:val="0"/>
        <w:adjustRightInd w:val="0"/>
        <w:spacing w:after="0"/>
        <w:ind w:hanging="357"/>
        <w:jc w:val="both"/>
        <w:rPr>
          <w:rFonts w:ascii="Times New Roman" w:hAnsi="Times New Roman"/>
        </w:rPr>
      </w:pPr>
      <w:r w:rsidRPr="000E1E56">
        <w:rPr>
          <w:rFonts w:ascii="Times New Roman" w:hAnsi="Times New Roman"/>
        </w:rPr>
        <w:t>płatne na pierwsze żądanie Zamawiającego,</w:t>
      </w:r>
    </w:p>
    <w:p w:rsidR="003D1D1C" w:rsidRPr="000E1E56" w:rsidRDefault="003D1D1C" w:rsidP="00070540">
      <w:pPr>
        <w:pStyle w:val="Akapitzlist"/>
        <w:numPr>
          <w:ilvl w:val="0"/>
          <w:numId w:val="29"/>
        </w:numPr>
        <w:autoSpaceDE w:val="0"/>
        <w:autoSpaceDN w:val="0"/>
        <w:adjustRightInd w:val="0"/>
        <w:spacing w:after="0"/>
        <w:ind w:hanging="357"/>
        <w:jc w:val="both"/>
        <w:rPr>
          <w:rFonts w:ascii="Times New Roman" w:hAnsi="Times New Roman"/>
        </w:rPr>
      </w:pPr>
      <w:r w:rsidRPr="000E1E56">
        <w:rPr>
          <w:rFonts w:ascii="Times New Roman" w:hAnsi="Times New Roman"/>
        </w:rPr>
        <w:t>płatne bezwarunkowo (niedopuszczalne jest stawianie dodatkowych warunków  np. załączenie potwierdzenia Wykonawcy o zasadności roszczenia albo opinii rzeczoznawców, czy weryfikacja gwaranta co do wysokości odszkodowania),</w:t>
      </w:r>
    </w:p>
    <w:p w:rsidR="003D1D1C" w:rsidRPr="000E1E56" w:rsidRDefault="003D1D1C" w:rsidP="00070540">
      <w:pPr>
        <w:pStyle w:val="Akapitzlist"/>
        <w:numPr>
          <w:ilvl w:val="0"/>
          <w:numId w:val="29"/>
        </w:numPr>
        <w:autoSpaceDE w:val="0"/>
        <w:autoSpaceDN w:val="0"/>
        <w:adjustRightInd w:val="0"/>
        <w:spacing w:after="0"/>
        <w:ind w:hanging="357"/>
        <w:jc w:val="both"/>
        <w:rPr>
          <w:rFonts w:ascii="Times New Roman" w:hAnsi="Times New Roman"/>
        </w:rPr>
      </w:pPr>
      <w:r w:rsidRPr="000E1E56">
        <w:rPr>
          <w:rFonts w:ascii="Times New Roman" w:hAnsi="Times New Roman"/>
        </w:rPr>
        <w:t>pokrywające wszystkie roszczenia Zamawiającego wynikające z zawartej umowy (odszkodowania i kary umowne) do wysokości kwoty wynikającej z zapisów umowy,</w:t>
      </w:r>
    </w:p>
    <w:p w:rsidR="003D1D1C" w:rsidRPr="000E1E56" w:rsidRDefault="003D1D1C" w:rsidP="00070540">
      <w:pPr>
        <w:pStyle w:val="Akapitzlist"/>
        <w:numPr>
          <w:ilvl w:val="0"/>
          <w:numId w:val="29"/>
        </w:numPr>
        <w:autoSpaceDE w:val="0"/>
        <w:autoSpaceDN w:val="0"/>
        <w:adjustRightInd w:val="0"/>
        <w:spacing w:after="0"/>
        <w:ind w:hanging="357"/>
        <w:jc w:val="both"/>
        <w:rPr>
          <w:rFonts w:ascii="Times New Roman" w:hAnsi="Times New Roman"/>
        </w:rPr>
      </w:pPr>
      <w:r w:rsidRPr="000E1E56">
        <w:rPr>
          <w:rFonts w:ascii="Times New Roman" w:hAnsi="Times New Roman"/>
        </w:rPr>
        <w:t>muszą mieć zapis, że są nieodwołalne w okresie na który zostały wystawione,</w:t>
      </w:r>
    </w:p>
    <w:p w:rsidR="003D1D1C" w:rsidRPr="003F7C27" w:rsidRDefault="003D1D1C" w:rsidP="00070540">
      <w:pPr>
        <w:pStyle w:val="Akapitzlist"/>
        <w:numPr>
          <w:ilvl w:val="0"/>
          <w:numId w:val="29"/>
        </w:numPr>
        <w:autoSpaceDE w:val="0"/>
        <w:autoSpaceDN w:val="0"/>
        <w:adjustRightInd w:val="0"/>
        <w:spacing w:after="0"/>
        <w:jc w:val="both"/>
        <w:rPr>
          <w:rFonts w:ascii="Times New Roman" w:hAnsi="Times New Roman"/>
          <w:sz w:val="23"/>
        </w:rPr>
      </w:pPr>
      <w:r w:rsidRPr="000E1E56">
        <w:rPr>
          <w:rFonts w:ascii="Times New Roman" w:hAnsi="Times New Roman"/>
        </w:rPr>
        <w:t>wystawione na okres od dnia podpisania umowy do dnia zakończenia umowy</w:t>
      </w:r>
      <w:r w:rsidRPr="003F7C27">
        <w:rPr>
          <w:rFonts w:ascii="Times New Roman" w:hAnsi="Times New Roman"/>
        </w:rPr>
        <w:t>,</w:t>
      </w:r>
      <w:r w:rsidR="003F7C27" w:rsidRPr="003F7C27">
        <w:rPr>
          <w:rFonts w:ascii="Times New Roman" w:hAnsi="Times New Roman"/>
        </w:rPr>
        <w:t xml:space="preserve"> </w:t>
      </w:r>
      <w:r w:rsidR="003F7C27" w:rsidRPr="003F7C27">
        <w:rPr>
          <w:rFonts w:ascii="Times New Roman" w:hAnsi="Times New Roman" w:cs="Times New Roman"/>
        </w:rPr>
        <w:t>+ 30 dni, część dotycząca pokrywania roszczeń z tytułu rękojmi i odpowiadająca 30% wartości zabezpieczenia należytego wykonania umowy – do zakończenia okresu rękojmi +14 dni</w:t>
      </w:r>
      <w:r w:rsidR="003F7C27">
        <w:rPr>
          <w:rFonts w:ascii="Times New Roman" w:hAnsi="Times New Roman"/>
        </w:rPr>
        <w:t>,</w:t>
      </w:r>
    </w:p>
    <w:p w:rsidR="003D1D1C" w:rsidRPr="000E1E56" w:rsidRDefault="003D1D1C" w:rsidP="00070540">
      <w:pPr>
        <w:pStyle w:val="Akapitzlist"/>
        <w:numPr>
          <w:ilvl w:val="0"/>
          <w:numId w:val="29"/>
        </w:numPr>
        <w:autoSpaceDE w:val="0"/>
        <w:autoSpaceDN w:val="0"/>
        <w:adjustRightInd w:val="0"/>
        <w:spacing w:after="0"/>
        <w:ind w:hanging="357"/>
        <w:jc w:val="both"/>
        <w:rPr>
          <w:rFonts w:ascii="Times New Roman" w:hAnsi="Times New Roman"/>
        </w:rPr>
      </w:pPr>
      <w:r w:rsidRPr="000E1E56">
        <w:rPr>
          <w:rFonts w:ascii="Times New Roman" w:hAnsi="Times New Roman"/>
        </w:rPr>
        <w:t>sprawy sporne rozstrzygane zgodnie z siedzibą Zamawiającego,</w:t>
      </w:r>
    </w:p>
    <w:p w:rsidR="003D1D1C" w:rsidRPr="000E1E56" w:rsidRDefault="003D1D1C" w:rsidP="00070540">
      <w:pPr>
        <w:pStyle w:val="Akapitzlist"/>
        <w:numPr>
          <w:ilvl w:val="0"/>
          <w:numId w:val="29"/>
        </w:numPr>
        <w:autoSpaceDE w:val="0"/>
        <w:autoSpaceDN w:val="0"/>
        <w:adjustRightInd w:val="0"/>
        <w:spacing w:after="0"/>
        <w:ind w:hanging="357"/>
        <w:jc w:val="both"/>
        <w:rPr>
          <w:rFonts w:ascii="Times New Roman" w:hAnsi="Times New Roman"/>
        </w:rPr>
      </w:pPr>
      <w:r w:rsidRPr="000E1E56">
        <w:rPr>
          <w:rFonts w:ascii="Times New Roman" w:hAnsi="Times New Roman"/>
        </w:rPr>
        <w:t>wszelkie zmiany w treści gwarancji są niedopuszczalne bez zgody Beneficjenta wyrażonej na piśmie.</w:t>
      </w:r>
    </w:p>
    <w:p w:rsidR="00A97F23" w:rsidRPr="00A97F23" w:rsidRDefault="00A97F23" w:rsidP="00070540">
      <w:pPr>
        <w:pStyle w:val="Akapitzlist"/>
        <w:numPr>
          <w:ilvl w:val="0"/>
          <w:numId w:val="27"/>
        </w:numPr>
        <w:autoSpaceDE w:val="0"/>
        <w:autoSpaceDN w:val="0"/>
        <w:adjustRightInd w:val="0"/>
        <w:spacing w:after="0"/>
        <w:ind w:hanging="357"/>
        <w:jc w:val="both"/>
        <w:rPr>
          <w:rFonts w:ascii="Times New Roman" w:hAnsi="Times New Roman" w:cs="Times New Roman"/>
        </w:rPr>
      </w:pPr>
      <w:r w:rsidRPr="00A97F23">
        <w:rPr>
          <w:rFonts w:ascii="Times New Roman" w:hAnsi="Times New Roman" w:cs="Times New Roman"/>
        </w:rPr>
        <w:t>Wykonawca przez wyz</w:t>
      </w:r>
      <w:r w:rsidR="00953B83">
        <w:rPr>
          <w:rFonts w:ascii="Times New Roman" w:hAnsi="Times New Roman" w:cs="Times New Roman"/>
        </w:rPr>
        <w:t>naczonym terminem na wniesienie</w:t>
      </w:r>
      <w:r w:rsidRPr="00A97F23">
        <w:rPr>
          <w:rFonts w:ascii="Times New Roman" w:hAnsi="Times New Roman" w:cs="Times New Roman"/>
        </w:rPr>
        <w:t xml:space="preserve"> zabezpieczenia</w:t>
      </w:r>
      <w:r w:rsidR="00953B83">
        <w:rPr>
          <w:rFonts w:ascii="Times New Roman" w:hAnsi="Times New Roman" w:cs="Times New Roman"/>
        </w:rPr>
        <w:t xml:space="preserve"> Wykonawca</w:t>
      </w:r>
      <w:r w:rsidRPr="00A97F23">
        <w:rPr>
          <w:rFonts w:ascii="Times New Roman" w:hAnsi="Times New Roman" w:cs="Times New Roman"/>
        </w:rPr>
        <w:t xml:space="preserve"> może przesłać projekt/draft  gwarancji bankowe lub ubezpieczeniowej do akceptacji Zamawiającego. Zamawiający potwierdzi prawidłowość dokumentu</w:t>
      </w:r>
      <w:r>
        <w:rPr>
          <w:rFonts w:ascii="Times New Roman" w:hAnsi="Times New Roman" w:cs="Times New Roman"/>
        </w:rPr>
        <w:t xml:space="preserve"> </w:t>
      </w:r>
      <w:r w:rsidRPr="00A97F23">
        <w:rPr>
          <w:rFonts w:ascii="Times New Roman" w:hAnsi="Times New Roman" w:cs="Times New Roman"/>
        </w:rPr>
        <w:t>- wniesionego zabezpieczenia lub przekaże uwagi do treści projektu dokumentu</w:t>
      </w:r>
      <w:r w:rsidR="00953B83">
        <w:rPr>
          <w:rFonts w:ascii="Times New Roman" w:hAnsi="Times New Roman" w:cs="Times New Roman"/>
        </w:rPr>
        <w:t>.</w:t>
      </w:r>
    </w:p>
    <w:p w:rsidR="003D1D1C" w:rsidRPr="00A97F23" w:rsidRDefault="003D1D1C" w:rsidP="00070540">
      <w:pPr>
        <w:pStyle w:val="Akapitzlist"/>
        <w:numPr>
          <w:ilvl w:val="0"/>
          <w:numId w:val="27"/>
        </w:numPr>
        <w:autoSpaceDE w:val="0"/>
        <w:autoSpaceDN w:val="0"/>
        <w:adjustRightInd w:val="0"/>
        <w:spacing w:after="0"/>
        <w:ind w:hanging="357"/>
        <w:jc w:val="both"/>
        <w:rPr>
          <w:rFonts w:ascii="Times New Roman" w:hAnsi="Times New Roman"/>
        </w:rPr>
      </w:pPr>
      <w:r w:rsidRPr="00A97F23">
        <w:rPr>
          <w:rFonts w:ascii="Times New Roman" w:hAnsi="Times New Roman"/>
        </w:rPr>
        <w:t xml:space="preserve">Jeżeli wniesione zabezpieczenie nie będzie spełniało wszystkich warunków określonych w </w:t>
      </w:r>
      <w:r w:rsidRPr="00A97F23">
        <w:rPr>
          <w:rFonts w:ascii="Times New Roman" w:hAnsi="Times New Roman"/>
          <w:i/>
        </w:rPr>
        <w:t>SIWZ,</w:t>
      </w:r>
      <w:r w:rsidRPr="00A97F23">
        <w:rPr>
          <w:rFonts w:ascii="Times New Roman" w:hAnsi="Times New Roman"/>
        </w:rPr>
        <w:t xml:space="preserve"> uznane zostanie za nie wniesione, a następnie Zamawiający zatrzyma wadium na podstawie art. 46 ust. 5. pkt 2. </w:t>
      </w:r>
    </w:p>
    <w:p w:rsidR="003D1D1C" w:rsidRPr="000E1E56" w:rsidRDefault="003D1D1C" w:rsidP="00070540">
      <w:pPr>
        <w:pStyle w:val="Akapitzlist"/>
        <w:numPr>
          <w:ilvl w:val="0"/>
          <w:numId w:val="27"/>
        </w:numPr>
        <w:autoSpaceDE w:val="0"/>
        <w:autoSpaceDN w:val="0"/>
        <w:adjustRightInd w:val="0"/>
        <w:spacing w:after="0"/>
        <w:jc w:val="both"/>
        <w:rPr>
          <w:rFonts w:ascii="Times New Roman" w:hAnsi="Times New Roman"/>
        </w:rPr>
      </w:pPr>
      <w:r w:rsidRPr="000E1E56">
        <w:rPr>
          <w:rFonts w:ascii="Times New Roman" w:hAnsi="Times New Roman"/>
        </w:rPr>
        <w:t>Jeżeli Wykonawca będzie się uchylał od wniesienia wymaganego zabezpieczenia należytego wykonania umowy, Zamawiający może dokonać wyboru oferty najkorzystniejszej spośród pozostałych ofert, zgodnie art. 94 ust. 3.</w:t>
      </w:r>
    </w:p>
    <w:p w:rsidR="008460F1" w:rsidRPr="0042588F" w:rsidRDefault="008460F1" w:rsidP="00070540">
      <w:pPr>
        <w:keepNext/>
        <w:pBdr>
          <w:top w:val="single" w:sz="4" w:space="1" w:color="auto"/>
          <w:left w:val="single" w:sz="4" w:space="4" w:color="auto"/>
          <w:bottom w:val="single" w:sz="4" w:space="1" w:color="auto"/>
          <w:right w:val="single" w:sz="4" w:space="4" w:color="auto"/>
        </w:pBdr>
        <w:shd w:val="clear" w:color="auto" w:fill="6666FF"/>
        <w:spacing w:before="120" w:after="120"/>
        <w:ind w:left="1701" w:hanging="1701"/>
        <w:jc w:val="both"/>
        <w:outlineLvl w:val="3"/>
        <w:rPr>
          <w:rFonts w:ascii="Times New Roman" w:eastAsia="Times New Roman" w:hAnsi="Times New Roman" w:cs="Times New Roman"/>
          <w:b/>
          <w:bCs/>
        </w:rPr>
      </w:pPr>
      <w:r w:rsidRPr="0042588F">
        <w:rPr>
          <w:rFonts w:ascii="Times New Roman" w:eastAsia="Times New Roman" w:hAnsi="Times New Roman" w:cs="Times New Roman"/>
          <w:b/>
          <w:bCs/>
        </w:rPr>
        <w:t xml:space="preserve">ROZDZIAŁ </w:t>
      </w:r>
      <w:r w:rsidR="00577FCE">
        <w:rPr>
          <w:rFonts w:ascii="Times New Roman" w:eastAsia="Times New Roman" w:hAnsi="Times New Roman" w:cs="Times New Roman"/>
          <w:b/>
          <w:bCs/>
        </w:rPr>
        <w:t>IX</w:t>
      </w:r>
      <w:r w:rsidRPr="0042588F">
        <w:rPr>
          <w:rFonts w:ascii="Times New Roman" w:eastAsia="Times New Roman" w:hAnsi="Times New Roman" w:cs="Times New Roman"/>
          <w:b/>
          <w:bCs/>
        </w:rPr>
        <w:t xml:space="preserve"> Wyjaśnienia treści SIWZ i jej </w:t>
      </w:r>
      <w:r w:rsidR="00BF5F41" w:rsidRPr="0042588F">
        <w:rPr>
          <w:rFonts w:ascii="Times New Roman" w:eastAsia="Times New Roman" w:hAnsi="Times New Roman" w:cs="Times New Roman"/>
          <w:b/>
          <w:bCs/>
        </w:rPr>
        <w:t>zmiany</w:t>
      </w:r>
      <w:r w:rsidRPr="0042588F">
        <w:rPr>
          <w:rFonts w:ascii="Times New Roman" w:eastAsia="Times New Roman" w:hAnsi="Times New Roman" w:cs="Times New Roman"/>
          <w:b/>
          <w:bCs/>
        </w:rPr>
        <w:t xml:space="preserve"> oraz sposób porozumiewania się wykonawców z zamawiającym </w:t>
      </w:r>
    </w:p>
    <w:p w:rsidR="00DC2931" w:rsidRPr="0042588F" w:rsidRDefault="00DC2931" w:rsidP="00070540">
      <w:pPr>
        <w:pStyle w:val="Akapitzlist"/>
        <w:numPr>
          <w:ilvl w:val="0"/>
          <w:numId w:val="30"/>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rPr>
        <w:t>Zamawiający urzęduje w następujących dniach (pracujących) od poniedziałku do piątku w</w:t>
      </w:r>
      <w:r w:rsidR="00634CD6">
        <w:rPr>
          <w:rFonts w:ascii="Times New Roman" w:hAnsi="Times New Roman" w:cs="Times New Roman"/>
        </w:rPr>
        <w:t xml:space="preserve"> </w:t>
      </w:r>
      <w:r w:rsidRPr="0042588F">
        <w:rPr>
          <w:rFonts w:ascii="Times New Roman" w:hAnsi="Times New Roman" w:cs="Times New Roman"/>
        </w:rPr>
        <w:t>godzinach od 7:25 do 15:00.</w:t>
      </w:r>
    </w:p>
    <w:p w:rsidR="000D6861" w:rsidRPr="0042588F" w:rsidRDefault="007F479F" w:rsidP="00070540">
      <w:pPr>
        <w:pStyle w:val="Akapitzlist"/>
        <w:numPr>
          <w:ilvl w:val="0"/>
          <w:numId w:val="30"/>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rPr>
        <w:t>Komunikacja w postępowaniu odbywa się elektronicznie za</w:t>
      </w:r>
      <w:r w:rsidR="002F3E2A">
        <w:rPr>
          <w:rFonts w:ascii="Times New Roman" w:hAnsi="Times New Roman" w:cs="Times New Roman"/>
        </w:rPr>
        <w:t xml:space="preserve"> </w:t>
      </w:r>
      <w:r w:rsidRPr="0042588F">
        <w:rPr>
          <w:rFonts w:ascii="Times New Roman" w:hAnsi="Times New Roman" w:cs="Times New Roman"/>
        </w:rPr>
        <w:t>pośrednictwem</w:t>
      </w:r>
      <w:r w:rsidR="002F3E2A">
        <w:rPr>
          <w:rFonts w:ascii="Times New Roman" w:hAnsi="Times New Roman" w:cs="Times New Roman"/>
        </w:rPr>
        <w:t xml:space="preserve"> </w:t>
      </w:r>
      <w:hyperlink r:id="rId16" w:history="1">
        <w:r w:rsidRPr="0042588F">
          <w:rPr>
            <w:rStyle w:val="Hipercze"/>
            <w:rFonts w:ascii="Times New Roman" w:hAnsi="Times New Roman" w:cs="Times New Roman"/>
          </w:rPr>
          <w:t>www.platformazakupowa.pl</w:t>
        </w:r>
      </w:hyperlink>
      <w:r w:rsidRPr="0042588F">
        <w:rPr>
          <w:rFonts w:ascii="Times New Roman" w:hAnsi="Times New Roman" w:cs="Times New Roman"/>
        </w:rPr>
        <w:t xml:space="preserve"> i formularza</w:t>
      </w:r>
      <w:r w:rsidR="00804246" w:rsidRPr="0042588F">
        <w:rPr>
          <w:rFonts w:ascii="Times New Roman" w:hAnsi="Times New Roman" w:cs="Times New Roman"/>
        </w:rPr>
        <w:t xml:space="preserve"> Wyślij wiadomość lub </w:t>
      </w:r>
      <w:r w:rsidR="000D6861" w:rsidRPr="0042588F">
        <w:rPr>
          <w:rFonts w:ascii="Times New Roman" w:hAnsi="Times New Roman" w:cs="Times New Roman"/>
        </w:rPr>
        <w:t>za po</w:t>
      </w:r>
      <w:r w:rsidR="00804246" w:rsidRPr="0042588F">
        <w:rPr>
          <w:rFonts w:ascii="Times New Roman" w:hAnsi="Times New Roman" w:cs="Times New Roman"/>
        </w:rPr>
        <w:t>średnictwem</w:t>
      </w:r>
      <w:r w:rsidR="000D6861" w:rsidRPr="0042588F">
        <w:rPr>
          <w:rFonts w:ascii="Times New Roman" w:hAnsi="Times New Roman" w:cs="Times New Roman"/>
        </w:rPr>
        <w:t xml:space="preserve"> poczty elektronicznej pod adresem </w:t>
      </w:r>
      <w:hyperlink r:id="rId17" w:history="1">
        <w:r w:rsidR="00953B83" w:rsidRPr="00596972">
          <w:rPr>
            <w:rStyle w:val="Hipercze"/>
            <w:rFonts w:ascii="Times New Roman" w:hAnsi="Times New Roman" w:cs="Times New Roman"/>
          </w:rPr>
          <w:t>b.sochanowski@999.szczecin.pl</w:t>
        </w:r>
      </w:hyperlink>
      <w:r w:rsidR="00804246" w:rsidRPr="0042588F">
        <w:rPr>
          <w:rFonts w:ascii="Times New Roman" w:hAnsi="Times New Roman" w:cs="Times New Roman"/>
        </w:rPr>
        <w:t>.</w:t>
      </w:r>
    </w:p>
    <w:p w:rsidR="00DC2931" w:rsidRPr="0042588F" w:rsidRDefault="00DC2931" w:rsidP="00070540">
      <w:pPr>
        <w:pStyle w:val="Akapitzlist"/>
        <w:numPr>
          <w:ilvl w:val="0"/>
          <w:numId w:val="30"/>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rPr>
        <w:lastRenderedPageBreak/>
        <w:t xml:space="preserve">Zamawiający dopuszcza porozumiewanie się za </w:t>
      </w:r>
      <w:r w:rsidR="002F3E2A">
        <w:rPr>
          <w:rFonts w:ascii="Times New Roman" w:hAnsi="Times New Roman" w:cs="Times New Roman"/>
        </w:rPr>
        <w:t>pomocą</w:t>
      </w:r>
      <w:r w:rsidR="002F3E2A">
        <w:rPr>
          <w:rFonts w:ascii="Times New Roman" w:hAnsi="Times New Roman" w:cs="Times New Roman"/>
          <w:b/>
          <w:bCs/>
        </w:rPr>
        <w:t xml:space="preserve"> </w:t>
      </w:r>
      <w:r w:rsidR="00A07824">
        <w:rPr>
          <w:rFonts w:ascii="Times New Roman" w:hAnsi="Times New Roman" w:cs="Times New Roman"/>
          <w:b/>
          <w:bCs/>
        </w:rPr>
        <w:t>ś</w:t>
      </w:r>
      <w:r w:rsidR="007F479F" w:rsidRPr="0042588F">
        <w:rPr>
          <w:rFonts w:ascii="Times New Roman" w:hAnsi="Times New Roman" w:cs="Times New Roman"/>
          <w:b/>
          <w:bCs/>
        </w:rPr>
        <w:t>rodków komunikacji elektronicznej</w:t>
      </w:r>
      <w:r w:rsidR="002F3E2A">
        <w:rPr>
          <w:rFonts w:ascii="Times New Roman" w:hAnsi="Times New Roman" w:cs="Times New Roman"/>
          <w:b/>
          <w:bCs/>
        </w:rPr>
        <w:t xml:space="preserve"> </w:t>
      </w:r>
      <w:r w:rsidRPr="0042588F">
        <w:rPr>
          <w:rFonts w:ascii="Times New Roman" w:hAnsi="Times New Roman" w:cs="Times New Roman"/>
        </w:rPr>
        <w:t>przy przekazywaniu</w:t>
      </w:r>
      <w:r w:rsidR="002F3E2A">
        <w:rPr>
          <w:rFonts w:ascii="Times New Roman" w:hAnsi="Times New Roman" w:cs="Times New Roman"/>
        </w:rPr>
        <w:t xml:space="preserve"> </w:t>
      </w:r>
      <w:r w:rsidRPr="0042588F">
        <w:rPr>
          <w:rFonts w:ascii="Times New Roman" w:hAnsi="Times New Roman" w:cs="Times New Roman"/>
        </w:rPr>
        <w:t>następujących dokumentów:</w:t>
      </w:r>
    </w:p>
    <w:p w:rsidR="00DC2931" w:rsidRPr="0042588F" w:rsidRDefault="00DC2931" w:rsidP="00070540">
      <w:pPr>
        <w:pStyle w:val="Akapitzlist"/>
        <w:numPr>
          <w:ilvl w:val="0"/>
          <w:numId w:val="31"/>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rPr>
        <w:t>pytania wykonawców i wyjaśnienia zamawiającego dotyczące treści siwz,</w:t>
      </w:r>
    </w:p>
    <w:p w:rsidR="00DC2931" w:rsidRPr="0042588F" w:rsidRDefault="00DC2931" w:rsidP="00070540">
      <w:pPr>
        <w:pStyle w:val="Akapitzlist"/>
        <w:numPr>
          <w:ilvl w:val="0"/>
          <w:numId w:val="31"/>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rPr>
        <w:t>wezwanie wykonawcy do wyjaśnienia treści oferty i odpowiedź wykonawcy,</w:t>
      </w:r>
    </w:p>
    <w:p w:rsidR="00DC2931" w:rsidRPr="0042588F" w:rsidRDefault="00DC2931" w:rsidP="00070540">
      <w:pPr>
        <w:pStyle w:val="Akapitzlist"/>
        <w:numPr>
          <w:ilvl w:val="0"/>
          <w:numId w:val="31"/>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rPr>
        <w:t>wezwanie kierowane do wykonawców na podstawie art. 26 ustawy,</w:t>
      </w:r>
    </w:p>
    <w:p w:rsidR="00DC2931" w:rsidRPr="0042588F" w:rsidRDefault="00DC2931" w:rsidP="00070540">
      <w:pPr>
        <w:pStyle w:val="Akapitzlist"/>
        <w:numPr>
          <w:ilvl w:val="0"/>
          <w:numId w:val="31"/>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rPr>
        <w:t>wezwanie do udzielenia wyjaśnień dotyczących elementów oferty mających wpływ na</w:t>
      </w:r>
      <w:r w:rsidR="002F3E2A">
        <w:rPr>
          <w:rFonts w:ascii="Times New Roman" w:hAnsi="Times New Roman" w:cs="Times New Roman"/>
        </w:rPr>
        <w:t xml:space="preserve"> </w:t>
      </w:r>
      <w:r w:rsidRPr="0042588F">
        <w:rPr>
          <w:rFonts w:ascii="Times New Roman" w:hAnsi="Times New Roman" w:cs="Times New Roman"/>
        </w:rPr>
        <w:t>wysokość ceny oraz odpowiedź wykonawcy,</w:t>
      </w:r>
    </w:p>
    <w:p w:rsidR="00DC2931" w:rsidRPr="0042588F" w:rsidRDefault="00DC2931" w:rsidP="00070540">
      <w:pPr>
        <w:pStyle w:val="Akapitzlist"/>
        <w:numPr>
          <w:ilvl w:val="0"/>
          <w:numId w:val="31"/>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rPr>
        <w:t>informacja o poprawieniu oferty na podstawie art. 87 ust. 2 ustawy,</w:t>
      </w:r>
    </w:p>
    <w:p w:rsidR="00DC2931" w:rsidRPr="0042588F" w:rsidRDefault="00DC2931" w:rsidP="00070540">
      <w:pPr>
        <w:pStyle w:val="Akapitzlist"/>
        <w:numPr>
          <w:ilvl w:val="0"/>
          <w:numId w:val="31"/>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rPr>
        <w:t>oświadczenie wykonawcy w kwestii wyrażenia zgody na poprawienie innych omyłek</w:t>
      </w:r>
      <w:r w:rsidR="002F3E2A">
        <w:rPr>
          <w:rFonts w:ascii="Times New Roman" w:hAnsi="Times New Roman" w:cs="Times New Roman"/>
        </w:rPr>
        <w:t xml:space="preserve"> </w:t>
      </w:r>
      <w:r w:rsidRPr="0042588F">
        <w:rPr>
          <w:rFonts w:ascii="Times New Roman" w:hAnsi="Times New Roman" w:cs="Times New Roman"/>
        </w:rPr>
        <w:t>na podstawie art. 87 ust. 2 pkt 3 ustawy</w:t>
      </w:r>
    </w:p>
    <w:p w:rsidR="00DC2931" w:rsidRPr="0042588F" w:rsidRDefault="00DC2931" w:rsidP="00070540">
      <w:pPr>
        <w:pStyle w:val="Akapitzlist"/>
        <w:numPr>
          <w:ilvl w:val="0"/>
          <w:numId w:val="31"/>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rPr>
        <w:t>wezwanie zamawiającego do wyrażenia zgody na przedłużenie terminu związania</w:t>
      </w:r>
      <w:r w:rsidR="002F3E2A">
        <w:rPr>
          <w:rFonts w:ascii="Times New Roman" w:hAnsi="Times New Roman" w:cs="Times New Roman"/>
        </w:rPr>
        <w:t xml:space="preserve"> </w:t>
      </w:r>
      <w:r w:rsidRPr="0042588F">
        <w:rPr>
          <w:rFonts w:ascii="Times New Roman" w:hAnsi="Times New Roman" w:cs="Times New Roman"/>
        </w:rPr>
        <w:t>ofertą oraz odpowiedź wykonawcy,</w:t>
      </w:r>
    </w:p>
    <w:p w:rsidR="00DC2931" w:rsidRPr="0042588F" w:rsidRDefault="00DC2931" w:rsidP="00070540">
      <w:pPr>
        <w:pStyle w:val="Akapitzlist"/>
        <w:numPr>
          <w:ilvl w:val="0"/>
          <w:numId w:val="31"/>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rPr>
        <w:t>oświadczenie wykonawcy o przedłużeniu terminu związania ofertą,</w:t>
      </w:r>
    </w:p>
    <w:p w:rsidR="00DC2931" w:rsidRPr="0042588F" w:rsidRDefault="00DC2931" w:rsidP="00070540">
      <w:pPr>
        <w:pStyle w:val="Akapitzlist"/>
        <w:numPr>
          <w:ilvl w:val="0"/>
          <w:numId w:val="31"/>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rPr>
        <w:t>zawiadomienie o wyborze najkorzystniejszej oferty, zgodnie z art. 92 ust. 1 ustawy,</w:t>
      </w:r>
    </w:p>
    <w:p w:rsidR="00DC2931" w:rsidRPr="0042588F" w:rsidRDefault="00DC2931" w:rsidP="00070540">
      <w:pPr>
        <w:pStyle w:val="Akapitzlist"/>
        <w:numPr>
          <w:ilvl w:val="0"/>
          <w:numId w:val="31"/>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rPr>
        <w:t>zawiadomienie o unieważnieniu postępowania,</w:t>
      </w:r>
    </w:p>
    <w:p w:rsidR="00DC2931" w:rsidRPr="0042588F" w:rsidRDefault="00DC2931" w:rsidP="00070540">
      <w:pPr>
        <w:pStyle w:val="Akapitzlist"/>
        <w:numPr>
          <w:ilvl w:val="0"/>
          <w:numId w:val="31"/>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rPr>
        <w:t>informacje i zawiadomienia kierowane do wykonawców na podstawie art. 181, 184 i185 ustawy.</w:t>
      </w:r>
    </w:p>
    <w:p w:rsidR="00DC2931" w:rsidRPr="0042588F" w:rsidRDefault="00DC2931" w:rsidP="00070540">
      <w:pPr>
        <w:autoSpaceDE w:val="0"/>
        <w:autoSpaceDN w:val="0"/>
        <w:adjustRightInd w:val="0"/>
        <w:spacing w:after="0"/>
        <w:jc w:val="both"/>
        <w:rPr>
          <w:rFonts w:ascii="Times New Roman" w:hAnsi="Times New Roman" w:cs="Times New Roman"/>
          <w:b/>
        </w:rPr>
      </w:pPr>
      <w:r w:rsidRPr="0042588F">
        <w:rPr>
          <w:rFonts w:ascii="Times New Roman" w:hAnsi="Times New Roman" w:cs="Times New Roman"/>
          <w:b/>
        </w:rPr>
        <w:t xml:space="preserve">Uwaga: </w:t>
      </w:r>
    </w:p>
    <w:p w:rsidR="007371D5" w:rsidRPr="0042588F" w:rsidRDefault="009203D4" w:rsidP="00070540">
      <w:pPr>
        <w:pStyle w:val="Akapitzlist"/>
        <w:numPr>
          <w:ilvl w:val="0"/>
          <w:numId w:val="30"/>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rPr>
        <w:t xml:space="preserve">Wszystkie dokumenty i oświadczenia nie wymagające szyfrowania, czyli dokumenty i oświadczenia składane po otwarciu ofert, mogą być składane przy użyciu formularzy dostępnych na platformie zakupowej </w:t>
      </w:r>
      <w:hyperlink r:id="rId18" w:history="1">
        <w:r w:rsidR="005318CA" w:rsidRPr="009A7279">
          <w:rPr>
            <w:rStyle w:val="Hipercze"/>
            <w:rFonts w:ascii="Times New Roman" w:hAnsi="Times New Roman" w:cs="Times New Roman"/>
          </w:rPr>
          <w:t>www.platformazakupowa.pl</w:t>
        </w:r>
      </w:hyperlink>
      <w:r w:rsidR="00FC6414" w:rsidRPr="0042588F">
        <w:rPr>
          <w:rFonts w:ascii="Times New Roman" w:hAnsi="Times New Roman" w:cs="Times New Roman"/>
        </w:rPr>
        <w:t xml:space="preserve">, poprzez „wyślij wiadomość” </w:t>
      </w:r>
      <w:r w:rsidRPr="0042588F">
        <w:rPr>
          <w:rFonts w:ascii="Times New Roman" w:hAnsi="Times New Roman" w:cs="Times New Roman"/>
        </w:rPr>
        <w:t xml:space="preserve">albo za pośrednictwem poczty elektronicznej na adres </w:t>
      </w:r>
      <w:hyperlink r:id="rId19" w:history="1">
        <w:r w:rsidR="00953B83" w:rsidRPr="00596972">
          <w:rPr>
            <w:rStyle w:val="Hipercze"/>
            <w:rFonts w:ascii="Times New Roman" w:hAnsi="Times New Roman" w:cs="Times New Roman"/>
          </w:rPr>
          <w:t>b.sochanowski@999.szczecin.pl</w:t>
        </w:r>
      </w:hyperlink>
      <w:r w:rsidR="00FC6414" w:rsidRPr="0042588F">
        <w:rPr>
          <w:rFonts w:ascii="Times New Roman" w:hAnsi="Times New Roman" w:cs="Times New Roman"/>
        </w:rPr>
        <w:t>.</w:t>
      </w:r>
    </w:p>
    <w:p w:rsidR="007371D5" w:rsidRPr="001E6766" w:rsidRDefault="009203D4" w:rsidP="00070540">
      <w:pPr>
        <w:pStyle w:val="Akapitzlist"/>
        <w:numPr>
          <w:ilvl w:val="0"/>
          <w:numId w:val="30"/>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rPr>
        <w:t>Oferta oraz dokumenty i oświadczenia (JEDZ, pełnomocnictwa, zobowiązanie podmiotów trzecich), składane wraz z ofertą, wymagają szyfrowania i mogą zostać złożone wyłącznie za pośrednictwem platformy zakupowej na www.platformazakupowa.p</w:t>
      </w:r>
      <w:r w:rsidRPr="001E6766">
        <w:rPr>
          <w:rFonts w:ascii="Times New Roman" w:hAnsi="Times New Roman" w:cs="Times New Roman"/>
        </w:rPr>
        <w:t>l. Nie jest możliwe przesłanie oferty, a także oświadczeń JEDZ, zobowiązań podmiotów trzecich, pełnomocnictw i innych oświadczeń lub dokumentów dołączanych do oferty i wysyłanych do upływu terminu składania ofert, za pośrednictwem poczty elektronicznej, gdyż taki sposób użycia środka komunikacji elektronicznej nie zapewnia szyfrowania.</w:t>
      </w:r>
    </w:p>
    <w:p w:rsidR="00DC2931" w:rsidRPr="0042588F" w:rsidRDefault="00DC2931" w:rsidP="00070540">
      <w:pPr>
        <w:pStyle w:val="Akapitzlist"/>
        <w:numPr>
          <w:ilvl w:val="0"/>
          <w:numId w:val="30"/>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rPr>
        <w:t>Jeżeli zamawiający lub wykonawca przekazują ww. oświadczenia, wnioski, zawiadomienia</w:t>
      </w:r>
      <w:r w:rsidR="002F3E2A">
        <w:rPr>
          <w:rFonts w:ascii="Times New Roman" w:hAnsi="Times New Roman" w:cs="Times New Roman"/>
        </w:rPr>
        <w:t xml:space="preserve"> </w:t>
      </w:r>
      <w:r w:rsidRPr="0042588F">
        <w:rPr>
          <w:rFonts w:ascii="Times New Roman" w:hAnsi="Times New Roman" w:cs="Times New Roman"/>
        </w:rPr>
        <w:t>oraz informacje e-mailem, każda ze stron na żądanie drugiej niezwłocznie</w:t>
      </w:r>
      <w:r w:rsidR="002F3E2A">
        <w:rPr>
          <w:rFonts w:ascii="Times New Roman" w:hAnsi="Times New Roman" w:cs="Times New Roman"/>
        </w:rPr>
        <w:t xml:space="preserve"> </w:t>
      </w:r>
      <w:r w:rsidRPr="0042588F">
        <w:rPr>
          <w:rFonts w:ascii="Times New Roman" w:hAnsi="Times New Roman" w:cs="Times New Roman"/>
        </w:rPr>
        <w:t>potwierdza fakt ich otrzymania. W przypadku przekazywania dokumentów emailem</w:t>
      </w:r>
      <w:r w:rsidR="001E6766">
        <w:rPr>
          <w:rFonts w:ascii="Times New Roman" w:hAnsi="Times New Roman" w:cs="Times New Roman"/>
        </w:rPr>
        <w:t xml:space="preserve">, </w:t>
      </w:r>
      <w:r w:rsidRPr="0042588F">
        <w:rPr>
          <w:rFonts w:ascii="Times New Roman" w:hAnsi="Times New Roman" w:cs="Times New Roman"/>
        </w:rPr>
        <w:t>dowód transmisji danych oznacza, że wykonawca otrzymał korespondencję w</w:t>
      </w:r>
      <w:r w:rsidR="002F3E2A">
        <w:rPr>
          <w:rFonts w:ascii="Times New Roman" w:hAnsi="Times New Roman" w:cs="Times New Roman"/>
        </w:rPr>
        <w:t xml:space="preserve"> </w:t>
      </w:r>
      <w:r w:rsidRPr="0042588F">
        <w:rPr>
          <w:rFonts w:ascii="Times New Roman" w:hAnsi="Times New Roman" w:cs="Times New Roman"/>
        </w:rPr>
        <w:t>momencie jej przekazania przez zamawiającego, niezależnie od ewentualnego potwierdzenia</w:t>
      </w:r>
      <w:r w:rsidR="002F3E2A">
        <w:rPr>
          <w:rFonts w:ascii="Times New Roman" w:hAnsi="Times New Roman" w:cs="Times New Roman"/>
        </w:rPr>
        <w:t xml:space="preserve"> </w:t>
      </w:r>
      <w:r w:rsidRPr="0042588F">
        <w:rPr>
          <w:rFonts w:ascii="Times New Roman" w:hAnsi="Times New Roman" w:cs="Times New Roman"/>
        </w:rPr>
        <w:t>faktu jej otrzymania. Zamawiający nie ponosi odpowiedzialności za niesprawne działanie</w:t>
      </w:r>
      <w:r w:rsidR="002F3E2A">
        <w:rPr>
          <w:rFonts w:ascii="Times New Roman" w:hAnsi="Times New Roman" w:cs="Times New Roman"/>
        </w:rPr>
        <w:t xml:space="preserve"> </w:t>
      </w:r>
      <w:r w:rsidRPr="0042588F">
        <w:rPr>
          <w:rFonts w:ascii="Times New Roman" w:hAnsi="Times New Roman" w:cs="Times New Roman"/>
        </w:rPr>
        <w:t>urządzeń wykonawcy.</w:t>
      </w:r>
    </w:p>
    <w:p w:rsidR="00DC2931" w:rsidRPr="0042588F" w:rsidRDefault="00DC2931" w:rsidP="00070540">
      <w:pPr>
        <w:pStyle w:val="Akapitzlist"/>
        <w:numPr>
          <w:ilvl w:val="0"/>
          <w:numId w:val="30"/>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rPr>
        <w:t>Postępowanie odbywa się w języku polskim w związku z czym wszelkie pisma, dokumenty,</w:t>
      </w:r>
      <w:r w:rsidR="002F3E2A">
        <w:rPr>
          <w:rFonts w:ascii="Times New Roman" w:hAnsi="Times New Roman" w:cs="Times New Roman"/>
        </w:rPr>
        <w:t xml:space="preserve"> </w:t>
      </w:r>
      <w:r w:rsidRPr="0042588F">
        <w:rPr>
          <w:rFonts w:ascii="Times New Roman" w:hAnsi="Times New Roman" w:cs="Times New Roman"/>
        </w:rPr>
        <w:t>oświadczenia itp. składane w trakcie postępowania między zamawiającym a wykonawcami</w:t>
      </w:r>
      <w:r w:rsidR="002F3E2A">
        <w:rPr>
          <w:rFonts w:ascii="Times New Roman" w:hAnsi="Times New Roman" w:cs="Times New Roman"/>
        </w:rPr>
        <w:t xml:space="preserve"> </w:t>
      </w:r>
      <w:r w:rsidRPr="0042588F">
        <w:rPr>
          <w:rFonts w:ascii="Times New Roman" w:hAnsi="Times New Roman" w:cs="Times New Roman"/>
        </w:rPr>
        <w:t>muszą być sporządzone w języku polskim.</w:t>
      </w:r>
    </w:p>
    <w:p w:rsidR="00DC2931" w:rsidRPr="0042588F" w:rsidRDefault="00DC2931" w:rsidP="00070540">
      <w:pPr>
        <w:pStyle w:val="Akapitzlist"/>
        <w:numPr>
          <w:ilvl w:val="0"/>
          <w:numId w:val="30"/>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rPr>
        <w:t>Zamawiający nie przewiduje zwoływania zebrania wykonawców.</w:t>
      </w:r>
    </w:p>
    <w:p w:rsidR="00C363B2" w:rsidRPr="0042588F" w:rsidRDefault="00DC2931" w:rsidP="00070540">
      <w:pPr>
        <w:pStyle w:val="Akapitzlist"/>
        <w:numPr>
          <w:ilvl w:val="0"/>
          <w:numId w:val="30"/>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bCs/>
        </w:rPr>
        <w:t>Osob</w:t>
      </w:r>
      <w:r w:rsidRPr="0042588F">
        <w:rPr>
          <w:rFonts w:ascii="Times New Roman" w:hAnsi="Times New Roman" w:cs="Times New Roman"/>
        </w:rPr>
        <w:t>ą</w:t>
      </w:r>
      <w:r w:rsidR="002F3E2A">
        <w:rPr>
          <w:rFonts w:ascii="Times New Roman" w:hAnsi="Times New Roman" w:cs="Times New Roman"/>
        </w:rPr>
        <w:t xml:space="preserve"> </w:t>
      </w:r>
      <w:r w:rsidRPr="0042588F">
        <w:rPr>
          <w:rFonts w:ascii="Times New Roman" w:hAnsi="Times New Roman" w:cs="Times New Roman"/>
          <w:bCs/>
        </w:rPr>
        <w:t>uprawnion</w:t>
      </w:r>
      <w:r w:rsidRPr="0042588F">
        <w:rPr>
          <w:rFonts w:ascii="Times New Roman" w:hAnsi="Times New Roman" w:cs="Times New Roman"/>
        </w:rPr>
        <w:t>ą</w:t>
      </w:r>
      <w:r w:rsidR="002F3E2A">
        <w:rPr>
          <w:rFonts w:ascii="Times New Roman" w:hAnsi="Times New Roman" w:cs="Times New Roman"/>
        </w:rPr>
        <w:t xml:space="preserve"> </w:t>
      </w:r>
      <w:r w:rsidRPr="0042588F">
        <w:rPr>
          <w:rFonts w:ascii="Times New Roman" w:hAnsi="Times New Roman" w:cs="Times New Roman"/>
          <w:bCs/>
        </w:rPr>
        <w:t>do bezpo</w:t>
      </w:r>
      <w:r w:rsidRPr="0042588F">
        <w:rPr>
          <w:rFonts w:ascii="Times New Roman" w:hAnsi="Times New Roman" w:cs="Times New Roman"/>
        </w:rPr>
        <w:t>ś</w:t>
      </w:r>
      <w:r w:rsidRPr="0042588F">
        <w:rPr>
          <w:rFonts w:ascii="Times New Roman" w:hAnsi="Times New Roman" w:cs="Times New Roman"/>
          <w:bCs/>
        </w:rPr>
        <w:t>redniego kontaktowania si</w:t>
      </w:r>
      <w:r w:rsidRPr="0042588F">
        <w:rPr>
          <w:rFonts w:ascii="Times New Roman" w:hAnsi="Times New Roman" w:cs="Times New Roman"/>
        </w:rPr>
        <w:t>ę</w:t>
      </w:r>
      <w:r w:rsidR="002F3E2A">
        <w:rPr>
          <w:rFonts w:ascii="Times New Roman" w:hAnsi="Times New Roman" w:cs="Times New Roman"/>
        </w:rPr>
        <w:t xml:space="preserve"> </w:t>
      </w:r>
      <w:r w:rsidRPr="0042588F">
        <w:rPr>
          <w:rFonts w:ascii="Times New Roman" w:hAnsi="Times New Roman" w:cs="Times New Roman"/>
          <w:bCs/>
        </w:rPr>
        <w:t xml:space="preserve">z wykonawcami jest p. </w:t>
      </w:r>
      <w:r w:rsidR="00CE5B49">
        <w:rPr>
          <w:rFonts w:ascii="Times New Roman" w:hAnsi="Times New Roman" w:cs="Times New Roman"/>
          <w:bCs/>
        </w:rPr>
        <w:t>Bolesław Sochanowski tel. 91 888 42 30</w:t>
      </w:r>
      <w:r w:rsidRPr="0042588F">
        <w:rPr>
          <w:rFonts w:ascii="Times New Roman" w:hAnsi="Times New Roman" w:cs="Times New Roman"/>
          <w:bCs/>
        </w:rPr>
        <w:t xml:space="preserve"> w godz. 7:25-15:00, e-mail: </w:t>
      </w:r>
      <w:hyperlink r:id="rId20" w:history="1">
        <w:r w:rsidR="00CE5B49" w:rsidRPr="00596972">
          <w:rPr>
            <w:rStyle w:val="Hipercze"/>
            <w:rFonts w:ascii="Times New Roman" w:hAnsi="Times New Roman" w:cs="Times New Roman"/>
          </w:rPr>
          <w:t>b.sochanowski@999.szczecin.pl</w:t>
        </w:r>
      </w:hyperlink>
    </w:p>
    <w:p w:rsidR="00DC2931" w:rsidRPr="0042588F" w:rsidRDefault="00DC2931" w:rsidP="00070540">
      <w:pPr>
        <w:pStyle w:val="Akapitzlist"/>
        <w:numPr>
          <w:ilvl w:val="0"/>
          <w:numId w:val="30"/>
        </w:numPr>
        <w:jc w:val="both"/>
        <w:rPr>
          <w:rFonts w:ascii="Times New Roman" w:hAnsi="Times New Roman" w:cs="Times New Roman"/>
        </w:rPr>
      </w:pPr>
      <w:r w:rsidRPr="0042588F">
        <w:rPr>
          <w:rFonts w:ascii="Times New Roman" w:hAnsi="Times New Roman" w:cs="Times New Roman"/>
        </w:rPr>
        <w:t>Wykonawca może zwrócić się do zamawiającego o wyjaśnienie treści siwz. Zamawiający</w:t>
      </w:r>
      <w:r w:rsidR="002F3E2A">
        <w:rPr>
          <w:rFonts w:ascii="Times New Roman" w:hAnsi="Times New Roman" w:cs="Times New Roman"/>
        </w:rPr>
        <w:t xml:space="preserve"> </w:t>
      </w:r>
      <w:r w:rsidRPr="0042588F">
        <w:rPr>
          <w:rFonts w:ascii="Times New Roman" w:hAnsi="Times New Roman" w:cs="Times New Roman"/>
        </w:rPr>
        <w:t>udzieli wyjaśnień niezwłocznie, jednak nie później niż na 6 dni przed upływem terminu składania ofert, pod warunkiem, że wniosek o wyjaśnienie treści siwz wpłynie do</w:t>
      </w:r>
      <w:r w:rsidR="002F3E2A">
        <w:rPr>
          <w:rFonts w:ascii="Times New Roman" w:hAnsi="Times New Roman" w:cs="Times New Roman"/>
        </w:rPr>
        <w:t xml:space="preserve"> </w:t>
      </w:r>
      <w:r w:rsidRPr="0042588F">
        <w:rPr>
          <w:rFonts w:ascii="Times New Roman" w:hAnsi="Times New Roman" w:cs="Times New Roman"/>
        </w:rPr>
        <w:t>zamawiającego nie później niż do końca dnia, w którym upływa połowa wyznaczonego</w:t>
      </w:r>
      <w:r w:rsidR="002F3E2A">
        <w:rPr>
          <w:rFonts w:ascii="Times New Roman" w:hAnsi="Times New Roman" w:cs="Times New Roman"/>
        </w:rPr>
        <w:t xml:space="preserve"> </w:t>
      </w:r>
      <w:r w:rsidRPr="0042588F">
        <w:rPr>
          <w:rFonts w:ascii="Times New Roman" w:hAnsi="Times New Roman" w:cs="Times New Roman"/>
        </w:rPr>
        <w:t>terminu składania ofert.</w:t>
      </w:r>
    </w:p>
    <w:p w:rsidR="00DC2931" w:rsidRPr="0042588F" w:rsidRDefault="00DC2931" w:rsidP="00070540">
      <w:pPr>
        <w:pStyle w:val="Akapitzlist"/>
        <w:numPr>
          <w:ilvl w:val="0"/>
          <w:numId w:val="30"/>
        </w:numPr>
        <w:jc w:val="both"/>
        <w:rPr>
          <w:rFonts w:ascii="Times New Roman" w:hAnsi="Times New Roman" w:cs="Times New Roman"/>
        </w:rPr>
      </w:pPr>
      <w:r w:rsidRPr="0042588F">
        <w:rPr>
          <w:rFonts w:ascii="Times New Roman" w:hAnsi="Times New Roman" w:cs="Times New Roman"/>
        </w:rPr>
        <w:t>Jeżeli wniosek o wyjaśnienie treści siwz wpłynie po upływie terminu składania wniosku, o</w:t>
      </w:r>
      <w:r w:rsidR="002F3E2A">
        <w:rPr>
          <w:rFonts w:ascii="Times New Roman" w:hAnsi="Times New Roman" w:cs="Times New Roman"/>
        </w:rPr>
        <w:t xml:space="preserve"> </w:t>
      </w:r>
      <w:r w:rsidRPr="0042588F">
        <w:rPr>
          <w:rFonts w:ascii="Times New Roman" w:hAnsi="Times New Roman" w:cs="Times New Roman"/>
        </w:rPr>
        <w:t>którym mowa w pkt 9, lub będzie dotyczyć udzielonych wyjaśnień, zamawiający może</w:t>
      </w:r>
      <w:r w:rsidR="002F3E2A">
        <w:rPr>
          <w:rFonts w:ascii="Times New Roman" w:hAnsi="Times New Roman" w:cs="Times New Roman"/>
        </w:rPr>
        <w:t xml:space="preserve"> </w:t>
      </w:r>
      <w:r w:rsidRPr="0042588F">
        <w:rPr>
          <w:rFonts w:ascii="Times New Roman" w:hAnsi="Times New Roman" w:cs="Times New Roman"/>
        </w:rPr>
        <w:t>udzielić wyjaśnień albo pozostawić wniosek bez rozpoznania.</w:t>
      </w:r>
    </w:p>
    <w:p w:rsidR="00DC2931" w:rsidRPr="0042588F" w:rsidRDefault="00DC2931" w:rsidP="00070540">
      <w:pPr>
        <w:pStyle w:val="Akapitzlist"/>
        <w:numPr>
          <w:ilvl w:val="0"/>
          <w:numId w:val="30"/>
        </w:numPr>
        <w:jc w:val="both"/>
        <w:rPr>
          <w:rFonts w:ascii="Times New Roman" w:hAnsi="Times New Roman" w:cs="Times New Roman"/>
        </w:rPr>
      </w:pPr>
      <w:r w:rsidRPr="0042588F">
        <w:rPr>
          <w:rFonts w:ascii="Times New Roman" w:hAnsi="Times New Roman" w:cs="Times New Roman"/>
        </w:rPr>
        <w:lastRenderedPageBreak/>
        <w:t>Przedłużenie terminu składania ofert nie wpływa na bieg terminu składania wniosku, o którym</w:t>
      </w:r>
      <w:r w:rsidR="002F3E2A">
        <w:rPr>
          <w:rFonts w:ascii="Times New Roman" w:hAnsi="Times New Roman" w:cs="Times New Roman"/>
        </w:rPr>
        <w:t xml:space="preserve"> </w:t>
      </w:r>
      <w:r w:rsidRPr="0042588F">
        <w:rPr>
          <w:rFonts w:ascii="Times New Roman" w:hAnsi="Times New Roman" w:cs="Times New Roman"/>
        </w:rPr>
        <w:t>mowa w pkt 9.</w:t>
      </w:r>
    </w:p>
    <w:p w:rsidR="00DC2931" w:rsidRPr="0042588F" w:rsidRDefault="00DC2931" w:rsidP="00070540">
      <w:pPr>
        <w:pStyle w:val="Akapitzlist"/>
        <w:numPr>
          <w:ilvl w:val="0"/>
          <w:numId w:val="30"/>
        </w:numPr>
        <w:jc w:val="both"/>
        <w:rPr>
          <w:rFonts w:ascii="Times New Roman" w:hAnsi="Times New Roman" w:cs="Times New Roman"/>
        </w:rPr>
      </w:pPr>
      <w:r w:rsidRPr="0042588F">
        <w:rPr>
          <w:rFonts w:ascii="Times New Roman" w:hAnsi="Times New Roman" w:cs="Times New Roman"/>
        </w:rPr>
        <w:t>Treść pytań wraz z wyjaśnieniami zamawiający przekazuje wykonawcom, którym przekazał</w:t>
      </w:r>
      <w:r w:rsidR="002F3E2A">
        <w:rPr>
          <w:rFonts w:ascii="Times New Roman" w:hAnsi="Times New Roman" w:cs="Times New Roman"/>
        </w:rPr>
        <w:t xml:space="preserve"> </w:t>
      </w:r>
      <w:r w:rsidRPr="0042588F">
        <w:rPr>
          <w:rFonts w:ascii="Times New Roman" w:hAnsi="Times New Roman" w:cs="Times New Roman"/>
        </w:rPr>
        <w:t>siwz bez ujawniania źródła zapytania oraz udostępnia na stronie internetowej.</w:t>
      </w:r>
    </w:p>
    <w:p w:rsidR="00DC2931" w:rsidRPr="0042588F" w:rsidRDefault="00DC2931" w:rsidP="00070540">
      <w:pPr>
        <w:pStyle w:val="Akapitzlist"/>
        <w:numPr>
          <w:ilvl w:val="0"/>
          <w:numId w:val="30"/>
        </w:numPr>
        <w:jc w:val="both"/>
        <w:rPr>
          <w:rFonts w:ascii="Times New Roman" w:hAnsi="Times New Roman" w:cs="Times New Roman"/>
        </w:rPr>
      </w:pPr>
      <w:r w:rsidRPr="0042588F">
        <w:rPr>
          <w:rFonts w:ascii="Times New Roman" w:hAnsi="Times New Roman" w:cs="Times New Roman"/>
        </w:rPr>
        <w:t>W uzasadnionych przypadkach zamawiający może przed upływem terminu składania ofert</w:t>
      </w:r>
      <w:r w:rsidR="002F3E2A">
        <w:rPr>
          <w:rFonts w:ascii="Times New Roman" w:hAnsi="Times New Roman" w:cs="Times New Roman"/>
        </w:rPr>
        <w:t xml:space="preserve"> </w:t>
      </w:r>
      <w:r w:rsidRPr="0042588F">
        <w:rPr>
          <w:rFonts w:ascii="Times New Roman" w:hAnsi="Times New Roman" w:cs="Times New Roman"/>
        </w:rPr>
        <w:t>zmienić treść specyfikacji istotnych warunków zamówienia. Dokonaną zmianę treści siwz</w:t>
      </w:r>
      <w:r w:rsidR="002F3E2A">
        <w:rPr>
          <w:rFonts w:ascii="Times New Roman" w:hAnsi="Times New Roman" w:cs="Times New Roman"/>
        </w:rPr>
        <w:t xml:space="preserve"> </w:t>
      </w:r>
      <w:r w:rsidRPr="0042588F">
        <w:rPr>
          <w:rFonts w:ascii="Times New Roman" w:hAnsi="Times New Roman" w:cs="Times New Roman"/>
        </w:rPr>
        <w:t>zamawiający udostępnia na stronie internetowej.</w:t>
      </w:r>
    </w:p>
    <w:p w:rsidR="0098205D" w:rsidRPr="0042588F" w:rsidRDefault="00DC2931" w:rsidP="00070540">
      <w:pPr>
        <w:pStyle w:val="Akapitzlist"/>
        <w:numPr>
          <w:ilvl w:val="0"/>
          <w:numId w:val="30"/>
        </w:numPr>
        <w:spacing w:after="0"/>
        <w:ind w:left="357" w:hanging="357"/>
        <w:jc w:val="both"/>
        <w:rPr>
          <w:rFonts w:ascii="Times New Roman" w:hAnsi="Times New Roman" w:cs="Times New Roman"/>
        </w:rPr>
      </w:pPr>
      <w:r w:rsidRPr="0042588F">
        <w:rPr>
          <w:rFonts w:ascii="Times New Roman" w:hAnsi="Times New Roman" w:cs="Times New Roman"/>
        </w:rPr>
        <w:t>Jeżeli w wyniku zmiany treści siwz nieprowadzącej do zmiany treści ogłoszenia o zamówieniujest niezbędny dodatkowy czas na wprowadzenie zmian w ofertach, zamawiający przedłuża</w:t>
      </w:r>
      <w:r w:rsidR="002F3E2A">
        <w:rPr>
          <w:rFonts w:ascii="Times New Roman" w:hAnsi="Times New Roman" w:cs="Times New Roman"/>
        </w:rPr>
        <w:t xml:space="preserve"> </w:t>
      </w:r>
      <w:r w:rsidRPr="0042588F">
        <w:rPr>
          <w:rFonts w:ascii="Times New Roman" w:hAnsi="Times New Roman" w:cs="Times New Roman"/>
        </w:rPr>
        <w:t>termin składania ofert i zamieszcza informację na stronie internetowej.</w:t>
      </w:r>
    </w:p>
    <w:p w:rsidR="0098205D" w:rsidRPr="0042588F" w:rsidRDefault="0098205D" w:rsidP="00070540">
      <w:pPr>
        <w:keepNext/>
        <w:pBdr>
          <w:top w:val="single" w:sz="4" w:space="1" w:color="auto"/>
          <w:left w:val="single" w:sz="4" w:space="4" w:color="auto"/>
          <w:bottom w:val="single" w:sz="4" w:space="1" w:color="auto"/>
          <w:right w:val="single" w:sz="4" w:space="4" w:color="auto"/>
        </w:pBdr>
        <w:shd w:val="clear" w:color="auto" w:fill="6666FF"/>
        <w:spacing w:before="120" w:after="120"/>
        <w:jc w:val="both"/>
        <w:outlineLvl w:val="3"/>
        <w:rPr>
          <w:rFonts w:ascii="Times New Roman" w:eastAsia="Times New Roman" w:hAnsi="Times New Roman" w:cs="Times New Roman"/>
          <w:b/>
          <w:bCs/>
        </w:rPr>
      </w:pPr>
      <w:r w:rsidRPr="0042588F">
        <w:rPr>
          <w:rFonts w:ascii="Times New Roman" w:eastAsia="Times New Roman" w:hAnsi="Times New Roman" w:cs="Times New Roman"/>
          <w:b/>
          <w:bCs/>
        </w:rPr>
        <w:t>ROZDZIAŁ X Sposób obliczenia ceny oferty</w:t>
      </w:r>
    </w:p>
    <w:p w:rsidR="00F66E2E" w:rsidRPr="00F66E2E" w:rsidRDefault="00F66E2E" w:rsidP="00070540">
      <w:pPr>
        <w:pStyle w:val="Akapitzlist"/>
        <w:numPr>
          <w:ilvl w:val="0"/>
          <w:numId w:val="32"/>
        </w:numPr>
        <w:jc w:val="both"/>
        <w:rPr>
          <w:rFonts w:ascii="Times New Roman" w:hAnsi="Times New Roman" w:cs="Times New Roman"/>
          <w:szCs w:val="23"/>
        </w:rPr>
      </w:pPr>
      <w:r w:rsidRPr="00F66E2E">
        <w:rPr>
          <w:rFonts w:ascii="Times New Roman" w:hAnsi="Times New Roman" w:cs="Times New Roman"/>
          <w:szCs w:val="23"/>
        </w:rPr>
        <w:t>Cenę oferty stanowi wyrażona w jednostkach pieniężnych (PLN), którą Zamawiający jest obowiązany zapłacić wykonawcy z wykonanie przedmiotu zamówienia. Przy obliczaniu ceny należy w szczególności uwzględnić zakres zamówienia wskazany w SIWZ, jak również zasady rozliczania realizacji umowy określone w załączniku nr 5 do SIWZ (wzór umowy).</w:t>
      </w:r>
    </w:p>
    <w:p w:rsidR="00F66E2E" w:rsidRPr="00F66E2E" w:rsidRDefault="00F66E2E" w:rsidP="00070540">
      <w:pPr>
        <w:pStyle w:val="Akapitzlist"/>
        <w:numPr>
          <w:ilvl w:val="0"/>
          <w:numId w:val="32"/>
        </w:numPr>
        <w:jc w:val="both"/>
        <w:rPr>
          <w:rFonts w:ascii="Times New Roman" w:hAnsi="Times New Roman" w:cs="Times New Roman"/>
          <w:szCs w:val="23"/>
        </w:rPr>
      </w:pPr>
      <w:r w:rsidRPr="00F66E2E">
        <w:rPr>
          <w:rFonts w:ascii="Times New Roman" w:hAnsi="Times New Roman" w:cs="Times New Roman"/>
          <w:szCs w:val="23"/>
        </w:rPr>
        <w:t xml:space="preserve">Za najkorzystniejszą ofertę zostanie uznana oferta, która uzyska największą liczbę punktów w poszczególnych kryteriach oceny ofert. </w:t>
      </w:r>
    </w:p>
    <w:p w:rsidR="00F66E2E" w:rsidRPr="00F66E2E" w:rsidRDefault="00F66E2E" w:rsidP="00070540">
      <w:pPr>
        <w:pStyle w:val="Akapitzlist"/>
        <w:numPr>
          <w:ilvl w:val="0"/>
          <w:numId w:val="32"/>
        </w:numPr>
        <w:jc w:val="both"/>
        <w:rPr>
          <w:rFonts w:ascii="Times New Roman" w:hAnsi="Times New Roman" w:cs="Times New Roman"/>
          <w:szCs w:val="23"/>
        </w:rPr>
      </w:pPr>
      <w:r w:rsidRPr="00F66E2E">
        <w:rPr>
          <w:rFonts w:ascii="Times New Roman" w:hAnsi="Times New Roman" w:cs="Times New Roman"/>
          <w:szCs w:val="23"/>
        </w:rPr>
        <w:t>Wykonawca może przedłożyć ofertę cenową na załączniku nr 1 do SIWZ.</w:t>
      </w:r>
    </w:p>
    <w:p w:rsidR="00F66E2E" w:rsidRPr="00F66E2E" w:rsidRDefault="00F66E2E" w:rsidP="00070540">
      <w:pPr>
        <w:pStyle w:val="Akapitzlist"/>
        <w:numPr>
          <w:ilvl w:val="0"/>
          <w:numId w:val="32"/>
        </w:numPr>
        <w:jc w:val="both"/>
        <w:rPr>
          <w:rFonts w:ascii="Times New Roman" w:hAnsi="Times New Roman" w:cs="Times New Roman"/>
          <w:szCs w:val="23"/>
        </w:rPr>
      </w:pPr>
      <w:r w:rsidRPr="00F66E2E">
        <w:rPr>
          <w:rFonts w:ascii="Times New Roman" w:hAnsi="Times New Roman" w:cs="Times New Roman"/>
          <w:szCs w:val="23"/>
        </w:rPr>
        <w:t xml:space="preserve">W ofercie cenowej (załącznik nr 1 do SIWZ) wykonawca wpisuje łączną cenę netto i brutto za wykonanie całości przedmiotu zamówienia. </w:t>
      </w:r>
    </w:p>
    <w:p w:rsidR="00F66E2E" w:rsidRPr="00F66E2E" w:rsidRDefault="00F66E2E" w:rsidP="00070540">
      <w:pPr>
        <w:pStyle w:val="Akapitzlist"/>
        <w:numPr>
          <w:ilvl w:val="0"/>
          <w:numId w:val="32"/>
        </w:numPr>
        <w:rPr>
          <w:rFonts w:ascii="Times New Roman" w:hAnsi="Times New Roman" w:cs="Times New Roman"/>
          <w:szCs w:val="23"/>
        </w:rPr>
      </w:pPr>
      <w:r w:rsidRPr="00F66E2E">
        <w:rPr>
          <w:rFonts w:ascii="Times New Roman" w:hAnsi="Times New Roman" w:cs="Times New Roman"/>
          <w:szCs w:val="23"/>
        </w:rPr>
        <w:t xml:space="preserve">Cena ofertowa ma obejmować wszystkie prace i czynności wynikające z: </w:t>
      </w:r>
    </w:p>
    <w:p w:rsidR="00F66E2E" w:rsidRPr="00F66E2E" w:rsidRDefault="00F66E2E" w:rsidP="00070540">
      <w:pPr>
        <w:pStyle w:val="Akapitzlist"/>
        <w:numPr>
          <w:ilvl w:val="0"/>
          <w:numId w:val="58"/>
        </w:numPr>
        <w:rPr>
          <w:rFonts w:ascii="Times New Roman" w:hAnsi="Times New Roman" w:cs="Times New Roman"/>
          <w:szCs w:val="23"/>
        </w:rPr>
      </w:pPr>
      <w:r w:rsidRPr="00F66E2E">
        <w:rPr>
          <w:rFonts w:ascii="Times New Roman" w:hAnsi="Times New Roman" w:cs="Times New Roman"/>
          <w:szCs w:val="23"/>
        </w:rPr>
        <w:t>Projektu budowlanego – załącznik nr 8 do SIWZ,</w:t>
      </w:r>
    </w:p>
    <w:p w:rsidR="00F66E2E" w:rsidRPr="00F66E2E" w:rsidRDefault="00F66E2E" w:rsidP="00070540">
      <w:pPr>
        <w:pStyle w:val="Akapitzlist"/>
        <w:numPr>
          <w:ilvl w:val="0"/>
          <w:numId w:val="58"/>
        </w:numPr>
        <w:rPr>
          <w:rFonts w:ascii="Times New Roman" w:hAnsi="Times New Roman" w:cs="Times New Roman"/>
          <w:szCs w:val="23"/>
        </w:rPr>
      </w:pPr>
      <w:r w:rsidRPr="00F66E2E">
        <w:rPr>
          <w:rFonts w:ascii="Times New Roman" w:hAnsi="Times New Roman" w:cs="Times New Roman"/>
          <w:szCs w:val="23"/>
        </w:rPr>
        <w:t>Projektu Wykonawczego, w tym Specyfikacji Technicznych Wykonania i Odbioru Robót – załącznik nr 9 do SIWZ,</w:t>
      </w:r>
    </w:p>
    <w:p w:rsidR="00F66E2E" w:rsidRPr="00F66E2E" w:rsidRDefault="00F66E2E" w:rsidP="00070540">
      <w:pPr>
        <w:pStyle w:val="Akapitzlist"/>
        <w:numPr>
          <w:ilvl w:val="0"/>
          <w:numId w:val="58"/>
        </w:numPr>
        <w:rPr>
          <w:rFonts w:ascii="Times New Roman" w:hAnsi="Times New Roman" w:cs="Times New Roman"/>
          <w:szCs w:val="23"/>
        </w:rPr>
      </w:pPr>
      <w:r w:rsidRPr="00F66E2E">
        <w:rPr>
          <w:rFonts w:ascii="Times New Roman" w:hAnsi="Times New Roman" w:cs="Times New Roman"/>
          <w:szCs w:val="23"/>
        </w:rPr>
        <w:t>Szczegółowego opisu przedmiotu zamówienia i obowi</w:t>
      </w:r>
      <w:r w:rsidR="00490056">
        <w:rPr>
          <w:rFonts w:ascii="Times New Roman" w:hAnsi="Times New Roman" w:cs="Times New Roman"/>
          <w:szCs w:val="23"/>
        </w:rPr>
        <w:t>ązków wykonawcy – załącznik nr 7</w:t>
      </w:r>
      <w:r w:rsidRPr="00F66E2E">
        <w:rPr>
          <w:rFonts w:ascii="Times New Roman" w:hAnsi="Times New Roman" w:cs="Times New Roman"/>
          <w:szCs w:val="23"/>
        </w:rPr>
        <w:t xml:space="preserve"> do SIWZ</w:t>
      </w:r>
    </w:p>
    <w:p w:rsidR="00F66E2E" w:rsidRPr="00F66E2E" w:rsidRDefault="00F66E2E" w:rsidP="00070540">
      <w:pPr>
        <w:pStyle w:val="Akapitzlist"/>
        <w:numPr>
          <w:ilvl w:val="0"/>
          <w:numId w:val="58"/>
        </w:numPr>
        <w:rPr>
          <w:rFonts w:ascii="Times New Roman" w:hAnsi="Times New Roman" w:cs="Times New Roman"/>
          <w:szCs w:val="23"/>
        </w:rPr>
      </w:pPr>
      <w:r w:rsidRPr="00F66E2E">
        <w:rPr>
          <w:rFonts w:ascii="Times New Roman" w:hAnsi="Times New Roman" w:cs="Times New Roman"/>
          <w:szCs w:val="23"/>
        </w:rPr>
        <w:t>Dla ustalenia ceny ofertowej wykonawca może pomocniczo stosować Przedmiary Robót – załącznik</w:t>
      </w:r>
      <w:r>
        <w:rPr>
          <w:rFonts w:ascii="Times New Roman" w:hAnsi="Times New Roman" w:cs="Times New Roman"/>
          <w:szCs w:val="23"/>
        </w:rPr>
        <w:t xml:space="preserve"> nr 10 </w:t>
      </w:r>
      <w:r w:rsidRPr="00F66E2E">
        <w:rPr>
          <w:rFonts w:ascii="Times New Roman" w:hAnsi="Times New Roman" w:cs="Times New Roman"/>
          <w:szCs w:val="23"/>
        </w:rPr>
        <w:t>do SIWZ.</w:t>
      </w:r>
    </w:p>
    <w:p w:rsidR="00F66E2E" w:rsidRPr="00F66E2E" w:rsidRDefault="00F66E2E" w:rsidP="00070540">
      <w:pPr>
        <w:pStyle w:val="Akapitzlist"/>
        <w:numPr>
          <w:ilvl w:val="0"/>
          <w:numId w:val="32"/>
        </w:numPr>
        <w:rPr>
          <w:rFonts w:ascii="Times New Roman" w:hAnsi="Times New Roman" w:cs="Times New Roman"/>
          <w:szCs w:val="23"/>
        </w:rPr>
      </w:pPr>
      <w:r w:rsidRPr="00F66E2E">
        <w:rPr>
          <w:rFonts w:ascii="Times New Roman" w:hAnsi="Times New Roman" w:cs="Times New Roman"/>
          <w:szCs w:val="23"/>
        </w:rPr>
        <w:t>Cena ofertowa musi zawierać również:</w:t>
      </w:r>
    </w:p>
    <w:p w:rsidR="00F66E2E" w:rsidRPr="00F66E2E" w:rsidRDefault="00F66E2E" w:rsidP="00070540">
      <w:pPr>
        <w:pStyle w:val="Akapitzlist"/>
        <w:numPr>
          <w:ilvl w:val="0"/>
          <w:numId w:val="59"/>
        </w:numPr>
        <w:jc w:val="both"/>
        <w:rPr>
          <w:rFonts w:ascii="Times New Roman" w:hAnsi="Times New Roman" w:cs="Times New Roman"/>
          <w:szCs w:val="23"/>
        </w:rPr>
      </w:pPr>
      <w:r w:rsidRPr="00F66E2E">
        <w:rPr>
          <w:rFonts w:ascii="Times New Roman" w:hAnsi="Times New Roman" w:cs="Times New Roman"/>
          <w:szCs w:val="23"/>
        </w:rPr>
        <w:t>ceny materiałów w I klasie jakości lub gatunku, oznakowane zgodnie z ustawą o wyrobach budowlanych,</w:t>
      </w:r>
    </w:p>
    <w:p w:rsidR="00F66E2E" w:rsidRPr="00F66E2E" w:rsidRDefault="00F66E2E" w:rsidP="00070540">
      <w:pPr>
        <w:pStyle w:val="Akapitzlist"/>
        <w:numPr>
          <w:ilvl w:val="0"/>
          <w:numId w:val="59"/>
        </w:numPr>
        <w:jc w:val="both"/>
        <w:rPr>
          <w:rFonts w:ascii="Times New Roman" w:hAnsi="Times New Roman" w:cs="Times New Roman"/>
          <w:szCs w:val="23"/>
        </w:rPr>
      </w:pPr>
      <w:r w:rsidRPr="00F66E2E">
        <w:rPr>
          <w:rFonts w:ascii="Times New Roman" w:hAnsi="Times New Roman" w:cs="Times New Roman"/>
          <w:szCs w:val="23"/>
        </w:rPr>
        <w:t>koszt robót budowlanych, przygotowawczych i towarzyszących na terenie objętym zamówieniem,</w:t>
      </w:r>
    </w:p>
    <w:p w:rsidR="00F66E2E" w:rsidRPr="00F66E2E" w:rsidRDefault="00F66E2E" w:rsidP="00070540">
      <w:pPr>
        <w:pStyle w:val="Akapitzlist"/>
        <w:numPr>
          <w:ilvl w:val="0"/>
          <w:numId w:val="59"/>
        </w:numPr>
        <w:jc w:val="both"/>
        <w:rPr>
          <w:rFonts w:ascii="Times New Roman" w:hAnsi="Times New Roman" w:cs="Times New Roman"/>
          <w:szCs w:val="23"/>
        </w:rPr>
      </w:pPr>
      <w:r w:rsidRPr="00F66E2E">
        <w:rPr>
          <w:rFonts w:ascii="Times New Roman" w:hAnsi="Times New Roman" w:cs="Times New Roman"/>
          <w:szCs w:val="23"/>
        </w:rPr>
        <w:t>koszty związane z zagospodarowaniem odpadów zgodnie z obowiązującymi przepisami,</w:t>
      </w:r>
    </w:p>
    <w:p w:rsidR="00F66E2E" w:rsidRPr="00F66E2E" w:rsidRDefault="00F66E2E" w:rsidP="00070540">
      <w:pPr>
        <w:pStyle w:val="Akapitzlist"/>
        <w:numPr>
          <w:ilvl w:val="0"/>
          <w:numId w:val="59"/>
        </w:numPr>
        <w:jc w:val="both"/>
        <w:rPr>
          <w:rFonts w:ascii="Times New Roman" w:hAnsi="Times New Roman" w:cs="Times New Roman"/>
          <w:szCs w:val="23"/>
        </w:rPr>
      </w:pPr>
      <w:r w:rsidRPr="00F66E2E">
        <w:rPr>
          <w:rFonts w:ascii="Times New Roman" w:hAnsi="Times New Roman" w:cs="Times New Roman"/>
          <w:szCs w:val="23"/>
        </w:rPr>
        <w:t>inne koszty niezbędne do prawidłowego zreal</w:t>
      </w:r>
      <w:r>
        <w:rPr>
          <w:rFonts w:ascii="Times New Roman" w:hAnsi="Times New Roman" w:cs="Times New Roman"/>
          <w:szCs w:val="23"/>
        </w:rPr>
        <w:t xml:space="preserve">izowania przedmiotu zamówienia </w:t>
      </w:r>
      <w:r w:rsidRPr="00F66E2E">
        <w:rPr>
          <w:rFonts w:ascii="Times New Roman" w:hAnsi="Times New Roman" w:cs="Times New Roman"/>
          <w:szCs w:val="23"/>
        </w:rPr>
        <w:t>w tym pomiary, atesty, certyfikaty, dokumentacje technologiczne, koszty rozruchu i uruchomienia, koszty zakupu i montażu wyposażenia, dokumentacje powykonawczą,</w:t>
      </w:r>
    </w:p>
    <w:p w:rsidR="00F66E2E" w:rsidRPr="00F66E2E" w:rsidRDefault="00F66E2E" w:rsidP="00070540">
      <w:pPr>
        <w:pStyle w:val="Akapitzlist"/>
        <w:numPr>
          <w:ilvl w:val="0"/>
          <w:numId w:val="59"/>
        </w:numPr>
        <w:jc w:val="both"/>
        <w:rPr>
          <w:rFonts w:ascii="Times New Roman" w:hAnsi="Times New Roman" w:cs="Times New Roman"/>
          <w:szCs w:val="23"/>
        </w:rPr>
      </w:pPr>
      <w:r w:rsidRPr="00F66E2E">
        <w:rPr>
          <w:rFonts w:ascii="Times New Roman" w:hAnsi="Times New Roman" w:cs="Times New Roman"/>
          <w:szCs w:val="23"/>
        </w:rPr>
        <w:t>koszty związane z wykonaniem pozostałych obowiązków umownych, w szczególności zawarcia umowy ubezpieczenia OC itp.</w:t>
      </w:r>
    </w:p>
    <w:p w:rsidR="00F66E2E" w:rsidRPr="00F66E2E" w:rsidRDefault="00F66E2E" w:rsidP="00070540">
      <w:pPr>
        <w:pStyle w:val="Akapitzlist"/>
        <w:numPr>
          <w:ilvl w:val="0"/>
          <w:numId w:val="32"/>
        </w:numPr>
        <w:jc w:val="both"/>
        <w:rPr>
          <w:rFonts w:ascii="Times New Roman" w:hAnsi="Times New Roman" w:cs="Times New Roman"/>
          <w:szCs w:val="23"/>
        </w:rPr>
      </w:pPr>
      <w:r w:rsidRPr="00F66E2E">
        <w:rPr>
          <w:rFonts w:ascii="Times New Roman" w:hAnsi="Times New Roman" w:cs="Times New Roman"/>
          <w:szCs w:val="23"/>
        </w:rPr>
        <w:t xml:space="preserve">Podana przez wykonawcę cena oferty ma charakter ryczałtowy. Cena ta nie podlega negocjacjom czy zmianom w toku postępowania z zastrzeżeniem art. 87 ust. 2 PZP. </w:t>
      </w:r>
    </w:p>
    <w:p w:rsidR="00F66E2E" w:rsidRPr="00F66E2E" w:rsidRDefault="00F66E2E" w:rsidP="00070540">
      <w:pPr>
        <w:pStyle w:val="Akapitzlist"/>
        <w:numPr>
          <w:ilvl w:val="0"/>
          <w:numId w:val="32"/>
        </w:numPr>
        <w:jc w:val="both"/>
        <w:rPr>
          <w:rFonts w:ascii="Times New Roman" w:hAnsi="Times New Roman" w:cs="Times New Roman"/>
          <w:szCs w:val="23"/>
        </w:rPr>
      </w:pPr>
      <w:r w:rsidRPr="00F66E2E">
        <w:rPr>
          <w:rFonts w:ascii="Times New Roman" w:hAnsi="Times New Roman" w:cs="Times New Roman"/>
          <w:szCs w:val="23"/>
        </w:rPr>
        <w:t xml:space="preserve">Cena musi być podana w złotych polskich (PLN), cyfrowo i słownie z dokładnością do dwóch miejsc po przecinku. </w:t>
      </w:r>
    </w:p>
    <w:p w:rsidR="00F66E2E" w:rsidRPr="00F66E2E" w:rsidRDefault="00F66E2E" w:rsidP="00070540">
      <w:pPr>
        <w:pStyle w:val="Akapitzlist"/>
        <w:numPr>
          <w:ilvl w:val="0"/>
          <w:numId w:val="32"/>
        </w:numPr>
        <w:jc w:val="both"/>
        <w:rPr>
          <w:rFonts w:ascii="Times New Roman" w:hAnsi="Times New Roman" w:cs="Times New Roman"/>
          <w:szCs w:val="23"/>
        </w:rPr>
      </w:pPr>
      <w:r w:rsidRPr="00F66E2E">
        <w:rPr>
          <w:rFonts w:ascii="Times New Roman" w:hAnsi="Times New Roman" w:cs="Times New Roman"/>
          <w:szCs w:val="23"/>
        </w:rPr>
        <w:t xml:space="preserve">Kalkulując cenę należy przyjąć stawkę podatku od towarów i usług VAT w odpowiedniej wysokości. </w:t>
      </w:r>
    </w:p>
    <w:p w:rsidR="00F66E2E" w:rsidRPr="00F66E2E" w:rsidRDefault="00F66E2E" w:rsidP="00070540">
      <w:pPr>
        <w:pStyle w:val="Akapitzlist"/>
        <w:numPr>
          <w:ilvl w:val="0"/>
          <w:numId w:val="32"/>
        </w:numPr>
        <w:jc w:val="both"/>
        <w:rPr>
          <w:rFonts w:ascii="Times New Roman" w:hAnsi="Times New Roman" w:cs="Times New Roman"/>
          <w:szCs w:val="23"/>
        </w:rPr>
      </w:pPr>
      <w:r w:rsidRPr="00F66E2E">
        <w:rPr>
          <w:rFonts w:ascii="Times New Roman" w:hAnsi="Times New Roman" w:cs="Times New Roman"/>
          <w:szCs w:val="23"/>
        </w:rPr>
        <w:lastRenderedPageBreak/>
        <w:t xml:space="preserve">W cenie oferty powinny być uwzględnione w szczególności wszelkie należności publiczno – prawne z tytułu obrotem przedmiotem zamówienia, a także wszelkie inne koszty, jakie muszą być poniesione w celu prawidłowej realizacji przedmiotu zamówienia. </w:t>
      </w:r>
    </w:p>
    <w:p w:rsidR="00F66E2E" w:rsidRPr="00F66E2E" w:rsidRDefault="00F66E2E" w:rsidP="00070540">
      <w:pPr>
        <w:pStyle w:val="Akapitzlist"/>
        <w:numPr>
          <w:ilvl w:val="0"/>
          <w:numId w:val="32"/>
        </w:numPr>
        <w:jc w:val="both"/>
        <w:rPr>
          <w:rFonts w:ascii="Times New Roman" w:hAnsi="Times New Roman" w:cs="Times New Roman"/>
          <w:szCs w:val="23"/>
        </w:rPr>
      </w:pPr>
      <w:r w:rsidRPr="00F66E2E">
        <w:rPr>
          <w:rFonts w:ascii="Times New Roman" w:hAnsi="Times New Roman" w:cs="Times New Roman"/>
          <w:szCs w:val="23"/>
        </w:rPr>
        <w:t xml:space="preserve">Cena oferty musi obejmować wszelkie koszty związane z realizacją przedmiotu zamówienia szczegółowo opisanego w SIWZ oraz dokumentacji projektowej oraz w załączniku nr </w:t>
      </w:r>
      <w:r w:rsidR="003F7C27">
        <w:rPr>
          <w:rFonts w:ascii="Times New Roman" w:hAnsi="Times New Roman" w:cs="Times New Roman"/>
          <w:szCs w:val="23"/>
        </w:rPr>
        <w:t>5</w:t>
      </w:r>
      <w:r w:rsidRPr="00F66E2E">
        <w:rPr>
          <w:rFonts w:ascii="Times New Roman" w:hAnsi="Times New Roman" w:cs="Times New Roman"/>
          <w:szCs w:val="23"/>
        </w:rPr>
        <w:t xml:space="preserve"> do SIWZ (wzór umowy), w tym m.in. koszty transportu, oraz wszelkie opłaty i podatki, w tym podatek od towarów i usług VAT. </w:t>
      </w:r>
    </w:p>
    <w:p w:rsidR="00F66E2E" w:rsidRPr="00F66E2E" w:rsidRDefault="00F66E2E" w:rsidP="00070540">
      <w:pPr>
        <w:pStyle w:val="Akapitzlist"/>
        <w:numPr>
          <w:ilvl w:val="0"/>
          <w:numId w:val="32"/>
        </w:numPr>
        <w:jc w:val="both"/>
        <w:rPr>
          <w:rFonts w:ascii="Times New Roman" w:hAnsi="Times New Roman" w:cs="Times New Roman"/>
          <w:szCs w:val="23"/>
        </w:rPr>
      </w:pPr>
      <w:r w:rsidRPr="00F66E2E">
        <w:rPr>
          <w:rFonts w:ascii="Times New Roman" w:hAnsi="Times New Roman" w:cs="Times New Roman"/>
          <w:szCs w:val="23"/>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66E2E" w:rsidRPr="00F66E2E" w:rsidRDefault="00F66E2E" w:rsidP="00070540">
      <w:pPr>
        <w:pStyle w:val="Akapitzlist"/>
        <w:numPr>
          <w:ilvl w:val="0"/>
          <w:numId w:val="32"/>
        </w:numPr>
        <w:jc w:val="both"/>
        <w:rPr>
          <w:rFonts w:ascii="Times New Roman" w:hAnsi="Times New Roman" w:cs="Times New Roman"/>
          <w:szCs w:val="23"/>
        </w:rPr>
      </w:pPr>
      <w:r w:rsidRPr="00F66E2E">
        <w:rPr>
          <w:rFonts w:ascii="Times New Roman" w:hAnsi="Times New Roman" w:cs="Times New Roman"/>
          <w:szCs w:val="23"/>
        </w:rPr>
        <w:t xml:space="preserve">Rozliczenia będą prowadzone w walucie: PLN. Zamawiający nie przewiduje rozliczania w walutach obcych. </w:t>
      </w:r>
    </w:p>
    <w:p w:rsidR="00F101AA" w:rsidRPr="00825A52" w:rsidRDefault="00F101AA" w:rsidP="00070540">
      <w:pPr>
        <w:keepNext/>
        <w:pBdr>
          <w:top w:val="single" w:sz="4" w:space="1" w:color="auto"/>
          <w:left w:val="single" w:sz="4" w:space="4" w:color="auto"/>
          <w:bottom w:val="single" w:sz="4" w:space="1" w:color="auto"/>
          <w:right w:val="single" w:sz="4" w:space="4" w:color="auto"/>
        </w:pBdr>
        <w:shd w:val="clear" w:color="auto" w:fill="6666FF"/>
        <w:spacing w:before="120" w:after="120"/>
        <w:jc w:val="both"/>
        <w:outlineLvl w:val="3"/>
        <w:rPr>
          <w:rFonts w:ascii="Times New Roman" w:eastAsia="Times New Roman" w:hAnsi="Times New Roman" w:cs="Times New Roman"/>
          <w:b/>
          <w:bCs/>
        </w:rPr>
      </w:pPr>
      <w:r w:rsidRPr="0042588F">
        <w:rPr>
          <w:rFonts w:ascii="Times New Roman" w:eastAsia="Times New Roman" w:hAnsi="Times New Roman" w:cs="Times New Roman"/>
          <w:b/>
          <w:bCs/>
          <w:color w:val="000000" w:themeColor="text1"/>
        </w:rPr>
        <w:t>ROZDZIAŁ XI Składanie i otwarcie ofert</w:t>
      </w:r>
    </w:p>
    <w:p w:rsidR="00F101AA" w:rsidRPr="00825A52" w:rsidRDefault="00F101AA" w:rsidP="00070540">
      <w:pPr>
        <w:pStyle w:val="Akapitzlist"/>
        <w:numPr>
          <w:ilvl w:val="0"/>
          <w:numId w:val="33"/>
        </w:numPr>
        <w:autoSpaceDE w:val="0"/>
        <w:autoSpaceDN w:val="0"/>
        <w:adjustRightInd w:val="0"/>
        <w:spacing w:after="0"/>
        <w:jc w:val="both"/>
        <w:rPr>
          <w:rFonts w:ascii="Times New Roman" w:hAnsi="Times New Roman" w:cs="Times New Roman"/>
        </w:rPr>
      </w:pPr>
      <w:r w:rsidRPr="00825A52">
        <w:rPr>
          <w:rFonts w:ascii="Times New Roman" w:hAnsi="Times New Roman" w:cs="Times New Roman"/>
        </w:rPr>
        <w:t>Ofert</w:t>
      </w:r>
      <w:r w:rsidRPr="00825A52">
        <w:rPr>
          <w:rFonts w:ascii="Times New Roman" w:eastAsia="TimesNewRoman" w:hAnsi="Times New Roman" w:cs="Times New Roman"/>
        </w:rPr>
        <w:t>ę</w:t>
      </w:r>
      <w:r w:rsidR="002F3E2A" w:rsidRPr="00825A52">
        <w:rPr>
          <w:rFonts w:ascii="Times New Roman" w:eastAsia="TimesNewRoman" w:hAnsi="Times New Roman" w:cs="Times New Roman"/>
        </w:rPr>
        <w:t xml:space="preserve"> </w:t>
      </w:r>
      <w:r w:rsidR="00FC6414" w:rsidRPr="00825A52">
        <w:rPr>
          <w:rFonts w:ascii="Times New Roman" w:hAnsi="Times New Roman" w:cs="Times New Roman"/>
        </w:rPr>
        <w:t xml:space="preserve">w postaci elektronicznej należy złożyć </w:t>
      </w:r>
      <w:r w:rsidRPr="00825A52">
        <w:rPr>
          <w:rFonts w:ascii="Times New Roman" w:hAnsi="Times New Roman" w:cs="Times New Roman"/>
        </w:rPr>
        <w:t xml:space="preserve">do dnia </w:t>
      </w:r>
      <w:r w:rsidR="00825A52" w:rsidRPr="00825A52">
        <w:rPr>
          <w:rFonts w:ascii="Times New Roman" w:hAnsi="Times New Roman" w:cs="Times New Roman"/>
          <w:b/>
        </w:rPr>
        <w:t>05.01</w:t>
      </w:r>
      <w:r w:rsidR="00EA5D75">
        <w:rPr>
          <w:rFonts w:ascii="Times New Roman" w:hAnsi="Times New Roman" w:cs="Times New Roman"/>
          <w:b/>
        </w:rPr>
        <w:t>.2021</w:t>
      </w:r>
      <w:r w:rsidRPr="00825A52">
        <w:rPr>
          <w:rFonts w:ascii="Times New Roman" w:hAnsi="Times New Roman" w:cs="Times New Roman"/>
          <w:b/>
          <w:bCs/>
        </w:rPr>
        <w:t xml:space="preserve"> r., do godz. </w:t>
      </w:r>
      <w:r w:rsidR="000C35C7" w:rsidRPr="00825A52">
        <w:rPr>
          <w:rFonts w:ascii="Times New Roman" w:hAnsi="Times New Roman" w:cs="Times New Roman"/>
          <w:b/>
          <w:bCs/>
        </w:rPr>
        <w:t>1</w:t>
      </w:r>
      <w:r w:rsidR="00625DED" w:rsidRPr="00825A52">
        <w:rPr>
          <w:rFonts w:ascii="Times New Roman" w:hAnsi="Times New Roman" w:cs="Times New Roman"/>
          <w:b/>
          <w:bCs/>
        </w:rPr>
        <w:t>0</w:t>
      </w:r>
      <w:r w:rsidR="003D1D1C" w:rsidRPr="00825A52">
        <w:rPr>
          <w:rFonts w:ascii="Times New Roman" w:hAnsi="Times New Roman" w:cs="Times New Roman"/>
          <w:b/>
          <w:bCs/>
        </w:rPr>
        <w:t>:3</w:t>
      </w:r>
      <w:r w:rsidR="000A43A8" w:rsidRPr="00825A52">
        <w:rPr>
          <w:rFonts w:ascii="Times New Roman" w:hAnsi="Times New Roman" w:cs="Times New Roman"/>
          <w:b/>
          <w:bCs/>
        </w:rPr>
        <w:t>0</w:t>
      </w:r>
      <w:r w:rsidR="0002193A" w:rsidRPr="00825A52">
        <w:rPr>
          <w:rFonts w:ascii="Times New Roman" w:hAnsi="Times New Roman" w:cs="Times New Roman"/>
          <w:b/>
          <w:bCs/>
        </w:rPr>
        <w:t>.</w:t>
      </w:r>
    </w:p>
    <w:p w:rsidR="0002193A" w:rsidRPr="00825A52" w:rsidRDefault="0002193A" w:rsidP="00070540">
      <w:pPr>
        <w:pStyle w:val="Akapitzlist"/>
        <w:numPr>
          <w:ilvl w:val="0"/>
          <w:numId w:val="33"/>
        </w:numPr>
        <w:autoSpaceDE w:val="0"/>
        <w:autoSpaceDN w:val="0"/>
        <w:adjustRightInd w:val="0"/>
        <w:spacing w:after="0"/>
        <w:jc w:val="both"/>
        <w:rPr>
          <w:rFonts w:ascii="Times New Roman" w:hAnsi="Times New Roman" w:cs="Times New Roman"/>
        </w:rPr>
      </w:pPr>
      <w:r w:rsidRPr="00825A52">
        <w:rPr>
          <w:rFonts w:ascii="Times New Roman" w:hAnsi="Times New Roman" w:cs="Times New Roman"/>
        </w:rPr>
        <w:t xml:space="preserve">System </w:t>
      </w:r>
      <w:hyperlink r:id="rId21" w:history="1">
        <w:r w:rsidRPr="00825A52">
          <w:rPr>
            <w:rStyle w:val="Hipercze"/>
            <w:rFonts w:ascii="Times New Roman" w:hAnsi="Times New Roman" w:cs="Times New Roman"/>
            <w:color w:val="auto"/>
          </w:rPr>
          <w:t>www.platformazakupowa.pl</w:t>
        </w:r>
      </w:hyperlink>
      <w:r w:rsidR="002F3E2A" w:rsidRPr="00825A52">
        <w:t xml:space="preserve"> </w:t>
      </w:r>
      <w:r w:rsidRPr="00825A52">
        <w:rPr>
          <w:rFonts w:ascii="Times New Roman" w:hAnsi="Times New Roman" w:cs="Times New Roman"/>
        </w:rPr>
        <w:t>będzie automatycznie numerował oferty. Po upłynięciu terminu wyznaczonego na otwarcie ofert zostaną one automatycznie odszyfrowane. Otwarcie ofert nastąpi w kolejności, w jakiej zostały one złożone.</w:t>
      </w:r>
    </w:p>
    <w:p w:rsidR="00F101AA" w:rsidRPr="0042588F" w:rsidRDefault="00F101AA" w:rsidP="00070540">
      <w:pPr>
        <w:pStyle w:val="Akapitzlist"/>
        <w:numPr>
          <w:ilvl w:val="0"/>
          <w:numId w:val="33"/>
        </w:numPr>
        <w:autoSpaceDE w:val="0"/>
        <w:autoSpaceDN w:val="0"/>
        <w:adjustRightInd w:val="0"/>
        <w:spacing w:after="0"/>
        <w:jc w:val="both"/>
        <w:rPr>
          <w:rFonts w:ascii="Times New Roman" w:hAnsi="Times New Roman" w:cs="Times New Roman"/>
        </w:rPr>
      </w:pPr>
      <w:r w:rsidRPr="00825A52">
        <w:rPr>
          <w:rFonts w:ascii="Times New Roman" w:hAnsi="Times New Roman" w:cs="Times New Roman"/>
        </w:rPr>
        <w:t>Otwarcie ofert odb</w:t>
      </w:r>
      <w:r w:rsidRPr="00825A52">
        <w:rPr>
          <w:rFonts w:ascii="Times New Roman" w:eastAsia="TimesNewRoman" w:hAnsi="Times New Roman" w:cs="Times New Roman"/>
        </w:rPr>
        <w:t>ę</w:t>
      </w:r>
      <w:r w:rsidRPr="00825A52">
        <w:rPr>
          <w:rFonts w:ascii="Times New Roman" w:hAnsi="Times New Roman" w:cs="Times New Roman"/>
        </w:rPr>
        <w:t>dzie si</w:t>
      </w:r>
      <w:r w:rsidRPr="00825A52">
        <w:rPr>
          <w:rFonts w:ascii="Times New Roman" w:eastAsia="TimesNewRoman" w:hAnsi="Times New Roman" w:cs="Times New Roman"/>
        </w:rPr>
        <w:t>ę</w:t>
      </w:r>
      <w:r w:rsidR="00634CD6" w:rsidRPr="00825A52">
        <w:rPr>
          <w:rFonts w:ascii="Times New Roman" w:eastAsia="TimesNewRoman" w:hAnsi="Times New Roman" w:cs="Times New Roman"/>
        </w:rPr>
        <w:t xml:space="preserve"> </w:t>
      </w:r>
      <w:r w:rsidRPr="00825A52">
        <w:rPr>
          <w:rFonts w:ascii="Times New Roman" w:hAnsi="Times New Roman" w:cs="Times New Roman"/>
        </w:rPr>
        <w:t xml:space="preserve">w dn. </w:t>
      </w:r>
      <w:r w:rsidR="00825A52" w:rsidRPr="00825A52">
        <w:rPr>
          <w:rFonts w:ascii="Times New Roman" w:hAnsi="Times New Roman" w:cs="Times New Roman"/>
          <w:b/>
        </w:rPr>
        <w:t>05.0</w:t>
      </w:r>
      <w:r w:rsidR="00692582" w:rsidRPr="00825A52">
        <w:rPr>
          <w:rFonts w:ascii="Times New Roman" w:hAnsi="Times New Roman" w:cs="Times New Roman"/>
          <w:b/>
        </w:rPr>
        <w:t>1</w:t>
      </w:r>
      <w:r w:rsidR="00EA5D75">
        <w:rPr>
          <w:rFonts w:ascii="Times New Roman" w:hAnsi="Times New Roman" w:cs="Times New Roman"/>
          <w:b/>
        </w:rPr>
        <w:t>.2021</w:t>
      </w:r>
      <w:r w:rsidR="00DC2931" w:rsidRPr="00825A52">
        <w:rPr>
          <w:rFonts w:ascii="Times New Roman" w:hAnsi="Times New Roman" w:cs="Times New Roman"/>
          <w:b/>
          <w:bCs/>
        </w:rPr>
        <w:t xml:space="preserve"> r.</w:t>
      </w:r>
      <w:r w:rsidRPr="00825A52">
        <w:rPr>
          <w:rFonts w:ascii="Times New Roman" w:hAnsi="Times New Roman" w:cs="Times New Roman"/>
          <w:b/>
          <w:bCs/>
        </w:rPr>
        <w:t xml:space="preserve">, o godz. </w:t>
      </w:r>
      <w:r w:rsidR="000C35C7" w:rsidRPr="00825A52">
        <w:rPr>
          <w:rFonts w:ascii="Times New Roman" w:hAnsi="Times New Roman" w:cs="Times New Roman"/>
          <w:b/>
          <w:bCs/>
        </w:rPr>
        <w:t>1</w:t>
      </w:r>
      <w:r w:rsidR="003D1D1C" w:rsidRPr="00825A52">
        <w:rPr>
          <w:rFonts w:ascii="Times New Roman" w:hAnsi="Times New Roman" w:cs="Times New Roman"/>
          <w:b/>
          <w:bCs/>
        </w:rPr>
        <w:t>1</w:t>
      </w:r>
      <w:r w:rsidR="006E34DB" w:rsidRPr="00825A52">
        <w:rPr>
          <w:rFonts w:ascii="Times New Roman" w:hAnsi="Times New Roman" w:cs="Times New Roman"/>
          <w:b/>
          <w:bCs/>
        </w:rPr>
        <w:t>:</w:t>
      </w:r>
      <w:r w:rsidR="003D1D1C" w:rsidRPr="00825A52">
        <w:rPr>
          <w:rFonts w:ascii="Times New Roman" w:hAnsi="Times New Roman" w:cs="Times New Roman"/>
          <w:b/>
          <w:bCs/>
        </w:rPr>
        <w:t>0</w:t>
      </w:r>
      <w:r w:rsidR="006E34DB" w:rsidRPr="00825A52">
        <w:rPr>
          <w:rFonts w:ascii="Times New Roman" w:hAnsi="Times New Roman" w:cs="Times New Roman"/>
          <w:b/>
          <w:bCs/>
        </w:rPr>
        <w:t>0</w:t>
      </w:r>
      <w:r w:rsidR="002F3E2A" w:rsidRPr="00825A52">
        <w:rPr>
          <w:rFonts w:ascii="Times New Roman" w:hAnsi="Times New Roman" w:cs="Times New Roman"/>
          <w:b/>
          <w:bCs/>
        </w:rPr>
        <w:t xml:space="preserve"> </w:t>
      </w:r>
      <w:r w:rsidR="000C35C7" w:rsidRPr="00825A52">
        <w:rPr>
          <w:rFonts w:ascii="Times New Roman" w:hAnsi="Times New Roman" w:cs="Times New Roman"/>
        </w:rPr>
        <w:t xml:space="preserve">w siedzibie Zamawiającego - </w:t>
      </w:r>
      <w:r w:rsidR="000C35C7" w:rsidRPr="00825A52">
        <w:rPr>
          <w:rFonts w:ascii="Times New Roman" w:hAnsi="Times New Roman" w:cs="Times New Roman"/>
          <w:b/>
          <w:bCs/>
        </w:rPr>
        <w:t>Wojewódzka Stacja Pogotowia Ratunkowego w</w:t>
      </w:r>
      <w:r w:rsidR="000C35C7" w:rsidRPr="000C35C7">
        <w:rPr>
          <w:rFonts w:ascii="Times New Roman" w:hAnsi="Times New Roman" w:cs="Times New Roman"/>
          <w:b/>
          <w:bCs/>
        </w:rPr>
        <w:t xml:space="preserve"> Szczecinie</w:t>
      </w:r>
      <w:r w:rsidR="000C35C7" w:rsidRPr="000C35C7">
        <w:rPr>
          <w:rFonts w:ascii="Times New Roman" w:hAnsi="Times New Roman" w:cs="Times New Roman"/>
        </w:rPr>
        <w:t xml:space="preserve">, </w:t>
      </w:r>
      <w:r w:rsidR="000C35C7" w:rsidRPr="000C35C7">
        <w:rPr>
          <w:rFonts w:ascii="Times New Roman" w:hAnsi="Times New Roman" w:cs="Times New Roman"/>
          <w:b/>
          <w:bCs/>
        </w:rPr>
        <w:t xml:space="preserve">ul. Mieszka I 33, 71- 011 Szczecin </w:t>
      </w:r>
      <w:r w:rsidR="000C35C7" w:rsidRPr="000C35C7">
        <w:rPr>
          <w:rFonts w:ascii="Times New Roman" w:hAnsi="Times New Roman" w:cs="Times New Roman"/>
        </w:rPr>
        <w:t>w Sali konferencyjnej (I piętro)</w:t>
      </w:r>
      <w:r w:rsidR="00C90C8E" w:rsidRPr="0042588F">
        <w:rPr>
          <w:rFonts w:ascii="Times New Roman" w:hAnsi="Times New Roman" w:cs="Times New Roman"/>
        </w:rPr>
        <w:t>.</w:t>
      </w:r>
    </w:p>
    <w:p w:rsidR="00F101AA" w:rsidRPr="0042588F" w:rsidRDefault="00F101AA" w:rsidP="00070540">
      <w:pPr>
        <w:pStyle w:val="Akapitzlist"/>
        <w:numPr>
          <w:ilvl w:val="0"/>
          <w:numId w:val="33"/>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rPr>
        <w:t xml:space="preserve">Otwarcie ofert jest jawne, </w:t>
      </w:r>
      <w:r w:rsidR="00106C4E" w:rsidRPr="0042588F">
        <w:rPr>
          <w:rFonts w:ascii="Times New Roman" w:hAnsi="Times New Roman" w:cs="Times New Roman"/>
        </w:rPr>
        <w:t>wykonawcy mogą</w:t>
      </w:r>
      <w:r w:rsidR="00634CD6">
        <w:rPr>
          <w:rFonts w:ascii="Times New Roman" w:hAnsi="Times New Roman" w:cs="Times New Roman"/>
        </w:rPr>
        <w:t xml:space="preserve"> </w:t>
      </w:r>
      <w:r w:rsidRPr="0042588F">
        <w:rPr>
          <w:rFonts w:ascii="Times New Roman" w:hAnsi="Times New Roman" w:cs="Times New Roman"/>
        </w:rPr>
        <w:t>w nim uczestniczy</w:t>
      </w:r>
      <w:r w:rsidRPr="0042588F">
        <w:rPr>
          <w:rFonts w:ascii="Times New Roman" w:eastAsia="TimesNewRoman" w:hAnsi="Times New Roman" w:cs="Times New Roman"/>
        </w:rPr>
        <w:t>ć</w:t>
      </w:r>
      <w:r w:rsidRPr="0042588F">
        <w:rPr>
          <w:rFonts w:ascii="Times New Roman" w:hAnsi="Times New Roman" w:cs="Times New Roman"/>
        </w:rPr>
        <w:t>.</w:t>
      </w:r>
    </w:p>
    <w:p w:rsidR="00F101AA" w:rsidRPr="0042588F" w:rsidRDefault="00F101AA" w:rsidP="00070540">
      <w:pPr>
        <w:pStyle w:val="Akapitzlist"/>
        <w:numPr>
          <w:ilvl w:val="0"/>
          <w:numId w:val="33"/>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rPr>
        <w:t>Post</w:t>
      </w:r>
      <w:r w:rsidRPr="0042588F">
        <w:rPr>
          <w:rFonts w:ascii="Times New Roman" w:eastAsia="TimesNewRoman" w:hAnsi="Times New Roman" w:cs="Times New Roman"/>
        </w:rPr>
        <w:t>ę</w:t>
      </w:r>
      <w:r w:rsidRPr="0042588F">
        <w:rPr>
          <w:rFonts w:ascii="Times New Roman" w:hAnsi="Times New Roman" w:cs="Times New Roman"/>
        </w:rPr>
        <w:t>powanie o udzielenie zamówienia jest przeprowadzone przez komisj</w:t>
      </w:r>
      <w:r w:rsidRPr="0042588F">
        <w:rPr>
          <w:rFonts w:ascii="Times New Roman" w:eastAsia="TimesNewRoman" w:hAnsi="Times New Roman" w:cs="Times New Roman"/>
        </w:rPr>
        <w:t>ę</w:t>
      </w:r>
      <w:r w:rsidR="002F3E2A">
        <w:rPr>
          <w:rFonts w:ascii="Times New Roman" w:eastAsia="TimesNewRoman" w:hAnsi="Times New Roman" w:cs="Times New Roman"/>
        </w:rPr>
        <w:t xml:space="preserve"> </w:t>
      </w:r>
      <w:r w:rsidRPr="0042588F">
        <w:rPr>
          <w:rFonts w:ascii="Times New Roman" w:hAnsi="Times New Roman" w:cs="Times New Roman"/>
        </w:rPr>
        <w:t>przetargow</w:t>
      </w:r>
      <w:r w:rsidRPr="0042588F">
        <w:rPr>
          <w:rFonts w:ascii="Times New Roman" w:eastAsia="TimesNewRoman" w:hAnsi="Times New Roman" w:cs="Times New Roman"/>
        </w:rPr>
        <w:t>ą</w:t>
      </w:r>
      <w:r w:rsidR="002F3E2A">
        <w:rPr>
          <w:rFonts w:ascii="Times New Roman" w:eastAsia="TimesNewRoman" w:hAnsi="Times New Roman" w:cs="Times New Roman"/>
        </w:rPr>
        <w:t xml:space="preserve"> </w:t>
      </w:r>
      <w:r w:rsidRPr="0042588F">
        <w:rPr>
          <w:rFonts w:ascii="Times New Roman" w:hAnsi="Times New Roman" w:cs="Times New Roman"/>
        </w:rPr>
        <w:t>powołan</w:t>
      </w:r>
      <w:r w:rsidRPr="0042588F">
        <w:rPr>
          <w:rFonts w:ascii="Times New Roman" w:eastAsia="TimesNewRoman" w:hAnsi="Times New Roman" w:cs="Times New Roman"/>
        </w:rPr>
        <w:t>ą</w:t>
      </w:r>
      <w:r w:rsidR="002F3E2A">
        <w:rPr>
          <w:rFonts w:ascii="Times New Roman" w:eastAsia="TimesNewRoman" w:hAnsi="Times New Roman" w:cs="Times New Roman"/>
        </w:rPr>
        <w:t xml:space="preserve"> </w:t>
      </w:r>
      <w:r w:rsidRPr="0042588F">
        <w:rPr>
          <w:rFonts w:ascii="Times New Roman" w:hAnsi="Times New Roman" w:cs="Times New Roman"/>
        </w:rPr>
        <w:t>Zarz</w:t>
      </w:r>
      <w:r w:rsidRPr="0042588F">
        <w:rPr>
          <w:rFonts w:ascii="Times New Roman" w:eastAsia="TimesNewRoman" w:hAnsi="Times New Roman" w:cs="Times New Roman"/>
        </w:rPr>
        <w:t>ą</w:t>
      </w:r>
      <w:r w:rsidRPr="0042588F">
        <w:rPr>
          <w:rFonts w:ascii="Times New Roman" w:hAnsi="Times New Roman" w:cs="Times New Roman"/>
        </w:rPr>
        <w:t>dzeniem Dyrektora WSPR.</w:t>
      </w:r>
    </w:p>
    <w:p w:rsidR="00F101AA" w:rsidRPr="0042588F" w:rsidRDefault="00F101AA" w:rsidP="00070540">
      <w:pPr>
        <w:pStyle w:val="Akapitzlist"/>
        <w:numPr>
          <w:ilvl w:val="0"/>
          <w:numId w:val="33"/>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rPr>
        <w:t>Zamawiaj</w:t>
      </w:r>
      <w:r w:rsidRPr="0042588F">
        <w:rPr>
          <w:rFonts w:ascii="Times New Roman" w:eastAsia="TimesNewRoman" w:hAnsi="Times New Roman" w:cs="Times New Roman"/>
        </w:rPr>
        <w:t>ą</w:t>
      </w:r>
      <w:r w:rsidRPr="0042588F">
        <w:rPr>
          <w:rFonts w:ascii="Times New Roman" w:hAnsi="Times New Roman" w:cs="Times New Roman"/>
        </w:rPr>
        <w:t>cy bezpo</w:t>
      </w:r>
      <w:r w:rsidRPr="0042588F">
        <w:rPr>
          <w:rFonts w:ascii="Times New Roman" w:eastAsia="TimesNewRoman" w:hAnsi="Times New Roman" w:cs="Times New Roman"/>
        </w:rPr>
        <w:t>ś</w:t>
      </w:r>
      <w:r w:rsidRPr="0042588F">
        <w:rPr>
          <w:rFonts w:ascii="Times New Roman" w:hAnsi="Times New Roman" w:cs="Times New Roman"/>
        </w:rPr>
        <w:t>rednio przed otwarciem ofert poda kwot</w:t>
      </w:r>
      <w:r w:rsidRPr="0042588F">
        <w:rPr>
          <w:rFonts w:ascii="Times New Roman" w:eastAsia="TimesNewRoman" w:hAnsi="Times New Roman" w:cs="Times New Roman"/>
        </w:rPr>
        <w:t>ę</w:t>
      </w:r>
      <w:r w:rsidRPr="0042588F">
        <w:rPr>
          <w:rFonts w:ascii="Times New Roman" w:hAnsi="Times New Roman" w:cs="Times New Roman"/>
        </w:rPr>
        <w:t>, jak</w:t>
      </w:r>
      <w:r w:rsidRPr="0042588F">
        <w:rPr>
          <w:rFonts w:ascii="Times New Roman" w:eastAsia="TimesNewRoman" w:hAnsi="Times New Roman" w:cs="Times New Roman"/>
        </w:rPr>
        <w:t>ą</w:t>
      </w:r>
      <w:r w:rsidR="002F3E2A">
        <w:rPr>
          <w:rFonts w:ascii="Times New Roman" w:eastAsia="TimesNewRoman" w:hAnsi="Times New Roman" w:cs="Times New Roman"/>
        </w:rPr>
        <w:t xml:space="preserve"> </w:t>
      </w:r>
      <w:r w:rsidRPr="0042588F">
        <w:rPr>
          <w:rFonts w:ascii="Times New Roman" w:hAnsi="Times New Roman" w:cs="Times New Roman"/>
        </w:rPr>
        <w:t>zamierza przeznaczy</w:t>
      </w:r>
      <w:r w:rsidRPr="0042588F">
        <w:rPr>
          <w:rFonts w:ascii="Times New Roman" w:eastAsia="TimesNewRoman" w:hAnsi="Times New Roman" w:cs="Times New Roman"/>
        </w:rPr>
        <w:t>ć</w:t>
      </w:r>
      <w:r w:rsidR="002F3E2A">
        <w:rPr>
          <w:rFonts w:ascii="Times New Roman" w:eastAsia="TimesNewRoman" w:hAnsi="Times New Roman" w:cs="Times New Roman"/>
        </w:rPr>
        <w:t xml:space="preserve"> </w:t>
      </w:r>
      <w:r w:rsidRPr="0042588F">
        <w:rPr>
          <w:rFonts w:ascii="Times New Roman" w:hAnsi="Times New Roman" w:cs="Times New Roman"/>
        </w:rPr>
        <w:t>na sfinansowanie zamówienia. Nast</w:t>
      </w:r>
      <w:r w:rsidRPr="0042588F">
        <w:rPr>
          <w:rFonts w:ascii="Times New Roman" w:eastAsia="TimesNewRoman" w:hAnsi="Times New Roman" w:cs="Times New Roman"/>
        </w:rPr>
        <w:t>ę</w:t>
      </w:r>
      <w:r w:rsidRPr="0042588F">
        <w:rPr>
          <w:rFonts w:ascii="Times New Roman" w:hAnsi="Times New Roman" w:cs="Times New Roman"/>
        </w:rPr>
        <w:t>pnie zamawiaj</w:t>
      </w:r>
      <w:r w:rsidRPr="0042588F">
        <w:rPr>
          <w:rFonts w:ascii="Times New Roman" w:eastAsia="TimesNewRoman" w:hAnsi="Times New Roman" w:cs="Times New Roman"/>
        </w:rPr>
        <w:t>ą</w:t>
      </w:r>
      <w:r w:rsidRPr="0042588F">
        <w:rPr>
          <w:rFonts w:ascii="Times New Roman" w:hAnsi="Times New Roman" w:cs="Times New Roman"/>
        </w:rPr>
        <w:t>cy poda informacje, o których mowa wart. 86 ust. 4 ustawy.</w:t>
      </w:r>
    </w:p>
    <w:p w:rsidR="00F101AA" w:rsidRPr="0042588F" w:rsidRDefault="00F101AA" w:rsidP="00070540">
      <w:pPr>
        <w:pStyle w:val="Akapitzlist"/>
        <w:numPr>
          <w:ilvl w:val="0"/>
          <w:numId w:val="33"/>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rPr>
        <w:t>Niezwłocznie po otwarciu ofert zamawiaj</w:t>
      </w:r>
      <w:r w:rsidRPr="0042588F">
        <w:rPr>
          <w:rFonts w:ascii="Times New Roman" w:eastAsia="TimesNewRoman" w:hAnsi="Times New Roman" w:cs="Times New Roman"/>
        </w:rPr>
        <w:t>ą</w:t>
      </w:r>
      <w:r w:rsidRPr="0042588F">
        <w:rPr>
          <w:rFonts w:ascii="Times New Roman" w:hAnsi="Times New Roman" w:cs="Times New Roman"/>
        </w:rPr>
        <w:t>cy zamie</w:t>
      </w:r>
      <w:r w:rsidRPr="0042588F">
        <w:rPr>
          <w:rFonts w:ascii="Times New Roman" w:eastAsia="TimesNewRoman" w:hAnsi="Times New Roman" w:cs="Times New Roman"/>
        </w:rPr>
        <w:t>ś</w:t>
      </w:r>
      <w:r w:rsidRPr="0042588F">
        <w:rPr>
          <w:rFonts w:ascii="Times New Roman" w:hAnsi="Times New Roman" w:cs="Times New Roman"/>
        </w:rPr>
        <w:t>ci na stronie internetowej informacje</w:t>
      </w:r>
      <w:r w:rsidR="002F3E2A">
        <w:rPr>
          <w:rFonts w:ascii="Times New Roman" w:hAnsi="Times New Roman" w:cs="Times New Roman"/>
        </w:rPr>
        <w:t xml:space="preserve"> </w:t>
      </w:r>
      <w:r w:rsidRPr="0042588F">
        <w:rPr>
          <w:rFonts w:ascii="Times New Roman" w:hAnsi="Times New Roman" w:cs="Times New Roman"/>
        </w:rPr>
        <w:t>dotycz</w:t>
      </w:r>
      <w:r w:rsidRPr="0042588F">
        <w:rPr>
          <w:rFonts w:ascii="Times New Roman" w:eastAsia="TimesNewRoman" w:hAnsi="Times New Roman" w:cs="Times New Roman"/>
        </w:rPr>
        <w:t>ą</w:t>
      </w:r>
      <w:r w:rsidRPr="0042588F">
        <w:rPr>
          <w:rFonts w:ascii="Times New Roman" w:hAnsi="Times New Roman" w:cs="Times New Roman"/>
        </w:rPr>
        <w:t>ce:</w:t>
      </w:r>
    </w:p>
    <w:p w:rsidR="00F101AA" w:rsidRPr="0042588F" w:rsidRDefault="00F101AA" w:rsidP="00070540">
      <w:pPr>
        <w:pStyle w:val="Akapitzlist"/>
        <w:numPr>
          <w:ilvl w:val="0"/>
          <w:numId w:val="34"/>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rPr>
        <w:t>kwoty, jak</w:t>
      </w:r>
      <w:r w:rsidRPr="0042588F">
        <w:rPr>
          <w:rFonts w:ascii="Times New Roman" w:eastAsia="TimesNewRoman" w:hAnsi="Times New Roman" w:cs="Times New Roman"/>
        </w:rPr>
        <w:t>ą</w:t>
      </w:r>
      <w:r w:rsidR="002F3E2A">
        <w:rPr>
          <w:rFonts w:ascii="Times New Roman" w:eastAsia="TimesNewRoman" w:hAnsi="Times New Roman" w:cs="Times New Roman"/>
        </w:rPr>
        <w:t xml:space="preserve"> </w:t>
      </w:r>
      <w:r w:rsidRPr="0042588F">
        <w:rPr>
          <w:rFonts w:ascii="Times New Roman" w:hAnsi="Times New Roman" w:cs="Times New Roman"/>
        </w:rPr>
        <w:t>zamierza przeznaczy</w:t>
      </w:r>
      <w:r w:rsidRPr="0042588F">
        <w:rPr>
          <w:rFonts w:ascii="Times New Roman" w:eastAsia="TimesNewRoman" w:hAnsi="Times New Roman" w:cs="Times New Roman"/>
        </w:rPr>
        <w:t>ć</w:t>
      </w:r>
      <w:r w:rsidR="002F3E2A">
        <w:rPr>
          <w:rFonts w:ascii="Times New Roman" w:eastAsia="TimesNewRoman" w:hAnsi="Times New Roman" w:cs="Times New Roman"/>
        </w:rPr>
        <w:t xml:space="preserve"> </w:t>
      </w:r>
      <w:r w:rsidRPr="0042588F">
        <w:rPr>
          <w:rFonts w:ascii="Times New Roman" w:hAnsi="Times New Roman" w:cs="Times New Roman"/>
        </w:rPr>
        <w:t>na sfinansowanie zamówienia;</w:t>
      </w:r>
    </w:p>
    <w:p w:rsidR="00F101AA" w:rsidRPr="0042588F" w:rsidRDefault="00F101AA" w:rsidP="00070540">
      <w:pPr>
        <w:pStyle w:val="Akapitzlist"/>
        <w:numPr>
          <w:ilvl w:val="0"/>
          <w:numId w:val="34"/>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rPr>
        <w:t>firm oraz adresów wykonawców, którzy zło</w:t>
      </w:r>
      <w:r w:rsidRPr="0042588F">
        <w:rPr>
          <w:rFonts w:ascii="Times New Roman" w:eastAsia="TimesNewRoman" w:hAnsi="Times New Roman" w:cs="Times New Roman"/>
        </w:rPr>
        <w:t>ż</w:t>
      </w:r>
      <w:r w:rsidRPr="0042588F">
        <w:rPr>
          <w:rFonts w:ascii="Times New Roman" w:hAnsi="Times New Roman" w:cs="Times New Roman"/>
        </w:rPr>
        <w:t>yli oferty w terminie;</w:t>
      </w:r>
    </w:p>
    <w:p w:rsidR="00F101AA" w:rsidRPr="0042588F" w:rsidRDefault="00F101AA" w:rsidP="00070540">
      <w:pPr>
        <w:pStyle w:val="Akapitzlist"/>
        <w:numPr>
          <w:ilvl w:val="0"/>
          <w:numId w:val="34"/>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rPr>
        <w:t>ceny, terminu wykonania zamówienia, okresu gwarancji i warunków płatno</w:t>
      </w:r>
      <w:r w:rsidRPr="0042588F">
        <w:rPr>
          <w:rFonts w:ascii="Times New Roman" w:eastAsia="TimesNewRoman" w:hAnsi="Times New Roman" w:cs="Times New Roman"/>
        </w:rPr>
        <w:t>ś</w:t>
      </w:r>
      <w:r w:rsidRPr="0042588F">
        <w:rPr>
          <w:rFonts w:ascii="Times New Roman" w:hAnsi="Times New Roman" w:cs="Times New Roman"/>
        </w:rPr>
        <w:t>ci zawartych w</w:t>
      </w:r>
      <w:r w:rsidR="002F3E2A">
        <w:rPr>
          <w:rFonts w:ascii="Times New Roman" w:hAnsi="Times New Roman" w:cs="Times New Roman"/>
        </w:rPr>
        <w:t xml:space="preserve"> </w:t>
      </w:r>
      <w:r w:rsidRPr="0042588F">
        <w:rPr>
          <w:rFonts w:ascii="Times New Roman" w:hAnsi="Times New Roman" w:cs="Times New Roman"/>
        </w:rPr>
        <w:t>ofertach.</w:t>
      </w:r>
    </w:p>
    <w:p w:rsidR="00F101AA" w:rsidRPr="0042588F" w:rsidRDefault="00F101AA" w:rsidP="00070540">
      <w:pPr>
        <w:keepNext/>
        <w:pBdr>
          <w:top w:val="single" w:sz="4" w:space="1" w:color="auto"/>
          <w:left w:val="single" w:sz="4" w:space="4" w:color="auto"/>
          <w:bottom w:val="single" w:sz="4" w:space="1" w:color="auto"/>
          <w:right w:val="single" w:sz="4" w:space="4" w:color="auto"/>
        </w:pBdr>
        <w:shd w:val="clear" w:color="auto" w:fill="6666FF"/>
        <w:spacing w:before="120" w:after="120"/>
        <w:jc w:val="both"/>
        <w:outlineLvl w:val="3"/>
        <w:rPr>
          <w:rFonts w:ascii="Times New Roman" w:eastAsia="Times New Roman" w:hAnsi="Times New Roman" w:cs="Times New Roman"/>
          <w:b/>
          <w:bCs/>
        </w:rPr>
      </w:pPr>
      <w:r w:rsidRPr="0042588F">
        <w:rPr>
          <w:rFonts w:ascii="Times New Roman" w:eastAsia="Times New Roman" w:hAnsi="Times New Roman" w:cs="Times New Roman"/>
          <w:b/>
          <w:bCs/>
        </w:rPr>
        <w:t>ROZDZIAŁ XI</w:t>
      </w:r>
      <w:r w:rsidR="00C45DFE" w:rsidRPr="0042588F">
        <w:rPr>
          <w:rFonts w:ascii="Times New Roman" w:eastAsia="Times New Roman" w:hAnsi="Times New Roman" w:cs="Times New Roman"/>
          <w:b/>
          <w:bCs/>
        </w:rPr>
        <w:t>I</w:t>
      </w:r>
      <w:r w:rsidRPr="0042588F">
        <w:rPr>
          <w:rFonts w:ascii="Times New Roman" w:eastAsia="Times New Roman" w:hAnsi="Times New Roman" w:cs="Times New Roman"/>
          <w:b/>
          <w:bCs/>
        </w:rPr>
        <w:t xml:space="preserve"> Wybór oferty najkorzystniejszej</w:t>
      </w:r>
    </w:p>
    <w:p w:rsidR="002D17E7" w:rsidRPr="0042588F" w:rsidRDefault="002D17E7" w:rsidP="00070540">
      <w:pPr>
        <w:pStyle w:val="Akapitzlist"/>
        <w:numPr>
          <w:ilvl w:val="0"/>
          <w:numId w:val="35"/>
        </w:numPr>
        <w:tabs>
          <w:tab w:val="clear" w:pos="720"/>
          <w:tab w:val="num" w:pos="426"/>
        </w:tabs>
        <w:spacing w:after="120"/>
        <w:ind w:left="425" w:hanging="425"/>
        <w:contextualSpacing w:val="0"/>
        <w:jc w:val="both"/>
        <w:rPr>
          <w:rFonts w:ascii="Times New Roman" w:hAnsi="Times New Roman" w:cs="Times New Roman"/>
        </w:rPr>
      </w:pPr>
      <w:r w:rsidRPr="0042588F">
        <w:rPr>
          <w:rFonts w:ascii="Times New Roman" w:hAnsi="Times New Roman" w:cs="Times New Roman"/>
        </w:rPr>
        <w:t>Wybór oferty najkorzystniejszej zostanie dokonany według następujących kryteriów oceny ofert:</w:t>
      </w:r>
    </w:p>
    <w:p w:rsidR="00256187" w:rsidRPr="0042588F" w:rsidRDefault="00256187" w:rsidP="00070540">
      <w:pPr>
        <w:spacing w:after="0"/>
        <w:jc w:val="both"/>
        <w:rPr>
          <w:rFonts w:ascii="Times New Roman" w:hAnsi="Times New Roman" w:cs="Times New Roman"/>
        </w:rPr>
      </w:pPr>
      <w:r w:rsidRPr="0042588F">
        <w:rPr>
          <w:rFonts w:ascii="Times New Roman" w:hAnsi="Times New Roman" w:cs="Times New Roman"/>
        </w:rPr>
        <w:t>Wybór oferty najkorzystniejszej zostanie dokonany według następujących kryteriów oceny ofert:</w:t>
      </w:r>
    </w:p>
    <w:p w:rsidR="00256187" w:rsidRDefault="00256187" w:rsidP="00070540">
      <w:pPr>
        <w:spacing w:after="0"/>
        <w:jc w:val="both"/>
        <w:rPr>
          <w:rFonts w:ascii="Times New Roman" w:hAnsi="Times New Roman" w:cs="Times New Roman"/>
          <w:b/>
        </w:rPr>
      </w:pPr>
    </w:p>
    <w:p w:rsidR="00256187" w:rsidRPr="00B255F7" w:rsidRDefault="00256187" w:rsidP="00070540">
      <w:pPr>
        <w:numPr>
          <w:ilvl w:val="1"/>
          <w:numId w:val="35"/>
        </w:numPr>
        <w:spacing w:after="0"/>
        <w:jc w:val="both"/>
        <w:rPr>
          <w:rFonts w:ascii="Times New Roman" w:hAnsi="Times New Roman" w:cs="Times New Roman"/>
          <w:bCs/>
        </w:rPr>
      </w:pPr>
      <w:r w:rsidRPr="0042588F">
        <w:rPr>
          <w:rFonts w:ascii="Times New Roman" w:hAnsi="Times New Roman" w:cs="Times New Roman"/>
          <w:bCs/>
        </w:rPr>
        <w:t xml:space="preserve">Cena brutto – </w:t>
      </w:r>
      <w:r w:rsidRPr="0042588F">
        <w:rPr>
          <w:rFonts w:ascii="Times New Roman" w:hAnsi="Times New Roman" w:cs="Times New Roman"/>
          <w:b/>
          <w:bCs/>
        </w:rPr>
        <w:t>60 %</w:t>
      </w:r>
    </w:p>
    <w:p w:rsidR="00B255F7" w:rsidRPr="00B255F7" w:rsidRDefault="00B255F7" w:rsidP="00070540">
      <w:pPr>
        <w:numPr>
          <w:ilvl w:val="1"/>
          <w:numId w:val="35"/>
        </w:numPr>
        <w:spacing w:after="0"/>
        <w:jc w:val="both"/>
        <w:rPr>
          <w:rFonts w:ascii="Times New Roman" w:hAnsi="Times New Roman" w:cs="Times New Roman"/>
          <w:bCs/>
        </w:rPr>
      </w:pPr>
      <w:r w:rsidRPr="00B255F7">
        <w:rPr>
          <w:rFonts w:ascii="Times New Roman" w:hAnsi="Times New Roman" w:cs="Times New Roman"/>
          <w:bCs/>
        </w:rPr>
        <w:t>Gwarancja</w:t>
      </w:r>
      <w:r w:rsidR="0001441D">
        <w:rPr>
          <w:rFonts w:ascii="Times New Roman" w:hAnsi="Times New Roman" w:cs="Times New Roman"/>
          <w:bCs/>
        </w:rPr>
        <w:t xml:space="preserve"> i rękojmia za wady</w:t>
      </w:r>
      <w:r w:rsidRPr="00B255F7">
        <w:rPr>
          <w:rFonts w:ascii="Times New Roman" w:hAnsi="Times New Roman" w:cs="Times New Roman"/>
          <w:bCs/>
        </w:rPr>
        <w:t xml:space="preserve"> </w:t>
      </w:r>
      <w:r>
        <w:rPr>
          <w:rFonts w:ascii="Times New Roman" w:hAnsi="Times New Roman" w:cs="Times New Roman"/>
          <w:b/>
          <w:bCs/>
        </w:rPr>
        <w:t>– 40%</w:t>
      </w:r>
    </w:p>
    <w:p w:rsidR="00B255F7" w:rsidRPr="0042588F" w:rsidRDefault="00B255F7" w:rsidP="00070540">
      <w:pPr>
        <w:spacing w:after="0"/>
        <w:ind w:left="1440"/>
        <w:jc w:val="both"/>
        <w:rPr>
          <w:rFonts w:ascii="Times New Roman" w:hAnsi="Times New Roman" w:cs="Times New Roman"/>
          <w:bCs/>
        </w:rPr>
      </w:pPr>
    </w:p>
    <w:p w:rsidR="00256187" w:rsidRPr="0042588F" w:rsidRDefault="00256187" w:rsidP="00070540">
      <w:pPr>
        <w:spacing w:after="0"/>
        <w:jc w:val="both"/>
        <w:rPr>
          <w:rFonts w:ascii="Times New Roman" w:hAnsi="Times New Roman" w:cs="Times New Roman"/>
          <w:b/>
          <w:bCs/>
        </w:rPr>
      </w:pPr>
      <w:r w:rsidRPr="0042588F">
        <w:rPr>
          <w:rFonts w:ascii="Times New Roman" w:hAnsi="Times New Roman" w:cs="Times New Roman"/>
          <w:b/>
          <w:bCs/>
        </w:rPr>
        <w:t>Kryterium 1  będzie obliczone za pomocą następującego wzoru:</w:t>
      </w:r>
    </w:p>
    <w:p w:rsidR="00256187" w:rsidRPr="0042588F" w:rsidRDefault="00256187" w:rsidP="00070540">
      <w:pPr>
        <w:spacing w:after="0"/>
        <w:jc w:val="both"/>
        <w:rPr>
          <w:rFonts w:ascii="Times New Roman" w:hAnsi="Times New Roman" w:cs="Times New Roman"/>
        </w:rPr>
      </w:pPr>
      <w:r w:rsidRPr="0042588F">
        <w:rPr>
          <w:rFonts w:ascii="Times New Roman" w:hAnsi="Times New Roman" w:cs="Times New Roman"/>
        </w:rPr>
        <w:t>Cena  = [(Cn : Cb) x 100 ] x 60%</w:t>
      </w:r>
    </w:p>
    <w:p w:rsidR="00256187" w:rsidRPr="0042588F" w:rsidRDefault="00256187" w:rsidP="00070540">
      <w:pPr>
        <w:spacing w:after="0"/>
        <w:jc w:val="both"/>
        <w:rPr>
          <w:rFonts w:ascii="Times New Roman" w:hAnsi="Times New Roman" w:cs="Times New Roman"/>
          <w:b/>
        </w:rPr>
      </w:pPr>
      <w:r w:rsidRPr="0042588F">
        <w:rPr>
          <w:rFonts w:ascii="Times New Roman" w:hAnsi="Times New Roman" w:cs="Times New Roman"/>
          <w:b/>
        </w:rPr>
        <w:lastRenderedPageBreak/>
        <w:t xml:space="preserve">gdzie: </w:t>
      </w:r>
    </w:p>
    <w:p w:rsidR="00256187" w:rsidRPr="0042588F" w:rsidRDefault="00256187" w:rsidP="00070540">
      <w:pPr>
        <w:spacing w:after="0"/>
        <w:jc w:val="both"/>
        <w:rPr>
          <w:rFonts w:ascii="Times New Roman" w:hAnsi="Times New Roman" w:cs="Times New Roman"/>
          <w:b/>
        </w:rPr>
      </w:pPr>
      <w:r w:rsidRPr="0042588F">
        <w:rPr>
          <w:rFonts w:ascii="Times New Roman" w:hAnsi="Times New Roman" w:cs="Times New Roman"/>
          <w:b/>
        </w:rPr>
        <w:t xml:space="preserve">Cn -   cena najniższa (brutto) </w:t>
      </w:r>
    </w:p>
    <w:p w:rsidR="00256187" w:rsidRPr="0042588F" w:rsidRDefault="00256187" w:rsidP="00070540">
      <w:pPr>
        <w:spacing w:after="0"/>
        <w:jc w:val="both"/>
        <w:rPr>
          <w:rFonts w:ascii="Times New Roman" w:hAnsi="Times New Roman" w:cs="Times New Roman"/>
          <w:b/>
        </w:rPr>
      </w:pPr>
      <w:r w:rsidRPr="0042588F">
        <w:rPr>
          <w:rFonts w:ascii="Times New Roman" w:hAnsi="Times New Roman" w:cs="Times New Roman"/>
          <w:b/>
        </w:rPr>
        <w:t>Cb -   cena badana    (brutto)</w:t>
      </w:r>
    </w:p>
    <w:p w:rsidR="00256187" w:rsidRPr="0042588F" w:rsidRDefault="00256187" w:rsidP="00070540">
      <w:pPr>
        <w:jc w:val="both"/>
        <w:rPr>
          <w:rFonts w:ascii="Times New Roman" w:hAnsi="Times New Roman" w:cs="Times New Roman"/>
        </w:rPr>
      </w:pPr>
      <w:r w:rsidRPr="0042588F">
        <w:rPr>
          <w:rFonts w:ascii="Times New Roman" w:hAnsi="Times New Roman" w:cs="Times New Roman"/>
        </w:rPr>
        <w:t xml:space="preserve">W kryterium „cena brutto” oferta może uzyskać maksymalnie </w:t>
      </w:r>
      <w:r w:rsidRPr="0042588F">
        <w:rPr>
          <w:rFonts w:ascii="Times New Roman" w:hAnsi="Times New Roman" w:cs="Times New Roman"/>
          <w:b/>
        </w:rPr>
        <w:t>60 punktów.</w:t>
      </w:r>
      <w:r w:rsidRPr="0042588F">
        <w:rPr>
          <w:rFonts w:ascii="Times New Roman" w:hAnsi="Times New Roman" w:cs="Times New Roman"/>
        </w:rPr>
        <w:t xml:space="preserve"> Wynik zostanie zaokrąglony do dwóch miejsc po przecinku, zgodnie z zasadami zaokrąglania.</w:t>
      </w:r>
    </w:p>
    <w:p w:rsidR="00256187" w:rsidRPr="0042588F" w:rsidRDefault="00256187" w:rsidP="00070540">
      <w:pPr>
        <w:spacing w:after="0"/>
        <w:jc w:val="both"/>
        <w:rPr>
          <w:rFonts w:ascii="Times New Roman" w:hAnsi="Times New Roman" w:cs="Times New Roman"/>
          <w:b/>
        </w:rPr>
      </w:pPr>
      <w:r w:rsidRPr="0042588F">
        <w:rPr>
          <w:rFonts w:ascii="Times New Roman" w:hAnsi="Times New Roman" w:cs="Times New Roman"/>
          <w:b/>
        </w:rPr>
        <w:t>Kryterium 2 będzie obliczone za pomocą następującego wzoru:</w:t>
      </w:r>
    </w:p>
    <w:p w:rsidR="00256187" w:rsidRPr="0042588F" w:rsidRDefault="00EA340B" w:rsidP="00070540">
      <w:pPr>
        <w:spacing w:after="0"/>
        <w:jc w:val="both"/>
        <w:rPr>
          <w:rFonts w:ascii="Times New Roman" w:hAnsi="Times New Roman" w:cs="Times New Roman"/>
        </w:rPr>
      </w:pPr>
      <w:r>
        <w:rPr>
          <w:rFonts w:ascii="Times New Roman" w:hAnsi="Times New Roman" w:cs="Times New Roman"/>
        </w:rPr>
        <w:t>Gwarancja</w:t>
      </w:r>
      <w:r w:rsidR="0001441D">
        <w:rPr>
          <w:rFonts w:ascii="Times New Roman" w:hAnsi="Times New Roman" w:cs="Times New Roman"/>
        </w:rPr>
        <w:t xml:space="preserve"> i rękojmia za wady </w:t>
      </w:r>
      <w:r w:rsidR="00256187" w:rsidRPr="0042588F">
        <w:rPr>
          <w:rFonts w:ascii="Times New Roman" w:hAnsi="Times New Roman" w:cs="Times New Roman"/>
        </w:rPr>
        <w:t xml:space="preserve"> = [(Lpp : Lpn) x 100] x 40%</w:t>
      </w:r>
    </w:p>
    <w:p w:rsidR="00256187" w:rsidRPr="0042588F" w:rsidRDefault="00256187" w:rsidP="00070540">
      <w:pPr>
        <w:spacing w:after="0"/>
        <w:jc w:val="both"/>
        <w:rPr>
          <w:rFonts w:ascii="Times New Roman" w:hAnsi="Times New Roman" w:cs="Times New Roman"/>
          <w:b/>
        </w:rPr>
      </w:pPr>
      <w:r w:rsidRPr="0042588F">
        <w:rPr>
          <w:rFonts w:ascii="Times New Roman" w:hAnsi="Times New Roman" w:cs="Times New Roman"/>
          <w:b/>
        </w:rPr>
        <w:t>gdzie:</w:t>
      </w:r>
    </w:p>
    <w:p w:rsidR="00256187" w:rsidRPr="0042588F" w:rsidRDefault="00256187" w:rsidP="00070540">
      <w:pPr>
        <w:spacing w:after="0"/>
        <w:jc w:val="both"/>
        <w:rPr>
          <w:rFonts w:ascii="Times New Roman" w:hAnsi="Times New Roman" w:cs="Times New Roman"/>
          <w:b/>
        </w:rPr>
      </w:pPr>
      <w:r w:rsidRPr="0042588F">
        <w:rPr>
          <w:rFonts w:ascii="Times New Roman" w:hAnsi="Times New Roman" w:cs="Times New Roman"/>
          <w:b/>
        </w:rPr>
        <w:t>Lpp</w:t>
      </w:r>
      <w:r>
        <w:rPr>
          <w:rFonts w:ascii="Times New Roman" w:hAnsi="Times New Roman" w:cs="Times New Roman"/>
          <w:b/>
        </w:rPr>
        <w:t xml:space="preserve"> </w:t>
      </w:r>
      <w:r w:rsidRPr="0042588F">
        <w:rPr>
          <w:rFonts w:ascii="Times New Roman" w:hAnsi="Times New Roman" w:cs="Times New Roman"/>
          <w:b/>
        </w:rPr>
        <w:t>–</w:t>
      </w:r>
      <w:r>
        <w:rPr>
          <w:rFonts w:ascii="Times New Roman" w:hAnsi="Times New Roman" w:cs="Times New Roman"/>
          <w:b/>
        </w:rPr>
        <w:t xml:space="preserve"> </w:t>
      </w:r>
      <w:r w:rsidRPr="0042588F">
        <w:rPr>
          <w:rFonts w:ascii="Times New Roman" w:hAnsi="Times New Roman" w:cs="Times New Roman"/>
          <w:b/>
        </w:rPr>
        <w:t>liczba podpunktów przyznanych ofercie ocenianej</w:t>
      </w:r>
    </w:p>
    <w:p w:rsidR="00256187" w:rsidRPr="0042588F" w:rsidRDefault="00256187" w:rsidP="00070540">
      <w:pPr>
        <w:spacing w:after="0"/>
        <w:jc w:val="both"/>
        <w:rPr>
          <w:rFonts w:ascii="Times New Roman" w:hAnsi="Times New Roman" w:cs="Times New Roman"/>
          <w:b/>
        </w:rPr>
      </w:pPr>
      <w:r w:rsidRPr="0042588F">
        <w:rPr>
          <w:rFonts w:ascii="Times New Roman" w:hAnsi="Times New Roman" w:cs="Times New Roman"/>
          <w:b/>
        </w:rPr>
        <w:t>Lpn – liczba podpunktów najwyższa spośród ocenianych ofert</w:t>
      </w:r>
    </w:p>
    <w:p w:rsidR="00256187" w:rsidRDefault="00256187" w:rsidP="00070540">
      <w:pPr>
        <w:jc w:val="both"/>
        <w:rPr>
          <w:rFonts w:ascii="Times New Roman" w:hAnsi="Times New Roman" w:cs="Times New Roman"/>
        </w:rPr>
      </w:pPr>
      <w:r w:rsidRPr="0042588F">
        <w:rPr>
          <w:rFonts w:ascii="Times New Roman" w:hAnsi="Times New Roman" w:cs="Times New Roman"/>
        </w:rPr>
        <w:t>W kryterium „</w:t>
      </w:r>
      <w:r w:rsidR="00EA340B">
        <w:rPr>
          <w:rFonts w:ascii="Times New Roman" w:hAnsi="Times New Roman" w:cs="Times New Roman"/>
          <w:bCs/>
        </w:rPr>
        <w:t>gwarancja</w:t>
      </w:r>
      <w:r w:rsidRPr="0042588F">
        <w:rPr>
          <w:rFonts w:ascii="Times New Roman" w:hAnsi="Times New Roman" w:cs="Times New Roman"/>
        </w:rPr>
        <w:t xml:space="preserve">” oferta może uzyskać maksymalnie </w:t>
      </w:r>
      <w:r w:rsidR="00EA340B">
        <w:rPr>
          <w:rFonts w:ascii="Times New Roman" w:hAnsi="Times New Roman" w:cs="Times New Roman"/>
          <w:b/>
        </w:rPr>
        <w:t>4</w:t>
      </w:r>
      <w:r w:rsidRPr="0042588F">
        <w:rPr>
          <w:rFonts w:ascii="Times New Roman" w:hAnsi="Times New Roman" w:cs="Times New Roman"/>
          <w:b/>
        </w:rPr>
        <w:t>0 podpunktów.</w:t>
      </w:r>
      <w:r w:rsidRPr="0042588F">
        <w:rPr>
          <w:rFonts w:ascii="Times New Roman" w:hAnsi="Times New Roman" w:cs="Times New Roman"/>
        </w:rPr>
        <w:t xml:space="preserve"> Wynik zostanie zaokrąglony do dwóch miejsc po przecinku, zgodnie z zasadami zaokrąglania.</w:t>
      </w:r>
    </w:p>
    <w:p w:rsidR="0001441D" w:rsidRDefault="0001441D" w:rsidP="00070540">
      <w:pPr>
        <w:jc w:val="both"/>
        <w:rPr>
          <w:rFonts w:ascii="Times New Roman" w:hAnsi="Times New Roman" w:cs="Times New Roman"/>
        </w:rPr>
      </w:pPr>
      <w:r>
        <w:rPr>
          <w:rFonts w:ascii="Times New Roman" w:hAnsi="Times New Roman" w:cs="Times New Roman"/>
        </w:rPr>
        <w:t>Maksymalną ilość punktów w obrębie kryterium uzyska oferta z najdłuższym oferowanym okresem gwarancji.</w:t>
      </w:r>
    </w:p>
    <w:p w:rsidR="0001441D" w:rsidRPr="0001441D" w:rsidRDefault="0001441D" w:rsidP="00070540">
      <w:pPr>
        <w:spacing w:after="0"/>
        <w:jc w:val="both"/>
        <w:rPr>
          <w:rFonts w:ascii="Times New Roman" w:hAnsi="Times New Roman" w:cs="Times New Roman"/>
          <w:b/>
          <w:u w:val="single"/>
        </w:rPr>
      </w:pPr>
      <w:r w:rsidRPr="0001441D">
        <w:rPr>
          <w:rFonts w:ascii="Times New Roman" w:hAnsi="Times New Roman" w:cs="Times New Roman"/>
          <w:b/>
          <w:u w:val="single"/>
        </w:rPr>
        <w:t>UWAGA!</w:t>
      </w:r>
      <w:r>
        <w:rPr>
          <w:rFonts w:ascii="Times New Roman" w:hAnsi="Times New Roman" w:cs="Times New Roman"/>
          <w:b/>
          <w:u w:val="single"/>
        </w:rPr>
        <w:t>:</w:t>
      </w:r>
    </w:p>
    <w:p w:rsidR="0001441D" w:rsidRDefault="0001441D" w:rsidP="00070540">
      <w:pPr>
        <w:jc w:val="both"/>
        <w:rPr>
          <w:rFonts w:ascii="Times New Roman" w:hAnsi="Times New Roman" w:cs="Times New Roman"/>
        </w:rPr>
      </w:pPr>
      <w:r>
        <w:rPr>
          <w:rFonts w:ascii="Times New Roman" w:hAnsi="Times New Roman" w:cs="Times New Roman"/>
        </w:rPr>
        <w:t xml:space="preserve">Maksymalna liczba punktów (40 pkt) zostanie przyznana za udzielenie 5 letniej lub dłuższej gwarancji i rękojmi za wady wykonanego przedmiotu zamówienia. W przypadku zaoferowania gwarancji i rękojmi za wady dłuższej niż 5 lat, do oceny kryterium przyjęty zostanie termin 5 letni. </w:t>
      </w:r>
      <w:r w:rsidR="00F66E2E">
        <w:rPr>
          <w:rFonts w:ascii="Times New Roman" w:hAnsi="Times New Roman" w:cs="Times New Roman"/>
        </w:rPr>
        <w:t>Minimalny</w:t>
      </w:r>
      <w:r>
        <w:rPr>
          <w:rFonts w:ascii="Times New Roman" w:hAnsi="Times New Roman" w:cs="Times New Roman"/>
        </w:rPr>
        <w:t xml:space="preserve"> okres gwarancji i rękojmi za wady wynosi 3 lata. Zaoferowanie krótszego okresu gwarancji i rękojmi za wady lub brak informacji w tym zakresie spowoduje odrzuceni oferty. Okres gwarancji oraz okres rękojmi za wady muszą być tożsame.</w:t>
      </w:r>
    </w:p>
    <w:p w:rsidR="0001441D" w:rsidRDefault="0001441D" w:rsidP="00070540">
      <w:pPr>
        <w:pStyle w:val="Akapitzlist"/>
        <w:numPr>
          <w:ilvl w:val="0"/>
          <w:numId w:val="35"/>
        </w:numPr>
        <w:jc w:val="both"/>
        <w:rPr>
          <w:rFonts w:ascii="Times New Roman" w:hAnsi="Times New Roman" w:cs="Times New Roman"/>
        </w:rPr>
      </w:pPr>
      <w:r>
        <w:rPr>
          <w:rFonts w:ascii="Times New Roman" w:hAnsi="Times New Roman" w:cs="Times New Roman"/>
        </w:rPr>
        <w:t>Suma podpunktów przyznanych w ramach kryteriów będzie wynikiem oceny oferty. Największa ilość punktów wyliczonych w powyższy sposób decyduje o uznaniu oferty za najkorzystniejszą.</w:t>
      </w:r>
    </w:p>
    <w:p w:rsidR="0001441D" w:rsidRDefault="0001441D" w:rsidP="00070540">
      <w:pPr>
        <w:pStyle w:val="Akapitzlist"/>
        <w:numPr>
          <w:ilvl w:val="0"/>
          <w:numId w:val="35"/>
        </w:numPr>
        <w:jc w:val="both"/>
        <w:rPr>
          <w:rFonts w:ascii="Times New Roman" w:hAnsi="Times New Roman" w:cs="Times New Roman"/>
        </w:rPr>
      </w:pPr>
      <w:r>
        <w:rPr>
          <w:rFonts w:ascii="Times New Roman" w:hAnsi="Times New Roman" w:cs="Times New Roman"/>
        </w:rPr>
        <w:t>W toku dokonywania oceny złożonych ofert, Zamawiający zgodnie z art. 87 ust. 1 p.z.p., może żądać udzielenia przez Wykonawców wyjaśnień dotyczących treści złożonych przez nich ofert.</w:t>
      </w:r>
    </w:p>
    <w:p w:rsidR="0001441D" w:rsidRDefault="0001441D" w:rsidP="00070540">
      <w:pPr>
        <w:pStyle w:val="Akapitzlist"/>
        <w:numPr>
          <w:ilvl w:val="0"/>
          <w:numId w:val="35"/>
        </w:numPr>
        <w:jc w:val="both"/>
        <w:rPr>
          <w:rFonts w:ascii="Times New Roman" w:hAnsi="Times New Roman" w:cs="Times New Roman"/>
        </w:rPr>
      </w:pPr>
      <w:r>
        <w:rPr>
          <w:rFonts w:ascii="Times New Roman" w:hAnsi="Times New Roman" w:cs="Times New Roman"/>
        </w:rPr>
        <w:t xml:space="preserve">Zgodnie z art. 87 ust. 2 p.z.p., </w:t>
      </w:r>
      <w:r w:rsidR="00F66E2E">
        <w:rPr>
          <w:rFonts w:ascii="Times New Roman" w:hAnsi="Times New Roman" w:cs="Times New Roman"/>
        </w:rPr>
        <w:t>Zamawiający</w:t>
      </w:r>
      <w:r>
        <w:rPr>
          <w:rFonts w:ascii="Times New Roman" w:hAnsi="Times New Roman" w:cs="Times New Roman"/>
        </w:rPr>
        <w:t xml:space="preserve"> poprawi w treści oferty oczywiste omyłki pisarskie, oczywiste omyłki rachunkowe, z uwzględnieniem konsekwencji </w:t>
      </w:r>
      <w:r w:rsidR="00B50C43">
        <w:rPr>
          <w:rFonts w:ascii="Times New Roman" w:hAnsi="Times New Roman" w:cs="Times New Roman"/>
        </w:rPr>
        <w:t>rachunkowych dokonanych poprawek oraz inne omyłki polegające na niezgodności treści oferty z SIWZ, niepowodujące istotnych zmian w treści oferty, niezwłocznie zawiadamiając o tym Wykonawcę, którego oferta została poprawiona.</w:t>
      </w:r>
    </w:p>
    <w:p w:rsidR="00805723" w:rsidRPr="00805723" w:rsidRDefault="00805723" w:rsidP="00070540">
      <w:pPr>
        <w:pStyle w:val="Akapitzlist"/>
        <w:numPr>
          <w:ilvl w:val="0"/>
          <w:numId w:val="35"/>
        </w:numPr>
        <w:jc w:val="both"/>
        <w:rPr>
          <w:rFonts w:ascii="Times New Roman" w:hAnsi="Times New Roman" w:cs="Times New Roman"/>
        </w:rPr>
      </w:pPr>
      <w:r w:rsidRPr="00805723">
        <w:rPr>
          <w:rFonts w:ascii="Times New Roman" w:hAnsi="Times New Roman" w:cs="Times New Roman"/>
        </w:rPr>
        <w:t>Jeżeli zaoferowana cena lub koszt, wydadzą się rażąco niskie w stosunku do przedmiotu zamówienia i wzbudzą wątpliwości zamawiającego co do możliwości wykonania przedmiotu zamówienia zgodnie z wymaganiami określonymi lub wynikającymi z odrębnych przepisów, Zamawiający zwróci się w trybie art. 90 Pzp o udzielenie wyjaśnień, w tym złożenie dowodów, dotyczących wyliczenia ceny lub kosztu.</w:t>
      </w:r>
    </w:p>
    <w:p w:rsidR="00B50C43" w:rsidRPr="00B50C43" w:rsidRDefault="00B50C43" w:rsidP="00070540">
      <w:pPr>
        <w:pStyle w:val="Akapitzlist"/>
        <w:numPr>
          <w:ilvl w:val="0"/>
          <w:numId w:val="35"/>
        </w:numPr>
        <w:jc w:val="both"/>
        <w:rPr>
          <w:rFonts w:ascii="Times New Roman" w:hAnsi="Times New Roman" w:cs="Times New Roman"/>
        </w:rPr>
      </w:pPr>
      <w:r>
        <w:rPr>
          <w:rFonts w:ascii="Times New Roman" w:hAnsi="Times New Roman" w:cs="Times New Roman"/>
        </w:rPr>
        <w:t xml:space="preserve">Wykonawca pozostaje związany ofertą przez okres </w:t>
      </w:r>
      <w:r w:rsidRPr="00B50C43">
        <w:rPr>
          <w:rFonts w:ascii="Times New Roman" w:hAnsi="Times New Roman" w:cs="Times New Roman"/>
          <w:b/>
        </w:rPr>
        <w:t>60 dni.</w:t>
      </w:r>
    </w:p>
    <w:p w:rsidR="00B50C43" w:rsidRDefault="00B50C43" w:rsidP="00070540">
      <w:pPr>
        <w:pStyle w:val="Akapitzlist"/>
        <w:numPr>
          <w:ilvl w:val="0"/>
          <w:numId w:val="35"/>
        </w:numPr>
        <w:jc w:val="both"/>
        <w:rPr>
          <w:rFonts w:ascii="Times New Roman" w:hAnsi="Times New Roman" w:cs="Times New Roman"/>
        </w:rPr>
      </w:pPr>
      <w:r w:rsidRPr="00B50C43">
        <w:rPr>
          <w:rFonts w:ascii="Times New Roman" w:hAnsi="Times New Roman" w:cs="Times New Roman"/>
        </w:rPr>
        <w:t>Bieg terminu związania ofertą</w:t>
      </w:r>
      <w:r>
        <w:rPr>
          <w:rFonts w:ascii="Times New Roman" w:hAnsi="Times New Roman" w:cs="Times New Roman"/>
        </w:rPr>
        <w:t xml:space="preserve"> rozpoczyna się wraz z upływem terminu składania ofert.</w:t>
      </w:r>
    </w:p>
    <w:p w:rsidR="00B50C43" w:rsidRDefault="00B50C43" w:rsidP="00070540">
      <w:pPr>
        <w:pStyle w:val="Akapitzlist"/>
        <w:numPr>
          <w:ilvl w:val="0"/>
          <w:numId w:val="35"/>
        </w:numPr>
        <w:jc w:val="both"/>
        <w:rPr>
          <w:rFonts w:ascii="Times New Roman" w:hAnsi="Times New Roman" w:cs="Times New Roman"/>
        </w:rPr>
      </w:pPr>
      <w:r>
        <w:rPr>
          <w:rFonts w:ascii="Times New Roman" w:hAnsi="Times New Roman" w:cs="Times New Roman"/>
        </w:rPr>
        <w:t>Zamawiający odrzuci ofertę, jeżeli zaistnieją przesłanki określone w art. 89 p.z.p.</w:t>
      </w:r>
    </w:p>
    <w:p w:rsidR="00B50C43" w:rsidRPr="00B50C43" w:rsidRDefault="00B50C43" w:rsidP="00070540">
      <w:pPr>
        <w:pStyle w:val="Akapitzlist"/>
        <w:numPr>
          <w:ilvl w:val="0"/>
          <w:numId w:val="35"/>
        </w:numPr>
        <w:jc w:val="both"/>
        <w:rPr>
          <w:rFonts w:ascii="Times New Roman" w:hAnsi="Times New Roman" w:cs="Times New Roman"/>
        </w:rPr>
      </w:pPr>
      <w:r>
        <w:rPr>
          <w:rFonts w:ascii="Times New Roman" w:hAnsi="Times New Roman" w:cs="Times New Roman"/>
        </w:rPr>
        <w:t>W przypadku wystąpienia przesłanek, o których mowa w art. 93 ust. 1 ustawy, zamawiający unieważni postępowanie.</w:t>
      </w:r>
    </w:p>
    <w:p w:rsidR="00BD1A24" w:rsidRPr="0042588F" w:rsidRDefault="00577FCE" w:rsidP="00070540">
      <w:pPr>
        <w:keepNext/>
        <w:pBdr>
          <w:top w:val="single" w:sz="4" w:space="1" w:color="auto"/>
          <w:left w:val="single" w:sz="4" w:space="4" w:color="auto"/>
          <w:bottom w:val="single" w:sz="4" w:space="1" w:color="auto"/>
          <w:right w:val="single" w:sz="4" w:space="4" w:color="auto"/>
        </w:pBdr>
        <w:shd w:val="clear" w:color="auto" w:fill="6666FF"/>
        <w:spacing w:before="120" w:after="120"/>
        <w:jc w:val="both"/>
        <w:outlineLvl w:val="3"/>
        <w:rPr>
          <w:rFonts w:ascii="Times New Roman" w:eastAsia="Times New Roman" w:hAnsi="Times New Roman" w:cs="Times New Roman"/>
          <w:b/>
          <w:bCs/>
        </w:rPr>
      </w:pPr>
      <w:r>
        <w:rPr>
          <w:rFonts w:ascii="Times New Roman" w:eastAsia="Times New Roman" w:hAnsi="Times New Roman" w:cs="Times New Roman"/>
          <w:b/>
          <w:bCs/>
        </w:rPr>
        <w:lastRenderedPageBreak/>
        <w:t>ROZDZIAŁ XIII</w:t>
      </w:r>
      <w:r w:rsidR="00BD1A24" w:rsidRPr="0042588F">
        <w:rPr>
          <w:rFonts w:ascii="Times New Roman" w:eastAsia="Times New Roman" w:hAnsi="Times New Roman" w:cs="Times New Roman"/>
          <w:b/>
          <w:bCs/>
        </w:rPr>
        <w:t xml:space="preserve"> Zawarcie umowy</w:t>
      </w:r>
    </w:p>
    <w:p w:rsidR="00070540" w:rsidRPr="00070540" w:rsidRDefault="00BD1A24" w:rsidP="00070540">
      <w:pPr>
        <w:pStyle w:val="Akapitzlist"/>
        <w:numPr>
          <w:ilvl w:val="0"/>
          <w:numId w:val="36"/>
        </w:numPr>
        <w:tabs>
          <w:tab w:val="left" w:pos="8085"/>
        </w:tabs>
        <w:spacing w:after="0"/>
        <w:jc w:val="both"/>
        <w:rPr>
          <w:rFonts w:ascii="Times New Roman" w:hAnsi="Times New Roman" w:cs="Times New Roman"/>
          <w:szCs w:val="23"/>
        </w:rPr>
      </w:pPr>
      <w:r w:rsidRPr="006024EE">
        <w:rPr>
          <w:rFonts w:ascii="Times New Roman" w:hAnsi="Times New Roman" w:cs="Times New Roman"/>
          <w:bCs/>
        </w:rPr>
        <w:t>Wykonawca ma obowiązek zawrzeć umowę według wzor</w:t>
      </w:r>
      <w:r w:rsidR="006F77EB" w:rsidRPr="006024EE">
        <w:rPr>
          <w:rFonts w:ascii="Times New Roman" w:hAnsi="Times New Roman" w:cs="Times New Roman"/>
          <w:bCs/>
        </w:rPr>
        <w:t>u</w:t>
      </w:r>
      <w:r w:rsidRPr="006024EE">
        <w:rPr>
          <w:rFonts w:ascii="Times New Roman" w:hAnsi="Times New Roman" w:cs="Times New Roman"/>
          <w:bCs/>
        </w:rPr>
        <w:t>, stanowiąc</w:t>
      </w:r>
      <w:r w:rsidR="006F77EB" w:rsidRPr="006024EE">
        <w:rPr>
          <w:rFonts w:ascii="Times New Roman" w:hAnsi="Times New Roman" w:cs="Times New Roman"/>
          <w:bCs/>
        </w:rPr>
        <w:t>ego</w:t>
      </w:r>
      <w:r w:rsidR="004D04DD" w:rsidRPr="006024EE">
        <w:rPr>
          <w:rFonts w:ascii="Times New Roman" w:hAnsi="Times New Roman" w:cs="Times New Roman"/>
          <w:bCs/>
        </w:rPr>
        <w:t xml:space="preserve"> </w:t>
      </w:r>
      <w:r w:rsidR="00BC2DCA" w:rsidRPr="006024EE">
        <w:rPr>
          <w:rFonts w:ascii="Times New Roman" w:hAnsi="Times New Roman" w:cs="Times New Roman"/>
          <w:b/>
          <w:bCs/>
        </w:rPr>
        <w:t xml:space="preserve">załącznik nr </w:t>
      </w:r>
      <w:r w:rsidR="003359AC" w:rsidRPr="006024EE">
        <w:rPr>
          <w:rFonts w:ascii="Times New Roman" w:hAnsi="Times New Roman" w:cs="Times New Roman"/>
          <w:b/>
          <w:bCs/>
        </w:rPr>
        <w:t>5</w:t>
      </w:r>
      <w:r w:rsidR="002F3E2A" w:rsidRPr="006024EE">
        <w:rPr>
          <w:rFonts w:ascii="Times New Roman" w:hAnsi="Times New Roman" w:cs="Times New Roman"/>
          <w:b/>
          <w:bCs/>
        </w:rPr>
        <w:t xml:space="preserve"> </w:t>
      </w:r>
      <w:r w:rsidR="0002193A" w:rsidRPr="006024EE">
        <w:rPr>
          <w:rFonts w:ascii="Times New Roman" w:hAnsi="Times New Roman" w:cs="Times New Roman"/>
          <w:b/>
          <w:bCs/>
        </w:rPr>
        <w:t>do SIWZ</w:t>
      </w:r>
      <w:r w:rsidR="0046709F" w:rsidRPr="006024EE">
        <w:rPr>
          <w:rFonts w:ascii="Times New Roman" w:hAnsi="Times New Roman" w:cs="Times New Roman"/>
          <w:bCs/>
        </w:rPr>
        <w:t>.</w:t>
      </w:r>
      <w:r w:rsidR="00070540" w:rsidRPr="00070540">
        <w:rPr>
          <w:rFonts w:ascii="Times New Roman" w:eastAsia="Times New Roman" w:hAnsi="Times New Roman" w:cs="Times New Roman"/>
          <w:sz w:val="14"/>
        </w:rPr>
        <w:t xml:space="preserve">  </w:t>
      </w:r>
    </w:p>
    <w:p w:rsidR="006024EE" w:rsidRPr="006024EE" w:rsidRDefault="006024EE" w:rsidP="00070540">
      <w:pPr>
        <w:pStyle w:val="Akapitzlist"/>
        <w:numPr>
          <w:ilvl w:val="0"/>
          <w:numId w:val="36"/>
        </w:numPr>
        <w:tabs>
          <w:tab w:val="left" w:pos="8085"/>
        </w:tabs>
        <w:spacing w:after="0"/>
        <w:jc w:val="both"/>
        <w:rPr>
          <w:rFonts w:ascii="Times New Roman" w:hAnsi="Times New Roman" w:cs="Times New Roman"/>
          <w:bCs/>
          <w:szCs w:val="23"/>
        </w:rPr>
      </w:pPr>
      <w:r w:rsidRPr="006024EE">
        <w:rPr>
          <w:rFonts w:ascii="Times New Roman" w:hAnsi="Times New Roman"/>
          <w:szCs w:val="23"/>
        </w:rPr>
        <w:t>W dniu zawarcia umowy Wykonawca zobowiązany jest przedstawić:</w:t>
      </w:r>
    </w:p>
    <w:p w:rsidR="006024EE" w:rsidRPr="006024EE" w:rsidRDefault="006024EE" w:rsidP="00070540">
      <w:pPr>
        <w:pStyle w:val="Akapitzlist"/>
        <w:numPr>
          <w:ilvl w:val="1"/>
          <w:numId w:val="56"/>
        </w:numPr>
        <w:autoSpaceDE w:val="0"/>
        <w:autoSpaceDN w:val="0"/>
        <w:adjustRightInd w:val="0"/>
        <w:spacing w:after="0"/>
        <w:jc w:val="both"/>
        <w:rPr>
          <w:rFonts w:ascii="Times New Roman" w:hAnsi="Times New Roman"/>
          <w:szCs w:val="23"/>
        </w:rPr>
      </w:pPr>
      <w:r w:rsidRPr="006024EE">
        <w:rPr>
          <w:rFonts w:ascii="Times New Roman" w:hAnsi="Times New Roman"/>
          <w:szCs w:val="23"/>
        </w:rPr>
        <w:t xml:space="preserve">Wykonawca zobowiązany jest do przedstawienia polisy ubezpieczenia </w:t>
      </w:r>
      <w:r w:rsidRPr="006024EE">
        <w:rPr>
          <w:rFonts w:ascii="Times New Roman" w:hAnsi="Times New Roman"/>
          <w:szCs w:val="23"/>
        </w:rPr>
        <w:br/>
        <w:t xml:space="preserve">budowy od wszystkich ryzyk CAR, z sumą ubezpieczenia do pełnej wysokości wartości umowy, z rozszerzeniem o szkody w mieniu istniejącym należącym </w:t>
      </w:r>
      <w:r w:rsidRPr="006024EE">
        <w:rPr>
          <w:rFonts w:ascii="Times New Roman" w:hAnsi="Times New Roman"/>
          <w:szCs w:val="23"/>
        </w:rPr>
        <w:br/>
        <w:t>do Zamawiającego, z sumą ubezpieczenia również do pełnej wysokości wartości umowy, przy czym ubezpieczonymi będą Zamawiający, Wykonawca i wszyscy Podwykonawcy,</w:t>
      </w:r>
    </w:p>
    <w:p w:rsidR="006024EE" w:rsidRPr="006024EE" w:rsidRDefault="006024EE" w:rsidP="00070540">
      <w:pPr>
        <w:pStyle w:val="Akapitzlist"/>
        <w:numPr>
          <w:ilvl w:val="1"/>
          <w:numId w:val="56"/>
        </w:numPr>
        <w:autoSpaceDE w:val="0"/>
        <w:autoSpaceDN w:val="0"/>
        <w:adjustRightInd w:val="0"/>
        <w:spacing w:after="0"/>
        <w:jc w:val="both"/>
        <w:rPr>
          <w:rFonts w:ascii="Times New Roman" w:hAnsi="Times New Roman"/>
          <w:szCs w:val="23"/>
        </w:rPr>
      </w:pPr>
      <w:r w:rsidRPr="006024EE">
        <w:rPr>
          <w:rFonts w:ascii="Times New Roman" w:hAnsi="Times New Roman"/>
          <w:szCs w:val="23"/>
        </w:rPr>
        <w:t xml:space="preserve">Wykonawca zobowiązany jest do przedstawianie polisy ubezpieczenia OC (polisa dedykowana dla prowadzonej inwestycji) wraz z odpowiedzialnością </w:t>
      </w:r>
      <w:r w:rsidRPr="006024EE">
        <w:rPr>
          <w:rFonts w:ascii="Times New Roman" w:hAnsi="Times New Roman"/>
          <w:szCs w:val="23"/>
        </w:rPr>
        <w:br/>
        <w:t xml:space="preserve">za Podwykonawców, za szkody w mieniu lub na osobie, wyrządzone przez Wykonawców lub Podwykonawców w trakcie realizacji zadania, powstałe w związku z realizacją przedmiotu umowy – przy sumie gwarancyjnej nie mniejszej niż </w:t>
      </w:r>
      <w:r w:rsidR="00C42B33" w:rsidRPr="00974972">
        <w:rPr>
          <w:rFonts w:ascii="Times New Roman" w:hAnsi="Times New Roman"/>
          <w:szCs w:val="23"/>
        </w:rPr>
        <w:t>5</w:t>
      </w:r>
      <w:r w:rsidR="00B110E8" w:rsidRPr="00974972">
        <w:rPr>
          <w:rFonts w:ascii="Times New Roman" w:hAnsi="Times New Roman"/>
          <w:szCs w:val="23"/>
        </w:rPr>
        <w:t>.000.000,00</w:t>
      </w:r>
      <w:r w:rsidR="00B110E8">
        <w:rPr>
          <w:rFonts w:ascii="Times New Roman" w:hAnsi="Times New Roman"/>
          <w:color w:val="FF0000"/>
          <w:szCs w:val="23"/>
        </w:rPr>
        <w:t xml:space="preserve"> </w:t>
      </w:r>
      <w:r w:rsidRPr="006024EE">
        <w:rPr>
          <w:rFonts w:ascii="Times New Roman" w:hAnsi="Times New Roman"/>
          <w:szCs w:val="23"/>
        </w:rPr>
        <w:t xml:space="preserve"> zł na jedno i wszystkie zdarzenia w okresie ubezpieczenia.</w:t>
      </w:r>
    </w:p>
    <w:p w:rsidR="006024EE" w:rsidRPr="006024EE" w:rsidRDefault="006024EE" w:rsidP="00070540">
      <w:pPr>
        <w:pStyle w:val="Akapitzlist"/>
        <w:numPr>
          <w:ilvl w:val="0"/>
          <w:numId w:val="36"/>
        </w:numPr>
        <w:tabs>
          <w:tab w:val="left" w:pos="8085"/>
        </w:tabs>
        <w:spacing w:after="0"/>
        <w:jc w:val="both"/>
        <w:rPr>
          <w:rFonts w:ascii="Times New Roman" w:hAnsi="Times New Roman" w:cs="Times New Roman"/>
          <w:bCs/>
          <w:szCs w:val="23"/>
        </w:rPr>
      </w:pPr>
      <w:r w:rsidRPr="006024EE">
        <w:rPr>
          <w:rFonts w:ascii="Times New Roman" w:hAnsi="Times New Roman" w:cs="Times New Roman"/>
          <w:bCs/>
          <w:szCs w:val="23"/>
        </w:rPr>
        <w:t>Zawarta umowa będzie jawna i będzie podlegała udostępnianiu na zasadach określonych w przepisach o dostępie do informacji publicznej (art. 139 ust. 3 ustawy).</w:t>
      </w:r>
    </w:p>
    <w:p w:rsidR="00BD1A24" w:rsidRPr="0042588F" w:rsidRDefault="00C45DFE" w:rsidP="00070540">
      <w:pPr>
        <w:keepNext/>
        <w:pBdr>
          <w:top w:val="single" w:sz="4" w:space="1" w:color="auto"/>
          <w:left w:val="single" w:sz="4" w:space="4" w:color="auto"/>
          <w:bottom w:val="single" w:sz="4" w:space="1" w:color="auto"/>
          <w:right w:val="single" w:sz="4" w:space="4" w:color="auto"/>
        </w:pBdr>
        <w:shd w:val="clear" w:color="auto" w:fill="6666FF"/>
        <w:spacing w:before="120" w:after="120"/>
        <w:jc w:val="both"/>
        <w:outlineLvl w:val="3"/>
        <w:rPr>
          <w:rFonts w:ascii="Times New Roman" w:eastAsia="Times New Roman" w:hAnsi="Times New Roman" w:cs="Times New Roman"/>
          <w:b/>
          <w:bCs/>
        </w:rPr>
      </w:pPr>
      <w:r w:rsidRPr="0042588F">
        <w:rPr>
          <w:rFonts w:ascii="Times New Roman" w:eastAsia="Times New Roman" w:hAnsi="Times New Roman" w:cs="Times New Roman"/>
          <w:b/>
          <w:bCs/>
        </w:rPr>
        <w:t>ROZDZIAŁ X</w:t>
      </w:r>
      <w:r w:rsidR="00577FCE">
        <w:rPr>
          <w:rFonts w:ascii="Times New Roman" w:eastAsia="Times New Roman" w:hAnsi="Times New Roman" w:cs="Times New Roman"/>
          <w:b/>
          <w:bCs/>
        </w:rPr>
        <w:t>I</w:t>
      </w:r>
      <w:r w:rsidR="00BD1A24" w:rsidRPr="0042588F">
        <w:rPr>
          <w:rFonts w:ascii="Times New Roman" w:eastAsia="Times New Roman" w:hAnsi="Times New Roman" w:cs="Times New Roman"/>
          <w:b/>
          <w:bCs/>
        </w:rPr>
        <w:t>V Pouczenie o środkach ochrony prawnej</w:t>
      </w:r>
    </w:p>
    <w:p w:rsidR="001B23C1" w:rsidRPr="0042588F" w:rsidRDefault="001B23C1" w:rsidP="00070540">
      <w:pPr>
        <w:pStyle w:val="Akapitzlist"/>
        <w:numPr>
          <w:ilvl w:val="0"/>
          <w:numId w:val="37"/>
        </w:numPr>
        <w:autoSpaceDE w:val="0"/>
        <w:autoSpaceDN w:val="0"/>
        <w:adjustRightInd w:val="0"/>
        <w:spacing w:after="0"/>
        <w:jc w:val="both"/>
        <w:rPr>
          <w:rFonts w:ascii="Times New Roman" w:eastAsia="TimesNewRoman" w:hAnsi="Times New Roman" w:cs="Times New Roman"/>
        </w:rPr>
      </w:pPr>
      <w:r w:rsidRPr="0042588F">
        <w:rPr>
          <w:rFonts w:ascii="Times New Roman" w:hAnsi="Times New Roman" w:cs="Times New Roman"/>
        </w:rPr>
        <w:t>Wykonawcom, którzy maj</w:t>
      </w:r>
      <w:r w:rsidRPr="0042588F">
        <w:rPr>
          <w:rFonts w:ascii="Times New Roman" w:eastAsia="TimesNewRoman" w:hAnsi="Times New Roman" w:cs="Times New Roman"/>
        </w:rPr>
        <w:t>ą</w:t>
      </w:r>
      <w:r w:rsidR="002F3E2A">
        <w:rPr>
          <w:rFonts w:ascii="Times New Roman" w:eastAsia="TimesNewRoman" w:hAnsi="Times New Roman" w:cs="Times New Roman"/>
        </w:rPr>
        <w:t xml:space="preserve"> </w:t>
      </w:r>
      <w:r w:rsidRPr="0042588F">
        <w:rPr>
          <w:rFonts w:ascii="Times New Roman" w:hAnsi="Times New Roman" w:cs="Times New Roman"/>
        </w:rPr>
        <w:t>lub mieli interes w uzyskaniu zamówienia oraz ponie</w:t>
      </w:r>
      <w:r w:rsidRPr="0042588F">
        <w:rPr>
          <w:rFonts w:ascii="Times New Roman" w:eastAsia="TimesNewRoman" w:hAnsi="Times New Roman" w:cs="Times New Roman"/>
        </w:rPr>
        <w:t>ś</w:t>
      </w:r>
      <w:r w:rsidRPr="0042588F">
        <w:rPr>
          <w:rFonts w:ascii="Times New Roman" w:hAnsi="Times New Roman" w:cs="Times New Roman"/>
        </w:rPr>
        <w:t xml:space="preserve">li lub </w:t>
      </w:r>
      <w:r w:rsidR="00106C4E" w:rsidRPr="0042588F">
        <w:rPr>
          <w:rFonts w:ascii="Times New Roman" w:hAnsi="Times New Roman" w:cs="Times New Roman"/>
        </w:rPr>
        <w:t>mogą ponieść</w:t>
      </w:r>
      <w:r w:rsidR="002F3E2A">
        <w:rPr>
          <w:rFonts w:ascii="Times New Roman" w:hAnsi="Times New Roman" w:cs="Times New Roman"/>
        </w:rPr>
        <w:t xml:space="preserve"> </w:t>
      </w:r>
      <w:r w:rsidRPr="0042588F">
        <w:rPr>
          <w:rFonts w:ascii="Times New Roman" w:hAnsi="Times New Roman" w:cs="Times New Roman"/>
        </w:rPr>
        <w:t>szkod</w:t>
      </w:r>
      <w:r w:rsidRPr="0042588F">
        <w:rPr>
          <w:rFonts w:ascii="Times New Roman" w:eastAsia="TimesNewRoman" w:hAnsi="Times New Roman" w:cs="Times New Roman"/>
        </w:rPr>
        <w:t>ę</w:t>
      </w:r>
      <w:r w:rsidR="002F3E2A">
        <w:rPr>
          <w:rFonts w:ascii="Times New Roman" w:eastAsia="TimesNewRoman" w:hAnsi="Times New Roman" w:cs="Times New Roman"/>
        </w:rPr>
        <w:t xml:space="preserve"> </w:t>
      </w:r>
      <w:r w:rsidRPr="0042588F">
        <w:rPr>
          <w:rFonts w:ascii="Times New Roman" w:hAnsi="Times New Roman" w:cs="Times New Roman"/>
        </w:rPr>
        <w:t>w wyniku naruszenia przez zamawiaj</w:t>
      </w:r>
      <w:r w:rsidRPr="0042588F">
        <w:rPr>
          <w:rFonts w:ascii="Times New Roman" w:eastAsia="TimesNewRoman" w:hAnsi="Times New Roman" w:cs="Times New Roman"/>
        </w:rPr>
        <w:t>ą</w:t>
      </w:r>
      <w:r w:rsidRPr="0042588F">
        <w:rPr>
          <w:rFonts w:ascii="Times New Roman" w:hAnsi="Times New Roman" w:cs="Times New Roman"/>
        </w:rPr>
        <w:t>cego przepisów ustawy, przysługuj</w:t>
      </w:r>
      <w:r w:rsidRPr="0042588F">
        <w:rPr>
          <w:rFonts w:ascii="Times New Roman" w:eastAsia="TimesNewRoman" w:hAnsi="Times New Roman" w:cs="Times New Roman"/>
        </w:rPr>
        <w:t>ą</w:t>
      </w:r>
      <w:r w:rsidR="002F3E2A">
        <w:rPr>
          <w:rFonts w:ascii="Times New Roman" w:eastAsia="TimesNewRoman" w:hAnsi="Times New Roman" w:cs="Times New Roman"/>
        </w:rPr>
        <w:t xml:space="preserve"> </w:t>
      </w:r>
      <w:r w:rsidRPr="0042588F">
        <w:rPr>
          <w:rFonts w:ascii="Times New Roman" w:eastAsia="TimesNewRoman" w:hAnsi="Times New Roman" w:cs="Times New Roman"/>
        </w:rPr>
        <w:t>ś</w:t>
      </w:r>
      <w:r w:rsidRPr="0042588F">
        <w:rPr>
          <w:rFonts w:ascii="Times New Roman" w:hAnsi="Times New Roman" w:cs="Times New Roman"/>
        </w:rPr>
        <w:t>rodki ochrony prawnej przewidziane w dziale VI ustawy: odwołanie i skarga.</w:t>
      </w:r>
    </w:p>
    <w:p w:rsidR="001B23C1" w:rsidRPr="0042588F" w:rsidRDefault="001B23C1" w:rsidP="00070540">
      <w:pPr>
        <w:pStyle w:val="Akapitzlist"/>
        <w:numPr>
          <w:ilvl w:val="0"/>
          <w:numId w:val="37"/>
        </w:numPr>
        <w:autoSpaceDE w:val="0"/>
        <w:autoSpaceDN w:val="0"/>
        <w:adjustRightInd w:val="0"/>
        <w:spacing w:after="0"/>
        <w:jc w:val="both"/>
        <w:rPr>
          <w:rFonts w:ascii="Times New Roman" w:eastAsia="TimesNewRoman" w:hAnsi="Times New Roman" w:cs="Times New Roman"/>
        </w:rPr>
      </w:pPr>
      <w:r w:rsidRPr="0042588F">
        <w:rPr>
          <w:rFonts w:ascii="Times New Roman" w:hAnsi="Times New Roman" w:cs="Times New Roman"/>
        </w:rPr>
        <w:t>Odwołanie wnosi si</w:t>
      </w:r>
      <w:r w:rsidRPr="0042588F">
        <w:rPr>
          <w:rFonts w:ascii="Times New Roman" w:eastAsia="TimesNewRoman" w:hAnsi="Times New Roman" w:cs="Times New Roman"/>
        </w:rPr>
        <w:t>ę</w:t>
      </w:r>
      <w:r w:rsidR="002F3E2A">
        <w:rPr>
          <w:rFonts w:ascii="Times New Roman" w:eastAsia="TimesNewRoman" w:hAnsi="Times New Roman" w:cs="Times New Roman"/>
        </w:rPr>
        <w:t xml:space="preserve"> </w:t>
      </w:r>
      <w:r w:rsidRPr="0042588F">
        <w:rPr>
          <w:rFonts w:ascii="Times New Roman" w:hAnsi="Times New Roman" w:cs="Times New Roman"/>
        </w:rPr>
        <w:t>do Prezesa Izby w formie pisemnej lub w postaci elektronicznej,</w:t>
      </w:r>
      <w:r w:rsidR="002F3E2A">
        <w:rPr>
          <w:rFonts w:ascii="Times New Roman" w:hAnsi="Times New Roman" w:cs="Times New Roman"/>
        </w:rPr>
        <w:t xml:space="preserve"> </w:t>
      </w:r>
      <w:r w:rsidRPr="0042588F">
        <w:rPr>
          <w:rFonts w:ascii="Times New Roman" w:hAnsi="Times New Roman" w:cs="Times New Roman"/>
        </w:rPr>
        <w:t>podpisane bezpiecznym podpisem elektronicznym weryfikowanym przy pomocy wa</w:t>
      </w:r>
      <w:r w:rsidRPr="0042588F">
        <w:rPr>
          <w:rFonts w:ascii="Times New Roman" w:eastAsia="TimesNewRoman" w:hAnsi="Times New Roman" w:cs="Times New Roman"/>
        </w:rPr>
        <w:t>ż</w:t>
      </w:r>
      <w:r w:rsidRPr="0042588F">
        <w:rPr>
          <w:rFonts w:ascii="Times New Roman" w:hAnsi="Times New Roman" w:cs="Times New Roman"/>
        </w:rPr>
        <w:t>nego</w:t>
      </w:r>
      <w:r w:rsidR="002F3E2A">
        <w:rPr>
          <w:rFonts w:ascii="Times New Roman" w:hAnsi="Times New Roman" w:cs="Times New Roman"/>
        </w:rPr>
        <w:t xml:space="preserve"> </w:t>
      </w:r>
      <w:r w:rsidRPr="0042588F">
        <w:rPr>
          <w:rFonts w:ascii="Times New Roman" w:hAnsi="Times New Roman" w:cs="Times New Roman"/>
        </w:rPr>
        <w:t>kwalifikowanego certyfikatu lub równowa</w:t>
      </w:r>
      <w:r w:rsidRPr="0042588F">
        <w:rPr>
          <w:rFonts w:ascii="Times New Roman" w:eastAsia="TimesNewRoman" w:hAnsi="Times New Roman" w:cs="Times New Roman"/>
        </w:rPr>
        <w:t>ż</w:t>
      </w:r>
      <w:r w:rsidRPr="0042588F">
        <w:rPr>
          <w:rFonts w:ascii="Times New Roman" w:hAnsi="Times New Roman" w:cs="Times New Roman"/>
        </w:rPr>
        <w:t xml:space="preserve">nego </w:t>
      </w:r>
      <w:r w:rsidRPr="0042588F">
        <w:rPr>
          <w:rFonts w:ascii="Times New Roman" w:eastAsia="TimesNewRoman" w:hAnsi="Times New Roman" w:cs="Times New Roman"/>
        </w:rPr>
        <w:t>ś</w:t>
      </w:r>
      <w:r w:rsidRPr="0042588F">
        <w:rPr>
          <w:rFonts w:ascii="Times New Roman" w:hAnsi="Times New Roman" w:cs="Times New Roman"/>
        </w:rPr>
        <w:t>rodka, spełniaj</w:t>
      </w:r>
      <w:r w:rsidRPr="0042588F">
        <w:rPr>
          <w:rFonts w:ascii="Times New Roman" w:eastAsia="TimesNewRoman" w:hAnsi="Times New Roman" w:cs="Times New Roman"/>
        </w:rPr>
        <w:t>ą</w:t>
      </w:r>
      <w:r w:rsidRPr="0042588F">
        <w:rPr>
          <w:rFonts w:ascii="Times New Roman" w:hAnsi="Times New Roman" w:cs="Times New Roman"/>
        </w:rPr>
        <w:t>cego wymagania dla tego</w:t>
      </w:r>
      <w:r w:rsidR="002F3E2A">
        <w:rPr>
          <w:rFonts w:ascii="Times New Roman" w:hAnsi="Times New Roman" w:cs="Times New Roman"/>
        </w:rPr>
        <w:t xml:space="preserve"> </w:t>
      </w:r>
      <w:r w:rsidRPr="0042588F">
        <w:rPr>
          <w:rFonts w:ascii="Times New Roman" w:hAnsi="Times New Roman" w:cs="Times New Roman"/>
        </w:rPr>
        <w:t>rodzaju podpisu.</w:t>
      </w:r>
    </w:p>
    <w:p w:rsidR="001B23C1" w:rsidRPr="0042588F" w:rsidRDefault="001B23C1" w:rsidP="00070540">
      <w:pPr>
        <w:pStyle w:val="Akapitzlist"/>
        <w:numPr>
          <w:ilvl w:val="0"/>
          <w:numId w:val="37"/>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rPr>
        <w:t>Odwołuj</w:t>
      </w:r>
      <w:r w:rsidRPr="0042588F">
        <w:rPr>
          <w:rFonts w:ascii="Times New Roman" w:eastAsia="TimesNewRoman" w:hAnsi="Times New Roman" w:cs="Times New Roman"/>
        </w:rPr>
        <w:t>ą</w:t>
      </w:r>
      <w:r w:rsidRPr="0042588F">
        <w:rPr>
          <w:rFonts w:ascii="Times New Roman" w:hAnsi="Times New Roman" w:cs="Times New Roman"/>
        </w:rPr>
        <w:t>cy przesyła kopi</w:t>
      </w:r>
      <w:r w:rsidRPr="0042588F">
        <w:rPr>
          <w:rFonts w:ascii="Times New Roman" w:eastAsia="TimesNewRoman" w:hAnsi="Times New Roman" w:cs="Times New Roman"/>
        </w:rPr>
        <w:t>ę</w:t>
      </w:r>
      <w:r w:rsidR="002F3E2A">
        <w:rPr>
          <w:rFonts w:ascii="Times New Roman" w:eastAsia="TimesNewRoman" w:hAnsi="Times New Roman" w:cs="Times New Roman"/>
        </w:rPr>
        <w:t xml:space="preserve"> </w:t>
      </w:r>
      <w:r w:rsidRPr="0042588F">
        <w:rPr>
          <w:rFonts w:ascii="Times New Roman" w:hAnsi="Times New Roman" w:cs="Times New Roman"/>
        </w:rPr>
        <w:t>odwołania zamawiaj</w:t>
      </w:r>
      <w:r w:rsidRPr="0042588F">
        <w:rPr>
          <w:rFonts w:ascii="Times New Roman" w:eastAsia="TimesNewRoman" w:hAnsi="Times New Roman" w:cs="Times New Roman"/>
        </w:rPr>
        <w:t>ą</w:t>
      </w:r>
      <w:r w:rsidRPr="0042588F">
        <w:rPr>
          <w:rFonts w:ascii="Times New Roman" w:hAnsi="Times New Roman" w:cs="Times New Roman"/>
        </w:rPr>
        <w:t>cemu przed upływem terminu do wniesienia</w:t>
      </w:r>
      <w:r w:rsidR="002F3E2A">
        <w:rPr>
          <w:rFonts w:ascii="Times New Roman" w:hAnsi="Times New Roman" w:cs="Times New Roman"/>
        </w:rPr>
        <w:t xml:space="preserve"> </w:t>
      </w:r>
      <w:r w:rsidRPr="0042588F">
        <w:rPr>
          <w:rFonts w:ascii="Times New Roman" w:hAnsi="Times New Roman" w:cs="Times New Roman"/>
        </w:rPr>
        <w:t xml:space="preserve">odwołania w taki sposób, aby mógł on </w:t>
      </w:r>
      <w:r w:rsidR="0046709F">
        <w:rPr>
          <w:rFonts w:ascii="Times New Roman" w:hAnsi="Times New Roman" w:cs="Times New Roman"/>
        </w:rPr>
        <w:t>zapoznać się</w:t>
      </w:r>
      <w:r w:rsidR="002F3E2A">
        <w:rPr>
          <w:rFonts w:ascii="Times New Roman" w:hAnsi="Times New Roman" w:cs="Times New Roman"/>
        </w:rPr>
        <w:t xml:space="preserve"> </w:t>
      </w:r>
      <w:r w:rsidRPr="0042588F">
        <w:rPr>
          <w:rFonts w:ascii="Times New Roman" w:hAnsi="Times New Roman" w:cs="Times New Roman"/>
        </w:rPr>
        <w:t>z jego tre</w:t>
      </w:r>
      <w:r w:rsidRPr="0042588F">
        <w:rPr>
          <w:rFonts w:ascii="Times New Roman" w:eastAsia="TimesNewRoman" w:hAnsi="Times New Roman" w:cs="Times New Roman"/>
        </w:rPr>
        <w:t>ś</w:t>
      </w:r>
      <w:r w:rsidRPr="0042588F">
        <w:rPr>
          <w:rFonts w:ascii="Times New Roman" w:hAnsi="Times New Roman" w:cs="Times New Roman"/>
        </w:rPr>
        <w:t>ci</w:t>
      </w:r>
      <w:r w:rsidRPr="0042588F">
        <w:rPr>
          <w:rFonts w:ascii="Times New Roman" w:eastAsia="TimesNewRoman" w:hAnsi="Times New Roman" w:cs="Times New Roman"/>
        </w:rPr>
        <w:t>ą</w:t>
      </w:r>
      <w:r w:rsidR="002F3E2A">
        <w:rPr>
          <w:rFonts w:ascii="Times New Roman" w:eastAsia="TimesNewRoman" w:hAnsi="Times New Roman" w:cs="Times New Roman"/>
        </w:rPr>
        <w:t xml:space="preserve"> </w:t>
      </w:r>
      <w:r w:rsidRPr="0042588F">
        <w:rPr>
          <w:rFonts w:ascii="Times New Roman" w:hAnsi="Times New Roman" w:cs="Times New Roman"/>
        </w:rPr>
        <w:t>przed upływem tego</w:t>
      </w:r>
      <w:r w:rsidR="00106C4E" w:rsidRPr="0042588F">
        <w:rPr>
          <w:rFonts w:ascii="Times New Roman" w:hAnsi="Times New Roman" w:cs="Times New Roman"/>
        </w:rPr>
        <w:t xml:space="preserve"> t</w:t>
      </w:r>
      <w:r w:rsidRPr="0042588F">
        <w:rPr>
          <w:rFonts w:ascii="Times New Roman" w:hAnsi="Times New Roman" w:cs="Times New Roman"/>
        </w:rPr>
        <w:t>erminu. Domniemywa si</w:t>
      </w:r>
      <w:r w:rsidRPr="0042588F">
        <w:rPr>
          <w:rFonts w:ascii="Times New Roman" w:eastAsia="TimesNewRoman" w:hAnsi="Times New Roman" w:cs="Times New Roman"/>
        </w:rPr>
        <w:t>ę</w:t>
      </w:r>
      <w:r w:rsidRPr="0042588F">
        <w:rPr>
          <w:rFonts w:ascii="Times New Roman" w:hAnsi="Times New Roman" w:cs="Times New Roman"/>
        </w:rPr>
        <w:t>, i</w:t>
      </w:r>
      <w:r w:rsidRPr="0042588F">
        <w:rPr>
          <w:rFonts w:ascii="Times New Roman" w:eastAsia="TimesNewRoman" w:hAnsi="Times New Roman" w:cs="Times New Roman"/>
        </w:rPr>
        <w:t>ż</w:t>
      </w:r>
      <w:r w:rsidR="002F3E2A">
        <w:rPr>
          <w:rFonts w:ascii="Times New Roman" w:eastAsia="TimesNewRoman" w:hAnsi="Times New Roman" w:cs="Times New Roman"/>
        </w:rPr>
        <w:t xml:space="preserve"> </w:t>
      </w:r>
      <w:r w:rsidRPr="0042588F">
        <w:rPr>
          <w:rFonts w:ascii="Times New Roman" w:hAnsi="Times New Roman" w:cs="Times New Roman"/>
        </w:rPr>
        <w:t>zamawiaj</w:t>
      </w:r>
      <w:r w:rsidRPr="0042588F">
        <w:rPr>
          <w:rFonts w:ascii="Times New Roman" w:eastAsia="TimesNewRoman" w:hAnsi="Times New Roman" w:cs="Times New Roman"/>
        </w:rPr>
        <w:t>ą</w:t>
      </w:r>
      <w:r w:rsidRPr="0042588F">
        <w:rPr>
          <w:rFonts w:ascii="Times New Roman" w:hAnsi="Times New Roman" w:cs="Times New Roman"/>
        </w:rPr>
        <w:t xml:space="preserve">cy mógł </w:t>
      </w:r>
      <w:r w:rsidR="008B0BB4" w:rsidRPr="0042588F">
        <w:rPr>
          <w:rFonts w:ascii="Times New Roman" w:hAnsi="Times New Roman" w:cs="Times New Roman"/>
        </w:rPr>
        <w:t>zapoznać się</w:t>
      </w:r>
      <w:r w:rsidR="00A07824">
        <w:rPr>
          <w:rFonts w:ascii="Times New Roman" w:hAnsi="Times New Roman" w:cs="Times New Roman"/>
        </w:rPr>
        <w:t xml:space="preserve"> </w:t>
      </w:r>
      <w:r w:rsidRPr="0042588F">
        <w:rPr>
          <w:rFonts w:ascii="Times New Roman" w:hAnsi="Times New Roman" w:cs="Times New Roman"/>
        </w:rPr>
        <w:t>z tre</w:t>
      </w:r>
      <w:r w:rsidRPr="0042588F">
        <w:rPr>
          <w:rFonts w:ascii="Times New Roman" w:eastAsia="TimesNewRoman" w:hAnsi="Times New Roman" w:cs="Times New Roman"/>
        </w:rPr>
        <w:t>ś</w:t>
      </w:r>
      <w:r w:rsidRPr="0042588F">
        <w:rPr>
          <w:rFonts w:ascii="Times New Roman" w:hAnsi="Times New Roman" w:cs="Times New Roman"/>
        </w:rPr>
        <w:t>ci</w:t>
      </w:r>
      <w:r w:rsidRPr="0042588F">
        <w:rPr>
          <w:rFonts w:ascii="Times New Roman" w:eastAsia="TimesNewRoman" w:hAnsi="Times New Roman" w:cs="Times New Roman"/>
        </w:rPr>
        <w:t>ą</w:t>
      </w:r>
      <w:r w:rsidR="00A07824">
        <w:rPr>
          <w:rFonts w:ascii="Times New Roman" w:eastAsia="TimesNewRoman" w:hAnsi="Times New Roman" w:cs="Times New Roman"/>
        </w:rPr>
        <w:t xml:space="preserve"> </w:t>
      </w:r>
      <w:r w:rsidRPr="0042588F">
        <w:rPr>
          <w:rFonts w:ascii="Times New Roman" w:hAnsi="Times New Roman" w:cs="Times New Roman"/>
        </w:rPr>
        <w:t>odwołania przed</w:t>
      </w:r>
      <w:r w:rsidR="00A07824">
        <w:rPr>
          <w:rFonts w:ascii="Times New Roman" w:hAnsi="Times New Roman" w:cs="Times New Roman"/>
        </w:rPr>
        <w:t xml:space="preserve"> </w:t>
      </w:r>
      <w:r w:rsidRPr="0042588F">
        <w:rPr>
          <w:rFonts w:ascii="Times New Roman" w:hAnsi="Times New Roman" w:cs="Times New Roman"/>
        </w:rPr>
        <w:t>upływem terminu do jego wniesienia, je</w:t>
      </w:r>
      <w:r w:rsidRPr="0042588F">
        <w:rPr>
          <w:rFonts w:ascii="Times New Roman" w:eastAsia="TimesNewRoman" w:hAnsi="Times New Roman" w:cs="Times New Roman"/>
        </w:rPr>
        <w:t>ż</w:t>
      </w:r>
      <w:r w:rsidRPr="0042588F">
        <w:rPr>
          <w:rFonts w:ascii="Times New Roman" w:hAnsi="Times New Roman" w:cs="Times New Roman"/>
        </w:rPr>
        <w:t>eli przesłanie jego kopii nast</w:t>
      </w:r>
      <w:r w:rsidRPr="0042588F">
        <w:rPr>
          <w:rFonts w:ascii="Times New Roman" w:eastAsia="TimesNewRoman" w:hAnsi="Times New Roman" w:cs="Times New Roman"/>
        </w:rPr>
        <w:t>ą</w:t>
      </w:r>
      <w:r w:rsidRPr="0042588F">
        <w:rPr>
          <w:rFonts w:ascii="Times New Roman" w:hAnsi="Times New Roman" w:cs="Times New Roman"/>
        </w:rPr>
        <w:t>piło przed upływem</w:t>
      </w:r>
      <w:r w:rsidR="00A07824">
        <w:rPr>
          <w:rFonts w:ascii="Times New Roman" w:hAnsi="Times New Roman" w:cs="Times New Roman"/>
        </w:rPr>
        <w:t xml:space="preserve"> </w:t>
      </w:r>
      <w:r w:rsidRPr="0042588F">
        <w:rPr>
          <w:rFonts w:ascii="Times New Roman" w:hAnsi="Times New Roman" w:cs="Times New Roman"/>
        </w:rPr>
        <w:t>terminu do jego wniesienia przy u</w:t>
      </w:r>
      <w:r w:rsidRPr="0042588F">
        <w:rPr>
          <w:rFonts w:ascii="Times New Roman" w:eastAsia="TimesNewRoman" w:hAnsi="Times New Roman" w:cs="Times New Roman"/>
        </w:rPr>
        <w:t>ż</w:t>
      </w:r>
      <w:r w:rsidRPr="0042588F">
        <w:rPr>
          <w:rFonts w:ascii="Times New Roman" w:hAnsi="Times New Roman" w:cs="Times New Roman"/>
        </w:rPr>
        <w:t xml:space="preserve">yciu </w:t>
      </w:r>
      <w:r w:rsidRPr="0042588F">
        <w:rPr>
          <w:rFonts w:ascii="Times New Roman" w:eastAsia="TimesNewRoman" w:hAnsi="Times New Roman" w:cs="Times New Roman"/>
        </w:rPr>
        <w:t>ś</w:t>
      </w:r>
      <w:r w:rsidRPr="0042588F">
        <w:rPr>
          <w:rFonts w:ascii="Times New Roman" w:hAnsi="Times New Roman" w:cs="Times New Roman"/>
        </w:rPr>
        <w:t>rodków komunikacji elektronicznej.</w:t>
      </w:r>
    </w:p>
    <w:p w:rsidR="00C45DFE" w:rsidRPr="0042588F" w:rsidRDefault="001B23C1" w:rsidP="00070540">
      <w:pPr>
        <w:pStyle w:val="Akapitzlist"/>
        <w:numPr>
          <w:ilvl w:val="0"/>
          <w:numId w:val="37"/>
        </w:numPr>
        <w:autoSpaceDE w:val="0"/>
        <w:autoSpaceDN w:val="0"/>
        <w:adjustRightInd w:val="0"/>
        <w:spacing w:after="0"/>
        <w:jc w:val="both"/>
        <w:rPr>
          <w:rFonts w:ascii="Times New Roman" w:hAnsi="Times New Roman" w:cs="Times New Roman"/>
        </w:rPr>
      </w:pPr>
      <w:r w:rsidRPr="0042588F">
        <w:rPr>
          <w:rFonts w:ascii="Times New Roman" w:hAnsi="Times New Roman" w:cs="Times New Roman"/>
        </w:rPr>
        <w:t>Na orzeczenie Krajowej Izby Odwoławczej stronom oraz uczestnikom post</w:t>
      </w:r>
      <w:r w:rsidRPr="0042588F">
        <w:rPr>
          <w:rFonts w:ascii="Times New Roman" w:eastAsia="TimesNewRoman" w:hAnsi="Times New Roman" w:cs="Times New Roman"/>
        </w:rPr>
        <w:t>ę</w:t>
      </w:r>
      <w:r w:rsidRPr="0042588F">
        <w:rPr>
          <w:rFonts w:ascii="Times New Roman" w:hAnsi="Times New Roman" w:cs="Times New Roman"/>
        </w:rPr>
        <w:t>powania odwoławczego przysługuje skarga do s</w:t>
      </w:r>
      <w:r w:rsidRPr="0042588F">
        <w:rPr>
          <w:rFonts w:ascii="Times New Roman" w:eastAsia="TimesNewRoman" w:hAnsi="Times New Roman" w:cs="Times New Roman"/>
        </w:rPr>
        <w:t>ą</w:t>
      </w:r>
      <w:r w:rsidRPr="0042588F">
        <w:rPr>
          <w:rFonts w:ascii="Times New Roman" w:hAnsi="Times New Roman" w:cs="Times New Roman"/>
        </w:rPr>
        <w:t>du.</w:t>
      </w:r>
    </w:p>
    <w:p w:rsidR="00C45DFE" w:rsidRPr="0042588F" w:rsidRDefault="00577FCE" w:rsidP="00070540">
      <w:pPr>
        <w:keepNext/>
        <w:pBdr>
          <w:top w:val="single" w:sz="4" w:space="1" w:color="auto"/>
          <w:left w:val="single" w:sz="4" w:space="4" w:color="auto"/>
          <w:bottom w:val="single" w:sz="4" w:space="1" w:color="auto"/>
          <w:right w:val="single" w:sz="4" w:space="4" w:color="auto"/>
        </w:pBdr>
        <w:shd w:val="clear" w:color="auto" w:fill="6666FF"/>
        <w:spacing w:before="120" w:after="120"/>
        <w:jc w:val="both"/>
        <w:outlineLvl w:val="3"/>
        <w:rPr>
          <w:rFonts w:ascii="Times New Roman" w:eastAsia="Times New Roman" w:hAnsi="Times New Roman" w:cs="Times New Roman"/>
          <w:b/>
          <w:bCs/>
        </w:rPr>
      </w:pPr>
      <w:r>
        <w:rPr>
          <w:rFonts w:ascii="Times New Roman" w:eastAsia="Times New Roman" w:hAnsi="Times New Roman" w:cs="Times New Roman"/>
          <w:b/>
          <w:bCs/>
        </w:rPr>
        <w:t>ROZDZIAŁ XV</w:t>
      </w:r>
      <w:r w:rsidR="00C45DFE" w:rsidRPr="0042588F">
        <w:rPr>
          <w:rFonts w:ascii="Times New Roman" w:eastAsia="Times New Roman" w:hAnsi="Times New Roman" w:cs="Times New Roman"/>
          <w:b/>
          <w:bCs/>
        </w:rPr>
        <w:t xml:space="preserve"> Ochrona danych osobowych</w:t>
      </w:r>
    </w:p>
    <w:p w:rsidR="00FC6414" w:rsidRPr="0042588F" w:rsidRDefault="00FC6414" w:rsidP="00070540">
      <w:pPr>
        <w:spacing w:after="0"/>
        <w:jc w:val="both"/>
        <w:rPr>
          <w:rFonts w:ascii="Times New Roman" w:eastAsia="Times New Roman" w:hAnsi="Times New Roman" w:cs="Times New Roman"/>
        </w:rPr>
      </w:pPr>
      <w:r w:rsidRPr="0042588F">
        <w:rPr>
          <w:rFonts w:ascii="Times New Roman" w:eastAsia="Times New Roman" w:hAnsi="Times New Roman" w:cs="Times New Roman"/>
        </w:rPr>
        <w:t xml:space="preserve">Zgodnie z art. 13 ust. 1 i 2 </w:t>
      </w:r>
      <w:r w:rsidRPr="0042588F">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2588F">
        <w:rPr>
          <w:rFonts w:ascii="Times New Roman" w:eastAsia="Times New Roman" w:hAnsi="Times New Roman" w:cs="Times New Roman"/>
        </w:rPr>
        <w:t xml:space="preserve">dalej „RODO”, informuję, że: </w:t>
      </w:r>
    </w:p>
    <w:p w:rsidR="00FC6414" w:rsidRPr="0042588F" w:rsidRDefault="00FC6414" w:rsidP="00070540">
      <w:pPr>
        <w:pStyle w:val="Akapitzlist"/>
        <w:numPr>
          <w:ilvl w:val="0"/>
          <w:numId w:val="42"/>
        </w:numPr>
        <w:spacing w:after="0"/>
        <w:ind w:left="426" w:hanging="426"/>
        <w:jc w:val="both"/>
        <w:rPr>
          <w:rFonts w:ascii="Times New Roman" w:eastAsia="Times New Roman" w:hAnsi="Times New Roman" w:cs="Times New Roman"/>
          <w:color w:val="00B0F0"/>
        </w:rPr>
      </w:pPr>
      <w:r w:rsidRPr="0042588F">
        <w:rPr>
          <w:rFonts w:ascii="Times New Roman" w:eastAsia="Times New Roman" w:hAnsi="Times New Roman" w:cs="Times New Roman"/>
        </w:rPr>
        <w:t xml:space="preserve">administratorem Pani/Pana danych osobowych jest </w:t>
      </w:r>
      <w:r w:rsidRPr="0042588F">
        <w:rPr>
          <w:rFonts w:ascii="Times New Roman" w:hAnsi="Times New Roman" w:cs="Times New Roman"/>
          <w:b/>
          <w:bCs/>
        </w:rPr>
        <w:t>Wojewódzka Stacja Pogotowia Ratunkowego w Szczecinie</w:t>
      </w:r>
      <w:r w:rsidRPr="0042588F">
        <w:rPr>
          <w:rFonts w:ascii="Times New Roman" w:hAnsi="Times New Roman" w:cs="Times New Roman"/>
          <w:b/>
        </w:rPr>
        <w:t xml:space="preserve">, ul. </w:t>
      </w:r>
      <w:r w:rsidR="007C5767">
        <w:rPr>
          <w:rFonts w:ascii="Times New Roman" w:hAnsi="Times New Roman" w:cs="Times New Roman"/>
          <w:b/>
          <w:bCs/>
        </w:rPr>
        <w:t>Mieszka I 33</w:t>
      </w:r>
      <w:r w:rsidRPr="0042588F">
        <w:rPr>
          <w:rFonts w:ascii="Times New Roman" w:hAnsi="Times New Roman" w:cs="Times New Roman"/>
          <w:b/>
          <w:bCs/>
        </w:rPr>
        <w:t>, 7</w:t>
      </w:r>
      <w:r w:rsidR="007C5767">
        <w:rPr>
          <w:rFonts w:ascii="Times New Roman" w:hAnsi="Times New Roman" w:cs="Times New Roman"/>
          <w:b/>
          <w:bCs/>
        </w:rPr>
        <w:t>1</w:t>
      </w:r>
      <w:r w:rsidRPr="0042588F">
        <w:rPr>
          <w:rFonts w:ascii="Times New Roman" w:hAnsi="Times New Roman" w:cs="Times New Roman"/>
          <w:b/>
          <w:bCs/>
        </w:rPr>
        <w:t xml:space="preserve">- </w:t>
      </w:r>
      <w:r w:rsidR="007C5767">
        <w:rPr>
          <w:rFonts w:ascii="Times New Roman" w:hAnsi="Times New Roman" w:cs="Times New Roman"/>
          <w:b/>
          <w:bCs/>
        </w:rPr>
        <w:t>011</w:t>
      </w:r>
      <w:r w:rsidRPr="0042588F">
        <w:rPr>
          <w:rFonts w:ascii="Times New Roman" w:hAnsi="Times New Roman" w:cs="Times New Roman"/>
          <w:b/>
          <w:bCs/>
        </w:rPr>
        <w:t xml:space="preserve"> Szczecin;</w:t>
      </w:r>
    </w:p>
    <w:p w:rsidR="00FC6414" w:rsidRPr="0042588F" w:rsidRDefault="00FC6414" w:rsidP="00070540">
      <w:pPr>
        <w:pStyle w:val="Akapitzlist"/>
        <w:numPr>
          <w:ilvl w:val="0"/>
          <w:numId w:val="42"/>
        </w:numPr>
        <w:spacing w:after="0"/>
        <w:ind w:left="426" w:hanging="426"/>
        <w:jc w:val="both"/>
        <w:rPr>
          <w:rFonts w:ascii="Times New Roman" w:eastAsia="Times New Roman" w:hAnsi="Times New Roman" w:cs="Times New Roman"/>
          <w:color w:val="00B0F0"/>
        </w:rPr>
      </w:pPr>
      <w:r w:rsidRPr="0042588F">
        <w:rPr>
          <w:rFonts w:ascii="Times New Roman" w:eastAsia="Times New Roman" w:hAnsi="Times New Roman" w:cs="Times New Roman"/>
        </w:rPr>
        <w:t xml:space="preserve">Pani/Pana dane osobowe przetwarzane będą na podstawie art. 6 ust. 1 lit. c RODO w celu </w:t>
      </w:r>
      <w:r w:rsidRPr="0042588F">
        <w:rPr>
          <w:rFonts w:ascii="Times New Roman" w:hAnsi="Times New Roman" w:cs="Times New Roman"/>
        </w:rPr>
        <w:t>związanym z postępowaniem o udzielenie zamówienia publicznego;</w:t>
      </w:r>
    </w:p>
    <w:p w:rsidR="00FC6414" w:rsidRPr="0042588F" w:rsidRDefault="00FC6414" w:rsidP="00070540">
      <w:pPr>
        <w:pStyle w:val="Akapitzlist"/>
        <w:numPr>
          <w:ilvl w:val="0"/>
          <w:numId w:val="42"/>
        </w:numPr>
        <w:spacing w:after="0"/>
        <w:ind w:left="426" w:hanging="426"/>
        <w:jc w:val="both"/>
        <w:rPr>
          <w:rFonts w:ascii="Times New Roman" w:eastAsia="Times New Roman" w:hAnsi="Times New Roman" w:cs="Times New Roman"/>
          <w:color w:val="00B0F0"/>
        </w:rPr>
      </w:pPr>
      <w:r w:rsidRPr="0042588F">
        <w:rPr>
          <w:rFonts w:ascii="Times New Roman" w:eastAsia="Times New Roman" w:hAnsi="Times New Roman" w:cs="Times New Roman"/>
        </w:rPr>
        <w:t xml:space="preserve">odbiorcami Pani/Pana danych osobowych będą osoby lub podmioty, którym udostępniona zostanie dokumentacja postępowania w oparciu o art. 8 oraz art. 96 ust. 3 ustawy z dnia 29 </w:t>
      </w:r>
      <w:r w:rsidRPr="0042588F">
        <w:rPr>
          <w:rFonts w:ascii="Times New Roman" w:eastAsia="Times New Roman" w:hAnsi="Times New Roman" w:cs="Times New Roman"/>
        </w:rPr>
        <w:lastRenderedPageBreak/>
        <w:t>stycznia 2004 r. – Prawo zamówień publicznych (Dz. U. z 201</w:t>
      </w:r>
      <w:r w:rsidR="00135D73" w:rsidRPr="0042588F">
        <w:rPr>
          <w:rFonts w:ascii="Times New Roman" w:eastAsia="Times New Roman" w:hAnsi="Times New Roman" w:cs="Times New Roman"/>
        </w:rPr>
        <w:t>8</w:t>
      </w:r>
      <w:r w:rsidRPr="0042588F">
        <w:rPr>
          <w:rFonts w:ascii="Times New Roman" w:eastAsia="Times New Roman" w:hAnsi="Times New Roman" w:cs="Times New Roman"/>
        </w:rPr>
        <w:t xml:space="preserve"> r. poz. 1</w:t>
      </w:r>
      <w:r w:rsidR="00135D73" w:rsidRPr="0042588F">
        <w:rPr>
          <w:rFonts w:ascii="Times New Roman" w:eastAsia="Times New Roman" w:hAnsi="Times New Roman" w:cs="Times New Roman"/>
        </w:rPr>
        <w:t>986</w:t>
      </w:r>
      <w:r w:rsidRPr="0042588F">
        <w:rPr>
          <w:rFonts w:ascii="Times New Roman" w:eastAsia="Times New Roman" w:hAnsi="Times New Roman" w:cs="Times New Roman"/>
        </w:rPr>
        <w:t xml:space="preserve">), dalej „ustawa Pzp”;  </w:t>
      </w:r>
    </w:p>
    <w:p w:rsidR="00FC6414" w:rsidRPr="0042588F" w:rsidRDefault="00FC6414" w:rsidP="00070540">
      <w:pPr>
        <w:pStyle w:val="Akapitzlist"/>
        <w:numPr>
          <w:ilvl w:val="0"/>
          <w:numId w:val="42"/>
        </w:numPr>
        <w:spacing w:after="0"/>
        <w:ind w:left="426" w:hanging="426"/>
        <w:jc w:val="both"/>
        <w:rPr>
          <w:rFonts w:ascii="Times New Roman" w:eastAsia="Times New Roman" w:hAnsi="Times New Roman" w:cs="Times New Roman"/>
          <w:color w:val="00B0F0"/>
        </w:rPr>
      </w:pPr>
      <w:r w:rsidRPr="0042588F">
        <w:rPr>
          <w:rFonts w:ascii="Times New Roman" w:eastAsia="Times New Roman" w:hAnsi="Times New Roman" w:cs="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C6414" w:rsidRPr="0042588F" w:rsidRDefault="00FC6414" w:rsidP="00070540">
      <w:pPr>
        <w:pStyle w:val="Akapitzlist"/>
        <w:numPr>
          <w:ilvl w:val="0"/>
          <w:numId w:val="42"/>
        </w:numPr>
        <w:spacing w:after="0"/>
        <w:ind w:left="426" w:hanging="426"/>
        <w:jc w:val="both"/>
        <w:rPr>
          <w:rFonts w:ascii="Times New Roman" w:eastAsia="Times New Roman" w:hAnsi="Times New Roman" w:cs="Times New Roman"/>
          <w:b/>
          <w:i/>
        </w:rPr>
      </w:pPr>
      <w:r w:rsidRPr="0042588F">
        <w:rPr>
          <w:rFonts w:ascii="Times New Roman" w:eastAsia="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C6414" w:rsidRPr="0042588F" w:rsidRDefault="00FC6414" w:rsidP="00070540">
      <w:pPr>
        <w:pStyle w:val="Akapitzlist"/>
        <w:numPr>
          <w:ilvl w:val="0"/>
          <w:numId w:val="42"/>
        </w:numPr>
        <w:spacing w:after="0"/>
        <w:ind w:left="426" w:hanging="426"/>
        <w:jc w:val="both"/>
        <w:rPr>
          <w:rFonts w:ascii="Times New Roman" w:hAnsi="Times New Roman" w:cs="Times New Roman"/>
        </w:rPr>
      </w:pPr>
      <w:r w:rsidRPr="0042588F">
        <w:rPr>
          <w:rFonts w:ascii="Times New Roman" w:eastAsia="Times New Roman" w:hAnsi="Times New Roman" w:cs="Times New Roman"/>
        </w:rPr>
        <w:t>w odniesieniu do Pani/Pana danych osobowych decyzje nie będą podejmowane w sposób zautomatyzowany, stosowanie do art. 22 RODO;</w:t>
      </w:r>
    </w:p>
    <w:p w:rsidR="00FC6414" w:rsidRPr="0042588F" w:rsidRDefault="00FC6414" w:rsidP="00070540">
      <w:pPr>
        <w:pStyle w:val="Akapitzlist"/>
        <w:numPr>
          <w:ilvl w:val="0"/>
          <w:numId w:val="42"/>
        </w:numPr>
        <w:spacing w:after="0"/>
        <w:ind w:left="426" w:hanging="426"/>
        <w:jc w:val="both"/>
        <w:rPr>
          <w:rFonts w:ascii="Times New Roman" w:eastAsia="Times New Roman" w:hAnsi="Times New Roman" w:cs="Times New Roman"/>
          <w:color w:val="00B0F0"/>
        </w:rPr>
      </w:pPr>
      <w:r w:rsidRPr="0042588F">
        <w:rPr>
          <w:rFonts w:ascii="Times New Roman" w:eastAsia="Times New Roman" w:hAnsi="Times New Roman" w:cs="Times New Roman"/>
        </w:rPr>
        <w:t>posiada Pani/Pan:</w:t>
      </w:r>
    </w:p>
    <w:p w:rsidR="00FC6414" w:rsidRPr="0042588F" w:rsidRDefault="00FC6414" w:rsidP="00070540">
      <w:pPr>
        <w:pStyle w:val="Akapitzlist"/>
        <w:numPr>
          <w:ilvl w:val="0"/>
          <w:numId w:val="43"/>
        </w:numPr>
        <w:spacing w:after="0"/>
        <w:ind w:left="709" w:hanging="283"/>
        <w:jc w:val="both"/>
        <w:rPr>
          <w:rFonts w:ascii="Times New Roman" w:eastAsia="Times New Roman" w:hAnsi="Times New Roman" w:cs="Times New Roman"/>
          <w:color w:val="00B0F0"/>
        </w:rPr>
      </w:pPr>
      <w:r w:rsidRPr="0042588F">
        <w:rPr>
          <w:rFonts w:ascii="Times New Roman" w:eastAsia="Times New Roman" w:hAnsi="Times New Roman" w:cs="Times New Roman"/>
        </w:rPr>
        <w:t>na podstawie art. 15 RODO prawo dostępu do danych osobowych Pani/Pana dotyczących,</w:t>
      </w:r>
    </w:p>
    <w:p w:rsidR="00FC6414" w:rsidRPr="0042588F" w:rsidRDefault="00FC6414" w:rsidP="00070540">
      <w:pPr>
        <w:pStyle w:val="Akapitzlist"/>
        <w:numPr>
          <w:ilvl w:val="0"/>
          <w:numId w:val="43"/>
        </w:numPr>
        <w:spacing w:after="0"/>
        <w:ind w:left="709" w:hanging="283"/>
        <w:jc w:val="both"/>
        <w:rPr>
          <w:rFonts w:ascii="Times New Roman" w:eastAsia="Times New Roman" w:hAnsi="Times New Roman" w:cs="Times New Roman"/>
        </w:rPr>
      </w:pPr>
      <w:r w:rsidRPr="0042588F">
        <w:rPr>
          <w:rFonts w:ascii="Times New Roman" w:eastAsia="Times New Roman" w:hAnsi="Times New Roman" w:cs="Times New Roman"/>
        </w:rPr>
        <w:t xml:space="preserve">na podstawie art. 16 RODO prawo do sprostowania Pani/Pana danych osobowych </w:t>
      </w:r>
      <w:r w:rsidRPr="0042588F">
        <w:rPr>
          <w:rFonts w:ascii="Times New Roman" w:eastAsia="Times New Roman" w:hAnsi="Times New Roman" w:cs="Times New Roman"/>
          <w:b/>
          <w:vertAlign w:val="superscript"/>
        </w:rPr>
        <w:t>**</w:t>
      </w:r>
      <w:r w:rsidRPr="0042588F">
        <w:rPr>
          <w:rFonts w:ascii="Times New Roman" w:eastAsia="Times New Roman" w:hAnsi="Times New Roman" w:cs="Times New Roman"/>
        </w:rPr>
        <w:t>,</w:t>
      </w:r>
    </w:p>
    <w:p w:rsidR="00FC6414" w:rsidRPr="0042588F" w:rsidRDefault="00FC6414" w:rsidP="00070540">
      <w:pPr>
        <w:pStyle w:val="Akapitzlist"/>
        <w:numPr>
          <w:ilvl w:val="0"/>
          <w:numId w:val="43"/>
        </w:numPr>
        <w:spacing w:after="0"/>
        <w:ind w:left="709" w:hanging="283"/>
        <w:jc w:val="both"/>
        <w:rPr>
          <w:rFonts w:ascii="Times New Roman" w:eastAsia="Times New Roman" w:hAnsi="Times New Roman" w:cs="Times New Roman"/>
        </w:rPr>
      </w:pPr>
      <w:r w:rsidRPr="0042588F">
        <w:rPr>
          <w:rFonts w:ascii="Times New Roman" w:eastAsia="Times New Roman" w:hAnsi="Times New Roman" w:cs="Times New Roman"/>
        </w:rPr>
        <w:t xml:space="preserve">na podstawie art. 18 RODO prawo żądania od administratora ograniczenia przetwarzania danych osobowych z zastrzeżeniem przypadków, o których mowa w art. 18 ust. 2 RODO **,  </w:t>
      </w:r>
    </w:p>
    <w:p w:rsidR="00FC6414" w:rsidRPr="0042588F" w:rsidRDefault="00FC6414" w:rsidP="00070540">
      <w:pPr>
        <w:pStyle w:val="Akapitzlist"/>
        <w:numPr>
          <w:ilvl w:val="0"/>
          <w:numId w:val="43"/>
        </w:numPr>
        <w:spacing w:after="0"/>
        <w:ind w:left="709" w:hanging="283"/>
        <w:jc w:val="both"/>
        <w:rPr>
          <w:rFonts w:ascii="Times New Roman" w:eastAsia="Times New Roman" w:hAnsi="Times New Roman" w:cs="Times New Roman"/>
          <w:i/>
          <w:color w:val="00B0F0"/>
        </w:rPr>
      </w:pPr>
      <w:r w:rsidRPr="0042588F">
        <w:rPr>
          <w:rFonts w:ascii="Times New Roman" w:eastAsia="Times New Roman" w:hAnsi="Times New Roman" w:cs="Times New Roman"/>
        </w:rPr>
        <w:t>prawo do wniesienia skargi do Prezesa Urzędu Ochrony Danych Osobowych, gdy uzna Pani/Pan, że przetwarzanie danych osobowych Pani/Pana dotyczących narusza przepisy RODO.</w:t>
      </w:r>
    </w:p>
    <w:p w:rsidR="00FC6414" w:rsidRPr="0042588F" w:rsidRDefault="00FC6414" w:rsidP="00070540">
      <w:pPr>
        <w:pStyle w:val="Akapitzlist"/>
        <w:numPr>
          <w:ilvl w:val="0"/>
          <w:numId w:val="42"/>
        </w:numPr>
        <w:spacing w:after="0"/>
        <w:ind w:left="426" w:hanging="426"/>
        <w:jc w:val="both"/>
        <w:rPr>
          <w:rFonts w:ascii="Times New Roman" w:eastAsia="Times New Roman" w:hAnsi="Times New Roman" w:cs="Times New Roman"/>
          <w:i/>
          <w:color w:val="00B0F0"/>
        </w:rPr>
      </w:pPr>
      <w:r w:rsidRPr="0042588F">
        <w:rPr>
          <w:rFonts w:ascii="Times New Roman" w:eastAsia="Times New Roman" w:hAnsi="Times New Roman" w:cs="Times New Roman"/>
        </w:rPr>
        <w:t>nie przysługuje Pani/Panu:</w:t>
      </w:r>
    </w:p>
    <w:p w:rsidR="00FC6414" w:rsidRPr="0042588F" w:rsidRDefault="00FC6414" w:rsidP="00070540">
      <w:pPr>
        <w:pStyle w:val="Akapitzlist"/>
        <w:numPr>
          <w:ilvl w:val="0"/>
          <w:numId w:val="44"/>
        </w:numPr>
        <w:spacing w:after="0"/>
        <w:ind w:left="709" w:hanging="283"/>
        <w:jc w:val="both"/>
        <w:rPr>
          <w:rFonts w:ascii="Times New Roman" w:eastAsia="Times New Roman" w:hAnsi="Times New Roman" w:cs="Times New Roman"/>
          <w:i/>
          <w:color w:val="00B0F0"/>
        </w:rPr>
      </w:pPr>
      <w:r w:rsidRPr="0042588F">
        <w:rPr>
          <w:rFonts w:ascii="Times New Roman" w:eastAsia="Times New Roman" w:hAnsi="Times New Roman" w:cs="Times New Roman"/>
        </w:rPr>
        <w:t>w związku z art. 17 ust. 3 lit. b, d lub e RODO prawo do usunięcia danych osobowych,</w:t>
      </w:r>
    </w:p>
    <w:p w:rsidR="00FC6414" w:rsidRPr="0042588F" w:rsidRDefault="00FC6414" w:rsidP="00070540">
      <w:pPr>
        <w:pStyle w:val="Akapitzlist"/>
        <w:numPr>
          <w:ilvl w:val="0"/>
          <w:numId w:val="44"/>
        </w:numPr>
        <w:spacing w:after="0"/>
        <w:ind w:left="709" w:hanging="283"/>
        <w:jc w:val="both"/>
        <w:rPr>
          <w:rFonts w:ascii="Times New Roman" w:eastAsia="Times New Roman" w:hAnsi="Times New Roman" w:cs="Times New Roman"/>
          <w:b/>
          <w:i/>
        </w:rPr>
      </w:pPr>
      <w:r w:rsidRPr="0042588F">
        <w:rPr>
          <w:rFonts w:ascii="Times New Roman" w:eastAsia="Times New Roman" w:hAnsi="Times New Roman" w:cs="Times New Roman"/>
        </w:rPr>
        <w:t>prawo do przenoszenia danych osobowych, o którym mowa w art. 20 RODO,</w:t>
      </w:r>
    </w:p>
    <w:p w:rsidR="00FC6414" w:rsidRPr="0042588F" w:rsidRDefault="00FC6414" w:rsidP="00070540">
      <w:pPr>
        <w:pStyle w:val="Akapitzlist"/>
        <w:numPr>
          <w:ilvl w:val="0"/>
          <w:numId w:val="44"/>
        </w:numPr>
        <w:spacing w:after="0"/>
        <w:ind w:left="709" w:hanging="283"/>
        <w:jc w:val="both"/>
        <w:rPr>
          <w:rFonts w:ascii="Times New Roman" w:eastAsia="Times New Roman" w:hAnsi="Times New Roman" w:cs="Times New Roman"/>
          <w:b/>
          <w:i/>
        </w:rPr>
      </w:pPr>
      <w:r w:rsidRPr="0042588F">
        <w:rPr>
          <w:rFonts w:ascii="Times New Roman" w:eastAsia="Times New Roman" w:hAnsi="Times New Roman" w:cs="Times New Roman"/>
          <w:b/>
        </w:rPr>
        <w:t>na podstawie art. 21 RODO prawo sprzeciwu, wobec przetwarzania danych osobowych, gdyż podstawą prawną przetwarzania Pani/Pana danych osobowych jest art. 6 ust. 1 lit. c RODO</w:t>
      </w:r>
      <w:r w:rsidRPr="0042588F">
        <w:rPr>
          <w:rFonts w:ascii="Times New Roman" w:eastAsia="Times New Roman" w:hAnsi="Times New Roman" w:cs="Times New Roman"/>
        </w:rPr>
        <w:t>.</w:t>
      </w:r>
    </w:p>
    <w:p w:rsidR="00FC6414" w:rsidRPr="0042588F" w:rsidRDefault="00FC6414" w:rsidP="00070540">
      <w:pPr>
        <w:spacing w:after="0"/>
        <w:rPr>
          <w:rFonts w:ascii="Times New Roman" w:hAnsi="Times New Roman" w:cs="Times New Roman"/>
        </w:rPr>
      </w:pPr>
    </w:p>
    <w:p w:rsidR="00FC6414" w:rsidRPr="0042588F" w:rsidRDefault="00FC6414" w:rsidP="00070540">
      <w:pPr>
        <w:pStyle w:val="Akapitzlist"/>
        <w:spacing w:after="0"/>
        <w:ind w:left="0"/>
        <w:jc w:val="both"/>
        <w:rPr>
          <w:rFonts w:ascii="Times New Roman" w:hAnsi="Times New Roman" w:cs="Times New Roman"/>
          <w:i/>
        </w:rPr>
      </w:pPr>
      <w:r w:rsidRPr="0042588F">
        <w:rPr>
          <w:rFonts w:ascii="Times New Roman" w:hAnsi="Times New Roman" w:cs="Times New Roman"/>
          <w:b/>
          <w:i/>
          <w:vertAlign w:val="superscript"/>
        </w:rPr>
        <w:t>*</w:t>
      </w:r>
      <w:r w:rsidRPr="0042588F">
        <w:rPr>
          <w:rFonts w:ascii="Times New Roman" w:hAnsi="Times New Roman" w:cs="Times New Roman"/>
          <w:b/>
          <w:i/>
        </w:rPr>
        <w:t>Wyjaśnienie:</w:t>
      </w:r>
      <w:r w:rsidR="00634CD6">
        <w:rPr>
          <w:rFonts w:ascii="Times New Roman" w:hAnsi="Times New Roman" w:cs="Times New Roman"/>
          <w:b/>
          <w:i/>
        </w:rPr>
        <w:t xml:space="preserve"> </w:t>
      </w:r>
      <w:r w:rsidRPr="0042588F">
        <w:rPr>
          <w:rFonts w:ascii="Times New Roman" w:eastAsia="Times New Roman" w:hAnsi="Times New Roman" w:cs="Times New Roman"/>
          <w:i/>
        </w:rPr>
        <w:t xml:space="preserve">skorzystanie z prawa do sprostowania nie może skutkować zmianą </w:t>
      </w:r>
      <w:r w:rsidRPr="0042588F">
        <w:rPr>
          <w:rFonts w:ascii="Times New Roman" w:hAnsi="Times New Roman" w:cs="Times New Roman"/>
          <w:i/>
        </w:rPr>
        <w:t>wyniku postępowania</w:t>
      </w:r>
      <w:r w:rsidR="00634CD6">
        <w:rPr>
          <w:rFonts w:ascii="Times New Roman" w:hAnsi="Times New Roman" w:cs="Times New Roman"/>
          <w:i/>
        </w:rPr>
        <w:t xml:space="preserve"> </w:t>
      </w:r>
      <w:r w:rsidRPr="0042588F">
        <w:rPr>
          <w:rFonts w:ascii="Times New Roman" w:hAnsi="Times New Roman" w:cs="Times New Roman"/>
          <w:i/>
        </w:rPr>
        <w:t>o udzielenie zamówienia publicznego ani zmianą postanowień umowy w zakresie niezgodnym z ustawą Pzp oraz nie może naruszać integralności protokołu oraz jego załączników.</w:t>
      </w:r>
    </w:p>
    <w:p w:rsidR="00596CEC" w:rsidRPr="0042588F" w:rsidRDefault="00FC6414" w:rsidP="00070540">
      <w:pPr>
        <w:spacing w:after="0"/>
        <w:jc w:val="both"/>
        <w:rPr>
          <w:rFonts w:ascii="Times New Roman" w:hAnsi="Times New Roman" w:cs="Times New Roman"/>
        </w:rPr>
      </w:pPr>
      <w:r w:rsidRPr="0042588F">
        <w:rPr>
          <w:rFonts w:ascii="Times New Roman" w:hAnsi="Times New Roman" w:cs="Times New Roman"/>
          <w:b/>
          <w:i/>
          <w:vertAlign w:val="superscript"/>
        </w:rPr>
        <w:t xml:space="preserve">** </w:t>
      </w:r>
      <w:r w:rsidRPr="0042588F">
        <w:rPr>
          <w:rFonts w:ascii="Times New Roman" w:hAnsi="Times New Roman" w:cs="Times New Roman"/>
          <w:b/>
          <w:i/>
        </w:rPr>
        <w:t>Wyjaśnienie:</w:t>
      </w:r>
      <w:r w:rsidRPr="0042588F">
        <w:rPr>
          <w:rFonts w:ascii="Times New Roman" w:hAnsi="Times New Roman" w:cs="Times New Roman"/>
          <w:i/>
        </w:rPr>
        <w:t xml:space="preserve"> prawo do ograniczenia przetwarzania nie ma zastosowania w odniesieniu do </w:t>
      </w:r>
      <w:r w:rsidRPr="0042588F">
        <w:rPr>
          <w:rFonts w:ascii="Times New Roman" w:eastAsia="Times New Roman" w:hAnsi="Times New Roman" w:cs="Times New Roman"/>
          <w:i/>
        </w:rPr>
        <w:t>przechowywania, w celu zapewnienia korzystania ze środków ochrony prawnej lub w celu ochrony praw.</w:t>
      </w:r>
    </w:p>
    <w:p w:rsidR="006F77EB" w:rsidRPr="0042588F" w:rsidRDefault="006F77EB" w:rsidP="00070540">
      <w:pPr>
        <w:keepNext/>
        <w:pBdr>
          <w:top w:val="single" w:sz="4" w:space="1" w:color="auto"/>
          <w:left w:val="single" w:sz="4" w:space="4" w:color="auto"/>
          <w:bottom w:val="single" w:sz="4" w:space="1" w:color="auto"/>
          <w:right w:val="single" w:sz="4" w:space="4" w:color="auto"/>
        </w:pBdr>
        <w:shd w:val="clear" w:color="auto" w:fill="6666FF"/>
        <w:spacing w:before="120" w:after="120"/>
        <w:jc w:val="both"/>
        <w:outlineLvl w:val="3"/>
        <w:rPr>
          <w:rFonts w:ascii="Times New Roman" w:eastAsia="Times New Roman" w:hAnsi="Times New Roman" w:cs="Times New Roman"/>
          <w:b/>
          <w:bCs/>
        </w:rPr>
      </w:pPr>
      <w:r w:rsidRPr="0042588F">
        <w:rPr>
          <w:rFonts w:ascii="Times New Roman" w:eastAsia="Times New Roman" w:hAnsi="Times New Roman" w:cs="Times New Roman"/>
          <w:b/>
          <w:bCs/>
        </w:rPr>
        <w:t>ROZDZIAŁ XV</w:t>
      </w:r>
      <w:r w:rsidR="00C45DFE" w:rsidRPr="0042588F">
        <w:rPr>
          <w:rFonts w:ascii="Times New Roman" w:eastAsia="Times New Roman" w:hAnsi="Times New Roman" w:cs="Times New Roman"/>
          <w:b/>
          <w:bCs/>
        </w:rPr>
        <w:t>I</w:t>
      </w:r>
      <w:r w:rsidRPr="0042588F">
        <w:rPr>
          <w:rFonts w:ascii="Times New Roman" w:eastAsia="Times New Roman" w:hAnsi="Times New Roman" w:cs="Times New Roman"/>
          <w:b/>
          <w:bCs/>
        </w:rPr>
        <w:t xml:space="preserve"> Opis przedmiotu zamówienia</w:t>
      </w:r>
    </w:p>
    <w:p w:rsidR="009B0A57" w:rsidRPr="0010130F" w:rsidRDefault="009B0A57" w:rsidP="00070540">
      <w:pPr>
        <w:pStyle w:val="Akapitzlist"/>
        <w:numPr>
          <w:ilvl w:val="0"/>
          <w:numId w:val="38"/>
        </w:numPr>
        <w:tabs>
          <w:tab w:val="left" w:pos="8085"/>
        </w:tabs>
        <w:jc w:val="both"/>
        <w:rPr>
          <w:rFonts w:ascii="Times New Roman" w:hAnsi="Times New Roman" w:cs="Times New Roman"/>
          <w:sz w:val="23"/>
          <w:szCs w:val="23"/>
        </w:rPr>
      </w:pPr>
      <w:r w:rsidRPr="0010130F">
        <w:rPr>
          <w:rFonts w:ascii="Times New Roman" w:hAnsi="Times New Roman" w:cs="Times New Roman"/>
          <w:bCs/>
          <w:sz w:val="23"/>
          <w:szCs w:val="23"/>
        </w:rPr>
        <w:t xml:space="preserve">Przedmiotem zamówienia jest </w:t>
      </w:r>
      <w:r w:rsidRPr="00F15F8E">
        <w:rPr>
          <w:rFonts w:ascii="Times New Roman" w:hAnsi="Times New Roman"/>
          <w:b/>
          <w:szCs w:val="24"/>
        </w:rPr>
        <w:t>Budowa</w:t>
      </w:r>
      <w:r>
        <w:rPr>
          <w:rFonts w:ascii="Times New Roman" w:hAnsi="Times New Roman"/>
          <w:b/>
          <w:szCs w:val="24"/>
        </w:rPr>
        <w:t xml:space="preserve"> siedziby</w:t>
      </w:r>
      <w:r w:rsidRPr="00F15F8E">
        <w:rPr>
          <w:rFonts w:ascii="Times New Roman" w:hAnsi="Times New Roman"/>
          <w:b/>
          <w:szCs w:val="24"/>
        </w:rPr>
        <w:t xml:space="preserve"> Wojewódzkiej Stacji </w:t>
      </w:r>
      <w:r w:rsidR="00490056">
        <w:rPr>
          <w:rFonts w:ascii="Times New Roman" w:hAnsi="Times New Roman"/>
          <w:b/>
          <w:szCs w:val="24"/>
        </w:rPr>
        <w:t>Pogotowia Ratunkowego przy ul.</w:t>
      </w:r>
      <w:r w:rsidRPr="00F15F8E">
        <w:rPr>
          <w:rFonts w:ascii="Times New Roman" w:hAnsi="Times New Roman"/>
          <w:b/>
          <w:szCs w:val="24"/>
        </w:rPr>
        <w:t xml:space="preserve"> Twardowskiego</w:t>
      </w:r>
      <w:r w:rsidR="00490056">
        <w:rPr>
          <w:rFonts w:ascii="Times New Roman" w:hAnsi="Times New Roman"/>
          <w:b/>
          <w:szCs w:val="24"/>
        </w:rPr>
        <w:t xml:space="preserve"> </w:t>
      </w:r>
      <w:r w:rsidRPr="00F15F8E">
        <w:rPr>
          <w:rFonts w:ascii="Times New Roman" w:hAnsi="Times New Roman"/>
          <w:b/>
          <w:szCs w:val="24"/>
        </w:rPr>
        <w:t>w Szczecinie</w:t>
      </w:r>
      <w:r w:rsidRPr="00B32CC9">
        <w:rPr>
          <w:rFonts w:ascii="Times New Roman" w:hAnsi="Times New Roman"/>
          <w:b/>
          <w:bCs/>
          <w:szCs w:val="24"/>
        </w:rPr>
        <w:t>.</w:t>
      </w:r>
    </w:p>
    <w:p w:rsidR="009B0A57" w:rsidRPr="0010130F" w:rsidRDefault="009B0A57" w:rsidP="00070540">
      <w:pPr>
        <w:pStyle w:val="Akapitzlist"/>
        <w:numPr>
          <w:ilvl w:val="0"/>
          <w:numId w:val="38"/>
        </w:numPr>
        <w:tabs>
          <w:tab w:val="left" w:pos="8085"/>
        </w:tabs>
        <w:jc w:val="both"/>
        <w:rPr>
          <w:rFonts w:ascii="Times New Roman" w:hAnsi="Times New Roman" w:cs="Times New Roman"/>
          <w:sz w:val="23"/>
          <w:szCs w:val="23"/>
        </w:rPr>
      </w:pPr>
      <w:r w:rsidRPr="0010130F">
        <w:rPr>
          <w:rFonts w:ascii="Times New Roman" w:hAnsi="Times New Roman" w:cs="Times New Roman"/>
          <w:bCs/>
          <w:sz w:val="23"/>
          <w:szCs w:val="23"/>
        </w:rPr>
        <w:t>Rodzaj zamówienia:</w:t>
      </w:r>
      <w:r>
        <w:rPr>
          <w:rFonts w:ascii="Times New Roman" w:hAnsi="Times New Roman" w:cs="Times New Roman"/>
          <w:bCs/>
          <w:sz w:val="23"/>
          <w:szCs w:val="23"/>
        </w:rPr>
        <w:t xml:space="preserve"> </w:t>
      </w:r>
      <w:r>
        <w:rPr>
          <w:rFonts w:ascii="Times New Roman" w:hAnsi="Times New Roman" w:cs="Times New Roman"/>
          <w:b/>
          <w:bCs/>
          <w:sz w:val="23"/>
          <w:szCs w:val="23"/>
        </w:rPr>
        <w:t>roboty budowlane</w:t>
      </w:r>
      <w:r w:rsidRPr="0010130F">
        <w:rPr>
          <w:rFonts w:ascii="Times New Roman" w:hAnsi="Times New Roman" w:cs="Times New Roman"/>
          <w:b/>
          <w:bCs/>
          <w:sz w:val="23"/>
          <w:szCs w:val="23"/>
        </w:rPr>
        <w:t xml:space="preserve">. </w:t>
      </w:r>
    </w:p>
    <w:p w:rsidR="009B0A57" w:rsidRPr="006F77EB" w:rsidRDefault="009B0A57" w:rsidP="00070540">
      <w:pPr>
        <w:pStyle w:val="Akapitzlist"/>
        <w:numPr>
          <w:ilvl w:val="0"/>
          <w:numId w:val="38"/>
        </w:numPr>
        <w:tabs>
          <w:tab w:val="left" w:pos="8085"/>
        </w:tabs>
        <w:jc w:val="both"/>
        <w:rPr>
          <w:rFonts w:ascii="Times New Roman" w:hAnsi="Times New Roman" w:cs="Times New Roman"/>
          <w:sz w:val="23"/>
          <w:szCs w:val="23"/>
        </w:rPr>
      </w:pPr>
      <w:r>
        <w:rPr>
          <w:rFonts w:ascii="Times New Roman" w:hAnsi="Times New Roman" w:cs="Times New Roman"/>
          <w:bCs/>
          <w:sz w:val="23"/>
          <w:szCs w:val="23"/>
        </w:rPr>
        <w:t xml:space="preserve">Adres realizacji: </w:t>
      </w:r>
      <w:r w:rsidRPr="00B32CC9">
        <w:rPr>
          <w:rFonts w:ascii="Times New Roman" w:hAnsi="Times New Roman" w:cs="Times New Roman"/>
          <w:b/>
          <w:bCs/>
          <w:sz w:val="23"/>
          <w:szCs w:val="23"/>
        </w:rPr>
        <w:t xml:space="preserve">ul. </w:t>
      </w:r>
      <w:r>
        <w:rPr>
          <w:rFonts w:ascii="Times New Roman" w:hAnsi="Times New Roman" w:cs="Times New Roman"/>
          <w:b/>
          <w:bCs/>
          <w:sz w:val="23"/>
          <w:szCs w:val="23"/>
        </w:rPr>
        <w:t>Twardowskiego 18, Szczecin.</w:t>
      </w:r>
    </w:p>
    <w:p w:rsidR="009B0A57" w:rsidRPr="006F77EB" w:rsidRDefault="009B0A57" w:rsidP="00070540">
      <w:pPr>
        <w:pStyle w:val="Akapitzlist"/>
        <w:numPr>
          <w:ilvl w:val="0"/>
          <w:numId w:val="38"/>
        </w:numPr>
        <w:tabs>
          <w:tab w:val="left" w:pos="8085"/>
        </w:tabs>
        <w:jc w:val="both"/>
        <w:rPr>
          <w:rFonts w:ascii="Times New Roman" w:hAnsi="Times New Roman" w:cs="Times New Roman"/>
          <w:sz w:val="23"/>
          <w:szCs w:val="23"/>
        </w:rPr>
      </w:pPr>
      <w:bookmarkStart w:id="0" w:name="_Toc470646787"/>
      <w:r w:rsidRPr="006F77EB">
        <w:rPr>
          <w:rFonts w:ascii="Times New Roman" w:hAnsi="Times New Roman" w:cs="Times New Roman"/>
          <w:sz w:val="23"/>
          <w:szCs w:val="23"/>
        </w:rPr>
        <w:t>Kody  Wspólnego  Słownika  Zamówień  (Klasyfikacji  CPV)</w:t>
      </w:r>
      <w:bookmarkEnd w:id="0"/>
      <w:r w:rsidRPr="006F77EB">
        <w:rPr>
          <w:rFonts w:ascii="Times New Roman" w:hAnsi="Times New Roman" w:cs="Times New Roman"/>
          <w:sz w:val="23"/>
          <w:szCs w:val="23"/>
        </w:rPr>
        <w:t>:</w:t>
      </w:r>
    </w:p>
    <w:p w:rsidR="009B0A57" w:rsidRPr="00B32CC9" w:rsidRDefault="009B0A57" w:rsidP="00070540">
      <w:pPr>
        <w:pStyle w:val="Akapitzlist"/>
        <w:numPr>
          <w:ilvl w:val="0"/>
          <w:numId w:val="53"/>
        </w:numPr>
        <w:tabs>
          <w:tab w:val="left" w:pos="8085"/>
        </w:tabs>
        <w:jc w:val="both"/>
        <w:rPr>
          <w:rFonts w:ascii="Times New Roman" w:hAnsi="Times New Roman" w:cs="Times New Roman"/>
          <w:sz w:val="24"/>
          <w:szCs w:val="24"/>
          <w:shd w:val="clear" w:color="auto" w:fill="FFFFFF"/>
        </w:rPr>
      </w:pPr>
      <w:r w:rsidRPr="00B32CC9">
        <w:rPr>
          <w:rFonts w:ascii="Times New Roman" w:hAnsi="Times New Roman" w:cs="Times New Roman"/>
          <w:sz w:val="24"/>
          <w:szCs w:val="24"/>
          <w:shd w:val="clear" w:color="auto" w:fill="FFFFFF"/>
        </w:rPr>
        <w:t>45000000-7</w:t>
      </w:r>
    </w:p>
    <w:p w:rsidR="009B0A57" w:rsidRPr="00866653" w:rsidRDefault="009B0A57" w:rsidP="00070540">
      <w:pPr>
        <w:pStyle w:val="Akapitzlist"/>
        <w:numPr>
          <w:ilvl w:val="0"/>
          <w:numId w:val="53"/>
        </w:numPr>
        <w:tabs>
          <w:tab w:val="left" w:pos="8085"/>
        </w:tabs>
        <w:jc w:val="both"/>
        <w:rPr>
          <w:rFonts w:ascii="Times New Roman" w:hAnsi="Times New Roman" w:cs="Times New Roman"/>
          <w:sz w:val="24"/>
          <w:szCs w:val="24"/>
          <w:shd w:val="clear" w:color="auto" w:fill="FFFFFF"/>
        </w:rPr>
      </w:pPr>
      <w:r w:rsidRPr="00B32CC9">
        <w:rPr>
          <w:rFonts w:ascii="Times New Roman" w:hAnsi="Times New Roman" w:cs="Times New Roman"/>
          <w:sz w:val="24"/>
          <w:szCs w:val="24"/>
          <w:shd w:val="clear" w:color="auto" w:fill="FFFFFF"/>
        </w:rPr>
        <w:t>45310000-3</w:t>
      </w:r>
    </w:p>
    <w:p w:rsidR="009B0A57" w:rsidRPr="00866653" w:rsidRDefault="009B0A57" w:rsidP="00070540">
      <w:pPr>
        <w:pStyle w:val="Akapitzlist"/>
        <w:numPr>
          <w:ilvl w:val="0"/>
          <w:numId w:val="53"/>
        </w:numPr>
        <w:tabs>
          <w:tab w:val="left" w:pos="8085"/>
        </w:tabs>
        <w:jc w:val="both"/>
        <w:rPr>
          <w:rFonts w:ascii="Times New Roman" w:hAnsi="Times New Roman" w:cs="Times New Roman"/>
          <w:sz w:val="24"/>
          <w:szCs w:val="24"/>
          <w:shd w:val="clear" w:color="auto" w:fill="FFFFFF"/>
        </w:rPr>
      </w:pPr>
      <w:r w:rsidRPr="00B32CC9">
        <w:rPr>
          <w:rFonts w:ascii="Times New Roman" w:hAnsi="Times New Roman" w:cs="Times New Roman"/>
          <w:sz w:val="24"/>
          <w:szCs w:val="24"/>
          <w:shd w:val="clear" w:color="auto" w:fill="FFFFFF"/>
        </w:rPr>
        <w:t>45320000-6</w:t>
      </w:r>
    </w:p>
    <w:p w:rsidR="009B0A57" w:rsidRPr="00866653" w:rsidRDefault="009B0A57" w:rsidP="00070540">
      <w:pPr>
        <w:pStyle w:val="Akapitzlist"/>
        <w:numPr>
          <w:ilvl w:val="0"/>
          <w:numId w:val="53"/>
        </w:numPr>
        <w:tabs>
          <w:tab w:val="left" w:pos="8085"/>
        </w:tabs>
        <w:jc w:val="both"/>
        <w:rPr>
          <w:rFonts w:ascii="Times New Roman" w:hAnsi="Times New Roman" w:cs="Times New Roman"/>
          <w:sz w:val="24"/>
          <w:szCs w:val="24"/>
          <w:shd w:val="clear" w:color="auto" w:fill="FFFFFF"/>
        </w:rPr>
      </w:pPr>
      <w:r w:rsidRPr="00B32CC9">
        <w:rPr>
          <w:rFonts w:ascii="Times New Roman" w:hAnsi="Times New Roman" w:cs="Times New Roman"/>
          <w:sz w:val="24"/>
          <w:szCs w:val="24"/>
          <w:shd w:val="clear" w:color="auto" w:fill="FFFFFF"/>
        </w:rPr>
        <w:t>45330000-9</w:t>
      </w:r>
    </w:p>
    <w:p w:rsidR="009B0A57" w:rsidRDefault="009B0A57" w:rsidP="00070540">
      <w:pPr>
        <w:pStyle w:val="Akapitzlist"/>
        <w:numPr>
          <w:ilvl w:val="0"/>
          <w:numId w:val="38"/>
        </w:numPr>
        <w:tabs>
          <w:tab w:val="left" w:pos="8085"/>
        </w:tabs>
        <w:jc w:val="both"/>
        <w:rPr>
          <w:rFonts w:ascii="Times New Roman" w:hAnsi="Times New Roman" w:cs="Times New Roman"/>
          <w:sz w:val="23"/>
          <w:szCs w:val="23"/>
        </w:rPr>
      </w:pPr>
      <w:r>
        <w:rPr>
          <w:rFonts w:ascii="Times New Roman" w:hAnsi="Times New Roman" w:cs="Times New Roman"/>
          <w:sz w:val="23"/>
          <w:szCs w:val="23"/>
        </w:rPr>
        <w:t>Przedmiot zamówienia został szczegółowo określony w dokumentacji projektowej, tj.</w:t>
      </w:r>
    </w:p>
    <w:p w:rsidR="009B0A57" w:rsidRPr="009D2BF3" w:rsidRDefault="009B0A57" w:rsidP="00070540">
      <w:pPr>
        <w:pStyle w:val="Akapitzlist"/>
        <w:numPr>
          <w:ilvl w:val="0"/>
          <w:numId w:val="54"/>
        </w:numPr>
        <w:tabs>
          <w:tab w:val="left" w:pos="8085"/>
        </w:tabs>
        <w:spacing w:after="0"/>
        <w:jc w:val="both"/>
        <w:rPr>
          <w:rFonts w:ascii="Times New Roman" w:hAnsi="Times New Roman" w:cs="Times New Roman"/>
          <w:sz w:val="23"/>
          <w:szCs w:val="23"/>
        </w:rPr>
      </w:pPr>
      <w:r>
        <w:rPr>
          <w:rFonts w:ascii="Times New Roman" w:hAnsi="Times New Roman" w:cs="Times New Roman"/>
          <w:b/>
          <w:bCs/>
          <w:sz w:val="23"/>
          <w:szCs w:val="23"/>
        </w:rPr>
        <w:t>projekt</w:t>
      </w:r>
      <w:r w:rsidRPr="009D2BF3">
        <w:rPr>
          <w:rFonts w:ascii="Times New Roman" w:hAnsi="Times New Roman" w:cs="Times New Roman"/>
          <w:b/>
          <w:bCs/>
          <w:sz w:val="23"/>
          <w:szCs w:val="23"/>
        </w:rPr>
        <w:t xml:space="preserve"> budowlan</w:t>
      </w:r>
      <w:r>
        <w:rPr>
          <w:rFonts w:ascii="Times New Roman" w:hAnsi="Times New Roman" w:cs="Times New Roman"/>
          <w:b/>
          <w:bCs/>
          <w:sz w:val="23"/>
          <w:szCs w:val="23"/>
        </w:rPr>
        <w:t>y:</w:t>
      </w:r>
    </w:p>
    <w:p w:rsidR="009B0A57" w:rsidRPr="00015396" w:rsidRDefault="009B0A57" w:rsidP="00070540">
      <w:pPr>
        <w:pStyle w:val="75LinksVoorblad"/>
        <w:framePr w:hSpace="0" w:wrap="auto" w:vAnchor="margin" w:hAnchor="text" w:xAlign="left" w:yAlign="inline"/>
        <w:spacing w:line="276" w:lineRule="auto"/>
        <w:jc w:val="left"/>
        <w:rPr>
          <w:rFonts w:ascii="Arial Narrow" w:hAnsi="Arial Narrow" w:cs="Arial"/>
          <w:b/>
          <w:bCs/>
          <w:caps/>
          <w:sz w:val="20"/>
          <w:lang w:val="pl-PL"/>
        </w:rPr>
      </w:pPr>
      <w:r w:rsidRPr="00015396">
        <w:rPr>
          <w:rFonts w:ascii="Arial Narrow" w:hAnsi="Arial Narrow" w:cs="Arial"/>
          <w:b/>
          <w:bCs/>
          <w:caps/>
          <w:sz w:val="20"/>
          <w:lang w:val="pl-PL"/>
        </w:rPr>
        <w:t>Spis zawartości projektu budowlanego:</w:t>
      </w:r>
    </w:p>
    <w:tbl>
      <w:tblPr>
        <w:tblW w:w="9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94"/>
        <w:gridCol w:w="1541"/>
        <w:gridCol w:w="640"/>
        <w:gridCol w:w="6650"/>
      </w:tblGrid>
      <w:tr w:rsidR="009B0A57" w:rsidRPr="00E65AC6" w:rsidTr="008D3CDE">
        <w:tc>
          <w:tcPr>
            <w:tcW w:w="694" w:type="dxa"/>
            <w:tcBorders>
              <w:top w:val="single" w:sz="4" w:space="0" w:color="auto"/>
              <w:left w:val="single" w:sz="4" w:space="0" w:color="auto"/>
              <w:bottom w:val="single" w:sz="4" w:space="0" w:color="auto"/>
            </w:tcBorders>
            <w:shd w:val="clear" w:color="auto" w:fill="auto"/>
            <w:vAlign w:val="center"/>
          </w:tcPr>
          <w:p w:rsidR="009B0A57" w:rsidRPr="00A62D8D" w:rsidRDefault="009B0A57" w:rsidP="00070540">
            <w:pPr>
              <w:pStyle w:val="Tekstpodstawowy"/>
              <w:jc w:val="center"/>
              <w:rPr>
                <w:rFonts w:ascii="Arial Narrow" w:hAnsi="Arial Narrow"/>
                <w:b/>
                <w:sz w:val="16"/>
                <w:szCs w:val="16"/>
              </w:rPr>
            </w:pPr>
            <w:r w:rsidRPr="00A62D8D">
              <w:rPr>
                <w:rFonts w:ascii="Arial Narrow" w:hAnsi="Arial Narrow"/>
                <w:b/>
                <w:sz w:val="16"/>
                <w:szCs w:val="16"/>
              </w:rPr>
              <w:t>TOM</w:t>
            </w:r>
          </w:p>
        </w:tc>
        <w:tc>
          <w:tcPr>
            <w:tcW w:w="1541" w:type="dxa"/>
            <w:tcBorders>
              <w:top w:val="single" w:sz="4" w:space="0" w:color="auto"/>
              <w:bottom w:val="single" w:sz="4" w:space="0" w:color="auto"/>
            </w:tcBorders>
            <w:shd w:val="clear" w:color="auto" w:fill="auto"/>
            <w:vAlign w:val="center"/>
          </w:tcPr>
          <w:p w:rsidR="009B0A57" w:rsidRPr="00A62D8D" w:rsidRDefault="009B0A57" w:rsidP="00070540">
            <w:pPr>
              <w:pStyle w:val="Tekstpodstawowy"/>
              <w:jc w:val="center"/>
              <w:rPr>
                <w:rFonts w:ascii="Arial Narrow" w:hAnsi="Arial Narrow"/>
                <w:b/>
                <w:sz w:val="16"/>
                <w:szCs w:val="16"/>
              </w:rPr>
            </w:pPr>
            <w:r w:rsidRPr="00A62D8D">
              <w:rPr>
                <w:rFonts w:ascii="Arial Narrow" w:hAnsi="Arial Narrow"/>
                <w:b/>
                <w:sz w:val="16"/>
                <w:szCs w:val="16"/>
              </w:rPr>
              <w:t>BRANŻA</w:t>
            </w:r>
          </w:p>
        </w:tc>
        <w:tc>
          <w:tcPr>
            <w:tcW w:w="640" w:type="dxa"/>
            <w:tcBorders>
              <w:top w:val="single" w:sz="4" w:space="0" w:color="auto"/>
              <w:bottom w:val="single" w:sz="4" w:space="0" w:color="auto"/>
            </w:tcBorders>
            <w:shd w:val="clear" w:color="auto" w:fill="auto"/>
          </w:tcPr>
          <w:p w:rsidR="009B0A57" w:rsidRPr="00A62D8D" w:rsidRDefault="009B0A57" w:rsidP="00070540">
            <w:pPr>
              <w:pStyle w:val="Tekstpodstawowy"/>
              <w:jc w:val="center"/>
              <w:rPr>
                <w:rFonts w:ascii="Arial Narrow" w:hAnsi="Arial Narrow"/>
                <w:b/>
                <w:sz w:val="16"/>
                <w:szCs w:val="16"/>
              </w:rPr>
            </w:pPr>
            <w:r w:rsidRPr="00A62D8D">
              <w:rPr>
                <w:rFonts w:ascii="Arial Narrow" w:hAnsi="Arial Narrow"/>
                <w:b/>
                <w:sz w:val="16"/>
                <w:szCs w:val="16"/>
              </w:rPr>
              <w:t>NR</w:t>
            </w:r>
          </w:p>
        </w:tc>
        <w:tc>
          <w:tcPr>
            <w:tcW w:w="6650" w:type="dxa"/>
            <w:tcBorders>
              <w:top w:val="single" w:sz="4" w:space="0" w:color="auto"/>
              <w:bottom w:val="single" w:sz="4" w:space="0" w:color="auto"/>
              <w:right w:val="single" w:sz="4" w:space="0" w:color="auto"/>
            </w:tcBorders>
            <w:shd w:val="clear" w:color="auto" w:fill="auto"/>
            <w:vAlign w:val="center"/>
          </w:tcPr>
          <w:p w:rsidR="009B0A57" w:rsidRPr="00A62D8D" w:rsidRDefault="009B0A57" w:rsidP="00070540">
            <w:pPr>
              <w:pStyle w:val="Tekstpodstawowy"/>
              <w:jc w:val="center"/>
              <w:rPr>
                <w:rFonts w:ascii="Arial Narrow" w:hAnsi="Arial Narrow"/>
                <w:b/>
                <w:sz w:val="16"/>
                <w:szCs w:val="16"/>
              </w:rPr>
            </w:pPr>
            <w:r w:rsidRPr="00A62D8D">
              <w:rPr>
                <w:rFonts w:ascii="Arial Narrow" w:hAnsi="Arial Narrow"/>
                <w:b/>
                <w:sz w:val="16"/>
                <w:szCs w:val="16"/>
              </w:rPr>
              <w:t>OPIS</w:t>
            </w:r>
          </w:p>
        </w:tc>
      </w:tr>
      <w:tr w:rsidR="009B0A57" w:rsidRPr="00E65AC6" w:rsidTr="008D3CDE">
        <w:tc>
          <w:tcPr>
            <w:tcW w:w="694" w:type="dxa"/>
            <w:vMerge w:val="restart"/>
            <w:tcBorders>
              <w:top w:val="single" w:sz="4" w:space="0" w:color="auto"/>
              <w:left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b/>
                <w:sz w:val="16"/>
                <w:szCs w:val="16"/>
              </w:rPr>
            </w:pPr>
            <w:r w:rsidRPr="00A62D8D">
              <w:rPr>
                <w:rFonts w:ascii="Arial Narrow" w:hAnsi="Arial Narrow"/>
                <w:b/>
                <w:sz w:val="16"/>
                <w:szCs w:val="16"/>
              </w:rPr>
              <w:lastRenderedPageBreak/>
              <w:t>TOM 1</w:t>
            </w:r>
          </w:p>
        </w:tc>
        <w:tc>
          <w:tcPr>
            <w:tcW w:w="1541" w:type="dxa"/>
            <w:vMerge w:val="restart"/>
            <w:tcBorders>
              <w:top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sz w:val="16"/>
                <w:szCs w:val="16"/>
              </w:rPr>
            </w:pPr>
            <w:r w:rsidRPr="00A62D8D">
              <w:rPr>
                <w:rFonts w:ascii="Arial Narrow" w:hAnsi="Arial Narrow"/>
                <w:sz w:val="16"/>
                <w:szCs w:val="16"/>
              </w:rPr>
              <w:t>ARCHITEKTURA</w:t>
            </w:r>
          </w:p>
        </w:tc>
        <w:tc>
          <w:tcPr>
            <w:tcW w:w="640" w:type="dxa"/>
            <w:tcBorders>
              <w:top w:val="single" w:sz="4" w:space="0" w:color="auto"/>
              <w:bottom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b/>
                <w:sz w:val="16"/>
                <w:szCs w:val="16"/>
              </w:rPr>
            </w:pPr>
            <w:r w:rsidRPr="00A62D8D">
              <w:rPr>
                <w:rFonts w:ascii="Arial Narrow" w:hAnsi="Arial Narrow"/>
                <w:b/>
                <w:sz w:val="16"/>
                <w:szCs w:val="16"/>
              </w:rPr>
              <w:t>0.1</w:t>
            </w:r>
          </w:p>
        </w:tc>
        <w:tc>
          <w:tcPr>
            <w:tcW w:w="6650" w:type="dxa"/>
            <w:tcBorders>
              <w:top w:val="single" w:sz="4" w:space="0" w:color="auto"/>
              <w:bottom w:val="single" w:sz="4" w:space="0" w:color="auto"/>
              <w:right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sz w:val="16"/>
                <w:szCs w:val="16"/>
              </w:rPr>
            </w:pPr>
            <w:r w:rsidRPr="00A62D8D">
              <w:rPr>
                <w:rFonts w:ascii="Arial Narrow" w:hAnsi="Arial Narrow"/>
                <w:sz w:val="16"/>
                <w:szCs w:val="16"/>
              </w:rPr>
              <w:t>DOKUMENTACJA FORMALNO PRAWNA</w:t>
            </w:r>
          </w:p>
        </w:tc>
      </w:tr>
      <w:tr w:rsidR="009B0A57" w:rsidRPr="00E65AC6" w:rsidTr="008D3CDE">
        <w:tc>
          <w:tcPr>
            <w:tcW w:w="694" w:type="dxa"/>
            <w:vMerge/>
            <w:tcBorders>
              <w:left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sz w:val="16"/>
                <w:szCs w:val="16"/>
              </w:rPr>
            </w:pPr>
          </w:p>
        </w:tc>
        <w:tc>
          <w:tcPr>
            <w:tcW w:w="1541" w:type="dxa"/>
            <w:vMerge/>
            <w:shd w:val="clear" w:color="auto" w:fill="auto"/>
            <w:vAlign w:val="center"/>
          </w:tcPr>
          <w:p w:rsidR="009B0A57" w:rsidRPr="00A62D8D" w:rsidRDefault="009B0A57" w:rsidP="00070540">
            <w:pPr>
              <w:pStyle w:val="Tekstpodstawowy"/>
              <w:spacing w:before="20" w:after="20"/>
              <w:rPr>
                <w:rFonts w:ascii="Arial Narrow" w:hAnsi="Arial Narrow"/>
                <w:sz w:val="16"/>
                <w:szCs w:val="16"/>
              </w:rPr>
            </w:pPr>
          </w:p>
        </w:tc>
        <w:tc>
          <w:tcPr>
            <w:tcW w:w="640" w:type="dxa"/>
            <w:tcBorders>
              <w:top w:val="single" w:sz="4" w:space="0" w:color="auto"/>
              <w:bottom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b/>
                <w:sz w:val="16"/>
                <w:szCs w:val="16"/>
              </w:rPr>
            </w:pPr>
            <w:r w:rsidRPr="00A62D8D">
              <w:rPr>
                <w:rFonts w:ascii="Arial Narrow" w:hAnsi="Arial Narrow"/>
                <w:b/>
                <w:sz w:val="16"/>
                <w:szCs w:val="16"/>
              </w:rPr>
              <w:t>0.2</w:t>
            </w:r>
          </w:p>
        </w:tc>
        <w:tc>
          <w:tcPr>
            <w:tcW w:w="6650" w:type="dxa"/>
            <w:tcBorders>
              <w:top w:val="single" w:sz="4" w:space="0" w:color="auto"/>
              <w:bottom w:val="single" w:sz="4" w:space="0" w:color="auto"/>
              <w:right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sz w:val="16"/>
                <w:szCs w:val="16"/>
              </w:rPr>
            </w:pPr>
            <w:r w:rsidRPr="00A62D8D">
              <w:rPr>
                <w:rFonts w:ascii="Arial Narrow" w:hAnsi="Arial Narrow"/>
                <w:sz w:val="16"/>
                <w:szCs w:val="16"/>
              </w:rPr>
              <w:t>PROJEKT ROZBIÓREK BUDYNKÓW ORAZ INFRASTRUKTURY TECHNICZNEJ</w:t>
            </w:r>
          </w:p>
        </w:tc>
      </w:tr>
      <w:tr w:rsidR="009B0A57" w:rsidRPr="00E65AC6" w:rsidTr="008D3CDE">
        <w:tc>
          <w:tcPr>
            <w:tcW w:w="694" w:type="dxa"/>
            <w:vMerge/>
            <w:tcBorders>
              <w:left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sz w:val="16"/>
                <w:szCs w:val="16"/>
              </w:rPr>
            </w:pPr>
          </w:p>
        </w:tc>
        <w:tc>
          <w:tcPr>
            <w:tcW w:w="1541" w:type="dxa"/>
            <w:vMerge/>
            <w:shd w:val="clear" w:color="auto" w:fill="auto"/>
            <w:vAlign w:val="center"/>
          </w:tcPr>
          <w:p w:rsidR="009B0A57" w:rsidRPr="00A62D8D" w:rsidRDefault="009B0A57" w:rsidP="00070540">
            <w:pPr>
              <w:pStyle w:val="Tekstpodstawowy"/>
              <w:spacing w:before="20" w:after="20"/>
              <w:rPr>
                <w:rFonts w:ascii="Arial Narrow" w:hAnsi="Arial Narrow"/>
                <w:sz w:val="16"/>
                <w:szCs w:val="16"/>
              </w:rPr>
            </w:pPr>
          </w:p>
        </w:tc>
        <w:tc>
          <w:tcPr>
            <w:tcW w:w="640" w:type="dxa"/>
            <w:tcBorders>
              <w:top w:val="single" w:sz="4" w:space="0" w:color="auto"/>
              <w:bottom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b/>
                <w:sz w:val="16"/>
                <w:szCs w:val="16"/>
              </w:rPr>
            </w:pPr>
            <w:r w:rsidRPr="00A62D8D">
              <w:rPr>
                <w:rFonts w:ascii="Arial Narrow" w:hAnsi="Arial Narrow"/>
                <w:b/>
                <w:sz w:val="16"/>
                <w:szCs w:val="16"/>
              </w:rPr>
              <w:t>1.1</w:t>
            </w:r>
          </w:p>
        </w:tc>
        <w:tc>
          <w:tcPr>
            <w:tcW w:w="6650" w:type="dxa"/>
            <w:tcBorders>
              <w:top w:val="single" w:sz="4" w:space="0" w:color="auto"/>
              <w:bottom w:val="single" w:sz="4" w:space="0" w:color="auto"/>
              <w:right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sz w:val="16"/>
                <w:szCs w:val="16"/>
              </w:rPr>
            </w:pPr>
            <w:r w:rsidRPr="00A62D8D">
              <w:rPr>
                <w:rFonts w:ascii="Arial Narrow" w:hAnsi="Arial Narrow"/>
                <w:sz w:val="16"/>
                <w:szCs w:val="16"/>
              </w:rPr>
              <w:t>PROJEKT ZAGOSPODAROWANIA TERENU</w:t>
            </w:r>
          </w:p>
        </w:tc>
      </w:tr>
      <w:tr w:rsidR="009B0A57" w:rsidRPr="00E65AC6" w:rsidTr="008D3CDE">
        <w:tc>
          <w:tcPr>
            <w:tcW w:w="694" w:type="dxa"/>
            <w:vMerge/>
            <w:tcBorders>
              <w:left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sz w:val="16"/>
                <w:szCs w:val="16"/>
              </w:rPr>
            </w:pPr>
          </w:p>
        </w:tc>
        <w:tc>
          <w:tcPr>
            <w:tcW w:w="1541" w:type="dxa"/>
            <w:vMerge/>
            <w:shd w:val="clear" w:color="auto" w:fill="auto"/>
            <w:vAlign w:val="center"/>
          </w:tcPr>
          <w:p w:rsidR="009B0A57" w:rsidRPr="00A62D8D" w:rsidRDefault="009B0A57" w:rsidP="00070540">
            <w:pPr>
              <w:pStyle w:val="Tekstpodstawowy"/>
              <w:spacing w:before="20" w:after="20"/>
              <w:rPr>
                <w:rFonts w:ascii="Arial Narrow" w:hAnsi="Arial Narrow"/>
                <w:sz w:val="16"/>
                <w:szCs w:val="16"/>
              </w:rPr>
            </w:pPr>
          </w:p>
        </w:tc>
        <w:tc>
          <w:tcPr>
            <w:tcW w:w="640" w:type="dxa"/>
            <w:tcBorders>
              <w:top w:val="single" w:sz="4" w:space="0" w:color="auto"/>
              <w:bottom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b/>
                <w:sz w:val="16"/>
                <w:szCs w:val="16"/>
              </w:rPr>
            </w:pPr>
            <w:r w:rsidRPr="00A62D8D">
              <w:rPr>
                <w:rFonts w:ascii="Arial Narrow" w:hAnsi="Arial Narrow"/>
                <w:b/>
                <w:sz w:val="16"/>
                <w:szCs w:val="16"/>
              </w:rPr>
              <w:t>1.2</w:t>
            </w:r>
          </w:p>
        </w:tc>
        <w:tc>
          <w:tcPr>
            <w:tcW w:w="6650" w:type="dxa"/>
            <w:tcBorders>
              <w:top w:val="single" w:sz="4" w:space="0" w:color="auto"/>
              <w:bottom w:val="single" w:sz="4" w:space="0" w:color="auto"/>
              <w:right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sz w:val="16"/>
                <w:szCs w:val="16"/>
              </w:rPr>
            </w:pPr>
            <w:r w:rsidRPr="00A62D8D">
              <w:rPr>
                <w:rFonts w:ascii="Arial Narrow" w:hAnsi="Arial Narrow"/>
                <w:sz w:val="16"/>
                <w:szCs w:val="16"/>
              </w:rPr>
              <w:t xml:space="preserve">PROJEKT </w:t>
            </w:r>
            <w:r>
              <w:rPr>
                <w:rFonts w:ascii="Arial Narrow" w:hAnsi="Arial Narrow"/>
                <w:sz w:val="16"/>
                <w:szCs w:val="16"/>
              </w:rPr>
              <w:t xml:space="preserve">GOSPODARKĄ </w:t>
            </w:r>
            <w:r w:rsidRPr="00A62D8D">
              <w:rPr>
                <w:rFonts w:ascii="Arial Narrow" w:hAnsi="Arial Narrow"/>
                <w:sz w:val="16"/>
                <w:szCs w:val="16"/>
              </w:rPr>
              <w:t>ZIELENI</w:t>
            </w:r>
          </w:p>
        </w:tc>
      </w:tr>
      <w:tr w:rsidR="009B0A57" w:rsidRPr="002E0A61" w:rsidTr="008D3CDE">
        <w:tc>
          <w:tcPr>
            <w:tcW w:w="694" w:type="dxa"/>
            <w:vMerge/>
            <w:tcBorders>
              <w:left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sz w:val="16"/>
                <w:szCs w:val="16"/>
              </w:rPr>
            </w:pPr>
          </w:p>
        </w:tc>
        <w:tc>
          <w:tcPr>
            <w:tcW w:w="1541" w:type="dxa"/>
            <w:vMerge/>
            <w:shd w:val="clear" w:color="auto" w:fill="auto"/>
            <w:vAlign w:val="center"/>
          </w:tcPr>
          <w:p w:rsidR="009B0A57" w:rsidRPr="00A62D8D" w:rsidRDefault="009B0A57" w:rsidP="00070540">
            <w:pPr>
              <w:pStyle w:val="Tekstpodstawowy"/>
              <w:spacing w:before="20" w:after="20"/>
              <w:rPr>
                <w:rFonts w:ascii="Arial Narrow" w:hAnsi="Arial Narrow"/>
                <w:sz w:val="16"/>
                <w:szCs w:val="16"/>
              </w:rPr>
            </w:pPr>
          </w:p>
        </w:tc>
        <w:tc>
          <w:tcPr>
            <w:tcW w:w="640" w:type="dxa"/>
            <w:tcBorders>
              <w:top w:val="single" w:sz="4" w:space="0" w:color="auto"/>
              <w:bottom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b/>
                <w:sz w:val="16"/>
                <w:szCs w:val="16"/>
              </w:rPr>
            </w:pPr>
            <w:r w:rsidRPr="00A62D8D">
              <w:rPr>
                <w:rFonts w:ascii="Arial Narrow" w:hAnsi="Arial Narrow"/>
                <w:b/>
                <w:sz w:val="16"/>
                <w:szCs w:val="16"/>
              </w:rPr>
              <w:t>1.3</w:t>
            </w:r>
          </w:p>
        </w:tc>
        <w:tc>
          <w:tcPr>
            <w:tcW w:w="6650" w:type="dxa"/>
            <w:tcBorders>
              <w:top w:val="single" w:sz="4" w:space="0" w:color="auto"/>
              <w:bottom w:val="single" w:sz="4" w:space="0" w:color="auto"/>
              <w:right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sz w:val="16"/>
                <w:szCs w:val="16"/>
              </w:rPr>
            </w:pPr>
            <w:r w:rsidRPr="00A62D8D">
              <w:rPr>
                <w:rFonts w:ascii="Arial Narrow" w:hAnsi="Arial Narrow"/>
                <w:sz w:val="16"/>
                <w:szCs w:val="16"/>
              </w:rPr>
              <w:t>PROJEKT BUDOWLANY BUDYNKU B1 ORAZ BUDYNKU B2</w:t>
            </w:r>
          </w:p>
        </w:tc>
      </w:tr>
      <w:tr w:rsidR="009B0A57" w:rsidRPr="002E0A61" w:rsidTr="008D3CDE">
        <w:tc>
          <w:tcPr>
            <w:tcW w:w="694" w:type="dxa"/>
            <w:vMerge/>
            <w:tcBorders>
              <w:left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sz w:val="16"/>
                <w:szCs w:val="16"/>
              </w:rPr>
            </w:pPr>
          </w:p>
        </w:tc>
        <w:tc>
          <w:tcPr>
            <w:tcW w:w="1541" w:type="dxa"/>
            <w:vMerge/>
            <w:shd w:val="clear" w:color="auto" w:fill="auto"/>
            <w:vAlign w:val="center"/>
          </w:tcPr>
          <w:p w:rsidR="009B0A57" w:rsidRPr="00A62D8D" w:rsidRDefault="009B0A57" w:rsidP="00070540">
            <w:pPr>
              <w:pStyle w:val="Tekstpodstawowy"/>
              <w:spacing w:before="20" w:after="20"/>
              <w:rPr>
                <w:rFonts w:ascii="Arial Narrow" w:hAnsi="Arial Narrow"/>
                <w:sz w:val="16"/>
                <w:szCs w:val="16"/>
              </w:rPr>
            </w:pPr>
          </w:p>
        </w:tc>
        <w:tc>
          <w:tcPr>
            <w:tcW w:w="640" w:type="dxa"/>
            <w:tcBorders>
              <w:top w:val="single" w:sz="4" w:space="0" w:color="auto"/>
              <w:bottom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b/>
                <w:sz w:val="16"/>
                <w:szCs w:val="16"/>
              </w:rPr>
            </w:pPr>
            <w:r w:rsidRPr="00A62D8D">
              <w:rPr>
                <w:rFonts w:ascii="Arial Narrow" w:hAnsi="Arial Narrow"/>
                <w:b/>
                <w:sz w:val="16"/>
                <w:szCs w:val="16"/>
              </w:rPr>
              <w:t>1.4</w:t>
            </w:r>
          </w:p>
        </w:tc>
        <w:tc>
          <w:tcPr>
            <w:tcW w:w="6650" w:type="dxa"/>
            <w:tcBorders>
              <w:top w:val="single" w:sz="4" w:space="0" w:color="auto"/>
              <w:bottom w:val="single" w:sz="4" w:space="0" w:color="auto"/>
              <w:right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sz w:val="16"/>
                <w:szCs w:val="16"/>
              </w:rPr>
            </w:pPr>
            <w:r w:rsidRPr="00A62D8D">
              <w:rPr>
                <w:rFonts w:ascii="Arial Narrow" w:hAnsi="Arial Narrow"/>
                <w:sz w:val="16"/>
                <w:szCs w:val="16"/>
              </w:rPr>
              <w:t>PROJEKT BUDOWLANY BUDYNKU TECHNICZNEGO</w:t>
            </w:r>
            <w:r>
              <w:rPr>
                <w:rFonts w:ascii="Arial Narrow" w:hAnsi="Arial Narrow"/>
                <w:sz w:val="16"/>
                <w:szCs w:val="16"/>
              </w:rPr>
              <w:t xml:space="preserve"> (BT)</w:t>
            </w:r>
            <w:r w:rsidRPr="00A62D8D">
              <w:rPr>
                <w:rFonts w:ascii="Arial Narrow" w:hAnsi="Arial Narrow"/>
                <w:sz w:val="16"/>
                <w:szCs w:val="16"/>
              </w:rPr>
              <w:t xml:space="preserve"> ORAZ WIATY</w:t>
            </w:r>
            <w:r>
              <w:rPr>
                <w:rFonts w:ascii="Arial Narrow" w:hAnsi="Arial Narrow"/>
                <w:sz w:val="16"/>
                <w:szCs w:val="16"/>
              </w:rPr>
              <w:t xml:space="preserve"> (W)</w:t>
            </w:r>
          </w:p>
        </w:tc>
      </w:tr>
      <w:tr w:rsidR="009B0A57" w:rsidRPr="002E0A61" w:rsidTr="008D3CDE">
        <w:tc>
          <w:tcPr>
            <w:tcW w:w="694" w:type="dxa"/>
            <w:vMerge/>
            <w:tcBorders>
              <w:left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sz w:val="16"/>
                <w:szCs w:val="16"/>
              </w:rPr>
            </w:pPr>
          </w:p>
        </w:tc>
        <w:tc>
          <w:tcPr>
            <w:tcW w:w="1541" w:type="dxa"/>
            <w:vMerge/>
            <w:tcBorders>
              <w:bottom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sz w:val="16"/>
                <w:szCs w:val="16"/>
              </w:rPr>
            </w:pPr>
          </w:p>
        </w:tc>
        <w:tc>
          <w:tcPr>
            <w:tcW w:w="640" w:type="dxa"/>
            <w:tcBorders>
              <w:top w:val="single" w:sz="4" w:space="0" w:color="auto"/>
              <w:bottom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b/>
                <w:sz w:val="16"/>
                <w:szCs w:val="16"/>
              </w:rPr>
            </w:pPr>
            <w:r>
              <w:rPr>
                <w:rFonts w:ascii="Arial Narrow" w:hAnsi="Arial Narrow"/>
                <w:b/>
                <w:sz w:val="16"/>
                <w:szCs w:val="16"/>
              </w:rPr>
              <w:t>1.5</w:t>
            </w:r>
          </w:p>
        </w:tc>
        <w:tc>
          <w:tcPr>
            <w:tcW w:w="6650" w:type="dxa"/>
            <w:tcBorders>
              <w:top w:val="single" w:sz="4" w:space="0" w:color="auto"/>
              <w:bottom w:val="single" w:sz="4" w:space="0" w:color="auto"/>
              <w:right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sz w:val="16"/>
                <w:szCs w:val="16"/>
              </w:rPr>
            </w:pPr>
            <w:r w:rsidRPr="00A62D8D">
              <w:rPr>
                <w:rFonts w:ascii="Arial Narrow" w:hAnsi="Arial Narrow"/>
                <w:sz w:val="16"/>
                <w:szCs w:val="16"/>
              </w:rPr>
              <w:t>PROJEKT BUDOWLANY</w:t>
            </w:r>
            <w:r>
              <w:rPr>
                <w:rFonts w:ascii="Arial Narrow" w:hAnsi="Arial Narrow"/>
                <w:sz w:val="16"/>
                <w:szCs w:val="16"/>
              </w:rPr>
              <w:t xml:space="preserve"> DETALE ARCHITEKTONICZNE</w:t>
            </w:r>
          </w:p>
        </w:tc>
      </w:tr>
      <w:tr w:rsidR="009B0A57" w:rsidRPr="00E65AC6" w:rsidTr="008D3CDE">
        <w:tc>
          <w:tcPr>
            <w:tcW w:w="694" w:type="dxa"/>
            <w:vMerge/>
            <w:tcBorders>
              <w:left w:val="single" w:sz="4" w:space="0" w:color="auto"/>
              <w:bottom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sz w:val="16"/>
                <w:szCs w:val="16"/>
              </w:rPr>
            </w:pPr>
          </w:p>
        </w:tc>
        <w:tc>
          <w:tcPr>
            <w:tcW w:w="1541" w:type="dxa"/>
            <w:tcBorders>
              <w:top w:val="single" w:sz="4" w:space="0" w:color="auto"/>
              <w:bottom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sz w:val="16"/>
                <w:szCs w:val="16"/>
              </w:rPr>
            </w:pPr>
            <w:r w:rsidRPr="00A62D8D">
              <w:rPr>
                <w:rFonts w:ascii="Arial Narrow" w:hAnsi="Arial Narrow"/>
                <w:sz w:val="16"/>
                <w:szCs w:val="16"/>
              </w:rPr>
              <w:t>DROGI</w:t>
            </w:r>
          </w:p>
        </w:tc>
        <w:tc>
          <w:tcPr>
            <w:tcW w:w="640" w:type="dxa"/>
            <w:tcBorders>
              <w:top w:val="single" w:sz="4" w:space="0" w:color="auto"/>
              <w:bottom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b/>
                <w:sz w:val="16"/>
                <w:szCs w:val="16"/>
              </w:rPr>
            </w:pPr>
            <w:r>
              <w:rPr>
                <w:rFonts w:ascii="Arial Narrow" w:hAnsi="Arial Narrow"/>
                <w:b/>
                <w:sz w:val="16"/>
                <w:szCs w:val="16"/>
              </w:rPr>
              <w:t>1.6</w:t>
            </w:r>
          </w:p>
        </w:tc>
        <w:tc>
          <w:tcPr>
            <w:tcW w:w="6650" w:type="dxa"/>
            <w:tcBorders>
              <w:top w:val="single" w:sz="4" w:space="0" w:color="auto"/>
              <w:bottom w:val="single" w:sz="4" w:space="0" w:color="auto"/>
              <w:right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sz w:val="16"/>
                <w:szCs w:val="16"/>
              </w:rPr>
            </w:pPr>
            <w:r w:rsidRPr="00A62D8D">
              <w:rPr>
                <w:rFonts w:ascii="Arial Narrow" w:hAnsi="Arial Narrow"/>
                <w:sz w:val="16"/>
                <w:szCs w:val="16"/>
              </w:rPr>
              <w:t>PROJEKT BUDOWLANY BRANŻY DROGOWEJ</w:t>
            </w:r>
          </w:p>
        </w:tc>
      </w:tr>
      <w:tr w:rsidR="009B0A57" w:rsidRPr="00E65AC6" w:rsidTr="008D3CDE">
        <w:tc>
          <w:tcPr>
            <w:tcW w:w="694" w:type="dxa"/>
            <w:tcBorders>
              <w:left w:val="single" w:sz="4" w:space="0" w:color="auto"/>
              <w:bottom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b/>
                <w:sz w:val="16"/>
                <w:szCs w:val="16"/>
              </w:rPr>
            </w:pPr>
            <w:r w:rsidRPr="00A62D8D">
              <w:rPr>
                <w:rFonts w:ascii="Arial Narrow" w:hAnsi="Arial Narrow"/>
                <w:b/>
                <w:sz w:val="16"/>
                <w:szCs w:val="16"/>
              </w:rPr>
              <w:t>TOM 2</w:t>
            </w:r>
          </w:p>
        </w:tc>
        <w:tc>
          <w:tcPr>
            <w:tcW w:w="1541" w:type="dxa"/>
            <w:tcBorders>
              <w:top w:val="single" w:sz="4" w:space="0" w:color="auto"/>
              <w:bottom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sz w:val="16"/>
                <w:szCs w:val="16"/>
              </w:rPr>
            </w:pPr>
            <w:r>
              <w:rPr>
                <w:rFonts w:ascii="Arial Narrow" w:hAnsi="Arial Narrow"/>
                <w:sz w:val="16"/>
                <w:szCs w:val="16"/>
              </w:rPr>
              <w:t>KONSTRUKCJA</w:t>
            </w:r>
          </w:p>
        </w:tc>
        <w:tc>
          <w:tcPr>
            <w:tcW w:w="640" w:type="dxa"/>
            <w:tcBorders>
              <w:top w:val="single" w:sz="4" w:space="0" w:color="auto"/>
              <w:bottom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b/>
                <w:sz w:val="16"/>
                <w:szCs w:val="16"/>
              </w:rPr>
            </w:pPr>
            <w:r>
              <w:rPr>
                <w:rFonts w:ascii="Arial Narrow" w:hAnsi="Arial Narrow"/>
                <w:b/>
                <w:sz w:val="16"/>
                <w:szCs w:val="16"/>
              </w:rPr>
              <w:t>2.1</w:t>
            </w:r>
          </w:p>
        </w:tc>
        <w:tc>
          <w:tcPr>
            <w:tcW w:w="6650" w:type="dxa"/>
            <w:tcBorders>
              <w:top w:val="single" w:sz="4" w:space="0" w:color="auto"/>
              <w:bottom w:val="single" w:sz="4" w:space="0" w:color="auto"/>
              <w:right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sz w:val="16"/>
                <w:szCs w:val="16"/>
              </w:rPr>
            </w:pPr>
            <w:r>
              <w:rPr>
                <w:rFonts w:ascii="Arial Narrow" w:hAnsi="Arial Narrow"/>
                <w:sz w:val="16"/>
                <w:szCs w:val="16"/>
              </w:rPr>
              <w:t>PROJEKT BUDOWLANY BUDYNKU B1 ORAZ BUDYNKU B2, BUDYNKU TECHNICZNEGO ORAZ WIATY</w:t>
            </w:r>
          </w:p>
        </w:tc>
      </w:tr>
      <w:tr w:rsidR="009B0A57" w:rsidRPr="00E65AC6" w:rsidTr="008D3CDE">
        <w:tc>
          <w:tcPr>
            <w:tcW w:w="694" w:type="dxa"/>
            <w:vMerge w:val="restart"/>
            <w:tcBorders>
              <w:top w:val="single" w:sz="4" w:space="0" w:color="auto"/>
              <w:left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sz w:val="16"/>
                <w:szCs w:val="16"/>
              </w:rPr>
            </w:pPr>
            <w:r w:rsidRPr="00A62D8D">
              <w:rPr>
                <w:rFonts w:ascii="Arial Narrow" w:hAnsi="Arial Narrow"/>
                <w:b/>
                <w:sz w:val="16"/>
                <w:szCs w:val="16"/>
              </w:rPr>
              <w:t>TOM 3</w:t>
            </w:r>
          </w:p>
        </w:tc>
        <w:tc>
          <w:tcPr>
            <w:tcW w:w="1541" w:type="dxa"/>
            <w:vMerge w:val="restart"/>
            <w:tcBorders>
              <w:top w:val="single" w:sz="4" w:space="0" w:color="auto"/>
              <w:bottom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sz w:val="16"/>
                <w:szCs w:val="16"/>
              </w:rPr>
            </w:pPr>
            <w:r w:rsidRPr="00A62D8D">
              <w:rPr>
                <w:rFonts w:ascii="Arial Narrow" w:hAnsi="Arial Narrow"/>
                <w:sz w:val="16"/>
                <w:szCs w:val="16"/>
              </w:rPr>
              <w:t>INSTALACJE SANITARNE</w:t>
            </w:r>
          </w:p>
        </w:tc>
        <w:tc>
          <w:tcPr>
            <w:tcW w:w="640" w:type="dxa"/>
            <w:tcBorders>
              <w:top w:val="single" w:sz="4" w:space="0" w:color="auto"/>
              <w:bottom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b/>
                <w:sz w:val="16"/>
                <w:szCs w:val="16"/>
              </w:rPr>
            </w:pPr>
            <w:r w:rsidRPr="00A62D8D">
              <w:rPr>
                <w:rFonts w:ascii="Arial Narrow" w:hAnsi="Arial Narrow"/>
                <w:b/>
                <w:sz w:val="16"/>
                <w:szCs w:val="16"/>
              </w:rPr>
              <w:t>3.1</w:t>
            </w:r>
          </w:p>
        </w:tc>
        <w:tc>
          <w:tcPr>
            <w:tcW w:w="6650" w:type="dxa"/>
            <w:tcBorders>
              <w:top w:val="single" w:sz="4" w:space="0" w:color="auto"/>
              <w:bottom w:val="single" w:sz="4" w:space="0" w:color="auto"/>
              <w:right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sz w:val="16"/>
                <w:szCs w:val="16"/>
              </w:rPr>
            </w:pPr>
            <w:r w:rsidRPr="00A62D8D">
              <w:rPr>
                <w:rFonts w:ascii="Arial Narrow" w:hAnsi="Arial Narrow"/>
                <w:sz w:val="16"/>
                <w:szCs w:val="16"/>
              </w:rPr>
              <w:t>PROJEKT BUDOWLANY INSTALACJI SANITARNYCH ZEWNĘTRZNYCH</w:t>
            </w:r>
          </w:p>
        </w:tc>
      </w:tr>
      <w:tr w:rsidR="009B0A57" w:rsidRPr="00E65AC6" w:rsidTr="008D3CDE">
        <w:tc>
          <w:tcPr>
            <w:tcW w:w="694" w:type="dxa"/>
            <w:vMerge/>
            <w:tcBorders>
              <w:left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sz w:val="16"/>
                <w:szCs w:val="16"/>
              </w:rPr>
            </w:pPr>
          </w:p>
        </w:tc>
        <w:tc>
          <w:tcPr>
            <w:tcW w:w="1541" w:type="dxa"/>
            <w:vMerge/>
            <w:tcBorders>
              <w:top w:val="single" w:sz="4" w:space="0" w:color="auto"/>
              <w:bottom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sz w:val="16"/>
                <w:szCs w:val="16"/>
              </w:rPr>
            </w:pPr>
          </w:p>
        </w:tc>
        <w:tc>
          <w:tcPr>
            <w:tcW w:w="640" w:type="dxa"/>
            <w:tcBorders>
              <w:top w:val="single" w:sz="4" w:space="0" w:color="auto"/>
              <w:bottom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b/>
                <w:sz w:val="16"/>
                <w:szCs w:val="16"/>
              </w:rPr>
            </w:pPr>
            <w:r w:rsidRPr="00A62D8D">
              <w:rPr>
                <w:rFonts w:ascii="Arial Narrow" w:hAnsi="Arial Narrow"/>
                <w:b/>
                <w:sz w:val="16"/>
                <w:szCs w:val="16"/>
              </w:rPr>
              <w:t>3.2</w:t>
            </w:r>
          </w:p>
        </w:tc>
        <w:tc>
          <w:tcPr>
            <w:tcW w:w="6650" w:type="dxa"/>
            <w:tcBorders>
              <w:top w:val="single" w:sz="4" w:space="0" w:color="auto"/>
              <w:bottom w:val="single" w:sz="4" w:space="0" w:color="auto"/>
              <w:right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sz w:val="16"/>
                <w:szCs w:val="16"/>
              </w:rPr>
            </w:pPr>
            <w:r w:rsidRPr="00A62D8D">
              <w:rPr>
                <w:rFonts w:ascii="Arial Narrow" w:hAnsi="Arial Narrow"/>
                <w:sz w:val="16"/>
                <w:szCs w:val="16"/>
              </w:rPr>
              <w:t>PROJEKT BUDOWLANY INSTALACJI SANITARNYCH WEWNĘTRZNYCH</w:t>
            </w:r>
          </w:p>
        </w:tc>
      </w:tr>
      <w:tr w:rsidR="009B0A57" w:rsidRPr="00E65AC6" w:rsidTr="008D3CDE">
        <w:tc>
          <w:tcPr>
            <w:tcW w:w="694" w:type="dxa"/>
            <w:vMerge w:val="restart"/>
            <w:tcBorders>
              <w:left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sz w:val="16"/>
                <w:szCs w:val="16"/>
              </w:rPr>
            </w:pPr>
            <w:r w:rsidRPr="00A62D8D">
              <w:rPr>
                <w:rFonts w:ascii="Arial Narrow" w:hAnsi="Arial Narrow"/>
                <w:b/>
                <w:sz w:val="16"/>
                <w:szCs w:val="16"/>
              </w:rPr>
              <w:t>TOM 4</w:t>
            </w:r>
          </w:p>
        </w:tc>
        <w:tc>
          <w:tcPr>
            <w:tcW w:w="1541" w:type="dxa"/>
            <w:vMerge w:val="restart"/>
            <w:tcBorders>
              <w:top w:val="single" w:sz="4" w:space="0" w:color="auto"/>
              <w:bottom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sz w:val="16"/>
                <w:szCs w:val="16"/>
              </w:rPr>
            </w:pPr>
            <w:r w:rsidRPr="00A62D8D">
              <w:rPr>
                <w:rFonts w:ascii="Arial Narrow" w:hAnsi="Arial Narrow"/>
                <w:sz w:val="16"/>
                <w:szCs w:val="16"/>
              </w:rPr>
              <w:t>INSTALACJE ELEKTRYCZNE</w:t>
            </w:r>
          </w:p>
        </w:tc>
        <w:tc>
          <w:tcPr>
            <w:tcW w:w="640" w:type="dxa"/>
            <w:tcBorders>
              <w:top w:val="single" w:sz="4" w:space="0" w:color="auto"/>
              <w:bottom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b/>
                <w:sz w:val="16"/>
                <w:szCs w:val="16"/>
              </w:rPr>
            </w:pPr>
            <w:r w:rsidRPr="00A62D8D">
              <w:rPr>
                <w:rFonts w:ascii="Arial Narrow" w:hAnsi="Arial Narrow"/>
                <w:b/>
                <w:sz w:val="16"/>
                <w:szCs w:val="16"/>
              </w:rPr>
              <w:t>4.1</w:t>
            </w:r>
          </w:p>
        </w:tc>
        <w:tc>
          <w:tcPr>
            <w:tcW w:w="6650" w:type="dxa"/>
            <w:tcBorders>
              <w:top w:val="single" w:sz="4" w:space="0" w:color="auto"/>
              <w:bottom w:val="single" w:sz="4" w:space="0" w:color="auto"/>
              <w:right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sz w:val="16"/>
                <w:szCs w:val="16"/>
              </w:rPr>
            </w:pPr>
            <w:r w:rsidRPr="00A62D8D">
              <w:rPr>
                <w:rFonts w:ascii="Arial Narrow" w:hAnsi="Arial Narrow"/>
                <w:sz w:val="16"/>
                <w:szCs w:val="16"/>
              </w:rPr>
              <w:t>PROJEKT BUDOWLANY INSTALACJI ELEKTRYCZNYCH ZEWNĘTRZNYCH</w:t>
            </w:r>
          </w:p>
        </w:tc>
      </w:tr>
      <w:tr w:rsidR="009B0A57" w:rsidRPr="00E65AC6" w:rsidTr="008D3CDE">
        <w:tc>
          <w:tcPr>
            <w:tcW w:w="694" w:type="dxa"/>
            <w:vMerge/>
            <w:tcBorders>
              <w:left w:val="single" w:sz="4" w:space="0" w:color="auto"/>
              <w:bottom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sz w:val="16"/>
                <w:szCs w:val="16"/>
              </w:rPr>
            </w:pPr>
          </w:p>
        </w:tc>
        <w:tc>
          <w:tcPr>
            <w:tcW w:w="1541" w:type="dxa"/>
            <w:vMerge/>
            <w:tcBorders>
              <w:top w:val="single" w:sz="4" w:space="0" w:color="auto"/>
              <w:bottom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sz w:val="16"/>
                <w:szCs w:val="16"/>
              </w:rPr>
            </w:pPr>
          </w:p>
        </w:tc>
        <w:tc>
          <w:tcPr>
            <w:tcW w:w="640" w:type="dxa"/>
            <w:tcBorders>
              <w:top w:val="single" w:sz="4" w:space="0" w:color="auto"/>
              <w:bottom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b/>
                <w:sz w:val="16"/>
                <w:szCs w:val="16"/>
              </w:rPr>
            </w:pPr>
            <w:r w:rsidRPr="00A62D8D">
              <w:rPr>
                <w:rFonts w:ascii="Arial Narrow" w:hAnsi="Arial Narrow"/>
                <w:b/>
                <w:sz w:val="16"/>
                <w:szCs w:val="16"/>
              </w:rPr>
              <w:t>4.2</w:t>
            </w:r>
          </w:p>
        </w:tc>
        <w:tc>
          <w:tcPr>
            <w:tcW w:w="6650" w:type="dxa"/>
            <w:tcBorders>
              <w:top w:val="single" w:sz="4" w:space="0" w:color="auto"/>
              <w:bottom w:val="single" w:sz="4" w:space="0" w:color="auto"/>
              <w:right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sz w:val="16"/>
                <w:szCs w:val="16"/>
              </w:rPr>
            </w:pPr>
            <w:r w:rsidRPr="00A62D8D">
              <w:rPr>
                <w:rFonts w:ascii="Arial Narrow" w:hAnsi="Arial Narrow"/>
                <w:sz w:val="16"/>
                <w:szCs w:val="16"/>
              </w:rPr>
              <w:t>PROJEKT BUDOWLANY INSTALACJI ELEKTRYCZNYCH WEWNĘTRZNYCH</w:t>
            </w:r>
          </w:p>
        </w:tc>
      </w:tr>
      <w:tr w:rsidR="009B0A57" w:rsidRPr="00E65AC6" w:rsidTr="008D3CDE">
        <w:tc>
          <w:tcPr>
            <w:tcW w:w="694" w:type="dxa"/>
            <w:vMerge w:val="restart"/>
            <w:tcBorders>
              <w:top w:val="single" w:sz="4" w:space="0" w:color="auto"/>
              <w:left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sz w:val="16"/>
                <w:szCs w:val="16"/>
              </w:rPr>
            </w:pPr>
            <w:r w:rsidRPr="00A62D8D">
              <w:rPr>
                <w:rFonts w:ascii="Arial Narrow" w:hAnsi="Arial Narrow"/>
                <w:b/>
                <w:sz w:val="16"/>
                <w:szCs w:val="16"/>
              </w:rPr>
              <w:t>TOM 5</w:t>
            </w:r>
          </w:p>
        </w:tc>
        <w:tc>
          <w:tcPr>
            <w:tcW w:w="1541" w:type="dxa"/>
            <w:vMerge w:val="restart"/>
            <w:tcBorders>
              <w:top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sz w:val="16"/>
                <w:szCs w:val="16"/>
              </w:rPr>
            </w:pPr>
            <w:r w:rsidRPr="00A62D8D">
              <w:rPr>
                <w:rFonts w:ascii="Arial Narrow" w:hAnsi="Arial Narrow"/>
                <w:sz w:val="16"/>
                <w:szCs w:val="16"/>
              </w:rPr>
              <w:t>INSTALACJE NISKOPROĄDOWE</w:t>
            </w:r>
          </w:p>
        </w:tc>
        <w:tc>
          <w:tcPr>
            <w:tcW w:w="640" w:type="dxa"/>
            <w:tcBorders>
              <w:top w:val="single" w:sz="4" w:space="0" w:color="auto"/>
              <w:bottom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b/>
                <w:sz w:val="16"/>
                <w:szCs w:val="16"/>
              </w:rPr>
            </w:pPr>
            <w:r w:rsidRPr="00A62D8D">
              <w:rPr>
                <w:rFonts w:ascii="Arial Narrow" w:hAnsi="Arial Narrow"/>
                <w:b/>
                <w:sz w:val="16"/>
                <w:szCs w:val="16"/>
              </w:rPr>
              <w:t>5.1</w:t>
            </w:r>
          </w:p>
        </w:tc>
        <w:tc>
          <w:tcPr>
            <w:tcW w:w="6650" w:type="dxa"/>
            <w:tcBorders>
              <w:top w:val="single" w:sz="4" w:space="0" w:color="auto"/>
              <w:bottom w:val="single" w:sz="4" w:space="0" w:color="auto"/>
              <w:right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sz w:val="16"/>
                <w:szCs w:val="16"/>
              </w:rPr>
            </w:pPr>
            <w:r w:rsidRPr="00A62D8D">
              <w:rPr>
                <w:rFonts w:ascii="Arial Narrow" w:hAnsi="Arial Narrow"/>
                <w:sz w:val="16"/>
                <w:szCs w:val="16"/>
              </w:rPr>
              <w:t>PROJEKT BUDOWLANY INSTALACJI NISKOPRĄDOWYCH ZEWNĘTRZNYCH</w:t>
            </w:r>
          </w:p>
        </w:tc>
      </w:tr>
      <w:tr w:rsidR="009B0A57" w:rsidRPr="00E65AC6" w:rsidTr="008D3CDE">
        <w:tc>
          <w:tcPr>
            <w:tcW w:w="694" w:type="dxa"/>
            <w:vMerge/>
            <w:tcBorders>
              <w:left w:val="single" w:sz="4" w:space="0" w:color="auto"/>
              <w:bottom w:val="single" w:sz="4" w:space="0" w:color="auto"/>
            </w:tcBorders>
            <w:shd w:val="clear" w:color="auto" w:fill="auto"/>
          </w:tcPr>
          <w:p w:rsidR="009B0A57" w:rsidRPr="00A62D8D" w:rsidRDefault="009B0A57" w:rsidP="00070540">
            <w:pPr>
              <w:pStyle w:val="Tekstpodstawowy"/>
              <w:spacing w:before="20" w:after="20"/>
              <w:rPr>
                <w:rFonts w:ascii="Arial Narrow" w:hAnsi="Arial Narrow"/>
                <w:sz w:val="16"/>
                <w:szCs w:val="16"/>
              </w:rPr>
            </w:pPr>
          </w:p>
        </w:tc>
        <w:tc>
          <w:tcPr>
            <w:tcW w:w="1541" w:type="dxa"/>
            <w:vMerge/>
            <w:tcBorders>
              <w:bottom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sz w:val="16"/>
                <w:szCs w:val="16"/>
              </w:rPr>
            </w:pPr>
          </w:p>
        </w:tc>
        <w:tc>
          <w:tcPr>
            <w:tcW w:w="640" w:type="dxa"/>
            <w:tcBorders>
              <w:top w:val="single" w:sz="4" w:space="0" w:color="auto"/>
              <w:bottom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b/>
                <w:sz w:val="16"/>
                <w:szCs w:val="16"/>
              </w:rPr>
            </w:pPr>
            <w:r w:rsidRPr="00A62D8D">
              <w:rPr>
                <w:rFonts w:ascii="Arial Narrow" w:hAnsi="Arial Narrow"/>
                <w:b/>
                <w:sz w:val="16"/>
                <w:szCs w:val="16"/>
              </w:rPr>
              <w:t>5.2</w:t>
            </w:r>
          </w:p>
        </w:tc>
        <w:tc>
          <w:tcPr>
            <w:tcW w:w="6650" w:type="dxa"/>
            <w:tcBorders>
              <w:top w:val="single" w:sz="4" w:space="0" w:color="auto"/>
              <w:bottom w:val="single" w:sz="4" w:space="0" w:color="auto"/>
              <w:right w:val="single" w:sz="4" w:space="0" w:color="auto"/>
            </w:tcBorders>
            <w:shd w:val="clear" w:color="auto" w:fill="auto"/>
            <w:vAlign w:val="center"/>
          </w:tcPr>
          <w:p w:rsidR="009B0A57" w:rsidRPr="00A62D8D" w:rsidRDefault="009B0A57" w:rsidP="00070540">
            <w:pPr>
              <w:pStyle w:val="Tekstpodstawowy"/>
              <w:spacing w:before="20" w:after="20"/>
              <w:rPr>
                <w:rFonts w:ascii="Arial Narrow" w:hAnsi="Arial Narrow"/>
                <w:sz w:val="16"/>
                <w:szCs w:val="16"/>
              </w:rPr>
            </w:pPr>
            <w:r w:rsidRPr="00A62D8D">
              <w:rPr>
                <w:rFonts w:ascii="Arial Narrow" w:hAnsi="Arial Narrow"/>
                <w:sz w:val="16"/>
                <w:szCs w:val="16"/>
              </w:rPr>
              <w:t>PROJEKT BUDOWLANY INSTALACJI NISKOPRĄDOWYCH WEWNĘTRZNYCH</w:t>
            </w:r>
          </w:p>
        </w:tc>
      </w:tr>
    </w:tbl>
    <w:p w:rsidR="009B0A57" w:rsidRPr="006658FD" w:rsidRDefault="009B0A57" w:rsidP="00070540">
      <w:pPr>
        <w:pStyle w:val="Akapitzlist"/>
        <w:numPr>
          <w:ilvl w:val="0"/>
          <w:numId w:val="54"/>
        </w:numPr>
        <w:tabs>
          <w:tab w:val="left" w:pos="8085"/>
        </w:tabs>
        <w:jc w:val="both"/>
        <w:rPr>
          <w:rFonts w:ascii="Times New Roman" w:hAnsi="Times New Roman" w:cs="Times New Roman"/>
          <w:sz w:val="23"/>
          <w:szCs w:val="23"/>
        </w:rPr>
      </w:pPr>
      <w:r>
        <w:rPr>
          <w:rFonts w:ascii="Times New Roman" w:hAnsi="Times New Roman" w:cs="Times New Roman"/>
          <w:b/>
          <w:bCs/>
          <w:sz w:val="23"/>
          <w:szCs w:val="23"/>
        </w:rPr>
        <w:t>projekt wykonawczy</w:t>
      </w:r>
    </w:p>
    <w:p w:rsidR="009B0A57" w:rsidRPr="006658FD" w:rsidRDefault="009B0A57" w:rsidP="00070540">
      <w:pPr>
        <w:rPr>
          <w:rFonts w:ascii="Arial Narrow" w:hAnsi="Arial Narrow" w:cs="Arial"/>
          <w:b/>
          <w:bCs/>
          <w:caps/>
          <w:color w:val="000000"/>
          <w:sz w:val="20"/>
          <w:szCs w:val="20"/>
        </w:rPr>
      </w:pPr>
      <w:r w:rsidRPr="006658FD">
        <w:rPr>
          <w:rFonts w:ascii="Arial Narrow" w:hAnsi="Arial Narrow" w:cs="Arial"/>
          <w:b/>
          <w:bCs/>
          <w:caps/>
          <w:color w:val="000000"/>
          <w:sz w:val="20"/>
          <w:szCs w:val="20"/>
        </w:rPr>
        <w:t>Spis zawartości projektu wykonawczego:</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440"/>
        <w:gridCol w:w="900"/>
        <w:gridCol w:w="6660"/>
      </w:tblGrid>
      <w:tr w:rsidR="009B0A57" w:rsidRPr="006658FD" w:rsidTr="008D3CDE">
        <w:trPr>
          <w:trHeight w:val="325"/>
        </w:trPr>
        <w:tc>
          <w:tcPr>
            <w:tcW w:w="828" w:type="dxa"/>
            <w:vAlign w:val="center"/>
          </w:tcPr>
          <w:p w:rsidR="009B0A57" w:rsidRPr="006658FD" w:rsidRDefault="009B0A57" w:rsidP="00070540">
            <w:pPr>
              <w:jc w:val="center"/>
              <w:rPr>
                <w:rFonts w:ascii="Arial Narrow" w:hAnsi="Arial Narrow"/>
                <w:b/>
                <w:color w:val="000000"/>
                <w:sz w:val="16"/>
                <w:szCs w:val="16"/>
              </w:rPr>
            </w:pPr>
            <w:r w:rsidRPr="006658FD">
              <w:rPr>
                <w:rFonts w:ascii="Arial Narrow" w:hAnsi="Arial Narrow"/>
                <w:b/>
                <w:color w:val="000000"/>
                <w:sz w:val="16"/>
                <w:szCs w:val="16"/>
              </w:rPr>
              <w:t>TOM</w:t>
            </w:r>
          </w:p>
        </w:tc>
        <w:tc>
          <w:tcPr>
            <w:tcW w:w="1440" w:type="dxa"/>
            <w:vAlign w:val="center"/>
          </w:tcPr>
          <w:p w:rsidR="009B0A57" w:rsidRPr="006658FD" w:rsidRDefault="009B0A57" w:rsidP="00070540">
            <w:pPr>
              <w:jc w:val="center"/>
              <w:rPr>
                <w:rFonts w:ascii="Arial Narrow" w:hAnsi="Arial Narrow"/>
                <w:color w:val="000000"/>
              </w:rPr>
            </w:pPr>
            <w:r w:rsidRPr="006658FD">
              <w:rPr>
                <w:rFonts w:ascii="Arial Narrow" w:hAnsi="Arial Narrow"/>
                <w:b/>
                <w:color w:val="000000"/>
                <w:sz w:val="16"/>
                <w:szCs w:val="16"/>
              </w:rPr>
              <w:t>BRANŻA</w:t>
            </w:r>
          </w:p>
        </w:tc>
        <w:tc>
          <w:tcPr>
            <w:tcW w:w="900" w:type="dxa"/>
            <w:vAlign w:val="center"/>
          </w:tcPr>
          <w:p w:rsidR="009B0A57" w:rsidRPr="006658FD" w:rsidRDefault="009B0A57" w:rsidP="00070540">
            <w:pPr>
              <w:jc w:val="center"/>
              <w:rPr>
                <w:rFonts w:ascii="Arial Narrow" w:hAnsi="Arial Narrow"/>
                <w:color w:val="000000"/>
              </w:rPr>
            </w:pPr>
            <w:r w:rsidRPr="006658FD">
              <w:rPr>
                <w:rFonts w:ascii="Arial Narrow" w:hAnsi="Arial Narrow"/>
                <w:b/>
                <w:color w:val="000000"/>
                <w:sz w:val="16"/>
                <w:szCs w:val="16"/>
              </w:rPr>
              <w:t>NR</w:t>
            </w:r>
          </w:p>
        </w:tc>
        <w:tc>
          <w:tcPr>
            <w:tcW w:w="6660" w:type="dxa"/>
            <w:vAlign w:val="center"/>
          </w:tcPr>
          <w:p w:rsidR="009B0A57" w:rsidRPr="006658FD" w:rsidRDefault="009B0A57" w:rsidP="00070540">
            <w:pPr>
              <w:jc w:val="center"/>
              <w:rPr>
                <w:rFonts w:ascii="Arial Narrow" w:hAnsi="Arial Narrow"/>
                <w:color w:val="000000"/>
              </w:rPr>
            </w:pPr>
            <w:r w:rsidRPr="006658FD">
              <w:rPr>
                <w:rFonts w:ascii="Arial Narrow" w:hAnsi="Arial Narrow"/>
                <w:b/>
                <w:color w:val="000000"/>
                <w:sz w:val="16"/>
                <w:szCs w:val="16"/>
              </w:rPr>
              <w:t>OPIS</w:t>
            </w:r>
          </w:p>
        </w:tc>
      </w:tr>
      <w:tr w:rsidR="009B0A57" w:rsidRPr="006658FD" w:rsidTr="008D3CDE">
        <w:tc>
          <w:tcPr>
            <w:tcW w:w="828" w:type="dxa"/>
            <w:vMerge w:val="restart"/>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b/>
                <w:color w:val="000000"/>
                <w:sz w:val="16"/>
                <w:szCs w:val="16"/>
              </w:rPr>
              <w:t>TOM 1.1</w:t>
            </w:r>
          </w:p>
        </w:tc>
        <w:tc>
          <w:tcPr>
            <w:tcW w:w="1440" w:type="dxa"/>
            <w:vMerge w:val="restart"/>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color w:val="000000"/>
                <w:sz w:val="16"/>
                <w:szCs w:val="16"/>
              </w:rPr>
              <w:t>ARCHITEKTURA</w:t>
            </w:r>
          </w:p>
        </w:tc>
        <w:tc>
          <w:tcPr>
            <w:tcW w:w="90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b/>
                <w:color w:val="000000"/>
                <w:sz w:val="16"/>
                <w:szCs w:val="16"/>
              </w:rPr>
              <w:t>17007_1</w:t>
            </w:r>
          </w:p>
        </w:tc>
        <w:tc>
          <w:tcPr>
            <w:tcW w:w="6660" w:type="dxa"/>
            <w:vAlign w:val="center"/>
          </w:tcPr>
          <w:p w:rsidR="009B0A57" w:rsidRPr="006658FD" w:rsidRDefault="009B0A57" w:rsidP="00070540">
            <w:pPr>
              <w:spacing w:before="20" w:after="20"/>
              <w:rPr>
                <w:rFonts w:ascii="Arial Narrow" w:hAnsi="Arial Narrow"/>
                <w:caps/>
                <w:color w:val="000000"/>
              </w:rPr>
            </w:pPr>
            <w:r w:rsidRPr="006658FD">
              <w:rPr>
                <w:rFonts w:ascii="Arial Narrow" w:hAnsi="Arial Narrow" w:cs="Arial"/>
                <w:caps/>
                <w:sz w:val="16"/>
                <w:szCs w:val="16"/>
              </w:rPr>
              <w:t>Zestawienie przegród poziomych i pionowych</w:t>
            </w:r>
          </w:p>
        </w:tc>
      </w:tr>
      <w:tr w:rsidR="009B0A57" w:rsidRPr="006658FD" w:rsidTr="008D3CDE">
        <w:tc>
          <w:tcPr>
            <w:tcW w:w="828" w:type="dxa"/>
            <w:vMerge/>
            <w:vAlign w:val="center"/>
          </w:tcPr>
          <w:p w:rsidR="009B0A57" w:rsidRPr="006658FD" w:rsidRDefault="009B0A57" w:rsidP="00070540">
            <w:pPr>
              <w:spacing w:before="20" w:after="20"/>
              <w:rPr>
                <w:rFonts w:ascii="Arial Narrow" w:hAnsi="Arial Narrow"/>
                <w:b/>
                <w:color w:val="000000"/>
                <w:sz w:val="16"/>
                <w:szCs w:val="16"/>
              </w:rPr>
            </w:pPr>
          </w:p>
        </w:tc>
        <w:tc>
          <w:tcPr>
            <w:tcW w:w="1440" w:type="dxa"/>
            <w:vMerge/>
            <w:vAlign w:val="center"/>
          </w:tcPr>
          <w:p w:rsidR="009B0A57" w:rsidRPr="006658FD" w:rsidRDefault="009B0A57" w:rsidP="00070540">
            <w:pPr>
              <w:spacing w:before="20" w:after="20"/>
              <w:rPr>
                <w:rFonts w:ascii="Arial Narrow" w:hAnsi="Arial Narrow"/>
                <w:color w:val="000000"/>
                <w:sz w:val="16"/>
                <w:szCs w:val="16"/>
              </w:rPr>
            </w:pPr>
          </w:p>
        </w:tc>
        <w:tc>
          <w:tcPr>
            <w:tcW w:w="90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b/>
                <w:color w:val="000000"/>
                <w:sz w:val="16"/>
                <w:szCs w:val="16"/>
              </w:rPr>
              <w:t>17007_2</w:t>
            </w:r>
          </w:p>
        </w:tc>
        <w:tc>
          <w:tcPr>
            <w:tcW w:w="6660" w:type="dxa"/>
            <w:vAlign w:val="center"/>
          </w:tcPr>
          <w:p w:rsidR="009B0A57" w:rsidRPr="006658FD" w:rsidRDefault="009B0A57" w:rsidP="00070540">
            <w:pPr>
              <w:spacing w:before="20" w:after="20"/>
              <w:rPr>
                <w:rFonts w:ascii="Arial Narrow" w:hAnsi="Arial Narrow"/>
                <w:caps/>
                <w:color w:val="000000"/>
              </w:rPr>
            </w:pPr>
            <w:r w:rsidRPr="006658FD">
              <w:rPr>
                <w:rFonts w:ascii="Arial Narrow" w:hAnsi="Arial Narrow" w:cs="Arial"/>
                <w:caps/>
                <w:sz w:val="16"/>
                <w:szCs w:val="16"/>
              </w:rPr>
              <w:t>Zestawienie powierzchni  wraz z materiałami wyk. podłogi, ścian, sufitów</w:t>
            </w:r>
          </w:p>
        </w:tc>
      </w:tr>
      <w:tr w:rsidR="009B0A57" w:rsidRPr="006658FD" w:rsidTr="008D3CDE">
        <w:tc>
          <w:tcPr>
            <w:tcW w:w="828" w:type="dxa"/>
            <w:vMerge/>
            <w:vAlign w:val="center"/>
          </w:tcPr>
          <w:p w:rsidR="009B0A57" w:rsidRPr="006658FD" w:rsidRDefault="009B0A57" w:rsidP="00070540">
            <w:pPr>
              <w:spacing w:before="20" w:after="20"/>
              <w:rPr>
                <w:rFonts w:ascii="Arial Narrow" w:hAnsi="Arial Narrow"/>
                <w:b/>
                <w:color w:val="000000"/>
                <w:sz w:val="16"/>
                <w:szCs w:val="16"/>
              </w:rPr>
            </w:pPr>
          </w:p>
        </w:tc>
        <w:tc>
          <w:tcPr>
            <w:tcW w:w="1440" w:type="dxa"/>
            <w:vMerge/>
            <w:vAlign w:val="center"/>
          </w:tcPr>
          <w:p w:rsidR="009B0A57" w:rsidRPr="006658FD" w:rsidRDefault="009B0A57" w:rsidP="00070540">
            <w:pPr>
              <w:spacing w:before="20" w:after="20"/>
              <w:rPr>
                <w:rFonts w:ascii="Arial Narrow" w:hAnsi="Arial Narrow"/>
                <w:color w:val="000000"/>
                <w:sz w:val="16"/>
                <w:szCs w:val="16"/>
              </w:rPr>
            </w:pPr>
          </w:p>
        </w:tc>
        <w:tc>
          <w:tcPr>
            <w:tcW w:w="90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b/>
                <w:color w:val="000000"/>
                <w:sz w:val="16"/>
                <w:szCs w:val="16"/>
              </w:rPr>
              <w:t>17007_3</w:t>
            </w:r>
          </w:p>
        </w:tc>
        <w:tc>
          <w:tcPr>
            <w:tcW w:w="6660" w:type="dxa"/>
            <w:vAlign w:val="center"/>
          </w:tcPr>
          <w:p w:rsidR="009B0A57" w:rsidRPr="006658FD" w:rsidRDefault="009B0A57" w:rsidP="00070540">
            <w:pPr>
              <w:spacing w:before="20" w:after="20"/>
              <w:rPr>
                <w:rFonts w:ascii="Arial Narrow" w:hAnsi="Arial Narrow"/>
                <w:caps/>
                <w:color w:val="000000"/>
              </w:rPr>
            </w:pPr>
            <w:r w:rsidRPr="006658FD">
              <w:rPr>
                <w:rFonts w:ascii="Arial Narrow" w:hAnsi="Arial Narrow" w:cs="Arial"/>
                <w:caps/>
                <w:sz w:val="16"/>
                <w:szCs w:val="16"/>
              </w:rPr>
              <w:t>Lista materiałowa</w:t>
            </w:r>
          </w:p>
        </w:tc>
      </w:tr>
      <w:tr w:rsidR="009B0A57" w:rsidRPr="006658FD" w:rsidTr="008D3CDE">
        <w:tc>
          <w:tcPr>
            <w:tcW w:w="828" w:type="dxa"/>
            <w:vMerge/>
            <w:vAlign w:val="center"/>
          </w:tcPr>
          <w:p w:rsidR="009B0A57" w:rsidRPr="006658FD" w:rsidRDefault="009B0A57" w:rsidP="00070540">
            <w:pPr>
              <w:spacing w:before="20" w:after="20"/>
              <w:rPr>
                <w:rFonts w:ascii="Arial Narrow" w:hAnsi="Arial Narrow"/>
                <w:b/>
                <w:color w:val="000000"/>
                <w:sz w:val="16"/>
                <w:szCs w:val="16"/>
              </w:rPr>
            </w:pPr>
          </w:p>
        </w:tc>
        <w:tc>
          <w:tcPr>
            <w:tcW w:w="1440" w:type="dxa"/>
            <w:vMerge/>
            <w:vAlign w:val="center"/>
          </w:tcPr>
          <w:p w:rsidR="009B0A57" w:rsidRPr="006658FD" w:rsidRDefault="009B0A57" w:rsidP="00070540">
            <w:pPr>
              <w:spacing w:before="20" w:after="20"/>
              <w:rPr>
                <w:rFonts w:ascii="Arial Narrow" w:hAnsi="Arial Narrow"/>
                <w:color w:val="000000"/>
                <w:sz w:val="16"/>
                <w:szCs w:val="16"/>
              </w:rPr>
            </w:pPr>
          </w:p>
        </w:tc>
        <w:tc>
          <w:tcPr>
            <w:tcW w:w="90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b/>
                <w:color w:val="000000"/>
                <w:sz w:val="16"/>
                <w:szCs w:val="16"/>
              </w:rPr>
              <w:t>17007_4</w:t>
            </w:r>
          </w:p>
        </w:tc>
        <w:tc>
          <w:tcPr>
            <w:tcW w:w="6660" w:type="dxa"/>
            <w:vAlign w:val="center"/>
          </w:tcPr>
          <w:p w:rsidR="009B0A57" w:rsidRPr="006658FD" w:rsidRDefault="009B0A57" w:rsidP="00070540">
            <w:pPr>
              <w:spacing w:before="20" w:after="20"/>
              <w:rPr>
                <w:rFonts w:ascii="Arial Narrow" w:hAnsi="Arial Narrow"/>
                <w:caps/>
                <w:color w:val="000000"/>
              </w:rPr>
            </w:pPr>
            <w:r w:rsidRPr="006658FD">
              <w:rPr>
                <w:rFonts w:ascii="Arial Narrow" w:hAnsi="Arial Narrow" w:cs="Arial"/>
                <w:caps/>
                <w:sz w:val="16"/>
                <w:szCs w:val="16"/>
              </w:rPr>
              <w:t>Technologia budynku B2</w:t>
            </w:r>
          </w:p>
        </w:tc>
      </w:tr>
      <w:tr w:rsidR="009B0A57" w:rsidRPr="006658FD" w:rsidTr="008D3CDE">
        <w:tc>
          <w:tcPr>
            <w:tcW w:w="828" w:type="dxa"/>
            <w:vMerge/>
            <w:vAlign w:val="center"/>
          </w:tcPr>
          <w:p w:rsidR="009B0A57" w:rsidRPr="006658FD" w:rsidRDefault="009B0A57" w:rsidP="00070540">
            <w:pPr>
              <w:spacing w:before="20" w:after="20"/>
              <w:rPr>
                <w:rFonts w:ascii="Arial Narrow" w:hAnsi="Arial Narrow"/>
                <w:b/>
                <w:color w:val="000000"/>
                <w:sz w:val="16"/>
                <w:szCs w:val="16"/>
              </w:rPr>
            </w:pPr>
          </w:p>
        </w:tc>
        <w:tc>
          <w:tcPr>
            <w:tcW w:w="1440" w:type="dxa"/>
            <w:vMerge/>
            <w:vAlign w:val="center"/>
          </w:tcPr>
          <w:p w:rsidR="009B0A57" w:rsidRPr="006658FD" w:rsidRDefault="009B0A57" w:rsidP="00070540">
            <w:pPr>
              <w:spacing w:before="20" w:after="20"/>
              <w:rPr>
                <w:rFonts w:ascii="Arial Narrow" w:hAnsi="Arial Narrow"/>
                <w:color w:val="000000"/>
                <w:sz w:val="16"/>
                <w:szCs w:val="16"/>
              </w:rPr>
            </w:pPr>
          </w:p>
        </w:tc>
        <w:tc>
          <w:tcPr>
            <w:tcW w:w="90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b/>
                <w:color w:val="000000"/>
                <w:sz w:val="16"/>
                <w:szCs w:val="16"/>
              </w:rPr>
              <w:t>1.1</w:t>
            </w:r>
          </w:p>
        </w:tc>
        <w:tc>
          <w:tcPr>
            <w:tcW w:w="666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color w:val="000000"/>
                <w:sz w:val="16"/>
                <w:szCs w:val="16"/>
              </w:rPr>
              <w:t>PROJEKT ZAGOSPODAROWANIA TERENU</w:t>
            </w:r>
          </w:p>
        </w:tc>
      </w:tr>
      <w:tr w:rsidR="009B0A57" w:rsidRPr="006658FD" w:rsidTr="008D3CDE">
        <w:tc>
          <w:tcPr>
            <w:tcW w:w="828" w:type="dxa"/>
            <w:vMerge/>
            <w:vAlign w:val="center"/>
          </w:tcPr>
          <w:p w:rsidR="009B0A57" w:rsidRPr="006658FD" w:rsidRDefault="009B0A57" w:rsidP="00070540">
            <w:pPr>
              <w:spacing w:before="20" w:after="20"/>
              <w:rPr>
                <w:rFonts w:ascii="Arial Narrow" w:hAnsi="Arial Narrow"/>
                <w:b/>
                <w:color w:val="000000"/>
                <w:sz w:val="16"/>
                <w:szCs w:val="16"/>
              </w:rPr>
            </w:pPr>
          </w:p>
        </w:tc>
        <w:tc>
          <w:tcPr>
            <w:tcW w:w="1440" w:type="dxa"/>
            <w:vMerge/>
            <w:vAlign w:val="center"/>
          </w:tcPr>
          <w:p w:rsidR="009B0A57" w:rsidRPr="006658FD" w:rsidRDefault="009B0A57" w:rsidP="00070540">
            <w:pPr>
              <w:spacing w:before="20" w:after="20"/>
              <w:rPr>
                <w:rFonts w:ascii="Arial Narrow" w:hAnsi="Arial Narrow"/>
                <w:color w:val="000000"/>
                <w:sz w:val="16"/>
                <w:szCs w:val="16"/>
              </w:rPr>
            </w:pPr>
          </w:p>
        </w:tc>
        <w:tc>
          <w:tcPr>
            <w:tcW w:w="90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b/>
                <w:color w:val="000000"/>
                <w:sz w:val="16"/>
                <w:szCs w:val="16"/>
              </w:rPr>
              <w:t>1.2</w:t>
            </w:r>
          </w:p>
        </w:tc>
        <w:tc>
          <w:tcPr>
            <w:tcW w:w="666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color w:val="000000"/>
                <w:sz w:val="16"/>
                <w:szCs w:val="16"/>
              </w:rPr>
              <w:t>PROJEKT GOSPODARKĄ ZIELENI</w:t>
            </w:r>
          </w:p>
        </w:tc>
      </w:tr>
      <w:tr w:rsidR="009B0A57" w:rsidRPr="006658FD" w:rsidTr="008D3CDE">
        <w:tc>
          <w:tcPr>
            <w:tcW w:w="828" w:type="dxa"/>
            <w:vMerge w:val="restart"/>
            <w:vAlign w:val="center"/>
          </w:tcPr>
          <w:p w:rsidR="009B0A57" w:rsidRPr="006658FD" w:rsidRDefault="009B0A57" w:rsidP="00070540">
            <w:pPr>
              <w:rPr>
                <w:rFonts w:ascii="Arial Narrow" w:hAnsi="Arial Narrow"/>
                <w:color w:val="000000"/>
              </w:rPr>
            </w:pPr>
            <w:r w:rsidRPr="006658FD">
              <w:rPr>
                <w:rFonts w:ascii="Arial Narrow" w:hAnsi="Arial Narrow"/>
                <w:b/>
                <w:color w:val="000000"/>
                <w:sz w:val="16"/>
                <w:szCs w:val="16"/>
              </w:rPr>
              <w:t>TOM 1.2</w:t>
            </w:r>
          </w:p>
        </w:tc>
        <w:tc>
          <w:tcPr>
            <w:tcW w:w="1440" w:type="dxa"/>
            <w:vMerge w:val="restart"/>
            <w:vAlign w:val="center"/>
          </w:tcPr>
          <w:p w:rsidR="009B0A57" w:rsidRPr="006658FD" w:rsidRDefault="009B0A57" w:rsidP="00070540">
            <w:pPr>
              <w:rPr>
                <w:rFonts w:ascii="Arial Narrow" w:hAnsi="Arial Narrow"/>
                <w:color w:val="000000"/>
              </w:rPr>
            </w:pPr>
            <w:r w:rsidRPr="006658FD">
              <w:rPr>
                <w:rFonts w:ascii="Arial Narrow" w:hAnsi="Arial Narrow"/>
                <w:color w:val="000000"/>
                <w:sz w:val="16"/>
                <w:szCs w:val="16"/>
              </w:rPr>
              <w:t>ARCHITEKTURA</w:t>
            </w:r>
          </w:p>
        </w:tc>
        <w:tc>
          <w:tcPr>
            <w:tcW w:w="90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b/>
                <w:color w:val="000000"/>
                <w:sz w:val="16"/>
                <w:szCs w:val="16"/>
              </w:rPr>
              <w:t>1.3</w:t>
            </w:r>
          </w:p>
        </w:tc>
        <w:tc>
          <w:tcPr>
            <w:tcW w:w="666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color w:val="000000"/>
                <w:sz w:val="16"/>
                <w:szCs w:val="16"/>
              </w:rPr>
              <w:t>PROJEKT WYKONAWCZY BUDYNKU B1 ORAZ BUDYNKU B2</w:t>
            </w:r>
          </w:p>
        </w:tc>
      </w:tr>
      <w:tr w:rsidR="009B0A57" w:rsidRPr="006658FD" w:rsidTr="008D3CDE">
        <w:tc>
          <w:tcPr>
            <w:tcW w:w="828" w:type="dxa"/>
            <w:vMerge/>
            <w:vAlign w:val="center"/>
          </w:tcPr>
          <w:p w:rsidR="009B0A57" w:rsidRPr="006658FD" w:rsidRDefault="009B0A57" w:rsidP="00070540">
            <w:pPr>
              <w:rPr>
                <w:rFonts w:ascii="Arial Narrow" w:hAnsi="Arial Narrow"/>
                <w:color w:val="000000"/>
              </w:rPr>
            </w:pPr>
          </w:p>
        </w:tc>
        <w:tc>
          <w:tcPr>
            <w:tcW w:w="1440" w:type="dxa"/>
            <w:vMerge/>
            <w:vAlign w:val="center"/>
          </w:tcPr>
          <w:p w:rsidR="009B0A57" w:rsidRPr="006658FD" w:rsidRDefault="009B0A57" w:rsidP="00070540">
            <w:pPr>
              <w:rPr>
                <w:rFonts w:ascii="Arial Narrow" w:hAnsi="Arial Narrow"/>
                <w:color w:val="000000"/>
              </w:rPr>
            </w:pPr>
          </w:p>
        </w:tc>
        <w:tc>
          <w:tcPr>
            <w:tcW w:w="90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b/>
                <w:color w:val="000000"/>
                <w:sz w:val="16"/>
                <w:szCs w:val="16"/>
              </w:rPr>
              <w:t>1.4</w:t>
            </w:r>
          </w:p>
        </w:tc>
        <w:tc>
          <w:tcPr>
            <w:tcW w:w="666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color w:val="000000"/>
                <w:sz w:val="16"/>
                <w:szCs w:val="16"/>
              </w:rPr>
              <w:t>PROJEKT WYKONAWCZY BUDYNKU TECHNICZNEGO ORAZ WIATY</w:t>
            </w:r>
          </w:p>
        </w:tc>
      </w:tr>
      <w:tr w:rsidR="009B0A57" w:rsidRPr="006658FD" w:rsidTr="008D3CDE">
        <w:tc>
          <w:tcPr>
            <w:tcW w:w="828" w:type="dxa"/>
            <w:vMerge/>
            <w:vAlign w:val="center"/>
          </w:tcPr>
          <w:p w:rsidR="009B0A57" w:rsidRPr="006658FD" w:rsidRDefault="009B0A57" w:rsidP="00070540">
            <w:pPr>
              <w:rPr>
                <w:rFonts w:ascii="Arial Narrow" w:hAnsi="Arial Narrow"/>
                <w:color w:val="000000"/>
              </w:rPr>
            </w:pPr>
          </w:p>
        </w:tc>
        <w:tc>
          <w:tcPr>
            <w:tcW w:w="1440" w:type="dxa"/>
            <w:vMerge/>
            <w:vAlign w:val="center"/>
          </w:tcPr>
          <w:p w:rsidR="009B0A57" w:rsidRPr="006658FD" w:rsidRDefault="009B0A57" w:rsidP="00070540">
            <w:pPr>
              <w:rPr>
                <w:rFonts w:ascii="Arial Narrow" w:hAnsi="Arial Narrow"/>
                <w:color w:val="000000"/>
              </w:rPr>
            </w:pPr>
          </w:p>
        </w:tc>
        <w:tc>
          <w:tcPr>
            <w:tcW w:w="90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b/>
                <w:color w:val="000000"/>
                <w:sz w:val="16"/>
                <w:szCs w:val="16"/>
              </w:rPr>
              <w:t>1.5</w:t>
            </w:r>
          </w:p>
        </w:tc>
        <w:tc>
          <w:tcPr>
            <w:tcW w:w="666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color w:val="000000"/>
                <w:sz w:val="16"/>
                <w:szCs w:val="16"/>
              </w:rPr>
              <w:t>PROJEKT WYKONAWCZY ZESTAWIENIA, DETALE ARCHITEKTONICZNE, PROJEKTY WNĘTRZ</w:t>
            </w:r>
          </w:p>
        </w:tc>
      </w:tr>
      <w:tr w:rsidR="009B0A57" w:rsidRPr="006658FD" w:rsidTr="008D3CDE">
        <w:tc>
          <w:tcPr>
            <w:tcW w:w="828" w:type="dxa"/>
            <w:vMerge/>
            <w:vAlign w:val="center"/>
          </w:tcPr>
          <w:p w:rsidR="009B0A57" w:rsidRPr="006658FD" w:rsidRDefault="009B0A57" w:rsidP="00070540">
            <w:pPr>
              <w:rPr>
                <w:rFonts w:ascii="Arial Narrow" w:hAnsi="Arial Narrow"/>
                <w:color w:val="000000"/>
              </w:rPr>
            </w:pPr>
          </w:p>
        </w:tc>
        <w:tc>
          <w:tcPr>
            <w:tcW w:w="1440" w:type="dxa"/>
            <w:vMerge w:val="restart"/>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color w:val="000000"/>
                <w:sz w:val="16"/>
                <w:szCs w:val="16"/>
              </w:rPr>
              <w:t>DROGI</w:t>
            </w:r>
          </w:p>
        </w:tc>
        <w:tc>
          <w:tcPr>
            <w:tcW w:w="90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b/>
                <w:color w:val="000000"/>
                <w:sz w:val="16"/>
                <w:szCs w:val="16"/>
              </w:rPr>
              <w:t>1.6</w:t>
            </w:r>
          </w:p>
        </w:tc>
        <w:tc>
          <w:tcPr>
            <w:tcW w:w="666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color w:val="000000"/>
                <w:sz w:val="16"/>
                <w:szCs w:val="16"/>
              </w:rPr>
              <w:t>PROJEKT WYKONAWCZY BRANŻY DROGOWEJ</w:t>
            </w:r>
          </w:p>
        </w:tc>
      </w:tr>
      <w:tr w:rsidR="009B0A57" w:rsidRPr="006658FD" w:rsidTr="008D3CDE">
        <w:tc>
          <w:tcPr>
            <w:tcW w:w="828" w:type="dxa"/>
            <w:vMerge/>
            <w:vAlign w:val="center"/>
          </w:tcPr>
          <w:p w:rsidR="009B0A57" w:rsidRPr="006658FD" w:rsidRDefault="009B0A57" w:rsidP="00070540">
            <w:pPr>
              <w:rPr>
                <w:rFonts w:ascii="Arial Narrow" w:hAnsi="Arial Narrow"/>
                <w:color w:val="000000"/>
              </w:rPr>
            </w:pPr>
          </w:p>
        </w:tc>
        <w:tc>
          <w:tcPr>
            <w:tcW w:w="1440" w:type="dxa"/>
            <w:vMerge/>
            <w:vAlign w:val="center"/>
          </w:tcPr>
          <w:p w:rsidR="009B0A57" w:rsidRPr="006658FD" w:rsidRDefault="009B0A57" w:rsidP="00070540">
            <w:pPr>
              <w:spacing w:before="20" w:after="20"/>
              <w:rPr>
                <w:rFonts w:ascii="Arial Narrow" w:hAnsi="Arial Narrow"/>
                <w:color w:val="000000"/>
                <w:sz w:val="16"/>
                <w:szCs w:val="16"/>
              </w:rPr>
            </w:pPr>
          </w:p>
        </w:tc>
        <w:tc>
          <w:tcPr>
            <w:tcW w:w="900" w:type="dxa"/>
            <w:vAlign w:val="center"/>
          </w:tcPr>
          <w:p w:rsidR="009B0A57" w:rsidRPr="006658FD" w:rsidRDefault="009B0A57" w:rsidP="00070540">
            <w:pPr>
              <w:spacing w:before="20" w:after="20"/>
              <w:rPr>
                <w:rFonts w:ascii="Arial Narrow" w:hAnsi="Arial Narrow"/>
                <w:b/>
                <w:color w:val="000000"/>
                <w:sz w:val="16"/>
                <w:szCs w:val="16"/>
              </w:rPr>
            </w:pPr>
            <w:r w:rsidRPr="006658FD">
              <w:rPr>
                <w:rFonts w:ascii="Arial Narrow" w:hAnsi="Arial Narrow"/>
                <w:b/>
                <w:color w:val="000000"/>
                <w:sz w:val="16"/>
                <w:szCs w:val="16"/>
              </w:rPr>
              <w:t>1.7</w:t>
            </w:r>
          </w:p>
        </w:tc>
        <w:tc>
          <w:tcPr>
            <w:tcW w:w="6660" w:type="dxa"/>
            <w:vAlign w:val="center"/>
          </w:tcPr>
          <w:p w:rsidR="009B0A57" w:rsidRPr="006658FD" w:rsidRDefault="009B0A57" w:rsidP="00070540">
            <w:pPr>
              <w:spacing w:before="20" w:after="20"/>
              <w:rPr>
                <w:rFonts w:ascii="Arial Narrow" w:hAnsi="Arial Narrow"/>
                <w:color w:val="000000"/>
                <w:sz w:val="16"/>
                <w:szCs w:val="16"/>
              </w:rPr>
            </w:pPr>
            <w:r w:rsidRPr="006658FD">
              <w:rPr>
                <w:rFonts w:ascii="Arial Narrow" w:hAnsi="Arial Narrow"/>
                <w:color w:val="000000"/>
                <w:sz w:val="16"/>
                <w:szCs w:val="16"/>
              </w:rPr>
              <w:t>BILANS MAS ZIEMNYCH</w:t>
            </w:r>
          </w:p>
        </w:tc>
      </w:tr>
      <w:tr w:rsidR="009B0A57" w:rsidRPr="006658FD" w:rsidTr="008D3CDE">
        <w:tc>
          <w:tcPr>
            <w:tcW w:w="828"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b/>
                <w:color w:val="000000"/>
                <w:sz w:val="16"/>
                <w:szCs w:val="16"/>
              </w:rPr>
              <w:t>TOM 2</w:t>
            </w:r>
          </w:p>
        </w:tc>
        <w:tc>
          <w:tcPr>
            <w:tcW w:w="144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color w:val="000000"/>
                <w:sz w:val="16"/>
                <w:szCs w:val="16"/>
              </w:rPr>
              <w:t>KONSTRUKCJA</w:t>
            </w:r>
          </w:p>
        </w:tc>
        <w:tc>
          <w:tcPr>
            <w:tcW w:w="90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b/>
                <w:color w:val="000000"/>
                <w:sz w:val="16"/>
                <w:szCs w:val="16"/>
              </w:rPr>
              <w:t>2.1</w:t>
            </w:r>
          </w:p>
        </w:tc>
        <w:tc>
          <w:tcPr>
            <w:tcW w:w="666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color w:val="000000"/>
                <w:sz w:val="16"/>
                <w:szCs w:val="16"/>
              </w:rPr>
              <w:t>PROJEKT WYKONAWCZY BUDYNKU B1 ORAZ BUDYNKU B2, BUDYNKU TECHNICZNEGO ORAZ WIATY</w:t>
            </w:r>
          </w:p>
        </w:tc>
      </w:tr>
      <w:tr w:rsidR="009B0A57" w:rsidRPr="006658FD" w:rsidTr="008D3CDE">
        <w:tc>
          <w:tcPr>
            <w:tcW w:w="828" w:type="dxa"/>
            <w:vMerge w:val="restart"/>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b/>
                <w:color w:val="000000"/>
                <w:sz w:val="16"/>
                <w:szCs w:val="16"/>
              </w:rPr>
              <w:t>TOM 3</w:t>
            </w:r>
          </w:p>
        </w:tc>
        <w:tc>
          <w:tcPr>
            <w:tcW w:w="1440" w:type="dxa"/>
            <w:vMerge w:val="restart"/>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color w:val="000000"/>
                <w:sz w:val="16"/>
                <w:szCs w:val="16"/>
              </w:rPr>
              <w:t>INSTALACJE SANITARNE</w:t>
            </w:r>
          </w:p>
        </w:tc>
        <w:tc>
          <w:tcPr>
            <w:tcW w:w="90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b/>
                <w:color w:val="000000"/>
                <w:sz w:val="16"/>
                <w:szCs w:val="16"/>
              </w:rPr>
              <w:t>3.1</w:t>
            </w:r>
          </w:p>
        </w:tc>
        <w:tc>
          <w:tcPr>
            <w:tcW w:w="666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color w:val="000000"/>
                <w:sz w:val="16"/>
                <w:szCs w:val="16"/>
              </w:rPr>
              <w:t>PROJEKT WYKONAWCZY INSTALACJI SANITARNYCH ZEWNĘTRZNYCH</w:t>
            </w:r>
          </w:p>
        </w:tc>
      </w:tr>
      <w:tr w:rsidR="009B0A57" w:rsidRPr="006658FD" w:rsidTr="008D3CDE">
        <w:tc>
          <w:tcPr>
            <w:tcW w:w="828" w:type="dxa"/>
            <w:vMerge/>
            <w:vAlign w:val="center"/>
          </w:tcPr>
          <w:p w:rsidR="009B0A57" w:rsidRPr="006658FD" w:rsidRDefault="009B0A57" w:rsidP="00070540">
            <w:pPr>
              <w:rPr>
                <w:rFonts w:ascii="Arial Narrow" w:hAnsi="Arial Narrow"/>
                <w:color w:val="000000"/>
              </w:rPr>
            </w:pPr>
          </w:p>
        </w:tc>
        <w:tc>
          <w:tcPr>
            <w:tcW w:w="1440" w:type="dxa"/>
            <w:vMerge/>
            <w:vAlign w:val="center"/>
          </w:tcPr>
          <w:p w:rsidR="009B0A57" w:rsidRPr="006658FD" w:rsidRDefault="009B0A57" w:rsidP="00070540">
            <w:pPr>
              <w:rPr>
                <w:rFonts w:ascii="Arial Narrow" w:hAnsi="Arial Narrow"/>
                <w:color w:val="000000"/>
              </w:rPr>
            </w:pPr>
          </w:p>
        </w:tc>
        <w:tc>
          <w:tcPr>
            <w:tcW w:w="90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b/>
                <w:color w:val="000000"/>
                <w:sz w:val="16"/>
                <w:szCs w:val="16"/>
              </w:rPr>
              <w:t>3.2</w:t>
            </w:r>
          </w:p>
        </w:tc>
        <w:tc>
          <w:tcPr>
            <w:tcW w:w="666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color w:val="000000"/>
                <w:sz w:val="16"/>
                <w:szCs w:val="16"/>
              </w:rPr>
              <w:t>PROJEKT WYKONAWCZY INSTALACJI SANITARNYCH WEWNĘTRZNYCH</w:t>
            </w:r>
          </w:p>
        </w:tc>
      </w:tr>
      <w:tr w:rsidR="009B0A57" w:rsidRPr="006658FD" w:rsidTr="008D3CDE">
        <w:tc>
          <w:tcPr>
            <w:tcW w:w="828" w:type="dxa"/>
            <w:vMerge w:val="restart"/>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b/>
                <w:color w:val="000000"/>
                <w:sz w:val="16"/>
                <w:szCs w:val="16"/>
              </w:rPr>
              <w:t>TOM 4</w:t>
            </w:r>
          </w:p>
        </w:tc>
        <w:tc>
          <w:tcPr>
            <w:tcW w:w="1440" w:type="dxa"/>
            <w:vMerge w:val="restart"/>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color w:val="000000"/>
                <w:sz w:val="16"/>
                <w:szCs w:val="16"/>
              </w:rPr>
              <w:t>INSTALACJE ELEKTRYCZNE</w:t>
            </w:r>
          </w:p>
        </w:tc>
        <w:tc>
          <w:tcPr>
            <w:tcW w:w="90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b/>
                <w:color w:val="000000"/>
                <w:sz w:val="16"/>
                <w:szCs w:val="16"/>
              </w:rPr>
              <w:t>4.1</w:t>
            </w:r>
          </w:p>
        </w:tc>
        <w:tc>
          <w:tcPr>
            <w:tcW w:w="666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color w:val="000000"/>
                <w:sz w:val="16"/>
                <w:szCs w:val="16"/>
              </w:rPr>
              <w:t>PROJEKT WYKONAWCZY INSTALACJI ELEKTRYCZNYCH ZEWNĘTRZNYCH</w:t>
            </w:r>
          </w:p>
        </w:tc>
      </w:tr>
      <w:tr w:rsidR="009B0A57" w:rsidRPr="006658FD" w:rsidTr="008D3CDE">
        <w:tc>
          <w:tcPr>
            <w:tcW w:w="828" w:type="dxa"/>
            <w:vMerge/>
            <w:vAlign w:val="center"/>
          </w:tcPr>
          <w:p w:rsidR="009B0A57" w:rsidRPr="006658FD" w:rsidRDefault="009B0A57" w:rsidP="00070540">
            <w:pPr>
              <w:rPr>
                <w:rFonts w:ascii="Arial Narrow" w:hAnsi="Arial Narrow"/>
                <w:color w:val="000000"/>
              </w:rPr>
            </w:pPr>
          </w:p>
        </w:tc>
        <w:tc>
          <w:tcPr>
            <w:tcW w:w="1440" w:type="dxa"/>
            <w:vMerge/>
            <w:vAlign w:val="center"/>
          </w:tcPr>
          <w:p w:rsidR="009B0A57" w:rsidRPr="006658FD" w:rsidRDefault="009B0A57" w:rsidP="00070540">
            <w:pPr>
              <w:rPr>
                <w:rFonts w:ascii="Arial Narrow" w:hAnsi="Arial Narrow"/>
                <w:color w:val="000000"/>
              </w:rPr>
            </w:pPr>
          </w:p>
        </w:tc>
        <w:tc>
          <w:tcPr>
            <w:tcW w:w="90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b/>
                <w:color w:val="000000"/>
                <w:sz w:val="16"/>
                <w:szCs w:val="16"/>
              </w:rPr>
              <w:t>4.2</w:t>
            </w:r>
          </w:p>
        </w:tc>
        <w:tc>
          <w:tcPr>
            <w:tcW w:w="666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color w:val="000000"/>
                <w:sz w:val="16"/>
                <w:szCs w:val="16"/>
              </w:rPr>
              <w:t>PROJEKT WYKONAWCZY INSTALACJI ELEKTRYCZNYCH WEWNĘTRZNYCH</w:t>
            </w:r>
          </w:p>
        </w:tc>
      </w:tr>
      <w:tr w:rsidR="009B0A57" w:rsidRPr="006658FD" w:rsidTr="008D3CDE">
        <w:tc>
          <w:tcPr>
            <w:tcW w:w="828" w:type="dxa"/>
            <w:vMerge/>
            <w:vAlign w:val="center"/>
          </w:tcPr>
          <w:p w:rsidR="009B0A57" w:rsidRPr="006658FD" w:rsidRDefault="009B0A57" w:rsidP="00070540">
            <w:pPr>
              <w:rPr>
                <w:rFonts w:ascii="Arial Narrow" w:hAnsi="Arial Narrow"/>
                <w:color w:val="000000"/>
              </w:rPr>
            </w:pPr>
          </w:p>
        </w:tc>
        <w:tc>
          <w:tcPr>
            <w:tcW w:w="1440" w:type="dxa"/>
            <w:vMerge/>
            <w:vAlign w:val="center"/>
          </w:tcPr>
          <w:p w:rsidR="009B0A57" w:rsidRPr="006658FD" w:rsidRDefault="009B0A57" w:rsidP="00070540">
            <w:pPr>
              <w:rPr>
                <w:rFonts w:ascii="Arial Narrow" w:hAnsi="Arial Narrow"/>
                <w:color w:val="000000"/>
              </w:rPr>
            </w:pPr>
          </w:p>
        </w:tc>
        <w:tc>
          <w:tcPr>
            <w:tcW w:w="90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b/>
                <w:color w:val="000000"/>
                <w:sz w:val="16"/>
                <w:szCs w:val="16"/>
              </w:rPr>
              <w:t>4.3</w:t>
            </w:r>
          </w:p>
        </w:tc>
        <w:tc>
          <w:tcPr>
            <w:tcW w:w="666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color w:val="000000"/>
                <w:sz w:val="16"/>
                <w:szCs w:val="16"/>
              </w:rPr>
              <w:t>PROJEKT WYKONAWCZY INSTALACJI FOTOWOLTAIKI</w:t>
            </w:r>
          </w:p>
        </w:tc>
      </w:tr>
      <w:tr w:rsidR="009B0A57" w:rsidRPr="006658FD" w:rsidTr="008D3CDE">
        <w:tc>
          <w:tcPr>
            <w:tcW w:w="828" w:type="dxa"/>
            <w:vMerge/>
            <w:vAlign w:val="center"/>
          </w:tcPr>
          <w:p w:rsidR="009B0A57" w:rsidRPr="006658FD" w:rsidRDefault="009B0A57" w:rsidP="00070540">
            <w:pPr>
              <w:rPr>
                <w:rFonts w:ascii="Arial Narrow" w:hAnsi="Arial Narrow"/>
                <w:color w:val="000000"/>
              </w:rPr>
            </w:pPr>
          </w:p>
        </w:tc>
        <w:tc>
          <w:tcPr>
            <w:tcW w:w="1440" w:type="dxa"/>
            <w:vMerge/>
            <w:vAlign w:val="center"/>
          </w:tcPr>
          <w:p w:rsidR="009B0A57" w:rsidRPr="006658FD" w:rsidRDefault="009B0A57" w:rsidP="00070540">
            <w:pPr>
              <w:rPr>
                <w:rFonts w:ascii="Arial Narrow" w:hAnsi="Arial Narrow"/>
                <w:color w:val="000000"/>
              </w:rPr>
            </w:pPr>
          </w:p>
        </w:tc>
        <w:tc>
          <w:tcPr>
            <w:tcW w:w="90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b/>
                <w:color w:val="000000"/>
                <w:sz w:val="16"/>
                <w:szCs w:val="16"/>
              </w:rPr>
              <w:t>4.4</w:t>
            </w:r>
          </w:p>
        </w:tc>
        <w:tc>
          <w:tcPr>
            <w:tcW w:w="666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color w:val="000000"/>
                <w:sz w:val="16"/>
                <w:szCs w:val="16"/>
              </w:rPr>
              <w:t>PROJEKT WYKONAWCZY INSTALACJI BMS</w:t>
            </w:r>
          </w:p>
        </w:tc>
      </w:tr>
      <w:tr w:rsidR="009B0A57" w:rsidRPr="006658FD" w:rsidTr="008D3CDE">
        <w:tc>
          <w:tcPr>
            <w:tcW w:w="828" w:type="dxa"/>
            <w:vMerge w:val="restart"/>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b/>
                <w:color w:val="000000"/>
                <w:sz w:val="16"/>
                <w:szCs w:val="16"/>
              </w:rPr>
              <w:t>TOM 5</w:t>
            </w:r>
          </w:p>
        </w:tc>
        <w:tc>
          <w:tcPr>
            <w:tcW w:w="1440" w:type="dxa"/>
            <w:vMerge w:val="restart"/>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color w:val="000000"/>
                <w:sz w:val="16"/>
                <w:szCs w:val="16"/>
              </w:rPr>
              <w:t>INSTALACJE NISKOPRĄDOWE</w:t>
            </w:r>
          </w:p>
        </w:tc>
        <w:tc>
          <w:tcPr>
            <w:tcW w:w="90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b/>
                <w:color w:val="000000"/>
                <w:sz w:val="16"/>
                <w:szCs w:val="16"/>
              </w:rPr>
              <w:t>5.1</w:t>
            </w:r>
          </w:p>
        </w:tc>
        <w:tc>
          <w:tcPr>
            <w:tcW w:w="666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color w:val="000000"/>
                <w:sz w:val="16"/>
                <w:szCs w:val="16"/>
              </w:rPr>
              <w:t>PROJEKT WYKONAWCZY INSTALACJI NISKOPRĄDOWYCH ZEWNĘTRZNYCH</w:t>
            </w:r>
          </w:p>
        </w:tc>
      </w:tr>
      <w:tr w:rsidR="009B0A57" w:rsidRPr="006658FD" w:rsidTr="008D3CDE">
        <w:tc>
          <w:tcPr>
            <w:tcW w:w="828" w:type="dxa"/>
            <w:vMerge/>
            <w:vAlign w:val="center"/>
          </w:tcPr>
          <w:p w:rsidR="009B0A57" w:rsidRPr="006658FD" w:rsidRDefault="009B0A57" w:rsidP="00070540">
            <w:pPr>
              <w:rPr>
                <w:rFonts w:ascii="Arial Narrow" w:hAnsi="Arial Narrow"/>
                <w:color w:val="000000"/>
              </w:rPr>
            </w:pPr>
          </w:p>
        </w:tc>
        <w:tc>
          <w:tcPr>
            <w:tcW w:w="1440" w:type="dxa"/>
            <w:vMerge/>
            <w:vAlign w:val="center"/>
          </w:tcPr>
          <w:p w:rsidR="009B0A57" w:rsidRPr="006658FD" w:rsidRDefault="009B0A57" w:rsidP="00070540">
            <w:pPr>
              <w:rPr>
                <w:rFonts w:ascii="Arial Narrow" w:hAnsi="Arial Narrow"/>
                <w:color w:val="000000"/>
              </w:rPr>
            </w:pPr>
          </w:p>
        </w:tc>
        <w:tc>
          <w:tcPr>
            <w:tcW w:w="90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b/>
                <w:color w:val="000000"/>
                <w:sz w:val="16"/>
                <w:szCs w:val="16"/>
              </w:rPr>
              <w:t>5.2</w:t>
            </w:r>
          </w:p>
        </w:tc>
        <w:tc>
          <w:tcPr>
            <w:tcW w:w="666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color w:val="000000"/>
                <w:sz w:val="16"/>
                <w:szCs w:val="16"/>
              </w:rPr>
              <w:t>PROJEKT WYKONAWCZY INSTALACJI NISKOPRĄDOWYCH WEWNĘTRZNYCH</w:t>
            </w:r>
          </w:p>
        </w:tc>
      </w:tr>
      <w:tr w:rsidR="009B0A57" w:rsidRPr="006658FD" w:rsidTr="008D3CDE">
        <w:tc>
          <w:tcPr>
            <w:tcW w:w="828" w:type="dxa"/>
            <w:vMerge/>
            <w:vAlign w:val="center"/>
          </w:tcPr>
          <w:p w:rsidR="009B0A57" w:rsidRPr="006658FD" w:rsidRDefault="009B0A57" w:rsidP="00070540">
            <w:pPr>
              <w:rPr>
                <w:rFonts w:ascii="Arial Narrow" w:hAnsi="Arial Narrow"/>
                <w:color w:val="000000"/>
              </w:rPr>
            </w:pPr>
          </w:p>
        </w:tc>
        <w:tc>
          <w:tcPr>
            <w:tcW w:w="1440" w:type="dxa"/>
            <w:vMerge/>
            <w:vAlign w:val="center"/>
          </w:tcPr>
          <w:p w:rsidR="009B0A57" w:rsidRPr="006658FD" w:rsidRDefault="009B0A57" w:rsidP="00070540">
            <w:pPr>
              <w:rPr>
                <w:rFonts w:ascii="Arial Narrow" w:hAnsi="Arial Narrow"/>
                <w:color w:val="000000"/>
              </w:rPr>
            </w:pPr>
          </w:p>
        </w:tc>
        <w:tc>
          <w:tcPr>
            <w:tcW w:w="900" w:type="dxa"/>
            <w:vAlign w:val="center"/>
          </w:tcPr>
          <w:p w:rsidR="009B0A57" w:rsidRPr="006658FD" w:rsidRDefault="009B0A57" w:rsidP="00070540">
            <w:pPr>
              <w:spacing w:before="20" w:after="20"/>
              <w:rPr>
                <w:rFonts w:ascii="Arial Narrow" w:hAnsi="Arial Narrow"/>
                <w:b/>
                <w:color w:val="000000"/>
                <w:sz w:val="16"/>
                <w:szCs w:val="16"/>
              </w:rPr>
            </w:pPr>
            <w:r w:rsidRPr="006658FD">
              <w:rPr>
                <w:rFonts w:ascii="Arial Narrow" w:hAnsi="Arial Narrow"/>
                <w:b/>
                <w:color w:val="000000"/>
                <w:sz w:val="16"/>
                <w:szCs w:val="16"/>
              </w:rPr>
              <w:t>5.3</w:t>
            </w:r>
          </w:p>
        </w:tc>
        <w:tc>
          <w:tcPr>
            <w:tcW w:w="6660" w:type="dxa"/>
            <w:vAlign w:val="center"/>
          </w:tcPr>
          <w:p w:rsidR="009B0A57" w:rsidRPr="006658FD" w:rsidRDefault="009B0A57" w:rsidP="00070540">
            <w:pPr>
              <w:spacing w:before="20" w:after="20"/>
              <w:rPr>
                <w:rFonts w:ascii="Arial Narrow" w:hAnsi="Arial Narrow"/>
                <w:color w:val="000000"/>
                <w:sz w:val="16"/>
                <w:szCs w:val="16"/>
              </w:rPr>
            </w:pPr>
            <w:r w:rsidRPr="006658FD">
              <w:rPr>
                <w:rFonts w:ascii="Arial Narrow" w:hAnsi="Arial Narrow"/>
                <w:color w:val="000000"/>
                <w:sz w:val="16"/>
                <w:szCs w:val="16"/>
              </w:rPr>
              <w:t>PROJEKT WYKONAWCZY INSTALACJI SYSTEMU GASZENIA GAZEM (SUG)</w:t>
            </w:r>
          </w:p>
        </w:tc>
      </w:tr>
      <w:tr w:rsidR="009B0A57" w:rsidRPr="006658FD" w:rsidTr="008D3CDE">
        <w:tc>
          <w:tcPr>
            <w:tcW w:w="828" w:type="dxa"/>
            <w:vMerge/>
            <w:vAlign w:val="center"/>
          </w:tcPr>
          <w:p w:rsidR="009B0A57" w:rsidRPr="006658FD" w:rsidRDefault="009B0A57" w:rsidP="00070540">
            <w:pPr>
              <w:rPr>
                <w:rFonts w:ascii="Arial Narrow" w:hAnsi="Arial Narrow"/>
                <w:color w:val="000000"/>
              </w:rPr>
            </w:pPr>
          </w:p>
        </w:tc>
        <w:tc>
          <w:tcPr>
            <w:tcW w:w="1440" w:type="dxa"/>
            <w:vMerge/>
            <w:vAlign w:val="center"/>
          </w:tcPr>
          <w:p w:rsidR="009B0A57" w:rsidRPr="006658FD" w:rsidRDefault="009B0A57" w:rsidP="00070540">
            <w:pPr>
              <w:rPr>
                <w:rFonts w:ascii="Arial Narrow" w:hAnsi="Arial Narrow"/>
                <w:color w:val="000000"/>
              </w:rPr>
            </w:pPr>
          </w:p>
        </w:tc>
        <w:tc>
          <w:tcPr>
            <w:tcW w:w="900" w:type="dxa"/>
            <w:vAlign w:val="center"/>
          </w:tcPr>
          <w:p w:rsidR="009B0A57" w:rsidRPr="006658FD" w:rsidRDefault="009B0A57" w:rsidP="00070540">
            <w:pPr>
              <w:spacing w:before="20" w:after="20"/>
              <w:rPr>
                <w:rFonts w:ascii="Arial Narrow" w:hAnsi="Arial Narrow"/>
                <w:b/>
                <w:color w:val="000000"/>
                <w:sz w:val="16"/>
                <w:szCs w:val="16"/>
              </w:rPr>
            </w:pPr>
            <w:r w:rsidRPr="006658FD">
              <w:rPr>
                <w:rFonts w:ascii="Arial Narrow" w:hAnsi="Arial Narrow"/>
                <w:b/>
                <w:color w:val="000000"/>
                <w:sz w:val="16"/>
                <w:szCs w:val="16"/>
              </w:rPr>
              <w:t>5.4</w:t>
            </w:r>
          </w:p>
        </w:tc>
        <w:tc>
          <w:tcPr>
            <w:tcW w:w="6660" w:type="dxa"/>
            <w:vAlign w:val="center"/>
          </w:tcPr>
          <w:p w:rsidR="009B0A57" w:rsidRPr="006658FD" w:rsidRDefault="009B0A57" w:rsidP="00070540">
            <w:pPr>
              <w:spacing w:before="20" w:after="20"/>
              <w:rPr>
                <w:rFonts w:ascii="Arial Narrow" w:hAnsi="Arial Narrow"/>
                <w:color w:val="000000"/>
                <w:sz w:val="16"/>
                <w:szCs w:val="16"/>
              </w:rPr>
            </w:pPr>
            <w:r w:rsidRPr="006658FD">
              <w:rPr>
                <w:rFonts w:ascii="Arial Narrow" w:hAnsi="Arial Narrow"/>
                <w:color w:val="000000"/>
                <w:sz w:val="16"/>
                <w:szCs w:val="16"/>
              </w:rPr>
              <w:t>PROJEKT WYKONAWCZY INSTALACJI SYSTEMU ALARMU POŻAROWEGO (SAP)</w:t>
            </w:r>
          </w:p>
        </w:tc>
      </w:tr>
      <w:tr w:rsidR="009B0A57" w:rsidRPr="006658FD" w:rsidTr="008D3CDE">
        <w:tc>
          <w:tcPr>
            <w:tcW w:w="828" w:type="dxa"/>
            <w:vMerge/>
            <w:vAlign w:val="center"/>
          </w:tcPr>
          <w:p w:rsidR="009B0A57" w:rsidRPr="006658FD" w:rsidRDefault="009B0A57" w:rsidP="00070540">
            <w:pPr>
              <w:rPr>
                <w:rFonts w:ascii="Arial Narrow" w:hAnsi="Arial Narrow"/>
                <w:color w:val="000000"/>
              </w:rPr>
            </w:pPr>
          </w:p>
        </w:tc>
        <w:tc>
          <w:tcPr>
            <w:tcW w:w="1440" w:type="dxa"/>
            <w:vMerge/>
            <w:vAlign w:val="center"/>
          </w:tcPr>
          <w:p w:rsidR="009B0A57" w:rsidRPr="006658FD" w:rsidRDefault="009B0A57" w:rsidP="00070540">
            <w:pPr>
              <w:rPr>
                <w:rFonts w:ascii="Arial Narrow" w:hAnsi="Arial Narrow"/>
                <w:color w:val="000000"/>
              </w:rPr>
            </w:pPr>
          </w:p>
        </w:tc>
        <w:tc>
          <w:tcPr>
            <w:tcW w:w="900" w:type="dxa"/>
            <w:vAlign w:val="center"/>
          </w:tcPr>
          <w:p w:rsidR="009B0A57" w:rsidRPr="006658FD" w:rsidRDefault="009B0A57" w:rsidP="00070540">
            <w:pPr>
              <w:spacing w:before="20" w:after="20"/>
              <w:rPr>
                <w:rFonts w:ascii="Arial Narrow" w:hAnsi="Arial Narrow"/>
                <w:b/>
                <w:color w:val="000000"/>
                <w:sz w:val="16"/>
                <w:szCs w:val="16"/>
              </w:rPr>
            </w:pPr>
            <w:r w:rsidRPr="006658FD">
              <w:rPr>
                <w:rFonts w:ascii="Arial Narrow" w:hAnsi="Arial Narrow"/>
                <w:b/>
                <w:color w:val="000000"/>
                <w:sz w:val="16"/>
                <w:szCs w:val="16"/>
              </w:rPr>
              <w:t>5.5</w:t>
            </w:r>
          </w:p>
        </w:tc>
        <w:tc>
          <w:tcPr>
            <w:tcW w:w="6660" w:type="dxa"/>
            <w:vAlign w:val="center"/>
          </w:tcPr>
          <w:p w:rsidR="009B0A57" w:rsidRPr="006658FD" w:rsidRDefault="009B0A57" w:rsidP="00070540">
            <w:pPr>
              <w:spacing w:before="20" w:after="20"/>
              <w:rPr>
                <w:rFonts w:ascii="Arial Narrow" w:hAnsi="Arial Narrow"/>
                <w:color w:val="000000"/>
                <w:sz w:val="16"/>
                <w:szCs w:val="16"/>
              </w:rPr>
            </w:pPr>
            <w:r w:rsidRPr="006658FD">
              <w:rPr>
                <w:rFonts w:ascii="Arial Narrow" w:hAnsi="Arial Narrow"/>
                <w:color w:val="000000"/>
                <w:sz w:val="16"/>
                <w:szCs w:val="16"/>
              </w:rPr>
              <w:t>PROJEKT WYKONAWCZY INSTALACJI SYSTEMU ODDYMIANIA KLATEK EWAKUACYJNYCH</w:t>
            </w:r>
          </w:p>
        </w:tc>
      </w:tr>
      <w:tr w:rsidR="009B0A57" w:rsidRPr="006658FD" w:rsidTr="008D3CDE">
        <w:tc>
          <w:tcPr>
            <w:tcW w:w="828" w:type="dxa"/>
            <w:vMerge w:val="restart"/>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b/>
                <w:color w:val="000000"/>
                <w:sz w:val="16"/>
                <w:szCs w:val="16"/>
              </w:rPr>
              <w:t>TOM 6</w:t>
            </w:r>
          </w:p>
        </w:tc>
        <w:tc>
          <w:tcPr>
            <w:tcW w:w="1440" w:type="dxa"/>
            <w:vMerge w:val="restart"/>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color w:val="000000"/>
                <w:sz w:val="16"/>
                <w:szCs w:val="16"/>
              </w:rPr>
              <w:t>SPECYFIKACJE</w:t>
            </w:r>
          </w:p>
        </w:tc>
        <w:tc>
          <w:tcPr>
            <w:tcW w:w="90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b/>
                <w:color w:val="000000"/>
                <w:sz w:val="16"/>
                <w:szCs w:val="16"/>
              </w:rPr>
              <w:t>6.1</w:t>
            </w:r>
          </w:p>
        </w:tc>
        <w:tc>
          <w:tcPr>
            <w:tcW w:w="666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color w:val="000000"/>
                <w:sz w:val="16"/>
                <w:szCs w:val="16"/>
              </w:rPr>
              <w:t>SPECYFIKACJA OGÓLNOBUDOWLANA OGÓLNA (OST)</w:t>
            </w:r>
          </w:p>
        </w:tc>
      </w:tr>
      <w:tr w:rsidR="009B0A57" w:rsidRPr="006658FD" w:rsidTr="008D3CDE">
        <w:tc>
          <w:tcPr>
            <w:tcW w:w="828" w:type="dxa"/>
            <w:vMerge/>
            <w:vAlign w:val="center"/>
          </w:tcPr>
          <w:p w:rsidR="009B0A57" w:rsidRPr="006658FD" w:rsidRDefault="009B0A57" w:rsidP="00070540">
            <w:pPr>
              <w:rPr>
                <w:rFonts w:ascii="Arial Narrow" w:hAnsi="Arial Narrow"/>
                <w:color w:val="000000"/>
              </w:rPr>
            </w:pPr>
          </w:p>
        </w:tc>
        <w:tc>
          <w:tcPr>
            <w:tcW w:w="1440" w:type="dxa"/>
            <w:vMerge/>
            <w:vAlign w:val="center"/>
          </w:tcPr>
          <w:p w:rsidR="009B0A57" w:rsidRPr="006658FD" w:rsidRDefault="009B0A57" w:rsidP="00070540">
            <w:pPr>
              <w:rPr>
                <w:rFonts w:ascii="Arial Narrow" w:hAnsi="Arial Narrow"/>
                <w:color w:val="000000"/>
              </w:rPr>
            </w:pPr>
          </w:p>
        </w:tc>
        <w:tc>
          <w:tcPr>
            <w:tcW w:w="90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b/>
                <w:color w:val="000000"/>
                <w:sz w:val="16"/>
                <w:szCs w:val="16"/>
              </w:rPr>
              <w:t>6.2</w:t>
            </w:r>
          </w:p>
        </w:tc>
        <w:tc>
          <w:tcPr>
            <w:tcW w:w="666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color w:val="000000"/>
                <w:sz w:val="16"/>
                <w:szCs w:val="16"/>
              </w:rPr>
              <w:t>SPECYFIKACJA OGÓLNOBUDOWLANA SZCZEGÓŁOWA (SST)</w:t>
            </w:r>
          </w:p>
        </w:tc>
      </w:tr>
      <w:tr w:rsidR="009B0A57" w:rsidRPr="006658FD" w:rsidTr="008D3CDE">
        <w:tc>
          <w:tcPr>
            <w:tcW w:w="828" w:type="dxa"/>
            <w:vMerge/>
            <w:vAlign w:val="center"/>
          </w:tcPr>
          <w:p w:rsidR="009B0A57" w:rsidRPr="006658FD" w:rsidRDefault="009B0A57" w:rsidP="00070540">
            <w:pPr>
              <w:rPr>
                <w:rFonts w:ascii="Arial Narrow" w:hAnsi="Arial Narrow"/>
                <w:color w:val="000000"/>
              </w:rPr>
            </w:pPr>
          </w:p>
        </w:tc>
        <w:tc>
          <w:tcPr>
            <w:tcW w:w="1440" w:type="dxa"/>
            <w:vMerge/>
            <w:vAlign w:val="center"/>
          </w:tcPr>
          <w:p w:rsidR="009B0A57" w:rsidRPr="006658FD" w:rsidRDefault="009B0A57" w:rsidP="00070540">
            <w:pPr>
              <w:rPr>
                <w:rFonts w:ascii="Arial Narrow" w:hAnsi="Arial Narrow"/>
                <w:color w:val="000000"/>
              </w:rPr>
            </w:pPr>
          </w:p>
        </w:tc>
        <w:tc>
          <w:tcPr>
            <w:tcW w:w="90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b/>
                <w:color w:val="000000"/>
                <w:sz w:val="16"/>
                <w:szCs w:val="16"/>
              </w:rPr>
              <w:t>6.3</w:t>
            </w:r>
          </w:p>
        </w:tc>
        <w:tc>
          <w:tcPr>
            <w:tcW w:w="666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color w:val="000000"/>
                <w:sz w:val="16"/>
                <w:szCs w:val="16"/>
              </w:rPr>
              <w:t>SPECYFIKACJA TECHNICZNA ROBOTY DROGOWE</w:t>
            </w:r>
          </w:p>
        </w:tc>
      </w:tr>
      <w:tr w:rsidR="009B0A57" w:rsidRPr="006658FD" w:rsidTr="008D3CDE">
        <w:tc>
          <w:tcPr>
            <w:tcW w:w="828" w:type="dxa"/>
            <w:vMerge/>
            <w:vAlign w:val="center"/>
          </w:tcPr>
          <w:p w:rsidR="009B0A57" w:rsidRPr="006658FD" w:rsidRDefault="009B0A57" w:rsidP="00070540">
            <w:pPr>
              <w:rPr>
                <w:rFonts w:ascii="Arial Narrow" w:hAnsi="Arial Narrow"/>
                <w:color w:val="000000"/>
              </w:rPr>
            </w:pPr>
          </w:p>
        </w:tc>
        <w:tc>
          <w:tcPr>
            <w:tcW w:w="1440" w:type="dxa"/>
            <w:vMerge/>
            <w:vAlign w:val="center"/>
          </w:tcPr>
          <w:p w:rsidR="009B0A57" w:rsidRPr="006658FD" w:rsidRDefault="009B0A57" w:rsidP="00070540">
            <w:pPr>
              <w:rPr>
                <w:rFonts w:ascii="Arial Narrow" w:hAnsi="Arial Narrow"/>
                <w:color w:val="000000"/>
              </w:rPr>
            </w:pPr>
          </w:p>
        </w:tc>
        <w:tc>
          <w:tcPr>
            <w:tcW w:w="90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b/>
                <w:color w:val="000000"/>
                <w:sz w:val="16"/>
                <w:szCs w:val="16"/>
              </w:rPr>
              <w:t>6.4.1</w:t>
            </w:r>
          </w:p>
        </w:tc>
        <w:tc>
          <w:tcPr>
            <w:tcW w:w="666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color w:val="000000"/>
                <w:sz w:val="16"/>
                <w:szCs w:val="16"/>
              </w:rPr>
              <w:t>SPECYFIKACJA TECHNICZNA INSTALACJE SANITARNE ZEWNĘTRZNE</w:t>
            </w:r>
          </w:p>
        </w:tc>
      </w:tr>
      <w:tr w:rsidR="009B0A57" w:rsidRPr="006658FD" w:rsidTr="008D3CDE">
        <w:tc>
          <w:tcPr>
            <w:tcW w:w="828" w:type="dxa"/>
            <w:vMerge/>
            <w:vAlign w:val="center"/>
          </w:tcPr>
          <w:p w:rsidR="009B0A57" w:rsidRPr="006658FD" w:rsidRDefault="009B0A57" w:rsidP="00070540">
            <w:pPr>
              <w:rPr>
                <w:rFonts w:ascii="Arial Narrow" w:hAnsi="Arial Narrow"/>
                <w:color w:val="000000"/>
              </w:rPr>
            </w:pPr>
          </w:p>
        </w:tc>
        <w:tc>
          <w:tcPr>
            <w:tcW w:w="1440" w:type="dxa"/>
            <w:vMerge/>
            <w:vAlign w:val="center"/>
          </w:tcPr>
          <w:p w:rsidR="009B0A57" w:rsidRPr="006658FD" w:rsidRDefault="009B0A57" w:rsidP="00070540">
            <w:pPr>
              <w:rPr>
                <w:rFonts w:ascii="Arial Narrow" w:hAnsi="Arial Narrow"/>
                <w:color w:val="000000"/>
              </w:rPr>
            </w:pPr>
          </w:p>
        </w:tc>
        <w:tc>
          <w:tcPr>
            <w:tcW w:w="90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b/>
                <w:color w:val="000000"/>
                <w:sz w:val="16"/>
                <w:szCs w:val="16"/>
              </w:rPr>
              <w:t>6.4.2</w:t>
            </w:r>
          </w:p>
        </w:tc>
        <w:tc>
          <w:tcPr>
            <w:tcW w:w="666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color w:val="000000"/>
                <w:sz w:val="16"/>
                <w:szCs w:val="16"/>
              </w:rPr>
              <w:t>SPECYFIKACJA TECHNICZNA INSTALACJE SANITARNE WEWNĘTRZNE</w:t>
            </w:r>
          </w:p>
        </w:tc>
      </w:tr>
      <w:tr w:rsidR="009B0A57" w:rsidRPr="006658FD" w:rsidTr="008D3CDE">
        <w:tc>
          <w:tcPr>
            <w:tcW w:w="828" w:type="dxa"/>
            <w:vMerge/>
            <w:vAlign w:val="center"/>
          </w:tcPr>
          <w:p w:rsidR="009B0A57" w:rsidRPr="006658FD" w:rsidRDefault="009B0A57" w:rsidP="00070540">
            <w:pPr>
              <w:rPr>
                <w:rFonts w:ascii="Arial Narrow" w:hAnsi="Arial Narrow"/>
                <w:color w:val="000000"/>
              </w:rPr>
            </w:pPr>
          </w:p>
        </w:tc>
        <w:tc>
          <w:tcPr>
            <w:tcW w:w="1440" w:type="dxa"/>
            <w:vMerge/>
            <w:vAlign w:val="center"/>
          </w:tcPr>
          <w:p w:rsidR="009B0A57" w:rsidRPr="006658FD" w:rsidRDefault="009B0A57" w:rsidP="00070540">
            <w:pPr>
              <w:rPr>
                <w:rFonts w:ascii="Arial Narrow" w:hAnsi="Arial Narrow"/>
                <w:color w:val="000000"/>
              </w:rPr>
            </w:pPr>
          </w:p>
        </w:tc>
        <w:tc>
          <w:tcPr>
            <w:tcW w:w="90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b/>
                <w:color w:val="000000"/>
                <w:sz w:val="16"/>
                <w:szCs w:val="16"/>
              </w:rPr>
              <w:t>6.5.1</w:t>
            </w:r>
          </w:p>
        </w:tc>
        <w:tc>
          <w:tcPr>
            <w:tcW w:w="666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color w:val="000000"/>
                <w:sz w:val="16"/>
                <w:szCs w:val="16"/>
              </w:rPr>
              <w:t>SPECYFIKACJA TECHNICZNA INSTALACJE ELEKTRYCZNE ZEWNĘTRZNE</w:t>
            </w:r>
          </w:p>
        </w:tc>
      </w:tr>
      <w:tr w:rsidR="009B0A57" w:rsidRPr="006658FD" w:rsidTr="008D3CDE">
        <w:tc>
          <w:tcPr>
            <w:tcW w:w="828" w:type="dxa"/>
            <w:vMerge/>
            <w:vAlign w:val="center"/>
          </w:tcPr>
          <w:p w:rsidR="009B0A57" w:rsidRPr="006658FD" w:rsidRDefault="009B0A57" w:rsidP="00070540">
            <w:pPr>
              <w:rPr>
                <w:rFonts w:ascii="Arial Narrow" w:hAnsi="Arial Narrow"/>
                <w:color w:val="000000"/>
              </w:rPr>
            </w:pPr>
          </w:p>
        </w:tc>
        <w:tc>
          <w:tcPr>
            <w:tcW w:w="1440" w:type="dxa"/>
            <w:vMerge/>
            <w:vAlign w:val="center"/>
          </w:tcPr>
          <w:p w:rsidR="009B0A57" w:rsidRPr="006658FD" w:rsidRDefault="009B0A57" w:rsidP="00070540">
            <w:pPr>
              <w:rPr>
                <w:rFonts w:ascii="Arial Narrow" w:hAnsi="Arial Narrow"/>
                <w:color w:val="000000"/>
              </w:rPr>
            </w:pPr>
          </w:p>
        </w:tc>
        <w:tc>
          <w:tcPr>
            <w:tcW w:w="90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b/>
                <w:color w:val="000000"/>
                <w:sz w:val="16"/>
                <w:szCs w:val="16"/>
              </w:rPr>
              <w:t>6.5.2</w:t>
            </w:r>
          </w:p>
        </w:tc>
        <w:tc>
          <w:tcPr>
            <w:tcW w:w="666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color w:val="000000"/>
                <w:sz w:val="16"/>
                <w:szCs w:val="16"/>
              </w:rPr>
              <w:t>SPECYFIKACJA TECHNICZNA INSTALACJE ELEKTRYCZNE WEWNĘTRZNE</w:t>
            </w:r>
          </w:p>
        </w:tc>
      </w:tr>
      <w:tr w:rsidR="009B0A57" w:rsidRPr="006658FD" w:rsidTr="008D3CDE">
        <w:tc>
          <w:tcPr>
            <w:tcW w:w="828" w:type="dxa"/>
            <w:vMerge/>
            <w:vAlign w:val="center"/>
          </w:tcPr>
          <w:p w:rsidR="009B0A57" w:rsidRPr="006658FD" w:rsidRDefault="009B0A57" w:rsidP="00070540">
            <w:pPr>
              <w:rPr>
                <w:rFonts w:ascii="Arial Narrow" w:hAnsi="Arial Narrow"/>
                <w:color w:val="000000"/>
              </w:rPr>
            </w:pPr>
          </w:p>
        </w:tc>
        <w:tc>
          <w:tcPr>
            <w:tcW w:w="1440" w:type="dxa"/>
            <w:vMerge/>
            <w:vAlign w:val="center"/>
          </w:tcPr>
          <w:p w:rsidR="009B0A57" w:rsidRPr="006658FD" w:rsidRDefault="009B0A57" w:rsidP="00070540">
            <w:pPr>
              <w:rPr>
                <w:rFonts w:ascii="Arial Narrow" w:hAnsi="Arial Narrow"/>
                <w:color w:val="000000"/>
              </w:rPr>
            </w:pPr>
          </w:p>
        </w:tc>
        <w:tc>
          <w:tcPr>
            <w:tcW w:w="90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b/>
                <w:color w:val="000000"/>
                <w:sz w:val="16"/>
                <w:szCs w:val="16"/>
              </w:rPr>
              <w:t>6.6.1</w:t>
            </w:r>
          </w:p>
        </w:tc>
        <w:tc>
          <w:tcPr>
            <w:tcW w:w="666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color w:val="000000"/>
                <w:sz w:val="16"/>
                <w:szCs w:val="16"/>
              </w:rPr>
              <w:t>SPECYFIKACJA TECHNICZNA INSTALACJE NISKOPRĄDOWE ZEWNĘTRZNE</w:t>
            </w:r>
          </w:p>
        </w:tc>
      </w:tr>
      <w:tr w:rsidR="009B0A57" w:rsidRPr="006658FD" w:rsidTr="008D3CDE">
        <w:tc>
          <w:tcPr>
            <w:tcW w:w="828" w:type="dxa"/>
            <w:vMerge/>
            <w:vAlign w:val="center"/>
          </w:tcPr>
          <w:p w:rsidR="009B0A57" w:rsidRPr="006658FD" w:rsidRDefault="009B0A57" w:rsidP="00070540">
            <w:pPr>
              <w:rPr>
                <w:rFonts w:ascii="Arial Narrow" w:hAnsi="Arial Narrow"/>
                <w:color w:val="000000"/>
              </w:rPr>
            </w:pPr>
          </w:p>
        </w:tc>
        <w:tc>
          <w:tcPr>
            <w:tcW w:w="1440" w:type="dxa"/>
            <w:vMerge/>
            <w:vAlign w:val="center"/>
          </w:tcPr>
          <w:p w:rsidR="009B0A57" w:rsidRPr="006658FD" w:rsidRDefault="009B0A57" w:rsidP="00070540">
            <w:pPr>
              <w:rPr>
                <w:rFonts w:ascii="Arial Narrow" w:hAnsi="Arial Narrow"/>
                <w:color w:val="000000"/>
              </w:rPr>
            </w:pPr>
          </w:p>
        </w:tc>
        <w:tc>
          <w:tcPr>
            <w:tcW w:w="90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b/>
                <w:color w:val="000000"/>
                <w:sz w:val="16"/>
                <w:szCs w:val="16"/>
              </w:rPr>
              <w:t>6.6.2</w:t>
            </w:r>
          </w:p>
        </w:tc>
        <w:tc>
          <w:tcPr>
            <w:tcW w:w="6660" w:type="dxa"/>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color w:val="000000"/>
                <w:sz w:val="16"/>
                <w:szCs w:val="16"/>
              </w:rPr>
              <w:t>SPECYFIKACJA TECHNICZNA INSTALACJE NISKOPRĄDOWE WEWNĘTRZNE</w:t>
            </w:r>
          </w:p>
        </w:tc>
      </w:tr>
      <w:tr w:rsidR="009B0A57" w:rsidRPr="006658FD" w:rsidTr="008D3CDE">
        <w:tc>
          <w:tcPr>
            <w:tcW w:w="828" w:type="dxa"/>
            <w:vMerge/>
            <w:vAlign w:val="center"/>
          </w:tcPr>
          <w:p w:rsidR="009B0A57" w:rsidRPr="006658FD" w:rsidRDefault="009B0A57" w:rsidP="00070540">
            <w:pPr>
              <w:rPr>
                <w:rFonts w:ascii="Arial Narrow" w:hAnsi="Arial Narrow"/>
                <w:color w:val="000000"/>
              </w:rPr>
            </w:pPr>
          </w:p>
        </w:tc>
        <w:tc>
          <w:tcPr>
            <w:tcW w:w="1440" w:type="dxa"/>
            <w:vMerge/>
            <w:vAlign w:val="center"/>
          </w:tcPr>
          <w:p w:rsidR="009B0A57" w:rsidRPr="006658FD" w:rsidRDefault="009B0A57" w:rsidP="00070540">
            <w:pPr>
              <w:rPr>
                <w:rFonts w:ascii="Arial Narrow" w:hAnsi="Arial Narrow"/>
                <w:color w:val="000000"/>
              </w:rPr>
            </w:pPr>
          </w:p>
        </w:tc>
        <w:tc>
          <w:tcPr>
            <w:tcW w:w="900" w:type="dxa"/>
            <w:vAlign w:val="center"/>
          </w:tcPr>
          <w:p w:rsidR="009B0A57" w:rsidRPr="006658FD" w:rsidRDefault="009B0A57" w:rsidP="00070540">
            <w:pPr>
              <w:spacing w:before="20" w:after="20"/>
              <w:rPr>
                <w:rFonts w:ascii="Arial Narrow" w:hAnsi="Arial Narrow"/>
                <w:b/>
                <w:color w:val="000000"/>
                <w:sz w:val="16"/>
                <w:szCs w:val="16"/>
              </w:rPr>
            </w:pPr>
            <w:r w:rsidRPr="006658FD">
              <w:rPr>
                <w:rFonts w:ascii="Arial Narrow" w:hAnsi="Arial Narrow"/>
                <w:b/>
                <w:color w:val="000000"/>
                <w:sz w:val="16"/>
                <w:szCs w:val="16"/>
              </w:rPr>
              <w:t>6.7</w:t>
            </w:r>
          </w:p>
        </w:tc>
        <w:tc>
          <w:tcPr>
            <w:tcW w:w="6660" w:type="dxa"/>
            <w:vAlign w:val="center"/>
          </w:tcPr>
          <w:p w:rsidR="009B0A57" w:rsidRPr="006658FD" w:rsidRDefault="009B0A57" w:rsidP="00070540">
            <w:pPr>
              <w:spacing w:before="20" w:after="20"/>
              <w:rPr>
                <w:rFonts w:ascii="Arial Narrow" w:hAnsi="Arial Narrow"/>
                <w:color w:val="000000"/>
                <w:sz w:val="16"/>
                <w:szCs w:val="16"/>
              </w:rPr>
            </w:pPr>
            <w:r w:rsidRPr="006658FD">
              <w:rPr>
                <w:rFonts w:ascii="Arial Narrow" w:hAnsi="Arial Narrow"/>
                <w:color w:val="000000"/>
                <w:sz w:val="16"/>
                <w:szCs w:val="16"/>
              </w:rPr>
              <w:t>SPECYFIKACJA TECHNICZNA INSTALACJI SYSTEMU GASZENIA GAZEM (SUG)</w:t>
            </w:r>
          </w:p>
        </w:tc>
      </w:tr>
      <w:tr w:rsidR="009B0A57" w:rsidRPr="006658FD" w:rsidTr="008D3CDE">
        <w:tc>
          <w:tcPr>
            <w:tcW w:w="828" w:type="dxa"/>
            <w:vMerge/>
            <w:vAlign w:val="center"/>
          </w:tcPr>
          <w:p w:rsidR="009B0A57" w:rsidRPr="006658FD" w:rsidRDefault="009B0A57" w:rsidP="00070540">
            <w:pPr>
              <w:rPr>
                <w:rFonts w:ascii="Arial Narrow" w:hAnsi="Arial Narrow"/>
                <w:color w:val="000000"/>
              </w:rPr>
            </w:pPr>
          </w:p>
        </w:tc>
        <w:tc>
          <w:tcPr>
            <w:tcW w:w="1440" w:type="dxa"/>
            <w:vMerge/>
            <w:vAlign w:val="center"/>
          </w:tcPr>
          <w:p w:rsidR="009B0A57" w:rsidRPr="006658FD" w:rsidRDefault="009B0A57" w:rsidP="00070540">
            <w:pPr>
              <w:rPr>
                <w:rFonts w:ascii="Arial Narrow" w:hAnsi="Arial Narrow"/>
                <w:color w:val="000000"/>
              </w:rPr>
            </w:pPr>
          </w:p>
        </w:tc>
        <w:tc>
          <w:tcPr>
            <w:tcW w:w="900" w:type="dxa"/>
            <w:vAlign w:val="center"/>
          </w:tcPr>
          <w:p w:rsidR="009B0A57" w:rsidRPr="006658FD" w:rsidRDefault="009B0A57" w:rsidP="00070540">
            <w:pPr>
              <w:spacing w:before="20" w:after="20"/>
              <w:rPr>
                <w:rFonts w:ascii="Arial Narrow" w:hAnsi="Arial Narrow"/>
                <w:b/>
                <w:color w:val="000000"/>
                <w:sz w:val="16"/>
                <w:szCs w:val="16"/>
              </w:rPr>
            </w:pPr>
            <w:r w:rsidRPr="006658FD">
              <w:rPr>
                <w:rFonts w:ascii="Arial Narrow" w:hAnsi="Arial Narrow"/>
                <w:b/>
                <w:color w:val="000000"/>
                <w:sz w:val="16"/>
                <w:szCs w:val="16"/>
              </w:rPr>
              <w:t>6.8</w:t>
            </w:r>
          </w:p>
        </w:tc>
        <w:tc>
          <w:tcPr>
            <w:tcW w:w="6660" w:type="dxa"/>
            <w:vAlign w:val="center"/>
          </w:tcPr>
          <w:p w:rsidR="009B0A57" w:rsidRPr="006658FD" w:rsidRDefault="009B0A57" w:rsidP="00070540">
            <w:pPr>
              <w:spacing w:before="20" w:after="20"/>
              <w:rPr>
                <w:rFonts w:ascii="Arial Narrow" w:hAnsi="Arial Narrow"/>
                <w:color w:val="000000"/>
                <w:sz w:val="16"/>
                <w:szCs w:val="16"/>
              </w:rPr>
            </w:pPr>
            <w:r w:rsidRPr="006658FD">
              <w:rPr>
                <w:rFonts w:ascii="Arial Narrow" w:hAnsi="Arial Narrow"/>
                <w:color w:val="000000"/>
                <w:sz w:val="16"/>
                <w:szCs w:val="16"/>
              </w:rPr>
              <w:t>SPECYFIKACJA TECHNICZNA INSTALACJI SYSTEMU ALARMU POŻAROWEGO</w:t>
            </w:r>
          </w:p>
        </w:tc>
      </w:tr>
      <w:tr w:rsidR="009B0A57" w:rsidRPr="006658FD" w:rsidTr="008D3CDE">
        <w:tc>
          <w:tcPr>
            <w:tcW w:w="828" w:type="dxa"/>
            <w:vMerge/>
            <w:vAlign w:val="center"/>
          </w:tcPr>
          <w:p w:rsidR="009B0A57" w:rsidRPr="006658FD" w:rsidRDefault="009B0A57" w:rsidP="00070540">
            <w:pPr>
              <w:rPr>
                <w:rFonts w:ascii="Arial Narrow" w:hAnsi="Arial Narrow"/>
                <w:color w:val="000000"/>
              </w:rPr>
            </w:pPr>
          </w:p>
        </w:tc>
        <w:tc>
          <w:tcPr>
            <w:tcW w:w="1440" w:type="dxa"/>
            <w:vMerge/>
            <w:vAlign w:val="center"/>
          </w:tcPr>
          <w:p w:rsidR="009B0A57" w:rsidRPr="006658FD" w:rsidRDefault="009B0A57" w:rsidP="00070540">
            <w:pPr>
              <w:rPr>
                <w:rFonts w:ascii="Arial Narrow" w:hAnsi="Arial Narrow"/>
                <w:color w:val="000000"/>
              </w:rPr>
            </w:pPr>
          </w:p>
        </w:tc>
        <w:tc>
          <w:tcPr>
            <w:tcW w:w="900" w:type="dxa"/>
            <w:vAlign w:val="center"/>
          </w:tcPr>
          <w:p w:rsidR="009B0A57" w:rsidRPr="006658FD" w:rsidRDefault="009B0A57" w:rsidP="00070540">
            <w:pPr>
              <w:spacing w:before="20" w:after="20"/>
              <w:rPr>
                <w:rFonts w:ascii="Arial Narrow" w:hAnsi="Arial Narrow"/>
                <w:b/>
                <w:color w:val="000000"/>
                <w:sz w:val="16"/>
                <w:szCs w:val="16"/>
              </w:rPr>
            </w:pPr>
            <w:r w:rsidRPr="006658FD">
              <w:rPr>
                <w:rFonts w:ascii="Arial Narrow" w:hAnsi="Arial Narrow"/>
                <w:b/>
                <w:color w:val="000000"/>
                <w:sz w:val="16"/>
                <w:szCs w:val="16"/>
              </w:rPr>
              <w:t>6.9</w:t>
            </w:r>
          </w:p>
        </w:tc>
        <w:tc>
          <w:tcPr>
            <w:tcW w:w="6660" w:type="dxa"/>
            <w:vAlign w:val="center"/>
          </w:tcPr>
          <w:p w:rsidR="009B0A57" w:rsidRPr="006658FD" w:rsidRDefault="009B0A57" w:rsidP="00070540">
            <w:pPr>
              <w:spacing w:before="20" w:after="20"/>
              <w:rPr>
                <w:rFonts w:ascii="Arial Narrow" w:hAnsi="Arial Narrow"/>
                <w:color w:val="000000"/>
                <w:sz w:val="16"/>
                <w:szCs w:val="16"/>
              </w:rPr>
            </w:pPr>
            <w:r w:rsidRPr="006658FD">
              <w:rPr>
                <w:rFonts w:ascii="Arial Narrow" w:hAnsi="Arial Narrow"/>
                <w:color w:val="000000"/>
                <w:sz w:val="16"/>
                <w:szCs w:val="16"/>
              </w:rPr>
              <w:t>SPECYFIKACJA TECHNICZNA INSTALACJI SYSTEMU ODDYMIANIA KLATEK EWAKUACYJNYCH</w:t>
            </w:r>
          </w:p>
        </w:tc>
      </w:tr>
    </w:tbl>
    <w:p w:rsidR="009B0A57" w:rsidRPr="006F77EB" w:rsidRDefault="009B0A57" w:rsidP="00070540">
      <w:pPr>
        <w:pStyle w:val="Akapitzlist"/>
        <w:tabs>
          <w:tab w:val="left" w:pos="8085"/>
        </w:tabs>
        <w:ind w:left="1080"/>
        <w:jc w:val="both"/>
        <w:rPr>
          <w:rFonts w:ascii="Times New Roman" w:hAnsi="Times New Roman" w:cs="Times New Roman"/>
          <w:sz w:val="23"/>
          <w:szCs w:val="23"/>
        </w:rPr>
      </w:pPr>
    </w:p>
    <w:p w:rsidR="009B0A57" w:rsidRDefault="009B0A57" w:rsidP="00070540">
      <w:pPr>
        <w:pStyle w:val="Akapitzlist"/>
        <w:numPr>
          <w:ilvl w:val="0"/>
          <w:numId w:val="54"/>
        </w:numPr>
        <w:tabs>
          <w:tab w:val="left" w:pos="8085"/>
        </w:tabs>
        <w:jc w:val="both"/>
        <w:rPr>
          <w:rFonts w:ascii="Times New Roman" w:hAnsi="Times New Roman" w:cs="Times New Roman"/>
          <w:sz w:val="23"/>
          <w:szCs w:val="23"/>
        </w:rPr>
      </w:pPr>
      <w:r>
        <w:rPr>
          <w:rFonts w:ascii="Times New Roman" w:hAnsi="Times New Roman" w:cs="Times New Roman"/>
          <w:sz w:val="23"/>
          <w:szCs w:val="23"/>
        </w:rPr>
        <w:t>Przedmiary robót: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440"/>
        <w:gridCol w:w="900"/>
        <w:gridCol w:w="6660"/>
      </w:tblGrid>
      <w:tr w:rsidR="009B0A57" w:rsidRPr="006658FD" w:rsidTr="008D3CDE">
        <w:tc>
          <w:tcPr>
            <w:tcW w:w="828" w:type="dxa"/>
            <w:vMerge w:val="restart"/>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b/>
                <w:color w:val="000000"/>
                <w:sz w:val="16"/>
                <w:szCs w:val="16"/>
              </w:rPr>
              <w:t>TOM 7.1</w:t>
            </w:r>
          </w:p>
        </w:tc>
        <w:tc>
          <w:tcPr>
            <w:tcW w:w="1440" w:type="dxa"/>
            <w:vMerge w:val="restart"/>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color w:val="000000"/>
                <w:sz w:val="16"/>
                <w:szCs w:val="16"/>
              </w:rPr>
              <w:t xml:space="preserve">PRZEDMIARY </w:t>
            </w:r>
          </w:p>
        </w:tc>
        <w:tc>
          <w:tcPr>
            <w:tcW w:w="900" w:type="dxa"/>
            <w:vAlign w:val="center"/>
          </w:tcPr>
          <w:p w:rsidR="009B0A57" w:rsidRPr="006658FD" w:rsidRDefault="009B0A57" w:rsidP="00070540">
            <w:pPr>
              <w:spacing w:before="20" w:after="20"/>
              <w:rPr>
                <w:rFonts w:ascii="Arial Narrow" w:hAnsi="Arial Narrow"/>
                <w:b/>
                <w:color w:val="000000"/>
                <w:sz w:val="16"/>
                <w:szCs w:val="16"/>
              </w:rPr>
            </w:pPr>
            <w:r w:rsidRPr="006658FD">
              <w:rPr>
                <w:rFonts w:ascii="Arial Narrow" w:hAnsi="Arial Narrow"/>
                <w:b/>
                <w:color w:val="000000"/>
                <w:sz w:val="16"/>
                <w:szCs w:val="16"/>
              </w:rPr>
              <w:t>7.1.0 P</w:t>
            </w:r>
          </w:p>
        </w:tc>
        <w:tc>
          <w:tcPr>
            <w:tcW w:w="6660" w:type="dxa"/>
            <w:vAlign w:val="center"/>
          </w:tcPr>
          <w:p w:rsidR="009B0A57" w:rsidRPr="005461FB" w:rsidRDefault="009B0A57" w:rsidP="00070540">
            <w:pPr>
              <w:spacing w:before="20" w:after="20"/>
              <w:rPr>
                <w:rFonts w:ascii="Arial Narrow" w:hAnsi="Arial Narrow"/>
                <w:sz w:val="16"/>
                <w:szCs w:val="16"/>
              </w:rPr>
            </w:pPr>
            <w:r w:rsidRPr="005461FB">
              <w:rPr>
                <w:rFonts w:ascii="Arial Narrow" w:hAnsi="Arial Narrow"/>
                <w:sz w:val="16"/>
                <w:szCs w:val="16"/>
              </w:rPr>
              <w:t>PRZEDMIAR ROBÓT ROBOTY ROZBIÓRKOWE</w:t>
            </w:r>
          </w:p>
        </w:tc>
      </w:tr>
      <w:tr w:rsidR="009B0A57" w:rsidRPr="006658FD" w:rsidTr="008D3CDE">
        <w:tc>
          <w:tcPr>
            <w:tcW w:w="828" w:type="dxa"/>
            <w:vMerge/>
            <w:vAlign w:val="center"/>
          </w:tcPr>
          <w:p w:rsidR="009B0A57" w:rsidRPr="006658FD" w:rsidRDefault="009B0A57" w:rsidP="00070540">
            <w:pPr>
              <w:spacing w:before="20" w:after="20"/>
              <w:rPr>
                <w:rFonts w:ascii="Arial Narrow" w:hAnsi="Arial Narrow"/>
                <w:color w:val="000000"/>
              </w:rPr>
            </w:pPr>
          </w:p>
        </w:tc>
        <w:tc>
          <w:tcPr>
            <w:tcW w:w="1440" w:type="dxa"/>
            <w:vMerge/>
            <w:vAlign w:val="center"/>
          </w:tcPr>
          <w:p w:rsidR="009B0A57" w:rsidRPr="006658FD" w:rsidRDefault="009B0A57" w:rsidP="00070540">
            <w:pPr>
              <w:spacing w:before="20" w:after="20"/>
              <w:rPr>
                <w:rFonts w:ascii="Arial Narrow" w:hAnsi="Arial Narrow"/>
                <w:color w:val="000000"/>
              </w:rPr>
            </w:pPr>
          </w:p>
        </w:tc>
        <w:tc>
          <w:tcPr>
            <w:tcW w:w="900" w:type="dxa"/>
            <w:vAlign w:val="center"/>
          </w:tcPr>
          <w:p w:rsidR="009B0A57" w:rsidRPr="006658FD" w:rsidRDefault="009B0A57" w:rsidP="00070540">
            <w:pPr>
              <w:spacing w:before="20" w:after="20"/>
              <w:rPr>
                <w:rFonts w:ascii="Arial Narrow" w:hAnsi="Arial Narrow"/>
                <w:b/>
                <w:color w:val="000000"/>
                <w:sz w:val="16"/>
                <w:szCs w:val="16"/>
              </w:rPr>
            </w:pPr>
            <w:r w:rsidRPr="006658FD">
              <w:rPr>
                <w:rFonts w:ascii="Arial Narrow" w:hAnsi="Arial Narrow"/>
                <w:b/>
                <w:color w:val="000000"/>
                <w:sz w:val="16"/>
                <w:szCs w:val="16"/>
              </w:rPr>
              <w:t>7.1.1 P</w:t>
            </w:r>
          </w:p>
        </w:tc>
        <w:tc>
          <w:tcPr>
            <w:tcW w:w="6660" w:type="dxa"/>
            <w:vAlign w:val="center"/>
          </w:tcPr>
          <w:p w:rsidR="009B0A57" w:rsidRPr="005461FB" w:rsidRDefault="009B0A57" w:rsidP="00070540">
            <w:pPr>
              <w:spacing w:before="20" w:after="20"/>
              <w:rPr>
                <w:rFonts w:ascii="Arial Narrow" w:hAnsi="Arial Narrow"/>
                <w:sz w:val="16"/>
                <w:szCs w:val="16"/>
              </w:rPr>
            </w:pPr>
            <w:r w:rsidRPr="005461FB">
              <w:rPr>
                <w:rFonts w:ascii="Arial Narrow" w:hAnsi="Arial Narrow"/>
                <w:sz w:val="16"/>
                <w:szCs w:val="16"/>
              </w:rPr>
              <w:t>PRZEDMIAR ROBÓT ZAGOSPODAROWANIE TERENU</w:t>
            </w:r>
          </w:p>
        </w:tc>
      </w:tr>
      <w:tr w:rsidR="009B0A57" w:rsidRPr="006658FD" w:rsidTr="008D3CDE">
        <w:tc>
          <w:tcPr>
            <w:tcW w:w="828" w:type="dxa"/>
            <w:vMerge/>
            <w:vAlign w:val="center"/>
          </w:tcPr>
          <w:p w:rsidR="009B0A57" w:rsidRPr="006658FD" w:rsidRDefault="009B0A57" w:rsidP="00070540">
            <w:pPr>
              <w:rPr>
                <w:rFonts w:ascii="Arial Narrow" w:hAnsi="Arial Narrow"/>
                <w:color w:val="000000"/>
              </w:rPr>
            </w:pPr>
          </w:p>
        </w:tc>
        <w:tc>
          <w:tcPr>
            <w:tcW w:w="1440" w:type="dxa"/>
            <w:vMerge/>
            <w:vAlign w:val="center"/>
          </w:tcPr>
          <w:p w:rsidR="009B0A57" w:rsidRPr="006658FD" w:rsidRDefault="009B0A57" w:rsidP="00070540">
            <w:pPr>
              <w:rPr>
                <w:rFonts w:ascii="Arial Narrow" w:hAnsi="Arial Narrow"/>
                <w:color w:val="000000"/>
              </w:rPr>
            </w:pPr>
          </w:p>
        </w:tc>
        <w:tc>
          <w:tcPr>
            <w:tcW w:w="900" w:type="dxa"/>
            <w:vAlign w:val="center"/>
          </w:tcPr>
          <w:p w:rsidR="009B0A57" w:rsidRPr="006658FD" w:rsidRDefault="009B0A57" w:rsidP="00070540">
            <w:pPr>
              <w:spacing w:before="20" w:after="20"/>
              <w:rPr>
                <w:rFonts w:ascii="Arial Narrow" w:hAnsi="Arial Narrow"/>
                <w:b/>
                <w:color w:val="000000"/>
                <w:sz w:val="16"/>
                <w:szCs w:val="16"/>
              </w:rPr>
            </w:pPr>
            <w:r w:rsidRPr="006658FD">
              <w:rPr>
                <w:rFonts w:ascii="Arial Narrow" w:hAnsi="Arial Narrow"/>
                <w:b/>
                <w:color w:val="000000"/>
                <w:sz w:val="16"/>
                <w:szCs w:val="16"/>
              </w:rPr>
              <w:t>7.1.2 P</w:t>
            </w:r>
          </w:p>
        </w:tc>
        <w:tc>
          <w:tcPr>
            <w:tcW w:w="6660" w:type="dxa"/>
            <w:vAlign w:val="center"/>
          </w:tcPr>
          <w:p w:rsidR="009B0A57" w:rsidRPr="006658FD" w:rsidRDefault="009B0A57" w:rsidP="00070540">
            <w:pPr>
              <w:spacing w:before="20" w:after="20"/>
              <w:rPr>
                <w:rFonts w:ascii="Arial Narrow" w:hAnsi="Arial Narrow"/>
                <w:color w:val="000000"/>
                <w:sz w:val="16"/>
                <w:szCs w:val="16"/>
              </w:rPr>
            </w:pPr>
            <w:r w:rsidRPr="006658FD">
              <w:rPr>
                <w:rFonts w:ascii="Arial Narrow" w:hAnsi="Arial Narrow"/>
                <w:color w:val="000000"/>
                <w:sz w:val="16"/>
                <w:szCs w:val="16"/>
              </w:rPr>
              <w:t>PRZEDMIAR ROBÓT OGÓLNOBUDOWLANY BUDYNEK B1</w:t>
            </w:r>
          </w:p>
        </w:tc>
      </w:tr>
      <w:tr w:rsidR="009B0A57" w:rsidRPr="006658FD" w:rsidTr="008D3CDE">
        <w:tc>
          <w:tcPr>
            <w:tcW w:w="828" w:type="dxa"/>
            <w:vMerge/>
            <w:vAlign w:val="center"/>
          </w:tcPr>
          <w:p w:rsidR="009B0A57" w:rsidRPr="006658FD" w:rsidRDefault="009B0A57" w:rsidP="00070540">
            <w:pPr>
              <w:rPr>
                <w:rFonts w:ascii="Arial Narrow" w:hAnsi="Arial Narrow"/>
                <w:color w:val="000000"/>
              </w:rPr>
            </w:pPr>
          </w:p>
        </w:tc>
        <w:tc>
          <w:tcPr>
            <w:tcW w:w="1440" w:type="dxa"/>
            <w:vMerge/>
            <w:vAlign w:val="center"/>
          </w:tcPr>
          <w:p w:rsidR="009B0A57" w:rsidRPr="006658FD" w:rsidRDefault="009B0A57" w:rsidP="00070540">
            <w:pPr>
              <w:rPr>
                <w:rFonts w:ascii="Arial Narrow" w:hAnsi="Arial Narrow"/>
                <w:color w:val="000000"/>
              </w:rPr>
            </w:pPr>
          </w:p>
        </w:tc>
        <w:tc>
          <w:tcPr>
            <w:tcW w:w="900" w:type="dxa"/>
            <w:vAlign w:val="center"/>
          </w:tcPr>
          <w:p w:rsidR="009B0A57" w:rsidRPr="006658FD" w:rsidRDefault="009B0A57" w:rsidP="00070540">
            <w:pPr>
              <w:spacing w:before="20" w:after="20"/>
              <w:rPr>
                <w:rFonts w:ascii="Arial Narrow" w:hAnsi="Arial Narrow"/>
                <w:b/>
                <w:color w:val="000000"/>
                <w:sz w:val="16"/>
                <w:szCs w:val="16"/>
              </w:rPr>
            </w:pPr>
            <w:r w:rsidRPr="006658FD">
              <w:rPr>
                <w:rFonts w:ascii="Arial Narrow" w:hAnsi="Arial Narrow"/>
                <w:b/>
                <w:color w:val="000000"/>
                <w:sz w:val="16"/>
                <w:szCs w:val="16"/>
              </w:rPr>
              <w:t>7.1.3 P</w:t>
            </w:r>
          </w:p>
        </w:tc>
        <w:tc>
          <w:tcPr>
            <w:tcW w:w="6660" w:type="dxa"/>
            <w:vAlign w:val="center"/>
          </w:tcPr>
          <w:p w:rsidR="009B0A57" w:rsidRPr="006658FD" w:rsidRDefault="009B0A57" w:rsidP="00070540">
            <w:pPr>
              <w:spacing w:before="20" w:after="20"/>
              <w:rPr>
                <w:rFonts w:ascii="Arial Narrow" w:hAnsi="Arial Narrow"/>
                <w:color w:val="000000"/>
                <w:sz w:val="16"/>
                <w:szCs w:val="16"/>
              </w:rPr>
            </w:pPr>
            <w:r w:rsidRPr="006658FD">
              <w:rPr>
                <w:rFonts w:ascii="Arial Narrow" w:hAnsi="Arial Narrow"/>
                <w:color w:val="000000"/>
                <w:sz w:val="16"/>
                <w:szCs w:val="16"/>
              </w:rPr>
              <w:t>PRZEDMIAR ROBÓT OGÓLNOBUDOWLANY BUDYNEK B2</w:t>
            </w:r>
          </w:p>
        </w:tc>
      </w:tr>
      <w:tr w:rsidR="009B0A57" w:rsidRPr="006658FD" w:rsidTr="008D3CDE">
        <w:tc>
          <w:tcPr>
            <w:tcW w:w="828" w:type="dxa"/>
            <w:vMerge/>
            <w:vAlign w:val="center"/>
          </w:tcPr>
          <w:p w:rsidR="009B0A57" w:rsidRPr="006658FD" w:rsidRDefault="009B0A57" w:rsidP="00070540">
            <w:pPr>
              <w:rPr>
                <w:rFonts w:ascii="Arial Narrow" w:hAnsi="Arial Narrow"/>
                <w:color w:val="000000"/>
              </w:rPr>
            </w:pPr>
          </w:p>
        </w:tc>
        <w:tc>
          <w:tcPr>
            <w:tcW w:w="1440" w:type="dxa"/>
            <w:vMerge/>
            <w:vAlign w:val="center"/>
          </w:tcPr>
          <w:p w:rsidR="009B0A57" w:rsidRPr="006658FD" w:rsidRDefault="009B0A57" w:rsidP="00070540">
            <w:pPr>
              <w:rPr>
                <w:rFonts w:ascii="Arial Narrow" w:hAnsi="Arial Narrow"/>
                <w:color w:val="000000"/>
              </w:rPr>
            </w:pPr>
          </w:p>
        </w:tc>
        <w:tc>
          <w:tcPr>
            <w:tcW w:w="900" w:type="dxa"/>
            <w:vAlign w:val="center"/>
          </w:tcPr>
          <w:p w:rsidR="009B0A57" w:rsidRPr="006658FD" w:rsidRDefault="009B0A57" w:rsidP="00070540">
            <w:pPr>
              <w:spacing w:before="20" w:after="20"/>
              <w:rPr>
                <w:rFonts w:ascii="Arial Narrow" w:hAnsi="Arial Narrow"/>
                <w:b/>
                <w:color w:val="000000"/>
                <w:sz w:val="16"/>
                <w:szCs w:val="16"/>
              </w:rPr>
            </w:pPr>
            <w:r w:rsidRPr="006658FD">
              <w:rPr>
                <w:rFonts w:ascii="Arial Narrow" w:hAnsi="Arial Narrow"/>
                <w:b/>
                <w:color w:val="000000"/>
                <w:sz w:val="16"/>
                <w:szCs w:val="16"/>
              </w:rPr>
              <w:t>7.1.4 P</w:t>
            </w:r>
          </w:p>
        </w:tc>
        <w:tc>
          <w:tcPr>
            <w:tcW w:w="6660" w:type="dxa"/>
            <w:vAlign w:val="center"/>
          </w:tcPr>
          <w:p w:rsidR="009B0A57" w:rsidRPr="006658FD" w:rsidRDefault="009B0A57" w:rsidP="00070540">
            <w:pPr>
              <w:spacing w:before="20" w:after="20"/>
              <w:rPr>
                <w:rFonts w:ascii="Arial Narrow" w:hAnsi="Arial Narrow"/>
                <w:color w:val="000000"/>
                <w:sz w:val="16"/>
                <w:szCs w:val="16"/>
              </w:rPr>
            </w:pPr>
            <w:r w:rsidRPr="006658FD">
              <w:rPr>
                <w:rFonts w:ascii="Arial Narrow" w:hAnsi="Arial Narrow"/>
                <w:color w:val="000000"/>
                <w:sz w:val="16"/>
                <w:szCs w:val="16"/>
              </w:rPr>
              <w:t>PRZEDMIAR ROBÓT OGÓLNOBUDOWLANY BUDYNEK TECHNICZNY (BT)</w:t>
            </w:r>
          </w:p>
        </w:tc>
      </w:tr>
      <w:tr w:rsidR="009B0A57" w:rsidRPr="006658FD" w:rsidTr="008D3CDE">
        <w:tc>
          <w:tcPr>
            <w:tcW w:w="828" w:type="dxa"/>
            <w:vMerge/>
            <w:vAlign w:val="center"/>
          </w:tcPr>
          <w:p w:rsidR="009B0A57" w:rsidRPr="006658FD" w:rsidRDefault="009B0A57" w:rsidP="00070540">
            <w:pPr>
              <w:rPr>
                <w:rFonts w:ascii="Arial Narrow" w:hAnsi="Arial Narrow"/>
                <w:color w:val="000000"/>
              </w:rPr>
            </w:pPr>
          </w:p>
        </w:tc>
        <w:tc>
          <w:tcPr>
            <w:tcW w:w="1440" w:type="dxa"/>
            <w:vMerge/>
            <w:vAlign w:val="center"/>
          </w:tcPr>
          <w:p w:rsidR="009B0A57" w:rsidRPr="006658FD" w:rsidRDefault="009B0A57" w:rsidP="00070540">
            <w:pPr>
              <w:rPr>
                <w:rFonts w:ascii="Arial Narrow" w:hAnsi="Arial Narrow"/>
                <w:color w:val="000000"/>
              </w:rPr>
            </w:pPr>
          </w:p>
        </w:tc>
        <w:tc>
          <w:tcPr>
            <w:tcW w:w="900" w:type="dxa"/>
            <w:vAlign w:val="center"/>
          </w:tcPr>
          <w:p w:rsidR="009B0A57" w:rsidRPr="006658FD" w:rsidRDefault="009B0A57" w:rsidP="00070540">
            <w:pPr>
              <w:spacing w:before="20" w:after="20"/>
              <w:rPr>
                <w:rFonts w:ascii="Arial Narrow" w:hAnsi="Arial Narrow"/>
                <w:b/>
                <w:color w:val="000000"/>
                <w:sz w:val="16"/>
                <w:szCs w:val="16"/>
              </w:rPr>
            </w:pPr>
            <w:r w:rsidRPr="006658FD">
              <w:rPr>
                <w:rFonts w:ascii="Arial Narrow" w:hAnsi="Arial Narrow"/>
                <w:b/>
                <w:color w:val="000000"/>
                <w:sz w:val="16"/>
                <w:szCs w:val="16"/>
              </w:rPr>
              <w:t>7.1.5 P</w:t>
            </w:r>
          </w:p>
        </w:tc>
        <w:tc>
          <w:tcPr>
            <w:tcW w:w="6660" w:type="dxa"/>
            <w:vAlign w:val="center"/>
          </w:tcPr>
          <w:p w:rsidR="009B0A57" w:rsidRPr="006658FD" w:rsidRDefault="009B0A57" w:rsidP="00070540">
            <w:pPr>
              <w:spacing w:before="20" w:after="20"/>
              <w:rPr>
                <w:rFonts w:ascii="Arial Narrow" w:hAnsi="Arial Narrow"/>
                <w:color w:val="000000"/>
                <w:sz w:val="16"/>
                <w:szCs w:val="16"/>
              </w:rPr>
            </w:pPr>
            <w:r w:rsidRPr="006658FD">
              <w:rPr>
                <w:rFonts w:ascii="Arial Narrow" w:hAnsi="Arial Narrow"/>
                <w:color w:val="000000"/>
                <w:sz w:val="16"/>
                <w:szCs w:val="16"/>
              </w:rPr>
              <w:t>PRZEDMIAR ROBÓT OGÓLNOBUDOWLANY WIATA (W)</w:t>
            </w:r>
          </w:p>
        </w:tc>
      </w:tr>
      <w:tr w:rsidR="009B0A57" w:rsidRPr="006658FD" w:rsidTr="008D3CDE">
        <w:tc>
          <w:tcPr>
            <w:tcW w:w="828" w:type="dxa"/>
            <w:vMerge/>
            <w:vAlign w:val="center"/>
          </w:tcPr>
          <w:p w:rsidR="009B0A57" w:rsidRPr="006658FD" w:rsidRDefault="009B0A57" w:rsidP="00070540">
            <w:pPr>
              <w:rPr>
                <w:rFonts w:ascii="Arial Narrow" w:hAnsi="Arial Narrow"/>
                <w:color w:val="000000"/>
              </w:rPr>
            </w:pPr>
          </w:p>
        </w:tc>
        <w:tc>
          <w:tcPr>
            <w:tcW w:w="1440" w:type="dxa"/>
            <w:vMerge/>
            <w:vAlign w:val="center"/>
          </w:tcPr>
          <w:p w:rsidR="009B0A57" w:rsidRPr="006658FD" w:rsidRDefault="009B0A57" w:rsidP="00070540">
            <w:pPr>
              <w:rPr>
                <w:rFonts w:ascii="Arial Narrow" w:hAnsi="Arial Narrow"/>
                <w:color w:val="000000"/>
              </w:rPr>
            </w:pPr>
          </w:p>
        </w:tc>
        <w:tc>
          <w:tcPr>
            <w:tcW w:w="900" w:type="dxa"/>
            <w:vAlign w:val="center"/>
          </w:tcPr>
          <w:p w:rsidR="009B0A57" w:rsidRPr="006658FD" w:rsidRDefault="009B0A57" w:rsidP="00070540">
            <w:pPr>
              <w:spacing w:before="20" w:after="20"/>
              <w:rPr>
                <w:rFonts w:ascii="Arial Narrow" w:hAnsi="Arial Narrow"/>
                <w:b/>
                <w:color w:val="000000"/>
                <w:sz w:val="16"/>
                <w:szCs w:val="16"/>
              </w:rPr>
            </w:pPr>
            <w:r w:rsidRPr="006658FD">
              <w:rPr>
                <w:rFonts w:ascii="Arial Narrow" w:hAnsi="Arial Narrow"/>
                <w:b/>
                <w:color w:val="000000"/>
                <w:sz w:val="16"/>
                <w:szCs w:val="16"/>
              </w:rPr>
              <w:t>7.1.6 P</w:t>
            </w:r>
          </w:p>
        </w:tc>
        <w:tc>
          <w:tcPr>
            <w:tcW w:w="6660" w:type="dxa"/>
            <w:vAlign w:val="center"/>
          </w:tcPr>
          <w:p w:rsidR="009B0A57" w:rsidRPr="006658FD" w:rsidRDefault="009B0A57" w:rsidP="00070540">
            <w:pPr>
              <w:spacing w:before="20" w:after="20"/>
              <w:rPr>
                <w:rFonts w:ascii="Arial Narrow" w:hAnsi="Arial Narrow"/>
                <w:color w:val="000000"/>
                <w:sz w:val="16"/>
                <w:szCs w:val="16"/>
              </w:rPr>
            </w:pPr>
            <w:r w:rsidRPr="006658FD">
              <w:rPr>
                <w:rFonts w:ascii="Arial Narrow" w:hAnsi="Arial Narrow"/>
                <w:color w:val="000000"/>
                <w:sz w:val="16"/>
                <w:szCs w:val="16"/>
              </w:rPr>
              <w:t>PRZEDMIAR ROBÓT WYPOSAŻENIE</w:t>
            </w:r>
          </w:p>
        </w:tc>
      </w:tr>
      <w:tr w:rsidR="009B0A57" w:rsidRPr="006658FD" w:rsidTr="008D3CDE">
        <w:tc>
          <w:tcPr>
            <w:tcW w:w="828" w:type="dxa"/>
            <w:vMerge/>
            <w:vAlign w:val="center"/>
          </w:tcPr>
          <w:p w:rsidR="009B0A57" w:rsidRPr="006658FD" w:rsidRDefault="009B0A57" w:rsidP="00070540">
            <w:pPr>
              <w:rPr>
                <w:rFonts w:ascii="Arial Narrow" w:hAnsi="Arial Narrow"/>
                <w:color w:val="000000"/>
              </w:rPr>
            </w:pPr>
          </w:p>
        </w:tc>
        <w:tc>
          <w:tcPr>
            <w:tcW w:w="1440" w:type="dxa"/>
            <w:vMerge/>
            <w:vAlign w:val="center"/>
          </w:tcPr>
          <w:p w:rsidR="009B0A57" w:rsidRPr="006658FD" w:rsidRDefault="009B0A57" w:rsidP="00070540">
            <w:pPr>
              <w:rPr>
                <w:rFonts w:ascii="Arial Narrow" w:hAnsi="Arial Narrow"/>
                <w:color w:val="000000"/>
              </w:rPr>
            </w:pPr>
          </w:p>
        </w:tc>
        <w:tc>
          <w:tcPr>
            <w:tcW w:w="900" w:type="dxa"/>
            <w:vAlign w:val="center"/>
          </w:tcPr>
          <w:p w:rsidR="009B0A57" w:rsidRPr="006658FD" w:rsidRDefault="009B0A57" w:rsidP="00070540">
            <w:pPr>
              <w:spacing w:before="20" w:after="20"/>
              <w:rPr>
                <w:rFonts w:ascii="Arial Narrow" w:hAnsi="Arial Narrow"/>
                <w:b/>
                <w:color w:val="000000"/>
                <w:sz w:val="16"/>
                <w:szCs w:val="16"/>
              </w:rPr>
            </w:pPr>
            <w:r w:rsidRPr="006658FD">
              <w:rPr>
                <w:rFonts w:ascii="Arial Narrow" w:hAnsi="Arial Narrow"/>
                <w:b/>
                <w:color w:val="000000"/>
                <w:sz w:val="16"/>
                <w:szCs w:val="16"/>
              </w:rPr>
              <w:t>7.2 P</w:t>
            </w:r>
          </w:p>
        </w:tc>
        <w:tc>
          <w:tcPr>
            <w:tcW w:w="6660" w:type="dxa"/>
            <w:vAlign w:val="center"/>
          </w:tcPr>
          <w:p w:rsidR="009B0A57" w:rsidRPr="006658FD" w:rsidRDefault="009B0A57" w:rsidP="00070540">
            <w:pPr>
              <w:spacing w:before="20" w:after="20"/>
              <w:rPr>
                <w:rFonts w:ascii="Arial Narrow" w:hAnsi="Arial Narrow"/>
                <w:color w:val="000000"/>
                <w:sz w:val="16"/>
                <w:szCs w:val="16"/>
              </w:rPr>
            </w:pPr>
            <w:r w:rsidRPr="006658FD">
              <w:rPr>
                <w:rFonts w:ascii="Arial Narrow" w:hAnsi="Arial Narrow"/>
                <w:color w:val="000000"/>
                <w:sz w:val="16"/>
                <w:szCs w:val="16"/>
              </w:rPr>
              <w:t>PRZEDMIAR ROBÓT BRANŻA DROGOWA</w:t>
            </w:r>
          </w:p>
        </w:tc>
      </w:tr>
      <w:tr w:rsidR="009B0A57" w:rsidRPr="006658FD" w:rsidTr="008D3CDE">
        <w:tc>
          <w:tcPr>
            <w:tcW w:w="828" w:type="dxa"/>
            <w:vMerge/>
            <w:vAlign w:val="center"/>
          </w:tcPr>
          <w:p w:rsidR="009B0A57" w:rsidRPr="006658FD" w:rsidRDefault="009B0A57" w:rsidP="00070540">
            <w:pPr>
              <w:rPr>
                <w:rFonts w:ascii="Arial Narrow" w:hAnsi="Arial Narrow"/>
                <w:color w:val="000000"/>
              </w:rPr>
            </w:pPr>
          </w:p>
        </w:tc>
        <w:tc>
          <w:tcPr>
            <w:tcW w:w="1440" w:type="dxa"/>
            <w:vMerge/>
            <w:vAlign w:val="center"/>
          </w:tcPr>
          <w:p w:rsidR="009B0A57" w:rsidRPr="006658FD" w:rsidRDefault="009B0A57" w:rsidP="00070540">
            <w:pPr>
              <w:rPr>
                <w:rFonts w:ascii="Arial Narrow" w:hAnsi="Arial Narrow"/>
                <w:color w:val="000000"/>
              </w:rPr>
            </w:pPr>
          </w:p>
        </w:tc>
        <w:tc>
          <w:tcPr>
            <w:tcW w:w="900" w:type="dxa"/>
            <w:vAlign w:val="center"/>
          </w:tcPr>
          <w:p w:rsidR="009B0A57" w:rsidRPr="006658FD" w:rsidRDefault="009B0A57" w:rsidP="00070540">
            <w:pPr>
              <w:spacing w:before="20" w:after="20"/>
              <w:rPr>
                <w:rFonts w:ascii="Arial Narrow" w:hAnsi="Arial Narrow"/>
                <w:b/>
                <w:color w:val="000000"/>
                <w:sz w:val="16"/>
                <w:szCs w:val="16"/>
              </w:rPr>
            </w:pPr>
            <w:r w:rsidRPr="006658FD">
              <w:rPr>
                <w:rFonts w:ascii="Arial Narrow" w:hAnsi="Arial Narrow"/>
                <w:b/>
                <w:color w:val="000000"/>
                <w:sz w:val="16"/>
                <w:szCs w:val="16"/>
              </w:rPr>
              <w:t>7.3.1 P</w:t>
            </w:r>
          </w:p>
        </w:tc>
        <w:tc>
          <w:tcPr>
            <w:tcW w:w="6660" w:type="dxa"/>
            <w:vAlign w:val="center"/>
          </w:tcPr>
          <w:p w:rsidR="009B0A57" w:rsidRPr="006658FD" w:rsidRDefault="009B0A57" w:rsidP="00070540">
            <w:pPr>
              <w:spacing w:before="20" w:after="20"/>
              <w:rPr>
                <w:rFonts w:ascii="Arial Narrow" w:hAnsi="Arial Narrow"/>
                <w:color w:val="000000"/>
                <w:sz w:val="16"/>
                <w:szCs w:val="16"/>
              </w:rPr>
            </w:pPr>
            <w:r w:rsidRPr="006658FD">
              <w:rPr>
                <w:rFonts w:ascii="Arial Narrow" w:hAnsi="Arial Narrow"/>
                <w:color w:val="000000"/>
                <w:sz w:val="16"/>
                <w:szCs w:val="16"/>
              </w:rPr>
              <w:t>PRZEDMIAR ROBÓT INSTALACJE SANITARNE ZEWNĘTRZNE</w:t>
            </w:r>
          </w:p>
        </w:tc>
      </w:tr>
      <w:tr w:rsidR="009B0A57" w:rsidRPr="006658FD" w:rsidTr="008D3CDE">
        <w:tc>
          <w:tcPr>
            <w:tcW w:w="828" w:type="dxa"/>
            <w:vMerge/>
            <w:vAlign w:val="center"/>
          </w:tcPr>
          <w:p w:rsidR="009B0A57" w:rsidRPr="006658FD" w:rsidRDefault="009B0A57" w:rsidP="00070540">
            <w:pPr>
              <w:rPr>
                <w:rFonts w:ascii="Arial Narrow" w:hAnsi="Arial Narrow"/>
                <w:color w:val="000000"/>
              </w:rPr>
            </w:pPr>
          </w:p>
        </w:tc>
        <w:tc>
          <w:tcPr>
            <w:tcW w:w="1440" w:type="dxa"/>
            <w:vMerge/>
            <w:vAlign w:val="center"/>
          </w:tcPr>
          <w:p w:rsidR="009B0A57" w:rsidRPr="006658FD" w:rsidRDefault="009B0A57" w:rsidP="00070540">
            <w:pPr>
              <w:rPr>
                <w:rFonts w:ascii="Arial Narrow" w:hAnsi="Arial Narrow"/>
                <w:color w:val="000000"/>
              </w:rPr>
            </w:pPr>
          </w:p>
        </w:tc>
        <w:tc>
          <w:tcPr>
            <w:tcW w:w="900" w:type="dxa"/>
            <w:vAlign w:val="center"/>
          </w:tcPr>
          <w:p w:rsidR="009B0A57" w:rsidRPr="006658FD" w:rsidRDefault="009B0A57" w:rsidP="00070540">
            <w:pPr>
              <w:spacing w:before="20" w:after="20"/>
              <w:rPr>
                <w:rFonts w:ascii="Arial Narrow" w:hAnsi="Arial Narrow"/>
                <w:b/>
                <w:color w:val="000000"/>
                <w:sz w:val="16"/>
                <w:szCs w:val="16"/>
              </w:rPr>
            </w:pPr>
            <w:r w:rsidRPr="006658FD">
              <w:rPr>
                <w:rFonts w:ascii="Arial Narrow" w:hAnsi="Arial Narrow"/>
                <w:b/>
                <w:color w:val="000000"/>
                <w:sz w:val="16"/>
                <w:szCs w:val="16"/>
              </w:rPr>
              <w:t>7.3.2 P</w:t>
            </w:r>
          </w:p>
        </w:tc>
        <w:tc>
          <w:tcPr>
            <w:tcW w:w="6660" w:type="dxa"/>
            <w:vAlign w:val="center"/>
          </w:tcPr>
          <w:p w:rsidR="009B0A57" w:rsidRPr="006658FD" w:rsidRDefault="009B0A57" w:rsidP="00070540">
            <w:pPr>
              <w:spacing w:before="20" w:after="20"/>
              <w:rPr>
                <w:rFonts w:ascii="Arial Narrow" w:hAnsi="Arial Narrow"/>
                <w:color w:val="000000"/>
                <w:sz w:val="16"/>
                <w:szCs w:val="16"/>
              </w:rPr>
            </w:pPr>
            <w:r w:rsidRPr="006658FD">
              <w:rPr>
                <w:rFonts w:ascii="Arial Narrow" w:hAnsi="Arial Narrow"/>
                <w:color w:val="000000"/>
                <w:sz w:val="16"/>
                <w:szCs w:val="16"/>
              </w:rPr>
              <w:t>PRZEDMIAR ROBÓT INSTALACJE SANITARNE WEWNĘTRZNE BUDYNEK B1</w:t>
            </w:r>
          </w:p>
        </w:tc>
      </w:tr>
      <w:tr w:rsidR="009B0A57" w:rsidRPr="006658FD" w:rsidTr="008D3CDE">
        <w:tc>
          <w:tcPr>
            <w:tcW w:w="828" w:type="dxa"/>
            <w:vMerge/>
            <w:vAlign w:val="center"/>
          </w:tcPr>
          <w:p w:rsidR="009B0A57" w:rsidRPr="006658FD" w:rsidRDefault="009B0A57" w:rsidP="00070540">
            <w:pPr>
              <w:rPr>
                <w:rFonts w:ascii="Arial Narrow" w:hAnsi="Arial Narrow"/>
                <w:color w:val="000000"/>
              </w:rPr>
            </w:pPr>
          </w:p>
        </w:tc>
        <w:tc>
          <w:tcPr>
            <w:tcW w:w="1440" w:type="dxa"/>
            <w:vMerge/>
            <w:vAlign w:val="center"/>
          </w:tcPr>
          <w:p w:rsidR="009B0A57" w:rsidRPr="006658FD" w:rsidRDefault="009B0A57" w:rsidP="00070540">
            <w:pPr>
              <w:rPr>
                <w:rFonts w:ascii="Arial Narrow" w:hAnsi="Arial Narrow"/>
                <w:color w:val="000000"/>
              </w:rPr>
            </w:pPr>
          </w:p>
        </w:tc>
        <w:tc>
          <w:tcPr>
            <w:tcW w:w="900" w:type="dxa"/>
            <w:vAlign w:val="center"/>
          </w:tcPr>
          <w:p w:rsidR="009B0A57" w:rsidRPr="006658FD" w:rsidRDefault="009B0A57" w:rsidP="00070540">
            <w:pPr>
              <w:spacing w:before="20" w:after="20"/>
              <w:rPr>
                <w:rFonts w:ascii="Arial Narrow" w:hAnsi="Arial Narrow"/>
                <w:b/>
                <w:color w:val="000000"/>
                <w:sz w:val="16"/>
                <w:szCs w:val="16"/>
              </w:rPr>
            </w:pPr>
            <w:r w:rsidRPr="006658FD">
              <w:rPr>
                <w:rFonts w:ascii="Arial Narrow" w:hAnsi="Arial Narrow"/>
                <w:b/>
                <w:color w:val="000000"/>
                <w:sz w:val="16"/>
                <w:szCs w:val="16"/>
              </w:rPr>
              <w:t>7.3.3 P</w:t>
            </w:r>
          </w:p>
        </w:tc>
        <w:tc>
          <w:tcPr>
            <w:tcW w:w="6660" w:type="dxa"/>
            <w:vAlign w:val="center"/>
          </w:tcPr>
          <w:p w:rsidR="009B0A57" w:rsidRPr="006658FD" w:rsidRDefault="009B0A57" w:rsidP="00070540">
            <w:pPr>
              <w:spacing w:before="20" w:after="20"/>
              <w:rPr>
                <w:rFonts w:ascii="Arial Narrow" w:hAnsi="Arial Narrow"/>
                <w:color w:val="000000"/>
                <w:sz w:val="16"/>
                <w:szCs w:val="16"/>
              </w:rPr>
            </w:pPr>
            <w:r w:rsidRPr="006658FD">
              <w:rPr>
                <w:rFonts w:ascii="Arial Narrow" w:hAnsi="Arial Narrow"/>
                <w:color w:val="000000"/>
                <w:sz w:val="16"/>
                <w:szCs w:val="16"/>
              </w:rPr>
              <w:t>PRZEDMIAR ROBÓT INSTALACJE SANITARNE WEWNĘTRZNE BUDYNEK B2</w:t>
            </w:r>
          </w:p>
        </w:tc>
      </w:tr>
      <w:tr w:rsidR="009B0A57" w:rsidRPr="006658FD" w:rsidTr="008D3CDE">
        <w:tc>
          <w:tcPr>
            <w:tcW w:w="828" w:type="dxa"/>
            <w:vMerge w:val="restart"/>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b/>
                <w:color w:val="000000"/>
                <w:sz w:val="16"/>
                <w:szCs w:val="16"/>
              </w:rPr>
              <w:t>TOM 7.2</w:t>
            </w:r>
          </w:p>
        </w:tc>
        <w:tc>
          <w:tcPr>
            <w:tcW w:w="1440" w:type="dxa"/>
            <w:vMerge w:val="restart"/>
            <w:vAlign w:val="center"/>
          </w:tcPr>
          <w:p w:rsidR="009B0A57" w:rsidRPr="006658FD" w:rsidRDefault="009B0A57" w:rsidP="00070540">
            <w:pPr>
              <w:spacing w:before="20" w:after="20"/>
              <w:rPr>
                <w:rFonts w:ascii="Arial Narrow" w:hAnsi="Arial Narrow"/>
                <w:color w:val="000000"/>
              </w:rPr>
            </w:pPr>
            <w:r w:rsidRPr="006658FD">
              <w:rPr>
                <w:rFonts w:ascii="Arial Narrow" w:hAnsi="Arial Narrow"/>
                <w:color w:val="000000"/>
                <w:sz w:val="16"/>
                <w:szCs w:val="16"/>
              </w:rPr>
              <w:t>PRZEDMIARY I KOSZTORYSY</w:t>
            </w:r>
          </w:p>
        </w:tc>
        <w:tc>
          <w:tcPr>
            <w:tcW w:w="900" w:type="dxa"/>
            <w:tcBorders>
              <w:top w:val="single" w:sz="4" w:space="0" w:color="auto"/>
              <w:left w:val="single" w:sz="4" w:space="0" w:color="auto"/>
              <w:bottom w:val="single" w:sz="4" w:space="0" w:color="auto"/>
              <w:right w:val="single" w:sz="4" w:space="0" w:color="auto"/>
            </w:tcBorders>
            <w:vAlign w:val="center"/>
          </w:tcPr>
          <w:p w:rsidR="009B0A57" w:rsidRPr="006658FD" w:rsidRDefault="009B0A57" w:rsidP="00070540">
            <w:pPr>
              <w:spacing w:before="20" w:after="20"/>
              <w:rPr>
                <w:rFonts w:ascii="Arial Narrow" w:hAnsi="Arial Narrow"/>
                <w:b/>
                <w:color w:val="000000"/>
                <w:sz w:val="16"/>
                <w:szCs w:val="16"/>
              </w:rPr>
            </w:pPr>
            <w:r w:rsidRPr="006658FD">
              <w:rPr>
                <w:rFonts w:ascii="Arial Narrow" w:hAnsi="Arial Narrow"/>
                <w:b/>
                <w:color w:val="000000"/>
                <w:sz w:val="16"/>
                <w:szCs w:val="16"/>
              </w:rPr>
              <w:t>7.4.1 P</w:t>
            </w:r>
          </w:p>
        </w:tc>
        <w:tc>
          <w:tcPr>
            <w:tcW w:w="6660" w:type="dxa"/>
            <w:tcBorders>
              <w:top w:val="single" w:sz="4" w:space="0" w:color="auto"/>
              <w:left w:val="single" w:sz="4" w:space="0" w:color="auto"/>
              <w:bottom w:val="single" w:sz="4" w:space="0" w:color="auto"/>
              <w:right w:val="single" w:sz="4" w:space="0" w:color="auto"/>
            </w:tcBorders>
            <w:vAlign w:val="center"/>
          </w:tcPr>
          <w:p w:rsidR="009B0A57" w:rsidRPr="006658FD" w:rsidRDefault="009B0A57" w:rsidP="00070540">
            <w:pPr>
              <w:spacing w:before="20" w:after="20"/>
              <w:rPr>
                <w:rFonts w:ascii="Arial Narrow" w:hAnsi="Arial Narrow"/>
                <w:color w:val="000000"/>
                <w:sz w:val="16"/>
                <w:szCs w:val="16"/>
              </w:rPr>
            </w:pPr>
            <w:r w:rsidRPr="006658FD">
              <w:rPr>
                <w:rFonts w:ascii="Arial Narrow" w:hAnsi="Arial Narrow"/>
                <w:color w:val="000000"/>
                <w:sz w:val="16"/>
                <w:szCs w:val="16"/>
              </w:rPr>
              <w:t>PRZEDMIAR ROBÓT INSTALACJE ELEKTRYCZNE ZEWNĘTRZNE</w:t>
            </w:r>
          </w:p>
        </w:tc>
      </w:tr>
      <w:tr w:rsidR="009B0A57" w:rsidRPr="006658FD" w:rsidTr="008D3CDE">
        <w:tc>
          <w:tcPr>
            <w:tcW w:w="828" w:type="dxa"/>
            <w:vMerge/>
            <w:vAlign w:val="center"/>
          </w:tcPr>
          <w:p w:rsidR="009B0A57" w:rsidRPr="006658FD" w:rsidRDefault="009B0A57" w:rsidP="00070540">
            <w:pPr>
              <w:rPr>
                <w:rFonts w:ascii="Arial Narrow" w:hAnsi="Arial Narrow"/>
                <w:color w:val="000000"/>
              </w:rPr>
            </w:pPr>
          </w:p>
        </w:tc>
        <w:tc>
          <w:tcPr>
            <w:tcW w:w="1440" w:type="dxa"/>
            <w:vMerge/>
            <w:vAlign w:val="center"/>
          </w:tcPr>
          <w:p w:rsidR="009B0A57" w:rsidRPr="006658FD" w:rsidRDefault="009B0A57" w:rsidP="00070540">
            <w:pPr>
              <w:rPr>
                <w:rFonts w:ascii="Arial Narrow" w:hAnsi="Arial Narrow"/>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9B0A57" w:rsidRPr="006658FD" w:rsidRDefault="009B0A57" w:rsidP="00070540">
            <w:pPr>
              <w:spacing w:before="20" w:after="20"/>
              <w:rPr>
                <w:rFonts w:ascii="Arial Narrow" w:hAnsi="Arial Narrow"/>
                <w:b/>
                <w:color w:val="000000"/>
                <w:sz w:val="16"/>
                <w:szCs w:val="16"/>
              </w:rPr>
            </w:pPr>
            <w:r w:rsidRPr="006658FD">
              <w:rPr>
                <w:rFonts w:ascii="Arial Narrow" w:hAnsi="Arial Narrow"/>
                <w:b/>
                <w:color w:val="000000"/>
                <w:sz w:val="16"/>
                <w:szCs w:val="16"/>
              </w:rPr>
              <w:t>7.4.2 P</w:t>
            </w:r>
          </w:p>
        </w:tc>
        <w:tc>
          <w:tcPr>
            <w:tcW w:w="6660" w:type="dxa"/>
            <w:tcBorders>
              <w:top w:val="single" w:sz="4" w:space="0" w:color="auto"/>
              <w:left w:val="single" w:sz="4" w:space="0" w:color="auto"/>
              <w:bottom w:val="single" w:sz="4" w:space="0" w:color="auto"/>
              <w:right w:val="single" w:sz="4" w:space="0" w:color="auto"/>
            </w:tcBorders>
            <w:vAlign w:val="center"/>
          </w:tcPr>
          <w:p w:rsidR="009B0A57" w:rsidRPr="006658FD" w:rsidRDefault="009B0A57" w:rsidP="00070540">
            <w:pPr>
              <w:spacing w:before="20" w:after="20"/>
              <w:rPr>
                <w:rFonts w:ascii="Arial Narrow" w:hAnsi="Arial Narrow"/>
                <w:color w:val="000000"/>
                <w:sz w:val="16"/>
                <w:szCs w:val="16"/>
              </w:rPr>
            </w:pPr>
            <w:r w:rsidRPr="006658FD">
              <w:rPr>
                <w:rFonts w:ascii="Arial Narrow" w:hAnsi="Arial Narrow"/>
                <w:color w:val="000000"/>
                <w:sz w:val="16"/>
                <w:szCs w:val="16"/>
              </w:rPr>
              <w:t>PRZEDMIAR ROBÓT INSTALACJE ELEKTRYCZNE WEWNĘTRZNE</w:t>
            </w:r>
          </w:p>
        </w:tc>
      </w:tr>
      <w:tr w:rsidR="009B0A57" w:rsidRPr="006658FD" w:rsidTr="008D3CDE">
        <w:tc>
          <w:tcPr>
            <w:tcW w:w="828" w:type="dxa"/>
            <w:vMerge/>
            <w:vAlign w:val="center"/>
          </w:tcPr>
          <w:p w:rsidR="009B0A57" w:rsidRPr="006658FD" w:rsidRDefault="009B0A57" w:rsidP="00070540">
            <w:pPr>
              <w:rPr>
                <w:rFonts w:ascii="Arial Narrow" w:hAnsi="Arial Narrow"/>
                <w:color w:val="000000"/>
              </w:rPr>
            </w:pPr>
          </w:p>
        </w:tc>
        <w:tc>
          <w:tcPr>
            <w:tcW w:w="1440" w:type="dxa"/>
            <w:vMerge/>
            <w:vAlign w:val="center"/>
          </w:tcPr>
          <w:p w:rsidR="009B0A57" w:rsidRPr="006658FD" w:rsidRDefault="009B0A57" w:rsidP="00070540">
            <w:pPr>
              <w:rPr>
                <w:rFonts w:ascii="Arial Narrow" w:hAnsi="Arial Narrow"/>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9B0A57" w:rsidRPr="006658FD" w:rsidRDefault="009B0A57" w:rsidP="00070540">
            <w:pPr>
              <w:spacing w:before="20" w:after="20"/>
              <w:rPr>
                <w:rFonts w:ascii="Arial Narrow" w:hAnsi="Arial Narrow"/>
                <w:b/>
                <w:color w:val="000000"/>
                <w:sz w:val="16"/>
                <w:szCs w:val="16"/>
              </w:rPr>
            </w:pPr>
            <w:r w:rsidRPr="006658FD">
              <w:rPr>
                <w:rFonts w:ascii="Arial Narrow" w:hAnsi="Arial Narrow"/>
                <w:b/>
                <w:color w:val="000000"/>
                <w:sz w:val="16"/>
                <w:szCs w:val="16"/>
              </w:rPr>
              <w:t>7.4.3 P</w:t>
            </w:r>
          </w:p>
        </w:tc>
        <w:tc>
          <w:tcPr>
            <w:tcW w:w="6660" w:type="dxa"/>
            <w:tcBorders>
              <w:top w:val="single" w:sz="4" w:space="0" w:color="auto"/>
              <w:left w:val="single" w:sz="4" w:space="0" w:color="auto"/>
              <w:bottom w:val="single" w:sz="4" w:space="0" w:color="auto"/>
              <w:right w:val="single" w:sz="4" w:space="0" w:color="auto"/>
            </w:tcBorders>
            <w:vAlign w:val="center"/>
          </w:tcPr>
          <w:p w:rsidR="009B0A57" w:rsidRPr="005461FB" w:rsidRDefault="009B0A57" w:rsidP="00070540">
            <w:pPr>
              <w:spacing w:before="20" w:after="20"/>
              <w:rPr>
                <w:rFonts w:ascii="Arial Narrow" w:hAnsi="Arial Narrow"/>
                <w:sz w:val="16"/>
                <w:szCs w:val="16"/>
              </w:rPr>
            </w:pPr>
            <w:r w:rsidRPr="005461FB">
              <w:rPr>
                <w:rFonts w:ascii="Arial Narrow" w:hAnsi="Arial Narrow"/>
                <w:sz w:val="16"/>
                <w:szCs w:val="16"/>
              </w:rPr>
              <w:t>PRZEDMIAR ROBÓT INSTALACJE ELEKTRYCZNE INSTALACJA FOTOWOLTAICZNA</w:t>
            </w:r>
          </w:p>
        </w:tc>
      </w:tr>
      <w:tr w:rsidR="009B0A57" w:rsidRPr="006658FD" w:rsidTr="008D3CDE">
        <w:tc>
          <w:tcPr>
            <w:tcW w:w="828" w:type="dxa"/>
            <w:vMerge/>
            <w:vAlign w:val="center"/>
          </w:tcPr>
          <w:p w:rsidR="009B0A57" w:rsidRPr="006658FD" w:rsidRDefault="009B0A57" w:rsidP="00070540">
            <w:pPr>
              <w:rPr>
                <w:rFonts w:ascii="Arial Narrow" w:hAnsi="Arial Narrow"/>
                <w:color w:val="000000"/>
              </w:rPr>
            </w:pPr>
          </w:p>
        </w:tc>
        <w:tc>
          <w:tcPr>
            <w:tcW w:w="1440" w:type="dxa"/>
            <w:vMerge/>
            <w:vAlign w:val="center"/>
          </w:tcPr>
          <w:p w:rsidR="009B0A57" w:rsidRPr="006658FD" w:rsidRDefault="009B0A57" w:rsidP="00070540">
            <w:pPr>
              <w:rPr>
                <w:rFonts w:ascii="Arial Narrow" w:hAnsi="Arial Narrow"/>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9B0A57" w:rsidRPr="006658FD" w:rsidRDefault="009B0A57" w:rsidP="00070540">
            <w:pPr>
              <w:spacing w:before="20" w:after="20"/>
              <w:rPr>
                <w:rFonts w:ascii="Arial Narrow" w:hAnsi="Arial Narrow"/>
                <w:b/>
                <w:color w:val="000000"/>
                <w:sz w:val="16"/>
                <w:szCs w:val="16"/>
              </w:rPr>
            </w:pPr>
            <w:r w:rsidRPr="006658FD">
              <w:rPr>
                <w:rFonts w:ascii="Arial Narrow" w:hAnsi="Arial Narrow"/>
                <w:b/>
                <w:color w:val="000000"/>
                <w:sz w:val="16"/>
                <w:szCs w:val="16"/>
              </w:rPr>
              <w:t>7.4.4 P</w:t>
            </w:r>
          </w:p>
        </w:tc>
        <w:tc>
          <w:tcPr>
            <w:tcW w:w="6660" w:type="dxa"/>
            <w:tcBorders>
              <w:top w:val="single" w:sz="4" w:space="0" w:color="auto"/>
              <w:left w:val="single" w:sz="4" w:space="0" w:color="auto"/>
              <w:bottom w:val="single" w:sz="4" w:space="0" w:color="auto"/>
              <w:right w:val="single" w:sz="4" w:space="0" w:color="auto"/>
            </w:tcBorders>
            <w:vAlign w:val="center"/>
          </w:tcPr>
          <w:p w:rsidR="009B0A57" w:rsidRPr="005461FB" w:rsidRDefault="009B0A57" w:rsidP="00070540">
            <w:pPr>
              <w:spacing w:before="20" w:after="20"/>
              <w:rPr>
                <w:rFonts w:ascii="Arial Narrow" w:hAnsi="Arial Narrow"/>
                <w:sz w:val="16"/>
                <w:szCs w:val="16"/>
              </w:rPr>
            </w:pPr>
            <w:r w:rsidRPr="005461FB">
              <w:rPr>
                <w:rFonts w:ascii="Arial Narrow" w:hAnsi="Arial Narrow"/>
                <w:sz w:val="16"/>
                <w:szCs w:val="16"/>
              </w:rPr>
              <w:t>PRZEDMIAR ROBÓT INSTALACJE ELEKTRYCZNE BMS</w:t>
            </w:r>
          </w:p>
        </w:tc>
      </w:tr>
      <w:tr w:rsidR="009B0A57" w:rsidRPr="006658FD" w:rsidTr="008D3CDE">
        <w:tc>
          <w:tcPr>
            <w:tcW w:w="828" w:type="dxa"/>
            <w:vMerge/>
            <w:vAlign w:val="center"/>
          </w:tcPr>
          <w:p w:rsidR="009B0A57" w:rsidRPr="006658FD" w:rsidRDefault="009B0A57" w:rsidP="00070540">
            <w:pPr>
              <w:rPr>
                <w:rFonts w:ascii="Arial Narrow" w:hAnsi="Arial Narrow"/>
                <w:color w:val="000000"/>
              </w:rPr>
            </w:pPr>
          </w:p>
        </w:tc>
        <w:tc>
          <w:tcPr>
            <w:tcW w:w="1440" w:type="dxa"/>
            <w:vMerge/>
            <w:vAlign w:val="center"/>
          </w:tcPr>
          <w:p w:rsidR="009B0A57" w:rsidRPr="006658FD" w:rsidRDefault="009B0A57" w:rsidP="00070540">
            <w:pPr>
              <w:rPr>
                <w:rFonts w:ascii="Arial Narrow" w:hAnsi="Arial Narrow"/>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9B0A57" w:rsidRPr="006658FD" w:rsidRDefault="009B0A57" w:rsidP="00070540">
            <w:pPr>
              <w:spacing w:before="20" w:after="20"/>
              <w:rPr>
                <w:rFonts w:ascii="Arial Narrow" w:hAnsi="Arial Narrow"/>
                <w:b/>
                <w:color w:val="000000"/>
                <w:sz w:val="16"/>
                <w:szCs w:val="16"/>
              </w:rPr>
            </w:pPr>
            <w:r w:rsidRPr="006658FD">
              <w:rPr>
                <w:rFonts w:ascii="Arial Narrow" w:hAnsi="Arial Narrow"/>
                <w:b/>
                <w:color w:val="000000"/>
                <w:sz w:val="16"/>
                <w:szCs w:val="16"/>
              </w:rPr>
              <w:t>7.5.1</w:t>
            </w:r>
            <w:r>
              <w:rPr>
                <w:rFonts w:ascii="Arial Narrow" w:hAnsi="Arial Narrow"/>
                <w:b/>
                <w:color w:val="000000"/>
                <w:sz w:val="16"/>
                <w:szCs w:val="16"/>
              </w:rPr>
              <w:t>.0</w:t>
            </w:r>
            <w:r w:rsidRPr="006658FD">
              <w:rPr>
                <w:rFonts w:ascii="Arial Narrow" w:hAnsi="Arial Narrow"/>
                <w:b/>
                <w:color w:val="000000"/>
                <w:sz w:val="16"/>
                <w:szCs w:val="16"/>
              </w:rPr>
              <w:t xml:space="preserve"> P</w:t>
            </w:r>
          </w:p>
        </w:tc>
        <w:tc>
          <w:tcPr>
            <w:tcW w:w="6660" w:type="dxa"/>
            <w:tcBorders>
              <w:top w:val="single" w:sz="4" w:space="0" w:color="auto"/>
              <w:left w:val="single" w:sz="4" w:space="0" w:color="auto"/>
              <w:bottom w:val="single" w:sz="4" w:space="0" w:color="auto"/>
              <w:right w:val="single" w:sz="4" w:space="0" w:color="auto"/>
            </w:tcBorders>
            <w:vAlign w:val="center"/>
          </w:tcPr>
          <w:p w:rsidR="009B0A57" w:rsidRPr="006658FD" w:rsidRDefault="009B0A57" w:rsidP="00070540">
            <w:pPr>
              <w:spacing w:before="20" w:after="20"/>
              <w:rPr>
                <w:rFonts w:ascii="Arial Narrow" w:hAnsi="Arial Narrow"/>
                <w:color w:val="000000"/>
                <w:sz w:val="16"/>
                <w:szCs w:val="16"/>
              </w:rPr>
            </w:pPr>
            <w:r w:rsidRPr="006658FD">
              <w:rPr>
                <w:rFonts w:ascii="Arial Narrow" w:hAnsi="Arial Narrow"/>
                <w:color w:val="000000"/>
                <w:sz w:val="16"/>
                <w:szCs w:val="16"/>
              </w:rPr>
              <w:t xml:space="preserve">PRZEDMIAR ROBÓT </w:t>
            </w:r>
            <w:r>
              <w:rPr>
                <w:rFonts w:ascii="Arial Narrow" w:hAnsi="Arial Narrow"/>
                <w:color w:val="000000"/>
                <w:sz w:val="16"/>
                <w:szCs w:val="16"/>
              </w:rPr>
              <w:t xml:space="preserve">TELEKOMUNIKACJA- BUDOWA PRZYŁĄCZA TELEKOMUNIKACYJNEGO </w:t>
            </w:r>
          </w:p>
        </w:tc>
      </w:tr>
      <w:tr w:rsidR="009B0A57" w:rsidRPr="006658FD" w:rsidTr="008D3CDE">
        <w:tc>
          <w:tcPr>
            <w:tcW w:w="828" w:type="dxa"/>
            <w:vMerge/>
            <w:vAlign w:val="center"/>
          </w:tcPr>
          <w:p w:rsidR="009B0A57" w:rsidRPr="006658FD" w:rsidRDefault="009B0A57" w:rsidP="00070540">
            <w:pPr>
              <w:rPr>
                <w:rFonts w:ascii="Arial Narrow" w:hAnsi="Arial Narrow"/>
                <w:color w:val="000000"/>
              </w:rPr>
            </w:pPr>
          </w:p>
        </w:tc>
        <w:tc>
          <w:tcPr>
            <w:tcW w:w="1440" w:type="dxa"/>
            <w:vMerge/>
            <w:vAlign w:val="center"/>
          </w:tcPr>
          <w:p w:rsidR="009B0A57" w:rsidRPr="006658FD" w:rsidRDefault="009B0A57" w:rsidP="00070540">
            <w:pPr>
              <w:rPr>
                <w:rFonts w:ascii="Arial Narrow" w:hAnsi="Arial Narrow"/>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9B0A57" w:rsidRPr="006658FD" w:rsidRDefault="009B0A57" w:rsidP="00070540">
            <w:pPr>
              <w:spacing w:before="20" w:after="20"/>
              <w:rPr>
                <w:rFonts w:ascii="Arial Narrow" w:hAnsi="Arial Narrow"/>
                <w:b/>
                <w:color w:val="000000"/>
                <w:sz w:val="16"/>
                <w:szCs w:val="16"/>
              </w:rPr>
            </w:pPr>
            <w:r>
              <w:rPr>
                <w:rFonts w:ascii="Arial Narrow" w:hAnsi="Arial Narrow"/>
                <w:b/>
                <w:color w:val="000000"/>
                <w:sz w:val="16"/>
                <w:szCs w:val="16"/>
              </w:rPr>
              <w:t>7.5.1.1 P</w:t>
            </w:r>
          </w:p>
        </w:tc>
        <w:tc>
          <w:tcPr>
            <w:tcW w:w="6660" w:type="dxa"/>
            <w:tcBorders>
              <w:top w:val="single" w:sz="4" w:space="0" w:color="auto"/>
              <w:left w:val="single" w:sz="4" w:space="0" w:color="auto"/>
              <w:bottom w:val="single" w:sz="4" w:space="0" w:color="auto"/>
              <w:right w:val="single" w:sz="4" w:space="0" w:color="auto"/>
            </w:tcBorders>
            <w:vAlign w:val="center"/>
          </w:tcPr>
          <w:p w:rsidR="009B0A57" w:rsidRPr="006658FD" w:rsidRDefault="009B0A57" w:rsidP="00070540">
            <w:pPr>
              <w:spacing w:before="20" w:after="20"/>
              <w:rPr>
                <w:rFonts w:ascii="Arial Narrow" w:hAnsi="Arial Narrow"/>
                <w:color w:val="000000"/>
                <w:sz w:val="16"/>
                <w:szCs w:val="16"/>
              </w:rPr>
            </w:pPr>
            <w:r>
              <w:rPr>
                <w:rFonts w:ascii="Arial Narrow" w:hAnsi="Arial Narrow"/>
                <w:color w:val="000000"/>
                <w:sz w:val="16"/>
                <w:szCs w:val="16"/>
              </w:rPr>
              <w:t xml:space="preserve">PRZEDMIAR ROBÓT </w:t>
            </w:r>
            <w:r w:rsidRPr="00D43779">
              <w:rPr>
                <w:rFonts w:ascii="Arial Narrow" w:hAnsi="Arial Narrow"/>
                <w:color w:val="000000"/>
                <w:sz w:val="16"/>
                <w:szCs w:val="16"/>
              </w:rPr>
              <w:t xml:space="preserve">TELEKOMUNIKACJA- </w:t>
            </w:r>
            <w:r>
              <w:rPr>
                <w:rFonts w:ascii="Arial Narrow" w:hAnsi="Arial Narrow"/>
                <w:color w:val="000000"/>
                <w:sz w:val="16"/>
                <w:szCs w:val="16"/>
              </w:rPr>
              <w:t>PRZYŁĄCZE TELEKOMUNIKACYJNE ORANGE POLSKA</w:t>
            </w:r>
          </w:p>
        </w:tc>
      </w:tr>
      <w:tr w:rsidR="009B0A57" w:rsidRPr="006658FD" w:rsidTr="008D3CDE">
        <w:tc>
          <w:tcPr>
            <w:tcW w:w="828" w:type="dxa"/>
            <w:vMerge/>
            <w:vAlign w:val="center"/>
          </w:tcPr>
          <w:p w:rsidR="009B0A57" w:rsidRPr="006658FD" w:rsidRDefault="009B0A57" w:rsidP="00070540">
            <w:pPr>
              <w:rPr>
                <w:rFonts w:ascii="Arial Narrow" w:hAnsi="Arial Narrow"/>
                <w:color w:val="000000"/>
              </w:rPr>
            </w:pPr>
          </w:p>
        </w:tc>
        <w:tc>
          <w:tcPr>
            <w:tcW w:w="1440" w:type="dxa"/>
            <w:vMerge/>
            <w:vAlign w:val="center"/>
          </w:tcPr>
          <w:p w:rsidR="009B0A57" w:rsidRPr="006658FD" w:rsidRDefault="009B0A57" w:rsidP="00070540">
            <w:pPr>
              <w:rPr>
                <w:rFonts w:ascii="Arial Narrow" w:hAnsi="Arial Narrow"/>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9B0A57" w:rsidRPr="006658FD" w:rsidRDefault="009B0A57" w:rsidP="00070540">
            <w:pPr>
              <w:spacing w:before="20" w:after="20"/>
              <w:rPr>
                <w:rFonts w:ascii="Arial Narrow" w:hAnsi="Arial Narrow"/>
                <w:b/>
                <w:color w:val="000000"/>
                <w:sz w:val="16"/>
                <w:szCs w:val="16"/>
              </w:rPr>
            </w:pPr>
            <w:r>
              <w:rPr>
                <w:rFonts w:ascii="Arial Narrow" w:hAnsi="Arial Narrow"/>
                <w:b/>
                <w:color w:val="000000"/>
                <w:sz w:val="16"/>
                <w:szCs w:val="16"/>
              </w:rPr>
              <w:t>7.5.1.2 P</w:t>
            </w:r>
          </w:p>
        </w:tc>
        <w:tc>
          <w:tcPr>
            <w:tcW w:w="6660" w:type="dxa"/>
            <w:tcBorders>
              <w:top w:val="single" w:sz="4" w:space="0" w:color="auto"/>
              <w:left w:val="single" w:sz="4" w:space="0" w:color="auto"/>
              <w:bottom w:val="single" w:sz="4" w:space="0" w:color="auto"/>
              <w:right w:val="single" w:sz="4" w:space="0" w:color="auto"/>
            </w:tcBorders>
            <w:vAlign w:val="center"/>
          </w:tcPr>
          <w:p w:rsidR="009B0A57" w:rsidRPr="006658FD" w:rsidRDefault="009B0A57" w:rsidP="00070540">
            <w:pPr>
              <w:spacing w:before="20" w:after="20"/>
              <w:rPr>
                <w:rFonts w:ascii="Arial Narrow" w:hAnsi="Arial Narrow"/>
                <w:color w:val="000000"/>
                <w:sz w:val="16"/>
                <w:szCs w:val="16"/>
              </w:rPr>
            </w:pPr>
            <w:r w:rsidRPr="00D43779">
              <w:rPr>
                <w:rFonts w:ascii="Arial Narrow" w:hAnsi="Arial Narrow"/>
                <w:color w:val="000000"/>
                <w:sz w:val="16"/>
                <w:szCs w:val="16"/>
              </w:rPr>
              <w:t>PRZEDMI</w:t>
            </w:r>
            <w:r>
              <w:rPr>
                <w:rFonts w:ascii="Arial Narrow" w:hAnsi="Arial Narrow"/>
                <w:color w:val="000000"/>
                <w:sz w:val="16"/>
                <w:szCs w:val="16"/>
              </w:rPr>
              <w:t xml:space="preserve">AR ROBÓT </w:t>
            </w:r>
            <w:r w:rsidRPr="00D43779">
              <w:rPr>
                <w:rFonts w:ascii="Arial Narrow" w:hAnsi="Arial Narrow"/>
                <w:color w:val="000000"/>
                <w:sz w:val="16"/>
                <w:szCs w:val="16"/>
              </w:rPr>
              <w:t>TELEKOMUNIKACJA- INSTALACJE TELETECHNICZNE ZEWNĘTRZNE KANALIZACJA KABLOWA</w:t>
            </w:r>
          </w:p>
        </w:tc>
      </w:tr>
      <w:tr w:rsidR="009B0A57" w:rsidRPr="006658FD" w:rsidTr="008D3CDE">
        <w:tc>
          <w:tcPr>
            <w:tcW w:w="828" w:type="dxa"/>
            <w:vMerge/>
            <w:vAlign w:val="center"/>
          </w:tcPr>
          <w:p w:rsidR="009B0A57" w:rsidRPr="006658FD" w:rsidRDefault="009B0A57" w:rsidP="00070540">
            <w:pPr>
              <w:rPr>
                <w:rFonts w:ascii="Arial Narrow" w:hAnsi="Arial Narrow"/>
                <w:color w:val="000000"/>
              </w:rPr>
            </w:pPr>
          </w:p>
        </w:tc>
        <w:tc>
          <w:tcPr>
            <w:tcW w:w="1440" w:type="dxa"/>
            <w:vMerge/>
            <w:vAlign w:val="center"/>
          </w:tcPr>
          <w:p w:rsidR="009B0A57" w:rsidRPr="006658FD" w:rsidRDefault="009B0A57" w:rsidP="00070540">
            <w:pPr>
              <w:rPr>
                <w:rFonts w:ascii="Arial Narrow" w:hAnsi="Arial Narrow"/>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9B0A57" w:rsidRPr="006658FD" w:rsidRDefault="009B0A57" w:rsidP="00070540">
            <w:pPr>
              <w:spacing w:before="20" w:after="20"/>
              <w:rPr>
                <w:rFonts w:ascii="Arial Narrow" w:hAnsi="Arial Narrow"/>
                <w:b/>
                <w:color w:val="000000"/>
                <w:sz w:val="16"/>
                <w:szCs w:val="16"/>
              </w:rPr>
            </w:pPr>
            <w:r w:rsidRPr="006658FD">
              <w:rPr>
                <w:rFonts w:ascii="Arial Narrow" w:hAnsi="Arial Narrow"/>
                <w:b/>
                <w:color w:val="000000"/>
                <w:sz w:val="16"/>
                <w:szCs w:val="16"/>
              </w:rPr>
              <w:t>7.5.2 P</w:t>
            </w:r>
          </w:p>
        </w:tc>
        <w:tc>
          <w:tcPr>
            <w:tcW w:w="6660" w:type="dxa"/>
            <w:tcBorders>
              <w:top w:val="single" w:sz="4" w:space="0" w:color="auto"/>
              <w:left w:val="single" w:sz="4" w:space="0" w:color="auto"/>
              <w:bottom w:val="single" w:sz="4" w:space="0" w:color="auto"/>
              <w:right w:val="single" w:sz="4" w:space="0" w:color="auto"/>
            </w:tcBorders>
            <w:vAlign w:val="center"/>
          </w:tcPr>
          <w:p w:rsidR="009B0A57" w:rsidRPr="006658FD" w:rsidRDefault="009B0A57" w:rsidP="00070540">
            <w:pPr>
              <w:spacing w:before="20" w:after="20"/>
              <w:rPr>
                <w:rFonts w:ascii="Arial Narrow" w:hAnsi="Arial Narrow"/>
                <w:color w:val="000000"/>
                <w:sz w:val="16"/>
                <w:szCs w:val="16"/>
              </w:rPr>
            </w:pPr>
            <w:r w:rsidRPr="006658FD">
              <w:rPr>
                <w:rFonts w:ascii="Arial Narrow" w:hAnsi="Arial Narrow"/>
                <w:color w:val="000000"/>
                <w:sz w:val="16"/>
                <w:szCs w:val="16"/>
              </w:rPr>
              <w:t xml:space="preserve">PRZEDMIAR ROBÓT INSTALACJE </w:t>
            </w:r>
            <w:r>
              <w:rPr>
                <w:rFonts w:ascii="Arial Narrow" w:hAnsi="Arial Narrow"/>
                <w:color w:val="000000"/>
                <w:sz w:val="16"/>
                <w:szCs w:val="16"/>
              </w:rPr>
              <w:t>TELETECHNICZNE WEWNĄTRZBUDYNKOWE</w:t>
            </w:r>
          </w:p>
        </w:tc>
      </w:tr>
      <w:tr w:rsidR="009B0A57" w:rsidRPr="006658FD" w:rsidTr="008D3CDE">
        <w:tc>
          <w:tcPr>
            <w:tcW w:w="828" w:type="dxa"/>
            <w:vMerge/>
            <w:vAlign w:val="center"/>
          </w:tcPr>
          <w:p w:rsidR="009B0A57" w:rsidRPr="006658FD" w:rsidRDefault="009B0A57" w:rsidP="00070540">
            <w:pPr>
              <w:rPr>
                <w:rFonts w:ascii="Arial Narrow" w:hAnsi="Arial Narrow"/>
                <w:color w:val="000000"/>
              </w:rPr>
            </w:pPr>
          </w:p>
        </w:tc>
        <w:tc>
          <w:tcPr>
            <w:tcW w:w="1440" w:type="dxa"/>
            <w:vMerge/>
            <w:vAlign w:val="center"/>
          </w:tcPr>
          <w:p w:rsidR="009B0A57" w:rsidRPr="006658FD" w:rsidRDefault="009B0A57" w:rsidP="00070540">
            <w:pPr>
              <w:rPr>
                <w:rFonts w:ascii="Arial Narrow" w:hAnsi="Arial Narrow"/>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9B0A57" w:rsidRPr="006658FD" w:rsidRDefault="009B0A57" w:rsidP="00070540">
            <w:pPr>
              <w:spacing w:before="20" w:after="20"/>
              <w:rPr>
                <w:rFonts w:ascii="Arial Narrow" w:hAnsi="Arial Narrow"/>
                <w:b/>
                <w:color w:val="000000"/>
                <w:sz w:val="16"/>
                <w:szCs w:val="16"/>
              </w:rPr>
            </w:pPr>
            <w:r w:rsidRPr="006658FD">
              <w:rPr>
                <w:rFonts w:ascii="Arial Narrow" w:hAnsi="Arial Narrow"/>
                <w:b/>
                <w:color w:val="000000"/>
                <w:sz w:val="16"/>
                <w:szCs w:val="16"/>
              </w:rPr>
              <w:t>7.5.3 P</w:t>
            </w:r>
          </w:p>
        </w:tc>
        <w:tc>
          <w:tcPr>
            <w:tcW w:w="6660" w:type="dxa"/>
            <w:tcBorders>
              <w:top w:val="single" w:sz="4" w:space="0" w:color="auto"/>
              <w:left w:val="single" w:sz="4" w:space="0" w:color="auto"/>
              <w:bottom w:val="single" w:sz="4" w:space="0" w:color="auto"/>
              <w:right w:val="single" w:sz="4" w:space="0" w:color="auto"/>
            </w:tcBorders>
            <w:vAlign w:val="center"/>
          </w:tcPr>
          <w:p w:rsidR="009B0A57" w:rsidRPr="006658FD" w:rsidRDefault="009B0A57" w:rsidP="00070540">
            <w:pPr>
              <w:spacing w:before="20" w:after="20"/>
              <w:rPr>
                <w:rFonts w:ascii="Arial Narrow" w:hAnsi="Arial Narrow"/>
                <w:color w:val="000000"/>
                <w:sz w:val="16"/>
                <w:szCs w:val="16"/>
              </w:rPr>
            </w:pPr>
            <w:r w:rsidRPr="006658FD">
              <w:rPr>
                <w:rFonts w:ascii="Arial Narrow" w:hAnsi="Arial Narrow"/>
                <w:color w:val="000000"/>
                <w:sz w:val="16"/>
                <w:szCs w:val="16"/>
              </w:rPr>
              <w:t>PRZEDMIAR ROBÓT INSTALACJI SYSTEMU GASZENIA GAZEM (SUG)</w:t>
            </w:r>
          </w:p>
        </w:tc>
      </w:tr>
      <w:tr w:rsidR="009B0A57" w:rsidRPr="006658FD" w:rsidTr="008D3CDE">
        <w:tc>
          <w:tcPr>
            <w:tcW w:w="828" w:type="dxa"/>
            <w:vMerge/>
            <w:vAlign w:val="center"/>
          </w:tcPr>
          <w:p w:rsidR="009B0A57" w:rsidRPr="006658FD" w:rsidRDefault="009B0A57" w:rsidP="00070540">
            <w:pPr>
              <w:rPr>
                <w:rFonts w:ascii="Arial Narrow" w:hAnsi="Arial Narrow"/>
                <w:color w:val="000000"/>
              </w:rPr>
            </w:pPr>
          </w:p>
        </w:tc>
        <w:tc>
          <w:tcPr>
            <w:tcW w:w="1440" w:type="dxa"/>
            <w:vMerge/>
            <w:vAlign w:val="center"/>
          </w:tcPr>
          <w:p w:rsidR="009B0A57" w:rsidRPr="006658FD" w:rsidRDefault="009B0A57" w:rsidP="00070540">
            <w:pPr>
              <w:rPr>
                <w:rFonts w:ascii="Arial Narrow" w:hAnsi="Arial Narrow"/>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9B0A57" w:rsidRPr="006658FD" w:rsidRDefault="009B0A57" w:rsidP="00070540">
            <w:pPr>
              <w:spacing w:before="20" w:after="20"/>
              <w:rPr>
                <w:rFonts w:ascii="Arial Narrow" w:hAnsi="Arial Narrow"/>
                <w:b/>
                <w:color w:val="000000"/>
                <w:sz w:val="16"/>
                <w:szCs w:val="16"/>
              </w:rPr>
            </w:pPr>
            <w:r w:rsidRPr="006658FD">
              <w:rPr>
                <w:rFonts w:ascii="Arial Narrow" w:hAnsi="Arial Narrow"/>
                <w:b/>
                <w:color w:val="000000"/>
                <w:sz w:val="16"/>
                <w:szCs w:val="16"/>
              </w:rPr>
              <w:t>7.5.4 P</w:t>
            </w:r>
          </w:p>
        </w:tc>
        <w:tc>
          <w:tcPr>
            <w:tcW w:w="6660" w:type="dxa"/>
            <w:tcBorders>
              <w:top w:val="single" w:sz="4" w:space="0" w:color="auto"/>
              <w:left w:val="single" w:sz="4" w:space="0" w:color="auto"/>
              <w:bottom w:val="single" w:sz="4" w:space="0" w:color="auto"/>
              <w:right w:val="single" w:sz="4" w:space="0" w:color="auto"/>
            </w:tcBorders>
            <w:vAlign w:val="center"/>
          </w:tcPr>
          <w:p w:rsidR="009B0A57" w:rsidRPr="006658FD" w:rsidRDefault="009B0A57" w:rsidP="00070540">
            <w:pPr>
              <w:spacing w:before="20" w:after="20"/>
              <w:rPr>
                <w:rFonts w:ascii="Arial Narrow" w:hAnsi="Arial Narrow"/>
                <w:color w:val="000000"/>
                <w:sz w:val="16"/>
                <w:szCs w:val="16"/>
              </w:rPr>
            </w:pPr>
            <w:r w:rsidRPr="006658FD">
              <w:rPr>
                <w:rFonts w:ascii="Arial Narrow" w:hAnsi="Arial Narrow"/>
                <w:color w:val="000000"/>
                <w:sz w:val="16"/>
                <w:szCs w:val="16"/>
              </w:rPr>
              <w:t>PRZEDMIAR ROBÓT INSTALACJI SYSTEMU ALARMU POŻAROWEGO (SAP)</w:t>
            </w:r>
          </w:p>
        </w:tc>
      </w:tr>
      <w:tr w:rsidR="009B0A57" w:rsidRPr="006658FD" w:rsidTr="008D3CDE">
        <w:tc>
          <w:tcPr>
            <w:tcW w:w="828" w:type="dxa"/>
            <w:vMerge/>
            <w:vAlign w:val="center"/>
          </w:tcPr>
          <w:p w:rsidR="009B0A57" w:rsidRPr="006658FD" w:rsidRDefault="009B0A57" w:rsidP="00070540">
            <w:pPr>
              <w:rPr>
                <w:rFonts w:ascii="Arial Narrow" w:hAnsi="Arial Narrow"/>
                <w:color w:val="000000"/>
              </w:rPr>
            </w:pPr>
          </w:p>
        </w:tc>
        <w:tc>
          <w:tcPr>
            <w:tcW w:w="1440" w:type="dxa"/>
            <w:vMerge/>
            <w:vAlign w:val="center"/>
          </w:tcPr>
          <w:p w:rsidR="009B0A57" w:rsidRPr="006658FD" w:rsidRDefault="009B0A57" w:rsidP="00070540">
            <w:pPr>
              <w:rPr>
                <w:rFonts w:ascii="Arial Narrow" w:hAnsi="Arial Narrow"/>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9B0A57" w:rsidRPr="006658FD" w:rsidRDefault="009B0A57" w:rsidP="00070540">
            <w:pPr>
              <w:spacing w:before="20" w:after="20"/>
              <w:rPr>
                <w:rFonts w:ascii="Arial Narrow" w:hAnsi="Arial Narrow"/>
                <w:b/>
                <w:color w:val="000000"/>
                <w:sz w:val="16"/>
                <w:szCs w:val="16"/>
              </w:rPr>
            </w:pPr>
            <w:r w:rsidRPr="006658FD">
              <w:rPr>
                <w:rFonts w:ascii="Arial Narrow" w:hAnsi="Arial Narrow"/>
                <w:b/>
                <w:color w:val="000000"/>
                <w:sz w:val="16"/>
                <w:szCs w:val="16"/>
              </w:rPr>
              <w:t>7.5.5 P</w:t>
            </w:r>
          </w:p>
        </w:tc>
        <w:tc>
          <w:tcPr>
            <w:tcW w:w="6660" w:type="dxa"/>
            <w:tcBorders>
              <w:top w:val="single" w:sz="4" w:space="0" w:color="auto"/>
              <w:left w:val="single" w:sz="4" w:space="0" w:color="auto"/>
              <w:bottom w:val="single" w:sz="4" w:space="0" w:color="auto"/>
              <w:right w:val="single" w:sz="4" w:space="0" w:color="auto"/>
            </w:tcBorders>
            <w:vAlign w:val="center"/>
          </w:tcPr>
          <w:p w:rsidR="009B0A57" w:rsidRPr="006658FD" w:rsidRDefault="009B0A57" w:rsidP="00070540">
            <w:pPr>
              <w:spacing w:before="20" w:after="20"/>
              <w:rPr>
                <w:rFonts w:ascii="Arial Narrow" w:hAnsi="Arial Narrow"/>
                <w:color w:val="000000"/>
                <w:sz w:val="16"/>
                <w:szCs w:val="16"/>
              </w:rPr>
            </w:pPr>
            <w:r w:rsidRPr="006658FD">
              <w:rPr>
                <w:rFonts w:ascii="Arial Narrow" w:hAnsi="Arial Narrow"/>
                <w:color w:val="000000"/>
                <w:sz w:val="16"/>
                <w:szCs w:val="16"/>
              </w:rPr>
              <w:t>PRZEDMIAR ROBÓT INSTALACJI SYSTEMU ODDYMIANIA KLATEK EWAKUACYJNYCH</w:t>
            </w:r>
          </w:p>
        </w:tc>
      </w:tr>
    </w:tbl>
    <w:p w:rsidR="009B0A57" w:rsidRPr="00866653" w:rsidRDefault="009B0A57" w:rsidP="00070540">
      <w:pPr>
        <w:tabs>
          <w:tab w:val="left" w:pos="8085"/>
        </w:tabs>
        <w:jc w:val="both"/>
        <w:rPr>
          <w:rFonts w:ascii="Times New Roman" w:hAnsi="Times New Roman" w:cs="Times New Roman"/>
          <w:b/>
          <w:sz w:val="23"/>
          <w:szCs w:val="23"/>
        </w:rPr>
      </w:pPr>
      <w:r w:rsidRPr="00866653">
        <w:rPr>
          <w:rFonts w:ascii="Times New Roman" w:hAnsi="Times New Roman" w:cs="Times New Roman"/>
          <w:b/>
          <w:sz w:val="23"/>
          <w:szCs w:val="23"/>
        </w:rPr>
        <w:t>UWAGA:</w:t>
      </w:r>
      <w:r w:rsidRPr="00866653">
        <w:rPr>
          <w:rFonts w:ascii="Times New Roman" w:hAnsi="Times New Roman" w:cs="Times New Roman"/>
          <w:b/>
          <w:sz w:val="23"/>
          <w:szCs w:val="23"/>
        </w:rPr>
        <w:tab/>
      </w:r>
      <w:r w:rsidRPr="00866653">
        <w:rPr>
          <w:rFonts w:ascii="Times New Roman" w:hAnsi="Times New Roman" w:cs="Times New Roman"/>
          <w:b/>
          <w:sz w:val="23"/>
          <w:szCs w:val="23"/>
        </w:rPr>
        <w:tab/>
      </w:r>
    </w:p>
    <w:p w:rsidR="009B0A57" w:rsidRDefault="009B0A57" w:rsidP="00070540">
      <w:pPr>
        <w:pStyle w:val="Akapitzlist"/>
        <w:numPr>
          <w:ilvl w:val="0"/>
          <w:numId w:val="55"/>
        </w:numPr>
        <w:tabs>
          <w:tab w:val="left" w:pos="8085"/>
        </w:tabs>
        <w:jc w:val="both"/>
        <w:rPr>
          <w:rFonts w:ascii="Times New Roman" w:hAnsi="Times New Roman" w:cs="Times New Roman"/>
          <w:sz w:val="23"/>
          <w:szCs w:val="23"/>
        </w:rPr>
      </w:pPr>
      <w:r w:rsidRPr="00D81B00">
        <w:rPr>
          <w:rFonts w:ascii="Times New Roman" w:hAnsi="Times New Roman" w:cs="Times New Roman"/>
          <w:sz w:val="23"/>
          <w:szCs w:val="23"/>
        </w:rPr>
        <w:t xml:space="preserve">Podstawą sporządzenia </w:t>
      </w:r>
      <w:r w:rsidR="00B35CA0">
        <w:rPr>
          <w:rFonts w:ascii="Times New Roman" w:hAnsi="Times New Roman" w:cs="Times New Roman"/>
          <w:sz w:val="23"/>
          <w:szCs w:val="23"/>
        </w:rPr>
        <w:t xml:space="preserve">oferty jest projekt budowlany, </w:t>
      </w:r>
      <w:r w:rsidRPr="00D81B00">
        <w:rPr>
          <w:rFonts w:ascii="Times New Roman" w:hAnsi="Times New Roman" w:cs="Times New Roman"/>
          <w:sz w:val="23"/>
          <w:szCs w:val="23"/>
        </w:rPr>
        <w:t>wykonawczy</w:t>
      </w:r>
      <w:r w:rsidR="00B35CA0">
        <w:rPr>
          <w:rFonts w:ascii="Times New Roman" w:hAnsi="Times New Roman" w:cs="Times New Roman"/>
          <w:sz w:val="23"/>
          <w:szCs w:val="23"/>
        </w:rPr>
        <w:t xml:space="preserve"> oraz </w:t>
      </w:r>
      <w:r w:rsidR="00B35CA0" w:rsidRPr="00D81B00">
        <w:rPr>
          <w:rFonts w:ascii="Times New Roman" w:hAnsi="Times New Roman" w:cs="Times New Roman"/>
          <w:sz w:val="23"/>
          <w:szCs w:val="23"/>
        </w:rPr>
        <w:t>wykonawczy</w:t>
      </w:r>
      <w:r w:rsidR="00B35CA0">
        <w:rPr>
          <w:rFonts w:ascii="Times New Roman" w:hAnsi="Times New Roman" w:cs="Times New Roman"/>
          <w:sz w:val="23"/>
          <w:szCs w:val="23"/>
        </w:rPr>
        <w:t xml:space="preserve"> oraz szczegółowy opis </w:t>
      </w:r>
      <w:r w:rsidR="00B35CA0" w:rsidRPr="00B51BD0">
        <w:rPr>
          <w:rFonts w:ascii="Times New Roman" w:hAnsi="Times New Roman" w:cs="Times New Roman"/>
          <w:sz w:val="23"/>
          <w:szCs w:val="23"/>
        </w:rPr>
        <w:t>przedmiotu zamówienia i obowiązków wykonawcy</w:t>
      </w:r>
      <w:r w:rsidRPr="00D81B00">
        <w:rPr>
          <w:rFonts w:ascii="Times New Roman" w:hAnsi="Times New Roman" w:cs="Times New Roman"/>
          <w:sz w:val="23"/>
          <w:szCs w:val="23"/>
        </w:rPr>
        <w:t>. Przedmiar robót mają charakter pomocniczy. W celu prawidłowej wyceny, do sporządzenia oferty, zaleca się, aby Wykonawca sprawdził zgodność zakresu robót ujętych w dokumentacji ze stanem rzeczywistym.</w:t>
      </w:r>
    </w:p>
    <w:p w:rsidR="009B0A57" w:rsidRDefault="009B0A57" w:rsidP="00070540">
      <w:pPr>
        <w:pStyle w:val="Akapitzlist"/>
        <w:numPr>
          <w:ilvl w:val="0"/>
          <w:numId w:val="55"/>
        </w:numPr>
        <w:tabs>
          <w:tab w:val="left" w:pos="8085"/>
        </w:tabs>
        <w:jc w:val="both"/>
        <w:rPr>
          <w:rFonts w:ascii="Times New Roman" w:hAnsi="Times New Roman" w:cs="Times New Roman"/>
          <w:sz w:val="23"/>
          <w:szCs w:val="23"/>
        </w:rPr>
      </w:pPr>
      <w:r w:rsidRPr="00D81B00">
        <w:rPr>
          <w:rFonts w:ascii="Times New Roman" w:hAnsi="Times New Roman" w:cs="Times New Roman"/>
          <w:sz w:val="23"/>
          <w:szCs w:val="23"/>
        </w:rPr>
        <w:t>Zamawiający wymaga zatrudnienia przez wykonawcę lub podwykonawcę na podstawie umowy o pracę osób wykonujących czynności w zakresie realizacji zamówienia, noszące znamiona stosunku pracy w rozumieniu art. 22 § 1 ustawy z dnia 26 czerwca 1974 r. – Kodeks pracy (Dz. U. z 2014 r. poz. 1502, z późn. zm.)- Przez nawiązanie stosunku pracy pracownik zobowiązuje się do wykonywania pracy określonego rodzaju na rzecz pracodawcy i pod jego kierownictwem oraz w miejscu i czasie wyznaczonym przez pracodawcę, a pracodawca - do zatrudniania pracownika za wynagrodzeniem (w szczególności: murarz, malarz, posadzkarz, monter, ślusarz, dekarz, instalator-monter co, cw, wk, sanitarne, osoby wykonujące prace i pomiary elektryczne, osoby wykonujące prace rozbiórkowe, ogólnobudowlane, stolarskie, pomocnicze</w:t>
      </w:r>
      <w:r>
        <w:rPr>
          <w:rFonts w:ascii="Times New Roman" w:hAnsi="Times New Roman" w:cs="Times New Roman"/>
          <w:sz w:val="23"/>
          <w:szCs w:val="23"/>
        </w:rPr>
        <w:t>)</w:t>
      </w:r>
      <w:r w:rsidRPr="00D81B00">
        <w:rPr>
          <w:rFonts w:ascii="Times New Roman" w:hAnsi="Times New Roman" w:cs="Times New Roman"/>
          <w:sz w:val="23"/>
          <w:szCs w:val="23"/>
        </w:rPr>
        <w:t>. Wymóg nie dotyczy samodzielnych funkcji w budownictwie. Procedura weryfikacji zastosowania postanowień niniejszego ustępu  została określona we wzorze umowy.</w:t>
      </w:r>
    </w:p>
    <w:p w:rsidR="00490CB8" w:rsidRDefault="00490CB8" w:rsidP="00070540">
      <w:pPr>
        <w:tabs>
          <w:tab w:val="left" w:pos="8085"/>
        </w:tabs>
        <w:jc w:val="both"/>
        <w:rPr>
          <w:rFonts w:ascii="Times New Roman" w:hAnsi="Times New Roman" w:cs="Times New Roman"/>
          <w:sz w:val="23"/>
          <w:szCs w:val="23"/>
        </w:rPr>
      </w:pPr>
    </w:p>
    <w:p w:rsidR="00490CB8" w:rsidRDefault="00490CB8" w:rsidP="00070540">
      <w:pPr>
        <w:tabs>
          <w:tab w:val="left" w:pos="8085"/>
        </w:tabs>
        <w:jc w:val="both"/>
        <w:rPr>
          <w:rFonts w:ascii="Times New Roman" w:hAnsi="Times New Roman" w:cs="Times New Roman"/>
          <w:sz w:val="23"/>
          <w:szCs w:val="23"/>
        </w:rPr>
      </w:pPr>
    </w:p>
    <w:p w:rsidR="00490CB8" w:rsidRDefault="00490CB8" w:rsidP="00070540">
      <w:pPr>
        <w:tabs>
          <w:tab w:val="left" w:pos="5387"/>
        </w:tabs>
        <w:spacing w:before="240" w:after="240"/>
        <w:jc w:val="both"/>
        <w:rPr>
          <w:rFonts w:ascii="Times New Roman" w:hAnsi="Times New Roman" w:cs="Times New Roman"/>
          <w:b/>
        </w:rPr>
      </w:pPr>
      <w:r>
        <w:rPr>
          <w:rFonts w:ascii="Times New Roman" w:hAnsi="Times New Roman" w:cs="Times New Roman"/>
          <w:b/>
        </w:rPr>
        <w:lastRenderedPageBreak/>
        <w:tab/>
        <w:t>ZATWIERDZ</w:t>
      </w:r>
      <w:r w:rsidR="00825A52">
        <w:rPr>
          <w:rFonts w:ascii="Times New Roman" w:hAnsi="Times New Roman" w:cs="Times New Roman"/>
          <w:b/>
        </w:rPr>
        <w:t>AM</w:t>
      </w:r>
    </w:p>
    <w:p w:rsidR="00490CB8" w:rsidRDefault="00490CB8" w:rsidP="00070540">
      <w:pPr>
        <w:tabs>
          <w:tab w:val="left" w:pos="4253"/>
        </w:tabs>
        <w:spacing w:after="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t xml:space="preserve">    lek. med. Roman Pałka</w:t>
      </w:r>
    </w:p>
    <w:p w:rsidR="00490CB8" w:rsidRDefault="00490CB8" w:rsidP="00070540">
      <w:pPr>
        <w:tabs>
          <w:tab w:val="left" w:pos="4253"/>
        </w:tabs>
        <w:spacing w:after="0"/>
        <w:jc w:val="both"/>
        <w:rPr>
          <w:rFonts w:ascii="Times New Roman" w:hAnsi="Times New Roman" w:cs="Times New Roman"/>
          <w:b/>
        </w:rPr>
      </w:pPr>
      <w:r>
        <w:rPr>
          <w:rFonts w:ascii="Times New Roman" w:hAnsi="Times New Roman" w:cs="Times New Roman"/>
          <w:b/>
        </w:rPr>
        <w:tab/>
        <w:t xml:space="preserve">        </w:t>
      </w:r>
      <w:r>
        <w:rPr>
          <w:rFonts w:ascii="Times New Roman" w:hAnsi="Times New Roman" w:cs="Times New Roman"/>
          <w:b/>
        </w:rPr>
        <w:tab/>
        <w:t xml:space="preserve">           DYREKTOR </w:t>
      </w:r>
    </w:p>
    <w:p w:rsidR="00490CB8" w:rsidRDefault="00490CB8" w:rsidP="00070540">
      <w:pPr>
        <w:tabs>
          <w:tab w:val="left" w:pos="4253"/>
        </w:tabs>
        <w:spacing w:after="0"/>
        <w:jc w:val="both"/>
        <w:rPr>
          <w:rFonts w:ascii="Times New Roman" w:hAnsi="Times New Roman" w:cs="Times New Roman"/>
          <w:b/>
        </w:rPr>
      </w:pPr>
      <w:r>
        <w:rPr>
          <w:rFonts w:ascii="Times New Roman" w:hAnsi="Times New Roman" w:cs="Times New Roman"/>
          <w:b/>
        </w:rPr>
        <w:tab/>
        <w:t xml:space="preserve">        Wojewódzkiej Stacji Pogotowia </w:t>
      </w:r>
    </w:p>
    <w:p w:rsidR="00490CB8" w:rsidRPr="00B053BF" w:rsidRDefault="00490CB8" w:rsidP="00B053BF">
      <w:pPr>
        <w:tabs>
          <w:tab w:val="left" w:pos="4253"/>
        </w:tabs>
        <w:spacing w:after="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t xml:space="preserve"> Ratunkowego w Szczecinie</w:t>
      </w:r>
    </w:p>
    <w:sectPr w:rsidR="00490CB8" w:rsidRPr="00B053BF" w:rsidSect="00013BF3">
      <w:footerReference w:type="default" r:id="rId22"/>
      <w:headerReference w:type="first" r:id="rId23"/>
      <w:footerReference w:type="first" r:id="rId2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972" w:rsidRDefault="00974972" w:rsidP="00EB5954">
      <w:pPr>
        <w:spacing w:after="0" w:line="240" w:lineRule="auto"/>
      </w:pPr>
      <w:r>
        <w:separator/>
      </w:r>
    </w:p>
  </w:endnote>
  <w:endnote w:type="continuationSeparator" w:id="0">
    <w:p w:rsidR="00974972" w:rsidRDefault="00974972" w:rsidP="00EB59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5000204B"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rPr>
      <w:id w:val="12053277"/>
      <w:docPartObj>
        <w:docPartGallery w:val="Page Numbers (Bottom of Page)"/>
        <w:docPartUnique/>
      </w:docPartObj>
    </w:sdtPr>
    <w:sdtContent>
      <w:sdt>
        <w:sdtPr>
          <w:rPr>
            <w:rFonts w:ascii="Times New Roman" w:hAnsi="Times New Roman" w:cs="Times New Roman"/>
            <w:sz w:val="20"/>
          </w:rPr>
          <w:id w:val="810570653"/>
          <w:docPartObj>
            <w:docPartGallery w:val="Page Numbers (Top of Page)"/>
            <w:docPartUnique/>
          </w:docPartObj>
        </w:sdtPr>
        <w:sdtContent>
          <w:p w:rsidR="00974972" w:rsidRPr="00013BF3" w:rsidRDefault="00974972">
            <w:pPr>
              <w:pStyle w:val="Stopka"/>
              <w:jc w:val="right"/>
              <w:rPr>
                <w:rFonts w:ascii="Times New Roman" w:hAnsi="Times New Roman" w:cs="Times New Roman"/>
                <w:sz w:val="20"/>
              </w:rPr>
            </w:pPr>
            <w:r w:rsidRPr="00013BF3">
              <w:rPr>
                <w:rFonts w:ascii="Times New Roman" w:hAnsi="Times New Roman" w:cs="Times New Roman"/>
                <w:sz w:val="20"/>
              </w:rPr>
              <w:t xml:space="preserve">Strona </w:t>
            </w:r>
            <w:r w:rsidR="003D507C" w:rsidRPr="00013BF3">
              <w:rPr>
                <w:rFonts w:ascii="Times New Roman" w:hAnsi="Times New Roman" w:cs="Times New Roman"/>
                <w:b/>
                <w:szCs w:val="24"/>
              </w:rPr>
              <w:fldChar w:fldCharType="begin"/>
            </w:r>
            <w:r w:rsidRPr="00013BF3">
              <w:rPr>
                <w:rFonts w:ascii="Times New Roman" w:hAnsi="Times New Roman" w:cs="Times New Roman"/>
                <w:b/>
                <w:sz w:val="20"/>
              </w:rPr>
              <w:instrText>PAGE</w:instrText>
            </w:r>
            <w:r w:rsidR="003D507C" w:rsidRPr="00013BF3">
              <w:rPr>
                <w:rFonts w:ascii="Times New Roman" w:hAnsi="Times New Roman" w:cs="Times New Roman"/>
                <w:b/>
                <w:szCs w:val="24"/>
              </w:rPr>
              <w:fldChar w:fldCharType="separate"/>
            </w:r>
            <w:r w:rsidR="00EA5D75">
              <w:rPr>
                <w:rFonts w:ascii="Times New Roman" w:hAnsi="Times New Roman" w:cs="Times New Roman"/>
                <w:b/>
                <w:noProof/>
                <w:sz w:val="20"/>
              </w:rPr>
              <w:t>19</w:t>
            </w:r>
            <w:r w:rsidR="003D507C" w:rsidRPr="00013BF3">
              <w:rPr>
                <w:rFonts w:ascii="Times New Roman" w:hAnsi="Times New Roman" w:cs="Times New Roman"/>
                <w:b/>
                <w:szCs w:val="24"/>
              </w:rPr>
              <w:fldChar w:fldCharType="end"/>
            </w:r>
            <w:r w:rsidRPr="00013BF3">
              <w:rPr>
                <w:rFonts w:ascii="Times New Roman" w:hAnsi="Times New Roman" w:cs="Times New Roman"/>
                <w:sz w:val="20"/>
              </w:rPr>
              <w:t xml:space="preserve"> z </w:t>
            </w:r>
            <w:r w:rsidR="003D507C" w:rsidRPr="00013BF3">
              <w:rPr>
                <w:rFonts w:ascii="Times New Roman" w:hAnsi="Times New Roman" w:cs="Times New Roman"/>
                <w:b/>
                <w:szCs w:val="24"/>
              </w:rPr>
              <w:fldChar w:fldCharType="begin"/>
            </w:r>
            <w:r w:rsidRPr="00013BF3">
              <w:rPr>
                <w:rFonts w:ascii="Times New Roman" w:hAnsi="Times New Roman" w:cs="Times New Roman"/>
                <w:b/>
                <w:sz w:val="20"/>
              </w:rPr>
              <w:instrText>NUMPAGES</w:instrText>
            </w:r>
            <w:r w:rsidR="003D507C" w:rsidRPr="00013BF3">
              <w:rPr>
                <w:rFonts w:ascii="Times New Roman" w:hAnsi="Times New Roman" w:cs="Times New Roman"/>
                <w:b/>
                <w:szCs w:val="24"/>
              </w:rPr>
              <w:fldChar w:fldCharType="separate"/>
            </w:r>
            <w:r w:rsidR="00EA5D75">
              <w:rPr>
                <w:rFonts w:ascii="Times New Roman" w:hAnsi="Times New Roman" w:cs="Times New Roman"/>
                <w:b/>
                <w:noProof/>
                <w:sz w:val="20"/>
              </w:rPr>
              <w:t>25</w:t>
            </w:r>
            <w:r w:rsidR="003D507C" w:rsidRPr="00013BF3">
              <w:rPr>
                <w:rFonts w:ascii="Times New Roman" w:hAnsi="Times New Roman" w:cs="Times New Roman"/>
                <w:b/>
                <w:szCs w:val="24"/>
              </w:rPr>
              <w:fldChar w:fldCharType="end"/>
            </w:r>
          </w:p>
        </w:sdtContent>
      </w:sdt>
    </w:sdtContent>
  </w:sdt>
  <w:p w:rsidR="00974972" w:rsidRDefault="0097497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2453"/>
      <w:docPartObj>
        <w:docPartGallery w:val="Page Numbers (Bottom of Page)"/>
        <w:docPartUnique/>
      </w:docPartObj>
    </w:sdtPr>
    <w:sdtContent>
      <w:p w:rsidR="00974972" w:rsidRPr="006D74CD" w:rsidRDefault="00974972" w:rsidP="00277369">
        <w:pPr>
          <w:pStyle w:val="Stopka"/>
          <w:jc w:val="center"/>
          <w:rPr>
            <w:sz w:val="20"/>
            <w:szCs w:val="20"/>
          </w:rPr>
        </w:pPr>
      </w:p>
      <w:p w:rsidR="00974972" w:rsidRDefault="003D507C">
        <w:pPr>
          <w:pStyle w:val="Stopka"/>
          <w:jc w:val="right"/>
        </w:pPr>
      </w:p>
    </w:sdtContent>
  </w:sdt>
  <w:p w:rsidR="00974972" w:rsidRDefault="0097497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972" w:rsidRDefault="00974972" w:rsidP="00EB5954">
      <w:pPr>
        <w:spacing w:after="0" w:line="240" w:lineRule="auto"/>
      </w:pPr>
      <w:r>
        <w:separator/>
      </w:r>
    </w:p>
  </w:footnote>
  <w:footnote w:type="continuationSeparator" w:id="0">
    <w:p w:rsidR="00974972" w:rsidRDefault="00974972" w:rsidP="00EB59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972" w:rsidRDefault="00974972">
    <w:pPr>
      <w:pStyle w:val="Nagwek"/>
    </w:pPr>
    <w:r w:rsidRPr="00234B34">
      <w:rPr>
        <w:noProof/>
      </w:rPr>
      <w:drawing>
        <wp:inline distT="0" distB="0" distL="0" distR="0">
          <wp:extent cx="862575" cy="828675"/>
          <wp:effectExtent l="1905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62575" cy="8286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52A"/>
    <w:multiLevelType w:val="singleLevel"/>
    <w:tmpl w:val="1D2A2E0C"/>
    <w:lvl w:ilvl="0">
      <w:start w:val="1"/>
      <w:numFmt w:val="decimal"/>
      <w:lvlText w:val="%1."/>
      <w:lvlJc w:val="left"/>
      <w:pPr>
        <w:tabs>
          <w:tab w:val="num" w:pos="360"/>
        </w:tabs>
        <w:ind w:left="360" w:hanging="360"/>
      </w:pPr>
      <w:rPr>
        <w:b w:val="0"/>
      </w:rPr>
    </w:lvl>
  </w:abstractNum>
  <w:abstractNum w:abstractNumId="1">
    <w:nsid w:val="02314EDB"/>
    <w:multiLevelType w:val="singleLevel"/>
    <w:tmpl w:val="0415000F"/>
    <w:lvl w:ilvl="0">
      <w:start w:val="1"/>
      <w:numFmt w:val="decimal"/>
      <w:lvlText w:val="%1."/>
      <w:lvlJc w:val="left"/>
      <w:pPr>
        <w:tabs>
          <w:tab w:val="num" w:pos="360"/>
        </w:tabs>
        <w:ind w:left="360" w:hanging="360"/>
      </w:pPr>
    </w:lvl>
  </w:abstractNum>
  <w:abstractNum w:abstractNumId="2">
    <w:nsid w:val="05361CEA"/>
    <w:multiLevelType w:val="hybridMultilevel"/>
    <w:tmpl w:val="0874964C"/>
    <w:lvl w:ilvl="0" w:tplc="4B94D96E">
      <w:start w:val="1"/>
      <w:numFmt w:val="decimal"/>
      <w:lvlText w:val="%1."/>
      <w:lvlJc w:val="left"/>
      <w:pPr>
        <w:ind w:left="1854" w:hanging="360"/>
      </w:pPr>
      <w:rPr>
        <w:b/>
      </w:r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
    <w:nsid w:val="08EB62EB"/>
    <w:multiLevelType w:val="hybridMultilevel"/>
    <w:tmpl w:val="FBB6251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C925DA"/>
    <w:multiLevelType w:val="hybridMultilevel"/>
    <w:tmpl w:val="3BCEB00C"/>
    <w:lvl w:ilvl="0" w:tplc="C53E5EAA">
      <w:start w:val="1"/>
      <w:numFmt w:val="decimal"/>
      <w:lvlText w:val="%1)"/>
      <w:lvlJc w:val="left"/>
      <w:pPr>
        <w:ind w:left="720" w:hanging="360"/>
      </w:pPr>
    </w:lvl>
    <w:lvl w:ilvl="1" w:tplc="385216EE">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6C7E32"/>
    <w:multiLevelType w:val="hybridMultilevel"/>
    <w:tmpl w:val="30B610EE"/>
    <w:lvl w:ilvl="0" w:tplc="2DA0B48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AB05B3"/>
    <w:multiLevelType w:val="hybridMultilevel"/>
    <w:tmpl w:val="AE686F4A"/>
    <w:lvl w:ilvl="0" w:tplc="FD3A20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3B094E"/>
    <w:multiLevelType w:val="hybridMultilevel"/>
    <w:tmpl w:val="600C0E30"/>
    <w:lvl w:ilvl="0" w:tplc="0415000B">
      <w:start w:val="1"/>
      <w:numFmt w:val="bullet"/>
      <w:lvlText w:val=""/>
      <w:lvlJc w:val="left"/>
      <w:pPr>
        <w:ind w:left="2220" w:hanging="360"/>
      </w:pPr>
      <w:rPr>
        <w:rFonts w:ascii="Wingdings" w:hAnsi="Wingdings"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8">
    <w:nsid w:val="0F1E1DC0"/>
    <w:multiLevelType w:val="hybridMultilevel"/>
    <w:tmpl w:val="7110016A"/>
    <w:lvl w:ilvl="0" w:tplc="920A1B86">
      <w:start w:val="1"/>
      <w:numFmt w:val="decimal"/>
      <w:lvlText w:val="%1."/>
      <w:lvlJc w:val="left"/>
      <w:pPr>
        <w:ind w:left="360" w:hanging="360"/>
      </w:pPr>
      <w:rPr>
        <w:b w:val="0"/>
      </w:rPr>
    </w:lvl>
    <w:lvl w:ilvl="1" w:tplc="91F6224A">
      <w:start w:val="1"/>
      <w:numFmt w:val="decimal"/>
      <w:lvlText w:val="%2)"/>
      <w:lvlJc w:val="left"/>
      <w:pPr>
        <w:ind w:left="1080" w:hanging="360"/>
      </w:pPr>
      <w:rPr>
        <w:rFonts w:ascii="Times New Roman" w:eastAsiaTheme="minorHAnsi"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2946C2C"/>
    <w:multiLevelType w:val="singleLevel"/>
    <w:tmpl w:val="F4B8B676"/>
    <w:lvl w:ilvl="0">
      <w:start w:val="1"/>
      <w:numFmt w:val="decimal"/>
      <w:lvlText w:val="%1)"/>
      <w:lvlJc w:val="left"/>
      <w:pPr>
        <w:tabs>
          <w:tab w:val="num" w:pos="360"/>
        </w:tabs>
        <w:ind w:left="360" w:hanging="360"/>
      </w:pPr>
    </w:lvl>
  </w:abstractNum>
  <w:abstractNum w:abstractNumId="10">
    <w:nsid w:val="13F60B41"/>
    <w:multiLevelType w:val="hybridMultilevel"/>
    <w:tmpl w:val="E6EA2148"/>
    <w:lvl w:ilvl="0" w:tplc="39D884E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F93B08"/>
    <w:multiLevelType w:val="hybridMultilevel"/>
    <w:tmpl w:val="AAE0E5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DC355C"/>
    <w:multiLevelType w:val="hybridMultilevel"/>
    <w:tmpl w:val="9836EE22"/>
    <w:lvl w:ilvl="0" w:tplc="04150017">
      <w:start w:val="1"/>
      <w:numFmt w:val="lowerLetter"/>
      <w:lvlText w:val="%1)"/>
      <w:lvlJc w:val="left"/>
      <w:pPr>
        <w:ind w:left="1452" w:hanging="360"/>
      </w:pPr>
    </w:lvl>
    <w:lvl w:ilvl="1" w:tplc="D944B23E">
      <w:start w:val="1"/>
      <w:numFmt w:val="bullet"/>
      <w:lvlText w:val="−"/>
      <w:lvlJc w:val="left"/>
      <w:pPr>
        <w:ind w:left="2172" w:hanging="360"/>
      </w:pPr>
      <w:rPr>
        <w:rFonts w:ascii="Times New Roman" w:hAnsi="Times New Roman" w:cs="Times New Roman" w:hint="default"/>
        <w:color w:val="auto"/>
      </w:rPr>
    </w:lvl>
    <w:lvl w:ilvl="2" w:tplc="0415001B" w:tentative="1">
      <w:start w:val="1"/>
      <w:numFmt w:val="lowerRoman"/>
      <w:lvlText w:val="%3."/>
      <w:lvlJc w:val="right"/>
      <w:pPr>
        <w:ind w:left="2892" w:hanging="180"/>
      </w:pPr>
    </w:lvl>
    <w:lvl w:ilvl="3" w:tplc="0415000F" w:tentative="1">
      <w:start w:val="1"/>
      <w:numFmt w:val="decimal"/>
      <w:lvlText w:val="%4."/>
      <w:lvlJc w:val="left"/>
      <w:pPr>
        <w:ind w:left="3612" w:hanging="360"/>
      </w:pPr>
    </w:lvl>
    <w:lvl w:ilvl="4" w:tplc="04150019" w:tentative="1">
      <w:start w:val="1"/>
      <w:numFmt w:val="lowerLetter"/>
      <w:lvlText w:val="%5."/>
      <w:lvlJc w:val="left"/>
      <w:pPr>
        <w:ind w:left="4332" w:hanging="360"/>
      </w:pPr>
    </w:lvl>
    <w:lvl w:ilvl="5" w:tplc="0415001B" w:tentative="1">
      <w:start w:val="1"/>
      <w:numFmt w:val="lowerRoman"/>
      <w:lvlText w:val="%6."/>
      <w:lvlJc w:val="right"/>
      <w:pPr>
        <w:ind w:left="5052" w:hanging="180"/>
      </w:pPr>
    </w:lvl>
    <w:lvl w:ilvl="6" w:tplc="0415000F" w:tentative="1">
      <w:start w:val="1"/>
      <w:numFmt w:val="decimal"/>
      <w:lvlText w:val="%7."/>
      <w:lvlJc w:val="left"/>
      <w:pPr>
        <w:ind w:left="5772" w:hanging="360"/>
      </w:pPr>
    </w:lvl>
    <w:lvl w:ilvl="7" w:tplc="04150019" w:tentative="1">
      <w:start w:val="1"/>
      <w:numFmt w:val="lowerLetter"/>
      <w:lvlText w:val="%8."/>
      <w:lvlJc w:val="left"/>
      <w:pPr>
        <w:ind w:left="6492" w:hanging="360"/>
      </w:pPr>
    </w:lvl>
    <w:lvl w:ilvl="8" w:tplc="0415001B" w:tentative="1">
      <w:start w:val="1"/>
      <w:numFmt w:val="lowerRoman"/>
      <w:lvlText w:val="%9."/>
      <w:lvlJc w:val="right"/>
      <w:pPr>
        <w:ind w:left="7212" w:hanging="180"/>
      </w:pPr>
    </w:lvl>
  </w:abstractNum>
  <w:abstractNum w:abstractNumId="13">
    <w:nsid w:val="176A020F"/>
    <w:multiLevelType w:val="hybridMultilevel"/>
    <w:tmpl w:val="0C64C00E"/>
    <w:lvl w:ilvl="0" w:tplc="5D6E9E00">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77D42C6"/>
    <w:multiLevelType w:val="hybridMultilevel"/>
    <w:tmpl w:val="DC74CE56"/>
    <w:lvl w:ilvl="0" w:tplc="34A05862">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A4A456D"/>
    <w:multiLevelType w:val="hybridMultilevel"/>
    <w:tmpl w:val="519A10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1B3D371C"/>
    <w:multiLevelType w:val="hybridMultilevel"/>
    <w:tmpl w:val="F15CF6E6"/>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A6A5C81"/>
    <w:multiLevelType w:val="singleLevel"/>
    <w:tmpl w:val="0415000F"/>
    <w:lvl w:ilvl="0">
      <w:start w:val="1"/>
      <w:numFmt w:val="decimal"/>
      <w:lvlText w:val="%1."/>
      <w:lvlJc w:val="left"/>
      <w:pPr>
        <w:ind w:left="720" w:hanging="360"/>
      </w:pPr>
    </w:lvl>
  </w:abstractNum>
  <w:abstractNum w:abstractNumId="20">
    <w:nsid w:val="2AA422B7"/>
    <w:multiLevelType w:val="hybridMultilevel"/>
    <w:tmpl w:val="0B7025E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2B23288D"/>
    <w:multiLevelType w:val="hybridMultilevel"/>
    <w:tmpl w:val="9F9CB9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BE7007B"/>
    <w:multiLevelType w:val="hybridMultilevel"/>
    <w:tmpl w:val="E7507D9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090333F"/>
    <w:multiLevelType w:val="hybridMultilevel"/>
    <w:tmpl w:val="8594EFD6"/>
    <w:lvl w:ilvl="0" w:tplc="9CD8877E">
      <w:start w:val="1"/>
      <w:numFmt w:val="decimal"/>
      <w:lvlText w:val="%1)"/>
      <w:lvlJc w:val="left"/>
      <w:pPr>
        <w:ind w:left="928"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36ED5337"/>
    <w:multiLevelType w:val="hybridMultilevel"/>
    <w:tmpl w:val="D65E89B4"/>
    <w:lvl w:ilvl="0" w:tplc="687828FE">
      <w:start w:val="1"/>
      <w:numFmt w:val="decimal"/>
      <w:lvlText w:val="%1."/>
      <w:lvlJc w:val="left"/>
      <w:pPr>
        <w:ind w:left="720" w:hanging="360"/>
      </w:pPr>
      <w:rPr>
        <w:b w:val="0"/>
      </w:rPr>
    </w:lvl>
    <w:lvl w:ilvl="1" w:tplc="9CD8877E">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790268"/>
    <w:multiLevelType w:val="hybridMultilevel"/>
    <w:tmpl w:val="1578E84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3E7E2EEF"/>
    <w:multiLevelType w:val="hybridMultilevel"/>
    <w:tmpl w:val="00CE356A"/>
    <w:lvl w:ilvl="0" w:tplc="04150017">
      <w:start w:val="1"/>
      <w:numFmt w:val="lowerLetter"/>
      <w:lvlText w:val="%1)"/>
      <w:lvlJc w:val="left"/>
      <w:pPr>
        <w:ind w:left="1440" w:hanging="360"/>
      </w:pPr>
    </w:lvl>
    <w:lvl w:ilvl="1" w:tplc="70D89B12">
      <w:start w:val="12"/>
      <w:numFmt w:val="bullet"/>
      <w:lvlText w:val=""/>
      <w:lvlJc w:val="left"/>
      <w:pPr>
        <w:ind w:left="2160" w:hanging="360"/>
      </w:pPr>
      <w:rPr>
        <w:rFonts w:ascii="Symbol" w:eastAsiaTheme="minorHAnsi"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44E82F0C"/>
    <w:multiLevelType w:val="hybridMultilevel"/>
    <w:tmpl w:val="F5380D1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7FF354A"/>
    <w:multiLevelType w:val="hybridMultilevel"/>
    <w:tmpl w:val="07A21D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48076642"/>
    <w:multiLevelType w:val="hybridMultilevel"/>
    <w:tmpl w:val="6868FD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C4E0AD3"/>
    <w:multiLevelType w:val="hybridMultilevel"/>
    <w:tmpl w:val="DA9C389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CA04BC5"/>
    <w:multiLevelType w:val="hybridMultilevel"/>
    <w:tmpl w:val="2280F2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CC85784"/>
    <w:multiLevelType w:val="hybridMultilevel"/>
    <w:tmpl w:val="7304F8E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50261589"/>
    <w:multiLevelType w:val="hybridMultilevel"/>
    <w:tmpl w:val="ADBC8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0B91C3B"/>
    <w:multiLevelType w:val="hybridMultilevel"/>
    <w:tmpl w:val="8B1E85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1A903CF"/>
    <w:multiLevelType w:val="hybridMultilevel"/>
    <w:tmpl w:val="7FE4E5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22E7E3F"/>
    <w:multiLevelType w:val="hybridMultilevel"/>
    <w:tmpl w:val="9AFC5EE6"/>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53C876E3"/>
    <w:multiLevelType w:val="hybridMultilevel"/>
    <w:tmpl w:val="21F883BA"/>
    <w:lvl w:ilvl="0" w:tplc="F104B9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4FA4E41"/>
    <w:multiLevelType w:val="hybridMultilevel"/>
    <w:tmpl w:val="9190B4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5F42D85"/>
    <w:multiLevelType w:val="hybridMultilevel"/>
    <w:tmpl w:val="C8A4E85E"/>
    <w:lvl w:ilvl="0" w:tplc="190ADB82">
      <w:start w:val="2"/>
      <w:numFmt w:val="decimal"/>
      <w:lvlText w:val="%1."/>
      <w:lvlJc w:val="left"/>
      <w:pPr>
        <w:ind w:left="360" w:hanging="360"/>
      </w:pPr>
      <w:rPr>
        <w:rFonts w:hint="default"/>
      </w:rPr>
    </w:lvl>
    <w:lvl w:ilvl="1" w:tplc="9CD8877E">
      <w:start w:val="1"/>
      <w:numFmt w:val="decimal"/>
      <w:lvlText w:val="%2)"/>
      <w:lvlJc w:val="left"/>
      <w:pPr>
        <w:ind w:left="732" w:hanging="360"/>
      </w:pPr>
      <w:rPr>
        <w:rFonts w:hint="default"/>
        <w:b w:val="0"/>
      </w:rPr>
    </w:lvl>
    <w:lvl w:ilvl="2" w:tplc="9CD8877E">
      <w:start w:val="1"/>
      <w:numFmt w:val="decimal"/>
      <w:lvlText w:val="%3)"/>
      <w:lvlJc w:val="left"/>
      <w:pPr>
        <w:ind w:left="1452" w:hanging="180"/>
      </w:pPr>
      <w:rPr>
        <w:rFonts w:hint="default"/>
        <w:b w:val="0"/>
      </w:r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1">
    <w:nsid w:val="5AEF5567"/>
    <w:multiLevelType w:val="hybridMultilevel"/>
    <w:tmpl w:val="74CAD7EE"/>
    <w:lvl w:ilvl="0" w:tplc="A328BE64">
      <w:start w:val="3"/>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C835A10"/>
    <w:multiLevelType w:val="hybridMultilevel"/>
    <w:tmpl w:val="0340F612"/>
    <w:lvl w:ilvl="0" w:tplc="55F036D4">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A4C6C790">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5EEA0A25"/>
    <w:multiLevelType w:val="hybridMultilevel"/>
    <w:tmpl w:val="C1AED3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F283B83"/>
    <w:multiLevelType w:val="hybridMultilevel"/>
    <w:tmpl w:val="9EB634B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674B6FBC"/>
    <w:multiLevelType w:val="hybridMultilevel"/>
    <w:tmpl w:val="BA82B104"/>
    <w:lvl w:ilvl="0" w:tplc="FFFFFFF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7BA2A36"/>
    <w:multiLevelType w:val="hybridMultilevel"/>
    <w:tmpl w:val="1736FB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67D2374C"/>
    <w:multiLevelType w:val="hybridMultilevel"/>
    <w:tmpl w:val="5BAA0D60"/>
    <w:lvl w:ilvl="0" w:tplc="B2CCEAF2">
      <w:start w:val="1"/>
      <w:numFmt w:val="decimal"/>
      <w:lvlText w:val="%1."/>
      <w:lvlJc w:val="left"/>
      <w:pPr>
        <w:tabs>
          <w:tab w:val="num" w:pos="454"/>
        </w:tabs>
        <w:ind w:left="454" w:hanging="454"/>
      </w:pPr>
      <w:rPr>
        <w:rFonts w:hint="default"/>
        <w:b/>
      </w:rPr>
    </w:lvl>
    <w:lvl w:ilvl="1" w:tplc="083087B6">
      <w:start w:val="1"/>
      <w:numFmt w:val="decimal"/>
      <w:lvlText w:val="%2)"/>
      <w:lvlJc w:val="left"/>
      <w:pPr>
        <w:ind w:left="884" w:hanging="360"/>
      </w:pPr>
      <w:rPr>
        <w:rFonts w:ascii="Times New Roman" w:eastAsia="Arial" w:hAnsi="Times New Roman" w:cs="Times New Roman" w:hint="default"/>
        <w:w w:val="91"/>
        <w:sz w:val="24"/>
        <w:szCs w:val="24"/>
        <w:lang w:val="pl-PL"/>
      </w:rPr>
    </w:lvl>
    <w:lvl w:ilvl="2" w:tplc="522CF074">
      <w:start w:val="1"/>
      <w:numFmt w:val="decimal"/>
      <w:lvlText w:val="%3)"/>
      <w:lvlJc w:val="left"/>
      <w:pPr>
        <w:ind w:left="1784" w:hanging="360"/>
      </w:pPr>
      <w:rPr>
        <w:rFonts w:hint="default"/>
        <w:b w:val="0"/>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8">
    <w:nsid w:val="6DAE72FC"/>
    <w:multiLevelType w:val="hybridMultilevel"/>
    <w:tmpl w:val="BD2816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EA21E19"/>
    <w:multiLevelType w:val="hybridMultilevel"/>
    <w:tmpl w:val="CE3C7A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6FCA7982"/>
    <w:multiLevelType w:val="hybridMultilevel"/>
    <w:tmpl w:val="7CE27AD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72347935"/>
    <w:multiLevelType w:val="hybridMultilevel"/>
    <w:tmpl w:val="AF9A14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72783A42"/>
    <w:multiLevelType w:val="hybridMultilevel"/>
    <w:tmpl w:val="7AC8A9F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74053760"/>
    <w:multiLevelType w:val="hybridMultilevel"/>
    <w:tmpl w:val="60FC0C50"/>
    <w:lvl w:ilvl="0" w:tplc="CF36DE1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4937F8B"/>
    <w:multiLevelType w:val="hybridMultilevel"/>
    <w:tmpl w:val="D5F46DFC"/>
    <w:lvl w:ilvl="0" w:tplc="15FCE5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5063546"/>
    <w:multiLevelType w:val="hybridMultilevel"/>
    <w:tmpl w:val="F04C5B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7B0409DF"/>
    <w:multiLevelType w:val="hybridMultilevel"/>
    <w:tmpl w:val="BB2E76EE"/>
    <w:lvl w:ilvl="0" w:tplc="04150011">
      <w:start w:val="1"/>
      <w:numFmt w:val="decimal"/>
      <w:lvlText w:val="%1)"/>
      <w:lvlJc w:val="left"/>
      <w:pPr>
        <w:ind w:left="720" w:hanging="360"/>
      </w:pPr>
    </w:lvl>
    <w:lvl w:ilvl="1" w:tplc="25DA7D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C580D87"/>
    <w:multiLevelType w:val="hybridMultilevel"/>
    <w:tmpl w:val="2E2834A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7FFC48D8"/>
    <w:multiLevelType w:val="hybridMultilevel"/>
    <w:tmpl w:val="C466151A"/>
    <w:lvl w:ilvl="0" w:tplc="DDC0C65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5"/>
  </w:num>
  <w:num w:numId="2">
    <w:abstractNumId w:val="1"/>
  </w:num>
  <w:num w:numId="3">
    <w:abstractNumId w:val="0"/>
  </w:num>
  <w:num w:numId="4">
    <w:abstractNumId w:val="9"/>
  </w:num>
  <w:num w:numId="5">
    <w:abstractNumId w:val="19"/>
  </w:num>
  <w:num w:numId="6">
    <w:abstractNumId w:val="53"/>
  </w:num>
  <w:num w:numId="7">
    <w:abstractNumId w:val="3"/>
  </w:num>
  <w:num w:numId="8">
    <w:abstractNumId w:val="33"/>
  </w:num>
  <w:num w:numId="9">
    <w:abstractNumId w:val="41"/>
  </w:num>
  <w:num w:numId="10">
    <w:abstractNumId w:val="39"/>
  </w:num>
  <w:num w:numId="11">
    <w:abstractNumId w:val="27"/>
  </w:num>
  <w:num w:numId="12">
    <w:abstractNumId w:val="55"/>
  </w:num>
  <w:num w:numId="13">
    <w:abstractNumId w:val="54"/>
  </w:num>
  <w:num w:numId="14">
    <w:abstractNumId w:val="4"/>
  </w:num>
  <w:num w:numId="15">
    <w:abstractNumId w:val="14"/>
  </w:num>
  <w:num w:numId="16">
    <w:abstractNumId w:val="13"/>
  </w:num>
  <w:num w:numId="17">
    <w:abstractNumId w:val="10"/>
  </w:num>
  <w:num w:numId="18">
    <w:abstractNumId w:val="44"/>
  </w:num>
  <w:num w:numId="19">
    <w:abstractNumId w:val="36"/>
  </w:num>
  <w:num w:numId="20">
    <w:abstractNumId w:val="28"/>
  </w:num>
  <w:num w:numId="21">
    <w:abstractNumId w:val="31"/>
  </w:num>
  <w:num w:numId="22">
    <w:abstractNumId w:val="21"/>
  </w:num>
  <w:num w:numId="23">
    <w:abstractNumId w:val="50"/>
  </w:num>
  <w:num w:numId="24">
    <w:abstractNumId w:val="30"/>
  </w:num>
  <w:num w:numId="25">
    <w:abstractNumId w:val="48"/>
  </w:num>
  <w:num w:numId="26">
    <w:abstractNumId w:val="52"/>
  </w:num>
  <w:num w:numId="27">
    <w:abstractNumId w:val="58"/>
  </w:num>
  <w:num w:numId="28">
    <w:abstractNumId w:val="38"/>
  </w:num>
  <w:num w:numId="29">
    <w:abstractNumId w:val="56"/>
  </w:num>
  <w:num w:numId="30">
    <w:abstractNumId w:val="51"/>
  </w:num>
  <w:num w:numId="31">
    <w:abstractNumId w:val="43"/>
  </w:num>
  <w:num w:numId="32">
    <w:abstractNumId w:val="46"/>
  </w:num>
  <w:num w:numId="33">
    <w:abstractNumId w:val="22"/>
  </w:num>
  <w:num w:numId="34">
    <w:abstractNumId w:val="15"/>
  </w:num>
  <w:num w:numId="35">
    <w:abstractNumId w:val="37"/>
  </w:num>
  <w:num w:numId="36">
    <w:abstractNumId w:val="32"/>
  </w:num>
  <w:num w:numId="37">
    <w:abstractNumId w:val="42"/>
  </w:num>
  <w:num w:numId="38">
    <w:abstractNumId w:val="8"/>
  </w:num>
  <w:num w:numId="39">
    <w:abstractNumId w:val="40"/>
  </w:num>
  <w:num w:numId="40">
    <w:abstractNumId w:val="23"/>
  </w:num>
  <w:num w:numId="41">
    <w:abstractNumId w:val="29"/>
  </w:num>
  <w:num w:numId="42">
    <w:abstractNumId w:val="18"/>
  </w:num>
  <w:num w:numId="43">
    <w:abstractNumId w:val="16"/>
  </w:num>
  <w:num w:numId="44">
    <w:abstractNumId w:val="24"/>
  </w:num>
  <w:num w:numId="45">
    <w:abstractNumId w:val="5"/>
  </w:num>
  <w:num w:numId="46">
    <w:abstractNumId w:val="20"/>
  </w:num>
  <w:num w:numId="47">
    <w:abstractNumId w:val="57"/>
  </w:num>
  <w:num w:numId="48">
    <w:abstractNumId w:val="45"/>
  </w:num>
  <w:num w:numId="49">
    <w:abstractNumId w:val="12"/>
  </w:num>
  <w:num w:numId="50">
    <w:abstractNumId w:val="47"/>
  </w:num>
  <w:num w:numId="51">
    <w:abstractNumId w:val="2"/>
  </w:num>
  <w:num w:numId="52">
    <w:abstractNumId w:val="7"/>
  </w:num>
  <w:num w:numId="53">
    <w:abstractNumId w:val="17"/>
  </w:num>
  <w:num w:numId="54">
    <w:abstractNumId w:val="49"/>
  </w:num>
  <w:num w:numId="55">
    <w:abstractNumId w:val="34"/>
  </w:num>
  <w:num w:numId="56">
    <w:abstractNumId w:val="35"/>
  </w:num>
  <w:num w:numId="57">
    <w:abstractNumId w:val="26"/>
  </w:num>
  <w:num w:numId="58">
    <w:abstractNumId w:val="6"/>
  </w:num>
  <w:num w:numId="59">
    <w:abstractNumId w:val="1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seFELayout/>
  </w:compat>
  <w:rsids>
    <w:rsidRoot w:val="00EB5954"/>
    <w:rsid w:val="0000149E"/>
    <w:rsid w:val="00003ACB"/>
    <w:rsid w:val="00004368"/>
    <w:rsid w:val="00004649"/>
    <w:rsid w:val="00006E32"/>
    <w:rsid w:val="000112A4"/>
    <w:rsid w:val="00013010"/>
    <w:rsid w:val="00013BF3"/>
    <w:rsid w:val="0001441D"/>
    <w:rsid w:val="00016D83"/>
    <w:rsid w:val="00017A80"/>
    <w:rsid w:val="0002193A"/>
    <w:rsid w:val="00023011"/>
    <w:rsid w:val="00023D5C"/>
    <w:rsid w:val="00025A52"/>
    <w:rsid w:val="0003450C"/>
    <w:rsid w:val="00037F0E"/>
    <w:rsid w:val="00055623"/>
    <w:rsid w:val="000639D1"/>
    <w:rsid w:val="00064B90"/>
    <w:rsid w:val="00070540"/>
    <w:rsid w:val="00080A86"/>
    <w:rsid w:val="00081EE9"/>
    <w:rsid w:val="0008552A"/>
    <w:rsid w:val="00087462"/>
    <w:rsid w:val="00090E31"/>
    <w:rsid w:val="0009514C"/>
    <w:rsid w:val="000A0964"/>
    <w:rsid w:val="000A0AC1"/>
    <w:rsid w:val="000A43A8"/>
    <w:rsid w:val="000A5BDA"/>
    <w:rsid w:val="000B4776"/>
    <w:rsid w:val="000C35C7"/>
    <w:rsid w:val="000C50C1"/>
    <w:rsid w:val="000D1197"/>
    <w:rsid w:val="000D6861"/>
    <w:rsid w:val="000E14AB"/>
    <w:rsid w:val="000E1C91"/>
    <w:rsid w:val="000F34C6"/>
    <w:rsid w:val="000F5EA5"/>
    <w:rsid w:val="00106C4E"/>
    <w:rsid w:val="0010724C"/>
    <w:rsid w:val="00111743"/>
    <w:rsid w:val="00114F5A"/>
    <w:rsid w:val="00125133"/>
    <w:rsid w:val="00125C63"/>
    <w:rsid w:val="00135D73"/>
    <w:rsid w:val="00170303"/>
    <w:rsid w:val="00170FC3"/>
    <w:rsid w:val="00174412"/>
    <w:rsid w:val="001748F2"/>
    <w:rsid w:val="00191AAA"/>
    <w:rsid w:val="00193479"/>
    <w:rsid w:val="00194BA5"/>
    <w:rsid w:val="00195F20"/>
    <w:rsid w:val="0019642D"/>
    <w:rsid w:val="00196723"/>
    <w:rsid w:val="00196AEE"/>
    <w:rsid w:val="001A5AA2"/>
    <w:rsid w:val="001A6FA3"/>
    <w:rsid w:val="001B1E66"/>
    <w:rsid w:val="001B23C1"/>
    <w:rsid w:val="001B51C7"/>
    <w:rsid w:val="001B6916"/>
    <w:rsid w:val="001D19CF"/>
    <w:rsid w:val="001E2AC9"/>
    <w:rsid w:val="001E6572"/>
    <w:rsid w:val="001E6766"/>
    <w:rsid w:val="001F15C0"/>
    <w:rsid w:val="001F1E91"/>
    <w:rsid w:val="00203ADE"/>
    <w:rsid w:val="0020670F"/>
    <w:rsid w:val="00210046"/>
    <w:rsid w:val="00215F52"/>
    <w:rsid w:val="00221939"/>
    <w:rsid w:val="00222A57"/>
    <w:rsid w:val="00227082"/>
    <w:rsid w:val="00232800"/>
    <w:rsid w:val="00234B34"/>
    <w:rsid w:val="00236680"/>
    <w:rsid w:val="002377BD"/>
    <w:rsid w:val="00240686"/>
    <w:rsid w:val="00243C74"/>
    <w:rsid w:val="00247551"/>
    <w:rsid w:val="002514EF"/>
    <w:rsid w:val="002529C9"/>
    <w:rsid w:val="00256187"/>
    <w:rsid w:val="00263656"/>
    <w:rsid w:val="00274B54"/>
    <w:rsid w:val="00276AE3"/>
    <w:rsid w:val="00277369"/>
    <w:rsid w:val="00281702"/>
    <w:rsid w:val="0028238B"/>
    <w:rsid w:val="002829D1"/>
    <w:rsid w:val="00283597"/>
    <w:rsid w:val="00292B9F"/>
    <w:rsid w:val="002A3C2C"/>
    <w:rsid w:val="002B19B3"/>
    <w:rsid w:val="002B4957"/>
    <w:rsid w:val="002B7D47"/>
    <w:rsid w:val="002C12F3"/>
    <w:rsid w:val="002C2155"/>
    <w:rsid w:val="002C49A0"/>
    <w:rsid w:val="002C5E01"/>
    <w:rsid w:val="002D17E7"/>
    <w:rsid w:val="002D6E71"/>
    <w:rsid w:val="002E792D"/>
    <w:rsid w:val="002F0C84"/>
    <w:rsid w:val="002F3E2A"/>
    <w:rsid w:val="002F41F7"/>
    <w:rsid w:val="002F56B6"/>
    <w:rsid w:val="00305B95"/>
    <w:rsid w:val="00315127"/>
    <w:rsid w:val="00326A5F"/>
    <w:rsid w:val="00326C51"/>
    <w:rsid w:val="00326C54"/>
    <w:rsid w:val="00334E4B"/>
    <w:rsid w:val="003359AC"/>
    <w:rsid w:val="003428A9"/>
    <w:rsid w:val="003465E2"/>
    <w:rsid w:val="0036048C"/>
    <w:rsid w:val="00377959"/>
    <w:rsid w:val="003A384E"/>
    <w:rsid w:val="003A4859"/>
    <w:rsid w:val="003B5618"/>
    <w:rsid w:val="003B5EA9"/>
    <w:rsid w:val="003B6EF5"/>
    <w:rsid w:val="003C25AF"/>
    <w:rsid w:val="003C2E9D"/>
    <w:rsid w:val="003C55C9"/>
    <w:rsid w:val="003D1D1C"/>
    <w:rsid w:val="003D507C"/>
    <w:rsid w:val="003D70F3"/>
    <w:rsid w:val="003E5D94"/>
    <w:rsid w:val="003F2F1A"/>
    <w:rsid w:val="003F44E7"/>
    <w:rsid w:val="003F7C27"/>
    <w:rsid w:val="00412FAC"/>
    <w:rsid w:val="00417B13"/>
    <w:rsid w:val="00420580"/>
    <w:rsid w:val="00420DB8"/>
    <w:rsid w:val="00423AE8"/>
    <w:rsid w:val="0042588F"/>
    <w:rsid w:val="004259B0"/>
    <w:rsid w:val="004306E9"/>
    <w:rsid w:val="00430C9A"/>
    <w:rsid w:val="00447BBA"/>
    <w:rsid w:val="0046074E"/>
    <w:rsid w:val="004612BA"/>
    <w:rsid w:val="00462E93"/>
    <w:rsid w:val="0046709F"/>
    <w:rsid w:val="00471D1C"/>
    <w:rsid w:val="00484EE5"/>
    <w:rsid w:val="00486E48"/>
    <w:rsid w:val="00490056"/>
    <w:rsid w:val="00490CB8"/>
    <w:rsid w:val="00491AB3"/>
    <w:rsid w:val="004A102C"/>
    <w:rsid w:val="004A505E"/>
    <w:rsid w:val="004B09BA"/>
    <w:rsid w:val="004B63E5"/>
    <w:rsid w:val="004C0E16"/>
    <w:rsid w:val="004C3766"/>
    <w:rsid w:val="004C7656"/>
    <w:rsid w:val="004D04DD"/>
    <w:rsid w:val="004E02C3"/>
    <w:rsid w:val="004E7DB1"/>
    <w:rsid w:val="00502644"/>
    <w:rsid w:val="005055B8"/>
    <w:rsid w:val="00505B5A"/>
    <w:rsid w:val="00516664"/>
    <w:rsid w:val="00530D4A"/>
    <w:rsid w:val="005315A8"/>
    <w:rsid w:val="005318CA"/>
    <w:rsid w:val="00532BE0"/>
    <w:rsid w:val="00532F82"/>
    <w:rsid w:val="00534D21"/>
    <w:rsid w:val="005406CD"/>
    <w:rsid w:val="00543D9E"/>
    <w:rsid w:val="00544B0F"/>
    <w:rsid w:val="00545FD3"/>
    <w:rsid w:val="005461FB"/>
    <w:rsid w:val="005467E7"/>
    <w:rsid w:val="00547723"/>
    <w:rsid w:val="0055290E"/>
    <w:rsid w:val="00553C50"/>
    <w:rsid w:val="00562704"/>
    <w:rsid w:val="005718B6"/>
    <w:rsid w:val="005745D4"/>
    <w:rsid w:val="00574ED5"/>
    <w:rsid w:val="00577DAA"/>
    <w:rsid w:val="00577FCE"/>
    <w:rsid w:val="00584AAD"/>
    <w:rsid w:val="00585E99"/>
    <w:rsid w:val="00591BC4"/>
    <w:rsid w:val="00596CEC"/>
    <w:rsid w:val="005A0591"/>
    <w:rsid w:val="005A3475"/>
    <w:rsid w:val="005A3A19"/>
    <w:rsid w:val="005B00FB"/>
    <w:rsid w:val="005B17E0"/>
    <w:rsid w:val="005B2989"/>
    <w:rsid w:val="005C1E62"/>
    <w:rsid w:val="005C55BA"/>
    <w:rsid w:val="005C6F1C"/>
    <w:rsid w:val="005E0C23"/>
    <w:rsid w:val="005E35B4"/>
    <w:rsid w:val="005E69CA"/>
    <w:rsid w:val="005E70EC"/>
    <w:rsid w:val="005F1580"/>
    <w:rsid w:val="005F19C9"/>
    <w:rsid w:val="005F1C58"/>
    <w:rsid w:val="005F7516"/>
    <w:rsid w:val="0060109B"/>
    <w:rsid w:val="00601CB4"/>
    <w:rsid w:val="006024EE"/>
    <w:rsid w:val="006066A4"/>
    <w:rsid w:val="00614137"/>
    <w:rsid w:val="0062268A"/>
    <w:rsid w:val="00623502"/>
    <w:rsid w:val="006240F4"/>
    <w:rsid w:val="0062547E"/>
    <w:rsid w:val="00625DED"/>
    <w:rsid w:val="00634CD6"/>
    <w:rsid w:val="00646FCF"/>
    <w:rsid w:val="00647A97"/>
    <w:rsid w:val="00654B2A"/>
    <w:rsid w:val="00661A48"/>
    <w:rsid w:val="00661C7E"/>
    <w:rsid w:val="0066315E"/>
    <w:rsid w:val="0066371F"/>
    <w:rsid w:val="0067019A"/>
    <w:rsid w:val="006703ED"/>
    <w:rsid w:val="00670AD0"/>
    <w:rsid w:val="00683DB9"/>
    <w:rsid w:val="00691C87"/>
    <w:rsid w:val="00692582"/>
    <w:rsid w:val="00695822"/>
    <w:rsid w:val="006A103D"/>
    <w:rsid w:val="006A1437"/>
    <w:rsid w:val="006A1E24"/>
    <w:rsid w:val="006A345F"/>
    <w:rsid w:val="006A5236"/>
    <w:rsid w:val="006A558C"/>
    <w:rsid w:val="006A79C1"/>
    <w:rsid w:val="006B1E81"/>
    <w:rsid w:val="006B2105"/>
    <w:rsid w:val="006C0FBC"/>
    <w:rsid w:val="006C1435"/>
    <w:rsid w:val="006C356A"/>
    <w:rsid w:val="006C3C60"/>
    <w:rsid w:val="006C630F"/>
    <w:rsid w:val="006D029E"/>
    <w:rsid w:val="006D19FA"/>
    <w:rsid w:val="006D5959"/>
    <w:rsid w:val="006D6B62"/>
    <w:rsid w:val="006E34DB"/>
    <w:rsid w:val="006E5A14"/>
    <w:rsid w:val="006E60B1"/>
    <w:rsid w:val="006F188E"/>
    <w:rsid w:val="006F3586"/>
    <w:rsid w:val="006F77EB"/>
    <w:rsid w:val="007027EF"/>
    <w:rsid w:val="00706F8C"/>
    <w:rsid w:val="0071114A"/>
    <w:rsid w:val="00712DBB"/>
    <w:rsid w:val="00713023"/>
    <w:rsid w:val="00713E6B"/>
    <w:rsid w:val="00714E2B"/>
    <w:rsid w:val="00720807"/>
    <w:rsid w:val="00724FFB"/>
    <w:rsid w:val="00726534"/>
    <w:rsid w:val="00733205"/>
    <w:rsid w:val="007370CC"/>
    <w:rsid w:val="007371D5"/>
    <w:rsid w:val="00740D13"/>
    <w:rsid w:val="00741D09"/>
    <w:rsid w:val="00747ED2"/>
    <w:rsid w:val="007536E4"/>
    <w:rsid w:val="007569AC"/>
    <w:rsid w:val="00761104"/>
    <w:rsid w:val="007649B0"/>
    <w:rsid w:val="0077039F"/>
    <w:rsid w:val="00772063"/>
    <w:rsid w:val="007A4AC8"/>
    <w:rsid w:val="007A4B07"/>
    <w:rsid w:val="007A76A0"/>
    <w:rsid w:val="007B037F"/>
    <w:rsid w:val="007B4199"/>
    <w:rsid w:val="007B77E0"/>
    <w:rsid w:val="007C13D2"/>
    <w:rsid w:val="007C29BF"/>
    <w:rsid w:val="007C322D"/>
    <w:rsid w:val="007C5767"/>
    <w:rsid w:val="007C7115"/>
    <w:rsid w:val="007D2C9E"/>
    <w:rsid w:val="007E463C"/>
    <w:rsid w:val="007E77D1"/>
    <w:rsid w:val="007F1971"/>
    <w:rsid w:val="007F479F"/>
    <w:rsid w:val="007F4859"/>
    <w:rsid w:val="00802010"/>
    <w:rsid w:val="00804246"/>
    <w:rsid w:val="00805723"/>
    <w:rsid w:val="008119D6"/>
    <w:rsid w:val="00811F26"/>
    <w:rsid w:val="00825A52"/>
    <w:rsid w:val="00826FC6"/>
    <w:rsid w:val="008274B1"/>
    <w:rsid w:val="008438B3"/>
    <w:rsid w:val="008460F1"/>
    <w:rsid w:val="00846619"/>
    <w:rsid w:val="00846B54"/>
    <w:rsid w:val="00850912"/>
    <w:rsid w:val="008561B2"/>
    <w:rsid w:val="008577BE"/>
    <w:rsid w:val="00857D3D"/>
    <w:rsid w:val="00861EAD"/>
    <w:rsid w:val="0086252F"/>
    <w:rsid w:val="00862B73"/>
    <w:rsid w:val="00863079"/>
    <w:rsid w:val="00867051"/>
    <w:rsid w:val="00871890"/>
    <w:rsid w:val="00884A39"/>
    <w:rsid w:val="008A56B8"/>
    <w:rsid w:val="008A69D9"/>
    <w:rsid w:val="008A6B13"/>
    <w:rsid w:val="008B0BB4"/>
    <w:rsid w:val="008B37BE"/>
    <w:rsid w:val="008B45CB"/>
    <w:rsid w:val="008B798B"/>
    <w:rsid w:val="008C1467"/>
    <w:rsid w:val="008C32B0"/>
    <w:rsid w:val="008C6A19"/>
    <w:rsid w:val="008D25F5"/>
    <w:rsid w:val="008D2EF2"/>
    <w:rsid w:val="008D393B"/>
    <w:rsid w:val="008D3CDE"/>
    <w:rsid w:val="008D42C8"/>
    <w:rsid w:val="008D738C"/>
    <w:rsid w:val="008E2EB3"/>
    <w:rsid w:val="008E3A0E"/>
    <w:rsid w:val="008E6164"/>
    <w:rsid w:val="008E7F6C"/>
    <w:rsid w:val="008F72C9"/>
    <w:rsid w:val="00902F0B"/>
    <w:rsid w:val="00905ED0"/>
    <w:rsid w:val="00910074"/>
    <w:rsid w:val="009133D7"/>
    <w:rsid w:val="009202AA"/>
    <w:rsid w:val="009203D4"/>
    <w:rsid w:val="00927E14"/>
    <w:rsid w:val="0093093F"/>
    <w:rsid w:val="00935173"/>
    <w:rsid w:val="009365A4"/>
    <w:rsid w:val="00937F75"/>
    <w:rsid w:val="00950855"/>
    <w:rsid w:val="00953B83"/>
    <w:rsid w:val="00953CA7"/>
    <w:rsid w:val="0096353B"/>
    <w:rsid w:val="009645DB"/>
    <w:rsid w:val="00967BDE"/>
    <w:rsid w:val="00970D6C"/>
    <w:rsid w:val="00970FD1"/>
    <w:rsid w:val="00974972"/>
    <w:rsid w:val="0098015A"/>
    <w:rsid w:val="0098205D"/>
    <w:rsid w:val="009914CC"/>
    <w:rsid w:val="00996DCD"/>
    <w:rsid w:val="009B0A57"/>
    <w:rsid w:val="009B4B39"/>
    <w:rsid w:val="009C04D9"/>
    <w:rsid w:val="009C2DBA"/>
    <w:rsid w:val="009D0032"/>
    <w:rsid w:val="009D278A"/>
    <w:rsid w:val="009D4DED"/>
    <w:rsid w:val="009F0202"/>
    <w:rsid w:val="00A07824"/>
    <w:rsid w:val="00A1251F"/>
    <w:rsid w:val="00A15FA8"/>
    <w:rsid w:val="00A209C2"/>
    <w:rsid w:val="00A20C56"/>
    <w:rsid w:val="00A27D19"/>
    <w:rsid w:val="00A35B45"/>
    <w:rsid w:val="00A37337"/>
    <w:rsid w:val="00A37DB6"/>
    <w:rsid w:val="00A40F44"/>
    <w:rsid w:val="00A52C14"/>
    <w:rsid w:val="00A555C0"/>
    <w:rsid w:val="00A56BD0"/>
    <w:rsid w:val="00A63536"/>
    <w:rsid w:val="00A66569"/>
    <w:rsid w:val="00A753BD"/>
    <w:rsid w:val="00A75F19"/>
    <w:rsid w:val="00A816F2"/>
    <w:rsid w:val="00A81E78"/>
    <w:rsid w:val="00A9067E"/>
    <w:rsid w:val="00A9143B"/>
    <w:rsid w:val="00A921A1"/>
    <w:rsid w:val="00A94D5E"/>
    <w:rsid w:val="00A97F23"/>
    <w:rsid w:val="00AA6B78"/>
    <w:rsid w:val="00AB09BF"/>
    <w:rsid w:val="00AB0E7E"/>
    <w:rsid w:val="00AD12E7"/>
    <w:rsid w:val="00AE7BD5"/>
    <w:rsid w:val="00AF746C"/>
    <w:rsid w:val="00B02C14"/>
    <w:rsid w:val="00B053BF"/>
    <w:rsid w:val="00B110E8"/>
    <w:rsid w:val="00B255F7"/>
    <w:rsid w:val="00B32183"/>
    <w:rsid w:val="00B35CA0"/>
    <w:rsid w:val="00B50C43"/>
    <w:rsid w:val="00B60A14"/>
    <w:rsid w:val="00B63A8C"/>
    <w:rsid w:val="00B66DF1"/>
    <w:rsid w:val="00B705F1"/>
    <w:rsid w:val="00B72886"/>
    <w:rsid w:val="00B824BC"/>
    <w:rsid w:val="00B82A97"/>
    <w:rsid w:val="00B84B46"/>
    <w:rsid w:val="00B87202"/>
    <w:rsid w:val="00B90E28"/>
    <w:rsid w:val="00B9666F"/>
    <w:rsid w:val="00B977F9"/>
    <w:rsid w:val="00BA0C30"/>
    <w:rsid w:val="00BA3EF9"/>
    <w:rsid w:val="00BB0214"/>
    <w:rsid w:val="00BB0ED3"/>
    <w:rsid w:val="00BB2272"/>
    <w:rsid w:val="00BB53CF"/>
    <w:rsid w:val="00BB5D70"/>
    <w:rsid w:val="00BC2DCA"/>
    <w:rsid w:val="00BC3A09"/>
    <w:rsid w:val="00BC6C21"/>
    <w:rsid w:val="00BD1A24"/>
    <w:rsid w:val="00BE4B12"/>
    <w:rsid w:val="00BF1272"/>
    <w:rsid w:val="00BF2BBA"/>
    <w:rsid w:val="00BF5302"/>
    <w:rsid w:val="00BF5F41"/>
    <w:rsid w:val="00BF7A6F"/>
    <w:rsid w:val="00C1462E"/>
    <w:rsid w:val="00C146F8"/>
    <w:rsid w:val="00C15DC9"/>
    <w:rsid w:val="00C20191"/>
    <w:rsid w:val="00C20928"/>
    <w:rsid w:val="00C20E23"/>
    <w:rsid w:val="00C26862"/>
    <w:rsid w:val="00C342A7"/>
    <w:rsid w:val="00C363B2"/>
    <w:rsid w:val="00C42B33"/>
    <w:rsid w:val="00C43DAC"/>
    <w:rsid w:val="00C45DFE"/>
    <w:rsid w:val="00C522E1"/>
    <w:rsid w:val="00C60360"/>
    <w:rsid w:val="00C6045D"/>
    <w:rsid w:val="00C67510"/>
    <w:rsid w:val="00C71CC6"/>
    <w:rsid w:val="00C80A63"/>
    <w:rsid w:val="00C80B36"/>
    <w:rsid w:val="00C82711"/>
    <w:rsid w:val="00C84EAA"/>
    <w:rsid w:val="00C84EBC"/>
    <w:rsid w:val="00C87FAC"/>
    <w:rsid w:val="00C909D3"/>
    <w:rsid w:val="00C90C8E"/>
    <w:rsid w:val="00C9676F"/>
    <w:rsid w:val="00CA41DB"/>
    <w:rsid w:val="00CB1B99"/>
    <w:rsid w:val="00CB71C7"/>
    <w:rsid w:val="00CC446A"/>
    <w:rsid w:val="00CC6D4C"/>
    <w:rsid w:val="00CC754E"/>
    <w:rsid w:val="00CC7ED5"/>
    <w:rsid w:val="00CE0CF7"/>
    <w:rsid w:val="00CE1E41"/>
    <w:rsid w:val="00CE2A4F"/>
    <w:rsid w:val="00CE444F"/>
    <w:rsid w:val="00CE58EE"/>
    <w:rsid w:val="00CE5B49"/>
    <w:rsid w:val="00D004C5"/>
    <w:rsid w:val="00D01DB3"/>
    <w:rsid w:val="00D0300D"/>
    <w:rsid w:val="00D06951"/>
    <w:rsid w:val="00D1125B"/>
    <w:rsid w:val="00D155C9"/>
    <w:rsid w:val="00D15D9A"/>
    <w:rsid w:val="00D207CE"/>
    <w:rsid w:val="00D260E4"/>
    <w:rsid w:val="00D27455"/>
    <w:rsid w:val="00D317EB"/>
    <w:rsid w:val="00D34CEB"/>
    <w:rsid w:val="00D3589C"/>
    <w:rsid w:val="00D4336E"/>
    <w:rsid w:val="00D50648"/>
    <w:rsid w:val="00D5243D"/>
    <w:rsid w:val="00D6222B"/>
    <w:rsid w:val="00D6250B"/>
    <w:rsid w:val="00D63821"/>
    <w:rsid w:val="00D708B3"/>
    <w:rsid w:val="00D8182F"/>
    <w:rsid w:val="00D843AD"/>
    <w:rsid w:val="00D95F05"/>
    <w:rsid w:val="00DA07A1"/>
    <w:rsid w:val="00DA4A42"/>
    <w:rsid w:val="00DA55B8"/>
    <w:rsid w:val="00DA5889"/>
    <w:rsid w:val="00DA7623"/>
    <w:rsid w:val="00DA7884"/>
    <w:rsid w:val="00DB1C61"/>
    <w:rsid w:val="00DB76AE"/>
    <w:rsid w:val="00DC010E"/>
    <w:rsid w:val="00DC1BEE"/>
    <w:rsid w:val="00DC1C00"/>
    <w:rsid w:val="00DC1C7F"/>
    <w:rsid w:val="00DC2931"/>
    <w:rsid w:val="00DC3564"/>
    <w:rsid w:val="00DC541A"/>
    <w:rsid w:val="00DC6544"/>
    <w:rsid w:val="00DC72E6"/>
    <w:rsid w:val="00DC7F72"/>
    <w:rsid w:val="00DD1F0F"/>
    <w:rsid w:val="00DD3EC5"/>
    <w:rsid w:val="00DE2877"/>
    <w:rsid w:val="00DE4B66"/>
    <w:rsid w:val="00DE6362"/>
    <w:rsid w:val="00DF265E"/>
    <w:rsid w:val="00DF5972"/>
    <w:rsid w:val="00DF5ABC"/>
    <w:rsid w:val="00DF680B"/>
    <w:rsid w:val="00E10ED9"/>
    <w:rsid w:val="00E2261B"/>
    <w:rsid w:val="00E32EF4"/>
    <w:rsid w:val="00E33252"/>
    <w:rsid w:val="00E361C4"/>
    <w:rsid w:val="00E37F8E"/>
    <w:rsid w:val="00E43B5B"/>
    <w:rsid w:val="00E43EF2"/>
    <w:rsid w:val="00E51E96"/>
    <w:rsid w:val="00E53CE8"/>
    <w:rsid w:val="00E559BE"/>
    <w:rsid w:val="00E5623B"/>
    <w:rsid w:val="00E60C54"/>
    <w:rsid w:val="00E71E3E"/>
    <w:rsid w:val="00E728D3"/>
    <w:rsid w:val="00E83FA1"/>
    <w:rsid w:val="00E92B41"/>
    <w:rsid w:val="00EA2B82"/>
    <w:rsid w:val="00EA340B"/>
    <w:rsid w:val="00EA37E5"/>
    <w:rsid w:val="00EA5035"/>
    <w:rsid w:val="00EA5D75"/>
    <w:rsid w:val="00EB5954"/>
    <w:rsid w:val="00EB5B3C"/>
    <w:rsid w:val="00EB7CE9"/>
    <w:rsid w:val="00EC0ED3"/>
    <w:rsid w:val="00ED249F"/>
    <w:rsid w:val="00ED481F"/>
    <w:rsid w:val="00EE376A"/>
    <w:rsid w:val="00EF697A"/>
    <w:rsid w:val="00F072DB"/>
    <w:rsid w:val="00F101AA"/>
    <w:rsid w:val="00F164B8"/>
    <w:rsid w:val="00F25FF2"/>
    <w:rsid w:val="00F4323D"/>
    <w:rsid w:val="00F46909"/>
    <w:rsid w:val="00F46FA7"/>
    <w:rsid w:val="00F53023"/>
    <w:rsid w:val="00F54921"/>
    <w:rsid w:val="00F66E2E"/>
    <w:rsid w:val="00F746F4"/>
    <w:rsid w:val="00F8439F"/>
    <w:rsid w:val="00F87F8C"/>
    <w:rsid w:val="00F92D80"/>
    <w:rsid w:val="00F94A66"/>
    <w:rsid w:val="00F96963"/>
    <w:rsid w:val="00FA02C3"/>
    <w:rsid w:val="00FA5084"/>
    <w:rsid w:val="00FA6A0F"/>
    <w:rsid w:val="00FB6285"/>
    <w:rsid w:val="00FC28D5"/>
    <w:rsid w:val="00FC6414"/>
    <w:rsid w:val="00FD03D7"/>
    <w:rsid w:val="00FD16EF"/>
    <w:rsid w:val="00FD21AD"/>
    <w:rsid w:val="00FD4038"/>
    <w:rsid w:val="00FE06D2"/>
    <w:rsid w:val="00FF486F"/>
    <w:rsid w:val="00FF4E04"/>
    <w:rsid w:val="00FF504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70F3"/>
  </w:style>
  <w:style w:type="paragraph" w:styleId="Nagwek1">
    <w:name w:val="heading 1"/>
    <w:basedOn w:val="Normalny"/>
    <w:next w:val="Normalny"/>
    <w:link w:val="Nagwek1Znak"/>
    <w:uiPriority w:val="9"/>
    <w:qFormat/>
    <w:rsid w:val="00DC72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EB5954"/>
    <w:pPr>
      <w:keepNext/>
      <w:spacing w:after="0" w:line="240" w:lineRule="auto"/>
      <w:jc w:val="center"/>
      <w:outlineLvl w:val="2"/>
    </w:pPr>
    <w:rPr>
      <w:rFonts w:ascii="Times New Roman" w:eastAsia="Times New Roman" w:hAnsi="Times New Roman" w:cs="Times New Roman"/>
      <w:b/>
      <w:bCs/>
      <w:sz w:val="36"/>
      <w:szCs w:val="36"/>
    </w:rPr>
  </w:style>
  <w:style w:type="paragraph" w:styleId="Nagwek4">
    <w:name w:val="heading 4"/>
    <w:basedOn w:val="Normalny"/>
    <w:next w:val="Normalny"/>
    <w:link w:val="Nagwek4Znak"/>
    <w:uiPriority w:val="9"/>
    <w:semiHidden/>
    <w:unhideWhenUsed/>
    <w:qFormat/>
    <w:rsid w:val="00193479"/>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8">
    <w:name w:val="heading 8"/>
    <w:basedOn w:val="Normalny"/>
    <w:next w:val="Normalny"/>
    <w:link w:val="Nagwek8Znak"/>
    <w:uiPriority w:val="9"/>
    <w:semiHidden/>
    <w:unhideWhenUsed/>
    <w:qFormat/>
    <w:rsid w:val="00DC72E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59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5954"/>
    <w:rPr>
      <w:rFonts w:ascii="Tahoma" w:hAnsi="Tahoma" w:cs="Tahoma"/>
      <w:sz w:val="16"/>
      <w:szCs w:val="16"/>
    </w:rPr>
  </w:style>
  <w:style w:type="paragraph" w:styleId="Nagwek">
    <w:name w:val="header"/>
    <w:basedOn w:val="Normalny"/>
    <w:link w:val="NagwekZnak"/>
    <w:uiPriority w:val="99"/>
    <w:unhideWhenUsed/>
    <w:rsid w:val="00EB59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5954"/>
  </w:style>
  <w:style w:type="paragraph" w:styleId="Stopka">
    <w:name w:val="footer"/>
    <w:basedOn w:val="Normalny"/>
    <w:link w:val="StopkaZnak"/>
    <w:uiPriority w:val="99"/>
    <w:unhideWhenUsed/>
    <w:rsid w:val="00EB59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5954"/>
  </w:style>
  <w:style w:type="character" w:customStyle="1" w:styleId="Nagwek3Znak">
    <w:name w:val="Nagłówek 3 Znak"/>
    <w:basedOn w:val="Domylnaczcionkaakapitu"/>
    <w:link w:val="Nagwek3"/>
    <w:rsid w:val="00EB5954"/>
    <w:rPr>
      <w:rFonts w:ascii="Times New Roman" w:eastAsia="Times New Roman" w:hAnsi="Times New Roman" w:cs="Times New Roman"/>
      <w:b/>
      <w:bCs/>
      <w:sz w:val="36"/>
      <w:szCs w:val="36"/>
    </w:rPr>
  </w:style>
  <w:style w:type="paragraph" w:styleId="Tekstpodstawowy3">
    <w:name w:val="Body Text 3"/>
    <w:basedOn w:val="Normalny"/>
    <w:link w:val="Tekstpodstawowy3Znak"/>
    <w:rsid w:val="00EB5954"/>
    <w:pPr>
      <w:spacing w:after="0" w:line="240" w:lineRule="auto"/>
      <w:jc w:val="both"/>
    </w:pPr>
    <w:rPr>
      <w:rFonts w:ascii="Times New Roman" w:eastAsia="Times New Roman" w:hAnsi="Times New Roman" w:cs="Times New Roman"/>
      <w:b/>
      <w:bCs/>
      <w:sz w:val="28"/>
      <w:szCs w:val="28"/>
    </w:rPr>
  </w:style>
  <w:style w:type="character" w:customStyle="1" w:styleId="Tekstpodstawowy3Znak">
    <w:name w:val="Tekst podstawowy 3 Znak"/>
    <w:basedOn w:val="Domylnaczcionkaakapitu"/>
    <w:link w:val="Tekstpodstawowy3"/>
    <w:rsid w:val="00EB5954"/>
    <w:rPr>
      <w:rFonts w:ascii="Times New Roman" w:eastAsia="Times New Roman" w:hAnsi="Times New Roman" w:cs="Times New Roman"/>
      <w:b/>
      <w:bCs/>
      <w:sz w:val="28"/>
      <w:szCs w:val="28"/>
    </w:rPr>
  </w:style>
  <w:style w:type="character" w:customStyle="1" w:styleId="Nagwek1Znak">
    <w:name w:val="Nagłówek 1 Znak"/>
    <w:basedOn w:val="Domylnaczcionkaakapitu"/>
    <w:link w:val="Nagwek1"/>
    <w:uiPriority w:val="9"/>
    <w:rsid w:val="00DC72E6"/>
    <w:rPr>
      <w:rFonts w:asciiTheme="majorHAnsi" w:eastAsiaTheme="majorEastAsia" w:hAnsiTheme="majorHAnsi" w:cstheme="majorBidi"/>
      <w:b/>
      <w:bCs/>
      <w:color w:val="365F91" w:themeColor="accent1" w:themeShade="BF"/>
      <w:sz w:val="28"/>
      <w:szCs w:val="28"/>
    </w:rPr>
  </w:style>
  <w:style w:type="character" w:customStyle="1" w:styleId="Nagwek8Znak">
    <w:name w:val="Nagłówek 8 Znak"/>
    <w:basedOn w:val="Domylnaczcionkaakapitu"/>
    <w:link w:val="Nagwek8"/>
    <w:uiPriority w:val="9"/>
    <w:semiHidden/>
    <w:rsid w:val="00DC72E6"/>
    <w:rPr>
      <w:rFonts w:asciiTheme="majorHAnsi" w:eastAsiaTheme="majorEastAsia" w:hAnsiTheme="majorHAnsi" w:cstheme="majorBidi"/>
      <w:color w:val="404040" w:themeColor="text1" w:themeTint="BF"/>
      <w:sz w:val="20"/>
      <w:szCs w:val="20"/>
    </w:rPr>
  </w:style>
  <w:style w:type="paragraph" w:styleId="Akapitzlist">
    <w:name w:val="List Paragraph"/>
    <w:aliases w:val="L1,Numerowanie"/>
    <w:basedOn w:val="Normalny"/>
    <w:link w:val="AkapitzlistZnak"/>
    <w:uiPriority w:val="34"/>
    <w:qFormat/>
    <w:rsid w:val="00A555C0"/>
    <w:pPr>
      <w:ind w:left="720"/>
      <w:contextualSpacing/>
    </w:pPr>
  </w:style>
  <w:style w:type="character" w:customStyle="1" w:styleId="Nagwek4Znak">
    <w:name w:val="Nagłówek 4 Znak"/>
    <w:basedOn w:val="Domylnaczcionkaakapitu"/>
    <w:link w:val="Nagwek4"/>
    <w:uiPriority w:val="9"/>
    <w:semiHidden/>
    <w:rsid w:val="00193479"/>
    <w:rPr>
      <w:rFonts w:asciiTheme="majorHAnsi" w:eastAsiaTheme="majorEastAsia" w:hAnsiTheme="majorHAnsi" w:cstheme="majorBidi"/>
      <w:b/>
      <w:bCs/>
      <w:i/>
      <w:iCs/>
      <w:color w:val="4F81BD" w:themeColor="accent1"/>
    </w:rPr>
  </w:style>
  <w:style w:type="character" w:styleId="Hipercze">
    <w:name w:val="Hyperlink"/>
    <w:basedOn w:val="Domylnaczcionkaakapitu"/>
    <w:uiPriority w:val="99"/>
    <w:unhideWhenUsed/>
    <w:rsid w:val="00863079"/>
    <w:rPr>
      <w:color w:val="0000FF" w:themeColor="hyperlink"/>
      <w:u w:val="single"/>
    </w:rPr>
  </w:style>
  <w:style w:type="paragraph" w:styleId="Tekstpodstawowywcity2">
    <w:name w:val="Body Text Indent 2"/>
    <w:basedOn w:val="Normalny"/>
    <w:link w:val="Tekstpodstawowywcity2Znak"/>
    <w:uiPriority w:val="99"/>
    <w:semiHidden/>
    <w:unhideWhenUsed/>
    <w:rsid w:val="002D17E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D17E7"/>
  </w:style>
  <w:style w:type="paragraph" w:styleId="Tekstprzypisudolnego">
    <w:name w:val="footnote text"/>
    <w:basedOn w:val="Normalny"/>
    <w:link w:val="TekstprzypisudolnegoZnak"/>
    <w:uiPriority w:val="99"/>
    <w:semiHidden/>
    <w:unhideWhenUsed/>
    <w:rsid w:val="0072653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26534"/>
    <w:rPr>
      <w:sz w:val="20"/>
      <w:szCs w:val="20"/>
    </w:rPr>
  </w:style>
  <w:style w:type="character" w:styleId="Odwoanieprzypisudolnego">
    <w:name w:val="footnote reference"/>
    <w:basedOn w:val="Domylnaczcionkaakapitu"/>
    <w:uiPriority w:val="99"/>
    <w:semiHidden/>
    <w:unhideWhenUsed/>
    <w:rsid w:val="00726534"/>
    <w:rPr>
      <w:vertAlign w:val="superscript"/>
    </w:rPr>
  </w:style>
  <w:style w:type="character" w:styleId="Odwoaniedokomentarza">
    <w:name w:val="annotation reference"/>
    <w:basedOn w:val="Domylnaczcionkaakapitu"/>
    <w:uiPriority w:val="99"/>
    <w:semiHidden/>
    <w:unhideWhenUsed/>
    <w:rsid w:val="00EF697A"/>
    <w:rPr>
      <w:sz w:val="16"/>
      <w:szCs w:val="16"/>
    </w:rPr>
  </w:style>
  <w:style w:type="paragraph" w:styleId="Tekstkomentarza">
    <w:name w:val="annotation text"/>
    <w:basedOn w:val="Normalny"/>
    <w:link w:val="TekstkomentarzaZnak"/>
    <w:uiPriority w:val="99"/>
    <w:semiHidden/>
    <w:unhideWhenUsed/>
    <w:rsid w:val="00EF69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697A"/>
    <w:rPr>
      <w:sz w:val="20"/>
      <w:szCs w:val="20"/>
    </w:rPr>
  </w:style>
  <w:style w:type="paragraph" w:styleId="Tematkomentarza">
    <w:name w:val="annotation subject"/>
    <w:basedOn w:val="Tekstkomentarza"/>
    <w:next w:val="Tekstkomentarza"/>
    <w:link w:val="TematkomentarzaZnak"/>
    <w:uiPriority w:val="99"/>
    <w:semiHidden/>
    <w:unhideWhenUsed/>
    <w:rsid w:val="00EF697A"/>
    <w:rPr>
      <w:b/>
      <w:bCs/>
    </w:rPr>
  </w:style>
  <w:style w:type="character" w:customStyle="1" w:styleId="TematkomentarzaZnak">
    <w:name w:val="Temat komentarza Znak"/>
    <w:basedOn w:val="TekstkomentarzaZnak"/>
    <w:link w:val="Tematkomentarza"/>
    <w:uiPriority w:val="99"/>
    <w:semiHidden/>
    <w:rsid w:val="00EF697A"/>
    <w:rPr>
      <w:b/>
      <w:bCs/>
      <w:sz w:val="20"/>
      <w:szCs w:val="20"/>
    </w:rPr>
  </w:style>
  <w:style w:type="paragraph" w:styleId="Tekstprzypisukocowego">
    <w:name w:val="endnote text"/>
    <w:basedOn w:val="Normalny"/>
    <w:link w:val="TekstprzypisukocowegoZnak"/>
    <w:uiPriority w:val="99"/>
    <w:semiHidden/>
    <w:unhideWhenUsed/>
    <w:rsid w:val="000F5E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F5EA5"/>
    <w:rPr>
      <w:sz w:val="20"/>
      <w:szCs w:val="20"/>
    </w:rPr>
  </w:style>
  <w:style w:type="character" w:styleId="Odwoanieprzypisukocowego">
    <w:name w:val="endnote reference"/>
    <w:basedOn w:val="Domylnaczcionkaakapitu"/>
    <w:uiPriority w:val="99"/>
    <w:semiHidden/>
    <w:unhideWhenUsed/>
    <w:rsid w:val="000F5EA5"/>
    <w:rPr>
      <w:vertAlign w:val="superscript"/>
    </w:rPr>
  </w:style>
  <w:style w:type="table" w:styleId="Tabela-Siatka">
    <w:name w:val="Table Grid"/>
    <w:basedOn w:val="Standardowy"/>
    <w:uiPriority w:val="59"/>
    <w:rsid w:val="00DC1B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195F20"/>
    <w:rPr>
      <w:color w:val="800080" w:themeColor="followedHyperlink"/>
      <w:u w:val="single"/>
    </w:rPr>
  </w:style>
  <w:style w:type="character" w:customStyle="1" w:styleId="size">
    <w:name w:val="size"/>
    <w:basedOn w:val="Domylnaczcionkaakapitu"/>
    <w:rsid w:val="00C9676F"/>
    <w:rPr>
      <w:rFonts w:cs="Times New Roman"/>
    </w:rPr>
  </w:style>
  <w:style w:type="character" w:customStyle="1" w:styleId="AkapitzlistZnak">
    <w:name w:val="Akapit z listą Znak"/>
    <w:aliases w:val="L1 Znak,Numerowanie Znak"/>
    <w:link w:val="Akapitzlist"/>
    <w:uiPriority w:val="34"/>
    <w:locked/>
    <w:rsid w:val="00577FCE"/>
  </w:style>
  <w:style w:type="character" w:customStyle="1" w:styleId="Nierozpoznanawzmianka1">
    <w:name w:val="Nierozpoznana wzmianka1"/>
    <w:basedOn w:val="Domylnaczcionkaakapitu"/>
    <w:uiPriority w:val="99"/>
    <w:semiHidden/>
    <w:unhideWhenUsed/>
    <w:rsid w:val="005318CA"/>
    <w:rPr>
      <w:color w:val="605E5C"/>
      <w:shd w:val="clear" w:color="auto" w:fill="E1DFDD"/>
    </w:rPr>
  </w:style>
  <w:style w:type="character" w:customStyle="1" w:styleId="A5">
    <w:name w:val="A5"/>
    <w:uiPriority w:val="99"/>
    <w:rsid w:val="00420580"/>
    <w:rPr>
      <w:rFonts w:cs="Myriad Pro"/>
      <w:b/>
      <w:bCs/>
      <w:color w:val="000000"/>
      <w:sz w:val="22"/>
      <w:szCs w:val="22"/>
    </w:rPr>
  </w:style>
  <w:style w:type="character" w:customStyle="1" w:styleId="A2">
    <w:name w:val="A2"/>
    <w:uiPriority w:val="99"/>
    <w:rsid w:val="00420580"/>
    <w:rPr>
      <w:rFonts w:cs="Myriad Pro"/>
      <w:color w:val="000000"/>
      <w:sz w:val="21"/>
      <w:szCs w:val="21"/>
    </w:rPr>
  </w:style>
  <w:style w:type="paragraph" w:styleId="Tekstpodstawowy">
    <w:name w:val="Body Text"/>
    <w:basedOn w:val="Normalny"/>
    <w:link w:val="TekstpodstawowyZnak"/>
    <w:uiPriority w:val="99"/>
    <w:semiHidden/>
    <w:unhideWhenUsed/>
    <w:rsid w:val="009B0A57"/>
    <w:pPr>
      <w:spacing w:after="120"/>
    </w:pPr>
    <w:rPr>
      <w:rFonts w:eastAsiaTheme="minorHAnsi"/>
      <w:lang w:eastAsia="en-US"/>
    </w:rPr>
  </w:style>
  <w:style w:type="character" w:customStyle="1" w:styleId="TekstpodstawowyZnak">
    <w:name w:val="Tekst podstawowy Znak"/>
    <w:basedOn w:val="Domylnaczcionkaakapitu"/>
    <w:link w:val="Tekstpodstawowy"/>
    <w:uiPriority w:val="99"/>
    <w:semiHidden/>
    <w:rsid w:val="009B0A57"/>
    <w:rPr>
      <w:rFonts w:eastAsiaTheme="minorHAnsi"/>
      <w:lang w:eastAsia="en-US"/>
    </w:rPr>
  </w:style>
  <w:style w:type="paragraph" w:customStyle="1" w:styleId="75LinksVoorblad">
    <w:name w:val="7_5 Links Voorblad"/>
    <w:basedOn w:val="Normalny"/>
    <w:rsid w:val="009B0A57"/>
    <w:pPr>
      <w:framePr w:hSpace="181" w:wrap="around" w:vAnchor="page" w:hAnchor="page" w:x="2570" w:y="12503"/>
      <w:widowControl w:val="0"/>
      <w:spacing w:after="0" w:line="280" w:lineRule="atLeast"/>
      <w:jc w:val="both"/>
    </w:pPr>
    <w:rPr>
      <w:rFonts w:ascii="Arial" w:eastAsia="Times New Roman" w:hAnsi="Arial" w:cs="Times New Roman"/>
      <w:sz w:val="15"/>
      <w:szCs w:val="20"/>
      <w:lang w:val="nl"/>
    </w:rPr>
  </w:style>
  <w:style w:type="character" w:customStyle="1" w:styleId="font">
    <w:name w:val="font"/>
    <w:basedOn w:val="Domylnaczcionkaakapitu"/>
    <w:rsid w:val="00070540"/>
    <w:rPr>
      <w:rFonts w:cs="Times New Roman"/>
    </w:rPr>
  </w:style>
</w:styles>
</file>

<file path=word/webSettings.xml><?xml version="1.0" encoding="utf-8"?>
<w:webSettings xmlns:r="http://schemas.openxmlformats.org/officeDocument/2006/relationships" xmlns:w="http://schemas.openxmlformats.org/wordprocessingml/2006/main">
  <w:divs>
    <w:div w:id="6061866">
      <w:bodyDiv w:val="1"/>
      <w:marLeft w:val="0"/>
      <w:marRight w:val="0"/>
      <w:marTop w:val="0"/>
      <w:marBottom w:val="0"/>
      <w:divBdr>
        <w:top w:val="none" w:sz="0" w:space="0" w:color="auto"/>
        <w:left w:val="none" w:sz="0" w:space="0" w:color="auto"/>
        <w:bottom w:val="none" w:sz="0" w:space="0" w:color="auto"/>
        <w:right w:val="none" w:sz="0" w:space="0" w:color="auto"/>
      </w:divBdr>
    </w:div>
    <w:div w:id="262034375">
      <w:bodyDiv w:val="1"/>
      <w:marLeft w:val="0"/>
      <w:marRight w:val="0"/>
      <w:marTop w:val="0"/>
      <w:marBottom w:val="0"/>
      <w:divBdr>
        <w:top w:val="none" w:sz="0" w:space="0" w:color="auto"/>
        <w:left w:val="none" w:sz="0" w:space="0" w:color="auto"/>
        <w:bottom w:val="none" w:sz="0" w:space="0" w:color="auto"/>
        <w:right w:val="none" w:sz="0" w:space="0" w:color="auto"/>
      </w:divBdr>
    </w:div>
    <w:div w:id="49048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999_szczecin" TargetMode="External"/><Relationship Id="rId13" Type="http://schemas.openxmlformats.org/officeDocument/2006/relationships/hyperlink" Target="https://www.uzp.gov.pl/baza-wiedzy/jednolity-europejski-dokument-zamowienia" TargetMode="External"/><Relationship Id="rId18" Type="http://schemas.openxmlformats.org/officeDocument/2006/relationships/hyperlink" Target="http://www.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latformazakupowa.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sochanowski@999.szczecin.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mailto:b.sochanowski@999.szczec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sochanowski@999.szczecin.pl" TargetMode="External"/><Relationship Id="rId23" Type="http://schemas.openxmlformats.org/officeDocument/2006/relationships/header" Target="header1.xml"/><Relationship Id="rId10" Type="http://schemas.openxmlformats.org/officeDocument/2006/relationships/hyperlink" Target="https://platformazakupowa.pl/strona/1-regulamin" TargetMode="External"/><Relationship Id="rId19" Type="http://schemas.openxmlformats.org/officeDocument/2006/relationships/hyperlink" Target="mailto:b.sochanowski@999.szczecin.pl" TargetMode="External"/><Relationship Id="rId4" Type="http://schemas.openxmlformats.org/officeDocument/2006/relationships/settings" Target="settings.xml"/><Relationship Id="rId9" Type="http://schemas.openxmlformats.org/officeDocument/2006/relationships/hyperlink" Target="https://platformazakupowa.pl/pn/999_szczecin" TargetMode="External"/><Relationship Id="rId14" Type="http://schemas.openxmlformats.org/officeDocument/2006/relationships/hyperlink" Target="https://espd.uzp.gov.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223BF-8D6A-417B-9060-DB6C5ECFE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10773</Words>
  <Characters>64641</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wojtek</dc:creator>
  <cp:lastModifiedBy>m_optacy</cp:lastModifiedBy>
  <cp:revision>2</cp:revision>
  <cp:lastPrinted>2020-12-18T08:50:00Z</cp:lastPrinted>
  <dcterms:created xsi:type="dcterms:W3CDTF">2020-12-18T12:12:00Z</dcterms:created>
  <dcterms:modified xsi:type="dcterms:W3CDTF">2020-12-18T12:12:00Z</dcterms:modified>
</cp:coreProperties>
</file>