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C650C6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6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030C71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C650C6" w:rsidRP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650C6" w:rsidRPr="00C650C6" w:rsidRDefault="00C650C6" w:rsidP="00C650C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o przynależności lub braku przynależności do tej samej grupy kapitałowej, o której mowa w art. 108 ust. 1 pkt 5 ustawy Pzp</w:t>
      </w:r>
    </w:p>
    <w:p w:rsidR="00C650C6" w:rsidRPr="00C650C6" w:rsidRDefault="00C650C6" w:rsidP="00C650C6">
      <w:pPr>
        <w:suppressAutoHyphens/>
        <w:spacing w:before="120" w:after="120" w:line="240" w:lineRule="auto"/>
        <w:ind w:left="2127" w:hanging="212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50C6" w:rsidRPr="00AF7C38" w:rsidRDefault="00C650C6" w:rsidP="00C650C6">
      <w:pPr>
        <w:suppressLineNumbers/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AF7C38">
        <w:rPr>
          <w:rFonts w:ascii="Arial" w:eastAsia="Times New Roman" w:hAnsi="Arial" w:cs="Arial"/>
          <w:lang w:eastAsia="pl-PL"/>
        </w:rPr>
        <w:t>Składając ofertę w postępowaniu o udzielenie zamówienia publicznego</w:t>
      </w:r>
      <w:r w:rsidR="004C161B" w:rsidRPr="00AF7C38">
        <w:rPr>
          <w:rFonts w:ascii="Arial" w:eastAsia="Times New Roman" w:hAnsi="Arial" w:cs="Arial"/>
          <w:lang w:eastAsia="pl-PL"/>
        </w:rPr>
        <w:t xml:space="preserve">, </w:t>
      </w:r>
      <w:r w:rsidR="004C161B" w:rsidRPr="00AF7C38">
        <w:rPr>
          <w:rFonts w:ascii="Arial" w:hAnsi="Arial"/>
        </w:rPr>
        <w:t>na:</w:t>
      </w:r>
      <w:r w:rsidR="004C161B" w:rsidRPr="00AF7C38">
        <w:rPr>
          <w:rFonts w:ascii="Arial" w:hAnsi="Arial"/>
          <w:b/>
        </w:rPr>
        <w:t xml:space="preserve"> </w:t>
      </w:r>
      <w:r w:rsidR="007D6ED0">
        <w:rPr>
          <w:rFonts w:ascii="Arial" w:hAnsi="Arial" w:cs="Arial"/>
          <w:b/>
          <w:i/>
          <w:lang w:eastAsia="x-none"/>
        </w:rPr>
        <w:t>„</w:t>
      </w:r>
      <w:r w:rsidR="007D6ED0">
        <w:rPr>
          <w:rFonts w:ascii="Arial" w:hAnsi="Arial" w:cs="Arial"/>
          <w:b/>
          <w:i/>
          <w:color w:val="000000"/>
          <w:lang w:eastAsia="x-none"/>
        </w:rPr>
        <w:t>Dostawa</w:t>
      </w:r>
      <w:r w:rsidR="007D6ED0">
        <w:rPr>
          <w:rFonts w:ascii="Arial" w:hAnsi="Arial" w:cs="Arial"/>
          <w:b/>
          <w:color w:val="000000"/>
          <w:lang w:eastAsia="x-none"/>
        </w:rPr>
        <w:t xml:space="preserve"> baterii i akumulatorów na rzecz</w:t>
      </w:r>
      <w:r w:rsidR="007D6ED0">
        <w:rPr>
          <w:rFonts w:ascii="Arial" w:hAnsi="Arial" w:cs="Arial"/>
          <w:b/>
          <w:i/>
          <w:color w:val="000000"/>
          <w:lang w:eastAsia="x-none"/>
        </w:rPr>
        <w:t xml:space="preserve"> 17 Wojskowego Oddziału Gospodarczego w Koszalinie”</w:t>
      </w:r>
      <w:r w:rsidR="007D6ED0">
        <w:rPr>
          <w:rFonts w:ascii="Arial" w:hAnsi="Arial" w:cs="Arial"/>
          <w:b/>
          <w:color w:val="000000"/>
          <w:lang w:eastAsia="x-none"/>
        </w:rPr>
        <w:t xml:space="preserve"> </w:t>
      </w:r>
      <w:r w:rsidR="0038335E">
        <w:rPr>
          <w:rFonts w:ascii="Arial" w:hAnsi="Arial" w:cs="Arial"/>
          <w:b/>
        </w:rPr>
        <w:t>- numer postępowania 8/WOG/D/Łączn./25</w:t>
      </w:r>
      <w:bookmarkStart w:id="0" w:name="_GoBack"/>
      <w:bookmarkEnd w:id="0"/>
      <w:r w:rsidR="0036557A">
        <w:rPr>
          <w:rFonts w:ascii="Arial" w:hAnsi="Arial" w:cs="Arial"/>
          <w:b/>
        </w:rPr>
        <w:t xml:space="preserve">, </w:t>
      </w:r>
      <w:r w:rsidRPr="00AF7C38">
        <w:rPr>
          <w:rFonts w:ascii="Arial" w:eastAsia="Times New Roman" w:hAnsi="Arial" w:cs="Arial"/>
          <w:lang w:eastAsia="pl-PL"/>
        </w:rPr>
        <w:t xml:space="preserve"> </w:t>
      </w:r>
      <w:r w:rsidRPr="00AF7C38">
        <w:rPr>
          <w:rFonts w:ascii="Arial" w:eastAsia="Times New Roman" w:hAnsi="Arial" w:cs="Arial"/>
          <w:lang w:eastAsia="ar-SA"/>
        </w:rPr>
        <w:t>oświadczam, że:</w:t>
      </w:r>
    </w:p>
    <w:p w:rsidR="007D6ED0" w:rsidRDefault="007D6ED0" w:rsidP="00030C71">
      <w:pPr>
        <w:tabs>
          <w:tab w:val="left" w:pos="5070"/>
        </w:tabs>
        <w:rPr>
          <w:rFonts w:ascii="Arial" w:hAnsi="Arial" w:cs="Arial"/>
          <w:b/>
        </w:rPr>
      </w:pPr>
    </w:p>
    <w:p w:rsidR="00030C71" w:rsidRDefault="00030C71" w:rsidP="00030C71">
      <w:pPr>
        <w:tabs>
          <w:tab w:val="left" w:pos="507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 DOTYCZĄCE WYKONAWCY:</w:t>
      </w:r>
    </w:p>
    <w:p w:rsidR="0020308F" w:rsidRPr="00C650C6" w:rsidRDefault="0020308F" w:rsidP="0020308F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 DO ŻADNEJ GRUPY KAPITAŁOWEJ,</w:t>
      </w:r>
    </w:p>
    <w:p w:rsidR="0020308F" w:rsidRPr="00C650C6" w:rsidRDefault="0020308F" w:rsidP="0020308F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</w:t>
      </w:r>
      <w:r w:rsidRPr="00C650C6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GRUPY KAPITAŁOWEJ*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</w:p>
    <w:p w:rsidR="0020308F" w:rsidRPr="00C650C6" w:rsidRDefault="0020308F" w:rsidP="0020308F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w rozumieniu ustawy z dnia 16 lutego 2007 r. o ochronie konkurencji i konsumentów (Dz. U. z 2020 r. poz. 1076 i 1086) </w:t>
      </w:r>
    </w:p>
    <w:p w:rsidR="0020308F" w:rsidRPr="00C650C6" w:rsidRDefault="0020308F" w:rsidP="0020308F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 żadnym z wykonawców, którzy złożyli ofertę w przedmiotowym postępowaniu.</w:t>
      </w:r>
    </w:p>
    <w:p w:rsidR="0020308F" w:rsidRPr="00C650C6" w:rsidRDefault="0020308F" w:rsidP="0020308F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NALEŻĘ DO GRUPY KAPITAŁOWEJ*</w:t>
      </w:r>
    </w:p>
    <w:p w:rsidR="0020308F" w:rsidRPr="00C650C6" w:rsidRDefault="0020308F" w:rsidP="0020308F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w rozumieniu ustawy z dnia 16 lutego 2007 r. o ochronie konkurencji i konsumentów  (Dz. U. z 2020 r. poz. 1076 i 1086)</w:t>
      </w:r>
    </w:p>
    <w:p w:rsidR="0020308F" w:rsidRPr="00C650C6" w:rsidRDefault="0020308F" w:rsidP="0020308F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20308F" w:rsidRDefault="0020308F" w:rsidP="0020308F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z następującymi wykonawcami,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którzy złożyli ofertę w przedmiotowym postępowaniu**:</w:t>
      </w:r>
    </w:p>
    <w:p w:rsidR="0020308F" w:rsidRPr="00C650C6" w:rsidRDefault="0020308F" w:rsidP="0020308F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20308F" w:rsidRPr="00C650C6" w:rsidRDefault="0020308F" w:rsidP="0020308F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……………………………………………………</w:t>
      </w:r>
    </w:p>
    <w:p w:rsidR="0020308F" w:rsidRPr="00C650C6" w:rsidRDefault="0020308F" w:rsidP="0020308F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…………………………………………………....</w:t>
      </w:r>
    </w:p>
    <w:p w:rsidR="0020308F" w:rsidRPr="00C650C6" w:rsidRDefault="0020308F" w:rsidP="0020308F">
      <w:pPr>
        <w:spacing w:after="0" w:line="36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20308F" w:rsidRPr="00C650C6" w:rsidRDefault="0020308F" w:rsidP="0020308F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i/>
          <w:sz w:val="20"/>
          <w:szCs w:val="20"/>
          <w:lang w:eastAsia="ar-SA"/>
        </w:rPr>
        <w:t>*niepotrzebne skreślić</w:t>
      </w:r>
    </w:p>
    <w:p w:rsidR="0020308F" w:rsidRDefault="0020308F" w:rsidP="0020308F">
      <w:pPr>
        <w:jc w:val="both"/>
        <w:rPr>
          <w:rFonts w:ascii="Arial" w:hAnsi="Arial" w:cs="Arial"/>
          <w:b/>
        </w:rPr>
      </w:pPr>
    </w:p>
    <w:p w:rsidR="00030C71" w:rsidRDefault="00030C71" w:rsidP="0020308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:rsidR="00030C71" w:rsidRDefault="00030C71" w:rsidP="00030C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:rsidR="00030C71" w:rsidRPr="00030C71" w:rsidRDefault="00030C71" w:rsidP="00030C71">
      <w:pPr>
        <w:suppressAutoHyphens/>
        <w:jc w:val="both"/>
        <w:rPr>
          <w:rFonts w:ascii="Arial" w:hAnsi="Arial" w:cs="Arial"/>
          <w:u w:val="single"/>
          <w:lang w:eastAsia="ar-SA"/>
        </w:rPr>
      </w:pPr>
      <w:r>
        <w:rPr>
          <w:rFonts w:ascii="Arial" w:hAnsi="Arial" w:cs="Arial"/>
          <w:u w:val="single"/>
          <w:lang w:eastAsia="ar-SA"/>
        </w:rPr>
        <w:t>Informacja dla Wykonawcy:</w:t>
      </w:r>
    </w:p>
    <w:p w:rsidR="00030C71" w:rsidRDefault="00030C71" w:rsidP="00030C71">
      <w:pPr>
        <w:suppressAutoHyphens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lang w:eastAsia="ar-SA"/>
        </w:rPr>
        <w:t>Dokument musi być opatrzony przez osobę lub osoby uprawnione do reprezentowania Wykonawcy kwalifikowanym podpisem elektronicznym.</w:t>
      </w:r>
    </w:p>
    <w:p w:rsidR="00030C71" w:rsidRDefault="00030C71" w:rsidP="00030C71">
      <w:pPr>
        <w:suppressAutoHyphens/>
        <w:jc w:val="both"/>
        <w:rPr>
          <w:rFonts w:ascii="Arial" w:hAnsi="Arial" w:cs="Arial"/>
          <w:color w:val="FF0000"/>
          <w:lang w:eastAsia="ar-SA"/>
        </w:rPr>
      </w:pPr>
    </w:p>
    <w:tbl>
      <w:tblPr>
        <w:tblW w:w="7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59"/>
        <w:gridCol w:w="4816"/>
      </w:tblGrid>
      <w:tr w:rsidR="00030C71" w:rsidTr="00030C71">
        <w:trPr>
          <w:trHeight w:val="841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0C71" w:rsidRDefault="00030C71">
            <w:pPr>
              <w:tabs>
                <w:tab w:val="left" w:pos="0"/>
              </w:tabs>
              <w:spacing w:after="120"/>
              <w:jc w:val="center"/>
              <w:rPr>
                <w:rFonts w:ascii="Arial" w:eastAsia="Calibri" w:hAnsi="Arial" w:cs="Arial"/>
                <w:highlight w:val="lightGray"/>
              </w:rPr>
            </w:pPr>
          </w:p>
          <w:p w:rsidR="00030C71" w:rsidRDefault="00030C71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highlight w:val="lightGray"/>
              </w:rPr>
            </w:pPr>
          </w:p>
          <w:p w:rsidR="00030C71" w:rsidRDefault="00030C71">
            <w:pPr>
              <w:tabs>
                <w:tab w:val="left" w:pos="0"/>
              </w:tabs>
              <w:spacing w:after="120"/>
              <w:jc w:val="center"/>
              <w:rPr>
                <w:rFonts w:ascii="Arial" w:eastAsia="Calibri" w:hAnsi="Arial" w:cs="Arial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0C71" w:rsidRDefault="00030C71">
            <w:pPr>
              <w:spacing w:line="256" w:lineRule="auto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AF7C38" w:rsidRDefault="00C03CC3" w:rsidP="00030C71">
      <w:pPr>
        <w:tabs>
          <w:tab w:val="left" w:pos="567"/>
        </w:tabs>
        <w:suppressAutoHyphens/>
        <w:spacing w:before="120" w:after="0" w:line="360" w:lineRule="auto"/>
        <w:jc w:val="both"/>
      </w:pPr>
    </w:p>
    <w:sectPr w:rsidR="00C03CC3" w:rsidRPr="00AF7C38" w:rsidSect="00A02810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365" w:rsidRDefault="009D5365" w:rsidP="00A02810">
      <w:pPr>
        <w:spacing w:after="0" w:line="240" w:lineRule="auto"/>
      </w:pPr>
      <w:r>
        <w:separator/>
      </w:r>
    </w:p>
  </w:endnote>
  <w:endnote w:type="continuationSeparator" w:id="0">
    <w:p w:rsidR="009D5365" w:rsidRDefault="009D5365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35E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365" w:rsidRDefault="009D5365" w:rsidP="00A02810">
      <w:pPr>
        <w:spacing w:after="0" w:line="240" w:lineRule="auto"/>
      </w:pPr>
      <w:r>
        <w:separator/>
      </w:r>
    </w:p>
  </w:footnote>
  <w:footnote w:type="continuationSeparator" w:id="0">
    <w:p w:rsidR="009D5365" w:rsidRDefault="009D5365" w:rsidP="00A02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30C71"/>
    <w:rsid w:val="0010407D"/>
    <w:rsid w:val="001A1DCA"/>
    <w:rsid w:val="0020308F"/>
    <w:rsid w:val="002C7C74"/>
    <w:rsid w:val="002D1A78"/>
    <w:rsid w:val="00327B8D"/>
    <w:rsid w:val="0036557A"/>
    <w:rsid w:val="0038335E"/>
    <w:rsid w:val="004A53EE"/>
    <w:rsid w:val="004C161B"/>
    <w:rsid w:val="0058111E"/>
    <w:rsid w:val="005856D1"/>
    <w:rsid w:val="00694588"/>
    <w:rsid w:val="007228FC"/>
    <w:rsid w:val="00735232"/>
    <w:rsid w:val="007A1C5F"/>
    <w:rsid w:val="007D6ED0"/>
    <w:rsid w:val="00897C6F"/>
    <w:rsid w:val="008C2965"/>
    <w:rsid w:val="00904CC3"/>
    <w:rsid w:val="0091429C"/>
    <w:rsid w:val="00952873"/>
    <w:rsid w:val="0096302D"/>
    <w:rsid w:val="009D5365"/>
    <w:rsid w:val="00A02810"/>
    <w:rsid w:val="00A8383E"/>
    <w:rsid w:val="00AF7C38"/>
    <w:rsid w:val="00B125B9"/>
    <w:rsid w:val="00BB7FB1"/>
    <w:rsid w:val="00C03CC3"/>
    <w:rsid w:val="00C40A82"/>
    <w:rsid w:val="00C650C6"/>
    <w:rsid w:val="00C90307"/>
    <w:rsid w:val="00D07785"/>
    <w:rsid w:val="00E8655C"/>
    <w:rsid w:val="00F5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5AEC2"/>
  <w15:docId w15:val="{914ECEC2-CBE5-4014-AA34-A41FEE353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0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3584CFE-CF65-46C4-BACB-9F202D02919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28</cp:revision>
  <cp:lastPrinted>2024-07-23T15:13:00Z</cp:lastPrinted>
  <dcterms:created xsi:type="dcterms:W3CDTF">2021-05-14T07:05:00Z</dcterms:created>
  <dcterms:modified xsi:type="dcterms:W3CDTF">2025-04-01T09:59:00Z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e7c8f59b-1ae7-4012-b044-b820b8412f79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