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67" w:rsidRPr="00462CE6" w:rsidRDefault="00045A96" w:rsidP="00045A96">
      <w:pPr>
        <w:ind w:left="6372"/>
        <w:rPr>
          <w:b/>
          <w:sz w:val="22"/>
          <w:szCs w:val="22"/>
        </w:rPr>
      </w:pPr>
      <w:r w:rsidRPr="00462CE6">
        <w:rPr>
          <w:b/>
          <w:sz w:val="22"/>
          <w:szCs w:val="22"/>
        </w:rPr>
        <w:t xml:space="preserve">         </w:t>
      </w:r>
      <w:r w:rsidR="00E55F1A" w:rsidRPr="00462CE6">
        <w:rPr>
          <w:b/>
          <w:sz w:val="22"/>
          <w:szCs w:val="22"/>
        </w:rPr>
        <w:t>ZAŁĄCZNIK NR 4</w:t>
      </w:r>
    </w:p>
    <w:p w:rsidR="00923767" w:rsidRPr="00462CE6" w:rsidRDefault="00923767" w:rsidP="00923767">
      <w:pPr>
        <w:autoSpaceDE w:val="0"/>
        <w:jc w:val="center"/>
        <w:rPr>
          <w:b/>
          <w:bCs/>
          <w:sz w:val="22"/>
          <w:szCs w:val="22"/>
        </w:rPr>
      </w:pPr>
      <w:r w:rsidRPr="00462CE6">
        <w:rPr>
          <w:b/>
          <w:bCs/>
          <w:sz w:val="22"/>
          <w:szCs w:val="22"/>
        </w:rPr>
        <w:t>Opis Przedmiotu Zamówienia</w:t>
      </w:r>
    </w:p>
    <w:p w:rsidR="00D94E47" w:rsidRPr="00462CE6" w:rsidRDefault="00D94E47" w:rsidP="00D94E47">
      <w:pPr>
        <w:ind w:right="-51"/>
        <w:rPr>
          <w:sz w:val="22"/>
          <w:szCs w:val="22"/>
        </w:rPr>
      </w:pPr>
    </w:p>
    <w:p w:rsidR="00D94E47" w:rsidRPr="00462CE6" w:rsidRDefault="00D94E47" w:rsidP="00D94E47">
      <w:pPr>
        <w:ind w:right="-51"/>
        <w:rPr>
          <w:sz w:val="22"/>
          <w:szCs w:val="22"/>
        </w:rPr>
      </w:pPr>
      <w:r w:rsidRPr="00462CE6">
        <w:rPr>
          <w:sz w:val="22"/>
          <w:szCs w:val="22"/>
        </w:rPr>
        <w:t>Przedmiotem zamówienia jest:</w:t>
      </w:r>
    </w:p>
    <w:p w:rsidR="00D94E47" w:rsidRPr="00462CE6" w:rsidRDefault="00D94E47" w:rsidP="00D94E47">
      <w:pPr>
        <w:ind w:right="-51"/>
        <w:rPr>
          <w:sz w:val="22"/>
          <w:szCs w:val="22"/>
        </w:rPr>
      </w:pPr>
    </w:p>
    <w:p w:rsidR="00D94E47" w:rsidRPr="00462CE6" w:rsidRDefault="00D94E47" w:rsidP="00D94E47">
      <w:pPr>
        <w:rPr>
          <w:sz w:val="22"/>
          <w:szCs w:val="22"/>
        </w:rPr>
      </w:pPr>
      <w:r w:rsidRPr="00462CE6">
        <w:rPr>
          <w:sz w:val="22"/>
          <w:szCs w:val="22"/>
        </w:rPr>
        <w:t>Dostawa w leasingu operacyjnym elektrycznego samochodu osobowego – 1 szt. o  poniższych parametrach:</w:t>
      </w:r>
    </w:p>
    <w:p w:rsidR="00D94E47" w:rsidRPr="00462CE6" w:rsidRDefault="00D94E47" w:rsidP="00D94E47">
      <w:pPr>
        <w:tabs>
          <w:tab w:val="left" w:pos="2007"/>
          <w:tab w:val="left" w:pos="6260"/>
        </w:tabs>
        <w:autoSpaceDE w:val="0"/>
        <w:jc w:val="both"/>
        <w:rPr>
          <w:sz w:val="22"/>
          <w:szCs w:val="22"/>
        </w:rPr>
      </w:pPr>
      <w:r w:rsidRPr="00462CE6">
        <w:rPr>
          <w:sz w:val="22"/>
          <w:szCs w:val="22"/>
        </w:rPr>
        <w:t>- samochód min 4 osobowy,</w:t>
      </w:r>
    </w:p>
    <w:p w:rsidR="00D94E47" w:rsidRPr="00462CE6" w:rsidRDefault="002A3C91" w:rsidP="00D94E47">
      <w:pPr>
        <w:tabs>
          <w:tab w:val="left" w:pos="2007"/>
          <w:tab w:val="left" w:pos="6260"/>
        </w:tabs>
        <w:autoSpaceDE w:val="0"/>
        <w:jc w:val="both"/>
        <w:rPr>
          <w:sz w:val="22"/>
          <w:szCs w:val="22"/>
        </w:rPr>
      </w:pPr>
      <w:r w:rsidRPr="00462CE6">
        <w:rPr>
          <w:sz w:val="22"/>
          <w:szCs w:val="22"/>
        </w:rPr>
        <w:t>- zasięg min</w:t>
      </w:r>
      <w:r w:rsidR="00D94E47" w:rsidRPr="00462CE6">
        <w:rPr>
          <w:sz w:val="22"/>
          <w:szCs w:val="22"/>
        </w:rPr>
        <w:t xml:space="preserve"> 100 km na jednym ładowaniu,</w:t>
      </w:r>
    </w:p>
    <w:p w:rsidR="00D94E47" w:rsidRPr="00462CE6" w:rsidRDefault="00D94E47" w:rsidP="00D94E47">
      <w:pPr>
        <w:tabs>
          <w:tab w:val="left" w:pos="2007"/>
          <w:tab w:val="left" w:pos="6260"/>
        </w:tabs>
        <w:autoSpaceDE w:val="0"/>
        <w:jc w:val="both"/>
        <w:rPr>
          <w:sz w:val="22"/>
          <w:szCs w:val="22"/>
        </w:rPr>
      </w:pPr>
      <w:r w:rsidRPr="00462CE6">
        <w:rPr>
          <w:sz w:val="22"/>
          <w:szCs w:val="22"/>
        </w:rPr>
        <w:t>- ładowarka pokładowa,</w:t>
      </w:r>
    </w:p>
    <w:p w:rsidR="00D94E47" w:rsidRPr="00462CE6" w:rsidRDefault="00D94E47" w:rsidP="00D94E47">
      <w:pPr>
        <w:tabs>
          <w:tab w:val="left" w:pos="2007"/>
          <w:tab w:val="left" w:pos="6260"/>
        </w:tabs>
        <w:autoSpaceDE w:val="0"/>
        <w:jc w:val="both"/>
        <w:rPr>
          <w:sz w:val="22"/>
          <w:szCs w:val="22"/>
        </w:rPr>
      </w:pPr>
      <w:r w:rsidRPr="00462CE6">
        <w:rPr>
          <w:sz w:val="22"/>
          <w:szCs w:val="22"/>
        </w:rPr>
        <w:t>- nadwozie min 4 drzwiowe</w:t>
      </w:r>
    </w:p>
    <w:p w:rsidR="00D94E47" w:rsidRPr="00462CE6" w:rsidRDefault="00D94E47" w:rsidP="00D94E47">
      <w:pPr>
        <w:tabs>
          <w:tab w:val="left" w:pos="2007"/>
          <w:tab w:val="left" w:pos="6260"/>
        </w:tabs>
        <w:autoSpaceDE w:val="0"/>
        <w:jc w:val="both"/>
        <w:rPr>
          <w:sz w:val="22"/>
          <w:szCs w:val="22"/>
        </w:rPr>
      </w:pPr>
      <w:r w:rsidRPr="00462CE6">
        <w:rPr>
          <w:sz w:val="22"/>
          <w:szCs w:val="22"/>
        </w:rPr>
        <w:t>- moc maksymalna min 75 KM</w:t>
      </w:r>
    </w:p>
    <w:p w:rsidR="00D94E47" w:rsidRPr="00462CE6" w:rsidRDefault="00D94E47" w:rsidP="00D94E47">
      <w:pPr>
        <w:tabs>
          <w:tab w:val="left" w:pos="2007"/>
          <w:tab w:val="left" w:pos="6260"/>
        </w:tabs>
        <w:autoSpaceDE w:val="0"/>
        <w:jc w:val="both"/>
        <w:rPr>
          <w:rFonts w:eastAsia="Arial"/>
          <w:sz w:val="22"/>
          <w:szCs w:val="22"/>
        </w:rPr>
      </w:pPr>
    </w:p>
    <w:p w:rsidR="00D94E47" w:rsidRPr="00462CE6" w:rsidRDefault="00D94E47" w:rsidP="00D94E47">
      <w:pPr>
        <w:tabs>
          <w:tab w:val="left" w:pos="2007"/>
          <w:tab w:val="left" w:pos="6260"/>
        </w:tabs>
        <w:autoSpaceDE w:val="0"/>
        <w:jc w:val="both"/>
        <w:rPr>
          <w:rFonts w:eastAsia="Arial"/>
          <w:sz w:val="22"/>
          <w:szCs w:val="22"/>
        </w:rPr>
      </w:pPr>
      <w:r w:rsidRPr="00462CE6">
        <w:rPr>
          <w:rFonts w:eastAsia="Arial"/>
          <w:sz w:val="22"/>
          <w:szCs w:val="22"/>
        </w:rPr>
        <w:t>Dodatkowo:</w:t>
      </w:r>
    </w:p>
    <w:p w:rsidR="00D94E47" w:rsidRPr="00462CE6" w:rsidRDefault="00D94E47" w:rsidP="009E704E">
      <w:pPr>
        <w:tabs>
          <w:tab w:val="left" w:pos="3119"/>
        </w:tabs>
        <w:ind w:right="141"/>
        <w:rPr>
          <w:rFonts w:eastAsia="Arial"/>
          <w:sz w:val="22"/>
          <w:szCs w:val="22"/>
        </w:rPr>
      </w:pPr>
      <w:r w:rsidRPr="00462CE6">
        <w:rPr>
          <w:rFonts w:eastAsia="Arial"/>
          <w:sz w:val="22"/>
          <w:szCs w:val="22"/>
        </w:rPr>
        <w:t>wspomaganie</w:t>
      </w:r>
      <w:r w:rsidRPr="00462CE6">
        <w:rPr>
          <w:rFonts w:eastAsia="Arial"/>
          <w:spacing w:val="16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uk</w:t>
      </w:r>
      <w:r w:rsidRPr="00462CE6">
        <w:rPr>
          <w:rFonts w:eastAsia="Arial"/>
          <w:spacing w:val="-19"/>
          <w:w w:val="179"/>
          <w:sz w:val="22"/>
          <w:szCs w:val="22"/>
        </w:rPr>
        <w:t>ł</w:t>
      </w:r>
      <w:r w:rsidRPr="00462CE6">
        <w:rPr>
          <w:rFonts w:eastAsia="Arial"/>
          <w:w w:val="101"/>
          <w:sz w:val="22"/>
          <w:szCs w:val="22"/>
        </w:rPr>
        <w:t>adu</w:t>
      </w:r>
      <w:r w:rsidRPr="00462CE6">
        <w:rPr>
          <w:rFonts w:eastAsia="Arial"/>
          <w:spacing w:val="-4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kierowniczego</w:t>
      </w:r>
      <w:r w:rsidRPr="00462CE6">
        <w:rPr>
          <w:rFonts w:eastAsia="Arial"/>
          <w:spacing w:val="16"/>
          <w:sz w:val="22"/>
          <w:szCs w:val="22"/>
        </w:rPr>
        <w:t>,</w:t>
      </w:r>
    </w:p>
    <w:p w:rsidR="00D94E47" w:rsidRPr="00462CE6" w:rsidRDefault="00D94E47" w:rsidP="00D94E47">
      <w:pPr>
        <w:ind w:right="-20"/>
        <w:rPr>
          <w:rFonts w:eastAsia="Arial"/>
          <w:sz w:val="22"/>
          <w:szCs w:val="22"/>
        </w:rPr>
      </w:pPr>
      <w:r w:rsidRPr="00462CE6">
        <w:rPr>
          <w:rFonts w:eastAsia="Arial"/>
          <w:sz w:val="22"/>
          <w:szCs w:val="22"/>
        </w:rPr>
        <w:t>Felgi</w:t>
      </w:r>
      <w:r w:rsidRPr="00462CE6">
        <w:rPr>
          <w:rFonts w:eastAsia="Arial"/>
          <w:spacing w:val="-1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stalowe min</w:t>
      </w:r>
      <w:r w:rsidRPr="00462CE6">
        <w:rPr>
          <w:rFonts w:eastAsia="Arial"/>
          <w:spacing w:val="18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16"</w:t>
      </w:r>
      <w:r w:rsidRPr="00462CE6">
        <w:rPr>
          <w:rFonts w:eastAsia="Arial"/>
          <w:spacing w:val="12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,</w:t>
      </w:r>
    </w:p>
    <w:p w:rsidR="00D94E47" w:rsidRPr="00462CE6" w:rsidRDefault="00D94E47" w:rsidP="00D94E47">
      <w:pPr>
        <w:ind w:right="-20"/>
        <w:rPr>
          <w:rFonts w:eastAsia="Arial"/>
          <w:sz w:val="22"/>
          <w:szCs w:val="22"/>
        </w:rPr>
      </w:pPr>
      <w:r w:rsidRPr="00462CE6">
        <w:rPr>
          <w:rFonts w:eastAsia="Arial"/>
          <w:sz w:val="22"/>
          <w:szCs w:val="22"/>
        </w:rPr>
        <w:t>Fotel</w:t>
      </w:r>
      <w:r w:rsidRPr="00462CE6">
        <w:rPr>
          <w:rFonts w:eastAsia="Arial"/>
          <w:spacing w:val="10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kierowcy</w:t>
      </w:r>
      <w:r w:rsidRPr="00462CE6">
        <w:rPr>
          <w:rFonts w:eastAsia="Arial"/>
          <w:spacing w:val="21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regulowany,</w:t>
      </w:r>
    </w:p>
    <w:p w:rsidR="00D94E47" w:rsidRPr="00462CE6" w:rsidRDefault="00D94E47" w:rsidP="00D94E47">
      <w:pPr>
        <w:ind w:right="-20"/>
        <w:rPr>
          <w:rFonts w:eastAsia="Arial"/>
          <w:sz w:val="22"/>
          <w:szCs w:val="22"/>
        </w:rPr>
      </w:pPr>
      <w:r w:rsidRPr="00462CE6">
        <w:rPr>
          <w:rFonts w:eastAsia="Arial"/>
          <w:sz w:val="22"/>
          <w:szCs w:val="22"/>
        </w:rPr>
        <w:t>Kierownica</w:t>
      </w:r>
      <w:r w:rsidRPr="00462CE6">
        <w:rPr>
          <w:rFonts w:eastAsia="Arial"/>
          <w:spacing w:val="12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wielofunkcyjna</w:t>
      </w:r>
      <w:r w:rsidRPr="00462CE6">
        <w:rPr>
          <w:rFonts w:eastAsia="Arial"/>
          <w:spacing w:val="38"/>
          <w:sz w:val="22"/>
          <w:szCs w:val="22"/>
        </w:rPr>
        <w:t>,</w:t>
      </w:r>
    </w:p>
    <w:p w:rsidR="00D94E47" w:rsidRPr="00462CE6" w:rsidRDefault="00D94E47" w:rsidP="00D94E47">
      <w:pPr>
        <w:ind w:right="5516"/>
        <w:jc w:val="both"/>
        <w:rPr>
          <w:rFonts w:eastAsia="Arial"/>
          <w:sz w:val="22"/>
          <w:szCs w:val="22"/>
        </w:rPr>
      </w:pPr>
      <w:r w:rsidRPr="00462CE6">
        <w:rPr>
          <w:rFonts w:eastAsia="Arial"/>
          <w:sz w:val="22"/>
          <w:szCs w:val="22"/>
        </w:rPr>
        <w:t>Klimatyzacja,</w:t>
      </w:r>
    </w:p>
    <w:p w:rsidR="00D94E47" w:rsidRPr="00462CE6" w:rsidRDefault="00D94E47" w:rsidP="00D94E47">
      <w:pPr>
        <w:ind w:right="5800"/>
        <w:rPr>
          <w:rFonts w:eastAsia="Arial"/>
          <w:sz w:val="22"/>
          <w:szCs w:val="22"/>
        </w:rPr>
      </w:pPr>
      <w:r w:rsidRPr="00462CE6">
        <w:rPr>
          <w:rFonts w:eastAsia="Arial"/>
          <w:sz w:val="22"/>
          <w:szCs w:val="22"/>
        </w:rPr>
        <w:t>Lusterka</w:t>
      </w:r>
      <w:r w:rsidRPr="00462CE6">
        <w:rPr>
          <w:rFonts w:eastAsia="Arial"/>
          <w:spacing w:val="-4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boczne</w:t>
      </w:r>
      <w:r w:rsidRPr="00462CE6">
        <w:rPr>
          <w:rFonts w:eastAsia="Arial"/>
          <w:spacing w:val="-9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podgrzewane,</w:t>
      </w:r>
    </w:p>
    <w:p w:rsidR="00D94E47" w:rsidRPr="00462CE6" w:rsidRDefault="00D94E47" w:rsidP="00D94E47">
      <w:pPr>
        <w:ind w:right="-1"/>
        <w:rPr>
          <w:rFonts w:eastAsia="Arial"/>
          <w:sz w:val="22"/>
          <w:szCs w:val="22"/>
        </w:rPr>
      </w:pPr>
      <w:r w:rsidRPr="00462CE6">
        <w:rPr>
          <w:rFonts w:eastAsia="Arial"/>
          <w:spacing w:val="-9"/>
          <w:sz w:val="22"/>
          <w:szCs w:val="22"/>
        </w:rPr>
        <w:t>Ł</w:t>
      </w:r>
      <w:r w:rsidRPr="00462CE6">
        <w:rPr>
          <w:rFonts w:eastAsia="Arial"/>
          <w:sz w:val="22"/>
          <w:szCs w:val="22"/>
        </w:rPr>
        <w:t>adowarka</w:t>
      </w:r>
      <w:r w:rsidRPr="00462CE6">
        <w:rPr>
          <w:rFonts w:eastAsia="Arial"/>
          <w:spacing w:val="19"/>
          <w:sz w:val="22"/>
          <w:szCs w:val="22"/>
        </w:rPr>
        <w:t xml:space="preserve"> </w:t>
      </w:r>
      <w:r w:rsidRPr="00462CE6">
        <w:rPr>
          <w:rFonts w:eastAsia="Arial"/>
          <w:w w:val="102"/>
          <w:sz w:val="22"/>
          <w:szCs w:val="22"/>
        </w:rPr>
        <w:t>pok</w:t>
      </w:r>
      <w:r w:rsidRPr="00462CE6">
        <w:rPr>
          <w:rFonts w:eastAsia="Arial"/>
          <w:spacing w:val="-19"/>
          <w:w w:val="179"/>
          <w:sz w:val="22"/>
          <w:szCs w:val="22"/>
        </w:rPr>
        <w:t>ł</w:t>
      </w:r>
      <w:r w:rsidRPr="00462CE6">
        <w:rPr>
          <w:rFonts w:eastAsia="Arial"/>
          <w:w w:val="103"/>
          <w:sz w:val="22"/>
          <w:szCs w:val="22"/>
        </w:rPr>
        <w:t>adowa</w:t>
      </w:r>
      <w:r w:rsidRPr="00462CE6">
        <w:rPr>
          <w:rFonts w:eastAsia="Arial"/>
          <w:spacing w:val="-4"/>
          <w:sz w:val="22"/>
          <w:szCs w:val="22"/>
        </w:rPr>
        <w:t xml:space="preserve"> </w:t>
      </w:r>
      <w:r w:rsidRPr="00462CE6">
        <w:rPr>
          <w:rFonts w:eastAsia="Arial"/>
          <w:w w:val="93"/>
          <w:sz w:val="22"/>
          <w:szCs w:val="22"/>
        </w:rPr>
        <w:t>(OBC)</w:t>
      </w:r>
      <w:r w:rsidRPr="00462CE6">
        <w:rPr>
          <w:rFonts w:eastAsia="Arial"/>
          <w:spacing w:val="-1"/>
          <w:w w:val="93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jednofazowa</w:t>
      </w:r>
      <w:r w:rsidRPr="00462CE6">
        <w:rPr>
          <w:rFonts w:eastAsia="Arial"/>
          <w:spacing w:val="23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7,4</w:t>
      </w:r>
      <w:r w:rsidRPr="00462CE6">
        <w:rPr>
          <w:rFonts w:eastAsia="Arial"/>
          <w:spacing w:val="-2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kW,</w:t>
      </w:r>
      <w:r w:rsidRPr="00462CE6">
        <w:rPr>
          <w:rFonts w:eastAsia="Arial"/>
          <w:spacing w:val="1"/>
          <w:sz w:val="22"/>
          <w:szCs w:val="22"/>
        </w:rPr>
        <w:t xml:space="preserve"> </w:t>
      </w:r>
    </w:p>
    <w:p w:rsidR="00D94E47" w:rsidRPr="00462CE6" w:rsidRDefault="00D94E47" w:rsidP="00D94E47">
      <w:pPr>
        <w:ind w:right="-20"/>
        <w:rPr>
          <w:rFonts w:eastAsia="Arial"/>
          <w:sz w:val="22"/>
          <w:szCs w:val="22"/>
        </w:rPr>
      </w:pPr>
      <w:r w:rsidRPr="00462CE6">
        <w:rPr>
          <w:rFonts w:eastAsia="Arial"/>
          <w:w w:val="91"/>
          <w:sz w:val="22"/>
          <w:szCs w:val="22"/>
        </w:rPr>
        <w:t xml:space="preserve">USB </w:t>
      </w:r>
      <w:r w:rsidRPr="00462CE6">
        <w:rPr>
          <w:rFonts w:eastAsia="Arial"/>
          <w:sz w:val="22"/>
          <w:szCs w:val="22"/>
        </w:rPr>
        <w:t>1x</w:t>
      </w:r>
      <w:r w:rsidRPr="00462CE6">
        <w:rPr>
          <w:rFonts w:eastAsia="Arial"/>
          <w:spacing w:val="-7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typu</w:t>
      </w:r>
      <w:r w:rsidRPr="00462CE6">
        <w:rPr>
          <w:rFonts w:eastAsia="Arial"/>
          <w:spacing w:val="17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A,</w:t>
      </w:r>
      <w:r w:rsidRPr="00462CE6">
        <w:rPr>
          <w:rFonts w:eastAsia="Arial"/>
          <w:spacing w:val="-15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1x</w:t>
      </w:r>
      <w:r w:rsidRPr="00462CE6">
        <w:rPr>
          <w:rFonts w:eastAsia="Arial"/>
          <w:spacing w:val="-7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typu</w:t>
      </w:r>
      <w:r w:rsidRPr="00462CE6">
        <w:rPr>
          <w:rFonts w:eastAsia="Arial"/>
          <w:spacing w:val="17"/>
          <w:sz w:val="22"/>
          <w:szCs w:val="22"/>
        </w:rPr>
        <w:t xml:space="preserve"> </w:t>
      </w:r>
      <w:r w:rsidRPr="00462CE6">
        <w:rPr>
          <w:rFonts w:eastAsia="Arial"/>
          <w:w w:val="87"/>
          <w:sz w:val="22"/>
          <w:szCs w:val="22"/>
        </w:rPr>
        <w:t>C</w:t>
      </w:r>
      <w:r w:rsidRPr="00462CE6">
        <w:rPr>
          <w:rFonts w:eastAsia="Arial"/>
          <w:sz w:val="22"/>
          <w:szCs w:val="22"/>
        </w:rPr>
        <w:t>,</w:t>
      </w:r>
    </w:p>
    <w:p w:rsidR="00D94E47" w:rsidRPr="00462CE6" w:rsidRDefault="00D94E47" w:rsidP="00D94E47">
      <w:pPr>
        <w:ind w:right="-20"/>
        <w:rPr>
          <w:rFonts w:eastAsia="Arial"/>
          <w:sz w:val="22"/>
          <w:szCs w:val="22"/>
        </w:rPr>
      </w:pPr>
      <w:r w:rsidRPr="00462CE6">
        <w:rPr>
          <w:rFonts w:eastAsia="Arial"/>
          <w:sz w:val="22"/>
          <w:szCs w:val="22"/>
        </w:rPr>
        <w:t>oświetlenie</w:t>
      </w:r>
      <w:r w:rsidRPr="00462CE6">
        <w:rPr>
          <w:rFonts w:eastAsia="Arial"/>
          <w:spacing w:val="29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wnętrza:</w:t>
      </w:r>
      <w:r w:rsidRPr="00462CE6">
        <w:rPr>
          <w:rFonts w:eastAsia="Arial"/>
          <w:spacing w:val="8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lampki</w:t>
      </w:r>
      <w:r w:rsidRPr="00462CE6">
        <w:rPr>
          <w:rFonts w:eastAsia="Arial"/>
          <w:spacing w:val="19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do</w:t>
      </w:r>
      <w:r w:rsidRPr="00462CE6">
        <w:rPr>
          <w:rFonts w:eastAsia="Arial"/>
          <w:spacing w:val="1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czytania</w:t>
      </w:r>
      <w:r w:rsidRPr="00462CE6">
        <w:rPr>
          <w:rFonts w:eastAsia="Arial"/>
          <w:spacing w:val="14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z</w:t>
      </w:r>
      <w:r w:rsidRPr="00462CE6">
        <w:rPr>
          <w:rFonts w:eastAsia="Arial"/>
          <w:spacing w:val="-10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przodu</w:t>
      </w:r>
      <w:r w:rsidRPr="00462CE6">
        <w:rPr>
          <w:rFonts w:eastAsia="Arial"/>
          <w:spacing w:val="1"/>
          <w:sz w:val="22"/>
          <w:szCs w:val="22"/>
        </w:rPr>
        <w:t>,</w:t>
      </w:r>
    </w:p>
    <w:p w:rsidR="00D94E47" w:rsidRPr="00462CE6" w:rsidRDefault="00D94E47" w:rsidP="00D94E47">
      <w:pPr>
        <w:ind w:right="-20"/>
        <w:rPr>
          <w:rFonts w:eastAsia="Arial"/>
          <w:sz w:val="22"/>
          <w:szCs w:val="22"/>
        </w:rPr>
      </w:pPr>
      <w:r w:rsidRPr="00462CE6">
        <w:rPr>
          <w:rFonts w:eastAsia="Arial"/>
          <w:sz w:val="22"/>
          <w:szCs w:val="22"/>
        </w:rPr>
        <w:t>tylna</w:t>
      </w:r>
      <w:r w:rsidRPr="00462CE6">
        <w:rPr>
          <w:rFonts w:eastAsia="Arial"/>
          <w:spacing w:val="12"/>
          <w:sz w:val="22"/>
          <w:szCs w:val="22"/>
        </w:rPr>
        <w:t xml:space="preserve"> </w:t>
      </w:r>
      <w:r w:rsidRPr="00462CE6">
        <w:rPr>
          <w:rFonts w:eastAsia="Arial"/>
          <w:sz w:val="22"/>
          <w:szCs w:val="22"/>
        </w:rPr>
        <w:t>kanapa</w:t>
      </w:r>
      <w:r w:rsidRPr="00462CE6">
        <w:rPr>
          <w:rFonts w:eastAsia="Arial"/>
          <w:spacing w:val="1"/>
          <w:sz w:val="22"/>
          <w:szCs w:val="22"/>
        </w:rPr>
        <w:t xml:space="preserve"> </w:t>
      </w:r>
      <w:r w:rsidRPr="00462CE6">
        <w:rPr>
          <w:rFonts w:eastAsia="Arial"/>
          <w:w w:val="96"/>
          <w:sz w:val="22"/>
          <w:szCs w:val="22"/>
        </w:rPr>
        <w:t>sk</w:t>
      </w:r>
      <w:r w:rsidRPr="00462CE6">
        <w:rPr>
          <w:rFonts w:eastAsia="Arial"/>
          <w:spacing w:val="-19"/>
          <w:w w:val="179"/>
          <w:sz w:val="22"/>
          <w:szCs w:val="22"/>
        </w:rPr>
        <w:t>ł</w:t>
      </w:r>
      <w:r w:rsidRPr="00462CE6">
        <w:rPr>
          <w:rFonts w:eastAsia="Arial"/>
          <w:w w:val="101"/>
          <w:sz w:val="22"/>
          <w:szCs w:val="22"/>
        </w:rPr>
        <w:t>adana</w:t>
      </w:r>
      <w:r w:rsidRPr="00462CE6">
        <w:rPr>
          <w:rFonts w:eastAsia="Arial"/>
          <w:spacing w:val="-4"/>
          <w:sz w:val="22"/>
          <w:szCs w:val="22"/>
        </w:rPr>
        <w:t>.</w:t>
      </w:r>
    </w:p>
    <w:p w:rsidR="001E0B83" w:rsidRPr="00462CE6" w:rsidRDefault="001E0B83" w:rsidP="00D94E47">
      <w:pPr>
        <w:tabs>
          <w:tab w:val="left" w:pos="2007"/>
          <w:tab w:val="left" w:pos="6260"/>
        </w:tabs>
        <w:autoSpaceDE w:val="0"/>
        <w:jc w:val="both"/>
        <w:rPr>
          <w:sz w:val="22"/>
          <w:szCs w:val="22"/>
        </w:rPr>
      </w:pPr>
    </w:p>
    <w:p w:rsidR="001E0B83" w:rsidRPr="00462CE6" w:rsidRDefault="001E0B83" w:rsidP="00D94E47">
      <w:pPr>
        <w:tabs>
          <w:tab w:val="left" w:pos="2007"/>
          <w:tab w:val="left" w:pos="6260"/>
        </w:tabs>
        <w:autoSpaceDE w:val="0"/>
        <w:jc w:val="both"/>
        <w:rPr>
          <w:sz w:val="22"/>
          <w:szCs w:val="22"/>
        </w:rPr>
      </w:pPr>
      <w:r w:rsidRPr="00462CE6">
        <w:rPr>
          <w:sz w:val="22"/>
          <w:szCs w:val="22"/>
        </w:rPr>
        <w:t>Przewidywany przebieg roczny pojazdu – co najmniej 15.000 km</w:t>
      </w:r>
    </w:p>
    <w:p w:rsidR="00C53AD2" w:rsidRPr="00462CE6" w:rsidRDefault="00C53AD2" w:rsidP="00D94E47">
      <w:pPr>
        <w:tabs>
          <w:tab w:val="left" w:pos="2007"/>
          <w:tab w:val="left" w:pos="6260"/>
        </w:tabs>
        <w:autoSpaceDE w:val="0"/>
        <w:jc w:val="both"/>
        <w:rPr>
          <w:sz w:val="22"/>
          <w:szCs w:val="22"/>
        </w:rPr>
      </w:pPr>
    </w:p>
    <w:p w:rsidR="00C53AD2" w:rsidRPr="00462CE6" w:rsidRDefault="00C53AD2" w:rsidP="00D94E47">
      <w:pPr>
        <w:tabs>
          <w:tab w:val="left" w:pos="2007"/>
          <w:tab w:val="left" w:pos="6260"/>
        </w:tabs>
        <w:autoSpaceDE w:val="0"/>
        <w:jc w:val="both"/>
        <w:rPr>
          <w:sz w:val="22"/>
          <w:szCs w:val="22"/>
        </w:rPr>
      </w:pPr>
      <w:r w:rsidRPr="00462CE6">
        <w:rPr>
          <w:sz w:val="22"/>
          <w:szCs w:val="22"/>
        </w:rPr>
        <w:t>Pojazd powinien posiadać zielone tablice rejestracyjne.</w:t>
      </w:r>
    </w:p>
    <w:p w:rsidR="00D94E47" w:rsidRPr="00462CE6" w:rsidRDefault="00D94E47" w:rsidP="00D94E47">
      <w:pPr>
        <w:tabs>
          <w:tab w:val="left" w:pos="2007"/>
          <w:tab w:val="left" w:pos="6260"/>
        </w:tabs>
        <w:autoSpaceDE w:val="0"/>
        <w:jc w:val="both"/>
        <w:rPr>
          <w:sz w:val="22"/>
          <w:szCs w:val="22"/>
          <w:u w:val="single"/>
        </w:rPr>
      </w:pPr>
      <w:r w:rsidRPr="00462CE6">
        <w:rPr>
          <w:sz w:val="22"/>
          <w:szCs w:val="22"/>
        </w:rPr>
        <w:t xml:space="preserve">          </w:t>
      </w:r>
    </w:p>
    <w:p w:rsidR="005861FC" w:rsidRPr="00462CE6" w:rsidRDefault="005861FC" w:rsidP="005861F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462CE6">
        <w:rPr>
          <w:rFonts w:ascii="Times New Roman" w:hAnsi="Times New Roman" w:cs="Times New Roman"/>
          <w:color w:val="auto"/>
          <w:sz w:val="22"/>
          <w:szCs w:val="22"/>
        </w:rPr>
        <w:t xml:space="preserve">Przedmiot zamówienia będzie finansowany w ramach programu „Mój elektryk”, zatem należy uwzględnić, co następuje: </w:t>
      </w:r>
    </w:p>
    <w:p w:rsidR="005861FC" w:rsidRPr="00462CE6" w:rsidRDefault="005861FC" w:rsidP="005861F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2CE6">
        <w:rPr>
          <w:rFonts w:ascii="Times New Roman" w:hAnsi="Times New Roman" w:cs="Times New Roman"/>
          <w:color w:val="auto"/>
          <w:sz w:val="22"/>
          <w:szCs w:val="22"/>
        </w:rPr>
        <w:t>dotacja jest udzielana ze środków NFOŚiGW dystrybuowanych przez Bank Ochrony Środowiska S.A.</w:t>
      </w:r>
    </w:p>
    <w:p w:rsidR="005861FC" w:rsidRPr="00462CE6" w:rsidRDefault="005861FC" w:rsidP="005861F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2CE6">
        <w:rPr>
          <w:rFonts w:ascii="Times New Roman" w:hAnsi="Times New Roman" w:cs="Times New Roman"/>
          <w:color w:val="auto"/>
          <w:sz w:val="22"/>
          <w:szCs w:val="22"/>
        </w:rPr>
        <w:t xml:space="preserve">dotacja jest przeznaczona na opłatę wstępną oraz opłatę transferową. W części, w jakiej dotacja nie pokryje tych opłat są one ponoszone przez Zamawiającego. </w:t>
      </w:r>
    </w:p>
    <w:p w:rsidR="005861FC" w:rsidRPr="00462CE6" w:rsidRDefault="005861FC" w:rsidP="005861F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2CE6">
        <w:rPr>
          <w:rFonts w:ascii="Times New Roman" w:hAnsi="Times New Roman" w:cs="Times New Roman"/>
          <w:color w:val="auto"/>
          <w:sz w:val="22"/>
          <w:szCs w:val="22"/>
        </w:rPr>
        <w:t xml:space="preserve">Zamawiający z pomocą Wykonawcy wypełni i podpisze wniosek o dotację. Złoży go za pośrednictwem wybranego Wykonawcy. </w:t>
      </w:r>
    </w:p>
    <w:p w:rsidR="005861FC" w:rsidRPr="00462CE6" w:rsidRDefault="005861FC" w:rsidP="005861F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2CE6">
        <w:rPr>
          <w:rFonts w:ascii="Times New Roman" w:hAnsi="Times New Roman" w:cs="Times New Roman"/>
          <w:color w:val="auto"/>
          <w:sz w:val="22"/>
          <w:szCs w:val="22"/>
        </w:rPr>
        <w:t xml:space="preserve">Wykonawca nie odpowiada za proces przyznania dotacji. </w:t>
      </w:r>
    </w:p>
    <w:p w:rsidR="005861FC" w:rsidRPr="00462CE6" w:rsidRDefault="005861FC" w:rsidP="005861F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2CE6">
        <w:rPr>
          <w:rFonts w:ascii="Times New Roman" w:hAnsi="Times New Roman" w:cs="Times New Roman"/>
          <w:color w:val="auto"/>
          <w:sz w:val="22"/>
          <w:szCs w:val="22"/>
        </w:rPr>
        <w:t xml:space="preserve">Zamawiający zobowiązuje się do podpisania dokumentów niezbędnych do wykonania umowy leasingu z dotacją na wzorcach Wykonawcy. </w:t>
      </w:r>
    </w:p>
    <w:p w:rsidR="005861FC" w:rsidRPr="00462CE6" w:rsidRDefault="005861FC" w:rsidP="005861F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2CE6">
        <w:rPr>
          <w:rFonts w:ascii="Times New Roman" w:hAnsi="Times New Roman" w:cs="Times New Roman"/>
          <w:color w:val="auto"/>
          <w:sz w:val="22"/>
          <w:szCs w:val="22"/>
        </w:rPr>
        <w:t xml:space="preserve">Umowa dotacji jest zawierana przez Zamawiającego z BOŚ. </w:t>
      </w:r>
    </w:p>
    <w:p w:rsidR="005861FC" w:rsidRPr="00462CE6" w:rsidRDefault="005861FC" w:rsidP="005861FC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62CE6">
        <w:rPr>
          <w:rFonts w:ascii="Times New Roman" w:hAnsi="Times New Roman" w:cs="Times New Roman"/>
          <w:color w:val="auto"/>
          <w:sz w:val="22"/>
          <w:szCs w:val="22"/>
        </w:rPr>
        <w:t xml:space="preserve">W przypadku nieprzyznania dotacji Zamawiający we własnym zakresie dokona zapłaty opłaty wstępnej lub (alternatywnie) Zamawiający może odstąpić od umowy zamówienia bez obciążania Wykonawcy karą umowną. </w:t>
      </w:r>
    </w:p>
    <w:p w:rsidR="00D65AD3" w:rsidRPr="00462CE6" w:rsidRDefault="00D65AD3">
      <w:pPr>
        <w:rPr>
          <w:sz w:val="22"/>
          <w:szCs w:val="22"/>
        </w:rPr>
      </w:pPr>
    </w:p>
    <w:sectPr w:rsidR="00D65AD3" w:rsidRPr="0046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44B1"/>
    <w:multiLevelType w:val="hybridMultilevel"/>
    <w:tmpl w:val="A036A8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67"/>
    <w:rsid w:val="00045A96"/>
    <w:rsid w:val="001E0B83"/>
    <w:rsid w:val="00287C58"/>
    <w:rsid w:val="002A3C91"/>
    <w:rsid w:val="00462CE6"/>
    <w:rsid w:val="005861FC"/>
    <w:rsid w:val="007C75D4"/>
    <w:rsid w:val="008C33B7"/>
    <w:rsid w:val="00923767"/>
    <w:rsid w:val="009E704E"/>
    <w:rsid w:val="00C53AD2"/>
    <w:rsid w:val="00D65AD3"/>
    <w:rsid w:val="00D94E47"/>
    <w:rsid w:val="00E55F1A"/>
    <w:rsid w:val="00F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98693"/>
  <w15:chartTrackingRefBased/>
  <w15:docId w15:val="{534C5809-8905-4A73-86D0-06C12359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0B8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Rother</dc:creator>
  <cp:keywords/>
  <dc:description/>
  <cp:lastModifiedBy>Iwona Rother</cp:lastModifiedBy>
  <cp:revision>14</cp:revision>
  <cp:lastPrinted>2022-08-10T11:31:00Z</cp:lastPrinted>
  <dcterms:created xsi:type="dcterms:W3CDTF">2022-06-03T09:42:00Z</dcterms:created>
  <dcterms:modified xsi:type="dcterms:W3CDTF">2022-08-10T11:38:00Z</dcterms:modified>
</cp:coreProperties>
</file>