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4B1533A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A76BE2">
        <w:rPr>
          <w:rFonts w:ascii="Fira Sans" w:hAnsi="Fira Sans"/>
          <w:noProof/>
          <w:sz w:val="22"/>
          <w:szCs w:val="22"/>
        </w:rPr>
        <w:t>1</w:t>
      </w:r>
      <w:r w:rsidR="003D6A71">
        <w:rPr>
          <w:rFonts w:ascii="Fira Sans" w:hAnsi="Fira Sans"/>
          <w:noProof/>
          <w:sz w:val="22"/>
          <w:szCs w:val="22"/>
        </w:rPr>
        <w:t>8</w:t>
      </w:r>
      <w:r w:rsidR="00A76BE2">
        <w:rPr>
          <w:rFonts w:ascii="Fira Sans" w:hAnsi="Fira Sans"/>
          <w:noProof/>
          <w:sz w:val="22"/>
          <w:szCs w:val="22"/>
        </w:rPr>
        <w:t>.07.2023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DD96A0D" w14:textId="77777777" w:rsidR="009C7D59" w:rsidRPr="000F3A46" w:rsidRDefault="00EE4917" w:rsidP="009C7D5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</w:rPr>
        <w:t xml:space="preserve">dotyczy: postępowania o udzielenie zamówienia publicznego w </w:t>
      </w:r>
      <w:r w:rsidRPr="000F3A46">
        <w:rPr>
          <w:rFonts w:ascii="Fira Sans" w:hAnsi="Fira Sans"/>
          <w:b/>
          <w:sz w:val="22"/>
          <w:szCs w:val="22"/>
        </w:rPr>
        <w:t xml:space="preserve">trybie przetargu nieograniczonego pn.: </w:t>
      </w:r>
      <w:r w:rsidR="009C7D59" w:rsidRPr="000F3A46">
        <w:rPr>
          <w:rFonts w:ascii="Fira Sans" w:hAnsi="Fira Sans"/>
          <w:b/>
          <w:sz w:val="22"/>
          <w:szCs w:val="22"/>
        </w:rPr>
        <w:t xml:space="preserve">Naprawa rezonansu magnetycznego Magnetom Avanto wraz </w:t>
      </w:r>
    </w:p>
    <w:p w14:paraId="526B2C8C" w14:textId="18C67DB2" w:rsidR="007678A3" w:rsidRPr="00B217B3" w:rsidRDefault="009C7D59" w:rsidP="009C7D5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F3A46">
        <w:rPr>
          <w:rFonts w:ascii="Fira Sans" w:hAnsi="Fira Sans"/>
          <w:b/>
          <w:sz w:val="22"/>
          <w:szCs w:val="22"/>
        </w:rPr>
        <w:t xml:space="preserve">z finansowaniem inwestycji </w:t>
      </w:r>
      <w:r w:rsidR="00EE4917" w:rsidRPr="000F3A46">
        <w:rPr>
          <w:rFonts w:ascii="Fira Sans" w:hAnsi="Fira Sans"/>
          <w:b/>
          <w:sz w:val="22"/>
          <w:szCs w:val="22"/>
        </w:rPr>
        <w:t xml:space="preserve">- nr postępowania </w:t>
      </w:r>
      <w:r w:rsidRPr="000F3A46">
        <w:rPr>
          <w:rFonts w:ascii="Fira Sans" w:hAnsi="Fira Sans"/>
          <w:b/>
          <w:sz w:val="22"/>
          <w:szCs w:val="22"/>
        </w:rPr>
        <w:t>69</w:t>
      </w:r>
      <w:r w:rsidR="00EE4917" w:rsidRPr="000F3A46">
        <w:rPr>
          <w:rFonts w:ascii="Fira Sans" w:hAnsi="Fira Sans"/>
          <w:b/>
          <w:sz w:val="22"/>
          <w:szCs w:val="22"/>
        </w:rPr>
        <w:t>/P</w:t>
      </w:r>
      <w:r w:rsidRPr="000F3A46">
        <w:rPr>
          <w:rFonts w:ascii="Fira Sans" w:hAnsi="Fira Sans"/>
          <w:b/>
          <w:sz w:val="22"/>
          <w:szCs w:val="22"/>
        </w:rPr>
        <w:t>N/</w:t>
      </w:r>
      <w:r w:rsidR="00EE4917" w:rsidRPr="000F3A46">
        <w:rPr>
          <w:rFonts w:ascii="Fira Sans" w:hAnsi="Fira Sans"/>
          <w:b/>
          <w:sz w:val="22"/>
          <w:szCs w:val="22"/>
        </w:rPr>
        <w:t>202</w:t>
      </w:r>
      <w:r w:rsidR="00C071D9" w:rsidRPr="000F3A46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21FEC483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9C7D59">
        <w:rPr>
          <w:rFonts w:ascii="Fira Sans" w:hAnsi="Fira Sans"/>
          <w:sz w:val="22"/>
          <w:szCs w:val="22"/>
        </w:rPr>
        <w:t xml:space="preserve">podstawie </w:t>
      </w:r>
      <w:r w:rsidR="00B256FA" w:rsidRPr="009C7D59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9C7D59">
        <w:rPr>
          <w:rFonts w:ascii="Fira Sans" w:hAnsi="Fira Sans"/>
          <w:sz w:val="22"/>
          <w:szCs w:val="22"/>
        </w:rPr>
        <w:t xml:space="preserve"> </w:t>
      </w:r>
      <w:r w:rsidR="00EE091B" w:rsidRPr="009C7D59">
        <w:rPr>
          <w:rFonts w:ascii="Fira Sans" w:hAnsi="Fira Sans"/>
          <w:sz w:val="22"/>
          <w:szCs w:val="22"/>
        </w:rPr>
        <w:t>ustawy</w:t>
      </w:r>
      <w:r w:rsidR="00EE091B" w:rsidRPr="009C7D59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9C7D59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9C7D59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9C7D59">
        <w:rPr>
          <w:rFonts w:ascii="Fira Sans" w:hAnsi="Fira Sans"/>
          <w:sz w:val="22"/>
          <w:szCs w:val="22"/>
        </w:rPr>
        <w:t>dalej „Ustawa”</w:t>
      </w:r>
      <w:r w:rsidR="00D95164" w:rsidRPr="009C7D59">
        <w:rPr>
          <w:rFonts w:ascii="Fira Sans" w:hAnsi="Fira Sans"/>
          <w:sz w:val="22"/>
          <w:szCs w:val="22"/>
        </w:rPr>
        <w:t>)</w:t>
      </w:r>
      <w:r w:rsidRPr="009C7D59">
        <w:rPr>
          <w:rFonts w:ascii="Fira Sans" w:hAnsi="Fira Sans"/>
          <w:i/>
          <w:sz w:val="22"/>
          <w:szCs w:val="22"/>
        </w:rPr>
        <w:t xml:space="preserve"> </w:t>
      </w:r>
      <w:r w:rsidRPr="009C7D59">
        <w:rPr>
          <w:rFonts w:ascii="Fira Sans" w:hAnsi="Fira Sans"/>
          <w:sz w:val="22"/>
          <w:szCs w:val="22"/>
        </w:rPr>
        <w:t xml:space="preserve">Zamawiający </w:t>
      </w:r>
      <w:r w:rsidR="00F73439" w:rsidRPr="009C7D59">
        <w:rPr>
          <w:rFonts w:ascii="Fira Sans" w:hAnsi="Fira Sans"/>
          <w:sz w:val="22"/>
          <w:szCs w:val="22"/>
        </w:rPr>
        <w:t>udostępnia</w:t>
      </w:r>
      <w:r w:rsidRPr="009C7D59">
        <w:rPr>
          <w:rFonts w:ascii="Fira Sans" w:hAnsi="Fira Sans"/>
          <w:sz w:val="22"/>
          <w:szCs w:val="22"/>
        </w:rPr>
        <w:t xml:space="preserve"> treść zapytań dotyczących zapisów specyfikacji warunków</w:t>
      </w:r>
      <w:r w:rsidRPr="00B217B3">
        <w:rPr>
          <w:rFonts w:ascii="Fira Sans" w:hAnsi="Fira Sans"/>
          <w:sz w:val="22"/>
          <w:szCs w:val="22"/>
        </w:rPr>
        <w:t xml:space="preserve">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43074D58" w14:textId="4CB40C9F" w:rsidR="003D6A71" w:rsidRPr="003432EA" w:rsidRDefault="003432EA" w:rsidP="003432E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432EA">
        <w:rPr>
          <w:rFonts w:ascii="Fira Sans" w:hAnsi="Fira Sans"/>
          <w:bCs/>
          <w:sz w:val="22"/>
          <w:szCs w:val="22"/>
        </w:rPr>
        <w:t>W związku z odpowiedzią na pytanie nr 27 z dnia 14.07.2023 r. dotyczącą wskazania beneficjenta rzeczywistego w Wojewódzkim Szpitalu Specjalistycznym im. Janusza Korczaka w Słupsku sp. z o.o., zwracamy się z prośbą o wyjaśnienie powodu wskazania w Centralnym Rejestrze Beneficjentów Rzeczywistych radnych w kolegialnym organie stanowiącym (sejmiku województwa) województwa pomorskiego</w:t>
      </w:r>
    </w:p>
    <w:p w14:paraId="7877F7B2" w14:textId="5A1B0715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1547F">
        <w:rPr>
          <w:rFonts w:ascii="Fira Sans" w:hAnsi="Fira Sans"/>
          <w:b/>
          <w:i/>
          <w:sz w:val="22"/>
          <w:szCs w:val="22"/>
        </w:rPr>
        <w:t xml:space="preserve"> </w:t>
      </w:r>
      <w:r w:rsidR="002744F9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3432EA" w:rsidRPr="003432EA">
        <w:rPr>
          <w:rFonts w:ascii="Fira Sans" w:hAnsi="Fira Sans"/>
          <w:b/>
          <w:i/>
          <w:sz w:val="22"/>
          <w:szCs w:val="22"/>
        </w:rPr>
        <w:t>informuje, iż w Centralnym Rejestrze Beneficjentów Rzeczywistych wskazano wszystkie osoby, które spełniają kryteria określone w ustawie z dnia 1 marca 2018 r. o przeciwdziałaniu praniu pieniędzy oraz finansowaniu terroryzmu. Podobnie jak w wypadku pozostałych spółek, których właścicielem jest Województwo Pomorskie, do rejestru zgłoszone zostały wszystkie osoby wchodzące w skład Sejmiku Województwa Pomorskiego. Tożsame zasady w tym zakresie zostały zastosowane we wszystkich innych szpitalach samorządowych Województwa Pomorskiego.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6F47E0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6D36F7"/>
    <w:multiLevelType w:val="hybridMultilevel"/>
    <w:tmpl w:val="32646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ED34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1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338696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3B37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2257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A46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07E24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44F9"/>
    <w:rsid w:val="00276F43"/>
    <w:rsid w:val="002805B7"/>
    <w:rsid w:val="00284AD1"/>
    <w:rsid w:val="002851CD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01A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A85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308"/>
    <w:rsid w:val="00340415"/>
    <w:rsid w:val="00340972"/>
    <w:rsid w:val="00340A6A"/>
    <w:rsid w:val="00342321"/>
    <w:rsid w:val="003432EA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D6A71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5876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ADF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3778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66B"/>
    <w:rsid w:val="00884E2F"/>
    <w:rsid w:val="0088554B"/>
    <w:rsid w:val="00885CF9"/>
    <w:rsid w:val="00885DD4"/>
    <w:rsid w:val="0088691E"/>
    <w:rsid w:val="00887C9D"/>
    <w:rsid w:val="00892B09"/>
    <w:rsid w:val="00893B87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D59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07A27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3A8C"/>
    <w:rsid w:val="00A75775"/>
    <w:rsid w:val="00A75DFA"/>
    <w:rsid w:val="00A76BE2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3C39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07F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5696B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042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2CB7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547F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6509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1528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4</cp:revision>
  <cp:lastPrinted>2020-12-08T10:06:00Z</cp:lastPrinted>
  <dcterms:created xsi:type="dcterms:W3CDTF">2023-07-18T12:45:00Z</dcterms:created>
  <dcterms:modified xsi:type="dcterms:W3CDTF">2023-07-18T12:48:00Z</dcterms:modified>
</cp:coreProperties>
</file>