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9C383B">
        <w:rPr>
          <w:rFonts w:cs="Century Gothic"/>
          <w:color w:val="000000"/>
          <w:sz w:val="24"/>
          <w:szCs w:val="24"/>
        </w:rPr>
        <w:t>20</w:t>
      </w:r>
      <w:r w:rsidR="00E63C12">
        <w:rPr>
          <w:rFonts w:cs="Century Gothic"/>
          <w:color w:val="000000"/>
          <w:sz w:val="24"/>
          <w:szCs w:val="24"/>
        </w:rPr>
        <w:t>.03.</w:t>
      </w:r>
      <w:r w:rsidR="00D75E57">
        <w:rPr>
          <w:rFonts w:cs="Century Gothic"/>
          <w:color w:val="000000"/>
          <w:sz w:val="24"/>
          <w:szCs w:val="24"/>
        </w:rPr>
        <w:t>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9C383B" w:rsidRDefault="009C383B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</w:p>
    <w:p w:rsidR="00F6026E" w:rsidRDefault="00F6026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</w:p>
    <w:p w:rsidR="00A8461E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E63C12" w:rsidRPr="00E63C12">
        <w:rPr>
          <w:rFonts w:cs="Century Gothic"/>
          <w:b/>
          <w:color w:val="000000"/>
          <w:sz w:val="24"/>
          <w:szCs w:val="24"/>
        </w:rPr>
        <w:t>Budowa, przebudowa dróg gminnych i wewnętrznych na terenie gminy Sulejów</w:t>
      </w:r>
      <w:r w:rsidR="009C383B">
        <w:rPr>
          <w:rFonts w:cs="Century Gothic"/>
          <w:b/>
          <w:color w:val="000000"/>
          <w:sz w:val="24"/>
          <w:szCs w:val="24"/>
        </w:rPr>
        <w:t>:</w:t>
      </w:r>
    </w:p>
    <w:p w:rsidR="009C383B" w:rsidRDefault="009C383B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9C383B">
        <w:rPr>
          <w:rFonts w:cs="Century Gothic"/>
          <w:b/>
          <w:color w:val="000000"/>
          <w:sz w:val="24"/>
          <w:szCs w:val="24"/>
        </w:rPr>
        <w:t>Część 5 Przebudowa drogi wewnętrznej w miejscowości Włodzimierzów, ul. Kasztanowa</w:t>
      </w:r>
    </w:p>
    <w:p w:rsidR="00D54094" w:rsidRPr="00783CBC" w:rsidRDefault="00A8461E" w:rsidP="009C383B">
      <w:pPr>
        <w:widowControl w:val="0"/>
        <w:autoSpaceDE w:val="0"/>
        <w:autoSpaceDN w:val="0"/>
        <w:adjustRightInd w:val="0"/>
        <w:spacing w:after="0" w:line="276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</w:t>
      </w:r>
      <w:r w:rsidR="00E63C12">
        <w:rPr>
          <w:rFonts w:cs="Century Gothic"/>
          <w:color w:val="000000"/>
          <w:sz w:val="24"/>
          <w:szCs w:val="24"/>
        </w:rPr>
        <w:t>3</w:t>
      </w:r>
      <w:r w:rsidR="006D1299">
        <w:rPr>
          <w:rFonts w:cs="Century Gothic"/>
          <w:color w:val="000000"/>
          <w:sz w:val="24"/>
          <w:szCs w:val="24"/>
        </w:rPr>
        <w:t>.</w:t>
      </w:r>
      <w:r w:rsidR="00E63C12">
        <w:rPr>
          <w:rFonts w:cs="Century Gothic"/>
          <w:color w:val="000000"/>
          <w:sz w:val="24"/>
          <w:szCs w:val="24"/>
        </w:rPr>
        <w:t>2024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Default="00E63C12" w:rsidP="009C383B">
      <w:pPr>
        <w:pStyle w:val="Nagwek1"/>
        <w:spacing w:before="0"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INFORMACJA O WYBORZE OFERT</w:t>
      </w:r>
      <w:r w:rsidR="009C383B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 NAJ</w:t>
      </w:r>
      <w:r w:rsidR="009C383B">
        <w:rPr>
          <w:rFonts w:asciiTheme="minorHAnsi" w:hAnsiTheme="minorHAnsi"/>
          <w:szCs w:val="24"/>
        </w:rPr>
        <w:t>KORZYSTNIEJSZEJ W CZĘŚCI 5</w:t>
      </w:r>
    </w:p>
    <w:p w:rsidR="00E63C12" w:rsidRPr="00E63C12" w:rsidRDefault="00E63C12" w:rsidP="009C383B">
      <w:pPr>
        <w:spacing w:line="276" w:lineRule="auto"/>
      </w:pPr>
    </w:p>
    <w:p w:rsidR="00E63C12" w:rsidRPr="00E63C12" w:rsidRDefault="00E45AA3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</w:t>
      </w:r>
      <w:r w:rsidR="009C383B">
        <w:rPr>
          <w:rFonts w:cs="Century Gothic"/>
          <w:color w:val="000000"/>
          <w:sz w:val="24"/>
          <w:szCs w:val="24"/>
        </w:rPr>
        <w:t xml:space="preserve"> dla Części 5</w:t>
      </w:r>
      <w:r w:rsidRPr="00A8461E">
        <w:rPr>
          <w:rFonts w:cs="Century Gothic"/>
          <w:color w:val="000000"/>
          <w:sz w:val="24"/>
          <w:szCs w:val="24"/>
        </w:rPr>
        <w:t>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najkorzystniejszą ofe</w:t>
      </w:r>
      <w:r w:rsidR="009C383B">
        <w:rPr>
          <w:rFonts w:cs="Century Gothic"/>
          <w:color w:val="000000"/>
          <w:sz w:val="24"/>
          <w:szCs w:val="24"/>
        </w:rPr>
        <w:t xml:space="preserve">rtę </w:t>
      </w:r>
      <w:r w:rsidR="00E63C12">
        <w:rPr>
          <w:rFonts w:cs="Century Gothic"/>
          <w:color w:val="000000"/>
          <w:sz w:val="24"/>
          <w:szCs w:val="24"/>
        </w:rPr>
        <w:t>złożon</w:t>
      </w:r>
      <w:r w:rsidR="009C383B">
        <w:rPr>
          <w:rFonts w:cs="Century Gothic"/>
          <w:color w:val="000000"/>
          <w:sz w:val="24"/>
          <w:szCs w:val="24"/>
        </w:rPr>
        <w:t>ą</w:t>
      </w:r>
      <w:r w:rsidR="005756B2">
        <w:rPr>
          <w:rFonts w:cs="Century Gothic"/>
          <w:color w:val="000000"/>
          <w:sz w:val="24"/>
          <w:szCs w:val="24"/>
        </w:rPr>
        <w:t xml:space="preserve"> przez Wykonawcę </w:t>
      </w:r>
      <w:r w:rsidR="009C383B" w:rsidRPr="009C383B">
        <w:rPr>
          <w:rFonts w:cs="Century Gothic"/>
          <w:b/>
          <w:color w:val="000000"/>
          <w:sz w:val="24"/>
          <w:szCs w:val="24"/>
        </w:rPr>
        <w:t xml:space="preserve">Przedsiębiorstwo Robót Drogowych „PEUK” S.A. </w:t>
      </w:r>
      <w:proofErr w:type="gramStart"/>
      <w:r w:rsidR="009C383B" w:rsidRPr="009C383B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9C383B" w:rsidRPr="009C383B">
        <w:rPr>
          <w:rFonts w:cs="Century Gothic"/>
          <w:b/>
          <w:color w:val="000000"/>
          <w:sz w:val="24"/>
          <w:szCs w:val="24"/>
        </w:rPr>
        <w:t xml:space="preserve">. Roosevelta 39 97-300 Piotrków Trybunalski </w:t>
      </w:r>
      <w:r w:rsidR="00E63C12" w:rsidRPr="009C383B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9C383B" w:rsidRPr="009C383B">
        <w:rPr>
          <w:rFonts w:cs="Century Gothic"/>
          <w:b/>
          <w:color w:val="000000"/>
          <w:sz w:val="24"/>
          <w:szCs w:val="24"/>
        </w:rPr>
        <w:t xml:space="preserve">86.751,90 </w:t>
      </w:r>
      <w:proofErr w:type="gramStart"/>
      <w:r w:rsidR="00E63C12" w:rsidRPr="009C383B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E63C12" w:rsidRPr="009C383B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</w:t>
      </w:r>
      <w:r w:rsidR="009C383B">
        <w:rPr>
          <w:rFonts w:cs="Century Gothic"/>
          <w:bCs/>
          <w:color w:val="000000"/>
          <w:sz w:val="24"/>
          <w:szCs w:val="24"/>
        </w:rPr>
        <w:t>a</w:t>
      </w:r>
      <w:r w:rsidRPr="00A8461E">
        <w:rPr>
          <w:rFonts w:cs="Century Gothic"/>
          <w:bCs/>
          <w:color w:val="000000"/>
          <w:sz w:val="24"/>
          <w:szCs w:val="24"/>
        </w:rPr>
        <w:t xml:space="preserve">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="009C383B">
        <w:rPr>
          <w:rFonts w:cs="Century Gothic"/>
          <w:color w:val="000000"/>
          <w:sz w:val="24"/>
          <w:szCs w:val="24"/>
        </w:rPr>
        <w:t xml:space="preserve">a </w:t>
      </w:r>
      <w:r w:rsidR="00E63C12">
        <w:rPr>
          <w:rFonts w:cs="Century Gothic"/>
          <w:color w:val="000000"/>
          <w:sz w:val="24"/>
          <w:szCs w:val="24"/>
        </w:rPr>
        <w:t>najwyższą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liczbę punktów</w:t>
      </w:r>
      <w:r w:rsidR="009C383B">
        <w:rPr>
          <w:rFonts w:cs="Century Gothic"/>
          <w:color w:val="000000"/>
          <w:sz w:val="24"/>
          <w:szCs w:val="24"/>
        </w:rPr>
        <w:t xml:space="preserve"> w Części 5</w:t>
      </w:r>
      <w:r w:rsidR="00E45AA3" w:rsidRPr="00A8461E">
        <w:rPr>
          <w:rFonts w:cs="Century Gothic"/>
          <w:color w:val="000000"/>
          <w:sz w:val="24"/>
          <w:szCs w:val="24"/>
        </w:rPr>
        <w:t xml:space="preserve">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="00E63C12">
        <w:rPr>
          <w:rFonts w:cs="Century Gothic"/>
          <w:color w:val="000000"/>
          <w:sz w:val="24"/>
          <w:szCs w:val="24"/>
        </w:rPr>
        <w:t>i został</w:t>
      </w:r>
      <w:r w:rsidR="009C383B">
        <w:rPr>
          <w:rFonts w:cs="Century Gothic"/>
          <w:color w:val="000000"/>
          <w:sz w:val="24"/>
          <w:szCs w:val="24"/>
        </w:rPr>
        <w:t>a uznana</w:t>
      </w:r>
      <w:r w:rsidR="00E63C12">
        <w:rPr>
          <w:rFonts w:cs="Century Gothic"/>
          <w:color w:val="000000"/>
          <w:sz w:val="24"/>
          <w:szCs w:val="24"/>
        </w:rPr>
        <w:t xml:space="preserve"> za ofert</w:t>
      </w:r>
      <w:r w:rsidR="009C383B">
        <w:rPr>
          <w:rFonts w:cs="Century Gothic"/>
          <w:color w:val="000000"/>
          <w:sz w:val="24"/>
          <w:szCs w:val="24"/>
        </w:rPr>
        <w:t>ę</w:t>
      </w:r>
      <w:r w:rsidRPr="00A8461E">
        <w:rPr>
          <w:rFonts w:cs="Century Gothic"/>
          <w:color w:val="000000"/>
          <w:sz w:val="24"/>
          <w:szCs w:val="24"/>
        </w:rPr>
        <w:t xml:space="preserve"> </w:t>
      </w:r>
      <w:r w:rsidR="00E63C12">
        <w:rPr>
          <w:rFonts w:cs="Century Gothic"/>
          <w:color w:val="000000"/>
          <w:sz w:val="24"/>
          <w:szCs w:val="24"/>
        </w:rPr>
        <w:t>najkorzystniejsz</w:t>
      </w:r>
      <w:r w:rsidR="009C383B">
        <w:rPr>
          <w:rFonts w:cs="Century Gothic"/>
          <w:color w:val="000000"/>
          <w:sz w:val="24"/>
          <w:szCs w:val="24"/>
        </w:rPr>
        <w:t>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</w:t>
      </w:r>
      <w:r w:rsidR="00E63C12">
        <w:rPr>
          <w:rFonts w:cs="Century Gothic"/>
          <w:color w:val="000000"/>
          <w:sz w:val="24"/>
          <w:szCs w:val="24"/>
        </w:rPr>
        <w:t xml:space="preserve"> dla wszystkich Części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Default="00E45AA3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 xml:space="preserve">wia punktację </w:t>
      </w:r>
      <w:r w:rsidR="009C383B">
        <w:rPr>
          <w:rFonts w:cs="Century Gothic"/>
          <w:color w:val="000000"/>
          <w:sz w:val="24"/>
          <w:szCs w:val="24"/>
        </w:rPr>
        <w:t xml:space="preserve">w Części 5 </w:t>
      </w:r>
      <w:r w:rsidR="00B72EF6" w:rsidRPr="00A8461E">
        <w:rPr>
          <w:rFonts w:cs="Century Gothic"/>
          <w:color w:val="000000"/>
          <w:sz w:val="24"/>
          <w:szCs w:val="24"/>
        </w:rPr>
        <w:t>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p w:rsidR="00E63C12" w:rsidRDefault="00E63C12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</w:p>
    <w:p w:rsidR="009C383B" w:rsidRDefault="009C383B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E63C12" w:rsidRPr="00A8461E" w:rsidTr="00B35E1E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9C383B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9C383B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9C383B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9C383B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9C383B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Pr="00A8461E" w:rsidRDefault="00E63C12" w:rsidP="009C383B">
            <w:pPr>
              <w:spacing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63C12" w:rsidRPr="00E63C12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Zakład Robót Drogowych DUKT Sp. z o.</w:t>
            </w:r>
            <w:proofErr w:type="gramStart"/>
            <w:r w:rsidRPr="00E63C12">
              <w:rPr>
                <w:rFonts w:cs="Arial"/>
                <w:sz w:val="24"/>
                <w:szCs w:val="24"/>
              </w:rPr>
              <w:t>o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</w:t>
            </w:r>
          </w:p>
          <w:p w:rsidR="00E63C12" w:rsidRPr="00E63C12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Zakładowa 17</w:t>
            </w:r>
          </w:p>
          <w:p w:rsidR="00E63C12" w:rsidRPr="009D7347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E63C12" w:rsidRDefault="009C383B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1984" w:type="dxa"/>
            <w:vAlign w:val="center"/>
          </w:tcPr>
          <w:p w:rsidR="00E63C12" w:rsidRDefault="00E63C12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9C383B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89,21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Default="00E63C12" w:rsidP="009C383B">
            <w:pPr>
              <w:spacing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Przedsiębiorstwo Robót Drogowych „PEUK” S.A.</w:t>
            </w:r>
          </w:p>
          <w:p w:rsidR="00E63C12" w:rsidRPr="00E63C12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Roosevelta 39</w:t>
            </w:r>
          </w:p>
          <w:p w:rsidR="00E63C12" w:rsidRPr="009D7347" w:rsidRDefault="00E63C12" w:rsidP="009C38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E63C12" w:rsidRDefault="009C383B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E63C12" w:rsidRDefault="00E63C12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9C383B" w:rsidP="009C383B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E63C12" w:rsidRPr="00E63C12" w:rsidRDefault="00E63C12" w:rsidP="009C383B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</w:p>
    <w:p w:rsidR="009C383B" w:rsidRPr="009C383B" w:rsidRDefault="009C383B" w:rsidP="009C383B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 w:rsidRPr="009C383B">
        <w:rPr>
          <w:rFonts w:eastAsia="Times New Roman" w:cs="Times New Roman"/>
          <w:sz w:val="24"/>
          <w:szCs w:val="24"/>
        </w:rPr>
        <w:t xml:space="preserve">Burmistrz </w:t>
      </w:r>
    </w:p>
    <w:p w:rsidR="00EF7FE5" w:rsidRPr="00A8461E" w:rsidRDefault="009C383B" w:rsidP="009C383B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 w:rsidRPr="009C383B">
        <w:rPr>
          <w:rFonts w:eastAsia="Times New Roman" w:cs="Times New Roman"/>
          <w:sz w:val="24"/>
          <w:szCs w:val="24"/>
        </w:rPr>
        <w:t>/-/ Wojciech Ostrowski</w:t>
      </w:r>
      <w:bookmarkEnd w:id="0"/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3215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C5D01"/>
    <w:rsid w:val="004E7E4B"/>
    <w:rsid w:val="0050204E"/>
    <w:rsid w:val="005328E7"/>
    <w:rsid w:val="005756B2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2A5E"/>
    <w:rsid w:val="00885A72"/>
    <w:rsid w:val="008E4588"/>
    <w:rsid w:val="00957AAA"/>
    <w:rsid w:val="00997606"/>
    <w:rsid w:val="009B6CED"/>
    <w:rsid w:val="009B7DAB"/>
    <w:rsid w:val="009C383B"/>
    <w:rsid w:val="009D7347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D23CCE"/>
    <w:rsid w:val="00D54094"/>
    <w:rsid w:val="00D75E57"/>
    <w:rsid w:val="00D7627F"/>
    <w:rsid w:val="00DD6084"/>
    <w:rsid w:val="00E3513B"/>
    <w:rsid w:val="00E406FC"/>
    <w:rsid w:val="00E45AA3"/>
    <w:rsid w:val="00E51019"/>
    <w:rsid w:val="00E63C12"/>
    <w:rsid w:val="00E8181D"/>
    <w:rsid w:val="00EF26D2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23</cp:revision>
  <cp:lastPrinted>2024-03-20T10:25:00Z</cp:lastPrinted>
  <dcterms:created xsi:type="dcterms:W3CDTF">2021-12-14T07:54:00Z</dcterms:created>
  <dcterms:modified xsi:type="dcterms:W3CDTF">2024-03-20T10:38:00Z</dcterms:modified>
</cp:coreProperties>
</file>