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24EE2A6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AD3F94" w:rsidRPr="00AD3F94">
        <w:rPr>
          <w:rFonts w:ascii="Arial" w:hAnsi="Arial" w:cs="Arial"/>
          <w:b/>
          <w:sz w:val="21"/>
          <w:szCs w:val="21"/>
        </w:rPr>
        <w:t>budow</w:t>
      </w:r>
      <w:r w:rsidR="00AD3F94">
        <w:rPr>
          <w:rFonts w:ascii="Arial" w:hAnsi="Arial" w:cs="Arial"/>
          <w:b/>
          <w:sz w:val="21"/>
          <w:szCs w:val="21"/>
        </w:rPr>
        <w:t>a</w:t>
      </w:r>
      <w:r w:rsidR="00AD3F94" w:rsidRPr="00AD3F94">
        <w:rPr>
          <w:rFonts w:ascii="Arial" w:hAnsi="Arial" w:cs="Arial"/>
          <w:b/>
          <w:sz w:val="21"/>
          <w:szCs w:val="21"/>
        </w:rPr>
        <w:t xml:space="preserve"> ulic: Wioślarska, Rejsowa, Bursztynowa w Lusówku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48</cp:revision>
  <cp:lastPrinted>2022-04-28T12:49:00Z</cp:lastPrinted>
  <dcterms:created xsi:type="dcterms:W3CDTF">2016-07-28T14:48:00Z</dcterms:created>
  <dcterms:modified xsi:type="dcterms:W3CDTF">2023-07-17T09:33:00Z</dcterms:modified>
</cp:coreProperties>
</file>