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02158" w14:textId="22B6C36F" w:rsidR="00E620FA" w:rsidRPr="00E620FA" w:rsidRDefault="00E620FA" w:rsidP="00E620FA">
      <w:pPr>
        <w:spacing w:after="0" w:line="240" w:lineRule="auto"/>
        <w:ind w:left="0" w:right="0" w:firstLine="0"/>
        <w:jc w:val="center"/>
        <w:rPr>
          <w:b/>
          <w:color w:val="auto"/>
          <w:sz w:val="22"/>
        </w:rPr>
      </w:pPr>
      <w:bookmarkStart w:id="0" w:name="_Hlk61385374"/>
      <w:r w:rsidRPr="00E620FA">
        <w:rPr>
          <w:b/>
          <w:color w:val="auto"/>
          <w:sz w:val="22"/>
        </w:rPr>
        <w:t>SPECYFIKACJA</w:t>
      </w:r>
    </w:p>
    <w:p w14:paraId="4C7BF81F" w14:textId="77777777" w:rsidR="00E620FA" w:rsidRPr="00E620FA" w:rsidRDefault="00E620FA" w:rsidP="00E620FA">
      <w:pPr>
        <w:spacing w:after="0" w:line="240" w:lineRule="auto"/>
        <w:ind w:left="0" w:right="0" w:firstLine="0"/>
        <w:jc w:val="center"/>
        <w:rPr>
          <w:b/>
          <w:color w:val="auto"/>
          <w:sz w:val="22"/>
        </w:rPr>
      </w:pPr>
      <w:r w:rsidRPr="00E620FA">
        <w:rPr>
          <w:b/>
          <w:color w:val="auto"/>
          <w:sz w:val="22"/>
        </w:rPr>
        <w:t xml:space="preserve">WARUNKÓW ZAMÓWIENIA </w:t>
      </w:r>
    </w:p>
    <w:p w14:paraId="38F4B629" w14:textId="030CF121" w:rsidR="00275C87" w:rsidRPr="00F51B94" w:rsidRDefault="00E620FA" w:rsidP="00FF01BD">
      <w:pPr>
        <w:spacing w:after="0" w:line="240" w:lineRule="auto"/>
        <w:ind w:left="0" w:right="0" w:firstLine="0"/>
        <w:jc w:val="center"/>
        <w:rPr>
          <w:b/>
          <w:color w:val="auto"/>
          <w:sz w:val="22"/>
        </w:rPr>
      </w:pPr>
      <w:r w:rsidRPr="00E620FA">
        <w:rPr>
          <w:b/>
          <w:color w:val="auto"/>
          <w:sz w:val="22"/>
        </w:rPr>
        <w:t xml:space="preserve"> NA</w:t>
      </w:r>
      <w:r w:rsidR="0082014A">
        <w:rPr>
          <w:b/>
          <w:color w:val="auto"/>
          <w:sz w:val="22"/>
        </w:rPr>
        <w:t>:</w:t>
      </w:r>
      <w:r w:rsidRPr="00E620FA">
        <w:rPr>
          <w:b/>
          <w:color w:val="auto"/>
          <w:sz w:val="22"/>
        </w:rPr>
        <w:t xml:space="preserve"> </w:t>
      </w:r>
      <w:bookmarkStart w:id="1" w:name="_GoBack"/>
      <w:r w:rsidRPr="00F51B94">
        <w:rPr>
          <w:b/>
          <w:color w:val="auto"/>
          <w:sz w:val="22"/>
        </w:rPr>
        <w:t xml:space="preserve">DOSTAWĘ </w:t>
      </w:r>
      <w:r w:rsidR="00FF01BD" w:rsidRPr="00F51B94">
        <w:rPr>
          <w:b/>
          <w:color w:val="auto"/>
          <w:sz w:val="22"/>
        </w:rPr>
        <w:t xml:space="preserve">SAMOCHODÓW OSOBOWO – TERENOWYCH TYPU PICK-UP </w:t>
      </w:r>
    </w:p>
    <w:p w14:paraId="070F89D8" w14:textId="77777777" w:rsidR="00E30E11" w:rsidRDefault="00FF01BD" w:rsidP="00FF01BD">
      <w:pPr>
        <w:spacing w:after="0" w:line="240" w:lineRule="auto"/>
        <w:ind w:left="0" w:right="0" w:firstLine="0"/>
        <w:jc w:val="center"/>
        <w:rPr>
          <w:b/>
          <w:color w:val="auto"/>
          <w:sz w:val="22"/>
        </w:rPr>
      </w:pPr>
      <w:r w:rsidRPr="00F51B94">
        <w:rPr>
          <w:b/>
          <w:color w:val="auto"/>
          <w:sz w:val="22"/>
        </w:rPr>
        <w:t xml:space="preserve">W POLICYJNEJ WERSJI NIEOZNAKOWANEJ i OZNAKOWANEJ ORAZ SAMOCHODÓW OSOBOWYCH RD VIDEO w POLICYJNEJ WERSJI NIEOZNAKOWANEJ </w:t>
      </w:r>
    </w:p>
    <w:bookmarkEnd w:id="1"/>
    <w:p w14:paraId="25C4A5D5" w14:textId="287F62C6" w:rsidR="00E620FA" w:rsidRPr="00E30E11" w:rsidRDefault="00FF01BD" w:rsidP="00E30E11">
      <w:pPr>
        <w:spacing w:after="0" w:line="240" w:lineRule="auto"/>
        <w:ind w:left="0" w:right="0" w:firstLine="0"/>
        <w:jc w:val="center"/>
        <w:rPr>
          <w:b/>
          <w:color w:val="auto"/>
          <w:sz w:val="22"/>
        </w:rPr>
      </w:pPr>
      <w:r w:rsidRPr="00F51B94">
        <w:rPr>
          <w:b/>
          <w:color w:val="auto"/>
          <w:sz w:val="22"/>
        </w:rPr>
        <w:t xml:space="preserve"> - NR 35</w:t>
      </w:r>
      <w:r w:rsidR="00E620FA" w:rsidRPr="00F51B94">
        <w:rPr>
          <w:b/>
          <w:color w:val="auto"/>
          <w:sz w:val="22"/>
        </w:rPr>
        <w:t>/S/24</w:t>
      </w:r>
    </w:p>
    <w:p w14:paraId="041AADE8" w14:textId="4A74B45A" w:rsidR="00E620FA" w:rsidRDefault="00E620FA" w:rsidP="00E620FA">
      <w:pPr>
        <w:spacing w:after="0" w:line="240" w:lineRule="auto"/>
        <w:ind w:left="0" w:right="0" w:firstLine="0"/>
        <w:jc w:val="center"/>
        <w:rPr>
          <w:color w:val="FF0000"/>
          <w:sz w:val="22"/>
          <w:lang w:eastAsia="ar-SA"/>
        </w:rPr>
      </w:pPr>
    </w:p>
    <w:p w14:paraId="7A37B7E9" w14:textId="77777777" w:rsidR="00E620FA" w:rsidRPr="00E620FA" w:rsidRDefault="00E620FA" w:rsidP="00E620FA">
      <w:pPr>
        <w:spacing w:after="0" w:line="240" w:lineRule="auto"/>
        <w:ind w:left="0" w:right="0" w:firstLine="0"/>
        <w:jc w:val="center"/>
        <w:rPr>
          <w:color w:val="FF0000"/>
          <w:sz w:val="22"/>
          <w:lang w:eastAsia="ar-SA"/>
        </w:rPr>
      </w:pPr>
    </w:p>
    <w:p w14:paraId="0E8E4260" w14:textId="77777777" w:rsidR="00E620FA" w:rsidRPr="005316DB" w:rsidRDefault="00E620FA" w:rsidP="00E620FA">
      <w:pPr>
        <w:keepNext/>
        <w:spacing w:after="0" w:line="240" w:lineRule="auto"/>
        <w:ind w:left="0" w:right="0" w:firstLine="0"/>
        <w:jc w:val="left"/>
        <w:outlineLvl w:val="0"/>
        <w:rPr>
          <w:b/>
          <w:color w:val="auto"/>
          <w:sz w:val="23"/>
          <w:szCs w:val="23"/>
        </w:rPr>
      </w:pPr>
      <w:r w:rsidRPr="005316DB">
        <w:rPr>
          <w:b/>
          <w:color w:val="auto"/>
          <w:sz w:val="23"/>
          <w:szCs w:val="23"/>
        </w:rPr>
        <w:t>I. NAZWA I ADRES ZAMAWIAJĄCEGO</w:t>
      </w:r>
    </w:p>
    <w:p w14:paraId="02950CFC" w14:textId="77777777" w:rsidR="00E620FA" w:rsidRPr="005316DB" w:rsidRDefault="00E620FA" w:rsidP="00E620FA">
      <w:pPr>
        <w:keepNext/>
        <w:spacing w:after="0" w:line="240" w:lineRule="auto"/>
        <w:ind w:left="284" w:right="0" w:hanging="284"/>
        <w:jc w:val="left"/>
        <w:outlineLvl w:val="1"/>
        <w:rPr>
          <w:color w:val="auto"/>
          <w:sz w:val="23"/>
          <w:szCs w:val="23"/>
        </w:rPr>
      </w:pPr>
      <w:r w:rsidRPr="005316DB">
        <w:rPr>
          <w:color w:val="auto"/>
          <w:sz w:val="23"/>
          <w:szCs w:val="23"/>
        </w:rPr>
        <w:t>Komenda Wojewódzka Policji w Białymstoku</w:t>
      </w:r>
    </w:p>
    <w:p w14:paraId="2B1FC430" w14:textId="77777777" w:rsidR="00E620FA" w:rsidRPr="005316DB" w:rsidRDefault="00E620FA" w:rsidP="00E620FA">
      <w:pPr>
        <w:keepNext/>
        <w:spacing w:after="0" w:line="240" w:lineRule="auto"/>
        <w:ind w:left="284" w:right="0" w:hanging="284"/>
        <w:jc w:val="left"/>
        <w:outlineLvl w:val="1"/>
        <w:rPr>
          <w:color w:val="auto"/>
          <w:sz w:val="23"/>
          <w:szCs w:val="23"/>
        </w:rPr>
      </w:pPr>
      <w:r w:rsidRPr="005316DB">
        <w:rPr>
          <w:rFonts w:eastAsia="Calibri"/>
          <w:color w:val="auto"/>
          <w:sz w:val="23"/>
          <w:szCs w:val="23"/>
          <w:lang w:eastAsia="en-US"/>
        </w:rPr>
        <w:t>ul. H. Sienkiewicza 65, 15-003 Białystok</w:t>
      </w:r>
    </w:p>
    <w:p w14:paraId="7CB63875"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lang w:eastAsia="en-US"/>
        </w:rPr>
      </w:pPr>
      <w:proofErr w:type="spellStart"/>
      <w:r w:rsidRPr="005316DB">
        <w:rPr>
          <w:rFonts w:eastAsia="Calibri"/>
          <w:color w:val="auto"/>
          <w:sz w:val="23"/>
          <w:szCs w:val="23"/>
          <w:lang w:val="en-US" w:eastAsia="en-US"/>
        </w:rPr>
        <w:t>nr</w:t>
      </w:r>
      <w:proofErr w:type="spellEnd"/>
      <w:r w:rsidRPr="005316DB">
        <w:rPr>
          <w:rFonts w:eastAsia="Calibri"/>
          <w:color w:val="auto"/>
          <w:sz w:val="23"/>
          <w:szCs w:val="23"/>
          <w:lang w:val="en-US" w:eastAsia="en-US"/>
        </w:rPr>
        <w:t xml:space="preserve"> tel. 47 711 3137, </w:t>
      </w:r>
      <w:proofErr w:type="spellStart"/>
      <w:r w:rsidRPr="005316DB">
        <w:rPr>
          <w:rFonts w:eastAsia="Calibri"/>
          <w:color w:val="auto"/>
          <w:sz w:val="23"/>
          <w:szCs w:val="23"/>
          <w:lang w:val="en-US" w:eastAsia="en-US"/>
        </w:rPr>
        <w:t>faks</w:t>
      </w:r>
      <w:proofErr w:type="spellEnd"/>
      <w:r w:rsidRPr="005316DB">
        <w:rPr>
          <w:rFonts w:eastAsia="Calibri"/>
          <w:color w:val="auto"/>
          <w:sz w:val="23"/>
          <w:szCs w:val="23"/>
          <w:lang w:val="en-US" w:eastAsia="en-US"/>
        </w:rPr>
        <w:t xml:space="preserve"> 47</w:t>
      </w:r>
      <w:r w:rsidRPr="005316DB">
        <w:rPr>
          <w:rFonts w:eastAsia="Calibri"/>
          <w:color w:val="auto"/>
          <w:sz w:val="23"/>
          <w:szCs w:val="23"/>
          <w:lang w:eastAsia="en-US"/>
        </w:rPr>
        <w:t xml:space="preserve"> 711 2842</w:t>
      </w:r>
    </w:p>
    <w:p w14:paraId="75A0DB3C"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lang w:eastAsia="en-US"/>
        </w:rPr>
      </w:pPr>
      <w:r w:rsidRPr="005316DB">
        <w:rPr>
          <w:rFonts w:eastAsia="Calibri"/>
          <w:color w:val="auto"/>
          <w:sz w:val="23"/>
          <w:szCs w:val="23"/>
          <w:lang w:eastAsia="en-US"/>
        </w:rPr>
        <w:t xml:space="preserve">adres strony internetowej prowadzonego postępowania: </w:t>
      </w:r>
      <w:hyperlink r:id="rId8" w:history="1">
        <w:r w:rsidRPr="005316DB">
          <w:rPr>
            <w:rFonts w:eastAsia="Calibri"/>
            <w:color w:val="0000FF"/>
            <w:sz w:val="23"/>
            <w:szCs w:val="23"/>
            <w:u w:val="single"/>
            <w:lang w:eastAsia="en-US"/>
          </w:rPr>
          <w:t>www.platformazakupowa.pl</w:t>
        </w:r>
      </w:hyperlink>
    </w:p>
    <w:p w14:paraId="37077B04" w14:textId="77777777" w:rsidR="00E620FA" w:rsidRPr="005316DB" w:rsidRDefault="00E620FA" w:rsidP="00E620FA">
      <w:pPr>
        <w:tabs>
          <w:tab w:val="left" w:pos="142"/>
          <w:tab w:val="right" w:pos="8788"/>
        </w:tabs>
        <w:spacing w:after="0" w:line="240" w:lineRule="auto"/>
        <w:ind w:left="0" w:right="0" w:firstLine="0"/>
        <w:rPr>
          <w:rFonts w:eastAsia="Calibri"/>
          <w:color w:val="auto"/>
          <w:sz w:val="23"/>
          <w:szCs w:val="23"/>
          <w:lang w:eastAsia="en-US"/>
        </w:rPr>
      </w:pPr>
      <w:r w:rsidRPr="005316DB">
        <w:rPr>
          <w:rFonts w:eastAsia="Calibri"/>
          <w:color w:val="auto"/>
          <w:sz w:val="23"/>
          <w:szCs w:val="23"/>
          <w:lang w:eastAsia="en-US"/>
        </w:rPr>
        <w:t xml:space="preserve">adres strony internetowej, na której udostępniane będą zmiany i wyjaśnienia treści SWZ oraz inne dokumenty zamówienia bezpośrednio związane z postępowaniem o udzielenie zamówienia: </w:t>
      </w:r>
      <w:hyperlink r:id="rId9" w:history="1">
        <w:r w:rsidRPr="005316DB">
          <w:rPr>
            <w:rFonts w:eastAsia="Calibri"/>
            <w:color w:val="0000FF"/>
            <w:sz w:val="23"/>
            <w:szCs w:val="23"/>
            <w:u w:val="single"/>
            <w:lang w:eastAsia="en-US"/>
          </w:rPr>
          <w:t>www.platformazakupowa.pl</w:t>
        </w:r>
      </w:hyperlink>
    </w:p>
    <w:p w14:paraId="350729C9" w14:textId="77777777" w:rsidR="00E620FA" w:rsidRPr="005316DB" w:rsidRDefault="00E620FA" w:rsidP="00E620FA">
      <w:pPr>
        <w:spacing w:after="0" w:line="240" w:lineRule="auto"/>
        <w:ind w:left="284" w:right="0" w:hanging="284"/>
        <w:jc w:val="left"/>
        <w:rPr>
          <w:rFonts w:eastAsia="Calibri"/>
          <w:color w:val="auto"/>
          <w:sz w:val="23"/>
          <w:szCs w:val="23"/>
          <w:lang w:eastAsia="en-US"/>
        </w:rPr>
      </w:pPr>
      <w:r w:rsidRPr="005316DB">
        <w:rPr>
          <w:rFonts w:eastAsia="Calibri"/>
          <w:color w:val="auto"/>
          <w:sz w:val="23"/>
          <w:szCs w:val="23"/>
          <w:lang w:eastAsia="en-US"/>
        </w:rPr>
        <w:t xml:space="preserve">adres poczty elektronicznej: </w:t>
      </w:r>
      <w:hyperlink r:id="rId10" w:history="1">
        <w:r w:rsidRPr="005316DB">
          <w:rPr>
            <w:rFonts w:eastAsia="Calibri"/>
            <w:color w:val="0000FF"/>
            <w:sz w:val="23"/>
            <w:szCs w:val="23"/>
            <w:u w:val="single"/>
            <w:lang w:eastAsia="en-US"/>
          </w:rPr>
          <w:t>zamowienia.kwp@bk.policja.gov.pl</w:t>
        </w:r>
      </w:hyperlink>
      <w:r w:rsidRPr="005316DB">
        <w:rPr>
          <w:rFonts w:eastAsia="Calibri"/>
          <w:color w:val="auto"/>
          <w:sz w:val="23"/>
          <w:szCs w:val="23"/>
          <w:lang w:eastAsia="en-US"/>
        </w:rPr>
        <w:t xml:space="preserve"> </w:t>
      </w:r>
    </w:p>
    <w:p w14:paraId="6EDADBFC"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u w:val="single"/>
          <w:lang w:eastAsia="en-US"/>
        </w:rPr>
      </w:pPr>
      <w:r w:rsidRPr="005316DB">
        <w:rPr>
          <w:rFonts w:eastAsia="Calibri"/>
          <w:color w:val="auto"/>
          <w:sz w:val="23"/>
          <w:szCs w:val="23"/>
          <w:lang w:eastAsia="en-US"/>
        </w:rPr>
        <w:t xml:space="preserve">adres strony internetowej Zamawiającego: </w:t>
      </w:r>
      <w:hyperlink r:id="rId11" w:history="1">
        <w:r w:rsidRPr="005316DB">
          <w:rPr>
            <w:rFonts w:eastAsia="Calibri"/>
            <w:color w:val="0000FF"/>
            <w:sz w:val="23"/>
            <w:szCs w:val="23"/>
            <w:u w:val="single"/>
            <w:lang w:eastAsia="en-US"/>
          </w:rPr>
          <w:t>www.podlaska.policja.gov.pl</w:t>
        </w:r>
      </w:hyperlink>
      <w:r w:rsidRPr="005316DB">
        <w:rPr>
          <w:rFonts w:eastAsia="Calibri"/>
          <w:color w:val="auto"/>
          <w:sz w:val="23"/>
          <w:szCs w:val="23"/>
          <w:lang w:eastAsia="en-US"/>
        </w:rPr>
        <w:t xml:space="preserve"> </w:t>
      </w:r>
      <w:r w:rsidRPr="005316DB">
        <w:rPr>
          <w:rFonts w:eastAsia="Calibri"/>
          <w:color w:val="auto"/>
          <w:sz w:val="23"/>
          <w:szCs w:val="23"/>
          <w:u w:val="single"/>
          <w:lang w:eastAsia="en-US"/>
        </w:rPr>
        <w:t xml:space="preserve"> </w:t>
      </w:r>
    </w:p>
    <w:p w14:paraId="5D3635D3"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u w:val="single"/>
          <w:lang w:eastAsia="en-US"/>
        </w:rPr>
      </w:pPr>
    </w:p>
    <w:p w14:paraId="03BBD36C" w14:textId="23378E40" w:rsidR="00E620FA" w:rsidRPr="005316DB" w:rsidRDefault="00E620FA" w:rsidP="00E620FA">
      <w:pPr>
        <w:autoSpaceDE w:val="0"/>
        <w:autoSpaceDN w:val="0"/>
        <w:adjustRightInd w:val="0"/>
        <w:spacing w:after="0" w:line="240" w:lineRule="auto"/>
        <w:ind w:left="0" w:right="0" w:firstLine="0"/>
        <w:jc w:val="left"/>
        <w:rPr>
          <w:rFonts w:eastAsia="Calibri"/>
          <w:b/>
          <w:bCs/>
          <w:sz w:val="23"/>
          <w:szCs w:val="23"/>
        </w:rPr>
      </w:pPr>
      <w:r w:rsidRPr="005316DB">
        <w:rPr>
          <w:rFonts w:eastAsia="Calibri"/>
          <w:b/>
          <w:bCs/>
          <w:sz w:val="23"/>
          <w:szCs w:val="23"/>
        </w:rPr>
        <w:t>II. TRYB UDZIELENIA ZAMÓWIENIA oraz INFORMACJE OGÓLNE</w:t>
      </w:r>
    </w:p>
    <w:p w14:paraId="57AA7BB3" w14:textId="78748F49" w:rsidR="00E620FA" w:rsidRPr="005316DB" w:rsidRDefault="00E620FA" w:rsidP="0043222E">
      <w:pPr>
        <w:numPr>
          <w:ilvl w:val="3"/>
          <w:numId w:val="27"/>
        </w:numPr>
        <w:autoSpaceDE w:val="0"/>
        <w:autoSpaceDN w:val="0"/>
        <w:adjustRightInd w:val="0"/>
        <w:spacing w:after="0" w:line="240" w:lineRule="auto"/>
        <w:ind w:left="284" w:right="0" w:hanging="284"/>
        <w:rPr>
          <w:rFonts w:eastAsia="Calibri"/>
          <w:i/>
          <w:color w:val="auto"/>
          <w:sz w:val="23"/>
          <w:szCs w:val="23"/>
        </w:rPr>
      </w:pPr>
      <w:r w:rsidRPr="005316DB">
        <w:rPr>
          <w:rFonts w:eastAsia="Calibri"/>
          <w:color w:val="auto"/>
          <w:sz w:val="23"/>
          <w:szCs w:val="23"/>
        </w:rPr>
        <w:t>Niniejsze postępowanie o wartości równej lub przekraczającej progi unijne prowadzone jest  w trybie przetargu nieograniczonego, na podstawie art. 132 ustawy z dnia 11 września 2019 r. Prawo zamówień publicznych</w:t>
      </w:r>
      <w:r w:rsidRPr="005316DB">
        <w:rPr>
          <w:rFonts w:eastAsia="Calibri"/>
          <w:i/>
          <w:color w:val="auto"/>
          <w:sz w:val="23"/>
          <w:szCs w:val="23"/>
        </w:rPr>
        <w:t xml:space="preserve"> (t. j. Dz. U. z 2023, poz. 1605 ze zm.) </w:t>
      </w:r>
      <w:r w:rsidRPr="005316DB">
        <w:rPr>
          <w:rFonts w:eastAsia="Calibri"/>
          <w:color w:val="auto"/>
          <w:sz w:val="23"/>
          <w:szCs w:val="23"/>
        </w:rPr>
        <w:t>zwanej dalej „Pzp”.</w:t>
      </w:r>
      <w:r w:rsidRPr="005316DB">
        <w:rPr>
          <w:rFonts w:ascii="Calibri" w:eastAsia="Calibri" w:hAnsi="Calibri" w:cs="Calibri"/>
          <w:b/>
          <w:sz w:val="23"/>
          <w:szCs w:val="23"/>
        </w:rPr>
        <w:t xml:space="preserve"> </w:t>
      </w:r>
    </w:p>
    <w:p w14:paraId="3C6A4938" w14:textId="16912070" w:rsidR="00E95FBD" w:rsidRPr="00E95FBD" w:rsidRDefault="00E620FA"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W zakresie nieuregulowanym niniejszą Specyfikacją Warunków Zamówienia, zwaną dalej „SWZ”, zastosowanie mają przepisy ustawy Pzp.</w:t>
      </w:r>
    </w:p>
    <w:p w14:paraId="38B57E7A" w14:textId="07F3C4BC" w:rsidR="00E620FA" w:rsidRDefault="00E620FA"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Do czynności podejmowanych przez zamawiającego i wykonawców w postępowaniu o udzielenie zamówienia publicznego stosuje się przepisy ustawy z dnia 23 kwietnia 1964 r. – Kodeks</w:t>
      </w:r>
      <w:r w:rsidR="00893640">
        <w:rPr>
          <w:rFonts w:eastAsia="Calibri"/>
          <w:color w:val="auto"/>
          <w:sz w:val="23"/>
          <w:szCs w:val="23"/>
          <w:lang w:eastAsia="en-US"/>
        </w:rPr>
        <w:t xml:space="preserve"> cywilny (tekst jednolity z 2024</w:t>
      </w:r>
      <w:r w:rsidRPr="005316DB">
        <w:rPr>
          <w:rFonts w:eastAsia="Calibri"/>
          <w:color w:val="auto"/>
          <w:sz w:val="23"/>
          <w:szCs w:val="23"/>
          <w:lang w:eastAsia="en-US"/>
        </w:rPr>
        <w:t xml:space="preserve"> r. poz. </w:t>
      </w:r>
      <w:r w:rsidR="00893640">
        <w:rPr>
          <w:rFonts w:eastAsia="Calibri"/>
          <w:color w:val="auto"/>
          <w:sz w:val="23"/>
          <w:szCs w:val="23"/>
          <w:lang w:eastAsia="en-US"/>
        </w:rPr>
        <w:t>1061</w:t>
      </w:r>
      <w:r w:rsidRPr="005316DB">
        <w:rPr>
          <w:rFonts w:eastAsia="Calibri"/>
          <w:color w:val="auto"/>
          <w:sz w:val="23"/>
          <w:szCs w:val="23"/>
          <w:lang w:eastAsia="en-US"/>
        </w:rPr>
        <w:t xml:space="preserve"> ze zm.), jeżeli przepisy ustawy z dnia 29 stycznia 2004r. Prawo zamówień publicznych nie stanowią inaczej.</w:t>
      </w:r>
    </w:p>
    <w:p w14:paraId="6AB9131F" w14:textId="075D6944" w:rsidR="00E95FBD" w:rsidRPr="00E95FBD" w:rsidRDefault="00E95FBD" w:rsidP="0043222E">
      <w:pPr>
        <w:numPr>
          <w:ilvl w:val="0"/>
          <w:numId w:val="27"/>
        </w:numPr>
        <w:spacing w:after="0" w:line="240" w:lineRule="auto"/>
        <w:ind w:left="284" w:right="0" w:hanging="284"/>
        <w:contextualSpacing/>
        <w:rPr>
          <w:rFonts w:eastAsia="Calibri"/>
          <w:color w:val="auto"/>
          <w:sz w:val="23"/>
          <w:szCs w:val="23"/>
          <w:lang w:eastAsia="en-US"/>
        </w:rPr>
      </w:pPr>
      <w:r w:rsidRPr="00E95FBD">
        <w:rPr>
          <w:sz w:val="23"/>
          <w:szCs w:val="23"/>
          <w:shd w:val="clear" w:color="auto" w:fill="FFFFFF"/>
        </w:rPr>
        <w:t xml:space="preserve">Postępowanie o udzielenie przedmiotowego zamówienia publicznego prowadzi się na elektronicznej platformie zakupowej pod adresem: </w:t>
      </w:r>
      <w:hyperlink r:id="rId12" w:history="1">
        <w:r w:rsidRPr="00FD1D03">
          <w:rPr>
            <w:rStyle w:val="Hipercze"/>
            <w:color w:val="auto"/>
            <w:sz w:val="23"/>
            <w:szCs w:val="23"/>
            <w:shd w:val="clear" w:color="auto" w:fill="FFFFFF"/>
          </w:rPr>
          <w:t>h</w:t>
        </w:r>
        <w:r w:rsidRPr="00FD1D03">
          <w:rPr>
            <w:rStyle w:val="Hipercze"/>
            <w:color w:val="auto"/>
            <w:sz w:val="23"/>
            <w:szCs w:val="23"/>
          </w:rPr>
          <w:t>ttps://platformazakupowa.pl/pn/kwp_bialystok</w:t>
        </w:r>
      </w:hyperlink>
      <w:r w:rsidRPr="00FD1D03">
        <w:rPr>
          <w:rStyle w:val="Hipercze"/>
          <w:color w:val="auto"/>
          <w:sz w:val="23"/>
          <w:szCs w:val="23"/>
          <w:u w:val="none"/>
        </w:rPr>
        <w:t xml:space="preserve">, </w:t>
      </w:r>
      <w:r w:rsidRPr="00E95FBD">
        <w:rPr>
          <w:rStyle w:val="Hipercze"/>
          <w:color w:val="auto"/>
          <w:sz w:val="23"/>
          <w:szCs w:val="23"/>
          <w:u w:val="none"/>
        </w:rPr>
        <w:t>zwanej Platformą.</w:t>
      </w:r>
    </w:p>
    <w:p w14:paraId="6970BB1A" w14:textId="4E88FE0F" w:rsidR="00E620FA" w:rsidRPr="005316DB" w:rsidRDefault="00E620FA"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Postępowanie o udzielenie przedmiotowego zamówienia publicznego prowadzi się w języku polskim.</w:t>
      </w:r>
    </w:p>
    <w:p w14:paraId="29430AF5" w14:textId="46B2375D" w:rsidR="005316DB" w:rsidRPr="005316DB" w:rsidRDefault="005316DB" w:rsidP="0043222E">
      <w:pPr>
        <w:pStyle w:val="pkt"/>
        <w:numPr>
          <w:ilvl w:val="0"/>
          <w:numId w:val="27"/>
        </w:numPr>
        <w:spacing w:before="0" w:after="0"/>
        <w:ind w:left="284" w:hanging="284"/>
        <w:rPr>
          <w:strike/>
          <w:sz w:val="23"/>
          <w:szCs w:val="23"/>
        </w:rPr>
      </w:pPr>
      <w:r w:rsidRPr="005316DB">
        <w:rPr>
          <w:sz w:val="23"/>
          <w:szCs w:val="23"/>
        </w:rPr>
        <w:t xml:space="preserve">Zamawiający przewiduje zastosowanie tzw. procedury odwróconej, o której mowa w art. 139 ust. 1 </w:t>
      </w:r>
      <w:proofErr w:type="spellStart"/>
      <w:r w:rsidRPr="005316DB">
        <w:rPr>
          <w:sz w:val="23"/>
          <w:szCs w:val="23"/>
        </w:rPr>
        <w:t>p.z.p</w:t>
      </w:r>
      <w:proofErr w:type="spellEnd"/>
      <w:r w:rsidRPr="005316DB">
        <w:rPr>
          <w:sz w:val="23"/>
          <w:szCs w:val="23"/>
        </w:rPr>
        <w:t>., tj. Zamawiający najpierw dokona badania i oceny ofert, a następnie dokona kwalifikacji podmiotowej Wykonawcy, którego oferta została najwyżej oceniona, w zakresie braku podstaw wykluczenia.</w:t>
      </w:r>
    </w:p>
    <w:p w14:paraId="7CAF3D11" w14:textId="77777777" w:rsidR="005316DB" w:rsidRPr="005316DB" w:rsidRDefault="005316DB"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Zamawiający nie przewiduje aukcji elektronicznej.</w:t>
      </w:r>
    </w:p>
    <w:p w14:paraId="69C6A498" w14:textId="77777777" w:rsidR="005316DB" w:rsidRPr="005316DB" w:rsidRDefault="005316DB"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Zamawiający nie prowadzi postępowania w celu zawarcia umowy ramowej.</w:t>
      </w:r>
    </w:p>
    <w:p w14:paraId="04A538F5" w14:textId="77777777" w:rsidR="005316DB" w:rsidRPr="005316DB" w:rsidRDefault="005316DB"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 xml:space="preserve">Zamawiający nie zastrzega możliwości ubiegania się o udzielenie zamówienia wyłącznie przez wykonawców, o których mowa w art. 94 </w:t>
      </w:r>
      <w:proofErr w:type="spellStart"/>
      <w:r w:rsidRPr="005316DB">
        <w:rPr>
          <w:rFonts w:eastAsia="Calibri"/>
          <w:color w:val="auto"/>
          <w:sz w:val="23"/>
          <w:szCs w:val="23"/>
          <w:lang w:eastAsia="en-US"/>
        </w:rPr>
        <w:t>p.z.p</w:t>
      </w:r>
      <w:proofErr w:type="spellEnd"/>
      <w:r w:rsidRPr="005316DB">
        <w:rPr>
          <w:rFonts w:eastAsia="Calibri"/>
          <w:color w:val="auto"/>
          <w:sz w:val="23"/>
          <w:szCs w:val="23"/>
          <w:lang w:eastAsia="en-US"/>
        </w:rPr>
        <w:t xml:space="preserve">. </w:t>
      </w:r>
    </w:p>
    <w:p w14:paraId="5186CB65" w14:textId="77777777" w:rsidR="005316DB" w:rsidRPr="005316DB" w:rsidRDefault="005316DB"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Zamawiający nie dopuszcza składania ofert wariantowych oraz ofert w postaci katalogów elektronicznych.</w:t>
      </w:r>
    </w:p>
    <w:p w14:paraId="3B35CAF7" w14:textId="37D259D5" w:rsidR="005316DB" w:rsidRP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Zamawiający dopuszcza możliwość składania ofert częściowych. Ilość zadań częściowych: 3</w:t>
      </w:r>
    </w:p>
    <w:p w14:paraId="3CD4ADB9" w14:textId="6F5C8005" w:rsid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Ofertę można składać w odniesieniu do wszystkich części zamówienia.</w:t>
      </w:r>
    </w:p>
    <w:p w14:paraId="46195F75" w14:textId="406FBF26" w:rsid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Zamawiający nie ogranicza liczby części zamówienia, którą można udzielić jednemu Wykonawcy.</w:t>
      </w:r>
    </w:p>
    <w:p w14:paraId="436FA083" w14:textId="46AA5C9F" w:rsid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 xml:space="preserve">Zamawiający nie przewiduje możliwości udzielenia zamówień, o których mowa w art. 214 ust. 1 pkt 8 </w:t>
      </w:r>
      <w:proofErr w:type="spellStart"/>
      <w:r w:rsidRPr="005316DB">
        <w:rPr>
          <w:rFonts w:eastAsia="Calibri"/>
          <w:color w:val="auto"/>
          <w:sz w:val="23"/>
          <w:szCs w:val="23"/>
          <w:lang w:eastAsia="en-US"/>
        </w:rPr>
        <w:t>p.z.p</w:t>
      </w:r>
      <w:proofErr w:type="spellEnd"/>
      <w:r w:rsidRPr="005316DB">
        <w:rPr>
          <w:rFonts w:eastAsia="Calibri"/>
          <w:color w:val="auto"/>
          <w:sz w:val="23"/>
          <w:szCs w:val="23"/>
          <w:lang w:eastAsia="en-US"/>
        </w:rPr>
        <w:t>.</w:t>
      </w:r>
    </w:p>
    <w:p w14:paraId="7EFA4ED5" w14:textId="77777777" w:rsidR="006E55DF"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 xml:space="preserve">Zamawiający przewiduje możliwość unieważnienia postępowania na podstawie art. 257 pkt 1 </w:t>
      </w:r>
      <w:proofErr w:type="spellStart"/>
      <w:r w:rsidRPr="005316DB">
        <w:rPr>
          <w:rFonts w:eastAsia="Calibri"/>
          <w:color w:val="auto"/>
          <w:sz w:val="23"/>
          <w:szCs w:val="23"/>
          <w:lang w:eastAsia="en-US"/>
        </w:rPr>
        <w:t>p.z.p</w:t>
      </w:r>
      <w:proofErr w:type="spellEnd"/>
      <w:r w:rsidRPr="005316DB">
        <w:rPr>
          <w:rFonts w:eastAsia="Calibri"/>
          <w:color w:val="auto"/>
          <w:sz w:val="23"/>
          <w:szCs w:val="23"/>
          <w:lang w:eastAsia="en-US"/>
        </w:rPr>
        <w:t>., tj. w przypadku, gdy środki publiczne, które Zamawiający zamierzał przeznaczyć na sfinansowanie całości lub części zamówienia, nie zostały mu przyznane.</w:t>
      </w:r>
    </w:p>
    <w:p w14:paraId="28EB8EEE" w14:textId="24F22501" w:rsidR="007C2E64" w:rsidRPr="007C2E64"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Pr>
          <w:rFonts w:eastAsia="Calibri"/>
          <w:color w:val="auto"/>
          <w:sz w:val="23"/>
          <w:szCs w:val="23"/>
          <w:lang w:eastAsia="en-US"/>
        </w:rPr>
        <w:t>Zamawiający przewiduje prawo opcji.</w:t>
      </w:r>
      <w:r w:rsidR="005316DB" w:rsidRPr="005316DB">
        <w:rPr>
          <w:rFonts w:eastAsia="Calibri"/>
          <w:color w:val="auto"/>
          <w:sz w:val="23"/>
          <w:szCs w:val="23"/>
          <w:lang w:eastAsia="en-US"/>
        </w:rPr>
        <w:t xml:space="preserve"> </w:t>
      </w:r>
    </w:p>
    <w:p w14:paraId="0DCA2ABF" w14:textId="6582D5E8" w:rsidR="006E55DF" w:rsidRP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lastRenderedPageBreak/>
        <w:t xml:space="preserve">Podwykonawstwo: Wykonawca może powierzyć wykonanie części zamówienia podwykonawcy. Powierzenie wykonania części zamówienia podwykonawcom nie zwalnia wykonawcy z odpowiedzialności za należyte wykonanie tego zamówienia. </w:t>
      </w:r>
    </w:p>
    <w:p w14:paraId="65BB79AE" w14:textId="25F25971" w:rsidR="006E55DF" w:rsidRPr="006E55DF" w:rsidRDefault="006E55DF" w:rsidP="00C57823">
      <w:pPr>
        <w:spacing w:after="0" w:line="240" w:lineRule="auto"/>
        <w:ind w:left="426" w:right="0" w:firstLine="0"/>
        <w:rPr>
          <w:rFonts w:eastAsia="Calibri"/>
          <w:color w:val="auto"/>
          <w:sz w:val="23"/>
          <w:szCs w:val="23"/>
          <w:lang w:eastAsia="en-US"/>
        </w:rPr>
      </w:pPr>
      <w:r w:rsidRPr="006E55DF">
        <w:rPr>
          <w:rFonts w:eastAsia="Calibri"/>
          <w:color w:val="auto"/>
          <w:sz w:val="23"/>
          <w:szCs w:val="23"/>
          <w:lang w:eastAsia="en-US"/>
        </w:rPr>
        <w:t xml:space="preserve">Jednocześnie stosownie do art. 462 ust. 2 ustawy Zamawiający żąda wskazania przez Wykonawcę w ofercie (w Formularzu ofertowym) części zamówienia, których wykonanie zamierza powierzyć podwykonawcom oraz podania nazw ewentualnych podwykonawców, jeżeli są znani. </w:t>
      </w:r>
    </w:p>
    <w:p w14:paraId="06FFA99D" w14:textId="768C908F"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Zamawiający nie zastrzega obowiązku osobistego wykonania przez Wykonawcę kluczowych zadań.</w:t>
      </w:r>
    </w:p>
    <w:p w14:paraId="2FAADC24" w14:textId="4DF501E3"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Wymóg zatrudnienia na podstawie stosunku pracy:</w:t>
      </w:r>
      <w:r>
        <w:rPr>
          <w:rFonts w:eastAsia="Calibri"/>
          <w:color w:val="auto"/>
          <w:sz w:val="23"/>
          <w:szCs w:val="23"/>
          <w:lang w:eastAsia="en-US"/>
        </w:rPr>
        <w:t xml:space="preserve"> </w:t>
      </w:r>
      <w:r w:rsidRPr="006E55DF">
        <w:rPr>
          <w:rFonts w:eastAsia="Calibri"/>
          <w:color w:val="auto"/>
          <w:sz w:val="23"/>
          <w:szCs w:val="23"/>
          <w:lang w:eastAsia="en-US"/>
        </w:rPr>
        <w:t>Nie dotyczy. Zamawiający nie stawia wymagań w zakresie zatrudnienia na podstawie stosunku pracy.</w:t>
      </w:r>
    </w:p>
    <w:p w14:paraId="76E0A061" w14:textId="58A21E54"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Zamawiający nie dopuszcza oraz nie wymaga składania ofert wariantowych.</w:t>
      </w:r>
    </w:p>
    <w:p w14:paraId="3A909C03" w14:textId="762CD07F"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Wizja lokalna.</w:t>
      </w:r>
      <w:r>
        <w:rPr>
          <w:rFonts w:eastAsia="Calibri"/>
          <w:color w:val="auto"/>
          <w:sz w:val="23"/>
          <w:szCs w:val="23"/>
          <w:lang w:eastAsia="en-US"/>
        </w:rPr>
        <w:t xml:space="preserve"> </w:t>
      </w:r>
      <w:r w:rsidRPr="006E55DF">
        <w:rPr>
          <w:rFonts w:eastAsia="Calibri"/>
          <w:color w:val="auto"/>
          <w:sz w:val="23"/>
          <w:szCs w:val="23"/>
          <w:lang w:eastAsia="en-US"/>
        </w:rPr>
        <w:t xml:space="preserve">Zamawiający nie przewiduje odbycia przez Wykonawcę wizji lokalnej lub sprawdzenia przez Wykonawcę dokumentów niezbędnych do realizacji zamówienia dostępnych na miejscu u Zamawiającego. </w:t>
      </w:r>
    </w:p>
    <w:p w14:paraId="0EB8A10A" w14:textId="1265D74A"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 xml:space="preserve">Zamawiający nie przewiduje możliwości złożenia oferty w postaci elektronicznej, katalogu elektronicznego lub dołączenia katalogu elektronicznego do oferty. </w:t>
      </w:r>
    </w:p>
    <w:p w14:paraId="25757129" w14:textId="293E8DF6" w:rsidR="006E55DF" w:rsidRP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Zamawiający nie zastrzega ubiegania się o zamówienie wyłącznie przez Wykonawców,                                o których mowa w art. 94 ust. 1 ustawy.</w:t>
      </w:r>
    </w:p>
    <w:p w14:paraId="34959312" w14:textId="278D0AB7" w:rsidR="007C2E64" w:rsidRPr="007C2E64"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Zamawiający nie przewiduje rozliczenia w walutach obcych.</w:t>
      </w:r>
    </w:p>
    <w:p w14:paraId="39B4CF5C" w14:textId="2C6AEF29" w:rsidR="007C2E64" w:rsidRPr="007C2E64" w:rsidRDefault="007C2E64" w:rsidP="0043222E">
      <w:pPr>
        <w:pStyle w:val="Akapitzlist"/>
        <w:numPr>
          <w:ilvl w:val="0"/>
          <w:numId w:val="27"/>
        </w:numPr>
        <w:spacing w:after="0" w:line="240" w:lineRule="auto"/>
        <w:ind w:left="426" w:right="0" w:hanging="426"/>
        <w:rPr>
          <w:rFonts w:eastAsia="Calibri"/>
          <w:color w:val="auto"/>
          <w:sz w:val="23"/>
          <w:szCs w:val="23"/>
          <w:lang w:eastAsia="en-US"/>
        </w:rPr>
      </w:pPr>
      <w:r w:rsidRPr="007C2E64">
        <w:rPr>
          <w:sz w:val="23"/>
          <w:szCs w:val="23"/>
        </w:rPr>
        <w:t xml:space="preserve">Wykonawcą może być osoba fizyczna, osoba prawna lub jednostka organizacyjna nie  posiadająca osobowości prawnej. Wykonawcy mogą  wspólnie ubiegać się o udzielenie zamówienia na zasadach określonych w art. 58 ustawy. </w:t>
      </w:r>
    </w:p>
    <w:p w14:paraId="1C5591FE" w14:textId="5161C001" w:rsidR="005316DB" w:rsidRP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sz w:val="23"/>
          <w:szCs w:val="23"/>
        </w:rPr>
        <w:t>Wykonawcy ponoszą wszelkie koszty związane z przygotowaniem i złożeniem oferty. Zamawiający nie przewiduje zwrotu kosztów udziału w postępowaniu.</w:t>
      </w:r>
    </w:p>
    <w:bookmarkEnd w:id="0"/>
    <w:p w14:paraId="44EF0BFC" w14:textId="117F6B19" w:rsidR="006E55DF" w:rsidRDefault="006E55DF" w:rsidP="006E55DF">
      <w:pPr>
        <w:tabs>
          <w:tab w:val="left" w:pos="9214"/>
        </w:tabs>
        <w:spacing w:after="52" w:line="276" w:lineRule="auto"/>
        <w:ind w:left="0" w:right="645" w:firstLine="0"/>
        <w:rPr>
          <w:rFonts w:eastAsia="Calibri"/>
          <w:color w:val="auto"/>
          <w:sz w:val="22"/>
          <w:lang w:eastAsia="en-US"/>
        </w:rPr>
      </w:pPr>
    </w:p>
    <w:p w14:paraId="2EE270D3" w14:textId="3C3379C2" w:rsidR="003714D3" w:rsidRPr="00695653" w:rsidRDefault="003714D3" w:rsidP="006E55DF">
      <w:pPr>
        <w:tabs>
          <w:tab w:val="left" w:pos="9214"/>
        </w:tabs>
        <w:spacing w:after="52" w:line="276" w:lineRule="auto"/>
        <w:ind w:left="0" w:right="645" w:firstLine="0"/>
        <w:rPr>
          <w:b/>
          <w:sz w:val="23"/>
          <w:szCs w:val="23"/>
        </w:rPr>
      </w:pPr>
      <w:r w:rsidRPr="00695653">
        <w:rPr>
          <w:b/>
          <w:sz w:val="23"/>
          <w:szCs w:val="23"/>
        </w:rPr>
        <w:t xml:space="preserve">III. </w:t>
      </w:r>
      <w:r w:rsidR="00695653">
        <w:rPr>
          <w:b/>
          <w:sz w:val="23"/>
          <w:szCs w:val="23"/>
        </w:rPr>
        <w:t>OPIS PRZEDMIOTU ZAMÓWIENIA.</w:t>
      </w:r>
      <w:r w:rsidRPr="00695653">
        <w:rPr>
          <w:b/>
          <w:sz w:val="23"/>
          <w:szCs w:val="23"/>
        </w:rPr>
        <w:t xml:space="preserve"> </w:t>
      </w:r>
    </w:p>
    <w:p w14:paraId="4A394823" w14:textId="77777777" w:rsidR="001D3080" w:rsidRDefault="001D3080" w:rsidP="0043222E">
      <w:pPr>
        <w:numPr>
          <w:ilvl w:val="0"/>
          <w:numId w:val="28"/>
        </w:numPr>
        <w:spacing w:after="200" w:line="240" w:lineRule="auto"/>
        <w:ind w:left="284" w:right="0" w:hanging="284"/>
        <w:contextualSpacing/>
        <w:jc w:val="left"/>
        <w:rPr>
          <w:rFonts w:eastAsia="Calibri"/>
          <w:sz w:val="23"/>
          <w:szCs w:val="23"/>
          <w:lang w:eastAsia="en-US"/>
        </w:rPr>
      </w:pPr>
      <w:r w:rsidRPr="001D3080">
        <w:rPr>
          <w:rFonts w:eastAsia="Calibri"/>
          <w:b/>
          <w:sz w:val="23"/>
          <w:szCs w:val="23"/>
          <w:lang w:eastAsia="en-US"/>
        </w:rPr>
        <w:t xml:space="preserve">Przedmiotem zamówienia </w:t>
      </w:r>
      <w:r>
        <w:rPr>
          <w:rFonts w:eastAsia="Calibri"/>
          <w:sz w:val="23"/>
          <w:szCs w:val="23"/>
          <w:lang w:eastAsia="en-US"/>
        </w:rPr>
        <w:t>jest dostawa:</w:t>
      </w:r>
    </w:p>
    <w:p w14:paraId="1E205F8B" w14:textId="77777777" w:rsidR="00E84955" w:rsidRDefault="00E84955" w:rsidP="001D3080">
      <w:pPr>
        <w:spacing w:after="200" w:line="240" w:lineRule="auto"/>
        <w:ind w:left="284" w:right="0" w:firstLine="0"/>
        <w:contextualSpacing/>
        <w:jc w:val="left"/>
        <w:rPr>
          <w:rFonts w:eastAsia="Calibri"/>
          <w:b/>
          <w:sz w:val="23"/>
          <w:szCs w:val="23"/>
          <w:lang w:eastAsia="en-US"/>
        </w:rPr>
      </w:pPr>
    </w:p>
    <w:p w14:paraId="364000CF" w14:textId="0E1D8913" w:rsidR="001D3080" w:rsidRDefault="001D3080" w:rsidP="001D3080">
      <w:pPr>
        <w:spacing w:after="200" w:line="240" w:lineRule="auto"/>
        <w:ind w:left="284" w:right="0" w:firstLine="0"/>
        <w:contextualSpacing/>
        <w:jc w:val="left"/>
        <w:rPr>
          <w:rFonts w:eastAsia="Calibri"/>
          <w:b/>
          <w:sz w:val="23"/>
          <w:szCs w:val="23"/>
          <w:lang w:eastAsia="en-US"/>
        </w:rPr>
      </w:pPr>
      <w:r>
        <w:rPr>
          <w:rFonts w:eastAsia="Calibri"/>
          <w:b/>
          <w:sz w:val="23"/>
          <w:szCs w:val="23"/>
          <w:lang w:eastAsia="en-US"/>
        </w:rPr>
        <w:t>Zadanie nr 1</w:t>
      </w:r>
    </w:p>
    <w:p w14:paraId="514E1A9B" w14:textId="44D62F81" w:rsidR="001D3080" w:rsidRDefault="001D3080" w:rsidP="001D3080">
      <w:pPr>
        <w:spacing w:after="200" w:line="240" w:lineRule="auto"/>
        <w:ind w:left="284" w:right="0" w:firstLine="0"/>
        <w:contextualSpacing/>
        <w:jc w:val="left"/>
        <w:rPr>
          <w:rFonts w:eastAsia="Calibri"/>
          <w:sz w:val="23"/>
          <w:szCs w:val="23"/>
          <w:lang w:eastAsia="en-US"/>
        </w:rPr>
      </w:pPr>
      <w:r>
        <w:rPr>
          <w:rFonts w:eastAsia="Calibri"/>
          <w:sz w:val="23"/>
          <w:szCs w:val="23"/>
          <w:lang w:eastAsia="en-US"/>
        </w:rPr>
        <w:t>samochody</w:t>
      </w:r>
      <w:r w:rsidRPr="001D3080">
        <w:rPr>
          <w:rFonts w:eastAsia="Calibri"/>
          <w:sz w:val="23"/>
          <w:szCs w:val="23"/>
          <w:lang w:eastAsia="en-US"/>
        </w:rPr>
        <w:t xml:space="preserve"> osobow</w:t>
      </w:r>
      <w:r>
        <w:rPr>
          <w:rFonts w:eastAsia="Calibri"/>
          <w:sz w:val="23"/>
          <w:szCs w:val="23"/>
          <w:lang w:eastAsia="en-US"/>
        </w:rPr>
        <w:t xml:space="preserve">o – terenowe typu </w:t>
      </w:r>
      <w:proofErr w:type="spellStart"/>
      <w:r>
        <w:rPr>
          <w:rFonts w:eastAsia="Calibri"/>
          <w:sz w:val="23"/>
          <w:szCs w:val="23"/>
          <w:lang w:eastAsia="en-US"/>
        </w:rPr>
        <w:t>pick</w:t>
      </w:r>
      <w:proofErr w:type="spellEnd"/>
      <w:r>
        <w:rPr>
          <w:rFonts w:eastAsia="Calibri"/>
          <w:sz w:val="23"/>
          <w:szCs w:val="23"/>
          <w:lang w:eastAsia="en-US"/>
        </w:rPr>
        <w:t xml:space="preserve"> - </w:t>
      </w:r>
      <w:proofErr w:type="spellStart"/>
      <w:r>
        <w:rPr>
          <w:rFonts w:eastAsia="Calibri"/>
          <w:sz w:val="23"/>
          <w:szCs w:val="23"/>
          <w:lang w:eastAsia="en-US"/>
        </w:rPr>
        <w:t>up</w:t>
      </w:r>
      <w:proofErr w:type="spellEnd"/>
      <w:r>
        <w:rPr>
          <w:rFonts w:eastAsia="Calibri"/>
          <w:sz w:val="23"/>
          <w:szCs w:val="23"/>
          <w:lang w:eastAsia="en-US"/>
        </w:rPr>
        <w:t xml:space="preserve"> </w:t>
      </w:r>
      <w:r w:rsidRPr="001D3080">
        <w:rPr>
          <w:rFonts w:eastAsia="Calibri"/>
          <w:sz w:val="23"/>
          <w:szCs w:val="23"/>
          <w:lang w:eastAsia="en-US"/>
        </w:rPr>
        <w:t>w policyjnej wersji nieoznakowanej</w:t>
      </w:r>
      <w:r>
        <w:rPr>
          <w:rFonts w:eastAsia="Calibri"/>
          <w:sz w:val="23"/>
          <w:szCs w:val="23"/>
          <w:lang w:eastAsia="en-US"/>
        </w:rPr>
        <w:t>:</w:t>
      </w:r>
    </w:p>
    <w:p w14:paraId="6635EDEE" w14:textId="017C3CC0" w:rsidR="001D3080" w:rsidRDefault="00E30E11" w:rsidP="00E30E11">
      <w:pPr>
        <w:spacing w:after="200" w:line="240" w:lineRule="auto"/>
        <w:ind w:left="426" w:right="0" w:hanging="142"/>
        <w:contextualSpacing/>
        <w:jc w:val="left"/>
        <w:rPr>
          <w:rFonts w:eastAsia="Calibri"/>
          <w:sz w:val="23"/>
          <w:szCs w:val="23"/>
          <w:lang w:eastAsia="en-US"/>
        </w:rPr>
      </w:pPr>
      <w:r>
        <w:rPr>
          <w:rFonts w:eastAsia="Calibri"/>
          <w:b/>
          <w:sz w:val="23"/>
          <w:szCs w:val="23"/>
          <w:lang w:eastAsia="en-US"/>
        </w:rPr>
        <w:t xml:space="preserve">- </w:t>
      </w:r>
      <w:r w:rsidR="001D3080">
        <w:rPr>
          <w:rFonts w:eastAsia="Calibri"/>
          <w:b/>
          <w:sz w:val="23"/>
          <w:szCs w:val="23"/>
          <w:lang w:eastAsia="en-US"/>
        </w:rPr>
        <w:t>10 szt.</w:t>
      </w:r>
      <w:r w:rsidR="001D3080">
        <w:rPr>
          <w:rFonts w:eastAsia="Calibri"/>
          <w:sz w:val="23"/>
          <w:szCs w:val="23"/>
          <w:lang w:eastAsia="en-US"/>
        </w:rPr>
        <w:t xml:space="preserve"> </w:t>
      </w:r>
      <w:r w:rsidR="001D3080" w:rsidRPr="001D3080">
        <w:rPr>
          <w:rFonts w:eastAsia="Calibri"/>
          <w:sz w:val="23"/>
          <w:szCs w:val="23"/>
          <w:lang w:eastAsia="en-US"/>
        </w:rPr>
        <w:t xml:space="preserve">– w </w:t>
      </w:r>
      <w:r w:rsidR="001D3080">
        <w:rPr>
          <w:rFonts w:eastAsia="Calibri"/>
          <w:sz w:val="23"/>
          <w:szCs w:val="23"/>
          <w:lang w:eastAsia="en-US"/>
        </w:rPr>
        <w:t>zamówieniu</w:t>
      </w:r>
      <w:r w:rsidR="001D3080" w:rsidRPr="001D3080">
        <w:rPr>
          <w:rFonts w:eastAsia="Calibri"/>
          <w:sz w:val="23"/>
          <w:szCs w:val="23"/>
          <w:lang w:eastAsia="en-US"/>
        </w:rPr>
        <w:t xml:space="preserve"> podstawow</w:t>
      </w:r>
      <w:r w:rsidR="001D3080">
        <w:rPr>
          <w:rFonts w:eastAsia="Calibri"/>
          <w:sz w:val="23"/>
          <w:szCs w:val="23"/>
          <w:lang w:eastAsia="en-US"/>
        </w:rPr>
        <w:t>ym</w:t>
      </w:r>
      <w:r w:rsidR="001D3080" w:rsidRPr="001D3080">
        <w:rPr>
          <w:rFonts w:eastAsia="Calibri"/>
          <w:sz w:val="23"/>
          <w:szCs w:val="23"/>
          <w:lang w:eastAsia="en-US"/>
        </w:rPr>
        <w:t xml:space="preserve"> oraz </w:t>
      </w:r>
      <w:r w:rsidR="001D3080" w:rsidRPr="001D3080">
        <w:rPr>
          <w:rFonts w:eastAsia="Calibri"/>
          <w:b/>
          <w:sz w:val="23"/>
          <w:szCs w:val="23"/>
          <w:lang w:eastAsia="en-US"/>
        </w:rPr>
        <w:t xml:space="preserve">4 szt. </w:t>
      </w:r>
      <w:r w:rsidR="001D3080" w:rsidRPr="001D3080">
        <w:rPr>
          <w:rFonts w:eastAsia="Calibri"/>
          <w:sz w:val="23"/>
          <w:szCs w:val="23"/>
          <w:lang w:eastAsia="en-US"/>
        </w:rPr>
        <w:t xml:space="preserve">w </w:t>
      </w:r>
      <w:r w:rsidR="001D3080">
        <w:rPr>
          <w:rFonts w:eastAsia="Calibri"/>
          <w:sz w:val="23"/>
          <w:szCs w:val="23"/>
          <w:lang w:eastAsia="en-US"/>
        </w:rPr>
        <w:t>prawie</w:t>
      </w:r>
      <w:r w:rsidR="00A43AA0">
        <w:rPr>
          <w:rFonts w:eastAsia="Calibri"/>
          <w:sz w:val="23"/>
          <w:szCs w:val="23"/>
          <w:lang w:eastAsia="en-US"/>
        </w:rPr>
        <w:t xml:space="preserve"> opcji z instalacją łączności </w:t>
      </w:r>
      <w:r w:rsidR="00897BF9">
        <w:rPr>
          <w:rFonts w:eastAsia="Calibri"/>
          <w:sz w:val="23"/>
          <w:szCs w:val="23"/>
          <w:lang w:eastAsia="en-US"/>
        </w:rPr>
        <w:t xml:space="preserve">radiowej </w:t>
      </w:r>
      <w:r>
        <w:rPr>
          <w:rFonts w:eastAsia="Calibri"/>
          <w:sz w:val="23"/>
          <w:szCs w:val="23"/>
          <w:lang w:eastAsia="en-US"/>
        </w:rPr>
        <w:t xml:space="preserve"> określoną w </w:t>
      </w:r>
      <w:r w:rsidR="00A43AA0">
        <w:rPr>
          <w:rFonts w:eastAsia="Calibri"/>
          <w:sz w:val="23"/>
          <w:szCs w:val="23"/>
          <w:lang w:eastAsia="en-US"/>
        </w:rPr>
        <w:t>zał. Nr</w:t>
      </w:r>
      <w:r>
        <w:rPr>
          <w:rFonts w:eastAsia="Calibri"/>
          <w:sz w:val="23"/>
          <w:szCs w:val="23"/>
          <w:lang w:eastAsia="en-US"/>
        </w:rPr>
        <w:t xml:space="preserve"> 5</w:t>
      </w:r>
      <w:r w:rsidR="00A43AA0">
        <w:rPr>
          <w:rFonts w:eastAsia="Calibri"/>
          <w:sz w:val="23"/>
          <w:szCs w:val="23"/>
          <w:lang w:eastAsia="en-US"/>
        </w:rPr>
        <w:t xml:space="preserve"> SWZ</w:t>
      </w:r>
      <w:r>
        <w:rPr>
          <w:rFonts w:eastAsia="Calibri"/>
          <w:sz w:val="23"/>
          <w:szCs w:val="23"/>
          <w:lang w:eastAsia="en-US"/>
        </w:rPr>
        <w:t xml:space="preserve"> – zadanie nr 1 – załącznik nr 1ŁN</w:t>
      </w:r>
    </w:p>
    <w:p w14:paraId="77B0EA86" w14:textId="203B4F03" w:rsidR="00A43AA0" w:rsidRPr="00E30E11" w:rsidRDefault="00E30E11" w:rsidP="00E30E11">
      <w:pPr>
        <w:spacing w:after="200" w:line="240" w:lineRule="auto"/>
        <w:ind w:left="426" w:right="0" w:hanging="142"/>
        <w:contextualSpacing/>
        <w:jc w:val="left"/>
        <w:rPr>
          <w:rFonts w:eastAsia="Calibri"/>
          <w:color w:val="auto"/>
          <w:sz w:val="23"/>
          <w:szCs w:val="23"/>
          <w:lang w:eastAsia="en-US"/>
        </w:rPr>
      </w:pPr>
      <w:r>
        <w:rPr>
          <w:rFonts w:eastAsia="Calibri"/>
          <w:b/>
          <w:color w:val="auto"/>
          <w:sz w:val="23"/>
          <w:szCs w:val="23"/>
          <w:lang w:eastAsia="en-US"/>
        </w:rPr>
        <w:t xml:space="preserve">- </w:t>
      </w:r>
      <w:r w:rsidR="00A43AA0" w:rsidRPr="00E30E11">
        <w:rPr>
          <w:rFonts w:eastAsia="Calibri"/>
          <w:b/>
          <w:color w:val="auto"/>
          <w:sz w:val="23"/>
          <w:szCs w:val="23"/>
          <w:lang w:eastAsia="en-US"/>
        </w:rPr>
        <w:t xml:space="preserve">1 szt. </w:t>
      </w:r>
      <w:r w:rsidR="00A43AA0" w:rsidRPr="00E30E11">
        <w:rPr>
          <w:rFonts w:eastAsia="Calibri"/>
          <w:color w:val="auto"/>
          <w:sz w:val="23"/>
          <w:szCs w:val="23"/>
          <w:lang w:eastAsia="en-US"/>
        </w:rPr>
        <w:t>w zamówieniu podstawowym</w:t>
      </w:r>
      <w:r w:rsidR="00A43AA0" w:rsidRPr="00E30E11">
        <w:rPr>
          <w:rFonts w:eastAsia="Calibri"/>
          <w:b/>
          <w:color w:val="auto"/>
          <w:sz w:val="23"/>
          <w:szCs w:val="23"/>
          <w:lang w:eastAsia="en-US"/>
        </w:rPr>
        <w:t xml:space="preserve"> </w:t>
      </w:r>
      <w:r w:rsidR="00897BF9" w:rsidRPr="00E30E11">
        <w:rPr>
          <w:rFonts w:eastAsia="Calibri"/>
          <w:color w:val="auto"/>
          <w:sz w:val="23"/>
          <w:szCs w:val="23"/>
          <w:lang w:eastAsia="en-US"/>
        </w:rPr>
        <w:t>z instalacją łączności radiowej</w:t>
      </w:r>
      <w:r w:rsidRPr="00E30E11">
        <w:rPr>
          <w:rFonts w:eastAsia="Calibri"/>
          <w:color w:val="auto"/>
          <w:sz w:val="23"/>
          <w:szCs w:val="23"/>
          <w:lang w:eastAsia="en-US"/>
        </w:rPr>
        <w:t xml:space="preserve"> określoną w </w:t>
      </w:r>
      <w:r w:rsidR="00897BF9" w:rsidRPr="00E30E11">
        <w:rPr>
          <w:rFonts w:eastAsia="Calibri"/>
          <w:color w:val="auto"/>
          <w:sz w:val="23"/>
          <w:szCs w:val="23"/>
          <w:lang w:eastAsia="en-US"/>
        </w:rPr>
        <w:t xml:space="preserve">zał. Nr </w:t>
      </w:r>
      <w:r w:rsidRPr="00E30E11">
        <w:rPr>
          <w:rFonts w:eastAsia="Calibri"/>
          <w:color w:val="auto"/>
          <w:sz w:val="23"/>
          <w:szCs w:val="23"/>
          <w:lang w:eastAsia="en-US"/>
        </w:rPr>
        <w:t xml:space="preserve">5 </w:t>
      </w:r>
      <w:r w:rsidR="00897BF9" w:rsidRPr="00E30E11">
        <w:rPr>
          <w:rFonts w:eastAsia="Calibri"/>
          <w:color w:val="auto"/>
          <w:sz w:val="23"/>
          <w:szCs w:val="23"/>
          <w:lang w:eastAsia="en-US"/>
        </w:rPr>
        <w:t>SWZ</w:t>
      </w:r>
      <w:r w:rsidRPr="00E30E11">
        <w:rPr>
          <w:rFonts w:eastAsia="Calibri"/>
          <w:color w:val="auto"/>
          <w:sz w:val="23"/>
          <w:szCs w:val="23"/>
          <w:lang w:eastAsia="en-US"/>
        </w:rPr>
        <w:t xml:space="preserve"> – zadanie nr 1 – załącznik nr 2ŁN</w:t>
      </w:r>
    </w:p>
    <w:p w14:paraId="04156764" w14:textId="77777777" w:rsidR="00897BF9" w:rsidRPr="00897BF9" w:rsidRDefault="00897BF9" w:rsidP="00897BF9">
      <w:pPr>
        <w:spacing w:after="200" w:line="240" w:lineRule="auto"/>
        <w:ind w:left="284" w:right="0" w:firstLine="0"/>
        <w:contextualSpacing/>
        <w:jc w:val="left"/>
        <w:rPr>
          <w:rFonts w:eastAsia="Calibri"/>
          <w:b/>
          <w:color w:val="FF0000"/>
          <w:sz w:val="23"/>
          <w:szCs w:val="23"/>
          <w:lang w:eastAsia="en-US"/>
        </w:rPr>
      </w:pPr>
    </w:p>
    <w:p w14:paraId="0C9E2E2D" w14:textId="18D6A8F1" w:rsidR="001D3080" w:rsidRPr="001D3080" w:rsidRDefault="001D3080" w:rsidP="001D3080">
      <w:pPr>
        <w:spacing w:after="200" w:line="240" w:lineRule="auto"/>
        <w:ind w:left="284" w:right="0" w:firstLine="0"/>
        <w:contextualSpacing/>
        <w:jc w:val="left"/>
        <w:rPr>
          <w:rFonts w:eastAsia="Calibri"/>
          <w:b/>
          <w:sz w:val="23"/>
          <w:szCs w:val="23"/>
          <w:lang w:eastAsia="en-US"/>
        </w:rPr>
      </w:pPr>
      <w:r w:rsidRPr="001D3080">
        <w:rPr>
          <w:rFonts w:eastAsia="Calibri"/>
          <w:b/>
          <w:sz w:val="23"/>
          <w:szCs w:val="23"/>
          <w:lang w:eastAsia="en-US"/>
        </w:rPr>
        <w:t>Zadanie nr 2</w:t>
      </w:r>
    </w:p>
    <w:p w14:paraId="7F507479" w14:textId="0B26DCF8" w:rsidR="001D3080" w:rsidRPr="001D3080" w:rsidRDefault="001D3080" w:rsidP="001D3080">
      <w:pPr>
        <w:spacing w:after="200" w:line="240" w:lineRule="auto"/>
        <w:ind w:left="284" w:right="0" w:firstLine="0"/>
        <w:contextualSpacing/>
        <w:jc w:val="left"/>
        <w:rPr>
          <w:rFonts w:eastAsia="Calibri"/>
          <w:sz w:val="23"/>
          <w:szCs w:val="23"/>
          <w:lang w:eastAsia="en-US"/>
        </w:rPr>
      </w:pPr>
      <w:r w:rsidRPr="001D3080">
        <w:rPr>
          <w:rFonts w:eastAsia="Calibri"/>
          <w:sz w:val="23"/>
          <w:szCs w:val="23"/>
          <w:lang w:eastAsia="en-US"/>
        </w:rPr>
        <w:t xml:space="preserve">samochody osobowo – terenowe typu </w:t>
      </w:r>
      <w:proofErr w:type="spellStart"/>
      <w:r w:rsidRPr="001D3080">
        <w:rPr>
          <w:rFonts w:eastAsia="Calibri"/>
          <w:sz w:val="23"/>
          <w:szCs w:val="23"/>
          <w:lang w:eastAsia="en-US"/>
        </w:rPr>
        <w:t>pick</w:t>
      </w:r>
      <w:proofErr w:type="spellEnd"/>
      <w:r w:rsidRPr="001D3080">
        <w:rPr>
          <w:rFonts w:eastAsia="Calibri"/>
          <w:sz w:val="23"/>
          <w:szCs w:val="23"/>
          <w:lang w:eastAsia="en-US"/>
        </w:rPr>
        <w:t xml:space="preserve"> - </w:t>
      </w:r>
      <w:proofErr w:type="spellStart"/>
      <w:r w:rsidRPr="001D3080">
        <w:rPr>
          <w:rFonts w:eastAsia="Calibri"/>
          <w:sz w:val="23"/>
          <w:szCs w:val="23"/>
          <w:lang w:eastAsia="en-US"/>
        </w:rPr>
        <w:t>up</w:t>
      </w:r>
      <w:proofErr w:type="spellEnd"/>
      <w:r w:rsidRPr="001D3080">
        <w:rPr>
          <w:rFonts w:eastAsia="Calibri"/>
          <w:sz w:val="23"/>
          <w:szCs w:val="23"/>
          <w:lang w:eastAsia="en-US"/>
        </w:rPr>
        <w:t xml:space="preserve"> w policyjnej wersji oznakowanej:</w:t>
      </w:r>
    </w:p>
    <w:p w14:paraId="4C914FF9" w14:textId="185F7F76" w:rsidR="001D3080" w:rsidRDefault="001D3080" w:rsidP="001D3080">
      <w:pPr>
        <w:spacing w:after="200" w:line="240" w:lineRule="auto"/>
        <w:ind w:left="284" w:right="0" w:firstLine="0"/>
        <w:contextualSpacing/>
        <w:jc w:val="left"/>
        <w:rPr>
          <w:rFonts w:eastAsia="Calibri"/>
          <w:sz w:val="23"/>
          <w:szCs w:val="23"/>
          <w:lang w:eastAsia="en-US"/>
        </w:rPr>
      </w:pPr>
      <w:r w:rsidRPr="001D3080">
        <w:rPr>
          <w:rFonts w:eastAsia="Calibri"/>
          <w:b/>
          <w:sz w:val="23"/>
          <w:szCs w:val="23"/>
          <w:lang w:eastAsia="en-US"/>
        </w:rPr>
        <w:t xml:space="preserve">10 szt. – </w:t>
      </w:r>
      <w:r w:rsidRPr="001D3080">
        <w:rPr>
          <w:rFonts w:eastAsia="Calibri"/>
          <w:sz w:val="23"/>
          <w:szCs w:val="23"/>
          <w:lang w:eastAsia="en-US"/>
        </w:rPr>
        <w:t>w zamówieniu podstawowym oraz</w:t>
      </w:r>
      <w:r w:rsidRPr="001D3080">
        <w:rPr>
          <w:rFonts w:eastAsia="Calibri"/>
          <w:b/>
          <w:sz w:val="23"/>
          <w:szCs w:val="23"/>
          <w:lang w:eastAsia="en-US"/>
        </w:rPr>
        <w:t xml:space="preserve"> 4 szt. </w:t>
      </w:r>
      <w:r w:rsidRPr="001D3080">
        <w:rPr>
          <w:rFonts w:eastAsia="Calibri"/>
          <w:sz w:val="23"/>
          <w:szCs w:val="23"/>
          <w:lang w:eastAsia="en-US"/>
        </w:rPr>
        <w:t>w prawie opcji.</w:t>
      </w:r>
    </w:p>
    <w:p w14:paraId="22A99A7A" w14:textId="0A9B9C49" w:rsidR="001D3080" w:rsidRDefault="001D3080" w:rsidP="001D3080">
      <w:pPr>
        <w:spacing w:after="200" w:line="240" w:lineRule="auto"/>
        <w:ind w:left="284" w:right="0" w:firstLine="0"/>
        <w:contextualSpacing/>
        <w:jc w:val="left"/>
        <w:rPr>
          <w:rFonts w:eastAsia="Calibri"/>
          <w:b/>
          <w:sz w:val="23"/>
          <w:szCs w:val="23"/>
          <w:lang w:eastAsia="en-US"/>
        </w:rPr>
      </w:pPr>
    </w:p>
    <w:p w14:paraId="0EC74F06" w14:textId="1AA50A83" w:rsidR="001D3080" w:rsidRDefault="001D3080" w:rsidP="001D3080">
      <w:pPr>
        <w:spacing w:after="200" w:line="240" w:lineRule="auto"/>
        <w:ind w:left="284" w:right="0" w:firstLine="0"/>
        <w:contextualSpacing/>
        <w:jc w:val="left"/>
        <w:rPr>
          <w:rFonts w:eastAsia="Calibri"/>
          <w:b/>
          <w:sz w:val="23"/>
          <w:szCs w:val="23"/>
          <w:lang w:eastAsia="en-US"/>
        </w:rPr>
      </w:pPr>
      <w:r>
        <w:rPr>
          <w:rFonts w:eastAsia="Calibri"/>
          <w:b/>
          <w:sz w:val="23"/>
          <w:szCs w:val="23"/>
          <w:lang w:eastAsia="en-US"/>
        </w:rPr>
        <w:t>Zadanie nr 3</w:t>
      </w:r>
    </w:p>
    <w:p w14:paraId="4890F4D1" w14:textId="4BD17D7E" w:rsidR="001D3080" w:rsidRPr="00E84955" w:rsidRDefault="00E84955" w:rsidP="001D3080">
      <w:pPr>
        <w:spacing w:after="200" w:line="240" w:lineRule="auto"/>
        <w:ind w:left="284" w:right="0" w:firstLine="0"/>
        <w:contextualSpacing/>
        <w:jc w:val="left"/>
        <w:rPr>
          <w:rFonts w:eastAsia="Calibri"/>
          <w:sz w:val="23"/>
          <w:szCs w:val="23"/>
          <w:lang w:eastAsia="en-US"/>
        </w:rPr>
      </w:pPr>
      <w:r w:rsidRPr="00E84955">
        <w:rPr>
          <w:rFonts w:eastAsia="Calibri"/>
          <w:sz w:val="23"/>
          <w:szCs w:val="23"/>
          <w:lang w:eastAsia="en-US"/>
        </w:rPr>
        <w:t>Samochody osobowe RD video w policyjnej wersji nieoznakowanej</w:t>
      </w:r>
    </w:p>
    <w:p w14:paraId="249B6428" w14:textId="653B2B8D" w:rsidR="001D3080" w:rsidRPr="001D3080" w:rsidRDefault="00E84955" w:rsidP="00E95FBD">
      <w:pPr>
        <w:spacing w:after="200" w:line="240" w:lineRule="auto"/>
        <w:ind w:left="284" w:right="0" w:firstLine="0"/>
        <w:contextualSpacing/>
        <w:jc w:val="left"/>
        <w:rPr>
          <w:rFonts w:eastAsia="Calibri"/>
          <w:b/>
          <w:sz w:val="23"/>
          <w:szCs w:val="23"/>
          <w:lang w:eastAsia="en-US"/>
        </w:rPr>
      </w:pPr>
      <w:r>
        <w:rPr>
          <w:rFonts w:eastAsia="Calibri"/>
          <w:b/>
          <w:sz w:val="23"/>
          <w:szCs w:val="23"/>
          <w:lang w:eastAsia="en-US"/>
        </w:rPr>
        <w:t xml:space="preserve">2 </w:t>
      </w:r>
      <w:r w:rsidRPr="00E84955">
        <w:rPr>
          <w:rFonts w:eastAsia="Calibri"/>
          <w:b/>
          <w:sz w:val="23"/>
          <w:szCs w:val="23"/>
          <w:lang w:eastAsia="en-US"/>
        </w:rPr>
        <w:t xml:space="preserve">szt. – </w:t>
      </w:r>
      <w:r w:rsidRPr="00E84955">
        <w:rPr>
          <w:rFonts w:eastAsia="Calibri"/>
          <w:sz w:val="23"/>
          <w:szCs w:val="23"/>
          <w:lang w:eastAsia="en-US"/>
        </w:rPr>
        <w:t>w zamówieniu podstawowym oraz</w:t>
      </w:r>
      <w:r w:rsidRPr="00E84955">
        <w:rPr>
          <w:rFonts w:eastAsia="Calibri"/>
          <w:b/>
          <w:sz w:val="23"/>
          <w:szCs w:val="23"/>
          <w:lang w:eastAsia="en-US"/>
        </w:rPr>
        <w:t xml:space="preserve"> </w:t>
      </w:r>
      <w:r>
        <w:rPr>
          <w:rFonts w:eastAsia="Calibri"/>
          <w:b/>
          <w:sz w:val="23"/>
          <w:szCs w:val="23"/>
          <w:lang w:eastAsia="en-US"/>
        </w:rPr>
        <w:t xml:space="preserve">1 </w:t>
      </w:r>
      <w:r w:rsidRPr="00E84955">
        <w:rPr>
          <w:rFonts w:eastAsia="Calibri"/>
          <w:b/>
          <w:sz w:val="23"/>
          <w:szCs w:val="23"/>
          <w:lang w:eastAsia="en-US"/>
        </w:rPr>
        <w:t xml:space="preserve">szt. </w:t>
      </w:r>
      <w:r w:rsidRPr="00E84955">
        <w:rPr>
          <w:rFonts w:eastAsia="Calibri"/>
          <w:sz w:val="23"/>
          <w:szCs w:val="23"/>
          <w:lang w:eastAsia="en-US"/>
        </w:rPr>
        <w:t>w prawie opcji.</w:t>
      </w:r>
    </w:p>
    <w:p w14:paraId="725393C7" w14:textId="21012885" w:rsidR="00E84955" w:rsidRPr="00DA16FB" w:rsidRDefault="00E84955" w:rsidP="0043222E">
      <w:pPr>
        <w:pStyle w:val="Akapitzlist"/>
        <w:numPr>
          <w:ilvl w:val="0"/>
          <w:numId w:val="28"/>
        </w:numPr>
        <w:spacing w:after="0" w:line="240" w:lineRule="auto"/>
        <w:ind w:left="284" w:right="0" w:hanging="284"/>
        <w:rPr>
          <w:rFonts w:eastAsia="DengXian"/>
          <w:color w:val="auto"/>
          <w:sz w:val="23"/>
          <w:szCs w:val="23"/>
        </w:rPr>
      </w:pPr>
      <w:r w:rsidRPr="00DA16FB">
        <w:rPr>
          <w:rFonts w:eastAsia="DengXian"/>
          <w:color w:val="auto"/>
          <w:sz w:val="23"/>
          <w:szCs w:val="23"/>
        </w:rPr>
        <w:t>Ofertę można składać w odniesieniu do wszystkich części zamówienia.</w:t>
      </w:r>
    </w:p>
    <w:p w14:paraId="0B592B30" w14:textId="5FD2FCD1" w:rsidR="00E84955" w:rsidRDefault="00DA16FB" w:rsidP="00DA16FB">
      <w:pPr>
        <w:spacing w:after="0" w:line="240" w:lineRule="auto"/>
        <w:ind w:left="284" w:right="0" w:hanging="284"/>
        <w:rPr>
          <w:rFonts w:eastAsia="DengXian"/>
          <w:color w:val="auto"/>
          <w:sz w:val="23"/>
          <w:szCs w:val="23"/>
        </w:rPr>
      </w:pPr>
      <w:r>
        <w:rPr>
          <w:rFonts w:eastAsia="DengXian"/>
          <w:color w:val="auto"/>
          <w:sz w:val="23"/>
          <w:szCs w:val="23"/>
        </w:rPr>
        <w:t xml:space="preserve">      </w:t>
      </w:r>
      <w:r w:rsidR="00E84955" w:rsidRPr="00E84955">
        <w:rPr>
          <w:rFonts w:eastAsia="DengXian"/>
          <w:color w:val="auto"/>
          <w:sz w:val="23"/>
          <w:szCs w:val="23"/>
        </w:rPr>
        <w:t>Zamawiający nie ogranicza liczby części zamówienia, którą można udzielić jednemu Wykonawcy.</w:t>
      </w:r>
    </w:p>
    <w:p w14:paraId="3C39BCDC" w14:textId="0CC4D95C" w:rsidR="00DA16FB" w:rsidRPr="00DA16FB" w:rsidRDefault="00DA16FB" w:rsidP="0043222E">
      <w:pPr>
        <w:pStyle w:val="Akapitzlist"/>
        <w:numPr>
          <w:ilvl w:val="0"/>
          <w:numId w:val="28"/>
        </w:numPr>
        <w:spacing w:after="0" w:line="240" w:lineRule="auto"/>
        <w:ind w:left="284" w:right="0" w:hanging="284"/>
        <w:rPr>
          <w:rFonts w:eastAsia="DengXian"/>
          <w:color w:val="auto"/>
          <w:sz w:val="23"/>
          <w:szCs w:val="23"/>
        </w:rPr>
      </w:pPr>
      <w:r>
        <w:rPr>
          <w:rFonts w:eastAsia="DengXian"/>
          <w:color w:val="auto"/>
          <w:sz w:val="23"/>
          <w:szCs w:val="23"/>
        </w:rPr>
        <w:t>CPV – 34114200-1 radiowozy policyjne.</w:t>
      </w:r>
    </w:p>
    <w:p w14:paraId="3DF5A29F" w14:textId="4EB41FD3" w:rsidR="001D3080" w:rsidRPr="001B2DC3" w:rsidRDefault="001D3080" w:rsidP="0043222E">
      <w:pPr>
        <w:pStyle w:val="Akapitzlist"/>
        <w:numPr>
          <w:ilvl w:val="0"/>
          <w:numId w:val="28"/>
        </w:numPr>
        <w:spacing w:after="0" w:line="240" w:lineRule="auto"/>
        <w:ind w:left="284" w:right="0" w:hanging="284"/>
        <w:rPr>
          <w:rFonts w:eastAsia="DengXian"/>
          <w:color w:val="auto"/>
          <w:sz w:val="23"/>
          <w:szCs w:val="23"/>
        </w:rPr>
      </w:pPr>
      <w:r w:rsidRPr="00DA16FB">
        <w:rPr>
          <w:rFonts w:eastAsia="Calibri"/>
          <w:sz w:val="23"/>
          <w:szCs w:val="23"/>
          <w:lang w:eastAsia="en-US"/>
        </w:rPr>
        <w:t>Szczegółowy opis zamówienia znajduje się</w:t>
      </w:r>
      <w:r w:rsidRPr="00BF1E2F">
        <w:rPr>
          <w:rFonts w:eastAsia="Calibri"/>
          <w:color w:val="auto"/>
          <w:sz w:val="23"/>
          <w:szCs w:val="23"/>
          <w:lang w:eastAsia="en-US"/>
        </w:rPr>
        <w:t xml:space="preserve"> w załącznik</w:t>
      </w:r>
      <w:r w:rsidR="00F51B94" w:rsidRPr="00BF1E2F">
        <w:rPr>
          <w:rFonts w:eastAsia="Calibri"/>
          <w:color w:val="auto"/>
          <w:sz w:val="23"/>
          <w:szCs w:val="23"/>
          <w:lang w:eastAsia="en-US"/>
        </w:rPr>
        <w:t>u nr 5</w:t>
      </w:r>
      <w:r w:rsidRPr="00BF1E2F">
        <w:rPr>
          <w:rFonts w:eastAsia="Calibri"/>
          <w:color w:val="auto"/>
          <w:sz w:val="23"/>
          <w:szCs w:val="23"/>
          <w:lang w:eastAsia="en-US"/>
        </w:rPr>
        <w:t xml:space="preserve"> </w:t>
      </w:r>
      <w:r w:rsidR="00F51B94" w:rsidRPr="00BF1E2F">
        <w:rPr>
          <w:rFonts w:eastAsia="Calibri"/>
          <w:color w:val="auto"/>
          <w:sz w:val="23"/>
          <w:szCs w:val="23"/>
          <w:lang w:eastAsia="en-US"/>
        </w:rPr>
        <w:t xml:space="preserve">- </w:t>
      </w:r>
      <w:r w:rsidR="00F51B94" w:rsidRPr="00BF1E2F">
        <w:rPr>
          <w:rFonts w:eastAsia="Calibri"/>
          <w:b/>
          <w:color w:val="auto"/>
          <w:sz w:val="23"/>
          <w:szCs w:val="23"/>
          <w:lang w:eastAsia="en-US"/>
        </w:rPr>
        <w:t>Specyfikacja techniczna pojazdów</w:t>
      </w:r>
      <w:r w:rsidRPr="00BF1E2F">
        <w:rPr>
          <w:rFonts w:eastAsia="Calibri"/>
          <w:b/>
          <w:color w:val="auto"/>
          <w:sz w:val="23"/>
          <w:szCs w:val="23"/>
          <w:lang w:eastAsia="en-US"/>
        </w:rPr>
        <w:t>.</w:t>
      </w:r>
    </w:p>
    <w:p w14:paraId="20A3C177" w14:textId="20BBE760" w:rsidR="005F6B90" w:rsidRPr="00F247A3" w:rsidRDefault="005F6B90" w:rsidP="00F247A3">
      <w:pPr>
        <w:spacing w:after="0" w:line="240" w:lineRule="auto"/>
        <w:ind w:left="0" w:right="0" w:firstLine="0"/>
        <w:rPr>
          <w:rFonts w:eastAsia="DengXian"/>
          <w:color w:val="auto"/>
          <w:sz w:val="23"/>
          <w:szCs w:val="23"/>
        </w:rPr>
      </w:pPr>
    </w:p>
    <w:p w14:paraId="4786E994" w14:textId="77777777" w:rsidR="005F6B90" w:rsidRPr="005F6B90" w:rsidRDefault="00E84955" w:rsidP="005F6B90">
      <w:pPr>
        <w:pStyle w:val="Akapitzlist"/>
        <w:numPr>
          <w:ilvl w:val="0"/>
          <w:numId w:val="28"/>
        </w:numPr>
        <w:spacing w:after="0" w:line="240" w:lineRule="auto"/>
        <w:ind w:left="284" w:right="0" w:hanging="284"/>
        <w:rPr>
          <w:rFonts w:eastAsia="DengXian"/>
          <w:color w:val="auto"/>
          <w:sz w:val="23"/>
          <w:szCs w:val="23"/>
        </w:rPr>
      </w:pPr>
      <w:r w:rsidRPr="00DA16FB">
        <w:rPr>
          <w:b/>
          <w:color w:val="auto"/>
          <w:kern w:val="22"/>
          <w:sz w:val="23"/>
          <w:szCs w:val="23"/>
        </w:rPr>
        <w:t>Warunki zamówienia udzielanego w prawie opcji:</w:t>
      </w:r>
    </w:p>
    <w:p w14:paraId="1A312A2A" w14:textId="6E90E65D" w:rsidR="00ED696F" w:rsidRPr="005F6B90" w:rsidRDefault="00ED696F" w:rsidP="00960D99">
      <w:pPr>
        <w:pStyle w:val="Akapitzlist"/>
        <w:spacing w:after="0" w:line="240" w:lineRule="auto"/>
        <w:ind w:left="284" w:right="0" w:firstLine="0"/>
        <w:rPr>
          <w:rFonts w:eastAsia="DengXian"/>
          <w:color w:val="auto"/>
          <w:sz w:val="23"/>
          <w:szCs w:val="23"/>
        </w:rPr>
      </w:pPr>
      <w:r w:rsidRPr="005F6B90">
        <w:rPr>
          <w:rFonts w:eastAsia="DengXian"/>
          <w:i/>
          <w:iCs/>
          <w:color w:val="auto"/>
          <w:sz w:val="23"/>
          <w:szCs w:val="23"/>
        </w:rPr>
        <w:br/>
      </w:r>
      <w:r w:rsidRPr="005F6B90">
        <w:rPr>
          <w:rFonts w:eastAsia="DengXian"/>
          <w:iCs/>
          <w:color w:val="auto"/>
          <w:sz w:val="23"/>
          <w:szCs w:val="23"/>
        </w:rPr>
        <w:t>a) Zamawiający może z opisanego w SWZ prawa opcji skorzystać w całości lub w części;</w:t>
      </w:r>
    </w:p>
    <w:p w14:paraId="71A5C856" w14:textId="312C7374" w:rsidR="00ED696F" w:rsidRPr="005F6B90" w:rsidRDefault="00ED696F" w:rsidP="00960D99">
      <w:pPr>
        <w:pStyle w:val="Akapitzlist"/>
        <w:spacing w:after="0" w:line="240" w:lineRule="auto"/>
        <w:ind w:left="284" w:right="0" w:firstLine="0"/>
        <w:rPr>
          <w:rFonts w:eastAsia="DengXian"/>
          <w:iCs/>
          <w:color w:val="auto"/>
          <w:sz w:val="23"/>
          <w:szCs w:val="23"/>
        </w:rPr>
      </w:pPr>
      <w:r w:rsidRPr="005F6B90">
        <w:rPr>
          <w:rFonts w:eastAsia="DengXian"/>
          <w:iCs/>
          <w:color w:val="auto"/>
          <w:sz w:val="23"/>
          <w:szCs w:val="23"/>
        </w:rPr>
        <w:lastRenderedPageBreak/>
        <w:t>b) Zamówienie realizowane w ramach opcji jest jednostronnym uprawnieniem Zamawiającego, dlatego też nieskorzystanie przez Zamawiającego z prawa opcji nie stanowi podstawy dla Wykonawcy do dochodzenia jakichko</w:t>
      </w:r>
      <w:r w:rsidR="005F6B90">
        <w:rPr>
          <w:rFonts w:eastAsia="DengXian"/>
          <w:iCs/>
          <w:color w:val="auto"/>
          <w:sz w:val="23"/>
          <w:szCs w:val="23"/>
        </w:rPr>
        <w:t>lwiek roszczeń w stosunku do Zam</w:t>
      </w:r>
      <w:r w:rsidRPr="005F6B90">
        <w:rPr>
          <w:rFonts w:eastAsia="DengXian"/>
          <w:iCs/>
          <w:color w:val="auto"/>
          <w:sz w:val="23"/>
          <w:szCs w:val="23"/>
        </w:rPr>
        <w:t>awiającego;</w:t>
      </w:r>
    </w:p>
    <w:p w14:paraId="57EE5D68" w14:textId="7CBB0B23" w:rsidR="00ED696F" w:rsidRPr="005F6B90" w:rsidRDefault="00ED696F" w:rsidP="00960D99">
      <w:pPr>
        <w:pStyle w:val="Akapitzlist"/>
        <w:spacing w:after="0" w:line="240" w:lineRule="auto"/>
        <w:ind w:left="284" w:right="0" w:firstLine="0"/>
        <w:rPr>
          <w:rFonts w:eastAsia="DengXian"/>
          <w:iCs/>
          <w:color w:val="auto"/>
          <w:sz w:val="23"/>
          <w:szCs w:val="23"/>
        </w:rPr>
      </w:pPr>
      <w:r w:rsidRPr="005F6B90">
        <w:rPr>
          <w:rFonts w:eastAsia="DengXian"/>
          <w:iCs/>
          <w:color w:val="auto"/>
          <w:sz w:val="23"/>
          <w:szCs w:val="23"/>
        </w:rPr>
        <w:t>c) Zamówienie objęte prawem opcji Wykonawca będzie zobowiązany wykonać po uprzednim otrzymaniu zawiadomienia od Zamawiającego, że zamierza z prawa opcji skorzystać. O ilości pojazdów zamawianych w ramach prawa opcji, Zamawiający powiadomi Wykonawcę w terminie 14 dni od dnia zawarcia umowy.</w:t>
      </w:r>
    </w:p>
    <w:p w14:paraId="309FEB41" w14:textId="75C3B792" w:rsidR="00ED696F" w:rsidRDefault="00ED696F" w:rsidP="00960D99">
      <w:pPr>
        <w:pStyle w:val="Akapitzlist"/>
        <w:spacing w:after="0" w:line="240" w:lineRule="auto"/>
        <w:ind w:left="284" w:right="0" w:firstLine="0"/>
        <w:rPr>
          <w:rFonts w:eastAsia="DengXian"/>
          <w:iCs/>
          <w:color w:val="auto"/>
          <w:sz w:val="23"/>
          <w:szCs w:val="23"/>
        </w:rPr>
      </w:pPr>
      <w:r w:rsidRPr="005F6B90">
        <w:rPr>
          <w:rFonts w:eastAsia="DengXian"/>
          <w:iCs/>
          <w:color w:val="auto"/>
          <w:sz w:val="23"/>
          <w:szCs w:val="23"/>
        </w:rPr>
        <w:t>d) Termin wykonania zamówienia objętego prawem opcji nie</w:t>
      </w:r>
      <w:r w:rsidR="00013053">
        <w:rPr>
          <w:rFonts w:eastAsia="DengXian"/>
          <w:iCs/>
          <w:color w:val="auto"/>
          <w:sz w:val="23"/>
          <w:szCs w:val="23"/>
        </w:rPr>
        <w:t xml:space="preserve"> może być dłuższy niż do dnia 20</w:t>
      </w:r>
      <w:r w:rsidRPr="005F6B90">
        <w:rPr>
          <w:rFonts w:eastAsia="DengXian"/>
          <w:iCs/>
          <w:color w:val="auto"/>
          <w:sz w:val="23"/>
          <w:szCs w:val="23"/>
        </w:rPr>
        <w:t>.12.2024;</w:t>
      </w:r>
    </w:p>
    <w:p w14:paraId="35A09313" w14:textId="7A25E958" w:rsidR="005F6B90" w:rsidRPr="0067750A" w:rsidRDefault="005F6B90" w:rsidP="00960D99">
      <w:pPr>
        <w:pStyle w:val="Akapitzlist"/>
        <w:spacing w:after="0" w:line="240" w:lineRule="auto"/>
        <w:ind w:left="284" w:right="0" w:firstLine="0"/>
        <w:rPr>
          <w:rFonts w:eastAsia="DengXian"/>
          <w:iCs/>
          <w:color w:val="auto"/>
          <w:sz w:val="2"/>
          <w:szCs w:val="2"/>
        </w:rPr>
      </w:pPr>
    </w:p>
    <w:p w14:paraId="7AF248A0" w14:textId="236C9F31" w:rsidR="00ED696F" w:rsidRDefault="005F6B90" w:rsidP="00960D99">
      <w:pPr>
        <w:pStyle w:val="Akapitzlist"/>
        <w:ind w:left="284" w:right="0" w:firstLine="0"/>
        <w:rPr>
          <w:rFonts w:eastAsia="DengXian"/>
          <w:iCs/>
          <w:color w:val="auto"/>
          <w:sz w:val="23"/>
          <w:szCs w:val="23"/>
        </w:rPr>
      </w:pPr>
      <w:r>
        <w:rPr>
          <w:rFonts w:eastAsia="DengXian"/>
          <w:iCs/>
          <w:color w:val="auto"/>
          <w:sz w:val="23"/>
          <w:szCs w:val="23"/>
        </w:rPr>
        <w:t xml:space="preserve">e) </w:t>
      </w:r>
      <w:r w:rsidR="00ED696F" w:rsidRPr="005F6B90">
        <w:rPr>
          <w:rFonts w:eastAsia="DengXian"/>
          <w:iCs/>
          <w:color w:val="auto"/>
          <w:sz w:val="23"/>
          <w:szCs w:val="23"/>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1923DC11" w14:textId="56D154E4" w:rsidR="005F6B90" w:rsidRPr="0067750A" w:rsidRDefault="005F6B90" w:rsidP="00960D99">
      <w:pPr>
        <w:pStyle w:val="Akapitzlist"/>
        <w:ind w:left="284" w:right="0" w:firstLine="0"/>
        <w:rPr>
          <w:rFonts w:eastAsia="DengXian"/>
          <w:iCs/>
          <w:color w:val="auto"/>
          <w:sz w:val="2"/>
          <w:szCs w:val="2"/>
        </w:rPr>
      </w:pPr>
    </w:p>
    <w:p w14:paraId="7207BA8F" w14:textId="23B2E705" w:rsidR="00ED696F" w:rsidRDefault="005F6B90" w:rsidP="00960D99">
      <w:pPr>
        <w:pStyle w:val="Akapitzlist"/>
        <w:ind w:left="284" w:right="0" w:firstLine="0"/>
        <w:rPr>
          <w:rFonts w:eastAsia="DengXian"/>
          <w:iCs/>
          <w:color w:val="auto"/>
          <w:sz w:val="23"/>
          <w:szCs w:val="23"/>
        </w:rPr>
      </w:pPr>
      <w:r>
        <w:rPr>
          <w:rFonts w:eastAsia="DengXian"/>
          <w:iCs/>
          <w:color w:val="auto"/>
          <w:sz w:val="23"/>
          <w:szCs w:val="23"/>
        </w:rPr>
        <w:t xml:space="preserve">f) </w:t>
      </w:r>
      <w:r w:rsidR="00ED696F" w:rsidRPr="005F6B90">
        <w:rPr>
          <w:rFonts w:eastAsia="DengXian"/>
          <w:iCs/>
          <w:color w:val="auto"/>
          <w:sz w:val="23"/>
          <w:szCs w:val="23"/>
        </w:rPr>
        <w:t xml:space="preserve">Zamawiający zastrzega, że ilość pojazdów przewidziana w ramach prawa opcji </w:t>
      </w:r>
      <w:r w:rsidR="00ED696F" w:rsidRPr="005F6B90">
        <w:rPr>
          <w:rFonts w:eastAsia="DengXian"/>
          <w:bCs/>
          <w:iCs/>
          <w:color w:val="auto"/>
          <w:sz w:val="23"/>
          <w:szCs w:val="23"/>
        </w:rPr>
        <w:t>będzie uzależniona od pozyskania dodatkowych środków finansowych</w:t>
      </w:r>
      <w:r w:rsidR="00ED696F" w:rsidRPr="005F6B90">
        <w:rPr>
          <w:rFonts w:eastAsia="DengXian"/>
          <w:iCs/>
          <w:color w:val="auto"/>
          <w:sz w:val="23"/>
          <w:szCs w:val="23"/>
        </w:rPr>
        <w:t xml:space="preserve"> i jest wielkością maksymalną, a ilości te mogą ulec zmniejszeniu w zależności od potrzeb Zamawiającego w trakcie trwania umowy;</w:t>
      </w:r>
    </w:p>
    <w:p w14:paraId="21557BD1" w14:textId="4B84F378" w:rsidR="005F6B90" w:rsidRPr="0067750A" w:rsidRDefault="005F6B90" w:rsidP="00960D99">
      <w:pPr>
        <w:pStyle w:val="Akapitzlist"/>
        <w:ind w:left="284" w:right="0" w:firstLine="0"/>
        <w:rPr>
          <w:rFonts w:eastAsia="DengXian"/>
          <w:iCs/>
          <w:color w:val="auto"/>
          <w:sz w:val="2"/>
          <w:szCs w:val="2"/>
        </w:rPr>
      </w:pPr>
    </w:p>
    <w:p w14:paraId="753E677D" w14:textId="1A6C271B" w:rsidR="00ED696F" w:rsidRDefault="005F6B90" w:rsidP="00960D99">
      <w:pPr>
        <w:pStyle w:val="Akapitzlist"/>
        <w:ind w:left="284" w:right="0" w:firstLine="0"/>
        <w:rPr>
          <w:rFonts w:eastAsia="DengXian"/>
          <w:iCs/>
          <w:color w:val="auto"/>
          <w:sz w:val="23"/>
          <w:szCs w:val="23"/>
        </w:rPr>
      </w:pPr>
      <w:r>
        <w:rPr>
          <w:rFonts w:eastAsia="DengXian"/>
          <w:iCs/>
          <w:color w:val="auto"/>
          <w:sz w:val="23"/>
          <w:szCs w:val="23"/>
        </w:rPr>
        <w:t xml:space="preserve">g) </w:t>
      </w:r>
      <w:r w:rsidR="00ED696F" w:rsidRPr="005F6B90">
        <w:rPr>
          <w:rFonts w:eastAsia="DengXian"/>
          <w:iCs/>
          <w:color w:val="auto"/>
          <w:sz w:val="23"/>
          <w:szCs w:val="23"/>
        </w:rPr>
        <w:t>Samochody zakupione w ramach prawa opcji będą tożsame z samochodami zakupionymi w ramach zamówienia podstawowego</w:t>
      </w:r>
      <w:r w:rsidRPr="005F6B90">
        <w:rPr>
          <w:rFonts w:eastAsia="DengXian"/>
          <w:iCs/>
          <w:color w:val="auto"/>
          <w:sz w:val="23"/>
          <w:szCs w:val="23"/>
        </w:rPr>
        <w:t>.</w:t>
      </w:r>
    </w:p>
    <w:p w14:paraId="4224ECC2" w14:textId="77777777" w:rsidR="005F6B90" w:rsidRPr="005F6B90" w:rsidRDefault="005F6B90" w:rsidP="005F6B90">
      <w:pPr>
        <w:pStyle w:val="Akapitzlist"/>
        <w:ind w:right="0"/>
        <w:rPr>
          <w:rFonts w:eastAsia="DengXian"/>
          <w:iCs/>
          <w:color w:val="auto"/>
          <w:sz w:val="23"/>
          <w:szCs w:val="23"/>
        </w:rPr>
      </w:pPr>
    </w:p>
    <w:p w14:paraId="2B4ED3F9" w14:textId="2374FAB5" w:rsidR="00830A9B" w:rsidRPr="00830A9B" w:rsidRDefault="00830A9B" w:rsidP="0043222E">
      <w:pPr>
        <w:pStyle w:val="Akapitzlist"/>
        <w:numPr>
          <w:ilvl w:val="0"/>
          <w:numId w:val="28"/>
        </w:numPr>
        <w:autoSpaceDE w:val="0"/>
        <w:autoSpaceDN w:val="0"/>
        <w:adjustRightInd w:val="0"/>
        <w:spacing w:after="0" w:line="240" w:lineRule="auto"/>
        <w:ind w:left="284" w:right="0" w:hanging="284"/>
        <w:rPr>
          <w:bCs/>
          <w:color w:val="auto"/>
          <w:kern w:val="22"/>
          <w:sz w:val="23"/>
          <w:szCs w:val="23"/>
        </w:rPr>
      </w:pPr>
      <w:r w:rsidRPr="00830A9B">
        <w:rPr>
          <w:rFonts w:eastAsia="CIDFont+F1"/>
          <w:sz w:val="23"/>
          <w:szCs w:val="23"/>
        </w:rPr>
        <w:t xml:space="preserve">W przypadku, gdy Szczegółowy opis przedmiotu zamówienia </w:t>
      </w:r>
      <w:r w:rsidRPr="00F51B94">
        <w:rPr>
          <w:rFonts w:eastAsia="CIDFont+F1"/>
          <w:color w:val="auto"/>
          <w:sz w:val="23"/>
          <w:szCs w:val="23"/>
        </w:rPr>
        <w:t>odnosi się do norm</w:t>
      </w:r>
      <w:r w:rsidRPr="00F51B94">
        <w:rPr>
          <w:color w:val="auto"/>
          <w:sz w:val="23"/>
          <w:szCs w:val="23"/>
          <w:shd w:val="clear" w:color="auto" w:fill="FFFFFF"/>
        </w:rPr>
        <w:t xml:space="preserve">, ocen technicznych, specyfikacji technicznych i systemów referencji technicznych, </w:t>
      </w:r>
      <w:r w:rsidRPr="00830A9B">
        <w:rPr>
          <w:sz w:val="23"/>
          <w:szCs w:val="23"/>
          <w:shd w:val="clear" w:color="auto" w:fill="FFFFFF"/>
        </w:rPr>
        <w:t xml:space="preserve">o których mowa w art. 101 ust. 1 pkt 2 oraz ust. 3 </w:t>
      </w:r>
      <w:r w:rsidR="00716E18">
        <w:rPr>
          <w:sz w:val="23"/>
          <w:szCs w:val="23"/>
          <w:shd w:val="clear" w:color="auto" w:fill="FFFFFF"/>
        </w:rPr>
        <w:t xml:space="preserve">ustawy </w:t>
      </w:r>
      <w:proofErr w:type="spellStart"/>
      <w:r w:rsidRPr="00830A9B">
        <w:rPr>
          <w:sz w:val="23"/>
          <w:szCs w:val="23"/>
          <w:shd w:val="clear" w:color="auto" w:fill="FFFFFF"/>
        </w:rPr>
        <w:t>p.z.p</w:t>
      </w:r>
      <w:proofErr w:type="spellEnd"/>
      <w:r w:rsidRPr="00830A9B">
        <w:rPr>
          <w:sz w:val="23"/>
          <w:szCs w:val="23"/>
          <w:shd w:val="clear" w:color="auto" w:fill="FFFFFF"/>
        </w:rPr>
        <w:t>., Zamawiający dopuszcza rozwiązania równoważne opisywanym. N</w:t>
      </w:r>
      <w:r w:rsidRPr="00830A9B">
        <w:rPr>
          <w:rFonts w:eastAsia="CIDFont+F1"/>
          <w:sz w:val="23"/>
          <w:szCs w:val="23"/>
        </w:rPr>
        <w:t>ależy przyjąć, że wszystkim takim odniesieniom towarzyszą wyrazy „lub równoważne”. Zamawiający nie może odrzucić oferty tylko dlatego, że oferowane dostawy nie są zgodne z normami, ocenami technicznymi, specyfikacjami technicznymi i systemami referencji technicznych, do których Szczegółowy opis przedmiotu zamówienia się odnosi, pod warunkiem, że Wykonawca udowodni w ofercie, że proponowane rozwiązania w równoważnym stopniu spełniają wymagania określone w Szczegółow</w:t>
      </w:r>
      <w:r w:rsidR="00F51B94">
        <w:rPr>
          <w:rFonts w:eastAsia="CIDFont+F1"/>
          <w:sz w:val="23"/>
          <w:szCs w:val="23"/>
        </w:rPr>
        <w:t>ym opisie przedmiotu zamówienia.</w:t>
      </w:r>
      <w:r w:rsidRPr="00716E18" w:rsidDel="004357F2">
        <w:rPr>
          <w:rFonts w:eastAsia="CIDFont+F1"/>
          <w:color w:val="FF0000"/>
          <w:sz w:val="23"/>
          <w:szCs w:val="23"/>
        </w:rPr>
        <w:t xml:space="preserve"> </w:t>
      </w:r>
    </w:p>
    <w:p w14:paraId="427CF312" w14:textId="4D6BAE33" w:rsidR="00043DB3" w:rsidRPr="00A2729B" w:rsidRDefault="00043DB3" w:rsidP="002432BC">
      <w:pPr>
        <w:tabs>
          <w:tab w:val="left" w:pos="9214"/>
        </w:tabs>
        <w:spacing w:line="240" w:lineRule="auto"/>
        <w:ind w:left="0" w:right="645" w:firstLine="0"/>
        <w:rPr>
          <w:sz w:val="16"/>
          <w:szCs w:val="16"/>
        </w:rPr>
      </w:pPr>
    </w:p>
    <w:p w14:paraId="550A27C1" w14:textId="7372ABBE" w:rsidR="003714D3" w:rsidRPr="00E84955" w:rsidRDefault="003714D3" w:rsidP="006E55DF">
      <w:pPr>
        <w:tabs>
          <w:tab w:val="left" w:pos="9214"/>
        </w:tabs>
        <w:spacing w:after="0" w:line="240" w:lineRule="auto"/>
        <w:ind w:left="0" w:right="645" w:firstLine="0"/>
        <w:jc w:val="left"/>
        <w:rPr>
          <w:b/>
          <w:sz w:val="23"/>
          <w:szCs w:val="23"/>
        </w:rPr>
      </w:pPr>
      <w:r w:rsidRPr="00E84955">
        <w:rPr>
          <w:b/>
          <w:sz w:val="23"/>
          <w:szCs w:val="23"/>
        </w:rPr>
        <w:t>IV.</w:t>
      </w:r>
      <w:r w:rsidR="00037CB4" w:rsidRPr="00E84955">
        <w:rPr>
          <w:b/>
          <w:sz w:val="23"/>
          <w:szCs w:val="23"/>
        </w:rPr>
        <w:t xml:space="preserve"> </w:t>
      </w:r>
      <w:r w:rsidR="00695653">
        <w:rPr>
          <w:b/>
          <w:sz w:val="23"/>
          <w:szCs w:val="23"/>
        </w:rPr>
        <w:t>TERMIN WYKONANIA ZAMÓWIENIA.</w:t>
      </w:r>
      <w:r w:rsidR="00037CB4" w:rsidRPr="00E84955">
        <w:rPr>
          <w:b/>
          <w:sz w:val="23"/>
          <w:szCs w:val="23"/>
        </w:rPr>
        <w:t xml:space="preserve"> </w:t>
      </w:r>
      <w:r w:rsidRPr="00E84955">
        <w:rPr>
          <w:b/>
          <w:sz w:val="23"/>
          <w:szCs w:val="23"/>
        </w:rPr>
        <w:t xml:space="preserve"> </w:t>
      </w:r>
    </w:p>
    <w:p w14:paraId="75DFF06E" w14:textId="0EF992A8" w:rsidR="00E84955" w:rsidRPr="00AA635E" w:rsidRDefault="00E84955" w:rsidP="00E84955">
      <w:pPr>
        <w:tabs>
          <w:tab w:val="num" w:pos="1876"/>
        </w:tabs>
        <w:spacing w:after="0" w:line="240" w:lineRule="auto"/>
        <w:ind w:left="284" w:right="0" w:firstLine="0"/>
        <w:contextualSpacing/>
        <w:rPr>
          <w:b/>
          <w:bCs/>
          <w:strike/>
          <w:color w:val="auto"/>
          <w:sz w:val="23"/>
          <w:szCs w:val="23"/>
          <w:lang w:val="x-none" w:eastAsia="x-none"/>
        </w:rPr>
      </w:pPr>
      <w:r w:rsidRPr="00AA635E">
        <w:rPr>
          <w:color w:val="auto"/>
          <w:sz w:val="23"/>
          <w:szCs w:val="23"/>
        </w:rPr>
        <w:t>Termin wykonania przedmiotu zamówienia</w:t>
      </w:r>
      <w:r w:rsidRPr="00AA635E">
        <w:rPr>
          <w:rFonts w:eastAsia="Arial Unicode MS"/>
          <w:color w:val="auto"/>
          <w:sz w:val="23"/>
          <w:szCs w:val="23"/>
        </w:rPr>
        <w:t xml:space="preserve"> </w:t>
      </w:r>
      <w:r w:rsidRPr="00AA635E">
        <w:rPr>
          <w:color w:val="auto"/>
          <w:sz w:val="23"/>
          <w:szCs w:val="23"/>
        </w:rPr>
        <w:t xml:space="preserve">- od dnia zawarcia umowy do </w:t>
      </w:r>
      <w:r w:rsidR="00897BF9" w:rsidRPr="00AA635E">
        <w:rPr>
          <w:b/>
          <w:color w:val="auto"/>
          <w:sz w:val="23"/>
          <w:szCs w:val="23"/>
        </w:rPr>
        <w:t>20</w:t>
      </w:r>
      <w:r w:rsidRPr="00AA635E">
        <w:rPr>
          <w:b/>
          <w:color w:val="auto"/>
          <w:sz w:val="23"/>
          <w:szCs w:val="23"/>
        </w:rPr>
        <w:t xml:space="preserve">.12.2024r. – </w:t>
      </w:r>
      <w:r w:rsidRPr="00AA635E">
        <w:rPr>
          <w:color w:val="auto"/>
          <w:sz w:val="23"/>
          <w:szCs w:val="23"/>
        </w:rPr>
        <w:t>zamówienie podstawowe</w:t>
      </w:r>
      <w:r w:rsidR="00897BF9" w:rsidRPr="00AA635E">
        <w:rPr>
          <w:b/>
          <w:color w:val="auto"/>
          <w:sz w:val="23"/>
          <w:szCs w:val="23"/>
        </w:rPr>
        <w:t xml:space="preserve"> o</w:t>
      </w:r>
      <w:r w:rsidR="00897BF9" w:rsidRPr="00AA635E">
        <w:rPr>
          <w:color w:val="auto"/>
          <w:sz w:val="23"/>
          <w:szCs w:val="23"/>
        </w:rPr>
        <w:t xml:space="preserve">raz </w:t>
      </w:r>
      <w:r w:rsidR="00AA635E" w:rsidRPr="00AA635E">
        <w:rPr>
          <w:color w:val="auto"/>
          <w:sz w:val="23"/>
          <w:szCs w:val="23"/>
        </w:rPr>
        <w:t>zamówienie w prawie</w:t>
      </w:r>
      <w:r w:rsidR="00897BF9" w:rsidRPr="00AA635E">
        <w:rPr>
          <w:color w:val="auto"/>
          <w:sz w:val="23"/>
          <w:szCs w:val="23"/>
        </w:rPr>
        <w:t xml:space="preserve"> opcji.</w:t>
      </w:r>
    </w:p>
    <w:p w14:paraId="73AE8CB2" w14:textId="77777777" w:rsidR="003714D3" w:rsidRPr="009D4B27" w:rsidRDefault="003714D3" w:rsidP="002432BC">
      <w:pPr>
        <w:tabs>
          <w:tab w:val="left" w:pos="9214"/>
        </w:tabs>
        <w:spacing w:after="0" w:line="240" w:lineRule="auto"/>
        <w:ind w:left="0" w:right="645" w:firstLine="0"/>
        <w:jc w:val="left"/>
        <w:rPr>
          <w:sz w:val="18"/>
          <w:szCs w:val="36"/>
        </w:rPr>
      </w:pPr>
    </w:p>
    <w:p w14:paraId="3FB10AD9" w14:textId="0C17D1B4" w:rsidR="003714D3" w:rsidRPr="00695653" w:rsidRDefault="003714D3" w:rsidP="006E55DF">
      <w:pPr>
        <w:tabs>
          <w:tab w:val="left" w:pos="9214"/>
        </w:tabs>
        <w:spacing w:after="5" w:line="276" w:lineRule="auto"/>
        <w:ind w:left="0" w:right="645" w:firstLine="0"/>
        <w:rPr>
          <w:b/>
          <w:sz w:val="23"/>
          <w:szCs w:val="23"/>
        </w:rPr>
      </w:pPr>
      <w:r w:rsidRPr="00695653">
        <w:rPr>
          <w:b/>
          <w:sz w:val="23"/>
          <w:szCs w:val="23"/>
        </w:rPr>
        <w:t xml:space="preserve">V.  </w:t>
      </w:r>
      <w:r w:rsidR="00695653">
        <w:rPr>
          <w:b/>
          <w:sz w:val="23"/>
          <w:szCs w:val="23"/>
        </w:rPr>
        <w:t>UDZIAŁ w POSTĘPOWANIU.</w:t>
      </w:r>
      <w:r w:rsidRPr="00695653">
        <w:rPr>
          <w:b/>
          <w:sz w:val="23"/>
          <w:szCs w:val="23"/>
        </w:rPr>
        <w:t xml:space="preserve"> </w:t>
      </w:r>
    </w:p>
    <w:p w14:paraId="1D93A6A7" w14:textId="7EEC3865" w:rsidR="001716E9" w:rsidRPr="00E84955" w:rsidRDefault="001716E9" w:rsidP="00703581">
      <w:pPr>
        <w:numPr>
          <w:ilvl w:val="0"/>
          <w:numId w:val="1"/>
        </w:numPr>
        <w:tabs>
          <w:tab w:val="left" w:pos="426"/>
        </w:tabs>
        <w:spacing w:after="0" w:line="240" w:lineRule="auto"/>
        <w:ind w:left="284" w:right="78"/>
        <w:rPr>
          <w:sz w:val="23"/>
          <w:szCs w:val="23"/>
        </w:rPr>
      </w:pPr>
      <w:r w:rsidRPr="00E84955">
        <w:rPr>
          <w:sz w:val="23"/>
          <w:szCs w:val="23"/>
        </w:rPr>
        <w:t xml:space="preserve">O udzielenie zamówienia mogą ubiegać się Wykonawcy, którzy nie podlegają wykluczeniu oraz spełniają określone przez Zamawiającego warunki udziału w postępowaniu. </w:t>
      </w:r>
    </w:p>
    <w:p w14:paraId="446D23F1" w14:textId="77777777" w:rsidR="001716E9" w:rsidRPr="00E84955" w:rsidRDefault="001716E9" w:rsidP="00703581">
      <w:pPr>
        <w:numPr>
          <w:ilvl w:val="0"/>
          <w:numId w:val="1"/>
        </w:numPr>
        <w:tabs>
          <w:tab w:val="left" w:pos="709"/>
          <w:tab w:val="left" w:pos="993"/>
        </w:tabs>
        <w:spacing w:after="0" w:line="240" w:lineRule="auto"/>
        <w:ind w:left="426" w:right="78" w:hanging="142"/>
        <w:rPr>
          <w:sz w:val="23"/>
          <w:szCs w:val="23"/>
        </w:rPr>
      </w:pPr>
      <w:r w:rsidRPr="00E84955">
        <w:rPr>
          <w:b/>
          <w:sz w:val="23"/>
          <w:szCs w:val="23"/>
        </w:rPr>
        <w:t>O udzielenie zamówienia mogą ubiegać się Wykonawcy, którzy spełniają warunki:</w:t>
      </w:r>
    </w:p>
    <w:p w14:paraId="2A08B523" w14:textId="77777777" w:rsidR="001716E9" w:rsidRPr="00E84955" w:rsidRDefault="001716E9" w:rsidP="00703581">
      <w:pPr>
        <w:numPr>
          <w:ilvl w:val="1"/>
          <w:numId w:val="1"/>
        </w:numPr>
        <w:tabs>
          <w:tab w:val="left" w:pos="993"/>
          <w:tab w:val="left" w:pos="9214"/>
        </w:tabs>
        <w:spacing w:after="0" w:line="240" w:lineRule="auto"/>
        <w:ind w:left="567" w:right="78"/>
        <w:contextualSpacing/>
        <w:rPr>
          <w:sz w:val="23"/>
          <w:szCs w:val="23"/>
        </w:rPr>
      </w:pPr>
      <w:r w:rsidRPr="00E84955">
        <w:rPr>
          <w:sz w:val="23"/>
          <w:szCs w:val="23"/>
        </w:rPr>
        <w:t>zdolności do występowania w obrocie gospodarczym:</w:t>
      </w:r>
    </w:p>
    <w:p w14:paraId="2B19B85D" w14:textId="77777777" w:rsidR="001716E9" w:rsidRPr="00E84955" w:rsidRDefault="001716E9" w:rsidP="00FF01BD">
      <w:pPr>
        <w:tabs>
          <w:tab w:val="left" w:pos="9214"/>
        </w:tabs>
        <w:spacing w:after="0" w:line="240" w:lineRule="auto"/>
        <w:ind w:left="567" w:right="78" w:firstLine="281"/>
        <w:rPr>
          <w:b/>
          <w:i/>
          <w:sz w:val="23"/>
          <w:szCs w:val="23"/>
        </w:rPr>
      </w:pPr>
      <w:r w:rsidRPr="00E84955">
        <w:rPr>
          <w:b/>
          <w:i/>
          <w:sz w:val="23"/>
          <w:szCs w:val="23"/>
        </w:rPr>
        <w:t>nie dotyczy (zamawiający nie określa minimalnego poziomu zdolności);</w:t>
      </w:r>
    </w:p>
    <w:p w14:paraId="14C2878D" w14:textId="77777777" w:rsidR="001716E9" w:rsidRPr="00E84955" w:rsidRDefault="001716E9" w:rsidP="00703581">
      <w:pPr>
        <w:numPr>
          <w:ilvl w:val="1"/>
          <w:numId w:val="1"/>
        </w:numPr>
        <w:tabs>
          <w:tab w:val="left" w:pos="993"/>
          <w:tab w:val="left" w:pos="9072"/>
        </w:tabs>
        <w:spacing w:after="0" w:line="240" w:lineRule="auto"/>
        <w:ind w:left="567" w:right="78"/>
        <w:contextualSpacing/>
        <w:rPr>
          <w:sz w:val="23"/>
          <w:szCs w:val="23"/>
        </w:rPr>
      </w:pPr>
      <w:r w:rsidRPr="00E84955">
        <w:rPr>
          <w:sz w:val="23"/>
          <w:szCs w:val="23"/>
        </w:rPr>
        <w:t>uprawnień do prowadzenia określonej działalności gospodarczej lub zawodowej o ile wynika to z odrębnych przepisów:</w:t>
      </w:r>
    </w:p>
    <w:p w14:paraId="05D6F5CE" w14:textId="77777777" w:rsidR="001716E9" w:rsidRPr="00E84955" w:rsidRDefault="001716E9" w:rsidP="00FF01BD">
      <w:pPr>
        <w:tabs>
          <w:tab w:val="left" w:pos="9214"/>
        </w:tabs>
        <w:spacing w:after="0" w:line="240" w:lineRule="auto"/>
        <w:ind w:left="1276" w:right="-1" w:hanging="436"/>
        <w:rPr>
          <w:b/>
          <w:i/>
          <w:sz w:val="23"/>
          <w:szCs w:val="23"/>
        </w:rPr>
      </w:pPr>
      <w:r w:rsidRPr="00E84955">
        <w:rPr>
          <w:b/>
          <w:i/>
          <w:sz w:val="23"/>
          <w:szCs w:val="23"/>
        </w:rPr>
        <w:t xml:space="preserve">nie dotyczy (zamawiający nie określa minimalnego poziomu zdolności); </w:t>
      </w:r>
    </w:p>
    <w:p w14:paraId="22A0A18D" w14:textId="77777777" w:rsidR="001716E9" w:rsidRPr="00E84955" w:rsidRDefault="001716E9" w:rsidP="00703581">
      <w:pPr>
        <w:numPr>
          <w:ilvl w:val="1"/>
          <w:numId w:val="1"/>
        </w:numPr>
        <w:tabs>
          <w:tab w:val="left" w:pos="993"/>
          <w:tab w:val="left" w:pos="9214"/>
        </w:tabs>
        <w:spacing w:after="0" w:line="240" w:lineRule="auto"/>
        <w:ind w:left="567" w:right="-1"/>
        <w:contextualSpacing/>
        <w:rPr>
          <w:sz w:val="23"/>
          <w:szCs w:val="23"/>
        </w:rPr>
      </w:pPr>
      <w:r w:rsidRPr="00E84955">
        <w:rPr>
          <w:sz w:val="23"/>
          <w:szCs w:val="23"/>
        </w:rPr>
        <w:t>sytuacji ekonomicznej lub finansowej:</w:t>
      </w:r>
    </w:p>
    <w:p w14:paraId="07625D2B" w14:textId="77777777" w:rsidR="001716E9" w:rsidRPr="00E84955" w:rsidRDefault="001716E9" w:rsidP="00FF01BD">
      <w:pPr>
        <w:tabs>
          <w:tab w:val="left" w:pos="9214"/>
        </w:tabs>
        <w:spacing w:after="0" w:line="240" w:lineRule="auto"/>
        <w:ind w:left="851" w:right="-1" w:firstLine="0"/>
        <w:contextualSpacing/>
        <w:rPr>
          <w:sz w:val="23"/>
          <w:szCs w:val="23"/>
        </w:rPr>
      </w:pPr>
      <w:r w:rsidRPr="00E84955">
        <w:rPr>
          <w:b/>
          <w:i/>
          <w:sz w:val="23"/>
          <w:szCs w:val="23"/>
        </w:rPr>
        <w:t xml:space="preserve">nie dotyczy (zamawiający nie określa minimalnego poziomu zdolności); </w:t>
      </w:r>
    </w:p>
    <w:p w14:paraId="639CDDE9" w14:textId="77777777" w:rsidR="001716E9" w:rsidRPr="00E84955" w:rsidRDefault="001716E9" w:rsidP="00703581">
      <w:pPr>
        <w:numPr>
          <w:ilvl w:val="1"/>
          <w:numId w:val="1"/>
        </w:numPr>
        <w:tabs>
          <w:tab w:val="left" w:pos="993"/>
          <w:tab w:val="left" w:pos="9214"/>
        </w:tabs>
        <w:spacing w:after="0" w:line="240" w:lineRule="auto"/>
        <w:ind w:left="567" w:right="-1"/>
        <w:contextualSpacing/>
        <w:rPr>
          <w:sz w:val="23"/>
          <w:szCs w:val="23"/>
        </w:rPr>
      </w:pPr>
      <w:r w:rsidRPr="00E84955">
        <w:rPr>
          <w:sz w:val="23"/>
          <w:szCs w:val="23"/>
        </w:rPr>
        <w:t>zdolności technicznej lub zawodowej:</w:t>
      </w:r>
    </w:p>
    <w:p w14:paraId="717D6183" w14:textId="089DE0FA" w:rsidR="002B1BEB" w:rsidRPr="00E84955" w:rsidRDefault="001716E9" w:rsidP="00FF01BD">
      <w:pPr>
        <w:tabs>
          <w:tab w:val="left" w:pos="9214"/>
        </w:tabs>
        <w:spacing w:after="0" w:line="240" w:lineRule="auto"/>
        <w:ind w:left="851" w:right="-1" w:firstLine="0"/>
        <w:contextualSpacing/>
        <w:rPr>
          <w:b/>
          <w:i/>
          <w:sz w:val="23"/>
          <w:szCs w:val="23"/>
        </w:rPr>
      </w:pPr>
      <w:r w:rsidRPr="00E84955">
        <w:rPr>
          <w:b/>
          <w:i/>
          <w:sz w:val="23"/>
          <w:szCs w:val="23"/>
        </w:rPr>
        <w:t>nie dotyczy (zamawiający nie określa minimalnego poziomu zdolności).</w:t>
      </w:r>
    </w:p>
    <w:p w14:paraId="27290868" w14:textId="4F1A6C0E" w:rsidR="001716E9" w:rsidRPr="00E84955" w:rsidRDefault="001716E9" w:rsidP="00703581">
      <w:pPr>
        <w:numPr>
          <w:ilvl w:val="0"/>
          <w:numId w:val="1"/>
        </w:numPr>
        <w:tabs>
          <w:tab w:val="left" w:pos="426"/>
        </w:tabs>
        <w:spacing w:after="0" w:line="240" w:lineRule="auto"/>
        <w:ind w:left="426" w:right="-1" w:hanging="284"/>
        <w:contextualSpacing/>
        <w:rPr>
          <w:sz w:val="23"/>
          <w:szCs w:val="23"/>
        </w:rPr>
      </w:pPr>
      <w:r w:rsidRPr="00E84955">
        <w:rPr>
          <w:b/>
          <w:sz w:val="23"/>
          <w:szCs w:val="23"/>
        </w:rPr>
        <w:t>Z postępowania o udzielenie zamówienia wyklucza się Wykonawcę</w:t>
      </w:r>
      <w:r w:rsidRPr="00E84955">
        <w:rPr>
          <w:sz w:val="23"/>
          <w:szCs w:val="23"/>
        </w:rPr>
        <w:t>, w stosunku do którego zachodzi którakolwiek z okoliczności, o których mowa w art. 108 ust. 1 pkt. 1 – 6.</w:t>
      </w:r>
    </w:p>
    <w:p w14:paraId="2D157753" w14:textId="5CF78A93" w:rsidR="001716E9" w:rsidRPr="00E84955" w:rsidRDefault="001716E9" w:rsidP="00703581">
      <w:pPr>
        <w:numPr>
          <w:ilvl w:val="0"/>
          <w:numId w:val="1"/>
        </w:numPr>
        <w:tabs>
          <w:tab w:val="left" w:pos="426"/>
        </w:tabs>
        <w:spacing w:after="0" w:line="240" w:lineRule="auto"/>
        <w:ind w:left="142" w:right="-1"/>
        <w:contextualSpacing/>
        <w:rPr>
          <w:b/>
          <w:color w:val="auto"/>
          <w:sz w:val="23"/>
          <w:szCs w:val="23"/>
        </w:rPr>
      </w:pPr>
      <w:r w:rsidRPr="00E84955">
        <w:rPr>
          <w:b/>
          <w:color w:val="auto"/>
          <w:sz w:val="23"/>
          <w:szCs w:val="23"/>
        </w:rPr>
        <w:t>Zamawiający nie przewiduje wykluczenia Wykonawcy na podstawie art. 109 ust. 1 ustawy.</w:t>
      </w:r>
    </w:p>
    <w:p w14:paraId="2B8F8525" w14:textId="77777777" w:rsidR="001716E9" w:rsidRPr="00E84955" w:rsidRDefault="001716E9" w:rsidP="0043222E">
      <w:pPr>
        <w:numPr>
          <w:ilvl w:val="0"/>
          <w:numId w:val="16"/>
        </w:numPr>
        <w:tabs>
          <w:tab w:val="left" w:pos="426"/>
        </w:tabs>
        <w:spacing w:after="0" w:line="240" w:lineRule="auto"/>
        <w:ind w:left="426" w:right="79" w:hanging="284"/>
        <w:contextualSpacing/>
        <w:rPr>
          <w:b/>
          <w:bCs/>
          <w:sz w:val="23"/>
          <w:szCs w:val="23"/>
        </w:rPr>
      </w:pPr>
      <w:r w:rsidRPr="00E84955">
        <w:rPr>
          <w:b/>
          <w:sz w:val="23"/>
          <w:szCs w:val="23"/>
        </w:rPr>
        <w:t>Z postępowania o udzielenie zamówienia wyklucza się Wykonawcę, w stosunku do którego zachodzi którakolwiek z przesłanek wykluczenia określona w:</w:t>
      </w:r>
    </w:p>
    <w:p w14:paraId="3BF395B0" w14:textId="147BD16E" w:rsidR="001716E9" w:rsidRDefault="001716E9" w:rsidP="00960D99">
      <w:pPr>
        <w:pStyle w:val="Akapitzlist"/>
        <w:numPr>
          <w:ilvl w:val="0"/>
          <w:numId w:val="19"/>
        </w:numPr>
        <w:tabs>
          <w:tab w:val="left" w:pos="709"/>
        </w:tabs>
        <w:spacing w:after="0" w:line="240" w:lineRule="auto"/>
        <w:ind w:left="426" w:right="79" w:firstLine="0"/>
        <w:rPr>
          <w:bCs/>
          <w:sz w:val="23"/>
          <w:szCs w:val="23"/>
        </w:rPr>
      </w:pPr>
      <w:r w:rsidRPr="00E84955">
        <w:rPr>
          <w:sz w:val="23"/>
          <w:szCs w:val="23"/>
        </w:rPr>
        <w:lastRenderedPageBreak/>
        <w:t xml:space="preserve">art. 7 ust. 1 </w:t>
      </w:r>
      <w:r w:rsidRPr="00E84955">
        <w:rPr>
          <w:bCs/>
          <w:i/>
          <w:sz w:val="23"/>
          <w:szCs w:val="23"/>
        </w:rPr>
        <w:t>ustawy z dnia 13 kwietnia 2022 r. o szczególnych rozwiązaniach w zakresie przeciwdziałania wspieraniu agresji na Ukrainę oraz służących ochronie bezpieczeństwa narodowego</w:t>
      </w:r>
      <w:r w:rsidR="00EE68B4" w:rsidRPr="00E84955">
        <w:rPr>
          <w:bCs/>
          <w:sz w:val="23"/>
          <w:szCs w:val="23"/>
        </w:rPr>
        <w:t xml:space="preserve"> (</w:t>
      </w:r>
      <w:proofErr w:type="spellStart"/>
      <w:r w:rsidR="00EE68B4" w:rsidRPr="00E84955">
        <w:rPr>
          <w:bCs/>
          <w:sz w:val="23"/>
          <w:szCs w:val="23"/>
        </w:rPr>
        <w:t>t.</w:t>
      </w:r>
      <w:r w:rsidR="00CA04D5">
        <w:rPr>
          <w:bCs/>
          <w:sz w:val="23"/>
          <w:szCs w:val="23"/>
        </w:rPr>
        <w:t>j</w:t>
      </w:r>
      <w:proofErr w:type="spellEnd"/>
      <w:r w:rsidR="00CA04D5">
        <w:rPr>
          <w:bCs/>
          <w:sz w:val="23"/>
          <w:szCs w:val="23"/>
        </w:rPr>
        <w:t>. Dz. U. z 2024</w:t>
      </w:r>
      <w:r w:rsidRPr="00E84955">
        <w:rPr>
          <w:bCs/>
          <w:sz w:val="23"/>
          <w:szCs w:val="23"/>
        </w:rPr>
        <w:t xml:space="preserve"> r. poz. </w:t>
      </w:r>
      <w:r w:rsidR="00CA04D5">
        <w:rPr>
          <w:bCs/>
          <w:sz w:val="23"/>
          <w:szCs w:val="23"/>
        </w:rPr>
        <w:t>507</w:t>
      </w:r>
      <w:r w:rsidR="00EE68B4" w:rsidRPr="00E84955">
        <w:rPr>
          <w:bCs/>
          <w:sz w:val="23"/>
          <w:szCs w:val="23"/>
        </w:rPr>
        <w:t xml:space="preserve"> ze zm.</w:t>
      </w:r>
      <w:r w:rsidRPr="00E84955">
        <w:rPr>
          <w:bCs/>
          <w:sz w:val="23"/>
          <w:szCs w:val="23"/>
        </w:rPr>
        <w:t>);</w:t>
      </w:r>
    </w:p>
    <w:p w14:paraId="14F1749D" w14:textId="6F956FD4" w:rsidR="00960D99" w:rsidRPr="00960D99" w:rsidRDefault="00960D99" w:rsidP="00960D99">
      <w:pPr>
        <w:pStyle w:val="Akapitzlist"/>
        <w:numPr>
          <w:ilvl w:val="0"/>
          <w:numId w:val="19"/>
        </w:numPr>
        <w:tabs>
          <w:tab w:val="left" w:pos="709"/>
        </w:tabs>
        <w:spacing w:after="0" w:line="240" w:lineRule="auto"/>
        <w:ind w:left="426" w:right="79" w:firstLine="0"/>
        <w:rPr>
          <w:bCs/>
          <w:sz w:val="23"/>
          <w:szCs w:val="23"/>
        </w:rPr>
      </w:pPr>
      <w:r w:rsidRPr="00960D99">
        <w:rPr>
          <w:bCs/>
          <w:sz w:val="23"/>
          <w:szCs w:val="23"/>
        </w:rPr>
        <w:t>art. 5k rozporządzenia Rady (UE) nr 833/2014 z dnia 31 lipca 2014 r. dotyczącego</w:t>
      </w:r>
      <w:r>
        <w:rPr>
          <w:bCs/>
          <w:sz w:val="23"/>
          <w:szCs w:val="23"/>
        </w:rPr>
        <w:t xml:space="preserve"> </w:t>
      </w:r>
      <w:r w:rsidRPr="00960D99">
        <w:rPr>
          <w:bCs/>
          <w:sz w:val="23"/>
          <w:szCs w:val="23"/>
        </w:rPr>
        <w:t>środków ograniczających w związku z działaniami Rosji destabilizującymi sytuację</w:t>
      </w:r>
      <w:r>
        <w:rPr>
          <w:bCs/>
          <w:sz w:val="23"/>
          <w:szCs w:val="23"/>
        </w:rPr>
        <w:t xml:space="preserve"> </w:t>
      </w:r>
      <w:r w:rsidRPr="00960D99">
        <w:rPr>
          <w:bCs/>
          <w:sz w:val="23"/>
          <w:szCs w:val="23"/>
        </w:rPr>
        <w:t>na Ukrainie (Dz. Urz. UE nr L 229 z 31.7.2014, str. 1) w brzmieniu nadanym</w:t>
      </w:r>
      <w:r>
        <w:rPr>
          <w:bCs/>
          <w:sz w:val="23"/>
          <w:szCs w:val="23"/>
        </w:rPr>
        <w:t xml:space="preserve"> </w:t>
      </w:r>
      <w:r w:rsidRPr="00960D99">
        <w:rPr>
          <w:bCs/>
          <w:sz w:val="23"/>
          <w:szCs w:val="23"/>
        </w:rPr>
        <w:t>rozporządzeniem Rady (UE) 2022/576 w sprawie zmiany rozporządzenia (UE) nr</w:t>
      </w:r>
      <w:r>
        <w:rPr>
          <w:bCs/>
          <w:sz w:val="23"/>
          <w:szCs w:val="23"/>
        </w:rPr>
        <w:t xml:space="preserve"> </w:t>
      </w:r>
      <w:r w:rsidRPr="00960D99">
        <w:rPr>
          <w:bCs/>
          <w:sz w:val="23"/>
          <w:szCs w:val="23"/>
        </w:rPr>
        <w:t>833/2014 dotyczącego środków ograniczających w związku z działaniami Rosji</w:t>
      </w:r>
      <w:r>
        <w:rPr>
          <w:bCs/>
          <w:sz w:val="23"/>
          <w:szCs w:val="23"/>
        </w:rPr>
        <w:t xml:space="preserve"> </w:t>
      </w:r>
      <w:r w:rsidRPr="00960D99">
        <w:rPr>
          <w:bCs/>
          <w:sz w:val="23"/>
          <w:szCs w:val="23"/>
        </w:rPr>
        <w:t>destabilizującymi sytuację na Ukrainie (Dz. Urz. UE nr L 111 z 8.4.2022, str. 1).</w:t>
      </w:r>
    </w:p>
    <w:p w14:paraId="6B03C2CD" w14:textId="142AA87E" w:rsidR="001716E9" w:rsidRPr="00960D99" w:rsidRDefault="001716E9" w:rsidP="00960D99">
      <w:pPr>
        <w:pStyle w:val="Akapitzlist"/>
        <w:numPr>
          <w:ilvl w:val="0"/>
          <w:numId w:val="16"/>
        </w:numPr>
        <w:spacing w:after="0" w:line="240" w:lineRule="auto"/>
        <w:ind w:left="426" w:right="-1" w:hanging="284"/>
        <w:rPr>
          <w:sz w:val="23"/>
          <w:szCs w:val="23"/>
        </w:rPr>
      </w:pPr>
      <w:r w:rsidRPr="00960D99">
        <w:rPr>
          <w:sz w:val="23"/>
          <w:szCs w:val="23"/>
        </w:rPr>
        <w:t xml:space="preserve">Wykluczenie, o którym mowa w ust. 3 wykonawcy następuje na odpowiedni okres wskazany </w:t>
      </w:r>
      <w:r w:rsidR="00695653" w:rsidRPr="00960D99">
        <w:rPr>
          <w:sz w:val="23"/>
          <w:szCs w:val="23"/>
        </w:rPr>
        <w:t xml:space="preserve">w </w:t>
      </w:r>
      <w:r w:rsidRPr="00960D99">
        <w:rPr>
          <w:sz w:val="23"/>
          <w:szCs w:val="23"/>
        </w:rPr>
        <w:t xml:space="preserve">art. 111 ustawy. </w:t>
      </w:r>
    </w:p>
    <w:p w14:paraId="7FF010E4" w14:textId="77777777" w:rsidR="00695653" w:rsidRDefault="001716E9" w:rsidP="0043222E">
      <w:pPr>
        <w:numPr>
          <w:ilvl w:val="0"/>
          <w:numId w:val="16"/>
        </w:numPr>
        <w:spacing w:after="0" w:line="240" w:lineRule="auto"/>
        <w:ind w:left="426" w:right="-1" w:hanging="284"/>
        <w:contextualSpacing/>
        <w:rPr>
          <w:sz w:val="23"/>
          <w:szCs w:val="23"/>
        </w:rPr>
      </w:pPr>
      <w:r w:rsidRPr="00E84955">
        <w:rPr>
          <w:sz w:val="23"/>
          <w:szCs w:val="23"/>
        </w:rPr>
        <w:t>Wykonawca może zostać wykluczony przez Zamawiającego na każdym etapie postępowania</w:t>
      </w:r>
      <w:r w:rsidR="00695653">
        <w:rPr>
          <w:sz w:val="23"/>
          <w:szCs w:val="23"/>
        </w:rPr>
        <w:t xml:space="preserve"> </w:t>
      </w:r>
    </w:p>
    <w:p w14:paraId="0A5521F8" w14:textId="069E3F53" w:rsidR="001716E9" w:rsidRPr="00E84955" w:rsidRDefault="001716E9" w:rsidP="00FF01BD">
      <w:pPr>
        <w:spacing w:after="0" w:line="240" w:lineRule="auto"/>
        <w:ind w:left="426" w:right="-1" w:firstLine="0"/>
        <w:contextualSpacing/>
        <w:rPr>
          <w:sz w:val="23"/>
          <w:szCs w:val="23"/>
        </w:rPr>
      </w:pPr>
      <w:r w:rsidRPr="00E84955">
        <w:rPr>
          <w:sz w:val="23"/>
          <w:szCs w:val="23"/>
        </w:rPr>
        <w:t>o</w:t>
      </w:r>
      <w:r w:rsidR="00731365" w:rsidRPr="00E84955">
        <w:rPr>
          <w:sz w:val="23"/>
          <w:szCs w:val="23"/>
        </w:rPr>
        <w:t xml:space="preserve">  </w:t>
      </w:r>
      <w:r w:rsidRPr="00E84955">
        <w:rPr>
          <w:sz w:val="23"/>
          <w:szCs w:val="23"/>
        </w:rPr>
        <w:t xml:space="preserve"> udzielenie zamówienia.</w:t>
      </w:r>
    </w:p>
    <w:p w14:paraId="7F04E55B" w14:textId="77777777" w:rsidR="001716E9" w:rsidRPr="00E84955" w:rsidRDefault="001716E9" w:rsidP="0043222E">
      <w:pPr>
        <w:numPr>
          <w:ilvl w:val="0"/>
          <w:numId w:val="16"/>
        </w:numPr>
        <w:spacing w:after="0" w:line="240" w:lineRule="auto"/>
        <w:ind w:left="426" w:right="-1" w:hanging="283"/>
        <w:contextualSpacing/>
        <w:rPr>
          <w:sz w:val="23"/>
          <w:szCs w:val="23"/>
        </w:rPr>
      </w:pPr>
      <w:r w:rsidRPr="00E84955">
        <w:rPr>
          <w:sz w:val="23"/>
          <w:szCs w:val="23"/>
        </w:rPr>
        <w:t xml:space="preserve">Wykonawca </w:t>
      </w:r>
      <w:r w:rsidRPr="00E84955">
        <w:rPr>
          <w:b/>
          <w:sz w:val="23"/>
          <w:szCs w:val="23"/>
        </w:rPr>
        <w:t>nie podlega wykluczeniu</w:t>
      </w:r>
      <w:r w:rsidRPr="00E84955">
        <w:rPr>
          <w:sz w:val="23"/>
          <w:szCs w:val="23"/>
        </w:rPr>
        <w:t xml:space="preserve"> w okolicznościach określonych w art. 108 ust. 1 pkt 1, 2 i 5 ustawy Pzp jeżeli udowodni Zamawiającemu, że spełnił łącznie następujące przesłanki:</w:t>
      </w:r>
    </w:p>
    <w:p w14:paraId="79DFD216" w14:textId="77777777" w:rsidR="001716E9" w:rsidRPr="00E84955" w:rsidRDefault="001716E9" w:rsidP="00960D99">
      <w:pPr>
        <w:numPr>
          <w:ilvl w:val="0"/>
          <w:numId w:val="10"/>
        </w:numPr>
        <w:spacing w:after="0" w:line="240" w:lineRule="auto"/>
        <w:ind w:left="567" w:right="-1" w:hanging="425"/>
        <w:rPr>
          <w:bCs/>
          <w:color w:val="auto"/>
          <w:sz w:val="23"/>
          <w:szCs w:val="23"/>
        </w:rPr>
      </w:pPr>
      <w:r w:rsidRPr="00E84955">
        <w:rPr>
          <w:bCs/>
          <w:color w:val="auto"/>
          <w:sz w:val="23"/>
          <w:szCs w:val="23"/>
        </w:rPr>
        <w:t>naprawił lub zobowiązał się do naprawiania szkody wyrządzonej przestępstwem, wykroczeniem lub swoim nieprawidłowym postępowaniem, w tym poprzez zadośćuczynienie pieniężne;</w:t>
      </w:r>
    </w:p>
    <w:p w14:paraId="1A8B83EA" w14:textId="77777777" w:rsidR="001716E9" w:rsidRPr="00E84955" w:rsidRDefault="001716E9" w:rsidP="00960D99">
      <w:pPr>
        <w:numPr>
          <w:ilvl w:val="0"/>
          <w:numId w:val="10"/>
        </w:numPr>
        <w:spacing w:after="0" w:line="240" w:lineRule="auto"/>
        <w:ind w:left="567" w:right="-1" w:hanging="425"/>
        <w:rPr>
          <w:bCs/>
          <w:color w:val="auto"/>
          <w:sz w:val="23"/>
          <w:szCs w:val="23"/>
        </w:rPr>
      </w:pPr>
      <w:r w:rsidRPr="00E84955">
        <w:rPr>
          <w:bCs/>
          <w:color w:val="auto"/>
          <w:sz w:val="23"/>
          <w:szCs w:val="23"/>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506D77" w14:textId="20F3471F" w:rsidR="001716E9" w:rsidRPr="00E84955" w:rsidRDefault="001716E9" w:rsidP="00960D99">
      <w:pPr>
        <w:numPr>
          <w:ilvl w:val="0"/>
          <w:numId w:val="10"/>
        </w:numPr>
        <w:spacing w:after="0" w:line="240" w:lineRule="auto"/>
        <w:ind w:left="567" w:right="0" w:hanging="425"/>
        <w:rPr>
          <w:bCs/>
          <w:color w:val="auto"/>
          <w:sz w:val="23"/>
          <w:szCs w:val="23"/>
        </w:rPr>
      </w:pPr>
      <w:r w:rsidRPr="00E84955">
        <w:rPr>
          <w:bCs/>
          <w:color w:val="auto"/>
          <w:sz w:val="23"/>
          <w:szCs w:val="23"/>
        </w:rPr>
        <w:t xml:space="preserve">podjął konkretne środki techniczne, organizacyjne i kadrowe, odpowiednie dla zapobiegania dalszym przestępstwom, wykroczeniom lub nieprawidłowemu postępowaniu, </w:t>
      </w:r>
      <w:r w:rsidR="00731365" w:rsidRPr="00E84955">
        <w:rPr>
          <w:bCs/>
          <w:color w:val="auto"/>
          <w:sz w:val="23"/>
          <w:szCs w:val="23"/>
        </w:rPr>
        <w:t xml:space="preserve"> </w:t>
      </w:r>
      <w:r w:rsidRPr="00E84955">
        <w:rPr>
          <w:bCs/>
          <w:color w:val="auto"/>
          <w:sz w:val="23"/>
          <w:szCs w:val="23"/>
        </w:rPr>
        <w:t>w szczególności:</w:t>
      </w:r>
    </w:p>
    <w:p w14:paraId="298456AF" w14:textId="77777777" w:rsidR="001716E9" w:rsidRPr="00E84955" w:rsidRDefault="001716E9" w:rsidP="00960D99">
      <w:pPr>
        <w:numPr>
          <w:ilvl w:val="0"/>
          <w:numId w:val="11"/>
        </w:numPr>
        <w:spacing w:after="0" w:line="240" w:lineRule="auto"/>
        <w:ind w:left="567" w:right="0" w:hanging="425"/>
        <w:rPr>
          <w:bCs/>
          <w:color w:val="auto"/>
          <w:sz w:val="23"/>
          <w:szCs w:val="23"/>
        </w:rPr>
      </w:pPr>
      <w:r w:rsidRPr="00E84955">
        <w:rPr>
          <w:bCs/>
          <w:color w:val="auto"/>
          <w:sz w:val="23"/>
          <w:szCs w:val="23"/>
        </w:rPr>
        <w:t>zerwał wszelkie powiązania z osobami lub podmiotami odpowiedzialnymi za nieprawidłowe postępowanie Wykonawcy,</w:t>
      </w:r>
    </w:p>
    <w:p w14:paraId="54FE3324" w14:textId="77777777" w:rsidR="001716E9" w:rsidRPr="00E84955" w:rsidRDefault="001716E9" w:rsidP="00960D99">
      <w:pPr>
        <w:numPr>
          <w:ilvl w:val="0"/>
          <w:numId w:val="11"/>
        </w:numPr>
        <w:spacing w:after="0" w:line="240" w:lineRule="auto"/>
        <w:ind w:left="567" w:right="0" w:hanging="425"/>
        <w:rPr>
          <w:bCs/>
          <w:color w:val="auto"/>
          <w:sz w:val="23"/>
          <w:szCs w:val="23"/>
        </w:rPr>
      </w:pPr>
      <w:r w:rsidRPr="00E84955">
        <w:rPr>
          <w:bCs/>
          <w:color w:val="auto"/>
          <w:sz w:val="23"/>
          <w:szCs w:val="23"/>
        </w:rPr>
        <w:t>zreorganizował personel,</w:t>
      </w:r>
    </w:p>
    <w:p w14:paraId="36FCD56E" w14:textId="77777777" w:rsidR="001716E9" w:rsidRPr="00E84955" w:rsidRDefault="001716E9" w:rsidP="00960D99">
      <w:pPr>
        <w:numPr>
          <w:ilvl w:val="0"/>
          <w:numId w:val="11"/>
        </w:numPr>
        <w:spacing w:after="0" w:line="240" w:lineRule="auto"/>
        <w:ind w:left="567" w:right="0" w:hanging="425"/>
        <w:rPr>
          <w:bCs/>
          <w:color w:val="auto"/>
          <w:sz w:val="23"/>
          <w:szCs w:val="23"/>
        </w:rPr>
      </w:pPr>
      <w:r w:rsidRPr="00E84955">
        <w:rPr>
          <w:bCs/>
          <w:color w:val="auto"/>
          <w:sz w:val="23"/>
          <w:szCs w:val="23"/>
        </w:rPr>
        <w:t>wdrożył system sprawozdawczości i kontroli,</w:t>
      </w:r>
    </w:p>
    <w:p w14:paraId="1C949F46" w14:textId="77777777" w:rsidR="001716E9" w:rsidRPr="00E84955" w:rsidRDefault="001716E9" w:rsidP="00960D99">
      <w:pPr>
        <w:numPr>
          <w:ilvl w:val="0"/>
          <w:numId w:val="11"/>
        </w:numPr>
        <w:spacing w:after="0" w:line="240" w:lineRule="auto"/>
        <w:ind w:left="567" w:right="0" w:hanging="425"/>
        <w:rPr>
          <w:bCs/>
          <w:color w:val="auto"/>
          <w:sz w:val="23"/>
          <w:szCs w:val="23"/>
        </w:rPr>
      </w:pPr>
      <w:r w:rsidRPr="00E84955">
        <w:rPr>
          <w:bCs/>
          <w:color w:val="auto"/>
          <w:sz w:val="23"/>
          <w:szCs w:val="23"/>
        </w:rPr>
        <w:t>utworzył struktury audytu wewnętrznego do monitorowania przestrzegania przepisów, wewnętrznych regulacji lub standardów,</w:t>
      </w:r>
    </w:p>
    <w:p w14:paraId="0CAF10C2" w14:textId="77777777" w:rsidR="001716E9" w:rsidRPr="00E84955" w:rsidRDefault="001716E9" w:rsidP="00960D99">
      <w:pPr>
        <w:numPr>
          <w:ilvl w:val="0"/>
          <w:numId w:val="11"/>
        </w:numPr>
        <w:spacing w:after="0" w:line="240" w:lineRule="auto"/>
        <w:ind w:left="567" w:right="0" w:hanging="425"/>
        <w:rPr>
          <w:bCs/>
          <w:color w:val="auto"/>
          <w:sz w:val="23"/>
          <w:szCs w:val="23"/>
        </w:rPr>
      </w:pPr>
      <w:r w:rsidRPr="00E84955">
        <w:rPr>
          <w:bCs/>
          <w:color w:val="auto"/>
          <w:sz w:val="23"/>
          <w:szCs w:val="23"/>
        </w:rPr>
        <w:t>wprowadził wewnętrzne regulacje dotyczące odpowiedzialności i odszkodowań za nieprzestrzeganie przepisów, wewnętrznych regulacji lub standardów.</w:t>
      </w:r>
    </w:p>
    <w:p w14:paraId="2B50E223" w14:textId="77777777" w:rsidR="00695653" w:rsidRDefault="001716E9" w:rsidP="0043222E">
      <w:pPr>
        <w:numPr>
          <w:ilvl w:val="0"/>
          <w:numId w:val="16"/>
        </w:numPr>
        <w:spacing w:after="0" w:line="240" w:lineRule="auto"/>
        <w:ind w:left="426" w:right="-1" w:hanging="284"/>
        <w:contextualSpacing/>
        <w:rPr>
          <w:sz w:val="23"/>
          <w:szCs w:val="23"/>
        </w:rPr>
      </w:pPr>
      <w:r w:rsidRPr="00E84955">
        <w:rPr>
          <w:sz w:val="23"/>
          <w:szCs w:val="23"/>
        </w:rPr>
        <w:t>Zamawiający ocenia, czy podjęte przez wykonawcę czynności, o których mowa w ust. 8, są wystarczające do wykazania jego rzetelności, uwzględniając wagę i szczególne okoliczności czynu wykonawcy. Jeżeli podjęte przez wykonawcę czynności, o których mowa w ust. 8, nie są wystarczające do wykazania jego rzetelności, zamawiający wyklucza wykonawcę.</w:t>
      </w:r>
    </w:p>
    <w:p w14:paraId="611E9190" w14:textId="77777777" w:rsidR="00695653" w:rsidRDefault="00695653" w:rsidP="00695653">
      <w:pPr>
        <w:spacing w:after="165" w:line="276" w:lineRule="auto"/>
        <w:ind w:left="142" w:right="-1" w:firstLine="0"/>
        <w:contextualSpacing/>
        <w:rPr>
          <w:b/>
          <w:sz w:val="28"/>
          <w:szCs w:val="28"/>
        </w:rPr>
      </w:pPr>
    </w:p>
    <w:p w14:paraId="3DCDD604" w14:textId="38BC550F" w:rsidR="00037CB4" w:rsidRPr="00695653" w:rsidRDefault="003714D3" w:rsidP="00695653">
      <w:pPr>
        <w:spacing w:after="165" w:line="276" w:lineRule="auto"/>
        <w:ind w:left="142" w:right="-1" w:firstLine="0"/>
        <w:contextualSpacing/>
        <w:rPr>
          <w:sz w:val="23"/>
          <w:szCs w:val="23"/>
        </w:rPr>
      </w:pPr>
      <w:r w:rsidRPr="00695653">
        <w:rPr>
          <w:b/>
          <w:sz w:val="23"/>
          <w:szCs w:val="23"/>
        </w:rPr>
        <w:t xml:space="preserve">VI. </w:t>
      </w:r>
      <w:r w:rsidR="00695653" w:rsidRPr="00695653">
        <w:rPr>
          <w:b/>
          <w:sz w:val="23"/>
          <w:szCs w:val="23"/>
        </w:rPr>
        <w:t>WYKAZ OŚWIADCZEŃ i DOKUMENTÓW, JAKIE MAJĄ DOSTARCZYĆ WYKONAWCY.</w:t>
      </w:r>
      <w:r w:rsidRPr="00695653">
        <w:rPr>
          <w:b/>
          <w:sz w:val="23"/>
          <w:szCs w:val="23"/>
        </w:rPr>
        <w:t xml:space="preserve"> </w:t>
      </w:r>
    </w:p>
    <w:p w14:paraId="35E1254C" w14:textId="15E8E1E9" w:rsidR="003714D3" w:rsidRPr="0051497E" w:rsidRDefault="00F32873" w:rsidP="00F32873">
      <w:pPr>
        <w:tabs>
          <w:tab w:val="left" w:pos="567"/>
        </w:tabs>
        <w:spacing w:after="9" w:line="276" w:lineRule="auto"/>
        <w:ind w:left="284" w:right="78" w:firstLine="0"/>
        <w:rPr>
          <w:sz w:val="23"/>
          <w:szCs w:val="23"/>
        </w:rPr>
      </w:pPr>
      <w:r>
        <w:rPr>
          <w:b/>
          <w:sz w:val="23"/>
          <w:szCs w:val="23"/>
        </w:rPr>
        <w:t xml:space="preserve">1. </w:t>
      </w:r>
      <w:r w:rsidR="003714D3" w:rsidRPr="0051497E">
        <w:rPr>
          <w:b/>
          <w:sz w:val="23"/>
          <w:szCs w:val="23"/>
        </w:rPr>
        <w:t>Treść oferty stanowią niżej wymienione oświadczenia:</w:t>
      </w:r>
    </w:p>
    <w:p w14:paraId="6481B999" w14:textId="40D743A7" w:rsidR="00960D99" w:rsidRPr="00960D99" w:rsidRDefault="00037CB4" w:rsidP="00960D99">
      <w:pPr>
        <w:pStyle w:val="Lista22"/>
        <w:tabs>
          <w:tab w:val="left" w:pos="426"/>
        </w:tabs>
        <w:spacing w:line="276" w:lineRule="auto"/>
        <w:ind w:left="567" w:firstLine="0"/>
        <w:jc w:val="both"/>
        <w:rPr>
          <w:sz w:val="23"/>
          <w:szCs w:val="23"/>
        </w:rPr>
      </w:pPr>
      <w:r w:rsidRPr="0051497E">
        <w:rPr>
          <w:sz w:val="23"/>
          <w:szCs w:val="23"/>
        </w:rPr>
        <w:t>For</w:t>
      </w:r>
      <w:r w:rsidR="0051497E" w:rsidRPr="0051497E">
        <w:rPr>
          <w:sz w:val="23"/>
          <w:szCs w:val="23"/>
        </w:rPr>
        <w:t>mularz ofertowy</w:t>
      </w:r>
      <w:r w:rsidRPr="0051497E">
        <w:rPr>
          <w:sz w:val="23"/>
          <w:szCs w:val="23"/>
        </w:rPr>
        <w:t xml:space="preserve"> – </w:t>
      </w:r>
      <w:r w:rsidRPr="00EA72B7">
        <w:rPr>
          <w:sz w:val="23"/>
          <w:szCs w:val="23"/>
        </w:rPr>
        <w:t>złożony zgo</w:t>
      </w:r>
      <w:r w:rsidR="00DA16FB" w:rsidRPr="00EA72B7">
        <w:rPr>
          <w:sz w:val="23"/>
          <w:szCs w:val="23"/>
        </w:rPr>
        <w:t>d</w:t>
      </w:r>
      <w:r w:rsidRPr="00EA72B7">
        <w:rPr>
          <w:sz w:val="23"/>
          <w:szCs w:val="23"/>
        </w:rPr>
        <w:t>nie ze wzorem stanowiącym Załącznik nr 1</w:t>
      </w:r>
      <w:r w:rsidR="00826D6F" w:rsidRPr="00EA72B7">
        <w:rPr>
          <w:sz w:val="23"/>
          <w:szCs w:val="23"/>
        </w:rPr>
        <w:t>a-1c</w:t>
      </w:r>
      <w:r w:rsidRPr="00EA72B7">
        <w:rPr>
          <w:sz w:val="23"/>
          <w:szCs w:val="23"/>
        </w:rPr>
        <w:t xml:space="preserve"> do SWZ;</w:t>
      </w:r>
    </w:p>
    <w:p w14:paraId="7F77F9D6" w14:textId="3A3F0753" w:rsidR="0022586D" w:rsidRPr="00960D99" w:rsidRDefault="00CA10BB" w:rsidP="00960D99">
      <w:pPr>
        <w:spacing w:after="0" w:line="240" w:lineRule="auto"/>
        <w:ind w:right="0" w:firstLine="197"/>
        <w:rPr>
          <w:b/>
          <w:i/>
          <w:sz w:val="23"/>
          <w:szCs w:val="23"/>
          <w:u w:val="single"/>
        </w:rPr>
      </w:pPr>
      <w:r w:rsidRPr="0051497E">
        <w:rPr>
          <w:b/>
          <w:i/>
          <w:sz w:val="23"/>
          <w:szCs w:val="23"/>
          <w:u w:val="single"/>
        </w:rPr>
        <w:t>UWAGA!</w:t>
      </w:r>
      <w:r w:rsidR="00960D99" w:rsidRPr="00960D99">
        <w:rPr>
          <w:b/>
          <w:i/>
          <w:sz w:val="23"/>
          <w:szCs w:val="23"/>
        </w:rPr>
        <w:t xml:space="preserve"> </w:t>
      </w:r>
      <w:r w:rsidR="00960D99" w:rsidRPr="0051497E">
        <w:rPr>
          <w:b/>
          <w:i/>
          <w:sz w:val="23"/>
          <w:szCs w:val="23"/>
        </w:rPr>
        <w:t xml:space="preserve">Powyższy dokument nie stanowi przedmiotowych ani podmiotowych środków dowodowych, wobec czego nie podlega procedurom określonym w art. 107, 126 i 128 ustawy.   </w:t>
      </w:r>
    </w:p>
    <w:p w14:paraId="0DC2ECDB" w14:textId="5F77AECA" w:rsidR="003714D3" w:rsidRPr="0051497E" w:rsidRDefault="00F32873" w:rsidP="00F32873">
      <w:pPr>
        <w:tabs>
          <w:tab w:val="left" w:pos="9214"/>
        </w:tabs>
        <w:spacing w:after="5" w:line="276" w:lineRule="auto"/>
        <w:ind w:right="645"/>
        <w:rPr>
          <w:sz w:val="23"/>
          <w:szCs w:val="23"/>
        </w:rPr>
      </w:pPr>
      <w:r>
        <w:rPr>
          <w:b/>
          <w:sz w:val="23"/>
          <w:szCs w:val="23"/>
        </w:rPr>
        <w:t xml:space="preserve">2. </w:t>
      </w:r>
      <w:r w:rsidR="003714D3" w:rsidRPr="0051497E">
        <w:rPr>
          <w:b/>
          <w:sz w:val="23"/>
          <w:szCs w:val="23"/>
        </w:rPr>
        <w:t xml:space="preserve">Wykonawca zobowiązany jest dołączyć do oferty: </w:t>
      </w:r>
    </w:p>
    <w:p w14:paraId="0A053FEA" w14:textId="50712F03" w:rsidR="003714D3" w:rsidRPr="0051497E" w:rsidRDefault="003714D3" w:rsidP="00703581">
      <w:pPr>
        <w:numPr>
          <w:ilvl w:val="0"/>
          <w:numId w:val="2"/>
        </w:numPr>
        <w:tabs>
          <w:tab w:val="left" w:pos="9214"/>
        </w:tabs>
        <w:spacing w:after="5" w:line="276" w:lineRule="auto"/>
        <w:ind w:right="645" w:hanging="294"/>
        <w:rPr>
          <w:sz w:val="23"/>
          <w:szCs w:val="23"/>
        </w:rPr>
      </w:pPr>
      <w:r w:rsidRPr="0051497E">
        <w:rPr>
          <w:b/>
          <w:sz w:val="23"/>
          <w:szCs w:val="23"/>
        </w:rPr>
        <w:t>Dokumenty potwierdzając</w:t>
      </w:r>
      <w:r w:rsidR="00832BBB">
        <w:rPr>
          <w:b/>
          <w:sz w:val="23"/>
          <w:szCs w:val="23"/>
        </w:rPr>
        <w:t>e umocowanie do reprezentowana W</w:t>
      </w:r>
      <w:r w:rsidRPr="0051497E">
        <w:rPr>
          <w:b/>
          <w:sz w:val="23"/>
          <w:szCs w:val="23"/>
        </w:rPr>
        <w:t>ykonawcy</w:t>
      </w:r>
      <w:r w:rsidR="00163783" w:rsidRPr="0051497E">
        <w:rPr>
          <w:b/>
          <w:sz w:val="23"/>
          <w:szCs w:val="23"/>
        </w:rPr>
        <w:t>:</w:t>
      </w:r>
    </w:p>
    <w:p w14:paraId="21EFB8C1" w14:textId="7300BDB1" w:rsidR="001716E9" w:rsidRPr="0051497E" w:rsidRDefault="001716E9" w:rsidP="0043222E">
      <w:pPr>
        <w:widowControl w:val="0"/>
        <w:numPr>
          <w:ilvl w:val="1"/>
          <w:numId w:val="10"/>
        </w:numPr>
        <w:suppressAutoHyphens/>
        <w:overflowPunct w:val="0"/>
        <w:autoSpaceDE w:val="0"/>
        <w:spacing w:after="0" w:line="276" w:lineRule="auto"/>
        <w:ind w:left="1134" w:right="-1" w:hanging="425"/>
        <w:textAlignment w:val="baseline"/>
        <w:rPr>
          <w:color w:val="auto"/>
          <w:sz w:val="23"/>
          <w:szCs w:val="23"/>
          <w:lang w:eastAsia="ar-SA"/>
        </w:rPr>
      </w:pPr>
      <w:r w:rsidRPr="0051497E">
        <w:rPr>
          <w:color w:val="auto"/>
          <w:sz w:val="23"/>
          <w:szCs w:val="23"/>
          <w:lang w:eastAsia="ar-SA"/>
        </w:rPr>
        <w:t xml:space="preserve">W celu potwierdzenia, że osoba działająca w imieniu </w:t>
      </w:r>
      <w:r w:rsidRPr="0051497E">
        <w:rPr>
          <w:b/>
          <w:color w:val="auto"/>
          <w:sz w:val="23"/>
          <w:szCs w:val="23"/>
          <w:lang w:eastAsia="ar-SA"/>
        </w:rPr>
        <w:t>wykonawcy,</w:t>
      </w:r>
      <w:r w:rsidRPr="0051497E">
        <w:rPr>
          <w:color w:val="auto"/>
          <w:sz w:val="23"/>
          <w:szCs w:val="23"/>
          <w:lang w:eastAsia="ar-SA"/>
        </w:rPr>
        <w:t xml:space="preserve"> </w:t>
      </w:r>
      <w:r w:rsidRPr="0051497E">
        <w:rPr>
          <w:b/>
          <w:color w:val="auto"/>
          <w:sz w:val="23"/>
          <w:szCs w:val="23"/>
          <w:lang w:eastAsia="ar-SA"/>
        </w:rPr>
        <w:t>Wykonawcy wspólnie ubiegającego się o zamówienie, podmiotu udostępniającego zasoby</w:t>
      </w:r>
      <w:r w:rsidRPr="0051497E">
        <w:rPr>
          <w:color w:val="auto"/>
          <w:sz w:val="23"/>
          <w:szCs w:val="23"/>
          <w:lang w:eastAsia="ar-SA"/>
        </w:rPr>
        <w:t xml:space="preserve"> jest umocowana do jego reprezentowania, zamawiający żąda od wykonawcy odpisu lub informacji z Krajowego Rejestru Sądowego, Centralnej Ewidencji i Informacji o Działalności Gospodarczej lub innego właściwego rejestru,</w:t>
      </w:r>
    </w:p>
    <w:p w14:paraId="0FEB8205" w14:textId="3188A862" w:rsidR="001716E9" w:rsidRPr="0051497E" w:rsidRDefault="001716E9" w:rsidP="0043222E">
      <w:pPr>
        <w:widowControl w:val="0"/>
        <w:numPr>
          <w:ilvl w:val="1"/>
          <w:numId w:val="10"/>
        </w:numPr>
        <w:suppressAutoHyphens/>
        <w:overflowPunct w:val="0"/>
        <w:autoSpaceDE w:val="0"/>
        <w:spacing w:after="0" w:line="276" w:lineRule="auto"/>
        <w:ind w:left="1134" w:right="-1" w:hanging="425"/>
        <w:textAlignment w:val="baseline"/>
        <w:rPr>
          <w:color w:val="auto"/>
          <w:sz w:val="23"/>
          <w:szCs w:val="23"/>
          <w:lang w:eastAsia="ar-SA"/>
        </w:rPr>
      </w:pPr>
      <w:r w:rsidRPr="0051497E">
        <w:rPr>
          <w:color w:val="auto"/>
          <w:sz w:val="23"/>
          <w:szCs w:val="23"/>
          <w:lang w:eastAsia="ar-SA"/>
        </w:rPr>
        <w:t xml:space="preserve">Wykonawca nie jest zobowiązany do złożenia dokumentów, o których mowa w lit. a, jeżeli zamawiający może je uzyskać za pomocą bezpłatnych i ogólnodostępnych baz </w:t>
      </w:r>
      <w:r w:rsidRPr="0051497E">
        <w:rPr>
          <w:color w:val="auto"/>
          <w:sz w:val="23"/>
          <w:szCs w:val="23"/>
          <w:lang w:eastAsia="ar-SA"/>
        </w:rPr>
        <w:lastRenderedPageBreak/>
        <w:t xml:space="preserve">danych, </w:t>
      </w:r>
      <w:r w:rsidRPr="0051497E">
        <w:rPr>
          <w:b/>
          <w:color w:val="auto"/>
          <w:sz w:val="23"/>
          <w:szCs w:val="23"/>
          <w:lang w:eastAsia="ar-SA"/>
        </w:rPr>
        <w:t>o ile wykonawca wskazał w formularzu ofertowym dane umożliwiające dostęp do tych dokumentów</w:t>
      </w:r>
      <w:r w:rsidRPr="0051497E">
        <w:rPr>
          <w:color w:val="auto"/>
          <w:sz w:val="23"/>
          <w:szCs w:val="23"/>
          <w:lang w:eastAsia="ar-SA"/>
        </w:rPr>
        <w:t>;</w:t>
      </w:r>
    </w:p>
    <w:p w14:paraId="58E7BDB3" w14:textId="77777777" w:rsidR="001716E9" w:rsidRPr="0051497E" w:rsidRDefault="001716E9" w:rsidP="00703581">
      <w:pPr>
        <w:widowControl w:val="0"/>
        <w:numPr>
          <w:ilvl w:val="0"/>
          <w:numId w:val="2"/>
        </w:numPr>
        <w:tabs>
          <w:tab w:val="left" w:pos="709"/>
        </w:tabs>
        <w:suppressAutoHyphens/>
        <w:overflowPunct w:val="0"/>
        <w:autoSpaceDE w:val="0"/>
        <w:spacing w:after="0" w:line="276" w:lineRule="auto"/>
        <w:ind w:left="426" w:right="645"/>
        <w:textAlignment w:val="baseline"/>
        <w:rPr>
          <w:b/>
          <w:color w:val="auto"/>
          <w:sz w:val="23"/>
          <w:szCs w:val="23"/>
          <w:lang w:eastAsia="ar-SA"/>
        </w:rPr>
      </w:pPr>
      <w:r w:rsidRPr="0051497E">
        <w:rPr>
          <w:b/>
          <w:color w:val="auto"/>
          <w:sz w:val="23"/>
          <w:szCs w:val="23"/>
          <w:lang w:eastAsia="ar-SA"/>
        </w:rPr>
        <w:t xml:space="preserve">Pełnomocnictwa </w:t>
      </w:r>
      <w:r w:rsidRPr="0051497E">
        <w:rPr>
          <w:i/>
          <w:color w:val="auto"/>
          <w:sz w:val="23"/>
          <w:szCs w:val="23"/>
          <w:lang w:eastAsia="ar-SA"/>
        </w:rPr>
        <w:t>(jeżeli dotyczy):</w:t>
      </w:r>
    </w:p>
    <w:p w14:paraId="4D656B98" w14:textId="121A84A2" w:rsidR="001716E9" w:rsidRPr="0051497E" w:rsidRDefault="001716E9" w:rsidP="0043222E">
      <w:pPr>
        <w:widowControl w:val="0"/>
        <w:numPr>
          <w:ilvl w:val="0"/>
          <w:numId w:val="12"/>
        </w:numPr>
        <w:tabs>
          <w:tab w:val="left" w:pos="1134"/>
        </w:tabs>
        <w:suppressAutoHyphens/>
        <w:overflowPunct w:val="0"/>
        <w:autoSpaceDE w:val="0"/>
        <w:spacing w:after="0" w:line="276" w:lineRule="auto"/>
        <w:ind w:left="1134" w:right="0" w:hanging="357"/>
        <w:textAlignment w:val="baseline"/>
        <w:rPr>
          <w:color w:val="auto"/>
          <w:sz w:val="23"/>
          <w:szCs w:val="23"/>
          <w:lang w:eastAsia="ar-SA"/>
        </w:rPr>
      </w:pPr>
      <w:r w:rsidRPr="0051497E">
        <w:rPr>
          <w:color w:val="auto"/>
          <w:sz w:val="23"/>
          <w:szCs w:val="23"/>
          <w:lang w:eastAsia="ar-SA"/>
        </w:rPr>
        <w:t xml:space="preserve">Jeżeli w imieniu wykonawcy lub podmiotu udostępniającego zasoby działa osoba, której umocowanie do jego reprezentowania nie wynika z dokumentów, o których mowa </w:t>
      </w:r>
      <w:r w:rsidR="00EE1C55" w:rsidRPr="0051497E">
        <w:rPr>
          <w:color w:val="auto"/>
          <w:sz w:val="23"/>
          <w:szCs w:val="23"/>
          <w:lang w:eastAsia="ar-SA"/>
        </w:rPr>
        <w:br/>
      </w:r>
      <w:r w:rsidRPr="0051497E">
        <w:rPr>
          <w:color w:val="auto"/>
          <w:sz w:val="23"/>
          <w:szCs w:val="23"/>
          <w:lang w:eastAsia="ar-SA"/>
        </w:rPr>
        <w:t xml:space="preserve">w </w:t>
      </w:r>
      <w:r w:rsidR="00731365" w:rsidRPr="0051497E">
        <w:rPr>
          <w:color w:val="auto"/>
          <w:sz w:val="23"/>
          <w:szCs w:val="23"/>
          <w:lang w:eastAsia="ar-SA"/>
        </w:rPr>
        <w:t>pkt</w:t>
      </w:r>
      <w:r w:rsidRPr="0051497E">
        <w:rPr>
          <w:color w:val="auto"/>
          <w:sz w:val="23"/>
          <w:szCs w:val="23"/>
          <w:lang w:eastAsia="ar-SA"/>
        </w:rPr>
        <w:t xml:space="preserve"> 1, należy złożyć </w:t>
      </w:r>
      <w:r w:rsidRPr="0051497E">
        <w:rPr>
          <w:b/>
          <w:color w:val="auto"/>
          <w:sz w:val="23"/>
          <w:szCs w:val="23"/>
          <w:lang w:eastAsia="ar-SA"/>
        </w:rPr>
        <w:t>pełnomocnictwo</w:t>
      </w:r>
      <w:r w:rsidRPr="0051497E">
        <w:rPr>
          <w:color w:val="auto"/>
          <w:sz w:val="23"/>
          <w:szCs w:val="23"/>
          <w:lang w:eastAsia="ar-SA"/>
        </w:rPr>
        <w:t xml:space="preserve"> lub inny dokument potwierdzający umocowanie do reprezentowania wykonawcy.</w:t>
      </w:r>
    </w:p>
    <w:p w14:paraId="46DD91D1" w14:textId="77777777" w:rsidR="001716E9" w:rsidRPr="0051497E" w:rsidRDefault="001716E9" w:rsidP="0043222E">
      <w:pPr>
        <w:widowControl w:val="0"/>
        <w:numPr>
          <w:ilvl w:val="0"/>
          <w:numId w:val="12"/>
        </w:numPr>
        <w:tabs>
          <w:tab w:val="left" w:pos="1134"/>
        </w:tabs>
        <w:suppressAutoHyphens/>
        <w:overflowPunct w:val="0"/>
        <w:autoSpaceDE w:val="0"/>
        <w:spacing w:after="0" w:line="276" w:lineRule="auto"/>
        <w:ind w:left="1134" w:right="0" w:hanging="357"/>
        <w:textAlignment w:val="baseline"/>
        <w:rPr>
          <w:color w:val="auto"/>
          <w:sz w:val="23"/>
          <w:szCs w:val="23"/>
          <w:lang w:eastAsia="ar-SA"/>
        </w:rPr>
      </w:pPr>
      <w:r w:rsidRPr="0051497E">
        <w:rPr>
          <w:color w:val="auto"/>
          <w:sz w:val="23"/>
          <w:szCs w:val="23"/>
          <w:lang w:eastAsia="ar-SA"/>
        </w:rPr>
        <w:t>W przypadku Wykonawców wspólnie ubiegających się o udzielenie zamówienia   należy złożyć pełnomocnictwo lub inny dokument potwierdzający umocowanie do reprezentowania wszystkich Wykonawców wspólnie ubiegających się o udzielenie zamówienia  (np. umowa o współdziałaniu, umowa spółki cywilnej). Pełnomocnik może być ustanowiony do reprezentowania Wykonawców w postępowaniu albo do reprezentowania w postępowaniu i zawarcia umowy;</w:t>
      </w:r>
    </w:p>
    <w:p w14:paraId="6EAA33BC" w14:textId="6AE490AD" w:rsidR="001716E9" w:rsidRPr="0051497E" w:rsidRDefault="009F74E3" w:rsidP="00703581">
      <w:pPr>
        <w:numPr>
          <w:ilvl w:val="0"/>
          <w:numId w:val="2"/>
        </w:numPr>
        <w:tabs>
          <w:tab w:val="left" w:pos="709"/>
        </w:tabs>
        <w:suppressAutoHyphens/>
        <w:overflowPunct w:val="0"/>
        <w:autoSpaceDE w:val="0"/>
        <w:spacing w:after="0" w:line="276" w:lineRule="auto"/>
        <w:ind w:left="426" w:right="-1" w:firstLine="0"/>
        <w:textAlignment w:val="baseline"/>
        <w:rPr>
          <w:b/>
          <w:color w:val="auto"/>
          <w:sz w:val="23"/>
          <w:szCs w:val="23"/>
          <w:lang w:eastAsia="ar-SA"/>
        </w:rPr>
      </w:pPr>
      <w:r w:rsidRPr="0051497E">
        <w:rPr>
          <w:b/>
          <w:color w:val="auto"/>
          <w:sz w:val="23"/>
          <w:szCs w:val="23"/>
          <w:lang w:eastAsia="ar-SA"/>
        </w:rPr>
        <w:t>Oświadczenie</w:t>
      </w:r>
      <w:r w:rsidR="001716E9" w:rsidRPr="0051497E">
        <w:rPr>
          <w:b/>
          <w:color w:val="auto"/>
          <w:sz w:val="23"/>
          <w:szCs w:val="23"/>
          <w:lang w:eastAsia="ar-SA"/>
        </w:rPr>
        <w:t xml:space="preserve"> z art. 125 ustawy</w:t>
      </w:r>
    </w:p>
    <w:p w14:paraId="2DF74679" w14:textId="77777777" w:rsidR="001716E9" w:rsidRPr="0051497E" w:rsidRDefault="001716E9" w:rsidP="0043222E">
      <w:pPr>
        <w:numPr>
          <w:ilvl w:val="0"/>
          <w:numId w:val="13"/>
        </w:numPr>
        <w:tabs>
          <w:tab w:val="left" w:pos="1661"/>
        </w:tabs>
        <w:suppressAutoHyphens/>
        <w:overflowPunct w:val="0"/>
        <w:autoSpaceDE w:val="0"/>
        <w:spacing w:after="0" w:line="276" w:lineRule="auto"/>
        <w:ind w:left="1134" w:right="-1" w:hanging="426"/>
        <w:textAlignment w:val="baseline"/>
        <w:rPr>
          <w:color w:val="auto"/>
          <w:sz w:val="23"/>
          <w:szCs w:val="23"/>
          <w:lang w:eastAsia="ar-SA"/>
        </w:rPr>
      </w:pPr>
      <w:r w:rsidRPr="0051497E">
        <w:rPr>
          <w:color w:val="auto"/>
          <w:sz w:val="23"/>
          <w:szCs w:val="23"/>
          <w:lang w:eastAsia="ar-SA"/>
        </w:rPr>
        <w:t>Wykonawca składa oświadczenie o niepodleganiu wykluczeniu w zakresie określonym przez zamawiającego w  rozdziale V ust. 3 i 5 pkt 1) SWZ.</w:t>
      </w:r>
    </w:p>
    <w:p w14:paraId="02575798" w14:textId="77777777" w:rsidR="001716E9" w:rsidRPr="0051497E" w:rsidRDefault="001716E9" w:rsidP="00AF6FE7">
      <w:pPr>
        <w:spacing w:after="17" w:line="267" w:lineRule="auto"/>
        <w:ind w:left="1276" w:right="-1" w:firstLine="0"/>
        <w:contextualSpacing/>
        <w:rPr>
          <w:color w:val="auto"/>
          <w:sz w:val="23"/>
          <w:szCs w:val="23"/>
        </w:rPr>
      </w:pPr>
      <w:r w:rsidRPr="0051497E">
        <w:rPr>
          <w:color w:val="auto"/>
          <w:sz w:val="23"/>
          <w:szCs w:val="23"/>
        </w:rPr>
        <w:t xml:space="preserve">Oświadczenie JEDZ stanowi dowód potwierdzający brak podstaw wykluczenia w postępowaniu  na dzień składania ofert, tymczasowo zastępujący wymagane przez zamawiającego podmiotowe środki dowodowe. </w:t>
      </w:r>
    </w:p>
    <w:p w14:paraId="73EFB69D" w14:textId="558460F9" w:rsidR="001716E9" w:rsidRPr="0051497E" w:rsidRDefault="001716E9" w:rsidP="00B437A0">
      <w:pPr>
        <w:tabs>
          <w:tab w:val="left" w:pos="9639"/>
        </w:tabs>
        <w:suppressAutoHyphens/>
        <w:overflowPunct w:val="0"/>
        <w:autoSpaceDE w:val="0"/>
        <w:spacing w:after="0" w:line="276" w:lineRule="auto"/>
        <w:ind w:left="1276" w:right="-1" w:firstLine="0"/>
        <w:contextualSpacing/>
        <w:textAlignment w:val="baseline"/>
        <w:rPr>
          <w:i/>
          <w:strike/>
          <w:color w:val="auto"/>
          <w:sz w:val="23"/>
          <w:szCs w:val="23"/>
          <w:lang w:eastAsia="ar-SA"/>
        </w:rPr>
      </w:pPr>
      <w:r w:rsidRPr="0051497E">
        <w:rPr>
          <w:color w:val="auto"/>
          <w:sz w:val="23"/>
          <w:szCs w:val="23"/>
          <w:lang w:eastAsia="ar-SA"/>
        </w:rPr>
        <w:t>UWAGA!</w:t>
      </w:r>
      <w:r w:rsidRPr="0051497E">
        <w:rPr>
          <w:b/>
          <w:color w:val="auto"/>
          <w:sz w:val="23"/>
          <w:szCs w:val="23"/>
          <w:lang w:eastAsia="ar-SA"/>
        </w:rPr>
        <w:t xml:space="preserve"> </w:t>
      </w:r>
      <w:r w:rsidRPr="00E95FBD">
        <w:rPr>
          <w:b/>
          <w:color w:val="auto"/>
          <w:spacing w:val="-4"/>
          <w:sz w:val="23"/>
          <w:szCs w:val="23"/>
        </w:rPr>
        <w:t xml:space="preserve">Wykonawca wypełnia cześć </w:t>
      </w:r>
      <w:r w:rsidRPr="00E95FBD">
        <w:rPr>
          <w:b/>
          <w:color w:val="auto"/>
          <w:spacing w:val="-4"/>
          <w:sz w:val="23"/>
          <w:szCs w:val="23"/>
          <w:lang w:val="en-US"/>
        </w:rPr>
        <w:t xml:space="preserve">II, </w:t>
      </w:r>
      <w:r w:rsidRPr="00E95FBD">
        <w:rPr>
          <w:b/>
          <w:color w:val="auto"/>
          <w:spacing w:val="-4"/>
          <w:sz w:val="23"/>
          <w:szCs w:val="23"/>
        </w:rPr>
        <w:t xml:space="preserve">III oraz </w:t>
      </w:r>
      <w:r w:rsidRPr="00E95FBD">
        <w:rPr>
          <w:b/>
          <w:color w:val="auto"/>
          <w:spacing w:val="-4"/>
          <w:sz w:val="23"/>
          <w:szCs w:val="23"/>
          <w:lang w:val="en-US"/>
        </w:rPr>
        <w:t xml:space="preserve">VI </w:t>
      </w:r>
      <w:r w:rsidRPr="00E95FBD">
        <w:rPr>
          <w:b/>
          <w:color w:val="auto"/>
          <w:spacing w:val="-4"/>
          <w:sz w:val="23"/>
          <w:szCs w:val="23"/>
        </w:rPr>
        <w:t>formularza JEDZ/ESPD.</w:t>
      </w:r>
      <w:r w:rsidRPr="0051497E">
        <w:rPr>
          <w:color w:val="auto"/>
          <w:spacing w:val="-4"/>
          <w:sz w:val="23"/>
          <w:szCs w:val="23"/>
        </w:rPr>
        <w:t xml:space="preserve">    </w:t>
      </w:r>
    </w:p>
    <w:p w14:paraId="2D8BABD3" w14:textId="5AFFEF45" w:rsidR="001716E9" w:rsidRPr="0051497E" w:rsidRDefault="001716E9" w:rsidP="0043222E">
      <w:pPr>
        <w:numPr>
          <w:ilvl w:val="0"/>
          <w:numId w:val="13"/>
        </w:numPr>
        <w:tabs>
          <w:tab w:val="left" w:pos="1661"/>
        </w:tabs>
        <w:suppressAutoHyphens/>
        <w:overflowPunct w:val="0"/>
        <w:autoSpaceDE w:val="0"/>
        <w:spacing w:after="0" w:line="276" w:lineRule="auto"/>
        <w:ind w:left="1276" w:right="-1" w:hanging="425"/>
        <w:textAlignment w:val="baseline"/>
        <w:rPr>
          <w:color w:val="auto"/>
          <w:sz w:val="23"/>
          <w:szCs w:val="23"/>
          <w:lang w:eastAsia="ar-SA"/>
        </w:rPr>
      </w:pPr>
      <w:r w:rsidRPr="0051497E">
        <w:rPr>
          <w:color w:val="auto"/>
          <w:sz w:val="23"/>
          <w:szCs w:val="23"/>
          <w:lang w:eastAsia="ar-SA"/>
        </w:rPr>
        <w:t xml:space="preserve">Oświadczenie składa się na formularzu jednolitego europejskiego dokumentu zamówienia  sporządzonego zgodnie ze wzorem standardowego formularza określonego w rozporządzeniu wykonawczym Komisji  (UE) 2016/7 z dnia 5 stycznia 2016 r. (Dz. Urz. UE nr L 3 z 6.1.2016), zwanego </w:t>
      </w:r>
      <w:r w:rsidRPr="0051497E">
        <w:rPr>
          <w:b/>
          <w:color w:val="auto"/>
          <w:sz w:val="23"/>
          <w:szCs w:val="23"/>
          <w:lang w:eastAsia="ar-SA"/>
        </w:rPr>
        <w:t>„jednolitym dokumentem” lub JEDZ lub ESPD</w:t>
      </w:r>
      <w:r w:rsidRPr="0051497E">
        <w:rPr>
          <w:b/>
          <w:i/>
          <w:color w:val="auto"/>
          <w:sz w:val="23"/>
          <w:szCs w:val="23"/>
          <w:lang w:eastAsia="ar-SA"/>
        </w:rPr>
        <w:t xml:space="preserve">. </w:t>
      </w:r>
    </w:p>
    <w:p w14:paraId="624B7ACB" w14:textId="77777777" w:rsidR="001716E9" w:rsidRPr="0051497E" w:rsidRDefault="001716E9" w:rsidP="0043222E">
      <w:pPr>
        <w:numPr>
          <w:ilvl w:val="0"/>
          <w:numId w:val="13"/>
        </w:numPr>
        <w:suppressAutoHyphens/>
        <w:overflowPunct w:val="0"/>
        <w:autoSpaceDE w:val="0"/>
        <w:spacing w:after="0" w:line="276" w:lineRule="auto"/>
        <w:ind w:left="1276" w:right="-1"/>
        <w:contextualSpacing/>
        <w:textAlignment w:val="baseline"/>
        <w:rPr>
          <w:sz w:val="23"/>
          <w:szCs w:val="23"/>
          <w:lang w:eastAsia="ar-SA"/>
        </w:rPr>
      </w:pPr>
      <w:r w:rsidRPr="0051497E">
        <w:rPr>
          <w:sz w:val="23"/>
          <w:szCs w:val="23"/>
          <w:lang w:eastAsia="ar-SA"/>
        </w:rPr>
        <w:t xml:space="preserve">Jednolity dokument może zostać wypełniony w narzędziu znajdującym się pod adresem: </w:t>
      </w:r>
      <w:hyperlink r:id="rId13" w:history="1">
        <w:r w:rsidRPr="0051497E">
          <w:rPr>
            <w:color w:val="0563C1" w:themeColor="hyperlink"/>
            <w:sz w:val="23"/>
            <w:szCs w:val="23"/>
            <w:u w:val="single"/>
          </w:rPr>
          <w:t>https://espd.uzp.gov.pl/</w:t>
        </w:r>
      </w:hyperlink>
      <w:r w:rsidRPr="0051497E">
        <w:rPr>
          <w:color w:val="343434"/>
          <w:sz w:val="23"/>
          <w:szCs w:val="23"/>
        </w:rPr>
        <w:t xml:space="preserve"> .</w:t>
      </w:r>
    </w:p>
    <w:p w14:paraId="25AFA367" w14:textId="11078953" w:rsidR="001716E9" w:rsidRPr="0051497E" w:rsidRDefault="001716E9" w:rsidP="0043222E">
      <w:pPr>
        <w:numPr>
          <w:ilvl w:val="0"/>
          <w:numId w:val="13"/>
        </w:numPr>
        <w:tabs>
          <w:tab w:val="left" w:pos="9639"/>
        </w:tabs>
        <w:suppressAutoHyphens/>
        <w:overflowPunct w:val="0"/>
        <w:autoSpaceDE w:val="0"/>
        <w:spacing w:after="0" w:line="276" w:lineRule="auto"/>
        <w:ind w:left="1276" w:right="-1"/>
        <w:contextualSpacing/>
        <w:textAlignment w:val="baseline"/>
        <w:rPr>
          <w:b/>
          <w:i/>
          <w:sz w:val="23"/>
          <w:szCs w:val="23"/>
          <w:lang w:eastAsia="ar-SA"/>
        </w:rPr>
      </w:pPr>
      <w:r w:rsidRPr="0051497E">
        <w:rPr>
          <w:b/>
          <w:i/>
          <w:sz w:val="23"/>
          <w:szCs w:val="23"/>
          <w:lang w:eastAsia="ar-SA"/>
        </w:rPr>
        <w:t>Jednolity dokument należy wypełnić zgodnie z instrukcją wypełniania  dostępną na stronie interneto</w:t>
      </w:r>
      <w:r w:rsidR="00971E9F">
        <w:rPr>
          <w:b/>
          <w:i/>
          <w:sz w:val="23"/>
          <w:szCs w:val="23"/>
          <w:lang w:eastAsia="ar-SA"/>
        </w:rPr>
        <w:t>wej Urzędu Zamówień Publicznych.</w:t>
      </w:r>
    </w:p>
    <w:p w14:paraId="5E6FC731" w14:textId="7F934D53" w:rsidR="001716E9" w:rsidRPr="0051497E" w:rsidRDefault="001716E9" w:rsidP="0043222E">
      <w:pPr>
        <w:numPr>
          <w:ilvl w:val="0"/>
          <w:numId w:val="13"/>
        </w:numPr>
        <w:tabs>
          <w:tab w:val="left" w:pos="9639"/>
        </w:tabs>
        <w:suppressAutoHyphens/>
        <w:overflowPunct w:val="0"/>
        <w:autoSpaceDE w:val="0"/>
        <w:spacing w:after="0" w:line="240" w:lineRule="auto"/>
        <w:ind w:left="1276" w:right="-1"/>
        <w:contextualSpacing/>
        <w:textAlignment w:val="baseline"/>
        <w:rPr>
          <w:sz w:val="23"/>
          <w:szCs w:val="23"/>
        </w:rPr>
      </w:pPr>
      <w:r w:rsidRPr="0051497E">
        <w:rPr>
          <w:sz w:val="23"/>
          <w:szCs w:val="23"/>
        </w:rPr>
        <w:t xml:space="preserve">Wykonawca  nie podlega wykluczeniu w okolicznościach określonych  w art. 108 ust. 1 pkt 1, 2 i 5, jeżeli udowodnił zamawiającemu, składając </w:t>
      </w:r>
      <w:r w:rsidRPr="0051497E">
        <w:rPr>
          <w:b/>
          <w:sz w:val="23"/>
          <w:szCs w:val="23"/>
        </w:rPr>
        <w:t>wraz z jednolitym dokumentem samooczyszczenie</w:t>
      </w:r>
      <w:r w:rsidRPr="0051497E">
        <w:rPr>
          <w:sz w:val="23"/>
          <w:szCs w:val="23"/>
        </w:rPr>
        <w:t xml:space="preserve"> potwierdzające, że spełnił łącznie przesłanki wynikające z art. 110 ust. 2 pkt 1-3.</w:t>
      </w:r>
    </w:p>
    <w:p w14:paraId="180D331F" w14:textId="79335194" w:rsidR="001716E9" w:rsidRPr="0051497E" w:rsidRDefault="001716E9" w:rsidP="0043222E">
      <w:pPr>
        <w:numPr>
          <w:ilvl w:val="0"/>
          <w:numId w:val="13"/>
        </w:numPr>
        <w:spacing w:after="130" w:line="267" w:lineRule="auto"/>
        <w:ind w:left="1276" w:right="-1"/>
        <w:contextualSpacing/>
        <w:rPr>
          <w:sz w:val="23"/>
          <w:szCs w:val="23"/>
        </w:rPr>
      </w:pPr>
      <w:r w:rsidRPr="0051497E">
        <w:rPr>
          <w:sz w:val="23"/>
          <w:szCs w:val="23"/>
        </w:rPr>
        <w:t xml:space="preserve">W przypadku </w:t>
      </w:r>
      <w:r w:rsidRPr="0051497E">
        <w:rPr>
          <w:b/>
          <w:sz w:val="23"/>
          <w:szCs w:val="23"/>
        </w:rPr>
        <w:t>wspólnego ubiegania się o zamówienie przez wykonawców</w:t>
      </w:r>
      <w:r w:rsidRPr="0051497E">
        <w:rPr>
          <w:sz w:val="23"/>
          <w:szCs w:val="23"/>
        </w:rPr>
        <w:t xml:space="preserve">, oświadczenie tj. </w:t>
      </w:r>
      <w:r w:rsidRPr="0051497E">
        <w:rPr>
          <w:b/>
          <w:i/>
          <w:color w:val="auto"/>
          <w:sz w:val="23"/>
          <w:szCs w:val="23"/>
        </w:rPr>
        <w:t xml:space="preserve">„jednolity dokument” </w:t>
      </w:r>
      <w:r w:rsidRPr="0051497E">
        <w:rPr>
          <w:sz w:val="23"/>
          <w:szCs w:val="23"/>
        </w:rPr>
        <w:t xml:space="preserve">składa każdy z wykonawców (np. </w:t>
      </w:r>
      <w:r w:rsidRPr="0051497E">
        <w:rPr>
          <w:b/>
          <w:sz w:val="23"/>
          <w:szCs w:val="23"/>
        </w:rPr>
        <w:t>każdy</w:t>
      </w:r>
      <w:r w:rsidRPr="0051497E">
        <w:rPr>
          <w:sz w:val="23"/>
          <w:szCs w:val="23"/>
        </w:rPr>
        <w:t xml:space="preserve"> członek konsorcjum i </w:t>
      </w:r>
      <w:r w:rsidRPr="0051497E">
        <w:rPr>
          <w:b/>
          <w:sz w:val="23"/>
          <w:szCs w:val="23"/>
        </w:rPr>
        <w:t>każdy</w:t>
      </w:r>
      <w:r w:rsidRPr="0051497E">
        <w:rPr>
          <w:sz w:val="23"/>
          <w:szCs w:val="23"/>
        </w:rPr>
        <w:t xml:space="preserve"> wspólnik spółki cywilnej) zgodnie z rozdziałem VII ust. 3 SWZ.</w:t>
      </w:r>
    </w:p>
    <w:p w14:paraId="7036BD2B" w14:textId="69A8F3AA" w:rsidR="005C5B47" w:rsidRDefault="001716E9" w:rsidP="0043222E">
      <w:pPr>
        <w:numPr>
          <w:ilvl w:val="0"/>
          <w:numId w:val="13"/>
        </w:numPr>
        <w:spacing w:after="130" w:line="267" w:lineRule="auto"/>
        <w:ind w:left="1276" w:right="-1"/>
        <w:contextualSpacing/>
        <w:rPr>
          <w:sz w:val="23"/>
          <w:szCs w:val="23"/>
        </w:rPr>
      </w:pPr>
      <w:r w:rsidRPr="0051497E">
        <w:rPr>
          <w:sz w:val="23"/>
          <w:szCs w:val="23"/>
        </w:rPr>
        <w:t>W stosunku do przesłanki wykluczenia określonej w rozdz. V ust. 5 pkt 1) Wykonawca składa oświadczenie w części III sekcja D „Podstawy wykluczenia o charakterze wyłącznie krajowym”.</w:t>
      </w:r>
    </w:p>
    <w:p w14:paraId="1198AD08" w14:textId="77777777" w:rsidR="007C2E64" w:rsidRPr="007C2E64" w:rsidRDefault="007C2E64" w:rsidP="007C2E64">
      <w:pPr>
        <w:spacing w:after="130" w:line="267" w:lineRule="auto"/>
        <w:ind w:left="1276" w:right="-1" w:firstLine="0"/>
        <w:contextualSpacing/>
        <w:rPr>
          <w:sz w:val="23"/>
          <w:szCs w:val="23"/>
        </w:rPr>
      </w:pPr>
    </w:p>
    <w:p w14:paraId="3303D0B6" w14:textId="5BBFB95E" w:rsidR="00877CD3" w:rsidRPr="0051497E" w:rsidRDefault="009F74E3" w:rsidP="0043222E">
      <w:pPr>
        <w:numPr>
          <w:ilvl w:val="0"/>
          <w:numId w:val="8"/>
        </w:numPr>
        <w:tabs>
          <w:tab w:val="left" w:pos="1661"/>
          <w:tab w:val="left" w:pos="9072"/>
        </w:tabs>
        <w:suppressAutoHyphens/>
        <w:overflowPunct w:val="0"/>
        <w:autoSpaceDE w:val="0"/>
        <w:spacing w:after="0" w:line="276" w:lineRule="auto"/>
        <w:ind w:left="567" w:right="-1" w:hanging="284"/>
        <w:textAlignment w:val="baseline"/>
        <w:rPr>
          <w:color w:val="auto"/>
          <w:sz w:val="23"/>
          <w:szCs w:val="23"/>
          <w:lang w:eastAsia="ar-SA"/>
        </w:rPr>
      </w:pPr>
      <w:r w:rsidRPr="0051497E">
        <w:rPr>
          <w:b/>
          <w:color w:val="auto"/>
          <w:sz w:val="23"/>
          <w:szCs w:val="23"/>
          <w:lang w:eastAsia="ar-SA"/>
        </w:rPr>
        <w:t>Oświadczenie</w:t>
      </w:r>
      <w:r w:rsidR="00877CD3" w:rsidRPr="0051497E">
        <w:rPr>
          <w:b/>
          <w:color w:val="auto"/>
          <w:sz w:val="23"/>
          <w:szCs w:val="23"/>
          <w:lang w:eastAsia="ar-SA"/>
        </w:rPr>
        <w:t xml:space="preserve"> z art. 125 ustawy w związku z art. 5k</w:t>
      </w:r>
      <w:r w:rsidR="00877CD3" w:rsidRPr="0051497E">
        <w:rPr>
          <w:b/>
          <w:bCs/>
          <w:i/>
          <w:color w:val="auto"/>
          <w:sz w:val="23"/>
          <w:szCs w:val="23"/>
          <w:lang w:eastAsia="ar-SA"/>
        </w:rPr>
        <w:t xml:space="preserve"> </w:t>
      </w:r>
      <w:r w:rsidR="00877CD3" w:rsidRPr="0051497E">
        <w:rPr>
          <w:b/>
          <w:bCs/>
          <w:color w:val="auto"/>
          <w:sz w:val="23"/>
          <w:szCs w:val="23"/>
          <w:lang w:eastAsia="ar-SA"/>
        </w:rPr>
        <w:t>rozporządzenia.</w:t>
      </w:r>
    </w:p>
    <w:p w14:paraId="346AB20E" w14:textId="77777777" w:rsidR="00877CD3" w:rsidRPr="0051497E" w:rsidRDefault="00877CD3" w:rsidP="0043222E">
      <w:pPr>
        <w:numPr>
          <w:ilvl w:val="0"/>
          <w:numId w:val="17"/>
        </w:numPr>
        <w:tabs>
          <w:tab w:val="left" w:pos="1661"/>
        </w:tabs>
        <w:suppressAutoHyphens/>
        <w:overflowPunct w:val="0"/>
        <w:autoSpaceDE w:val="0"/>
        <w:spacing w:after="0" w:line="276" w:lineRule="auto"/>
        <w:ind w:left="1134" w:right="-1"/>
        <w:textAlignment w:val="baseline"/>
        <w:rPr>
          <w:color w:val="auto"/>
          <w:sz w:val="23"/>
          <w:szCs w:val="23"/>
          <w:lang w:eastAsia="ar-SA"/>
        </w:rPr>
      </w:pPr>
      <w:r w:rsidRPr="0051497E">
        <w:rPr>
          <w:color w:val="auto"/>
          <w:sz w:val="23"/>
          <w:szCs w:val="23"/>
          <w:lang w:eastAsia="ar-SA"/>
        </w:rPr>
        <w:t>Wykonawca składa oświadczenie o niepodleganiu wykluczeniu w zakresie określonym przez zamawiającego w  rozdziale V ust. 5 pkt 2)  SWZ.</w:t>
      </w:r>
    </w:p>
    <w:p w14:paraId="7C3D980D" w14:textId="77777777" w:rsidR="00877CD3" w:rsidRPr="0051497E" w:rsidRDefault="00877CD3" w:rsidP="00EE1C55">
      <w:pPr>
        <w:tabs>
          <w:tab w:val="left" w:pos="9072"/>
        </w:tabs>
        <w:spacing w:line="276" w:lineRule="auto"/>
        <w:ind w:left="1134" w:right="-1"/>
        <w:rPr>
          <w:color w:val="auto"/>
          <w:sz w:val="23"/>
          <w:szCs w:val="23"/>
        </w:rPr>
      </w:pPr>
      <w:r w:rsidRPr="0051497E">
        <w:rPr>
          <w:color w:val="auto"/>
          <w:sz w:val="23"/>
          <w:szCs w:val="23"/>
        </w:rPr>
        <w:t>Oświadczenie stanowi dowód potwierdzający brak podstaw wykluczenia w postępowaniu  na dzień składania ofert, tymczasowo zastępujący wymagane przez zamawiającego podmiotowe środki dowodowe.</w:t>
      </w:r>
    </w:p>
    <w:p w14:paraId="61FF2A2D" w14:textId="54A529E4" w:rsidR="00877CD3" w:rsidRPr="0051497E" w:rsidRDefault="00877CD3" w:rsidP="0043222E">
      <w:pPr>
        <w:numPr>
          <w:ilvl w:val="0"/>
          <w:numId w:val="17"/>
        </w:numPr>
        <w:tabs>
          <w:tab w:val="left" w:pos="9072"/>
        </w:tabs>
        <w:spacing w:line="276" w:lineRule="auto"/>
        <w:ind w:left="1134" w:right="-1"/>
        <w:contextualSpacing/>
        <w:rPr>
          <w:color w:val="auto"/>
          <w:sz w:val="23"/>
          <w:szCs w:val="23"/>
        </w:rPr>
      </w:pPr>
      <w:r w:rsidRPr="0051497E">
        <w:rPr>
          <w:color w:val="auto"/>
          <w:sz w:val="23"/>
          <w:szCs w:val="23"/>
          <w:lang w:eastAsia="ar-SA"/>
        </w:rPr>
        <w:t>Oświadczenie składa się zgodnie ze wzorem–</w:t>
      </w:r>
      <w:r w:rsidRPr="0051497E">
        <w:rPr>
          <w:b/>
          <w:i/>
          <w:color w:val="auto"/>
          <w:sz w:val="23"/>
          <w:szCs w:val="23"/>
          <w:lang w:eastAsia="ar-SA"/>
        </w:rPr>
        <w:t xml:space="preserve"> stanowiącym załącznik nr </w:t>
      </w:r>
      <w:r w:rsidR="00E51642" w:rsidRPr="0051497E">
        <w:rPr>
          <w:b/>
          <w:i/>
          <w:color w:val="auto"/>
          <w:sz w:val="23"/>
          <w:szCs w:val="23"/>
          <w:lang w:eastAsia="ar-SA"/>
        </w:rPr>
        <w:t>2</w:t>
      </w:r>
      <w:r w:rsidRPr="0051497E">
        <w:rPr>
          <w:b/>
          <w:i/>
          <w:color w:val="70AD47" w:themeColor="accent6"/>
          <w:sz w:val="23"/>
          <w:szCs w:val="23"/>
          <w:lang w:eastAsia="ar-SA"/>
        </w:rPr>
        <w:t xml:space="preserve"> </w:t>
      </w:r>
      <w:r w:rsidRPr="0051497E">
        <w:rPr>
          <w:b/>
          <w:i/>
          <w:color w:val="auto"/>
          <w:sz w:val="23"/>
          <w:szCs w:val="23"/>
          <w:lang w:eastAsia="ar-SA"/>
        </w:rPr>
        <w:t xml:space="preserve">do SWZ. </w:t>
      </w:r>
    </w:p>
    <w:p w14:paraId="1D1E1F7B" w14:textId="3B9CE713" w:rsidR="00AA635E" w:rsidRDefault="00877CD3" w:rsidP="005F6B90">
      <w:pPr>
        <w:numPr>
          <w:ilvl w:val="0"/>
          <w:numId w:val="17"/>
        </w:numPr>
        <w:spacing w:after="0" w:line="240" w:lineRule="auto"/>
        <w:ind w:left="1134" w:right="0"/>
        <w:contextualSpacing/>
        <w:rPr>
          <w:sz w:val="23"/>
          <w:szCs w:val="23"/>
        </w:rPr>
      </w:pPr>
      <w:r w:rsidRPr="0051497E">
        <w:rPr>
          <w:sz w:val="23"/>
          <w:szCs w:val="23"/>
        </w:rPr>
        <w:lastRenderedPageBreak/>
        <w:t xml:space="preserve">W przypadku </w:t>
      </w:r>
      <w:r w:rsidRPr="0051497E">
        <w:rPr>
          <w:b/>
          <w:sz w:val="23"/>
          <w:szCs w:val="23"/>
        </w:rPr>
        <w:t>wspólnego ubiegania się o zamówienie przez wykonawców</w:t>
      </w:r>
      <w:r w:rsidRPr="0051497E">
        <w:rPr>
          <w:sz w:val="23"/>
          <w:szCs w:val="23"/>
        </w:rPr>
        <w:t>, oświadc</w:t>
      </w:r>
      <w:r w:rsidR="000244ED" w:rsidRPr="0051497E">
        <w:rPr>
          <w:sz w:val="23"/>
          <w:szCs w:val="23"/>
        </w:rPr>
        <w:t>zenie stanowiące załącznik nr 2</w:t>
      </w:r>
      <w:r w:rsidRPr="0051497E">
        <w:rPr>
          <w:sz w:val="23"/>
          <w:szCs w:val="23"/>
        </w:rPr>
        <w:t xml:space="preserve"> składa każdy z wykonawców (np. </w:t>
      </w:r>
      <w:r w:rsidRPr="0051497E">
        <w:rPr>
          <w:b/>
          <w:sz w:val="23"/>
          <w:szCs w:val="23"/>
        </w:rPr>
        <w:t>każdy</w:t>
      </w:r>
      <w:r w:rsidRPr="0051497E">
        <w:rPr>
          <w:sz w:val="23"/>
          <w:szCs w:val="23"/>
        </w:rPr>
        <w:t xml:space="preserve"> członek konsorcjum i </w:t>
      </w:r>
      <w:r w:rsidRPr="0051497E">
        <w:rPr>
          <w:b/>
          <w:sz w:val="23"/>
          <w:szCs w:val="23"/>
        </w:rPr>
        <w:t>każdy</w:t>
      </w:r>
      <w:r w:rsidRPr="0051497E">
        <w:rPr>
          <w:sz w:val="23"/>
          <w:szCs w:val="23"/>
        </w:rPr>
        <w:t xml:space="preserve"> wspólnik spółki cywilnej) zgodnie z rozdziałem VII ust. 3 SWZ.</w:t>
      </w:r>
    </w:p>
    <w:p w14:paraId="0D599D85" w14:textId="77777777" w:rsidR="005F6B90" w:rsidRPr="005F6B90" w:rsidRDefault="005F6B90" w:rsidP="005F6B90">
      <w:pPr>
        <w:spacing w:after="0" w:line="240" w:lineRule="auto"/>
        <w:ind w:left="1134" w:right="0" w:firstLine="0"/>
        <w:contextualSpacing/>
        <w:rPr>
          <w:sz w:val="23"/>
          <w:szCs w:val="23"/>
        </w:rPr>
      </w:pPr>
    </w:p>
    <w:p w14:paraId="500C846B" w14:textId="0B40ED31" w:rsidR="00E94B8A" w:rsidRPr="0051497E" w:rsidRDefault="00E94B8A" w:rsidP="0043222E">
      <w:pPr>
        <w:pStyle w:val="Akapitzlist"/>
        <w:numPr>
          <w:ilvl w:val="0"/>
          <w:numId w:val="8"/>
        </w:numPr>
        <w:tabs>
          <w:tab w:val="left" w:pos="9072"/>
        </w:tabs>
        <w:spacing w:after="0" w:line="240" w:lineRule="auto"/>
        <w:ind w:left="567" w:right="645" w:hanging="283"/>
        <w:rPr>
          <w:color w:val="auto"/>
          <w:sz w:val="23"/>
          <w:szCs w:val="23"/>
        </w:rPr>
      </w:pPr>
      <w:r w:rsidRPr="0051497E">
        <w:rPr>
          <w:b/>
          <w:color w:val="auto"/>
          <w:sz w:val="23"/>
          <w:szCs w:val="23"/>
        </w:rPr>
        <w:t>Przedmiotowe środki dowodowe</w:t>
      </w:r>
    </w:p>
    <w:p w14:paraId="30C534DB" w14:textId="2289AF99" w:rsidR="00F32873" w:rsidRPr="00F32873" w:rsidRDefault="00EA72B7" w:rsidP="00F32873">
      <w:pPr>
        <w:pStyle w:val="Akapitzlist"/>
        <w:ind w:left="851" w:right="-64" w:firstLine="0"/>
        <w:rPr>
          <w:color w:val="auto"/>
          <w:sz w:val="23"/>
          <w:szCs w:val="23"/>
        </w:rPr>
      </w:pPr>
      <w:r w:rsidRPr="00EA72B7">
        <w:rPr>
          <w:color w:val="auto"/>
          <w:sz w:val="23"/>
          <w:szCs w:val="23"/>
        </w:rPr>
        <w:t xml:space="preserve">Zamawiający wymaga złożenia przedmiotowych środków dowodowych na potwierdzenie, że oferowane dostawy spełniają określone przez Zamawiającego </w:t>
      </w:r>
      <w:r w:rsidR="00F32873">
        <w:rPr>
          <w:color w:val="auto"/>
          <w:sz w:val="23"/>
          <w:szCs w:val="23"/>
        </w:rPr>
        <w:t>wymagania, cechy lub kryteria –</w:t>
      </w:r>
      <w:r w:rsidRPr="00EA72B7">
        <w:rPr>
          <w:color w:val="auto"/>
          <w:sz w:val="23"/>
          <w:szCs w:val="23"/>
        </w:rPr>
        <w:t xml:space="preserve">tj.: </w:t>
      </w:r>
    </w:p>
    <w:p w14:paraId="3D88917A" w14:textId="269C81AD" w:rsidR="00EA72B7" w:rsidRDefault="00EA72B7" w:rsidP="0043222E">
      <w:pPr>
        <w:pStyle w:val="Akapitzlist"/>
        <w:numPr>
          <w:ilvl w:val="1"/>
          <w:numId w:val="27"/>
        </w:numPr>
        <w:ind w:left="1134" w:right="-64" w:hanging="283"/>
        <w:rPr>
          <w:color w:val="auto"/>
          <w:sz w:val="23"/>
          <w:szCs w:val="23"/>
        </w:rPr>
      </w:pPr>
      <w:r w:rsidRPr="00F32873">
        <w:rPr>
          <w:b/>
          <w:color w:val="auto"/>
          <w:sz w:val="23"/>
          <w:szCs w:val="23"/>
        </w:rPr>
        <w:t xml:space="preserve">kopii świadectwa zgodności WE </w:t>
      </w:r>
      <w:r w:rsidRPr="00F32873">
        <w:rPr>
          <w:color w:val="auto"/>
          <w:sz w:val="23"/>
          <w:szCs w:val="23"/>
        </w:rPr>
        <w:t>pojazdu niekompletnego (bazowego) – reprezentatywnego (kopia świadectwa zgodności WE dla pojazdu niekompletnego takiego samego typu, wariantu, nazwy handlowej jak pojazd, który będzie dostarczony w ramach umowy);</w:t>
      </w:r>
    </w:p>
    <w:p w14:paraId="2DBBE723" w14:textId="0131DA90" w:rsidR="00EA72B7" w:rsidRPr="00F32873" w:rsidRDefault="00F32873" w:rsidP="0043222E">
      <w:pPr>
        <w:pStyle w:val="Akapitzlist"/>
        <w:numPr>
          <w:ilvl w:val="1"/>
          <w:numId w:val="27"/>
        </w:numPr>
        <w:ind w:left="1134" w:right="-64" w:hanging="283"/>
        <w:rPr>
          <w:color w:val="auto"/>
          <w:sz w:val="23"/>
          <w:szCs w:val="23"/>
        </w:rPr>
      </w:pPr>
      <w:r w:rsidRPr="00F32873">
        <w:rPr>
          <w:color w:val="auto"/>
          <w:sz w:val="23"/>
          <w:szCs w:val="23"/>
        </w:rPr>
        <w:t>opis zaoferowanego przedmiotu zamówienia – wykaz parametrów technicznych pojazdu  – załącznik nr 3</w:t>
      </w:r>
      <w:r w:rsidR="00272C1A">
        <w:rPr>
          <w:color w:val="auto"/>
          <w:sz w:val="23"/>
          <w:szCs w:val="23"/>
        </w:rPr>
        <w:t>a-3c</w:t>
      </w:r>
      <w:r w:rsidRPr="00F32873">
        <w:rPr>
          <w:color w:val="auto"/>
          <w:sz w:val="23"/>
          <w:szCs w:val="23"/>
        </w:rPr>
        <w:t xml:space="preserve"> SWZ.</w:t>
      </w:r>
    </w:p>
    <w:p w14:paraId="1C9EEE20" w14:textId="6402F060" w:rsidR="00EA72B7" w:rsidRPr="00F32873" w:rsidRDefault="00EA72B7" w:rsidP="00F32873">
      <w:pPr>
        <w:ind w:left="219" w:right="-64" w:firstLine="0"/>
        <w:rPr>
          <w:bCs/>
          <w:color w:val="auto"/>
          <w:sz w:val="23"/>
          <w:szCs w:val="23"/>
        </w:rPr>
      </w:pPr>
      <w:r w:rsidRPr="00F32873">
        <w:rPr>
          <w:bCs/>
          <w:color w:val="auto"/>
          <w:sz w:val="23"/>
          <w:szCs w:val="23"/>
        </w:rPr>
        <w:t>Wszystkie składane przez Wykonawcę dokumenty muszą być złożone</w:t>
      </w:r>
      <w:r w:rsidRPr="00F32873">
        <w:rPr>
          <w:b/>
          <w:bCs/>
          <w:color w:val="auto"/>
          <w:sz w:val="23"/>
          <w:szCs w:val="23"/>
        </w:rPr>
        <w:t xml:space="preserve"> w języku polskim. </w:t>
      </w:r>
      <w:r w:rsidRPr="00F32873">
        <w:rPr>
          <w:bCs/>
          <w:color w:val="auto"/>
          <w:sz w:val="23"/>
          <w:szCs w:val="23"/>
          <w:u w:val="single"/>
        </w:rPr>
        <w:t>Dokumenty sporządzone w języku o</w:t>
      </w:r>
      <w:r w:rsidR="00F32873">
        <w:rPr>
          <w:bCs/>
          <w:color w:val="auto"/>
          <w:sz w:val="23"/>
          <w:szCs w:val="23"/>
          <w:u w:val="single"/>
        </w:rPr>
        <w:t xml:space="preserve">bcym muszą być przekazane wraz </w:t>
      </w:r>
      <w:r w:rsidRPr="00F32873">
        <w:rPr>
          <w:bCs/>
          <w:color w:val="auto"/>
          <w:sz w:val="23"/>
          <w:szCs w:val="23"/>
          <w:u w:val="single"/>
        </w:rPr>
        <w:t>z tłumaczeniem na język polski</w:t>
      </w:r>
      <w:r w:rsidRPr="00F32873">
        <w:rPr>
          <w:bCs/>
          <w:color w:val="auto"/>
          <w:sz w:val="23"/>
          <w:szCs w:val="23"/>
        </w:rPr>
        <w:t>.</w:t>
      </w:r>
    </w:p>
    <w:p w14:paraId="1822153F" w14:textId="77777777" w:rsidR="00EA72B7" w:rsidRPr="00EA72B7" w:rsidRDefault="00EA72B7" w:rsidP="00F32873">
      <w:pPr>
        <w:pStyle w:val="Akapitzlist"/>
        <w:ind w:left="426" w:right="-64" w:firstLine="0"/>
        <w:rPr>
          <w:color w:val="auto"/>
          <w:sz w:val="23"/>
          <w:szCs w:val="23"/>
        </w:rPr>
      </w:pPr>
    </w:p>
    <w:p w14:paraId="6E95E0A2" w14:textId="0DD3BBEA" w:rsidR="00EA72B7" w:rsidRPr="00EA72B7" w:rsidRDefault="00EA72B7" w:rsidP="00F32873">
      <w:pPr>
        <w:pStyle w:val="Akapitzlist"/>
        <w:ind w:left="426" w:right="-64" w:firstLine="0"/>
        <w:rPr>
          <w:color w:val="auto"/>
          <w:sz w:val="23"/>
          <w:szCs w:val="23"/>
        </w:rPr>
      </w:pPr>
      <w:r w:rsidRPr="00EA72B7">
        <w:rPr>
          <w:color w:val="auto"/>
          <w:sz w:val="23"/>
          <w:szCs w:val="23"/>
        </w:rPr>
        <w:t>Jeżeli Wykonawca nie złożył przedmiotowych środków dowodowych lub są one niekompletne, Zamawiający wezwie Wykonawcę do</w:t>
      </w:r>
      <w:r w:rsidR="00F32873">
        <w:rPr>
          <w:color w:val="auto"/>
          <w:sz w:val="23"/>
          <w:szCs w:val="23"/>
        </w:rPr>
        <w:t xml:space="preserve"> ich złożenia lub uzupełnienia </w:t>
      </w:r>
      <w:r w:rsidRPr="00EA72B7">
        <w:rPr>
          <w:color w:val="auto"/>
          <w:sz w:val="23"/>
          <w:szCs w:val="23"/>
        </w:rPr>
        <w:t>w wyznaczonym terminie, na podstawie art. 107 ust. 2 Pzp. Wezwania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wyjaśnień dotyczących treści przedmiotowych środków dowodowych.</w:t>
      </w:r>
    </w:p>
    <w:p w14:paraId="06D7A363" w14:textId="6FBAD4AA" w:rsidR="00EA72B7" w:rsidRDefault="00EA72B7" w:rsidP="00F32873">
      <w:pPr>
        <w:pStyle w:val="Akapitzlist"/>
        <w:ind w:left="426" w:right="-64" w:firstLine="0"/>
        <w:rPr>
          <w:color w:val="auto"/>
          <w:sz w:val="23"/>
          <w:szCs w:val="23"/>
        </w:rPr>
      </w:pPr>
      <w:r w:rsidRPr="00EA72B7">
        <w:rPr>
          <w:color w:val="auto"/>
          <w:sz w:val="23"/>
          <w:szCs w:val="23"/>
        </w:rPr>
        <w:t>Zamawiający akceptuje równoważne przedmiotowe środki dowodowe, jeżeli potwierdzają, że oferowane dostawy spełniają określone przez Zamawiającego wymagania, cechy lub kryteria.</w:t>
      </w:r>
    </w:p>
    <w:p w14:paraId="6D7D82D4" w14:textId="77777777" w:rsidR="00F32873" w:rsidRPr="00EA72B7" w:rsidRDefault="00F32873" w:rsidP="00F32873">
      <w:pPr>
        <w:pStyle w:val="Akapitzlist"/>
        <w:ind w:left="426" w:right="-64" w:firstLine="0"/>
        <w:rPr>
          <w:color w:val="auto"/>
          <w:sz w:val="23"/>
          <w:szCs w:val="23"/>
        </w:rPr>
      </w:pPr>
    </w:p>
    <w:p w14:paraId="2C4873FB" w14:textId="53028405" w:rsidR="003714D3" w:rsidRPr="00F32873" w:rsidRDefault="003714D3" w:rsidP="0043222E">
      <w:pPr>
        <w:pStyle w:val="Akapitzlist"/>
        <w:numPr>
          <w:ilvl w:val="0"/>
          <w:numId w:val="46"/>
        </w:numPr>
        <w:spacing w:after="0" w:line="240" w:lineRule="auto"/>
        <w:ind w:left="567" w:right="-64" w:hanging="283"/>
        <w:rPr>
          <w:sz w:val="23"/>
          <w:szCs w:val="23"/>
        </w:rPr>
      </w:pPr>
      <w:r w:rsidRPr="00F32873">
        <w:rPr>
          <w:b/>
          <w:sz w:val="23"/>
          <w:szCs w:val="23"/>
          <w:u w:val="single"/>
        </w:rPr>
        <w:t>Na wezwanie Zamawiającego</w:t>
      </w:r>
      <w:r w:rsidRPr="0051497E">
        <w:rPr>
          <w:b/>
          <w:sz w:val="23"/>
          <w:szCs w:val="23"/>
        </w:rPr>
        <w:t xml:space="preserve"> Wykonawca zobowiązany będzie złożyć podmiotowe środki dowodowe: </w:t>
      </w:r>
    </w:p>
    <w:p w14:paraId="61420398" w14:textId="77777777" w:rsidR="00076AA9" w:rsidRPr="0051497E" w:rsidRDefault="00076AA9" w:rsidP="0043222E">
      <w:pPr>
        <w:numPr>
          <w:ilvl w:val="0"/>
          <w:numId w:val="6"/>
        </w:numPr>
        <w:tabs>
          <w:tab w:val="left" w:pos="4498"/>
          <w:tab w:val="left" w:pos="8647"/>
          <w:tab w:val="left" w:pos="9072"/>
        </w:tabs>
        <w:spacing w:after="0" w:line="240" w:lineRule="auto"/>
        <w:ind w:right="-64" w:hanging="436"/>
        <w:contextualSpacing/>
        <w:rPr>
          <w:sz w:val="23"/>
          <w:szCs w:val="23"/>
        </w:rPr>
      </w:pPr>
      <w:r w:rsidRPr="0051497E">
        <w:rPr>
          <w:b/>
          <w:sz w:val="23"/>
          <w:szCs w:val="23"/>
        </w:rPr>
        <w:t xml:space="preserve">W celu potwierdzenia spełniania przez Wykonawcę warunków udziału w postępowaniu: </w:t>
      </w:r>
    </w:p>
    <w:p w14:paraId="1FDD8C38" w14:textId="73A6DB73" w:rsidR="00076AA9" w:rsidRPr="0051497E" w:rsidRDefault="00076AA9" w:rsidP="003D47B6">
      <w:pPr>
        <w:widowControl w:val="0"/>
        <w:tabs>
          <w:tab w:val="left" w:pos="568"/>
          <w:tab w:val="left" w:pos="5103"/>
        </w:tabs>
        <w:suppressAutoHyphens/>
        <w:overflowPunct w:val="0"/>
        <w:spacing w:after="0" w:line="240" w:lineRule="auto"/>
        <w:ind w:left="851" w:right="-64" w:firstLine="0"/>
        <w:rPr>
          <w:i/>
          <w:sz w:val="23"/>
          <w:szCs w:val="23"/>
        </w:rPr>
      </w:pPr>
      <w:r w:rsidRPr="0051497E">
        <w:rPr>
          <w:i/>
          <w:sz w:val="23"/>
          <w:szCs w:val="23"/>
        </w:rPr>
        <w:t>Nie dotyczy (Zamawiający nie określił warunków udziału w postępowaniu)</w:t>
      </w:r>
    </w:p>
    <w:p w14:paraId="16EF0941" w14:textId="77777777" w:rsidR="00076AA9" w:rsidRPr="0051497E" w:rsidRDefault="00076AA9" w:rsidP="0043222E">
      <w:pPr>
        <w:numPr>
          <w:ilvl w:val="0"/>
          <w:numId w:val="6"/>
        </w:numPr>
        <w:spacing w:after="0" w:line="240" w:lineRule="auto"/>
        <w:ind w:right="-64" w:hanging="436"/>
        <w:contextualSpacing/>
        <w:rPr>
          <w:color w:val="auto"/>
          <w:sz w:val="23"/>
          <w:szCs w:val="23"/>
        </w:rPr>
      </w:pPr>
      <w:r w:rsidRPr="0051497E">
        <w:rPr>
          <w:b/>
          <w:color w:val="auto"/>
          <w:sz w:val="23"/>
          <w:szCs w:val="23"/>
        </w:rPr>
        <w:t xml:space="preserve">W celu potwierdzenia braku podstaw do wykluczenia z udziału w postępowaniu w stosunku do Wykonawcy/Wykonawców wspólnie ubiegających się o udzielenie zamówienia / podmiotów udostępniających zasoby na zasadach określonych w art. 118 ustawy: </w:t>
      </w:r>
    </w:p>
    <w:p w14:paraId="79DD3BB0" w14:textId="77777777" w:rsidR="00076AA9" w:rsidRPr="0051497E" w:rsidRDefault="00076AA9" w:rsidP="0043222E">
      <w:pPr>
        <w:numPr>
          <w:ilvl w:val="0"/>
          <w:numId w:val="14"/>
        </w:numPr>
        <w:spacing w:after="5" w:line="276" w:lineRule="auto"/>
        <w:ind w:left="993" w:right="-64"/>
        <w:contextualSpacing/>
        <w:rPr>
          <w:color w:val="FF0000"/>
          <w:sz w:val="23"/>
          <w:szCs w:val="23"/>
        </w:rPr>
      </w:pPr>
      <w:r w:rsidRPr="0051497E">
        <w:rPr>
          <w:sz w:val="23"/>
          <w:szCs w:val="23"/>
        </w:rPr>
        <w:t>informacji z Krajowego Rejestru Karnego w zakresie: art. 108 ust.1 pkt 1 i 2 ustawy;                 art. 108 ust.1 pkt 4 ustawy, dotyczącej orzeczenia zakazu ubiegania się o zamówienie publiczne tytułem środka karnego – sporządzonej nie wcześniej niż 6 miesięcy przed jej złożeniem;</w:t>
      </w:r>
    </w:p>
    <w:p w14:paraId="3747C4A7" w14:textId="77777777" w:rsidR="00076AA9" w:rsidRPr="0051497E" w:rsidRDefault="00076AA9" w:rsidP="0043222E">
      <w:pPr>
        <w:numPr>
          <w:ilvl w:val="0"/>
          <w:numId w:val="14"/>
        </w:numPr>
        <w:spacing w:after="5" w:line="276" w:lineRule="auto"/>
        <w:ind w:left="993" w:right="-64"/>
        <w:contextualSpacing/>
        <w:rPr>
          <w:color w:val="FF0000"/>
          <w:sz w:val="23"/>
          <w:szCs w:val="23"/>
        </w:rPr>
      </w:pPr>
      <w:r w:rsidRPr="0051497E">
        <w:rPr>
          <w:sz w:val="23"/>
          <w:szCs w:val="23"/>
        </w:rPr>
        <w:t>oświadczenia wykonawcy, w zakresie art. 108 ust. 1 pkt 5 ustawy, o braku przynależności do tej samej grupy kapitałowej w rozumieniu ustawy z dnia 16 lutego 2007r. o ochronie konkurencji konsumentów (Dz.U. z 2020r. poz.1076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74FFBEE" w14:textId="47C03BF5" w:rsidR="00076AA9" w:rsidRPr="0051497E" w:rsidRDefault="00076AA9" w:rsidP="0043222E">
      <w:pPr>
        <w:numPr>
          <w:ilvl w:val="0"/>
          <w:numId w:val="14"/>
        </w:numPr>
        <w:spacing w:after="5" w:line="276" w:lineRule="auto"/>
        <w:ind w:left="993" w:right="-64"/>
        <w:contextualSpacing/>
        <w:rPr>
          <w:color w:val="FF0000"/>
          <w:sz w:val="23"/>
          <w:szCs w:val="23"/>
        </w:rPr>
      </w:pPr>
      <w:r w:rsidRPr="0051497E">
        <w:rPr>
          <w:sz w:val="23"/>
          <w:szCs w:val="23"/>
        </w:rPr>
        <w:t xml:space="preserve">oświadczenia wykonawcy o aktualności informacji zawartych w oświadczeniu, o którym mowa w art. 125 ust. 1 ustawy, w zakresie podstaw wykluczenia z postępowania wskazanych przez zamawiającego, o których mowa w: art. 108 ust. 1 pkt 3 ustawy; art. 108 </w:t>
      </w:r>
      <w:r w:rsidRPr="0051497E">
        <w:rPr>
          <w:sz w:val="23"/>
          <w:szCs w:val="23"/>
        </w:rPr>
        <w:lastRenderedPageBreak/>
        <w:t>ust. 1 pkt 4 ustawy, dotyczących orzeczenia zakazu ubiegania się o zamówienie publiczne tytułem środka zapobiegawczego; art. 108 ust. 1 pkt 5 ustawy, dotyczących zawarcia z innymi wykonawcami porozumienia mającego na celu zakłócenie konkurencji; art. 108 ust. 1 pkt 6 ustawy.</w:t>
      </w:r>
    </w:p>
    <w:p w14:paraId="1350FEBF" w14:textId="77777777" w:rsidR="00140406" w:rsidRPr="0051497E" w:rsidRDefault="00140406" w:rsidP="0043222E">
      <w:pPr>
        <w:pStyle w:val="Akapitzlist"/>
        <w:numPr>
          <w:ilvl w:val="0"/>
          <w:numId w:val="14"/>
        </w:numPr>
        <w:spacing w:after="5" w:line="276" w:lineRule="auto"/>
        <w:ind w:left="993" w:right="-1" w:hanging="426"/>
        <w:rPr>
          <w:sz w:val="23"/>
          <w:szCs w:val="23"/>
        </w:rPr>
      </w:pPr>
      <w:r w:rsidRPr="0051497E">
        <w:rPr>
          <w:sz w:val="23"/>
          <w:szCs w:val="23"/>
        </w:rPr>
        <w:t>oświadczenia Wykonawcy o aktualności informacji zawartych w oświadczeniu, o którym mowa w art. 125 ust. 1 ustawy, w zakresie podstaw wykluczenia z postępowania wskazanych przez zamawiającego, o których mowa w</w:t>
      </w:r>
      <w:r w:rsidRPr="0051497E">
        <w:rPr>
          <w:b/>
          <w:sz w:val="23"/>
          <w:szCs w:val="23"/>
        </w:rPr>
        <w:t>:</w:t>
      </w:r>
    </w:p>
    <w:p w14:paraId="2549909F" w14:textId="77777777" w:rsidR="00140406" w:rsidRPr="0051497E" w:rsidRDefault="00140406" w:rsidP="009F74E3">
      <w:pPr>
        <w:tabs>
          <w:tab w:val="left" w:pos="426"/>
        </w:tabs>
        <w:spacing w:after="0" w:line="240" w:lineRule="auto"/>
        <w:ind w:left="992" w:right="0" w:hanging="11"/>
        <w:rPr>
          <w:b/>
          <w:bCs/>
          <w:sz w:val="23"/>
          <w:szCs w:val="23"/>
        </w:rPr>
      </w:pPr>
      <w:r w:rsidRPr="0051497E">
        <w:rPr>
          <w:b/>
          <w:sz w:val="23"/>
          <w:szCs w:val="23"/>
        </w:rPr>
        <w:t xml:space="preserve">- art. 7 ust. 1 </w:t>
      </w:r>
      <w:r w:rsidRPr="0051497E">
        <w:rPr>
          <w:b/>
          <w:bCs/>
          <w:i/>
          <w:sz w:val="23"/>
          <w:szCs w:val="23"/>
        </w:rPr>
        <w:t>ustawy z dnia 13 kwietnia 2022 r. o szczególnych rozwiązaniach w zakresie przeciwdziałania wspieraniu agresji na Ukrainę oraz służących ochronie bezpieczeństwa narodowego</w:t>
      </w:r>
      <w:r w:rsidRPr="0051497E">
        <w:rPr>
          <w:b/>
          <w:bCs/>
          <w:sz w:val="23"/>
          <w:szCs w:val="23"/>
        </w:rPr>
        <w:t xml:space="preserve"> (</w:t>
      </w:r>
      <w:proofErr w:type="spellStart"/>
      <w:r w:rsidRPr="0051497E">
        <w:rPr>
          <w:b/>
          <w:bCs/>
          <w:sz w:val="23"/>
          <w:szCs w:val="23"/>
        </w:rPr>
        <w:t>t.j</w:t>
      </w:r>
      <w:proofErr w:type="spellEnd"/>
      <w:r w:rsidRPr="0051497E">
        <w:rPr>
          <w:b/>
          <w:bCs/>
          <w:sz w:val="23"/>
          <w:szCs w:val="23"/>
        </w:rPr>
        <w:t>. Dz. U. z 2022 r. poz. 835);</w:t>
      </w:r>
    </w:p>
    <w:p w14:paraId="0EB815C0" w14:textId="18DADA44" w:rsidR="004A7A52" w:rsidRPr="004A7A52" w:rsidRDefault="004A7A52" w:rsidP="004A7A52">
      <w:pPr>
        <w:tabs>
          <w:tab w:val="left" w:pos="709"/>
        </w:tabs>
        <w:spacing w:after="0" w:line="240" w:lineRule="auto"/>
        <w:ind w:left="993" w:right="79" w:firstLine="0"/>
        <w:rPr>
          <w:b/>
          <w:bCs/>
          <w:i/>
          <w:sz w:val="23"/>
          <w:szCs w:val="23"/>
        </w:rPr>
      </w:pPr>
      <w:r w:rsidRPr="004A7A52">
        <w:rPr>
          <w:b/>
          <w:bCs/>
          <w:i/>
          <w:sz w:val="23"/>
          <w:szCs w:val="23"/>
        </w:rPr>
        <w:t>-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0F9EF4CF" w14:textId="77777777" w:rsidR="00076AA9" w:rsidRPr="0051497E" w:rsidRDefault="00076AA9" w:rsidP="0043222E">
      <w:pPr>
        <w:numPr>
          <w:ilvl w:val="0"/>
          <w:numId w:val="6"/>
        </w:numPr>
        <w:spacing w:after="6" w:line="276" w:lineRule="auto"/>
        <w:ind w:right="-64"/>
        <w:contextualSpacing/>
        <w:rPr>
          <w:color w:val="auto"/>
          <w:sz w:val="23"/>
          <w:szCs w:val="23"/>
        </w:rPr>
      </w:pPr>
      <w:r w:rsidRPr="0051497E">
        <w:rPr>
          <w:color w:val="auto"/>
          <w:sz w:val="23"/>
          <w:szCs w:val="23"/>
        </w:rPr>
        <w:t>Zamawiający nie wzywa do złożenia podmiotowych środków dowodowych, jeżeli:</w:t>
      </w:r>
    </w:p>
    <w:p w14:paraId="60226FA1" w14:textId="2F1D95D5" w:rsidR="00076AA9" w:rsidRPr="0051497E" w:rsidRDefault="00076AA9" w:rsidP="0043222E">
      <w:pPr>
        <w:numPr>
          <w:ilvl w:val="0"/>
          <w:numId w:val="15"/>
        </w:numPr>
        <w:spacing w:after="6" w:line="276" w:lineRule="auto"/>
        <w:ind w:right="-64"/>
        <w:contextualSpacing/>
        <w:rPr>
          <w:b/>
          <w:color w:val="auto"/>
          <w:sz w:val="23"/>
          <w:szCs w:val="23"/>
        </w:rPr>
      </w:pPr>
      <w:r w:rsidRPr="0051497E">
        <w:rPr>
          <w:color w:val="auto"/>
          <w:sz w:val="23"/>
          <w:szCs w:val="23"/>
        </w:rPr>
        <w:t xml:space="preserve"> może je uzyskać za pomocą bezpłatnych i ogólnodostępnych baz danych,  w szczególności rejestrów publicznych w rozumieniu ustawy z dnia 17 lutego 2005r. o informatyzacji działalności podmiotów realizujących zadania publiczne, </w:t>
      </w:r>
      <w:r w:rsidR="005F6B90">
        <w:rPr>
          <w:b/>
          <w:color w:val="auto"/>
          <w:sz w:val="23"/>
          <w:szCs w:val="23"/>
        </w:rPr>
        <w:t>o ile wykonawca wskazał</w:t>
      </w:r>
      <w:r w:rsidR="00877CD3" w:rsidRPr="0051497E">
        <w:rPr>
          <w:b/>
          <w:color w:val="auto"/>
          <w:sz w:val="23"/>
          <w:szCs w:val="23"/>
        </w:rPr>
        <w:t xml:space="preserve"> </w:t>
      </w:r>
      <w:r w:rsidRPr="0051497E">
        <w:rPr>
          <w:b/>
          <w:color w:val="auto"/>
          <w:sz w:val="23"/>
          <w:szCs w:val="23"/>
        </w:rPr>
        <w:t>w jednolitym dokumencie dane umożliwiające dostęp do tych środków</w:t>
      </w:r>
    </w:p>
    <w:p w14:paraId="30E4B00B" w14:textId="6DD575A4" w:rsidR="00076AA9" w:rsidRPr="0051497E" w:rsidRDefault="00076AA9" w:rsidP="0043222E">
      <w:pPr>
        <w:numPr>
          <w:ilvl w:val="0"/>
          <w:numId w:val="15"/>
        </w:numPr>
        <w:spacing w:after="6" w:line="276" w:lineRule="auto"/>
        <w:ind w:right="-64"/>
        <w:contextualSpacing/>
        <w:rPr>
          <w:color w:val="auto"/>
          <w:sz w:val="23"/>
          <w:szCs w:val="23"/>
        </w:rPr>
      </w:pPr>
      <w:r w:rsidRPr="0051497E">
        <w:rPr>
          <w:color w:val="auto"/>
          <w:sz w:val="23"/>
          <w:szCs w:val="23"/>
        </w:rPr>
        <w:t>podmiotowym środkiem dowodowym jest oświadczenie, którego treść odpowiada zakresowi oświadczenia, o którym mowa w art. 125 ust. 1.</w:t>
      </w:r>
    </w:p>
    <w:p w14:paraId="50427647" w14:textId="07CBA53E" w:rsidR="00076AA9" w:rsidRPr="0051497E" w:rsidRDefault="00076AA9" w:rsidP="0043222E">
      <w:pPr>
        <w:numPr>
          <w:ilvl w:val="0"/>
          <w:numId w:val="6"/>
        </w:numPr>
        <w:spacing w:after="6" w:line="276" w:lineRule="auto"/>
        <w:ind w:right="-64"/>
        <w:contextualSpacing/>
        <w:rPr>
          <w:color w:val="auto"/>
          <w:sz w:val="23"/>
          <w:szCs w:val="23"/>
        </w:rPr>
      </w:pPr>
      <w:r w:rsidRPr="0051497E">
        <w:rPr>
          <w:color w:val="auto"/>
          <w:sz w:val="23"/>
          <w:szCs w:val="23"/>
        </w:rPr>
        <w:t xml:space="preserve">Wykonawca nie jest zobowiązany do złożenia podmiotowych środków dowodowych, które zamawiający posiada, jeżeli wykonawca wskaże te środki </w:t>
      </w:r>
      <w:r w:rsidRPr="0051497E">
        <w:rPr>
          <w:iCs/>
          <w:color w:val="auto"/>
          <w:sz w:val="23"/>
          <w:szCs w:val="23"/>
        </w:rPr>
        <w:t xml:space="preserve"> (poprzez podanie numeru referencyjnego postępowania lub nazwy postępowania) </w:t>
      </w:r>
      <w:r w:rsidRPr="0051497E">
        <w:rPr>
          <w:color w:val="auto"/>
          <w:sz w:val="23"/>
          <w:szCs w:val="23"/>
        </w:rPr>
        <w:t>o</w:t>
      </w:r>
      <w:r w:rsidR="00AA635E">
        <w:rPr>
          <w:color w:val="auto"/>
          <w:sz w:val="23"/>
          <w:szCs w:val="23"/>
        </w:rPr>
        <w:t xml:space="preserve">raz potwierdzi ich prawidłowość                               </w:t>
      </w:r>
      <w:r w:rsidR="00140406" w:rsidRPr="0051497E">
        <w:rPr>
          <w:color w:val="auto"/>
          <w:sz w:val="23"/>
          <w:szCs w:val="23"/>
        </w:rPr>
        <w:t xml:space="preserve"> </w:t>
      </w:r>
      <w:r w:rsidRPr="0051497E">
        <w:rPr>
          <w:color w:val="auto"/>
          <w:sz w:val="23"/>
          <w:szCs w:val="23"/>
        </w:rPr>
        <w:t>i aktualność.</w:t>
      </w:r>
    </w:p>
    <w:p w14:paraId="10E0EC7F" w14:textId="77777777" w:rsidR="00076AA9" w:rsidRPr="0051497E" w:rsidRDefault="00076AA9" w:rsidP="0043222E">
      <w:pPr>
        <w:numPr>
          <w:ilvl w:val="0"/>
          <w:numId w:val="6"/>
        </w:numPr>
        <w:spacing w:after="6" w:line="276" w:lineRule="auto"/>
        <w:ind w:right="-64"/>
        <w:contextualSpacing/>
        <w:rPr>
          <w:color w:val="auto"/>
          <w:sz w:val="23"/>
          <w:szCs w:val="23"/>
        </w:rPr>
      </w:pPr>
      <w:r w:rsidRPr="0051497E">
        <w:rPr>
          <w:sz w:val="23"/>
          <w:szCs w:val="23"/>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80A381" w14:textId="3854EF21" w:rsidR="00076AA9" w:rsidRPr="00982581" w:rsidRDefault="00076AA9" w:rsidP="0043222E">
      <w:pPr>
        <w:pStyle w:val="Akapitzlist"/>
        <w:numPr>
          <w:ilvl w:val="0"/>
          <w:numId w:val="6"/>
        </w:numPr>
        <w:spacing w:after="0" w:line="276" w:lineRule="auto"/>
        <w:ind w:right="-64"/>
        <w:rPr>
          <w:bCs/>
          <w:color w:val="auto"/>
          <w:sz w:val="23"/>
          <w:szCs w:val="23"/>
        </w:rPr>
      </w:pPr>
      <w:r w:rsidRPr="0051497E">
        <w:rPr>
          <w:bCs/>
          <w:color w:val="auto"/>
          <w:sz w:val="23"/>
          <w:szCs w:val="23"/>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E0D4C15" w14:textId="77777777" w:rsidR="00076AA9" w:rsidRPr="0051497E" w:rsidRDefault="00076AA9" w:rsidP="0043222E">
      <w:pPr>
        <w:numPr>
          <w:ilvl w:val="0"/>
          <w:numId w:val="18"/>
        </w:numPr>
        <w:tabs>
          <w:tab w:val="left" w:pos="284"/>
        </w:tabs>
        <w:spacing w:line="276" w:lineRule="auto"/>
        <w:ind w:left="0" w:right="-64"/>
        <w:rPr>
          <w:color w:val="auto"/>
          <w:sz w:val="23"/>
          <w:szCs w:val="23"/>
        </w:rPr>
      </w:pPr>
      <w:r w:rsidRPr="0051497E">
        <w:rPr>
          <w:b/>
          <w:color w:val="auto"/>
          <w:sz w:val="23"/>
          <w:szCs w:val="23"/>
        </w:rPr>
        <w:t xml:space="preserve">Podmioty zagraniczne. </w:t>
      </w:r>
    </w:p>
    <w:p w14:paraId="7DC897A9" w14:textId="5B7176A6" w:rsidR="00CF565E" w:rsidRPr="00971E9F" w:rsidRDefault="00CF565E" w:rsidP="00971E9F">
      <w:pPr>
        <w:pStyle w:val="Akapitzlist"/>
        <w:numPr>
          <w:ilvl w:val="1"/>
          <w:numId w:val="2"/>
        </w:numPr>
        <w:tabs>
          <w:tab w:val="left" w:pos="142"/>
          <w:tab w:val="left" w:pos="851"/>
          <w:tab w:val="left" w:pos="1661"/>
        </w:tabs>
        <w:suppressAutoHyphens/>
        <w:overflowPunct w:val="0"/>
        <w:autoSpaceDE w:val="0"/>
        <w:spacing w:after="0" w:line="276" w:lineRule="auto"/>
        <w:ind w:left="709" w:right="-64" w:hanging="283"/>
        <w:textAlignment w:val="baseline"/>
        <w:rPr>
          <w:color w:val="auto"/>
          <w:sz w:val="23"/>
          <w:szCs w:val="23"/>
          <w:lang w:eastAsia="ar-SA"/>
        </w:rPr>
      </w:pPr>
      <w:r>
        <w:rPr>
          <w:color w:val="auto"/>
          <w:sz w:val="23"/>
          <w:szCs w:val="23"/>
          <w:lang w:eastAsia="ar-SA"/>
        </w:rPr>
        <w:t>J</w:t>
      </w:r>
      <w:r w:rsidRPr="00CF565E">
        <w:rPr>
          <w:color w:val="auto"/>
          <w:sz w:val="23"/>
          <w:szCs w:val="23"/>
          <w:lang w:eastAsia="ar-SA"/>
        </w:rPr>
        <w:t>eżeli wykonawca ma siedzibę lub miejsce zamieszkania poza granicami Rzeczypospolitej</w:t>
      </w:r>
      <w:r w:rsidR="00971E9F">
        <w:rPr>
          <w:color w:val="auto"/>
          <w:sz w:val="23"/>
          <w:szCs w:val="23"/>
          <w:lang w:eastAsia="ar-SA"/>
        </w:rPr>
        <w:t xml:space="preserve"> </w:t>
      </w:r>
      <w:r w:rsidRPr="00971E9F">
        <w:rPr>
          <w:color w:val="auto"/>
          <w:sz w:val="23"/>
          <w:szCs w:val="23"/>
          <w:lang w:eastAsia="ar-SA"/>
        </w:rPr>
        <w:t>Polskiej, zamiast dokumentu, o którym mowa w ust. 3 pkt 2 lit. a) – składa informację z</w:t>
      </w:r>
      <w:r w:rsidR="00971E9F">
        <w:rPr>
          <w:color w:val="auto"/>
          <w:sz w:val="23"/>
          <w:szCs w:val="23"/>
          <w:lang w:eastAsia="ar-SA"/>
        </w:rPr>
        <w:t xml:space="preserve"> </w:t>
      </w:r>
      <w:r w:rsidRPr="00971E9F">
        <w:rPr>
          <w:color w:val="auto"/>
          <w:sz w:val="23"/>
          <w:szCs w:val="23"/>
          <w:lang w:eastAsia="ar-SA"/>
        </w:rPr>
        <w:t>odpowiedniego rejestru, takiego jak rejestr sądowy, albo w przypadku braku takiego</w:t>
      </w:r>
      <w:r w:rsidR="00971E9F">
        <w:rPr>
          <w:color w:val="auto"/>
          <w:sz w:val="23"/>
          <w:szCs w:val="23"/>
          <w:lang w:eastAsia="ar-SA"/>
        </w:rPr>
        <w:t xml:space="preserve"> </w:t>
      </w:r>
      <w:r w:rsidRPr="00971E9F">
        <w:rPr>
          <w:color w:val="auto"/>
          <w:sz w:val="23"/>
          <w:szCs w:val="23"/>
          <w:lang w:eastAsia="ar-SA"/>
        </w:rPr>
        <w:t>rejestru, inny równoważny dokument wydany przez właściwy organ sądowy lub</w:t>
      </w:r>
      <w:r w:rsidR="00971E9F">
        <w:rPr>
          <w:color w:val="auto"/>
          <w:sz w:val="23"/>
          <w:szCs w:val="23"/>
          <w:lang w:eastAsia="ar-SA"/>
        </w:rPr>
        <w:t xml:space="preserve"> </w:t>
      </w:r>
      <w:r w:rsidRPr="00971E9F">
        <w:rPr>
          <w:color w:val="auto"/>
          <w:sz w:val="23"/>
          <w:szCs w:val="23"/>
          <w:lang w:eastAsia="ar-SA"/>
        </w:rPr>
        <w:t>administracyjny kraju, w którym wykonawca ma siedzibę lub miejsce zamieszkania lub</w:t>
      </w:r>
      <w:r w:rsidR="00971E9F">
        <w:rPr>
          <w:color w:val="auto"/>
          <w:sz w:val="23"/>
          <w:szCs w:val="23"/>
          <w:lang w:eastAsia="ar-SA"/>
        </w:rPr>
        <w:t xml:space="preserve"> </w:t>
      </w:r>
      <w:r w:rsidRPr="00971E9F">
        <w:rPr>
          <w:color w:val="auto"/>
          <w:sz w:val="23"/>
          <w:szCs w:val="23"/>
          <w:lang w:eastAsia="ar-SA"/>
        </w:rPr>
        <w:t>miejsce zamieszkania ma osoba, której dotyczy informacja albo dokument, w zakresie, o</w:t>
      </w:r>
      <w:r w:rsidR="00971E9F">
        <w:rPr>
          <w:color w:val="auto"/>
          <w:sz w:val="23"/>
          <w:szCs w:val="23"/>
          <w:lang w:eastAsia="ar-SA"/>
        </w:rPr>
        <w:t xml:space="preserve"> </w:t>
      </w:r>
      <w:r w:rsidRPr="00971E9F">
        <w:rPr>
          <w:color w:val="auto"/>
          <w:sz w:val="23"/>
          <w:szCs w:val="23"/>
          <w:lang w:eastAsia="ar-SA"/>
        </w:rPr>
        <w:t>którym mowa w ust. 3 pkt 2 lit. a);</w:t>
      </w:r>
    </w:p>
    <w:p w14:paraId="1A1AA7CE" w14:textId="64B6B93F" w:rsidR="00CF565E" w:rsidRPr="00971E9F" w:rsidRDefault="00CF565E" w:rsidP="00971E9F">
      <w:pPr>
        <w:pStyle w:val="Akapitzlist"/>
        <w:tabs>
          <w:tab w:val="left" w:pos="142"/>
          <w:tab w:val="left" w:pos="851"/>
          <w:tab w:val="left" w:pos="1661"/>
        </w:tabs>
        <w:suppressAutoHyphens/>
        <w:overflowPunct w:val="0"/>
        <w:autoSpaceDE w:val="0"/>
        <w:spacing w:after="0" w:line="276" w:lineRule="auto"/>
        <w:ind w:left="851" w:right="-64" w:hanging="425"/>
        <w:textAlignment w:val="baseline"/>
        <w:rPr>
          <w:color w:val="auto"/>
          <w:sz w:val="23"/>
          <w:szCs w:val="23"/>
          <w:lang w:eastAsia="ar-SA"/>
        </w:rPr>
      </w:pPr>
      <w:r w:rsidRPr="00CF565E">
        <w:rPr>
          <w:b/>
          <w:color w:val="auto"/>
          <w:sz w:val="23"/>
          <w:szCs w:val="23"/>
          <w:lang w:eastAsia="ar-SA"/>
        </w:rPr>
        <w:t>2)</w:t>
      </w:r>
      <w:r w:rsidRPr="00CF565E">
        <w:rPr>
          <w:color w:val="auto"/>
          <w:sz w:val="23"/>
          <w:szCs w:val="23"/>
          <w:lang w:eastAsia="ar-SA"/>
        </w:rPr>
        <w:t xml:space="preserve"> Dokument, o którym mowa w pkt 1), powinien być wystawiony nie wcześniej niż 6</w:t>
      </w:r>
      <w:r w:rsidR="00971E9F">
        <w:rPr>
          <w:color w:val="auto"/>
          <w:sz w:val="23"/>
          <w:szCs w:val="23"/>
          <w:lang w:eastAsia="ar-SA"/>
        </w:rPr>
        <w:t xml:space="preserve"> </w:t>
      </w:r>
      <w:r w:rsidRPr="00971E9F">
        <w:rPr>
          <w:color w:val="auto"/>
          <w:sz w:val="23"/>
          <w:szCs w:val="23"/>
          <w:lang w:eastAsia="ar-SA"/>
        </w:rPr>
        <w:t>miesięcy przed jego złożeniem.</w:t>
      </w:r>
    </w:p>
    <w:p w14:paraId="110FF438" w14:textId="14B0203B" w:rsidR="00140406" w:rsidRPr="00CF565E" w:rsidRDefault="00CF565E" w:rsidP="00CF565E">
      <w:pPr>
        <w:tabs>
          <w:tab w:val="left" w:pos="142"/>
          <w:tab w:val="left" w:pos="851"/>
          <w:tab w:val="left" w:pos="1661"/>
        </w:tabs>
        <w:suppressAutoHyphens/>
        <w:overflowPunct w:val="0"/>
        <w:autoSpaceDE w:val="0"/>
        <w:spacing w:after="0" w:line="276" w:lineRule="auto"/>
        <w:ind w:left="720" w:right="-64" w:hanging="294"/>
        <w:textAlignment w:val="baseline"/>
        <w:rPr>
          <w:color w:val="auto"/>
          <w:sz w:val="23"/>
          <w:szCs w:val="23"/>
          <w:lang w:eastAsia="ar-SA"/>
        </w:rPr>
      </w:pPr>
      <w:r w:rsidRPr="00CF565E">
        <w:rPr>
          <w:b/>
          <w:color w:val="auto"/>
          <w:sz w:val="23"/>
          <w:szCs w:val="23"/>
          <w:lang w:eastAsia="ar-SA"/>
        </w:rPr>
        <w:t>3)</w:t>
      </w:r>
      <w:r>
        <w:rPr>
          <w:color w:val="auto"/>
          <w:sz w:val="23"/>
          <w:szCs w:val="23"/>
          <w:lang w:eastAsia="ar-SA"/>
        </w:rPr>
        <w:t xml:space="preserve"> </w:t>
      </w:r>
      <w:r w:rsidRPr="00CF565E">
        <w:rPr>
          <w:color w:val="auto"/>
          <w:sz w:val="23"/>
          <w:szCs w:val="23"/>
          <w:lang w:eastAsia="ar-SA"/>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w:t>
      </w:r>
      <w:r w:rsidRPr="00CF565E">
        <w:rPr>
          <w:color w:val="auto"/>
          <w:sz w:val="23"/>
          <w:szCs w:val="23"/>
          <w:lang w:eastAsia="ar-SA"/>
        </w:rPr>
        <w:lastRenderedPageBreak/>
        <w:t>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2) stosuje się.</w:t>
      </w:r>
    </w:p>
    <w:p w14:paraId="1B2EF2AE" w14:textId="77777777" w:rsidR="00CF565E" w:rsidRPr="00CF565E" w:rsidRDefault="00CF565E" w:rsidP="00CF565E">
      <w:pPr>
        <w:pStyle w:val="Akapitzlist"/>
        <w:tabs>
          <w:tab w:val="left" w:pos="142"/>
          <w:tab w:val="left" w:pos="851"/>
          <w:tab w:val="left" w:pos="1661"/>
        </w:tabs>
        <w:suppressAutoHyphens/>
        <w:overflowPunct w:val="0"/>
        <w:autoSpaceDE w:val="0"/>
        <w:spacing w:after="0" w:line="276" w:lineRule="auto"/>
        <w:ind w:right="-64" w:firstLine="0"/>
        <w:textAlignment w:val="baseline"/>
        <w:rPr>
          <w:color w:val="auto"/>
          <w:sz w:val="23"/>
          <w:szCs w:val="23"/>
          <w:lang w:eastAsia="ar-SA"/>
        </w:rPr>
      </w:pPr>
    </w:p>
    <w:p w14:paraId="522DEAB7" w14:textId="77777777" w:rsidR="00076AA9" w:rsidRPr="0051497E" w:rsidRDefault="00076AA9" w:rsidP="0043222E">
      <w:pPr>
        <w:numPr>
          <w:ilvl w:val="0"/>
          <w:numId w:val="18"/>
        </w:numPr>
        <w:tabs>
          <w:tab w:val="left" w:pos="284"/>
        </w:tabs>
        <w:spacing w:after="5" w:line="276" w:lineRule="auto"/>
        <w:ind w:left="0" w:right="-64"/>
        <w:contextualSpacing/>
        <w:rPr>
          <w:sz w:val="23"/>
          <w:szCs w:val="23"/>
        </w:rPr>
      </w:pPr>
      <w:r w:rsidRPr="0051497E">
        <w:rPr>
          <w:b/>
          <w:sz w:val="23"/>
          <w:szCs w:val="23"/>
        </w:rPr>
        <w:t xml:space="preserve">Udostępnianie zasobów na zasadach określonych w art. 118-123 ustawy.  </w:t>
      </w:r>
    </w:p>
    <w:p w14:paraId="469261DF" w14:textId="77777777" w:rsidR="00076AA9" w:rsidRPr="0051497E" w:rsidRDefault="00076AA9" w:rsidP="00536DD6">
      <w:pPr>
        <w:suppressAutoHyphens/>
        <w:overflowPunct w:val="0"/>
        <w:autoSpaceDE w:val="0"/>
        <w:spacing w:after="0" w:line="276" w:lineRule="auto"/>
        <w:ind w:left="284" w:right="-64" w:firstLine="0"/>
        <w:textAlignment w:val="baseline"/>
        <w:rPr>
          <w:color w:val="auto"/>
          <w:sz w:val="23"/>
          <w:szCs w:val="23"/>
          <w:lang w:eastAsia="ar-SA"/>
        </w:rPr>
      </w:pPr>
      <w:r w:rsidRPr="0051497E">
        <w:rPr>
          <w:color w:val="auto"/>
          <w:sz w:val="23"/>
          <w:szCs w:val="23"/>
          <w:lang w:eastAsia="ar-SA"/>
        </w:rPr>
        <w:t xml:space="preserve">Wykonawca </w:t>
      </w:r>
      <w:r w:rsidRPr="0051497E">
        <w:rPr>
          <w:color w:val="auto"/>
          <w:sz w:val="23"/>
          <w:szCs w:val="23"/>
          <w:u w:val="single"/>
          <w:lang w:eastAsia="ar-SA"/>
        </w:rPr>
        <w:t>może w celu potwierdzenia spełniania warunków udziału w postępowaniu</w:t>
      </w:r>
      <w:r w:rsidRPr="0051497E">
        <w:rPr>
          <w:color w:val="auto"/>
          <w:sz w:val="23"/>
          <w:szCs w:val="23"/>
          <w:lang w:eastAsia="ar-SA"/>
        </w:rPr>
        <w:t xml:space="preserve"> lub kryteriów selekcji w stosownych sytuacjach oraz w odniesieniu do konkretnego zamówienia, lub jego części   polegać na zdolnościach technicznych lub zawodowych lub sytuacji finansowej lub ekonomicznej podmiotów udostępniających zasoby na zasadach określonych w art. 118-123 ustawy oraz art. 125 ust. 5 ustawy. Zamawiający w przedmiotowym postępowaniu nie określił warunków udziału w postępowaniu.</w:t>
      </w:r>
    </w:p>
    <w:p w14:paraId="12C4168E" w14:textId="77777777" w:rsidR="001663B7" w:rsidRPr="0045472E" w:rsidRDefault="001663B7" w:rsidP="00140406">
      <w:pPr>
        <w:pStyle w:val="Tekstpodstawowy21"/>
        <w:widowControl/>
        <w:spacing w:line="276" w:lineRule="auto"/>
        <w:ind w:left="720" w:right="-64"/>
        <w:jc w:val="both"/>
        <w:rPr>
          <w:rFonts w:ascii="Times New Roman" w:hAnsi="Times New Roman"/>
          <w:szCs w:val="24"/>
        </w:rPr>
      </w:pPr>
    </w:p>
    <w:p w14:paraId="32D91308" w14:textId="7F638ABC" w:rsidR="003714D3" w:rsidRPr="00DA16FB" w:rsidRDefault="003714D3" w:rsidP="00AF6FE7">
      <w:pPr>
        <w:tabs>
          <w:tab w:val="center" w:pos="429"/>
          <w:tab w:val="center" w:pos="1827"/>
          <w:tab w:val="center" w:pos="3660"/>
          <w:tab w:val="center" w:pos="5428"/>
          <w:tab w:val="center" w:pos="6742"/>
          <w:tab w:val="center" w:pos="7358"/>
          <w:tab w:val="center" w:pos="8534"/>
        </w:tabs>
        <w:spacing w:after="5" w:line="276" w:lineRule="auto"/>
        <w:ind w:left="0" w:right="-64" w:hanging="142"/>
        <w:rPr>
          <w:b/>
          <w:sz w:val="23"/>
          <w:szCs w:val="23"/>
        </w:rPr>
      </w:pPr>
      <w:r w:rsidRPr="00DA16FB">
        <w:rPr>
          <w:rFonts w:eastAsia="Calibri"/>
          <w:sz w:val="23"/>
          <w:szCs w:val="23"/>
        </w:rPr>
        <w:tab/>
      </w:r>
      <w:r w:rsidRPr="00DA16FB">
        <w:rPr>
          <w:b/>
          <w:sz w:val="23"/>
          <w:szCs w:val="23"/>
        </w:rPr>
        <w:t xml:space="preserve">VII. </w:t>
      </w:r>
      <w:r w:rsidRPr="00DA16FB">
        <w:rPr>
          <w:b/>
          <w:sz w:val="23"/>
          <w:szCs w:val="23"/>
        </w:rPr>
        <w:tab/>
      </w:r>
      <w:r w:rsidR="00DA16FB" w:rsidRPr="00DA16FB">
        <w:rPr>
          <w:b/>
          <w:sz w:val="23"/>
          <w:szCs w:val="23"/>
        </w:rPr>
        <w:t xml:space="preserve">WYKONAWCY WSPÓLNIE UBIEGAJĄCY SIĘ O UDZIELENIE ZAMÓWIENIA </w:t>
      </w:r>
      <w:r w:rsidRPr="00DA16FB">
        <w:rPr>
          <w:b/>
          <w:sz w:val="23"/>
          <w:szCs w:val="23"/>
        </w:rPr>
        <w:t>(np. spółki cywilne, konsorcja)</w:t>
      </w:r>
      <w:r w:rsidR="0022586D" w:rsidRPr="00DA16FB">
        <w:rPr>
          <w:b/>
          <w:sz w:val="23"/>
          <w:szCs w:val="23"/>
        </w:rPr>
        <w:t>.</w:t>
      </w:r>
    </w:p>
    <w:p w14:paraId="6425B728" w14:textId="43478C51" w:rsidR="00AF6FE7" w:rsidRPr="00DA16FB" w:rsidRDefault="00F770BA" w:rsidP="0043222E">
      <w:pPr>
        <w:pStyle w:val="Akapitzlist"/>
        <w:numPr>
          <w:ilvl w:val="0"/>
          <w:numId w:val="20"/>
        </w:numPr>
        <w:spacing w:after="5" w:line="276" w:lineRule="auto"/>
        <w:ind w:left="284" w:right="-64"/>
        <w:rPr>
          <w:sz w:val="23"/>
          <w:szCs w:val="23"/>
        </w:rPr>
      </w:pPr>
      <w:r w:rsidRPr="00DA16FB">
        <w:rPr>
          <w:sz w:val="23"/>
          <w:szCs w:val="23"/>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sidR="00AF6FE7" w:rsidRPr="00DA16FB">
        <w:rPr>
          <w:sz w:val="23"/>
          <w:szCs w:val="23"/>
        </w:rPr>
        <w:t>.</w:t>
      </w:r>
    </w:p>
    <w:p w14:paraId="6FAF3C93" w14:textId="77777777" w:rsidR="00AF6FE7" w:rsidRPr="00DA16FB" w:rsidRDefault="00AF6FE7" w:rsidP="0043222E">
      <w:pPr>
        <w:pStyle w:val="Akapitzlist"/>
        <w:numPr>
          <w:ilvl w:val="0"/>
          <w:numId w:val="20"/>
        </w:numPr>
        <w:spacing w:after="5" w:line="276" w:lineRule="auto"/>
        <w:ind w:left="284" w:right="-64"/>
        <w:rPr>
          <w:sz w:val="23"/>
          <w:szCs w:val="23"/>
        </w:rPr>
      </w:pPr>
      <w:r w:rsidRPr="00DA16FB">
        <w:rPr>
          <w:sz w:val="23"/>
          <w:szCs w:val="23"/>
        </w:rPr>
        <w:t xml:space="preserve">W przypadku wykonawców wspólnie ubiegających się o udzielenie zamówienia, żaden z nich nie może podlegać wykluczeniu na podstawie okoliczności wskazanych w rozdz. V ust. 3 i 5 SWZ. </w:t>
      </w:r>
    </w:p>
    <w:p w14:paraId="4B5D1270" w14:textId="12143438" w:rsidR="00AF6FE7" w:rsidRPr="00DA16FB" w:rsidRDefault="00AF6FE7" w:rsidP="0043222E">
      <w:pPr>
        <w:pStyle w:val="Akapitzlist"/>
        <w:numPr>
          <w:ilvl w:val="0"/>
          <w:numId w:val="20"/>
        </w:numPr>
        <w:spacing w:after="5" w:line="276" w:lineRule="auto"/>
        <w:ind w:left="284" w:right="-64"/>
        <w:rPr>
          <w:sz w:val="23"/>
          <w:szCs w:val="23"/>
        </w:rPr>
      </w:pPr>
      <w:r w:rsidRPr="00DA16FB">
        <w:rPr>
          <w:sz w:val="23"/>
          <w:szCs w:val="23"/>
        </w:rPr>
        <w:t xml:space="preserve">W przypadku wspólnego ubiegania się o zamówienie publiczne przez wykonawców </w:t>
      </w:r>
      <w:r w:rsidR="00EA72B7" w:rsidRPr="00EA72B7">
        <w:rPr>
          <w:sz w:val="23"/>
          <w:szCs w:val="23"/>
        </w:rPr>
        <w:t xml:space="preserve">Jednolity Europejski Dokument Zamówienia (JEDZ) </w:t>
      </w:r>
      <w:r w:rsidRPr="00DA16FB">
        <w:rPr>
          <w:sz w:val="23"/>
          <w:szCs w:val="23"/>
        </w:rPr>
        <w:t xml:space="preserve">składa każdy z wykonawców wspólnie ubiegających się </w:t>
      </w:r>
      <w:r w:rsidR="00EA72B7">
        <w:rPr>
          <w:sz w:val="23"/>
          <w:szCs w:val="23"/>
        </w:rPr>
        <w:t xml:space="preserve"> </w:t>
      </w:r>
      <w:r w:rsidRPr="00DA16FB">
        <w:rPr>
          <w:sz w:val="23"/>
          <w:szCs w:val="23"/>
        </w:rPr>
        <w:t xml:space="preserve">o zamówienie np.: każdy członek konsorcjum i każdy wspólnik spółki cywilnej. Oświadczenia te potwierdzają brak podstaw wykluczenia wobec każdego  z wykonawców występujących wspólnie. </w:t>
      </w:r>
    </w:p>
    <w:p w14:paraId="6C1195FC" w14:textId="77777777" w:rsidR="00AF6FE7" w:rsidRPr="00DA16FB" w:rsidRDefault="00AF6FE7" w:rsidP="0043222E">
      <w:pPr>
        <w:pStyle w:val="Akapitzlist"/>
        <w:numPr>
          <w:ilvl w:val="0"/>
          <w:numId w:val="20"/>
        </w:numPr>
        <w:spacing w:after="5" w:line="276" w:lineRule="auto"/>
        <w:ind w:left="284" w:right="-64"/>
        <w:rPr>
          <w:sz w:val="23"/>
          <w:szCs w:val="23"/>
        </w:rPr>
      </w:pPr>
      <w:r w:rsidRPr="00DA16FB">
        <w:rPr>
          <w:sz w:val="23"/>
          <w:szCs w:val="23"/>
        </w:rPr>
        <w:t xml:space="preserve">W przypadku wspólnego ubiegania się o zamówienie przez Wykonawców są oni zobowiązani na wezwanie Zamawiającego złożyć aktualne na dzień złożenia podmiotowe środki dowodowe. </w:t>
      </w:r>
    </w:p>
    <w:p w14:paraId="699E155D" w14:textId="59BCED28" w:rsidR="00F770BA" w:rsidRPr="00DA16FB" w:rsidRDefault="00AF6FE7" w:rsidP="0043222E">
      <w:pPr>
        <w:pStyle w:val="Akapitzlist"/>
        <w:numPr>
          <w:ilvl w:val="0"/>
          <w:numId w:val="20"/>
        </w:numPr>
        <w:spacing w:after="5" w:line="276" w:lineRule="auto"/>
        <w:ind w:left="284" w:right="-64"/>
        <w:rPr>
          <w:sz w:val="23"/>
          <w:szCs w:val="23"/>
        </w:rPr>
      </w:pPr>
      <w:r w:rsidRPr="00DA16FB">
        <w:rPr>
          <w:sz w:val="23"/>
          <w:szCs w:val="23"/>
        </w:rPr>
        <w:t>Zamawiający nie określił odmiennych wymagań związanych z realizacją zamów</w:t>
      </w:r>
      <w:r w:rsidR="00DA16FB">
        <w:rPr>
          <w:sz w:val="23"/>
          <w:szCs w:val="23"/>
        </w:rPr>
        <w:t xml:space="preserve">ienia </w:t>
      </w:r>
      <w:r w:rsidRPr="00DA16FB">
        <w:rPr>
          <w:sz w:val="23"/>
          <w:szCs w:val="23"/>
        </w:rPr>
        <w:t>w odniesieniu do Wykonawców wspólnie ubiegających się o udzielenie zamówienia.</w:t>
      </w:r>
    </w:p>
    <w:p w14:paraId="4FA39610" w14:textId="09AEABDC" w:rsidR="00716E18" w:rsidRDefault="00716E18" w:rsidP="00D73358">
      <w:pPr>
        <w:suppressAutoHyphens/>
        <w:overflowPunct w:val="0"/>
        <w:autoSpaceDE w:val="0"/>
        <w:spacing w:after="0" w:line="276" w:lineRule="auto"/>
        <w:ind w:left="0" w:right="78" w:firstLine="0"/>
        <w:textAlignment w:val="baseline"/>
        <w:rPr>
          <w:b/>
          <w:bCs/>
          <w:color w:val="auto"/>
          <w:sz w:val="23"/>
          <w:szCs w:val="23"/>
          <w:lang w:eastAsia="ar-SA"/>
        </w:rPr>
      </w:pPr>
    </w:p>
    <w:p w14:paraId="17FF2C6F" w14:textId="3C09663A" w:rsidR="00DA16FB" w:rsidRPr="00DA16FB" w:rsidRDefault="003714D3" w:rsidP="00D73358">
      <w:pPr>
        <w:suppressAutoHyphens/>
        <w:overflowPunct w:val="0"/>
        <w:autoSpaceDE w:val="0"/>
        <w:spacing w:after="0" w:line="276" w:lineRule="auto"/>
        <w:ind w:left="0" w:right="78" w:firstLine="0"/>
        <w:textAlignment w:val="baseline"/>
        <w:rPr>
          <w:b/>
          <w:bCs/>
          <w:color w:val="auto"/>
          <w:sz w:val="23"/>
          <w:szCs w:val="23"/>
          <w:lang w:eastAsia="ar-SA"/>
        </w:rPr>
      </w:pPr>
      <w:r w:rsidRPr="00DA16FB">
        <w:rPr>
          <w:b/>
          <w:bCs/>
          <w:color w:val="auto"/>
          <w:sz w:val="23"/>
          <w:szCs w:val="23"/>
          <w:lang w:eastAsia="ar-SA"/>
        </w:rPr>
        <w:t xml:space="preserve">VIII. </w:t>
      </w:r>
      <w:r w:rsidR="00DA16FB" w:rsidRPr="00DA16FB">
        <w:rPr>
          <w:b/>
          <w:bCs/>
          <w:color w:val="auto"/>
          <w:sz w:val="23"/>
          <w:szCs w:val="23"/>
          <w:lang w:eastAsia="ar-SA"/>
        </w:rPr>
        <w:t xml:space="preserve">INFORMACJE o SPOSOBIE POROZUMIEWANIA SIĘ ZAMAWIAJĄCEGO </w:t>
      </w:r>
      <w:r w:rsidR="00716E18">
        <w:rPr>
          <w:b/>
          <w:bCs/>
          <w:color w:val="auto"/>
          <w:sz w:val="23"/>
          <w:szCs w:val="23"/>
          <w:lang w:eastAsia="ar-SA"/>
        </w:rPr>
        <w:t xml:space="preserve">                             </w:t>
      </w:r>
      <w:r w:rsidR="00DA16FB" w:rsidRPr="00DA16FB">
        <w:rPr>
          <w:b/>
          <w:bCs/>
          <w:color w:val="auto"/>
          <w:sz w:val="23"/>
          <w:szCs w:val="23"/>
          <w:lang w:eastAsia="ar-SA"/>
        </w:rPr>
        <w:t>z WYKONAWCAMI oraz PRZEKAZYWNIE OŚWIADCZEŃ i DOKUMENTÓW, OSOBY UPRAWNIONE do POROZUMIEWANIA SIĘ Z WYKONAWCAMI.</w:t>
      </w:r>
    </w:p>
    <w:p w14:paraId="5347CF2A" w14:textId="77777777" w:rsidR="00716E18" w:rsidRPr="00716E18" w:rsidRDefault="00716E18" w:rsidP="0043222E">
      <w:pPr>
        <w:pStyle w:val="Akapitzlist"/>
        <w:numPr>
          <w:ilvl w:val="6"/>
          <w:numId w:val="29"/>
        </w:numPr>
        <w:spacing w:after="0" w:line="240" w:lineRule="auto"/>
        <w:ind w:left="425" w:right="0" w:hanging="425"/>
        <w:contextualSpacing w:val="0"/>
        <w:rPr>
          <w:bCs/>
          <w:sz w:val="23"/>
          <w:szCs w:val="23"/>
        </w:rPr>
      </w:pPr>
      <w:r w:rsidRPr="00716E18">
        <w:rPr>
          <w:bCs/>
          <w:sz w:val="23"/>
          <w:szCs w:val="23"/>
        </w:rPr>
        <w:t xml:space="preserve">Komunikacja w postępowaniu o udzielenie zamówienia, w tym składanie ofert w postępowaniu, wymiana informacji i oraz przekazywanie dokumentów lub oświadczeń między Zamawiającym a Wykonawcą, odbywa się przy użyciu środków komunikacji elektronicznej. Przez środki komunikacji elektronicznej rozumie się środki komunikacji elektronicznej zdefiniowane w ustawie </w:t>
      </w:r>
      <w:r w:rsidRPr="00EA72B7">
        <w:rPr>
          <w:bCs/>
          <w:color w:val="auto"/>
          <w:sz w:val="23"/>
          <w:szCs w:val="23"/>
        </w:rPr>
        <w:t xml:space="preserve">z dnia 18 lipca 2002 r. o świadczeniu usług drogą elektroniczną (Dz. U. z 2020 r. poz. 344). </w:t>
      </w:r>
      <w:r w:rsidRPr="00716E18">
        <w:rPr>
          <w:sz w:val="23"/>
          <w:szCs w:val="23"/>
        </w:rPr>
        <w:t>Zamawiający nie przewiduje komunikowania się z Wykonawcami w inny sposób niż przy użyciu środków komunikacji elektronicznej, wskazanych w SWZ</w:t>
      </w:r>
      <w:r w:rsidRPr="00716E18">
        <w:rPr>
          <w:bCs/>
          <w:sz w:val="23"/>
          <w:szCs w:val="23"/>
        </w:rPr>
        <w:t xml:space="preserve">. </w:t>
      </w:r>
    </w:p>
    <w:p w14:paraId="04E34FB5" w14:textId="77777777" w:rsidR="00716E18" w:rsidRPr="00716E18" w:rsidRDefault="00716E18" w:rsidP="0043222E">
      <w:pPr>
        <w:pStyle w:val="Akapitzlist"/>
        <w:numPr>
          <w:ilvl w:val="3"/>
          <w:numId w:val="29"/>
        </w:numPr>
        <w:spacing w:after="0" w:line="240" w:lineRule="auto"/>
        <w:ind w:left="425" w:right="0" w:hanging="425"/>
        <w:contextualSpacing w:val="0"/>
        <w:rPr>
          <w:bCs/>
          <w:sz w:val="23"/>
          <w:szCs w:val="23"/>
        </w:rPr>
      </w:pPr>
      <w:r w:rsidRPr="00716E18">
        <w:rPr>
          <w:bCs/>
          <w:sz w:val="23"/>
          <w:szCs w:val="23"/>
        </w:rPr>
        <w:t>Zamawiający nie dopuszcza składania jakichkolwiek dokumentów w postaci papierowej.</w:t>
      </w:r>
    </w:p>
    <w:p w14:paraId="1F75973E" w14:textId="77777777" w:rsidR="00716E18" w:rsidRPr="00716E18" w:rsidRDefault="00716E18" w:rsidP="0043222E">
      <w:pPr>
        <w:pStyle w:val="Akapitzlist"/>
        <w:numPr>
          <w:ilvl w:val="3"/>
          <w:numId w:val="29"/>
        </w:numPr>
        <w:spacing w:after="0" w:line="240" w:lineRule="auto"/>
        <w:ind w:left="425" w:right="0" w:hanging="425"/>
        <w:contextualSpacing w:val="0"/>
        <w:rPr>
          <w:sz w:val="23"/>
          <w:szCs w:val="23"/>
        </w:rPr>
      </w:pPr>
      <w:r w:rsidRPr="00716E18">
        <w:rPr>
          <w:b/>
          <w:sz w:val="23"/>
          <w:szCs w:val="23"/>
        </w:rPr>
        <w:lastRenderedPageBreak/>
        <w:t xml:space="preserve">Ofertę i Jednolity Europejski Dokument Zamówienia (JEDZ), sporządza się, pod rygorem nieważności, </w:t>
      </w:r>
      <w:r w:rsidRPr="00716E18">
        <w:rPr>
          <w:b/>
          <w:sz w:val="23"/>
          <w:szCs w:val="23"/>
          <w:u w:val="single"/>
        </w:rPr>
        <w:t>w formie elektronicznej (podpisanej kwalifikowanym podpisem elektronicznym)</w:t>
      </w:r>
      <w:r w:rsidRPr="00716E18">
        <w:rPr>
          <w:bCs/>
          <w:sz w:val="23"/>
          <w:szCs w:val="23"/>
        </w:rPr>
        <w:t xml:space="preserve">. </w:t>
      </w:r>
    </w:p>
    <w:p w14:paraId="7D37D9BF" w14:textId="77777777" w:rsidR="00716E18" w:rsidRPr="00716E18" w:rsidRDefault="00716E18" w:rsidP="0043222E">
      <w:pPr>
        <w:pStyle w:val="Akapitzlist"/>
        <w:numPr>
          <w:ilvl w:val="3"/>
          <w:numId w:val="29"/>
        </w:numPr>
        <w:spacing w:after="0" w:line="240" w:lineRule="auto"/>
        <w:ind w:left="425" w:right="0" w:hanging="425"/>
        <w:contextualSpacing w:val="0"/>
        <w:rPr>
          <w:sz w:val="23"/>
          <w:szCs w:val="23"/>
        </w:rPr>
      </w:pPr>
      <w:r w:rsidRPr="00716E18">
        <w:rPr>
          <w:sz w:val="23"/>
          <w:szCs w:val="23"/>
          <w:lang w:bidi="pl-PL"/>
        </w:rPr>
        <w:t>Przekazywanie sobie przez strony postępowania oświadczeń, wniosków, zawiadomień oraz informacji (w tym pytań) następuje</w:t>
      </w:r>
      <w:r w:rsidRPr="00716E18">
        <w:rPr>
          <w:sz w:val="23"/>
          <w:szCs w:val="23"/>
        </w:rPr>
        <w:t xml:space="preserve"> za pośrednictwem Platformy znajdującej się pod adresem: </w:t>
      </w:r>
      <w:r w:rsidRPr="00716E18">
        <w:rPr>
          <w:color w:val="FF0000"/>
          <w:sz w:val="23"/>
          <w:szCs w:val="23"/>
        </w:rPr>
        <w:t xml:space="preserve"> </w:t>
      </w:r>
      <w:hyperlink r:id="rId14" w:history="1">
        <w:r w:rsidRPr="00FD1D03">
          <w:rPr>
            <w:rStyle w:val="Hipercze"/>
            <w:color w:val="auto"/>
            <w:sz w:val="23"/>
            <w:szCs w:val="23"/>
          </w:rPr>
          <w:t>https://platformazakupowa.pl/pn/kwp_bialystok</w:t>
        </w:r>
      </w:hyperlink>
    </w:p>
    <w:p w14:paraId="62A96560" w14:textId="77777777" w:rsidR="00716E18" w:rsidRPr="00716E18" w:rsidRDefault="00716E18" w:rsidP="0043222E">
      <w:pPr>
        <w:pStyle w:val="Akapitzlist"/>
        <w:numPr>
          <w:ilvl w:val="3"/>
          <w:numId w:val="29"/>
        </w:numPr>
        <w:spacing w:after="0" w:line="240" w:lineRule="auto"/>
        <w:ind w:left="425" w:right="0" w:hanging="425"/>
        <w:contextualSpacing w:val="0"/>
        <w:rPr>
          <w:sz w:val="23"/>
          <w:szCs w:val="23"/>
        </w:rPr>
      </w:pPr>
      <w:r w:rsidRPr="00716E18">
        <w:rPr>
          <w:sz w:val="23"/>
          <w:szCs w:val="23"/>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17A310C9" w14:textId="49A1F6BE" w:rsidR="00716E18" w:rsidRDefault="00716E18" w:rsidP="0043222E">
      <w:pPr>
        <w:pStyle w:val="Akapitzlist"/>
        <w:numPr>
          <w:ilvl w:val="3"/>
          <w:numId w:val="29"/>
        </w:numPr>
        <w:spacing w:after="0" w:line="240" w:lineRule="auto"/>
        <w:ind w:left="425" w:right="0" w:hanging="425"/>
        <w:contextualSpacing w:val="0"/>
        <w:rPr>
          <w:bCs/>
          <w:sz w:val="23"/>
          <w:szCs w:val="23"/>
        </w:rPr>
      </w:pPr>
      <w:r w:rsidRPr="00716E18">
        <w:rPr>
          <w:bCs/>
          <w:sz w:val="23"/>
          <w:szCs w:val="23"/>
        </w:rPr>
        <w:t xml:space="preserve">Postępowanie prowadzone jest na elektronicznej platformie pod adresem www.platformazakupowa.pl (zwana dalej „Platformą”) i pod nazwą lub numerem postępowania dostępną w tytule SWZ. W zakładce „Załączniki do postępowania” dostępna jest dokumentacja niniejszego postępowania. Adres profilu nabywcy: </w:t>
      </w:r>
      <w:hyperlink r:id="rId15" w:history="1">
        <w:r w:rsidR="00D31FB8" w:rsidRPr="003D5786">
          <w:rPr>
            <w:rStyle w:val="Hipercze"/>
            <w:bCs/>
            <w:sz w:val="23"/>
            <w:szCs w:val="23"/>
          </w:rPr>
          <w:t>https://platformazakupowa.pl/kwp_bialystok</w:t>
        </w:r>
      </w:hyperlink>
      <w:r w:rsidRPr="00716E18">
        <w:rPr>
          <w:bCs/>
          <w:sz w:val="23"/>
          <w:szCs w:val="23"/>
        </w:rPr>
        <w:t>.</w:t>
      </w:r>
    </w:p>
    <w:p w14:paraId="256E6CDD" w14:textId="0FC99CBC" w:rsidR="00D31FB8" w:rsidRPr="00D31FB8" w:rsidRDefault="00D31FB8" w:rsidP="0043222E">
      <w:pPr>
        <w:pStyle w:val="Akapitzlist"/>
        <w:numPr>
          <w:ilvl w:val="3"/>
          <w:numId w:val="29"/>
        </w:numPr>
        <w:spacing w:after="0" w:line="240" w:lineRule="auto"/>
        <w:ind w:left="425" w:right="0" w:hanging="425"/>
        <w:contextualSpacing w:val="0"/>
        <w:rPr>
          <w:bCs/>
          <w:color w:val="auto"/>
          <w:sz w:val="23"/>
          <w:szCs w:val="23"/>
        </w:rPr>
      </w:pPr>
      <w:r w:rsidRPr="00D31FB8">
        <w:rPr>
          <w:rFonts w:eastAsia="Arial"/>
          <w:color w:val="auto"/>
          <w:sz w:val="23"/>
          <w:szCs w:val="23"/>
        </w:rPr>
        <w:t>Szyfrowanie na Platformie odbywa się za pomocą protokołu TLS 1.3. Możliwość otworzenia pliku oferty dostępna jest dopiero po odszyfrowaniu przez Zamawiającego po upływie terminu składania ofert.</w:t>
      </w:r>
    </w:p>
    <w:p w14:paraId="18530DC3" w14:textId="2ACBC9AC" w:rsidR="00D31FB8" w:rsidRPr="00D31FB8" w:rsidRDefault="00D31FB8" w:rsidP="0043222E">
      <w:pPr>
        <w:pStyle w:val="Akapitzlist"/>
        <w:numPr>
          <w:ilvl w:val="3"/>
          <w:numId w:val="29"/>
        </w:numPr>
        <w:spacing w:after="0" w:line="240" w:lineRule="auto"/>
        <w:ind w:left="425" w:right="0" w:hanging="425"/>
        <w:contextualSpacing w:val="0"/>
        <w:rPr>
          <w:bCs/>
          <w:color w:val="auto"/>
          <w:sz w:val="23"/>
          <w:szCs w:val="23"/>
        </w:rPr>
      </w:pPr>
      <w:r w:rsidRPr="00D31FB8">
        <w:rPr>
          <w:rFonts w:eastAsia="Calibri"/>
          <w:color w:val="auto"/>
          <w:sz w:val="23"/>
          <w:szCs w:val="23"/>
          <w:lang w:eastAsia="en-US"/>
        </w:rPr>
        <w:t>Występuje limit objętości plików lub spakowanych folderów w zakresie całej oferty do ilości10 plików lub spakowanych folderów przy maksymalnej wielkości 150 MB.</w:t>
      </w:r>
    </w:p>
    <w:p w14:paraId="4C53E4B8" w14:textId="77777777" w:rsidR="00D31FB8" w:rsidRPr="00D31FB8" w:rsidRDefault="00D31FB8" w:rsidP="0043222E">
      <w:pPr>
        <w:pStyle w:val="Akapitzlist"/>
        <w:numPr>
          <w:ilvl w:val="3"/>
          <w:numId w:val="29"/>
        </w:numPr>
        <w:spacing w:after="0" w:line="240" w:lineRule="auto"/>
        <w:ind w:left="425" w:right="0" w:hanging="425"/>
        <w:contextualSpacing w:val="0"/>
        <w:rPr>
          <w:bCs/>
          <w:color w:val="auto"/>
          <w:sz w:val="23"/>
          <w:szCs w:val="23"/>
        </w:rPr>
      </w:pPr>
      <w:r w:rsidRPr="00D31FB8">
        <w:rPr>
          <w:rFonts w:eastAsia="Calibri"/>
          <w:color w:val="auto"/>
          <w:sz w:val="23"/>
          <w:szCs w:val="23"/>
          <w:lang w:eastAsia="en-US"/>
        </w:rPr>
        <w:t>Maksymalny rozmiar plików przesyłanych za pośrednictwem poczty elektronicznej zamawiającego wynosi 26 MB.</w:t>
      </w:r>
    </w:p>
    <w:p w14:paraId="53B051FA" w14:textId="2D206F45" w:rsidR="00D31FB8" w:rsidRPr="00D31FB8" w:rsidRDefault="00D31FB8" w:rsidP="0043222E">
      <w:pPr>
        <w:pStyle w:val="Akapitzlist"/>
        <w:numPr>
          <w:ilvl w:val="3"/>
          <w:numId w:val="29"/>
        </w:numPr>
        <w:spacing w:after="0" w:line="240" w:lineRule="auto"/>
        <w:ind w:left="425" w:right="0" w:hanging="425"/>
        <w:contextualSpacing w:val="0"/>
        <w:rPr>
          <w:bCs/>
          <w:color w:val="auto"/>
          <w:sz w:val="23"/>
          <w:szCs w:val="23"/>
        </w:rPr>
      </w:pPr>
      <w:r w:rsidRPr="00D31FB8">
        <w:rPr>
          <w:rFonts w:eastAsia="Calibri"/>
          <w:color w:val="auto"/>
          <w:sz w:val="23"/>
          <w:szCs w:val="23"/>
          <w:lang w:eastAsia="en-US"/>
        </w:rPr>
        <w:t xml:space="preserve"> </w:t>
      </w:r>
      <w:r w:rsidRPr="00D31FB8">
        <w:rPr>
          <w:rFonts w:eastAsia="Arial"/>
          <w:color w:val="auto"/>
          <w:sz w:val="23"/>
          <w:szCs w:val="23"/>
        </w:rPr>
        <w:t xml:space="preserve">Zamawiający określa niezbędne </w:t>
      </w:r>
      <w:r w:rsidRPr="00D31FB8">
        <w:rPr>
          <w:rFonts w:eastAsia="Arial"/>
          <w:b/>
          <w:color w:val="auto"/>
          <w:sz w:val="23"/>
          <w:szCs w:val="23"/>
          <w:u w:val="single"/>
        </w:rPr>
        <w:t>WYMAGANIA SPRZĘTOWO - APLIKACYJNE</w:t>
      </w:r>
      <w:r w:rsidRPr="00D31FB8">
        <w:rPr>
          <w:rFonts w:eastAsia="Arial"/>
          <w:color w:val="auto"/>
          <w:sz w:val="23"/>
          <w:szCs w:val="23"/>
        </w:rPr>
        <w:t xml:space="preserve"> umożliwiające pracę na </w:t>
      </w:r>
      <w:hyperlink r:id="rId16" w:history="1">
        <w:r w:rsidRPr="00D31FB8">
          <w:rPr>
            <w:rFonts w:eastAsia="Arial"/>
            <w:color w:val="auto"/>
            <w:sz w:val="23"/>
            <w:szCs w:val="23"/>
            <w:u w:val="single"/>
          </w:rPr>
          <w:t>platformazakupowa.pl</w:t>
        </w:r>
      </w:hyperlink>
      <w:r w:rsidRPr="00D31FB8">
        <w:rPr>
          <w:rFonts w:eastAsia="Arial"/>
          <w:color w:val="auto"/>
          <w:sz w:val="23"/>
          <w:szCs w:val="23"/>
        </w:rPr>
        <w:t>, tj.:</w:t>
      </w:r>
    </w:p>
    <w:p w14:paraId="2E45D869" w14:textId="77777777" w:rsidR="00D31FB8" w:rsidRPr="00D31FB8" w:rsidRDefault="00D31FB8" w:rsidP="0043222E">
      <w:pPr>
        <w:numPr>
          <w:ilvl w:val="1"/>
          <w:numId w:val="42"/>
        </w:numPr>
        <w:autoSpaceDN w:val="0"/>
        <w:spacing w:after="0" w:line="240" w:lineRule="auto"/>
        <w:ind w:left="851" w:right="0" w:hanging="425"/>
        <w:rPr>
          <w:rFonts w:eastAsia="Arial"/>
          <w:color w:val="auto"/>
          <w:sz w:val="23"/>
          <w:szCs w:val="23"/>
        </w:rPr>
      </w:pPr>
      <w:r w:rsidRPr="00D31FB8">
        <w:rPr>
          <w:rFonts w:eastAsia="Arial"/>
          <w:color w:val="auto"/>
          <w:sz w:val="23"/>
          <w:szCs w:val="23"/>
        </w:rPr>
        <w:t xml:space="preserve">stały dostęp do sieci Internet o gwarantowanej przepustowości nie mniejszej niż 512 </w:t>
      </w:r>
      <w:proofErr w:type="spellStart"/>
      <w:r w:rsidRPr="00D31FB8">
        <w:rPr>
          <w:rFonts w:eastAsia="Arial"/>
          <w:color w:val="auto"/>
          <w:sz w:val="23"/>
          <w:szCs w:val="23"/>
        </w:rPr>
        <w:t>kb</w:t>
      </w:r>
      <w:proofErr w:type="spellEnd"/>
      <w:r w:rsidRPr="00D31FB8">
        <w:rPr>
          <w:rFonts w:eastAsia="Arial"/>
          <w:color w:val="auto"/>
          <w:sz w:val="23"/>
          <w:szCs w:val="23"/>
        </w:rPr>
        <w:t>/s,</w:t>
      </w:r>
    </w:p>
    <w:p w14:paraId="488BFFE6" w14:textId="77777777" w:rsidR="00D31FB8" w:rsidRPr="00D31FB8" w:rsidRDefault="00D31FB8" w:rsidP="0043222E">
      <w:pPr>
        <w:numPr>
          <w:ilvl w:val="1"/>
          <w:numId w:val="42"/>
        </w:numPr>
        <w:autoSpaceDN w:val="0"/>
        <w:spacing w:after="0" w:line="240" w:lineRule="auto"/>
        <w:ind w:left="851" w:right="0" w:hanging="425"/>
        <w:rPr>
          <w:rFonts w:eastAsia="Arial"/>
          <w:color w:val="auto"/>
          <w:sz w:val="23"/>
          <w:szCs w:val="23"/>
        </w:rPr>
      </w:pPr>
      <w:r w:rsidRPr="00D31FB8">
        <w:rPr>
          <w:rFonts w:eastAsia="Arial"/>
          <w:color w:val="auto"/>
          <w:sz w:val="23"/>
          <w:szCs w:val="23"/>
        </w:rPr>
        <w:t>komputer klasy PC lub MAC o następującej konfiguracji: pamięć min. 2 GB Ram, procesor Intel IV 2 GHZ lub jego nowsza wersja, jeden z systemów operacyjnych - MS Windows 7, Mac Os x 10 4, Linux, lub ich nowsze wersje,</w:t>
      </w:r>
    </w:p>
    <w:p w14:paraId="3DE4E688" w14:textId="77777777" w:rsidR="00D31FB8" w:rsidRPr="00D31FB8" w:rsidRDefault="00D31FB8" w:rsidP="0043222E">
      <w:pPr>
        <w:numPr>
          <w:ilvl w:val="1"/>
          <w:numId w:val="42"/>
        </w:numPr>
        <w:autoSpaceDN w:val="0"/>
        <w:spacing w:after="0" w:line="240" w:lineRule="auto"/>
        <w:ind w:left="851" w:right="0" w:hanging="425"/>
        <w:rPr>
          <w:rFonts w:eastAsia="Arial"/>
          <w:color w:val="auto"/>
          <w:sz w:val="23"/>
          <w:szCs w:val="23"/>
        </w:rPr>
      </w:pPr>
      <w:r w:rsidRPr="00D31FB8">
        <w:rPr>
          <w:rFonts w:eastAsia="Arial"/>
          <w:color w:val="auto"/>
          <w:sz w:val="23"/>
          <w:szCs w:val="23"/>
        </w:rPr>
        <w:t>zainstalowana dowolna, inna przeglądarka internetowa niż Internet Explorer,</w:t>
      </w:r>
    </w:p>
    <w:p w14:paraId="116CD04B" w14:textId="77777777" w:rsidR="00D31FB8" w:rsidRPr="00D31FB8" w:rsidRDefault="00D31FB8" w:rsidP="0043222E">
      <w:pPr>
        <w:numPr>
          <w:ilvl w:val="1"/>
          <w:numId w:val="42"/>
        </w:numPr>
        <w:autoSpaceDN w:val="0"/>
        <w:spacing w:after="0" w:line="240" w:lineRule="auto"/>
        <w:ind w:left="851" w:right="0" w:hanging="425"/>
        <w:rPr>
          <w:rFonts w:eastAsia="Arial"/>
          <w:color w:val="auto"/>
          <w:sz w:val="23"/>
          <w:szCs w:val="23"/>
        </w:rPr>
      </w:pPr>
      <w:r w:rsidRPr="00D31FB8">
        <w:rPr>
          <w:rFonts w:eastAsia="Arial"/>
          <w:color w:val="auto"/>
          <w:sz w:val="23"/>
          <w:szCs w:val="23"/>
        </w:rPr>
        <w:t>włączona obsługa JavaScript,</w:t>
      </w:r>
    </w:p>
    <w:p w14:paraId="167F7B68" w14:textId="77777777" w:rsidR="00D31FB8" w:rsidRPr="00D31FB8" w:rsidRDefault="00D31FB8" w:rsidP="0043222E">
      <w:pPr>
        <w:numPr>
          <w:ilvl w:val="1"/>
          <w:numId w:val="42"/>
        </w:numPr>
        <w:autoSpaceDN w:val="0"/>
        <w:spacing w:after="0" w:line="240" w:lineRule="auto"/>
        <w:ind w:left="851" w:right="0" w:hanging="425"/>
        <w:rPr>
          <w:rFonts w:eastAsia="Arial"/>
          <w:color w:val="auto"/>
          <w:sz w:val="23"/>
          <w:szCs w:val="23"/>
        </w:rPr>
      </w:pPr>
      <w:r w:rsidRPr="00D31FB8">
        <w:rPr>
          <w:rFonts w:eastAsia="Arial"/>
          <w:color w:val="auto"/>
          <w:sz w:val="23"/>
          <w:szCs w:val="23"/>
        </w:rPr>
        <w:t xml:space="preserve">zainstalowany program Adobe </w:t>
      </w:r>
      <w:proofErr w:type="spellStart"/>
      <w:r w:rsidRPr="00D31FB8">
        <w:rPr>
          <w:rFonts w:eastAsia="Arial"/>
          <w:color w:val="auto"/>
          <w:sz w:val="23"/>
          <w:szCs w:val="23"/>
        </w:rPr>
        <w:t>Acrobat</w:t>
      </w:r>
      <w:proofErr w:type="spellEnd"/>
      <w:r w:rsidRPr="00D31FB8">
        <w:rPr>
          <w:rFonts w:eastAsia="Arial"/>
          <w:color w:val="auto"/>
          <w:sz w:val="23"/>
          <w:szCs w:val="23"/>
        </w:rPr>
        <w:t xml:space="preserve"> Reader lub inny obsługujący format plików .pdf,</w:t>
      </w:r>
    </w:p>
    <w:p w14:paraId="33ADF410" w14:textId="77777777" w:rsidR="00D31FB8" w:rsidRPr="00D31FB8" w:rsidRDefault="00D31FB8" w:rsidP="0043222E">
      <w:pPr>
        <w:numPr>
          <w:ilvl w:val="1"/>
          <w:numId w:val="42"/>
        </w:numPr>
        <w:autoSpaceDN w:val="0"/>
        <w:spacing w:after="0" w:line="240" w:lineRule="auto"/>
        <w:ind w:left="851" w:right="0" w:hanging="425"/>
        <w:rPr>
          <w:rFonts w:eastAsia="Arial"/>
          <w:color w:val="auto"/>
          <w:sz w:val="23"/>
          <w:szCs w:val="23"/>
        </w:rPr>
      </w:pPr>
      <w:r w:rsidRPr="00D31FB8">
        <w:rPr>
          <w:rFonts w:eastAsia="Arial"/>
          <w:color w:val="auto"/>
          <w:sz w:val="23"/>
          <w:szCs w:val="23"/>
        </w:rPr>
        <w:t>szyfrowanie na platformazakupowa.pl odbywa się za pomocą protokołu TLS 1.3.,</w:t>
      </w:r>
    </w:p>
    <w:p w14:paraId="3378D4E4" w14:textId="77777777" w:rsidR="00D31FB8" w:rsidRPr="00D31FB8" w:rsidRDefault="00D31FB8" w:rsidP="0043222E">
      <w:pPr>
        <w:numPr>
          <w:ilvl w:val="1"/>
          <w:numId w:val="42"/>
        </w:numPr>
        <w:autoSpaceDN w:val="0"/>
        <w:spacing w:after="0" w:line="240" w:lineRule="auto"/>
        <w:ind w:left="851" w:right="0" w:hanging="425"/>
        <w:rPr>
          <w:rFonts w:eastAsia="Arial"/>
          <w:color w:val="auto"/>
          <w:sz w:val="23"/>
          <w:szCs w:val="23"/>
        </w:rPr>
      </w:pPr>
      <w:r w:rsidRPr="00D31FB8">
        <w:rPr>
          <w:rFonts w:eastAsia="Arial"/>
          <w:color w:val="auto"/>
          <w:sz w:val="23"/>
          <w:szCs w:val="23"/>
        </w:rPr>
        <w:t>oznaczenie czasu odbioru danych przez platformę zakupową stanowi datę oraz dokładny czas (</w:t>
      </w:r>
      <w:proofErr w:type="spellStart"/>
      <w:r w:rsidRPr="00D31FB8">
        <w:rPr>
          <w:rFonts w:eastAsia="Arial"/>
          <w:color w:val="auto"/>
          <w:sz w:val="23"/>
          <w:szCs w:val="23"/>
        </w:rPr>
        <w:t>hh:mm:ss</w:t>
      </w:r>
      <w:proofErr w:type="spellEnd"/>
      <w:r w:rsidRPr="00D31FB8">
        <w:rPr>
          <w:rFonts w:eastAsia="Arial"/>
          <w:color w:val="auto"/>
          <w:sz w:val="23"/>
          <w:szCs w:val="23"/>
        </w:rPr>
        <w:t>) generowany wg. czasu lokalnego serwera synchronizowanego z zegarem Głównego Urzędu Miar.</w:t>
      </w:r>
    </w:p>
    <w:p w14:paraId="3D8C08D1" w14:textId="7E050852" w:rsidR="00D31FB8" w:rsidRPr="00D31FB8" w:rsidRDefault="00D31FB8" w:rsidP="0043222E">
      <w:pPr>
        <w:pStyle w:val="Akapitzlist"/>
        <w:numPr>
          <w:ilvl w:val="3"/>
          <w:numId w:val="29"/>
        </w:numPr>
        <w:autoSpaceDN w:val="0"/>
        <w:spacing w:after="0" w:line="240" w:lineRule="auto"/>
        <w:ind w:left="426" w:right="0" w:hanging="426"/>
        <w:rPr>
          <w:rFonts w:eastAsia="Arial"/>
          <w:color w:val="auto"/>
          <w:sz w:val="23"/>
          <w:szCs w:val="23"/>
        </w:rPr>
      </w:pPr>
      <w:r w:rsidRPr="00D31FB8">
        <w:rPr>
          <w:rFonts w:eastAsia="Arial"/>
          <w:color w:val="auto"/>
          <w:sz w:val="23"/>
          <w:szCs w:val="23"/>
        </w:rPr>
        <w:t>Wykonawca, przystępując do niniejszego postępowania o udzielenie zamówienia publicznego:</w:t>
      </w:r>
    </w:p>
    <w:p w14:paraId="403B1989" w14:textId="77777777" w:rsidR="00D31FB8" w:rsidRPr="00D31FB8" w:rsidRDefault="00D31FB8" w:rsidP="0043222E">
      <w:pPr>
        <w:numPr>
          <w:ilvl w:val="1"/>
          <w:numId w:val="43"/>
        </w:numPr>
        <w:autoSpaceDN w:val="0"/>
        <w:spacing w:after="0" w:line="240" w:lineRule="auto"/>
        <w:ind w:left="851" w:right="0" w:hanging="425"/>
        <w:rPr>
          <w:rFonts w:eastAsia="Arial"/>
          <w:color w:val="auto"/>
          <w:sz w:val="23"/>
          <w:szCs w:val="23"/>
        </w:rPr>
      </w:pPr>
      <w:r w:rsidRPr="00D31FB8">
        <w:rPr>
          <w:rFonts w:eastAsia="Arial"/>
          <w:color w:val="auto"/>
          <w:sz w:val="23"/>
          <w:szCs w:val="23"/>
        </w:rPr>
        <w:t xml:space="preserve">akceptuje warunki korzystania z </w:t>
      </w:r>
      <w:hyperlink r:id="rId17" w:history="1">
        <w:r w:rsidRPr="00D31FB8">
          <w:rPr>
            <w:rFonts w:eastAsia="Arial"/>
            <w:color w:val="0000FF"/>
            <w:sz w:val="23"/>
            <w:szCs w:val="23"/>
            <w:u w:val="single"/>
          </w:rPr>
          <w:t>platformazakupowa.pl</w:t>
        </w:r>
      </w:hyperlink>
      <w:r w:rsidRPr="00D31FB8">
        <w:rPr>
          <w:rFonts w:eastAsia="Arial"/>
          <w:color w:val="auto"/>
          <w:sz w:val="23"/>
          <w:szCs w:val="23"/>
        </w:rPr>
        <w:t xml:space="preserve"> określone w Regulaminie zamieszczonym na stronie internetowej </w:t>
      </w:r>
      <w:hyperlink r:id="rId18" w:history="1">
        <w:r w:rsidRPr="00D31FB8">
          <w:rPr>
            <w:rFonts w:eastAsia="Arial"/>
            <w:color w:val="0000FF"/>
            <w:sz w:val="23"/>
            <w:szCs w:val="23"/>
            <w:u w:val="single"/>
          </w:rPr>
          <w:t>pod linkiem</w:t>
        </w:r>
      </w:hyperlink>
      <w:r w:rsidRPr="00D31FB8">
        <w:rPr>
          <w:rFonts w:eastAsia="Arial"/>
          <w:color w:val="auto"/>
          <w:sz w:val="23"/>
          <w:szCs w:val="23"/>
        </w:rPr>
        <w:t xml:space="preserve">  w zakładce „Regulamin" oraz uznaje go za wiążący,</w:t>
      </w:r>
    </w:p>
    <w:p w14:paraId="364F6DEB" w14:textId="77777777" w:rsidR="00D31FB8" w:rsidRPr="00D31FB8" w:rsidRDefault="00D31FB8" w:rsidP="0043222E">
      <w:pPr>
        <w:numPr>
          <w:ilvl w:val="1"/>
          <w:numId w:val="43"/>
        </w:numPr>
        <w:autoSpaceDN w:val="0"/>
        <w:spacing w:after="0" w:line="240" w:lineRule="auto"/>
        <w:ind w:left="851" w:right="0" w:hanging="425"/>
        <w:rPr>
          <w:rFonts w:eastAsia="Arial"/>
          <w:color w:val="auto"/>
          <w:sz w:val="23"/>
          <w:szCs w:val="23"/>
        </w:rPr>
      </w:pPr>
      <w:r w:rsidRPr="00D31FB8">
        <w:rPr>
          <w:rFonts w:eastAsia="Arial"/>
          <w:color w:val="auto"/>
          <w:sz w:val="23"/>
          <w:szCs w:val="23"/>
        </w:rPr>
        <w:t>zapoznał i stosuje się do Instrukcji składania ofert/wniosków.</w:t>
      </w:r>
    </w:p>
    <w:p w14:paraId="20389F59" w14:textId="2BD573DA" w:rsidR="00D31FB8" w:rsidRPr="00D31FB8" w:rsidRDefault="00D31FB8" w:rsidP="0043222E">
      <w:pPr>
        <w:pStyle w:val="Akapitzlist"/>
        <w:numPr>
          <w:ilvl w:val="3"/>
          <w:numId w:val="29"/>
        </w:numPr>
        <w:autoSpaceDN w:val="0"/>
        <w:spacing w:after="0" w:line="240" w:lineRule="auto"/>
        <w:ind w:left="567" w:right="0" w:hanging="567"/>
        <w:rPr>
          <w:rFonts w:eastAsia="Calibri"/>
          <w:color w:val="auto"/>
          <w:sz w:val="23"/>
          <w:szCs w:val="23"/>
        </w:rPr>
      </w:pPr>
      <w:r w:rsidRPr="00D31FB8">
        <w:rPr>
          <w:rFonts w:eastAsia="Arial"/>
          <w:b/>
          <w:color w:val="auto"/>
          <w:sz w:val="23"/>
          <w:szCs w:val="23"/>
        </w:rPr>
        <w:t xml:space="preserve">Zamawiający nie ponosi odpowiedzialności za złożenie oferty w sposób niezgodny </w:t>
      </w:r>
      <w:r w:rsidRPr="00D31FB8">
        <w:rPr>
          <w:rFonts w:eastAsia="Arial"/>
          <w:b/>
          <w:color w:val="auto"/>
          <w:sz w:val="23"/>
          <w:szCs w:val="23"/>
        </w:rPr>
        <w:br/>
        <w:t xml:space="preserve">z Instrukcją korzystania z </w:t>
      </w:r>
      <w:hyperlink r:id="rId19" w:history="1">
        <w:r w:rsidRPr="00D31FB8">
          <w:rPr>
            <w:rFonts w:eastAsia="Arial"/>
            <w:b/>
            <w:color w:val="0000FF"/>
            <w:sz w:val="23"/>
            <w:szCs w:val="23"/>
            <w:u w:val="single"/>
          </w:rPr>
          <w:t>platformazakupowa.pl</w:t>
        </w:r>
      </w:hyperlink>
      <w:r w:rsidRPr="00D31FB8">
        <w:rPr>
          <w:rFonts w:eastAsia="Arial"/>
          <w:color w:val="auto"/>
          <w:sz w:val="23"/>
          <w:szCs w:val="23"/>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14:paraId="18E8A531" w14:textId="4A0AAECF" w:rsidR="00D31FB8" w:rsidRPr="00D31FB8" w:rsidRDefault="00D31FB8" w:rsidP="0043222E">
      <w:pPr>
        <w:pStyle w:val="Akapitzlist"/>
        <w:numPr>
          <w:ilvl w:val="3"/>
          <w:numId w:val="29"/>
        </w:numPr>
        <w:autoSpaceDN w:val="0"/>
        <w:spacing w:after="0" w:line="240" w:lineRule="auto"/>
        <w:ind w:left="567" w:right="0" w:hanging="567"/>
        <w:rPr>
          <w:rFonts w:eastAsia="Calibri"/>
          <w:color w:val="auto"/>
          <w:sz w:val="23"/>
          <w:szCs w:val="23"/>
        </w:rPr>
      </w:pPr>
      <w:r w:rsidRPr="00D31FB8">
        <w:rPr>
          <w:rFonts w:eastAsia="Arial"/>
          <w:color w:val="auto"/>
          <w:sz w:val="23"/>
          <w:szCs w:val="23"/>
        </w:rPr>
        <w:t xml:space="preserve">Zamawiający informuje, że instrukcje korzystania z </w:t>
      </w:r>
      <w:r w:rsidRPr="00D31FB8">
        <w:rPr>
          <w:rFonts w:eastAsia="Arial"/>
          <w:color w:val="0000FF"/>
          <w:sz w:val="23"/>
          <w:szCs w:val="23"/>
          <w:u w:val="single"/>
        </w:rPr>
        <w:t>platformazakupowa.pl</w:t>
      </w:r>
      <w:r w:rsidRPr="00D31FB8">
        <w:rPr>
          <w:rFonts w:eastAsia="Arial"/>
          <w:color w:val="0000FF"/>
          <w:sz w:val="23"/>
          <w:szCs w:val="23"/>
        </w:rPr>
        <w:t xml:space="preserve"> </w:t>
      </w:r>
      <w:r w:rsidRPr="00D31FB8">
        <w:rPr>
          <w:rFonts w:eastAsia="Arial"/>
          <w:color w:val="auto"/>
          <w:sz w:val="23"/>
          <w:szCs w:val="23"/>
        </w:rPr>
        <w:t xml:space="preserve">dotyczące                           w szczególności logowania, składania wniosków o wyjaśnienie treści SWZ, składania ofert oraz innych czynności podejmowanych w niniejszym postępowaniu przy użyciu </w:t>
      </w:r>
      <w:hyperlink r:id="rId20" w:history="1">
        <w:r w:rsidRPr="00D31FB8">
          <w:rPr>
            <w:rFonts w:eastAsia="Arial"/>
            <w:color w:val="auto"/>
            <w:sz w:val="23"/>
            <w:szCs w:val="23"/>
            <w:u w:val="single"/>
          </w:rPr>
          <w:t>platformazakupowa.pl</w:t>
        </w:r>
      </w:hyperlink>
      <w:r w:rsidRPr="00D31FB8">
        <w:rPr>
          <w:rFonts w:eastAsia="Arial"/>
          <w:color w:val="auto"/>
          <w:sz w:val="23"/>
          <w:szCs w:val="23"/>
        </w:rPr>
        <w:t xml:space="preserve"> znajdują się w zakładce „Instrukcje dla Wykonawców" na stronie internetowej pod adresem: </w:t>
      </w:r>
      <w:hyperlink r:id="rId21" w:history="1">
        <w:r w:rsidRPr="00D31FB8">
          <w:rPr>
            <w:rFonts w:eastAsia="Arial"/>
            <w:color w:val="0000FF"/>
            <w:sz w:val="23"/>
            <w:szCs w:val="23"/>
            <w:u w:val="single"/>
          </w:rPr>
          <w:t>https://platformazakupowa.pl/strona/45-instrukcje</w:t>
        </w:r>
      </w:hyperlink>
      <w:r w:rsidRPr="00D31FB8">
        <w:rPr>
          <w:rFonts w:eastAsia="Arial"/>
          <w:color w:val="0000FF"/>
          <w:sz w:val="23"/>
          <w:szCs w:val="23"/>
          <w:u w:val="single"/>
        </w:rPr>
        <w:t>.</w:t>
      </w:r>
    </w:p>
    <w:p w14:paraId="5E79D2BA" w14:textId="2D66F10F" w:rsidR="00716E18" w:rsidRPr="00716E18" w:rsidRDefault="00716E18" w:rsidP="0043222E">
      <w:pPr>
        <w:numPr>
          <w:ilvl w:val="3"/>
          <w:numId w:val="29"/>
        </w:numPr>
        <w:tabs>
          <w:tab w:val="left" w:pos="960"/>
        </w:tabs>
        <w:spacing w:after="0" w:line="240" w:lineRule="auto"/>
        <w:ind w:left="426" w:right="0" w:hanging="426"/>
        <w:rPr>
          <w:sz w:val="23"/>
          <w:szCs w:val="23"/>
        </w:rPr>
      </w:pPr>
      <w:r w:rsidRPr="00716E18">
        <w:rPr>
          <w:sz w:val="23"/>
          <w:szCs w:val="23"/>
        </w:rPr>
        <w:t>Osoby uprawnione do kontaktu z Wykonawcami:</w:t>
      </w:r>
    </w:p>
    <w:p w14:paraId="02961ED6" w14:textId="503F1B98" w:rsidR="00716E18" w:rsidRPr="00716E18" w:rsidRDefault="00716E18" w:rsidP="0043222E">
      <w:pPr>
        <w:numPr>
          <w:ilvl w:val="0"/>
          <w:numId w:val="30"/>
        </w:numPr>
        <w:tabs>
          <w:tab w:val="clear" w:pos="312"/>
          <w:tab w:val="left" w:pos="709"/>
        </w:tabs>
        <w:spacing w:after="0" w:line="240" w:lineRule="auto"/>
        <w:ind w:left="709" w:right="0" w:hanging="283"/>
        <w:rPr>
          <w:sz w:val="23"/>
          <w:szCs w:val="23"/>
        </w:rPr>
      </w:pPr>
      <w:r w:rsidRPr="00716E18">
        <w:rPr>
          <w:sz w:val="23"/>
          <w:szCs w:val="23"/>
        </w:rPr>
        <w:t xml:space="preserve">Anna Gołko tel. 47 711 3137, </w:t>
      </w:r>
      <w:r w:rsidR="00AA635E">
        <w:rPr>
          <w:sz w:val="23"/>
          <w:szCs w:val="23"/>
        </w:rPr>
        <w:t>Urszula Stepaniuk</w:t>
      </w:r>
      <w:r w:rsidRPr="00716E18">
        <w:rPr>
          <w:sz w:val="23"/>
          <w:szCs w:val="23"/>
        </w:rPr>
        <w:t xml:space="preserve">, tel. 47 711 </w:t>
      </w:r>
      <w:r w:rsidR="00AA635E">
        <w:rPr>
          <w:sz w:val="23"/>
          <w:szCs w:val="23"/>
        </w:rPr>
        <w:t>3147</w:t>
      </w:r>
      <w:r w:rsidRPr="00716E18">
        <w:rPr>
          <w:sz w:val="23"/>
          <w:szCs w:val="23"/>
        </w:rPr>
        <w:t xml:space="preserve"> – w sprawie procedury udzielania zamówień publicznych,</w:t>
      </w:r>
    </w:p>
    <w:p w14:paraId="5429B57B" w14:textId="3D3CA9A7" w:rsidR="00716E18" w:rsidRPr="00B12A05" w:rsidRDefault="00AA635E" w:rsidP="0043222E">
      <w:pPr>
        <w:numPr>
          <w:ilvl w:val="0"/>
          <w:numId w:val="30"/>
        </w:numPr>
        <w:tabs>
          <w:tab w:val="clear" w:pos="312"/>
          <w:tab w:val="left" w:pos="709"/>
        </w:tabs>
        <w:spacing w:after="0" w:line="240" w:lineRule="auto"/>
        <w:ind w:left="709" w:right="0" w:hanging="283"/>
        <w:rPr>
          <w:color w:val="auto"/>
          <w:sz w:val="23"/>
          <w:szCs w:val="23"/>
        </w:rPr>
      </w:pPr>
      <w:r w:rsidRPr="00B12A05">
        <w:rPr>
          <w:color w:val="auto"/>
          <w:sz w:val="23"/>
          <w:szCs w:val="23"/>
        </w:rPr>
        <w:t>Wojciech Oleszkiewicz</w:t>
      </w:r>
      <w:r w:rsidR="00B12A05" w:rsidRPr="00B12A05">
        <w:rPr>
          <w:color w:val="auto"/>
          <w:sz w:val="23"/>
          <w:szCs w:val="23"/>
        </w:rPr>
        <w:t xml:space="preserve"> tel. 47 711 3436</w:t>
      </w:r>
      <w:r w:rsidR="00716E18" w:rsidRPr="00B12A05">
        <w:rPr>
          <w:color w:val="auto"/>
          <w:sz w:val="23"/>
          <w:szCs w:val="23"/>
        </w:rPr>
        <w:t xml:space="preserve">– w sprawie przedmiotu zamówienia. </w:t>
      </w:r>
    </w:p>
    <w:p w14:paraId="5F24234C" w14:textId="77777777" w:rsidR="00716E18" w:rsidRPr="00716E18" w:rsidRDefault="00716E18" w:rsidP="0043222E">
      <w:pPr>
        <w:numPr>
          <w:ilvl w:val="3"/>
          <w:numId w:val="29"/>
        </w:numPr>
        <w:tabs>
          <w:tab w:val="left" w:pos="426"/>
        </w:tabs>
        <w:spacing w:after="0" w:line="240" w:lineRule="auto"/>
        <w:ind w:left="426" w:right="0" w:hanging="426"/>
        <w:rPr>
          <w:sz w:val="23"/>
          <w:szCs w:val="23"/>
          <w:u w:val="single"/>
        </w:rPr>
      </w:pPr>
      <w:r w:rsidRPr="00716E18">
        <w:rPr>
          <w:sz w:val="23"/>
          <w:szCs w:val="23"/>
        </w:rPr>
        <w:lastRenderedPageBreak/>
        <w:t xml:space="preserve">Wykonawca może zwrócić się do Zamawiającego o wyjaśnienie treści SWZ. </w:t>
      </w:r>
    </w:p>
    <w:p w14:paraId="086B15DF" w14:textId="77777777" w:rsidR="00716E18" w:rsidRPr="00716E18" w:rsidRDefault="00716E18" w:rsidP="0043222E">
      <w:pPr>
        <w:numPr>
          <w:ilvl w:val="3"/>
          <w:numId w:val="29"/>
        </w:numPr>
        <w:tabs>
          <w:tab w:val="left" w:pos="426"/>
        </w:tabs>
        <w:spacing w:after="0" w:line="240" w:lineRule="auto"/>
        <w:ind w:left="426" w:right="0" w:hanging="426"/>
        <w:rPr>
          <w:sz w:val="23"/>
          <w:szCs w:val="23"/>
          <w:u w:val="single"/>
        </w:rPr>
      </w:pPr>
      <w:r w:rsidRPr="00716E18">
        <w:rPr>
          <w:sz w:val="23"/>
          <w:szCs w:val="23"/>
        </w:rPr>
        <w:t xml:space="preserve">Wniosek należy przesłać za pośrednictwem Platformy przez opcję „Wyślij wiadomość”. Powoduje to otwarcie okna, w którym należy uzupełnić dane Wykonawcy, temat i treść/przedmiot pytania, adres e-mail. </w:t>
      </w:r>
    </w:p>
    <w:p w14:paraId="0F32B7C6" w14:textId="77777777" w:rsidR="00716E18" w:rsidRPr="00716E18" w:rsidRDefault="00716E18" w:rsidP="0043222E">
      <w:pPr>
        <w:numPr>
          <w:ilvl w:val="3"/>
          <w:numId w:val="29"/>
        </w:numPr>
        <w:tabs>
          <w:tab w:val="left" w:pos="426"/>
        </w:tabs>
        <w:spacing w:after="0" w:line="240" w:lineRule="auto"/>
        <w:ind w:left="426" w:right="0" w:hanging="426"/>
        <w:rPr>
          <w:sz w:val="23"/>
          <w:szCs w:val="23"/>
          <w:u w:val="single"/>
        </w:rPr>
      </w:pPr>
      <w:r w:rsidRPr="00716E18">
        <w:rPr>
          <w:sz w:val="23"/>
          <w:szCs w:val="23"/>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27C0DD68" w14:textId="40E130C3" w:rsidR="00716E18" w:rsidRPr="00D31FB8" w:rsidRDefault="00716E18" w:rsidP="0043222E">
      <w:pPr>
        <w:numPr>
          <w:ilvl w:val="3"/>
          <w:numId w:val="29"/>
        </w:numPr>
        <w:tabs>
          <w:tab w:val="left" w:pos="426"/>
        </w:tabs>
        <w:spacing w:after="0" w:line="240" w:lineRule="auto"/>
        <w:ind w:left="426" w:right="0" w:hanging="426"/>
        <w:rPr>
          <w:sz w:val="23"/>
          <w:szCs w:val="23"/>
          <w:u w:val="single"/>
        </w:rPr>
      </w:pPr>
      <w:r w:rsidRPr="00D31FB8">
        <w:rPr>
          <w:sz w:val="23"/>
          <w:szCs w:val="23"/>
        </w:rPr>
        <w:t>Jeżeli Zamawiający nie udzieli wyjaśnień w t</w:t>
      </w:r>
      <w:r w:rsidR="00B843A9">
        <w:rPr>
          <w:sz w:val="23"/>
          <w:szCs w:val="23"/>
        </w:rPr>
        <w:t>erminie, o którym mowa w ust. 17</w:t>
      </w:r>
      <w:r w:rsidRPr="00D31FB8">
        <w:rPr>
          <w:sz w:val="23"/>
          <w:szCs w:val="23"/>
        </w:rPr>
        <w:t>, przedłuża termin składania ofert o czas niezbędny do zapoznania się wszystkich zainteresowanych Wykonawców z wyjaśnieniami niezbędnymi do należytego przygotowania i złożenia ofert.</w:t>
      </w:r>
    </w:p>
    <w:p w14:paraId="2CFA9448" w14:textId="22534D3C" w:rsidR="00716E18" w:rsidRPr="00D31FB8" w:rsidRDefault="00716E18" w:rsidP="0043222E">
      <w:pPr>
        <w:numPr>
          <w:ilvl w:val="3"/>
          <w:numId w:val="29"/>
        </w:numPr>
        <w:tabs>
          <w:tab w:val="left" w:pos="426"/>
        </w:tabs>
        <w:spacing w:after="0" w:line="240" w:lineRule="auto"/>
        <w:ind w:left="426" w:right="0" w:hanging="426"/>
        <w:rPr>
          <w:sz w:val="23"/>
          <w:szCs w:val="23"/>
          <w:u w:val="single"/>
        </w:rPr>
      </w:pPr>
      <w:r w:rsidRPr="00D31FB8">
        <w:rPr>
          <w:sz w:val="23"/>
          <w:szCs w:val="23"/>
        </w:rPr>
        <w:t>W przypadku gdy wniosek o wyjaśnienie treści SWZ nie wpłynął w t</w:t>
      </w:r>
      <w:r w:rsidR="00B843A9">
        <w:rPr>
          <w:sz w:val="23"/>
          <w:szCs w:val="23"/>
        </w:rPr>
        <w:t>erminie, o którym mowa w ust. 17</w:t>
      </w:r>
      <w:r w:rsidRPr="00D31FB8">
        <w:rPr>
          <w:sz w:val="23"/>
          <w:szCs w:val="23"/>
        </w:rPr>
        <w:t>, Zamawiający nie ma obowiązku udzielania wyjaśnień SWZ oraz obowiązku przedłużenia terminu składania ofert.</w:t>
      </w:r>
    </w:p>
    <w:p w14:paraId="24175C29" w14:textId="04EE007E" w:rsidR="00716E18" w:rsidRPr="00D31FB8" w:rsidRDefault="00716E18" w:rsidP="0043222E">
      <w:pPr>
        <w:numPr>
          <w:ilvl w:val="3"/>
          <w:numId w:val="29"/>
        </w:numPr>
        <w:tabs>
          <w:tab w:val="left" w:pos="426"/>
        </w:tabs>
        <w:spacing w:after="0" w:line="240" w:lineRule="auto"/>
        <w:ind w:left="426" w:right="0" w:hanging="426"/>
        <w:rPr>
          <w:sz w:val="23"/>
          <w:szCs w:val="23"/>
          <w:u w:val="single"/>
        </w:rPr>
      </w:pPr>
      <w:r w:rsidRPr="00D31FB8">
        <w:rPr>
          <w:sz w:val="23"/>
          <w:szCs w:val="23"/>
        </w:rPr>
        <w:t>Przedłużenie terminu składania ofert, nie wpływa na bieg terminu składania wniosku o wyjaśnienie treści SWZ.</w:t>
      </w:r>
    </w:p>
    <w:p w14:paraId="1215EEBC" w14:textId="579F6904" w:rsidR="00F953AD" w:rsidRPr="00D31FB8" w:rsidRDefault="00F953AD" w:rsidP="0043222E">
      <w:pPr>
        <w:numPr>
          <w:ilvl w:val="3"/>
          <w:numId w:val="29"/>
        </w:numPr>
        <w:tabs>
          <w:tab w:val="left" w:pos="426"/>
        </w:tabs>
        <w:spacing w:after="0" w:line="240" w:lineRule="auto"/>
        <w:ind w:left="426" w:right="0" w:hanging="426"/>
        <w:rPr>
          <w:sz w:val="23"/>
          <w:szCs w:val="23"/>
          <w:u w:val="single"/>
        </w:rPr>
      </w:pPr>
      <w:r w:rsidRPr="00D31FB8">
        <w:rPr>
          <w:bCs/>
          <w:color w:val="auto"/>
          <w:sz w:val="23"/>
          <w:szCs w:val="23"/>
          <w:lang w:eastAsia="ar-SA"/>
        </w:rPr>
        <w:t>Zamawiający nie przewiduje sposobu komunikowania się z Wykonawcami w inny</w:t>
      </w:r>
      <w:r w:rsidR="00BB7F10" w:rsidRPr="00D31FB8">
        <w:rPr>
          <w:bCs/>
          <w:color w:val="auto"/>
          <w:sz w:val="23"/>
          <w:szCs w:val="23"/>
          <w:lang w:eastAsia="ar-SA"/>
        </w:rPr>
        <w:t xml:space="preserve"> </w:t>
      </w:r>
      <w:r w:rsidRPr="00D31FB8">
        <w:rPr>
          <w:bCs/>
          <w:color w:val="auto"/>
          <w:sz w:val="23"/>
          <w:szCs w:val="23"/>
          <w:lang w:eastAsia="ar-SA"/>
        </w:rPr>
        <w:t>sposób niż przy użyciu środków komunikacji elektronicznej wskazanych w SWZ.</w:t>
      </w:r>
    </w:p>
    <w:p w14:paraId="6E746043" w14:textId="1B8A5E35" w:rsidR="00F953AD" w:rsidRPr="00D31FB8" w:rsidRDefault="00F953AD" w:rsidP="0043222E">
      <w:pPr>
        <w:numPr>
          <w:ilvl w:val="3"/>
          <w:numId w:val="29"/>
        </w:numPr>
        <w:tabs>
          <w:tab w:val="left" w:pos="426"/>
        </w:tabs>
        <w:spacing w:after="0" w:line="240" w:lineRule="auto"/>
        <w:ind w:left="426" w:right="0" w:hanging="426"/>
        <w:rPr>
          <w:sz w:val="23"/>
          <w:szCs w:val="23"/>
          <w:u w:val="single"/>
        </w:rPr>
      </w:pPr>
      <w:r w:rsidRPr="00D31FB8">
        <w:rPr>
          <w:bCs/>
          <w:color w:val="auto"/>
          <w:sz w:val="23"/>
          <w:szCs w:val="23"/>
          <w:lang w:eastAsia="ar-SA"/>
        </w:rPr>
        <w:t>Zalecenia Zamawiającego:</w:t>
      </w:r>
    </w:p>
    <w:p w14:paraId="1DBAFC2E" w14:textId="61653B3B" w:rsidR="00F953AD" w:rsidRPr="00D31FB8" w:rsidRDefault="00F953AD"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1) Zamawiający rekomenduje wykorzystanie formatów: .pdf .</w:t>
      </w:r>
      <w:proofErr w:type="spellStart"/>
      <w:r w:rsidRPr="00D31FB8">
        <w:rPr>
          <w:bCs/>
          <w:color w:val="auto"/>
          <w:sz w:val="23"/>
          <w:szCs w:val="23"/>
          <w:lang w:eastAsia="ar-SA"/>
        </w:rPr>
        <w:t>doc</w:t>
      </w:r>
      <w:proofErr w:type="spellEnd"/>
      <w:r w:rsidRPr="00D31FB8">
        <w:rPr>
          <w:bCs/>
          <w:color w:val="auto"/>
          <w:sz w:val="23"/>
          <w:szCs w:val="23"/>
          <w:lang w:eastAsia="ar-SA"/>
        </w:rPr>
        <w:t>, .</w:t>
      </w:r>
      <w:proofErr w:type="spellStart"/>
      <w:r w:rsidRPr="00D31FB8">
        <w:rPr>
          <w:bCs/>
          <w:color w:val="auto"/>
          <w:sz w:val="23"/>
          <w:szCs w:val="23"/>
          <w:lang w:eastAsia="ar-SA"/>
        </w:rPr>
        <w:t>docx</w:t>
      </w:r>
      <w:proofErr w:type="spellEnd"/>
      <w:r w:rsidRPr="00D31FB8">
        <w:rPr>
          <w:bCs/>
          <w:color w:val="auto"/>
          <w:sz w:val="23"/>
          <w:szCs w:val="23"/>
          <w:lang w:eastAsia="ar-SA"/>
        </w:rPr>
        <w:t>, .xls .jpg</w:t>
      </w:r>
      <w:r w:rsidR="009D45BE" w:rsidRPr="00D31FB8">
        <w:rPr>
          <w:bCs/>
          <w:color w:val="auto"/>
          <w:sz w:val="23"/>
          <w:szCs w:val="23"/>
          <w:lang w:eastAsia="ar-SA"/>
        </w:rPr>
        <w:t xml:space="preserve"> </w:t>
      </w:r>
      <w:r w:rsidRPr="00D31FB8">
        <w:rPr>
          <w:bCs/>
          <w:color w:val="auto"/>
          <w:sz w:val="23"/>
          <w:szCs w:val="23"/>
          <w:lang w:eastAsia="ar-SA"/>
        </w:rPr>
        <w:t>(.</w:t>
      </w:r>
      <w:proofErr w:type="spellStart"/>
      <w:r w:rsidRPr="00D31FB8">
        <w:rPr>
          <w:bCs/>
          <w:color w:val="auto"/>
          <w:sz w:val="23"/>
          <w:szCs w:val="23"/>
          <w:lang w:eastAsia="ar-SA"/>
        </w:rPr>
        <w:t>jpeg</w:t>
      </w:r>
      <w:proofErr w:type="spellEnd"/>
      <w:r w:rsidRPr="00D31FB8">
        <w:rPr>
          <w:bCs/>
          <w:color w:val="auto"/>
          <w:sz w:val="23"/>
          <w:szCs w:val="23"/>
          <w:lang w:eastAsia="ar-SA"/>
        </w:rPr>
        <w:t>) ze szczególnym wskazaniem na .pdf.</w:t>
      </w:r>
    </w:p>
    <w:p w14:paraId="4413A64A" w14:textId="67E379F3" w:rsidR="00F953AD" w:rsidRPr="00D31FB8" w:rsidRDefault="00F953AD"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2) W celu ewentualnej kompresji danych Zamawiający rekomenduje wykorzystanie</w:t>
      </w:r>
      <w:r w:rsidR="009D45BE" w:rsidRPr="00D31FB8">
        <w:rPr>
          <w:bCs/>
          <w:color w:val="auto"/>
          <w:sz w:val="23"/>
          <w:szCs w:val="23"/>
          <w:lang w:eastAsia="ar-SA"/>
        </w:rPr>
        <w:t xml:space="preserve"> </w:t>
      </w:r>
      <w:r w:rsidRPr="00D31FB8">
        <w:rPr>
          <w:bCs/>
          <w:color w:val="auto"/>
          <w:sz w:val="23"/>
          <w:szCs w:val="23"/>
          <w:lang w:eastAsia="ar-SA"/>
        </w:rPr>
        <w:t>jednego z formatów: .zip lub .7Z.</w:t>
      </w:r>
    </w:p>
    <w:p w14:paraId="64AEE025" w14:textId="60350FC0" w:rsidR="00F953AD" w:rsidRPr="00D31FB8" w:rsidRDefault="00F953AD"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3) Ze względu na niskie ryzyko naruszenia integralności pliku oraz łatwiejszą</w:t>
      </w:r>
      <w:r w:rsidR="009D45BE" w:rsidRPr="00D31FB8">
        <w:rPr>
          <w:bCs/>
          <w:color w:val="auto"/>
          <w:sz w:val="23"/>
          <w:szCs w:val="23"/>
          <w:lang w:eastAsia="ar-SA"/>
        </w:rPr>
        <w:t xml:space="preserve"> </w:t>
      </w:r>
      <w:r w:rsidRPr="00D31FB8">
        <w:rPr>
          <w:bCs/>
          <w:color w:val="auto"/>
          <w:sz w:val="23"/>
          <w:szCs w:val="23"/>
          <w:lang w:eastAsia="ar-SA"/>
        </w:rPr>
        <w:t>weryfikację podpisu, zamawiający zaleca, w miarę możliwości,</w:t>
      </w:r>
      <w:r w:rsidR="009D45BE" w:rsidRPr="00D31FB8">
        <w:rPr>
          <w:bCs/>
          <w:color w:val="auto"/>
          <w:sz w:val="23"/>
          <w:szCs w:val="23"/>
          <w:lang w:eastAsia="ar-SA"/>
        </w:rPr>
        <w:t xml:space="preserve"> </w:t>
      </w:r>
      <w:r w:rsidRPr="00D31FB8">
        <w:rPr>
          <w:bCs/>
          <w:color w:val="auto"/>
          <w:sz w:val="23"/>
          <w:szCs w:val="23"/>
          <w:lang w:eastAsia="ar-SA"/>
        </w:rPr>
        <w:t>przekonwertowanie plików składających się na ofertę na format .pdf i opatrzenie</w:t>
      </w:r>
      <w:r w:rsidR="009D45BE" w:rsidRPr="00D31FB8">
        <w:rPr>
          <w:bCs/>
          <w:color w:val="auto"/>
          <w:sz w:val="23"/>
          <w:szCs w:val="23"/>
          <w:lang w:eastAsia="ar-SA"/>
        </w:rPr>
        <w:t xml:space="preserve"> </w:t>
      </w:r>
      <w:r w:rsidRPr="00D31FB8">
        <w:rPr>
          <w:bCs/>
          <w:color w:val="auto"/>
          <w:sz w:val="23"/>
          <w:szCs w:val="23"/>
          <w:lang w:eastAsia="ar-SA"/>
        </w:rPr>
        <w:t xml:space="preserve">ich podpisem kwalifikowanym </w:t>
      </w:r>
      <w:proofErr w:type="spellStart"/>
      <w:r w:rsidRPr="00D31FB8">
        <w:rPr>
          <w:bCs/>
          <w:color w:val="auto"/>
          <w:sz w:val="23"/>
          <w:szCs w:val="23"/>
          <w:lang w:eastAsia="ar-SA"/>
        </w:rPr>
        <w:t>PAdES</w:t>
      </w:r>
      <w:proofErr w:type="spellEnd"/>
      <w:r w:rsidRPr="00D31FB8">
        <w:rPr>
          <w:bCs/>
          <w:color w:val="auto"/>
          <w:sz w:val="23"/>
          <w:szCs w:val="23"/>
          <w:lang w:eastAsia="ar-SA"/>
        </w:rPr>
        <w:t>.</w:t>
      </w:r>
    </w:p>
    <w:p w14:paraId="1373B522" w14:textId="21566F72" w:rsidR="00F953AD" w:rsidRPr="00D31FB8" w:rsidRDefault="00F953AD"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4) Pliki zaleca się opatrywać podpisem typu wewnętrznego. W przypadku pliku</w:t>
      </w:r>
      <w:r w:rsidR="00314D62" w:rsidRPr="00D31FB8">
        <w:rPr>
          <w:bCs/>
          <w:color w:val="auto"/>
          <w:sz w:val="23"/>
          <w:szCs w:val="23"/>
          <w:lang w:eastAsia="ar-SA"/>
        </w:rPr>
        <w:t xml:space="preserve"> </w:t>
      </w:r>
      <w:r w:rsidRPr="00D31FB8">
        <w:rPr>
          <w:bCs/>
          <w:color w:val="auto"/>
          <w:sz w:val="23"/>
          <w:szCs w:val="23"/>
          <w:lang w:eastAsia="ar-SA"/>
        </w:rPr>
        <w:t>opatrzonego podpisem typu zewnętrznego Wykonawca powinien pamiętać, aby</w:t>
      </w:r>
      <w:r w:rsidR="00314D62" w:rsidRPr="00D31FB8">
        <w:rPr>
          <w:bCs/>
          <w:color w:val="auto"/>
          <w:sz w:val="23"/>
          <w:szCs w:val="23"/>
          <w:lang w:eastAsia="ar-SA"/>
        </w:rPr>
        <w:t xml:space="preserve"> </w:t>
      </w:r>
      <w:r w:rsidRPr="00D31FB8">
        <w:rPr>
          <w:bCs/>
          <w:color w:val="auto"/>
          <w:sz w:val="23"/>
          <w:szCs w:val="23"/>
          <w:lang w:eastAsia="ar-SA"/>
        </w:rPr>
        <w:t>przekazać zarówno podpisywane oświadczenie/dokument oraz plik podpisu</w:t>
      </w:r>
      <w:r w:rsidR="00314D62" w:rsidRPr="00D31FB8">
        <w:rPr>
          <w:bCs/>
          <w:color w:val="auto"/>
          <w:sz w:val="23"/>
          <w:szCs w:val="23"/>
          <w:lang w:eastAsia="ar-SA"/>
        </w:rPr>
        <w:t xml:space="preserve"> </w:t>
      </w:r>
      <w:r w:rsidRPr="00D31FB8">
        <w:rPr>
          <w:bCs/>
          <w:color w:val="auto"/>
          <w:sz w:val="23"/>
          <w:szCs w:val="23"/>
          <w:lang w:eastAsia="ar-SA"/>
        </w:rPr>
        <w:t>zewnętrznego.</w:t>
      </w:r>
    </w:p>
    <w:p w14:paraId="45F157AD" w14:textId="09C41499" w:rsidR="00314D62" w:rsidRPr="00D31FB8" w:rsidRDefault="00314D62"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5) Zamawiający zaleca</w:t>
      </w:r>
      <w:r w:rsidR="00716E18" w:rsidRPr="00D31FB8">
        <w:rPr>
          <w:bCs/>
          <w:color w:val="auto"/>
          <w:sz w:val="23"/>
          <w:szCs w:val="23"/>
          <w:lang w:eastAsia="ar-SA"/>
        </w:rPr>
        <w:t>,</w:t>
      </w:r>
      <w:r w:rsidRPr="00D31FB8">
        <w:rPr>
          <w:bCs/>
          <w:color w:val="auto"/>
          <w:sz w:val="23"/>
          <w:szCs w:val="23"/>
          <w:lang w:eastAsia="ar-SA"/>
        </w:rPr>
        <w:t xml:space="preserve"> aby nie wprowadzać jakichkolwiek zmian w plikach po ich</w:t>
      </w:r>
    </w:p>
    <w:p w14:paraId="3AAFAABB" w14:textId="64B0E667" w:rsidR="00314D62" w:rsidRPr="00D31FB8" w:rsidRDefault="00314D62"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podpisaniu. Może to skutkować naruszeniem integralności plików, a konsekwencji koniecznością odrzucenia oferty.</w:t>
      </w:r>
    </w:p>
    <w:p w14:paraId="785121CD" w14:textId="46D94201" w:rsidR="0022586D" w:rsidRPr="00D31FB8" w:rsidRDefault="00314D62" w:rsidP="00D31FB8">
      <w:pPr>
        <w:pStyle w:val="Akapitzlist"/>
        <w:suppressAutoHyphens/>
        <w:overflowPunct w:val="0"/>
        <w:autoSpaceDE w:val="0"/>
        <w:spacing w:after="0" w:line="240" w:lineRule="auto"/>
        <w:ind w:right="78" w:firstLine="0"/>
        <w:textAlignment w:val="baseline"/>
        <w:rPr>
          <w:bCs/>
          <w:color w:val="auto"/>
          <w:sz w:val="23"/>
          <w:szCs w:val="23"/>
          <w:lang w:eastAsia="ar-SA"/>
        </w:rPr>
      </w:pPr>
      <w:r w:rsidRPr="00D31FB8">
        <w:rPr>
          <w:bCs/>
          <w:color w:val="auto"/>
          <w:sz w:val="23"/>
          <w:szCs w:val="23"/>
          <w:lang w:eastAsia="ar-SA"/>
        </w:rPr>
        <w:t>6) Zaleca się</w:t>
      </w:r>
      <w:r w:rsidR="00716E18" w:rsidRPr="00D31FB8">
        <w:rPr>
          <w:bCs/>
          <w:color w:val="auto"/>
          <w:sz w:val="23"/>
          <w:szCs w:val="23"/>
          <w:lang w:eastAsia="ar-SA"/>
        </w:rPr>
        <w:t>,</w:t>
      </w:r>
      <w:r w:rsidRPr="00D31FB8">
        <w:rPr>
          <w:bCs/>
          <w:color w:val="auto"/>
          <w:sz w:val="23"/>
          <w:szCs w:val="23"/>
          <w:lang w:eastAsia="ar-SA"/>
        </w:rPr>
        <w:t xml:space="preserve"> aby pytania o wyjaśnienie treści SWZ przesyła</w:t>
      </w:r>
      <w:r w:rsidR="004D6581" w:rsidRPr="00D31FB8">
        <w:rPr>
          <w:bCs/>
          <w:color w:val="auto"/>
          <w:sz w:val="23"/>
          <w:szCs w:val="23"/>
          <w:lang w:eastAsia="ar-SA"/>
        </w:rPr>
        <w:t>ć również w wersji edytowalnej.</w:t>
      </w:r>
    </w:p>
    <w:p w14:paraId="73EFE7A0" w14:textId="0D093E89" w:rsidR="004F015C" w:rsidRDefault="004F015C" w:rsidP="00D31FB8">
      <w:pPr>
        <w:tabs>
          <w:tab w:val="left" w:pos="720"/>
        </w:tabs>
        <w:suppressAutoHyphens/>
        <w:overflowPunct w:val="0"/>
        <w:autoSpaceDE w:val="0"/>
        <w:spacing w:after="0" w:line="276" w:lineRule="auto"/>
        <w:ind w:left="0" w:right="0" w:firstLine="0"/>
        <w:textAlignment w:val="baseline"/>
        <w:rPr>
          <w:b/>
          <w:color w:val="auto"/>
          <w:sz w:val="23"/>
          <w:szCs w:val="23"/>
          <w:lang w:eastAsia="ar-SA"/>
        </w:rPr>
      </w:pPr>
    </w:p>
    <w:p w14:paraId="125BD457" w14:textId="2826CF6A" w:rsidR="00235210" w:rsidRPr="00FF01BD" w:rsidRDefault="00235210" w:rsidP="00D31FB8">
      <w:pPr>
        <w:tabs>
          <w:tab w:val="left" w:pos="720"/>
        </w:tabs>
        <w:suppressAutoHyphens/>
        <w:overflowPunct w:val="0"/>
        <w:autoSpaceDE w:val="0"/>
        <w:spacing w:after="0" w:line="276" w:lineRule="auto"/>
        <w:ind w:left="0" w:right="0" w:firstLine="0"/>
        <w:textAlignment w:val="baseline"/>
        <w:rPr>
          <w:b/>
          <w:color w:val="auto"/>
          <w:sz w:val="23"/>
          <w:szCs w:val="23"/>
          <w:lang w:eastAsia="ar-SA"/>
        </w:rPr>
      </w:pPr>
      <w:r w:rsidRPr="00FF01BD">
        <w:rPr>
          <w:b/>
          <w:color w:val="auto"/>
          <w:sz w:val="23"/>
          <w:szCs w:val="23"/>
          <w:lang w:eastAsia="ar-SA"/>
        </w:rPr>
        <w:t xml:space="preserve">IX. </w:t>
      </w:r>
      <w:r w:rsidR="00E77878" w:rsidRPr="00FF01BD">
        <w:rPr>
          <w:b/>
          <w:color w:val="auto"/>
          <w:sz w:val="23"/>
          <w:szCs w:val="23"/>
          <w:lang w:eastAsia="ar-SA"/>
        </w:rPr>
        <w:t xml:space="preserve">OPIS SPOSOBU PRZYGOTOWANIA OFERTY WRAZ z OŚWIADCZENIAMI </w:t>
      </w:r>
      <w:r w:rsidR="00FF01BD">
        <w:rPr>
          <w:b/>
          <w:color w:val="auto"/>
          <w:sz w:val="23"/>
          <w:szCs w:val="23"/>
          <w:lang w:eastAsia="ar-SA"/>
        </w:rPr>
        <w:t xml:space="preserve">                                   </w:t>
      </w:r>
      <w:r w:rsidR="00E77878" w:rsidRPr="00FF01BD">
        <w:rPr>
          <w:b/>
          <w:color w:val="auto"/>
          <w:sz w:val="23"/>
          <w:szCs w:val="23"/>
          <w:lang w:eastAsia="ar-SA"/>
        </w:rPr>
        <w:t>i DOKUMENTAMI</w:t>
      </w:r>
      <w:r w:rsidRPr="00FF01BD">
        <w:rPr>
          <w:b/>
          <w:color w:val="auto"/>
          <w:sz w:val="23"/>
          <w:szCs w:val="23"/>
          <w:lang w:eastAsia="ar-SA"/>
        </w:rPr>
        <w:t xml:space="preserve"> </w:t>
      </w:r>
    </w:p>
    <w:p w14:paraId="67EDC414" w14:textId="77777777" w:rsidR="00235210" w:rsidRPr="00E77878" w:rsidRDefault="00235210" w:rsidP="0043222E">
      <w:pPr>
        <w:numPr>
          <w:ilvl w:val="0"/>
          <w:numId w:val="21"/>
        </w:numPr>
        <w:tabs>
          <w:tab w:val="clear" w:pos="360"/>
          <w:tab w:val="left" w:pos="709"/>
          <w:tab w:val="left" w:pos="3261"/>
        </w:tabs>
        <w:suppressAutoHyphens/>
        <w:overflowPunct w:val="0"/>
        <w:autoSpaceDE w:val="0"/>
        <w:spacing w:after="0" w:line="276" w:lineRule="auto"/>
        <w:ind w:left="567" w:right="0" w:hanging="283"/>
        <w:textAlignment w:val="baseline"/>
        <w:rPr>
          <w:b/>
          <w:bCs/>
          <w:color w:val="auto"/>
          <w:sz w:val="23"/>
          <w:szCs w:val="23"/>
          <w:lang w:eastAsia="ar-SA"/>
        </w:rPr>
      </w:pPr>
      <w:r w:rsidRPr="00E77878">
        <w:rPr>
          <w:bCs/>
          <w:color w:val="auto"/>
          <w:sz w:val="23"/>
          <w:szCs w:val="23"/>
          <w:lang w:eastAsia="ar-SA"/>
        </w:rPr>
        <w:t xml:space="preserve">Ofertę składa się, pod rygorem nieważności, </w:t>
      </w:r>
      <w:r w:rsidRPr="00E77878">
        <w:rPr>
          <w:b/>
          <w:bCs/>
          <w:color w:val="auto"/>
          <w:sz w:val="23"/>
          <w:szCs w:val="23"/>
          <w:lang w:eastAsia="ar-SA"/>
        </w:rPr>
        <w:t>w formie elektronicznej (tj. opatrzoną kwalifikowanym podpisem elektronicznym).</w:t>
      </w:r>
    </w:p>
    <w:p w14:paraId="27880F21" w14:textId="77777777" w:rsidR="00235210" w:rsidRPr="00E77878" w:rsidRDefault="00235210" w:rsidP="0043222E">
      <w:pPr>
        <w:numPr>
          <w:ilvl w:val="0"/>
          <w:numId w:val="21"/>
        </w:numPr>
        <w:tabs>
          <w:tab w:val="clear" w:pos="360"/>
          <w:tab w:val="left" w:pos="709"/>
          <w:tab w:val="left" w:pos="3261"/>
        </w:tabs>
        <w:suppressAutoHyphens/>
        <w:overflowPunct w:val="0"/>
        <w:autoSpaceDE w:val="0"/>
        <w:spacing w:after="0" w:line="276" w:lineRule="auto"/>
        <w:ind w:left="567" w:right="0" w:hanging="283"/>
        <w:textAlignment w:val="baseline"/>
        <w:rPr>
          <w:bCs/>
          <w:color w:val="auto"/>
          <w:sz w:val="23"/>
          <w:szCs w:val="23"/>
          <w:lang w:eastAsia="ar-SA"/>
        </w:rPr>
      </w:pPr>
      <w:r w:rsidRPr="00E77878">
        <w:rPr>
          <w:bCs/>
          <w:color w:val="auto"/>
          <w:sz w:val="23"/>
          <w:szCs w:val="23"/>
          <w:lang w:eastAsia="ar-SA"/>
        </w:rPr>
        <w:t>Oferta oraz wszystkie załączniki do oferty winny być sporządzone  w języku polskim, w  walucie PLN. Zamawiający zaleca następujące formaty danych: „pdf”, „</w:t>
      </w:r>
      <w:proofErr w:type="spellStart"/>
      <w:r w:rsidRPr="00E77878">
        <w:rPr>
          <w:bCs/>
          <w:color w:val="auto"/>
          <w:sz w:val="23"/>
          <w:szCs w:val="23"/>
          <w:lang w:eastAsia="ar-SA"/>
        </w:rPr>
        <w:t>doc</w:t>
      </w:r>
      <w:proofErr w:type="spellEnd"/>
      <w:r w:rsidRPr="00E77878">
        <w:rPr>
          <w:bCs/>
          <w:color w:val="auto"/>
          <w:sz w:val="23"/>
          <w:szCs w:val="23"/>
          <w:lang w:eastAsia="ar-SA"/>
        </w:rPr>
        <w:t>”, „</w:t>
      </w:r>
      <w:proofErr w:type="spellStart"/>
      <w:r w:rsidRPr="00E77878">
        <w:rPr>
          <w:bCs/>
          <w:color w:val="auto"/>
          <w:sz w:val="23"/>
          <w:szCs w:val="23"/>
          <w:lang w:eastAsia="ar-SA"/>
        </w:rPr>
        <w:t>docx</w:t>
      </w:r>
      <w:proofErr w:type="spellEnd"/>
      <w:r w:rsidRPr="00E77878">
        <w:rPr>
          <w:bCs/>
          <w:color w:val="auto"/>
          <w:sz w:val="23"/>
          <w:szCs w:val="23"/>
          <w:lang w:eastAsia="ar-SA"/>
        </w:rPr>
        <w:t>.</w:t>
      </w:r>
    </w:p>
    <w:p w14:paraId="29B932FE" w14:textId="77777777" w:rsidR="00235210" w:rsidRPr="00E77878" w:rsidRDefault="00235210" w:rsidP="0043222E">
      <w:pPr>
        <w:numPr>
          <w:ilvl w:val="0"/>
          <w:numId w:val="21"/>
        </w:numPr>
        <w:tabs>
          <w:tab w:val="left" w:pos="709"/>
          <w:tab w:val="left" w:pos="3261"/>
        </w:tabs>
        <w:suppressAutoHyphens/>
        <w:overflowPunct w:val="0"/>
        <w:autoSpaceDE w:val="0"/>
        <w:spacing w:after="0" w:line="276" w:lineRule="auto"/>
        <w:ind w:left="567" w:right="0" w:hanging="283"/>
        <w:textAlignment w:val="baseline"/>
        <w:rPr>
          <w:bCs/>
          <w:color w:val="auto"/>
          <w:sz w:val="23"/>
          <w:szCs w:val="23"/>
          <w:lang w:eastAsia="ar-SA"/>
        </w:rPr>
      </w:pPr>
      <w:r w:rsidRPr="00E77878">
        <w:rPr>
          <w:rFonts w:eastAsia="Calibri"/>
          <w:bCs/>
          <w:color w:val="auto"/>
          <w:sz w:val="23"/>
          <w:szCs w:val="23"/>
          <w:lang w:eastAsia="en-US"/>
        </w:rPr>
        <w:t>Składane wraz z ofertą za pośrednictwem Platformy dokumenty i oświadczenia winny mieć następującą formę:</w:t>
      </w:r>
    </w:p>
    <w:p w14:paraId="40E5F11F" w14:textId="77777777" w:rsidR="00235210" w:rsidRPr="00E77878" w:rsidRDefault="00235210" w:rsidP="0043222E">
      <w:pPr>
        <w:numPr>
          <w:ilvl w:val="0"/>
          <w:numId w:val="26"/>
        </w:numPr>
        <w:tabs>
          <w:tab w:val="left" w:pos="993"/>
        </w:tabs>
        <w:spacing w:after="0" w:line="276" w:lineRule="auto"/>
        <w:ind w:right="78"/>
        <w:rPr>
          <w:bCs/>
          <w:color w:val="auto"/>
          <w:sz w:val="23"/>
          <w:szCs w:val="23"/>
          <w:lang w:eastAsia="ar-SA"/>
        </w:rPr>
      </w:pPr>
      <w:r w:rsidRPr="00E77878">
        <w:rPr>
          <w:b/>
          <w:bCs/>
          <w:sz w:val="23"/>
          <w:szCs w:val="23"/>
          <w:lang w:eastAsia="ar-SA"/>
        </w:rPr>
        <w:t>Oświadczenie</w:t>
      </w:r>
      <w:r w:rsidRPr="00E77878">
        <w:rPr>
          <w:b/>
          <w:bCs/>
          <w:sz w:val="23"/>
          <w:szCs w:val="23"/>
        </w:rPr>
        <w:t xml:space="preserve"> </w:t>
      </w:r>
      <w:r w:rsidRPr="00E77878">
        <w:rPr>
          <w:b/>
          <w:bCs/>
          <w:color w:val="auto"/>
          <w:sz w:val="23"/>
          <w:szCs w:val="23"/>
          <w:lang w:eastAsia="ar-SA"/>
        </w:rPr>
        <w:t>z art. 125 ustawy tj.: „jednolity dokument”</w:t>
      </w:r>
      <w:r w:rsidRPr="00E77878">
        <w:rPr>
          <w:bCs/>
          <w:color w:val="auto"/>
          <w:sz w:val="23"/>
          <w:szCs w:val="23"/>
          <w:lang w:eastAsia="ar-SA"/>
        </w:rPr>
        <w:t xml:space="preserve"> o którym mowa w rozdz. VI ust. 2  pkt. 3) składa się, pod rygorem nieważności, w formie elektronicznej (tj. opatrzone kwalifikowanym podpisem elektronicznym).</w:t>
      </w:r>
    </w:p>
    <w:p w14:paraId="50600A9A" w14:textId="77777777" w:rsidR="00235210" w:rsidRPr="00E77878" w:rsidRDefault="00235210" w:rsidP="0043222E">
      <w:pPr>
        <w:numPr>
          <w:ilvl w:val="0"/>
          <w:numId w:val="26"/>
        </w:numPr>
        <w:tabs>
          <w:tab w:val="left" w:pos="993"/>
        </w:tabs>
        <w:spacing w:after="0" w:line="276" w:lineRule="auto"/>
        <w:ind w:right="78"/>
        <w:rPr>
          <w:bCs/>
          <w:color w:val="auto"/>
          <w:sz w:val="23"/>
          <w:szCs w:val="23"/>
          <w:lang w:eastAsia="ar-SA"/>
        </w:rPr>
      </w:pPr>
      <w:r w:rsidRPr="00E77878">
        <w:rPr>
          <w:b/>
          <w:bCs/>
          <w:color w:val="auto"/>
          <w:sz w:val="23"/>
          <w:szCs w:val="23"/>
          <w:lang w:eastAsia="ar-SA"/>
        </w:rPr>
        <w:t>Oświadczenie z art. 125 ustawy w zw. z art. 5k</w:t>
      </w:r>
      <w:r w:rsidRPr="00E77878">
        <w:rPr>
          <w:bCs/>
          <w:color w:val="auto"/>
          <w:sz w:val="23"/>
          <w:szCs w:val="23"/>
          <w:lang w:eastAsia="ar-SA"/>
        </w:rPr>
        <w:t xml:space="preserve"> rozporządzenia o którym mowa w rozdz. VI ust. 2  pkt. 4) składa się, pod rygorem nieważności, w formie elektronicznej (tj. opatrzone kwalifikowanym podpisem elektronicznym). </w:t>
      </w:r>
    </w:p>
    <w:p w14:paraId="4612F979" w14:textId="77777777" w:rsidR="00235210" w:rsidRPr="00E77878" w:rsidRDefault="00235210" w:rsidP="0043222E">
      <w:pPr>
        <w:numPr>
          <w:ilvl w:val="0"/>
          <w:numId w:val="26"/>
        </w:numPr>
        <w:tabs>
          <w:tab w:val="left" w:pos="993"/>
        </w:tabs>
        <w:spacing w:after="0" w:line="276" w:lineRule="auto"/>
        <w:ind w:right="78"/>
        <w:rPr>
          <w:bCs/>
          <w:color w:val="auto"/>
          <w:sz w:val="23"/>
          <w:szCs w:val="23"/>
          <w:lang w:eastAsia="ar-SA"/>
        </w:rPr>
      </w:pPr>
      <w:r w:rsidRPr="00E77878">
        <w:rPr>
          <w:b/>
          <w:color w:val="auto"/>
          <w:sz w:val="23"/>
          <w:szCs w:val="23"/>
          <w:lang w:eastAsia="ar-SA"/>
        </w:rPr>
        <w:t>Pozostałe dokumenty, oświadczenia, pełnomocnictwa wymienione w rozdz. VI  ust. 2 SWZ składa się w formie określonej w ust. 4.</w:t>
      </w:r>
    </w:p>
    <w:p w14:paraId="60F9840D" w14:textId="77777777" w:rsidR="00235210" w:rsidRPr="00E77878" w:rsidRDefault="00235210" w:rsidP="0043222E">
      <w:pPr>
        <w:numPr>
          <w:ilvl w:val="0"/>
          <w:numId w:val="21"/>
        </w:numPr>
        <w:tabs>
          <w:tab w:val="clear" w:pos="360"/>
          <w:tab w:val="left" w:pos="426"/>
          <w:tab w:val="left" w:pos="567"/>
        </w:tabs>
        <w:suppressAutoHyphens/>
        <w:overflowPunct w:val="0"/>
        <w:autoSpaceDE w:val="0"/>
        <w:spacing w:after="0" w:line="240" w:lineRule="auto"/>
        <w:ind w:left="567" w:right="0" w:hanging="283"/>
        <w:textAlignment w:val="baseline"/>
        <w:rPr>
          <w:i/>
          <w:sz w:val="23"/>
          <w:szCs w:val="23"/>
          <w:lang w:eastAsia="ar-SA"/>
        </w:rPr>
      </w:pPr>
      <w:r w:rsidRPr="00E77878">
        <w:rPr>
          <w:sz w:val="23"/>
          <w:szCs w:val="23"/>
          <w:lang w:eastAsia="ar-SA"/>
        </w:rPr>
        <w:t xml:space="preserve">Podmiotowe środki dowodowe, przedmiotowe środki dowodowe oraz inne dokumenty lub oświadczenia winny być złożone zgodnie z formą określoną w rozporządzeniu Prezesa Rady Ministrów z dnia 30 grudnia 2020r. </w:t>
      </w:r>
      <w:r w:rsidRPr="00E77878">
        <w:rPr>
          <w:i/>
          <w:sz w:val="23"/>
          <w:szCs w:val="23"/>
          <w:lang w:eastAsia="ar-SA"/>
        </w:rPr>
        <w:t xml:space="preserve">w sprawie sposobu sporządzania i przekazywania informacji oraz wymagań technicznych dla dokumentów elektronicznych oraz środków </w:t>
      </w:r>
      <w:r w:rsidRPr="00E77878">
        <w:rPr>
          <w:i/>
          <w:sz w:val="23"/>
          <w:szCs w:val="23"/>
          <w:lang w:eastAsia="ar-SA"/>
        </w:rPr>
        <w:lastRenderedPageBreak/>
        <w:t xml:space="preserve">komunikacji elektronicznej w postępowaniu o udzielenie zamówienia publicznego lub konkursie, </w:t>
      </w:r>
      <w:r w:rsidRPr="00E77878">
        <w:rPr>
          <w:sz w:val="23"/>
          <w:szCs w:val="23"/>
          <w:lang w:eastAsia="ar-SA"/>
        </w:rPr>
        <w:t>zgodnie z   którym:</w:t>
      </w:r>
    </w:p>
    <w:p w14:paraId="5F4BD28B" w14:textId="77777777" w:rsidR="00235210" w:rsidRPr="00E77878" w:rsidRDefault="00235210" w:rsidP="0043222E">
      <w:pPr>
        <w:pStyle w:val="Tekstpodstawowy2"/>
        <w:numPr>
          <w:ilvl w:val="0"/>
          <w:numId w:val="25"/>
        </w:numPr>
        <w:tabs>
          <w:tab w:val="left" w:pos="851"/>
        </w:tabs>
        <w:spacing w:before="0"/>
        <w:ind w:left="993"/>
        <w:rPr>
          <w:b w:val="0"/>
          <w:sz w:val="23"/>
          <w:szCs w:val="23"/>
        </w:rPr>
      </w:pPr>
      <w:r w:rsidRPr="00E77878">
        <w:rPr>
          <w:b w:val="0"/>
          <w:sz w:val="23"/>
          <w:szCs w:val="23"/>
        </w:rPr>
        <w:t>W przypadku, gdy podmiotowe środki dowodowe, przedmiotowe środki dowodowe lub  dokumenty potwierdzające umocowanie do reprezentowania zostały wystawione przez  upoważnione podmioty:</w:t>
      </w:r>
    </w:p>
    <w:p w14:paraId="7AD906F1" w14:textId="77777777" w:rsidR="00235210" w:rsidRPr="00E77878" w:rsidRDefault="00235210" w:rsidP="0043222E">
      <w:pPr>
        <w:pStyle w:val="Tekstpodstawowy2"/>
        <w:numPr>
          <w:ilvl w:val="0"/>
          <w:numId w:val="22"/>
        </w:numPr>
        <w:spacing w:before="0"/>
        <w:ind w:left="1134" w:hanging="283"/>
        <w:rPr>
          <w:b w:val="0"/>
          <w:sz w:val="23"/>
          <w:szCs w:val="23"/>
        </w:rPr>
      </w:pPr>
      <w:r w:rsidRPr="00E77878">
        <w:rPr>
          <w:b w:val="0"/>
          <w:sz w:val="23"/>
          <w:szCs w:val="23"/>
        </w:rPr>
        <w:t>jako dokument elektroniczny</w:t>
      </w:r>
      <w:r w:rsidRPr="00E77878">
        <w:rPr>
          <w:sz w:val="23"/>
          <w:szCs w:val="23"/>
        </w:rPr>
        <w:t xml:space="preserve"> – Wykonawca przekazuje ten dokument</w:t>
      </w:r>
      <w:r w:rsidRPr="00E77878">
        <w:rPr>
          <w:b w:val="0"/>
          <w:sz w:val="23"/>
          <w:szCs w:val="23"/>
        </w:rPr>
        <w:t>;</w:t>
      </w:r>
    </w:p>
    <w:p w14:paraId="72EC53B1" w14:textId="77777777" w:rsidR="00235210" w:rsidRPr="00E77878" w:rsidRDefault="00235210" w:rsidP="0043222E">
      <w:pPr>
        <w:numPr>
          <w:ilvl w:val="0"/>
          <w:numId w:val="22"/>
        </w:numPr>
        <w:spacing w:after="0" w:line="240" w:lineRule="auto"/>
        <w:ind w:left="1134" w:right="0" w:hanging="283"/>
        <w:rPr>
          <w:bCs/>
          <w:sz w:val="23"/>
          <w:szCs w:val="23"/>
        </w:rPr>
      </w:pPr>
      <w:r w:rsidRPr="00E77878">
        <w:rPr>
          <w:bCs/>
          <w:sz w:val="23"/>
          <w:szCs w:val="23"/>
        </w:rPr>
        <w:t>jako dokument w postaci papierowej – Wykonawca przekazuje cyfrowe odwzorowanie tego dokumentu</w:t>
      </w:r>
      <w:r w:rsidRPr="00E77878">
        <w:rPr>
          <w:b/>
          <w:bCs/>
          <w:sz w:val="23"/>
          <w:szCs w:val="23"/>
        </w:rPr>
        <w:t xml:space="preserve"> opatrzone kwalifikowanym podpisem elektronicznym</w:t>
      </w:r>
      <w:r w:rsidRPr="00E77878">
        <w:rPr>
          <w:bCs/>
          <w:sz w:val="23"/>
          <w:szCs w:val="23"/>
        </w:rPr>
        <w:t xml:space="preserve"> poświadczającym zgodność cyfrowego odwzorowania z  dokumentem w postaci papierowej;</w:t>
      </w:r>
    </w:p>
    <w:p w14:paraId="6F53AF26" w14:textId="77777777" w:rsidR="00235210" w:rsidRPr="00E77878" w:rsidRDefault="00235210" w:rsidP="00235210">
      <w:pPr>
        <w:spacing w:after="0" w:line="240" w:lineRule="auto"/>
        <w:ind w:left="1134" w:right="0"/>
        <w:rPr>
          <w:bCs/>
          <w:sz w:val="23"/>
          <w:szCs w:val="23"/>
        </w:rPr>
      </w:pPr>
      <w:r w:rsidRPr="00E77878">
        <w:rPr>
          <w:bCs/>
          <w:sz w:val="23"/>
          <w:szCs w:val="23"/>
        </w:rPr>
        <w:t>Poświadczenia zgodności cyfrowego odwzorowania z dokumentem w postaci papierowej, o  którym mowa w lit. b) powyżej, dokonuje notariusz lub:</w:t>
      </w:r>
    </w:p>
    <w:p w14:paraId="78733CC3" w14:textId="77777777" w:rsidR="00235210" w:rsidRPr="00E77878" w:rsidRDefault="00235210" w:rsidP="0043222E">
      <w:pPr>
        <w:numPr>
          <w:ilvl w:val="0"/>
          <w:numId w:val="23"/>
        </w:numPr>
        <w:tabs>
          <w:tab w:val="left" w:pos="1560"/>
        </w:tabs>
        <w:spacing w:after="0" w:line="240" w:lineRule="auto"/>
        <w:ind w:left="1560" w:right="0" w:hanging="284"/>
        <w:rPr>
          <w:bCs/>
          <w:sz w:val="23"/>
          <w:szCs w:val="23"/>
        </w:rPr>
      </w:pPr>
      <w:r w:rsidRPr="00E77878">
        <w:rPr>
          <w:bCs/>
          <w:sz w:val="23"/>
          <w:szCs w:val="23"/>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77EEFDB2" w14:textId="77777777" w:rsidR="00235210" w:rsidRPr="00E77878" w:rsidRDefault="00235210" w:rsidP="0043222E">
      <w:pPr>
        <w:numPr>
          <w:ilvl w:val="0"/>
          <w:numId w:val="23"/>
        </w:numPr>
        <w:tabs>
          <w:tab w:val="left" w:pos="1560"/>
        </w:tabs>
        <w:spacing w:after="0" w:line="240" w:lineRule="auto"/>
        <w:ind w:left="1560" w:right="0" w:hanging="284"/>
        <w:rPr>
          <w:bCs/>
          <w:sz w:val="23"/>
          <w:szCs w:val="23"/>
        </w:rPr>
      </w:pPr>
      <w:r w:rsidRPr="00E77878">
        <w:rPr>
          <w:bCs/>
          <w:sz w:val="23"/>
          <w:szCs w:val="23"/>
        </w:rPr>
        <w:t>w przypadku przedmiotowych środków dowodowych – odpowiednio wykonawca lub  wykonawca wspólnie ubiegający się o udzielenie zamówienia,</w:t>
      </w:r>
    </w:p>
    <w:p w14:paraId="2687956B" w14:textId="77777777" w:rsidR="00235210" w:rsidRPr="00E77878" w:rsidRDefault="00235210" w:rsidP="0043222E">
      <w:pPr>
        <w:pStyle w:val="Tekstpodstawowy2"/>
        <w:numPr>
          <w:ilvl w:val="0"/>
          <w:numId w:val="23"/>
        </w:numPr>
        <w:tabs>
          <w:tab w:val="left" w:pos="1560"/>
        </w:tabs>
        <w:spacing w:before="0"/>
        <w:ind w:left="1560" w:hanging="284"/>
        <w:rPr>
          <w:b w:val="0"/>
          <w:sz w:val="23"/>
          <w:szCs w:val="23"/>
        </w:rPr>
      </w:pPr>
      <w:r w:rsidRPr="00E77878">
        <w:rPr>
          <w:b w:val="0"/>
          <w:sz w:val="23"/>
          <w:szCs w:val="23"/>
        </w:rPr>
        <w:t>w przypadku innych dokumentów – odpowiednio Wykonawca lub  Wykonawca wspólnie ubiegający się o udzielenie zamówienia, każdy w  zakresie dokumentu, który go dotyczy;</w:t>
      </w:r>
    </w:p>
    <w:p w14:paraId="3A7BF82C" w14:textId="77777777" w:rsidR="00235210" w:rsidRPr="00E77878" w:rsidRDefault="00235210" w:rsidP="0043222E">
      <w:pPr>
        <w:pStyle w:val="Tekstpodstawowy2"/>
        <w:numPr>
          <w:ilvl w:val="0"/>
          <w:numId w:val="25"/>
        </w:numPr>
        <w:tabs>
          <w:tab w:val="left" w:pos="851"/>
          <w:tab w:val="left" w:pos="8505"/>
        </w:tabs>
        <w:spacing w:before="0"/>
        <w:rPr>
          <w:b w:val="0"/>
          <w:sz w:val="23"/>
          <w:szCs w:val="23"/>
        </w:rPr>
      </w:pPr>
      <w:r w:rsidRPr="00E77878">
        <w:rPr>
          <w:b w:val="0"/>
          <w:sz w:val="23"/>
          <w:szCs w:val="23"/>
        </w:rPr>
        <w:t>Podmiotowe środki dowodowe, w tym oświadczenie, o którym mowa w art. 117 ust. 4 ustawy, zobowiązanie/-</w:t>
      </w:r>
      <w:proofErr w:type="spellStart"/>
      <w:r w:rsidRPr="00E77878">
        <w:rPr>
          <w:b w:val="0"/>
          <w:sz w:val="23"/>
          <w:szCs w:val="23"/>
        </w:rPr>
        <w:t>nia</w:t>
      </w:r>
      <w:proofErr w:type="spellEnd"/>
      <w:r w:rsidRPr="00E77878">
        <w:rPr>
          <w:b w:val="0"/>
          <w:sz w:val="23"/>
          <w:szCs w:val="23"/>
        </w:rPr>
        <w:t xml:space="preserve"> podmiotu udostępniającego zasoby, przedmiotowe środki dowodowe,</w:t>
      </w:r>
      <w:r w:rsidRPr="00E77878">
        <w:rPr>
          <w:sz w:val="23"/>
          <w:szCs w:val="23"/>
        </w:rPr>
        <w:t xml:space="preserve"> </w:t>
      </w:r>
      <w:r w:rsidRPr="00E77878">
        <w:rPr>
          <w:b w:val="0"/>
          <w:sz w:val="23"/>
          <w:szCs w:val="23"/>
        </w:rPr>
        <w:t>które nie zostały wystawione przez upoważnione podmioty, oraz  wymagane pełnomocnictwa:</w:t>
      </w:r>
    </w:p>
    <w:p w14:paraId="40EC82B5" w14:textId="77777777" w:rsidR="00235210" w:rsidRPr="00E77878" w:rsidRDefault="00235210" w:rsidP="00235210">
      <w:pPr>
        <w:pStyle w:val="Tekstpodstawowy2"/>
        <w:tabs>
          <w:tab w:val="left" w:pos="1134"/>
        </w:tabs>
        <w:spacing w:before="0"/>
        <w:ind w:left="1134" w:hanging="283"/>
        <w:rPr>
          <w:b w:val="0"/>
          <w:sz w:val="23"/>
          <w:szCs w:val="23"/>
        </w:rPr>
      </w:pPr>
      <w:r w:rsidRPr="00E77878">
        <w:rPr>
          <w:b w:val="0"/>
          <w:sz w:val="23"/>
          <w:szCs w:val="23"/>
        </w:rPr>
        <w:t>a)</w:t>
      </w:r>
      <w:r w:rsidRPr="00E77878">
        <w:rPr>
          <w:b w:val="0"/>
          <w:sz w:val="23"/>
          <w:szCs w:val="23"/>
        </w:rPr>
        <w:tab/>
        <w:t>Wykonawca przekazuje w postaci elektronicznej i</w:t>
      </w:r>
      <w:r w:rsidRPr="00E77878">
        <w:rPr>
          <w:sz w:val="23"/>
          <w:szCs w:val="23"/>
        </w:rPr>
        <w:t xml:space="preserve"> opatruje kwalifikowanym podpisem elektronicznym</w:t>
      </w:r>
      <w:r w:rsidRPr="00E77878">
        <w:rPr>
          <w:b w:val="0"/>
          <w:sz w:val="23"/>
          <w:szCs w:val="23"/>
        </w:rPr>
        <w:t>;</w:t>
      </w:r>
    </w:p>
    <w:p w14:paraId="4C5F219C" w14:textId="77777777" w:rsidR="00235210" w:rsidRPr="00E77878" w:rsidRDefault="00235210" w:rsidP="00235210">
      <w:pPr>
        <w:pStyle w:val="Tekstpodstawowy2"/>
        <w:tabs>
          <w:tab w:val="left" w:pos="1134"/>
        </w:tabs>
        <w:spacing w:before="0"/>
        <w:ind w:left="1134" w:hanging="283"/>
        <w:rPr>
          <w:b w:val="0"/>
          <w:sz w:val="23"/>
          <w:szCs w:val="23"/>
        </w:rPr>
      </w:pPr>
      <w:r w:rsidRPr="00E77878">
        <w:rPr>
          <w:b w:val="0"/>
          <w:sz w:val="23"/>
          <w:szCs w:val="23"/>
        </w:rPr>
        <w:t>b)</w:t>
      </w:r>
      <w:r w:rsidRPr="00E77878">
        <w:rPr>
          <w:b w:val="0"/>
          <w:sz w:val="23"/>
          <w:szCs w:val="23"/>
        </w:rPr>
        <w:tab/>
        <w:t>gdy zostały sporządzone jako dokument w postaci papierowej i opatrzone własnoręcznym podpisem, Wykonawca przekazuje cyfrowe odwzorowanie tych dokumentów</w:t>
      </w:r>
      <w:r w:rsidRPr="00E77878">
        <w:rPr>
          <w:sz w:val="23"/>
          <w:szCs w:val="23"/>
        </w:rPr>
        <w:t xml:space="preserve"> opatrzone kwalifikowanym podpisem elektronicznym</w:t>
      </w:r>
      <w:r w:rsidRPr="00E77878">
        <w:rPr>
          <w:b w:val="0"/>
          <w:sz w:val="23"/>
          <w:szCs w:val="23"/>
        </w:rPr>
        <w:t>, poświadczającym zgodność cyfrowego odwzorowania z dokumentem w postaci papierowej.</w:t>
      </w:r>
    </w:p>
    <w:p w14:paraId="78993EED" w14:textId="77777777" w:rsidR="00235210" w:rsidRPr="00E77878" w:rsidRDefault="00235210" w:rsidP="00235210">
      <w:pPr>
        <w:pStyle w:val="Tekstpodstawowy2"/>
        <w:tabs>
          <w:tab w:val="left" w:pos="851"/>
        </w:tabs>
        <w:spacing w:before="0"/>
        <w:ind w:left="851" w:right="-64"/>
        <w:rPr>
          <w:b w:val="0"/>
          <w:sz w:val="23"/>
          <w:szCs w:val="23"/>
        </w:rPr>
      </w:pPr>
      <w:r w:rsidRPr="00E77878">
        <w:rPr>
          <w:b w:val="0"/>
          <w:sz w:val="23"/>
          <w:szCs w:val="23"/>
        </w:rPr>
        <w:t>Poświadczenia zgodności cyfrowego odwzorowania z dokumentem w postaci papierowej, o  którym mowa w lit. b) powyżej, dokonuje notariusz lub:</w:t>
      </w:r>
    </w:p>
    <w:p w14:paraId="2A100176" w14:textId="77777777" w:rsidR="00235210" w:rsidRPr="00E77878" w:rsidRDefault="00235210" w:rsidP="0043222E">
      <w:pPr>
        <w:numPr>
          <w:ilvl w:val="0"/>
          <w:numId w:val="24"/>
        </w:numPr>
        <w:tabs>
          <w:tab w:val="left" w:pos="851"/>
        </w:tabs>
        <w:spacing w:after="0" w:line="240" w:lineRule="auto"/>
        <w:ind w:right="-64"/>
        <w:rPr>
          <w:bCs/>
          <w:sz w:val="23"/>
          <w:szCs w:val="23"/>
        </w:rPr>
      </w:pPr>
      <w:r w:rsidRPr="00E77878">
        <w:rPr>
          <w:bCs/>
          <w:sz w:val="23"/>
          <w:szCs w:val="23"/>
        </w:rPr>
        <w:t>w przypadku podmiotowych środków dowodowych – odpowiednio Wykonawca, Wykonawca wspólnie ubiegający się o udzielenie zamówienia, podmiot udostępniający zasoby, każdy w zakresie dokumentu, który go dotyczy;</w:t>
      </w:r>
    </w:p>
    <w:p w14:paraId="4314CCFB" w14:textId="77777777" w:rsidR="00235210" w:rsidRPr="00E77878" w:rsidRDefault="00235210" w:rsidP="0043222E">
      <w:pPr>
        <w:numPr>
          <w:ilvl w:val="0"/>
          <w:numId w:val="24"/>
        </w:numPr>
        <w:tabs>
          <w:tab w:val="left" w:pos="851"/>
        </w:tabs>
        <w:spacing w:after="0" w:line="240" w:lineRule="auto"/>
        <w:ind w:right="-64"/>
        <w:rPr>
          <w:bCs/>
          <w:sz w:val="23"/>
          <w:szCs w:val="23"/>
        </w:rPr>
      </w:pPr>
      <w:r w:rsidRPr="00E77878">
        <w:rPr>
          <w:bCs/>
          <w:sz w:val="23"/>
          <w:szCs w:val="23"/>
        </w:rPr>
        <w:t>w przypadku przedmiotowego środka dowodowego, oświadczenia, o którym</w:t>
      </w:r>
      <w:r w:rsidRPr="00E77878">
        <w:rPr>
          <w:b/>
          <w:sz w:val="23"/>
          <w:szCs w:val="23"/>
        </w:rPr>
        <w:t xml:space="preserve"> </w:t>
      </w:r>
      <w:r w:rsidRPr="00E77878">
        <w:rPr>
          <w:sz w:val="23"/>
          <w:szCs w:val="23"/>
        </w:rPr>
        <w:t>mowa w  art. 117 ust. 4 ustawy</w:t>
      </w:r>
      <w:r w:rsidRPr="00E77878">
        <w:rPr>
          <w:bCs/>
          <w:sz w:val="23"/>
          <w:szCs w:val="23"/>
        </w:rPr>
        <w:t>, zobowiązania podmiotu udostępniającego zasoby – odpowiednio Wykonawca lub Wykonawca wspólnie ubiegający się o udzielenie zamówienia;</w:t>
      </w:r>
    </w:p>
    <w:p w14:paraId="10088D1B" w14:textId="77777777" w:rsidR="00235210" w:rsidRPr="00E77878" w:rsidRDefault="00235210" w:rsidP="0043222E">
      <w:pPr>
        <w:numPr>
          <w:ilvl w:val="0"/>
          <w:numId w:val="24"/>
        </w:numPr>
        <w:tabs>
          <w:tab w:val="left" w:pos="851"/>
        </w:tabs>
        <w:spacing w:after="0" w:line="240" w:lineRule="auto"/>
        <w:ind w:right="-64"/>
        <w:rPr>
          <w:bCs/>
          <w:sz w:val="23"/>
          <w:szCs w:val="23"/>
        </w:rPr>
      </w:pPr>
      <w:r w:rsidRPr="00E77878">
        <w:rPr>
          <w:bCs/>
          <w:sz w:val="23"/>
          <w:szCs w:val="23"/>
        </w:rPr>
        <w:t>w przypadku pełnomocnictwa– mocodawca.</w:t>
      </w:r>
    </w:p>
    <w:p w14:paraId="331A0912" w14:textId="77777777" w:rsidR="00235210" w:rsidRPr="00E77878" w:rsidRDefault="00235210" w:rsidP="0043222E">
      <w:pPr>
        <w:pStyle w:val="Akapitzlist"/>
        <w:numPr>
          <w:ilvl w:val="0"/>
          <w:numId w:val="21"/>
        </w:numPr>
        <w:tabs>
          <w:tab w:val="clear" w:pos="360"/>
          <w:tab w:val="left" w:pos="709"/>
        </w:tabs>
        <w:spacing w:after="0" w:line="276" w:lineRule="auto"/>
        <w:ind w:left="567" w:right="-64" w:hanging="425"/>
        <w:rPr>
          <w:sz w:val="23"/>
          <w:szCs w:val="23"/>
        </w:rPr>
      </w:pPr>
      <w:r w:rsidRPr="00E77878">
        <w:rPr>
          <w:sz w:val="23"/>
          <w:szCs w:val="23"/>
        </w:rPr>
        <w:t>Przez cyfrowe odwzorowanie, o którym mowa w ust. 4 pkt. 1 lit. b) i pkt. 2 lit. b), należy rozumieć dokument elektroniczny będący kopią elektroniczną treści zapisanej w postaci papierowej, umożliwiający zapoznanie się z tą treścią i jej zrozumienie, bez konieczności bezpośredniego dostępu do oryginału.</w:t>
      </w:r>
    </w:p>
    <w:p w14:paraId="08DABD3A" w14:textId="77777777" w:rsidR="00235210" w:rsidRPr="00E77878" w:rsidRDefault="00235210" w:rsidP="0043222E">
      <w:pPr>
        <w:pStyle w:val="Akapitzlist"/>
        <w:numPr>
          <w:ilvl w:val="0"/>
          <w:numId w:val="21"/>
        </w:numPr>
        <w:tabs>
          <w:tab w:val="left" w:pos="709"/>
          <w:tab w:val="left" w:pos="1080"/>
          <w:tab w:val="left" w:pos="2700"/>
          <w:tab w:val="left" w:pos="4923"/>
        </w:tabs>
        <w:suppressAutoHyphens/>
        <w:overflowPunct w:val="0"/>
        <w:autoSpaceDE w:val="0"/>
        <w:spacing w:after="0" w:line="276" w:lineRule="auto"/>
        <w:ind w:left="567" w:right="-64"/>
        <w:textAlignment w:val="baseline"/>
        <w:rPr>
          <w:b/>
          <w:bCs/>
          <w:sz w:val="23"/>
          <w:szCs w:val="23"/>
          <w:lang w:eastAsia="ar-SA"/>
        </w:rPr>
      </w:pPr>
      <w:r w:rsidRPr="00E77878">
        <w:rPr>
          <w:sz w:val="23"/>
          <w:szCs w:val="23"/>
        </w:rPr>
        <w:t xml:space="preserve">W przypadku przekazywania w postępowaniu dokumentu elektronicznego w formacie poddającym dane kompresji, opatrzenie pliku zawierającego skompresowane dokumenty </w:t>
      </w:r>
      <w:r w:rsidRPr="00E77878">
        <w:rPr>
          <w:b/>
          <w:sz w:val="23"/>
          <w:szCs w:val="23"/>
        </w:rPr>
        <w:t>kwalifikowanym podpisem elektronicznym</w:t>
      </w:r>
      <w:r w:rsidRPr="00E77878">
        <w:rPr>
          <w:sz w:val="23"/>
          <w:szCs w:val="23"/>
        </w:rPr>
        <w:t xml:space="preserve"> jest równoznaczne z opatrzeniem wszystkich dokumentów zawartych w  tym pliku </w:t>
      </w:r>
      <w:r w:rsidRPr="00E77878">
        <w:rPr>
          <w:b/>
          <w:sz w:val="23"/>
          <w:szCs w:val="23"/>
        </w:rPr>
        <w:t xml:space="preserve">kwalifikowanym podpisem elektronicznym. </w:t>
      </w:r>
    </w:p>
    <w:p w14:paraId="12994A73" w14:textId="64CBFFDC" w:rsidR="00235210" w:rsidRPr="00E77878" w:rsidRDefault="00235210" w:rsidP="0043222E">
      <w:pPr>
        <w:numPr>
          <w:ilvl w:val="0"/>
          <w:numId w:val="21"/>
        </w:numPr>
        <w:tabs>
          <w:tab w:val="left" w:pos="709"/>
          <w:tab w:val="left" w:pos="3261"/>
          <w:tab w:val="left" w:pos="4923"/>
        </w:tabs>
        <w:suppressAutoHyphens/>
        <w:overflowPunct w:val="0"/>
        <w:autoSpaceDE w:val="0"/>
        <w:spacing w:after="0" w:line="276" w:lineRule="auto"/>
        <w:ind w:left="567" w:right="-64"/>
        <w:textAlignment w:val="baseline"/>
        <w:rPr>
          <w:bCs/>
          <w:color w:val="auto"/>
          <w:sz w:val="23"/>
          <w:szCs w:val="23"/>
          <w:lang w:eastAsia="ar-SA"/>
        </w:rPr>
      </w:pPr>
      <w:r w:rsidRPr="00E77878">
        <w:rPr>
          <w:sz w:val="23"/>
          <w:szCs w:val="23"/>
        </w:rPr>
        <w:t xml:space="preserve">Podmiotowe środki dowodowe, przedmiotowe środki dowodowe oraz inne dokumenty lub  oświadczenia, sporządzone w języku obcym przekazuje się wraz z tłumaczeniem na język polski. </w:t>
      </w:r>
    </w:p>
    <w:p w14:paraId="509AA958" w14:textId="77777777" w:rsidR="00E77878" w:rsidRPr="00E77878" w:rsidRDefault="00E77878" w:rsidP="0043222E">
      <w:pPr>
        <w:numPr>
          <w:ilvl w:val="0"/>
          <w:numId w:val="21"/>
        </w:numPr>
        <w:tabs>
          <w:tab w:val="left" w:pos="709"/>
          <w:tab w:val="left" w:pos="3261"/>
          <w:tab w:val="left" w:pos="4923"/>
        </w:tabs>
        <w:suppressAutoHyphens/>
        <w:overflowPunct w:val="0"/>
        <w:autoSpaceDE w:val="0"/>
        <w:spacing w:after="0" w:line="276" w:lineRule="auto"/>
        <w:ind w:left="567" w:right="-64"/>
        <w:textAlignment w:val="baseline"/>
        <w:rPr>
          <w:sz w:val="23"/>
          <w:szCs w:val="23"/>
        </w:rPr>
      </w:pPr>
      <w:r w:rsidRPr="00E77878">
        <w:rPr>
          <w:sz w:val="23"/>
          <w:szCs w:val="23"/>
        </w:rPr>
        <w:lastRenderedPageBreak/>
        <w:t>Wykonawca może złożyć tylko jedną ofertę.</w:t>
      </w:r>
    </w:p>
    <w:p w14:paraId="585F84FD" w14:textId="77777777" w:rsidR="00E77878" w:rsidRPr="00E77878" w:rsidRDefault="00E77878" w:rsidP="0043222E">
      <w:pPr>
        <w:numPr>
          <w:ilvl w:val="0"/>
          <w:numId w:val="21"/>
        </w:numPr>
        <w:tabs>
          <w:tab w:val="left" w:pos="709"/>
          <w:tab w:val="left" w:pos="3261"/>
          <w:tab w:val="left" w:pos="4923"/>
        </w:tabs>
        <w:suppressAutoHyphens/>
        <w:overflowPunct w:val="0"/>
        <w:autoSpaceDE w:val="0"/>
        <w:spacing w:after="0" w:line="276" w:lineRule="auto"/>
        <w:ind w:left="567" w:right="-64"/>
        <w:textAlignment w:val="baseline"/>
        <w:rPr>
          <w:sz w:val="23"/>
          <w:szCs w:val="23"/>
        </w:rPr>
      </w:pPr>
      <w:r w:rsidRPr="00E77878">
        <w:rPr>
          <w:sz w:val="23"/>
          <w:szCs w:val="23"/>
        </w:rPr>
        <w:t>Treść oferty musi być zgodna z warunkami zamówienia.</w:t>
      </w:r>
    </w:p>
    <w:p w14:paraId="7CA32B8E" w14:textId="77777777" w:rsidR="00E77878" w:rsidRPr="00E77878" w:rsidRDefault="00E77878" w:rsidP="0043222E">
      <w:pPr>
        <w:numPr>
          <w:ilvl w:val="0"/>
          <w:numId w:val="21"/>
        </w:numPr>
        <w:tabs>
          <w:tab w:val="left" w:pos="709"/>
          <w:tab w:val="left" w:pos="3261"/>
          <w:tab w:val="left" w:pos="4923"/>
        </w:tabs>
        <w:suppressAutoHyphens/>
        <w:overflowPunct w:val="0"/>
        <w:autoSpaceDE w:val="0"/>
        <w:spacing w:after="0" w:line="276" w:lineRule="auto"/>
        <w:ind w:left="567" w:right="-64"/>
        <w:textAlignment w:val="baseline"/>
        <w:rPr>
          <w:sz w:val="23"/>
          <w:szCs w:val="23"/>
        </w:rPr>
      </w:pPr>
      <w:r w:rsidRPr="00E77878">
        <w:rPr>
          <w:sz w:val="23"/>
          <w:szCs w:val="23"/>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ACAE451" w14:textId="40CF2184" w:rsidR="00E77878" w:rsidRPr="00E77878" w:rsidRDefault="00E77878" w:rsidP="0043222E">
      <w:pPr>
        <w:numPr>
          <w:ilvl w:val="0"/>
          <w:numId w:val="21"/>
        </w:numPr>
        <w:tabs>
          <w:tab w:val="left" w:pos="709"/>
          <w:tab w:val="left" w:pos="3261"/>
          <w:tab w:val="left" w:pos="4923"/>
        </w:tabs>
        <w:suppressAutoHyphens/>
        <w:overflowPunct w:val="0"/>
        <w:autoSpaceDE w:val="0"/>
        <w:spacing w:after="0" w:line="276" w:lineRule="auto"/>
        <w:ind w:left="567" w:right="-64"/>
        <w:textAlignment w:val="baseline"/>
        <w:rPr>
          <w:sz w:val="23"/>
          <w:szCs w:val="23"/>
        </w:rPr>
      </w:pPr>
      <w:r w:rsidRPr="00E77878">
        <w:rPr>
          <w:sz w:val="23"/>
          <w:szCs w:val="23"/>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W sytuacji gdy pełnomocnictwo zostało sporządzone jako dokument w postaci papierowej i opatrzone własnoręcznym podpisem, przekazuje się cyfrowe odwzorowanie tego dokumentu opatrzone kwalifikowanym podpisem elektronicznym. Poświadczenia zgodności cyfrowego odwzorowania z dokumentem w postaci papierowej może dokonać mocodawca lub notariusz. </w:t>
      </w:r>
    </w:p>
    <w:p w14:paraId="01238BB1" w14:textId="70A0FFD6" w:rsidR="00E77878" w:rsidRPr="00E77878" w:rsidRDefault="00E77878" w:rsidP="0043222E">
      <w:pPr>
        <w:numPr>
          <w:ilvl w:val="0"/>
          <w:numId w:val="21"/>
        </w:numPr>
        <w:tabs>
          <w:tab w:val="left" w:pos="709"/>
          <w:tab w:val="left" w:pos="3261"/>
          <w:tab w:val="left" w:pos="4923"/>
        </w:tabs>
        <w:suppressAutoHyphens/>
        <w:overflowPunct w:val="0"/>
        <w:autoSpaceDE w:val="0"/>
        <w:spacing w:after="0" w:line="276" w:lineRule="auto"/>
        <w:ind w:left="567" w:right="-64"/>
        <w:textAlignment w:val="baseline"/>
        <w:rPr>
          <w:sz w:val="23"/>
          <w:szCs w:val="23"/>
        </w:rPr>
      </w:pPr>
      <w:r w:rsidRPr="00E77878">
        <w:rPr>
          <w:sz w:val="23"/>
          <w:szCs w:val="23"/>
        </w:rPr>
        <w:t>Oferta oraz pozostałe oświadczenia i dokumenty, dla których Zamawiający określił wzory w formie formularzy zamieszczonych w załącznikach do SWZ, powinny być sporządzone zgodnie z tymi wzorami, co do treści oraz opisu kolumn i wierszy.</w:t>
      </w:r>
    </w:p>
    <w:p w14:paraId="62D4F7A1" w14:textId="5149DBDB" w:rsidR="00235210" w:rsidRPr="00E77878" w:rsidRDefault="00235210" w:rsidP="0043222E">
      <w:pPr>
        <w:numPr>
          <w:ilvl w:val="0"/>
          <w:numId w:val="21"/>
        </w:numPr>
        <w:tabs>
          <w:tab w:val="left" w:pos="540"/>
          <w:tab w:val="left" w:pos="709"/>
          <w:tab w:val="left" w:pos="3261"/>
        </w:tabs>
        <w:suppressAutoHyphens/>
        <w:overflowPunct w:val="0"/>
        <w:autoSpaceDE w:val="0"/>
        <w:spacing w:after="0" w:line="276" w:lineRule="auto"/>
        <w:ind w:left="567" w:right="-64"/>
        <w:textAlignment w:val="baseline"/>
        <w:rPr>
          <w:rFonts w:ascii="Calibri" w:eastAsia="Calibri" w:hAnsi="Calibri" w:cs="Calibri"/>
          <w:color w:val="auto"/>
          <w:sz w:val="23"/>
          <w:szCs w:val="23"/>
        </w:rPr>
      </w:pPr>
      <w:r w:rsidRPr="00E77878">
        <w:rPr>
          <w:color w:val="auto"/>
          <w:sz w:val="23"/>
          <w:szCs w:val="23"/>
          <w:lang w:eastAsia="ar-SA"/>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E77878">
        <w:rPr>
          <w:b/>
          <w:color w:val="auto"/>
          <w:sz w:val="23"/>
          <w:szCs w:val="23"/>
          <w:lang w:eastAsia="ar-SA"/>
        </w:rPr>
        <w:t>oraz wykazał, załączając stosowne wyjaśnienia</w:t>
      </w:r>
      <w:r w:rsidRPr="00E77878">
        <w:rPr>
          <w:color w:val="auto"/>
          <w:sz w:val="23"/>
          <w:szCs w:val="23"/>
          <w:lang w:eastAsia="ar-SA"/>
        </w:rPr>
        <w:t>, iż zastrzeżone informacje stanowią tajemnicę przedsiębiorstwa. Wykonawca nie może zastrzec informacji, o których mowa w art. 222 ust. 5 ustawy. Wszelkie informacje stanowiące tajemnicę przedsiębiorstwa w rozumieniu ustawy z  dnia 16 kwietnia 1993r. o zwalczaniu nieuczciwej</w:t>
      </w:r>
      <w:r w:rsidR="00B843A9">
        <w:rPr>
          <w:color w:val="auto"/>
          <w:sz w:val="23"/>
          <w:szCs w:val="23"/>
          <w:lang w:eastAsia="ar-SA"/>
        </w:rPr>
        <w:t xml:space="preserve"> konkurencji (</w:t>
      </w:r>
      <w:proofErr w:type="spellStart"/>
      <w:r w:rsidR="00B843A9">
        <w:rPr>
          <w:color w:val="auto"/>
          <w:sz w:val="23"/>
          <w:szCs w:val="23"/>
          <w:lang w:eastAsia="ar-SA"/>
        </w:rPr>
        <w:t>t.j</w:t>
      </w:r>
      <w:proofErr w:type="spellEnd"/>
      <w:r w:rsidR="00B843A9">
        <w:rPr>
          <w:color w:val="auto"/>
          <w:sz w:val="23"/>
          <w:szCs w:val="23"/>
          <w:lang w:eastAsia="ar-SA"/>
        </w:rPr>
        <w:t>. Dz. U. z 2022</w:t>
      </w:r>
      <w:r w:rsidRPr="00E77878">
        <w:rPr>
          <w:color w:val="auto"/>
          <w:sz w:val="23"/>
          <w:szCs w:val="23"/>
          <w:lang w:eastAsia="ar-SA"/>
        </w:rPr>
        <w:t>r. poz. 1</w:t>
      </w:r>
      <w:r w:rsidR="00B843A9">
        <w:rPr>
          <w:color w:val="auto"/>
          <w:sz w:val="23"/>
          <w:szCs w:val="23"/>
          <w:lang w:eastAsia="ar-SA"/>
        </w:rPr>
        <w:t>233</w:t>
      </w:r>
      <w:r w:rsidRPr="00E77878">
        <w:rPr>
          <w:color w:val="auto"/>
          <w:sz w:val="23"/>
          <w:szCs w:val="23"/>
          <w:lang w:eastAsia="ar-SA"/>
        </w:rPr>
        <w:t>), które wykonawca zamierza zastrzec jako tajemnicę przedsiębiorstwa w celu utrzymania w poufności tych informacji przekazuje je w wydzielonym i odpowiednio oznaczonym pliku</w:t>
      </w:r>
      <w:r w:rsidRPr="00E77878">
        <w:rPr>
          <w:rFonts w:eastAsia="Calibri"/>
          <w:color w:val="auto"/>
          <w:sz w:val="23"/>
          <w:szCs w:val="23"/>
        </w:rPr>
        <w:t>. Na  platformie w formularzu składania oferty znajduje się miejsce wyznaczone do dołączenia części oferty stanowiącej tajemnicę przedsiębiorstwa.</w:t>
      </w:r>
    </w:p>
    <w:p w14:paraId="6F5F54D2" w14:textId="4BEEF1DC" w:rsidR="00254778" w:rsidRPr="00E77878" w:rsidRDefault="00254778" w:rsidP="00254778">
      <w:pPr>
        <w:tabs>
          <w:tab w:val="left" w:pos="540"/>
          <w:tab w:val="left" w:pos="709"/>
          <w:tab w:val="left" w:pos="3261"/>
        </w:tabs>
        <w:suppressAutoHyphens/>
        <w:overflowPunct w:val="0"/>
        <w:autoSpaceDE w:val="0"/>
        <w:spacing w:after="0" w:line="276" w:lineRule="auto"/>
        <w:ind w:left="567" w:right="-64" w:firstLine="0"/>
        <w:textAlignment w:val="baseline"/>
        <w:rPr>
          <w:rFonts w:eastAsia="Calibri"/>
          <w:b/>
          <w:color w:val="auto"/>
          <w:sz w:val="23"/>
          <w:szCs w:val="23"/>
        </w:rPr>
      </w:pPr>
      <w:r w:rsidRPr="00E77878">
        <w:rPr>
          <w:rFonts w:eastAsia="Calibri"/>
          <w:b/>
          <w:color w:val="auto"/>
          <w:sz w:val="23"/>
          <w:szCs w:val="23"/>
        </w:rPr>
        <w:t>UWAGA:</w:t>
      </w:r>
    </w:p>
    <w:p w14:paraId="351EDC43" w14:textId="3159A123" w:rsidR="00965E3C" w:rsidRDefault="00254778" w:rsidP="002402F7">
      <w:pPr>
        <w:tabs>
          <w:tab w:val="left" w:pos="540"/>
          <w:tab w:val="left" w:pos="720"/>
          <w:tab w:val="left" w:pos="3261"/>
        </w:tabs>
        <w:suppressAutoHyphens/>
        <w:overflowPunct w:val="0"/>
        <w:autoSpaceDE w:val="0"/>
        <w:spacing w:after="0" w:line="276" w:lineRule="auto"/>
        <w:ind w:left="567" w:right="-64" w:firstLine="0"/>
        <w:textAlignment w:val="baseline"/>
        <w:rPr>
          <w:rFonts w:ascii="Calibri" w:eastAsia="Calibri" w:hAnsi="Calibri" w:cs="Calibri"/>
          <w:color w:val="auto"/>
        </w:rPr>
      </w:pPr>
      <w:r w:rsidRPr="00E77878">
        <w:rPr>
          <w:rFonts w:eastAsia="Calibri"/>
          <w:color w:val="auto"/>
          <w:sz w:val="23"/>
          <w:szCs w:val="23"/>
        </w:rPr>
        <w:t>Złożenie na dokumencie własnoręcznego podpisu, a następnie jego zeskanowanie i przesłanie do Zamawiającego nie jest równoznaczne z kwalifikowanym podpisem elektronicznym, o którym mowa w</w:t>
      </w:r>
      <w:r>
        <w:rPr>
          <w:rFonts w:eastAsia="Calibri"/>
          <w:color w:val="auto"/>
        </w:rPr>
        <w:t xml:space="preserve"> art. 63 ust. 1 ustawy oraz niniejszej SWZ i w takim przypadku oferta zostanie odrzucona.</w:t>
      </w:r>
    </w:p>
    <w:p w14:paraId="56877DF3" w14:textId="77777777" w:rsidR="002402F7" w:rsidRPr="002402F7" w:rsidRDefault="002402F7" w:rsidP="002402F7">
      <w:pPr>
        <w:tabs>
          <w:tab w:val="left" w:pos="540"/>
          <w:tab w:val="left" w:pos="720"/>
          <w:tab w:val="left" w:pos="3261"/>
        </w:tabs>
        <w:suppressAutoHyphens/>
        <w:overflowPunct w:val="0"/>
        <w:autoSpaceDE w:val="0"/>
        <w:spacing w:after="0" w:line="276" w:lineRule="auto"/>
        <w:ind w:left="567" w:right="-64" w:firstLine="0"/>
        <w:textAlignment w:val="baseline"/>
        <w:rPr>
          <w:rFonts w:ascii="Calibri" w:eastAsia="Calibri" w:hAnsi="Calibri" w:cs="Calibri"/>
          <w:color w:val="auto"/>
        </w:rPr>
      </w:pPr>
    </w:p>
    <w:p w14:paraId="59E015C8" w14:textId="1FD7BA19" w:rsidR="004D6581" w:rsidRPr="007C2E64" w:rsidRDefault="00235210" w:rsidP="007C2E64">
      <w:pPr>
        <w:pStyle w:val="Akapitzlist"/>
        <w:tabs>
          <w:tab w:val="left" w:pos="720"/>
          <w:tab w:val="left" w:pos="1080"/>
          <w:tab w:val="left" w:pos="2700"/>
        </w:tabs>
        <w:suppressAutoHyphens/>
        <w:overflowPunct w:val="0"/>
        <w:autoSpaceDE w:val="0"/>
        <w:spacing w:after="0" w:line="276" w:lineRule="auto"/>
        <w:ind w:left="360" w:right="0" w:hanging="218"/>
        <w:textAlignment w:val="baseline"/>
        <w:rPr>
          <w:b/>
          <w:bCs/>
          <w:sz w:val="23"/>
          <w:szCs w:val="23"/>
          <w:lang w:eastAsia="ar-SA"/>
        </w:rPr>
      </w:pPr>
      <w:r w:rsidRPr="007C2E64">
        <w:rPr>
          <w:b/>
          <w:bCs/>
          <w:sz w:val="23"/>
          <w:szCs w:val="23"/>
          <w:lang w:eastAsia="ar-SA"/>
        </w:rPr>
        <w:t xml:space="preserve">X.  </w:t>
      </w:r>
      <w:r w:rsidR="007C2E64" w:rsidRPr="007C2E64">
        <w:rPr>
          <w:b/>
          <w:bCs/>
          <w:sz w:val="23"/>
          <w:szCs w:val="23"/>
          <w:lang w:eastAsia="ar-SA"/>
        </w:rPr>
        <w:t>TERMIN ORAZ SPOSÓB SKŁADANIA I OTWARCIA OFERT.</w:t>
      </w:r>
    </w:p>
    <w:p w14:paraId="35EC848D" w14:textId="409664D4" w:rsidR="00E95FBD" w:rsidRPr="00B843A9" w:rsidRDefault="00C23C54" w:rsidP="0043222E">
      <w:pPr>
        <w:pStyle w:val="pkt"/>
        <w:numPr>
          <w:ilvl w:val="3"/>
          <w:numId w:val="21"/>
        </w:numPr>
        <w:tabs>
          <w:tab w:val="clear" w:pos="1108"/>
          <w:tab w:val="num" w:pos="567"/>
        </w:tabs>
        <w:spacing w:before="0" w:after="0"/>
        <w:ind w:left="567" w:hanging="425"/>
        <w:rPr>
          <w:b/>
          <w:sz w:val="23"/>
          <w:szCs w:val="23"/>
        </w:rPr>
      </w:pPr>
      <w:r w:rsidRPr="00B47AAF">
        <w:rPr>
          <w:sz w:val="23"/>
          <w:szCs w:val="23"/>
        </w:rPr>
        <w:t xml:space="preserve">Ofertę należy złożyć za pośrednictwem strony: </w:t>
      </w:r>
      <w:r w:rsidRPr="00B843A9">
        <w:rPr>
          <w:sz w:val="23"/>
          <w:szCs w:val="23"/>
        </w:rPr>
        <w:t xml:space="preserve">https://platformazakupowa.pl/pn/kwp_bialystok </w:t>
      </w:r>
      <w:r w:rsidR="00E95FBD" w:rsidRPr="00B843A9">
        <w:rPr>
          <w:b/>
          <w:sz w:val="23"/>
          <w:szCs w:val="23"/>
        </w:rPr>
        <w:t xml:space="preserve">do </w:t>
      </w:r>
      <w:r w:rsidR="00B843A9" w:rsidRPr="00B843A9">
        <w:rPr>
          <w:b/>
          <w:sz w:val="23"/>
          <w:szCs w:val="23"/>
        </w:rPr>
        <w:t>dnia 30</w:t>
      </w:r>
      <w:r w:rsidRPr="00B843A9">
        <w:rPr>
          <w:b/>
          <w:sz w:val="23"/>
          <w:szCs w:val="23"/>
        </w:rPr>
        <w:t xml:space="preserve"> </w:t>
      </w:r>
      <w:r w:rsidR="00B843A9" w:rsidRPr="00B843A9">
        <w:rPr>
          <w:b/>
          <w:sz w:val="23"/>
          <w:szCs w:val="23"/>
        </w:rPr>
        <w:t>września 2024</w:t>
      </w:r>
      <w:r w:rsidRPr="00B843A9">
        <w:rPr>
          <w:b/>
          <w:sz w:val="23"/>
          <w:szCs w:val="23"/>
        </w:rPr>
        <w:t xml:space="preserve"> r. do godziny 9:30.</w:t>
      </w:r>
    </w:p>
    <w:p w14:paraId="745F070D" w14:textId="1A70307D" w:rsidR="00C23C54" w:rsidRPr="00B843A9" w:rsidRDefault="00C23C54" w:rsidP="0043222E">
      <w:pPr>
        <w:pStyle w:val="pkt"/>
        <w:numPr>
          <w:ilvl w:val="3"/>
          <w:numId w:val="21"/>
        </w:numPr>
        <w:tabs>
          <w:tab w:val="clear" w:pos="1108"/>
          <w:tab w:val="num" w:pos="567"/>
        </w:tabs>
        <w:spacing w:before="0" w:after="0"/>
        <w:ind w:hanging="966"/>
        <w:rPr>
          <w:b/>
          <w:sz w:val="23"/>
          <w:szCs w:val="23"/>
        </w:rPr>
      </w:pPr>
      <w:r w:rsidRPr="00B843A9">
        <w:rPr>
          <w:sz w:val="23"/>
          <w:szCs w:val="23"/>
        </w:rPr>
        <w:t>O terminie złożenia oferty decyduje czas pełnego przeprocesowania transakcji na Platformie.</w:t>
      </w:r>
    </w:p>
    <w:p w14:paraId="263D13E5" w14:textId="1AB1E5A7" w:rsidR="00E95FBD" w:rsidRPr="00B843A9" w:rsidRDefault="00C23C54" w:rsidP="0043222E">
      <w:pPr>
        <w:pStyle w:val="pkt"/>
        <w:numPr>
          <w:ilvl w:val="3"/>
          <w:numId w:val="21"/>
        </w:numPr>
        <w:tabs>
          <w:tab w:val="clear" w:pos="1108"/>
          <w:tab w:val="num" w:pos="567"/>
        </w:tabs>
        <w:spacing w:before="0" w:after="0"/>
        <w:ind w:hanging="966"/>
        <w:rPr>
          <w:b/>
          <w:sz w:val="23"/>
          <w:szCs w:val="23"/>
        </w:rPr>
      </w:pPr>
      <w:r w:rsidRPr="00B843A9">
        <w:rPr>
          <w:sz w:val="23"/>
          <w:szCs w:val="23"/>
        </w:rPr>
        <w:t xml:space="preserve">Otwarcie ofert nastąpi w dniu </w:t>
      </w:r>
      <w:r w:rsidR="00B843A9" w:rsidRPr="00B843A9">
        <w:rPr>
          <w:b/>
          <w:sz w:val="23"/>
          <w:szCs w:val="23"/>
        </w:rPr>
        <w:t xml:space="preserve">30 września 2024 </w:t>
      </w:r>
      <w:r w:rsidRPr="00B843A9">
        <w:rPr>
          <w:b/>
          <w:sz w:val="23"/>
          <w:szCs w:val="23"/>
        </w:rPr>
        <w:t xml:space="preserve">r. o godzinie 10:00. </w:t>
      </w:r>
    </w:p>
    <w:p w14:paraId="68855114" w14:textId="39AEF71E" w:rsidR="00C23C54" w:rsidRPr="00E95FBD" w:rsidRDefault="00C23C54" w:rsidP="0043222E">
      <w:pPr>
        <w:pStyle w:val="pkt"/>
        <w:numPr>
          <w:ilvl w:val="3"/>
          <w:numId w:val="21"/>
        </w:numPr>
        <w:tabs>
          <w:tab w:val="clear" w:pos="1108"/>
          <w:tab w:val="num" w:pos="567"/>
        </w:tabs>
        <w:spacing w:before="0" w:after="0"/>
        <w:ind w:left="567" w:hanging="425"/>
        <w:rPr>
          <w:b/>
          <w:sz w:val="23"/>
          <w:szCs w:val="23"/>
        </w:rPr>
      </w:pPr>
      <w:r w:rsidRPr="00B47AAF">
        <w:rPr>
          <w:sz w:val="23"/>
          <w:szCs w:val="23"/>
        </w:rPr>
        <w:t xml:space="preserve">Zamawiający, najpóźniej przed otwarciem ofert, udostępnia na stronie internetowej prowadzonego postępowania informację o kwocie, jaką Zamawiający zamierza przeznaczyć na sfinansowanie zamówienia. </w:t>
      </w:r>
    </w:p>
    <w:p w14:paraId="5D846712" w14:textId="5FEE46CC" w:rsidR="00C23C54" w:rsidRPr="00E95FBD" w:rsidRDefault="00C23C54" w:rsidP="0043222E">
      <w:pPr>
        <w:pStyle w:val="pkt"/>
        <w:numPr>
          <w:ilvl w:val="3"/>
          <w:numId w:val="21"/>
        </w:numPr>
        <w:tabs>
          <w:tab w:val="clear" w:pos="1108"/>
          <w:tab w:val="num" w:pos="567"/>
        </w:tabs>
        <w:spacing w:before="0" w:after="0"/>
        <w:ind w:left="567" w:hanging="425"/>
        <w:rPr>
          <w:b/>
          <w:sz w:val="23"/>
          <w:szCs w:val="23"/>
        </w:rPr>
      </w:pPr>
      <w:r w:rsidRPr="00E95FBD">
        <w:rPr>
          <w:sz w:val="23"/>
          <w:szCs w:val="23"/>
        </w:rPr>
        <w:t xml:space="preserve">Niezwłocznie po otwarciu ofert, Zamawiający udostępnia się na stronie internetowej prowadzonego postępowania informacje o: </w:t>
      </w:r>
    </w:p>
    <w:p w14:paraId="3B731294" w14:textId="0EB13BD3" w:rsidR="00C23C54" w:rsidRPr="00E95FBD" w:rsidRDefault="00C23C54" w:rsidP="0043222E">
      <w:pPr>
        <w:pStyle w:val="Akapitzlist"/>
        <w:numPr>
          <w:ilvl w:val="1"/>
          <w:numId w:val="45"/>
        </w:numPr>
        <w:spacing w:after="0" w:line="240" w:lineRule="auto"/>
        <w:ind w:left="567" w:right="77" w:firstLine="284"/>
        <w:rPr>
          <w:sz w:val="23"/>
          <w:szCs w:val="23"/>
        </w:rPr>
      </w:pPr>
      <w:r w:rsidRPr="00E95FBD">
        <w:rPr>
          <w:sz w:val="23"/>
          <w:szCs w:val="23"/>
        </w:rPr>
        <w:t xml:space="preserve">nazwach albo imionach i nazwiskach oraz siedzibach lub miejscach prowadzonej działalności gospodarczej albo miejscach zamieszkania Wykonawców, których oferty zostały otwarte; </w:t>
      </w:r>
    </w:p>
    <w:p w14:paraId="5C25F5C4" w14:textId="4D821903" w:rsidR="00E95FBD" w:rsidRPr="00E95FBD" w:rsidRDefault="00C23C54" w:rsidP="0043222E">
      <w:pPr>
        <w:pStyle w:val="Akapitzlist"/>
        <w:numPr>
          <w:ilvl w:val="1"/>
          <w:numId w:val="45"/>
        </w:numPr>
        <w:spacing w:after="0" w:line="240" w:lineRule="auto"/>
        <w:ind w:left="1276" w:right="77" w:hanging="425"/>
        <w:rPr>
          <w:sz w:val="23"/>
          <w:szCs w:val="23"/>
        </w:rPr>
      </w:pPr>
      <w:r w:rsidRPr="00E95FBD">
        <w:rPr>
          <w:sz w:val="23"/>
          <w:szCs w:val="23"/>
        </w:rPr>
        <w:t>cenach lub kosztach zawartych w ofertach.</w:t>
      </w:r>
    </w:p>
    <w:p w14:paraId="37F28B58" w14:textId="400DDFAB" w:rsidR="00C23C54" w:rsidRDefault="00C23C54" w:rsidP="0043222E">
      <w:pPr>
        <w:pStyle w:val="Akapitzlist"/>
        <w:numPr>
          <w:ilvl w:val="3"/>
          <w:numId w:val="21"/>
        </w:numPr>
        <w:tabs>
          <w:tab w:val="clear" w:pos="1108"/>
          <w:tab w:val="num" w:pos="567"/>
        </w:tabs>
        <w:spacing w:after="0" w:line="240" w:lineRule="auto"/>
        <w:ind w:left="567" w:right="-64" w:hanging="425"/>
        <w:rPr>
          <w:sz w:val="23"/>
          <w:szCs w:val="23"/>
        </w:rPr>
      </w:pPr>
      <w:r w:rsidRPr="00E95FBD">
        <w:rPr>
          <w:sz w:val="23"/>
          <w:szCs w:val="23"/>
        </w:rPr>
        <w:lastRenderedPageBreak/>
        <w:t>W przypadku wystąpienia awarii systemu teleinformatycznego, która spowoduje brak możliwości otwarcia ofert w terminie określonym przez Zamawiającego, otwarcie ofert nastąpi niezwłocznie po usunięciu awarii.</w:t>
      </w:r>
    </w:p>
    <w:p w14:paraId="2E4B6143" w14:textId="1149A903" w:rsidR="00C23C54" w:rsidRPr="00E95FBD" w:rsidRDefault="00C23C54" w:rsidP="0043222E">
      <w:pPr>
        <w:pStyle w:val="Akapitzlist"/>
        <w:numPr>
          <w:ilvl w:val="3"/>
          <w:numId w:val="21"/>
        </w:numPr>
        <w:tabs>
          <w:tab w:val="clear" w:pos="1108"/>
          <w:tab w:val="num" w:pos="567"/>
        </w:tabs>
        <w:spacing w:after="0" w:line="240" w:lineRule="auto"/>
        <w:ind w:left="567" w:right="-64" w:hanging="425"/>
        <w:rPr>
          <w:sz w:val="23"/>
          <w:szCs w:val="23"/>
        </w:rPr>
      </w:pPr>
      <w:r w:rsidRPr="00E95FBD">
        <w:rPr>
          <w:bCs/>
          <w:sz w:val="23"/>
          <w:szCs w:val="23"/>
        </w:rPr>
        <w:t>Za</w:t>
      </w:r>
      <w:r w:rsidRPr="00E95FBD">
        <w:rPr>
          <w:sz w:val="23"/>
          <w:szCs w:val="23"/>
        </w:rPr>
        <w:t>mawiający poinformuje o zmianie terminu otwarcia ofert na stronie internetowej prowadzonego postepowania.</w:t>
      </w:r>
    </w:p>
    <w:p w14:paraId="4E85D686" w14:textId="19750B0B" w:rsidR="00043DB3" w:rsidRPr="00E95FBD" w:rsidRDefault="00235210" w:rsidP="0043222E">
      <w:pPr>
        <w:pStyle w:val="Akapitzlist"/>
        <w:numPr>
          <w:ilvl w:val="3"/>
          <w:numId w:val="21"/>
        </w:numPr>
        <w:tabs>
          <w:tab w:val="clear" w:pos="1108"/>
          <w:tab w:val="left" w:pos="480"/>
          <w:tab w:val="num" w:pos="567"/>
          <w:tab w:val="left" w:pos="960"/>
        </w:tabs>
        <w:spacing w:after="0" w:line="240" w:lineRule="auto"/>
        <w:ind w:left="426" w:right="-64" w:hanging="284"/>
        <w:rPr>
          <w:b/>
          <w:sz w:val="23"/>
          <w:szCs w:val="23"/>
        </w:rPr>
      </w:pPr>
      <w:r w:rsidRPr="00E95FBD">
        <w:rPr>
          <w:sz w:val="23"/>
          <w:szCs w:val="23"/>
        </w:rPr>
        <w:t>Zamawiający nie ponosi odpowiedzialności za złożenie oferty w sposób niezgodny z zapisami SWZ oraz Regulaminem  Platformy</w:t>
      </w:r>
      <w:r w:rsidR="00C23C54" w:rsidRPr="00E95FBD">
        <w:rPr>
          <w:sz w:val="23"/>
          <w:szCs w:val="23"/>
        </w:rPr>
        <w:t>.</w:t>
      </w:r>
    </w:p>
    <w:p w14:paraId="6265A4DD" w14:textId="7F39DC94" w:rsidR="00FF01BD" w:rsidRDefault="00FF01BD" w:rsidP="00C23C54">
      <w:pPr>
        <w:tabs>
          <w:tab w:val="left" w:pos="0"/>
          <w:tab w:val="left" w:pos="1080"/>
        </w:tabs>
        <w:suppressAutoHyphens/>
        <w:overflowPunct w:val="0"/>
        <w:autoSpaceDE w:val="0"/>
        <w:spacing w:after="0" w:line="240" w:lineRule="auto"/>
        <w:ind w:left="0" w:right="-64" w:firstLine="0"/>
        <w:textAlignment w:val="baseline"/>
        <w:rPr>
          <w:b/>
          <w:sz w:val="23"/>
          <w:szCs w:val="23"/>
          <w:lang w:eastAsia="ar-SA"/>
        </w:rPr>
      </w:pPr>
    </w:p>
    <w:p w14:paraId="0776CABE" w14:textId="161FF0CD" w:rsidR="003714D3" w:rsidRPr="00C23C54" w:rsidRDefault="003714D3" w:rsidP="00C23C54">
      <w:pPr>
        <w:tabs>
          <w:tab w:val="left" w:pos="0"/>
          <w:tab w:val="left" w:pos="1080"/>
        </w:tabs>
        <w:suppressAutoHyphens/>
        <w:overflowPunct w:val="0"/>
        <w:autoSpaceDE w:val="0"/>
        <w:spacing w:after="0" w:line="240" w:lineRule="auto"/>
        <w:ind w:left="0" w:right="-64" w:firstLine="0"/>
        <w:textAlignment w:val="baseline"/>
        <w:rPr>
          <w:b/>
          <w:sz w:val="23"/>
          <w:szCs w:val="23"/>
          <w:lang w:eastAsia="ar-SA"/>
        </w:rPr>
      </w:pPr>
      <w:r w:rsidRPr="00C23C54">
        <w:rPr>
          <w:b/>
          <w:sz w:val="23"/>
          <w:szCs w:val="23"/>
          <w:lang w:eastAsia="ar-SA"/>
        </w:rPr>
        <w:t>X</w:t>
      </w:r>
      <w:r w:rsidR="00D73358" w:rsidRPr="00C23C54">
        <w:rPr>
          <w:b/>
          <w:sz w:val="23"/>
          <w:szCs w:val="23"/>
          <w:lang w:eastAsia="ar-SA"/>
        </w:rPr>
        <w:t>I</w:t>
      </w:r>
      <w:r w:rsidRPr="00C23C54">
        <w:rPr>
          <w:b/>
          <w:sz w:val="23"/>
          <w:szCs w:val="23"/>
          <w:lang w:eastAsia="ar-SA"/>
        </w:rPr>
        <w:t xml:space="preserve">. </w:t>
      </w:r>
      <w:r w:rsidR="00C23C54" w:rsidRPr="00C23C54">
        <w:rPr>
          <w:b/>
          <w:sz w:val="23"/>
          <w:szCs w:val="23"/>
          <w:lang w:eastAsia="ar-SA"/>
        </w:rPr>
        <w:t>WADIUM.</w:t>
      </w:r>
      <w:r w:rsidRPr="00C23C54">
        <w:rPr>
          <w:b/>
          <w:sz w:val="23"/>
          <w:szCs w:val="23"/>
          <w:lang w:eastAsia="ar-SA"/>
        </w:rPr>
        <w:t xml:space="preserve"> </w:t>
      </w:r>
    </w:p>
    <w:p w14:paraId="53A0087F" w14:textId="74AC0C79" w:rsidR="00F56B87" w:rsidRPr="005C5B47" w:rsidRDefault="00F56B87" w:rsidP="00E51642">
      <w:pPr>
        <w:tabs>
          <w:tab w:val="left" w:pos="0"/>
          <w:tab w:val="left" w:pos="1080"/>
        </w:tabs>
        <w:suppressAutoHyphens/>
        <w:overflowPunct w:val="0"/>
        <w:autoSpaceDE w:val="0"/>
        <w:spacing w:after="0" w:line="240" w:lineRule="auto"/>
        <w:ind w:left="284" w:right="-64" w:firstLine="0"/>
        <w:textAlignment w:val="baseline"/>
        <w:rPr>
          <w:szCs w:val="24"/>
          <w:lang w:eastAsia="ar-SA"/>
        </w:rPr>
      </w:pPr>
      <w:r w:rsidRPr="005C5B47">
        <w:rPr>
          <w:szCs w:val="24"/>
          <w:lang w:eastAsia="ar-SA"/>
        </w:rPr>
        <w:t xml:space="preserve">Zamawiający nie </w:t>
      </w:r>
      <w:r w:rsidR="00933783">
        <w:rPr>
          <w:szCs w:val="24"/>
          <w:lang w:eastAsia="ar-SA"/>
        </w:rPr>
        <w:t>żąda</w:t>
      </w:r>
      <w:r w:rsidRPr="005C5B47">
        <w:rPr>
          <w:szCs w:val="24"/>
          <w:lang w:eastAsia="ar-SA"/>
        </w:rPr>
        <w:t xml:space="preserve"> wniesienia wadium.</w:t>
      </w:r>
    </w:p>
    <w:p w14:paraId="1EB934DD" w14:textId="77777777" w:rsidR="00E85993" w:rsidRDefault="00E85993" w:rsidP="005C5B47">
      <w:pPr>
        <w:tabs>
          <w:tab w:val="left" w:pos="709"/>
        </w:tabs>
        <w:suppressAutoHyphens/>
        <w:overflowPunct w:val="0"/>
        <w:autoSpaceDE w:val="0"/>
        <w:spacing w:after="0" w:line="276" w:lineRule="auto"/>
        <w:ind w:left="0" w:right="-64" w:firstLine="0"/>
        <w:contextualSpacing/>
        <w:textAlignment w:val="baseline"/>
        <w:rPr>
          <w:bCs/>
          <w:szCs w:val="24"/>
          <w:lang w:eastAsia="ar-SA"/>
        </w:rPr>
      </w:pPr>
    </w:p>
    <w:p w14:paraId="54C21081" w14:textId="470396D5" w:rsidR="003714D3" w:rsidRPr="00C23C54" w:rsidRDefault="003714D3" w:rsidP="00C23C54">
      <w:pPr>
        <w:pStyle w:val="Tekstpodstawowy22"/>
        <w:widowControl/>
        <w:tabs>
          <w:tab w:val="left" w:pos="284"/>
          <w:tab w:val="left" w:pos="720"/>
        </w:tabs>
        <w:spacing w:line="276" w:lineRule="auto"/>
        <w:ind w:right="-64" w:hanging="284"/>
        <w:jc w:val="both"/>
        <w:rPr>
          <w:rFonts w:ascii="Times New Roman" w:hAnsi="Times New Roman"/>
          <w:b/>
          <w:sz w:val="23"/>
          <w:szCs w:val="23"/>
        </w:rPr>
      </w:pPr>
      <w:r w:rsidRPr="00C23C54">
        <w:rPr>
          <w:rFonts w:ascii="Times New Roman" w:hAnsi="Times New Roman"/>
          <w:b/>
          <w:sz w:val="23"/>
          <w:szCs w:val="23"/>
        </w:rPr>
        <w:t>X</w:t>
      </w:r>
      <w:r w:rsidR="00D73358" w:rsidRPr="00C23C54">
        <w:rPr>
          <w:rFonts w:ascii="Times New Roman" w:hAnsi="Times New Roman"/>
          <w:b/>
          <w:sz w:val="23"/>
          <w:szCs w:val="23"/>
        </w:rPr>
        <w:t>II</w:t>
      </w:r>
      <w:r w:rsidRPr="00C23C54">
        <w:rPr>
          <w:rFonts w:ascii="Times New Roman" w:hAnsi="Times New Roman"/>
          <w:b/>
          <w:sz w:val="23"/>
          <w:szCs w:val="23"/>
        </w:rPr>
        <w:t xml:space="preserve">. </w:t>
      </w:r>
      <w:r w:rsidR="00C23C54">
        <w:rPr>
          <w:rFonts w:ascii="Times New Roman" w:hAnsi="Times New Roman"/>
          <w:b/>
          <w:sz w:val="23"/>
          <w:szCs w:val="23"/>
        </w:rPr>
        <w:t>TERMIN ZWIĄZANIA OFERTĄ</w:t>
      </w:r>
    </w:p>
    <w:p w14:paraId="0014E1E0" w14:textId="4C2FF414" w:rsidR="001A1AE5" w:rsidRPr="004E16AB" w:rsidRDefault="00FB6AA6" w:rsidP="00254778">
      <w:pPr>
        <w:ind w:right="78"/>
        <w:rPr>
          <w:color w:val="auto"/>
          <w:szCs w:val="24"/>
          <w:highlight w:val="yellow"/>
        </w:rPr>
      </w:pPr>
      <w:r w:rsidRPr="004E16AB">
        <w:rPr>
          <w:color w:val="auto"/>
          <w:szCs w:val="24"/>
        </w:rPr>
        <w:t xml:space="preserve">Wykonawca jest związany ofertą od dnia upływu terminu składania ofert do dnia </w:t>
      </w:r>
      <w:r w:rsidR="004E16AB" w:rsidRPr="004E16AB">
        <w:rPr>
          <w:b/>
          <w:color w:val="auto"/>
          <w:szCs w:val="24"/>
        </w:rPr>
        <w:t>28.12</w:t>
      </w:r>
      <w:r w:rsidR="00484116" w:rsidRPr="004E16AB">
        <w:rPr>
          <w:b/>
          <w:color w:val="auto"/>
          <w:szCs w:val="24"/>
        </w:rPr>
        <w:t>.2024</w:t>
      </w:r>
      <w:r w:rsidRPr="004E16AB">
        <w:rPr>
          <w:b/>
          <w:color w:val="auto"/>
          <w:szCs w:val="24"/>
        </w:rPr>
        <w:t>r</w:t>
      </w:r>
      <w:r w:rsidRPr="004E16AB">
        <w:rPr>
          <w:color w:val="auto"/>
          <w:szCs w:val="24"/>
        </w:rPr>
        <w:t xml:space="preserve">. </w:t>
      </w:r>
    </w:p>
    <w:p w14:paraId="13B0B8A9" w14:textId="77777777" w:rsidR="00E733A3" w:rsidRPr="009914BD" w:rsidRDefault="00E733A3" w:rsidP="0086056D">
      <w:pPr>
        <w:tabs>
          <w:tab w:val="left" w:pos="720"/>
        </w:tabs>
        <w:suppressAutoHyphens/>
        <w:overflowPunct w:val="0"/>
        <w:autoSpaceDE w:val="0"/>
        <w:spacing w:after="0" w:line="276" w:lineRule="auto"/>
        <w:ind w:left="284" w:right="78" w:firstLine="0"/>
        <w:textAlignment w:val="baseline"/>
        <w:rPr>
          <w:b/>
          <w:color w:val="auto"/>
          <w:szCs w:val="24"/>
          <w:lang w:eastAsia="ar-SA"/>
        </w:rPr>
      </w:pPr>
    </w:p>
    <w:p w14:paraId="168D3FF3" w14:textId="16406D30" w:rsidR="0086056D" w:rsidRPr="00C23C54" w:rsidRDefault="003714D3" w:rsidP="00C23C54">
      <w:pPr>
        <w:tabs>
          <w:tab w:val="left" w:pos="720"/>
        </w:tabs>
        <w:suppressAutoHyphens/>
        <w:overflowPunct w:val="0"/>
        <w:autoSpaceDE w:val="0"/>
        <w:spacing w:after="0" w:line="276" w:lineRule="auto"/>
        <w:ind w:left="284" w:right="78" w:hanging="284"/>
        <w:textAlignment w:val="baseline"/>
        <w:rPr>
          <w:b/>
          <w:color w:val="auto"/>
          <w:sz w:val="23"/>
          <w:szCs w:val="23"/>
          <w:lang w:eastAsia="ar-SA"/>
        </w:rPr>
      </w:pPr>
      <w:r w:rsidRPr="00C23C54">
        <w:rPr>
          <w:b/>
          <w:color w:val="auto"/>
          <w:sz w:val="23"/>
          <w:szCs w:val="23"/>
          <w:lang w:eastAsia="ar-SA"/>
        </w:rPr>
        <w:t>XI</w:t>
      </w:r>
      <w:r w:rsidR="00D73358" w:rsidRPr="00C23C54">
        <w:rPr>
          <w:b/>
          <w:color w:val="auto"/>
          <w:sz w:val="23"/>
          <w:szCs w:val="23"/>
          <w:lang w:eastAsia="ar-SA"/>
        </w:rPr>
        <w:t>II</w:t>
      </w:r>
      <w:r w:rsidRPr="00C23C54">
        <w:rPr>
          <w:b/>
          <w:color w:val="auto"/>
          <w:sz w:val="23"/>
          <w:szCs w:val="23"/>
          <w:lang w:eastAsia="ar-SA"/>
        </w:rPr>
        <w:t xml:space="preserve">. </w:t>
      </w:r>
      <w:r w:rsidR="00C23C54">
        <w:rPr>
          <w:b/>
          <w:color w:val="auto"/>
          <w:sz w:val="23"/>
          <w:szCs w:val="23"/>
          <w:lang w:eastAsia="ar-SA"/>
        </w:rPr>
        <w:t>OPIS SPOSOBU OBLICZENIA CENY</w:t>
      </w:r>
    </w:p>
    <w:p w14:paraId="5A48D4FE" w14:textId="54BA7FB7" w:rsidR="00EF46C0" w:rsidRPr="00EF46C0" w:rsidRDefault="00EF46C0" w:rsidP="0043222E">
      <w:pPr>
        <w:numPr>
          <w:ilvl w:val="0"/>
          <w:numId w:val="31"/>
        </w:numPr>
        <w:spacing w:after="0" w:line="240" w:lineRule="auto"/>
        <w:ind w:left="426" w:right="0" w:hanging="426"/>
        <w:rPr>
          <w:rFonts w:eastAsia="BookmanOldStyle-Bold"/>
          <w:color w:val="FF0000"/>
          <w:sz w:val="23"/>
          <w:szCs w:val="23"/>
        </w:rPr>
      </w:pPr>
      <w:r w:rsidRPr="00EF46C0">
        <w:rPr>
          <w:rFonts w:eastAsia="DengXian"/>
          <w:color w:val="auto"/>
          <w:sz w:val="23"/>
          <w:szCs w:val="23"/>
        </w:rPr>
        <w:t xml:space="preserve">Wykonawca podaje cenę brutto za realizację przedmiotu zamówienia, zgodnie z danymi podanymi we wzorze Formularza Ofertowego, </w:t>
      </w:r>
      <w:r w:rsidR="004E16AB">
        <w:rPr>
          <w:rFonts w:eastAsia="DengXian"/>
          <w:color w:val="auto"/>
          <w:sz w:val="23"/>
          <w:szCs w:val="23"/>
        </w:rPr>
        <w:t>stanowiącego Załącznik nr 1a – 1</w:t>
      </w:r>
      <w:r w:rsidR="00EA72B7" w:rsidRPr="00EA72B7">
        <w:rPr>
          <w:rFonts w:eastAsia="DengXian"/>
          <w:color w:val="auto"/>
          <w:sz w:val="23"/>
          <w:szCs w:val="23"/>
        </w:rPr>
        <w:t>c</w:t>
      </w:r>
      <w:r w:rsidRPr="00EA72B7">
        <w:rPr>
          <w:rFonts w:eastAsia="DengXian"/>
          <w:color w:val="auto"/>
          <w:sz w:val="23"/>
          <w:szCs w:val="23"/>
        </w:rPr>
        <w:t xml:space="preserve"> do SWZ. </w:t>
      </w:r>
    </w:p>
    <w:p w14:paraId="371FEC2A" w14:textId="29FD7A69" w:rsidR="00EF46C0" w:rsidRPr="00EF46C0" w:rsidRDefault="00EF46C0" w:rsidP="0043222E">
      <w:pPr>
        <w:numPr>
          <w:ilvl w:val="0"/>
          <w:numId w:val="31"/>
        </w:numPr>
        <w:spacing w:after="0" w:line="240" w:lineRule="auto"/>
        <w:ind w:left="426" w:right="0" w:hanging="426"/>
        <w:rPr>
          <w:rFonts w:eastAsia="BookmanOldStyle-Bold"/>
          <w:sz w:val="23"/>
          <w:szCs w:val="23"/>
        </w:rPr>
      </w:pPr>
      <w:r w:rsidRPr="00EF46C0">
        <w:rPr>
          <w:rFonts w:eastAsia="DengXian"/>
          <w:color w:val="auto"/>
          <w:sz w:val="23"/>
          <w:szCs w:val="23"/>
        </w:rPr>
        <w:t>P</w:t>
      </w:r>
      <w:r w:rsidRPr="00EF46C0">
        <w:rPr>
          <w:rFonts w:eastAsia="BookmanOldStyle-Bold"/>
          <w:sz w:val="23"/>
          <w:szCs w:val="23"/>
        </w:rPr>
        <w:t xml:space="preserve">odana w ofercie cena musi być wyrażona w złotych polskich (PLN) i obejmować wszelkie koszty wykonania przedmiotu zamówienia na warunkach określonych w szczególności w Szczegółowym opisie przedmiotu zamówienia </w:t>
      </w:r>
      <w:r w:rsidR="004F015C" w:rsidRPr="00AA635E">
        <w:rPr>
          <w:rFonts w:eastAsia="BookmanOldStyle-Bold"/>
          <w:color w:val="auto"/>
          <w:sz w:val="23"/>
          <w:szCs w:val="23"/>
        </w:rPr>
        <w:t>(Załącznik nr 5</w:t>
      </w:r>
      <w:r w:rsidRPr="00AA635E">
        <w:rPr>
          <w:rFonts w:eastAsia="BookmanOldStyle-Bold"/>
          <w:color w:val="auto"/>
          <w:sz w:val="23"/>
          <w:szCs w:val="23"/>
        </w:rPr>
        <w:t xml:space="preserve"> do SWZ) </w:t>
      </w:r>
      <w:r w:rsidRPr="00EF46C0">
        <w:rPr>
          <w:rFonts w:eastAsia="BookmanOldStyle-Bold"/>
          <w:sz w:val="23"/>
          <w:szCs w:val="23"/>
        </w:rPr>
        <w:t xml:space="preserve">i Wzorze umowy </w:t>
      </w:r>
      <w:r w:rsidR="004F015C" w:rsidRPr="00AA635E">
        <w:rPr>
          <w:rFonts w:eastAsia="BookmanOldStyle-Bold"/>
          <w:color w:val="auto"/>
          <w:sz w:val="23"/>
          <w:szCs w:val="23"/>
        </w:rPr>
        <w:t>(Załącznik nr 4</w:t>
      </w:r>
      <w:r w:rsidRPr="00AA635E">
        <w:rPr>
          <w:rFonts w:eastAsia="BookmanOldStyle-Bold"/>
          <w:color w:val="auto"/>
          <w:sz w:val="23"/>
          <w:szCs w:val="23"/>
        </w:rPr>
        <w:t xml:space="preserve"> do SWZ). </w:t>
      </w:r>
    </w:p>
    <w:p w14:paraId="5EB3E391" w14:textId="4FA7E77F" w:rsidR="00EF46C0" w:rsidRPr="00EF46C0" w:rsidRDefault="00EF46C0" w:rsidP="0043222E">
      <w:pPr>
        <w:numPr>
          <w:ilvl w:val="0"/>
          <w:numId w:val="31"/>
        </w:numPr>
        <w:spacing w:after="0" w:line="240" w:lineRule="auto"/>
        <w:ind w:left="426" w:right="0" w:hanging="426"/>
        <w:rPr>
          <w:rFonts w:eastAsia="BookmanOldStyle-Bold"/>
          <w:sz w:val="23"/>
          <w:szCs w:val="23"/>
        </w:rPr>
      </w:pPr>
      <w:r w:rsidRPr="00EF46C0">
        <w:rPr>
          <w:rFonts w:eastAsia="DengXian"/>
          <w:color w:val="auto"/>
          <w:sz w:val="23"/>
          <w:szCs w:val="23"/>
        </w:rPr>
        <w:t xml:space="preserve">Jeżeli została złożona oferta, której wybór prowadziłby do powstania u Zamawiającego obowiązku podatkowego zgodnie z ustawą z dnia 11 marca 2004 r. o podatku od towarów i usług </w:t>
      </w:r>
      <w:r w:rsidRPr="004F015C">
        <w:rPr>
          <w:rFonts w:eastAsia="DengXian"/>
          <w:color w:val="auto"/>
          <w:sz w:val="23"/>
          <w:szCs w:val="23"/>
        </w:rPr>
        <w:t>(t. j. Dz. U.</w:t>
      </w:r>
      <w:r w:rsidR="004F015C" w:rsidRPr="004F015C">
        <w:rPr>
          <w:rFonts w:eastAsia="DengXian"/>
          <w:color w:val="auto"/>
          <w:sz w:val="23"/>
          <w:szCs w:val="23"/>
        </w:rPr>
        <w:t xml:space="preserve"> z 2024</w:t>
      </w:r>
      <w:r w:rsidRPr="004F015C">
        <w:rPr>
          <w:rFonts w:eastAsia="DengXian"/>
          <w:color w:val="auto"/>
          <w:sz w:val="23"/>
          <w:szCs w:val="23"/>
        </w:rPr>
        <w:t xml:space="preserve"> r. poz. </w:t>
      </w:r>
      <w:r w:rsidR="004F015C" w:rsidRPr="004F015C">
        <w:rPr>
          <w:rFonts w:eastAsia="DengXian"/>
          <w:color w:val="auto"/>
          <w:sz w:val="23"/>
          <w:szCs w:val="23"/>
        </w:rPr>
        <w:t>361</w:t>
      </w:r>
      <w:r w:rsidRPr="004F015C">
        <w:rPr>
          <w:rFonts w:eastAsia="DengXian"/>
          <w:color w:val="auto"/>
          <w:sz w:val="23"/>
          <w:szCs w:val="23"/>
        </w:rPr>
        <w:t xml:space="preserve"> ze zm.), </w:t>
      </w:r>
      <w:r w:rsidRPr="00EF46C0">
        <w:rPr>
          <w:rFonts w:eastAsia="DengXian"/>
          <w:color w:val="auto"/>
          <w:sz w:val="23"/>
          <w:szCs w:val="23"/>
        </w:rPr>
        <w:t>dla celów zastosowania kryterium ceny Zamawiający dolicza do przedstawionej w tej ofercie ceny kwotę podatku od towarów i usług, którą miałby obowiązek rozliczyć. W ofercie, o której mowa w niniejszym ustępie, Wykonawca ma obowiązek:</w:t>
      </w:r>
    </w:p>
    <w:p w14:paraId="362E297D" w14:textId="77777777" w:rsidR="00EF46C0" w:rsidRPr="00EF46C0" w:rsidRDefault="00EF46C0" w:rsidP="0043222E">
      <w:pPr>
        <w:numPr>
          <w:ilvl w:val="1"/>
          <w:numId w:val="33"/>
        </w:numPr>
        <w:suppressAutoHyphens/>
        <w:spacing w:after="0" w:line="240" w:lineRule="auto"/>
        <w:ind w:left="709" w:right="0" w:hanging="283"/>
        <w:contextualSpacing/>
        <w:rPr>
          <w:rFonts w:eastAsia="DengXian"/>
          <w:color w:val="auto"/>
          <w:sz w:val="23"/>
          <w:szCs w:val="23"/>
        </w:rPr>
      </w:pPr>
      <w:r w:rsidRPr="00EF46C0">
        <w:rPr>
          <w:rFonts w:eastAsia="DengXian"/>
          <w:color w:val="auto"/>
          <w:sz w:val="23"/>
          <w:szCs w:val="23"/>
        </w:rPr>
        <w:t>poinformowania Zamawiającego, że wybór jego oferty będzie prowadził do powstania u Zamawiającego obowiązku podatkowego;</w:t>
      </w:r>
    </w:p>
    <w:p w14:paraId="23FA64E6" w14:textId="77777777" w:rsidR="00EF46C0" w:rsidRPr="00EF46C0" w:rsidRDefault="00EF46C0" w:rsidP="0043222E">
      <w:pPr>
        <w:numPr>
          <w:ilvl w:val="1"/>
          <w:numId w:val="33"/>
        </w:numPr>
        <w:suppressAutoHyphens/>
        <w:spacing w:after="0" w:line="240" w:lineRule="auto"/>
        <w:ind w:left="709" w:right="0" w:hanging="283"/>
        <w:contextualSpacing/>
        <w:rPr>
          <w:rFonts w:eastAsia="DengXian"/>
          <w:color w:val="auto"/>
          <w:sz w:val="23"/>
          <w:szCs w:val="23"/>
        </w:rPr>
      </w:pPr>
      <w:r w:rsidRPr="00EF46C0">
        <w:rPr>
          <w:rFonts w:eastAsia="DengXian"/>
          <w:color w:val="auto"/>
          <w:sz w:val="23"/>
          <w:szCs w:val="23"/>
        </w:rPr>
        <w:t>wskazania nazwy (rodzaju) towaru lub usługi, których dostawa lub świadczenie będą prowadziły do powstania obowiązku podatkowego;</w:t>
      </w:r>
    </w:p>
    <w:p w14:paraId="57FD7FC7" w14:textId="77777777" w:rsidR="00EF46C0" w:rsidRPr="00EF46C0" w:rsidRDefault="00EF46C0" w:rsidP="0043222E">
      <w:pPr>
        <w:numPr>
          <w:ilvl w:val="1"/>
          <w:numId w:val="33"/>
        </w:numPr>
        <w:suppressAutoHyphens/>
        <w:spacing w:after="0" w:line="240" w:lineRule="auto"/>
        <w:ind w:left="709" w:right="0" w:hanging="283"/>
        <w:contextualSpacing/>
        <w:rPr>
          <w:rFonts w:eastAsia="DengXian"/>
          <w:color w:val="auto"/>
          <w:sz w:val="23"/>
          <w:szCs w:val="23"/>
        </w:rPr>
      </w:pPr>
      <w:r w:rsidRPr="00EF46C0">
        <w:rPr>
          <w:rFonts w:eastAsia="DengXian"/>
          <w:color w:val="auto"/>
          <w:sz w:val="23"/>
          <w:szCs w:val="23"/>
        </w:rPr>
        <w:t>wskazania wartości towaru lub usługi objętego obowiązkiem podatkowym Zamawiającego, bez kwoty podatku;</w:t>
      </w:r>
    </w:p>
    <w:p w14:paraId="331BE649" w14:textId="77777777" w:rsidR="00EF46C0" w:rsidRPr="00EF46C0" w:rsidRDefault="00EF46C0" w:rsidP="0043222E">
      <w:pPr>
        <w:numPr>
          <w:ilvl w:val="1"/>
          <w:numId w:val="33"/>
        </w:numPr>
        <w:suppressAutoHyphens/>
        <w:spacing w:after="0" w:line="240" w:lineRule="auto"/>
        <w:ind w:left="709" w:right="0" w:hanging="283"/>
        <w:contextualSpacing/>
        <w:jc w:val="left"/>
        <w:rPr>
          <w:rFonts w:eastAsia="DengXian"/>
          <w:color w:val="auto"/>
          <w:sz w:val="23"/>
          <w:szCs w:val="23"/>
        </w:rPr>
      </w:pPr>
      <w:r w:rsidRPr="00EF46C0">
        <w:rPr>
          <w:rFonts w:eastAsia="DengXian"/>
          <w:color w:val="auto"/>
          <w:sz w:val="23"/>
          <w:szCs w:val="23"/>
        </w:rPr>
        <w:t>wskazania stawki podatku od towarów i usług, która zgodnie z wiedzą Wykonawcy, będzie miała zastosowanie.</w:t>
      </w:r>
    </w:p>
    <w:p w14:paraId="505E5510" w14:textId="77777777" w:rsidR="00EF46C0" w:rsidRPr="00EF46C0" w:rsidRDefault="00EF46C0" w:rsidP="0043222E">
      <w:pPr>
        <w:numPr>
          <w:ilvl w:val="0"/>
          <w:numId w:val="31"/>
        </w:numPr>
        <w:spacing w:after="0" w:line="240" w:lineRule="auto"/>
        <w:ind w:left="426" w:right="0" w:hanging="426"/>
        <w:jc w:val="left"/>
        <w:rPr>
          <w:rFonts w:eastAsia="Calibri"/>
          <w:sz w:val="23"/>
          <w:szCs w:val="23"/>
          <w:lang w:eastAsia="en-US"/>
        </w:rPr>
      </w:pPr>
      <w:r w:rsidRPr="00EF46C0">
        <w:rPr>
          <w:rFonts w:eastAsia="Calibri"/>
          <w:color w:val="auto"/>
          <w:sz w:val="23"/>
          <w:szCs w:val="23"/>
          <w:lang w:eastAsia="en-US"/>
        </w:rPr>
        <w:t xml:space="preserve">Cena ofertowa powinna uwzględniać należny podatek VAT, a także inne podatki i opłaty, których konieczność poniesienia wiąże się z realizację zamówienia. </w:t>
      </w:r>
    </w:p>
    <w:p w14:paraId="4DF218C9" w14:textId="77777777" w:rsidR="00EF46C0" w:rsidRPr="00EF46C0" w:rsidRDefault="00EF46C0" w:rsidP="0043222E">
      <w:pPr>
        <w:numPr>
          <w:ilvl w:val="0"/>
          <w:numId w:val="31"/>
        </w:numPr>
        <w:spacing w:after="0" w:line="240" w:lineRule="auto"/>
        <w:ind w:left="426" w:right="0" w:hanging="426"/>
        <w:jc w:val="left"/>
        <w:rPr>
          <w:rFonts w:eastAsia="Calibri"/>
          <w:sz w:val="23"/>
          <w:szCs w:val="23"/>
          <w:lang w:eastAsia="en-US"/>
        </w:rPr>
      </w:pPr>
      <w:r w:rsidRPr="00EF46C0">
        <w:rPr>
          <w:rFonts w:eastAsia="Calibri"/>
          <w:color w:val="auto"/>
          <w:sz w:val="23"/>
          <w:szCs w:val="23"/>
          <w:lang w:eastAsia="en-US"/>
        </w:rPr>
        <w:t xml:space="preserve">Cena oferty powinna być wyrażona w złotych polskich (PLN) z dokładnością do dwóch miejsc po przecinku. </w:t>
      </w:r>
    </w:p>
    <w:p w14:paraId="5BADA5EB" w14:textId="77777777" w:rsidR="00EF46C0" w:rsidRPr="00EF46C0" w:rsidRDefault="00EF46C0" w:rsidP="0043222E">
      <w:pPr>
        <w:numPr>
          <w:ilvl w:val="0"/>
          <w:numId w:val="31"/>
        </w:numPr>
        <w:spacing w:after="0" w:line="240" w:lineRule="auto"/>
        <w:ind w:left="426" w:right="0" w:hanging="426"/>
        <w:jc w:val="left"/>
        <w:rPr>
          <w:rFonts w:eastAsia="Calibri"/>
          <w:sz w:val="23"/>
          <w:szCs w:val="23"/>
          <w:lang w:eastAsia="en-US"/>
        </w:rPr>
      </w:pPr>
      <w:r w:rsidRPr="00EF46C0">
        <w:rPr>
          <w:rFonts w:eastAsia="Calibri"/>
          <w:bCs/>
          <w:color w:val="auto"/>
          <w:sz w:val="23"/>
          <w:szCs w:val="23"/>
          <w:lang w:eastAsia="en-US"/>
        </w:rPr>
        <w:t>Przy wyliczaniu poszczególnych wartości należy ograniczyć się do dwóch miejsc po przecinku na każdym etapie wyliczenia ceny</w:t>
      </w:r>
      <w:r w:rsidRPr="00EF46C0">
        <w:rPr>
          <w:rFonts w:eastAsia="Calibri"/>
          <w:color w:val="auto"/>
          <w:sz w:val="23"/>
          <w:szCs w:val="23"/>
          <w:lang w:eastAsia="en-US"/>
        </w:rPr>
        <w:t>.</w:t>
      </w:r>
      <w:r w:rsidRPr="00EF46C0">
        <w:rPr>
          <w:rFonts w:eastAsia="Calibri"/>
          <w:sz w:val="23"/>
          <w:szCs w:val="23"/>
          <w:lang w:eastAsia="en-US"/>
        </w:rPr>
        <w:t xml:space="preserve"> </w:t>
      </w:r>
      <w:r w:rsidRPr="00EF46C0">
        <w:rPr>
          <w:rFonts w:eastAsia="Calibri"/>
          <w:bCs/>
          <w:color w:val="auto"/>
          <w:sz w:val="23"/>
          <w:szCs w:val="23"/>
          <w:lang w:eastAsia="en-US"/>
        </w:rPr>
        <w:t>Kwoty wskazane w ofercie zaokrągla się do pełnych groszy, przy czym końcówki poniżej 0,5 grosza pomija si</w:t>
      </w:r>
      <w:r w:rsidRPr="00EF46C0">
        <w:rPr>
          <w:rFonts w:eastAsia="Calibri"/>
          <w:color w:val="auto"/>
          <w:sz w:val="23"/>
          <w:szCs w:val="23"/>
          <w:lang w:eastAsia="en-US"/>
        </w:rPr>
        <w:t>ę</w:t>
      </w:r>
      <w:r w:rsidRPr="00EF46C0">
        <w:rPr>
          <w:rFonts w:eastAsia="Calibri"/>
          <w:bCs/>
          <w:color w:val="auto"/>
          <w:sz w:val="23"/>
          <w:szCs w:val="23"/>
          <w:lang w:eastAsia="en-US"/>
        </w:rPr>
        <w:t>, a ko</w:t>
      </w:r>
      <w:r w:rsidRPr="00EF46C0">
        <w:rPr>
          <w:rFonts w:eastAsia="Calibri"/>
          <w:color w:val="auto"/>
          <w:sz w:val="23"/>
          <w:szCs w:val="23"/>
          <w:lang w:eastAsia="en-US"/>
        </w:rPr>
        <w:t>ń</w:t>
      </w:r>
      <w:r w:rsidRPr="00EF46C0">
        <w:rPr>
          <w:rFonts w:eastAsia="Calibri"/>
          <w:bCs/>
          <w:color w:val="auto"/>
          <w:sz w:val="23"/>
          <w:szCs w:val="23"/>
          <w:lang w:eastAsia="en-US"/>
        </w:rPr>
        <w:t>cówki 0,5 grosza i wy</w:t>
      </w:r>
      <w:r w:rsidRPr="00EF46C0">
        <w:rPr>
          <w:rFonts w:eastAsia="Calibri"/>
          <w:color w:val="auto"/>
          <w:sz w:val="23"/>
          <w:szCs w:val="23"/>
          <w:lang w:eastAsia="en-US"/>
        </w:rPr>
        <w:t>ż</w:t>
      </w:r>
      <w:r w:rsidRPr="00EF46C0">
        <w:rPr>
          <w:rFonts w:eastAsia="Calibri"/>
          <w:bCs/>
          <w:color w:val="auto"/>
          <w:sz w:val="23"/>
          <w:szCs w:val="23"/>
          <w:lang w:eastAsia="en-US"/>
        </w:rPr>
        <w:t>sze zaokr</w:t>
      </w:r>
      <w:r w:rsidRPr="00EF46C0">
        <w:rPr>
          <w:rFonts w:eastAsia="Calibri"/>
          <w:color w:val="auto"/>
          <w:sz w:val="23"/>
          <w:szCs w:val="23"/>
          <w:lang w:eastAsia="en-US"/>
        </w:rPr>
        <w:t>ą</w:t>
      </w:r>
      <w:r w:rsidRPr="00EF46C0">
        <w:rPr>
          <w:rFonts w:eastAsia="Calibri"/>
          <w:bCs/>
          <w:color w:val="auto"/>
          <w:sz w:val="23"/>
          <w:szCs w:val="23"/>
          <w:lang w:eastAsia="en-US"/>
        </w:rPr>
        <w:t>gla się</w:t>
      </w:r>
      <w:r w:rsidRPr="00EF46C0">
        <w:rPr>
          <w:rFonts w:eastAsia="Calibri"/>
          <w:color w:val="auto"/>
          <w:sz w:val="23"/>
          <w:szCs w:val="23"/>
          <w:lang w:eastAsia="en-US"/>
        </w:rPr>
        <w:t xml:space="preserve"> </w:t>
      </w:r>
      <w:r w:rsidRPr="00EF46C0">
        <w:rPr>
          <w:rFonts w:eastAsia="Calibri"/>
          <w:bCs/>
          <w:color w:val="auto"/>
          <w:sz w:val="23"/>
          <w:szCs w:val="23"/>
          <w:lang w:eastAsia="en-US"/>
        </w:rPr>
        <w:t>do 1 grosza.</w:t>
      </w:r>
    </w:p>
    <w:p w14:paraId="2FC30C7A" w14:textId="77777777" w:rsidR="00EF46C0" w:rsidRPr="00EF46C0" w:rsidRDefault="00EF46C0" w:rsidP="0043222E">
      <w:pPr>
        <w:numPr>
          <w:ilvl w:val="0"/>
          <w:numId w:val="31"/>
        </w:numPr>
        <w:spacing w:after="0" w:line="240" w:lineRule="auto"/>
        <w:ind w:left="426" w:right="0" w:hanging="426"/>
        <w:jc w:val="left"/>
        <w:rPr>
          <w:rFonts w:eastAsia="Calibri"/>
          <w:sz w:val="23"/>
          <w:szCs w:val="23"/>
          <w:lang w:eastAsia="en-US"/>
        </w:rPr>
      </w:pPr>
      <w:r w:rsidRPr="00EF46C0">
        <w:rPr>
          <w:rFonts w:eastAsia="Calibri"/>
          <w:color w:val="auto"/>
          <w:sz w:val="23"/>
          <w:szCs w:val="23"/>
          <w:lang w:eastAsia="en-US"/>
        </w:rPr>
        <w:t>Wyliczona cena oferty brutto będzie służyć do porównania złożonych ofert i do rozliczenia w trakcie realizacji zamówienia.</w:t>
      </w:r>
    </w:p>
    <w:p w14:paraId="68C27192" w14:textId="77777777" w:rsidR="00EF46C0" w:rsidRPr="00EF46C0" w:rsidRDefault="00EF46C0" w:rsidP="0043222E">
      <w:pPr>
        <w:numPr>
          <w:ilvl w:val="0"/>
          <w:numId w:val="31"/>
        </w:numPr>
        <w:spacing w:after="0" w:line="240" w:lineRule="auto"/>
        <w:ind w:left="426" w:right="0" w:hanging="426"/>
        <w:jc w:val="left"/>
        <w:rPr>
          <w:rFonts w:eastAsia="Calibri"/>
          <w:sz w:val="23"/>
          <w:szCs w:val="23"/>
          <w:lang w:eastAsia="en-US"/>
        </w:rPr>
      </w:pPr>
      <w:r w:rsidRPr="00EF46C0">
        <w:rPr>
          <w:rFonts w:eastAsia="Calibri"/>
          <w:color w:val="auto"/>
          <w:sz w:val="23"/>
          <w:szCs w:val="23"/>
          <w:lang w:eastAsia="en-US"/>
        </w:rPr>
        <w:t xml:space="preserve">Wzór Formularza Ofertowego został opracowany przy założeniu, że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t>
      </w:r>
    </w:p>
    <w:p w14:paraId="068BD24C" w14:textId="77777777" w:rsidR="00EF46C0" w:rsidRPr="00EF46C0" w:rsidRDefault="00EF46C0" w:rsidP="0043222E">
      <w:pPr>
        <w:numPr>
          <w:ilvl w:val="0"/>
          <w:numId w:val="31"/>
        </w:numPr>
        <w:spacing w:after="0" w:line="240" w:lineRule="auto"/>
        <w:ind w:left="426" w:right="0" w:hanging="426"/>
        <w:jc w:val="left"/>
        <w:rPr>
          <w:rFonts w:eastAsia="Calibri"/>
          <w:sz w:val="23"/>
          <w:szCs w:val="23"/>
          <w:lang w:eastAsia="en-US"/>
        </w:rPr>
      </w:pPr>
      <w:r w:rsidRPr="00EF46C0">
        <w:rPr>
          <w:rFonts w:eastAsia="Calibri"/>
          <w:color w:val="auto"/>
          <w:sz w:val="23"/>
          <w:szCs w:val="23"/>
          <w:lang w:eastAsia="en-US"/>
        </w:rPr>
        <w:t xml:space="preserve">Zgodnie z art. 223 ust. 2 </w:t>
      </w:r>
      <w:proofErr w:type="spellStart"/>
      <w:r w:rsidRPr="00EF46C0">
        <w:rPr>
          <w:rFonts w:eastAsia="Calibri"/>
          <w:color w:val="auto"/>
          <w:sz w:val="23"/>
          <w:szCs w:val="23"/>
          <w:lang w:eastAsia="en-US"/>
        </w:rPr>
        <w:t>p.z.p</w:t>
      </w:r>
      <w:proofErr w:type="spellEnd"/>
      <w:r w:rsidRPr="00EF46C0">
        <w:rPr>
          <w:rFonts w:eastAsia="Calibri"/>
          <w:color w:val="auto"/>
          <w:sz w:val="23"/>
          <w:szCs w:val="23"/>
          <w:lang w:eastAsia="en-US"/>
        </w:rPr>
        <w:t>., Zamawiający poprawia w ofercie Wykonawcy:</w:t>
      </w:r>
    </w:p>
    <w:p w14:paraId="3D0F626F" w14:textId="77777777" w:rsidR="00EF46C0" w:rsidRPr="00EF46C0" w:rsidRDefault="00EF46C0" w:rsidP="0043222E">
      <w:pPr>
        <w:numPr>
          <w:ilvl w:val="0"/>
          <w:numId w:val="32"/>
        </w:numPr>
        <w:tabs>
          <w:tab w:val="left" w:pos="709"/>
        </w:tabs>
        <w:spacing w:after="0" w:line="240" w:lineRule="auto"/>
        <w:ind w:left="709" w:right="0" w:hanging="283"/>
        <w:jc w:val="left"/>
        <w:rPr>
          <w:rFonts w:eastAsia="DengXian"/>
          <w:color w:val="auto"/>
          <w:sz w:val="23"/>
          <w:szCs w:val="23"/>
        </w:rPr>
      </w:pPr>
      <w:r w:rsidRPr="00EF46C0">
        <w:rPr>
          <w:rFonts w:eastAsia="DengXian"/>
          <w:color w:val="auto"/>
          <w:sz w:val="23"/>
          <w:szCs w:val="23"/>
        </w:rPr>
        <w:t xml:space="preserve">oczywiste omyłki pisarskie, </w:t>
      </w:r>
    </w:p>
    <w:p w14:paraId="12401857" w14:textId="77777777" w:rsidR="00EF46C0" w:rsidRPr="00EF46C0" w:rsidRDefault="00EF46C0" w:rsidP="0043222E">
      <w:pPr>
        <w:numPr>
          <w:ilvl w:val="0"/>
          <w:numId w:val="32"/>
        </w:numPr>
        <w:tabs>
          <w:tab w:val="left" w:pos="709"/>
        </w:tabs>
        <w:spacing w:after="0" w:line="240" w:lineRule="auto"/>
        <w:ind w:left="709" w:right="0" w:hanging="283"/>
        <w:jc w:val="left"/>
        <w:rPr>
          <w:rFonts w:eastAsia="DengXian"/>
          <w:color w:val="auto"/>
          <w:sz w:val="23"/>
          <w:szCs w:val="23"/>
        </w:rPr>
      </w:pPr>
      <w:r w:rsidRPr="00EF46C0">
        <w:rPr>
          <w:rFonts w:eastAsia="DengXian"/>
          <w:color w:val="auto"/>
          <w:sz w:val="23"/>
          <w:szCs w:val="23"/>
        </w:rPr>
        <w:lastRenderedPageBreak/>
        <w:t>oczywiste omyłki rachunkowe, z uwzględnieniem konsekwencji rachunkowych dokonanych poprawek,</w:t>
      </w:r>
    </w:p>
    <w:p w14:paraId="3FF2772E" w14:textId="77777777" w:rsidR="00EF46C0" w:rsidRPr="00EF46C0" w:rsidRDefault="00EF46C0" w:rsidP="0043222E">
      <w:pPr>
        <w:numPr>
          <w:ilvl w:val="0"/>
          <w:numId w:val="32"/>
        </w:numPr>
        <w:tabs>
          <w:tab w:val="left" w:pos="709"/>
        </w:tabs>
        <w:spacing w:after="0" w:line="240" w:lineRule="auto"/>
        <w:ind w:left="709" w:right="0" w:hanging="283"/>
        <w:jc w:val="left"/>
        <w:rPr>
          <w:rFonts w:eastAsia="DengXian"/>
          <w:color w:val="auto"/>
          <w:sz w:val="23"/>
          <w:szCs w:val="23"/>
        </w:rPr>
      </w:pPr>
      <w:r w:rsidRPr="00EF46C0">
        <w:rPr>
          <w:rFonts w:eastAsia="DengXian"/>
          <w:color w:val="auto"/>
          <w:sz w:val="23"/>
          <w:szCs w:val="23"/>
        </w:rPr>
        <w:t xml:space="preserve">inne omyłki polegające na niezgodności oferty z dokumentami zamówienia, niepowodujące istotnych zmian w treści oferty </w:t>
      </w:r>
    </w:p>
    <w:p w14:paraId="53D2F4AE" w14:textId="77777777" w:rsidR="00EF46C0" w:rsidRPr="00EF46C0" w:rsidRDefault="00EF46C0" w:rsidP="00EF46C0">
      <w:pPr>
        <w:spacing w:after="0" w:line="240" w:lineRule="auto"/>
        <w:ind w:left="426" w:right="0" w:firstLine="0"/>
        <w:rPr>
          <w:rFonts w:eastAsia="DengXian"/>
          <w:color w:val="auto"/>
          <w:sz w:val="23"/>
          <w:szCs w:val="23"/>
        </w:rPr>
      </w:pPr>
      <w:r w:rsidRPr="00EF46C0">
        <w:rPr>
          <w:rFonts w:eastAsia="DengXian"/>
          <w:color w:val="auto"/>
          <w:sz w:val="23"/>
          <w:szCs w:val="23"/>
        </w:rPr>
        <w:t>‒ niezwłocznie zawiadamiając o tym Wykonawcę, którego oferta została poprawiona.</w:t>
      </w:r>
    </w:p>
    <w:p w14:paraId="42DC67EB" w14:textId="4386E74B" w:rsidR="0014539F" w:rsidRPr="00EF46C0" w:rsidRDefault="0014539F" w:rsidP="0043222E">
      <w:pPr>
        <w:pStyle w:val="Tekstpodstawowywcity"/>
        <w:numPr>
          <w:ilvl w:val="0"/>
          <w:numId w:val="31"/>
        </w:numPr>
        <w:spacing w:after="0" w:line="240" w:lineRule="auto"/>
        <w:ind w:right="0"/>
        <w:rPr>
          <w:color w:val="auto"/>
          <w:sz w:val="23"/>
          <w:szCs w:val="23"/>
        </w:rPr>
      </w:pPr>
      <w:r w:rsidRPr="00EF46C0">
        <w:rPr>
          <w:color w:val="auto"/>
          <w:sz w:val="23"/>
          <w:szCs w:val="23"/>
        </w:rPr>
        <w:t>Niewypełnienie którejkolwiek z pozycji w formularzu cenowym uniemożliwi rozliczenie przedmiotu umowy i będzie stanowiło o niezgodności treśc</w:t>
      </w:r>
      <w:r w:rsidR="00EF46C0">
        <w:rPr>
          <w:color w:val="auto"/>
          <w:sz w:val="23"/>
          <w:szCs w:val="23"/>
        </w:rPr>
        <w:t xml:space="preserve">i oferty z warunkami zamówienia </w:t>
      </w:r>
      <w:r w:rsidRPr="00EF46C0">
        <w:rPr>
          <w:color w:val="auto"/>
          <w:sz w:val="23"/>
          <w:szCs w:val="23"/>
        </w:rPr>
        <w:t>i będzie stanowiło podstawę do odrzucenia oferty na podstawi</w:t>
      </w:r>
      <w:r w:rsidR="00EF46C0">
        <w:rPr>
          <w:color w:val="auto"/>
          <w:sz w:val="23"/>
          <w:szCs w:val="23"/>
        </w:rPr>
        <w:t>e art. 226 ust. 1 pkt 5) ustawy</w:t>
      </w:r>
      <w:r w:rsidR="00171DAB" w:rsidRPr="00EF46C0">
        <w:rPr>
          <w:color w:val="auto"/>
          <w:sz w:val="23"/>
          <w:szCs w:val="23"/>
        </w:rPr>
        <w:t xml:space="preserve"> </w:t>
      </w:r>
      <w:r w:rsidRPr="00EF46C0">
        <w:rPr>
          <w:color w:val="auto"/>
          <w:sz w:val="23"/>
          <w:szCs w:val="23"/>
        </w:rPr>
        <w:t>z zastrzeżeniem art. 223 ust. 2 ustawy.</w:t>
      </w:r>
    </w:p>
    <w:p w14:paraId="1C8B765E" w14:textId="185A5EC3" w:rsidR="0014539F" w:rsidRPr="00EF46C0" w:rsidRDefault="0014539F" w:rsidP="0043222E">
      <w:pPr>
        <w:pStyle w:val="Tekstpodstawowywcity"/>
        <w:numPr>
          <w:ilvl w:val="0"/>
          <w:numId w:val="31"/>
        </w:numPr>
        <w:spacing w:after="0" w:line="240" w:lineRule="auto"/>
        <w:ind w:left="426" w:right="0" w:hanging="284"/>
        <w:rPr>
          <w:color w:val="auto"/>
          <w:sz w:val="23"/>
          <w:szCs w:val="23"/>
        </w:rPr>
      </w:pPr>
      <w:r w:rsidRPr="00EF46C0">
        <w:rPr>
          <w:color w:val="auto"/>
          <w:sz w:val="23"/>
          <w:szCs w:val="23"/>
        </w:rPr>
        <w:t xml:space="preserve">Cena nie będzie podlegała żadnym negocjacjom, podane przez Wykonawcę w Formularzu oferty wartości pozostaną   stałe   w okresie   realizacji   umowy,   nie   będą   podlegały   </w:t>
      </w:r>
      <w:r w:rsidR="00E638E7" w:rsidRPr="00EF46C0">
        <w:rPr>
          <w:color w:val="auto"/>
          <w:sz w:val="23"/>
          <w:szCs w:val="23"/>
        </w:rPr>
        <w:t xml:space="preserve">zmianom, </w:t>
      </w:r>
      <w:r w:rsidRPr="00EF46C0">
        <w:rPr>
          <w:color w:val="auto"/>
          <w:sz w:val="23"/>
          <w:szCs w:val="23"/>
        </w:rPr>
        <w:t xml:space="preserve">z zastrzeżeniem możliwości dokonania zmian określonych </w:t>
      </w:r>
      <w:r w:rsidR="00E638E7" w:rsidRPr="00EF46C0">
        <w:rPr>
          <w:color w:val="auto"/>
          <w:sz w:val="23"/>
          <w:szCs w:val="23"/>
        </w:rPr>
        <w:t>w art. 455 ustawy, w ogłoszeniu</w:t>
      </w:r>
      <w:r w:rsidR="00171DAB" w:rsidRPr="00EF46C0">
        <w:rPr>
          <w:color w:val="auto"/>
          <w:sz w:val="23"/>
          <w:szCs w:val="23"/>
        </w:rPr>
        <w:t xml:space="preserve"> </w:t>
      </w:r>
      <w:r w:rsidRPr="00EF46C0">
        <w:rPr>
          <w:color w:val="auto"/>
          <w:sz w:val="23"/>
          <w:szCs w:val="23"/>
        </w:rPr>
        <w:t xml:space="preserve">o zamówieniu lub w dokumentach zamówienia. </w:t>
      </w:r>
    </w:p>
    <w:p w14:paraId="508F14E9" w14:textId="77777777" w:rsidR="00297A0D" w:rsidRPr="00EF46C0" w:rsidRDefault="00297A0D" w:rsidP="00D73358">
      <w:pPr>
        <w:pStyle w:val="Tekstpodstawowy22"/>
        <w:widowControl/>
        <w:tabs>
          <w:tab w:val="left" w:pos="0"/>
          <w:tab w:val="left" w:pos="720"/>
          <w:tab w:val="left" w:pos="2340"/>
        </w:tabs>
        <w:spacing w:line="276" w:lineRule="auto"/>
        <w:ind w:left="0"/>
        <w:jc w:val="both"/>
        <w:rPr>
          <w:rFonts w:ascii="Times New Roman" w:hAnsi="Times New Roman"/>
          <w:bCs/>
          <w:color w:val="FF0000"/>
          <w:szCs w:val="24"/>
        </w:rPr>
      </w:pPr>
    </w:p>
    <w:p w14:paraId="5E6F3CAD" w14:textId="49E986CE" w:rsidR="00EF46C0" w:rsidRPr="007C2E64" w:rsidRDefault="003714D3" w:rsidP="00D73358">
      <w:pPr>
        <w:tabs>
          <w:tab w:val="left" w:pos="9214"/>
        </w:tabs>
        <w:spacing w:after="5" w:line="240" w:lineRule="auto"/>
        <w:ind w:left="0" w:right="0"/>
        <w:rPr>
          <w:b/>
          <w:color w:val="auto"/>
          <w:sz w:val="23"/>
          <w:szCs w:val="23"/>
        </w:rPr>
      </w:pPr>
      <w:r w:rsidRPr="007C2E64">
        <w:rPr>
          <w:b/>
          <w:color w:val="auto"/>
          <w:sz w:val="23"/>
          <w:szCs w:val="23"/>
        </w:rPr>
        <w:t xml:space="preserve">XIV. </w:t>
      </w:r>
      <w:r w:rsidR="00EF46C0" w:rsidRPr="007C2E64">
        <w:rPr>
          <w:b/>
          <w:color w:val="auto"/>
          <w:sz w:val="23"/>
          <w:szCs w:val="23"/>
        </w:rPr>
        <w:t>OPIS KRYTERIÓW, KTÓRYMI ZAMAWIAJĄCY BĘDZIE SIĘ KIEROWAŁ PRYWYBORZE OFERTY ORAZ ICH ZNACZENIE</w:t>
      </w:r>
    </w:p>
    <w:p w14:paraId="1EE557B1" w14:textId="36114629" w:rsidR="00DF19CE" w:rsidRDefault="00DF19CE" w:rsidP="00D73358">
      <w:pPr>
        <w:tabs>
          <w:tab w:val="left" w:pos="9214"/>
        </w:tabs>
        <w:spacing w:after="5" w:line="240" w:lineRule="auto"/>
        <w:ind w:left="0" w:right="0"/>
        <w:rPr>
          <w:b/>
          <w:color w:val="FF0000"/>
          <w:sz w:val="23"/>
          <w:szCs w:val="23"/>
        </w:rPr>
      </w:pPr>
    </w:p>
    <w:p w14:paraId="52C7E3E3" w14:textId="5E790E3C" w:rsidR="00DF19CE" w:rsidRPr="00FD589E" w:rsidRDefault="00DF19CE" w:rsidP="0043222E">
      <w:pPr>
        <w:numPr>
          <w:ilvl w:val="1"/>
          <w:numId w:val="40"/>
        </w:numPr>
        <w:spacing w:after="0" w:line="240" w:lineRule="auto"/>
        <w:ind w:left="284" w:right="0" w:hanging="284"/>
        <w:jc w:val="center"/>
        <w:rPr>
          <w:rFonts w:eastAsia="Arial Unicode MS"/>
          <w:color w:val="auto"/>
          <w:sz w:val="23"/>
          <w:szCs w:val="23"/>
        </w:rPr>
      </w:pPr>
      <w:r w:rsidRPr="00FD589E">
        <w:rPr>
          <w:rFonts w:eastAsia="Arial Unicode MS"/>
          <w:color w:val="auto"/>
          <w:sz w:val="23"/>
          <w:szCs w:val="23"/>
        </w:rPr>
        <w:t>Oferty spełniające wy</w:t>
      </w:r>
      <w:r w:rsidR="004A18A1" w:rsidRPr="00FD589E">
        <w:rPr>
          <w:rFonts w:eastAsia="Arial Unicode MS"/>
          <w:color w:val="auto"/>
          <w:sz w:val="23"/>
          <w:szCs w:val="23"/>
        </w:rPr>
        <w:t>magania formalne, określone w S</w:t>
      </w:r>
      <w:r w:rsidRPr="00FD589E">
        <w:rPr>
          <w:rFonts w:eastAsia="Arial Unicode MS"/>
          <w:color w:val="auto"/>
          <w:sz w:val="23"/>
          <w:szCs w:val="23"/>
        </w:rPr>
        <w:t>WZ, złożone przez Wykonawców będą oceniane według poniższych kryteriów:</w:t>
      </w:r>
    </w:p>
    <w:p w14:paraId="3A8F1991" w14:textId="77777777" w:rsidR="00312AEC" w:rsidRPr="00FD589E" w:rsidRDefault="00312AEC" w:rsidP="00312AEC">
      <w:pPr>
        <w:spacing w:after="0" w:line="240" w:lineRule="auto"/>
        <w:ind w:left="284" w:right="0" w:firstLine="0"/>
        <w:rPr>
          <w:rFonts w:eastAsia="Arial Unicode MS"/>
          <w:b/>
          <w:color w:val="auto"/>
          <w:sz w:val="23"/>
          <w:szCs w:val="23"/>
        </w:rPr>
      </w:pPr>
    </w:p>
    <w:p w14:paraId="6A034F21" w14:textId="23150F5C" w:rsidR="00312AEC" w:rsidRPr="00FD589E" w:rsidRDefault="00312AEC" w:rsidP="00312AEC">
      <w:pPr>
        <w:spacing w:after="0" w:line="240" w:lineRule="auto"/>
        <w:ind w:left="284" w:right="0" w:firstLine="0"/>
        <w:jc w:val="center"/>
        <w:rPr>
          <w:rFonts w:eastAsia="Arial Unicode MS"/>
          <w:b/>
          <w:color w:val="auto"/>
          <w:sz w:val="23"/>
          <w:szCs w:val="23"/>
        </w:rPr>
      </w:pPr>
      <w:r w:rsidRPr="00FD589E">
        <w:rPr>
          <w:rFonts w:eastAsia="Arial Unicode MS"/>
          <w:b/>
          <w:color w:val="auto"/>
          <w:sz w:val="23"/>
          <w:szCs w:val="23"/>
        </w:rPr>
        <w:t>dla zadania nr 1 i 2</w:t>
      </w:r>
    </w:p>
    <w:p w14:paraId="597E6F14" w14:textId="77777777" w:rsidR="00DF19CE" w:rsidRPr="00312AEC" w:rsidRDefault="00DF19CE" w:rsidP="00DF19CE">
      <w:pPr>
        <w:spacing w:after="0" w:line="240" w:lineRule="auto"/>
        <w:ind w:left="0" w:right="0" w:firstLine="0"/>
        <w:rPr>
          <w:rFonts w:eastAsia="Arial Unicode MS"/>
          <w:color w:val="auto"/>
          <w:sz w:val="12"/>
          <w:szCs w:val="1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312AEC" w:rsidRPr="00312AEC" w14:paraId="10641E09" w14:textId="77777777" w:rsidTr="00982581">
        <w:trPr>
          <w:trHeight w:val="556"/>
        </w:trPr>
        <w:tc>
          <w:tcPr>
            <w:tcW w:w="541" w:type="dxa"/>
          </w:tcPr>
          <w:p w14:paraId="62783685" w14:textId="77777777" w:rsidR="00DF19CE" w:rsidRPr="00312AEC" w:rsidRDefault="00DF19CE" w:rsidP="00DF19CE">
            <w:pPr>
              <w:spacing w:before="100" w:after="100" w:line="240" w:lineRule="auto"/>
              <w:ind w:left="0" w:right="0" w:firstLine="0"/>
              <w:rPr>
                <w:rFonts w:eastAsia="Arial Unicode MS"/>
                <w:b/>
                <w:color w:val="auto"/>
                <w:sz w:val="22"/>
              </w:rPr>
            </w:pPr>
            <w:r w:rsidRPr="00312AEC">
              <w:rPr>
                <w:rFonts w:eastAsia="Arial Unicode MS"/>
                <w:b/>
                <w:color w:val="auto"/>
                <w:sz w:val="22"/>
              </w:rPr>
              <w:t>Lp.</w:t>
            </w:r>
          </w:p>
        </w:tc>
        <w:tc>
          <w:tcPr>
            <w:tcW w:w="3266" w:type="dxa"/>
          </w:tcPr>
          <w:p w14:paraId="38D06781" w14:textId="77777777" w:rsidR="00DF19CE" w:rsidRPr="00312AEC" w:rsidRDefault="00DF19CE" w:rsidP="00DF19CE">
            <w:pPr>
              <w:spacing w:before="100" w:after="100" w:line="240" w:lineRule="auto"/>
              <w:ind w:left="0" w:right="0" w:firstLine="0"/>
              <w:jc w:val="center"/>
              <w:rPr>
                <w:rFonts w:eastAsia="Arial Unicode MS"/>
                <w:b/>
                <w:color w:val="auto"/>
                <w:sz w:val="22"/>
              </w:rPr>
            </w:pPr>
            <w:r w:rsidRPr="00312AEC">
              <w:rPr>
                <w:rFonts w:eastAsia="Arial Unicode MS"/>
                <w:b/>
                <w:color w:val="auto"/>
                <w:sz w:val="22"/>
              </w:rPr>
              <w:t>Opis kryterium oceny oferty</w:t>
            </w:r>
          </w:p>
        </w:tc>
        <w:tc>
          <w:tcPr>
            <w:tcW w:w="1840" w:type="dxa"/>
          </w:tcPr>
          <w:p w14:paraId="2E1F9BE0" w14:textId="77777777" w:rsidR="00DF19CE" w:rsidRPr="00312AEC" w:rsidRDefault="00DF19CE" w:rsidP="00DF19CE">
            <w:pPr>
              <w:spacing w:before="100" w:after="100" w:line="240" w:lineRule="auto"/>
              <w:ind w:left="0" w:right="0" w:firstLine="0"/>
              <w:jc w:val="center"/>
              <w:rPr>
                <w:rFonts w:eastAsia="Arial Unicode MS"/>
                <w:b/>
                <w:color w:val="auto"/>
                <w:sz w:val="22"/>
              </w:rPr>
            </w:pPr>
            <w:r w:rsidRPr="00312AEC">
              <w:rPr>
                <w:rFonts w:eastAsia="Arial Unicode MS"/>
                <w:b/>
                <w:color w:val="auto"/>
                <w:sz w:val="22"/>
              </w:rPr>
              <w:t>Znaczenie w %</w:t>
            </w:r>
          </w:p>
        </w:tc>
        <w:tc>
          <w:tcPr>
            <w:tcW w:w="3533" w:type="dxa"/>
          </w:tcPr>
          <w:p w14:paraId="0DABBC51" w14:textId="77777777" w:rsidR="00DF19CE" w:rsidRPr="00312AEC" w:rsidRDefault="00DF19CE" w:rsidP="00DF19CE">
            <w:pPr>
              <w:spacing w:before="100" w:after="100" w:line="240" w:lineRule="auto"/>
              <w:ind w:left="0" w:right="0" w:firstLine="0"/>
              <w:jc w:val="center"/>
              <w:rPr>
                <w:rFonts w:eastAsia="Arial Unicode MS"/>
                <w:b/>
                <w:color w:val="auto"/>
                <w:sz w:val="22"/>
              </w:rPr>
            </w:pPr>
            <w:r w:rsidRPr="00312AEC">
              <w:rPr>
                <w:rFonts w:eastAsia="Arial Unicode MS"/>
                <w:b/>
                <w:color w:val="auto"/>
                <w:sz w:val="22"/>
              </w:rPr>
              <w:t>Sposób oceny</w:t>
            </w:r>
          </w:p>
        </w:tc>
      </w:tr>
      <w:tr w:rsidR="00312AEC" w:rsidRPr="00312AEC" w14:paraId="11BCEBF2" w14:textId="77777777" w:rsidTr="00982581">
        <w:trPr>
          <w:trHeight w:val="592"/>
        </w:trPr>
        <w:tc>
          <w:tcPr>
            <w:tcW w:w="541" w:type="dxa"/>
            <w:vAlign w:val="center"/>
          </w:tcPr>
          <w:p w14:paraId="6BE0F1FE" w14:textId="77777777" w:rsidR="00DF19CE" w:rsidRPr="00312AEC" w:rsidRDefault="00DF19CE"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1.</w:t>
            </w:r>
          </w:p>
        </w:tc>
        <w:tc>
          <w:tcPr>
            <w:tcW w:w="3266" w:type="dxa"/>
            <w:vAlign w:val="center"/>
          </w:tcPr>
          <w:p w14:paraId="2FB09C5A" w14:textId="77777777" w:rsidR="00DF19CE" w:rsidRPr="00312AEC" w:rsidRDefault="00DF19CE"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Cena (wartość całkowita brutto)</w:t>
            </w:r>
          </w:p>
        </w:tc>
        <w:tc>
          <w:tcPr>
            <w:tcW w:w="1840" w:type="dxa"/>
            <w:vAlign w:val="center"/>
          </w:tcPr>
          <w:p w14:paraId="256B04EF" w14:textId="77777777" w:rsidR="00DF19CE" w:rsidRPr="00312AEC" w:rsidRDefault="00DF19CE"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60 %</w:t>
            </w:r>
          </w:p>
        </w:tc>
        <w:tc>
          <w:tcPr>
            <w:tcW w:w="3533" w:type="dxa"/>
            <w:vAlign w:val="center"/>
          </w:tcPr>
          <w:p w14:paraId="15A90F4E" w14:textId="77777777" w:rsidR="00DF19CE" w:rsidRPr="00312AEC" w:rsidRDefault="00DF19CE"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Według wzoru podanego poniżej</w:t>
            </w:r>
          </w:p>
        </w:tc>
      </w:tr>
      <w:tr w:rsidR="00312AEC" w:rsidRPr="00312AEC" w14:paraId="08FB06EE" w14:textId="77777777" w:rsidTr="00982581">
        <w:trPr>
          <w:trHeight w:val="837"/>
        </w:trPr>
        <w:tc>
          <w:tcPr>
            <w:tcW w:w="541" w:type="dxa"/>
            <w:vAlign w:val="center"/>
          </w:tcPr>
          <w:p w14:paraId="17B456C4" w14:textId="77777777" w:rsidR="00DF19CE" w:rsidRPr="00312AEC" w:rsidRDefault="00DF19CE"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2.</w:t>
            </w:r>
          </w:p>
        </w:tc>
        <w:tc>
          <w:tcPr>
            <w:tcW w:w="3266" w:type="dxa"/>
            <w:vAlign w:val="center"/>
          </w:tcPr>
          <w:p w14:paraId="7C716B5A" w14:textId="64CCB53E" w:rsidR="00DF19CE" w:rsidRPr="00312AEC" w:rsidRDefault="00312AEC"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Maksymalna moc netto silnika</w:t>
            </w:r>
            <w:r w:rsidR="00DF19CE" w:rsidRPr="00312AEC">
              <w:rPr>
                <w:rFonts w:eastAsia="Arial Unicode MS"/>
                <w:color w:val="auto"/>
                <w:sz w:val="21"/>
                <w:szCs w:val="21"/>
              </w:rPr>
              <w:t xml:space="preserve"> </w:t>
            </w:r>
          </w:p>
        </w:tc>
        <w:tc>
          <w:tcPr>
            <w:tcW w:w="1840" w:type="dxa"/>
            <w:vAlign w:val="center"/>
          </w:tcPr>
          <w:p w14:paraId="263046D8" w14:textId="31E27FC2" w:rsidR="00DF19CE" w:rsidRPr="00312AEC" w:rsidRDefault="00312AEC"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15</w:t>
            </w:r>
            <w:r w:rsidR="00DF19CE" w:rsidRPr="00312AEC">
              <w:rPr>
                <w:rFonts w:eastAsia="Arial Unicode MS"/>
                <w:color w:val="auto"/>
                <w:sz w:val="21"/>
                <w:szCs w:val="21"/>
              </w:rPr>
              <w:t xml:space="preserve"> %</w:t>
            </w:r>
          </w:p>
        </w:tc>
        <w:tc>
          <w:tcPr>
            <w:tcW w:w="3533" w:type="dxa"/>
            <w:vAlign w:val="center"/>
          </w:tcPr>
          <w:p w14:paraId="251A9CB8" w14:textId="77777777" w:rsidR="00DF19CE" w:rsidRPr="00312AEC" w:rsidRDefault="00DF19CE"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Według wzoru podanego poniżej</w:t>
            </w:r>
          </w:p>
        </w:tc>
      </w:tr>
      <w:tr w:rsidR="00312AEC" w:rsidRPr="00312AEC" w14:paraId="43387931" w14:textId="77777777" w:rsidTr="00982581">
        <w:trPr>
          <w:trHeight w:val="609"/>
        </w:trPr>
        <w:tc>
          <w:tcPr>
            <w:tcW w:w="541" w:type="dxa"/>
            <w:vAlign w:val="center"/>
          </w:tcPr>
          <w:p w14:paraId="214581E6" w14:textId="77777777" w:rsidR="00DF19CE" w:rsidRPr="00312AEC" w:rsidRDefault="00DF19CE"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3.</w:t>
            </w:r>
          </w:p>
        </w:tc>
        <w:tc>
          <w:tcPr>
            <w:tcW w:w="3266" w:type="dxa"/>
            <w:vAlign w:val="center"/>
          </w:tcPr>
          <w:p w14:paraId="02951931" w14:textId="1DC07CA5" w:rsidR="00DF19CE" w:rsidRPr="00312AEC" w:rsidRDefault="00DF19CE"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 xml:space="preserve">Pojemność </w:t>
            </w:r>
            <w:r w:rsidR="00312AEC" w:rsidRPr="00312AEC">
              <w:rPr>
                <w:rFonts w:eastAsia="Arial Unicode MS"/>
                <w:color w:val="auto"/>
                <w:sz w:val="21"/>
                <w:szCs w:val="21"/>
              </w:rPr>
              <w:t xml:space="preserve">skokowa </w:t>
            </w:r>
            <w:r w:rsidRPr="00312AEC">
              <w:rPr>
                <w:rFonts w:eastAsia="Arial Unicode MS"/>
                <w:color w:val="auto"/>
                <w:sz w:val="21"/>
                <w:szCs w:val="21"/>
              </w:rPr>
              <w:t>silnika</w:t>
            </w:r>
          </w:p>
        </w:tc>
        <w:tc>
          <w:tcPr>
            <w:tcW w:w="1840" w:type="dxa"/>
            <w:vAlign w:val="center"/>
          </w:tcPr>
          <w:p w14:paraId="2CF42EF7" w14:textId="03E18AE9" w:rsidR="00DF19CE" w:rsidRPr="00312AEC" w:rsidRDefault="00312AEC"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15</w:t>
            </w:r>
            <w:r w:rsidR="00DF19CE" w:rsidRPr="00312AEC">
              <w:rPr>
                <w:rFonts w:eastAsia="Arial Unicode MS"/>
                <w:color w:val="auto"/>
                <w:sz w:val="21"/>
                <w:szCs w:val="21"/>
              </w:rPr>
              <w:t xml:space="preserve"> %</w:t>
            </w:r>
          </w:p>
        </w:tc>
        <w:tc>
          <w:tcPr>
            <w:tcW w:w="3533" w:type="dxa"/>
            <w:vAlign w:val="center"/>
          </w:tcPr>
          <w:p w14:paraId="2EBA7C1F" w14:textId="77777777" w:rsidR="00DF19CE" w:rsidRPr="00312AEC" w:rsidRDefault="00DF19CE"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Według wzoru podanego poniżej</w:t>
            </w:r>
          </w:p>
        </w:tc>
      </w:tr>
      <w:tr w:rsidR="00312AEC" w:rsidRPr="00312AEC" w14:paraId="3001BACD" w14:textId="77777777" w:rsidTr="00982581">
        <w:trPr>
          <w:trHeight w:val="609"/>
        </w:trPr>
        <w:tc>
          <w:tcPr>
            <w:tcW w:w="541" w:type="dxa"/>
            <w:vAlign w:val="center"/>
          </w:tcPr>
          <w:p w14:paraId="628AC85A" w14:textId="54D9A6ED" w:rsidR="00312AEC" w:rsidRPr="00312AEC" w:rsidRDefault="00312AEC"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4.</w:t>
            </w:r>
          </w:p>
        </w:tc>
        <w:tc>
          <w:tcPr>
            <w:tcW w:w="3266" w:type="dxa"/>
            <w:vAlign w:val="center"/>
          </w:tcPr>
          <w:p w14:paraId="01350595" w14:textId="70FE7250" w:rsidR="00312AEC" w:rsidRPr="00312AEC" w:rsidRDefault="00312AEC"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Rodzaj skrzyni biegów</w:t>
            </w:r>
          </w:p>
        </w:tc>
        <w:tc>
          <w:tcPr>
            <w:tcW w:w="1840" w:type="dxa"/>
            <w:vAlign w:val="center"/>
          </w:tcPr>
          <w:p w14:paraId="6A23D348" w14:textId="4C86EAE6" w:rsidR="00312AEC" w:rsidRPr="00312AEC" w:rsidRDefault="00312AEC"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6 %</w:t>
            </w:r>
          </w:p>
        </w:tc>
        <w:tc>
          <w:tcPr>
            <w:tcW w:w="3533" w:type="dxa"/>
            <w:vAlign w:val="center"/>
          </w:tcPr>
          <w:p w14:paraId="7B6D6D29" w14:textId="7FBDA0E3" w:rsidR="00312AEC" w:rsidRPr="00312AEC" w:rsidRDefault="00312AEC"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Według sposobu podanego poniżej</w:t>
            </w:r>
          </w:p>
        </w:tc>
      </w:tr>
      <w:tr w:rsidR="00312AEC" w:rsidRPr="00312AEC" w14:paraId="2D0F5D70" w14:textId="77777777" w:rsidTr="00982581">
        <w:trPr>
          <w:trHeight w:val="666"/>
        </w:trPr>
        <w:tc>
          <w:tcPr>
            <w:tcW w:w="541" w:type="dxa"/>
            <w:vAlign w:val="center"/>
          </w:tcPr>
          <w:p w14:paraId="688E3506" w14:textId="3ACD65CA" w:rsidR="00DF19CE" w:rsidRPr="00312AEC" w:rsidRDefault="004E16AB" w:rsidP="00DF19CE">
            <w:pPr>
              <w:spacing w:before="100" w:after="100" w:line="240" w:lineRule="auto"/>
              <w:ind w:left="0" w:right="0" w:firstLine="0"/>
              <w:jc w:val="center"/>
              <w:rPr>
                <w:rFonts w:eastAsia="Arial Unicode MS"/>
                <w:color w:val="auto"/>
                <w:sz w:val="21"/>
                <w:szCs w:val="21"/>
              </w:rPr>
            </w:pPr>
            <w:r>
              <w:rPr>
                <w:rFonts w:eastAsia="Arial Unicode MS"/>
                <w:color w:val="auto"/>
                <w:sz w:val="21"/>
                <w:szCs w:val="21"/>
              </w:rPr>
              <w:t>5</w:t>
            </w:r>
            <w:r w:rsidR="00DF19CE" w:rsidRPr="00312AEC">
              <w:rPr>
                <w:rFonts w:eastAsia="Arial Unicode MS"/>
                <w:color w:val="auto"/>
                <w:sz w:val="21"/>
                <w:szCs w:val="21"/>
              </w:rPr>
              <w:t>.</w:t>
            </w:r>
          </w:p>
        </w:tc>
        <w:tc>
          <w:tcPr>
            <w:tcW w:w="3266" w:type="dxa"/>
            <w:vAlign w:val="center"/>
          </w:tcPr>
          <w:p w14:paraId="32951A6C" w14:textId="77777777" w:rsidR="00DF19CE" w:rsidRPr="00312AEC" w:rsidRDefault="00DF19CE"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Zużycie energii rozumiane jako zużycie paliwa w cyklu mieszanym w l/100 km</w:t>
            </w:r>
          </w:p>
        </w:tc>
        <w:tc>
          <w:tcPr>
            <w:tcW w:w="1840" w:type="dxa"/>
            <w:vAlign w:val="center"/>
          </w:tcPr>
          <w:p w14:paraId="1D2362A6" w14:textId="1C448A07" w:rsidR="00DF19CE" w:rsidRPr="00312AEC" w:rsidRDefault="00312AEC"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4</w:t>
            </w:r>
            <w:r w:rsidR="00DF19CE" w:rsidRPr="00312AEC">
              <w:rPr>
                <w:rFonts w:eastAsia="Arial Unicode MS"/>
                <w:color w:val="auto"/>
                <w:sz w:val="21"/>
                <w:szCs w:val="21"/>
              </w:rPr>
              <w:t xml:space="preserve"> %</w:t>
            </w:r>
          </w:p>
        </w:tc>
        <w:tc>
          <w:tcPr>
            <w:tcW w:w="3533" w:type="dxa"/>
            <w:vAlign w:val="center"/>
          </w:tcPr>
          <w:p w14:paraId="718C43BB" w14:textId="77777777" w:rsidR="00DF19CE" w:rsidRPr="00312AEC" w:rsidRDefault="00DF19CE" w:rsidP="00DF19CE">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Według wzoru podanego poniżej</w:t>
            </w:r>
          </w:p>
        </w:tc>
      </w:tr>
    </w:tbl>
    <w:p w14:paraId="51729E03" w14:textId="77777777" w:rsidR="00DF19CE" w:rsidRPr="00312AEC" w:rsidRDefault="00DF19CE" w:rsidP="00DF19CE">
      <w:pPr>
        <w:spacing w:after="0" w:line="240" w:lineRule="auto"/>
        <w:ind w:left="0" w:right="0" w:firstLine="0"/>
        <w:rPr>
          <w:rFonts w:eastAsia="Arial Unicode MS"/>
          <w:b/>
          <w:color w:val="auto"/>
          <w:sz w:val="16"/>
          <w:szCs w:val="16"/>
          <w:u w:val="single"/>
        </w:rPr>
      </w:pPr>
    </w:p>
    <w:p w14:paraId="3524C0B7" w14:textId="77777777" w:rsidR="00DF19CE" w:rsidRPr="00FD589E" w:rsidRDefault="00DF19CE" w:rsidP="00DF19CE">
      <w:pPr>
        <w:spacing w:after="0" w:line="240" w:lineRule="auto"/>
        <w:ind w:left="0" w:right="0" w:firstLine="0"/>
        <w:rPr>
          <w:rFonts w:eastAsia="Arial Unicode MS"/>
          <w:b/>
          <w:color w:val="auto"/>
          <w:sz w:val="23"/>
          <w:szCs w:val="23"/>
          <w:u w:val="single"/>
        </w:rPr>
      </w:pPr>
      <w:r w:rsidRPr="00312AEC">
        <w:rPr>
          <w:rFonts w:eastAsia="Arial Unicode MS"/>
          <w:b/>
          <w:color w:val="auto"/>
          <w:sz w:val="22"/>
        </w:rPr>
        <w:t xml:space="preserve">1)   </w:t>
      </w:r>
      <w:r w:rsidRPr="00FD589E">
        <w:rPr>
          <w:rFonts w:eastAsia="Arial Unicode MS"/>
          <w:b/>
          <w:color w:val="auto"/>
          <w:sz w:val="23"/>
          <w:szCs w:val="23"/>
          <w:u w:val="single"/>
        </w:rPr>
        <w:t xml:space="preserve">Kryterium pierwsze: cena (C)  </w:t>
      </w:r>
    </w:p>
    <w:p w14:paraId="5E020E56" w14:textId="77777777" w:rsidR="00DF19CE" w:rsidRPr="00FD589E" w:rsidRDefault="00DF19CE" w:rsidP="00DF19CE">
      <w:pPr>
        <w:spacing w:after="0" w:line="240" w:lineRule="auto"/>
        <w:ind w:left="720" w:right="0" w:firstLine="0"/>
        <w:rPr>
          <w:rFonts w:eastAsia="Arial Unicode MS"/>
          <w:b/>
          <w:color w:val="auto"/>
          <w:sz w:val="23"/>
          <w:szCs w:val="23"/>
        </w:rPr>
      </w:pPr>
    </w:p>
    <w:p w14:paraId="0FECDBA0" w14:textId="77777777" w:rsidR="00DF19CE" w:rsidRPr="00FD589E" w:rsidRDefault="00DF19CE" w:rsidP="00DF19CE">
      <w:pPr>
        <w:spacing w:after="0" w:line="240" w:lineRule="auto"/>
        <w:ind w:left="0" w:right="0" w:firstLine="0"/>
        <w:rPr>
          <w:rFonts w:eastAsia="Arial Unicode MS"/>
          <w:color w:val="auto"/>
          <w:sz w:val="23"/>
          <w:szCs w:val="23"/>
        </w:rPr>
      </w:pPr>
      <w:r w:rsidRPr="00FD589E">
        <w:rPr>
          <w:rFonts w:eastAsia="Arial Unicode MS"/>
          <w:color w:val="auto"/>
          <w:sz w:val="23"/>
          <w:szCs w:val="23"/>
        </w:rPr>
        <w:t>W tym kryterium Wykonawca może uzyskać max. 60 pkt.</w:t>
      </w:r>
    </w:p>
    <w:p w14:paraId="0CB24F90" w14:textId="77777777" w:rsidR="00DF19CE" w:rsidRPr="00FD589E" w:rsidRDefault="00DF19CE" w:rsidP="00DF19CE">
      <w:pPr>
        <w:spacing w:after="0" w:line="240" w:lineRule="auto"/>
        <w:ind w:left="0" w:right="0" w:firstLine="0"/>
        <w:rPr>
          <w:rFonts w:eastAsia="Arial Unicode MS"/>
          <w:color w:val="auto"/>
          <w:sz w:val="23"/>
          <w:szCs w:val="23"/>
        </w:rPr>
      </w:pPr>
      <w:r w:rsidRPr="00FD589E">
        <w:rPr>
          <w:rFonts w:eastAsia="Arial Unicode MS"/>
          <w:color w:val="auto"/>
          <w:sz w:val="23"/>
          <w:szCs w:val="23"/>
        </w:rPr>
        <w:t>1% odpowiada w punktacji końcowej 1 pkt.</w:t>
      </w:r>
    </w:p>
    <w:p w14:paraId="2FA2F0E6" w14:textId="77777777" w:rsidR="00DF19CE" w:rsidRPr="00FD589E" w:rsidRDefault="00DF19CE" w:rsidP="00DF19CE">
      <w:pPr>
        <w:autoSpaceDE w:val="0"/>
        <w:autoSpaceDN w:val="0"/>
        <w:adjustRightInd w:val="0"/>
        <w:spacing w:after="0" w:line="240" w:lineRule="auto"/>
        <w:ind w:left="0" w:right="0" w:firstLine="0"/>
        <w:jc w:val="left"/>
        <w:rPr>
          <w:rFonts w:eastAsia="Calibri"/>
          <w:color w:val="auto"/>
          <w:sz w:val="23"/>
          <w:szCs w:val="23"/>
          <w:lang w:eastAsia="en-US"/>
        </w:rPr>
      </w:pPr>
      <w:r w:rsidRPr="00FD589E">
        <w:rPr>
          <w:rFonts w:eastAsia="Calibri"/>
          <w:color w:val="auto"/>
          <w:sz w:val="23"/>
          <w:szCs w:val="23"/>
          <w:lang w:eastAsia="en-US"/>
        </w:rPr>
        <w:t>W kryterium: „cena oferty” Zamawiaj</w:t>
      </w:r>
      <w:r w:rsidRPr="00FD589E">
        <w:rPr>
          <w:rFonts w:eastAsia="TimesNewRoman"/>
          <w:color w:val="auto"/>
          <w:sz w:val="23"/>
          <w:szCs w:val="23"/>
          <w:lang w:eastAsia="en-US"/>
        </w:rPr>
        <w:t>ą</w:t>
      </w:r>
      <w:r w:rsidRPr="00FD589E">
        <w:rPr>
          <w:rFonts w:eastAsia="Calibri"/>
          <w:color w:val="auto"/>
          <w:sz w:val="23"/>
          <w:szCs w:val="23"/>
          <w:lang w:eastAsia="en-US"/>
        </w:rPr>
        <w:t>cy dokona oceny zło</w:t>
      </w:r>
      <w:r w:rsidRPr="00FD589E">
        <w:rPr>
          <w:rFonts w:eastAsia="TimesNewRoman"/>
          <w:color w:val="auto"/>
          <w:sz w:val="23"/>
          <w:szCs w:val="23"/>
          <w:lang w:eastAsia="en-US"/>
        </w:rPr>
        <w:t>ż</w:t>
      </w:r>
      <w:r w:rsidRPr="00FD589E">
        <w:rPr>
          <w:rFonts w:eastAsia="Calibri"/>
          <w:color w:val="auto"/>
          <w:sz w:val="23"/>
          <w:szCs w:val="23"/>
          <w:lang w:eastAsia="en-US"/>
        </w:rPr>
        <w:t>onych ofert według nast</w:t>
      </w:r>
      <w:r w:rsidRPr="00FD589E">
        <w:rPr>
          <w:rFonts w:eastAsia="TimesNewRoman"/>
          <w:color w:val="auto"/>
          <w:sz w:val="23"/>
          <w:szCs w:val="23"/>
          <w:lang w:eastAsia="en-US"/>
        </w:rPr>
        <w:t>ę</w:t>
      </w:r>
      <w:r w:rsidRPr="00FD589E">
        <w:rPr>
          <w:rFonts w:eastAsia="Calibri"/>
          <w:color w:val="auto"/>
          <w:sz w:val="23"/>
          <w:szCs w:val="23"/>
          <w:lang w:eastAsia="en-US"/>
        </w:rPr>
        <w:t>puj</w:t>
      </w:r>
      <w:r w:rsidRPr="00FD589E">
        <w:rPr>
          <w:rFonts w:eastAsia="TimesNewRoman"/>
          <w:color w:val="auto"/>
          <w:sz w:val="23"/>
          <w:szCs w:val="23"/>
          <w:lang w:eastAsia="en-US"/>
        </w:rPr>
        <w:t>ą</w:t>
      </w:r>
      <w:r w:rsidRPr="00FD589E">
        <w:rPr>
          <w:rFonts w:eastAsia="Calibri"/>
          <w:color w:val="auto"/>
          <w:sz w:val="23"/>
          <w:szCs w:val="23"/>
          <w:lang w:eastAsia="en-US"/>
        </w:rPr>
        <w:t>cego wzoru:</w:t>
      </w:r>
    </w:p>
    <w:p w14:paraId="19007A21" w14:textId="77777777" w:rsidR="00DF19CE" w:rsidRPr="00FD589E" w:rsidRDefault="00DF19CE" w:rsidP="00DF19CE">
      <w:pPr>
        <w:autoSpaceDE w:val="0"/>
        <w:autoSpaceDN w:val="0"/>
        <w:adjustRightInd w:val="0"/>
        <w:spacing w:after="0" w:line="240" w:lineRule="auto"/>
        <w:ind w:left="0" w:right="0" w:firstLine="0"/>
        <w:jc w:val="center"/>
        <w:rPr>
          <w:rFonts w:eastAsia="Calibri"/>
          <w:b/>
          <w:color w:val="auto"/>
          <w:sz w:val="23"/>
          <w:szCs w:val="23"/>
          <w:lang w:eastAsia="en-US"/>
        </w:rPr>
      </w:pPr>
      <w:r w:rsidRPr="00FD589E">
        <w:rPr>
          <w:rFonts w:eastAsia="Calibri"/>
          <w:b/>
          <w:color w:val="auto"/>
          <w:sz w:val="23"/>
          <w:szCs w:val="23"/>
          <w:lang w:eastAsia="en-US"/>
        </w:rPr>
        <w:t xml:space="preserve"> C=(</w:t>
      </w:r>
      <w:proofErr w:type="spellStart"/>
      <w:r w:rsidRPr="00FD589E">
        <w:rPr>
          <w:rFonts w:eastAsia="Calibri"/>
          <w:b/>
          <w:color w:val="auto"/>
          <w:sz w:val="23"/>
          <w:szCs w:val="23"/>
          <w:lang w:eastAsia="en-US"/>
        </w:rPr>
        <w:t>C</w:t>
      </w:r>
      <w:r w:rsidRPr="00FD589E">
        <w:rPr>
          <w:rFonts w:eastAsia="Calibri"/>
          <w:b/>
          <w:color w:val="auto"/>
          <w:sz w:val="23"/>
          <w:szCs w:val="23"/>
          <w:vertAlign w:val="subscript"/>
          <w:lang w:eastAsia="en-US"/>
        </w:rPr>
        <w:t>min</w:t>
      </w:r>
      <w:proofErr w:type="spellEnd"/>
      <w:r w:rsidRPr="00FD589E">
        <w:rPr>
          <w:rFonts w:eastAsia="Calibri"/>
          <w:b/>
          <w:color w:val="auto"/>
          <w:sz w:val="23"/>
          <w:szCs w:val="23"/>
          <w:lang w:eastAsia="en-US"/>
        </w:rPr>
        <w:t>/</w:t>
      </w:r>
      <w:proofErr w:type="spellStart"/>
      <w:r w:rsidRPr="00FD589E">
        <w:rPr>
          <w:rFonts w:eastAsia="Calibri"/>
          <w:b/>
          <w:color w:val="auto"/>
          <w:sz w:val="23"/>
          <w:szCs w:val="23"/>
          <w:lang w:eastAsia="en-US"/>
        </w:rPr>
        <w:t>C</w:t>
      </w:r>
      <w:r w:rsidRPr="00FD589E">
        <w:rPr>
          <w:rFonts w:eastAsia="Calibri"/>
          <w:b/>
          <w:color w:val="auto"/>
          <w:sz w:val="23"/>
          <w:szCs w:val="23"/>
          <w:vertAlign w:val="subscript"/>
          <w:lang w:eastAsia="en-US"/>
        </w:rPr>
        <w:t>bad</w:t>
      </w:r>
      <w:proofErr w:type="spellEnd"/>
      <w:r w:rsidRPr="00FD589E">
        <w:rPr>
          <w:rFonts w:eastAsia="Calibri"/>
          <w:b/>
          <w:color w:val="auto"/>
          <w:sz w:val="23"/>
          <w:szCs w:val="23"/>
          <w:lang w:eastAsia="en-US"/>
        </w:rPr>
        <w:t>) x 60 pkt</w:t>
      </w:r>
    </w:p>
    <w:p w14:paraId="4259FDE8" w14:textId="77777777" w:rsidR="00DF19CE" w:rsidRPr="00FD589E" w:rsidRDefault="00DF19CE" w:rsidP="00DF19CE">
      <w:pPr>
        <w:autoSpaceDE w:val="0"/>
        <w:autoSpaceDN w:val="0"/>
        <w:adjustRightInd w:val="0"/>
        <w:spacing w:after="0" w:line="240" w:lineRule="auto"/>
        <w:ind w:left="0" w:right="0" w:firstLine="0"/>
        <w:jc w:val="left"/>
        <w:rPr>
          <w:rFonts w:eastAsia="Calibri"/>
          <w:color w:val="auto"/>
          <w:sz w:val="23"/>
          <w:szCs w:val="23"/>
          <w:lang w:eastAsia="en-US"/>
        </w:rPr>
      </w:pPr>
      <w:r w:rsidRPr="00FD589E">
        <w:rPr>
          <w:rFonts w:eastAsia="Calibri"/>
          <w:color w:val="auto"/>
          <w:sz w:val="23"/>
          <w:szCs w:val="23"/>
          <w:lang w:eastAsia="en-US"/>
        </w:rPr>
        <w:t>gdzie:</w:t>
      </w:r>
    </w:p>
    <w:p w14:paraId="116E96C9" w14:textId="77777777" w:rsidR="00DF19CE" w:rsidRPr="00FD589E" w:rsidRDefault="00DF19CE" w:rsidP="00DF19CE">
      <w:pPr>
        <w:autoSpaceDE w:val="0"/>
        <w:autoSpaceDN w:val="0"/>
        <w:adjustRightInd w:val="0"/>
        <w:spacing w:after="0" w:line="240" w:lineRule="auto"/>
        <w:ind w:left="0" w:right="0" w:firstLine="0"/>
        <w:jc w:val="left"/>
        <w:rPr>
          <w:rFonts w:eastAsia="Calibri"/>
          <w:color w:val="auto"/>
          <w:sz w:val="23"/>
          <w:szCs w:val="23"/>
          <w:lang w:eastAsia="en-US"/>
        </w:rPr>
      </w:pPr>
      <w:proofErr w:type="spellStart"/>
      <w:r w:rsidRPr="00FD589E">
        <w:rPr>
          <w:rFonts w:eastAsia="Calibri"/>
          <w:b/>
          <w:color w:val="auto"/>
          <w:sz w:val="23"/>
          <w:szCs w:val="23"/>
          <w:lang w:eastAsia="en-US"/>
        </w:rPr>
        <w:t>C</w:t>
      </w:r>
      <w:r w:rsidRPr="00FD589E">
        <w:rPr>
          <w:rFonts w:eastAsia="Calibri"/>
          <w:b/>
          <w:color w:val="auto"/>
          <w:sz w:val="23"/>
          <w:szCs w:val="23"/>
          <w:vertAlign w:val="subscript"/>
          <w:lang w:eastAsia="en-US"/>
        </w:rPr>
        <w:t>min</w:t>
      </w:r>
      <w:proofErr w:type="spellEnd"/>
      <w:r w:rsidRPr="00FD589E">
        <w:rPr>
          <w:rFonts w:eastAsia="Calibri"/>
          <w:b/>
          <w:color w:val="auto"/>
          <w:sz w:val="23"/>
          <w:szCs w:val="23"/>
          <w:lang w:eastAsia="en-US"/>
        </w:rPr>
        <w:t xml:space="preserve"> </w:t>
      </w:r>
      <w:r w:rsidRPr="00FD589E">
        <w:rPr>
          <w:rFonts w:eastAsia="Calibri"/>
          <w:color w:val="auto"/>
          <w:sz w:val="23"/>
          <w:szCs w:val="23"/>
          <w:lang w:eastAsia="en-US"/>
        </w:rPr>
        <w:t>– najni</w:t>
      </w:r>
      <w:r w:rsidRPr="00FD589E">
        <w:rPr>
          <w:rFonts w:eastAsia="TimesNewRoman"/>
          <w:color w:val="auto"/>
          <w:sz w:val="23"/>
          <w:szCs w:val="23"/>
          <w:lang w:eastAsia="en-US"/>
        </w:rPr>
        <w:t>ż</w:t>
      </w:r>
      <w:r w:rsidRPr="00FD589E">
        <w:rPr>
          <w:rFonts w:eastAsia="Calibri"/>
          <w:color w:val="auto"/>
          <w:sz w:val="23"/>
          <w:szCs w:val="23"/>
          <w:lang w:eastAsia="en-US"/>
        </w:rPr>
        <w:t>sza cena oferty spośród złożonych, niepodlegających odrzuceniu ofert</w:t>
      </w:r>
    </w:p>
    <w:p w14:paraId="5A9B46E7" w14:textId="77777777" w:rsidR="00DF19CE" w:rsidRPr="00FD589E" w:rsidRDefault="00DF19CE" w:rsidP="00DF19CE">
      <w:pPr>
        <w:autoSpaceDE w:val="0"/>
        <w:autoSpaceDN w:val="0"/>
        <w:adjustRightInd w:val="0"/>
        <w:spacing w:after="0" w:line="240" w:lineRule="auto"/>
        <w:ind w:left="0" w:right="0" w:firstLine="0"/>
        <w:jc w:val="left"/>
        <w:rPr>
          <w:rFonts w:eastAsia="Calibri"/>
          <w:color w:val="auto"/>
          <w:sz w:val="23"/>
          <w:szCs w:val="23"/>
          <w:lang w:eastAsia="en-US"/>
        </w:rPr>
      </w:pPr>
      <w:proofErr w:type="spellStart"/>
      <w:r w:rsidRPr="00FD589E">
        <w:rPr>
          <w:rFonts w:eastAsia="Calibri"/>
          <w:b/>
          <w:color w:val="auto"/>
          <w:sz w:val="23"/>
          <w:szCs w:val="23"/>
          <w:lang w:eastAsia="en-US"/>
        </w:rPr>
        <w:t>C</w:t>
      </w:r>
      <w:r w:rsidRPr="00FD589E">
        <w:rPr>
          <w:rFonts w:eastAsia="Calibri"/>
          <w:b/>
          <w:color w:val="auto"/>
          <w:sz w:val="23"/>
          <w:szCs w:val="23"/>
          <w:vertAlign w:val="subscript"/>
          <w:lang w:eastAsia="en-US"/>
        </w:rPr>
        <w:t>bad</w:t>
      </w:r>
      <w:proofErr w:type="spellEnd"/>
      <w:r w:rsidRPr="00FD589E">
        <w:rPr>
          <w:rFonts w:eastAsia="Calibri"/>
          <w:color w:val="auto"/>
          <w:sz w:val="23"/>
          <w:szCs w:val="23"/>
          <w:lang w:eastAsia="en-US"/>
        </w:rPr>
        <w:t xml:space="preserve"> – cena oferty ocenianej</w:t>
      </w:r>
    </w:p>
    <w:p w14:paraId="11FBFA5E" w14:textId="77777777" w:rsidR="00DF19CE" w:rsidRPr="00FD589E" w:rsidRDefault="00DF19CE" w:rsidP="00DF19CE">
      <w:pPr>
        <w:autoSpaceDE w:val="0"/>
        <w:autoSpaceDN w:val="0"/>
        <w:adjustRightInd w:val="0"/>
        <w:spacing w:after="0" w:line="240" w:lineRule="auto"/>
        <w:ind w:left="0" w:right="0" w:firstLine="0"/>
        <w:jc w:val="left"/>
        <w:rPr>
          <w:color w:val="FF0000"/>
          <w:sz w:val="23"/>
          <w:szCs w:val="23"/>
        </w:rPr>
      </w:pPr>
    </w:p>
    <w:p w14:paraId="0AC09196" w14:textId="471FAF0F" w:rsidR="00DF19CE" w:rsidRPr="00FD589E" w:rsidRDefault="00DF19CE" w:rsidP="0043222E">
      <w:pPr>
        <w:numPr>
          <w:ilvl w:val="0"/>
          <w:numId w:val="41"/>
        </w:numPr>
        <w:autoSpaceDE w:val="0"/>
        <w:autoSpaceDN w:val="0"/>
        <w:adjustRightInd w:val="0"/>
        <w:spacing w:after="0" w:line="240" w:lineRule="auto"/>
        <w:ind w:right="0"/>
        <w:contextualSpacing/>
        <w:jc w:val="center"/>
        <w:rPr>
          <w:rFonts w:eastAsia="Arial Unicode MS"/>
          <w:b/>
          <w:color w:val="auto"/>
          <w:sz w:val="23"/>
          <w:szCs w:val="23"/>
          <w:u w:val="single"/>
        </w:rPr>
      </w:pPr>
      <w:r w:rsidRPr="00FD589E">
        <w:rPr>
          <w:rFonts w:eastAsia="Arial Unicode MS"/>
          <w:b/>
          <w:color w:val="auto"/>
          <w:sz w:val="23"/>
          <w:szCs w:val="23"/>
          <w:u w:val="single"/>
        </w:rPr>
        <w:t xml:space="preserve">Kryterium drugie: </w:t>
      </w:r>
      <w:r w:rsidR="00312AEC" w:rsidRPr="00FD589E">
        <w:rPr>
          <w:rFonts w:eastAsia="Arial Unicode MS"/>
          <w:b/>
          <w:color w:val="auto"/>
          <w:sz w:val="23"/>
          <w:szCs w:val="23"/>
          <w:u w:val="single"/>
        </w:rPr>
        <w:t xml:space="preserve">maksymalna moc netto silnika </w:t>
      </w:r>
      <w:r w:rsidRPr="00FD589E">
        <w:rPr>
          <w:rFonts w:eastAsia="Arial Unicode MS"/>
          <w:b/>
          <w:color w:val="auto"/>
          <w:sz w:val="23"/>
          <w:szCs w:val="23"/>
          <w:u w:val="single"/>
        </w:rPr>
        <w:t>(M)</w:t>
      </w:r>
      <w:r w:rsidRPr="00FD589E">
        <w:rPr>
          <w:rFonts w:eastAsia="Arial Unicode MS"/>
          <w:b/>
          <w:color w:val="auto"/>
          <w:sz w:val="23"/>
          <w:szCs w:val="23"/>
        </w:rPr>
        <w:t xml:space="preserve"> </w:t>
      </w:r>
      <w:r w:rsidRPr="00FD589E">
        <w:rPr>
          <w:rFonts w:eastAsia="Arial Unicode MS"/>
          <w:color w:val="auto"/>
          <w:sz w:val="23"/>
          <w:szCs w:val="23"/>
        </w:rPr>
        <w:t>(</w:t>
      </w:r>
      <w:r w:rsidRPr="00FD589E">
        <w:rPr>
          <w:color w:val="auto"/>
          <w:sz w:val="23"/>
          <w:szCs w:val="23"/>
          <w:lang w:eastAsia="zh-CN"/>
        </w:rPr>
        <w:t>zgodnie z danymi określonymi w świadectwie zgodności WE pojazdu</w:t>
      </w:r>
      <w:r w:rsidRPr="00FD589E">
        <w:rPr>
          <w:rFonts w:eastAsia="Arial Unicode MS"/>
          <w:color w:val="auto"/>
          <w:sz w:val="23"/>
          <w:szCs w:val="23"/>
        </w:rPr>
        <w:t xml:space="preserve"> bazowego</w:t>
      </w:r>
      <w:r w:rsidRPr="00FD589E">
        <w:rPr>
          <w:color w:val="auto"/>
          <w:sz w:val="23"/>
          <w:szCs w:val="23"/>
          <w:lang w:eastAsia="zh-CN"/>
        </w:rPr>
        <w:t>)</w:t>
      </w:r>
    </w:p>
    <w:p w14:paraId="189DEC21" w14:textId="77777777" w:rsidR="00DF19CE" w:rsidRPr="00FD589E" w:rsidRDefault="00DF19CE" w:rsidP="00DF19CE">
      <w:pPr>
        <w:autoSpaceDE w:val="0"/>
        <w:autoSpaceDN w:val="0"/>
        <w:adjustRightInd w:val="0"/>
        <w:spacing w:after="0" w:line="240" w:lineRule="auto"/>
        <w:ind w:left="360" w:right="0" w:firstLine="0"/>
        <w:contextualSpacing/>
        <w:rPr>
          <w:rFonts w:eastAsia="Arial Unicode MS"/>
          <w:b/>
          <w:color w:val="auto"/>
          <w:sz w:val="23"/>
          <w:szCs w:val="23"/>
          <w:u w:val="single"/>
        </w:rPr>
      </w:pPr>
    </w:p>
    <w:p w14:paraId="7D787026" w14:textId="13EE93F0" w:rsidR="00DF19CE" w:rsidRPr="00FD589E" w:rsidRDefault="00DF19CE" w:rsidP="00DF19CE">
      <w:pPr>
        <w:autoSpaceDE w:val="0"/>
        <w:autoSpaceDN w:val="0"/>
        <w:adjustRightInd w:val="0"/>
        <w:spacing w:after="0" w:line="240" w:lineRule="auto"/>
        <w:ind w:left="0" w:right="0" w:firstLine="0"/>
        <w:jc w:val="left"/>
        <w:rPr>
          <w:rFonts w:eastAsia="Arial Unicode MS"/>
          <w:color w:val="auto"/>
          <w:sz w:val="23"/>
          <w:szCs w:val="23"/>
        </w:rPr>
      </w:pPr>
      <w:r w:rsidRPr="00FD589E">
        <w:rPr>
          <w:rFonts w:eastAsia="Arial Unicode MS"/>
          <w:color w:val="auto"/>
          <w:sz w:val="23"/>
          <w:szCs w:val="23"/>
        </w:rPr>
        <w:t>W tym kryteriu</w:t>
      </w:r>
      <w:r w:rsidR="00312AEC" w:rsidRPr="00FD589E">
        <w:rPr>
          <w:rFonts w:eastAsia="Arial Unicode MS"/>
          <w:color w:val="auto"/>
          <w:sz w:val="23"/>
          <w:szCs w:val="23"/>
        </w:rPr>
        <w:t>m Wykonawca może uzyskać max. 15</w:t>
      </w:r>
      <w:r w:rsidRPr="00FD589E">
        <w:rPr>
          <w:rFonts w:eastAsia="Arial Unicode MS"/>
          <w:color w:val="auto"/>
          <w:sz w:val="23"/>
          <w:szCs w:val="23"/>
        </w:rPr>
        <w:t xml:space="preserve"> pkt.</w:t>
      </w:r>
    </w:p>
    <w:p w14:paraId="10734A8F" w14:textId="77777777" w:rsidR="00DF19CE" w:rsidRPr="00FD589E" w:rsidRDefault="00DF19CE" w:rsidP="00DF19CE">
      <w:pPr>
        <w:autoSpaceDE w:val="0"/>
        <w:autoSpaceDN w:val="0"/>
        <w:adjustRightInd w:val="0"/>
        <w:spacing w:after="0" w:line="240" w:lineRule="auto"/>
        <w:ind w:left="0" w:right="0" w:firstLine="0"/>
        <w:contextualSpacing/>
        <w:rPr>
          <w:color w:val="auto"/>
          <w:sz w:val="23"/>
          <w:szCs w:val="23"/>
        </w:rPr>
      </w:pPr>
      <w:r w:rsidRPr="00FD589E">
        <w:rPr>
          <w:color w:val="auto"/>
          <w:sz w:val="23"/>
          <w:szCs w:val="23"/>
        </w:rPr>
        <w:t>1% odpowiada w punktacji końcowej 1 pkt.</w:t>
      </w:r>
    </w:p>
    <w:p w14:paraId="32000107" w14:textId="01A65495" w:rsidR="00DF19CE" w:rsidRPr="00FD589E" w:rsidRDefault="00DF19CE" w:rsidP="00DF19CE">
      <w:pPr>
        <w:autoSpaceDE w:val="0"/>
        <w:autoSpaceDN w:val="0"/>
        <w:adjustRightInd w:val="0"/>
        <w:spacing w:after="0" w:line="240" w:lineRule="auto"/>
        <w:ind w:left="0" w:right="0" w:firstLine="0"/>
        <w:contextualSpacing/>
        <w:rPr>
          <w:color w:val="auto"/>
          <w:sz w:val="23"/>
          <w:szCs w:val="23"/>
        </w:rPr>
      </w:pPr>
      <w:r w:rsidRPr="00FD589E">
        <w:rPr>
          <w:color w:val="auto"/>
          <w:sz w:val="23"/>
          <w:szCs w:val="23"/>
        </w:rPr>
        <w:lastRenderedPageBreak/>
        <w:t xml:space="preserve">W kryterium: </w:t>
      </w:r>
      <w:r w:rsidR="00312AEC" w:rsidRPr="00FD589E">
        <w:rPr>
          <w:color w:val="auto"/>
          <w:sz w:val="23"/>
          <w:szCs w:val="23"/>
        </w:rPr>
        <w:t xml:space="preserve">„Maksymalna moc netto silnika” </w:t>
      </w:r>
      <w:r w:rsidRPr="00FD589E">
        <w:rPr>
          <w:color w:val="auto"/>
          <w:sz w:val="23"/>
          <w:szCs w:val="23"/>
        </w:rPr>
        <w:t>Zamawiający dokona oceny złożonych ofert według następującego wzoru:</w:t>
      </w:r>
    </w:p>
    <w:p w14:paraId="45344268" w14:textId="3828C3D7" w:rsidR="00DF19CE" w:rsidRPr="00FD589E" w:rsidRDefault="00DF19CE" w:rsidP="00DF19CE">
      <w:pPr>
        <w:autoSpaceDE w:val="0"/>
        <w:autoSpaceDN w:val="0"/>
        <w:adjustRightInd w:val="0"/>
        <w:spacing w:after="0" w:line="240" w:lineRule="auto"/>
        <w:ind w:left="0" w:right="0" w:firstLine="0"/>
        <w:contextualSpacing/>
        <w:jc w:val="center"/>
        <w:rPr>
          <w:b/>
          <w:color w:val="auto"/>
          <w:sz w:val="23"/>
          <w:szCs w:val="23"/>
        </w:rPr>
      </w:pPr>
      <w:r w:rsidRPr="00FD589E">
        <w:rPr>
          <w:b/>
          <w:color w:val="auto"/>
          <w:sz w:val="23"/>
          <w:szCs w:val="23"/>
        </w:rPr>
        <w:t>M=(</w:t>
      </w:r>
      <w:proofErr w:type="spellStart"/>
      <w:r w:rsidRPr="00FD589E">
        <w:rPr>
          <w:b/>
          <w:color w:val="auto"/>
          <w:sz w:val="23"/>
          <w:szCs w:val="23"/>
        </w:rPr>
        <w:t>M</w:t>
      </w:r>
      <w:r w:rsidR="00312AEC" w:rsidRPr="00FD589E">
        <w:rPr>
          <w:b/>
          <w:color w:val="auto"/>
          <w:sz w:val="23"/>
          <w:szCs w:val="23"/>
          <w:vertAlign w:val="subscript"/>
        </w:rPr>
        <w:t>bad</w:t>
      </w:r>
      <w:proofErr w:type="spellEnd"/>
      <w:r w:rsidRPr="00FD589E">
        <w:rPr>
          <w:b/>
          <w:color w:val="auto"/>
          <w:sz w:val="23"/>
          <w:szCs w:val="23"/>
        </w:rPr>
        <w:t>/M</w:t>
      </w:r>
      <w:r w:rsidR="00312AEC" w:rsidRPr="00FD589E">
        <w:rPr>
          <w:b/>
          <w:color w:val="auto"/>
          <w:sz w:val="23"/>
          <w:szCs w:val="23"/>
          <w:vertAlign w:val="subscript"/>
        </w:rPr>
        <w:t>ax</w:t>
      </w:r>
      <w:r w:rsidR="00312AEC" w:rsidRPr="00FD589E">
        <w:rPr>
          <w:b/>
          <w:color w:val="auto"/>
          <w:sz w:val="23"/>
          <w:szCs w:val="23"/>
        </w:rPr>
        <w:t>) x 15</w:t>
      </w:r>
      <w:r w:rsidRPr="00FD589E">
        <w:rPr>
          <w:b/>
          <w:color w:val="auto"/>
          <w:sz w:val="23"/>
          <w:szCs w:val="23"/>
        </w:rPr>
        <w:t xml:space="preserve"> pkt</w:t>
      </w:r>
    </w:p>
    <w:p w14:paraId="00E479F5" w14:textId="77777777" w:rsidR="00DF19CE" w:rsidRPr="00FD589E" w:rsidRDefault="00DF19CE" w:rsidP="00DF19CE">
      <w:pPr>
        <w:autoSpaceDE w:val="0"/>
        <w:autoSpaceDN w:val="0"/>
        <w:adjustRightInd w:val="0"/>
        <w:spacing w:after="0" w:line="240" w:lineRule="auto"/>
        <w:ind w:left="0" w:right="0" w:firstLine="0"/>
        <w:contextualSpacing/>
        <w:rPr>
          <w:color w:val="auto"/>
          <w:sz w:val="23"/>
          <w:szCs w:val="23"/>
        </w:rPr>
      </w:pPr>
      <w:r w:rsidRPr="00FD589E">
        <w:rPr>
          <w:color w:val="auto"/>
          <w:sz w:val="23"/>
          <w:szCs w:val="23"/>
        </w:rPr>
        <w:t>gdzie:</w:t>
      </w:r>
    </w:p>
    <w:p w14:paraId="58276E3D" w14:textId="57F9CE17" w:rsidR="00DF19CE" w:rsidRPr="00FD589E" w:rsidRDefault="00DF19CE" w:rsidP="00DF19CE">
      <w:pPr>
        <w:autoSpaceDE w:val="0"/>
        <w:autoSpaceDN w:val="0"/>
        <w:adjustRightInd w:val="0"/>
        <w:spacing w:after="0" w:line="240" w:lineRule="auto"/>
        <w:ind w:left="0" w:right="0" w:firstLine="0"/>
        <w:contextualSpacing/>
        <w:rPr>
          <w:color w:val="auto"/>
          <w:sz w:val="23"/>
          <w:szCs w:val="23"/>
        </w:rPr>
      </w:pPr>
      <w:proofErr w:type="spellStart"/>
      <w:r w:rsidRPr="00FD589E">
        <w:rPr>
          <w:b/>
          <w:color w:val="auto"/>
          <w:sz w:val="23"/>
          <w:szCs w:val="23"/>
        </w:rPr>
        <w:t>M</w:t>
      </w:r>
      <w:r w:rsidRPr="00FD589E">
        <w:rPr>
          <w:b/>
          <w:color w:val="auto"/>
          <w:sz w:val="23"/>
          <w:szCs w:val="23"/>
          <w:vertAlign w:val="subscript"/>
        </w:rPr>
        <w:t>bad</w:t>
      </w:r>
      <w:proofErr w:type="spellEnd"/>
      <w:r w:rsidRPr="00FD589E">
        <w:rPr>
          <w:color w:val="auto"/>
          <w:sz w:val="23"/>
          <w:szCs w:val="23"/>
          <w:vertAlign w:val="subscript"/>
        </w:rPr>
        <w:t xml:space="preserve"> </w:t>
      </w:r>
      <w:r w:rsidRPr="00FD589E">
        <w:rPr>
          <w:color w:val="auto"/>
          <w:sz w:val="23"/>
          <w:szCs w:val="23"/>
        </w:rPr>
        <w:t xml:space="preserve">– </w:t>
      </w:r>
      <w:r w:rsidR="00312AEC" w:rsidRPr="00FD589E">
        <w:rPr>
          <w:color w:val="auto"/>
          <w:sz w:val="23"/>
          <w:szCs w:val="23"/>
        </w:rPr>
        <w:t>wartość mocy silnika badanej oferty</w:t>
      </w:r>
    </w:p>
    <w:p w14:paraId="7BBD09E0" w14:textId="2867D1E6" w:rsidR="00DF19CE" w:rsidRPr="00FD589E" w:rsidRDefault="00DF19CE" w:rsidP="00DF19CE">
      <w:pPr>
        <w:autoSpaceDE w:val="0"/>
        <w:autoSpaceDN w:val="0"/>
        <w:adjustRightInd w:val="0"/>
        <w:spacing w:after="0" w:line="240" w:lineRule="auto"/>
        <w:ind w:left="0" w:right="0" w:firstLine="0"/>
        <w:rPr>
          <w:color w:val="auto"/>
          <w:sz w:val="23"/>
          <w:szCs w:val="23"/>
        </w:rPr>
      </w:pPr>
      <w:proofErr w:type="spellStart"/>
      <w:r w:rsidRPr="00FD589E">
        <w:rPr>
          <w:b/>
          <w:color w:val="auto"/>
          <w:sz w:val="23"/>
          <w:szCs w:val="23"/>
        </w:rPr>
        <w:t>M</w:t>
      </w:r>
      <w:r w:rsidR="00312AEC" w:rsidRPr="00FD589E">
        <w:rPr>
          <w:b/>
          <w:color w:val="auto"/>
          <w:sz w:val="23"/>
          <w:szCs w:val="23"/>
          <w:vertAlign w:val="subscript"/>
        </w:rPr>
        <w:t>max</w:t>
      </w:r>
      <w:proofErr w:type="spellEnd"/>
      <w:r w:rsidRPr="00FD589E">
        <w:rPr>
          <w:color w:val="auto"/>
          <w:sz w:val="23"/>
          <w:szCs w:val="23"/>
        </w:rPr>
        <w:t xml:space="preserve"> – wartość </w:t>
      </w:r>
      <w:r w:rsidR="00312AEC" w:rsidRPr="00FD589E">
        <w:rPr>
          <w:color w:val="auto"/>
          <w:sz w:val="23"/>
          <w:szCs w:val="23"/>
        </w:rPr>
        <w:t xml:space="preserve">największej mocy silnika spośród </w:t>
      </w:r>
      <w:r w:rsidRPr="00FD589E">
        <w:rPr>
          <w:color w:val="auto"/>
          <w:sz w:val="23"/>
          <w:szCs w:val="23"/>
        </w:rPr>
        <w:t>złożonych ofert niepodlegających odrzuceniu</w:t>
      </w:r>
    </w:p>
    <w:p w14:paraId="1E30DB60" w14:textId="77777777" w:rsidR="00DF19CE" w:rsidRPr="00FD589E" w:rsidRDefault="00DF19CE" w:rsidP="00DF19CE">
      <w:pPr>
        <w:autoSpaceDE w:val="0"/>
        <w:autoSpaceDN w:val="0"/>
        <w:adjustRightInd w:val="0"/>
        <w:spacing w:after="0" w:line="240" w:lineRule="auto"/>
        <w:ind w:left="0" w:right="0" w:firstLine="0"/>
        <w:jc w:val="left"/>
        <w:rPr>
          <w:color w:val="FF0000"/>
          <w:sz w:val="23"/>
          <w:szCs w:val="23"/>
        </w:rPr>
      </w:pPr>
    </w:p>
    <w:p w14:paraId="535CB53C" w14:textId="4DF443B8" w:rsidR="00DF19CE" w:rsidRPr="00FD589E" w:rsidRDefault="00DF19CE" w:rsidP="00DF19CE">
      <w:pPr>
        <w:tabs>
          <w:tab w:val="left" w:pos="0"/>
        </w:tabs>
        <w:spacing w:after="0" w:line="240" w:lineRule="auto"/>
        <w:ind w:left="0" w:right="0" w:firstLine="0"/>
        <w:rPr>
          <w:rFonts w:eastAsia="Calibri"/>
          <w:color w:val="auto"/>
          <w:sz w:val="23"/>
          <w:szCs w:val="23"/>
          <w:lang w:eastAsia="en-US"/>
        </w:rPr>
      </w:pPr>
      <w:r w:rsidRPr="00FD589E">
        <w:rPr>
          <w:rFonts w:eastAsia="Calibri"/>
          <w:color w:val="auto"/>
          <w:sz w:val="23"/>
          <w:szCs w:val="23"/>
          <w:lang w:eastAsia="en-US"/>
        </w:rPr>
        <w:t xml:space="preserve">W przypadku, gdy Wykonawca nie wskaże w ofercie </w:t>
      </w:r>
      <w:r w:rsidR="00312AEC" w:rsidRPr="00FD589E">
        <w:rPr>
          <w:rFonts w:eastAsia="Calibri"/>
          <w:color w:val="auto"/>
          <w:sz w:val="23"/>
          <w:szCs w:val="23"/>
          <w:lang w:eastAsia="en-US"/>
        </w:rPr>
        <w:t xml:space="preserve">maksymalnej mocy silnika netto </w:t>
      </w:r>
      <w:r w:rsidRPr="00FD589E">
        <w:rPr>
          <w:rFonts w:eastAsia="Calibri"/>
          <w:color w:val="auto"/>
          <w:sz w:val="23"/>
          <w:szCs w:val="23"/>
          <w:lang w:eastAsia="en-US"/>
        </w:rPr>
        <w:t>lub będzie on rozbieżny z informacjami wynikającymi ze świadectwa zgodności WE pojazdu bazowe</w:t>
      </w:r>
      <w:r w:rsidR="004E16AB">
        <w:rPr>
          <w:rFonts w:eastAsia="Calibri"/>
          <w:color w:val="auto"/>
          <w:sz w:val="23"/>
          <w:szCs w:val="23"/>
          <w:lang w:eastAsia="en-US"/>
        </w:rPr>
        <w:t xml:space="preserve">go, Zamawiający przyzna punkty </w:t>
      </w:r>
      <w:r w:rsidRPr="00FD589E">
        <w:rPr>
          <w:rFonts w:eastAsia="Calibri"/>
          <w:color w:val="auto"/>
          <w:sz w:val="23"/>
          <w:szCs w:val="23"/>
          <w:lang w:eastAsia="en-US"/>
        </w:rPr>
        <w:t xml:space="preserve">w niniejszym kryterium na podstawie danych ze świadectwa zgodności WE pojazdu bazowego. Jeżeli Wykonawca nie wskaże w ofercie </w:t>
      </w:r>
      <w:r w:rsidR="00312AEC" w:rsidRPr="00FD589E">
        <w:rPr>
          <w:color w:val="auto"/>
          <w:sz w:val="23"/>
          <w:szCs w:val="23"/>
        </w:rPr>
        <w:t xml:space="preserve">maksymalnej mocy silnika netto </w:t>
      </w:r>
      <w:r w:rsidRPr="00FD589E">
        <w:rPr>
          <w:rFonts w:eastAsia="Calibri"/>
          <w:color w:val="auto"/>
          <w:sz w:val="23"/>
          <w:szCs w:val="23"/>
          <w:lang w:eastAsia="en-US"/>
        </w:rPr>
        <w:t>i nie złoży wraz z ofertą dokumentu, o którym mowa w zdaniu poprzednim, otrzyma 0 pkt w zakresie tego kryterium oceny ofert.</w:t>
      </w:r>
    </w:p>
    <w:p w14:paraId="2CB6F556" w14:textId="2FFD2BB8" w:rsidR="00312AEC" w:rsidRPr="00FD589E" w:rsidRDefault="00312AEC" w:rsidP="00DF19CE">
      <w:pPr>
        <w:autoSpaceDE w:val="0"/>
        <w:autoSpaceDN w:val="0"/>
        <w:adjustRightInd w:val="0"/>
        <w:spacing w:after="0" w:line="240" w:lineRule="auto"/>
        <w:ind w:left="0" w:right="0" w:firstLine="0"/>
        <w:jc w:val="left"/>
        <w:rPr>
          <w:rFonts w:eastAsia="Arial Unicode MS"/>
          <w:color w:val="FF0000"/>
          <w:sz w:val="23"/>
          <w:szCs w:val="23"/>
        </w:rPr>
      </w:pPr>
    </w:p>
    <w:p w14:paraId="221B835C" w14:textId="64001146" w:rsidR="00DF19CE" w:rsidRPr="00FD589E" w:rsidRDefault="00DF19CE" w:rsidP="00DF19CE">
      <w:pPr>
        <w:suppressAutoHyphens/>
        <w:autoSpaceDE w:val="0"/>
        <w:spacing w:after="0" w:line="276" w:lineRule="auto"/>
        <w:ind w:left="0" w:right="0" w:firstLine="0"/>
        <w:contextualSpacing/>
        <w:rPr>
          <w:color w:val="auto"/>
          <w:sz w:val="23"/>
          <w:szCs w:val="23"/>
          <w:lang w:eastAsia="zh-CN"/>
        </w:rPr>
      </w:pPr>
      <w:r w:rsidRPr="00FD589E">
        <w:rPr>
          <w:rFonts w:eastAsia="Arial Unicode MS"/>
          <w:b/>
          <w:color w:val="auto"/>
          <w:sz w:val="23"/>
          <w:szCs w:val="23"/>
          <w:u w:val="single"/>
          <w:lang w:eastAsia="zh-CN"/>
        </w:rPr>
        <w:t xml:space="preserve">3) Kryterium trzecie: pojemność </w:t>
      </w:r>
      <w:r w:rsidR="00312AEC" w:rsidRPr="00FD589E">
        <w:rPr>
          <w:rFonts w:eastAsia="Arial Unicode MS"/>
          <w:b/>
          <w:color w:val="auto"/>
          <w:sz w:val="23"/>
          <w:szCs w:val="23"/>
          <w:u w:val="single"/>
          <w:lang w:eastAsia="zh-CN"/>
        </w:rPr>
        <w:t xml:space="preserve">skokowa </w:t>
      </w:r>
      <w:r w:rsidRPr="00FD589E">
        <w:rPr>
          <w:rFonts w:eastAsia="Arial Unicode MS"/>
          <w:b/>
          <w:color w:val="auto"/>
          <w:sz w:val="23"/>
          <w:szCs w:val="23"/>
          <w:u w:val="single"/>
          <w:lang w:eastAsia="zh-CN"/>
        </w:rPr>
        <w:t xml:space="preserve">silnika </w:t>
      </w:r>
      <w:r w:rsidR="00312AEC" w:rsidRPr="00FD589E">
        <w:rPr>
          <w:rFonts w:eastAsia="Arial Unicode MS"/>
          <w:b/>
          <w:color w:val="auto"/>
          <w:sz w:val="23"/>
          <w:szCs w:val="23"/>
          <w:u w:val="single"/>
          <w:lang w:eastAsia="zh-CN"/>
        </w:rPr>
        <w:t>w cm</w:t>
      </w:r>
      <w:r w:rsidR="00312AEC" w:rsidRPr="00FD589E">
        <w:rPr>
          <w:rFonts w:eastAsia="Arial Unicode MS"/>
          <w:b/>
          <w:color w:val="auto"/>
          <w:sz w:val="23"/>
          <w:szCs w:val="23"/>
          <w:u w:val="single"/>
          <w:vertAlign w:val="superscript"/>
          <w:lang w:eastAsia="zh-CN"/>
        </w:rPr>
        <w:t xml:space="preserve">3 </w:t>
      </w:r>
      <w:r w:rsidRPr="00FD589E">
        <w:rPr>
          <w:rFonts w:eastAsia="Arial Unicode MS"/>
          <w:b/>
          <w:color w:val="auto"/>
          <w:sz w:val="23"/>
          <w:szCs w:val="23"/>
          <w:u w:val="single"/>
          <w:lang w:eastAsia="zh-CN"/>
        </w:rPr>
        <w:t>(P)</w:t>
      </w:r>
      <w:r w:rsidRPr="00FD589E">
        <w:rPr>
          <w:rFonts w:eastAsia="Arial Unicode MS"/>
          <w:color w:val="auto"/>
          <w:sz w:val="23"/>
          <w:szCs w:val="23"/>
          <w:lang w:eastAsia="zh-CN"/>
        </w:rPr>
        <w:t xml:space="preserve"> (zgodnie z danymi określonymi w świadectwie zgodności WE pojazdu </w:t>
      </w:r>
      <w:r w:rsidRPr="00FD589E">
        <w:rPr>
          <w:rFonts w:eastAsia="Arial Unicode MS"/>
          <w:color w:val="auto"/>
          <w:sz w:val="23"/>
          <w:szCs w:val="23"/>
        </w:rPr>
        <w:t>bazowego</w:t>
      </w:r>
      <w:r w:rsidRPr="00FD589E">
        <w:rPr>
          <w:rFonts w:eastAsia="Arial Unicode MS"/>
          <w:color w:val="auto"/>
          <w:sz w:val="23"/>
          <w:szCs w:val="23"/>
          <w:lang w:eastAsia="zh-CN"/>
        </w:rPr>
        <w:t>)</w:t>
      </w:r>
    </w:p>
    <w:p w14:paraId="148B3159" w14:textId="50EE8457" w:rsidR="00DF19CE" w:rsidRPr="00FD589E" w:rsidRDefault="00DF19CE" w:rsidP="00DF19CE">
      <w:pPr>
        <w:suppressAutoHyphens/>
        <w:autoSpaceDE w:val="0"/>
        <w:spacing w:after="0" w:line="240" w:lineRule="auto"/>
        <w:ind w:left="0" w:right="0" w:firstLine="0"/>
        <w:jc w:val="left"/>
        <w:rPr>
          <w:color w:val="auto"/>
          <w:sz w:val="23"/>
          <w:szCs w:val="23"/>
          <w:lang w:eastAsia="zh-CN"/>
        </w:rPr>
      </w:pPr>
      <w:r w:rsidRPr="00FD589E">
        <w:rPr>
          <w:rFonts w:eastAsia="Arial Unicode MS"/>
          <w:color w:val="auto"/>
          <w:sz w:val="23"/>
          <w:szCs w:val="23"/>
          <w:lang w:eastAsia="zh-CN"/>
        </w:rPr>
        <w:t>W tym kryterium Wykonawca może uzyskać max. 1</w:t>
      </w:r>
      <w:r w:rsidR="00312AEC" w:rsidRPr="00FD589E">
        <w:rPr>
          <w:rFonts w:eastAsia="Arial Unicode MS"/>
          <w:color w:val="auto"/>
          <w:sz w:val="23"/>
          <w:szCs w:val="23"/>
          <w:lang w:eastAsia="zh-CN"/>
        </w:rPr>
        <w:t>5</w:t>
      </w:r>
      <w:r w:rsidRPr="00FD589E">
        <w:rPr>
          <w:rFonts w:eastAsia="Arial Unicode MS"/>
          <w:color w:val="auto"/>
          <w:sz w:val="23"/>
          <w:szCs w:val="23"/>
          <w:lang w:eastAsia="zh-CN"/>
        </w:rPr>
        <w:t xml:space="preserve"> pkt.</w:t>
      </w:r>
    </w:p>
    <w:p w14:paraId="3AF0DD67" w14:textId="77777777" w:rsidR="00DF19CE" w:rsidRPr="00FD589E" w:rsidRDefault="00DF19CE" w:rsidP="00DF19CE">
      <w:pPr>
        <w:suppressAutoHyphens/>
        <w:autoSpaceDE w:val="0"/>
        <w:spacing w:after="0" w:line="240" w:lineRule="auto"/>
        <w:ind w:left="0" w:right="0" w:firstLine="0"/>
        <w:contextualSpacing/>
        <w:rPr>
          <w:color w:val="auto"/>
          <w:sz w:val="23"/>
          <w:szCs w:val="23"/>
          <w:lang w:eastAsia="zh-CN"/>
        </w:rPr>
      </w:pPr>
      <w:r w:rsidRPr="00FD589E">
        <w:rPr>
          <w:color w:val="auto"/>
          <w:sz w:val="23"/>
          <w:szCs w:val="23"/>
          <w:lang w:eastAsia="zh-CN"/>
        </w:rPr>
        <w:t>1% odpowiada w punktacji końcowej 1 pkt.</w:t>
      </w:r>
    </w:p>
    <w:p w14:paraId="456A897E" w14:textId="6EEF0F18" w:rsidR="00DF19CE" w:rsidRPr="00FD589E" w:rsidRDefault="00DF19CE" w:rsidP="00DF19CE">
      <w:pPr>
        <w:suppressAutoHyphens/>
        <w:autoSpaceDE w:val="0"/>
        <w:spacing w:after="0" w:line="240" w:lineRule="auto"/>
        <w:ind w:left="0" w:right="0" w:firstLine="0"/>
        <w:rPr>
          <w:color w:val="auto"/>
          <w:sz w:val="23"/>
          <w:szCs w:val="23"/>
          <w:lang w:eastAsia="zh-CN"/>
        </w:rPr>
      </w:pPr>
      <w:r w:rsidRPr="00FD589E">
        <w:rPr>
          <w:color w:val="auto"/>
          <w:sz w:val="23"/>
          <w:szCs w:val="23"/>
          <w:lang w:eastAsia="zh-CN"/>
        </w:rPr>
        <w:t xml:space="preserve">W kryterium: „pojemność </w:t>
      </w:r>
      <w:r w:rsidR="004E16AB">
        <w:rPr>
          <w:color w:val="auto"/>
          <w:sz w:val="23"/>
          <w:szCs w:val="23"/>
          <w:lang w:eastAsia="zh-CN"/>
        </w:rPr>
        <w:t xml:space="preserve">skokowa </w:t>
      </w:r>
      <w:r w:rsidRPr="00FD589E">
        <w:rPr>
          <w:color w:val="auto"/>
          <w:sz w:val="23"/>
          <w:szCs w:val="23"/>
          <w:lang w:eastAsia="zh-CN"/>
        </w:rPr>
        <w:t>silnika” Zamawiający dokona oceny złożonych ofert według następującego wzoru:</w:t>
      </w:r>
    </w:p>
    <w:p w14:paraId="23296EC8" w14:textId="5A9C0647" w:rsidR="00DF19CE" w:rsidRPr="00FD589E" w:rsidRDefault="00DF19CE" w:rsidP="00DF19CE">
      <w:pPr>
        <w:suppressAutoHyphens/>
        <w:autoSpaceDE w:val="0"/>
        <w:spacing w:after="0" w:line="240" w:lineRule="auto"/>
        <w:ind w:left="0" w:right="0" w:firstLine="0"/>
        <w:contextualSpacing/>
        <w:jc w:val="center"/>
        <w:rPr>
          <w:color w:val="auto"/>
          <w:sz w:val="23"/>
          <w:szCs w:val="23"/>
          <w:lang w:eastAsia="zh-CN"/>
        </w:rPr>
      </w:pPr>
      <w:r w:rsidRPr="00FD589E">
        <w:rPr>
          <w:b/>
          <w:color w:val="auto"/>
          <w:sz w:val="23"/>
          <w:szCs w:val="23"/>
          <w:lang w:eastAsia="zh-CN"/>
        </w:rPr>
        <w:t>P=(</w:t>
      </w:r>
      <w:proofErr w:type="spellStart"/>
      <w:r w:rsidRPr="00FD589E">
        <w:rPr>
          <w:b/>
          <w:color w:val="auto"/>
          <w:sz w:val="23"/>
          <w:szCs w:val="23"/>
          <w:lang w:eastAsia="zh-CN"/>
        </w:rPr>
        <w:t>P</w:t>
      </w:r>
      <w:r w:rsidRPr="00FD589E">
        <w:rPr>
          <w:b/>
          <w:color w:val="auto"/>
          <w:sz w:val="23"/>
          <w:szCs w:val="23"/>
          <w:vertAlign w:val="subscript"/>
          <w:lang w:eastAsia="zh-CN"/>
        </w:rPr>
        <w:t>bad</w:t>
      </w:r>
      <w:proofErr w:type="spellEnd"/>
      <w:r w:rsidRPr="00FD589E">
        <w:rPr>
          <w:b/>
          <w:color w:val="auto"/>
          <w:sz w:val="23"/>
          <w:szCs w:val="23"/>
          <w:lang w:eastAsia="zh-CN"/>
        </w:rPr>
        <w:t>/</w:t>
      </w:r>
      <w:proofErr w:type="spellStart"/>
      <w:r w:rsidRPr="00FD589E">
        <w:rPr>
          <w:b/>
          <w:color w:val="auto"/>
          <w:sz w:val="23"/>
          <w:szCs w:val="23"/>
          <w:lang w:eastAsia="zh-CN"/>
        </w:rPr>
        <w:t>P</w:t>
      </w:r>
      <w:r w:rsidRPr="00FD589E">
        <w:rPr>
          <w:b/>
          <w:color w:val="auto"/>
          <w:sz w:val="23"/>
          <w:szCs w:val="23"/>
          <w:vertAlign w:val="subscript"/>
          <w:lang w:eastAsia="zh-CN"/>
        </w:rPr>
        <w:t>max</w:t>
      </w:r>
      <w:proofErr w:type="spellEnd"/>
      <w:r w:rsidR="00312AEC" w:rsidRPr="00FD589E">
        <w:rPr>
          <w:b/>
          <w:color w:val="auto"/>
          <w:sz w:val="23"/>
          <w:szCs w:val="23"/>
          <w:lang w:eastAsia="zh-CN"/>
        </w:rPr>
        <w:t>) x 15</w:t>
      </w:r>
      <w:r w:rsidRPr="00FD589E">
        <w:rPr>
          <w:b/>
          <w:color w:val="auto"/>
          <w:sz w:val="23"/>
          <w:szCs w:val="23"/>
          <w:lang w:eastAsia="zh-CN"/>
        </w:rPr>
        <w:t xml:space="preserve"> pkt</w:t>
      </w:r>
    </w:p>
    <w:p w14:paraId="078BB77E" w14:textId="77777777" w:rsidR="00DF19CE" w:rsidRPr="00FD589E" w:rsidRDefault="00DF19CE" w:rsidP="00DF19CE">
      <w:pPr>
        <w:suppressAutoHyphens/>
        <w:autoSpaceDE w:val="0"/>
        <w:spacing w:after="0" w:line="240" w:lineRule="auto"/>
        <w:ind w:left="0" w:right="0" w:firstLine="0"/>
        <w:contextualSpacing/>
        <w:rPr>
          <w:color w:val="auto"/>
          <w:sz w:val="23"/>
          <w:szCs w:val="23"/>
          <w:lang w:eastAsia="zh-CN"/>
        </w:rPr>
      </w:pPr>
      <w:r w:rsidRPr="00FD589E">
        <w:rPr>
          <w:color w:val="auto"/>
          <w:sz w:val="23"/>
          <w:szCs w:val="23"/>
          <w:lang w:eastAsia="zh-CN"/>
        </w:rPr>
        <w:t>gdzie:</w:t>
      </w:r>
    </w:p>
    <w:p w14:paraId="160AFF2B" w14:textId="5967FF99" w:rsidR="00DF19CE" w:rsidRPr="00FD589E" w:rsidRDefault="00DF19CE" w:rsidP="00DF19CE">
      <w:pPr>
        <w:suppressAutoHyphens/>
        <w:autoSpaceDE w:val="0"/>
        <w:spacing w:after="0" w:line="240" w:lineRule="auto"/>
        <w:ind w:left="0" w:right="0" w:firstLine="0"/>
        <w:contextualSpacing/>
        <w:rPr>
          <w:color w:val="auto"/>
          <w:sz w:val="23"/>
          <w:szCs w:val="23"/>
          <w:lang w:eastAsia="zh-CN"/>
        </w:rPr>
      </w:pPr>
      <w:proofErr w:type="spellStart"/>
      <w:r w:rsidRPr="00FD589E">
        <w:rPr>
          <w:b/>
          <w:color w:val="auto"/>
          <w:sz w:val="23"/>
          <w:szCs w:val="23"/>
          <w:lang w:eastAsia="zh-CN"/>
        </w:rPr>
        <w:t>P</w:t>
      </w:r>
      <w:r w:rsidRPr="00FD589E">
        <w:rPr>
          <w:b/>
          <w:color w:val="auto"/>
          <w:sz w:val="23"/>
          <w:szCs w:val="23"/>
          <w:vertAlign w:val="subscript"/>
          <w:lang w:eastAsia="zh-CN"/>
        </w:rPr>
        <w:t>bad</w:t>
      </w:r>
      <w:proofErr w:type="spellEnd"/>
      <w:r w:rsidRPr="00FD589E">
        <w:rPr>
          <w:color w:val="auto"/>
          <w:sz w:val="23"/>
          <w:szCs w:val="23"/>
          <w:vertAlign w:val="subscript"/>
          <w:lang w:eastAsia="zh-CN"/>
        </w:rPr>
        <w:t xml:space="preserve"> </w:t>
      </w:r>
      <w:r w:rsidRPr="00FD589E">
        <w:rPr>
          <w:color w:val="auto"/>
          <w:sz w:val="23"/>
          <w:szCs w:val="23"/>
          <w:lang w:eastAsia="zh-CN"/>
        </w:rPr>
        <w:t xml:space="preserve">– pojemność </w:t>
      </w:r>
      <w:r w:rsidR="00312AEC" w:rsidRPr="00FD589E">
        <w:rPr>
          <w:color w:val="auto"/>
          <w:sz w:val="23"/>
          <w:szCs w:val="23"/>
          <w:lang w:eastAsia="zh-CN"/>
        </w:rPr>
        <w:t xml:space="preserve">skokowa </w:t>
      </w:r>
      <w:r w:rsidRPr="00FD589E">
        <w:rPr>
          <w:color w:val="auto"/>
          <w:sz w:val="23"/>
          <w:szCs w:val="23"/>
          <w:lang w:eastAsia="zh-CN"/>
        </w:rPr>
        <w:t>silnika badanej oferty</w:t>
      </w:r>
    </w:p>
    <w:p w14:paraId="3EEBD669" w14:textId="2BC7565F" w:rsidR="00DF19CE" w:rsidRPr="00FD589E" w:rsidRDefault="00DF19CE" w:rsidP="00DF19CE">
      <w:pPr>
        <w:suppressAutoHyphens/>
        <w:autoSpaceDE w:val="0"/>
        <w:spacing w:after="0" w:line="240" w:lineRule="auto"/>
        <w:ind w:left="0" w:right="0" w:firstLine="0"/>
        <w:jc w:val="left"/>
        <w:rPr>
          <w:color w:val="auto"/>
          <w:sz w:val="23"/>
          <w:szCs w:val="23"/>
          <w:lang w:eastAsia="zh-CN"/>
        </w:rPr>
      </w:pPr>
      <w:proofErr w:type="spellStart"/>
      <w:r w:rsidRPr="00FD589E">
        <w:rPr>
          <w:b/>
          <w:color w:val="auto"/>
          <w:sz w:val="23"/>
          <w:szCs w:val="23"/>
          <w:lang w:eastAsia="zh-CN"/>
        </w:rPr>
        <w:t>P</w:t>
      </w:r>
      <w:r w:rsidRPr="00FD589E">
        <w:rPr>
          <w:b/>
          <w:color w:val="auto"/>
          <w:sz w:val="23"/>
          <w:szCs w:val="23"/>
          <w:vertAlign w:val="subscript"/>
          <w:lang w:eastAsia="zh-CN"/>
        </w:rPr>
        <w:t>max</w:t>
      </w:r>
      <w:proofErr w:type="spellEnd"/>
      <w:r w:rsidRPr="00FD589E">
        <w:rPr>
          <w:color w:val="auto"/>
          <w:sz w:val="23"/>
          <w:szCs w:val="23"/>
          <w:lang w:eastAsia="zh-CN"/>
        </w:rPr>
        <w:t xml:space="preserve"> – największa pojemność </w:t>
      </w:r>
      <w:r w:rsidR="00312AEC" w:rsidRPr="00FD589E">
        <w:rPr>
          <w:color w:val="auto"/>
          <w:sz w:val="23"/>
          <w:szCs w:val="23"/>
          <w:lang w:eastAsia="zh-CN"/>
        </w:rPr>
        <w:t xml:space="preserve">skokowa </w:t>
      </w:r>
      <w:r w:rsidRPr="00FD589E">
        <w:rPr>
          <w:color w:val="auto"/>
          <w:sz w:val="23"/>
          <w:szCs w:val="23"/>
          <w:lang w:eastAsia="zh-CN"/>
        </w:rPr>
        <w:t xml:space="preserve">silnika </w:t>
      </w:r>
      <w:r w:rsidRPr="00FD589E">
        <w:rPr>
          <w:rFonts w:eastAsia="Calibri"/>
          <w:color w:val="auto"/>
          <w:sz w:val="23"/>
          <w:szCs w:val="23"/>
          <w:lang w:eastAsia="en-US"/>
        </w:rPr>
        <w:t>spośród złożonych, niepodlegających odrzuceniu ofert</w:t>
      </w:r>
    </w:p>
    <w:p w14:paraId="788D400D" w14:textId="77777777" w:rsidR="00DF19CE" w:rsidRPr="00FD589E" w:rsidRDefault="00DF19CE" w:rsidP="00DF19CE">
      <w:pPr>
        <w:suppressAutoHyphens/>
        <w:autoSpaceDE w:val="0"/>
        <w:spacing w:after="0" w:line="240" w:lineRule="auto"/>
        <w:ind w:left="0" w:right="0" w:firstLine="0"/>
        <w:jc w:val="left"/>
        <w:rPr>
          <w:color w:val="auto"/>
          <w:sz w:val="23"/>
          <w:szCs w:val="23"/>
          <w:lang w:eastAsia="zh-CN"/>
        </w:rPr>
      </w:pPr>
    </w:p>
    <w:p w14:paraId="5DDF1E9E" w14:textId="23496F73" w:rsidR="00DF19CE" w:rsidRPr="00FD589E" w:rsidRDefault="00DF19CE" w:rsidP="00DF19CE">
      <w:pPr>
        <w:suppressAutoHyphens/>
        <w:spacing w:after="0" w:line="240" w:lineRule="auto"/>
        <w:ind w:left="0" w:right="0" w:firstLine="0"/>
        <w:rPr>
          <w:rFonts w:eastAsia="Arial Unicode MS"/>
          <w:color w:val="auto"/>
          <w:sz w:val="23"/>
          <w:szCs w:val="23"/>
          <w:lang w:eastAsia="zh-CN"/>
        </w:rPr>
      </w:pPr>
      <w:r w:rsidRPr="00FD589E">
        <w:rPr>
          <w:rFonts w:eastAsia="Arial Unicode MS"/>
          <w:color w:val="auto"/>
          <w:sz w:val="23"/>
          <w:szCs w:val="23"/>
          <w:lang w:eastAsia="zh-CN"/>
        </w:rPr>
        <w:t xml:space="preserve">W przypadku, gdy Wykonawca nie wskaże w ofercie pojemności </w:t>
      </w:r>
      <w:r w:rsidR="00312AEC" w:rsidRPr="00FD589E">
        <w:rPr>
          <w:rFonts w:eastAsia="Arial Unicode MS"/>
          <w:color w:val="auto"/>
          <w:sz w:val="23"/>
          <w:szCs w:val="23"/>
          <w:lang w:eastAsia="zh-CN"/>
        </w:rPr>
        <w:t xml:space="preserve">skokowej </w:t>
      </w:r>
      <w:r w:rsidRPr="00FD589E">
        <w:rPr>
          <w:rFonts w:eastAsia="Arial Unicode MS"/>
          <w:color w:val="auto"/>
          <w:sz w:val="23"/>
          <w:szCs w:val="23"/>
          <w:lang w:eastAsia="zh-CN"/>
        </w:rPr>
        <w:t>si</w:t>
      </w:r>
      <w:r w:rsidR="004E16AB">
        <w:rPr>
          <w:rFonts w:eastAsia="Arial Unicode MS"/>
          <w:color w:val="auto"/>
          <w:sz w:val="23"/>
          <w:szCs w:val="23"/>
          <w:lang w:eastAsia="zh-CN"/>
        </w:rPr>
        <w:t xml:space="preserve">lnika lub będzie ona rozbieżna </w:t>
      </w:r>
      <w:r w:rsidRPr="00FD589E">
        <w:rPr>
          <w:rFonts w:eastAsia="Arial Unicode MS"/>
          <w:color w:val="auto"/>
          <w:sz w:val="23"/>
          <w:szCs w:val="23"/>
          <w:lang w:eastAsia="zh-CN"/>
        </w:rPr>
        <w:t xml:space="preserve">z informacjami wynikającymi ze świadectwa zgodności WE pojazdu bazowego, Zamawiający przyzna punkty w niniejszym kryterium na podstawie danych ze świadectwa zgodności WE pojazdu bazowego. Jeżeli Wykonawca nie wskaże w ofercie pojemności </w:t>
      </w:r>
      <w:r w:rsidR="00312AEC" w:rsidRPr="00FD589E">
        <w:rPr>
          <w:rFonts w:eastAsia="Arial Unicode MS"/>
          <w:color w:val="auto"/>
          <w:sz w:val="23"/>
          <w:szCs w:val="23"/>
          <w:lang w:eastAsia="zh-CN"/>
        </w:rPr>
        <w:t xml:space="preserve">skokowej </w:t>
      </w:r>
      <w:r w:rsidRPr="00FD589E">
        <w:rPr>
          <w:rFonts w:eastAsia="Arial Unicode MS"/>
          <w:color w:val="auto"/>
          <w:sz w:val="23"/>
          <w:szCs w:val="23"/>
          <w:lang w:eastAsia="zh-CN"/>
        </w:rPr>
        <w:t xml:space="preserve">silnika i </w:t>
      </w:r>
      <w:r w:rsidR="004E16AB">
        <w:rPr>
          <w:rFonts w:eastAsia="Arial Unicode MS"/>
          <w:color w:val="auto"/>
          <w:sz w:val="23"/>
          <w:szCs w:val="23"/>
          <w:lang w:eastAsia="zh-CN"/>
        </w:rPr>
        <w:t xml:space="preserve">nie złoży wraz </w:t>
      </w:r>
      <w:r w:rsidRPr="00FD589E">
        <w:rPr>
          <w:rFonts w:eastAsia="Arial Unicode MS"/>
          <w:color w:val="auto"/>
          <w:sz w:val="23"/>
          <w:szCs w:val="23"/>
          <w:lang w:eastAsia="zh-CN"/>
        </w:rPr>
        <w:t>z ofertą dokumentu, o którym mowa w zdaniu poprzednim, otrzyma 0 pkt w zakresie tego kryterium oceny ofert.</w:t>
      </w:r>
    </w:p>
    <w:p w14:paraId="53A682D1" w14:textId="77777777" w:rsidR="00DF19CE" w:rsidRPr="00FD589E" w:rsidRDefault="00DF19CE" w:rsidP="00DF19CE">
      <w:pPr>
        <w:autoSpaceDE w:val="0"/>
        <w:autoSpaceDN w:val="0"/>
        <w:adjustRightInd w:val="0"/>
        <w:spacing w:after="0" w:line="240" w:lineRule="auto"/>
        <w:ind w:left="0" w:right="0" w:firstLine="0"/>
        <w:jc w:val="left"/>
        <w:rPr>
          <w:rFonts w:eastAsia="Arial Unicode MS"/>
          <w:color w:val="FF0000"/>
          <w:sz w:val="23"/>
          <w:szCs w:val="23"/>
        </w:rPr>
      </w:pPr>
    </w:p>
    <w:p w14:paraId="055AAAF0" w14:textId="0141DA34" w:rsidR="00312AEC" w:rsidRPr="00FD589E" w:rsidRDefault="00DF19CE" w:rsidP="00312AEC">
      <w:pPr>
        <w:suppressAutoHyphens/>
        <w:autoSpaceDE w:val="0"/>
        <w:spacing w:after="0" w:line="240" w:lineRule="auto"/>
        <w:ind w:left="284" w:right="0" w:hanging="284"/>
        <w:contextualSpacing/>
        <w:rPr>
          <w:rFonts w:eastAsia="Arial Unicode MS"/>
          <w:color w:val="auto"/>
          <w:sz w:val="23"/>
          <w:szCs w:val="23"/>
          <w:lang w:eastAsia="zh-CN"/>
        </w:rPr>
      </w:pPr>
      <w:r w:rsidRPr="00FD589E">
        <w:rPr>
          <w:rFonts w:eastAsia="Arial Unicode MS"/>
          <w:b/>
          <w:color w:val="auto"/>
          <w:sz w:val="23"/>
          <w:szCs w:val="23"/>
          <w:lang w:eastAsia="zh-CN"/>
        </w:rPr>
        <w:t xml:space="preserve">4) </w:t>
      </w:r>
      <w:r w:rsidRPr="00FD589E">
        <w:rPr>
          <w:rFonts w:eastAsia="Arial Unicode MS"/>
          <w:b/>
          <w:color w:val="auto"/>
          <w:sz w:val="23"/>
          <w:szCs w:val="23"/>
          <w:u w:val="single"/>
          <w:lang w:eastAsia="zh-CN"/>
        </w:rPr>
        <w:t xml:space="preserve">Kryterium czwarte: </w:t>
      </w:r>
      <w:r w:rsidR="00312AEC" w:rsidRPr="00FD589E">
        <w:rPr>
          <w:rFonts w:eastAsia="Arial Unicode MS"/>
          <w:b/>
          <w:color w:val="auto"/>
          <w:sz w:val="23"/>
          <w:szCs w:val="23"/>
          <w:u w:val="single"/>
          <w:lang w:eastAsia="zh-CN"/>
        </w:rPr>
        <w:t>rodzaj skrzyni biegów</w:t>
      </w:r>
      <w:r w:rsidR="0027696A" w:rsidRPr="00FD589E">
        <w:rPr>
          <w:rFonts w:eastAsia="Arial Unicode MS"/>
          <w:b/>
          <w:color w:val="auto"/>
          <w:sz w:val="23"/>
          <w:szCs w:val="23"/>
          <w:u w:val="single"/>
          <w:lang w:eastAsia="zh-CN"/>
        </w:rPr>
        <w:t xml:space="preserve"> (S)</w:t>
      </w:r>
      <w:r w:rsidRPr="00FD589E">
        <w:rPr>
          <w:rFonts w:eastAsia="Arial Unicode MS"/>
          <w:b/>
          <w:color w:val="auto"/>
          <w:sz w:val="23"/>
          <w:szCs w:val="23"/>
          <w:lang w:eastAsia="zh-CN"/>
        </w:rPr>
        <w:t xml:space="preserve"> </w:t>
      </w:r>
      <w:r w:rsidR="00312AEC" w:rsidRPr="00FD589E">
        <w:rPr>
          <w:rFonts w:eastAsia="Arial Unicode MS"/>
          <w:color w:val="auto"/>
          <w:sz w:val="23"/>
          <w:szCs w:val="23"/>
          <w:lang w:eastAsia="zh-CN"/>
        </w:rPr>
        <w:t>(zgodnie z danymi określonymi w świadectwie zgodności WE pojazdu bazowego)</w:t>
      </w:r>
    </w:p>
    <w:p w14:paraId="22E07B48" w14:textId="296E3E59" w:rsidR="00DF19CE" w:rsidRPr="00FD589E" w:rsidRDefault="00DF19CE" w:rsidP="00312AEC">
      <w:pPr>
        <w:suppressAutoHyphens/>
        <w:autoSpaceDE w:val="0"/>
        <w:spacing w:after="0" w:line="240" w:lineRule="auto"/>
        <w:ind w:left="284" w:right="0" w:hanging="284"/>
        <w:contextualSpacing/>
        <w:rPr>
          <w:color w:val="auto"/>
          <w:sz w:val="23"/>
          <w:szCs w:val="23"/>
          <w:lang w:eastAsia="zh-CN"/>
        </w:rPr>
      </w:pPr>
    </w:p>
    <w:p w14:paraId="18E64031" w14:textId="5A35B9E9" w:rsidR="00DF19CE" w:rsidRPr="00FD589E" w:rsidRDefault="00DF19CE" w:rsidP="00DF19CE">
      <w:pPr>
        <w:suppressAutoHyphens/>
        <w:autoSpaceDE w:val="0"/>
        <w:spacing w:after="0" w:line="240" w:lineRule="auto"/>
        <w:ind w:left="0" w:right="0" w:firstLine="0"/>
        <w:contextualSpacing/>
        <w:rPr>
          <w:color w:val="auto"/>
          <w:sz w:val="23"/>
          <w:szCs w:val="23"/>
          <w:lang w:eastAsia="zh-CN"/>
        </w:rPr>
      </w:pPr>
      <w:r w:rsidRPr="00FD589E">
        <w:rPr>
          <w:color w:val="auto"/>
          <w:sz w:val="23"/>
          <w:szCs w:val="23"/>
          <w:lang w:eastAsia="zh-CN"/>
        </w:rPr>
        <w:t>W tym kryteri</w:t>
      </w:r>
      <w:r w:rsidR="00312AEC" w:rsidRPr="00FD589E">
        <w:rPr>
          <w:color w:val="auto"/>
          <w:sz w:val="23"/>
          <w:szCs w:val="23"/>
          <w:lang w:eastAsia="zh-CN"/>
        </w:rPr>
        <w:t>um Wykonawca może uzyskać max. 6</w:t>
      </w:r>
      <w:r w:rsidRPr="00FD589E">
        <w:rPr>
          <w:color w:val="auto"/>
          <w:sz w:val="23"/>
          <w:szCs w:val="23"/>
          <w:lang w:eastAsia="zh-CN"/>
        </w:rPr>
        <w:t xml:space="preserve"> pkt.</w:t>
      </w:r>
    </w:p>
    <w:p w14:paraId="543952C5" w14:textId="77777777" w:rsidR="00DF19CE" w:rsidRPr="00FD589E" w:rsidRDefault="00DF19CE" w:rsidP="00DF19CE">
      <w:pPr>
        <w:suppressAutoHyphens/>
        <w:autoSpaceDE w:val="0"/>
        <w:spacing w:after="0" w:line="240" w:lineRule="auto"/>
        <w:ind w:left="0" w:right="0" w:firstLine="0"/>
        <w:contextualSpacing/>
        <w:rPr>
          <w:color w:val="auto"/>
          <w:sz w:val="23"/>
          <w:szCs w:val="23"/>
          <w:lang w:eastAsia="zh-CN"/>
        </w:rPr>
      </w:pPr>
      <w:r w:rsidRPr="00FD589E">
        <w:rPr>
          <w:color w:val="auto"/>
          <w:sz w:val="23"/>
          <w:szCs w:val="23"/>
          <w:lang w:eastAsia="zh-CN"/>
        </w:rPr>
        <w:t>1% odpowiada w punktacji końcowej 1 pkt.</w:t>
      </w:r>
    </w:p>
    <w:p w14:paraId="36292788" w14:textId="73D37036" w:rsidR="00DF19CE" w:rsidRPr="00FD589E" w:rsidRDefault="00DF19CE" w:rsidP="00DF19CE">
      <w:pPr>
        <w:suppressAutoHyphens/>
        <w:autoSpaceDE w:val="0"/>
        <w:autoSpaceDN w:val="0"/>
        <w:adjustRightInd w:val="0"/>
        <w:spacing w:after="0" w:line="240" w:lineRule="auto"/>
        <w:ind w:left="0" w:right="0" w:firstLine="0"/>
        <w:contextualSpacing/>
        <w:rPr>
          <w:color w:val="auto"/>
          <w:sz w:val="23"/>
          <w:szCs w:val="23"/>
        </w:rPr>
      </w:pPr>
      <w:r w:rsidRPr="00FD589E">
        <w:rPr>
          <w:color w:val="auto"/>
          <w:sz w:val="23"/>
          <w:szCs w:val="23"/>
        </w:rPr>
        <w:t>W kryterium: „</w:t>
      </w:r>
      <w:r w:rsidR="00312AEC" w:rsidRPr="00FD589E">
        <w:rPr>
          <w:color w:val="auto"/>
          <w:sz w:val="23"/>
          <w:szCs w:val="23"/>
        </w:rPr>
        <w:t>rodzaj skrzyni biegów</w:t>
      </w:r>
      <w:r w:rsidRPr="00FD589E">
        <w:rPr>
          <w:color w:val="auto"/>
          <w:sz w:val="23"/>
          <w:szCs w:val="23"/>
        </w:rPr>
        <w:t xml:space="preserve">” Zamawiający dokona oceny złożonych ofert </w:t>
      </w:r>
      <w:r w:rsidR="00312AEC" w:rsidRPr="00FD589E">
        <w:rPr>
          <w:color w:val="auto"/>
          <w:sz w:val="23"/>
          <w:szCs w:val="23"/>
        </w:rPr>
        <w:t>następująco</w:t>
      </w:r>
      <w:r w:rsidRPr="00FD589E">
        <w:rPr>
          <w:color w:val="auto"/>
          <w:sz w:val="23"/>
          <w:szCs w:val="23"/>
        </w:rPr>
        <w:t>:</w:t>
      </w:r>
    </w:p>
    <w:p w14:paraId="369321A0" w14:textId="5D9C3E59" w:rsidR="00DF19CE" w:rsidRPr="00FD589E" w:rsidRDefault="0027696A" w:rsidP="00DF19CE">
      <w:pPr>
        <w:suppressAutoHyphens/>
        <w:autoSpaceDE w:val="0"/>
        <w:autoSpaceDN w:val="0"/>
        <w:adjustRightInd w:val="0"/>
        <w:spacing w:after="0" w:line="240" w:lineRule="auto"/>
        <w:ind w:left="0" w:right="0" w:firstLine="0"/>
        <w:contextualSpacing/>
        <w:rPr>
          <w:color w:val="auto"/>
          <w:sz w:val="23"/>
          <w:szCs w:val="23"/>
        </w:rPr>
      </w:pPr>
      <w:r w:rsidRPr="00FD589E">
        <w:rPr>
          <w:color w:val="auto"/>
          <w:sz w:val="23"/>
          <w:szCs w:val="23"/>
        </w:rPr>
        <w:t>- za zaoferowanie pojazdu ze skrzynią biegów automatyczną lub zautomatyzowaną Wykonawca otrzyma 6 pkt</w:t>
      </w:r>
    </w:p>
    <w:p w14:paraId="4E10BE1D" w14:textId="7A16C326" w:rsidR="0027696A" w:rsidRPr="00FD589E" w:rsidRDefault="0027696A" w:rsidP="00DF19CE">
      <w:pPr>
        <w:suppressAutoHyphens/>
        <w:autoSpaceDE w:val="0"/>
        <w:autoSpaceDN w:val="0"/>
        <w:adjustRightInd w:val="0"/>
        <w:spacing w:after="0" w:line="240" w:lineRule="auto"/>
        <w:ind w:left="0" w:right="0" w:firstLine="0"/>
        <w:contextualSpacing/>
        <w:rPr>
          <w:color w:val="auto"/>
          <w:sz w:val="23"/>
          <w:szCs w:val="23"/>
        </w:rPr>
      </w:pPr>
      <w:r w:rsidRPr="00FD589E">
        <w:rPr>
          <w:color w:val="auto"/>
          <w:sz w:val="23"/>
          <w:szCs w:val="23"/>
        </w:rPr>
        <w:t>- za zaoferowanie pojazdu ze skrzynią biegów manualną Wykonawca otrzyma 0 pkt</w:t>
      </w:r>
    </w:p>
    <w:p w14:paraId="1E5743F5" w14:textId="77777777" w:rsidR="00312AEC" w:rsidRPr="00FD589E" w:rsidRDefault="00312AEC" w:rsidP="00DF19CE">
      <w:pPr>
        <w:suppressAutoHyphens/>
        <w:autoSpaceDE w:val="0"/>
        <w:autoSpaceDN w:val="0"/>
        <w:adjustRightInd w:val="0"/>
        <w:spacing w:after="0" w:line="240" w:lineRule="auto"/>
        <w:ind w:left="0" w:right="0" w:firstLine="0"/>
        <w:contextualSpacing/>
        <w:rPr>
          <w:color w:val="auto"/>
          <w:sz w:val="23"/>
          <w:szCs w:val="23"/>
        </w:rPr>
      </w:pPr>
    </w:p>
    <w:p w14:paraId="457DCF8A" w14:textId="60193517" w:rsidR="00DF19CE" w:rsidRPr="00FD589E" w:rsidRDefault="00DF19CE" w:rsidP="00DF19CE">
      <w:pPr>
        <w:suppressAutoHyphens/>
        <w:spacing w:after="0" w:line="240" w:lineRule="auto"/>
        <w:ind w:left="0" w:right="0" w:firstLine="0"/>
        <w:rPr>
          <w:color w:val="auto"/>
          <w:sz w:val="23"/>
          <w:szCs w:val="23"/>
          <w:lang w:eastAsia="zh-CN"/>
        </w:rPr>
      </w:pPr>
      <w:r w:rsidRPr="00FD589E">
        <w:rPr>
          <w:color w:val="auto"/>
          <w:sz w:val="23"/>
          <w:szCs w:val="23"/>
          <w:lang w:eastAsia="zh-CN"/>
        </w:rPr>
        <w:t xml:space="preserve">W przypadku, gdy Wykonawca nie wskaże w ofercie </w:t>
      </w:r>
      <w:r w:rsidR="0027696A" w:rsidRPr="00FD589E">
        <w:rPr>
          <w:color w:val="auto"/>
          <w:sz w:val="23"/>
          <w:szCs w:val="23"/>
          <w:lang w:eastAsia="zh-CN"/>
        </w:rPr>
        <w:t>rodzaju skrzyni biegów lub będzie</w:t>
      </w:r>
      <w:r w:rsidR="004E16AB">
        <w:rPr>
          <w:color w:val="auto"/>
          <w:sz w:val="23"/>
          <w:szCs w:val="23"/>
          <w:lang w:eastAsia="zh-CN"/>
        </w:rPr>
        <w:t xml:space="preserve"> ona rozbieżna </w:t>
      </w:r>
      <w:r w:rsidRPr="00FD589E">
        <w:rPr>
          <w:color w:val="auto"/>
          <w:sz w:val="23"/>
          <w:szCs w:val="23"/>
          <w:lang w:eastAsia="zh-CN"/>
        </w:rPr>
        <w:t xml:space="preserve">z informacjami wynikającymi ze świadectwa zgodności WE pojazdu bazowego, Zamawiający przyzna punkty w niniejszym kryterium na podstawie danych ze świadectwa zgodności WE pojazdu bazowego. Jeżeli Wykonawca nie wskaże w ofercie </w:t>
      </w:r>
      <w:r w:rsidR="0027696A" w:rsidRPr="00FD589E">
        <w:rPr>
          <w:color w:val="auto"/>
          <w:sz w:val="23"/>
          <w:szCs w:val="23"/>
          <w:lang w:eastAsia="zh-CN"/>
        </w:rPr>
        <w:t>rodzaju skrzyni biegów</w:t>
      </w:r>
      <w:r w:rsidR="004E16AB">
        <w:rPr>
          <w:color w:val="auto"/>
          <w:sz w:val="23"/>
          <w:szCs w:val="23"/>
          <w:lang w:eastAsia="zh-CN"/>
        </w:rPr>
        <w:t xml:space="preserve"> i nie złoży wraz </w:t>
      </w:r>
      <w:r w:rsidRPr="00FD589E">
        <w:rPr>
          <w:color w:val="auto"/>
          <w:sz w:val="23"/>
          <w:szCs w:val="23"/>
          <w:lang w:eastAsia="zh-CN"/>
        </w:rPr>
        <w:t>z ofertą dokumentu, o którym mowa w zdaniu poprzednim, otrzyma 0 pkt w zakresie tego kryterium oceny ofert</w:t>
      </w:r>
    </w:p>
    <w:p w14:paraId="068FC7DD" w14:textId="77777777" w:rsidR="00DF19CE" w:rsidRPr="00FD589E" w:rsidRDefault="00DF19CE" w:rsidP="00DF19CE">
      <w:pPr>
        <w:tabs>
          <w:tab w:val="left" w:pos="3786"/>
        </w:tabs>
        <w:suppressAutoHyphens/>
        <w:spacing w:after="0" w:line="240" w:lineRule="auto"/>
        <w:ind w:left="0" w:right="0" w:firstLine="0"/>
        <w:rPr>
          <w:color w:val="FF0000"/>
          <w:sz w:val="23"/>
          <w:szCs w:val="23"/>
          <w:lang w:eastAsia="zh-CN"/>
        </w:rPr>
      </w:pPr>
    </w:p>
    <w:p w14:paraId="2FC376DD" w14:textId="07DE1EBA" w:rsidR="0027696A" w:rsidRPr="00FD589E" w:rsidRDefault="0027696A" w:rsidP="0027696A">
      <w:pPr>
        <w:suppressAutoHyphens/>
        <w:autoSpaceDE w:val="0"/>
        <w:ind w:left="284" w:right="-64" w:hanging="284"/>
        <w:contextualSpacing/>
        <w:rPr>
          <w:color w:val="auto"/>
          <w:sz w:val="23"/>
          <w:szCs w:val="23"/>
          <w:lang w:eastAsia="zh-CN"/>
        </w:rPr>
      </w:pPr>
      <w:r w:rsidRPr="00FD589E">
        <w:rPr>
          <w:b/>
          <w:color w:val="auto"/>
          <w:sz w:val="23"/>
          <w:szCs w:val="23"/>
          <w:lang w:eastAsia="zh-CN"/>
        </w:rPr>
        <w:t xml:space="preserve">5) </w:t>
      </w:r>
      <w:r w:rsidR="00DF19CE" w:rsidRPr="00FD589E">
        <w:rPr>
          <w:b/>
          <w:color w:val="auto"/>
          <w:sz w:val="23"/>
          <w:szCs w:val="23"/>
          <w:u w:val="single"/>
          <w:lang w:eastAsia="zh-CN"/>
        </w:rPr>
        <w:t xml:space="preserve">Kryterium piąte: </w:t>
      </w:r>
      <w:r w:rsidRPr="00FD589E">
        <w:rPr>
          <w:rFonts w:eastAsia="Arial Unicode MS"/>
          <w:b/>
          <w:color w:val="auto"/>
          <w:sz w:val="23"/>
          <w:szCs w:val="23"/>
          <w:u w:val="single"/>
          <w:lang w:eastAsia="zh-CN"/>
        </w:rPr>
        <w:t xml:space="preserve">zużycie energii rozumiane jako zużycie paliwa w cyklu mieszanym </w:t>
      </w:r>
      <w:r w:rsidRPr="00FD589E">
        <w:rPr>
          <w:rFonts w:eastAsia="Arial Unicode MS"/>
          <w:b/>
          <w:color w:val="auto"/>
          <w:sz w:val="23"/>
          <w:szCs w:val="23"/>
          <w:u w:val="single"/>
          <w:lang w:eastAsia="zh-CN"/>
        </w:rPr>
        <w:br/>
        <w:t>w l/100 km (E)</w:t>
      </w:r>
      <w:r w:rsidRPr="00FD589E">
        <w:rPr>
          <w:rFonts w:eastAsia="Arial Unicode MS"/>
          <w:b/>
          <w:color w:val="auto"/>
          <w:sz w:val="23"/>
          <w:szCs w:val="23"/>
          <w:lang w:eastAsia="zh-CN"/>
        </w:rPr>
        <w:t xml:space="preserve"> </w:t>
      </w:r>
      <w:r w:rsidRPr="00FD589E">
        <w:rPr>
          <w:rFonts w:eastAsia="Arial Unicode MS"/>
          <w:color w:val="auto"/>
          <w:sz w:val="23"/>
          <w:szCs w:val="23"/>
          <w:lang w:eastAsia="zh-CN"/>
        </w:rPr>
        <w:t>(</w:t>
      </w:r>
      <w:r w:rsidRPr="00FD589E">
        <w:rPr>
          <w:rFonts w:eastAsia="Arial Unicode MS"/>
          <w:color w:val="auto"/>
          <w:sz w:val="23"/>
          <w:szCs w:val="23"/>
        </w:rPr>
        <w:t>określane za pomocą jednolitej na całym świecie procedury testowej WLTP,</w:t>
      </w:r>
      <w:r w:rsidRPr="00FD589E">
        <w:rPr>
          <w:color w:val="auto"/>
          <w:sz w:val="23"/>
          <w:szCs w:val="23"/>
          <w:lang w:eastAsia="zh-CN"/>
        </w:rPr>
        <w:t xml:space="preserve"> zgodnie z danymi określonymi w świadectwie zgodności WE pojazdu</w:t>
      </w:r>
      <w:r w:rsidRPr="00FD589E">
        <w:rPr>
          <w:sz w:val="23"/>
          <w:szCs w:val="23"/>
        </w:rPr>
        <w:t xml:space="preserve"> </w:t>
      </w:r>
      <w:r w:rsidRPr="00FD589E">
        <w:rPr>
          <w:color w:val="auto"/>
          <w:sz w:val="23"/>
          <w:szCs w:val="23"/>
          <w:lang w:eastAsia="zh-CN"/>
        </w:rPr>
        <w:t>bazowego</w:t>
      </w:r>
      <w:r w:rsidRPr="00FD589E">
        <w:rPr>
          <w:rFonts w:eastAsia="Arial Unicode MS"/>
          <w:color w:val="auto"/>
          <w:sz w:val="23"/>
          <w:szCs w:val="23"/>
          <w:lang w:eastAsia="zh-CN"/>
        </w:rPr>
        <w:t>)</w:t>
      </w:r>
    </w:p>
    <w:p w14:paraId="78B3C8B5" w14:textId="77777777" w:rsidR="0027696A" w:rsidRPr="00FD589E" w:rsidRDefault="0027696A" w:rsidP="0027696A">
      <w:pPr>
        <w:suppressAutoHyphens/>
        <w:autoSpaceDE w:val="0"/>
        <w:contextualSpacing/>
        <w:rPr>
          <w:color w:val="auto"/>
          <w:sz w:val="23"/>
          <w:szCs w:val="23"/>
          <w:lang w:eastAsia="zh-CN"/>
        </w:rPr>
      </w:pPr>
    </w:p>
    <w:p w14:paraId="2427D273" w14:textId="703488FB" w:rsidR="0027696A" w:rsidRPr="00FD589E" w:rsidRDefault="0027696A" w:rsidP="0027696A">
      <w:pPr>
        <w:suppressAutoHyphens/>
        <w:autoSpaceDE w:val="0"/>
        <w:ind w:right="-64"/>
        <w:contextualSpacing/>
        <w:rPr>
          <w:color w:val="auto"/>
          <w:sz w:val="23"/>
          <w:szCs w:val="23"/>
          <w:lang w:eastAsia="zh-CN"/>
        </w:rPr>
      </w:pPr>
      <w:r w:rsidRPr="00FD589E">
        <w:rPr>
          <w:color w:val="auto"/>
          <w:sz w:val="23"/>
          <w:szCs w:val="23"/>
          <w:lang w:eastAsia="zh-CN"/>
        </w:rPr>
        <w:t>W tym kryterium Wykonawca może uzyskać max. 4 pkt.</w:t>
      </w:r>
    </w:p>
    <w:p w14:paraId="26C141A6" w14:textId="77777777" w:rsidR="0027696A" w:rsidRPr="00FD589E" w:rsidRDefault="0027696A" w:rsidP="0027696A">
      <w:pPr>
        <w:suppressAutoHyphens/>
        <w:autoSpaceDE w:val="0"/>
        <w:contextualSpacing/>
        <w:rPr>
          <w:color w:val="auto"/>
          <w:sz w:val="23"/>
          <w:szCs w:val="23"/>
          <w:lang w:eastAsia="zh-CN"/>
        </w:rPr>
      </w:pPr>
      <w:r w:rsidRPr="00FD589E">
        <w:rPr>
          <w:color w:val="auto"/>
          <w:sz w:val="23"/>
          <w:szCs w:val="23"/>
          <w:lang w:eastAsia="zh-CN"/>
        </w:rPr>
        <w:lastRenderedPageBreak/>
        <w:t>1% odpowiada w punktacji końcowej 1 pkt.</w:t>
      </w:r>
    </w:p>
    <w:p w14:paraId="5F0035CD" w14:textId="77777777" w:rsidR="0027696A" w:rsidRPr="00FD589E" w:rsidRDefault="0027696A" w:rsidP="0027696A">
      <w:pPr>
        <w:suppressAutoHyphens/>
        <w:autoSpaceDE w:val="0"/>
        <w:autoSpaceDN w:val="0"/>
        <w:adjustRightInd w:val="0"/>
        <w:ind w:right="-64"/>
        <w:contextualSpacing/>
        <w:rPr>
          <w:color w:val="auto"/>
          <w:sz w:val="23"/>
          <w:szCs w:val="23"/>
        </w:rPr>
      </w:pPr>
      <w:r w:rsidRPr="00FD589E">
        <w:rPr>
          <w:color w:val="auto"/>
          <w:sz w:val="23"/>
          <w:szCs w:val="23"/>
        </w:rPr>
        <w:t>W kryterium: „zużycie energii” Zamawiający dokona oceny złożonych ofert według następującego wzoru:</w:t>
      </w:r>
    </w:p>
    <w:p w14:paraId="261CD1AA" w14:textId="533D936D" w:rsidR="0027696A" w:rsidRPr="00FD589E" w:rsidRDefault="0027696A" w:rsidP="0027696A">
      <w:pPr>
        <w:suppressAutoHyphens/>
        <w:autoSpaceDE w:val="0"/>
        <w:autoSpaceDN w:val="0"/>
        <w:adjustRightInd w:val="0"/>
        <w:ind w:right="-64"/>
        <w:contextualSpacing/>
        <w:jc w:val="center"/>
        <w:rPr>
          <w:b/>
          <w:color w:val="auto"/>
          <w:sz w:val="23"/>
          <w:szCs w:val="23"/>
        </w:rPr>
      </w:pPr>
      <w:r w:rsidRPr="00FD589E">
        <w:rPr>
          <w:b/>
          <w:color w:val="auto"/>
          <w:sz w:val="23"/>
          <w:szCs w:val="23"/>
        </w:rPr>
        <w:t>E=(E</w:t>
      </w:r>
      <w:r w:rsidRPr="00FD589E">
        <w:rPr>
          <w:b/>
          <w:color w:val="auto"/>
          <w:sz w:val="23"/>
          <w:szCs w:val="23"/>
          <w:vertAlign w:val="subscript"/>
        </w:rPr>
        <w:t>min</w:t>
      </w:r>
      <w:r w:rsidRPr="00FD589E">
        <w:rPr>
          <w:b/>
          <w:color w:val="auto"/>
          <w:sz w:val="23"/>
          <w:szCs w:val="23"/>
        </w:rPr>
        <w:t>/</w:t>
      </w:r>
      <w:proofErr w:type="spellStart"/>
      <w:r w:rsidRPr="00FD589E">
        <w:rPr>
          <w:b/>
          <w:color w:val="auto"/>
          <w:sz w:val="23"/>
          <w:szCs w:val="23"/>
        </w:rPr>
        <w:t>E</w:t>
      </w:r>
      <w:r w:rsidRPr="00FD589E">
        <w:rPr>
          <w:b/>
          <w:color w:val="auto"/>
          <w:sz w:val="23"/>
          <w:szCs w:val="23"/>
          <w:vertAlign w:val="subscript"/>
        </w:rPr>
        <w:t>bad</w:t>
      </w:r>
      <w:proofErr w:type="spellEnd"/>
      <w:r w:rsidRPr="00FD589E">
        <w:rPr>
          <w:b/>
          <w:color w:val="auto"/>
          <w:sz w:val="23"/>
          <w:szCs w:val="23"/>
        </w:rPr>
        <w:t>) x 4 pkt</w:t>
      </w:r>
    </w:p>
    <w:p w14:paraId="3AA43895" w14:textId="77777777" w:rsidR="0027696A" w:rsidRPr="00FD589E" w:rsidRDefault="0027696A" w:rsidP="0027696A">
      <w:pPr>
        <w:suppressAutoHyphens/>
        <w:autoSpaceDE w:val="0"/>
        <w:autoSpaceDN w:val="0"/>
        <w:adjustRightInd w:val="0"/>
        <w:ind w:right="-64"/>
        <w:contextualSpacing/>
        <w:rPr>
          <w:color w:val="auto"/>
          <w:sz w:val="23"/>
          <w:szCs w:val="23"/>
        </w:rPr>
      </w:pPr>
      <w:r w:rsidRPr="00FD589E">
        <w:rPr>
          <w:color w:val="auto"/>
          <w:sz w:val="23"/>
          <w:szCs w:val="23"/>
        </w:rPr>
        <w:t>gdzie:</w:t>
      </w:r>
    </w:p>
    <w:p w14:paraId="491B6D17" w14:textId="77777777" w:rsidR="0027696A" w:rsidRPr="00FD589E" w:rsidRDefault="0027696A" w:rsidP="0027696A">
      <w:pPr>
        <w:suppressAutoHyphens/>
        <w:autoSpaceDE w:val="0"/>
        <w:autoSpaceDN w:val="0"/>
        <w:adjustRightInd w:val="0"/>
        <w:ind w:right="-64"/>
        <w:contextualSpacing/>
        <w:rPr>
          <w:color w:val="auto"/>
          <w:sz w:val="23"/>
          <w:szCs w:val="23"/>
        </w:rPr>
      </w:pPr>
      <w:r w:rsidRPr="00FD589E">
        <w:rPr>
          <w:b/>
          <w:color w:val="auto"/>
          <w:sz w:val="23"/>
          <w:szCs w:val="23"/>
        </w:rPr>
        <w:t>E</w:t>
      </w:r>
      <w:r w:rsidRPr="00FD589E">
        <w:rPr>
          <w:b/>
          <w:color w:val="auto"/>
          <w:sz w:val="23"/>
          <w:szCs w:val="23"/>
          <w:vertAlign w:val="subscript"/>
        </w:rPr>
        <w:t>min</w:t>
      </w:r>
      <w:r w:rsidRPr="00FD589E">
        <w:rPr>
          <w:color w:val="auto"/>
          <w:sz w:val="23"/>
          <w:szCs w:val="23"/>
          <w:vertAlign w:val="subscript"/>
        </w:rPr>
        <w:t xml:space="preserve"> </w:t>
      </w:r>
      <w:r w:rsidRPr="00FD589E">
        <w:rPr>
          <w:color w:val="auto"/>
          <w:sz w:val="23"/>
          <w:szCs w:val="23"/>
        </w:rPr>
        <w:t>– wartość najniższego zużycia energii spośród złożonych ofert niepodlegających odrzuceniu</w:t>
      </w:r>
    </w:p>
    <w:p w14:paraId="3C34F7B4" w14:textId="77777777" w:rsidR="0027696A" w:rsidRPr="00FD589E" w:rsidRDefault="0027696A" w:rsidP="0027696A">
      <w:pPr>
        <w:suppressAutoHyphens/>
        <w:autoSpaceDE w:val="0"/>
        <w:autoSpaceDN w:val="0"/>
        <w:adjustRightInd w:val="0"/>
        <w:ind w:right="-64"/>
        <w:contextualSpacing/>
        <w:rPr>
          <w:color w:val="auto"/>
          <w:sz w:val="23"/>
          <w:szCs w:val="23"/>
        </w:rPr>
      </w:pPr>
      <w:proofErr w:type="spellStart"/>
      <w:r w:rsidRPr="00FD589E">
        <w:rPr>
          <w:b/>
          <w:color w:val="auto"/>
          <w:sz w:val="23"/>
          <w:szCs w:val="23"/>
        </w:rPr>
        <w:t>E</w:t>
      </w:r>
      <w:r w:rsidRPr="00FD589E">
        <w:rPr>
          <w:b/>
          <w:color w:val="auto"/>
          <w:sz w:val="23"/>
          <w:szCs w:val="23"/>
          <w:vertAlign w:val="subscript"/>
        </w:rPr>
        <w:t>bad</w:t>
      </w:r>
      <w:proofErr w:type="spellEnd"/>
      <w:r w:rsidRPr="00FD589E">
        <w:rPr>
          <w:color w:val="auto"/>
          <w:sz w:val="23"/>
          <w:szCs w:val="23"/>
        </w:rPr>
        <w:t xml:space="preserve"> – wartość zużycia energii badanej oferty</w:t>
      </w:r>
    </w:p>
    <w:p w14:paraId="570F80E4" w14:textId="77777777" w:rsidR="0027696A" w:rsidRPr="00FD589E" w:rsidRDefault="0027696A" w:rsidP="0027696A">
      <w:pPr>
        <w:suppressAutoHyphens/>
        <w:autoSpaceDE w:val="0"/>
        <w:autoSpaceDN w:val="0"/>
        <w:adjustRightInd w:val="0"/>
        <w:contextualSpacing/>
        <w:rPr>
          <w:color w:val="auto"/>
          <w:sz w:val="23"/>
          <w:szCs w:val="23"/>
        </w:rPr>
      </w:pPr>
    </w:p>
    <w:p w14:paraId="7068D6BC" w14:textId="631E13F9" w:rsidR="00DF19CE" w:rsidRDefault="0027696A" w:rsidP="0086734C">
      <w:pPr>
        <w:suppressAutoHyphens/>
        <w:ind w:right="-64"/>
        <w:rPr>
          <w:color w:val="FF0000"/>
          <w:sz w:val="23"/>
          <w:szCs w:val="23"/>
          <w:lang w:eastAsia="zh-CN"/>
        </w:rPr>
      </w:pPr>
      <w:r w:rsidRPr="00FD589E">
        <w:rPr>
          <w:color w:val="auto"/>
          <w:sz w:val="23"/>
          <w:szCs w:val="23"/>
          <w:lang w:eastAsia="zh-CN"/>
        </w:rPr>
        <w:t xml:space="preserve">W przypadku, gdy Wykonawca nie wskaże w ofercie zużycia energii lub będzie ona rozbieżna </w:t>
      </w:r>
      <w:r w:rsidRPr="00FD589E">
        <w:rPr>
          <w:color w:val="auto"/>
          <w:sz w:val="23"/>
          <w:szCs w:val="23"/>
          <w:lang w:eastAsia="zh-CN"/>
        </w:rPr>
        <w:br/>
        <w:t xml:space="preserve">z informacjami wynikającymi ze świadectwa zgodności WE pojazdu bazowego, Zamawiający przyzna punkty w niniejszym kryterium na podstawie danych ze świadectwa zgodności WE pojazdu bazowego. Jeżeli Wykonawca nie wskaże w ofercie zużycia energii i nie złoży wraz </w:t>
      </w:r>
      <w:r w:rsidRPr="00FD589E">
        <w:rPr>
          <w:color w:val="auto"/>
          <w:sz w:val="23"/>
          <w:szCs w:val="23"/>
          <w:lang w:eastAsia="zh-CN"/>
        </w:rPr>
        <w:br/>
        <w:t>z ofertą dokumentu, o którym mowa w zdaniu poprzednim, otrzyma 0 pkt w zakresie tego kryterium oceny ofert</w:t>
      </w:r>
      <w:r w:rsidR="0086734C">
        <w:rPr>
          <w:color w:val="auto"/>
          <w:sz w:val="23"/>
          <w:szCs w:val="23"/>
          <w:lang w:eastAsia="zh-CN"/>
        </w:rPr>
        <w:t>.</w:t>
      </w:r>
    </w:p>
    <w:p w14:paraId="13F11319" w14:textId="77777777" w:rsidR="0086734C" w:rsidRPr="0086734C" w:rsidRDefault="0086734C" w:rsidP="0086734C">
      <w:pPr>
        <w:suppressAutoHyphens/>
        <w:ind w:right="-64"/>
        <w:rPr>
          <w:color w:val="FF0000"/>
          <w:sz w:val="23"/>
          <w:szCs w:val="23"/>
          <w:lang w:eastAsia="zh-CN"/>
        </w:rPr>
      </w:pPr>
    </w:p>
    <w:p w14:paraId="0102EF39" w14:textId="77777777" w:rsidR="00DF19CE" w:rsidRPr="00FD589E" w:rsidRDefault="00DF19CE" w:rsidP="00DF19CE">
      <w:pPr>
        <w:suppressAutoHyphens/>
        <w:autoSpaceDE w:val="0"/>
        <w:spacing w:after="0" w:line="240" w:lineRule="auto"/>
        <w:ind w:left="0" w:right="0" w:firstLine="0"/>
        <w:jc w:val="center"/>
        <w:rPr>
          <w:color w:val="auto"/>
          <w:sz w:val="23"/>
          <w:szCs w:val="23"/>
          <w:lang w:eastAsia="zh-CN"/>
        </w:rPr>
      </w:pPr>
      <w:r w:rsidRPr="00FD589E">
        <w:rPr>
          <w:b/>
          <w:bCs/>
          <w:color w:val="auto"/>
          <w:sz w:val="23"/>
          <w:szCs w:val="23"/>
          <w:lang w:eastAsia="zh-CN"/>
        </w:rPr>
        <w:t>ŁĄCZNA PUNKTACJA BĘDZIE  PRZELICZANA WG PONIŻSZEGO WZORU:</w:t>
      </w:r>
    </w:p>
    <w:p w14:paraId="68A01A2C" w14:textId="53116925" w:rsidR="00DF19CE" w:rsidRPr="00FD589E" w:rsidRDefault="00DF19CE" w:rsidP="00DF19CE">
      <w:pPr>
        <w:suppressAutoHyphens/>
        <w:autoSpaceDE w:val="0"/>
        <w:spacing w:after="0" w:line="240" w:lineRule="auto"/>
        <w:ind w:left="0" w:right="0" w:firstLine="0"/>
        <w:jc w:val="center"/>
        <w:rPr>
          <w:color w:val="auto"/>
          <w:sz w:val="23"/>
          <w:szCs w:val="23"/>
          <w:lang w:eastAsia="zh-CN"/>
        </w:rPr>
      </w:pPr>
      <w:r w:rsidRPr="00FD589E">
        <w:rPr>
          <w:b/>
          <w:color w:val="auto"/>
          <w:sz w:val="23"/>
          <w:szCs w:val="23"/>
          <w:lang w:eastAsia="zh-CN"/>
        </w:rPr>
        <w:t xml:space="preserve">LP = C + M  + P + </w:t>
      </w:r>
      <w:r w:rsidR="0027696A" w:rsidRPr="00FD589E">
        <w:rPr>
          <w:b/>
          <w:color w:val="auto"/>
          <w:sz w:val="23"/>
          <w:szCs w:val="23"/>
          <w:lang w:eastAsia="zh-CN"/>
        </w:rPr>
        <w:t>S</w:t>
      </w:r>
      <w:r w:rsidRPr="00FD589E">
        <w:rPr>
          <w:b/>
          <w:color w:val="auto"/>
          <w:sz w:val="23"/>
          <w:szCs w:val="23"/>
          <w:lang w:eastAsia="zh-CN"/>
        </w:rPr>
        <w:t xml:space="preserve"> + E</w:t>
      </w:r>
      <w:r w:rsidRPr="00FD589E">
        <w:rPr>
          <w:b/>
          <w:bCs/>
          <w:iCs/>
          <w:color w:val="auto"/>
          <w:sz w:val="23"/>
          <w:szCs w:val="23"/>
          <w:lang w:eastAsia="zh-CN"/>
        </w:rPr>
        <w:tab/>
      </w:r>
      <w:r w:rsidRPr="00FD589E">
        <w:rPr>
          <w:b/>
          <w:bCs/>
          <w:iCs/>
          <w:color w:val="auto"/>
          <w:sz w:val="23"/>
          <w:szCs w:val="23"/>
          <w:lang w:eastAsia="zh-CN"/>
        </w:rPr>
        <w:tab/>
      </w:r>
    </w:p>
    <w:p w14:paraId="6118FA3A" w14:textId="77777777" w:rsidR="00DF19CE" w:rsidRPr="00FD589E" w:rsidRDefault="00DF19CE" w:rsidP="00DF19CE">
      <w:pPr>
        <w:suppressAutoHyphens/>
        <w:autoSpaceDE w:val="0"/>
        <w:spacing w:after="0" w:line="240" w:lineRule="auto"/>
        <w:ind w:left="0" w:right="0" w:firstLine="0"/>
        <w:jc w:val="left"/>
        <w:rPr>
          <w:color w:val="auto"/>
          <w:sz w:val="23"/>
          <w:szCs w:val="23"/>
          <w:lang w:eastAsia="zh-CN"/>
        </w:rPr>
      </w:pPr>
      <w:r w:rsidRPr="00FD589E">
        <w:rPr>
          <w:color w:val="auto"/>
          <w:sz w:val="23"/>
          <w:szCs w:val="23"/>
          <w:lang w:eastAsia="zh-CN"/>
        </w:rPr>
        <w:t>gdzie:</w:t>
      </w:r>
    </w:p>
    <w:p w14:paraId="16446C1F" w14:textId="77777777" w:rsidR="00DF19CE" w:rsidRPr="00FD589E" w:rsidRDefault="00DF19CE" w:rsidP="00DF19CE">
      <w:pPr>
        <w:suppressAutoHyphens/>
        <w:autoSpaceDE w:val="0"/>
        <w:spacing w:after="0" w:line="240" w:lineRule="auto"/>
        <w:ind w:left="0" w:right="0" w:firstLine="0"/>
        <w:jc w:val="left"/>
        <w:rPr>
          <w:color w:val="auto"/>
          <w:sz w:val="23"/>
          <w:szCs w:val="23"/>
          <w:lang w:eastAsia="zh-CN"/>
        </w:rPr>
      </w:pPr>
      <w:r w:rsidRPr="00FD589E">
        <w:rPr>
          <w:b/>
          <w:color w:val="auto"/>
          <w:sz w:val="23"/>
          <w:szCs w:val="23"/>
          <w:lang w:eastAsia="zh-CN"/>
        </w:rPr>
        <w:t>LP</w:t>
      </w:r>
      <w:r w:rsidRPr="00FD589E">
        <w:rPr>
          <w:color w:val="auto"/>
          <w:sz w:val="23"/>
          <w:szCs w:val="23"/>
          <w:lang w:eastAsia="zh-CN"/>
        </w:rPr>
        <w:t xml:space="preserve"> – ilość uzyskanych punktów ogółem</w:t>
      </w:r>
    </w:p>
    <w:p w14:paraId="59F4AE10" w14:textId="77777777" w:rsidR="00DF19CE" w:rsidRPr="00FD589E" w:rsidRDefault="00DF19CE" w:rsidP="00DF19CE">
      <w:pPr>
        <w:suppressAutoHyphens/>
        <w:autoSpaceDE w:val="0"/>
        <w:spacing w:after="0" w:line="240" w:lineRule="auto"/>
        <w:ind w:left="0" w:right="0" w:firstLine="0"/>
        <w:jc w:val="left"/>
        <w:rPr>
          <w:color w:val="auto"/>
          <w:sz w:val="23"/>
          <w:szCs w:val="23"/>
          <w:lang w:eastAsia="zh-CN"/>
        </w:rPr>
      </w:pPr>
      <w:r w:rsidRPr="00FD589E">
        <w:rPr>
          <w:b/>
          <w:color w:val="auto"/>
          <w:sz w:val="23"/>
          <w:szCs w:val="23"/>
          <w:lang w:eastAsia="zh-CN"/>
        </w:rPr>
        <w:t>C</w:t>
      </w:r>
      <w:r w:rsidRPr="00FD589E">
        <w:rPr>
          <w:color w:val="auto"/>
          <w:sz w:val="23"/>
          <w:szCs w:val="23"/>
          <w:lang w:eastAsia="zh-CN"/>
        </w:rPr>
        <w:t xml:space="preserve"> – liczba uzyskanych punktów w kryterium nr 1 „cena”</w:t>
      </w:r>
    </w:p>
    <w:p w14:paraId="1AC67C9F" w14:textId="0A49CE66" w:rsidR="00DF19CE" w:rsidRPr="00FD589E" w:rsidRDefault="00DF19CE" w:rsidP="00DF19CE">
      <w:pPr>
        <w:suppressAutoHyphens/>
        <w:autoSpaceDE w:val="0"/>
        <w:spacing w:after="0" w:line="240" w:lineRule="auto"/>
        <w:ind w:left="426" w:right="0" w:hanging="426"/>
        <w:jc w:val="left"/>
        <w:rPr>
          <w:color w:val="auto"/>
          <w:sz w:val="23"/>
          <w:szCs w:val="23"/>
          <w:lang w:eastAsia="zh-CN"/>
        </w:rPr>
      </w:pPr>
      <w:r w:rsidRPr="00FD589E">
        <w:rPr>
          <w:b/>
          <w:color w:val="auto"/>
          <w:sz w:val="23"/>
          <w:szCs w:val="23"/>
          <w:lang w:eastAsia="zh-CN"/>
        </w:rPr>
        <w:t xml:space="preserve">M </w:t>
      </w:r>
      <w:r w:rsidRPr="00FD589E">
        <w:rPr>
          <w:color w:val="auto"/>
          <w:sz w:val="23"/>
          <w:szCs w:val="23"/>
          <w:lang w:eastAsia="zh-CN"/>
        </w:rPr>
        <w:t>– liczba uzyskanych punktów w kryterium nr 2 „</w:t>
      </w:r>
      <w:r w:rsidR="0027696A" w:rsidRPr="00FD589E">
        <w:rPr>
          <w:color w:val="auto"/>
          <w:sz w:val="23"/>
          <w:szCs w:val="23"/>
          <w:lang w:eastAsia="zh-CN"/>
        </w:rPr>
        <w:t>maksymalna moc</w:t>
      </w:r>
      <w:r w:rsidRPr="00FD589E">
        <w:rPr>
          <w:color w:val="auto"/>
          <w:sz w:val="23"/>
          <w:szCs w:val="23"/>
          <w:lang w:eastAsia="zh-CN"/>
        </w:rPr>
        <w:t xml:space="preserve"> netto silnika”</w:t>
      </w:r>
    </w:p>
    <w:p w14:paraId="4BA7AD50" w14:textId="14C39B6E" w:rsidR="00DF19CE" w:rsidRPr="00FD589E" w:rsidRDefault="00DF19CE" w:rsidP="00DF19CE">
      <w:pPr>
        <w:suppressAutoHyphens/>
        <w:autoSpaceDE w:val="0"/>
        <w:spacing w:after="0" w:line="240" w:lineRule="auto"/>
        <w:ind w:left="0" w:right="0" w:firstLine="0"/>
        <w:jc w:val="left"/>
        <w:rPr>
          <w:color w:val="auto"/>
          <w:sz w:val="23"/>
          <w:szCs w:val="23"/>
          <w:lang w:eastAsia="zh-CN"/>
        </w:rPr>
      </w:pPr>
      <w:r w:rsidRPr="00FD589E">
        <w:rPr>
          <w:b/>
          <w:color w:val="auto"/>
          <w:sz w:val="23"/>
          <w:szCs w:val="23"/>
          <w:lang w:eastAsia="zh-CN"/>
        </w:rPr>
        <w:t>P</w:t>
      </w:r>
      <w:r w:rsidRPr="00FD589E">
        <w:rPr>
          <w:color w:val="auto"/>
          <w:sz w:val="23"/>
          <w:szCs w:val="23"/>
          <w:lang w:eastAsia="zh-CN"/>
        </w:rPr>
        <w:t xml:space="preserve"> –  liczba uzyskanych punktów w kryterium nr 3 „pojemność </w:t>
      </w:r>
      <w:r w:rsidR="0027696A" w:rsidRPr="00FD589E">
        <w:rPr>
          <w:color w:val="auto"/>
          <w:sz w:val="23"/>
          <w:szCs w:val="23"/>
          <w:lang w:eastAsia="zh-CN"/>
        </w:rPr>
        <w:t xml:space="preserve">skokowa </w:t>
      </w:r>
      <w:r w:rsidRPr="00FD589E">
        <w:rPr>
          <w:color w:val="auto"/>
          <w:sz w:val="23"/>
          <w:szCs w:val="23"/>
          <w:lang w:eastAsia="zh-CN"/>
        </w:rPr>
        <w:t>silnika"</w:t>
      </w:r>
    </w:p>
    <w:p w14:paraId="2F2E7FDD" w14:textId="601CF9B7" w:rsidR="0027696A" w:rsidRPr="00FD589E" w:rsidRDefault="0027696A" w:rsidP="00DF19CE">
      <w:pPr>
        <w:suppressAutoHyphens/>
        <w:autoSpaceDE w:val="0"/>
        <w:spacing w:after="0" w:line="240" w:lineRule="auto"/>
        <w:ind w:left="0" w:right="0" w:firstLine="0"/>
        <w:jc w:val="left"/>
        <w:rPr>
          <w:color w:val="auto"/>
          <w:sz w:val="23"/>
          <w:szCs w:val="23"/>
          <w:lang w:eastAsia="zh-CN"/>
        </w:rPr>
      </w:pPr>
      <w:r w:rsidRPr="00FD589E">
        <w:rPr>
          <w:b/>
          <w:color w:val="auto"/>
          <w:sz w:val="23"/>
          <w:szCs w:val="23"/>
          <w:lang w:eastAsia="zh-CN"/>
        </w:rPr>
        <w:t xml:space="preserve">S </w:t>
      </w:r>
      <w:r w:rsidRPr="00FD589E">
        <w:rPr>
          <w:color w:val="auto"/>
          <w:sz w:val="23"/>
          <w:szCs w:val="23"/>
          <w:lang w:eastAsia="zh-CN"/>
        </w:rPr>
        <w:t>- liczba uzyskanych punktów w kryterium nr 4 „rodzaj skrzyni biegów”</w:t>
      </w:r>
    </w:p>
    <w:p w14:paraId="7AB0AFD3" w14:textId="13039083" w:rsidR="00DF19CE" w:rsidRPr="00FD589E" w:rsidRDefault="00DF19CE" w:rsidP="00DF19CE">
      <w:pPr>
        <w:suppressAutoHyphens/>
        <w:autoSpaceDE w:val="0"/>
        <w:spacing w:after="0" w:line="240" w:lineRule="auto"/>
        <w:ind w:left="0" w:right="0" w:firstLine="0"/>
        <w:jc w:val="left"/>
        <w:rPr>
          <w:color w:val="auto"/>
          <w:sz w:val="23"/>
          <w:szCs w:val="23"/>
          <w:lang w:eastAsia="zh-CN"/>
        </w:rPr>
      </w:pPr>
      <w:r w:rsidRPr="00FD589E">
        <w:rPr>
          <w:b/>
          <w:color w:val="auto"/>
          <w:sz w:val="23"/>
          <w:szCs w:val="23"/>
          <w:lang w:eastAsia="zh-CN"/>
        </w:rPr>
        <w:t xml:space="preserve">E – </w:t>
      </w:r>
      <w:r w:rsidRPr="00FD589E">
        <w:rPr>
          <w:color w:val="auto"/>
          <w:sz w:val="23"/>
          <w:szCs w:val="23"/>
          <w:lang w:eastAsia="zh-CN"/>
        </w:rPr>
        <w:t>liczba pun</w:t>
      </w:r>
      <w:r w:rsidR="0027696A" w:rsidRPr="00FD589E">
        <w:rPr>
          <w:color w:val="auto"/>
          <w:sz w:val="23"/>
          <w:szCs w:val="23"/>
          <w:lang w:eastAsia="zh-CN"/>
        </w:rPr>
        <w:t>któw uzyskanych w kryterium nr 5</w:t>
      </w:r>
      <w:r w:rsidRPr="00FD589E">
        <w:rPr>
          <w:color w:val="auto"/>
          <w:sz w:val="23"/>
          <w:szCs w:val="23"/>
          <w:lang w:eastAsia="zh-CN"/>
        </w:rPr>
        <w:t xml:space="preserve"> „</w:t>
      </w:r>
      <w:r w:rsidRPr="00FD589E">
        <w:rPr>
          <w:rFonts w:eastAsia="Arial Unicode MS"/>
          <w:color w:val="auto"/>
          <w:sz w:val="23"/>
          <w:szCs w:val="23"/>
          <w:lang w:eastAsia="zh-CN"/>
        </w:rPr>
        <w:t>zużycie energii</w:t>
      </w:r>
      <w:r w:rsidRPr="00FD589E">
        <w:rPr>
          <w:color w:val="auto"/>
          <w:sz w:val="23"/>
          <w:szCs w:val="23"/>
          <w:lang w:eastAsia="zh-CN"/>
        </w:rPr>
        <w:t>”</w:t>
      </w:r>
    </w:p>
    <w:p w14:paraId="0ACBAB4A" w14:textId="2D45732B" w:rsidR="0027696A" w:rsidRPr="00FD589E" w:rsidRDefault="0027696A" w:rsidP="00DF19CE">
      <w:pPr>
        <w:suppressAutoHyphens/>
        <w:autoSpaceDE w:val="0"/>
        <w:spacing w:after="0" w:line="240" w:lineRule="auto"/>
        <w:ind w:left="0" w:right="0" w:firstLine="0"/>
        <w:jc w:val="left"/>
        <w:rPr>
          <w:color w:val="auto"/>
          <w:sz w:val="23"/>
          <w:szCs w:val="23"/>
          <w:lang w:eastAsia="zh-CN"/>
        </w:rPr>
      </w:pPr>
    </w:p>
    <w:p w14:paraId="3F9D0567" w14:textId="293C10A3" w:rsidR="0027696A" w:rsidRPr="00FD589E" w:rsidRDefault="0027696A" w:rsidP="0027696A">
      <w:pPr>
        <w:spacing w:after="0" w:line="240" w:lineRule="auto"/>
        <w:ind w:left="284" w:right="0" w:firstLine="0"/>
        <w:jc w:val="center"/>
        <w:rPr>
          <w:rFonts w:eastAsia="Arial Unicode MS"/>
          <w:b/>
          <w:color w:val="auto"/>
          <w:sz w:val="23"/>
          <w:szCs w:val="23"/>
        </w:rPr>
      </w:pPr>
      <w:r w:rsidRPr="00FD589E">
        <w:rPr>
          <w:rFonts w:eastAsia="Arial Unicode MS"/>
          <w:b/>
          <w:color w:val="auto"/>
          <w:sz w:val="23"/>
          <w:szCs w:val="23"/>
        </w:rPr>
        <w:t>dla zadania nr 3</w:t>
      </w:r>
    </w:p>
    <w:p w14:paraId="05E506B4" w14:textId="77777777" w:rsidR="0027696A" w:rsidRPr="00312AEC" w:rsidRDefault="0027696A" w:rsidP="0027696A">
      <w:pPr>
        <w:spacing w:after="0" w:line="240" w:lineRule="auto"/>
        <w:ind w:left="0" w:right="0" w:firstLine="0"/>
        <w:rPr>
          <w:rFonts w:eastAsia="Arial Unicode MS"/>
          <w:color w:val="auto"/>
          <w:sz w:val="12"/>
          <w:szCs w:val="1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27696A" w:rsidRPr="00312AEC" w14:paraId="5C578586" w14:textId="77777777" w:rsidTr="00275C87">
        <w:trPr>
          <w:trHeight w:val="556"/>
        </w:trPr>
        <w:tc>
          <w:tcPr>
            <w:tcW w:w="541" w:type="dxa"/>
          </w:tcPr>
          <w:p w14:paraId="3E3EE967" w14:textId="77777777" w:rsidR="0027696A" w:rsidRPr="00312AEC" w:rsidRDefault="0027696A" w:rsidP="00275C87">
            <w:pPr>
              <w:spacing w:before="100" w:after="100" w:line="240" w:lineRule="auto"/>
              <w:ind w:left="0" w:right="0" w:firstLine="0"/>
              <w:rPr>
                <w:rFonts w:eastAsia="Arial Unicode MS"/>
                <w:b/>
                <w:color w:val="auto"/>
                <w:sz w:val="22"/>
              </w:rPr>
            </w:pPr>
            <w:r w:rsidRPr="00312AEC">
              <w:rPr>
                <w:rFonts w:eastAsia="Arial Unicode MS"/>
                <w:b/>
                <w:color w:val="auto"/>
                <w:sz w:val="22"/>
              </w:rPr>
              <w:t>Lp.</w:t>
            </w:r>
          </w:p>
        </w:tc>
        <w:tc>
          <w:tcPr>
            <w:tcW w:w="3266" w:type="dxa"/>
          </w:tcPr>
          <w:p w14:paraId="0E8CEF3C" w14:textId="77777777" w:rsidR="0027696A" w:rsidRPr="00312AEC" w:rsidRDefault="0027696A" w:rsidP="00275C87">
            <w:pPr>
              <w:spacing w:before="100" w:after="100" w:line="240" w:lineRule="auto"/>
              <w:ind w:left="0" w:right="0" w:firstLine="0"/>
              <w:jc w:val="center"/>
              <w:rPr>
                <w:rFonts w:eastAsia="Arial Unicode MS"/>
                <w:b/>
                <w:color w:val="auto"/>
                <w:sz w:val="22"/>
              </w:rPr>
            </w:pPr>
            <w:r w:rsidRPr="00312AEC">
              <w:rPr>
                <w:rFonts w:eastAsia="Arial Unicode MS"/>
                <w:b/>
                <w:color w:val="auto"/>
                <w:sz w:val="22"/>
              </w:rPr>
              <w:t>Opis kryterium oceny oferty</w:t>
            </w:r>
          </w:p>
        </w:tc>
        <w:tc>
          <w:tcPr>
            <w:tcW w:w="1840" w:type="dxa"/>
          </w:tcPr>
          <w:p w14:paraId="4FC289F7" w14:textId="77777777" w:rsidR="0027696A" w:rsidRPr="00312AEC" w:rsidRDefault="0027696A" w:rsidP="00275C87">
            <w:pPr>
              <w:spacing w:before="100" w:after="100" w:line="240" w:lineRule="auto"/>
              <w:ind w:left="0" w:right="0" w:firstLine="0"/>
              <w:jc w:val="center"/>
              <w:rPr>
                <w:rFonts w:eastAsia="Arial Unicode MS"/>
                <w:b/>
                <w:color w:val="auto"/>
                <w:sz w:val="22"/>
              </w:rPr>
            </w:pPr>
            <w:r w:rsidRPr="00312AEC">
              <w:rPr>
                <w:rFonts w:eastAsia="Arial Unicode MS"/>
                <w:b/>
                <w:color w:val="auto"/>
                <w:sz w:val="22"/>
              </w:rPr>
              <w:t>Znaczenie w %</w:t>
            </w:r>
          </w:p>
        </w:tc>
        <w:tc>
          <w:tcPr>
            <w:tcW w:w="3533" w:type="dxa"/>
          </w:tcPr>
          <w:p w14:paraId="7533B945" w14:textId="77777777" w:rsidR="0027696A" w:rsidRPr="00312AEC" w:rsidRDefault="0027696A" w:rsidP="00275C87">
            <w:pPr>
              <w:spacing w:before="100" w:after="100" w:line="240" w:lineRule="auto"/>
              <w:ind w:left="0" w:right="0" w:firstLine="0"/>
              <w:jc w:val="center"/>
              <w:rPr>
                <w:rFonts w:eastAsia="Arial Unicode MS"/>
                <w:b/>
                <w:color w:val="auto"/>
                <w:sz w:val="22"/>
              </w:rPr>
            </w:pPr>
            <w:r w:rsidRPr="00312AEC">
              <w:rPr>
                <w:rFonts w:eastAsia="Arial Unicode MS"/>
                <w:b/>
                <w:color w:val="auto"/>
                <w:sz w:val="22"/>
              </w:rPr>
              <w:t>Sposób oceny</w:t>
            </w:r>
          </w:p>
        </w:tc>
      </w:tr>
      <w:tr w:rsidR="0027696A" w:rsidRPr="00312AEC" w14:paraId="13FECEAD" w14:textId="77777777" w:rsidTr="00275C87">
        <w:trPr>
          <w:trHeight w:val="592"/>
        </w:trPr>
        <w:tc>
          <w:tcPr>
            <w:tcW w:w="541" w:type="dxa"/>
            <w:vAlign w:val="center"/>
          </w:tcPr>
          <w:p w14:paraId="24AA5074" w14:textId="77777777" w:rsidR="0027696A" w:rsidRPr="00312AEC" w:rsidRDefault="0027696A" w:rsidP="00275C87">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1.</w:t>
            </w:r>
          </w:p>
        </w:tc>
        <w:tc>
          <w:tcPr>
            <w:tcW w:w="3266" w:type="dxa"/>
            <w:vAlign w:val="center"/>
          </w:tcPr>
          <w:p w14:paraId="34DD45C3" w14:textId="77777777" w:rsidR="0027696A" w:rsidRPr="00312AEC" w:rsidRDefault="0027696A" w:rsidP="00275C87">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Cena (wartość całkowita brutto)</w:t>
            </w:r>
          </w:p>
        </w:tc>
        <w:tc>
          <w:tcPr>
            <w:tcW w:w="1840" w:type="dxa"/>
            <w:vAlign w:val="center"/>
          </w:tcPr>
          <w:p w14:paraId="27CA1897" w14:textId="77777777" w:rsidR="0027696A" w:rsidRPr="00312AEC" w:rsidRDefault="0027696A" w:rsidP="00275C87">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60 %</w:t>
            </w:r>
          </w:p>
        </w:tc>
        <w:tc>
          <w:tcPr>
            <w:tcW w:w="3533" w:type="dxa"/>
            <w:vAlign w:val="center"/>
          </w:tcPr>
          <w:p w14:paraId="0F1E2F07" w14:textId="77777777" w:rsidR="0027696A" w:rsidRPr="00312AEC" w:rsidRDefault="0027696A" w:rsidP="00275C87">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Według wzoru podanego poniżej</w:t>
            </w:r>
          </w:p>
        </w:tc>
      </w:tr>
      <w:tr w:rsidR="0027696A" w:rsidRPr="00312AEC" w14:paraId="4E77D40F" w14:textId="77777777" w:rsidTr="00275C87">
        <w:trPr>
          <w:trHeight w:val="837"/>
        </w:trPr>
        <w:tc>
          <w:tcPr>
            <w:tcW w:w="541" w:type="dxa"/>
            <w:vAlign w:val="center"/>
          </w:tcPr>
          <w:p w14:paraId="314B7FFE" w14:textId="77777777" w:rsidR="0027696A" w:rsidRPr="00312AEC" w:rsidRDefault="0027696A" w:rsidP="00275C87">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2.</w:t>
            </w:r>
          </w:p>
        </w:tc>
        <w:tc>
          <w:tcPr>
            <w:tcW w:w="3266" w:type="dxa"/>
            <w:vAlign w:val="center"/>
          </w:tcPr>
          <w:p w14:paraId="3879EF24" w14:textId="77777777" w:rsidR="0027696A" w:rsidRPr="00312AEC" w:rsidRDefault="0027696A" w:rsidP="00275C87">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 xml:space="preserve">Maksymalna moc netto silnika </w:t>
            </w:r>
          </w:p>
        </w:tc>
        <w:tc>
          <w:tcPr>
            <w:tcW w:w="1840" w:type="dxa"/>
            <w:vAlign w:val="center"/>
          </w:tcPr>
          <w:p w14:paraId="38D816F0" w14:textId="7992ADD4" w:rsidR="0027696A" w:rsidRPr="00312AEC" w:rsidRDefault="0027696A" w:rsidP="00275C87">
            <w:pPr>
              <w:spacing w:before="100" w:after="100" w:line="240" w:lineRule="auto"/>
              <w:ind w:left="0" w:right="0" w:firstLine="0"/>
              <w:jc w:val="center"/>
              <w:rPr>
                <w:rFonts w:eastAsia="Arial Unicode MS"/>
                <w:color w:val="auto"/>
                <w:sz w:val="21"/>
                <w:szCs w:val="21"/>
              </w:rPr>
            </w:pPr>
            <w:r>
              <w:rPr>
                <w:rFonts w:eastAsia="Arial Unicode MS"/>
                <w:color w:val="auto"/>
                <w:sz w:val="21"/>
                <w:szCs w:val="21"/>
              </w:rPr>
              <w:t>20</w:t>
            </w:r>
            <w:r w:rsidRPr="00312AEC">
              <w:rPr>
                <w:rFonts w:eastAsia="Arial Unicode MS"/>
                <w:color w:val="auto"/>
                <w:sz w:val="21"/>
                <w:szCs w:val="21"/>
              </w:rPr>
              <w:t xml:space="preserve"> %</w:t>
            </w:r>
          </w:p>
        </w:tc>
        <w:tc>
          <w:tcPr>
            <w:tcW w:w="3533" w:type="dxa"/>
            <w:vAlign w:val="center"/>
          </w:tcPr>
          <w:p w14:paraId="54F4CD61" w14:textId="77777777" w:rsidR="0027696A" w:rsidRPr="00312AEC" w:rsidRDefault="0027696A" w:rsidP="00275C87">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Według wzoru podanego poniżej</w:t>
            </w:r>
          </w:p>
        </w:tc>
      </w:tr>
      <w:tr w:rsidR="0027696A" w:rsidRPr="00312AEC" w14:paraId="27FACE40" w14:textId="77777777" w:rsidTr="00275C87">
        <w:trPr>
          <w:trHeight w:val="837"/>
        </w:trPr>
        <w:tc>
          <w:tcPr>
            <w:tcW w:w="541" w:type="dxa"/>
            <w:vAlign w:val="center"/>
          </w:tcPr>
          <w:p w14:paraId="0D1DCE05" w14:textId="445232C8" w:rsidR="0027696A" w:rsidRPr="00312AEC" w:rsidRDefault="0027696A" w:rsidP="00275C87">
            <w:pPr>
              <w:spacing w:before="100" w:after="100" w:line="240" w:lineRule="auto"/>
              <w:ind w:left="0" w:right="0" w:firstLine="0"/>
              <w:jc w:val="center"/>
              <w:rPr>
                <w:rFonts w:eastAsia="Arial Unicode MS"/>
                <w:color w:val="auto"/>
                <w:sz w:val="21"/>
                <w:szCs w:val="21"/>
              </w:rPr>
            </w:pPr>
            <w:r>
              <w:rPr>
                <w:rFonts w:eastAsia="Arial Unicode MS"/>
                <w:color w:val="auto"/>
                <w:sz w:val="21"/>
                <w:szCs w:val="21"/>
              </w:rPr>
              <w:t xml:space="preserve">3. </w:t>
            </w:r>
          </w:p>
        </w:tc>
        <w:tc>
          <w:tcPr>
            <w:tcW w:w="3266" w:type="dxa"/>
            <w:vAlign w:val="center"/>
          </w:tcPr>
          <w:p w14:paraId="4B7553B5" w14:textId="7173D70E" w:rsidR="0027696A" w:rsidRPr="00312AEC" w:rsidRDefault="0027696A" w:rsidP="00275C87">
            <w:pPr>
              <w:spacing w:before="100" w:after="100" w:line="240" w:lineRule="auto"/>
              <w:ind w:left="0" w:right="0" w:firstLine="0"/>
              <w:jc w:val="center"/>
              <w:rPr>
                <w:rFonts w:eastAsia="Arial Unicode MS"/>
                <w:color w:val="auto"/>
                <w:sz w:val="21"/>
                <w:szCs w:val="21"/>
              </w:rPr>
            </w:pPr>
            <w:r>
              <w:rPr>
                <w:rFonts w:eastAsia="Arial Unicode MS"/>
                <w:color w:val="auto"/>
                <w:sz w:val="21"/>
                <w:szCs w:val="21"/>
              </w:rPr>
              <w:t>Rozstaw osi</w:t>
            </w:r>
          </w:p>
        </w:tc>
        <w:tc>
          <w:tcPr>
            <w:tcW w:w="1840" w:type="dxa"/>
            <w:vAlign w:val="center"/>
          </w:tcPr>
          <w:p w14:paraId="6F1921F0" w14:textId="276DC4BC" w:rsidR="0027696A" w:rsidRDefault="0027696A" w:rsidP="00275C87">
            <w:pPr>
              <w:spacing w:before="100" w:after="100" w:line="240" w:lineRule="auto"/>
              <w:ind w:left="0" w:right="0" w:firstLine="0"/>
              <w:jc w:val="center"/>
              <w:rPr>
                <w:rFonts w:eastAsia="Arial Unicode MS"/>
                <w:color w:val="auto"/>
                <w:sz w:val="21"/>
                <w:szCs w:val="21"/>
              </w:rPr>
            </w:pPr>
            <w:r>
              <w:rPr>
                <w:rFonts w:eastAsia="Arial Unicode MS"/>
                <w:color w:val="auto"/>
                <w:sz w:val="21"/>
                <w:szCs w:val="21"/>
              </w:rPr>
              <w:t>10 %</w:t>
            </w:r>
          </w:p>
        </w:tc>
        <w:tc>
          <w:tcPr>
            <w:tcW w:w="3533" w:type="dxa"/>
            <w:vAlign w:val="center"/>
          </w:tcPr>
          <w:p w14:paraId="3237F690" w14:textId="7F71CC8F" w:rsidR="0027696A" w:rsidRPr="00312AEC" w:rsidRDefault="0027696A" w:rsidP="00275C87">
            <w:pPr>
              <w:spacing w:before="100" w:after="100" w:line="240" w:lineRule="auto"/>
              <w:ind w:left="0" w:right="0" w:firstLine="0"/>
              <w:jc w:val="center"/>
              <w:rPr>
                <w:rFonts w:eastAsia="Arial Unicode MS"/>
                <w:color w:val="auto"/>
                <w:sz w:val="21"/>
                <w:szCs w:val="21"/>
              </w:rPr>
            </w:pPr>
            <w:r w:rsidRPr="0027696A">
              <w:rPr>
                <w:rFonts w:eastAsia="Arial Unicode MS"/>
                <w:color w:val="auto"/>
                <w:sz w:val="21"/>
                <w:szCs w:val="21"/>
              </w:rPr>
              <w:t>Według wzoru podanego poniżej</w:t>
            </w:r>
          </w:p>
        </w:tc>
      </w:tr>
      <w:tr w:rsidR="0027696A" w:rsidRPr="00312AEC" w14:paraId="382A7EF1" w14:textId="77777777" w:rsidTr="00275C87">
        <w:trPr>
          <w:trHeight w:val="666"/>
        </w:trPr>
        <w:tc>
          <w:tcPr>
            <w:tcW w:w="541" w:type="dxa"/>
            <w:vAlign w:val="center"/>
          </w:tcPr>
          <w:p w14:paraId="351EDEA6" w14:textId="77777777" w:rsidR="0027696A" w:rsidRPr="00312AEC" w:rsidRDefault="0027696A" w:rsidP="00275C87">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4.</w:t>
            </w:r>
          </w:p>
        </w:tc>
        <w:tc>
          <w:tcPr>
            <w:tcW w:w="3266" w:type="dxa"/>
            <w:vAlign w:val="center"/>
          </w:tcPr>
          <w:p w14:paraId="7C50641D" w14:textId="77777777" w:rsidR="0027696A" w:rsidRPr="00312AEC" w:rsidRDefault="0027696A" w:rsidP="00275C87">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Zużycie energii rozumiane jako zużycie paliwa w cyklu mieszanym w l/100 km</w:t>
            </w:r>
          </w:p>
        </w:tc>
        <w:tc>
          <w:tcPr>
            <w:tcW w:w="1840" w:type="dxa"/>
            <w:vAlign w:val="center"/>
          </w:tcPr>
          <w:p w14:paraId="331D9643" w14:textId="30279F10" w:rsidR="0027696A" w:rsidRPr="00312AEC" w:rsidRDefault="0027696A" w:rsidP="00275C87">
            <w:pPr>
              <w:spacing w:before="100" w:after="100" w:line="240" w:lineRule="auto"/>
              <w:ind w:left="0" w:right="0" w:firstLine="0"/>
              <w:jc w:val="center"/>
              <w:rPr>
                <w:rFonts w:eastAsia="Arial Unicode MS"/>
                <w:color w:val="auto"/>
                <w:sz w:val="21"/>
                <w:szCs w:val="21"/>
              </w:rPr>
            </w:pPr>
            <w:r>
              <w:rPr>
                <w:rFonts w:eastAsia="Arial Unicode MS"/>
                <w:color w:val="auto"/>
                <w:sz w:val="21"/>
                <w:szCs w:val="21"/>
              </w:rPr>
              <w:t>5</w:t>
            </w:r>
            <w:r w:rsidRPr="00312AEC">
              <w:rPr>
                <w:rFonts w:eastAsia="Arial Unicode MS"/>
                <w:color w:val="auto"/>
                <w:sz w:val="21"/>
                <w:szCs w:val="21"/>
              </w:rPr>
              <w:t xml:space="preserve"> %</w:t>
            </w:r>
          </w:p>
        </w:tc>
        <w:tc>
          <w:tcPr>
            <w:tcW w:w="3533" w:type="dxa"/>
            <w:vAlign w:val="center"/>
          </w:tcPr>
          <w:p w14:paraId="111A4735" w14:textId="77777777" w:rsidR="0027696A" w:rsidRPr="00312AEC" w:rsidRDefault="0027696A" w:rsidP="00275C87">
            <w:pPr>
              <w:spacing w:before="100" w:after="100" w:line="240" w:lineRule="auto"/>
              <w:ind w:left="0" w:right="0" w:firstLine="0"/>
              <w:jc w:val="center"/>
              <w:rPr>
                <w:rFonts w:eastAsia="Arial Unicode MS"/>
                <w:color w:val="auto"/>
                <w:sz w:val="21"/>
                <w:szCs w:val="21"/>
              </w:rPr>
            </w:pPr>
            <w:r w:rsidRPr="00312AEC">
              <w:rPr>
                <w:rFonts w:eastAsia="Arial Unicode MS"/>
                <w:color w:val="auto"/>
                <w:sz w:val="21"/>
                <w:szCs w:val="21"/>
              </w:rPr>
              <w:t>Według wzoru podanego poniżej</w:t>
            </w:r>
          </w:p>
        </w:tc>
      </w:tr>
      <w:tr w:rsidR="0027696A" w:rsidRPr="00312AEC" w14:paraId="1C2AABA3" w14:textId="77777777" w:rsidTr="00275C87">
        <w:trPr>
          <w:trHeight w:val="666"/>
        </w:trPr>
        <w:tc>
          <w:tcPr>
            <w:tcW w:w="541" w:type="dxa"/>
            <w:vAlign w:val="center"/>
          </w:tcPr>
          <w:p w14:paraId="5F2B53F9" w14:textId="3717D286" w:rsidR="0027696A" w:rsidRPr="00312AEC" w:rsidRDefault="0027696A" w:rsidP="00275C87">
            <w:pPr>
              <w:spacing w:before="100" w:after="100" w:line="240" w:lineRule="auto"/>
              <w:ind w:left="0" w:right="0" w:firstLine="0"/>
              <w:jc w:val="center"/>
              <w:rPr>
                <w:rFonts w:eastAsia="Arial Unicode MS"/>
                <w:color w:val="auto"/>
                <w:sz w:val="21"/>
                <w:szCs w:val="21"/>
              </w:rPr>
            </w:pPr>
            <w:r>
              <w:rPr>
                <w:rFonts w:eastAsia="Arial Unicode MS"/>
                <w:color w:val="auto"/>
                <w:sz w:val="21"/>
                <w:szCs w:val="21"/>
              </w:rPr>
              <w:t>5.</w:t>
            </w:r>
          </w:p>
        </w:tc>
        <w:tc>
          <w:tcPr>
            <w:tcW w:w="3266" w:type="dxa"/>
            <w:vAlign w:val="center"/>
          </w:tcPr>
          <w:p w14:paraId="1C415ABD" w14:textId="6B4CE852" w:rsidR="0027696A" w:rsidRPr="00312AEC" w:rsidRDefault="0027696A" w:rsidP="00275C87">
            <w:pPr>
              <w:spacing w:before="100" w:after="100" w:line="240" w:lineRule="auto"/>
              <w:ind w:left="0" w:right="0" w:firstLine="0"/>
              <w:jc w:val="center"/>
              <w:rPr>
                <w:rFonts w:eastAsia="Arial Unicode MS"/>
                <w:color w:val="auto"/>
                <w:sz w:val="21"/>
                <w:szCs w:val="21"/>
              </w:rPr>
            </w:pPr>
            <w:r w:rsidRPr="0027696A">
              <w:rPr>
                <w:rFonts w:eastAsia="Arial Unicode MS"/>
                <w:color w:val="auto"/>
                <w:sz w:val="21"/>
                <w:szCs w:val="21"/>
              </w:rPr>
              <w:t>Emisja dwutlenku węgla w cyklu mieszanym w g/km</w:t>
            </w:r>
          </w:p>
        </w:tc>
        <w:tc>
          <w:tcPr>
            <w:tcW w:w="1840" w:type="dxa"/>
            <w:vAlign w:val="center"/>
          </w:tcPr>
          <w:p w14:paraId="1242D1FD" w14:textId="78A0FE92" w:rsidR="0027696A" w:rsidRPr="00312AEC" w:rsidRDefault="0027696A" w:rsidP="00275C87">
            <w:pPr>
              <w:spacing w:before="100" w:after="100" w:line="240" w:lineRule="auto"/>
              <w:ind w:left="0" w:right="0" w:firstLine="0"/>
              <w:jc w:val="center"/>
              <w:rPr>
                <w:rFonts w:eastAsia="Arial Unicode MS"/>
                <w:color w:val="auto"/>
                <w:sz w:val="21"/>
                <w:szCs w:val="21"/>
              </w:rPr>
            </w:pPr>
            <w:r>
              <w:rPr>
                <w:rFonts w:eastAsia="Arial Unicode MS"/>
                <w:color w:val="auto"/>
                <w:sz w:val="21"/>
                <w:szCs w:val="21"/>
              </w:rPr>
              <w:t>3 %</w:t>
            </w:r>
          </w:p>
        </w:tc>
        <w:tc>
          <w:tcPr>
            <w:tcW w:w="3533" w:type="dxa"/>
            <w:vAlign w:val="center"/>
          </w:tcPr>
          <w:p w14:paraId="287E9BC5" w14:textId="0C2A138F" w:rsidR="0027696A" w:rsidRPr="00312AEC" w:rsidRDefault="0027696A" w:rsidP="00275C87">
            <w:pPr>
              <w:spacing w:before="100" w:after="100" w:line="240" w:lineRule="auto"/>
              <w:ind w:left="0" w:right="0" w:firstLine="0"/>
              <w:jc w:val="center"/>
              <w:rPr>
                <w:rFonts w:eastAsia="Arial Unicode MS"/>
                <w:color w:val="auto"/>
                <w:sz w:val="21"/>
                <w:szCs w:val="21"/>
              </w:rPr>
            </w:pPr>
            <w:r w:rsidRPr="0027696A">
              <w:rPr>
                <w:rFonts w:eastAsia="Arial Unicode MS"/>
                <w:color w:val="auto"/>
                <w:sz w:val="21"/>
                <w:szCs w:val="21"/>
              </w:rPr>
              <w:t>Według wzoru podanego poniżej</w:t>
            </w:r>
          </w:p>
        </w:tc>
      </w:tr>
      <w:tr w:rsidR="0027696A" w:rsidRPr="00312AEC" w14:paraId="7F882036" w14:textId="77777777" w:rsidTr="00275C87">
        <w:trPr>
          <w:trHeight w:val="666"/>
        </w:trPr>
        <w:tc>
          <w:tcPr>
            <w:tcW w:w="541" w:type="dxa"/>
            <w:vAlign w:val="center"/>
          </w:tcPr>
          <w:p w14:paraId="4B4010E8" w14:textId="64FFF2F9" w:rsidR="0027696A" w:rsidRDefault="0027696A" w:rsidP="00275C87">
            <w:pPr>
              <w:spacing w:before="100" w:after="100" w:line="240" w:lineRule="auto"/>
              <w:ind w:left="0" w:right="0" w:firstLine="0"/>
              <w:jc w:val="center"/>
              <w:rPr>
                <w:rFonts w:eastAsia="Arial Unicode MS"/>
                <w:color w:val="auto"/>
                <w:sz w:val="21"/>
                <w:szCs w:val="21"/>
              </w:rPr>
            </w:pPr>
            <w:r>
              <w:rPr>
                <w:rFonts w:eastAsia="Arial Unicode MS"/>
                <w:color w:val="auto"/>
                <w:sz w:val="21"/>
                <w:szCs w:val="21"/>
              </w:rPr>
              <w:t>6.</w:t>
            </w:r>
          </w:p>
        </w:tc>
        <w:tc>
          <w:tcPr>
            <w:tcW w:w="3266" w:type="dxa"/>
            <w:vAlign w:val="center"/>
          </w:tcPr>
          <w:p w14:paraId="73D58220" w14:textId="55FE0605" w:rsidR="0027696A" w:rsidRPr="00312AEC" w:rsidRDefault="0027696A" w:rsidP="00275C87">
            <w:pPr>
              <w:spacing w:before="100" w:after="100" w:line="240" w:lineRule="auto"/>
              <w:ind w:left="0" w:right="0" w:firstLine="0"/>
              <w:jc w:val="center"/>
              <w:rPr>
                <w:rFonts w:eastAsia="Arial Unicode MS"/>
                <w:color w:val="auto"/>
                <w:sz w:val="21"/>
                <w:szCs w:val="21"/>
              </w:rPr>
            </w:pPr>
            <w:r w:rsidRPr="0027696A">
              <w:rPr>
                <w:rFonts w:eastAsia="Arial Unicode MS"/>
                <w:color w:val="auto"/>
                <w:sz w:val="21"/>
                <w:szCs w:val="21"/>
              </w:rPr>
              <w:t>Emisja zanieczyszczeń: tlenków azotu, cząstek stałych oraz węglowodorów w mg/km</w:t>
            </w:r>
          </w:p>
        </w:tc>
        <w:tc>
          <w:tcPr>
            <w:tcW w:w="1840" w:type="dxa"/>
            <w:vAlign w:val="center"/>
          </w:tcPr>
          <w:p w14:paraId="60EDEA67" w14:textId="31BE4C97" w:rsidR="0027696A" w:rsidRPr="00312AEC" w:rsidRDefault="0027696A" w:rsidP="00275C87">
            <w:pPr>
              <w:spacing w:before="100" w:after="100" w:line="240" w:lineRule="auto"/>
              <w:ind w:left="0" w:right="0" w:firstLine="0"/>
              <w:jc w:val="center"/>
              <w:rPr>
                <w:rFonts w:eastAsia="Arial Unicode MS"/>
                <w:color w:val="auto"/>
                <w:sz w:val="21"/>
                <w:szCs w:val="21"/>
              </w:rPr>
            </w:pPr>
            <w:r>
              <w:rPr>
                <w:rFonts w:eastAsia="Arial Unicode MS"/>
                <w:color w:val="auto"/>
                <w:sz w:val="21"/>
                <w:szCs w:val="21"/>
              </w:rPr>
              <w:t>2</w:t>
            </w:r>
            <w:r w:rsidR="004755B7">
              <w:rPr>
                <w:rFonts w:eastAsia="Arial Unicode MS"/>
                <w:color w:val="auto"/>
                <w:sz w:val="21"/>
                <w:szCs w:val="21"/>
              </w:rPr>
              <w:t xml:space="preserve"> </w:t>
            </w:r>
            <w:r>
              <w:rPr>
                <w:rFonts w:eastAsia="Arial Unicode MS"/>
                <w:color w:val="auto"/>
                <w:sz w:val="21"/>
                <w:szCs w:val="21"/>
              </w:rPr>
              <w:t>%</w:t>
            </w:r>
          </w:p>
        </w:tc>
        <w:tc>
          <w:tcPr>
            <w:tcW w:w="3533" w:type="dxa"/>
            <w:vAlign w:val="center"/>
          </w:tcPr>
          <w:p w14:paraId="22465719" w14:textId="62D06AF5" w:rsidR="0027696A" w:rsidRPr="00312AEC" w:rsidRDefault="0027696A" w:rsidP="00275C87">
            <w:pPr>
              <w:spacing w:before="100" w:after="100" w:line="240" w:lineRule="auto"/>
              <w:ind w:left="0" w:right="0" w:firstLine="0"/>
              <w:jc w:val="center"/>
              <w:rPr>
                <w:rFonts w:eastAsia="Arial Unicode MS"/>
                <w:color w:val="auto"/>
                <w:sz w:val="21"/>
                <w:szCs w:val="21"/>
              </w:rPr>
            </w:pPr>
            <w:r w:rsidRPr="0027696A">
              <w:rPr>
                <w:rFonts w:eastAsia="Arial Unicode MS"/>
                <w:color w:val="auto"/>
                <w:sz w:val="21"/>
                <w:szCs w:val="21"/>
              </w:rPr>
              <w:t>Według wzoru podanego poniżej</w:t>
            </w:r>
          </w:p>
        </w:tc>
      </w:tr>
    </w:tbl>
    <w:p w14:paraId="5154B05A" w14:textId="03C30B2C" w:rsidR="0027696A" w:rsidRDefault="0027696A" w:rsidP="0027696A">
      <w:pPr>
        <w:spacing w:after="0" w:line="240" w:lineRule="auto"/>
        <w:ind w:left="0" w:right="0" w:firstLine="0"/>
        <w:rPr>
          <w:rFonts w:eastAsia="Arial Unicode MS"/>
          <w:b/>
          <w:color w:val="auto"/>
          <w:sz w:val="16"/>
          <w:szCs w:val="16"/>
          <w:u w:val="single"/>
        </w:rPr>
      </w:pPr>
    </w:p>
    <w:p w14:paraId="6C903CD2" w14:textId="77777777" w:rsidR="00197A5F" w:rsidRPr="00312AEC" w:rsidRDefault="00197A5F" w:rsidP="0027696A">
      <w:pPr>
        <w:spacing w:after="0" w:line="240" w:lineRule="auto"/>
        <w:ind w:left="0" w:right="0" w:firstLine="0"/>
        <w:rPr>
          <w:rFonts w:eastAsia="Arial Unicode MS"/>
          <w:b/>
          <w:color w:val="auto"/>
          <w:sz w:val="16"/>
          <w:szCs w:val="16"/>
          <w:u w:val="single"/>
        </w:rPr>
      </w:pPr>
    </w:p>
    <w:p w14:paraId="38FE4D81" w14:textId="77777777" w:rsidR="0027696A" w:rsidRPr="00FD589E" w:rsidRDefault="0027696A" w:rsidP="0027696A">
      <w:pPr>
        <w:spacing w:after="0" w:line="240" w:lineRule="auto"/>
        <w:ind w:left="0" w:right="0" w:firstLine="0"/>
        <w:rPr>
          <w:rFonts w:eastAsia="Arial Unicode MS"/>
          <w:b/>
          <w:color w:val="auto"/>
          <w:sz w:val="23"/>
          <w:szCs w:val="23"/>
          <w:u w:val="single"/>
        </w:rPr>
      </w:pPr>
      <w:r w:rsidRPr="005710E3">
        <w:rPr>
          <w:rFonts w:eastAsia="Arial Unicode MS"/>
          <w:b/>
          <w:color w:val="auto"/>
          <w:sz w:val="22"/>
        </w:rPr>
        <w:t>1</w:t>
      </w:r>
      <w:r w:rsidRPr="00FD589E">
        <w:rPr>
          <w:rFonts w:eastAsia="Arial Unicode MS"/>
          <w:b/>
          <w:color w:val="auto"/>
          <w:sz w:val="23"/>
          <w:szCs w:val="23"/>
        </w:rPr>
        <w:t xml:space="preserve">)   </w:t>
      </w:r>
      <w:r w:rsidRPr="00FD589E">
        <w:rPr>
          <w:rFonts w:eastAsia="Arial Unicode MS"/>
          <w:b/>
          <w:color w:val="auto"/>
          <w:sz w:val="23"/>
          <w:szCs w:val="23"/>
          <w:u w:val="single"/>
        </w:rPr>
        <w:t xml:space="preserve">Kryterium pierwsze: cena (C)  </w:t>
      </w:r>
    </w:p>
    <w:p w14:paraId="0EF01B6B" w14:textId="77777777" w:rsidR="0027696A" w:rsidRPr="00FD589E" w:rsidRDefault="0027696A" w:rsidP="0027696A">
      <w:pPr>
        <w:spacing w:after="0" w:line="240" w:lineRule="auto"/>
        <w:ind w:left="720" w:right="0" w:firstLine="0"/>
        <w:rPr>
          <w:rFonts w:eastAsia="Arial Unicode MS"/>
          <w:b/>
          <w:color w:val="auto"/>
          <w:sz w:val="23"/>
          <w:szCs w:val="23"/>
        </w:rPr>
      </w:pPr>
    </w:p>
    <w:p w14:paraId="2C588B46" w14:textId="77777777" w:rsidR="0027696A" w:rsidRPr="00FD589E" w:rsidRDefault="0027696A" w:rsidP="0027696A">
      <w:pPr>
        <w:spacing w:after="0" w:line="240" w:lineRule="auto"/>
        <w:ind w:left="0" w:right="0" w:firstLine="0"/>
        <w:rPr>
          <w:rFonts w:eastAsia="Arial Unicode MS"/>
          <w:color w:val="auto"/>
          <w:sz w:val="23"/>
          <w:szCs w:val="23"/>
        </w:rPr>
      </w:pPr>
      <w:r w:rsidRPr="00FD589E">
        <w:rPr>
          <w:rFonts w:eastAsia="Arial Unicode MS"/>
          <w:color w:val="auto"/>
          <w:sz w:val="23"/>
          <w:szCs w:val="23"/>
        </w:rPr>
        <w:t>W tym kryterium Wykonawca może uzyskać max. 60 pkt.</w:t>
      </w:r>
    </w:p>
    <w:p w14:paraId="5BE3C722" w14:textId="77777777" w:rsidR="0027696A" w:rsidRPr="00FD589E" w:rsidRDefault="0027696A" w:rsidP="0027696A">
      <w:pPr>
        <w:spacing w:after="0" w:line="240" w:lineRule="auto"/>
        <w:ind w:left="0" w:right="0" w:firstLine="0"/>
        <w:rPr>
          <w:rFonts w:eastAsia="Arial Unicode MS"/>
          <w:color w:val="auto"/>
          <w:sz w:val="23"/>
          <w:szCs w:val="23"/>
        </w:rPr>
      </w:pPr>
      <w:r w:rsidRPr="00FD589E">
        <w:rPr>
          <w:rFonts w:eastAsia="Arial Unicode MS"/>
          <w:color w:val="auto"/>
          <w:sz w:val="23"/>
          <w:szCs w:val="23"/>
        </w:rPr>
        <w:t>1% odpowiada w punktacji końcowej 1 pkt.</w:t>
      </w:r>
    </w:p>
    <w:p w14:paraId="4C5B40DD" w14:textId="77777777" w:rsidR="0027696A" w:rsidRPr="00FD589E" w:rsidRDefault="0027696A" w:rsidP="0027696A">
      <w:pPr>
        <w:autoSpaceDE w:val="0"/>
        <w:autoSpaceDN w:val="0"/>
        <w:adjustRightInd w:val="0"/>
        <w:spacing w:after="0" w:line="240" w:lineRule="auto"/>
        <w:ind w:left="0" w:right="0" w:firstLine="0"/>
        <w:jc w:val="left"/>
        <w:rPr>
          <w:rFonts w:eastAsia="Calibri"/>
          <w:color w:val="auto"/>
          <w:sz w:val="23"/>
          <w:szCs w:val="23"/>
          <w:lang w:eastAsia="en-US"/>
        </w:rPr>
      </w:pPr>
      <w:r w:rsidRPr="00FD589E">
        <w:rPr>
          <w:rFonts w:eastAsia="Calibri"/>
          <w:color w:val="auto"/>
          <w:sz w:val="23"/>
          <w:szCs w:val="23"/>
          <w:lang w:eastAsia="en-US"/>
        </w:rPr>
        <w:lastRenderedPageBreak/>
        <w:t>W kryterium: „cena oferty” Zamawiaj</w:t>
      </w:r>
      <w:r w:rsidRPr="00FD589E">
        <w:rPr>
          <w:rFonts w:eastAsia="TimesNewRoman"/>
          <w:color w:val="auto"/>
          <w:sz w:val="23"/>
          <w:szCs w:val="23"/>
          <w:lang w:eastAsia="en-US"/>
        </w:rPr>
        <w:t>ą</w:t>
      </w:r>
      <w:r w:rsidRPr="00FD589E">
        <w:rPr>
          <w:rFonts w:eastAsia="Calibri"/>
          <w:color w:val="auto"/>
          <w:sz w:val="23"/>
          <w:szCs w:val="23"/>
          <w:lang w:eastAsia="en-US"/>
        </w:rPr>
        <w:t>cy dokona oceny zło</w:t>
      </w:r>
      <w:r w:rsidRPr="00FD589E">
        <w:rPr>
          <w:rFonts w:eastAsia="TimesNewRoman"/>
          <w:color w:val="auto"/>
          <w:sz w:val="23"/>
          <w:szCs w:val="23"/>
          <w:lang w:eastAsia="en-US"/>
        </w:rPr>
        <w:t>ż</w:t>
      </w:r>
      <w:r w:rsidRPr="00FD589E">
        <w:rPr>
          <w:rFonts w:eastAsia="Calibri"/>
          <w:color w:val="auto"/>
          <w:sz w:val="23"/>
          <w:szCs w:val="23"/>
          <w:lang w:eastAsia="en-US"/>
        </w:rPr>
        <w:t>onych ofert według nast</w:t>
      </w:r>
      <w:r w:rsidRPr="00FD589E">
        <w:rPr>
          <w:rFonts w:eastAsia="TimesNewRoman"/>
          <w:color w:val="auto"/>
          <w:sz w:val="23"/>
          <w:szCs w:val="23"/>
          <w:lang w:eastAsia="en-US"/>
        </w:rPr>
        <w:t>ę</w:t>
      </w:r>
      <w:r w:rsidRPr="00FD589E">
        <w:rPr>
          <w:rFonts w:eastAsia="Calibri"/>
          <w:color w:val="auto"/>
          <w:sz w:val="23"/>
          <w:szCs w:val="23"/>
          <w:lang w:eastAsia="en-US"/>
        </w:rPr>
        <w:t>puj</w:t>
      </w:r>
      <w:r w:rsidRPr="00FD589E">
        <w:rPr>
          <w:rFonts w:eastAsia="TimesNewRoman"/>
          <w:color w:val="auto"/>
          <w:sz w:val="23"/>
          <w:szCs w:val="23"/>
          <w:lang w:eastAsia="en-US"/>
        </w:rPr>
        <w:t>ą</w:t>
      </w:r>
      <w:r w:rsidRPr="00FD589E">
        <w:rPr>
          <w:rFonts w:eastAsia="Calibri"/>
          <w:color w:val="auto"/>
          <w:sz w:val="23"/>
          <w:szCs w:val="23"/>
          <w:lang w:eastAsia="en-US"/>
        </w:rPr>
        <w:t>cego wzoru:</w:t>
      </w:r>
    </w:p>
    <w:p w14:paraId="63D42C22" w14:textId="77777777" w:rsidR="0027696A" w:rsidRPr="00FD589E" w:rsidRDefault="0027696A" w:rsidP="0027696A">
      <w:pPr>
        <w:autoSpaceDE w:val="0"/>
        <w:autoSpaceDN w:val="0"/>
        <w:adjustRightInd w:val="0"/>
        <w:spacing w:after="0" w:line="240" w:lineRule="auto"/>
        <w:ind w:left="0" w:right="0" w:firstLine="0"/>
        <w:jc w:val="center"/>
        <w:rPr>
          <w:rFonts w:eastAsia="Calibri"/>
          <w:b/>
          <w:color w:val="auto"/>
          <w:sz w:val="23"/>
          <w:szCs w:val="23"/>
          <w:lang w:eastAsia="en-US"/>
        </w:rPr>
      </w:pPr>
      <w:r w:rsidRPr="00FD589E">
        <w:rPr>
          <w:rFonts w:eastAsia="Calibri"/>
          <w:b/>
          <w:color w:val="auto"/>
          <w:sz w:val="23"/>
          <w:szCs w:val="23"/>
          <w:lang w:eastAsia="en-US"/>
        </w:rPr>
        <w:t xml:space="preserve"> C=(</w:t>
      </w:r>
      <w:proofErr w:type="spellStart"/>
      <w:r w:rsidRPr="00FD589E">
        <w:rPr>
          <w:rFonts w:eastAsia="Calibri"/>
          <w:b/>
          <w:color w:val="auto"/>
          <w:sz w:val="23"/>
          <w:szCs w:val="23"/>
          <w:lang w:eastAsia="en-US"/>
        </w:rPr>
        <w:t>C</w:t>
      </w:r>
      <w:r w:rsidRPr="00FD589E">
        <w:rPr>
          <w:rFonts w:eastAsia="Calibri"/>
          <w:b/>
          <w:color w:val="auto"/>
          <w:sz w:val="23"/>
          <w:szCs w:val="23"/>
          <w:vertAlign w:val="subscript"/>
          <w:lang w:eastAsia="en-US"/>
        </w:rPr>
        <w:t>min</w:t>
      </w:r>
      <w:proofErr w:type="spellEnd"/>
      <w:r w:rsidRPr="00FD589E">
        <w:rPr>
          <w:rFonts w:eastAsia="Calibri"/>
          <w:b/>
          <w:color w:val="auto"/>
          <w:sz w:val="23"/>
          <w:szCs w:val="23"/>
          <w:lang w:eastAsia="en-US"/>
        </w:rPr>
        <w:t>/</w:t>
      </w:r>
      <w:proofErr w:type="spellStart"/>
      <w:r w:rsidRPr="00FD589E">
        <w:rPr>
          <w:rFonts w:eastAsia="Calibri"/>
          <w:b/>
          <w:color w:val="auto"/>
          <w:sz w:val="23"/>
          <w:szCs w:val="23"/>
          <w:lang w:eastAsia="en-US"/>
        </w:rPr>
        <w:t>C</w:t>
      </w:r>
      <w:r w:rsidRPr="00FD589E">
        <w:rPr>
          <w:rFonts w:eastAsia="Calibri"/>
          <w:b/>
          <w:color w:val="auto"/>
          <w:sz w:val="23"/>
          <w:szCs w:val="23"/>
          <w:vertAlign w:val="subscript"/>
          <w:lang w:eastAsia="en-US"/>
        </w:rPr>
        <w:t>bad</w:t>
      </w:r>
      <w:proofErr w:type="spellEnd"/>
      <w:r w:rsidRPr="00FD589E">
        <w:rPr>
          <w:rFonts w:eastAsia="Calibri"/>
          <w:b/>
          <w:color w:val="auto"/>
          <w:sz w:val="23"/>
          <w:szCs w:val="23"/>
          <w:lang w:eastAsia="en-US"/>
        </w:rPr>
        <w:t>) x 60 pkt</w:t>
      </w:r>
    </w:p>
    <w:p w14:paraId="5DAE09FD" w14:textId="77777777" w:rsidR="0027696A" w:rsidRPr="00FD589E" w:rsidRDefault="0027696A" w:rsidP="0027696A">
      <w:pPr>
        <w:autoSpaceDE w:val="0"/>
        <w:autoSpaceDN w:val="0"/>
        <w:adjustRightInd w:val="0"/>
        <w:spacing w:after="0" w:line="240" w:lineRule="auto"/>
        <w:ind w:left="0" w:right="0" w:firstLine="0"/>
        <w:jc w:val="left"/>
        <w:rPr>
          <w:rFonts w:eastAsia="Calibri"/>
          <w:color w:val="auto"/>
          <w:sz w:val="23"/>
          <w:szCs w:val="23"/>
          <w:lang w:eastAsia="en-US"/>
        </w:rPr>
      </w:pPr>
      <w:r w:rsidRPr="00FD589E">
        <w:rPr>
          <w:rFonts w:eastAsia="Calibri"/>
          <w:color w:val="auto"/>
          <w:sz w:val="23"/>
          <w:szCs w:val="23"/>
          <w:lang w:eastAsia="en-US"/>
        </w:rPr>
        <w:t>gdzie:</w:t>
      </w:r>
    </w:p>
    <w:p w14:paraId="78C20F7D" w14:textId="77777777" w:rsidR="0027696A" w:rsidRPr="00FD589E" w:rsidRDefault="0027696A" w:rsidP="0027696A">
      <w:pPr>
        <w:autoSpaceDE w:val="0"/>
        <w:autoSpaceDN w:val="0"/>
        <w:adjustRightInd w:val="0"/>
        <w:spacing w:after="0" w:line="240" w:lineRule="auto"/>
        <w:ind w:left="0" w:right="0" w:firstLine="0"/>
        <w:jc w:val="left"/>
        <w:rPr>
          <w:rFonts w:eastAsia="Calibri"/>
          <w:color w:val="auto"/>
          <w:sz w:val="23"/>
          <w:szCs w:val="23"/>
          <w:lang w:eastAsia="en-US"/>
        </w:rPr>
      </w:pPr>
      <w:proofErr w:type="spellStart"/>
      <w:r w:rsidRPr="00FD589E">
        <w:rPr>
          <w:rFonts w:eastAsia="Calibri"/>
          <w:b/>
          <w:color w:val="auto"/>
          <w:sz w:val="23"/>
          <w:szCs w:val="23"/>
          <w:lang w:eastAsia="en-US"/>
        </w:rPr>
        <w:t>C</w:t>
      </w:r>
      <w:r w:rsidRPr="00FD589E">
        <w:rPr>
          <w:rFonts w:eastAsia="Calibri"/>
          <w:b/>
          <w:color w:val="auto"/>
          <w:sz w:val="23"/>
          <w:szCs w:val="23"/>
          <w:vertAlign w:val="subscript"/>
          <w:lang w:eastAsia="en-US"/>
        </w:rPr>
        <w:t>min</w:t>
      </w:r>
      <w:proofErr w:type="spellEnd"/>
      <w:r w:rsidRPr="00FD589E">
        <w:rPr>
          <w:rFonts w:eastAsia="Calibri"/>
          <w:b/>
          <w:color w:val="auto"/>
          <w:sz w:val="23"/>
          <w:szCs w:val="23"/>
          <w:lang w:eastAsia="en-US"/>
        </w:rPr>
        <w:t xml:space="preserve"> </w:t>
      </w:r>
      <w:r w:rsidRPr="00FD589E">
        <w:rPr>
          <w:rFonts w:eastAsia="Calibri"/>
          <w:color w:val="auto"/>
          <w:sz w:val="23"/>
          <w:szCs w:val="23"/>
          <w:lang w:eastAsia="en-US"/>
        </w:rPr>
        <w:t>– najni</w:t>
      </w:r>
      <w:r w:rsidRPr="00FD589E">
        <w:rPr>
          <w:rFonts w:eastAsia="TimesNewRoman"/>
          <w:color w:val="auto"/>
          <w:sz w:val="23"/>
          <w:szCs w:val="23"/>
          <w:lang w:eastAsia="en-US"/>
        </w:rPr>
        <w:t>ż</w:t>
      </w:r>
      <w:r w:rsidRPr="00FD589E">
        <w:rPr>
          <w:rFonts w:eastAsia="Calibri"/>
          <w:color w:val="auto"/>
          <w:sz w:val="23"/>
          <w:szCs w:val="23"/>
          <w:lang w:eastAsia="en-US"/>
        </w:rPr>
        <w:t>sza cena oferty spośród złożonych, niepodlegających odrzuceniu ofert</w:t>
      </w:r>
    </w:p>
    <w:p w14:paraId="47D933C8" w14:textId="77777777" w:rsidR="0027696A" w:rsidRPr="00FD589E" w:rsidRDefault="0027696A" w:rsidP="0027696A">
      <w:pPr>
        <w:autoSpaceDE w:val="0"/>
        <w:autoSpaceDN w:val="0"/>
        <w:adjustRightInd w:val="0"/>
        <w:spacing w:after="0" w:line="240" w:lineRule="auto"/>
        <w:ind w:left="0" w:right="0" w:firstLine="0"/>
        <w:jc w:val="left"/>
        <w:rPr>
          <w:rFonts w:eastAsia="Calibri"/>
          <w:color w:val="auto"/>
          <w:sz w:val="23"/>
          <w:szCs w:val="23"/>
          <w:lang w:eastAsia="en-US"/>
        </w:rPr>
      </w:pPr>
      <w:proofErr w:type="spellStart"/>
      <w:r w:rsidRPr="00FD589E">
        <w:rPr>
          <w:rFonts w:eastAsia="Calibri"/>
          <w:b/>
          <w:color w:val="auto"/>
          <w:sz w:val="23"/>
          <w:szCs w:val="23"/>
          <w:lang w:eastAsia="en-US"/>
        </w:rPr>
        <w:t>C</w:t>
      </w:r>
      <w:r w:rsidRPr="00FD589E">
        <w:rPr>
          <w:rFonts w:eastAsia="Calibri"/>
          <w:b/>
          <w:color w:val="auto"/>
          <w:sz w:val="23"/>
          <w:szCs w:val="23"/>
          <w:vertAlign w:val="subscript"/>
          <w:lang w:eastAsia="en-US"/>
        </w:rPr>
        <w:t>bad</w:t>
      </w:r>
      <w:proofErr w:type="spellEnd"/>
      <w:r w:rsidRPr="00FD589E">
        <w:rPr>
          <w:rFonts w:eastAsia="Calibri"/>
          <w:color w:val="auto"/>
          <w:sz w:val="23"/>
          <w:szCs w:val="23"/>
          <w:lang w:eastAsia="en-US"/>
        </w:rPr>
        <w:t xml:space="preserve"> – cena oferty ocenianej</w:t>
      </w:r>
    </w:p>
    <w:p w14:paraId="72A465C8" w14:textId="77777777" w:rsidR="0027696A" w:rsidRPr="00FD589E" w:rsidRDefault="0027696A" w:rsidP="0027696A">
      <w:pPr>
        <w:autoSpaceDE w:val="0"/>
        <w:autoSpaceDN w:val="0"/>
        <w:adjustRightInd w:val="0"/>
        <w:spacing w:after="0" w:line="240" w:lineRule="auto"/>
        <w:ind w:left="0" w:right="0" w:firstLine="0"/>
        <w:jc w:val="left"/>
        <w:rPr>
          <w:color w:val="FF0000"/>
          <w:sz w:val="23"/>
          <w:szCs w:val="23"/>
        </w:rPr>
      </w:pPr>
    </w:p>
    <w:p w14:paraId="27E1999A" w14:textId="77777777" w:rsidR="0027696A" w:rsidRPr="00FD589E" w:rsidRDefault="0027696A" w:rsidP="0043222E">
      <w:pPr>
        <w:numPr>
          <w:ilvl w:val="0"/>
          <w:numId w:val="44"/>
        </w:numPr>
        <w:autoSpaceDE w:val="0"/>
        <w:autoSpaceDN w:val="0"/>
        <w:adjustRightInd w:val="0"/>
        <w:spacing w:after="0" w:line="240" w:lineRule="auto"/>
        <w:ind w:left="0" w:right="0" w:firstLine="0"/>
        <w:contextualSpacing/>
        <w:rPr>
          <w:rFonts w:eastAsia="Arial Unicode MS"/>
          <w:b/>
          <w:color w:val="auto"/>
          <w:sz w:val="23"/>
          <w:szCs w:val="23"/>
          <w:u w:val="single"/>
        </w:rPr>
      </w:pPr>
      <w:r w:rsidRPr="00FD589E">
        <w:rPr>
          <w:rFonts w:eastAsia="Arial Unicode MS"/>
          <w:b/>
          <w:color w:val="auto"/>
          <w:sz w:val="23"/>
          <w:szCs w:val="23"/>
          <w:u w:val="single"/>
        </w:rPr>
        <w:t>Kryterium drugie: maksymalna moc netto silnika (M)</w:t>
      </w:r>
      <w:r w:rsidRPr="00FD589E">
        <w:rPr>
          <w:rFonts w:eastAsia="Arial Unicode MS"/>
          <w:b/>
          <w:color w:val="auto"/>
          <w:sz w:val="23"/>
          <w:szCs w:val="23"/>
        </w:rPr>
        <w:t xml:space="preserve"> </w:t>
      </w:r>
      <w:r w:rsidRPr="00FD589E">
        <w:rPr>
          <w:rFonts w:eastAsia="Arial Unicode MS"/>
          <w:color w:val="auto"/>
          <w:sz w:val="23"/>
          <w:szCs w:val="23"/>
        </w:rPr>
        <w:t>(</w:t>
      </w:r>
      <w:r w:rsidRPr="00FD589E">
        <w:rPr>
          <w:color w:val="auto"/>
          <w:sz w:val="23"/>
          <w:szCs w:val="23"/>
          <w:lang w:eastAsia="zh-CN"/>
        </w:rPr>
        <w:t>zgodnie z danymi określonymi w świadectwie zgodności WE pojazdu</w:t>
      </w:r>
      <w:r w:rsidRPr="00FD589E">
        <w:rPr>
          <w:rFonts w:eastAsia="Arial Unicode MS"/>
          <w:color w:val="auto"/>
          <w:sz w:val="23"/>
          <w:szCs w:val="23"/>
        </w:rPr>
        <w:t xml:space="preserve"> bazowego</w:t>
      </w:r>
      <w:r w:rsidRPr="00FD589E">
        <w:rPr>
          <w:color w:val="auto"/>
          <w:sz w:val="23"/>
          <w:szCs w:val="23"/>
          <w:lang w:eastAsia="zh-CN"/>
        </w:rPr>
        <w:t>)</w:t>
      </w:r>
    </w:p>
    <w:p w14:paraId="14CE6ACF" w14:textId="77777777" w:rsidR="0027696A" w:rsidRPr="00FD589E" w:rsidRDefault="0027696A" w:rsidP="0027696A">
      <w:pPr>
        <w:autoSpaceDE w:val="0"/>
        <w:autoSpaceDN w:val="0"/>
        <w:adjustRightInd w:val="0"/>
        <w:spacing w:after="0" w:line="240" w:lineRule="auto"/>
        <w:ind w:left="360" w:right="0" w:firstLine="0"/>
        <w:contextualSpacing/>
        <w:rPr>
          <w:rFonts w:eastAsia="Arial Unicode MS"/>
          <w:b/>
          <w:color w:val="auto"/>
          <w:sz w:val="23"/>
          <w:szCs w:val="23"/>
          <w:u w:val="single"/>
        </w:rPr>
      </w:pPr>
    </w:p>
    <w:p w14:paraId="4DE45413" w14:textId="681C46B2" w:rsidR="0027696A" w:rsidRPr="00FD589E" w:rsidRDefault="0027696A" w:rsidP="0027696A">
      <w:pPr>
        <w:autoSpaceDE w:val="0"/>
        <w:autoSpaceDN w:val="0"/>
        <w:adjustRightInd w:val="0"/>
        <w:spacing w:after="0" w:line="240" w:lineRule="auto"/>
        <w:ind w:left="0" w:right="0" w:firstLine="0"/>
        <w:jc w:val="left"/>
        <w:rPr>
          <w:rFonts w:eastAsia="Arial Unicode MS"/>
          <w:color w:val="auto"/>
          <w:sz w:val="23"/>
          <w:szCs w:val="23"/>
        </w:rPr>
      </w:pPr>
      <w:r w:rsidRPr="00FD589E">
        <w:rPr>
          <w:rFonts w:eastAsia="Arial Unicode MS"/>
          <w:color w:val="auto"/>
          <w:sz w:val="23"/>
          <w:szCs w:val="23"/>
        </w:rPr>
        <w:t>W tym kryteriu</w:t>
      </w:r>
      <w:r w:rsidR="005710E3" w:rsidRPr="00FD589E">
        <w:rPr>
          <w:rFonts w:eastAsia="Arial Unicode MS"/>
          <w:color w:val="auto"/>
          <w:sz w:val="23"/>
          <w:szCs w:val="23"/>
        </w:rPr>
        <w:t>m Wykonawca może uzyskać max. 20</w:t>
      </w:r>
      <w:r w:rsidRPr="00FD589E">
        <w:rPr>
          <w:rFonts w:eastAsia="Arial Unicode MS"/>
          <w:color w:val="auto"/>
          <w:sz w:val="23"/>
          <w:szCs w:val="23"/>
        </w:rPr>
        <w:t xml:space="preserve"> pkt.</w:t>
      </w:r>
    </w:p>
    <w:p w14:paraId="4B7A44AD" w14:textId="77777777" w:rsidR="0027696A" w:rsidRPr="00FD589E" w:rsidRDefault="0027696A" w:rsidP="0027696A">
      <w:pPr>
        <w:autoSpaceDE w:val="0"/>
        <w:autoSpaceDN w:val="0"/>
        <w:adjustRightInd w:val="0"/>
        <w:spacing w:after="0" w:line="240" w:lineRule="auto"/>
        <w:ind w:left="0" w:right="0" w:firstLine="0"/>
        <w:contextualSpacing/>
        <w:rPr>
          <w:color w:val="auto"/>
          <w:sz w:val="23"/>
          <w:szCs w:val="23"/>
        </w:rPr>
      </w:pPr>
      <w:r w:rsidRPr="00FD589E">
        <w:rPr>
          <w:color w:val="auto"/>
          <w:sz w:val="23"/>
          <w:szCs w:val="23"/>
        </w:rPr>
        <w:t>1% odpowiada w punktacji końcowej 1 pkt.</w:t>
      </w:r>
    </w:p>
    <w:p w14:paraId="2CA990A4" w14:textId="77777777" w:rsidR="0027696A" w:rsidRPr="00FD589E" w:rsidRDefault="0027696A" w:rsidP="0027696A">
      <w:pPr>
        <w:autoSpaceDE w:val="0"/>
        <w:autoSpaceDN w:val="0"/>
        <w:adjustRightInd w:val="0"/>
        <w:spacing w:after="0" w:line="240" w:lineRule="auto"/>
        <w:ind w:left="0" w:right="0" w:firstLine="0"/>
        <w:contextualSpacing/>
        <w:rPr>
          <w:color w:val="auto"/>
          <w:sz w:val="23"/>
          <w:szCs w:val="23"/>
        </w:rPr>
      </w:pPr>
      <w:r w:rsidRPr="00FD589E">
        <w:rPr>
          <w:color w:val="auto"/>
          <w:sz w:val="23"/>
          <w:szCs w:val="23"/>
        </w:rPr>
        <w:t>W kryterium: „Maksymalna moc netto silnika” Zamawiający dokona oceny złożonych ofert według następującego wzoru:</w:t>
      </w:r>
    </w:p>
    <w:p w14:paraId="001EBDB9" w14:textId="727A59AE" w:rsidR="0027696A" w:rsidRPr="00FD589E" w:rsidRDefault="0027696A" w:rsidP="0027696A">
      <w:pPr>
        <w:autoSpaceDE w:val="0"/>
        <w:autoSpaceDN w:val="0"/>
        <w:adjustRightInd w:val="0"/>
        <w:spacing w:after="0" w:line="240" w:lineRule="auto"/>
        <w:ind w:left="0" w:right="0" w:firstLine="0"/>
        <w:contextualSpacing/>
        <w:jc w:val="center"/>
        <w:rPr>
          <w:b/>
          <w:color w:val="auto"/>
          <w:sz w:val="23"/>
          <w:szCs w:val="23"/>
        </w:rPr>
      </w:pPr>
      <w:r w:rsidRPr="00FD589E">
        <w:rPr>
          <w:b/>
          <w:color w:val="auto"/>
          <w:sz w:val="23"/>
          <w:szCs w:val="23"/>
        </w:rPr>
        <w:t>M=(</w:t>
      </w:r>
      <w:proofErr w:type="spellStart"/>
      <w:r w:rsidRPr="00FD589E">
        <w:rPr>
          <w:b/>
          <w:color w:val="auto"/>
          <w:sz w:val="23"/>
          <w:szCs w:val="23"/>
        </w:rPr>
        <w:t>M</w:t>
      </w:r>
      <w:r w:rsidRPr="00FD589E">
        <w:rPr>
          <w:b/>
          <w:color w:val="auto"/>
          <w:sz w:val="23"/>
          <w:szCs w:val="23"/>
          <w:vertAlign w:val="subscript"/>
        </w:rPr>
        <w:t>bad</w:t>
      </w:r>
      <w:proofErr w:type="spellEnd"/>
      <w:r w:rsidRPr="00FD589E">
        <w:rPr>
          <w:b/>
          <w:color w:val="auto"/>
          <w:sz w:val="23"/>
          <w:szCs w:val="23"/>
        </w:rPr>
        <w:t>/M</w:t>
      </w:r>
      <w:r w:rsidRPr="00FD589E">
        <w:rPr>
          <w:b/>
          <w:color w:val="auto"/>
          <w:sz w:val="23"/>
          <w:szCs w:val="23"/>
          <w:vertAlign w:val="subscript"/>
        </w:rPr>
        <w:t>ax</w:t>
      </w:r>
      <w:r w:rsidR="005710E3" w:rsidRPr="00FD589E">
        <w:rPr>
          <w:b/>
          <w:color w:val="auto"/>
          <w:sz w:val="23"/>
          <w:szCs w:val="23"/>
        </w:rPr>
        <w:t>) x 20</w:t>
      </w:r>
      <w:r w:rsidRPr="00FD589E">
        <w:rPr>
          <w:b/>
          <w:color w:val="auto"/>
          <w:sz w:val="23"/>
          <w:szCs w:val="23"/>
        </w:rPr>
        <w:t xml:space="preserve"> pkt</w:t>
      </w:r>
    </w:p>
    <w:p w14:paraId="36610307" w14:textId="77777777" w:rsidR="0027696A" w:rsidRPr="00FD589E" w:rsidRDefault="0027696A" w:rsidP="0027696A">
      <w:pPr>
        <w:autoSpaceDE w:val="0"/>
        <w:autoSpaceDN w:val="0"/>
        <w:adjustRightInd w:val="0"/>
        <w:spacing w:after="0" w:line="240" w:lineRule="auto"/>
        <w:ind w:left="0" w:right="0" w:firstLine="0"/>
        <w:contextualSpacing/>
        <w:rPr>
          <w:color w:val="auto"/>
          <w:sz w:val="23"/>
          <w:szCs w:val="23"/>
        </w:rPr>
      </w:pPr>
      <w:r w:rsidRPr="00FD589E">
        <w:rPr>
          <w:color w:val="auto"/>
          <w:sz w:val="23"/>
          <w:szCs w:val="23"/>
        </w:rPr>
        <w:t>gdzie:</w:t>
      </w:r>
    </w:p>
    <w:p w14:paraId="42BDEC73" w14:textId="77777777" w:rsidR="0027696A" w:rsidRPr="00FD589E" w:rsidRDefault="0027696A" w:rsidP="0027696A">
      <w:pPr>
        <w:autoSpaceDE w:val="0"/>
        <w:autoSpaceDN w:val="0"/>
        <w:adjustRightInd w:val="0"/>
        <w:spacing w:after="0" w:line="240" w:lineRule="auto"/>
        <w:ind w:left="0" w:right="0" w:firstLine="0"/>
        <w:contextualSpacing/>
        <w:rPr>
          <w:color w:val="auto"/>
          <w:sz w:val="23"/>
          <w:szCs w:val="23"/>
        </w:rPr>
      </w:pPr>
      <w:proofErr w:type="spellStart"/>
      <w:r w:rsidRPr="00FD589E">
        <w:rPr>
          <w:b/>
          <w:color w:val="auto"/>
          <w:sz w:val="23"/>
          <w:szCs w:val="23"/>
        </w:rPr>
        <w:t>M</w:t>
      </w:r>
      <w:r w:rsidRPr="00FD589E">
        <w:rPr>
          <w:b/>
          <w:color w:val="auto"/>
          <w:sz w:val="23"/>
          <w:szCs w:val="23"/>
          <w:vertAlign w:val="subscript"/>
        </w:rPr>
        <w:t>bad</w:t>
      </w:r>
      <w:proofErr w:type="spellEnd"/>
      <w:r w:rsidRPr="00FD589E">
        <w:rPr>
          <w:color w:val="auto"/>
          <w:sz w:val="23"/>
          <w:szCs w:val="23"/>
          <w:vertAlign w:val="subscript"/>
        </w:rPr>
        <w:t xml:space="preserve"> </w:t>
      </w:r>
      <w:r w:rsidRPr="00FD589E">
        <w:rPr>
          <w:color w:val="auto"/>
          <w:sz w:val="23"/>
          <w:szCs w:val="23"/>
        </w:rPr>
        <w:t>– wartość mocy silnika badanej oferty</w:t>
      </w:r>
    </w:p>
    <w:p w14:paraId="0B24D5E4" w14:textId="77777777" w:rsidR="0027696A" w:rsidRPr="00FD589E" w:rsidRDefault="0027696A" w:rsidP="0027696A">
      <w:pPr>
        <w:autoSpaceDE w:val="0"/>
        <w:autoSpaceDN w:val="0"/>
        <w:adjustRightInd w:val="0"/>
        <w:spacing w:after="0" w:line="240" w:lineRule="auto"/>
        <w:ind w:left="0" w:right="0" w:firstLine="0"/>
        <w:rPr>
          <w:color w:val="auto"/>
          <w:sz w:val="23"/>
          <w:szCs w:val="23"/>
        </w:rPr>
      </w:pPr>
      <w:proofErr w:type="spellStart"/>
      <w:r w:rsidRPr="00FD589E">
        <w:rPr>
          <w:b/>
          <w:color w:val="auto"/>
          <w:sz w:val="23"/>
          <w:szCs w:val="23"/>
        </w:rPr>
        <w:t>M</w:t>
      </w:r>
      <w:r w:rsidRPr="00FD589E">
        <w:rPr>
          <w:b/>
          <w:color w:val="auto"/>
          <w:sz w:val="23"/>
          <w:szCs w:val="23"/>
          <w:vertAlign w:val="subscript"/>
        </w:rPr>
        <w:t>max</w:t>
      </w:r>
      <w:proofErr w:type="spellEnd"/>
      <w:r w:rsidRPr="00FD589E">
        <w:rPr>
          <w:color w:val="auto"/>
          <w:sz w:val="23"/>
          <w:szCs w:val="23"/>
        </w:rPr>
        <w:t xml:space="preserve"> – wartość największej mocy silnika spośród złożonych ofert niepodlegających odrzuceniu</w:t>
      </w:r>
    </w:p>
    <w:p w14:paraId="1F2E44B3" w14:textId="77777777" w:rsidR="0027696A" w:rsidRPr="00FD589E" w:rsidRDefault="0027696A" w:rsidP="0027696A">
      <w:pPr>
        <w:autoSpaceDE w:val="0"/>
        <w:autoSpaceDN w:val="0"/>
        <w:adjustRightInd w:val="0"/>
        <w:spacing w:after="0" w:line="240" w:lineRule="auto"/>
        <w:ind w:left="0" w:right="0" w:firstLine="0"/>
        <w:jc w:val="left"/>
        <w:rPr>
          <w:color w:val="auto"/>
          <w:sz w:val="23"/>
          <w:szCs w:val="23"/>
        </w:rPr>
      </w:pPr>
    </w:p>
    <w:p w14:paraId="4D0E5BB2" w14:textId="77777777" w:rsidR="0027696A" w:rsidRPr="00FD589E" w:rsidRDefault="0027696A" w:rsidP="0027696A">
      <w:pPr>
        <w:tabs>
          <w:tab w:val="left" w:pos="0"/>
        </w:tabs>
        <w:spacing w:after="0" w:line="240" w:lineRule="auto"/>
        <w:ind w:left="0" w:right="0" w:firstLine="0"/>
        <w:rPr>
          <w:rFonts w:eastAsia="Calibri"/>
          <w:color w:val="auto"/>
          <w:sz w:val="23"/>
          <w:szCs w:val="23"/>
          <w:lang w:eastAsia="en-US"/>
        </w:rPr>
      </w:pPr>
      <w:r w:rsidRPr="00FD589E">
        <w:rPr>
          <w:rFonts w:eastAsia="Calibri"/>
          <w:color w:val="auto"/>
          <w:sz w:val="23"/>
          <w:szCs w:val="23"/>
          <w:lang w:eastAsia="en-US"/>
        </w:rPr>
        <w:t xml:space="preserve">W przypadku, gdy Wykonawca nie wskaże w ofercie maksymalnej mocy silnika netto lub będzie on rozbieżny z informacjami wynikającymi ze świadectwa zgodności WE pojazdu bazowego, Zamawiający przyzna punkty </w:t>
      </w:r>
      <w:r w:rsidRPr="00FD589E">
        <w:rPr>
          <w:rFonts w:eastAsia="Calibri"/>
          <w:color w:val="auto"/>
          <w:sz w:val="23"/>
          <w:szCs w:val="23"/>
          <w:lang w:eastAsia="en-US"/>
        </w:rPr>
        <w:br/>
        <w:t xml:space="preserve">w niniejszym kryterium na podstawie danych ze świadectwa zgodności WE pojazdu bazowego. Jeżeli Wykonawca nie wskaże w ofercie </w:t>
      </w:r>
      <w:r w:rsidRPr="00FD589E">
        <w:rPr>
          <w:color w:val="auto"/>
          <w:sz w:val="23"/>
          <w:szCs w:val="23"/>
        </w:rPr>
        <w:t xml:space="preserve">maksymalnej mocy silnika netto </w:t>
      </w:r>
      <w:r w:rsidRPr="00FD589E">
        <w:rPr>
          <w:rFonts w:eastAsia="Calibri"/>
          <w:color w:val="auto"/>
          <w:sz w:val="23"/>
          <w:szCs w:val="23"/>
          <w:lang w:eastAsia="en-US"/>
        </w:rPr>
        <w:t>i nie złoży wraz z ofertą dokumentu, o którym mowa w zdaniu poprzednim, otrzyma 0 pkt w zakresie tego kryterium oceny ofert.</w:t>
      </w:r>
    </w:p>
    <w:p w14:paraId="5649F6B9" w14:textId="3CB85616" w:rsidR="0027696A" w:rsidRPr="00FD589E" w:rsidRDefault="0027696A" w:rsidP="0027696A">
      <w:pPr>
        <w:autoSpaceDE w:val="0"/>
        <w:autoSpaceDN w:val="0"/>
        <w:adjustRightInd w:val="0"/>
        <w:spacing w:after="0" w:line="240" w:lineRule="auto"/>
        <w:ind w:left="0" w:right="0" w:firstLine="0"/>
        <w:jc w:val="left"/>
        <w:rPr>
          <w:rFonts w:eastAsia="Arial Unicode MS"/>
          <w:color w:val="FF0000"/>
          <w:sz w:val="23"/>
          <w:szCs w:val="23"/>
        </w:rPr>
      </w:pPr>
    </w:p>
    <w:p w14:paraId="6E8AF1F1" w14:textId="481FFDCB" w:rsidR="0027696A" w:rsidRPr="00FD589E" w:rsidRDefault="0027696A" w:rsidP="0027696A">
      <w:pPr>
        <w:suppressAutoHyphens/>
        <w:autoSpaceDE w:val="0"/>
        <w:spacing w:after="0" w:line="276" w:lineRule="auto"/>
        <w:ind w:left="0" w:right="0" w:firstLine="0"/>
        <w:contextualSpacing/>
        <w:rPr>
          <w:color w:val="auto"/>
          <w:sz w:val="23"/>
          <w:szCs w:val="23"/>
          <w:lang w:eastAsia="zh-CN"/>
        </w:rPr>
      </w:pPr>
      <w:r w:rsidRPr="00FD589E">
        <w:rPr>
          <w:rFonts w:eastAsia="Arial Unicode MS"/>
          <w:b/>
          <w:color w:val="auto"/>
          <w:sz w:val="23"/>
          <w:szCs w:val="23"/>
          <w:u w:val="single"/>
          <w:lang w:eastAsia="zh-CN"/>
        </w:rPr>
        <w:t xml:space="preserve">3) Kryterium trzecie: </w:t>
      </w:r>
      <w:r w:rsidR="007B2469" w:rsidRPr="00FD589E">
        <w:rPr>
          <w:rFonts w:eastAsia="Arial Unicode MS"/>
          <w:b/>
          <w:color w:val="auto"/>
          <w:sz w:val="23"/>
          <w:szCs w:val="23"/>
          <w:u w:val="single"/>
          <w:lang w:eastAsia="zh-CN"/>
        </w:rPr>
        <w:t xml:space="preserve">rozstaw osi </w:t>
      </w:r>
      <w:r w:rsidRPr="00FD589E">
        <w:rPr>
          <w:rFonts w:eastAsia="Arial Unicode MS"/>
          <w:b/>
          <w:color w:val="auto"/>
          <w:sz w:val="23"/>
          <w:szCs w:val="23"/>
          <w:u w:val="single"/>
          <w:vertAlign w:val="superscript"/>
          <w:lang w:eastAsia="zh-CN"/>
        </w:rPr>
        <w:t xml:space="preserve"> </w:t>
      </w:r>
      <w:r w:rsidR="007B2469" w:rsidRPr="00FD589E">
        <w:rPr>
          <w:rFonts w:eastAsia="Arial Unicode MS"/>
          <w:b/>
          <w:color w:val="auto"/>
          <w:sz w:val="23"/>
          <w:szCs w:val="23"/>
          <w:u w:val="single"/>
          <w:lang w:eastAsia="zh-CN"/>
        </w:rPr>
        <w:t>(R</w:t>
      </w:r>
      <w:r w:rsidRPr="00FD589E">
        <w:rPr>
          <w:rFonts w:eastAsia="Arial Unicode MS"/>
          <w:b/>
          <w:color w:val="auto"/>
          <w:sz w:val="23"/>
          <w:szCs w:val="23"/>
          <w:u w:val="single"/>
          <w:lang w:eastAsia="zh-CN"/>
        </w:rPr>
        <w:t>)</w:t>
      </w:r>
      <w:r w:rsidRPr="00FD589E">
        <w:rPr>
          <w:rFonts w:eastAsia="Arial Unicode MS"/>
          <w:color w:val="auto"/>
          <w:sz w:val="23"/>
          <w:szCs w:val="23"/>
          <w:lang w:eastAsia="zh-CN"/>
        </w:rPr>
        <w:t xml:space="preserve"> (zgodnie z danymi określonymi w świadectwie zgodności WE pojazdu </w:t>
      </w:r>
      <w:r w:rsidRPr="00FD589E">
        <w:rPr>
          <w:rFonts w:eastAsia="Arial Unicode MS"/>
          <w:color w:val="auto"/>
          <w:sz w:val="23"/>
          <w:szCs w:val="23"/>
        </w:rPr>
        <w:t>bazowego</w:t>
      </w:r>
      <w:r w:rsidRPr="00FD589E">
        <w:rPr>
          <w:rFonts w:eastAsia="Arial Unicode MS"/>
          <w:color w:val="auto"/>
          <w:sz w:val="23"/>
          <w:szCs w:val="23"/>
          <w:lang w:eastAsia="zh-CN"/>
        </w:rPr>
        <w:t>)</w:t>
      </w:r>
    </w:p>
    <w:p w14:paraId="6370A97A" w14:textId="0FA7C9A7" w:rsidR="0027696A" w:rsidRPr="00FD589E" w:rsidRDefault="0027696A" w:rsidP="0027696A">
      <w:pPr>
        <w:suppressAutoHyphens/>
        <w:autoSpaceDE w:val="0"/>
        <w:spacing w:after="0" w:line="240" w:lineRule="auto"/>
        <w:ind w:left="0" w:right="0" w:firstLine="0"/>
        <w:jc w:val="left"/>
        <w:rPr>
          <w:color w:val="auto"/>
          <w:sz w:val="23"/>
          <w:szCs w:val="23"/>
          <w:lang w:eastAsia="zh-CN"/>
        </w:rPr>
      </w:pPr>
      <w:r w:rsidRPr="00FD589E">
        <w:rPr>
          <w:rFonts w:eastAsia="Arial Unicode MS"/>
          <w:color w:val="auto"/>
          <w:sz w:val="23"/>
          <w:szCs w:val="23"/>
          <w:lang w:eastAsia="zh-CN"/>
        </w:rPr>
        <w:t>W tym kryterium Wykonawca może uzyskać max. 1</w:t>
      </w:r>
      <w:r w:rsidR="007B2469" w:rsidRPr="00FD589E">
        <w:rPr>
          <w:rFonts w:eastAsia="Arial Unicode MS"/>
          <w:color w:val="auto"/>
          <w:sz w:val="23"/>
          <w:szCs w:val="23"/>
          <w:lang w:eastAsia="zh-CN"/>
        </w:rPr>
        <w:t>0</w:t>
      </w:r>
      <w:r w:rsidRPr="00FD589E">
        <w:rPr>
          <w:rFonts w:eastAsia="Arial Unicode MS"/>
          <w:color w:val="auto"/>
          <w:sz w:val="23"/>
          <w:szCs w:val="23"/>
          <w:lang w:eastAsia="zh-CN"/>
        </w:rPr>
        <w:t xml:space="preserve"> pkt.</w:t>
      </w:r>
    </w:p>
    <w:p w14:paraId="7422A221" w14:textId="77777777" w:rsidR="0027696A" w:rsidRPr="00FD589E" w:rsidRDefault="0027696A" w:rsidP="0027696A">
      <w:pPr>
        <w:suppressAutoHyphens/>
        <w:autoSpaceDE w:val="0"/>
        <w:spacing w:after="0" w:line="240" w:lineRule="auto"/>
        <w:ind w:left="0" w:right="0" w:firstLine="0"/>
        <w:contextualSpacing/>
        <w:rPr>
          <w:color w:val="auto"/>
          <w:sz w:val="23"/>
          <w:szCs w:val="23"/>
          <w:lang w:eastAsia="zh-CN"/>
        </w:rPr>
      </w:pPr>
      <w:r w:rsidRPr="00FD589E">
        <w:rPr>
          <w:color w:val="auto"/>
          <w:sz w:val="23"/>
          <w:szCs w:val="23"/>
          <w:lang w:eastAsia="zh-CN"/>
        </w:rPr>
        <w:t>1% odpowiada w punktacji końcowej 1 pkt.</w:t>
      </w:r>
    </w:p>
    <w:p w14:paraId="6FB2D302" w14:textId="77BD4E91" w:rsidR="0027696A" w:rsidRPr="00FD589E" w:rsidRDefault="0027696A" w:rsidP="0027696A">
      <w:pPr>
        <w:suppressAutoHyphens/>
        <w:autoSpaceDE w:val="0"/>
        <w:spacing w:after="0" w:line="240" w:lineRule="auto"/>
        <w:ind w:left="0" w:right="0" w:firstLine="0"/>
        <w:rPr>
          <w:color w:val="auto"/>
          <w:sz w:val="23"/>
          <w:szCs w:val="23"/>
          <w:lang w:eastAsia="zh-CN"/>
        </w:rPr>
      </w:pPr>
      <w:r w:rsidRPr="00FD589E">
        <w:rPr>
          <w:color w:val="auto"/>
          <w:sz w:val="23"/>
          <w:szCs w:val="23"/>
          <w:lang w:eastAsia="zh-CN"/>
        </w:rPr>
        <w:t>W kryterium: „</w:t>
      </w:r>
      <w:r w:rsidR="007B2469" w:rsidRPr="00FD589E">
        <w:rPr>
          <w:color w:val="auto"/>
          <w:sz w:val="23"/>
          <w:szCs w:val="23"/>
          <w:lang w:eastAsia="zh-CN"/>
        </w:rPr>
        <w:t>rozstaw osi</w:t>
      </w:r>
      <w:r w:rsidRPr="00FD589E">
        <w:rPr>
          <w:color w:val="auto"/>
          <w:sz w:val="23"/>
          <w:szCs w:val="23"/>
          <w:lang w:eastAsia="zh-CN"/>
        </w:rPr>
        <w:t>” Zamawiający dokona oceny złożonych ofert według następującego wzoru:</w:t>
      </w:r>
    </w:p>
    <w:p w14:paraId="3A55D9DB" w14:textId="337DB314" w:rsidR="0027696A" w:rsidRPr="00FD589E" w:rsidRDefault="007B2469" w:rsidP="0027696A">
      <w:pPr>
        <w:suppressAutoHyphens/>
        <w:autoSpaceDE w:val="0"/>
        <w:spacing w:after="0" w:line="240" w:lineRule="auto"/>
        <w:ind w:left="0" w:right="0" w:firstLine="0"/>
        <w:contextualSpacing/>
        <w:jc w:val="center"/>
        <w:rPr>
          <w:color w:val="auto"/>
          <w:sz w:val="23"/>
          <w:szCs w:val="23"/>
          <w:lang w:eastAsia="zh-CN"/>
        </w:rPr>
      </w:pPr>
      <w:r w:rsidRPr="00FD589E">
        <w:rPr>
          <w:b/>
          <w:color w:val="auto"/>
          <w:sz w:val="23"/>
          <w:szCs w:val="23"/>
          <w:lang w:eastAsia="zh-CN"/>
        </w:rPr>
        <w:t>R=(</w:t>
      </w:r>
      <w:proofErr w:type="spellStart"/>
      <w:r w:rsidRPr="00FD589E">
        <w:rPr>
          <w:b/>
          <w:color w:val="auto"/>
          <w:sz w:val="23"/>
          <w:szCs w:val="23"/>
          <w:lang w:eastAsia="zh-CN"/>
        </w:rPr>
        <w:t>R</w:t>
      </w:r>
      <w:r w:rsidR="0027696A" w:rsidRPr="00FD589E">
        <w:rPr>
          <w:b/>
          <w:color w:val="auto"/>
          <w:sz w:val="23"/>
          <w:szCs w:val="23"/>
          <w:vertAlign w:val="subscript"/>
          <w:lang w:eastAsia="zh-CN"/>
        </w:rPr>
        <w:t>bad</w:t>
      </w:r>
      <w:proofErr w:type="spellEnd"/>
      <w:r w:rsidRPr="00FD589E">
        <w:rPr>
          <w:b/>
          <w:color w:val="auto"/>
          <w:sz w:val="23"/>
          <w:szCs w:val="23"/>
          <w:lang w:eastAsia="zh-CN"/>
        </w:rPr>
        <w:t>/</w:t>
      </w:r>
      <w:proofErr w:type="spellStart"/>
      <w:r w:rsidRPr="00FD589E">
        <w:rPr>
          <w:b/>
          <w:color w:val="auto"/>
          <w:sz w:val="23"/>
          <w:szCs w:val="23"/>
          <w:lang w:eastAsia="zh-CN"/>
        </w:rPr>
        <w:t>R</w:t>
      </w:r>
      <w:r w:rsidR="0027696A" w:rsidRPr="00FD589E">
        <w:rPr>
          <w:b/>
          <w:color w:val="auto"/>
          <w:sz w:val="23"/>
          <w:szCs w:val="23"/>
          <w:vertAlign w:val="subscript"/>
          <w:lang w:eastAsia="zh-CN"/>
        </w:rPr>
        <w:t>max</w:t>
      </w:r>
      <w:proofErr w:type="spellEnd"/>
      <w:r w:rsidRPr="00FD589E">
        <w:rPr>
          <w:b/>
          <w:color w:val="auto"/>
          <w:sz w:val="23"/>
          <w:szCs w:val="23"/>
          <w:lang w:eastAsia="zh-CN"/>
        </w:rPr>
        <w:t>) x 10</w:t>
      </w:r>
      <w:r w:rsidR="0027696A" w:rsidRPr="00FD589E">
        <w:rPr>
          <w:b/>
          <w:color w:val="auto"/>
          <w:sz w:val="23"/>
          <w:szCs w:val="23"/>
          <w:lang w:eastAsia="zh-CN"/>
        </w:rPr>
        <w:t xml:space="preserve"> pkt</w:t>
      </w:r>
    </w:p>
    <w:p w14:paraId="0A937037" w14:textId="77777777" w:rsidR="0027696A" w:rsidRPr="00FD589E" w:rsidRDefault="0027696A" w:rsidP="0027696A">
      <w:pPr>
        <w:suppressAutoHyphens/>
        <w:autoSpaceDE w:val="0"/>
        <w:spacing w:after="0" w:line="240" w:lineRule="auto"/>
        <w:ind w:left="0" w:right="0" w:firstLine="0"/>
        <w:contextualSpacing/>
        <w:rPr>
          <w:color w:val="auto"/>
          <w:sz w:val="23"/>
          <w:szCs w:val="23"/>
          <w:lang w:eastAsia="zh-CN"/>
        </w:rPr>
      </w:pPr>
      <w:r w:rsidRPr="00FD589E">
        <w:rPr>
          <w:color w:val="auto"/>
          <w:sz w:val="23"/>
          <w:szCs w:val="23"/>
          <w:lang w:eastAsia="zh-CN"/>
        </w:rPr>
        <w:t>gdzie:</w:t>
      </w:r>
    </w:p>
    <w:p w14:paraId="5544B6A9" w14:textId="00A5DE83" w:rsidR="0027696A" w:rsidRPr="00FD589E" w:rsidRDefault="007B2469" w:rsidP="0027696A">
      <w:pPr>
        <w:suppressAutoHyphens/>
        <w:autoSpaceDE w:val="0"/>
        <w:spacing w:after="0" w:line="240" w:lineRule="auto"/>
        <w:ind w:left="0" w:right="0" w:firstLine="0"/>
        <w:contextualSpacing/>
        <w:rPr>
          <w:color w:val="auto"/>
          <w:sz w:val="23"/>
          <w:szCs w:val="23"/>
          <w:lang w:eastAsia="zh-CN"/>
        </w:rPr>
      </w:pPr>
      <w:proofErr w:type="spellStart"/>
      <w:r w:rsidRPr="00FD589E">
        <w:rPr>
          <w:b/>
          <w:color w:val="auto"/>
          <w:sz w:val="23"/>
          <w:szCs w:val="23"/>
          <w:lang w:eastAsia="zh-CN"/>
        </w:rPr>
        <w:t>R</w:t>
      </w:r>
      <w:r w:rsidR="0027696A" w:rsidRPr="00FD589E">
        <w:rPr>
          <w:b/>
          <w:color w:val="auto"/>
          <w:sz w:val="23"/>
          <w:szCs w:val="23"/>
          <w:vertAlign w:val="subscript"/>
          <w:lang w:eastAsia="zh-CN"/>
        </w:rPr>
        <w:t>bad</w:t>
      </w:r>
      <w:proofErr w:type="spellEnd"/>
      <w:r w:rsidR="0027696A" w:rsidRPr="00FD589E">
        <w:rPr>
          <w:color w:val="auto"/>
          <w:sz w:val="23"/>
          <w:szCs w:val="23"/>
          <w:vertAlign w:val="subscript"/>
          <w:lang w:eastAsia="zh-CN"/>
        </w:rPr>
        <w:t xml:space="preserve"> </w:t>
      </w:r>
      <w:r w:rsidR="0027696A" w:rsidRPr="00FD589E">
        <w:rPr>
          <w:color w:val="auto"/>
          <w:sz w:val="23"/>
          <w:szCs w:val="23"/>
          <w:lang w:eastAsia="zh-CN"/>
        </w:rPr>
        <w:t xml:space="preserve">– </w:t>
      </w:r>
      <w:r w:rsidRPr="00FD589E">
        <w:rPr>
          <w:color w:val="auto"/>
          <w:sz w:val="23"/>
          <w:szCs w:val="23"/>
          <w:lang w:eastAsia="zh-CN"/>
        </w:rPr>
        <w:t>rozstaw osi</w:t>
      </w:r>
      <w:r w:rsidR="0027696A" w:rsidRPr="00FD589E">
        <w:rPr>
          <w:color w:val="auto"/>
          <w:sz w:val="23"/>
          <w:szCs w:val="23"/>
          <w:lang w:eastAsia="zh-CN"/>
        </w:rPr>
        <w:t xml:space="preserve"> badanej oferty</w:t>
      </w:r>
    </w:p>
    <w:p w14:paraId="48205294" w14:textId="6860260A" w:rsidR="0027696A" w:rsidRPr="00FD589E" w:rsidRDefault="007B2469" w:rsidP="0027696A">
      <w:pPr>
        <w:suppressAutoHyphens/>
        <w:autoSpaceDE w:val="0"/>
        <w:spacing w:after="0" w:line="240" w:lineRule="auto"/>
        <w:ind w:left="0" w:right="0" w:firstLine="0"/>
        <w:jc w:val="left"/>
        <w:rPr>
          <w:color w:val="auto"/>
          <w:sz w:val="23"/>
          <w:szCs w:val="23"/>
          <w:lang w:eastAsia="zh-CN"/>
        </w:rPr>
      </w:pPr>
      <w:proofErr w:type="spellStart"/>
      <w:r w:rsidRPr="00FD589E">
        <w:rPr>
          <w:b/>
          <w:color w:val="auto"/>
          <w:sz w:val="23"/>
          <w:szCs w:val="23"/>
          <w:lang w:eastAsia="zh-CN"/>
        </w:rPr>
        <w:t>R</w:t>
      </w:r>
      <w:r w:rsidR="0027696A" w:rsidRPr="00FD589E">
        <w:rPr>
          <w:b/>
          <w:color w:val="auto"/>
          <w:sz w:val="23"/>
          <w:szCs w:val="23"/>
          <w:vertAlign w:val="subscript"/>
          <w:lang w:eastAsia="zh-CN"/>
        </w:rPr>
        <w:t>max</w:t>
      </w:r>
      <w:proofErr w:type="spellEnd"/>
      <w:r w:rsidR="0027696A" w:rsidRPr="00FD589E">
        <w:rPr>
          <w:color w:val="auto"/>
          <w:sz w:val="23"/>
          <w:szCs w:val="23"/>
          <w:lang w:eastAsia="zh-CN"/>
        </w:rPr>
        <w:t xml:space="preserve"> – </w:t>
      </w:r>
      <w:r w:rsidRPr="00FD589E">
        <w:rPr>
          <w:color w:val="auto"/>
          <w:sz w:val="23"/>
          <w:szCs w:val="23"/>
          <w:lang w:eastAsia="zh-CN"/>
        </w:rPr>
        <w:t xml:space="preserve">wartość </w:t>
      </w:r>
      <w:r w:rsidR="0027696A" w:rsidRPr="00FD589E">
        <w:rPr>
          <w:color w:val="auto"/>
          <w:sz w:val="23"/>
          <w:szCs w:val="23"/>
          <w:lang w:eastAsia="zh-CN"/>
        </w:rPr>
        <w:t>największ</w:t>
      </w:r>
      <w:r w:rsidRPr="00FD589E">
        <w:rPr>
          <w:color w:val="auto"/>
          <w:sz w:val="23"/>
          <w:szCs w:val="23"/>
          <w:lang w:eastAsia="zh-CN"/>
        </w:rPr>
        <w:t>ego</w:t>
      </w:r>
      <w:r w:rsidR="0027696A" w:rsidRPr="00FD589E">
        <w:rPr>
          <w:color w:val="auto"/>
          <w:sz w:val="23"/>
          <w:szCs w:val="23"/>
          <w:lang w:eastAsia="zh-CN"/>
        </w:rPr>
        <w:t xml:space="preserve"> </w:t>
      </w:r>
      <w:r w:rsidRPr="00FD589E">
        <w:rPr>
          <w:color w:val="auto"/>
          <w:sz w:val="23"/>
          <w:szCs w:val="23"/>
          <w:lang w:eastAsia="zh-CN"/>
        </w:rPr>
        <w:t>rozstawu osi</w:t>
      </w:r>
      <w:r w:rsidR="0027696A" w:rsidRPr="00FD589E">
        <w:rPr>
          <w:color w:val="auto"/>
          <w:sz w:val="23"/>
          <w:szCs w:val="23"/>
          <w:lang w:eastAsia="zh-CN"/>
        </w:rPr>
        <w:t xml:space="preserve"> </w:t>
      </w:r>
      <w:r w:rsidR="0027696A" w:rsidRPr="00FD589E">
        <w:rPr>
          <w:rFonts w:eastAsia="Calibri"/>
          <w:color w:val="auto"/>
          <w:sz w:val="23"/>
          <w:szCs w:val="23"/>
          <w:lang w:eastAsia="en-US"/>
        </w:rPr>
        <w:t>spośród złożonych, niepodlegających odrzuceniu ofert</w:t>
      </w:r>
    </w:p>
    <w:p w14:paraId="1B0CC1CC" w14:textId="77777777" w:rsidR="0027696A" w:rsidRPr="00FD589E" w:rsidRDefault="0027696A" w:rsidP="0027696A">
      <w:pPr>
        <w:suppressAutoHyphens/>
        <w:autoSpaceDE w:val="0"/>
        <w:spacing w:after="0" w:line="240" w:lineRule="auto"/>
        <w:ind w:left="0" w:right="0" w:firstLine="0"/>
        <w:jc w:val="left"/>
        <w:rPr>
          <w:color w:val="auto"/>
          <w:sz w:val="23"/>
          <w:szCs w:val="23"/>
          <w:lang w:eastAsia="zh-CN"/>
        </w:rPr>
      </w:pPr>
    </w:p>
    <w:p w14:paraId="53737444" w14:textId="5310F59E" w:rsidR="0027696A" w:rsidRPr="00FD589E" w:rsidRDefault="0027696A" w:rsidP="0027696A">
      <w:pPr>
        <w:suppressAutoHyphens/>
        <w:spacing w:after="0" w:line="240" w:lineRule="auto"/>
        <w:ind w:left="0" w:right="0" w:firstLine="0"/>
        <w:rPr>
          <w:rFonts w:eastAsia="Arial Unicode MS"/>
          <w:color w:val="auto"/>
          <w:sz w:val="23"/>
          <w:szCs w:val="23"/>
          <w:lang w:eastAsia="zh-CN"/>
        </w:rPr>
      </w:pPr>
      <w:r w:rsidRPr="00FD589E">
        <w:rPr>
          <w:rFonts w:eastAsia="Arial Unicode MS"/>
          <w:color w:val="auto"/>
          <w:sz w:val="23"/>
          <w:szCs w:val="23"/>
          <w:lang w:eastAsia="zh-CN"/>
        </w:rPr>
        <w:t xml:space="preserve">W przypadku, gdy Wykonawca nie wskaże w ofercie </w:t>
      </w:r>
      <w:r w:rsidR="007B2469" w:rsidRPr="00FD589E">
        <w:rPr>
          <w:rFonts w:eastAsia="Arial Unicode MS"/>
          <w:color w:val="auto"/>
          <w:sz w:val="23"/>
          <w:szCs w:val="23"/>
          <w:lang w:eastAsia="zh-CN"/>
        </w:rPr>
        <w:t>rozstawu osi</w:t>
      </w:r>
      <w:r w:rsidRPr="00FD589E">
        <w:rPr>
          <w:rFonts w:eastAsia="Arial Unicode MS"/>
          <w:color w:val="auto"/>
          <w:sz w:val="23"/>
          <w:szCs w:val="23"/>
          <w:lang w:eastAsia="zh-CN"/>
        </w:rPr>
        <w:t xml:space="preserve"> lub będzie ona rozbieżna </w:t>
      </w:r>
      <w:r w:rsidRPr="00FD589E">
        <w:rPr>
          <w:rFonts w:eastAsia="Arial Unicode MS"/>
          <w:color w:val="auto"/>
          <w:sz w:val="23"/>
          <w:szCs w:val="23"/>
          <w:lang w:eastAsia="zh-CN"/>
        </w:rPr>
        <w:br/>
        <w:t xml:space="preserve">z informacjami wynikającymi ze świadectwa zgodności WE pojazdu bazowego, Zamawiający przyzna punkty w niniejszym kryterium na podstawie danych ze świadectwa zgodności WE pojazdu bazowego. Jeżeli Wykonawca nie wskaże w ofercie </w:t>
      </w:r>
      <w:r w:rsidR="007B2469" w:rsidRPr="00FD589E">
        <w:rPr>
          <w:rFonts w:eastAsia="Arial Unicode MS"/>
          <w:color w:val="auto"/>
          <w:sz w:val="23"/>
          <w:szCs w:val="23"/>
          <w:lang w:eastAsia="zh-CN"/>
        </w:rPr>
        <w:t>rozstawu osi</w:t>
      </w:r>
      <w:r w:rsidRPr="00FD589E">
        <w:rPr>
          <w:rFonts w:eastAsia="Arial Unicode MS"/>
          <w:color w:val="auto"/>
          <w:sz w:val="23"/>
          <w:szCs w:val="23"/>
          <w:lang w:eastAsia="zh-CN"/>
        </w:rPr>
        <w:t xml:space="preserve"> i nie złoży wraz </w:t>
      </w:r>
      <w:r w:rsidRPr="00FD589E">
        <w:rPr>
          <w:rFonts w:eastAsia="Arial Unicode MS"/>
          <w:color w:val="auto"/>
          <w:sz w:val="23"/>
          <w:szCs w:val="23"/>
          <w:lang w:eastAsia="zh-CN"/>
        </w:rPr>
        <w:br/>
        <w:t>z ofertą dokumentu, o którym mowa w zdaniu poprzednim, otrzyma 0 pkt w zakresie tego kryterium oceny ofert.</w:t>
      </w:r>
    </w:p>
    <w:p w14:paraId="0F4047A5" w14:textId="77777777" w:rsidR="0027696A" w:rsidRPr="00FD589E" w:rsidRDefault="0027696A" w:rsidP="0027696A">
      <w:pPr>
        <w:autoSpaceDE w:val="0"/>
        <w:autoSpaceDN w:val="0"/>
        <w:adjustRightInd w:val="0"/>
        <w:spacing w:after="0" w:line="240" w:lineRule="auto"/>
        <w:ind w:left="0" w:right="0" w:firstLine="0"/>
        <w:jc w:val="left"/>
        <w:rPr>
          <w:rFonts w:eastAsia="Arial Unicode MS"/>
          <w:color w:val="FF0000"/>
          <w:sz w:val="23"/>
          <w:szCs w:val="23"/>
        </w:rPr>
      </w:pPr>
    </w:p>
    <w:p w14:paraId="7F08C4CD" w14:textId="1FAF70E1" w:rsidR="0027696A" w:rsidRPr="00FD589E" w:rsidRDefault="0027696A" w:rsidP="007B2469">
      <w:pPr>
        <w:suppressAutoHyphens/>
        <w:autoSpaceDE w:val="0"/>
        <w:spacing w:after="0" w:line="240" w:lineRule="auto"/>
        <w:ind w:left="284" w:right="0" w:hanging="284"/>
        <w:contextualSpacing/>
        <w:rPr>
          <w:color w:val="auto"/>
          <w:sz w:val="23"/>
          <w:szCs w:val="23"/>
          <w:lang w:eastAsia="zh-CN"/>
        </w:rPr>
      </w:pPr>
      <w:r w:rsidRPr="00FD589E">
        <w:rPr>
          <w:rFonts w:eastAsia="Arial Unicode MS"/>
          <w:b/>
          <w:color w:val="auto"/>
          <w:sz w:val="23"/>
          <w:szCs w:val="23"/>
          <w:lang w:eastAsia="zh-CN"/>
        </w:rPr>
        <w:t xml:space="preserve">4) </w:t>
      </w:r>
      <w:r w:rsidRPr="00FD589E">
        <w:rPr>
          <w:rFonts w:eastAsia="Arial Unicode MS"/>
          <w:b/>
          <w:color w:val="auto"/>
          <w:sz w:val="23"/>
          <w:szCs w:val="23"/>
          <w:u w:val="single"/>
          <w:lang w:eastAsia="zh-CN"/>
        </w:rPr>
        <w:t xml:space="preserve">Kryterium czwarte: zużycie energii rozumiane jako zużycie paliwa w cyklu mieszanym </w:t>
      </w:r>
      <w:r w:rsidRPr="00FD589E">
        <w:rPr>
          <w:rFonts w:eastAsia="Arial Unicode MS"/>
          <w:b/>
          <w:color w:val="auto"/>
          <w:sz w:val="23"/>
          <w:szCs w:val="23"/>
          <w:u w:val="single"/>
          <w:lang w:eastAsia="zh-CN"/>
        </w:rPr>
        <w:br/>
        <w:t>w l/100 km (E)</w:t>
      </w:r>
      <w:r w:rsidRPr="00FD589E">
        <w:rPr>
          <w:rFonts w:eastAsia="Arial Unicode MS"/>
          <w:b/>
          <w:color w:val="auto"/>
          <w:sz w:val="23"/>
          <w:szCs w:val="23"/>
          <w:lang w:eastAsia="zh-CN"/>
        </w:rPr>
        <w:t xml:space="preserve"> </w:t>
      </w:r>
      <w:r w:rsidRPr="00FD589E">
        <w:rPr>
          <w:rFonts w:eastAsia="Arial Unicode MS"/>
          <w:color w:val="auto"/>
          <w:sz w:val="23"/>
          <w:szCs w:val="23"/>
          <w:lang w:eastAsia="zh-CN"/>
        </w:rPr>
        <w:t>(</w:t>
      </w:r>
      <w:r w:rsidRPr="00FD589E">
        <w:rPr>
          <w:rFonts w:eastAsia="Arial Unicode MS"/>
          <w:color w:val="auto"/>
          <w:sz w:val="23"/>
          <w:szCs w:val="23"/>
        </w:rPr>
        <w:t>określane za pomocą jednolitej na całym świecie procedury testowej WLTP,</w:t>
      </w:r>
      <w:r w:rsidRPr="00FD589E">
        <w:rPr>
          <w:color w:val="auto"/>
          <w:sz w:val="23"/>
          <w:szCs w:val="23"/>
          <w:lang w:eastAsia="zh-CN"/>
        </w:rPr>
        <w:t xml:space="preserve"> zgodnie z danymi określonymi w świadectwie zgodności WE pojazdu</w:t>
      </w:r>
      <w:r w:rsidRPr="00FD589E">
        <w:rPr>
          <w:color w:val="auto"/>
          <w:sz w:val="23"/>
          <w:szCs w:val="23"/>
        </w:rPr>
        <w:t xml:space="preserve"> </w:t>
      </w:r>
      <w:r w:rsidRPr="00FD589E">
        <w:rPr>
          <w:color w:val="auto"/>
          <w:sz w:val="23"/>
          <w:szCs w:val="23"/>
          <w:lang w:eastAsia="zh-CN"/>
        </w:rPr>
        <w:t>bazowego</w:t>
      </w:r>
      <w:r w:rsidRPr="00FD589E">
        <w:rPr>
          <w:rFonts w:eastAsia="Arial Unicode MS"/>
          <w:color w:val="auto"/>
          <w:sz w:val="23"/>
          <w:szCs w:val="23"/>
          <w:lang w:eastAsia="zh-CN"/>
        </w:rPr>
        <w:t>)</w:t>
      </w:r>
    </w:p>
    <w:p w14:paraId="0E72DBF8" w14:textId="77777777" w:rsidR="0027696A" w:rsidRPr="00FD589E" w:rsidRDefault="0027696A" w:rsidP="0027696A">
      <w:pPr>
        <w:suppressAutoHyphens/>
        <w:autoSpaceDE w:val="0"/>
        <w:contextualSpacing/>
        <w:rPr>
          <w:color w:val="auto"/>
          <w:sz w:val="23"/>
          <w:szCs w:val="23"/>
          <w:lang w:eastAsia="zh-CN"/>
        </w:rPr>
      </w:pPr>
    </w:p>
    <w:p w14:paraId="676D775B" w14:textId="22D3EAC1" w:rsidR="0027696A" w:rsidRPr="00FD589E" w:rsidRDefault="0027696A" w:rsidP="0027696A">
      <w:pPr>
        <w:suppressAutoHyphens/>
        <w:autoSpaceDE w:val="0"/>
        <w:ind w:right="-64"/>
        <w:contextualSpacing/>
        <w:rPr>
          <w:color w:val="auto"/>
          <w:sz w:val="23"/>
          <w:szCs w:val="23"/>
          <w:lang w:eastAsia="zh-CN"/>
        </w:rPr>
      </w:pPr>
      <w:r w:rsidRPr="00FD589E">
        <w:rPr>
          <w:color w:val="auto"/>
          <w:sz w:val="23"/>
          <w:szCs w:val="23"/>
          <w:lang w:eastAsia="zh-CN"/>
        </w:rPr>
        <w:t>W tym kryteri</w:t>
      </w:r>
      <w:r w:rsidR="007B2469" w:rsidRPr="00FD589E">
        <w:rPr>
          <w:color w:val="auto"/>
          <w:sz w:val="23"/>
          <w:szCs w:val="23"/>
          <w:lang w:eastAsia="zh-CN"/>
        </w:rPr>
        <w:t>um Wykonawca może uzyskać max. 5</w:t>
      </w:r>
      <w:r w:rsidRPr="00FD589E">
        <w:rPr>
          <w:color w:val="auto"/>
          <w:sz w:val="23"/>
          <w:szCs w:val="23"/>
          <w:lang w:eastAsia="zh-CN"/>
        </w:rPr>
        <w:t xml:space="preserve"> pkt.</w:t>
      </w:r>
    </w:p>
    <w:p w14:paraId="6D88DC16" w14:textId="77777777" w:rsidR="0027696A" w:rsidRPr="00FD589E" w:rsidRDefault="0027696A" w:rsidP="0027696A">
      <w:pPr>
        <w:suppressAutoHyphens/>
        <w:autoSpaceDE w:val="0"/>
        <w:contextualSpacing/>
        <w:rPr>
          <w:color w:val="auto"/>
          <w:sz w:val="23"/>
          <w:szCs w:val="23"/>
          <w:lang w:eastAsia="zh-CN"/>
        </w:rPr>
      </w:pPr>
      <w:r w:rsidRPr="00FD589E">
        <w:rPr>
          <w:color w:val="auto"/>
          <w:sz w:val="23"/>
          <w:szCs w:val="23"/>
          <w:lang w:eastAsia="zh-CN"/>
        </w:rPr>
        <w:t>1% odpowiada w punktacji końcowej 1 pkt.</w:t>
      </w:r>
    </w:p>
    <w:p w14:paraId="367025C3" w14:textId="77777777" w:rsidR="0027696A" w:rsidRPr="00FD589E" w:rsidRDefault="0027696A" w:rsidP="0027696A">
      <w:pPr>
        <w:suppressAutoHyphens/>
        <w:autoSpaceDE w:val="0"/>
        <w:autoSpaceDN w:val="0"/>
        <w:adjustRightInd w:val="0"/>
        <w:ind w:right="-64"/>
        <w:contextualSpacing/>
        <w:rPr>
          <w:color w:val="auto"/>
          <w:sz w:val="23"/>
          <w:szCs w:val="23"/>
        </w:rPr>
      </w:pPr>
      <w:r w:rsidRPr="00FD589E">
        <w:rPr>
          <w:color w:val="auto"/>
          <w:sz w:val="23"/>
          <w:szCs w:val="23"/>
        </w:rPr>
        <w:t>W kryterium: „zużycie energii” Zamawiający dokona oceny złożonych ofert według następującego wzoru:</w:t>
      </w:r>
    </w:p>
    <w:p w14:paraId="076587BB" w14:textId="7345A7D5" w:rsidR="0027696A" w:rsidRPr="00FD589E" w:rsidRDefault="0027696A" w:rsidP="0027696A">
      <w:pPr>
        <w:suppressAutoHyphens/>
        <w:autoSpaceDE w:val="0"/>
        <w:autoSpaceDN w:val="0"/>
        <w:adjustRightInd w:val="0"/>
        <w:ind w:right="-64"/>
        <w:contextualSpacing/>
        <w:jc w:val="center"/>
        <w:rPr>
          <w:b/>
          <w:color w:val="auto"/>
          <w:sz w:val="23"/>
          <w:szCs w:val="23"/>
        </w:rPr>
      </w:pPr>
      <w:r w:rsidRPr="00FD589E">
        <w:rPr>
          <w:b/>
          <w:color w:val="auto"/>
          <w:sz w:val="23"/>
          <w:szCs w:val="23"/>
        </w:rPr>
        <w:t>E=(E</w:t>
      </w:r>
      <w:r w:rsidRPr="00FD589E">
        <w:rPr>
          <w:b/>
          <w:color w:val="auto"/>
          <w:sz w:val="23"/>
          <w:szCs w:val="23"/>
          <w:vertAlign w:val="subscript"/>
        </w:rPr>
        <w:t>min</w:t>
      </w:r>
      <w:r w:rsidRPr="00FD589E">
        <w:rPr>
          <w:b/>
          <w:color w:val="auto"/>
          <w:sz w:val="23"/>
          <w:szCs w:val="23"/>
        </w:rPr>
        <w:t>/</w:t>
      </w:r>
      <w:proofErr w:type="spellStart"/>
      <w:r w:rsidRPr="00FD589E">
        <w:rPr>
          <w:b/>
          <w:color w:val="auto"/>
          <w:sz w:val="23"/>
          <w:szCs w:val="23"/>
        </w:rPr>
        <w:t>E</w:t>
      </w:r>
      <w:r w:rsidRPr="00FD589E">
        <w:rPr>
          <w:b/>
          <w:color w:val="auto"/>
          <w:sz w:val="23"/>
          <w:szCs w:val="23"/>
          <w:vertAlign w:val="subscript"/>
        </w:rPr>
        <w:t>bad</w:t>
      </w:r>
      <w:proofErr w:type="spellEnd"/>
      <w:r w:rsidRPr="00FD589E">
        <w:rPr>
          <w:b/>
          <w:color w:val="auto"/>
          <w:sz w:val="23"/>
          <w:szCs w:val="23"/>
        </w:rPr>
        <w:t xml:space="preserve">) x </w:t>
      </w:r>
      <w:r w:rsidR="007B2469" w:rsidRPr="00FD589E">
        <w:rPr>
          <w:b/>
          <w:color w:val="auto"/>
          <w:sz w:val="23"/>
          <w:szCs w:val="23"/>
        </w:rPr>
        <w:t>5</w:t>
      </w:r>
      <w:r w:rsidRPr="00FD589E">
        <w:rPr>
          <w:b/>
          <w:color w:val="auto"/>
          <w:sz w:val="23"/>
          <w:szCs w:val="23"/>
        </w:rPr>
        <w:t xml:space="preserve"> pkt</w:t>
      </w:r>
    </w:p>
    <w:p w14:paraId="5D14B4E6" w14:textId="77777777" w:rsidR="0027696A" w:rsidRPr="00FD589E" w:rsidRDefault="0027696A" w:rsidP="0027696A">
      <w:pPr>
        <w:suppressAutoHyphens/>
        <w:autoSpaceDE w:val="0"/>
        <w:autoSpaceDN w:val="0"/>
        <w:adjustRightInd w:val="0"/>
        <w:ind w:right="-64"/>
        <w:contextualSpacing/>
        <w:rPr>
          <w:color w:val="auto"/>
          <w:sz w:val="23"/>
          <w:szCs w:val="23"/>
        </w:rPr>
      </w:pPr>
      <w:r w:rsidRPr="00FD589E">
        <w:rPr>
          <w:color w:val="auto"/>
          <w:sz w:val="23"/>
          <w:szCs w:val="23"/>
        </w:rPr>
        <w:lastRenderedPageBreak/>
        <w:t>gdzie:</w:t>
      </w:r>
    </w:p>
    <w:p w14:paraId="7E6CBC95" w14:textId="77777777" w:rsidR="0027696A" w:rsidRPr="00FD589E" w:rsidRDefault="0027696A" w:rsidP="0027696A">
      <w:pPr>
        <w:suppressAutoHyphens/>
        <w:autoSpaceDE w:val="0"/>
        <w:autoSpaceDN w:val="0"/>
        <w:adjustRightInd w:val="0"/>
        <w:ind w:right="-64"/>
        <w:contextualSpacing/>
        <w:rPr>
          <w:color w:val="auto"/>
          <w:sz w:val="23"/>
          <w:szCs w:val="23"/>
        </w:rPr>
      </w:pPr>
      <w:r w:rsidRPr="00FD589E">
        <w:rPr>
          <w:b/>
          <w:color w:val="auto"/>
          <w:sz w:val="23"/>
          <w:szCs w:val="23"/>
        </w:rPr>
        <w:t>E</w:t>
      </w:r>
      <w:r w:rsidRPr="00FD589E">
        <w:rPr>
          <w:b/>
          <w:color w:val="auto"/>
          <w:sz w:val="23"/>
          <w:szCs w:val="23"/>
          <w:vertAlign w:val="subscript"/>
        </w:rPr>
        <w:t>min</w:t>
      </w:r>
      <w:r w:rsidRPr="00FD589E">
        <w:rPr>
          <w:color w:val="auto"/>
          <w:sz w:val="23"/>
          <w:szCs w:val="23"/>
          <w:vertAlign w:val="subscript"/>
        </w:rPr>
        <w:t xml:space="preserve"> </w:t>
      </w:r>
      <w:r w:rsidRPr="00FD589E">
        <w:rPr>
          <w:color w:val="auto"/>
          <w:sz w:val="23"/>
          <w:szCs w:val="23"/>
        </w:rPr>
        <w:t>– wartość najniższego zużycia energii spośród złożonych ofert niepodlegających odrzuceniu</w:t>
      </w:r>
    </w:p>
    <w:p w14:paraId="2C8BA8F3" w14:textId="77777777" w:rsidR="0027696A" w:rsidRPr="00FD589E" w:rsidRDefault="0027696A" w:rsidP="0027696A">
      <w:pPr>
        <w:suppressAutoHyphens/>
        <w:autoSpaceDE w:val="0"/>
        <w:autoSpaceDN w:val="0"/>
        <w:adjustRightInd w:val="0"/>
        <w:ind w:right="-64"/>
        <w:contextualSpacing/>
        <w:rPr>
          <w:color w:val="auto"/>
          <w:sz w:val="23"/>
          <w:szCs w:val="23"/>
        </w:rPr>
      </w:pPr>
      <w:proofErr w:type="spellStart"/>
      <w:r w:rsidRPr="00FD589E">
        <w:rPr>
          <w:b/>
          <w:color w:val="auto"/>
          <w:sz w:val="23"/>
          <w:szCs w:val="23"/>
        </w:rPr>
        <w:t>E</w:t>
      </w:r>
      <w:r w:rsidRPr="00FD589E">
        <w:rPr>
          <w:b/>
          <w:color w:val="auto"/>
          <w:sz w:val="23"/>
          <w:szCs w:val="23"/>
          <w:vertAlign w:val="subscript"/>
        </w:rPr>
        <w:t>bad</w:t>
      </w:r>
      <w:proofErr w:type="spellEnd"/>
      <w:r w:rsidRPr="00FD589E">
        <w:rPr>
          <w:color w:val="auto"/>
          <w:sz w:val="23"/>
          <w:szCs w:val="23"/>
        </w:rPr>
        <w:t xml:space="preserve"> – wartość zużycia energii badanej oferty</w:t>
      </w:r>
    </w:p>
    <w:p w14:paraId="04DD3FD5" w14:textId="77777777" w:rsidR="0027696A" w:rsidRPr="00FD589E" w:rsidRDefault="0027696A" w:rsidP="0027696A">
      <w:pPr>
        <w:suppressAutoHyphens/>
        <w:autoSpaceDE w:val="0"/>
        <w:autoSpaceDN w:val="0"/>
        <w:adjustRightInd w:val="0"/>
        <w:contextualSpacing/>
        <w:rPr>
          <w:color w:val="auto"/>
          <w:sz w:val="23"/>
          <w:szCs w:val="23"/>
        </w:rPr>
      </w:pPr>
    </w:p>
    <w:p w14:paraId="36E681C8" w14:textId="77777777" w:rsidR="0027696A" w:rsidRPr="00FD589E" w:rsidRDefault="0027696A" w:rsidP="0027696A">
      <w:pPr>
        <w:suppressAutoHyphens/>
        <w:ind w:right="-64"/>
        <w:rPr>
          <w:color w:val="auto"/>
          <w:sz w:val="23"/>
          <w:szCs w:val="23"/>
          <w:lang w:eastAsia="zh-CN"/>
        </w:rPr>
      </w:pPr>
      <w:r w:rsidRPr="00FD589E">
        <w:rPr>
          <w:color w:val="auto"/>
          <w:sz w:val="23"/>
          <w:szCs w:val="23"/>
          <w:lang w:eastAsia="zh-CN"/>
        </w:rPr>
        <w:t xml:space="preserve">W przypadku, gdy Wykonawca nie wskaże w ofercie zużycia energii lub będzie ona rozbieżna </w:t>
      </w:r>
      <w:r w:rsidRPr="00FD589E">
        <w:rPr>
          <w:color w:val="auto"/>
          <w:sz w:val="23"/>
          <w:szCs w:val="23"/>
          <w:lang w:eastAsia="zh-CN"/>
        </w:rPr>
        <w:br/>
        <w:t xml:space="preserve">z informacjami wynikającymi ze świadectwa zgodności WE pojazdu bazowego, Zamawiający przyzna punkty w niniejszym kryterium na podstawie danych ze świadectwa zgodności WE pojazdu bazowego. Jeżeli Wykonawca nie wskaże w ofercie zużycia energii i nie złoży wraz </w:t>
      </w:r>
      <w:r w:rsidRPr="00FD589E">
        <w:rPr>
          <w:color w:val="auto"/>
          <w:sz w:val="23"/>
          <w:szCs w:val="23"/>
          <w:lang w:eastAsia="zh-CN"/>
        </w:rPr>
        <w:br/>
        <w:t>z ofertą dokumentu, o którym mowa w zdaniu poprzednim, otrzyma 0 pkt w zakresie tego kryterium oceny ofert</w:t>
      </w:r>
    </w:p>
    <w:p w14:paraId="440DA05C" w14:textId="775D59A9" w:rsidR="0027696A" w:rsidRPr="00FD589E" w:rsidRDefault="0027696A" w:rsidP="0027696A">
      <w:pPr>
        <w:suppressAutoHyphens/>
        <w:spacing w:after="0" w:line="240" w:lineRule="auto"/>
        <w:ind w:left="0" w:right="0" w:firstLine="0"/>
        <w:rPr>
          <w:b/>
          <w:color w:val="FF0000"/>
          <w:sz w:val="23"/>
          <w:szCs w:val="23"/>
          <w:lang w:eastAsia="zh-CN"/>
        </w:rPr>
      </w:pPr>
    </w:p>
    <w:p w14:paraId="2CFFACD8" w14:textId="0313E2AC" w:rsidR="007B2469" w:rsidRPr="00FD589E" w:rsidRDefault="007B2469" w:rsidP="007B2469">
      <w:pPr>
        <w:suppressAutoHyphens/>
        <w:spacing w:after="0" w:line="240" w:lineRule="auto"/>
        <w:ind w:left="426" w:right="0" w:hanging="426"/>
        <w:contextualSpacing/>
        <w:rPr>
          <w:color w:val="auto"/>
          <w:sz w:val="23"/>
          <w:szCs w:val="23"/>
          <w:lang w:eastAsia="zh-CN"/>
        </w:rPr>
      </w:pPr>
      <w:r w:rsidRPr="00FD589E">
        <w:rPr>
          <w:b/>
          <w:color w:val="auto"/>
          <w:sz w:val="23"/>
          <w:szCs w:val="23"/>
          <w:u w:val="single"/>
          <w:lang w:eastAsia="zh-CN"/>
        </w:rPr>
        <w:t>5) Kryterium piąte: emisja dwutlenku węgla w cyklu mieszanym w g/km (</w:t>
      </w:r>
      <w:proofErr w:type="spellStart"/>
      <w:r w:rsidRPr="00FD589E">
        <w:rPr>
          <w:b/>
          <w:color w:val="auto"/>
          <w:sz w:val="23"/>
          <w:szCs w:val="23"/>
          <w:u w:val="single"/>
          <w:lang w:eastAsia="zh-CN"/>
        </w:rPr>
        <w:t>Edw</w:t>
      </w:r>
      <w:proofErr w:type="spellEnd"/>
      <w:r w:rsidRPr="00FD589E">
        <w:rPr>
          <w:b/>
          <w:color w:val="auto"/>
          <w:sz w:val="23"/>
          <w:szCs w:val="23"/>
          <w:u w:val="single"/>
          <w:lang w:eastAsia="zh-CN"/>
        </w:rPr>
        <w:t>)</w:t>
      </w:r>
      <w:r w:rsidRPr="00FD589E">
        <w:rPr>
          <w:b/>
          <w:color w:val="auto"/>
          <w:sz w:val="23"/>
          <w:szCs w:val="23"/>
          <w:lang w:eastAsia="zh-CN"/>
        </w:rPr>
        <w:t xml:space="preserve"> </w:t>
      </w:r>
      <w:r w:rsidRPr="00FD589E">
        <w:rPr>
          <w:color w:val="auto"/>
          <w:sz w:val="23"/>
          <w:szCs w:val="23"/>
        </w:rPr>
        <w:t>(</w:t>
      </w:r>
      <w:r w:rsidRPr="00FD589E">
        <w:rPr>
          <w:rFonts w:eastAsia="Arial Unicode MS"/>
          <w:color w:val="auto"/>
          <w:sz w:val="23"/>
          <w:szCs w:val="23"/>
        </w:rPr>
        <w:t>określana za pomocą jednolitej na całym świecie procedury testowej WLTP,</w:t>
      </w:r>
      <w:r w:rsidRPr="00FD589E">
        <w:rPr>
          <w:color w:val="auto"/>
          <w:kern w:val="2"/>
          <w:sz w:val="23"/>
          <w:szCs w:val="23"/>
          <w:lang w:eastAsia="lt-LT"/>
          <w14:ligatures w14:val="standard"/>
        </w:rPr>
        <w:t xml:space="preserve"> </w:t>
      </w:r>
      <w:r w:rsidRPr="00FD589E">
        <w:rPr>
          <w:rFonts w:eastAsia="Arial Unicode MS"/>
          <w:color w:val="auto"/>
          <w:sz w:val="23"/>
          <w:szCs w:val="23"/>
        </w:rPr>
        <w:t>zgodnie z danymi określonymi w świadectwie zgodności WE pojazdu bazowego</w:t>
      </w:r>
      <w:r w:rsidRPr="00FD589E">
        <w:rPr>
          <w:color w:val="auto"/>
          <w:sz w:val="23"/>
          <w:szCs w:val="23"/>
        </w:rPr>
        <w:t>)</w:t>
      </w:r>
    </w:p>
    <w:p w14:paraId="6796B581" w14:textId="77777777" w:rsidR="007B2469" w:rsidRPr="00FD589E" w:rsidRDefault="007B2469" w:rsidP="007B2469">
      <w:pPr>
        <w:suppressAutoHyphens/>
        <w:spacing w:after="0" w:line="240" w:lineRule="auto"/>
        <w:ind w:left="0" w:right="0" w:firstLine="0"/>
        <w:jc w:val="left"/>
        <w:rPr>
          <w:color w:val="auto"/>
          <w:sz w:val="23"/>
          <w:szCs w:val="23"/>
          <w:lang w:eastAsia="zh-CN"/>
        </w:rPr>
      </w:pPr>
    </w:p>
    <w:p w14:paraId="1BBE0A4E" w14:textId="77777777" w:rsidR="007B2469" w:rsidRPr="00FD589E" w:rsidRDefault="007B2469" w:rsidP="007B2469">
      <w:pPr>
        <w:suppressAutoHyphens/>
        <w:spacing w:after="0" w:line="240" w:lineRule="auto"/>
        <w:ind w:left="0" w:right="0" w:firstLine="0"/>
        <w:jc w:val="left"/>
        <w:rPr>
          <w:color w:val="auto"/>
          <w:sz w:val="23"/>
          <w:szCs w:val="23"/>
          <w:lang w:eastAsia="zh-CN"/>
        </w:rPr>
      </w:pPr>
      <w:r w:rsidRPr="00FD589E">
        <w:rPr>
          <w:color w:val="auto"/>
          <w:sz w:val="23"/>
          <w:szCs w:val="23"/>
          <w:lang w:eastAsia="zh-CN"/>
        </w:rPr>
        <w:t>W tym kryterium Wykonawca może uzyskać max. 3 pkt.</w:t>
      </w:r>
    </w:p>
    <w:p w14:paraId="649E1026" w14:textId="77777777" w:rsidR="007B2469" w:rsidRPr="00FD589E" w:rsidRDefault="007B2469" w:rsidP="007B2469">
      <w:pPr>
        <w:suppressAutoHyphens/>
        <w:spacing w:after="0" w:line="240" w:lineRule="auto"/>
        <w:ind w:left="0" w:right="0" w:firstLine="0"/>
        <w:contextualSpacing/>
        <w:rPr>
          <w:color w:val="auto"/>
          <w:sz w:val="23"/>
          <w:szCs w:val="23"/>
          <w:lang w:eastAsia="zh-CN"/>
        </w:rPr>
      </w:pPr>
      <w:r w:rsidRPr="00FD589E">
        <w:rPr>
          <w:color w:val="auto"/>
          <w:sz w:val="23"/>
          <w:szCs w:val="23"/>
          <w:lang w:eastAsia="zh-CN"/>
        </w:rPr>
        <w:t>1% odpowiada w punktacji końcowej 1 pkt.</w:t>
      </w:r>
    </w:p>
    <w:p w14:paraId="1EDE7C64" w14:textId="77777777" w:rsidR="007B2469" w:rsidRPr="00FD589E" w:rsidRDefault="007B2469" w:rsidP="007B2469">
      <w:pPr>
        <w:suppressAutoHyphens/>
        <w:spacing w:after="0" w:line="240" w:lineRule="auto"/>
        <w:ind w:left="0" w:right="0" w:firstLine="0"/>
        <w:contextualSpacing/>
        <w:rPr>
          <w:color w:val="auto"/>
          <w:sz w:val="23"/>
          <w:szCs w:val="23"/>
        </w:rPr>
      </w:pPr>
      <w:r w:rsidRPr="00FD589E">
        <w:rPr>
          <w:color w:val="auto"/>
          <w:sz w:val="23"/>
          <w:szCs w:val="23"/>
        </w:rPr>
        <w:t>W kryterium: „emisja dwutlenku węgla” Zamawiający dokona oceny złożonych ofert według następującego wzoru:</w:t>
      </w:r>
    </w:p>
    <w:p w14:paraId="5856C219" w14:textId="77777777" w:rsidR="007B2469" w:rsidRPr="00FD589E" w:rsidRDefault="007B2469" w:rsidP="007B2469">
      <w:pPr>
        <w:suppressAutoHyphens/>
        <w:spacing w:after="0" w:line="240" w:lineRule="auto"/>
        <w:ind w:left="0" w:right="0" w:firstLine="0"/>
        <w:contextualSpacing/>
        <w:jc w:val="center"/>
        <w:rPr>
          <w:b/>
          <w:color w:val="auto"/>
          <w:sz w:val="23"/>
          <w:szCs w:val="23"/>
        </w:rPr>
      </w:pPr>
      <w:proofErr w:type="spellStart"/>
      <w:r w:rsidRPr="00FD589E">
        <w:rPr>
          <w:b/>
          <w:color w:val="auto"/>
          <w:sz w:val="23"/>
          <w:szCs w:val="23"/>
        </w:rPr>
        <w:t>Edw</w:t>
      </w:r>
      <w:proofErr w:type="spellEnd"/>
      <w:r w:rsidRPr="00FD589E">
        <w:rPr>
          <w:b/>
          <w:color w:val="auto"/>
          <w:sz w:val="23"/>
          <w:szCs w:val="23"/>
        </w:rPr>
        <w:t>=(</w:t>
      </w:r>
      <w:proofErr w:type="spellStart"/>
      <w:r w:rsidRPr="00FD589E">
        <w:rPr>
          <w:b/>
          <w:color w:val="auto"/>
          <w:sz w:val="23"/>
          <w:szCs w:val="23"/>
        </w:rPr>
        <w:t>Edw</w:t>
      </w:r>
      <w:r w:rsidRPr="00FD589E">
        <w:rPr>
          <w:b/>
          <w:color w:val="auto"/>
          <w:sz w:val="23"/>
          <w:szCs w:val="23"/>
          <w:vertAlign w:val="subscript"/>
        </w:rPr>
        <w:t>min</w:t>
      </w:r>
      <w:proofErr w:type="spellEnd"/>
      <w:r w:rsidRPr="00FD589E">
        <w:rPr>
          <w:b/>
          <w:color w:val="auto"/>
          <w:sz w:val="23"/>
          <w:szCs w:val="23"/>
          <w:vertAlign w:val="subscript"/>
        </w:rPr>
        <w:t>/</w:t>
      </w:r>
      <w:proofErr w:type="spellStart"/>
      <w:r w:rsidRPr="00FD589E">
        <w:rPr>
          <w:b/>
          <w:color w:val="auto"/>
          <w:sz w:val="23"/>
          <w:szCs w:val="23"/>
        </w:rPr>
        <w:t>Edw</w:t>
      </w:r>
      <w:r w:rsidRPr="00FD589E">
        <w:rPr>
          <w:b/>
          <w:color w:val="auto"/>
          <w:sz w:val="23"/>
          <w:szCs w:val="23"/>
          <w:vertAlign w:val="subscript"/>
        </w:rPr>
        <w:t>bad</w:t>
      </w:r>
      <w:proofErr w:type="spellEnd"/>
      <w:r w:rsidRPr="00FD589E">
        <w:rPr>
          <w:b/>
          <w:color w:val="auto"/>
          <w:sz w:val="23"/>
          <w:szCs w:val="23"/>
        </w:rPr>
        <w:t>) x 3 pkt</w:t>
      </w:r>
    </w:p>
    <w:p w14:paraId="136114A6" w14:textId="77777777" w:rsidR="007B2469" w:rsidRPr="00FD589E" w:rsidRDefault="007B2469" w:rsidP="007B2469">
      <w:pPr>
        <w:suppressAutoHyphens/>
        <w:spacing w:after="0" w:line="240" w:lineRule="auto"/>
        <w:ind w:left="0" w:right="0" w:firstLine="0"/>
        <w:contextualSpacing/>
        <w:rPr>
          <w:color w:val="auto"/>
          <w:sz w:val="23"/>
          <w:szCs w:val="23"/>
        </w:rPr>
      </w:pPr>
      <w:r w:rsidRPr="00FD589E">
        <w:rPr>
          <w:color w:val="auto"/>
          <w:sz w:val="23"/>
          <w:szCs w:val="23"/>
        </w:rPr>
        <w:t>gdzie:</w:t>
      </w:r>
    </w:p>
    <w:p w14:paraId="0E61D66F" w14:textId="77777777" w:rsidR="007B2469" w:rsidRPr="00FD589E" w:rsidRDefault="007B2469" w:rsidP="007B2469">
      <w:pPr>
        <w:suppressAutoHyphens/>
        <w:spacing w:after="0" w:line="240" w:lineRule="auto"/>
        <w:ind w:left="0" w:right="0" w:firstLine="0"/>
        <w:contextualSpacing/>
        <w:rPr>
          <w:color w:val="auto"/>
          <w:sz w:val="23"/>
          <w:szCs w:val="23"/>
        </w:rPr>
      </w:pPr>
      <w:proofErr w:type="spellStart"/>
      <w:r w:rsidRPr="00FD589E">
        <w:rPr>
          <w:b/>
          <w:color w:val="auto"/>
          <w:sz w:val="23"/>
          <w:szCs w:val="23"/>
        </w:rPr>
        <w:t>Edw</w:t>
      </w:r>
      <w:r w:rsidRPr="00FD589E">
        <w:rPr>
          <w:b/>
          <w:color w:val="auto"/>
          <w:sz w:val="23"/>
          <w:szCs w:val="23"/>
          <w:vertAlign w:val="subscript"/>
        </w:rPr>
        <w:t>min</w:t>
      </w:r>
      <w:proofErr w:type="spellEnd"/>
      <w:r w:rsidRPr="00FD589E">
        <w:rPr>
          <w:color w:val="auto"/>
          <w:sz w:val="23"/>
          <w:szCs w:val="23"/>
        </w:rPr>
        <w:t xml:space="preserve"> – wartość najniższej emisji dwutlenku węgla spośród złożonych ofert niepodlegających odrzuceniu</w:t>
      </w:r>
    </w:p>
    <w:p w14:paraId="5A6C27A8" w14:textId="77777777" w:rsidR="007B2469" w:rsidRPr="00FD589E" w:rsidRDefault="007B2469" w:rsidP="007B2469">
      <w:pPr>
        <w:suppressAutoHyphens/>
        <w:spacing w:after="0" w:line="240" w:lineRule="auto"/>
        <w:ind w:left="0" w:right="0" w:firstLine="0"/>
        <w:contextualSpacing/>
        <w:rPr>
          <w:color w:val="auto"/>
          <w:sz w:val="23"/>
          <w:szCs w:val="23"/>
        </w:rPr>
      </w:pPr>
      <w:proofErr w:type="spellStart"/>
      <w:r w:rsidRPr="00FD589E">
        <w:rPr>
          <w:b/>
          <w:color w:val="auto"/>
          <w:sz w:val="23"/>
          <w:szCs w:val="23"/>
        </w:rPr>
        <w:t>Edw</w:t>
      </w:r>
      <w:r w:rsidRPr="00FD589E">
        <w:rPr>
          <w:b/>
          <w:color w:val="auto"/>
          <w:sz w:val="23"/>
          <w:szCs w:val="23"/>
          <w:vertAlign w:val="subscript"/>
        </w:rPr>
        <w:t>bad</w:t>
      </w:r>
      <w:proofErr w:type="spellEnd"/>
      <w:r w:rsidRPr="00FD589E">
        <w:rPr>
          <w:color w:val="auto"/>
          <w:sz w:val="23"/>
          <w:szCs w:val="23"/>
        </w:rPr>
        <w:t xml:space="preserve"> – wartość emisji dwutlenku węgla badanej oferty</w:t>
      </w:r>
    </w:p>
    <w:p w14:paraId="023A2EE1" w14:textId="77777777" w:rsidR="007B2469" w:rsidRPr="00FD589E" w:rsidRDefault="007B2469" w:rsidP="007B2469">
      <w:pPr>
        <w:suppressAutoHyphens/>
        <w:spacing w:after="0" w:line="240" w:lineRule="auto"/>
        <w:ind w:left="0" w:right="0" w:firstLine="0"/>
        <w:rPr>
          <w:color w:val="auto"/>
          <w:sz w:val="23"/>
          <w:szCs w:val="23"/>
          <w:lang w:eastAsia="zh-CN"/>
        </w:rPr>
      </w:pPr>
    </w:p>
    <w:p w14:paraId="0D250EDC" w14:textId="5B6E4D30" w:rsidR="007B2469" w:rsidRPr="00FD589E" w:rsidRDefault="007B2469" w:rsidP="007B2469">
      <w:pPr>
        <w:suppressAutoHyphens/>
        <w:spacing w:after="0" w:line="240" w:lineRule="auto"/>
        <w:ind w:left="0" w:right="0" w:firstLine="0"/>
        <w:rPr>
          <w:color w:val="FF0000"/>
          <w:sz w:val="23"/>
          <w:szCs w:val="23"/>
          <w:lang w:eastAsia="zh-CN"/>
        </w:rPr>
      </w:pPr>
      <w:r w:rsidRPr="00FD589E">
        <w:rPr>
          <w:color w:val="auto"/>
          <w:sz w:val="23"/>
          <w:szCs w:val="23"/>
          <w:lang w:eastAsia="zh-CN"/>
        </w:rPr>
        <w:t>W przypadku, gdy Wykonawca nie wskaże w ofercie emisj</w:t>
      </w:r>
      <w:r w:rsidR="004E16AB">
        <w:rPr>
          <w:color w:val="auto"/>
          <w:sz w:val="23"/>
          <w:szCs w:val="23"/>
          <w:lang w:eastAsia="zh-CN"/>
        </w:rPr>
        <w:t xml:space="preserve">i dwutlenku węgla lub będzie ona </w:t>
      </w:r>
      <w:r w:rsidRPr="00FD589E">
        <w:rPr>
          <w:color w:val="auto"/>
          <w:sz w:val="23"/>
          <w:szCs w:val="23"/>
          <w:lang w:eastAsia="zh-CN"/>
        </w:rPr>
        <w:t xml:space="preserve"> rozbieżna z informacjami wynikającymi ze świadectwa zgodności WE pojazdu bazowego, Zamawiający przyzna punkty w niniejszym kryterium na podstawie danych ze świadectwa zgodności WE pojazdu bazowego. Jeżeli Wykonawca nie wskaże w ofercie emisji dwutlenku węgla i nie złoży wraz z ofertą dokumentu, o którym mowa w zdaniu poprzednim, otrzyma 0 pkt w zakresie tego kryterium oceny ofert.</w:t>
      </w:r>
    </w:p>
    <w:p w14:paraId="61B7CC56" w14:textId="77777777" w:rsidR="007B2469" w:rsidRPr="00FD589E" w:rsidRDefault="007B2469" w:rsidP="007B2469">
      <w:pPr>
        <w:suppressAutoHyphens/>
        <w:spacing w:after="0" w:line="240" w:lineRule="auto"/>
        <w:ind w:left="0" w:right="0" w:firstLine="0"/>
        <w:jc w:val="left"/>
        <w:rPr>
          <w:b/>
          <w:color w:val="auto"/>
          <w:sz w:val="23"/>
          <w:szCs w:val="23"/>
          <w:lang w:eastAsia="zh-CN"/>
        </w:rPr>
      </w:pPr>
    </w:p>
    <w:p w14:paraId="6326FBD6" w14:textId="77777777" w:rsidR="007B2469" w:rsidRPr="00FD589E" w:rsidRDefault="007B2469" w:rsidP="007B2469">
      <w:pPr>
        <w:suppressAutoHyphens/>
        <w:spacing w:after="0" w:line="240" w:lineRule="auto"/>
        <w:ind w:left="284" w:right="0" w:hanging="284"/>
        <w:contextualSpacing/>
        <w:rPr>
          <w:color w:val="auto"/>
          <w:sz w:val="23"/>
          <w:szCs w:val="23"/>
          <w:lang w:eastAsia="zh-CN"/>
        </w:rPr>
      </w:pPr>
      <w:r w:rsidRPr="00FD589E">
        <w:rPr>
          <w:b/>
          <w:color w:val="auto"/>
          <w:sz w:val="23"/>
          <w:szCs w:val="23"/>
          <w:lang w:eastAsia="zh-CN"/>
        </w:rPr>
        <w:t xml:space="preserve">6) </w:t>
      </w:r>
      <w:r w:rsidRPr="00FD589E">
        <w:rPr>
          <w:b/>
          <w:color w:val="auto"/>
          <w:sz w:val="23"/>
          <w:szCs w:val="23"/>
          <w:u w:val="single"/>
          <w:lang w:eastAsia="zh-CN"/>
        </w:rPr>
        <w:t>Kryterium szóste: emisja zanieczyszczeń: tlenków azotu, cząsteczek stałych oraz węglowodorów  w mg/km (</w:t>
      </w:r>
      <w:proofErr w:type="spellStart"/>
      <w:r w:rsidRPr="00FD589E">
        <w:rPr>
          <w:b/>
          <w:color w:val="auto"/>
          <w:sz w:val="23"/>
          <w:szCs w:val="23"/>
          <w:u w:val="single"/>
          <w:lang w:eastAsia="zh-CN"/>
        </w:rPr>
        <w:t>Ez</w:t>
      </w:r>
      <w:proofErr w:type="spellEnd"/>
      <w:r w:rsidRPr="00FD589E">
        <w:rPr>
          <w:b/>
          <w:color w:val="auto"/>
          <w:sz w:val="23"/>
          <w:szCs w:val="23"/>
          <w:u w:val="single"/>
          <w:lang w:eastAsia="zh-CN"/>
        </w:rPr>
        <w:t>)</w:t>
      </w:r>
      <w:r w:rsidRPr="00FD589E">
        <w:rPr>
          <w:b/>
          <w:color w:val="auto"/>
          <w:sz w:val="23"/>
          <w:szCs w:val="23"/>
          <w:lang w:eastAsia="zh-CN"/>
        </w:rPr>
        <w:t xml:space="preserve"> </w:t>
      </w:r>
      <w:r w:rsidRPr="00FD589E">
        <w:rPr>
          <w:color w:val="auto"/>
          <w:sz w:val="23"/>
          <w:szCs w:val="23"/>
          <w:lang w:eastAsia="zh-CN"/>
        </w:rPr>
        <w:t>(zgodnie z danymi określonymi w świadectwie zgodności WE pojazdu bazowego)</w:t>
      </w:r>
    </w:p>
    <w:p w14:paraId="69983448" w14:textId="77777777" w:rsidR="007B2469" w:rsidRPr="00FD589E" w:rsidRDefault="007B2469" w:rsidP="007B2469">
      <w:pPr>
        <w:suppressAutoHyphens/>
        <w:spacing w:after="0" w:line="240" w:lineRule="auto"/>
        <w:ind w:left="0" w:right="0" w:firstLine="0"/>
        <w:jc w:val="left"/>
        <w:rPr>
          <w:color w:val="auto"/>
          <w:sz w:val="23"/>
          <w:szCs w:val="23"/>
          <w:lang w:eastAsia="zh-CN"/>
        </w:rPr>
      </w:pPr>
    </w:p>
    <w:p w14:paraId="0F1A8B72" w14:textId="77777777" w:rsidR="007B2469" w:rsidRPr="00FD589E" w:rsidRDefault="007B2469" w:rsidP="007B2469">
      <w:pPr>
        <w:suppressAutoHyphens/>
        <w:spacing w:after="0" w:line="240" w:lineRule="auto"/>
        <w:ind w:left="0" w:right="0" w:firstLine="0"/>
        <w:jc w:val="left"/>
        <w:rPr>
          <w:color w:val="auto"/>
          <w:sz w:val="23"/>
          <w:szCs w:val="23"/>
          <w:lang w:eastAsia="zh-CN"/>
        </w:rPr>
      </w:pPr>
      <w:r w:rsidRPr="00FD589E">
        <w:rPr>
          <w:color w:val="auto"/>
          <w:sz w:val="23"/>
          <w:szCs w:val="23"/>
          <w:lang w:eastAsia="zh-CN"/>
        </w:rPr>
        <w:t>W tym kryterium Wykonawca może uzyskać max. 2 pkt.</w:t>
      </w:r>
    </w:p>
    <w:p w14:paraId="08644D5D" w14:textId="77777777" w:rsidR="007B2469" w:rsidRPr="00FD589E" w:rsidRDefault="007B2469" w:rsidP="007B2469">
      <w:pPr>
        <w:suppressAutoHyphens/>
        <w:spacing w:after="0" w:line="240" w:lineRule="auto"/>
        <w:ind w:left="0" w:right="0" w:firstLine="0"/>
        <w:jc w:val="left"/>
        <w:rPr>
          <w:color w:val="auto"/>
          <w:sz w:val="23"/>
          <w:szCs w:val="23"/>
          <w:lang w:eastAsia="zh-CN"/>
        </w:rPr>
      </w:pPr>
      <w:r w:rsidRPr="00FD589E">
        <w:rPr>
          <w:color w:val="auto"/>
          <w:sz w:val="23"/>
          <w:szCs w:val="23"/>
          <w:lang w:eastAsia="zh-CN"/>
        </w:rPr>
        <w:t>1% odpowiada w punktacji końcowej 1 pkt.</w:t>
      </w:r>
    </w:p>
    <w:p w14:paraId="0AF89E10" w14:textId="77777777" w:rsidR="007B2469" w:rsidRPr="00FD589E" w:rsidRDefault="007B2469" w:rsidP="007B2469">
      <w:pPr>
        <w:suppressAutoHyphens/>
        <w:spacing w:after="0" w:line="240" w:lineRule="auto"/>
        <w:ind w:left="0" w:right="0" w:firstLine="0"/>
        <w:jc w:val="left"/>
        <w:rPr>
          <w:color w:val="auto"/>
          <w:sz w:val="23"/>
          <w:szCs w:val="23"/>
        </w:rPr>
      </w:pPr>
      <w:r w:rsidRPr="00FD589E">
        <w:rPr>
          <w:color w:val="auto"/>
          <w:sz w:val="23"/>
          <w:szCs w:val="23"/>
        </w:rPr>
        <w:t>W kryterium: „emisja zanieczyszczeń” Zamawiający dokona oceny złożonych ofert według następującego wzoru:</w:t>
      </w:r>
    </w:p>
    <w:p w14:paraId="7ED484E8" w14:textId="77777777" w:rsidR="007B2469" w:rsidRPr="00FD589E" w:rsidRDefault="007B2469" w:rsidP="007B2469">
      <w:pPr>
        <w:suppressAutoHyphens/>
        <w:spacing w:after="0" w:line="240" w:lineRule="auto"/>
        <w:ind w:left="0" w:right="0" w:firstLine="0"/>
        <w:jc w:val="center"/>
        <w:rPr>
          <w:b/>
          <w:color w:val="auto"/>
          <w:sz w:val="23"/>
          <w:szCs w:val="23"/>
        </w:rPr>
      </w:pPr>
      <w:proofErr w:type="spellStart"/>
      <w:r w:rsidRPr="00FD589E">
        <w:rPr>
          <w:b/>
          <w:color w:val="auto"/>
          <w:sz w:val="23"/>
          <w:szCs w:val="23"/>
        </w:rPr>
        <w:t>Ez</w:t>
      </w:r>
      <w:proofErr w:type="spellEnd"/>
      <w:r w:rsidRPr="00FD589E">
        <w:rPr>
          <w:b/>
          <w:color w:val="auto"/>
          <w:sz w:val="23"/>
          <w:szCs w:val="23"/>
        </w:rPr>
        <w:t>=(</w:t>
      </w:r>
      <w:proofErr w:type="spellStart"/>
      <w:r w:rsidRPr="00FD589E">
        <w:rPr>
          <w:b/>
          <w:color w:val="auto"/>
          <w:sz w:val="23"/>
          <w:szCs w:val="23"/>
        </w:rPr>
        <w:t>Ez</w:t>
      </w:r>
      <w:r w:rsidRPr="00FD589E">
        <w:rPr>
          <w:b/>
          <w:color w:val="auto"/>
          <w:sz w:val="23"/>
          <w:szCs w:val="23"/>
          <w:vertAlign w:val="subscript"/>
        </w:rPr>
        <w:t>min</w:t>
      </w:r>
      <w:proofErr w:type="spellEnd"/>
      <w:r w:rsidRPr="00FD589E">
        <w:rPr>
          <w:b/>
          <w:color w:val="auto"/>
          <w:sz w:val="23"/>
          <w:szCs w:val="23"/>
        </w:rPr>
        <w:t>/</w:t>
      </w:r>
      <w:proofErr w:type="spellStart"/>
      <w:r w:rsidRPr="00FD589E">
        <w:rPr>
          <w:b/>
          <w:color w:val="auto"/>
          <w:sz w:val="23"/>
          <w:szCs w:val="23"/>
        </w:rPr>
        <w:t>Ez</w:t>
      </w:r>
      <w:r w:rsidRPr="00FD589E">
        <w:rPr>
          <w:b/>
          <w:color w:val="auto"/>
          <w:sz w:val="23"/>
          <w:szCs w:val="23"/>
          <w:vertAlign w:val="subscript"/>
        </w:rPr>
        <w:t>bad</w:t>
      </w:r>
      <w:proofErr w:type="spellEnd"/>
      <w:r w:rsidRPr="00FD589E">
        <w:rPr>
          <w:b/>
          <w:color w:val="auto"/>
          <w:sz w:val="23"/>
          <w:szCs w:val="23"/>
        </w:rPr>
        <w:t>) x 2 pkt</w:t>
      </w:r>
    </w:p>
    <w:p w14:paraId="08AC82AE" w14:textId="134EF3EA" w:rsidR="007B2469" w:rsidRPr="00FD589E" w:rsidRDefault="007B2469" w:rsidP="007B2469">
      <w:pPr>
        <w:suppressAutoHyphens/>
        <w:spacing w:after="0" w:line="240" w:lineRule="auto"/>
        <w:ind w:left="0" w:right="0" w:firstLine="0"/>
        <w:jc w:val="left"/>
        <w:rPr>
          <w:color w:val="auto"/>
          <w:sz w:val="23"/>
          <w:szCs w:val="23"/>
        </w:rPr>
      </w:pPr>
    </w:p>
    <w:p w14:paraId="5D1E0EB2" w14:textId="77777777" w:rsidR="007B2469" w:rsidRPr="00FD589E" w:rsidRDefault="007B2469" w:rsidP="007B2469">
      <w:pPr>
        <w:suppressAutoHyphens/>
        <w:spacing w:after="0" w:line="240" w:lineRule="auto"/>
        <w:ind w:left="0" w:right="0" w:firstLine="0"/>
        <w:jc w:val="left"/>
        <w:rPr>
          <w:color w:val="FF0000"/>
          <w:sz w:val="23"/>
          <w:szCs w:val="23"/>
        </w:rPr>
      </w:pPr>
      <w:r w:rsidRPr="00FD589E">
        <w:rPr>
          <w:color w:val="auto"/>
          <w:sz w:val="23"/>
          <w:szCs w:val="23"/>
        </w:rPr>
        <w:t>gdzie:</w:t>
      </w:r>
    </w:p>
    <w:p w14:paraId="6526B96C" w14:textId="77777777" w:rsidR="007B2469" w:rsidRPr="00FD589E" w:rsidRDefault="007B2469" w:rsidP="007B2469">
      <w:pPr>
        <w:suppressAutoHyphens/>
        <w:spacing w:after="0" w:line="240" w:lineRule="auto"/>
        <w:ind w:left="0" w:right="0" w:firstLine="0"/>
        <w:jc w:val="left"/>
        <w:rPr>
          <w:color w:val="auto"/>
          <w:sz w:val="23"/>
          <w:szCs w:val="23"/>
        </w:rPr>
      </w:pPr>
      <w:proofErr w:type="spellStart"/>
      <w:r w:rsidRPr="00FD589E">
        <w:rPr>
          <w:b/>
          <w:color w:val="auto"/>
          <w:sz w:val="23"/>
          <w:szCs w:val="23"/>
        </w:rPr>
        <w:t>Ez</w:t>
      </w:r>
      <w:r w:rsidRPr="00FD589E">
        <w:rPr>
          <w:color w:val="auto"/>
          <w:sz w:val="23"/>
          <w:szCs w:val="23"/>
          <w:vertAlign w:val="subscript"/>
        </w:rPr>
        <w:t>min</w:t>
      </w:r>
      <w:proofErr w:type="spellEnd"/>
      <w:r w:rsidRPr="00FD589E">
        <w:rPr>
          <w:color w:val="auto"/>
          <w:sz w:val="23"/>
          <w:szCs w:val="23"/>
        </w:rPr>
        <w:t xml:space="preserve"> – wartość najniższej emisji zanieczyszczeń spośród złożonych ofert niepodlegających odrzuceniu</w:t>
      </w:r>
    </w:p>
    <w:p w14:paraId="19A4609E" w14:textId="77777777" w:rsidR="007B2469" w:rsidRPr="00FD589E" w:rsidRDefault="007B2469" w:rsidP="007B2469">
      <w:pPr>
        <w:suppressAutoHyphens/>
        <w:spacing w:after="0" w:line="240" w:lineRule="auto"/>
        <w:ind w:left="0" w:right="0" w:firstLine="0"/>
        <w:jc w:val="left"/>
        <w:rPr>
          <w:color w:val="auto"/>
          <w:sz w:val="23"/>
          <w:szCs w:val="23"/>
        </w:rPr>
      </w:pPr>
      <w:proofErr w:type="spellStart"/>
      <w:r w:rsidRPr="00FD589E">
        <w:rPr>
          <w:b/>
          <w:color w:val="auto"/>
          <w:sz w:val="23"/>
          <w:szCs w:val="23"/>
        </w:rPr>
        <w:t>Ez</w:t>
      </w:r>
      <w:r w:rsidRPr="00FD589E">
        <w:rPr>
          <w:color w:val="auto"/>
          <w:sz w:val="23"/>
          <w:szCs w:val="23"/>
          <w:vertAlign w:val="subscript"/>
        </w:rPr>
        <w:t>bad</w:t>
      </w:r>
      <w:proofErr w:type="spellEnd"/>
      <w:r w:rsidRPr="00FD589E">
        <w:rPr>
          <w:color w:val="auto"/>
          <w:sz w:val="23"/>
          <w:szCs w:val="23"/>
          <w:vertAlign w:val="subscript"/>
        </w:rPr>
        <w:t xml:space="preserve"> </w:t>
      </w:r>
      <w:r w:rsidRPr="00FD589E">
        <w:rPr>
          <w:color w:val="auto"/>
          <w:sz w:val="23"/>
          <w:szCs w:val="23"/>
        </w:rPr>
        <w:t>– wartość emisji zanieczyszczeń badanej oferty</w:t>
      </w:r>
    </w:p>
    <w:p w14:paraId="521B54F4" w14:textId="77777777" w:rsidR="007B2469" w:rsidRPr="00FD589E" w:rsidRDefault="007B2469" w:rsidP="007B2469">
      <w:pPr>
        <w:suppressAutoHyphens/>
        <w:spacing w:after="0" w:line="240" w:lineRule="auto"/>
        <w:ind w:left="0" w:right="0" w:firstLine="0"/>
        <w:jc w:val="left"/>
        <w:rPr>
          <w:color w:val="auto"/>
          <w:sz w:val="23"/>
          <w:szCs w:val="23"/>
          <w:lang w:eastAsia="zh-CN"/>
        </w:rPr>
      </w:pPr>
    </w:p>
    <w:p w14:paraId="7D970062" w14:textId="54EECDDD" w:rsidR="007B2469" w:rsidRPr="00FD589E" w:rsidRDefault="007B2469" w:rsidP="007B2469">
      <w:pPr>
        <w:suppressAutoHyphens/>
        <w:spacing w:after="0" w:line="240" w:lineRule="auto"/>
        <w:ind w:left="0" w:right="0" w:firstLine="0"/>
        <w:rPr>
          <w:color w:val="FF0000"/>
          <w:sz w:val="23"/>
          <w:szCs w:val="23"/>
          <w:lang w:eastAsia="zh-CN"/>
        </w:rPr>
      </w:pPr>
      <w:r w:rsidRPr="00FD589E">
        <w:rPr>
          <w:color w:val="auto"/>
          <w:sz w:val="23"/>
          <w:szCs w:val="23"/>
          <w:lang w:eastAsia="zh-CN"/>
        </w:rPr>
        <w:t>W przypadku, gdy Wykonawca nie wskaże w ofercie emisji zanieczyszczeń lub będzie ona rozbieżna z informacjami wynikającymi ze świadectwa zgodności WE pojazdu bazowego, Zamawiający przyzna punkty w niniejszym kryterium na podstawie danych ze świadectwa zgodności WE pojazdu bazowego. Jeżeli Wykonawca nie wskaże w ofercie emisji zanieczyszczeń i nie złoży wraz z ofertą dokumentu, o którym mowa w zdaniu poprzednim, otrzyma 0 pkt w zakresie tego kryterium oceny ofert.</w:t>
      </w:r>
    </w:p>
    <w:p w14:paraId="24F6B773" w14:textId="77777777" w:rsidR="007B2469" w:rsidRPr="00FD589E" w:rsidRDefault="007B2469" w:rsidP="007B2469">
      <w:pPr>
        <w:suppressAutoHyphens/>
        <w:spacing w:after="0" w:line="240" w:lineRule="auto"/>
        <w:ind w:left="0" w:right="0" w:firstLine="0"/>
        <w:rPr>
          <w:color w:val="auto"/>
          <w:sz w:val="23"/>
          <w:szCs w:val="23"/>
          <w:lang w:eastAsia="zh-CN"/>
        </w:rPr>
      </w:pPr>
    </w:p>
    <w:p w14:paraId="27E87665" w14:textId="77777777" w:rsidR="007B2469" w:rsidRPr="00FD589E" w:rsidRDefault="007B2469" w:rsidP="007B2469">
      <w:pPr>
        <w:suppressAutoHyphens/>
        <w:spacing w:after="0" w:line="240" w:lineRule="auto"/>
        <w:ind w:left="0" w:right="0" w:firstLine="0"/>
        <w:jc w:val="center"/>
        <w:rPr>
          <w:color w:val="auto"/>
          <w:sz w:val="23"/>
          <w:szCs w:val="23"/>
          <w:lang w:eastAsia="zh-CN"/>
        </w:rPr>
      </w:pPr>
      <w:r w:rsidRPr="00FD589E">
        <w:rPr>
          <w:b/>
          <w:color w:val="auto"/>
          <w:sz w:val="23"/>
          <w:szCs w:val="23"/>
          <w:lang w:eastAsia="zh-CN"/>
        </w:rPr>
        <w:lastRenderedPageBreak/>
        <w:t>Wartość emisji zanieczyszczeń Wykonawca poda w ofercie jako sumę wartości zanieczyszczeń tlenków azotu, cząstek stałych oraz węglowodorów (mg/km).</w:t>
      </w:r>
    </w:p>
    <w:p w14:paraId="1C12BC56" w14:textId="77777777" w:rsidR="007B2469" w:rsidRPr="00FD589E" w:rsidRDefault="007B2469" w:rsidP="007B2469">
      <w:pPr>
        <w:suppressAutoHyphens/>
        <w:spacing w:after="0" w:line="240" w:lineRule="auto"/>
        <w:ind w:left="0" w:right="0" w:firstLine="0"/>
        <w:rPr>
          <w:b/>
          <w:color w:val="FF0000"/>
          <w:sz w:val="23"/>
          <w:szCs w:val="23"/>
          <w:lang w:eastAsia="zh-CN"/>
        </w:rPr>
      </w:pPr>
    </w:p>
    <w:p w14:paraId="15CFF933" w14:textId="77777777" w:rsidR="007B2469" w:rsidRPr="00FD589E" w:rsidRDefault="007B2469" w:rsidP="007B2469">
      <w:pPr>
        <w:suppressAutoHyphens/>
        <w:autoSpaceDE w:val="0"/>
        <w:spacing w:after="0" w:line="240" w:lineRule="auto"/>
        <w:ind w:left="0" w:right="0" w:firstLine="0"/>
        <w:jc w:val="center"/>
        <w:rPr>
          <w:color w:val="auto"/>
          <w:sz w:val="23"/>
          <w:szCs w:val="23"/>
          <w:lang w:eastAsia="zh-CN"/>
        </w:rPr>
      </w:pPr>
      <w:r w:rsidRPr="00FD589E">
        <w:rPr>
          <w:b/>
          <w:bCs/>
          <w:color w:val="auto"/>
          <w:sz w:val="23"/>
          <w:szCs w:val="23"/>
          <w:lang w:eastAsia="zh-CN"/>
        </w:rPr>
        <w:t>ŁĄCZNA PUNKTACJA BĘDZIE  PRZELICZANA WG PONIŻSZEGO WZORU:</w:t>
      </w:r>
    </w:p>
    <w:p w14:paraId="6697D7B7" w14:textId="710CDE1F" w:rsidR="007B2469" w:rsidRPr="00FD589E" w:rsidRDefault="007B2469" w:rsidP="007B2469">
      <w:pPr>
        <w:suppressAutoHyphens/>
        <w:autoSpaceDE w:val="0"/>
        <w:spacing w:after="0" w:line="240" w:lineRule="auto"/>
        <w:ind w:left="0" w:right="0" w:firstLine="0"/>
        <w:jc w:val="center"/>
        <w:rPr>
          <w:color w:val="auto"/>
          <w:sz w:val="23"/>
          <w:szCs w:val="23"/>
          <w:lang w:eastAsia="zh-CN"/>
        </w:rPr>
      </w:pPr>
      <w:r w:rsidRPr="00FD589E">
        <w:rPr>
          <w:b/>
          <w:color w:val="auto"/>
          <w:sz w:val="23"/>
          <w:szCs w:val="23"/>
          <w:lang w:eastAsia="zh-CN"/>
        </w:rPr>
        <w:t xml:space="preserve">LP = C + M  + R + E + </w:t>
      </w:r>
      <w:proofErr w:type="spellStart"/>
      <w:r w:rsidRPr="00FD589E">
        <w:rPr>
          <w:b/>
          <w:color w:val="auto"/>
          <w:sz w:val="23"/>
          <w:szCs w:val="23"/>
          <w:lang w:eastAsia="zh-CN"/>
        </w:rPr>
        <w:t>Edw</w:t>
      </w:r>
      <w:proofErr w:type="spellEnd"/>
      <w:r w:rsidRPr="00FD589E">
        <w:rPr>
          <w:b/>
          <w:color w:val="auto"/>
          <w:sz w:val="23"/>
          <w:szCs w:val="23"/>
          <w:lang w:eastAsia="zh-CN"/>
        </w:rPr>
        <w:t xml:space="preserve"> + </w:t>
      </w:r>
      <w:proofErr w:type="spellStart"/>
      <w:r w:rsidRPr="00FD589E">
        <w:rPr>
          <w:b/>
          <w:color w:val="auto"/>
          <w:sz w:val="23"/>
          <w:szCs w:val="23"/>
          <w:lang w:eastAsia="zh-CN"/>
        </w:rPr>
        <w:t>Ez</w:t>
      </w:r>
      <w:proofErr w:type="spellEnd"/>
      <w:r w:rsidRPr="00FD589E">
        <w:rPr>
          <w:b/>
          <w:color w:val="auto"/>
          <w:sz w:val="23"/>
          <w:szCs w:val="23"/>
          <w:lang w:eastAsia="zh-CN"/>
        </w:rPr>
        <w:t xml:space="preserve"> </w:t>
      </w:r>
      <w:r w:rsidRPr="00FD589E">
        <w:rPr>
          <w:b/>
          <w:bCs/>
          <w:iCs/>
          <w:color w:val="auto"/>
          <w:sz w:val="23"/>
          <w:szCs w:val="23"/>
          <w:lang w:eastAsia="zh-CN"/>
        </w:rPr>
        <w:tab/>
      </w:r>
      <w:r w:rsidRPr="00FD589E">
        <w:rPr>
          <w:b/>
          <w:bCs/>
          <w:iCs/>
          <w:color w:val="FF0000"/>
          <w:sz w:val="23"/>
          <w:szCs w:val="23"/>
          <w:lang w:eastAsia="zh-CN"/>
        </w:rPr>
        <w:tab/>
      </w:r>
    </w:p>
    <w:p w14:paraId="6A3B7E8A" w14:textId="77777777" w:rsidR="007B2469" w:rsidRPr="00FD589E" w:rsidRDefault="007B2469" w:rsidP="007B2469">
      <w:pPr>
        <w:suppressAutoHyphens/>
        <w:autoSpaceDE w:val="0"/>
        <w:spacing w:after="0" w:line="240" w:lineRule="auto"/>
        <w:ind w:left="0" w:right="0" w:firstLine="0"/>
        <w:jc w:val="left"/>
        <w:rPr>
          <w:color w:val="auto"/>
          <w:sz w:val="23"/>
          <w:szCs w:val="23"/>
          <w:lang w:eastAsia="zh-CN"/>
        </w:rPr>
      </w:pPr>
      <w:r w:rsidRPr="00FD589E">
        <w:rPr>
          <w:color w:val="auto"/>
          <w:sz w:val="23"/>
          <w:szCs w:val="23"/>
          <w:lang w:eastAsia="zh-CN"/>
        </w:rPr>
        <w:t>gdzie:</w:t>
      </w:r>
    </w:p>
    <w:p w14:paraId="07726607" w14:textId="77777777" w:rsidR="007B2469" w:rsidRPr="00FD589E" w:rsidRDefault="007B2469" w:rsidP="007B2469">
      <w:pPr>
        <w:suppressAutoHyphens/>
        <w:autoSpaceDE w:val="0"/>
        <w:spacing w:after="0" w:line="240" w:lineRule="auto"/>
        <w:ind w:left="0" w:right="0" w:firstLine="0"/>
        <w:jc w:val="left"/>
        <w:rPr>
          <w:color w:val="auto"/>
          <w:sz w:val="23"/>
          <w:szCs w:val="23"/>
          <w:lang w:eastAsia="zh-CN"/>
        </w:rPr>
      </w:pPr>
      <w:r w:rsidRPr="00FD589E">
        <w:rPr>
          <w:b/>
          <w:color w:val="auto"/>
          <w:sz w:val="23"/>
          <w:szCs w:val="23"/>
          <w:lang w:eastAsia="zh-CN"/>
        </w:rPr>
        <w:t>LP</w:t>
      </w:r>
      <w:r w:rsidRPr="00FD589E">
        <w:rPr>
          <w:color w:val="auto"/>
          <w:sz w:val="23"/>
          <w:szCs w:val="23"/>
          <w:lang w:eastAsia="zh-CN"/>
        </w:rPr>
        <w:t xml:space="preserve"> – ilość uzyskanych punktów ogółem</w:t>
      </w:r>
    </w:p>
    <w:p w14:paraId="4AC0D19D" w14:textId="77777777" w:rsidR="007B2469" w:rsidRPr="00FD589E" w:rsidRDefault="007B2469" w:rsidP="007B2469">
      <w:pPr>
        <w:suppressAutoHyphens/>
        <w:autoSpaceDE w:val="0"/>
        <w:spacing w:after="0" w:line="240" w:lineRule="auto"/>
        <w:ind w:left="0" w:right="0" w:firstLine="0"/>
        <w:jc w:val="left"/>
        <w:rPr>
          <w:color w:val="auto"/>
          <w:sz w:val="23"/>
          <w:szCs w:val="23"/>
          <w:lang w:eastAsia="zh-CN"/>
        </w:rPr>
      </w:pPr>
      <w:r w:rsidRPr="00FD589E">
        <w:rPr>
          <w:b/>
          <w:color w:val="auto"/>
          <w:sz w:val="23"/>
          <w:szCs w:val="23"/>
          <w:lang w:eastAsia="zh-CN"/>
        </w:rPr>
        <w:t>C</w:t>
      </w:r>
      <w:r w:rsidRPr="00FD589E">
        <w:rPr>
          <w:color w:val="auto"/>
          <w:sz w:val="23"/>
          <w:szCs w:val="23"/>
          <w:lang w:eastAsia="zh-CN"/>
        </w:rPr>
        <w:t xml:space="preserve"> – liczba uzyskanych punktów w kryterium nr 1 „cena”</w:t>
      </w:r>
    </w:p>
    <w:p w14:paraId="62366147" w14:textId="1F0AE077" w:rsidR="007B2469" w:rsidRPr="00FD589E" w:rsidRDefault="007B2469" w:rsidP="007B2469">
      <w:pPr>
        <w:suppressAutoHyphens/>
        <w:autoSpaceDE w:val="0"/>
        <w:spacing w:after="0" w:line="240" w:lineRule="auto"/>
        <w:ind w:left="426" w:right="0" w:hanging="426"/>
        <w:jc w:val="left"/>
        <w:rPr>
          <w:color w:val="auto"/>
          <w:sz w:val="23"/>
          <w:szCs w:val="23"/>
          <w:lang w:eastAsia="zh-CN"/>
        </w:rPr>
      </w:pPr>
      <w:r w:rsidRPr="00FD589E">
        <w:rPr>
          <w:b/>
          <w:color w:val="auto"/>
          <w:sz w:val="23"/>
          <w:szCs w:val="23"/>
          <w:lang w:eastAsia="zh-CN"/>
        </w:rPr>
        <w:t xml:space="preserve">M </w:t>
      </w:r>
      <w:r w:rsidRPr="00FD589E">
        <w:rPr>
          <w:color w:val="auto"/>
          <w:sz w:val="23"/>
          <w:szCs w:val="23"/>
          <w:lang w:eastAsia="zh-CN"/>
        </w:rPr>
        <w:t>– liczba uzyskanych punktów w kryterium nr 2 „maksymalna moc netto silnika”</w:t>
      </w:r>
    </w:p>
    <w:p w14:paraId="5B3EDA8D" w14:textId="4B8741BF" w:rsidR="007B2469" w:rsidRPr="00FD589E" w:rsidRDefault="007B2469" w:rsidP="007B2469">
      <w:pPr>
        <w:suppressAutoHyphens/>
        <w:autoSpaceDE w:val="0"/>
        <w:spacing w:after="0" w:line="240" w:lineRule="auto"/>
        <w:ind w:left="0" w:right="0" w:firstLine="0"/>
        <w:jc w:val="left"/>
        <w:rPr>
          <w:color w:val="auto"/>
          <w:sz w:val="23"/>
          <w:szCs w:val="23"/>
          <w:lang w:eastAsia="zh-CN"/>
        </w:rPr>
      </w:pPr>
      <w:r w:rsidRPr="00FD589E">
        <w:rPr>
          <w:b/>
          <w:color w:val="auto"/>
          <w:sz w:val="23"/>
          <w:szCs w:val="23"/>
          <w:lang w:eastAsia="zh-CN"/>
        </w:rPr>
        <w:t>R</w:t>
      </w:r>
      <w:r w:rsidRPr="00FD589E">
        <w:rPr>
          <w:color w:val="auto"/>
          <w:sz w:val="23"/>
          <w:szCs w:val="23"/>
          <w:lang w:eastAsia="zh-CN"/>
        </w:rPr>
        <w:t xml:space="preserve"> –  liczba uzyskanych punktów w kryterium nr 3 „rozstaw osi"</w:t>
      </w:r>
    </w:p>
    <w:p w14:paraId="1553336F" w14:textId="77777777" w:rsidR="007B2469" w:rsidRPr="00FD589E" w:rsidRDefault="007B2469" w:rsidP="007B2469">
      <w:pPr>
        <w:suppressAutoHyphens/>
        <w:autoSpaceDE w:val="0"/>
        <w:spacing w:after="0" w:line="240" w:lineRule="auto"/>
        <w:ind w:left="0" w:right="0" w:firstLine="0"/>
        <w:jc w:val="left"/>
        <w:rPr>
          <w:color w:val="auto"/>
          <w:sz w:val="23"/>
          <w:szCs w:val="23"/>
          <w:lang w:eastAsia="zh-CN"/>
        </w:rPr>
      </w:pPr>
      <w:r w:rsidRPr="00FD589E">
        <w:rPr>
          <w:b/>
          <w:color w:val="auto"/>
          <w:sz w:val="23"/>
          <w:szCs w:val="23"/>
          <w:lang w:eastAsia="zh-CN"/>
        </w:rPr>
        <w:t xml:space="preserve">E – </w:t>
      </w:r>
      <w:r w:rsidRPr="00FD589E">
        <w:rPr>
          <w:color w:val="auto"/>
          <w:sz w:val="23"/>
          <w:szCs w:val="23"/>
          <w:lang w:eastAsia="zh-CN"/>
        </w:rPr>
        <w:t>liczba punktów uzyskanych w kryterium nr 4 „</w:t>
      </w:r>
      <w:r w:rsidRPr="00FD589E">
        <w:rPr>
          <w:rFonts w:eastAsia="Arial Unicode MS"/>
          <w:color w:val="auto"/>
          <w:sz w:val="23"/>
          <w:szCs w:val="23"/>
          <w:lang w:eastAsia="zh-CN"/>
        </w:rPr>
        <w:t>zużycie energii</w:t>
      </w:r>
      <w:r w:rsidRPr="00FD589E">
        <w:rPr>
          <w:color w:val="auto"/>
          <w:sz w:val="23"/>
          <w:szCs w:val="23"/>
          <w:lang w:eastAsia="zh-CN"/>
        </w:rPr>
        <w:t>”</w:t>
      </w:r>
    </w:p>
    <w:p w14:paraId="33E8E57E" w14:textId="77777777" w:rsidR="007B2469" w:rsidRPr="00FD589E" w:rsidRDefault="007B2469" w:rsidP="007B2469">
      <w:pPr>
        <w:suppressAutoHyphens/>
        <w:autoSpaceDE w:val="0"/>
        <w:spacing w:after="0" w:line="240" w:lineRule="auto"/>
        <w:ind w:left="0" w:right="0" w:firstLine="0"/>
        <w:jc w:val="left"/>
        <w:rPr>
          <w:color w:val="auto"/>
          <w:sz w:val="23"/>
          <w:szCs w:val="23"/>
          <w:lang w:eastAsia="zh-CN"/>
        </w:rPr>
      </w:pPr>
      <w:proofErr w:type="spellStart"/>
      <w:r w:rsidRPr="00FD589E">
        <w:rPr>
          <w:b/>
          <w:color w:val="auto"/>
          <w:sz w:val="23"/>
          <w:szCs w:val="23"/>
          <w:lang w:eastAsia="zh-CN"/>
        </w:rPr>
        <w:t>Edw</w:t>
      </w:r>
      <w:proofErr w:type="spellEnd"/>
      <w:r w:rsidRPr="00FD589E">
        <w:rPr>
          <w:color w:val="auto"/>
          <w:sz w:val="23"/>
          <w:szCs w:val="23"/>
          <w:lang w:eastAsia="zh-CN"/>
        </w:rPr>
        <w:t xml:space="preserve"> – liczba punktów uzyskanych w kryterium nr 5 „emisja dwutlenku węgla”</w:t>
      </w:r>
    </w:p>
    <w:p w14:paraId="53458E85" w14:textId="3FCA9846" w:rsidR="007B2469" w:rsidRPr="00FD589E" w:rsidRDefault="007B2469" w:rsidP="007B2469">
      <w:pPr>
        <w:suppressAutoHyphens/>
        <w:spacing w:after="0" w:line="240" w:lineRule="auto"/>
        <w:ind w:left="0" w:right="0" w:firstLine="0"/>
        <w:rPr>
          <w:color w:val="auto"/>
          <w:sz w:val="23"/>
          <w:szCs w:val="23"/>
          <w:lang w:eastAsia="zh-CN"/>
        </w:rPr>
      </w:pPr>
      <w:proofErr w:type="spellStart"/>
      <w:r w:rsidRPr="00FD589E">
        <w:rPr>
          <w:b/>
          <w:color w:val="auto"/>
          <w:sz w:val="23"/>
          <w:szCs w:val="23"/>
          <w:lang w:eastAsia="zh-CN"/>
        </w:rPr>
        <w:t>Ez</w:t>
      </w:r>
      <w:proofErr w:type="spellEnd"/>
      <w:r w:rsidRPr="00FD589E">
        <w:rPr>
          <w:color w:val="auto"/>
          <w:sz w:val="23"/>
          <w:szCs w:val="23"/>
          <w:lang w:eastAsia="zh-CN"/>
        </w:rPr>
        <w:t xml:space="preserve"> – liczba punktów uzyskanych w kryterium nr 6 „emisja zanieczyszczeń”</w:t>
      </w:r>
    </w:p>
    <w:p w14:paraId="1128B2C8" w14:textId="373A5ECA" w:rsidR="00DF19CE" w:rsidRPr="00FD589E" w:rsidRDefault="00DF19CE" w:rsidP="00AA635E">
      <w:pPr>
        <w:autoSpaceDE w:val="0"/>
        <w:autoSpaceDN w:val="0"/>
        <w:adjustRightInd w:val="0"/>
        <w:spacing w:after="0" w:line="240" w:lineRule="auto"/>
        <w:ind w:left="0" w:right="0" w:firstLine="0"/>
        <w:rPr>
          <w:color w:val="FF0000"/>
          <w:sz w:val="23"/>
          <w:szCs w:val="23"/>
        </w:rPr>
      </w:pPr>
    </w:p>
    <w:p w14:paraId="615F6DCF" w14:textId="77777777" w:rsidR="00DF19CE" w:rsidRPr="00FD589E" w:rsidRDefault="00DF19CE" w:rsidP="0043222E">
      <w:pPr>
        <w:numPr>
          <w:ilvl w:val="1"/>
          <w:numId w:val="40"/>
        </w:numPr>
        <w:autoSpaceDE w:val="0"/>
        <w:autoSpaceDN w:val="0"/>
        <w:adjustRightInd w:val="0"/>
        <w:spacing w:after="0" w:line="240" w:lineRule="auto"/>
        <w:ind w:left="426" w:right="0" w:hanging="426"/>
        <w:rPr>
          <w:rFonts w:eastAsia="Calibri"/>
          <w:color w:val="auto"/>
          <w:sz w:val="23"/>
          <w:szCs w:val="23"/>
        </w:rPr>
      </w:pPr>
      <w:r w:rsidRPr="00FD589E">
        <w:rPr>
          <w:rFonts w:eastAsia="Calibri"/>
          <w:color w:val="auto"/>
          <w:sz w:val="23"/>
          <w:szCs w:val="23"/>
        </w:rPr>
        <w:t xml:space="preserve">Punktacja przyznawana ofertom będzie liczona z dokładnością do dwóch miejsc po przecinku. Najwyższa liczba punktów wyznaczy najkorzystniejszą ofertę. </w:t>
      </w:r>
    </w:p>
    <w:p w14:paraId="25047F29" w14:textId="77777777" w:rsidR="00DF19CE" w:rsidRPr="00FD589E" w:rsidRDefault="00DF19CE" w:rsidP="0043222E">
      <w:pPr>
        <w:numPr>
          <w:ilvl w:val="1"/>
          <w:numId w:val="40"/>
        </w:numPr>
        <w:autoSpaceDE w:val="0"/>
        <w:autoSpaceDN w:val="0"/>
        <w:adjustRightInd w:val="0"/>
        <w:spacing w:after="0" w:line="240" w:lineRule="auto"/>
        <w:ind w:left="426" w:right="0" w:hanging="426"/>
        <w:rPr>
          <w:rFonts w:eastAsia="Calibri"/>
          <w:color w:val="auto"/>
          <w:sz w:val="23"/>
          <w:szCs w:val="23"/>
        </w:rPr>
      </w:pPr>
      <w:r w:rsidRPr="00FD589E">
        <w:rPr>
          <w:rFonts w:eastAsia="Calibri"/>
          <w:color w:val="auto"/>
          <w:sz w:val="23"/>
          <w:szCs w:val="23"/>
        </w:rPr>
        <w:t xml:space="preserve">Zamawiający udzieli zamówienia Wykonawcy, którego oferta odpowiadać będzie wszystkim wymaganiom przedstawionym w ustawie Pzp, oraz w SWZ i zostanie oceniona jako najkorzystniejsza w oparciu o podane kryteria wyboru. </w:t>
      </w:r>
    </w:p>
    <w:p w14:paraId="388EFD05" w14:textId="77777777" w:rsidR="00DF19CE" w:rsidRPr="00FD589E" w:rsidRDefault="00DF19CE" w:rsidP="0043222E">
      <w:pPr>
        <w:numPr>
          <w:ilvl w:val="1"/>
          <w:numId w:val="40"/>
        </w:numPr>
        <w:autoSpaceDE w:val="0"/>
        <w:autoSpaceDN w:val="0"/>
        <w:adjustRightInd w:val="0"/>
        <w:spacing w:after="0" w:line="240" w:lineRule="auto"/>
        <w:ind w:left="426" w:right="0" w:hanging="426"/>
        <w:rPr>
          <w:rFonts w:eastAsia="Calibri"/>
          <w:color w:val="auto"/>
          <w:sz w:val="23"/>
          <w:szCs w:val="23"/>
        </w:rPr>
      </w:pPr>
      <w:r w:rsidRPr="00FD589E">
        <w:rPr>
          <w:rFonts w:eastAsia="Calibri"/>
          <w:color w:val="auto"/>
          <w:sz w:val="23"/>
          <w:szCs w:val="23"/>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w:t>
      </w:r>
    </w:p>
    <w:p w14:paraId="608D7A56" w14:textId="77777777" w:rsidR="00DF19CE" w:rsidRPr="00FD589E" w:rsidRDefault="00DF19CE" w:rsidP="0043222E">
      <w:pPr>
        <w:numPr>
          <w:ilvl w:val="1"/>
          <w:numId w:val="40"/>
        </w:numPr>
        <w:autoSpaceDE w:val="0"/>
        <w:autoSpaceDN w:val="0"/>
        <w:adjustRightInd w:val="0"/>
        <w:spacing w:after="0" w:line="240" w:lineRule="auto"/>
        <w:ind w:left="426" w:right="0" w:hanging="426"/>
        <w:rPr>
          <w:rFonts w:eastAsia="Calibri"/>
          <w:color w:val="auto"/>
          <w:sz w:val="23"/>
          <w:szCs w:val="23"/>
        </w:rPr>
      </w:pPr>
      <w:r w:rsidRPr="00FD589E">
        <w:rPr>
          <w:rFonts w:eastAsia="Calibri"/>
          <w:color w:val="auto"/>
          <w:sz w:val="23"/>
          <w:szCs w:val="23"/>
        </w:rPr>
        <w:t>Jeżeli oferty otrzymają taką samą ocenę w kryterium o najwyższej wadze, Zamawiający wybierze ofertę z najniższą ceną.</w:t>
      </w:r>
    </w:p>
    <w:p w14:paraId="2E9B270F" w14:textId="77777777" w:rsidR="00DF19CE" w:rsidRPr="00FD589E" w:rsidRDefault="00DF19CE" w:rsidP="0043222E">
      <w:pPr>
        <w:numPr>
          <w:ilvl w:val="1"/>
          <w:numId w:val="40"/>
        </w:numPr>
        <w:autoSpaceDE w:val="0"/>
        <w:autoSpaceDN w:val="0"/>
        <w:adjustRightInd w:val="0"/>
        <w:spacing w:after="0" w:line="240" w:lineRule="auto"/>
        <w:ind w:left="426" w:right="0" w:hanging="426"/>
        <w:rPr>
          <w:rFonts w:eastAsia="Calibri"/>
          <w:color w:val="auto"/>
          <w:sz w:val="23"/>
          <w:szCs w:val="23"/>
        </w:rPr>
      </w:pPr>
      <w:r w:rsidRPr="00FD589E">
        <w:rPr>
          <w:rFonts w:eastAsia="Calibri"/>
          <w:color w:val="auto"/>
          <w:sz w:val="23"/>
          <w:szCs w:val="23"/>
        </w:rPr>
        <w:t xml:space="preserve">Jeżeli Zamawiający nie będzie mógł dokonać wyboru oferty w sposób, o którym mowa </w:t>
      </w:r>
      <w:r w:rsidRPr="00FD589E">
        <w:rPr>
          <w:rFonts w:eastAsia="Calibri"/>
          <w:color w:val="auto"/>
          <w:sz w:val="23"/>
          <w:szCs w:val="23"/>
        </w:rPr>
        <w:br/>
        <w:t>w ust. 5, wezwie Wykonawców, którzy złożyli te oferty, do złożenia w terminie określonym przez Zamawiającego ofert dodatkowych zawierających nową cenę.</w:t>
      </w:r>
    </w:p>
    <w:p w14:paraId="00A3D106" w14:textId="72FCC3F7" w:rsidR="004F015C" w:rsidRPr="0022586D" w:rsidRDefault="004F015C" w:rsidP="0022586D">
      <w:pPr>
        <w:tabs>
          <w:tab w:val="left" w:pos="284"/>
          <w:tab w:val="left" w:pos="720"/>
          <w:tab w:val="left" w:pos="851"/>
        </w:tabs>
        <w:suppressAutoHyphens/>
        <w:overflowPunct w:val="0"/>
        <w:autoSpaceDE w:val="0"/>
        <w:spacing w:after="0" w:line="276" w:lineRule="auto"/>
        <w:ind w:left="0" w:right="78" w:firstLine="0"/>
        <w:textAlignment w:val="baseline"/>
        <w:rPr>
          <w:color w:val="auto"/>
          <w:szCs w:val="20"/>
          <w:lang w:eastAsia="ar-SA"/>
        </w:rPr>
      </w:pPr>
    </w:p>
    <w:p w14:paraId="5234296F" w14:textId="0A1DDC3E" w:rsidR="003714D3" w:rsidRPr="00EF46C0" w:rsidRDefault="00EF46C0" w:rsidP="0043222E">
      <w:pPr>
        <w:numPr>
          <w:ilvl w:val="0"/>
          <w:numId w:val="3"/>
        </w:numPr>
        <w:tabs>
          <w:tab w:val="left" w:pos="9214"/>
        </w:tabs>
        <w:spacing w:after="5" w:line="276" w:lineRule="auto"/>
        <w:ind w:left="670" w:right="78" w:hanging="670"/>
        <w:rPr>
          <w:sz w:val="23"/>
          <w:szCs w:val="23"/>
        </w:rPr>
      </w:pPr>
      <w:r>
        <w:rPr>
          <w:b/>
          <w:sz w:val="23"/>
          <w:szCs w:val="23"/>
        </w:rPr>
        <w:t>AUKCJA ELEKTRONICZNA</w:t>
      </w:r>
    </w:p>
    <w:p w14:paraId="4B2F2910" w14:textId="15E7EC0E" w:rsidR="002402F7" w:rsidRDefault="003714D3" w:rsidP="004F015C">
      <w:pPr>
        <w:tabs>
          <w:tab w:val="left" w:pos="9214"/>
        </w:tabs>
        <w:spacing w:after="0" w:line="276" w:lineRule="auto"/>
        <w:ind w:left="284" w:right="78" w:firstLine="0"/>
        <w:rPr>
          <w:szCs w:val="24"/>
        </w:rPr>
      </w:pPr>
      <w:r w:rsidRPr="00DF0F86">
        <w:rPr>
          <w:szCs w:val="24"/>
        </w:rPr>
        <w:t xml:space="preserve">Zamawiający nie przewiduje wyboru najkorzystniejszej oferty z zastosowaniem aukcji elektronicznej. </w:t>
      </w:r>
    </w:p>
    <w:p w14:paraId="7D579D04" w14:textId="77777777" w:rsidR="001B357C" w:rsidRPr="00DF0F86" w:rsidRDefault="001B357C" w:rsidP="001B357C">
      <w:pPr>
        <w:tabs>
          <w:tab w:val="left" w:pos="9214"/>
        </w:tabs>
        <w:spacing w:after="0" w:line="276" w:lineRule="auto"/>
        <w:ind w:left="0" w:right="78" w:firstLine="0"/>
        <w:rPr>
          <w:szCs w:val="24"/>
        </w:rPr>
      </w:pPr>
    </w:p>
    <w:p w14:paraId="13024619" w14:textId="476552A3" w:rsidR="001B357C" w:rsidRPr="00197A5F" w:rsidRDefault="00EF46C0" w:rsidP="00197A5F">
      <w:pPr>
        <w:pStyle w:val="Akapitzlist"/>
        <w:numPr>
          <w:ilvl w:val="0"/>
          <w:numId w:val="3"/>
        </w:numPr>
        <w:tabs>
          <w:tab w:val="left" w:pos="851"/>
        </w:tabs>
        <w:spacing w:after="0" w:line="240" w:lineRule="auto"/>
        <w:ind w:left="284" w:right="79" w:hanging="284"/>
        <w:rPr>
          <w:b/>
          <w:sz w:val="23"/>
          <w:szCs w:val="23"/>
        </w:rPr>
      </w:pPr>
      <w:r w:rsidRPr="00EF46C0">
        <w:rPr>
          <w:b/>
          <w:sz w:val="23"/>
          <w:szCs w:val="23"/>
        </w:rPr>
        <w:t>INFORMACJE O FORMALNOŚCIACH, JAKIE MUSZĄ ZOSTAĆ DOPEŁNIONE PO WYBORZE OFERTY w CELU ZAWARCIA UMOWY, WYMAGANIA DOTYCZĄCE ZABEZPIECZENIA NALEŻYTEGO WYKONANIA UMOWY ORAZ WARUNKI UMOWY.</w:t>
      </w:r>
    </w:p>
    <w:p w14:paraId="67CC3F2F" w14:textId="4EA4B0AD" w:rsidR="0073725A" w:rsidRPr="00982581" w:rsidRDefault="003714D3"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Wykonawca, którego oferta zostanie wybrana jako najkorzystniejsza zobowiązany będzie  do zawarcia umowy  w terminie i miejscu wskazanym przez zamawiającego. </w:t>
      </w:r>
    </w:p>
    <w:p w14:paraId="3460B4F8" w14:textId="77476734" w:rsidR="0073725A" w:rsidRPr="00982581" w:rsidRDefault="003714D3"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Zamawiający </w:t>
      </w:r>
      <w:r w:rsidRPr="00982581">
        <w:rPr>
          <w:b/>
          <w:sz w:val="23"/>
          <w:szCs w:val="23"/>
        </w:rPr>
        <w:t>nie będzie żądał wniesienia zabezpieczenia należytego wykonania umowy</w:t>
      </w:r>
      <w:r w:rsidRPr="00982581">
        <w:rPr>
          <w:sz w:val="23"/>
          <w:szCs w:val="23"/>
        </w:rPr>
        <w:t xml:space="preserve">. </w:t>
      </w:r>
    </w:p>
    <w:p w14:paraId="64D9E57D" w14:textId="0FEDEDD0" w:rsidR="0073725A" w:rsidRPr="00982581" w:rsidRDefault="0073725A"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Zamawiający zawiera umowę w sprawie zamówienia publicznego w terminie nie krótszym niż 10 dni od dnia przesłania zawiadomienia o wyborze najkorzystniejszej oferty. </w:t>
      </w:r>
    </w:p>
    <w:p w14:paraId="76F3150E" w14:textId="58CB10B2" w:rsidR="0073725A" w:rsidRPr="00982581" w:rsidRDefault="0073725A" w:rsidP="00FD589E">
      <w:pPr>
        <w:numPr>
          <w:ilvl w:val="0"/>
          <w:numId w:val="4"/>
        </w:numPr>
        <w:tabs>
          <w:tab w:val="left" w:pos="9214"/>
        </w:tabs>
        <w:spacing w:after="0" w:line="240" w:lineRule="auto"/>
        <w:ind w:left="568" w:right="79" w:hanging="284"/>
        <w:rPr>
          <w:sz w:val="23"/>
          <w:szCs w:val="23"/>
        </w:rPr>
      </w:pPr>
      <w:r w:rsidRPr="00982581">
        <w:rPr>
          <w:sz w:val="23"/>
          <w:szCs w:val="23"/>
        </w:rPr>
        <w:t>Zamawiający może zawrzeć umowę w sprawie zamówienia publicznego przed upływem</w:t>
      </w:r>
      <w:r w:rsidR="004E16AB">
        <w:rPr>
          <w:sz w:val="23"/>
          <w:szCs w:val="23"/>
        </w:rPr>
        <w:t xml:space="preserve"> terminu, o którym mowa w ust. 3</w:t>
      </w:r>
      <w:r w:rsidRPr="00982581">
        <w:rPr>
          <w:sz w:val="23"/>
          <w:szCs w:val="23"/>
        </w:rPr>
        <w:t>, jeżeli w postępowaniu złożono tylko jedną ofertę.</w:t>
      </w:r>
    </w:p>
    <w:p w14:paraId="69B9A443" w14:textId="1C2C5D0B" w:rsidR="003714D3" w:rsidRPr="00982581" w:rsidRDefault="003714D3"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Przed podpisaniem umowy wykonawcy wspólnie ubiegający się o udzielenie zamówienia publicznego, których oferta została wybrana jako najkorzystniejsza, w przypadku dołączenia do oferty pełnomocnictwa tylko do reprezentowania </w:t>
      </w:r>
      <w:r w:rsidR="005B6C36" w:rsidRPr="00982581">
        <w:rPr>
          <w:sz w:val="23"/>
          <w:szCs w:val="23"/>
        </w:rPr>
        <w:t xml:space="preserve"> </w:t>
      </w:r>
      <w:r w:rsidRPr="00982581">
        <w:rPr>
          <w:sz w:val="23"/>
          <w:szCs w:val="23"/>
        </w:rPr>
        <w:t>w postępowaniu o udzielenie zamówienia publicznego, przedłożą stosowne pełnomocnictwo do podpisania umowy w sprawie zamówienia publicznego. Ponadto wykonawcy zobowiązani są przedłożyć umowę regulującą współpracę wykonawców występujących wspólnie (jeśli nie była dołączona do oferty).</w:t>
      </w:r>
    </w:p>
    <w:p w14:paraId="4ABDED13" w14:textId="235D4176" w:rsidR="003714D3" w:rsidRPr="00982581" w:rsidRDefault="003714D3"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Projektowane postanowienia umowy określa </w:t>
      </w:r>
      <w:r w:rsidR="000015DE" w:rsidRPr="00AA635E">
        <w:rPr>
          <w:color w:val="auto"/>
          <w:sz w:val="23"/>
          <w:szCs w:val="23"/>
        </w:rPr>
        <w:t>Z</w:t>
      </w:r>
      <w:r w:rsidRPr="00AA635E">
        <w:rPr>
          <w:color w:val="auto"/>
          <w:sz w:val="23"/>
          <w:szCs w:val="23"/>
        </w:rPr>
        <w:t xml:space="preserve">ałącznik nr </w:t>
      </w:r>
      <w:r w:rsidR="004F015C" w:rsidRPr="00AA635E">
        <w:rPr>
          <w:color w:val="auto"/>
          <w:sz w:val="23"/>
          <w:szCs w:val="23"/>
        </w:rPr>
        <w:t>4</w:t>
      </w:r>
      <w:r w:rsidRPr="00AA635E">
        <w:rPr>
          <w:color w:val="auto"/>
          <w:sz w:val="23"/>
          <w:szCs w:val="23"/>
        </w:rPr>
        <w:t xml:space="preserve"> do SWZ.</w:t>
      </w:r>
    </w:p>
    <w:p w14:paraId="7C0A8F4B" w14:textId="03D95D63" w:rsidR="0073725A" w:rsidRPr="00982581" w:rsidRDefault="003714D3" w:rsidP="00FD589E">
      <w:pPr>
        <w:numPr>
          <w:ilvl w:val="0"/>
          <w:numId w:val="4"/>
        </w:numPr>
        <w:tabs>
          <w:tab w:val="left" w:pos="9214"/>
        </w:tabs>
        <w:spacing w:after="0" w:line="240" w:lineRule="auto"/>
        <w:ind w:left="568" w:right="79" w:hanging="284"/>
        <w:rPr>
          <w:sz w:val="23"/>
          <w:szCs w:val="23"/>
        </w:rPr>
      </w:pPr>
      <w:r w:rsidRPr="00982581">
        <w:rPr>
          <w:sz w:val="23"/>
          <w:szCs w:val="23"/>
        </w:rPr>
        <w:t xml:space="preserve">Jeżeli Wykonawca, którego oferta została wybrana jako najkorzystniejsza uchyla się od zawarcia umowy w sprawie zamówienia publicznego, zamawiający </w:t>
      </w:r>
      <w:r w:rsidR="00DA452E" w:rsidRPr="00982581">
        <w:rPr>
          <w:sz w:val="23"/>
          <w:szCs w:val="23"/>
        </w:rPr>
        <w:t>zgodnie z art. 263 ustawy</w:t>
      </w:r>
      <w:r w:rsidR="005F29EB">
        <w:rPr>
          <w:sz w:val="23"/>
          <w:szCs w:val="23"/>
        </w:rPr>
        <w:t xml:space="preserve"> </w:t>
      </w:r>
      <w:proofErr w:type="spellStart"/>
      <w:r w:rsidR="005F29EB">
        <w:rPr>
          <w:sz w:val="23"/>
          <w:szCs w:val="23"/>
        </w:rPr>
        <w:lastRenderedPageBreak/>
        <w:t>pzp</w:t>
      </w:r>
      <w:proofErr w:type="spellEnd"/>
      <w:r w:rsidR="00DA452E" w:rsidRPr="00982581">
        <w:rPr>
          <w:sz w:val="23"/>
          <w:szCs w:val="23"/>
        </w:rPr>
        <w:t xml:space="preserve"> </w:t>
      </w:r>
      <w:r w:rsidRPr="00982581">
        <w:rPr>
          <w:sz w:val="23"/>
          <w:szCs w:val="23"/>
        </w:rPr>
        <w:t>może dokonać ponownego badania i oceny ofert spośród ofert pozostałych w postepowaniu wykonawców albo unieważnić postępowanie.</w:t>
      </w:r>
      <w:r w:rsidR="00D06C28" w:rsidRPr="00982581">
        <w:rPr>
          <w:sz w:val="23"/>
          <w:szCs w:val="23"/>
        </w:rPr>
        <w:t xml:space="preserve">  </w:t>
      </w:r>
    </w:p>
    <w:p w14:paraId="5791DC57" w14:textId="31047CD1" w:rsidR="0073725A" w:rsidRPr="00982581" w:rsidRDefault="0034366C" w:rsidP="00FD589E">
      <w:pPr>
        <w:widowControl w:val="0"/>
        <w:numPr>
          <w:ilvl w:val="0"/>
          <w:numId w:val="4"/>
        </w:numPr>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284"/>
        <w:contextualSpacing/>
        <w:textAlignment w:val="baseline"/>
        <w:rPr>
          <w:color w:val="auto"/>
          <w:sz w:val="23"/>
          <w:szCs w:val="23"/>
          <w:u w:val="single"/>
          <w:lang w:eastAsia="ar-SA"/>
        </w:rPr>
      </w:pPr>
      <w:r w:rsidRPr="00982581">
        <w:rPr>
          <w:color w:val="auto"/>
          <w:sz w:val="23"/>
          <w:szCs w:val="23"/>
          <w:lang w:eastAsia="ar-SA"/>
        </w:rPr>
        <w:t>Dwukrotne nieusprawiedliwione niestawienie się przez Wykonawcę w wyznaczonym terminie celem podpisania umowy uznaje się za uchylenie od zawarcia umowy, co upoważni Zamawiającego do przeprowadzenia procedury zgodnie z art. 263 ustawy</w:t>
      </w:r>
      <w:r w:rsidR="005F29EB">
        <w:rPr>
          <w:color w:val="auto"/>
          <w:sz w:val="23"/>
          <w:szCs w:val="23"/>
          <w:lang w:eastAsia="ar-SA"/>
        </w:rPr>
        <w:t xml:space="preserve"> </w:t>
      </w:r>
      <w:proofErr w:type="spellStart"/>
      <w:r w:rsidR="005F29EB">
        <w:rPr>
          <w:color w:val="auto"/>
          <w:sz w:val="23"/>
          <w:szCs w:val="23"/>
          <w:lang w:eastAsia="ar-SA"/>
        </w:rPr>
        <w:t>pzp</w:t>
      </w:r>
      <w:proofErr w:type="spellEnd"/>
      <w:r w:rsidRPr="00982581">
        <w:rPr>
          <w:color w:val="auto"/>
          <w:sz w:val="23"/>
          <w:szCs w:val="23"/>
          <w:lang w:eastAsia="ar-SA"/>
        </w:rPr>
        <w:t>.</w:t>
      </w:r>
    </w:p>
    <w:p w14:paraId="70ADC8D5" w14:textId="1A4FA1F3" w:rsidR="0073725A" w:rsidRPr="00982581" w:rsidRDefault="0073725A" w:rsidP="00FD589E">
      <w:pPr>
        <w:widowControl w:val="0"/>
        <w:numPr>
          <w:ilvl w:val="0"/>
          <w:numId w:val="4"/>
        </w:numPr>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284"/>
        <w:contextualSpacing/>
        <w:textAlignment w:val="baseline"/>
        <w:rPr>
          <w:color w:val="auto"/>
          <w:sz w:val="23"/>
          <w:szCs w:val="23"/>
          <w:u w:val="single"/>
          <w:lang w:eastAsia="ar-SA"/>
        </w:rPr>
      </w:pPr>
      <w:r w:rsidRPr="00982581">
        <w:rPr>
          <w:sz w:val="23"/>
          <w:szCs w:val="23"/>
        </w:rPr>
        <w:t>Wybrany Wykonawca jest zobowiązany do zawarcia umowy w sprawie zamówienia publicznego na warunkach określonych we Wzorze Umowy</w:t>
      </w:r>
      <w:r w:rsidR="00CD329B" w:rsidRPr="00982581">
        <w:rPr>
          <w:sz w:val="23"/>
          <w:szCs w:val="23"/>
        </w:rPr>
        <w:t>.</w:t>
      </w:r>
    </w:p>
    <w:p w14:paraId="17BD9FE3" w14:textId="04FBE5AF" w:rsidR="0073725A" w:rsidRPr="00982581" w:rsidRDefault="0073725A" w:rsidP="00FD589E">
      <w:pPr>
        <w:widowControl w:val="0"/>
        <w:numPr>
          <w:ilvl w:val="0"/>
          <w:numId w:val="4"/>
        </w:numPr>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284"/>
        <w:contextualSpacing/>
        <w:textAlignment w:val="baseline"/>
        <w:rPr>
          <w:color w:val="auto"/>
          <w:sz w:val="23"/>
          <w:szCs w:val="23"/>
          <w:u w:val="single"/>
          <w:lang w:eastAsia="ar-SA"/>
        </w:rPr>
      </w:pPr>
      <w:r w:rsidRPr="00982581">
        <w:rPr>
          <w:sz w:val="23"/>
          <w:szCs w:val="23"/>
        </w:rPr>
        <w:t>Zakres świadczenia Wykonawcy wynikający z umowy jest tożsamy z jego zobowiązaniem zawartym w ofercie.</w:t>
      </w:r>
    </w:p>
    <w:p w14:paraId="60AB82BB" w14:textId="27677C62" w:rsidR="0073725A" w:rsidRPr="00982581" w:rsidRDefault="0073725A" w:rsidP="00FD589E">
      <w:pPr>
        <w:widowControl w:val="0"/>
        <w:numPr>
          <w:ilvl w:val="0"/>
          <w:numId w:val="4"/>
        </w:numPr>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284"/>
        <w:contextualSpacing/>
        <w:textAlignment w:val="baseline"/>
        <w:rPr>
          <w:color w:val="auto"/>
          <w:sz w:val="23"/>
          <w:szCs w:val="23"/>
          <w:u w:val="single"/>
          <w:lang w:eastAsia="ar-SA"/>
        </w:rPr>
      </w:pPr>
      <w:r w:rsidRPr="00982581">
        <w:rPr>
          <w:sz w:val="23"/>
          <w:szCs w:val="23"/>
        </w:rPr>
        <w:t>Zamawiający przewiduje możliwość zmiany zawartej umowy w stosunku do treści wybranej oferty</w:t>
      </w:r>
      <w:r w:rsidR="00CD329B" w:rsidRPr="00982581">
        <w:rPr>
          <w:sz w:val="23"/>
          <w:szCs w:val="23"/>
        </w:rPr>
        <w:t>.</w:t>
      </w:r>
    </w:p>
    <w:p w14:paraId="729DFC39" w14:textId="2C101049" w:rsidR="0073725A" w:rsidRPr="00982581" w:rsidRDefault="0073725A" w:rsidP="00FD589E">
      <w:pPr>
        <w:widowControl w:val="0"/>
        <w:numPr>
          <w:ilvl w:val="0"/>
          <w:numId w:val="4"/>
        </w:numPr>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284"/>
        <w:contextualSpacing/>
        <w:textAlignment w:val="baseline"/>
        <w:rPr>
          <w:color w:val="auto"/>
          <w:sz w:val="23"/>
          <w:szCs w:val="23"/>
          <w:u w:val="single"/>
          <w:lang w:eastAsia="ar-SA"/>
        </w:rPr>
      </w:pPr>
      <w:r w:rsidRPr="00982581">
        <w:rPr>
          <w:sz w:val="23"/>
          <w:szCs w:val="23"/>
        </w:rPr>
        <w:t>Zmiany umowy wymaga dla swej ważności zachowania formy pisemnej.</w:t>
      </w:r>
    </w:p>
    <w:p w14:paraId="2640A551" w14:textId="77777777" w:rsidR="00254778" w:rsidRPr="005C5B47" w:rsidRDefault="00254778" w:rsidP="00254778">
      <w:pPr>
        <w:widowControl w:val="0"/>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76" w:lineRule="auto"/>
        <w:ind w:left="567" w:right="78" w:firstLine="0"/>
        <w:contextualSpacing/>
        <w:textAlignment w:val="baseline"/>
        <w:rPr>
          <w:color w:val="auto"/>
          <w:szCs w:val="24"/>
          <w:u w:val="single"/>
          <w:lang w:eastAsia="ar-SA"/>
        </w:rPr>
      </w:pPr>
    </w:p>
    <w:p w14:paraId="5CB352D6" w14:textId="60979E2E" w:rsidR="001B357C" w:rsidRPr="00FD1D03" w:rsidRDefault="003714D3" w:rsidP="00FD1D03">
      <w:pPr>
        <w:tabs>
          <w:tab w:val="left" w:pos="9214"/>
        </w:tabs>
        <w:spacing w:line="240" w:lineRule="auto"/>
        <w:ind w:left="0" w:right="79" w:firstLine="0"/>
        <w:rPr>
          <w:b/>
          <w:sz w:val="23"/>
          <w:szCs w:val="23"/>
        </w:rPr>
      </w:pPr>
      <w:r w:rsidRPr="007034B9">
        <w:rPr>
          <w:b/>
          <w:sz w:val="23"/>
          <w:szCs w:val="23"/>
        </w:rPr>
        <w:t xml:space="preserve">XVII. </w:t>
      </w:r>
      <w:r w:rsidR="007034B9" w:rsidRPr="007034B9">
        <w:rPr>
          <w:b/>
          <w:sz w:val="23"/>
          <w:szCs w:val="23"/>
        </w:rPr>
        <w:t>POUCZENIE O ŚRODKACH OCHRONY PR</w:t>
      </w:r>
      <w:r w:rsidR="00FD1D03">
        <w:rPr>
          <w:b/>
          <w:sz w:val="23"/>
          <w:szCs w:val="23"/>
        </w:rPr>
        <w:t>AWNEJ PRZYSŁUGUJĄCYCH WYKONAWCY</w:t>
      </w:r>
    </w:p>
    <w:p w14:paraId="2416CA7D" w14:textId="77777777" w:rsidR="0058663E" w:rsidRPr="00982581" w:rsidRDefault="0058663E" w:rsidP="0043222E">
      <w:pPr>
        <w:numPr>
          <w:ilvl w:val="0"/>
          <w:numId w:val="5"/>
        </w:numPr>
        <w:spacing w:after="0" w:line="240" w:lineRule="auto"/>
        <w:ind w:left="426" w:right="79" w:hanging="425"/>
        <w:rPr>
          <w:sz w:val="23"/>
          <w:szCs w:val="23"/>
        </w:rPr>
      </w:pPr>
      <w:r w:rsidRPr="00982581">
        <w:rPr>
          <w:sz w:val="23"/>
          <w:szCs w:val="23"/>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w:t>
      </w:r>
    </w:p>
    <w:p w14:paraId="30DD40B0" w14:textId="77777777" w:rsidR="003E2BB0" w:rsidRPr="00982581" w:rsidRDefault="003E2BB0" w:rsidP="0043222E">
      <w:pPr>
        <w:pStyle w:val="Akapitzlist"/>
        <w:numPr>
          <w:ilvl w:val="0"/>
          <w:numId w:val="5"/>
        </w:numPr>
        <w:tabs>
          <w:tab w:val="left" w:pos="477"/>
        </w:tabs>
        <w:spacing w:after="0" w:line="240" w:lineRule="auto"/>
        <w:ind w:left="426" w:right="79" w:hanging="425"/>
        <w:rPr>
          <w:sz w:val="23"/>
          <w:szCs w:val="23"/>
        </w:rPr>
      </w:pPr>
      <w:r w:rsidRPr="00982581">
        <w:rPr>
          <w:sz w:val="23"/>
          <w:szCs w:val="23"/>
        </w:rPr>
        <w:t xml:space="preserve">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 </w:t>
      </w:r>
    </w:p>
    <w:p w14:paraId="56C5CF44" w14:textId="578C1EBE" w:rsidR="003E2BB0" w:rsidRPr="00982581" w:rsidRDefault="003E2BB0" w:rsidP="0043222E">
      <w:pPr>
        <w:pStyle w:val="Akapitzlist"/>
        <w:numPr>
          <w:ilvl w:val="0"/>
          <w:numId w:val="5"/>
        </w:numPr>
        <w:tabs>
          <w:tab w:val="left" w:pos="426"/>
        </w:tabs>
        <w:spacing w:after="0" w:line="240" w:lineRule="auto"/>
        <w:ind w:right="79" w:hanging="487"/>
        <w:rPr>
          <w:sz w:val="23"/>
          <w:szCs w:val="23"/>
        </w:rPr>
      </w:pPr>
      <w:r w:rsidRPr="00982581">
        <w:rPr>
          <w:sz w:val="23"/>
          <w:szCs w:val="23"/>
        </w:rPr>
        <w:t>Odwołanie przysługuje na:</w:t>
      </w:r>
    </w:p>
    <w:p w14:paraId="323F0333" w14:textId="77777777" w:rsidR="0058663E" w:rsidRPr="00982581" w:rsidRDefault="0058663E" w:rsidP="0043222E">
      <w:pPr>
        <w:numPr>
          <w:ilvl w:val="0"/>
          <w:numId w:val="7"/>
        </w:numPr>
        <w:spacing w:after="0" w:line="240" w:lineRule="auto"/>
        <w:ind w:left="851" w:right="79" w:hanging="425"/>
        <w:contextualSpacing/>
        <w:rPr>
          <w:sz w:val="23"/>
          <w:szCs w:val="23"/>
        </w:rPr>
      </w:pPr>
      <w:r w:rsidRPr="00982581">
        <w:rPr>
          <w:sz w:val="23"/>
          <w:szCs w:val="23"/>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366A8615" w14:textId="77777777" w:rsidR="0058663E" w:rsidRPr="00982581" w:rsidRDefault="0058663E" w:rsidP="0043222E">
      <w:pPr>
        <w:numPr>
          <w:ilvl w:val="0"/>
          <w:numId w:val="7"/>
        </w:numPr>
        <w:spacing w:after="0" w:line="240" w:lineRule="auto"/>
        <w:ind w:left="851" w:right="79" w:hanging="425"/>
        <w:contextualSpacing/>
        <w:rPr>
          <w:sz w:val="23"/>
          <w:szCs w:val="23"/>
        </w:rPr>
      </w:pPr>
      <w:r w:rsidRPr="00982581">
        <w:rPr>
          <w:sz w:val="23"/>
          <w:szCs w:val="23"/>
        </w:rPr>
        <w:t xml:space="preserve">zaniechanie czynności w postępowaniu o udzielenie zamówienia, o zawarcie umowy ramowej, dynamicznym systemie zakupów, systemie kwalifikowania wykonawców lub konkursie, do której zamawiający był obowiązany na podstawie ustawy; </w:t>
      </w:r>
    </w:p>
    <w:p w14:paraId="2FA6A334" w14:textId="77777777" w:rsidR="0058663E" w:rsidRPr="00982581" w:rsidRDefault="0058663E" w:rsidP="0043222E">
      <w:pPr>
        <w:numPr>
          <w:ilvl w:val="0"/>
          <w:numId w:val="7"/>
        </w:numPr>
        <w:spacing w:after="0" w:line="240" w:lineRule="auto"/>
        <w:ind w:left="851" w:right="79" w:hanging="425"/>
        <w:contextualSpacing/>
        <w:rPr>
          <w:sz w:val="23"/>
          <w:szCs w:val="23"/>
        </w:rPr>
      </w:pPr>
      <w:r w:rsidRPr="00982581">
        <w:rPr>
          <w:sz w:val="23"/>
          <w:szCs w:val="23"/>
        </w:rPr>
        <w:t xml:space="preserve">zaniechanie przeprowadzenia postępowania o udzielenie zamówienia lub zorganizowania konkursu na podstawie ustawy, mimo że zamawiający był do tego obowiązany. </w:t>
      </w:r>
    </w:p>
    <w:p w14:paraId="26CFD7FC" w14:textId="77777777" w:rsidR="0058663E" w:rsidRPr="00982581" w:rsidRDefault="0058663E" w:rsidP="0043222E">
      <w:pPr>
        <w:numPr>
          <w:ilvl w:val="0"/>
          <w:numId w:val="5"/>
        </w:numPr>
        <w:tabs>
          <w:tab w:val="left" w:pos="284"/>
        </w:tabs>
        <w:spacing w:after="0" w:line="240" w:lineRule="auto"/>
        <w:ind w:left="284" w:right="79" w:hanging="284"/>
        <w:rPr>
          <w:sz w:val="23"/>
          <w:szCs w:val="23"/>
        </w:rPr>
      </w:pPr>
      <w:r w:rsidRPr="00982581">
        <w:rPr>
          <w:sz w:val="23"/>
          <w:szCs w:val="23"/>
        </w:rPr>
        <w:t xml:space="preserve">Odwołanie można wnosić zgodnie z art. 514 w/w ustawy – do Prezesa Izby, przesyłając kopię odwołania Zamawiającemu. </w:t>
      </w:r>
    </w:p>
    <w:p w14:paraId="0E9DAD13" w14:textId="77777777" w:rsidR="0058663E" w:rsidRPr="00982581" w:rsidRDefault="0058663E" w:rsidP="0043222E">
      <w:pPr>
        <w:numPr>
          <w:ilvl w:val="0"/>
          <w:numId w:val="5"/>
        </w:numPr>
        <w:tabs>
          <w:tab w:val="left" w:pos="284"/>
          <w:tab w:val="left" w:pos="426"/>
        </w:tabs>
        <w:spacing w:after="0" w:line="240" w:lineRule="auto"/>
        <w:ind w:left="426" w:right="79" w:hanging="426"/>
        <w:rPr>
          <w:sz w:val="23"/>
          <w:szCs w:val="23"/>
        </w:rPr>
      </w:pPr>
      <w:r w:rsidRPr="00982581">
        <w:rPr>
          <w:spacing w:val="4"/>
          <w:sz w:val="23"/>
          <w:szCs w:val="23"/>
        </w:rPr>
        <w:t>Odwołanie wnosi się w terminach:</w:t>
      </w:r>
    </w:p>
    <w:p w14:paraId="5205732A"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361FF41D"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10 dni od dnia publikacji ogłoszenia w Dzienniku Urzędowym Unii Europejskiej lub zamieszczenia dokumentów zamówienia na stronie internetowej wobec treści ogłoszenia o zamówieniu lub wobec treści dokumentów zamówienia;</w:t>
      </w:r>
    </w:p>
    <w:p w14:paraId="02E4DEEC"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Odwołanie w przypadkach innych niż określone w pkt. 1) i 2) wnosi się w terminie 10 dni od dnia, w którym powzięto lub przy zachowaniu należytej staranności można było powziąć wiadomość o okolicznościach stanowiących podstawę jego wniesienia.</w:t>
      </w:r>
    </w:p>
    <w:p w14:paraId="2148A3CE"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Jeżeli Zamawiający nie przesłał Wykonawcy zawiadomienia o wyborze najkorzystniejszej oferty odwołanie wnosi się nie później niż w terminie:</w:t>
      </w:r>
    </w:p>
    <w:p w14:paraId="7AC0E5C9" w14:textId="77777777" w:rsidR="0058663E" w:rsidRPr="00982581" w:rsidRDefault="0058663E" w:rsidP="0043222E">
      <w:pPr>
        <w:numPr>
          <w:ilvl w:val="4"/>
          <w:numId w:val="9"/>
        </w:numPr>
        <w:tabs>
          <w:tab w:val="left" w:pos="993"/>
          <w:tab w:val="left" w:pos="1560"/>
        </w:tabs>
        <w:spacing w:after="0" w:line="240" w:lineRule="auto"/>
        <w:ind w:left="851" w:right="79" w:hanging="284"/>
        <w:contextualSpacing/>
        <w:rPr>
          <w:spacing w:val="4"/>
          <w:sz w:val="23"/>
          <w:szCs w:val="23"/>
        </w:rPr>
      </w:pPr>
      <w:r w:rsidRPr="00982581">
        <w:rPr>
          <w:spacing w:val="4"/>
          <w:sz w:val="23"/>
          <w:szCs w:val="23"/>
        </w:rPr>
        <w:t>30 dni od dnia publikacji w Dzienniku Urzędowym Unii Europejskiej ogłoszenia o udzieleniu zamówienia;</w:t>
      </w:r>
    </w:p>
    <w:p w14:paraId="553C3998" w14:textId="77777777" w:rsidR="0058663E" w:rsidRPr="00982581" w:rsidRDefault="0058663E" w:rsidP="0043222E">
      <w:pPr>
        <w:numPr>
          <w:ilvl w:val="4"/>
          <w:numId w:val="9"/>
        </w:numPr>
        <w:tabs>
          <w:tab w:val="left" w:pos="993"/>
          <w:tab w:val="left" w:pos="1560"/>
        </w:tabs>
        <w:spacing w:after="0" w:line="240" w:lineRule="auto"/>
        <w:ind w:left="851" w:right="79" w:hanging="284"/>
        <w:contextualSpacing/>
        <w:rPr>
          <w:color w:val="2E74B5"/>
          <w:spacing w:val="4"/>
          <w:sz w:val="23"/>
          <w:szCs w:val="23"/>
        </w:rPr>
      </w:pPr>
      <w:r w:rsidRPr="00982581">
        <w:rPr>
          <w:spacing w:val="4"/>
          <w:sz w:val="23"/>
          <w:szCs w:val="23"/>
        </w:rPr>
        <w:t xml:space="preserve">6 miesięcy od dnia zawarcia umowy, jeżeli Zamawiający nie opublikował </w:t>
      </w:r>
      <w:r w:rsidRPr="00982581">
        <w:rPr>
          <w:spacing w:val="4"/>
          <w:sz w:val="23"/>
          <w:szCs w:val="23"/>
        </w:rPr>
        <w:br/>
        <w:t>w Dzienniku Urzędowym Unii Europejskiej ogłoszenia o udzieleniu zamówienia</w:t>
      </w:r>
    </w:p>
    <w:p w14:paraId="64210E72" w14:textId="66F7519B" w:rsidR="005456ED" w:rsidRPr="00F247A3" w:rsidRDefault="0058663E" w:rsidP="00F247A3">
      <w:pPr>
        <w:numPr>
          <w:ilvl w:val="0"/>
          <w:numId w:val="5"/>
        </w:numPr>
        <w:tabs>
          <w:tab w:val="left" w:pos="284"/>
        </w:tabs>
        <w:spacing w:after="0" w:line="240" w:lineRule="auto"/>
        <w:ind w:left="284" w:right="79" w:hanging="284"/>
        <w:contextualSpacing/>
        <w:rPr>
          <w:sz w:val="23"/>
          <w:szCs w:val="23"/>
        </w:rPr>
      </w:pPr>
      <w:r w:rsidRPr="00982581">
        <w:rPr>
          <w:sz w:val="23"/>
          <w:szCs w:val="23"/>
        </w:rPr>
        <w:t>Szczegółowe regulacje dotyczące postępowania odwoławczego i postępowania skargowego  zawiera dział IX ustawy.</w:t>
      </w:r>
    </w:p>
    <w:p w14:paraId="137948CF" w14:textId="77777777" w:rsidR="00EA7DD2" w:rsidRPr="007C2E64" w:rsidRDefault="003714D3" w:rsidP="007C2E64">
      <w:pPr>
        <w:spacing w:after="0" w:line="312" w:lineRule="auto"/>
        <w:ind w:left="0" w:right="0" w:firstLine="0"/>
        <w:rPr>
          <w:rFonts w:eastAsia="DengXian"/>
          <w:b/>
          <w:color w:val="auto"/>
          <w:szCs w:val="24"/>
        </w:rPr>
      </w:pPr>
      <w:r w:rsidRPr="007C2E64">
        <w:rPr>
          <w:rFonts w:eastAsia="Calibri"/>
          <w:b/>
          <w:bCs/>
          <w:color w:val="auto"/>
          <w:sz w:val="23"/>
          <w:szCs w:val="23"/>
          <w:lang w:eastAsia="en-US"/>
        </w:rPr>
        <w:lastRenderedPageBreak/>
        <w:t>XVIII</w:t>
      </w:r>
      <w:r w:rsidR="0022586D" w:rsidRPr="007C2E64">
        <w:rPr>
          <w:rFonts w:eastAsia="Calibri"/>
          <w:b/>
          <w:bCs/>
          <w:color w:val="auto"/>
          <w:sz w:val="23"/>
          <w:szCs w:val="23"/>
          <w:lang w:eastAsia="en-US"/>
        </w:rPr>
        <w:t>.</w:t>
      </w:r>
      <w:r w:rsidRPr="007C2E64">
        <w:rPr>
          <w:rFonts w:eastAsia="Calibri"/>
          <w:b/>
          <w:bCs/>
          <w:color w:val="auto"/>
          <w:sz w:val="23"/>
          <w:szCs w:val="23"/>
          <w:lang w:eastAsia="en-US"/>
        </w:rPr>
        <w:t xml:space="preserve"> </w:t>
      </w:r>
      <w:r w:rsidR="00EA7DD2" w:rsidRPr="007C2E64">
        <w:rPr>
          <w:rFonts w:eastAsia="DengXian"/>
          <w:b/>
          <w:color w:val="auto"/>
          <w:szCs w:val="24"/>
        </w:rPr>
        <w:t>OCHRONA DANYCH OSOBOWYCH</w:t>
      </w:r>
    </w:p>
    <w:p w14:paraId="2EEAFC06" w14:textId="77777777" w:rsidR="00EA7DD2" w:rsidRPr="00EA7DD2" w:rsidRDefault="00EA7DD2" w:rsidP="00FF01BD">
      <w:pPr>
        <w:spacing w:after="0" w:line="240" w:lineRule="auto"/>
        <w:ind w:left="0" w:right="0" w:firstLine="0"/>
        <w:rPr>
          <w:rFonts w:eastAsia="Calibri"/>
          <w:color w:val="auto"/>
          <w:sz w:val="23"/>
          <w:szCs w:val="23"/>
          <w:lang w:eastAsia="en-US"/>
        </w:rPr>
      </w:pPr>
      <w:r w:rsidRPr="00EA7DD2">
        <w:rPr>
          <w:rFonts w:eastAsia="Calibri"/>
          <w:color w:val="auto"/>
          <w:sz w:val="23"/>
          <w:szCs w:val="23"/>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7D34F52" w14:textId="77777777" w:rsidR="00EA7DD2" w:rsidRPr="00EA7DD2" w:rsidRDefault="00EA7DD2" w:rsidP="0043222E">
      <w:pPr>
        <w:numPr>
          <w:ilvl w:val="0"/>
          <w:numId w:val="34"/>
        </w:numPr>
        <w:spacing w:after="0" w:line="240" w:lineRule="auto"/>
        <w:ind w:left="426" w:right="0" w:hanging="426"/>
        <w:rPr>
          <w:rFonts w:eastAsia="DengXian"/>
          <w:b/>
          <w:bCs/>
          <w:color w:val="auto"/>
          <w:sz w:val="23"/>
          <w:szCs w:val="23"/>
        </w:rPr>
      </w:pPr>
      <w:r w:rsidRPr="00EA7DD2">
        <w:rPr>
          <w:rFonts w:eastAsia="DengXian"/>
          <w:color w:val="auto"/>
          <w:sz w:val="23"/>
          <w:szCs w:val="23"/>
        </w:rPr>
        <w:t xml:space="preserve">administratorem Pani/Pana danych osobowych jest </w:t>
      </w:r>
      <w:r w:rsidRPr="00EA7DD2">
        <w:rPr>
          <w:rFonts w:eastAsia="SimSun"/>
          <w:color w:val="auto"/>
          <w:sz w:val="23"/>
          <w:szCs w:val="23"/>
        </w:rPr>
        <w:t>Komendant Wojewódzki Policji w Białymstoku z siedzibą przy ul. Sienkiewicza 65, 15-003 Białystok;</w:t>
      </w:r>
    </w:p>
    <w:p w14:paraId="5096A7CC" w14:textId="77777777" w:rsidR="00EA7DD2" w:rsidRPr="00EA7DD2" w:rsidRDefault="00EA7DD2" w:rsidP="0043222E">
      <w:pPr>
        <w:numPr>
          <w:ilvl w:val="0"/>
          <w:numId w:val="34"/>
        </w:numPr>
        <w:spacing w:after="0" w:line="240" w:lineRule="auto"/>
        <w:ind w:left="426" w:right="0" w:hanging="426"/>
        <w:rPr>
          <w:color w:val="00B0F0"/>
          <w:sz w:val="23"/>
          <w:szCs w:val="23"/>
        </w:rPr>
      </w:pPr>
      <w:r w:rsidRPr="00EA7DD2">
        <w:rPr>
          <w:rFonts w:eastAsia="SimSun"/>
          <w:color w:val="auto"/>
          <w:sz w:val="23"/>
          <w:szCs w:val="23"/>
        </w:rPr>
        <w:t xml:space="preserve">administrator danych wyznaczył inspektora ochrony danych (IOD) w Komendzie Wojewódzkiej Policji w Białymstoku – Katarzynę Chorąży, z którym można się skontaktować telefonicznie: 47 711-31-92, bądź za pośrednictwem e-mail: </w:t>
      </w:r>
      <w:hyperlink r:id="rId22" w:history="1">
        <w:r w:rsidRPr="00EA7DD2">
          <w:rPr>
            <w:rFonts w:eastAsia="SimSun"/>
            <w:color w:val="auto"/>
            <w:sz w:val="23"/>
            <w:szCs w:val="23"/>
            <w:u w:val="single"/>
          </w:rPr>
          <w:t>iod.kwp@bk.policja.gov.pl</w:t>
        </w:r>
      </w:hyperlink>
      <w:r w:rsidRPr="00EA7DD2">
        <w:rPr>
          <w:rFonts w:eastAsia="SimSun"/>
          <w:color w:val="auto"/>
          <w:sz w:val="23"/>
          <w:szCs w:val="23"/>
        </w:rPr>
        <w:t xml:space="preserve">, </w:t>
      </w:r>
    </w:p>
    <w:p w14:paraId="3EB020FD" w14:textId="77777777" w:rsidR="00EA7DD2" w:rsidRPr="00EA7DD2" w:rsidRDefault="00EA7DD2" w:rsidP="0043222E">
      <w:pPr>
        <w:numPr>
          <w:ilvl w:val="0"/>
          <w:numId w:val="34"/>
        </w:numPr>
        <w:spacing w:after="0" w:line="240" w:lineRule="auto"/>
        <w:ind w:left="426" w:right="0" w:hanging="426"/>
        <w:rPr>
          <w:color w:val="auto"/>
          <w:sz w:val="23"/>
          <w:szCs w:val="23"/>
        </w:rPr>
      </w:pPr>
      <w:r w:rsidRPr="00EA7DD2">
        <w:rPr>
          <w:color w:val="auto"/>
          <w:sz w:val="23"/>
          <w:szCs w:val="23"/>
        </w:rPr>
        <w:t xml:space="preserve">Pani/Pana dane osobowe przetwarzane będą na podstawie art. 6 ust. 1 lit. c, b, f </w:t>
      </w:r>
      <w:r w:rsidRPr="00EA7DD2">
        <w:rPr>
          <w:i/>
          <w:color w:val="auto"/>
          <w:sz w:val="23"/>
          <w:szCs w:val="23"/>
        </w:rPr>
        <w:t xml:space="preserve"> </w:t>
      </w:r>
      <w:r w:rsidRPr="00EA7DD2">
        <w:rPr>
          <w:color w:val="auto"/>
          <w:sz w:val="23"/>
          <w:szCs w:val="23"/>
        </w:rPr>
        <w:t xml:space="preserve">RODO w celu </w:t>
      </w:r>
      <w:r w:rsidRPr="00EA7DD2">
        <w:rPr>
          <w:rFonts w:eastAsia="DengXian"/>
          <w:color w:val="auto"/>
          <w:sz w:val="23"/>
          <w:szCs w:val="23"/>
        </w:rPr>
        <w:t xml:space="preserve">związanym </w:t>
      </w:r>
      <w:r w:rsidRPr="00EA7DD2">
        <w:rPr>
          <w:rFonts w:eastAsia="DengXian"/>
          <w:b/>
          <w:color w:val="auto"/>
          <w:sz w:val="23"/>
          <w:szCs w:val="23"/>
        </w:rPr>
        <w:t xml:space="preserve">z prowadzeniem niniejszego postępowania o udzielenie zamówienia publicznego, </w:t>
      </w:r>
      <w:r w:rsidRPr="00EA7DD2">
        <w:rPr>
          <w:rFonts w:eastAsia="DengXian"/>
          <w:color w:val="auto"/>
          <w:sz w:val="23"/>
          <w:szCs w:val="23"/>
        </w:rPr>
        <w:t>w celu prowadzenia analiz związanych z prowadzonym postępowaniem, w celu realizacji zawartej w wyniku postępowania umowy, w celu archiwizacji;</w:t>
      </w:r>
    </w:p>
    <w:p w14:paraId="05EE68A0" w14:textId="77777777" w:rsidR="00EA7DD2" w:rsidRPr="00EA7DD2" w:rsidRDefault="00EA7DD2" w:rsidP="0043222E">
      <w:pPr>
        <w:numPr>
          <w:ilvl w:val="0"/>
          <w:numId w:val="34"/>
        </w:numPr>
        <w:spacing w:after="0" w:line="240" w:lineRule="auto"/>
        <w:ind w:left="426" w:right="0" w:hanging="426"/>
        <w:rPr>
          <w:color w:val="auto"/>
          <w:sz w:val="23"/>
          <w:szCs w:val="23"/>
        </w:rPr>
      </w:pPr>
      <w:r w:rsidRPr="00EA7DD2">
        <w:rPr>
          <w:color w:val="auto"/>
          <w:sz w:val="23"/>
          <w:szCs w:val="23"/>
        </w:rPr>
        <w:t>podstawę prawną przetwarzania danych osobowych stanowi:</w:t>
      </w:r>
    </w:p>
    <w:p w14:paraId="26306604" w14:textId="77777777" w:rsidR="00EA7DD2" w:rsidRPr="00EA7DD2" w:rsidRDefault="00EA7DD2" w:rsidP="0043222E">
      <w:pPr>
        <w:numPr>
          <w:ilvl w:val="0"/>
          <w:numId w:val="35"/>
        </w:numPr>
        <w:spacing w:after="0" w:line="240" w:lineRule="auto"/>
        <w:ind w:left="709" w:right="0" w:hanging="283"/>
        <w:rPr>
          <w:color w:val="auto"/>
          <w:sz w:val="23"/>
          <w:szCs w:val="23"/>
        </w:rPr>
      </w:pPr>
      <w:proofErr w:type="spellStart"/>
      <w:r w:rsidRPr="00EA7DD2">
        <w:rPr>
          <w:color w:val="auto"/>
          <w:sz w:val="23"/>
          <w:szCs w:val="23"/>
        </w:rPr>
        <w:t>p.z.p</w:t>
      </w:r>
      <w:proofErr w:type="spellEnd"/>
      <w:r w:rsidRPr="00EA7DD2">
        <w:rPr>
          <w:color w:val="auto"/>
          <w:sz w:val="23"/>
          <w:szCs w:val="23"/>
        </w:rPr>
        <w:t>., wydane na jej podstawie akty wykonawcze, ustawa o rachunkowości, ustawa o finansach publicznych oraz ustawa o narodowym zasobie archiwalnym i archiwach (art. 6 ust. 1 lit c oraz e RODO1),</w:t>
      </w:r>
    </w:p>
    <w:p w14:paraId="29C68185" w14:textId="77777777" w:rsidR="00EA7DD2" w:rsidRPr="00EA7DD2" w:rsidRDefault="00EA7DD2" w:rsidP="0043222E">
      <w:pPr>
        <w:numPr>
          <w:ilvl w:val="0"/>
          <w:numId w:val="35"/>
        </w:numPr>
        <w:spacing w:after="0" w:line="240" w:lineRule="auto"/>
        <w:ind w:left="709" w:right="0" w:hanging="283"/>
        <w:rPr>
          <w:color w:val="auto"/>
          <w:sz w:val="23"/>
          <w:szCs w:val="23"/>
        </w:rPr>
      </w:pPr>
      <w:r w:rsidRPr="00EA7DD2">
        <w:rPr>
          <w:color w:val="auto"/>
          <w:sz w:val="23"/>
          <w:szCs w:val="23"/>
        </w:rPr>
        <w:t>zamiar zawarcia i realizacji umowy z Wykonawcą będącym osobą fizyczną (art. 6 ust. 1 lit b RODO),</w:t>
      </w:r>
    </w:p>
    <w:p w14:paraId="3F638B88" w14:textId="77777777" w:rsidR="00EA7DD2" w:rsidRPr="00EA7DD2" w:rsidRDefault="00EA7DD2" w:rsidP="0043222E">
      <w:pPr>
        <w:numPr>
          <w:ilvl w:val="0"/>
          <w:numId w:val="35"/>
        </w:numPr>
        <w:spacing w:after="0" w:line="240" w:lineRule="auto"/>
        <w:ind w:left="709" w:right="0" w:hanging="283"/>
        <w:rPr>
          <w:color w:val="auto"/>
          <w:sz w:val="23"/>
          <w:szCs w:val="23"/>
        </w:rPr>
      </w:pPr>
      <w:r w:rsidRPr="00EA7DD2">
        <w:rPr>
          <w:color w:val="auto"/>
          <w:sz w:val="23"/>
          <w:szCs w:val="23"/>
        </w:rPr>
        <w:t xml:space="preserve">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 </w:t>
      </w:r>
    </w:p>
    <w:p w14:paraId="68ECAD6E" w14:textId="77777777" w:rsidR="00EA7DD2" w:rsidRPr="00EA7DD2" w:rsidRDefault="00EA7DD2" w:rsidP="0043222E">
      <w:pPr>
        <w:numPr>
          <w:ilvl w:val="0"/>
          <w:numId w:val="34"/>
        </w:numPr>
        <w:spacing w:after="0" w:line="240" w:lineRule="auto"/>
        <w:ind w:left="426" w:right="0" w:hanging="426"/>
        <w:contextualSpacing/>
        <w:rPr>
          <w:sz w:val="23"/>
          <w:szCs w:val="23"/>
        </w:rPr>
      </w:pPr>
      <w:r w:rsidRPr="00EA7DD2">
        <w:rPr>
          <w:sz w:val="23"/>
          <w:szCs w:val="23"/>
        </w:rPr>
        <w:t>Zamawiający przetwarza następujące rodzaje danych osobowych:</w:t>
      </w:r>
    </w:p>
    <w:p w14:paraId="5AC64AAC" w14:textId="77777777" w:rsidR="00EA7DD2" w:rsidRPr="00EA7DD2" w:rsidRDefault="00EA7DD2" w:rsidP="0043222E">
      <w:pPr>
        <w:numPr>
          <w:ilvl w:val="0"/>
          <w:numId w:val="37"/>
        </w:numPr>
        <w:tabs>
          <w:tab w:val="left" w:pos="425"/>
          <w:tab w:val="left" w:pos="880"/>
        </w:tabs>
        <w:spacing w:after="0" w:line="240" w:lineRule="auto"/>
        <w:ind w:left="709" w:right="0" w:hanging="283"/>
        <w:rPr>
          <w:sz w:val="23"/>
          <w:szCs w:val="23"/>
        </w:rPr>
      </w:pPr>
      <w:r w:rsidRPr="00EA7DD2">
        <w:rPr>
          <w:sz w:val="23"/>
          <w:szCs w:val="23"/>
        </w:rPr>
        <w:t>dane osobowe wykonawcy (będącego osobą fizyczną), którego oferta nie została wybrana – dane podane przez wykonawcę w ofercie, załącznikach do oferty oraz innych dokumentach składanych w postępowaniu o udzielenie zamówienia,</w:t>
      </w:r>
    </w:p>
    <w:p w14:paraId="042B900A" w14:textId="77777777" w:rsidR="00EA7DD2" w:rsidRPr="00EA7DD2" w:rsidRDefault="00EA7DD2" w:rsidP="0043222E">
      <w:pPr>
        <w:numPr>
          <w:ilvl w:val="0"/>
          <w:numId w:val="37"/>
        </w:numPr>
        <w:tabs>
          <w:tab w:val="left" w:pos="425"/>
        </w:tabs>
        <w:spacing w:after="0" w:line="240" w:lineRule="auto"/>
        <w:ind w:left="709" w:right="0" w:hanging="283"/>
        <w:rPr>
          <w:sz w:val="23"/>
          <w:szCs w:val="23"/>
        </w:rPr>
      </w:pPr>
      <w:r w:rsidRPr="00EA7DD2">
        <w:rPr>
          <w:sz w:val="23"/>
          <w:szCs w:val="23"/>
        </w:rPr>
        <w:t>dane osobowe wykonawcy (będącego osobą fizyczną), którego oferta została wybrana  i z którym zawarto umowę – dane podane przez wykonawcę w ofercie i załącznikach do oferty oraz dane podane przy zawieraniu i w trakcie realizacji umowy,</w:t>
      </w:r>
    </w:p>
    <w:p w14:paraId="16418429" w14:textId="77777777" w:rsidR="00EA7DD2" w:rsidRPr="00EA7DD2" w:rsidRDefault="00EA7DD2" w:rsidP="0043222E">
      <w:pPr>
        <w:numPr>
          <w:ilvl w:val="0"/>
          <w:numId w:val="37"/>
        </w:numPr>
        <w:tabs>
          <w:tab w:val="left" w:pos="425"/>
        </w:tabs>
        <w:spacing w:after="0" w:line="240" w:lineRule="auto"/>
        <w:ind w:left="709" w:right="0" w:hanging="283"/>
        <w:rPr>
          <w:sz w:val="23"/>
          <w:szCs w:val="23"/>
        </w:rPr>
      </w:pPr>
      <w:r w:rsidRPr="00EA7DD2">
        <w:rPr>
          <w:sz w:val="23"/>
          <w:szCs w:val="23"/>
        </w:rPr>
        <w:t>dane osobowe pracowników wykonawców, których oferta nie została wybrana oraz podwykonawców lub podmiotów udostępniających zasoby i ich pracowników – dane</w:t>
      </w:r>
      <w:r w:rsidRPr="00EA7DD2">
        <w:rPr>
          <w:rFonts w:eastAsia="Calibri"/>
          <w:sz w:val="23"/>
          <w:szCs w:val="23"/>
          <w:lang w:eastAsia="en-US"/>
        </w:rPr>
        <w:t xml:space="preserve"> </w:t>
      </w:r>
      <w:r w:rsidRPr="00EA7DD2">
        <w:rPr>
          <w:sz w:val="23"/>
          <w:szCs w:val="23"/>
        </w:rPr>
        <w:t>podane w ofercie i innych dokumentach składanych w postępowaniu o udzielenie zamówienia,</w:t>
      </w:r>
    </w:p>
    <w:p w14:paraId="6A77D908" w14:textId="77777777" w:rsidR="00EA7DD2" w:rsidRPr="00EA7DD2" w:rsidRDefault="00EA7DD2" w:rsidP="0043222E">
      <w:pPr>
        <w:numPr>
          <w:ilvl w:val="0"/>
          <w:numId w:val="37"/>
        </w:numPr>
        <w:tabs>
          <w:tab w:val="left" w:pos="425"/>
        </w:tabs>
        <w:spacing w:after="0" w:line="240" w:lineRule="auto"/>
        <w:ind w:left="709" w:right="0" w:hanging="283"/>
        <w:rPr>
          <w:sz w:val="23"/>
          <w:szCs w:val="23"/>
        </w:rPr>
      </w:pPr>
      <w:r w:rsidRPr="00EA7DD2">
        <w:rPr>
          <w:sz w:val="23"/>
          <w:szCs w:val="23"/>
        </w:rPr>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14:paraId="12CDF455" w14:textId="77777777" w:rsidR="00EA7DD2" w:rsidRPr="00EA7DD2" w:rsidRDefault="00EA7DD2" w:rsidP="0043222E">
      <w:pPr>
        <w:numPr>
          <w:ilvl w:val="0"/>
          <w:numId w:val="34"/>
        </w:numPr>
        <w:spacing w:after="0" w:line="240" w:lineRule="auto"/>
        <w:ind w:left="426" w:right="0" w:hanging="426"/>
        <w:contextualSpacing/>
        <w:rPr>
          <w:color w:val="auto"/>
          <w:sz w:val="23"/>
          <w:szCs w:val="23"/>
        </w:rPr>
      </w:pPr>
      <w:r w:rsidRPr="00EA7DD2">
        <w:rPr>
          <w:color w:val="auto"/>
          <w:sz w:val="23"/>
          <w:szCs w:val="23"/>
        </w:rPr>
        <w:t>Zamawiający przetwarza dane osobowe:</w:t>
      </w:r>
    </w:p>
    <w:p w14:paraId="02230DFD" w14:textId="77777777" w:rsidR="00EA7DD2" w:rsidRPr="00EA7DD2" w:rsidRDefault="00EA7DD2" w:rsidP="0043222E">
      <w:pPr>
        <w:numPr>
          <w:ilvl w:val="0"/>
          <w:numId w:val="36"/>
        </w:numPr>
        <w:tabs>
          <w:tab w:val="left" w:pos="240"/>
          <w:tab w:val="left" w:pos="709"/>
        </w:tabs>
        <w:spacing w:after="0" w:line="240" w:lineRule="auto"/>
        <w:ind w:left="709" w:right="0" w:hanging="283"/>
        <w:rPr>
          <w:color w:val="auto"/>
          <w:sz w:val="23"/>
          <w:szCs w:val="23"/>
        </w:rPr>
      </w:pPr>
      <w:r w:rsidRPr="00EA7DD2">
        <w:rPr>
          <w:color w:val="auto"/>
          <w:sz w:val="23"/>
          <w:szCs w:val="23"/>
        </w:rPr>
        <w:t>podane przez wykonawców w ofertach i załącznikach do oferty oraz innych dokumentach składanych w trakcie postępowania – przez okres 5 albo 15 lat (w przypadku zamówień współfinansowanych ze środków UE), począwszy od 1 stycznia roku kalendarzowego następującego po zakończeniu okresu obowiązywania umowy;</w:t>
      </w:r>
    </w:p>
    <w:p w14:paraId="15DC63BA" w14:textId="77777777" w:rsidR="00EA7DD2" w:rsidRPr="00EA7DD2" w:rsidRDefault="00EA7DD2" w:rsidP="0043222E">
      <w:pPr>
        <w:numPr>
          <w:ilvl w:val="0"/>
          <w:numId w:val="36"/>
        </w:numPr>
        <w:tabs>
          <w:tab w:val="left" w:pos="240"/>
          <w:tab w:val="left" w:pos="709"/>
        </w:tabs>
        <w:spacing w:after="0" w:line="240" w:lineRule="auto"/>
        <w:ind w:left="709" w:right="0" w:hanging="283"/>
        <w:rPr>
          <w:color w:val="auto"/>
          <w:sz w:val="23"/>
          <w:szCs w:val="23"/>
        </w:rPr>
      </w:pPr>
      <w:r w:rsidRPr="00EA7DD2">
        <w:rPr>
          <w:color w:val="auto"/>
          <w:sz w:val="23"/>
          <w:szCs w:val="23"/>
        </w:rPr>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14:paraId="42EA8E9F" w14:textId="77777777" w:rsidR="00EA7DD2" w:rsidRPr="00EA7DD2" w:rsidRDefault="00EA7DD2" w:rsidP="0043222E">
      <w:pPr>
        <w:numPr>
          <w:ilvl w:val="0"/>
          <w:numId w:val="36"/>
        </w:numPr>
        <w:tabs>
          <w:tab w:val="left" w:pos="240"/>
          <w:tab w:val="left" w:pos="709"/>
        </w:tabs>
        <w:spacing w:after="0" w:line="240" w:lineRule="auto"/>
        <w:ind w:left="709" w:right="0" w:hanging="283"/>
        <w:rPr>
          <w:color w:val="auto"/>
          <w:sz w:val="23"/>
          <w:szCs w:val="23"/>
        </w:rPr>
      </w:pPr>
      <w:r w:rsidRPr="00EA7DD2">
        <w:rPr>
          <w:color w:val="auto"/>
          <w:sz w:val="23"/>
          <w:szCs w:val="23"/>
        </w:rPr>
        <w:t>podane przy zawieraniu i w trakcie realizacji umów – przez okres realizacji umowy, a następnie przez okres wskazany w przepisach o rachunkowości, o archiwizacji oraz przepisach dotyczących projektów współfinansowanych ze środków UE;</w:t>
      </w:r>
    </w:p>
    <w:p w14:paraId="3B6E2F25" w14:textId="1EBBA75A" w:rsidR="00EA7DD2" w:rsidRPr="00EA7DD2" w:rsidRDefault="00EA7DD2" w:rsidP="0043222E">
      <w:pPr>
        <w:numPr>
          <w:ilvl w:val="0"/>
          <w:numId w:val="36"/>
        </w:numPr>
        <w:tabs>
          <w:tab w:val="left" w:pos="240"/>
          <w:tab w:val="left" w:pos="709"/>
        </w:tabs>
        <w:spacing w:after="0" w:line="240" w:lineRule="auto"/>
        <w:ind w:left="709" w:right="0" w:hanging="283"/>
        <w:rPr>
          <w:color w:val="auto"/>
          <w:sz w:val="23"/>
          <w:szCs w:val="23"/>
        </w:rPr>
      </w:pPr>
      <w:r w:rsidRPr="00EA7DD2">
        <w:rPr>
          <w:color w:val="auto"/>
          <w:sz w:val="23"/>
          <w:szCs w:val="23"/>
        </w:rPr>
        <w:lastRenderedPageBreak/>
        <w:t>dane osobowe wskazane powyżej wykorzystywan</w:t>
      </w:r>
      <w:r>
        <w:rPr>
          <w:color w:val="auto"/>
          <w:sz w:val="23"/>
          <w:szCs w:val="23"/>
        </w:rPr>
        <w:t xml:space="preserve">e do potrzeb analiz związanych  z </w:t>
      </w:r>
      <w:r w:rsidRPr="00EA7DD2">
        <w:rPr>
          <w:color w:val="auto"/>
          <w:sz w:val="23"/>
          <w:szCs w:val="23"/>
        </w:rPr>
        <w:t xml:space="preserve">realizowanymi zamówieniami publicznymi przetwarzane są w wewnętrznych zasobach zamawiającego przez okres 15 lat, a następnie podlegają przeglądowi w celu ustalenia, czy nie są już potrzebne do realizacji ww. celu. </w:t>
      </w:r>
    </w:p>
    <w:p w14:paraId="0D137FED" w14:textId="77777777" w:rsidR="00EA7DD2" w:rsidRPr="00EA7DD2" w:rsidRDefault="00EA7DD2" w:rsidP="0043222E">
      <w:pPr>
        <w:numPr>
          <w:ilvl w:val="0"/>
          <w:numId w:val="34"/>
        </w:numPr>
        <w:tabs>
          <w:tab w:val="left" w:pos="425"/>
        </w:tabs>
        <w:spacing w:after="0" w:line="240" w:lineRule="auto"/>
        <w:ind w:left="426" w:right="0" w:hanging="426"/>
        <w:contextualSpacing/>
        <w:rPr>
          <w:color w:val="00B0F0"/>
          <w:sz w:val="23"/>
          <w:szCs w:val="23"/>
        </w:rPr>
      </w:pPr>
      <w:r w:rsidRPr="00EA7DD2">
        <w:rPr>
          <w:color w:val="auto"/>
          <w:sz w:val="23"/>
          <w:szCs w:val="23"/>
          <w:lang w:val="en-US"/>
        </w:rPr>
        <w:t>d</w:t>
      </w:r>
      <w:proofErr w:type="spellStart"/>
      <w:r w:rsidRPr="00EA7DD2">
        <w:rPr>
          <w:color w:val="auto"/>
          <w:sz w:val="23"/>
          <w:szCs w:val="23"/>
        </w:rPr>
        <w:t>ane</w:t>
      </w:r>
      <w:proofErr w:type="spellEnd"/>
      <w:r w:rsidRPr="00EA7DD2">
        <w:rPr>
          <w:color w:val="auto"/>
          <w:sz w:val="23"/>
          <w:szCs w:val="23"/>
        </w:rPr>
        <w:t xml:space="preserve"> osobowe zawarte w ofertach i załącznikach do ofert będą ujawniane wykonawcom oraz wszystkim zainteresowanym z uwzględnieniem przepisów dotyczących zamówień publicznych oraz dostępu do informacji publicznej.</w:t>
      </w:r>
      <w:r w:rsidRPr="00EA7DD2">
        <w:rPr>
          <w:color w:val="auto"/>
          <w:sz w:val="23"/>
          <w:szCs w:val="23"/>
          <w:lang w:val="en-US"/>
        </w:rPr>
        <w:t xml:space="preserve"> </w:t>
      </w:r>
      <w:r w:rsidRPr="00EA7DD2">
        <w:rPr>
          <w:color w:val="auto"/>
          <w:sz w:val="23"/>
          <w:szCs w:val="23"/>
        </w:rPr>
        <w:t>Wszystkie dane osobowe opisane powyżej będą udostępnianie podmiotom przetwarzającym, które świadczą na rzecz administratora usługi z zakresu IT;</w:t>
      </w:r>
    </w:p>
    <w:p w14:paraId="401F66A3" w14:textId="77777777" w:rsidR="00EA7DD2" w:rsidRPr="00EA7DD2" w:rsidRDefault="00EA7DD2" w:rsidP="0043222E">
      <w:pPr>
        <w:numPr>
          <w:ilvl w:val="0"/>
          <w:numId w:val="34"/>
        </w:numPr>
        <w:tabs>
          <w:tab w:val="left" w:pos="425"/>
        </w:tabs>
        <w:spacing w:after="0" w:line="240" w:lineRule="auto"/>
        <w:ind w:left="426" w:right="0" w:hanging="426"/>
        <w:contextualSpacing/>
        <w:rPr>
          <w:color w:val="auto"/>
          <w:sz w:val="23"/>
          <w:szCs w:val="23"/>
        </w:rPr>
      </w:pPr>
      <w:r w:rsidRPr="00EA7DD2">
        <w:rPr>
          <w:color w:val="auto"/>
          <w:sz w:val="23"/>
          <w:szCs w:val="23"/>
        </w:rPr>
        <w:t>posiada Pani/Pan:</w:t>
      </w:r>
    </w:p>
    <w:p w14:paraId="0FB15642" w14:textId="77777777" w:rsidR="00EA7DD2" w:rsidRPr="00EA7DD2" w:rsidRDefault="00EA7DD2" w:rsidP="0043222E">
      <w:pPr>
        <w:numPr>
          <w:ilvl w:val="0"/>
          <w:numId w:val="38"/>
        </w:numPr>
        <w:tabs>
          <w:tab w:val="left" w:pos="709"/>
        </w:tabs>
        <w:spacing w:after="0" w:line="240" w:lineRule="auto"/>
        <w:ind w:left="709" w:right="0" w:hanging="283"/>
        <w:rPr>
          <w:rFonts w:eastAsia="Calibri"/>
          <w:i/>
          <w:color w:val="auto"/>
          <w:sz w:val="23"/>
          <w:szCs w:val="23"/>
          <w:lang w:eastAsia="en-US"/>
        </w:rPr>
      </w:pPr>
      <w:r w:rsidRPr="00EA7DD2">
        <w:rPr>
          <w:color w:val="auto"/>
          <w:sz w:val="23"/>
          <w:szCs w:val="23"/>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46C9B1" w14:textId="77777777" w:rsidR="00EA7DD2" w:rsidRPr="00EA7DD2" w:rsidRDefault="00EA7DD2" w:rsidP="0043222E">
      <w:pPr>
        <w:numPr>
          <w:ilvl w:val="0"/>
          <w:numId w:val="38"/>
        </w:numPr>
        <w:tabs>
          <w:tab w:val="left" w:pos="709"/>
        </w:tabs>
        <w:spacing w:after="0" w:line="240" w:lineRule="auto"/>
        <w:ind w:left="709" w:right="0" w:hanging="283"/>
        <w:rPr>
          <w:color w:val="auto"/>
          <w:sz w:val="23"/>
          <w:szCs w:val="23"/>
        </w:rPr>
      </w:pPr>
      <w:r w:rsidRPr="00EA7DD2">
        <w:rPr>
          <w:color w:val="auto"/>
          <w:sz w:val="23"/>
          <w:szCs w:val="23"/>
        </w:rPr>
        <w:t>na podstawie art. 16 RODO prawo do sprostowania Pani/Pana danych osobowych</w:t>
      </w:r>
      <w:r w:rsidRPr="00EA7DD2">
        <w:rPr>
          <w:color w:val="auto"/>
          <w:sz w:val="23"/>
          <w:szCs w:val="23"/>
          <w:lang w:val="en-US"/>
        </w:rPr>
        <w:t xml:space="preserve">, </w:t>
      </w:r>
      <w:proofErr w:type="spellStart"/>
      <w:r w:rsidRPr="00EA7DD2">
        <w:rPr>
          <w:color w:val="auto"/>
          <w:sz w:val="23"/>
          <w:szCs w:val="23"/>
          <w:lang w:val="en-US"/>
        </w:rPr>
        <w:t>które</w:t>
      </w:r>
      <w:proofErr w:type="spellEnd"/>
      <w:r w:rsidRPr="00EA7DD2">
        <w:rPr>
          <w:color w:val="auto"/>
          <w:sz w:val="23"/>
          <w:szCs w:val="23"/>
          <w:lang w:val="en-US"/>
        </w:rPr>
        <w:t xml:space="preserve"> </w:t>
      </w:r>
      <w:proofErr w:type="spellStart"/>
      <w:r w:rsidRPr="00EA7DD2">
        <w:rPr>
          <w:color w:val="auto"/>
          <w:sz w:val="23"/>
          <w:szCs w:val="23"/>
          <w:lang w:val="en-US"/>
        </w:rPr>
        <w:t>nie</w:t>
      </w:r>
      <w:proofErr w:type="spellEnd"/>
      <w:r w:rsidRPr="00EA7DD2">
        <w:rPr>
          <w:color w:val="auto"/>
          <w:sz w:val="23"/>
          <w:szCs w:val="23"/>
          <w:lang w:val="en-US"/>
        </w:rPr>
        <w:t xml:space="preserve"> </w:t>
      </w:r>
      <w:proofErr w:type="spellStart"/>
      <w:r w:rsidRPr="00EA7DD2">
        <w:rPr>
          <w:color w:val="auto"/>
          <w:sz w:val="23"/>
          <w:szCs w:val="23"/>
          <w:lang w:val="en-US"/>
        </w:rPr>
        <w:t>może</w:t>
      </w:r>
      <w:proofErr w:type="spellEnd"/>
      <w:r w:rsidRPr="00EA7DD2">
        <w:rPr>
          <w:color w:val="auto"/>
          <w:sz w:val="23"/>
          <w:szCs w:val="23"/>
        </w:rPr>
        <w:t xml:space="preserve"> skutkować zmianą </w:t>
      </w:r>
      <w:r w:rsidRPr="00EA7DD2">
        <w:rPr>
          <w:rFonts w:eastAsia="Calibri"/>
          <w:color w:val="auto"/>
          <w:sz w:val="23"/>
          <w:szCs w:val="23"/>
          <w:lang w:eastAsia="en-US"/>
        </w:rPr>
        <w:t xml:space="preserve">wyniku postępowania o udzielenie zamówienia publicznego ani zmianą postanowień umowy w zakresie niezgodnym z ustawą </w:t>
      </w:r>
      <w:proofErr w:type="spellStart"/>
      <w:r w:rsidRPr="00EA7DD2">
        <w:rPr>
          <w:rFonts w:eastAsia="Calibri"/>
          <w:color w:val="auto"/>
          <w:sz w:val="23"/>
          <w:szCs w:val="23"/>
          <w:lang w:eastAsia="en-US"/>
        </w:rPr>
        <w:t>p.z.p</w:t>
      </w:r>
      <w:proofErr w:type="spellEnd"/>
      <w:r w:rsidRPr="00EA7DD2">
        <w:rPr>
          <w:rFonts w:eastAsia="Calibri"/>
          <w:color w:val="auto"/>
          <w:sz w:val="23"/>
          <w:szCs w:val="23"/>
          <w:lang w:eastAsia="en-US"/>
        </w:rPr>
        <w:t>.</w:t>
      </w:r>
      <w:r w:rsidRPr="00EA7DD2">
        <w:rPr>
          <w:color w:val="auto"/>
          <w:sz w:val="23"/>
          <w:szCs w:val="23"/>
        </w:rPr>
        <w:t>;</w:t>
      </w:r>
    </w:p>
    <w:p w14:paraId="33B4491E" w14:textId="77777777" w:rsidR="00EA7DD2" w:rsidRPr="00EA7DD2" w:rsidRDefault="00EA7DD2" w:rsidP="0043222E">
      <w:pPr>
        <w:numPr>
          <w:ilvl w:val="0"/>
          <w:numId w:val="38"/>
        </w:numPr>
        <w:tabs>
          <w:tab w:val="left" w:pos="709"/>
        </w:tabs>
        <w:spacing w:after="0" w:line="240" w:lineRule="auto"/>
        <w:ind w:left="709" w:right="0" w:hanging="283"/>
        <w:rPr>
          <w:color w:val="auto"/>
          <w:sz w:val="23"/>
          <w:szCs w:val="23"/>
        </w:rPr>
      </w:pPr>
      <w:r w:rsidRPr="00EA7DD2">
        <w:rPr>
          <w:color w:val="auto"/>
          <w:sz w:val="23"/>
          <w:szCs w:val="23"/>
        </w:rPr>
        <w:t>na podstawie art. 18 RODO prawo żądania od administratora ograniczenia przetwarzania danych osobowych z zastrzeżeniem przypadków, o których mowa w art. 18 ust. 2 RODO</w:t>
      </w:r>
      <w:r w:rsidRPr="00EA7DD2">
        <w:rPr>
          <w:color w:val="auto"/>
          <w:sz w:val="23"/>
          <w:szCs w:val="23"/>
          <w:lang w:val="en-US"/>
        </w:rPr>
        <w:t>. P</w:t>
      </w:r>
      <w:proofErr w:type="spellStart"/>
      <w:r w:rsidRPr="00EA7DD2">
        <w:rPr>
          <w:rFonts w:eastAsia="Calibri"/>
          <w:color w:val="auto"/>
          <w:sz w:val="23"/>
          <w:szCs w:val="23"/>
          <w:lang w:eastAsia="en-US"/>
        </w:rPr>
        <w:t>rawo</w:t>
      </w:r>
      <w:proofErr w:type="spellEnd"/>
      <w:r w:rsidRPr="00EA7DD2">
        <w:rPr>
          <w:rFonts w:eastAsia="Calibri"/>
          <w:color w:val="auto"/>
          <w:sz w:val="23"/>
          <w:szCs w:val="23"/>
          <w:lang w:eastAsia="en-US"/>
        </w:rPr>
        <w:t xml:space="preserve"> do ograniczenia przetwarzania nie ma zastosowania w odniesieniu do </w:t>
      </w:r>
      <w:r w:rsidRPr="00EA7DD2">
        <w:rPr>
          <w:color w:val="auto"/>
          <w:sz w:val="23"/>
          <w:szCs w:val="23"/>
        </w:rPr>
        <w:t xml:space="preserve">przechowywania, w celu zapewnienia korzystania ze środków ochrony prawnej lub w celu ochrony praw innej osoby fizycznej lub prawnej, lub z uwagi na ważne względy interesu publicznego Unii Europejskiej lub państwa </w:t>
      </w:r>
      <w:proofErr w:type="spellStart"/>
      <w:r w:rsidRPr="00EA7DD2">
        <w:rPr>
          <w:color w:val="auto"/>
          <w:sz w:val="23"/>
          <w:szCs w:val="23"/>
        </w:rPr>
        <w:t>członkowskieg</w:t>
      </w:r>
      <w:proofErr w:type="spellEnd"/>
      <w:r w:rsidRPr="00EA7DD2">
        <w:rPr>
          <w:color w:val="auto"/>
          <w:sz w:val="23"/>
          <w:szCs w:val="23"/>
          <w:lang w:val="en-US"/>
        </w:rPr>
        <w:t xml:space="preserve">o. </w:t>
      </w:r>
      <w:r w:rsidRPr="00EA7DD2">
        <w:rPr>
          <w:color w:val="auto"/>
          <w:sz w:val="23"/>
          <w:szCs w:val="23"/>
        </w:rPr>
        <w:t xml:space="preserve">Wystąpienie z żądaniem, o którym mowa w art. 18 ust. 1 RODO, nie ogranicza przetwarzania danych osobowych do czasu zakończenia postępowania o udzielenie zamówienia publicznego </w:t>
      </w:r>
      <w:r w:rsidRPr="00EA7DD2">
        <w:rPr>
          <w:rFonts w:eastAsia="Calibri"/>
          <w:color w:val="auto"/>
          <w:sz w:val="23"/>
          <w:szCs w:val="23"/>
          <w:lang w:eastAsia="en-US"/>
        </w:rPr>
        <w:t xml:space="preserve">(art. 19 ust. 3 </w:t>
      </w:r>
      <w:proofErr w:type="spellStart"/>
      <w:r w:rsidRPr="00EA7DD2">
        <w:rPr>
          <w:rFonts w:eastAsia="Calibri"/>
          <w:color w:val="auto"/>
          <w:sz w:val="23"/>
          <w:szCs w:val="23"/>
          <w:lang w:eastAsia="en-US"/>
        </w:rPr>
        <w:t>p.z.p</w:t>
      </w:r>
      <w:proofErr w:type="spellEnd"/>
      <w:r w:rsidRPr="00EA7DD2">
        <w:rPr>
          <w:rFonts w:eastAsia="Calibri"/>
          <w:color w:val="auto"/>
          <w:sz w:val="23"/>
          <w:szCs w:val="23"/>
          <w:lang w:eastAsia="en-US"/>
        </w:rPr>
        <w:t>.);</w:t>
      </w:r>
    </w:p>
    <w:p w14:paraId="2665D81F" w14:textId="77777777" w:rsidR="00EA7DD2" w:rsidRPr="00EA7DD2" w:rsidRDefault="00EA7DD2" w:rsidP="0043222E">
      <w:pPr>
        <w:numPr>
          <w:ilvl w:val="0"/>
          <w:numId w:val="38"/>
        </w:numPr>
        <w:tabs>
          <w:tab w:val="left" w:pos="709"/>
        </w:tabs>
        <w:spacing w:after="0" w:line="240" w:lineRule="auto"/>
        <w:ind w:left="709" w:right="0" w:hanging="283"/>
        <w:rPr>
          <w:i/>
          <w:color w:val="auto"/>
          <w:sz w:val="23"/>
          <w:szCs w:val="23"/>
        </w:rPr>
      </w:pPr>
      <w:r w:rsidRPr="00EA7DD2">
        <w:rPr>
          <w:color w:val="auto"/>
          <w:sz w:val="23"/>
          <w:szCs w:val="23"/>
        </w:rPr>
        <w:t>prawo do wniesienia skargi do Prezesa Urzędu Ochrony Danych Osobowych, gdy uzna Pani/Pan, że przetwarzanie danych osobowych Pani/Pana dotyczących narusza przepisy RODO;</w:t>
      </w:r>
    </w:p>
    <w:p w14:paraId="2C20D708" w14:textId="77777777" w:rsidR="00EA7DD2" w:rsidRPr="00EA7DD2" w:rsidRDefault="00EA7DD2" w:rsidP="0043222E">
      <w:pPr>
        <w:numPr>
          <w:ilvl w:val="0"/>
          <w:numId w:val="34"/>
        </w:numPr>
        <w:tabs>
          <w:tab w:val="left" w:pos="425"/>
        </w:tabs>
        <w:spacing w:after="0" w:line="240" w:lineRule="auto"/>
        <w:ind w:left="426" w:right="0" w:hanging="426"/>
        <w:contextualSpacing/>
        <w:rPr>
          <w:i/>
          <w:color w:val="auto"/>
          <w:sz w:val="23"/>
          <w:szCs w:val="23"/>
        </w:rPr>
      </w:pPr>
      <w:r w:rsidRPr="00EA7DD2">
        <w:rPr>
          <w:color w:val="auto"/>
          <w:sz w:val="23"/>
          <w:szCs w:val="23"/>
        </w:rPr>
        <w:t>nie przysługuje Pani/Panu:</w:t>
      </w:r>
    </w:p>
    <w:p w14:paraId="02E62979" w14:textId="77777777" w:rsidR="00EA7DD2" w:rsidRPr="00EA7DD2" w:rsidRDefault="00EA7DD2" w:rsidP="0043222E">
      <w:pPr>
        <w:numPr>
          <w:ilvl w:val="0"/>
          <w:numId w:val="39"/>
        </w:numPr>
        <w:spacing w:after="0" w:line="240" w:lineRule="auto"/>
        <w:ind w:left="709" w:right="0" w:hanging="283"/>
        <w:rPr>
          <w:color w:val="auto"/>
          <w:sz w:val="23"/>
          <w:szCs w:val="23"/>
        </w:rPr>
      </w:pPr>
      <w:r w:rsidRPr="00EA7DD2">
        <w:rPr>
          <w:color w:val="auto"/>
          <w:sz w:val="23"/>
          <w:szCs w:val="23"/>
        </w:rPr>
        <w:t>w związku z art. 17 ust. 3 lit. b, d lub e RODO prawo do usunięcia danych osobowych;</w:t>
      </w:r>
    </w:p>
    <w:p w14:paraId="52D1B915" w14:textId="77777777" w:rsidR="00EA7DD2" w:rsidRPr="00EA7DD2" w:rsidRDefault="00EA7DD2" w:rsidP="0043222E">
      <w:pPr>
        <w:numPr>
          <w:ilvl w:val="0"/>
          <w:numId w:val="39"/>
        </w:numPr>
        <w:spacing w:after="0" w:line="240" w:lineRule="auto"/>
        <w:ind w:left="709" w:right="0" w:hanging="283"/>
        <w:rPr>
          <w:color w:val="auto"/>
          <w:sz w:val="23"/>
          <w:szCs w:val="23"/>
        </w:rPr>
      </w:pPr>
      <w:r w:rsidRPr="00EA7DD2">
        <w:rPr>
          <w:color w:val="auto"/>
          <w:sz w:val="23"/>
          <w:szCs w:val="23"/>
        </w:rPr>
        <w:t>prawo do przenoszenia danych osobowych, o którym mowa w art. 20 RODO;</w:t>
      </w:r>
    </w:p>
    <w:p w14:paraId="52B64853" w14:textId="77777777" w:rsidR="00EA7DD2" w:rsidRPr="00EA7DD2" w:rsidRDefault="00EA7DD2" w:rsidP="0043222E">
      <w:pPr>
        <w:numPr>
          <w:ilvl w:val="0"/>
          <w:numId w:val="39"/>
        </w:numPr>
        <w:spacing w:after="0" w:line="240" w:lineRule="auto"/>
        <w:ind w:left="709" w:right="0" w:hanging="283"/>
        <w:rPr>
          <w:rFonts w:ascii="Arial" w:eastAsia="Calibri" w:hAnsi="Arial" w:cs="Arial"/>
          <w:color w:val="auto"/>
          <w:sz w:val="23"/>
          <w:szCs w:val="23"/>
          <w:lang w:eastAsia="en-US"/>
        </w:rPr>
      </w:pPr>
      <w:r w:rsidRPr="00EA7DD2">
        <w:rPr>
          <w:color w:val="auto"/>
          <w:sz w:val="23"/>
          <w:szCs w:val="23"/>
        </w:rPr>
        <w:t>na podstawie art. 21 RODO prawo sprzeciwu, wobec przetwarzania danych osobowych, gdyż podstawą prawną przetwarzania Pani/Pana danych osobowych jest art. 6 ust. 1 lit. c RODO.</w:t>
      </w:r>
    </w:p>
    <w:p w14:paraId="36018600" w14:textId="77777777" w:rsidR="00EA7DD2" w:rsidRPr="00EA7DD2" w:rsidRDefault="00EA7DD2" w:rsidP="0043222E">
      <w:pPr>
        <w:numPr>
          <w:ilvl w:val="0"/>
          <w:numId w:val="34"/>
        </w:numPr>
        <w:tabs>
          <w:tab w:val="left" w:pos="425"/>
        </w:tabs>
        <w:spacing w:after="0" w:line="240" w:lineRule="auto"/>
        <w:ind w:left="426" w:right="0" w:hanging="426"/>
        <w:rPr>
          <w:rFonts w:eastAsia="Calibri"/>
          <w:b/>
          <w:color w:val="auto"/>
          <w:sz w:val="23"/>
          <w:szCs w:val="23"/>
          <w:u w:val="single"/>
          <w:lang w:eastAsia="en-US"/>
        </w:rPr>
      </w:pPr>
      <w:r w:rsidRPr="00EA7DD2">
        <w:rPr>
          <w:rFonts w:eastAsia="Calibri"/>
          <w:color w:val="auto"/>
          <w:sz w:val="23"/>
          <w:szCs w:val="23"/>
          <w:lang w:eastAsia="en-US"/>
        </w:rPr>
        <w:t>podanie danych jest dobrowolne, jednakże ich niepodanie może uniemożliwić Zamawiającemu dokonanie oceny zdolności wykonawcy do należytego wykonania zamówienia.</w:t>
      </w:r>
    </w:p>
    <w:p w14:paraId="1526EFAA" w14:textId="3BE0D878" w:rsidR="00FD1D03" w:rsidRPr="00856594" w:rsidRDefault="00FD1D03" w:rsidP="001B3A8B">
      <w:pPr>
        <w:tabs>
          <w:tab w:val="left" w:pos="9214"/>
        </w:tabs>
        <w:spacing w:line="276" w:lineRule="auto"/>
        <w:ind w:left="0" w:right="78" w:firstLine="0"/>
        <w:rPr>
          <w:sz w:val="23"/>
          <w:szCs w:val="23"/>
        </w:rPr>
      </w:pPr>
    </w:p>
    <w:p w14:paraId="31AB2713" w14:textId="20CE6CD5" w:rsidR="00EA7DD2" w:rsidRPr="00856594" w:rsidRDefault="00EA7DD2" w:rsidP="0043222E">
      <w:pPr>
        <w:pStyle w:val="Akapitzlist"/>
        <w:numPr>
          <w:ilvl w:val="3"/>
          <w:numId w:val="10"/>
        </w:numPr>
        <w:tabs>
          <w:tab w:val="left" w:pos="9214"/>
        </w:tabs>
        <w:spacing w:line="276" w:lineRule="auto"/>
        <w:ind w:left="567" w:right="78" w:hanging="567"/>
        <w:rPr>
          <w:b/>
          <w:sz w:val="23"/>
          <w:szCs w:val="23"/>
        </w:rPr>
      </w:pPr>
      <w:r w:rsidRPr="00856594">
        <w:rPr>
          <w:b/>
          <w:sz w:val="23"/>
          <w:szCs w:val="23"/>
        </w:rPr>
        <w:t>WYKAZ ZAŁĄCZNIKÓW DO SWZ</w:t>
      </w:r>
    </w:p>
    <w:tbl>
      <w:tblPr>
        <w:tblStyle w:val="Tabela-Siatka"/>
        <w:tblW w:w="0" w:type="auto"/>
        <w:tblInd w:w="108" w:type="dxa"/>
        <w:tblLook w:val="04A0" w:firstRow="1" w:lastRow="0" w:firstColumn="1" w:lastColumn="0" w:noHBand="0" w:noVBand="1"/>
      </w:tblPr>
      <w:tblGrid>
        <w:gridCol w:w="2547"/>
        <w:gridCol w:w="6549"/>
      </w:tblGrid>
      <w:tr w:rsidR="0045314B" w:rsidRPr="00FD1D03" w14:paraId="09F4C9AB" w14:textId="77777777" w:rsidTr="00EA7DD2">
        <w:tc>
          <w:tcPr>
            <w:tcW w:w="2581" w:type="dxa"/>
            <w:shd w:val="clear" w:color="auto" w:fill="auto"/>
          </w:tcPr>
          <w:p w14:paraId="012EAA00" w14:textId="5C7D59A3" w:rsidR="00EA7DD2" w:rsidRPr="00FD1D03" w:rsidRDefault="00EA7DD2" w:rsidP="00EA7DD2">
            <w:pPr>
              <w:tabs>
                <w:tab w:val="left" w:pos="9214"/>
              </w:tabs>
              <w:spacing w:line="276" w:lineRule="auto"/>
              <w:ind w:right="78"/>
              <w:rPr>
                <w:color w:val="auto"/>
                <w:sz w:val="23"/>
                <w:szCs w:val="23"/>
                <w:lang w:val="cs-CZ"/>
              </w:rPr>
            </w:pPr>
            <w:r w:rsidRPr="00FD1D03">
              <w:rPr>
                <w:color w:val="auto"/>
                <w:sz w:val="23"/>
                <w:szCs w:val="23"/>
                <w:lang w:val="cs-CZ"/>
              </w:rPr>
              <w:t>Załącznik nr 1a – 1c</w:t>
            </w:r>
          </w:p>
        </w:tc>
        <w:tc>
          <w:tcPr>
            <w:tcW w:w="6686" w:type="dxa"/>
            <w:shd w:val="clear" w:color="auto" w:fill="auto"/>
          </w:tcPr>
          <w:p w14:paraId="763C7F83" w14:textId="77777777" w:rsidR="00EA7DD2" w:rsidRPr="00FD1D03" w:rsidRDefault="00EA7DD2" w:rsidP="00EA7DD2">
            <w:pPr>
              <w:tabs>
                <w:tab w:val="left" w:pos="9214"/>
              </w:tabs>
              <w:spacing w:line="276" w:lineRule="auto"/>
              <w:ind w:right="78"/>
              <w:rPr>
                <w:color w:val="auto"/>
                <w:sz w:val="23"/>
                <w:szCs w:val="23"/>
                <w:lang w:val="cs-CZ"/>
              </w:rPr>
            </w:pPr>
            <w:r w:rsidRPr="00FD1D03">
              <w:rPr>
                <w:color w:val="auto"/>
                <w:sz w:val="23"/>
                <w:szCs w:val="23"/>
                <w:lang w:val="cs-CZ"/>
              </w:rPr>
              <w:t>Formularze ofertowe</w:t>
            </w:r>
          </w:p>
        </w:tc>
      </w:tr>
      <w:tr w:rsidR="0045314B" w:rsidRPr="00FD1D03" w14:paraId="53DF39C7" w14:textId="77777777" w:rsidTr="00EA7DD2">
        <w:tc>
          <w:tcPr>
            <w:tcW w:w="2581" w:type="dxa"/>
            <w:shd w:val="clear" w:color="auto" w:fill="auto"/>
          </w:tcPr>
          <w:p w14:paraId="6DF593A3" w14:textId="57766BD9" w:rsidR="00EA7DD2" w:rsidRPr="00FD1D03" w:rsidRDefault="00BE5AC3" w:rsidP="00EA7DD2">
            <w:pPr>
              <w:tabs>
                <w:tab w:val="left" w:pos="9214"/>
              </w:tabs>
              <w:spacing w:line="276" w:lineRule="auto"/>
              <w:ind w:right="78"/>
              <w:rPr>
                <w:color w:val="auto"/>
                <w:sz w:val="23"/>
                <w:szCs w:val="23"/>
                <w:lang w:val="cs-CZ"/>
              </w:rPr>
            </w:pPr>
            <w:r w:rsidRPr="00FD1D03">
              <w:rPr>
                <w:color w:val="auto"/>
                <w:sz w:val="23"/>
                <w:szCs w:val="23"/>
                <w:lang w:val="cs-CZ"/>
              </w:rPr>
              <w:t>Załącznik nr 2</w:t>
            </w:r>
          </w:p>
        </w:tc>
        <w:tc>
          <w:tcPr>
            <w:tcW w:w="6686" w:type="dxa"/>
            <w:shd w:val="clear" w:color="auto" w:fill="auto"/>
          </w:tcPr>
          <w:p w14:paraId="012DC4B0" w14:textId="5AC5F5A6" w:rsidR="00EA7DD2" w:rsidRPr="00FD1D03" w:rsidRDefault="00BE5AC3" w:rsidP="0045314B">
            <w:pPr>
              <w:tabs>
                <w:tab w:val="left" w:pos="9214"/>
              </w:tabs>
              <w:spacing w:after="0" w:line="240" w:lineRule="auto"/>
              <w:ind w:left="232" w:right="79" w:hanging="11"/>
              <w:rPr>
                <w:color w:val="auto"/>
                <w:sz w:val="23"/>
                <w:szCs w:val="23"/>
                <w:lang w:val="cs-CZ"/>
              </w:rPr>
            </w:pPr>
            <w:r w:rsidRPr="00FD1D03">
              <w:rPr>
                <w:color w:val="auto"/>
                <w:sz w:val="23"/>
                <w:szCs w:val="23"/>
              </w:rPr>
              <w:t>Oświadczenie z art. 125 ustawy w zw</w:t>
            </w:r>
            <w:r w:rsidR="0045314B" w:rsidRPr="00FD1D03">
              <w:rPr>
                <w:color w:val="auto"/>
                <w:sz w:val="23"/>
                <w:szCs w:val="23"/>
              </w:rPr>
              <w:t>iązku z art. 5k rozporządzenia</w:t>
            </w:r>
            <w:r w:rsidRPr="00FD1D03">
              <w:rPr>
                <w:color w:val="auto"/>
                <w:sz w:val="23"/>
                <w:szCs w:val="23"/>
              </w:rPr>
              <w:t xml:space="preserve"> stanowiące wstępne potwierdzenie, że wykonawca nie podlega wykluczeniu</w:t>
            </w:r>
          </w:p>
        </w:tc>
      </w:tr>
      <w:tr w:rsidR="0045314B" w:rsidRPr="00FD1D03" w14:paraId="672937FA" w14:textId="77777777" w:rsidTr="00EA7DD2">
        <w:tc>
          <w:tcPr>
            <w:tcW w:w="2581" w:type="dxa"/>
            <w:shd w:val="clear" w:color="auto" w:fill="auto"/>
          </w:tcPr>
          <w:p w14:paraId="35B856B8" w14:textId="3006EAB7" w:rsidR="00EA7DD2" w:rsidRPr="00FD1D03" w:rsidRDefault="00BE5AC3" w:rsidP="00EA7DD2">
            <w:pPr>
              <w:tabs>
                <w:tab w:val="left" w:pos="9214"/>
              </w:tabs>
              <w:spacing w:line="276" w:lineRule="auto"/>
              <w:ind w:right="78"/>
              <w:rPr>
                <w:color w:val="auto"/>
                <w:sz w:val="23"/>
                <w:szCs w:val="23"/>
                <w:lang w:val="cs-CZ"/>
              </w:rPr>
            </w:pPr>
            <w:r w:rsidRPr="00FD1D03">
              <w:rPr>
                <w:color w:val="auto"/>
                <w:sz w:val="23"/>
                <w:szCs w:val="23"/>
                <w:lang w:val="cs-CZ"/>
              </w:rPr>
              <w:t>Załącznik nr 3</w:t>
            </w:r>
            <w:r w:rsidR="00272C1A" w:rsidRPr="00FD1D03">
              <w:rPr>
                <w:color w:val="auto"/>
                <w:sz w:val="23"/>
                <w:szCs w:val="23"/>
                <w:lang w:val="cs-CZ"/>
              </w:rPr>
              <w:t>a-3c</w:t>
            </w:r>
          </w:p>
        </w:tc>
        <w:tc>
          <w:tcPr>
            <w:tcW w:w="6686" w:type="dxa"/>
            <w:shd w:val="clear" w:color="auto" w:fill="auto"/>
          </w:tcPr>
          <w:p w14:paraId="7BE3A476" w14:textId="011125D1" w:rsidR="00EA7DD2" w:rsidRPr="00FD1D03" w:rsidRDefault="0045314B" w:rsidP="00EA7DD2">
            <w:pPr>
              <w:tabs>
                <w:tab w:val="left" w:pos="9214"/>
              </w:tabs>
              <w:spacing w:line="276" w:lineRule="auto"/>
              <w:ind w:right="78"/>
              <w:rPr>
                <w:color w:val="auto"/>
                <w:sz w:val="23"/>
                <w:szCs w:val="23"/>
                <w:lang w:val="cs-CZ"/>
              </w:rPr>
            </w:pPr>
            <w:r w:rsidRPr="00FD1D03">
              <w:rPr>
                <w:color w:val="auto"/>
                <w:sz w:val="23"/>
                <w:szCs w:val="23"/>
                <w:lang w:val="cs-CZ"/>
              </w:rPr>
              <w:t>Wykaz parametrów technicznych pojazdów</w:t>
            </w:r>
          </w:p>
        </w:tc>
      </w:tr>
      <w:tr w:rsidR="009D007F" w:rsidRPr="00FD1D03" w14:paraId="2DB5A75F" w14:textId="77777777" w:rsidTr="00EA7DD2">
        <w:tc>
          <w:tcPr>
            <w:tcW w:w="2581" w:type="dxa"/>
            <w:shd w:val="clear" w:color="auto" w:fill="auto"/>
          </w:tcPr>
          <w:p w14:paraId="088E7A82" w14:textId="749A9FC4" w:rsidR="00FD589E" w:rsidRPr="00FD1D03" w:rsidRDefault="00FD589E" w:rsidP="00EA7DD2">
            <w:pPr>
              <w:tabs>
                <w:tab w:val="left" w:pos="9214"/>
              </w:tabs>
              <w:spacing w:line="276" w:lineRule="auto"/>
              <w:ind w:right="78"/>
              <w:rPr>
                <w:color w:val="auto"/>
                <w:sz w:val="23"/>
                <w:szCs w:val="23"/>
                <w:lang w:val="cs-CZ"/>
              </w:rPr>
            </w:pPr>
            <w:r w:rsidRPr="00FD1D03">
              <w:rPr>
                <w:color w:val="auto"/>
                <w:sz w:val="23"/>
                <w:szCs w:val="23"/>
                <w:lang w:val="cs-CZ"/>
              </w:rPr>
              <w:t>Załącznik nr 4</w:t>
            </w:r>
          </w:p>
        </w:tc>
        <w:tc>
          <w:tcPr>
            <w:tcW w:w="6686" w:type="dxa"/>
            <w:shd w:val="clear" w:color="auto" w:fill="auto"/>
          </w:tcPr>
          <w:p w14:paraId="5CFE9562" w14:textId="7F8F5A65" w:rsidR="00FD589E" w:rsidRPr="00FD1D03" w:rsidRDefault="00FD3FC4" w:rsidP="00EA7DD2">
            <w:pPr>
              <w:tabs>
                <w:tab w:val="left" w:pos="9214"/>
              </w:tabs>
              <w:spacing w:line="276" w:lineRule="auto"/>
              <w:ind w:right="78"/>
              <w:rPr>
                <w:color w:val="auto"/>
                <w:sz w:val="23"/>
                <w:szCs w:val="23"/>
                <w:lang w:val="cs-CZ"/>
              </w:rPr>
            </w:pPr>
            <w:r w:rsidRPr="00FD1D03">
              <w:rPr>
                <w:color w:val="auto"/>
                <w:sz w:val="23"/>
                <w:szCs w:val="23"/>
                <w:lang w:val="cs-CZ"/>
              </w:rPr>
              <w:t>Projekt umowy</w:t>
            </w:r>
          </w:p>
        </w:tc>
      </w:tr>
      <w:tr w:rsidR="009D007F" w:rsidRPr="00FD1D03" w14:paraId="018DF1D7" w14:textId="77777777" w:rsidTr="00EA7DD2">
        <w:tc>
          <w:tcPr>
            <w:tcW w:w="2581" w:type="dxa"/>
            <w:shd w:val="clear" w:color="auto" w:fill="auto"/>
          </w:tcPr>
          <w:p w14:paraId="72BE06EC" w14:textId="30143823" w:rsidR="00FD589E" w:rsidRPr="00FD1D03" w:rsidRDefault="00FD589E" w:rsidP="00EA7DD2">
            <w:pPr>
              <w:tabs>
                <w:tab w:val="left" w:pos="9214"/>
              </w:tabs>
              <w:spacing w:line="276" w:lineRule="auto"/>
              <w:ind w:right="78"/>
              <w:rPr>
                <w:color w:val="auto"/>
                <w:sz w:val="23"/>
                <w:szCs w:val="23"/>
                <w:lang w:val="cs-CZ"/>
              </w:rPr>
            </w:pPr>
            <w:r w:rsidRPr="00FD1D03">
              <w:rPr>
                <w:color w:val="auto"/>
                <w:sz w:val="23"/>
                <w:szCs w:val="23"/>
                <w:lang w:val="cs-CZ"/>
              </w:rPr>
              <w:t>Załącznik nr 5</w:t>
            </w:r>
          </w:p>
        </w:tc>
        <w:tc>
          <w:tcPr>
            <w:tcW w:w="6686" w:type="dxa"/>
            <w:shd w:val="clear" w:color="auto" w:fill="auto"/>
          </w:tcPr>
          <w:p w14:paraId="7F1C73A8" w14:textId="4F133934" w:rsidR="00FD589E" w:rsidRPr="00FD1D03" w:rsidRDefault="00FD3FC4" w:rsidP="00EA7DD2">
            <w:pPr>
              <w:tabs>
                <w:tab w:val="left" w:pos="9214"/>
              </w:tabs>
              <w:spacing w:line="276" w:lineRule="auto"/>
              <w:ind w:right="78"/>
              <w:rPr>
                <w:color w:val="auto"/>
                <w:sz w:val="23"/>
                <w:szCs w:val="23"/>
                <w:lang w:val="cs-CZ"/>
              </w:rPr>
            </w:pPr>
            <w:r w:rsidRPr="00FD1D03">
              <w:rPr>
                <w:color w:val="auto"/>
                <w:sz w:val="23"/>
                <w:szCs w:val="23"/>
                <w:lang w:val="cs-CZ"/>
              </w:rPr>
              <w:t>Opis przedmiotu zamówienia</w:t>
            </w:r>
            <w:r w:rsidR="004E16AB">
              <w:rPr>
                <w:color w:val="auto"/>
                <w:sz w:val="23"/>
                <w:szCs w:val="23"/>
                <w:lang w:val="cs-CZ"/>
              </w:rPr>
              <w:t xml:space="preserve"> – specyfikacje techniczne pojazdów</w:t>
            </w:r>
          </w:p>
        </w:tc>
      </w:tr>
    </w:tbl>
    <w:p w14:paraId="3C901C0F" w14:textId="158DA6E0" w:rsidR="00EA7DD2" w:rsidRPr="00856594" w:rsidRDefault="00EA7DD2" w:rsidP="00EA7DD2">
      <w:pPr>
        <w:tabs>
          <w:tab w:val="left" w:pos="9214"/>
        </w:tabs>
        <w:spacing w:line="276" w:lineRule="auto"/>
        <w:ind w:right="78"/>
        <w:rPr>
          <w:b/>
          <w:sz w:val="23"/>
          <w:szCs w:val="23"/>
          <w:u w:val="single"/>
        </w:rPr>
      </w:pPr>
    </w:p>
    <w:p w14:paraId="1D4284EF" w14:textId="316914CF" w:rsidR="001530FD" w:rsidRDefault="00EA7DD2" w:rsidP="001E4328">
      <w:pPr>
        <w:tabs>
          <w:tab w:val="left" w:pos="9214"/>
        </w:tabs>
        <w:spacing w:line="276" w:lineRule="auto"/>
        <w:ind w:right="78"/>
        <w:rPr>
          <w:sz w:val="23"/>
          <w:szCs w:val="23"/>
        </w:rPr>
      </w:pPr>
      <w:r w:rsidRPr="00856594">
        <w:rPr>
          <w:sz w:val="23"/>
          <w:szCs w:val="23"/>
        </w:rPr>
        <w:t>Wszystkie załączniki załączone do niniejszej SWZ stanowią jej integralną część.</w:t>
      </w:r>
    </w:p>
    <w:p w14:paraId="5807C998" w14:textId="5D620823" w:rsidR="00FD1D03" w:rsidRDefault="00FD1D03" w:rsidP="00F247A3">
      <w:pPr>
        <w:tabs>
          <w:tab w:val="left" w:pos="9214"/>
        </w:tabs>
        <w:spacing w:line="276" w:lineRule="auto"/>
        <w:ind w:left="0" w:right="78" w:firstLine="0"/>
        <w:rPr>
          <w:b/>
          <w:sz w:val="23"/>
          <w:szCs w:val="23"/>
          <w:u w:val="single"/>
        </w:rPr>
      </w:pPr>
    </w:p>
    <w:p w14:paraId="3BCB761C" w14:textId="2B828630" w:rsidR="005F6B90" w:rsidRPr="001E4328" w:rsidRDefault="001E4328" w:rsidP="001E4328">
      <w:pPr>
        <w:tabs>
          <w:tab w:val="left" w:pos="9214"/>
        </w:tabs>
        <w:spacing w:line="276" w:lineRule="auto"/>
        <w:ind w:right="78"/>
        <w:jc w:val="right"/>
        <w:rPr>
          <w:b/>
          <w:sz w:val="23"/>
          <w:szCs w:val="23"/>
          <w:u w:val="single"/>
        </w:rPr>
      </w:pPr>
      <w:r>
        <w:rPr>
          <w:b/>
          <w:sz w:val="23"/>
          <w:szCs w:val="23"/>
          <w:u w:val="single"/>
        </w:rPr>
        <w:t>ZATWIERDZAM</w:t>
      </w:r>
    </w:p>
    <w:p w14:paraId="6B5A091F" w14:textId="6FC2EA7B" w:rsidR="001E4328" w:rsidRDefault="001E4328" w:rsidP="001E4328">
      <w:pPr>
        <w:suppressAutoHyphens/>
        <w:autoSpaceDN w:val="0"/>
        <w:spacing w:after="0" w:line="240" w:lineRule="auto"/>
        <w:ind w:left="0" w:right="0" w:firstLine="0"/>
        <w:rPr>
          <w:b/>
          <w:color w:val="auto"/>
          <w:sz w:val="22"/>
          <w:u w:val="single"/>
          <w:lang w:eastAsia="ar-SA"/>
        </w:rPr>
      </w:pPr>
    </w:p>
    <w:p w14:paraId="23AA5AA2" w14:textId="77777777" w:rsidR="00F247A3" w:rsidRDefault="00F247A3" w:rsidP="001E4328">
      <w:pPr>
        <w:suppressAutoHyphens/>
        <w:autoSpaceDN w:val="0"/>
        <w:spacing w:after="0" w:line="240" w:lineRule="auto"/>
        <w:ind w:left="0" w:right="0" w:firstLine="0"/>
        <w:rPr>
          <w:b/>
          <w:color w:val="auto"/>
          <w:sz w:val="22"/>
          <w:u w:val="single"/>
          <w:lang w:eastAsia="ar-SA"/>
        </w:rPr>
      </w:pPr>
    </w:p>
    <w:p w14:paraId="5E22D7FD" w14:textId="498E18CB" w:rsidR="001530FD" w:rsidRDefault="001530FD" w:rsidP="001E4328">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lastRenderedPageBreak/>
        <w:t>Załącznik nr 1</w:t>
      </w:r>
      <w:r>
        <w:rPr>
          <w:b/>
          <w:color w:val="auto"/>
          <w:sz w:val="22"/>
          <w:u w:val="single"/>
          <w:lang w:eastAsia="ar-SA"/>
        </w:rPr>
        <w:t>a</w:t>
      </w:r>
      <w:r w:rsidRPr="001530FD">
        <w:rPr>
          <w:b/>
          <w:color w:val="auto"/>
          <w:sz w:val="22"/>
          <w:u w:val="single"/>
          <w:lang w:eastAsia="ar-SA"/>
        </w:rPr>
        <w:t xml:space="preserve"> SWZ</w:t>
      </w:r>
    </w:p>
    <w:p w14:paraId="79C4E809" w14:textId="1362E13A" w:rsidR="001530FD" w:rsidRPr="0066064B" w:rsidRDefault="001530FD" w:rsidP="0066064B">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r 1</w:t>
      </w:r>
    </w:p>
    <w:p w14:paraId="1206AD63" w14:textId="77777777" w:rsidR="001530FD" w:rsidRPr="001530FD" w:rsidRDefault="001530FD" w:rsidP="001530FD">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25367C38" w14:textId="77777777" w:rsidR="001530FD" w:rsidRPr="001530FD" w:rsidRDefault="001530FD" w:rsidP="001530FD">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530FD" w:rsidRPr="001530FD" w14:paraId="0A228EFD" w14:textId="77777777" w:rsidTr="0082014A">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6482E3C" w14:textId="77777777" w:rsidR="001530FD" w:rsidRPr="001530FD" w:rsidRDefault="001530FD" w:rsidP="001530FD">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530FD" w:rsidRPr="001530FD" w14:paraId="60B82025" w14:textId="77777777" w:rsidTr="0082014A">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6AD4358E" w14:textId="77777777" w:rsidR="001530FD" w:rsidRPr="001530FD" w:rsidRDefault="001530FD" w:rsidP="001530FD">
            <w:pPr>
              <w:autoSpaceDN w:val="0"/>
              <w:spacing w:after="0" w:line="240" w:lineRule="auto"/>
              <w:ind w:left="0" w:right="0" w:firstLine="0"/>
              <w:jc w:val="left"/>
              <w:rPr>
                <w:rFonts w:eastAsia="Calibri"/>
                <w:color w:val="auto"/>
                <w:sz w:val="22"/>
              </w:rPr>
            </w:pPr>
          </w:p>
          <w:p w14:paraId="6A178AE2" w14:textId="77777777" w:rsidR="001530FD" w:rsidRPr="001530FD" w:rsidRDefault="001530FD" w:rsidP="001530FD">
            <w:pPr>
              <w:autoSpaceDN w:val="0"/>
              <w:spacing w:after="0" w:line="240" w:lineRule="auto"/>
              <w:ind w:left="0" w:right="0" w:firstLine="0"/>
              <w:jc w:val="left"/>
              <w:rPr>
                <w:rFonts w:eastAsia="Calibri"/>
                <w:color w:val="auto"/>
                <w:sz w:val="22"/>
              </w:rPr>
            </w:pPr>
          </w:p>
          <w:p w14:paraId="2437FB83" w14:textId="77777777" w:rsidR="001530FD" w:rsidRPr="001530FD" w:rsidRDefault="001530FD" w:rsidP="001530FD">
            <w:pPr>
              <w:autoSpaceDN w:val="0"/>
              <w:spacing w:after="0" w:line="240" w:lineRule="auto"/>
              <w:ind w:left="0" w:right="0" w:firstLine="0"/>
              <w:jc w:val="left"/>
              <w:rPr>
                <w:rFonts w:eastAsia="Calibri"/>
                <w:color w:val="auto"/>
                <w:sz w:val="22"/>
              </w:rPr>
            </w:pPr>
          </w:p>
          <w:p w14:paraId="12B88A4A" w14:textId="77777777" w:rsidR="001530FD" w:rsidRPr="001530FD" w:rsidRDefault="001530FD" w:rsidP="001530FD">
            <w:pPr>
              <w:autoSpaceDN w:val="0"/>
              <w:spacing w:after="0" w:line="240" w:lineRule="auto"/>
              <w:ind w:left="0" w:right="0" w:firstLine="0"/>
              <w:jc w:val="left"/>
              <w:rPr>
                <w:rFonts w:eastAsia="Calibri"/>
                <w:color w:val="auto"/>
                <w:sz w:val="22"/>
              </w:rPr>
            </w:pPr>
          </w:p>
          <w:p w14:paraId="4C9DE71D"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6EE0CB33" w14:textId="77777777" w:rsidTr="0082014A">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2B618C4" w14:textId="77777777" w:rsidR="001530FD" w:rsidRPr="001530FD" w:rsidRDefault="001530FD" w:rsidP="001530FD">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1530FD" w:rsidRPr="001530FD" w14:paraId="30D2163A" w14:textId="77777777" w:rsidTr="0082014A">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40E065FA"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7BB50ACC"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B6C3249"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05D664E0" w14:textId="77777777" w:rsidTr="0082014A">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06AB84B8"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7D0F2B8E"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4A06E6F0"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35F55332" w14:textId="77777777" w:rsidTr="0082014A">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0CE8972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51FA97D7"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59FFE8E"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48C7740F" w14:textId="77777777" w:rsidTr="0082014A">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1F85753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5DED8BFA"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D1FD1FB"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3998BC0F" w14:textId="77777777" w:rsidTr="0082014A">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26BC304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1C93E80F"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713A54FF"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5DBBAC3"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1F3C2244" w14:textId="77777777" w:rsidTr="0082014A">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33735089"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9E55D60"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75B336C6" w14:textId="77777777" w:rsidTr="0082014A">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60FB3DE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2181BCE7"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0938AD6F"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E6221B0"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1F83854E" w14:textId="77777777" w:rsidTr="0082014A">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774941F6"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0747A45"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60C6109E" w14:textId="77777777" w:rsidTr="0082014A">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139DCBD1" w14:textId="77777777" w:rsidR="001530FD" w:rsidRPr="001530FD" w:rsidRDefault="001530FD" w:rsidP="001530FD">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27A0D988" w14:textId="77777777" w:rsidR="001530FD" w:rsidRPr="001530FD" w:rsidRDefault="001530FD" w:rsidP="001530FD">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1530FD" w:rsidRPr="001530FD" w14:paraId="2C7A1955" w14:textId="77777777" w:rsidTr="0082014A">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297871EA" w14:textId="77777777" w:rsidR="001530FD" w:rsidRPr="001530FD" w:rsidRDefault="001530FD" w:rsidP="001530FD">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0CB6E2CC" w14:textId="77777777" w:rsidR="001530FD" w:rsidRPr="001530FD" w:rsidRDefault="001530FD" w:rsidP="001530FD">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5F2755D8" w14:textId="77777777" w:rsidR="001530FD" w:rsidRPr="001530FD" w:rsidRDefault="001530FD" w:rsidP="001530FD">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03151FFB" w14:textId="77777777" w:rsidR="001530FD" w:rsidRPr="001530FD" w:rsidRDefault="001530FD" w:rsidP="001530FD">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5C7891DC" w14:textId="77777777" w:rsidR="001530FD" w:rsidRPr="001530FD" w:rsidRDefault="001530FD" w:rsidP="001530FD">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18808F2D" w14:textId="77777777" w:rsidR="001530FD" w:rsidRPr="001530FD" w:rsidRDefault="001530FD" w:rsidP="001530FD">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17016B32" w14:textId="77777777" w:rsidR="001530FD" w:rsidRPr="001530FD" w:rsidRDefault="001530FD" w:rsidP="001530FD">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1530FD" w:rsidRPr="001530FD" w14:paraId="7638ACF4" w14:textId="77777777" w:rsidTr="0082014A">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632AA63F"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1530FD" w:rsidRPr="001530FD" w14:paraId="3276EBFB" w14:textId="77777777" w:rsidTr="0082014A">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77500652"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540F7764" w14:textId="77777777" w:rsidR="001530FD" w:rsidRPr="001530FD" w:rsidRDefault="001530FD" w:rsidP="001530FD">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70641E0D"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4BE1DA0C" w14:textId="77777777" w:rsidR="001530FD" w:rsidRPr="001530FD" w:rsidRDefault="001530FD" w:rsidP="001530FD">
            <w:pPr>
              <w:autoSpaceDN w:val="0"/>
              <w:spacing w:after="0" w:line="360" w:lineRule="auto"/>
              <w:ind w:left="0" w:right="0" w:firstLine="0"/>
              <w:jc w:val="left"/>
              <w:rPr>
                <w:rFonts w:eastAsia="Calibri"/>
                <w:color w:val="auto"/>
                <w:sz w:val="22"/>
              </w:rPr>
            </w:pPr>
          </w:p>
        </w:tc>
      </w:tr>
      <w:tr w:rsidR="001530FD" w:rsidRPr="001530FD" w14:paraId="28230221" w14:textId="77777777" w:rsidTr="0082014A">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1747CC0F"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386C270D" w14:textId="77777777" w:rsidR="001530FD" w:rsidRPr="001530FD" w:rsidRDefault="001530FD" w:rsidP="001530FD">
            <w:pPr>
              <w:autoSpaceDN w:val="0"/>
              <w:spacing w:after="0" w:line="360" w:lineRule="auto"/>
              <w:ind w:left="0" w:right="0" w:firstLine="0"/>
              <w:jc w:val="left"/>
              <w:rPr>
                <w:rFonts w:eastAsia="Calibri"/>
                <w:color w:val="auto"/>
                <w:sz w:val="22"/>
              </w:rPr>
            </w:pPr>
          </w:p>
        </w:tc>
      </w:tr>
      <w:tr w:rsidR="001530FD" w:rsidRPr="001530FD" w14:paraId="6B468F84" w14:textId="77777777" w:rsidTr="0082014A">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62156EBF"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1530FD" w:rsidRPr="001530FD" w14:paraId="5711FA5D" w14:textId="77777777" w:rsidTr="0082014A">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0CFCBE02" w14:textId="77777777" w:rsidR="001530FD" w:rsidRPr="001530FD" w:rsidRDefault="001530FD" w:rsidP="001530FD">
            <w:pPr>
              <w:autoSpaceDN w:val="0"/>
              <w:spacing w:after="0" w:line="360" w:lineRule="auto"/>
              <w:ind w:left="0" w:right="0" w:firstLine="0"/>
              <w:rPr>
                <w:rFonts w:eastAsia="Calibri"/>
                <w:color w:val="auto"/>
                <w:sz w:val="20"/>
                <w:szCs w:val="20"/>
              </w:rPr>
            </w:pPr>
          </w:p>
        </w:tc>
      </w:tr>
      <w:tr w:rsidR="001530FD" w:rsidRPr="001530FD" w14:paraId="28A801E6" w14:textId="77777777" w:rsidTr="0082014A">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7BE9EFE" w14:textId="77777777" w:rsidR="001530FD" w:rsidRPr="001530FD" w:rsidRDefault="001530FD" w:rsidP="001530FD">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16E674FB" w14:textId="77777777" w:rsidR="001530FD" w:rsidRPr="001530FD" w:rsidRDefault="001530FD" w:rsidP="001530FD">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22227A95"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1FC55EDA"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71D497ED"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03D54AEC"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09317C1C" w14:textId="0930561F" w:rsidR="001530FD" w:rsidRPr="001530FD" w:rsidRDefault="001530FD" w:rsidP="0066064B">
      <w:pPr>
        <w:tabs>
          <w:tab w:val="num" w:pos="426"/>
        </w:tabs>
        <w:spacing w:after="0" w:line="240" w:lineRule="auto"/>
        <w:ind w:left="0" w:right="0" w:firstLine="0"/>
        <w:jc w:val="center"/>
        <w:rPr>
          <w:b/>
          <w:color w:val="auto"/>
          <w:sz w:val="22"/>
        </w:rPr>
      </w:pPr>
      <w:r w:rsidRPr="001530FD">
        <w:rPr>
          <w:color w:val="auto"/>
          <w:sz w:val="22"/>
        </w:rPr>
        <w:lastRenderedPageBreak/>
        <w:t>dotyczy</w:t>
      </w:r>
      <w:r w:rsidRPr="001530FD">
        <w:rPr>
          <w:bCs/>
          <w:color w:val="auto"/>
          <w:sz w:val="22"/>
        </w:rPr>
        <w:t xml:space="preserve"> postępowania </w:t>
      </w:r>
      <w:r w:rsidRPr="001530FD">
        <w:rPr>
          <w:color w:val="auto"/>
          <w:sz w:val="22"/>
        </w:rPr>
        <w:t>na:</w:t>
      </w:r>
    </w:p>
    <w:p w14:paraId="58A686A5" w14:textId="77777777" w:rsidR="0082014A" w:rsidRPr="0082014A" w:rsidRDefault="0082014A" w:rsidP="0082014A">
      <w:pPr>
        <w:spacing w:after="0" w:line="276" w:lineRule="auto"/>
        <w:ind w:left="0" w:right="-289" w:firstLine="0"/>
        <w:jc w:val="center"/>
        <w:rPr>
          <w:b/>
          <w:color w:val="auto"/>
          <w:sz w:val="22"/>
        </w:rPr>
      </w:pPr>
      <w:r w:rsidRPr="0082014A">
        <w:rPr>
          <w:b/>
          <w:color w:val="auto"/>
          <w:sz w:val="22"/>
        </w:rPr>
        <w:t xml:space="preserve">DOSTAWĘ SAMOCHODÓW OSOBOWO – TERENOWYCH TYPU PICK-UP </w:t>
      </w:r>
    </w:p>
    <w:p w14:paraId="07885FAE" w14:textId="4E787ED9" w:rsidR="0082014A" w:rsidRPr="0082014A" w:rsidRDefault="0082014A" w:rsidP="0082014A">
      <w:pPr>
        <w:spacing w:after="0" w:line="276" w:lineRule="auto"/>
        <w:ind w:left="0" w:right="-289" w:firstLine="0"/>
        <w:jc w:val="center"/>
        <w:rPr>
          <w:b/>
          <w:color w:val="auto"/>
          <w:sz w:val="22"/>
        </w:rPr>
      </w:pPr>
      <w:r w:rsidRPr="0082014A">
        <w:rPr>
          <w:b/>
          <w:color w:val="auto"/>
          <w:sz w:val="22"/>
        </w:rPr>
        <w:t xml:space="preserve">W POLICYJNEJ WERSJI NIEOZNAKOWANEJ i OZNAKOWANEJ ORAZ SAMOCHODÓW OSOBOWYCH RD VIDEO w POLICYJNEJ WERSJI NIEOZNAKOWANEJ  </w:t>
      </w:r>
    </w:p>
    <w:p w14:paraId="38C6C6CB" w14:textId="24FF1E35" w:rsidR="001530FD" w:rsidRPr="001530FD" w:rsidRDefault="0082014A" w:rsidP="0082014A">
      <w:pPr>
        <w:spacing w:after="0" w:line="276" w:lineRule="auto"/>
        <w:ind w:left="0" w:right="-289" w:firstLine="0"/>
        <w:jc w:val="center"/>
        <w:rPr>
          <w:b/>
          <w:color w:val="auto"/>
          <w:sz w:val="22"/>
        </w:rPr>
      </w:pPr>
      <w:r w:rsidRPr="0082014A">
        <w:rPr>
          <w:b/>
          <w:color w:val="auto"/>
          <w:sz w:val="22"/>
        </w:rPr>
        <w:t xml:space="preserve"> </w:t>
      </w:r>
      <w:r w:rsidR="001530FD" w:rsidRPr="001530FD">
        <w:rPr>
          <w:b/>
          <w:color w:val="auto"/>
          <w:sz w:val="22"/>
        </w:rPr>
        <w:t xml:space="preserve">(postępowanie nr </w:t>
      </w:r>
      <w:r>
        <w:rPr>
          <w:b/>
          <w:color w:val="auto"/>
          <w:sz w:val="22"/>
        </w:rPr>
        <w:t>35</w:t>
      </w:r>
      <w:r w:rsidR="001530FD" w:rsidRPr="001530FD">
        <w:rPr>
          <w:b/>
          <w:color w:val="auto"/>
          <w:sz w:val="22"/>
        </w:rPr>
        <w:t>/S/24)</w:t>
      </w:r>
    </w:p>
    <w:p w14:paraId="3CC52FC4" w14:textId="77777777" w:rsidR="001530FD" w:rsidRPr="001530FD" w:rsidRDefault="001530FD" w:rsidP="001530FD">
      <w:pPr>
        <w:autoSpaceDN w:val="0"/>
        <w:spacing w:after="0" w:line="240" w:lineRule="auto"/>
        <w:ind w:left="0" w:right="0" w:firstLine="0"/>
        <w:rPr>
          <w:b/>
          <w:color w:val="auto"/>
          <w:sz w:val="22"/>
        </w:rPr>
      </w:pPr>
    </w:p>
    <w:p w14:paraId="73C639C2" w14:textId="47B33196" w:rsidR="001530FD" w:rsidRPr="00887A2A" w:rsidRDefault="001530FD" w:rsidP="0043222E">
      <w:pPr>
        <w:pStyle w:val="Akapitzlist"/>
        <w:numPr>
          <w:ilvl w:val="3"/>
          <w:numId w:val="34"/>
        </w:numPr>
        <w:autoSpaceDN w:val="0"/>
        <w:spacing w:after="0" w:line="240" w:lineRule="auto"/>
        <w:ind w:left="284" w:right="0" w:hanging="426"/>
        <w:rPr>
          <w:color w:val="auto"/>
          <w:sz w:val="22"/>
        </w:rPr>
      </w:pPr>
      <w:r w:rsidRPr="00887A2A">
        <w:rPr>
          <w:color w:val="auto"/>
          <w:sz w:val="22"/>
        </w:rPr>
        <w:t>Składam następującą ofertę, zgodnie z wymaganiami SWZ oraz projektem umowy:</w:t>
      </w:r>
    </w:p>
    <w:p w14:paraId="16A2B33A" w14:textId="77777777" w:rsidR="001530FD" w:rsidRPr="001530FD" w:rsidRDefault="001530FD" w:rsidP="001530FD">
      <w:pPr>
        <w:autoSpaceDN w:val="0"/>
        <w:spacing w:after="0" w:line="240" w:lineRule="auto"/>
        <w:ind w:left="0" w:right="0" w:firstLine="0"/>
        <w:jc w:val="center"/>
        <w:rPr>
          <w:b/>
          <w:color w:val="auto"/>
          <w:sz w:val="16"/>
          <w:szCs w:val="16"/>
        </w:rPr>
      </w:pPr>
    </w:p>
    <w:tbl>
      <w:tblPr>
        <w:tblW w:w="99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1560"/>
        <w:gridCol w:w="1134"/>
        <w:gridCol w:w="1276"/>
      </w:tblGrid>
      <w:tr w:rsidR="00813407" w:rsidRPr="001530FD" w14:paraId="60A162C1" w14:textId="0C38F727" w:rsidTr="0066064B">
        <w:trPr>
          <w:trHeight w:val="1225"/>
        </w:trPr>
        <w:tc>
          <w:tcPr>
            <w:tcW w:w="709" w:type="dxa"/>
            <w:shd w:val="clear" w:color="auto" w:fill="auto"/>
            <w:vAlign w:val="center"/>
          </w:tcPr>
          <w:p w14:paraId="7AC27356" w14:textId="77777777" w:rsidR="00813407" w:rsidRPr="001530FD" w:rsidRDefault="00813407" w:rsidP="001530FD">
            <w:pPr>
              <w:tabs>
                <w:tab w:val="left" w:pos="-1701"/>
              </w:tabs>
              <w:spacing w:after="0" w:line="240" w:lineRule="auto"/>
              <w:ind w:left="0" w:right="0" w:firstLine="0"/>
              <w:jc w:val="left"/>
              <w:rPr>
                <w:color w:val="auto"/>
                <w:sz w:val="22"/>
              </w:rPr>
            </w:pPr>
            <w:r w:rsidRPr="001530FD">
              <w:rPr>
                <w:color w:val="auto"/>
                <w:sz w:val="22"/>
              </w:rPr>
              <w:t>L.p.</w:t>
            </w:r>
          </w:p>
        </w:tc>
        <w:tc>
          <w:tcPr>
            <w:tcW w:w="3686" w:type="dxa"/>
            <w:shd w:val="clear" w:color="auto" w:fill="auto"/>
            <w:vAlign w:val="center"/>
          </w:tcPr>
          <w:p w14:paraId="10CF9E16" w14:textId="77777777" w:rsidR="00813407" w:rsidRPr="001530FD" w:rsidRDefault="00813407" w:rsidP="001530FD">
            <w:pPr>
              <w:tabs>
                <w:tab w:val="left" w:pos="-1701"/>
              </w:tabs>
              <w:spacing w:after="0" w:line="240" w:lineRule="auto"/>
              <w:ind w:left="0" w:right="0" w:firstLine="0"/>
              <w:jc w:val="center"/>
              <w:rPr>
                <w:color w:val="auto"/>
                <w:sz w:val="22"/>
              </w:rPr>
            </w:pPr>
          </w:p>
          <w:p w14:paraId="07F05E94" w14:textId="77777777" w:rsidR="00813407" w:rsidRPr="001530FD" w:rsidRDefault="00813407" w:rsidP="001530FD">
            <w:pPr>
              <w:tabs>
                <w:tab w:val="left" w:pos="-1701"/>
              </w:tabs>
              <w:spacing w:after="0" w:line="240" w:lineRule="auto"/>
              <w:ind w:left="0" w:right="0" w:firstLine="0"/>
              <w:jc w:val="center"/>
              <w:rPr>
                <w:color w:val="auto"/>
                <w:sz w:val="22"/>
              </w:rPr>
            </w:pPr>
            <w:r w:rsidRPr="001530FD">
              <w:rPr>
                <w:color w:val="auto"/>
                <w:sz w:val="22"/>
              </w:rPr>
              <w:t>Przedmiot zamówienia</w:t>
            </w:r>
          </w:p>
        </w:tc>
        <w:tc>
          <w:tcPr>
            <w:tcW w:w="1559" w:type="dxa"/>
            <w:vAlign w:val="center"/>
          </w:tcPr>
          <w:p w14:paraId="2B690A2A" w14:textId="77777777" w:rsidR="00813407" w:rsidRPr="001530FD" w:rsidRDefault="00813407" w:rsidP="001530FD">
            <w:pPr>
              <w:tabs>
                <w:tab w:val="left" w:pos="-1701"/>
              </w:tabs>
              <w:spacing w:after="0" w:line="240" w:lineRule="auto"/>
              <w:ind w:left="0" w:right="0" w:firstLine="0"/>
              <w:jc w:val="center"/>
              <w:rPr>
                <w:color w:val="auto"/>
                <w:sz w:val="22"/>
              </w:rPr>
            </w:pPr>
            <w:r w:rsidRPr="001530FD">
              <w:rPr>
                <w:color w:val="auto"/>
                <w:sz w:val="22"/>
              </w:rPr>
              <w:t>Cena jednostkowa brutto</w:t>
            </w:r>
          </w:p>
          <w:p w14:paraId="77B7C226" w14:textId="67DDB771" w:rsidR="00813407" w:rsidRPr="001530FD" w:rsidRDefault="00813407" w:rsidP="001530FD">
            <w:pPr>
              <w:tabs>
                <w:tab w:val="left" w:pos="-1701"/>
              </w:tabs>
              <w:spacing w:after="0" w:line="240" w:lineRule="auto"/>
              <w:ind w:left="0" w:right="0" w:firstLine="0"/>
              <w:jc w:val="center"/>
              <w:rPr>
                <w:color w:val="auto"/>
                <w:sz w:val="22"/>
              </w:rPr>
            </w:pPr>
            <w:r>
              <w:rPr>
                <w:color w:val="auto"/>
                <w:sz w:val="22"/>
              </w:rPr>
              <w:t>w</w:t>
            </w:r>
            <w:r w:rsidRPr="001530FD">
              <w:rPr>
                <w:color w:val="auto"/>
                <w:sz w:val="22"/>
              </w:rPr>
              <w:t xml:space="preserve"> PLN</w:t>
            </w:r>
          </w:p>
        </w:tc>
        <w:tc>
          <w:tcPr>
            <w:tcW w:w="1560" w:type="dxa"/>
            <w:vAlign w:val="center"/>
          </w:tcPr>
          <w:p w14:paraId="5FA0244A" w14:textId="77777777" w:rsidR="00813407" w:rsidRPr="001530FD" w:rsidRDefault="00813407" w:rsidP="001530FD">
            <w:pPr>
              <w:tabs>
                <w:tab w:val="left" w:pos="-1701"/>
              </w:tabs>
              <w:spacing w:after="0" w:line="240" w:lineRule="auto"/>
              <w:ind w:left="0" w:right="0" w:firstLine="0"/>
              <w:jc w:val="center"/>
              <w:rPr>
                <w:color w:val="auto"/>
                <w:sz w:val="22"/>
              </w:rPr>
            </w:pPr>
            <w:r w:rsidRPr="001530FD">
              <w:rPr>
                <w:color w:val="auto"/>
                <w:sz w:val="22"/>
              </w:rPr>
              <w:t>Ilość</w:t>
            </w:r>
          </w:p>
        </w:tc>
        <w:tc>
          <w:tcPr>
            <w:tcW w:w="1134" w:type="dxa"/>
            <w:vAlign w:val="center"/>
          </w:tcPr>
          <w:p w14:paraId="1D9D07B9" w14:textId="77777777" w:rsidR="00813407" w:rsidRPr="001530FD" w:rsidRDefault="00813407" w:rsidP="001530FD">
            <w:pPr>
              <w:tabs>
                <w:tab w:val="left" w:pos="-1701"/>
              </w:tabs>
              <w:spacing w:after="0" w:line="240" w:lineRule="auto"/>
              <w:ind w:left="0" w:right="0" w:firstLine="0"/>
              <w:jc w:val="center"/>
              <w:rPr>
                <w:color w:val="auto"/>
                <w:sz w:val="22"/>
              </w:rPr>
            </w:pPr>
            <w:r w:rsidRPr="001530FD">
              <w:rPr>
                <w:color w:val="auto"/>
                <w:sz w:val="22"/>
              </w:rPr>
              <w:t>Stawka podatku VAT</w:t>
            </w:r>
          </w:p>
          <w:p w14:paraId="2C3DF9B5" w14:textId="77777777" w:rsidR="00813407" w:rsidRPr="001530FD" w:rsidRDefault="00813407" w:rsidP="001530FD">
            <w:pPr>
              <w:tabs>
                <w:tab w:val="left" w:pos="-1701"/>
              </w:tabs>
              <w:spacing w:after="0" w:line="240" w:lineRule="auto"/>
              <w:ind w:left="0" w:right="0" w:firstLine="0"/>
              <w:jc w:val="center"/>
              <w:rPr>
                <w:color w:val="auto"/>
                <w:sz w:val="22"/>
              </w:rPr>
            </w:pPr>
            <w:r w:rsidRPr="001530FD">
              <w:rPr>
                <w:color w:val="auto"/>
                <w:sz w:val="22"/>
              </w:rPr>
              <w:t>(%)</w:t>
            </w:r>
          </w:p>
        </w:tc>
        <w:tc>
          <w:tcPr>
            <w:tcW w:w="1276" w:type="dxa"/>
          </w:tcPr>
          <w:p w14:paraId="006E4A3F" w14:textId="5DE41908" w:rsidR="00813407" w:rsidRPr="001530FD" w:rsidRDefault="00813407" w:rsidP="001530FD">
            <w:pPr>
              <w:tabs>
                <w:tab w:val="left" w:pos="-1701"/>
              </w:tabs>
              <w:spacing w:after="0" w:line="240" w:lineRule="auto"/>
              <w:ind w:left="0" w:right="0" w:firstLine="0"/>
              <w:jc w:val="center"/>
              <w:rPr>
                <w:color w:val="auto"/>
                <w:sz w:val="22"/>
              </w:rPr>
            </w:pPr>
            <w:r>
              <w:rPr>
                <w:color w:val="auto"/>
                <w:sz w:val="22"/>
              </w:rPr>
              <w:t>Łączna cena brutto w PLN</w:t>
            </w:r>
          </w:p>
        </w:tc>
      </w:tr>
      <w:tr w:rsidR="00813407" w:rsidRPr="001530FD" w14:paraId="639BBCAF" w14:textId="2222F368" w:rsidTr="0066064B">
        <w:tc>
          <w:tcPr>
            <w:tcW w:w="709" w:type="dxa"/>
            <w:shd w:val="clear" w:color="auto" w:fill="auto"/>
          </w:tcPr>
          <w:p w14:paraId="2A566353" w14:textId="77777777" w:rsidR="00813407" w:rsidRPr="001530FD" w:rsidRDefault="00813407" w:rsidP="001530FD">
            <w:pPr>
              <w:tabs>
                <w:tab w:val="left" w:pos="-1701"/>
              </w:tabs>
              <w:spacing w:after="0" w:line="240" w:lineRule="auto"/>
              <w:ind w:left="0" w:right="0" w:firstLine="0"/>
              <w:jc w:val="center"/>
              <w:rPr>
                <w:i/>
                <w:color w:val="auto"/>
                <w:sz w:val="20"/>
                <w:szCs w:val="20"/>
              </w:rPr>
            </w:pPr>
            <w:r w:rsidRPr="001530FD">
              <w:rPr>
                <w:i/>
                <w:color w:val="auto"/>
                <w:sz w:val="20"/>
                <w:szCs w:val="20"/>
              </w:rPr>
              <w:t>1</w:t>
            </w:r>
          </w:p>
        </w:tc>
        <w:tc>
          <w:tcPr>
            <w:tcW w:w="3686" w:type="dxa"/>
            <w:shd w:val="clear" w:color="auto" w:fill="auto"/>
          </w:tcPr>
          <w:p w14:paraId="4F2D3F7E" w14:textId="77777777" w:rsidR="00813407" w:rsidRPr="001530FD" w:rsidRDefault="00813407" w:rsidP="001530FD">
            <w:pPr>
              <w:tabs>
                <w:tab w:val="left" w:pos="-1701"/>
              </w:tabs>
              <w:spacing w:after="0" w:line="240" w:lineRule="auto"/>
              <w:ind w:left="0" w:right="0" w:firstLine="0"/>
              <w:jc w:val="center"/>
              <w:rPr>
                <w:i/>
                <w:color w:val="auto"/>
                <w:sz w:val="20"/>
                <w:szCs w:val="20"/>
              </w:rPr>
            </w:pPr>
            <w:r w:rsidRPr="001530FD">
              <w:rPr>
                <w:i/>
                <w:color w:val="auto"/>
                <w:sz w:val="20"/>
                <w:szCs w:val="20"/>
              </w:rPr>
              <w:t>2</w:t>
            </w:r>
          </w:p>
        </w:tc>
        <w:tc>
          <w:tcPr>
            <w:tcW w:w="1559" w:type="dxa"/>
          </w:tcPr>
          <w:p w14:paraId="15E9A489" w14:textId="77777777" w:rsidR="00813407" w:rsidRPr="001530FD" w:rsidRDefault="00813407" w:rsidP="001530FD">
            <w:pPr>
              <w:tabs>
                <w:tab w:val="left" w:pos="-1701"/>
              </w:tabs>
              <w:spacing w:after="0" w:line="240" w:lineRule="auto"/>
              <w:ind w:left="0" w:right="0" w:firstLine="0"/>
              <w:jc w:val="center"/>
              <w:rPr>
                <w:i/>
                <w:color w:val="auto"/>
                <w:sz w:val="20"/>
                <w:szCs w:val="20"/>
              </w:rPr>
            </w:pPr>
            <w:r w:rsidRPr="001530FD">
              <w:rPr>
                <w:i/>
                <w:color w:val="auto"/>
                <w:sz w:val="20"/>
                <w:szCs w:val="20"/>
              </w:rPr>
              <w:t>3</w:t>
            </w:r>
          </w:p>
        </w:tc>
        <w:tc>
          <w:tcPr>
            <w:tcW w:w="1560" w:type="dxa"/>
          </w:tcPr>
          <w:p w14:paraId="3F59D47E" w14:textId="77777777" w:rsidR="00813407" w:rsidRPr="001530FD" w:rsidRDefault="00813407" w:rsidP="001530FD">
            <w:pPr>
              <w:tabs>
                <w:tab w:val="left" w:pos="-1701"/>
              </w:tabs>
              <w:spacing w:after="0" w:line="240" w:lineRule="auto"/>
              <w:ind w:left="0" w:right="0" w:firstLine="0"/>
              <w:jc w:val="center"/>
              <w:rPr>
                <w:i/>
                <w:color w:val="auto"/>
                <w:sz w:val="20"/>
                <w:szCs w:val="20"/>
              </w:rPr>
            </w:pPr>
            <w:r w:rsidRPr="001530FD">
              <w:rPr>
                <w:i/>
                <w:color w:val="auto"/>
                <w:sz w:val="20"/>
                <w:szCs w:val="20"/>
              </w:rPr>
              <w:t>4</w:t>
            </w:r>
          </w:p>
        </w:tc>
        <w:tc>
          <w:tcPr>
            <w:tcW w:w="1134" w:type="dxa"/>
          </w:tcPr>
          <w:p w14:paraId="7439AC81" w14:textId="77777777" w:rsidR="00813407" w:rsidRPr="001530FD" w:rsidRDefault="00813407" w:rsidP="001530FD">
            <w:pPr>
              <w:tabs>
                <w:tab w:val="left" w:pos="-1701"/>
              </w:tabs>
              <w:spacing w:after="0" w:line="240" w:lineRule="auto"/>
              <w:ind w:left="0" w:right="0" w:firstLine="0"/>
              <w:jc w:val="center"/>
              <w:rPr>
                <w:i/>
                <w:color w:val="auto"/>
                <w:sz w:val="20"/>
                <w:szCs w:val="20"/>
              </w:rPr>
            </w:pPr>
            <w:r w:rsidRPr="001530FD">
              <w:rPr>
                <w:i/>
                <w:color w:val="auto"/>
                <w:sz w:val="20"/>
                <w:szCs w:val="20"/>
              </w:rPr>
              <w:t>5</w:t>
            </w:r>
          </w:p>
        </w:tc>
        <w:tc>
          <w:tcPr>
            <w:tcW w:w="1276" w:type="dxa"/>
          </w:tcPr>
          <w:p w14:paraId="31E0B02E" w14:textId="711227D7" w:rsidR="00813407" w:rsidRPr="001530FD" w:rsidRDefault="00813407" w:rsidP="001530FD">
            <w:pPr>
              <w:tabs>
                <w:tab w:val="left" w:pos="-1701"/>
              </w:tabs>
              <w:spacing w:after="0" w:line="240" w:lineRule="auto"/>
              <w:ind w:left="0" w:right="0" w:firstLine="0"/>
              <w:jc w:val="center"/>
              <w:rPr>
                <w:i/>
                <w:color w:val="auto"/>
                <w:sz w:val="20"/>
                <w:szCs w:val="20"/>
              </w:rPr>
            </w:pPr>
            <w:r>
              <w:rPr>
                <w:i/>
                <w:color w:val="auto"/>
                <w:sz w:val="20"/>
                <w:szCs w:val="20"/>
              </w:rPr>
              <w:t>kol.3 x kol.4</w:t>
            </w:r>
          </w:p>
        </w:tc>
      </w:tr>
      <w:tr w:rsidR="00813407" w:rsidRPr="001530FD" w14:paraId="6564689D" w14:textId="13D39A0F" w:rsidTr="0066064B">
        <w:tc>
          <w:tcPr>
            <w:tcW w:w="709" w:type="dxa"/>
            <w:shd w:val="clear" w:color="auto" w:fill="auto"/>
            <w:vAlign w:val="center"/>
          </w:tcPr>
          <w:p w14:paraId="68A26E19" w14:textId="77777777" w:rsidR="00813407" w:rsidRPr="001530FD" w:rsidRDefault="00813407" w:rsidP="001530FD">
            <w:pPr>
              <w:tabs>
                <w:tab w:val="left" w:pos="-1701"/>
              </w:tabs>
              <w:spacing w:after="0" w:line="240" w:lineRule="auto"/>
              <w:ind w:left="0" w:right="0" w:firstLine="0"/>
              <w:jc w:val="center"/>
              <w:rPr>
                <w:color w:val="auto"/>
                <w:sz w:val="22"/>
              </w:rPr>
            </w:pPr>
            <w:r w:rsidRPr="001530FD">
              <w:rPr>
                <w:color w:val="auto"/>
                <w:sz w:val="22"/>
              </w:rPr>
              <w:t>1</w:t>
            </w:r>
          </w:p>
        </w:tc>
        <w:tc>
          <w:tcPr>
            <w:tcW w:w="3686" w:type="dxa"/>
            <w:shd w:val="clear" w:color="auto" w:fill="auto"/>
          </w:tcPr>
          <w:p w14:paraId="3A669DD5" w14:textId="1343B5AB" w:rsidR="00813407" w:rsidRPr="001530FD" w:rsidRDefault="00813407" w:rsidP="001530FD">
            <w:pPr>
              <w:tabs>
                <w:tab w:val="left" w:pos="-1701"/>
              </w:tabs>
              <w:spacing w:after="0" w:line="240" w:lineRule="auto"/>
              <w:ind w:left="0" w:right="0" w:firstLine="0"/>
              <w:jc w:val="left"/>
              <w:rPr>
                <w:b/>
                <w:color w:val="auto"/>
                <w:sz w:val="22"/>
              </w:rPr>
            </w:pPr>
            <w:r w:rsidRPr="001530FD">
              <w:rPr>
                <w:b/>
                <w:color w:val="auto"/>
                <w:sz w:val="22"/>
              </w:rPr>
              <w:t xml:space="preserve">Samochód </w:t>
            </w:r>
            <w:r>
              <w:rPr>
                <w:b/>
                <w:color w:val="auto"/>
                <w:sz w:val="22"/>
              </w:rPr>
              <w:t>osobowo – terenowy typu pick-up w wersji nieoznakowanej</w:t>
            </w:r>
          </w:p>
          <w:p w14:paraId="0DC1CBAC" w14:textId="173B4AB4" w:rsidR="00813407" w:rsidRPr="001530FD" w:rsidRDefault="00813407" w:rsidP="001530FD">
            <w:pPr>
              <w:tabs>
                <w:tab w:val="left" w:pos="-1701"/>
              </w:tabs>
              <w:spacing w:after="0" w:line="276" w:lineRule="auto"/>
              <w:ind w:left="0" w:right="0" w:firstLine="0"/>
              <w:jc w:val="left"/>
              <w:rPr>
                <w:sz w:val="22"/>
              </w:rPr>
            </w:pPr>
            <w:r w:rsidRPr="001530FD">
              <w:rPr>
                <w:sz w:val="22"/>
              </w:rPr>
              <w:t>Marka…………………………………</w:t>
            </w:r>
          </w:p>
          <w:p w14:paraId="5EAF5069" w14:textId="1ED36EE0" w:rsidR="00813407" w:rsidRPr="001530FD" w:rsidRDefault="00813407" w:rsidP="001530FD">
            <w:pPr>
              <w:tabs>
                <w:tab w:val="left" w:pos="-1701"/>
              </w:tabs>
              <w:spacing w:after="0" w:line="276" w:lineRule="auto"/>
              <w:ind w:left="0" w:right="0" w:firstLine="0"/>
              <w:jc w:val="left"/>
              <w:rPr>
                <w:sz w:val="22"/>
              </w:rPr>
            </w:pPr>
            <w:r>
              <w:rPr>
                <w:sz w:val="22"/>
              </w:rPr>
              <w:t>Wariant:………………………………</w:t>
            </w:r>
          </w:p>
          <w:p w14:paraId="06ACBE90" w14:textId="77777777" w:rsidR="00813407" w:rsidRPr="001530FD" w:rsidRDefault="00813407" w:rsidP="001530FD">
            <w:pPr>
              <w:tabs>
                <w:tab w:val="left" w:pos="-1701"/>
              </w:tabs>
              <w:spacing w:after="0" w:line="276" w:lineRule="auto"/>
              <w:ind w:left="0" w:right="0" w:firstLine="0"/>
              <w:jc w:val="left"/>
              <w:rPr>
                <w:sz w:val="22"/>
              </w:rPr>
            </w:pPr>
            <w:r w:rsidRPr="001530FD">
              <w:rPr>
                <w:sz w:val="22"/>
              </w:rPr>
              <w:t>Nazwa handlowa ……………………………………..</w:t>
            </w:r>
          </w:p>
          <w:p w14:paraId="2C175BCD" w14:textId="77777777" w:rsidR="00813407" w:rsidRPr="001530FD" w:rsidRDefault="00813407" w:rsidP="001530FD">
            <w:pPr>
              <w:tabs>
                <w:tab w:val="left" w:pos="-1701"/>
              </w:tabs>
              <w:spacing w:after="0" w:line="240" w:lineRule="auto"/>
              <w:ind w:left="0" w:right="0" w:firstLine="0"/>
              <w:jc w:val="left"/>
              <w:rPr>
                <w:color w:val="auto"/>
                <w:sz w:val="22"/>
              </w:rPr>
            </w:pPr>
            <w:r w:rsidRPr="001530FD">
              <w:rPr>
                <w:sz w:val="16"/>
                <w:szCs w:val="16"/>
              </w:rPr>
              <w:t>(wypełnić zgodnie ze świadectwem zgodności WE)</w:t>
            </w:r>
          </w:p>
        </w:tc>
        <w:tc>
          <w:tcPr>
            <w:tcW w:w="1559" w:type="dxa"/>
          </w:tcPr>
          <w:p w14:paraId="172997E0" w14:textId="77777777" w:rsidR="00813407" w:rsidRPr="001530FD" w:rsidRDefault="00813407" w:rsidP="001530FD">
            <w:pPr>
              <w:tabs>
                <w:tab w:val="left" w:pos="-1701"/>
              </w:tabs>
              <w:spacing w:after="0" w:line="240" w:lineRule="auto"/>
              <w:ind w:left="0" w:right="0" w:firstLine="0"/>
              <w:rPr>
                <w:color w:val="auto"/>
                <w:sz w:val="22"/>
              </w:rPr>
            </w:pPr>
          </w:p>
        </w:tc>
        <w:tc>
          <w:tcPr>
            <w:tcW w:w="1560" w:type="dxa"/>
            <w:vAlign w:val="center"/>
          </w:tcPr>
          <w:p w14:paraId="31B41C08" w14:textId="094F623E" w:rsidR="00813407" w:rsidRPr="001530FD" w:rsidRDefault="00813407" w:rsidP="000E14A1">
            <w:pPr>
              <w:tabs>
                <w:tab w:val="left" w:pos="-1701"/>
              </w:tabs>
              <w:spacing w:after="0" w:line="240" w:lineRule="auto"/>
              <w:ind w:left="0" w:right="0" w:firstLine="0"/>
              <w:jc w:val="center"/>
              <w:rPr>
                <w:color w:val="auto"/>
                <w:sz w:val="22"/>
              </w:rPr>
            </w:pPr>
            <w:r w:rsidRPr="001530FD">
              <w:rPr>
                <w:color w:val="auto"/>
                <w:sz w:val="22"/>
              </w:rPr>
              <w:t>1</w:t>
            </w:r>
            <w:r w:rsidR="009B4976">
              <w:rPr>
                <w:color w:val="auto"/>
                <w:sz w:val="22"/>
              </w:rPr>
              <w:t>1</w:t>
            </w:r>
            <w:r>
              <w:rPr>
                <w:color w:val="auto"/>
                <w:sz w:val="22"/>
              </w:rPr>
              <w:t xml:space="preserve"> szt. w </w:t>
            </w:r>
            <w:r w:rsidR="000E14A1">
              <w:rPr>
                <w:color w:val="auto"/>
                <w:sz w:val="22"/>
              </w:rPr>
              <w:t>zamówieniu podstawowym</w:t>
            </w:r>
          </w:p>
        </w:tc>
        <w:tc>
          <w:tcPr>
            <w:tcW w:w="1134" w:type="dxa"/>
          </w:tcPr>
          <w:p w14:paraId="65A42676" w14:textId="77777777" w:rsidR="00813407" w:rsidRPr="001530FD" w:rsidRDefault="00813407" w:rsidP="001530FD">
            <w:pPr>
              <w:tabs>
                <w:tab w:val="left" w:pos="-1701"/>
              </w:tabs>
              <w:spacing w:after="0" w:line="240" w:lineRule="auto"/>
              <w:ind w:left="0" w:right="0" w:firstLine="0"/>
              <w:rPr>
                <w:color w:val="auto"/>
                <w:sz w:val="22"/>
              </w:rPr>
            </w:pPr>
          </w:p>
        </w:tc>
        <w:tc>
          <w:tcPr>
            <w:tcW w:w="1276" w:type="dxa"/>
          </w:tcPr>
          <w:p w14:paraId="32B27C5E" w14:textId="77777777" w:rsidR="00813407" w:rsidRDefault="00813407" w:rsidP="001530FD">
            <w:pPr>
              <w:tabs>
                <w:tab w:val="left" w:pos="-1701"/>
              </w:tabs>
              <w:spacing w:after="0" w:line="240" w:lineRule="auto"/>
              <w:ind w:left="0" w:right="0" w:firstLine="0"/>
              <w:rPr>
                <w:color w:val="auto"/>
                <w:sz w:val="22"/>
              </w:rPr>
            </w:pPr>
          </w:p>
          <w:p w14:paraId="37C9FC44" w14:textId="3270F6A2" w:rsidR="00813407" w:rsidRPr="001530FD" w:rsidRDefault="00813407" w:rsidP="001530FD">
            <w:pPr>
              <w:tabs>
                <w:tab w:val="left" w:pos="-1701"/>
              </w:tabs>
              <w:spacing w:after="0" w:line="240" w:lineRule="auto"/>
              <w:ind w:left="0" w:right="0" w:firstLine="0"/>
              <w:rPr>
                <w:color w:val="auto"/>
                <w:sz w:val="22"/>
              </w:rPr>
            </w:pPr>
          </w:p>
        </w:tc>
      </w:tr>
      <w:tr w:rsidR="00813407" w:rsidRPr="001530FD" w14:paraId="2AE446BD" w14:textId="5ADF917C" w:rsidTr="0066064B">
        <w:tc>
          <w:tcPr>
            <w:tcW w:w="709" w:type="dxa"/>
            <w:shd w:val="clear" w:color="auto" w:fill="auto"/>
            <w:vAlign w:val="center"/>
          </w:tcPr>
          <w:p w14:paraId="4B381AD9" w14:textId="77777777" w:rsidR="00813407" w:rsidRDefault="00813407" w:rsidP="001530FD">
            <w:pPr>
              <w:tabs>
                <w:tab w:val="left" w:pos="-1701"/>
              </w:tabs>
              <w:spacing w:after="0" w:line="240" w:lineRule="auto"/>
              <w:ind w:left="0" w:right="0" w:firstLine="0"/>
              <w:jc w:val="center"/>
              <w:rPr>
                <w:color w:val="auto"/>
                <w:sz w:val="22"/>
              </w:rPr>
            </w:pPr>
          </w:p>
          <w:p w14:paraId="6764553B" w14:textId="77777777" w:rsidR="00813407" w:rsidRDefault="00813407" w:rsidP="001530FD">
            <w:pPr>
              <w:tabs>
                <w:tab w:val="left" w:pos="-1701"/>
              </w:tabs>
              <w:spacing w:after="0" w:line="240" w:lineRule="auto"/>
              <w:ind w:left="0" w:right="0" w:firstLine="0"/>
              <w:jc w:val="center"/>
              <w:rPr>
                <w:color w:val="auto"/>
                <w:sz w:val="22"/>
              </w:rPr>
            </w:pPr>
          </w:p>
          <w:p w14:paraId="06E54D6E" w14:textId="3B84064B" w:rsidR="00813407" w:rsidRPr="001530FD" w:rsidRDefault="00813407" w:rsidP="001530FD">
            <w:pPr>
              <w:tabs>
                <w:tab w:val="left" w:pos="-1701"/>
              </w:tabs>
              <w:spacing w:after="0" w:line="240" w:lineRule="auto"/>
              <w:ind w:left="0" w:right="0" w:firstLine="0"/>
              <w:jc w:val="center"/>
              <w:rPr>
                <w:color w:val="auto"/>
                <w:sz w:val="22"/>
              </w:rPr>
            </w:pPr>
            <w:r>
              <w:rPr>
                <w:color w:val="auto"/>
                <w:sz w:val="22"/>
              </w:rPr>
              <w:t>2</w:t>
            </w:r>
          </w:p>
        </w:tc>
        <w:tc>
          <w:tcPr>
            <w:tcW w:w="3686" w:type="dxa"/>
            <w:shd w:val="clear" w:color="auto" w:fill="auto"/>
          </w:tcPr>
          <w:p w14:paraId="0803D519" w14:textId="77777777" w:rsidR="00813407" w:rsidRDefault="00813407" w:rsidP="001530FD">
            <w:pPr>
              <w:tabs>
                <w:tab w:val="left" w:pos="-1701"/>
              </w:tabs>
              <w:spacing w:after="0" w:line="240" w:lineRule="auto"/>
              <w:ind w:left="0" w:right="0" w:firstLine="0"/>
              <w:jc w:val="left"/>
              <w:rPr>
                <w:b/>
                <w:color w:val="auto"/>
                <w:sz w:val="22"/>
              </w:rPr>
            </w:pPr>
          </w:p>
          <w:p w14:paraId="25D8352D" w14:textId="470E8DE3" w:rsidR="00813407" w:rsidRPr="001530FD" w:rsidRDefault="00813407" w:rsidP="00942109">
            <w:pPr>
              <w:tabs>
                <w:tab w:val="left" w:pos="-1701"/>
              </w:tabs>
              <w:spacing w:after="0" w:line="240" w:lineRule="auto"/>
              <w:ind w:left="0" w:right="0" w:firstLine="0"/>
              <w:jc w:val="center"/>
              <w:rPr>
                <w:b/>
                <w:color w:val="auto"/>
                <w:sz w:val="22"/>
              </w:rPr>
            </w:pPr>
            <w:r>
              <w:rPr>
                <w:b/>
                <w:color w:val="auto"/>
                <w:sz w:val="22"/>
              </w:rPr>
              <w:t>Samochód jak wyżej</w:t>
            </w:r>
          </w:p>
        </w:tc>
        <w:tc>
          <w:tcPr>
            <w:tcW w:w="1559" w:type="dxa"/>
          </w:tcPr>
          <w:p w14:paraId="25570B78" w14:textId="77777777" w:rsidR="00813407" w:rsidRDefault="00813407" w:rsidP="001530FD">
            <w:pPr>
              <w:tabs>
                <w:tab w:val="left" w:pos="-1701"/>
              </w:tabs>
              <w:spacing w:after="0" w:line="240" w:lineRule="auto"/>
              <w:ind w:left="0" w:right="0" w:firstLine="0"/>
              <w:rPr>
                <w:color w:val="auto"/>
                <w:sz w:val="22"/>
              </w:rPr>
            </w:pPr>
          </w:p>
          <w:p w14:paraId="727CCC5F" w14:textId="49F61AAA" w:rsidR="00813407" w:rsidRPr="001530FD" w:rsidRDefault="00813407" w:rsidP="00813407">
            <w:pPr>
              <w:tabs>
                <w:tab w:val="left" w:pos="-1701"/>
              </w:tabs>
              <w:spacing w:after="0" w:line="240" w:lineRule="auto"/>
              <w:ind w:left="0" w:right="0" w:firstLine="0"/>
              <w:jc w:val="center"/>
              <w:rPr>
                <w:color w:val="auto"/>
                <w:sz w:val="22"/>
              </w:rPr>
            </w:pPr>
            <w:r>
              <w:rPr>
                <w:color w:val="auto"/>
                <w:sz w:val="22"/>
              </w:rPr>
              <w:t>cena jak wyżej</w:t>
            </w:r>
          </w:p>
        </w:tc>
        <w:tc>
          <w:tcPr>
            <w:tcW w:w="1560" w:type="dxa"/>
            <w:vAlign w:val="center"/>
          </w:tcPr>
          <w:p w14:paraId="6D390B97" w14:textId="77777777" w:rsidR="00813407" w:rsidRDefault="00813407" w:rsidP="001530FD">
            <w:pPr>
              <w:tabs>
                <w:tab w:val="left" w:pos="-1701"/>
              </w:tabs>
              <w:spacing w:after="0" w:line="240" w:lineRule="auto"/>
              <w:ind w:left="0" w:right="0" w:firstLine="0"/>
              <w:jc w:val="center"/>
              <w:rPr>
                <w:color w:val="auto"/>
                <w:sz w:val="22"/>
              </w:rPr>
            </w:pPr>
            <w:r>
              <w:rPr>
                <w:color w:val="auto"/>
                <w:sz w:val="22"/>
              </w:rPr>
              <w:t xml:space="preserve">4 szt. </w:t>
            </w:r>
          </w:p>
          <w:p w14:paraId="38B94E3A" w14:textId="218E5AAB" w:rsidR="00813407" w:rsidRPr="001530FD" w:rsidRDefault="00813407" w:rsidP="001530FD">
            <w:pPr>
              <w:tabs>
                <w:tab w:val="left" w:pos="-1701"/>
              </w:tabs>
              <w:spacing w:after="0" w:line="240" w:lineRule="auto"/>
              <w:ind w:left="0" w:right="0" w:firstLine="0"/>
              <w:jc w:val="center"/>
              <w:rPr>
                <w:color w:val="auto"/>
                <w:sz w:val="22"/>
              </w:rPr>
            </w:pPr>
            <w:r>
              <w:rPr>
                <w:color w:val="auto"/>
                <w:sz w:val="22"/>
              </w:rPr>
              <w:t>w prawie opcji</w:t>
            </w:r>
          </w:p>
        </w:tc>
        <w:tc>
          <w:tcPr>
            <w:tcW w:w="1134" w:type="dxa"/>
          </w:tcPr>
          <w:p w14:paraId="37FAC855" w14:textId="77777777" w:rsidR="00813407" w:rsidRPr="001530FD" w:rsidRDefault="00813407" w:rsidP="001530FD">
            <w:pPr>
              <w:tabs>
                <w:tab w:val="left" w:pos="-1701"/>
              </w:tabs>
              <w:spacing w:after="0" w:line="240" w:lineRule="auto"/>
              <w:ind w:left="0" w:right="0" w:firstLine="0"/>
              <w:rPr>
                <w:color w:val="auto"/>
                <w:sz w:val="22"/>
              </w:rPr>
            </w:pPr>
          </w:p>
        </w:tc>
        <w:tc>
          <w:tcPr>
            <w:tcW w:w="1276" w:type="dxa"/>
          </w:tcPr>
          <w:p w14:paraId="4DDD1CDC" w14:textId="77777777" w:rsidR="00813407" w:rsidRPr="001530FD" w:rsidRDefault="00813407" w:rsidP="001530FD">
            <w:pPr>
              <w:tabs>
                <w:tab w:val="left" w:pos="-1701"/>
              </w:tabs>
              <w:spacing w:after="0" w:line="240" w:lineRule="auto"/>
              <w:ind w:left="0" w:right="0" w:firstLine="0"/>
              <w:rPr>
                <w:color w:val="auto"/>
                <w:sz w:val="22"/>
              </w:rPr>
            </w:pPr>
          </w:p>
        </w:tc>
      </w:tr>
    </w:tbl>
    <w:p w14:paraId="580E3084" w14:textId="77777777" w:rsidR="001530FD" w:rsidRPr="001530FD" w:rsidRDefault="001530FD" w:rsidP="001530FD">
      <w:pPr>
        <w:tabs>
          <w:tab w:val="num" w:pos="2160"/>
        </w:tabs>
        <w:spacing w:after="0" w:line="240" w:lineRule="auto"/>
        <w:ind w:left="283" w:right="0" w:firstLine="0"/>
        <w:rPr>
          <w:rFonts w:eastAsia="Arial Unicode MS"/>
          <w:color w:val="auto"/>
          <w:sz w:val="22"/>
        </w:rPr>
      </w:pPr>
    </w:p>
    <w:p w14:paraId="3C4E3599" w14:textId="77777777" w:rsidR="001530FD" w:rsidRPr="001530FD" w:rsidRDefault="001530FD" w:rsidP="001530FD">
      <w:pPr>
        <w:tabs>
          <w:tab w:val="num" w:pos="2160"/>
        </w:tabs>
        <w:spacing w:after="0" w:line="240" w:lineRule="auto"/>
        <w:ind w:left="283" w:right="0" w:firstLine="0"/>
        <w:rPr>
          <w:rFonts w:eastAsia="Arial Unicode MS"/>
          <w:color w:val="auto"/>
          <w:sz w:val="8"/>
          <w:szCs w:val="8"/>
        </w:rPr>
      </w:pPr>
    </w:p>
    <w:p w14:paraId="1F6AFCA9" w14:textId="4B0A8DC6" w:rsidR="001530FD" w:rsidRPr="00887A2A" w:rsidRDefault="001530FD" w:rsidP="0043222E">
      <w:pPr>
        <w:pStyle w:val="Akapitzlist"/>
        <w:numPr>
          <w:ilvl w:val="3"/>
          <w:numId w:val="34"/>
        </w:numPr>
        <w:tabs>
          <w:tab w:val="left" w:pos="284"/>
        </w:tabs>
        <w:spacing w:after="0" w:line="240" w:lineRule="auto"/>
        <w:ind w:right="0" w:hanging="3022"/>
        <w:jc w:val="left"/>
        <w:rPr>
          <w:rFonts w:eastAsia="Arial Unicode MS"/>
          <w:color w:val="auto"/>
          <w:sz w:val="22"/>
        </w:rPr>
      </w:pPr>
      <w:r w:rsidRPr="00887A2A">
        <w:rPr>
          <w:rFonts w:eastAsia="Arial Unicode MS"/>
          <w:color w:val="auto"/>
          <w:sz w:val="22"/>
        </w:rPr>
        <w:t>Oświadczam, że oferowany pojazd:</w:t>
      </w:r>
    </w:p>
    <w:p w14:paraId="666B9D35" w14:textId="77777777" w:rsidR="001530FD" w:rsidRPr="001530FD" w:rsidRDefault="001530FD" w:rsidP="001530FD">
      <w:pPr>
        <w:tabs>
          <w:tab w:val="left" w:pos="284"/>
        </w:tabs>
        <w:spacing w:after="0" w:line="240" w:lineRule="auto"/>
        <w:ind w:left="0" w:right="0" w:firstLine="0"/>
        <w:contextualSpacing/>
        <w:rPr>
          <w:rFonts w:eastAsia="Arial Unicode MS"/>
          <w:color w:val="auto"/>
          <w:sz w:val="12"/>
          <w:szCs w:val="12"/>
        </w:rPr>
      </w:pPr>
    </w:p>
    <w:tbl>
      <w:tblPr>
        <w:tblStyle w:val="Tabela-Siatka2"/>
        <w:tblW w:w="0" w:type="auto"/>
        <w:tblInd w:w="392" w:type="dxa"/>
        <w:tblLook w:val="04A0" w:firstRow="1" w:lastRow="0" w:firstColumn="1" w:lastColumn="0" w:noHBand="0" w:noVBand="1"/>
      </w:tblPr>
      <w:tblGrid>
        <w:gridCol w:w="709"/>
        <w:gridCol w:w="5958"/>
        <w:gridCol w:w="1838"/>
      </w:tblGrid>
      <w:tr w:rsidR="001530FD" w:rsidRPr="001530FD" w14:paraId="4C5308AD" w14:textId="77777777" w:rsidTr="0082014A">
        <w:trPr>
          <w:trHeight w:val="541"/>
        </w:trPr>
        <w:tc>
          <w:tcPr>
            <w:tcW w:w="709" w:type="dxa"/>
            <w:vAlign w:val="center"/>
          </w:tcPr>
          <w:p w14:paraId="497AF4D6" w14:textId="77777777" w:rsidR="001530FD" w:rsidRPr="001530FD" w:rsidRDefault="001530FD" w:rsidP="001530FD">
            <w:pPr>
              <w:spacing w:after="0" w:line="240" w:lineRule="auto"/>
              <w:ind w:left="0" w:right="0" w:firstLine="0"/>
              <w:contextualSpacing/>
              <w:jc w:val="center"/>
              <w:rPr>
                <w:rFonts w:eastAsia="Arial Unicode MS"/>
                <w:b/>
                <w:color w:val="auto"/>
                <w:sz w:val="22"/>
              </w:rPr>
            </w:pPr>
            <w:r w:rsidRPr="001530FD">
              <w:rPr>
                <w:rFonts w:eastAsia="Arial Unicode MS"/>
                <w:b/>
                <w:color w:val="auto"/>
                <w:sz w:val="22"/>
              </w:rPr>
              <w:t>L.p.</w:t>
            </w:r>
          </w:p>
        </w:tc>
        <w:tc>
          <w:tcPr>
            <w:tcW w:w="5958" w:type="dxa"/>
            <w:vAlign w:val="center"/>
          </w:tcPr>
          <w:p w14:paraId="0D0F95E1" w14:textId="77777777" w:rsidR="001530FD" w:rsidRPr="001530FD" w:rsidRDefault="001530FD" w:rsidP="001530FD">
            <w:pPr>
              <w:spacing w:after="0" w:line="240" w:lineRule="auto"/>
              <w:ind w:left="0" w:right="0" w:firstLine="0"/>
              <w:contextualSpacing/>
              <w:jc w:val="center"/>
              <w:rPr>
                <w:rFonts w:eastAsia="Arial Unicode MS"/>
                <w:b/>
                <w:color w:val="auto"/>
                <w:sz w:val="22"/>
              </w:rPr>
            </w:pPr>
            <w:r w:rsidRPr="001530FD">
              <w:rPr>
                <w:rFonts w:eastAsia="Arial Unicode MS"/>
                <w:b/>
                <w:color w:val="auto"/>
                <w:sz w:val="22"/>
              </w:rPr>
              <w:t>Kryterium oceny ofert</w:t>
            </w:r>
          </w:p>
        </w:tc>
        <w:tc>
          <w:tcPr>
            <w:tcW w:w="1838" w:type="dxa"/>
            <w:vAlign w:val="center"/>
          </w:tcPr>
          <w:p w14:paraId="29F58DF0" w14:textId="77777777" w:rsidR="001530FD" w:rsidRPr="001530FD" w:rsidRDefault="001530FD" w:rsidP="001530FD">
            <w:pPr>
              <w:spacing w:after="0" w:line="240" w:lineRule="auto"/>
              <w:ind w:left="0" w:right="0" w:firstLine="0"/>
              <w:contextualSpacing/>
              <w:jc w:val="center"/>
              <w:rPr>
                <w:rFonts w:eastAsia="Arial Unicode MS"/>
                <w:b/>
                <w:color w:val="auto"/>
                <w:sz w:val="22"/>
              </w:rPr>
            </w:pPr>
            <w:r w:rsidRPr="001530FD">
              <w:rPr>
                <w:rFonts w:eastAsia="Arial Unicode MS"/>
                <w:b/>
                <w:color w:val="auto"/>
                <w:sz w:val="22"/>
              </w:rPr>
              <w:t>Oferowana wartość</w:t>
            </w:r>
          </w:p>
        </w:tc>
      </w:tr>
      <w:tr w:rsidR="00813407" w:rsidRPr="001530FD" w14:paraId="7F5459A1" w14:textId="77777777" w:rsidTr="0082014A">
        <w:trPr>
          <w:trHeight w:val="541"/>
        </w:trPr>
        <w:tc>
          <w:tcPr>
            <w:tcW w:w="709" w:type="dxa"/>
            <w:vAlign w:val="center"/>
          </w:tcPr>
          <w:p w14:paraId="3619F2E7" w14:textId="7DECDC29" w:rsidR="00813407" w:rsidRPr="00813407" w:rsidRDefault="00813407" w:rsidP="001530FD">
            <w:pPr>
              <w:spacing w:after="0" w:line="240" w:lineRule="auto"/>
              <w:ind w:left="0" w:right="0" w:firstLine="0"/>
              <w:contextualSpacing/>
              <w:jc w:val="center"/>
              <w:rPr>
                <w:rFonts w:eastAsia="Arial Unicode MS"/>
                <w:color w:val="auto"/>
                <w:sz w:val="22"/>
              </w:rPr>
            </w:pPr>
            <w:r w:rsidRPr="00813407">
              <w:rPr>
                <w:rFonts w:eastAsia="Arial Unicode MS"/>
                <w:color w:val="auto"/>
                <w:sz w:val="22"/>
              </w:rPr>
              <w:t>1</w:t>
            </w:r>
          </w:p>
        </w:tc>
        <w:tc>
          <w:tcPr>
            <w:tcW w:w="5958" w:type="dxa"/>
            <w:vAlign w:val="center"/>
          </w:tcPr>
          <w:p w14:paraId="29781DD6" w14:textId="77777777" w:rsidR="00813407" w:rsidRPr="00813407" w:rsidRDefault="00813407" w:rsidP="001530FD">
            <w:pPr>
              <w:spacing w:after="0" w:line="240" w:lineRule="auto"/>
              <w:ind w:left="0" w:right="0" w:firstLine="0"/>
              <w:contextualSpacing/>
              <w:jc w:val="center"/>
              <w:rPr>
                <w:rFonts w:eastAsia="Arial Unicode MS"/>
                <w:i/>
                <w:color w:val="auto"/>
                <w:sz w:val="22"/>
              </w:rPr>
            </w:pPr>
            <w:r w:rsidRPr="00813407">
              <w:rPr>
                <w:rFonts w:eastAsia="Arial Unicode MS"/>
                <w:i/>
                <w:color w:val="auto"/>
                <w:sz w:val="22"/>
              </w:rPr>
              <w:t xml:space="preserve">Posiada maksymalną moc netto silnika </w:t>
            </w:r>
          </w:p>
          <w:p w14:paraId="39D70C96" w14:textId="16967B94" w:rsidR="00813407" w:rsidRDefault="00813407" w:rsidP="001530FD">
            <w:pPr>
              <w:spacing w:after="0" w:line="240" w:lineRule="auto"/>
              <w:ind w:left="0" w:right="0" w:firstLine="0"/>
              <w:contextualSpacing/>
              <w:jc w:val="center"/>
              <w:rPr>
                <w:rFonts w:eastAsia="Arial Unicode MS"/>
                <w:color w:val="auto"/>
                <w:sz w:val="22"/>
              </w:rPr>
            </w:pPr>
            <w:r w:rsidRPr="00813407">
              <w:rPr>
                <w:rFonts w:eastAsia="Arial Unicode MS"/>
                <w:color w:val="auto"/>
                <w:sz w:val="22"/>
              </w:rPr>
              <w:t>zgodnie ze świadectwem zgodności WE pojazdu</w:t>
            </w:r>
            <w:r w:rsidR="005F29EB">
              <w:rPr>
                <w:rFonts w:eastAsia="Arial Unicode MS"/>
                <w:color w:val="auto"/>
                <w:sz w:val="22"/>
              </w:rPr>
              <w:t xml:space="preserve"> bazowego</w:t>
            </w:r>
          </w:p>
          <w:p w14:paraId="1C886641" w14:textId="26DAFADF" w:rsidR="00813407" w:rsidRPr="001530FD" w:rsidRDefault="00813407" w:rsidP="001530FD">
            <w:pPr>
              <w:spacing w:after="0" w:line="240" w:lineRule="auto"/>
              <w:ind w:left="0" w:right="0" w:firstLine="0"/>
              <w:contextualSpacing/>
              <w:jc w:val="center"/>
              <w:rPr>
                <w:rFonts w:eastAsia="Arial Unicode MS"/>
                <w:b/>
                <w:color w:val="auto"/>
                <w:sz w:val="22"/>
              </w:rPr>
            </w:pPr>
          </w:p>
        </w:tc>
        <w:tc>
          <w:tcPr>
            <w:tcW w:w="1838" w:type="dxa"/>
            <w:vAlign w:val="center"/>
          </w:tcPr>
          <w:p w14:paraId="37C79964" w14:textId="77777777" w:rsidR="00813407" w:rsidRPr="001530FD" w:rsidRDefault="00813407" w:rsidP="001530FD">
            <w:pPr>
              <w:spacing w:after="0" w:line="240" w:lineRule="auto"/>
              <w:ind w:left="0" w:right="0" w:firstLine="0"/>
              <w:contextualSpacing/>
              <w:jc w:val="center"/>
              <w:rPr>
                <w:rFonts w:eastAsia="Arial Unicode MS"/>
                <w:b/>
                <w:color w:val="auto"/>
                <w:sz w:val="22"/>
              </w:rPr>
            </w:pPr>
          </w:p>
        </w:tc>
      </w:tr>
      <w:tr w:rsidR="001530FD" w:rsidRPr="001530FD" w14:paraId="655D4756" w14:textId="77777777" w:rsidTr="0082014A">
        <w:tc>
          <w:tcPr>
            <w:tcW w:w="709" w:type="dxa"/>
          </w:tcPr>
          <w:p w14:paraId="16CF03EF" w14:textId="77777777" w:rsidR="001530FD" w:rsidRPr="001530FD" w:rsidRDefault="001530FD" w:rsidP="001530FD">
            <w:pPr>
              <w:spacing w:after="0" w:line="240" w:lineRule="auto"/>
              <w:ind w:left="0" w:right="0" w:firstLine="0"/>
              <w:contextualSpacing/>
              <w:jc w:val="center"/>
              <w:rPr>
                <w:rFonts w:eastAsia="Arial Unicode MS"/>
                <w:color w:val="auto"/>
                <w:sz w:val="22"/>
              </w:rPr>
            </w:pPr>
            <w:r w:rsidRPr="001530FD">
              <w:rPr>
                <w:rFonts w:eastAsia="Arial Unicode MS"/>
                <w:color w:val="auto"/>
                <w:sz w:val="22"/>
              </w:rPr>
              <w:t>2</w:t>
            </w:r>
          </w:p>
        </w:tc>
        <w:tc>
          <w:tcPr>
            <w:tcW w:w="5958" w:type="dxa"/>
          </w:tcPr>
          <w:p w14:paraId="1ED6A0C6" w14:textId="7A6F4642" w:rsidR="001530FD" w:rsidRPr="001530FD" w:rsidRDefault="001530FD" w:rsidP="001530FD">
            <w:pPr>
              <w:spacing w:after="0" w:line="240" w:lineRule="auto"/>
              <w:ind w:left="0" w:right="0" w:firstLine="0"/>
              <w:contextualSpacing/>
              <w:jc w:val="center"/>
              <w:rPr>
                <w:rFonts w:eastAsia="Arial Unicode MS"/>
                <w:i/>
                <w:color w:val="auto"/>
                <w:sz w:val="22"/>
              </w:rPr>
            </w:pPr>
            <w:r w:rsidRPr="001530FD">
              <w:rPr>
                <w:rFonts w:eastAsia="Arial Unicode MS"/>
                <w:color w:val="auto"/>
                <w:sz w:val="22"/>
              </w:rPr>
              <w:t xml:space="preserve">Posiada </w:t>
            </w:r>
            <w:r w:rsidR="00813407">
              <w:rPr>
                <w:rFonts w:eastAsia="Arial Unicode MS"/>
                <w:i/>
                <w:color w:val="auto"/>
                <w:sz w:val="22"/>
              </w:rPr>
              <w:t>pojemność skokową silnika w cm</w:t>
            </w:r>
            <w:r w:rsidR="00813407">
              <w:rPr>
                <w:rFonts w:eastAsia="Arial Unicode MS"/>
                <w:i/>
                <w:color w:val="auto"/>
                <w:sz w:val="22"/>
                <w:vertAlign w:val="superscript"/>
              </w:rPr>
              <w:t>3</w:t>
            </w:r>
            <w:r w:rsidRPr="001530FD">
              <w:rPr>
                <w:rFonts w:eastAsia="Arial Unicode MS"/>
                <w:i/>
                <w:color w:val="auto"/>
                <w:sz w:val="22"/>
              </w:rPr>
              <w:t xml:space="preserve">  -</w:t>
            </w:r>
          </w:p>
          <w:p w14:paraId="3F54AB5A" w14:textId="2DAF1D77" w:rsidR="001530FD" w:rsidRDefault="001530FD" w:rsidP="00813407">
            <w:pPr>
              <w:spacing w:after="0" w:line="240" w:lineRule="auto"/>
              <w:ind w:left="0" w:right="0" w:firstLine="0"/>
              <w:contextualSpacing/>
              <w:jc w:val="center"/>
              <w:rPr>
                <w:rFonts w:eastAsia="Arial Unicode MS"/>
                <w:color w:val="auto"/>
                <w:sz w:val="22"/>
              </w:rPr>
            </w:pPr>
            <w:r w:rsidRPr="001530FD">
              <w:rPr>
                <w:rFonts w:eastAsia="Arial Unicode MS"/>
                <w:color w:val="auto"/>
                <w:sz w:val="22"/>
              </w:rPr>
              <w:t xml:space="preserve">zgodnie ze świadectwem zgodności WE pojazdu </w:t>
            </w:r>
            <w:r w:rsidR="005F29EB" w:rsidRPr="005F29EB">
              <w:rPr>
                <w:rFonts w:eastAsia="Arial Unicode MS"/>
                <w:color w:val="auto"/>
                <w:sz w:val="22"/>
              </w:rPr>
              <w:t>bazowego</w:t>
            </w:r>
          </w:p>
          <w:p w14:paraId="2AE29835" w14:textId="41C1B54A" w:rsidR="00813407" w:rsidRPr="001530FD" w:rsidRDefault="00813407" w:rsidP="00813407">
            <w:pPr>
              <w:spacing w:after="0" w:line="240" w:lineRule="auto"/>
              <w:ind w:left="0" w:right="0" w:firstLine="0"/>
              <w:contextualSpacing/>
              <w:jc w:val="center"/>
              <w:rPr>
                <w:rFonts w:eastAsia="Arial Unicode MS"/>
                <w:b/>
                <w:color w:val="auto"/>
                <w:sz w:val="22"/>
              </w:rPr>
            </w:pPr>
          </w:p>
        </w:tc>
        <w:tc>
          <w:tcPr>
            <w:tcW w:w="1838" w:type="dxa"/>
          </w:tcPr>
          <w:p w14:paraId="51F5FFA5" w14:textId="77777777" w:rsidR="001530FD" w:rsidRPr="001530FD" w:rsidRDefault="001530FD" w:rsidP="001530FD">
            <w:pPr>
              <w:spacing w:after="0" w:line="240" w:lineRule="auto"/>
              <w:ind w:left="0" w:right="0" w:firstLine="0"/>
              <w:contextualSpacing/>
              <w:jc w:val="center"/>
              <w:rPr>
                <w:rFonts w:eastAsia="Arial Unicode MS"/>
                <w:b/>
                <w:color w:val="auto"/>
                <w:sz w:val="22"/>
              </w:rPr>
            </w:pPr>
          </w:p>
        </w:tc>
      </w:tr>
      <w:tr w:rsidR="00813407" w:rsidRPr="001530FD" w14:paraId="5854F42E" w14:textId="77777777" w:rsidTr="0082014A">
        <w:tc>
          <w:tcPr>
            <w:tcW w:w="709" w:type="dxa"/>
          </w:tcPr>
          <w:p w14:paraId="16397B49" w14:textId="633A7E90" w:rsidR="00813407" w:rsidRPr="001530FD" w:rsidRDefault="00813407" w:rsidP="001530FD">
            <w:pPr>
              <w:spacing w:after="0" w:line="240" w:lineRule="auto"/>
              <w:ind w:left="0" w:right="0" w:firstLine="0"/>
              <w:contextualSpacing/>
              <w:jc w:val="center"/>
              <w:rPr>
                <w:rFonts w:eastAsia="Arial Unicode MS"/>
                <w:color w:val="auto"/>
                <w:sz w:val="22"/>
              </w:rPr>
            </w:pPr>
            <w:r>
              <w:rPr>
                <w:rFonts w:eastAsia="Arial Unicode MS"/>
                <w:color w:val="auto"/>
                <w:sz w:val="22"/>
              </w:rPr>
              <w:t>3</w:t>
            </w:r>
          </w:p>
        </w:tc>
        <w:tc>
          <w:tcPr>
            <w:tcW w:w="5958" w:type="dxa"/>
          </w:tcPr>
          <w:p w14:paraId="32D48E97" w14:textId="1E60ECD1" w:rsidR="00813407" w:rsidRDefault="004E16AB" w:rsidP="001530FD">
            <w:pPr>
              <w:spacing w:after="0" w:line="240" w:lineRule="auto"/>
              <w:ind w:left="0" w:right="0" w:firstLine="0"/>
              <w:contextualSpacing/>
              <w:jc w:val="center"/>
              <w:rPr>
                <w:rFonts w:eastAsia="Arial Unicode MS"/>
                <w:color w:val="auto"/>
                <w:sz w:val="22"/>
              </w:rPr>
            </w:pPr>
            <w:r>
              <w:rPr>
                <w:rFonts w:eastAsia="Arial Unicode MS"/>
                <w:color w:val="auto"/>
                <w:sz w:val="22"/>
              </w:rPr>
              <w:t>Posiada skrzynię biegów</w:t>
            </w:r>
          </w:p>
          <w:p w14:paraId="363B6E58" w14:textId="6DA420E3" w:rsidR="00813407" w:rsidRPr="001530FD" w:rsidRDefault="00813407" w:rsidP="005F29EB">
            <w:pPr>
              <w:spacing w:after="0" w:line="240" w:lineRule="auto"/>
              <w:ind w:left="0" w:right="0" w:firstLine="0"/>
              <w:contextualSpacing/>
              <w:jc w:val="center"/>
              <w:rPr>
                <w:rFonts w:eastAsia="Arial Unicode MS"/>
                <w:color w:val="auto"/>
                <w:sz w:val="22"/>
              </w:rPr>
            </w:pPr>
            <w:r>
              <w:rPr>
                <w:rFonts w:eastAsia="Arial Unicode MS"/>
                <w:color w:val="auto"/>
                <w:sz w:val="22"/>
              </w:rPr>
              <w:t>(wpisać właściwą: automatyczna lub zautomatyzowana/manualna)</w:t>
            </w:r>
            <w:r w:rsidR="005F29EB" w:rsidRPr="005F29EB">
              <w:rPr>
                <w:rFonts w:eastAsia="Arial Unicode MS"/>
                <w:color w:val="auto"/>
                <w:sz w:val="22"/>
              </w:rPr>
              <w:t xml:space="preserve"> zgodnie ze świadectwem zgodności WE pojazdu bazowego</w:t>
            </w:r>
          </w:p>
        </w:tc>
        <w:tc>
          <w:tcPr>
            <w:tcW w:w="1838" w:type="dxa"/>
          </w:tcPr>
          <w:p w14:paraId="2105031B" w14:textId="5D9E544B" w:rsidR="00813407" w:rsidRPr="001530FD" w:rsidRDefault="00813407" w:rsidP="00813407">
            <w:pPr>
              <w:spacing w:after="0" w:line="240" w:lineRule="auto"/>
              <w:ind w:left="0" w:right="0" w:firstLine="0"/>
              <w:contextualSpacing/>
              <w:jc w:val="center"/>
              <w:rPr>
                <w:rFonts w:eastAsia="Arial Unicode MS"/>
                <w:b/>
                <w:color w:val="auto"/>
                <w:sz w:val="22"/>
              </w:rPr>
            </w:pPr>
          </w:p>
        </w:tc>
      </w:tr>
      <w:tr w:rsidR="001530FD" w:rsidRPr="001530FD" w14:paraId="2D1A4E7C" w14:textId="77777777" w:rsidTr="0082014A">
        <w:tc>
          <w:tcPr>
            <w:tcW w:w="709" w:type="dxa"/>
          </w:tcPr>
          <w:p w14:paraId="4686ABBF" w14:textId="2967CF9C" w:rsidR="001530FD" w:rsidRPr="001530FD" w:rsidRDefault="00813407" w:rsidP="001530FD">
            <w:pPr>
              <w:spacing w:after="0" w:line="240" w:lineRule="auto"/>
              <w:ind w:left="0" w:right="0" w:firstLine="0"/>
              <w:contextualSpacing/>
              <w:jc w:val="center"/>
              <w:rPr>
                <w:rFonts w:eastAsia="Calibri"/>
                <w:color w:val="auto"/>
                <w:sz w:val="22"/>
              </w:rPr>
            </w:pPr>
            <w:r>
              <w:rPr>
                <w:rFonts w:eastAsia="Calibri"/>
                <w:color w:val="auto"/>
                <w:sz w:val="22"/>
              </w:rPr>
              <w:t>4</w:t>
            </w:r>
          </w:p>
        </w:tc>
        <w:tc>
          <w:tcPr>
            <w:tcW w:w="5958" w:type="dxa"/>
          </w:tcPr>
          <w:p w14:paraId="4D249CC4" w14:textId="09005752" w:rsidR="004E16AB" w:rsidRDefault="00813407" w:rsidP="004E16AB">
            <w:pPr>
              <w:spacing w:after="0" w:line="240" w:lineRule="auto"/>
              <w:ind w:left="0" w:right="0" w:firstLine="0"/>
              <w:contextualSpacing/>
              <w:jc w:val="center"/>
              <w:rPr>
                <w:rFonts w:eastAsia="Arial Unicode MS"/>
                <w:color w:val="auto"/>
                <w:sz w:val="22"/>
              </w:rPr>
            </w:pPr>
            <w:r>
              <w:rPr>
                <w:rFonts w:eastAsia="Arial Unicode MS"/>
                <w:color w:val="auto"/>
                <w:sz w:val="22"/>
              </w:rPr>
              <w:t>Posiada zużycie energii rozumiane jako zużycie paliwa w cyklu mieszanym</w:t>
            </w:r>
            <w:r w:rsidR="001F2DD8">
              <w:rPr>
                <w:rFonts w:eastAsia="Arial Unicode MS"/>
                <w:color w:val="auto"/>
                <w:sz w:val="22"/>
              </w:rPr>
              <w:t xml:space="preserve"> w l/100 km, </w:t>
            </w:r>
            <w:r w:rsidR="001F2DD8" w:rsidRPr="00983D89">
              <w:rPr>
                <w:rFonts w:eastAsia="Arial Unicode MS"/>
                <w:color w:val="auto"/>
                <w:sz w:val="22"/>
              </w:rPr>
              <w:t>określane za pomocą jednolitej na całym świecie procedury testowej WLTP</w:t>
            </w:r>
          </w:p>
          <w:p w14:paraId="0384CA52" w14:textId="6123E91A" w:rsidR="00813407" w:rsidRPr="001530FD" w:rsidRDefault="00813407" w:rsidP="004E16AB">
            <w:pPr>
              <w:spacing w:after="0" w:line="240" w:lineRule="auto"/>
              <w:ind w:left="0" w:right="0" w:firstLine="0"/>
              <w:contextualSpacing/>
              <w:jc w:val="center"/>
              <w:rPr>
                <w:rFonts w:eastAsia="Arial Unicode MS"/>
                <w:color w:val="auto"/>
                <w:sz w:val="22"/>
              </w:rPr>
            </w:pPr>
            <w:r w:rsidRPr="00813407">
              <w:rPr>
                <w:rFonts w:eastAsia="Arial Unicode MS"/>
                <w:color w:val="auto"/>
                <w:sz w:val="22"/>
              </w:rPr>
              <w:t>zgodnie ze świadectwem zgodności WE pojazdu</w:t>
            </w:r>
            <w:r w:rsidR="005F29EB" w:rsidRPr="005F29EB">
              <w:rPr>
                <w:rFonts w:eastAsia="Arial Unicode MS"/>
                <w:color w:val="auto"/>
                <w:sz w:val="22"/>
              </w:rPr>
              <w:t xml:space="preserve"> bazowego</w:t>
            </w:r>
          </w:p>
        </w:tc>
        <w:tc>
          <w:tcPr>
            <w:tcW w:w="1838" w:type="dxa"/>
          </w:tcPr>
          <w:p w14:paraId="18526C88" w14:textId="77777777" w:rsidR="001530FD" w:rsidRPr="001530FD" w:rsidRDefault="001530FD" w:rsidP="001530FD">
            <w:pPr>
              <w:spacing w:after="0" w:line="240" w:lineRule="auto"/>
              <w:ind w:left="0" w:right="0" w:firstLine="0"/>
              <w:contextualSpacing/>
              <w:jc w:val="center"/>
              <w:rPr>
                <w:rFonts w:eastAsia="Arial Unicode MS"/>
                <w:b/>
                <w:color w:val="auto"/>
                <w:sz w:val="22"/>
              </w:rPr>
            </w:pPr>
          </w:p>
        </w:tc>
      </w:tr>
    </w:tbl>
    <w:p w14:paraId="6541C3E9" w14:textId="77777777" w:rsidR="001530FD" w:rsidRPr="001530FD" w:rsidRDefault="001530FD" w:rsidP="001530FD">
      <w:pPr>
        <w:spacing w:after="0" w:line="240" w:lineRule="auto"/>
        <w:ind w:left="0" w:right="0" w:firstLine="0"/>
        <w:contextualSpacing/>
        <w:rPr>
          <w:rFonts w:eastAsia="Arial Unicode MS"/>
          <w:b/>
          <w:color w:val="auto"/>
          <w:sz w:val="16"/>
          <w:szCs w:val="16"/>
        </w:rPr>
      </w:pPr>
    </w:p>
    <w:p w14:paraId="2705ABD2" w14:textId="77777777" w:rsidR="001530FD" w:rsidRPr="001530FD" w:rsidRDefault="001530FD" w:rsidP="001530FD">
      <w:pPr>
        <w:spacing w:after="0" w:line="240" w:lineRule="auto"/>
        <w:ind w:left="0" w:right="0" w:firstLine="0"/>
        <w:contextualSpacing/>
        <w:rPr>
          <w:color w:val="auto"/>
          <w:sz w:val="8"/>
          <w:szCs w:val="8"/>
        </w:rPr>
      </w:pPr>
    </w:p>
    <w:p w14:paraId="1F9D5987" w14:textId="754B4037" w:rsidR="001530FD" w:rsidRPr="00887A2A" w:rsidRDefault="001530FD" w:rsidP="0043222E">
      <w:pPr>
        <w:pStyle w:val="Akapitzlist"/>
        <w:numPr>
          <w:ilvl w:val="3"/>
          <w:numId w:val="34"/>
        </w:numPr>
        <w:tabs>
          <w:tab w:val="left" w:pos="142"/>
          <w:tab w:val="left" w:pos="425"/>
        </w:tabs>
        <w:spacing w:after="0" w:line="240" w:lineRule="auto"/>
        <w:ind w:left="-142" w:right="0" w:firstLine="142"/>
        <w:jc w:val="center"/>
        <w:rPr>
          <w:rFonts w:eastAsia="Arial Unicode MS"/>
          <w:color w:val="auto"/>
          <w:sz w:val="22"/>
        </w:rPr>
      </w:pPr>
      <w:r w:rsidRPr="00887A2A">
        <w:rPr>
          <w:rFonts w:eastAsia="Arial Unicode MS"/>
          <w:color w:val="auto"/>
          <w:sz w:val="22"/>
        </w:rPr>
        <w:t>Oświadczam, że dostarczony przeze mnie pojazd będzie objęty następującym okresem gwarancji:</w:t>
      </w:r>
    </w:p>
    <w:p w14:paraId="72805965" w14:textId="77777777" w:rsidR="001530FD" w:rsidRPr="001530FD" w:rsidRDefault="001530FD" w:rsidP="001530FD">
      <w:pPr>
        <w:spacing w:after="0" w:line="240" w:lineRule="auto"/>
        <w:ind w:left="426" w:right="0" w:firstLine="0"/>
        <w:rPr>
          <w:rFonts w:eastAsia="Arial Unicode MS"/>
          <w:color w:val="auto"/>
          <w:sz w:val="22"/>
        </w:rPr>
      </w:pPr>
    </w:p>
    <w:p w14:paraId="223B70B6" w14:textId="77777777" w:rsidR="0016631F" w:rsidRPr="0016631F" w:rsidRDefault="0016631F" w:rsidP="0016631F">
      <w:pPr>
        <w:numPr>
          <w:ilvl w:val="0"/>
          <w:numId w:val="241"/>
        </w:numPr>
        <w:tabs>
          <w:tab w:val="clear" w:pos="1353"/>
          <w:tab w:val="num" w:pos="993"/>
        </w:tabs>
        <w:spacing w:after="0" w:line="240" w:lineRule="auto"/>
        <w:ind w:left="709" w:right="0" w:hanging="425"/>
        <w:rPr>
          <w:rFonts w:eastAsia="Calibri"/>
          <w:iCs/>
          <w:color w:val="auto"/>
          <w:sz w:val="22"/>
          <w:lang w:eastAsia="en-US"/>
        </w:rPr>
      </w:pPr>
      <w:r w:rsidRPr="0016631F">
        <w:rPr>
          <w:rFonts w:eastAsia="Calibri"/>
          <w:iCs/>
          <w:color w:val="auto"/>
          <w:sz w:val="22"/>
          <w:lang w:eastAsia="en-US"/>
        </w:rPr>
        <w:t>min. 24 miesiące bez limitu kilometrów lub min. 36 miesięcy z limitem 100 000 km przebiegu - gwarancja na podzespoły mechaniczne, elektryczne i elektroniczne pojazdu, na którym wykonano zabudowę,</w:t>
      </w:r>
    </w:p>
    <w:p w14:paraId="5D5FBA60" w14:textId="77777777" w:rsidR="0016631F" w:rsidRPr="0016631F" w:rsidRDefault="0016631F" w:rsidP="0016631F">
      <w:pPr>
        <w:numPr>
          <w:ilvl w:val="0"/>
          <w:numId w:val="241"/>
        </w:numPr>
        <w:spacing w:after="0" w:line="240" w:lineRule="auto"/>
        <w:ind w:left="709" w:right="0" w:hanging="425"/>
        <w:rPr>
          <w:rFonts w:eastAsia="Calibri"/>
          <w:iCs/>
          <w:color w:val="auto"/>
          <w:sz w:val="22"/>
          <w:lang w:eastAsia="en-US"/>
        </w:rPr>
      </w:pPr>
      <w:r w:rsidRPr="0016631F">
        <w:rPr>
          <w:rFonts w:eastAsia="Calibri"/>
          <w:iCs/>
          <w:color w:val="auto"/>
          <w:sz w:val="22"/>
          <w:lang w:eastAsia="en-US"/>
        </w:rPr>
        <w:t>……. (min. 24 miesiące) - gwarancja na powłokę lakierniczą,</w:t>
      </w:r>
    </w:p>
    <w:p w14:paraId="3C7DE0EC" w14:textId="77777777" w:rsidR="0016631F" w:rsidRPr="0016631F" w:rsidRDefault="0016631F" w:rsidP="0016631F">
      <w:pPr>
        <w:numPr>
          <w:ilvl w:val="0"/>
          <w:numId w:val="241"/>
        </w:numPr>
        <w:spacing w:after="0" w:line="240" w:lineRule="auto"/>
        <w:ind w:left="709" w:right="0" w:hanging="425"/>
        <w:rPr>
          <w:rFonts w:eastAsia="Calibri"/>
          <w:iCs/>
          <w:color w:val="auto"/>
          <w:sz w:val="22"/>
          <w:lang w:eastAsia="en-US"/>
        </w:rPr>
      </w:pPr>
      <w:r w:rsidRPr="0016631F">
        <w:rPr>
          <w:rFonts w:eastAsia="Calibri"/>
          <w:iCs/>
          <w:color w:val="auto"/>
          <w:sz w:val="22"/>
          <w:lang w:eastAsia="en-US"/>
        </w:rPr>
        <w:t>……. (min. 36 miesięcy) - gwarancja na perforację elementów nadwozia,</w:t>
      </w:r>
    </w:p>
    <w:p w14:paraId="442A94BA" w14:textId="77777777" w:rsidR="0016631F" w:rsidRPr="0016631F" w:rsidRDefault="0016631F" w:rsidP="0016631F">
      <w:pPr>
        <w:numPr>
          <w:ilvl w:val="0"/>
          <w:numId w:val="241"/>
        </w:numPr>
        <w:spacing w:after="0" w:line="240" w:lineRule="auto"/>
        <w:ind w:left="709" w:right="0" w:hanging="425"/>
        <w:rPr>
          <w:rFonts w:eastAsia="Calibri"/>
          <w:iCs/>
          <w:color w:val="auto"/>
          <w:sz w:val="22"/>
          <w:lang w:eastAsia="en-US"/>
        </w:rPr>
      </w:pPr>
      <w:r w:rsidRPr="0016631F">
        <w:rPr>
          <w:rFonts w:eastAsia="Calibri"/>
          <w:iCs/>
          <w:color w:val="auto"/>
          <w:sz w:val="22"/>
          <w:lang w:eastAsia="en-US"/>
        </w:rPr>
        <w:t>……. (min. 24 miesięcy) - gwarancja na całość zabudowy i wyposażenia pojazdu,</w:t>
      </w:r>
    </w:p>
    <w:p w14:paraId="309878FD" w14:textId="77777777" w:rsidR="0016631F" w:rsidRPr="0016631F" w:rsidRDefault="0016631F" w:rsidP="0016631F">
      <w:pPr>
        <w:numPr>
          <w:ilvl w:val="0"/>
          <w:numId w:val="241"/>
        </w:numPr>
        <w:spacing w:after="0" w:line="240" w:lineRule="auto"/>
        <w:ind w:left="709" w:right="0" w:hanging="425"/>
        <w:rPr>
          <w:rFonts w:eastAsia="Calibri"/>
          <w:iCs/>
          <w:color w:val="auto"/>
          <w:sz w:val="22"/>
          <w:lang w:eastAsia="en-US"/>
        </w:rPr>
      </w:pPr>
      <w:r w:rsidRPr="0016631F">
        <w:rPr>
          <w:rFonts w:eastAsia="Calibri"/>
          <w:iCs/>
          <w:color w:val="auto"/>
          <w:sz w:val="22"/>
          <w:lang w:eastAsia="en-US"/>
        </w:rPr>
        <w:t>……. (min. 60 miesięcy) – gwarancja na instalację i urządzenia uprzywilejowania pojazdu,</w:t>
      </w:r>
    </w:p>
    <w:p w14:paraId="64665E72" w14:textId="77777777" w:rsidR="0016631F" w:rsidRPr="0016631F" w:rsidRDefault="0016631F" w:rsidP="0016631F">
      <w:pPr>
        <w:numPr>
          <w:ilvl w:val="0"/>
          <w:numId w:val="241"/>
        </w:numPr>
        <w:tabs>
          <w:tab w:val="clear" w:pos="1353"/>
          <w:tab w:val="num" w:pos="709"/>
        </w:tabs>
        <w:spacing w:after="0" w:line="240" w:lineRule="auto"/>
        <w:ind w:left="993" w:right="0" w:hanging="709"/>
        <w:rPr>
          <w:rFonts w:eastAsia="Calibri"/>
          <w:iCs/>
          <w:color w:val="auto"/>
          <w:sz w:val="22"/>
          <w:lang w:eastAsia="en-US"/>
        </w:rPr>
      </w:pPr>
      <w:r w:rsidRPr="0016631F">
        <w:rPr>
          <w:rFonts w:eastAsia="Calibri"/>
          <w:iCs/>
          <w:color w:val="auto"/>
          <w:sz w:val="22"/>
          <w:lang w:eastAsia="en-US"/>
        </w:rPr>
        <w:t>……. (min. 36 miesięcy) – gwarancja na instalację i urządzenia łączności,</w:t>
      </w:r>
    </w:p>
    <w:p w14:paraId="4E7C7CC1" w14:textId="77777777" w:rsidR="005346F7" w:rsidRPr="005346F7" w:rsidRDefault="005346F7" w:rsidP="005346F7">
      <w:pPr>
        <w:spacing w:after="0" w:line="240" w:lineRule="auto"/>
        <w:ind w:left="0" w:right="0" w:firstLine="0"/>
        <w:rPr>
          <w:rFonts w:eastAsia="Calibri"/>
          <w:iCs/>
          <w:color w:val="auto"/>
          <w:sz w:val="22"/>
          <w:lang w:eastAsia="en-US"/>
        </w:rPr>
      </w:pPr>
      <w:r w:rsidRPr="005346F7">
        <w:rPr>
          <w:rFonts w:eastAsia="Calibri"/>
          <w:iCs/>
          <w:color w:val="auto"/>
          <w:sz w:val="22"/>
          <w:lang w:eastAsia="en-US"/>
        </w:rPr>
        <w:t>licząc od daty odbioru pojazdu przez Zamawiającego.</w:t>
      </w:r>
    </w:p>
    <w:p w14:paraId="5453144B" w14:textId="77777777" w:rsidR="001530FD" w:rsidRPr="001530FD" w:rsidRDefault="001530FD" w:rsidP="001530FD">
      <w:pPr>
        <w:spacing w:after="0" w:line="240" w:lineRule="auto"/>
        <w:ind w:left="0" w:right="0" w:firstLine="0"/>
        <w:rPr>
          <w:rFonts w:eastAsia="Arial Unicode MS"/>
          <w:color w:val="auto"/>
          <w:sz w:val="12"/>
          <w:szCs w:val="12"/>
        </w:rPr>
      </w:pPr>
    </w:p>
    <w:p w14:paraId="123E6BF2" w14:textId="77777777" w:rsidR="001530FD" w:rsidRPr="001530FD" w:rsidRDefault="001530FD" w:rsidP="001530FD">
      <w:pPr>
        <w:tabs>
          <w:tab w:val="left" w:pos="284"/>
        </w:tabs>
        <w:spacing w:after="120" w:line="240" w:lineRule="auto"/>
        <w:ind w:left="284" w:right="0" w:firstLine="0"/>
        <w:rPr>
          <w:color w:val="auto"/>
          <w:sz w:val="22"/>
        </w:rPr>
      </w:pPr>
      <w:r w:rsidRPr="001530FD">
        <w:rPr>
          <w:b/>
          <w:color w:val="auto"/>
          <w:sz w:val="22"/>
        </w:rPr>
        <w:lastRenderedPageBreak/>
        <w:t>UWAGA:</w:t>
      </w:r>
      <w:r w:rsidRPr="001530FD">
        <w:rPr>
          <w:color w:val="auto"/>
          <w:sz w:val="22"/>
        </w:rPr>
        <w:t xml:space="preserve"> w przypadku niewskazania okresów gwarancji, Zamawiający przyjmie, że Wykonawca oferuje okresy minimalne.</w:t>
      </w:r>
    </w:p>
    <w:p w14:paraId="7FBFEF90" w14:textId="112626C8" w:rsidR="001530FD" w:rsidRPr="00887A2A" w:rsidRDefault="001530FD" w:rsidP="0043222E">
      <w:pPr>
        <w:pStyle w:val="Akapitzlist"/>
        <w:numPr>
          <w:ilvl w:val="3"/>
          <w:numId w:val="34"/>
        </w:numPr>
        <w:tabs>
          <w:tab w:val="left" w:pos="0"/>
        </w:tabs>
        <w:spacing w:after="120" w:line="240" w:lineRule="auto"/>
        <w:ind w:left="0" w:right="0" w:hanging="426"/>
        <w:jc w:val="center"/>
        <w:rPr>
          <w:color w:val="auto"/>
          <w:sz w:val="22"/>
        </w:rPr>
      </w:pPr>
      <w:r w:rsidRPr="00887A2A">
        <w:rPr>
          <w:color w:val="auto"/>
          <w:sz w:val="22"/>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1530FD" w:rsidRPr="001530FD" w14:paraId="2DE71CEB" w14:textId="77777777" w:rsidTr="0082014A">
        <w:trPr>
          <w:trHeight w:val="486"/>
        </w:trPr>
        <w:tc>
          <w:tcPr>
            <w:tcW w:w="709" w:type="dxa"/>
            <w:shd w:val="clear" w:color="auto" w:fill="auto"/>
          </w:tcPr>
          <w:p w14:paraId="0156608D" w14:textId="77777777" w:rsidR="001530FD" w:rsidRPr="001530FD" w:rsidRDefault="001530FD" w:rsidP="001530FD">
            <w:pPr>
              <w:tabs>
                <w:tab w:val="left" w:pos="708"/>
              </w:tabs>
              <w:spacing w:after="120" w:line="240" w:lineRule="auto"/>
              <w:ind w:left="0" w:right="0" w:firstLine="0"/>
              <w:jc w:val="center"/>
              <w:rPr>
                <w:b/>
                <w:color w:val="auto"/>
                <w:sz w:val="22"/>
              </w:rPr>
            </w:pPr>
            <w:r w:rsidRPr="001530FD">
              <w:rPr>
                <w:b/>
                <w:color w:val="auto"/>
                <w:sz w:val="22"/>
              </w:rPr>
              <w:t>Lp.</w:t>
            </w:r>
          </w:p>
        </w:tc>
        <w:tc>
          <w:tcPr>
            <w:tcW w:w="3260" w:type="dxa"/>
            <w:shd w:val="clear" w:color="auto" w:fill="auto"/>
          </w:tcPr>
          <w:p w14:paraId="69C2B0CD" w14:textId="77777777" w:rsidR="001530FD" w:rsidRPr="001530FD" w:rsidRDefault="001530FD" w:rsidP="001530FD">
            <w:pPr>
              <w:tabs>
                <w:tab w:val="left" w:pos="708"/>
              </w:tabs>
              <w:spacing w:after="0" w:line="240" w:lineRule="auto"/>
              <w:ind w:left="0" w:right="0" w:firstLine="0"/>
              <w:jc w:val="center"/>
              <w:rPr>
                <w:b/>
                <w:color w:val="auto"/>
                <w:sz w:val="22"/>
              </w:rPr>
            </w:pPr>
            <w:r w:rsidRPr="001530FD">
              <w:rPr>
                <w:b/>
                <w:color w:val="auto"/>
                <w:sz w:val="22"/>
              </w:rPr>
              <w:t>Nazwa (firma) podwykonawcy</w:t>
            </w:r>
          </w:p>
          <w:p w14:paraId="6D058F6C" w14:textId="77777777" w:rsidR="001530FD" w:rsidRPr="001530FD" w:rsidRDefault="001530FD" w:rsidP="001530FD">
            <w:pPr>
              <w:tabs>
                <w:tab w:val="left" w:pos="708"/>
              </w:tabs>
              <w:spacing w:after="0" w:line="240" w:lineRule="auto"/>
              <w:ind w:left="0" w:right="0" w:firstLine="0"/>
              <w:jc w:val="center"/>
              <w:rPr>
                <w:i/>
                <w:color w:val="auto"/>
                <w:sz w:val="20"/>
                <w:szCs w:val="20"/>
              </w:rPr>
            </w:pPr>
            <w:r w:rsidRPr="001530FD">
              <w:rPr>
                <w:i/>
                <w:color w:val="auto"/>
                <w:sz w:val="20"/>
                <w:szCs w:val="20"/>
              </w:rPr>
              <w:t>(jeżeli są znani)</w:t>
            </w:r>
          </w:p>
        </w:tc>
        <w:tc>
          <w:tcPr>
            <w:tcW w:w="4536" w:type="dxa"/>
            <w:shd w:val="clear" w:color="auto" w:fill="auto"/>
          </w:tcPr>
          <w:p w14:paraId="095C1D92" w14:textId="77777777" w:rsidR="001530FD" w:rsidRPr="001530FD" w:rsidRDefault="001530FD" w:rsidP="001530FD">
            <w:pPr>
              <w:tabs>
                <w:tab w:val="left" w:pos="708"/>
              </w:tabs>
              <w:spacing w:after="120" w:line="240" w:lineRule="auto"/>
              <w:ind w:left="0" w:right="0" w:firstLine="0"/>
              <w:jc w:val="center"/>
              <w:rPr>
                <w:b/>
                <w:color w:val="auto"/>
                <w:sz w:val="22"/>
              </w:rPr>
            </w:pPr>
            <w:r w:rsidRPr="001530FD">
              <w:rPr>
                <w:b/>
                <w:color w:val="auto"/>
                <w:sz w:val="22"/>
              </w:rPr>
              <w:t>Zakres części zamówienia</w:t>
            </w:r>
          </w:p>
        </w:tc>
      </w:tr>
      <w:tr w:rsidR="001530FD" w:rsidRPr="001530FD" w14:paraId="345CC883" w14:textId="77777777" w:rsidTr="0082014A">
        <w:trPr>
          <w:trHeight w:val="746"/>
        </w:trPr>
        <w:tc>
          <w:tcPr>
            <w:tcW w:w="709" w:type="dxa"/>
            <w:shd w:val="clear" w:color="auto" w:fill="auto"/>
          </w:tcPr>
          <w:p w14:paraId="164D23AA" w14:textId="77777777" w:rsidR="001530FD" w:rsidRPr="001530FD" w:rsidRDefault="001530FD" w:rsidP="001530FD">
            <w:pPr>
              <w:tabs>
                <w:tab w:val="left" w:pos="708"/>
              </w:tabs>
              <w:spacing w:after="120" w:line="240" w:lineRule="auto"/>
              <w:ind w:left="0" w:right="0" w:firstLine="0"/>
              <w:jc w:val="left"/>
              <w:rPr>
                <w:color w:val="auto"/>
                <w:sz w:val="22"/>
              </w:rPr>
            </w:pPr>
          </w:p>
        </w:tc>
        <w:tc>
          <w:tcPr>
            <w:tcW w:w="3260" w:type="dxa"/>
            <w:shd w:val="clear" w:color="auto" w:fill="auto"/>
          </w:tcPr>
          <w:p w14:paraId="285DDE64" w14:textId="77777777" w:rsidR="001530FD" w:rsidRPr="001530FD" w:rsidRDefault="001530FD" w:rsidP="001530FD">
            <w:pPr>
              <w:tabs>
                <w:tab w:val="left" w:pos="708"/>
              </w:tabs>
              <w:spacing w:after="120" w:line="240" w:lineRule="auto"/>
              <w:ind w:left="0" w:right="0" w:firstLine="0"/>
              <w:jc w:val="left"/>
              <w:rPr>
                <w:color w:val="auto"/>
                <w:sz w:val="22"/>
              </w:rPr>
            </w:pPr>
          </w:p>
        </w:tc>
        <w:tc>
          <w:tcPr>
            <w:tcW w:w="4536" w:type="dxa"/>
            <w:shd w:val="clear" w:color="auto" w:fill="auto"/>
          </w:tcPr>
          <w:p w14:paraId="34296D8F" w14:textId="77777777" w:rsidR="001530FD" w:rsidRPr="001530FD" w:rsidRDefault="001530FD" w:rsidP="001530FD">
            <w:pPr>
              <w:tabs>
                <w:tab w:val="left" w:pos="708"/>
              </w:tabs>
              <w:spacing w:after="120" w:line="240" w:lineRule="auto"/>
              <w:ind w:left="0" w:right="0" w:firstLine="0"/>
              <w:jc w:val="left"/>
              <w:rPr>
                <w:color w:val="auto"/>
                <w:sz w:val="22"/>
              </w:rPr>
            </w:pPr>
          </w:p>
        </w:tc>
      </w:tr>
      <w:tr w:rsidR="001530FD" w:rsidRPr="001530FD" w14:paraId="4948860F" w14:textId="77777777" w:rsidTr="0082014A">
        <w:trPr>
          <w:trHeight w:val="804"/>
        </w:trPr>
        <w:tc>
          <w:tcPr>
            <w:tcW w:w="709" w:type="dxa"/>
            <w:shd w:val="clear" w:color="auto" w:fill="auto"/>
          </w:tcPr>
          <w:p w14:paraId="668520F4" w14:textId="77777777" w:rsidR="001530FD" w:rsidRPr="001530FD" w:rsidRDefault="001530FD" w:rsidP="001530FD">
            <w:pPr>
              <w:tabs>
                <w:tab w:val="left" w:pos="708"/>
              </w:tabs>
              <w:spacing w:after="120" w:line="240" w:lineRule="auto"/>
              <w:ind w:left="0" w:right="0" w:firstLine="0"/>
              <w:jc w:val="left"/>
              <w:rPr>
                <w:color w:val="auto"/>
                <w:sz w:val="22"/>
              </w:rPr>
            </w:pPr>
          </w:p>
        </w:tc>
        <w:tc>
          <w:tcPr>
            <w:tcW w:w="3260" w:type="dxa"/>
            <w:shd w:val="clear" w:color="auto" w:fill="auto"/>
          </w:tcPr>
          <w:p w14:paraId="1C4E28E7" w14:textId="77777777" w:rsidR="001530FD" w:rsidRPr="001530FD" w:rsidRDefault="001530FD" w:rsidP="001530FD">
            <w:pPr>
              <w:tabs>
                <w:tab w:val="left" w:pos="708"/>
              </w:tabs>
              <w:spacing w:after="120" w:line="240" w:lineRule="auto"/>
              <w:ind w:left="0" w:right="0" w:firstLine="0"/>
              <w:jc w:val="left"/>
              <w:rPr>
                <w:color w:val="auto"/>
                <w:sz w:val="22"/>
              </w:rPr>
            </w:pPr>
          </w:p>
        </w:tc>
        <w:tc>
          <w:tcPr>
            <w:tcW w:w="4536" w:type="dxa"/>
            <w:shd w:val="clear" w:color="auto" w:fill="auto"/>
          </w:tcPr>
          <w:p w14:paraId="7D83EDD8" w14:textId="77777777" w:rsidR="001530FD" w:rsidRPr="001530FD" w:rsidRDefault="001530FD" w:rsidP="001530FD">
            <w:pPr>
              <w:tabs>
                <w:tab w:val="left" w:pos="708"/>
              </w:tabs>
              <w:spacing w:after="120" w:line="240" w:lineRule="auto"/>
              <w:ind w:left="0" w:right="0" w:firstLine="0"/>
              <w:jc w:val="left"/>
              <w:rPr>
                <w:color w:val="auto"/>
                <w:sz w:val="22"/>
              </w:rPr>
            </w:pPr>
          </w:p>
        </w:tc>
      </w:tr>
    </w:tbl>
    <w:p w14:paraId="7E4BBA66" w14:textId="77777777" w:rsidR="001530FD" w:rsidRPr="001530FD" w:rsidRDefault="001530FD" w:rsidP="001530FD">
      <w:pPr>
        <w:tabs>
          <w:tab w:val="left" w:pos="-1701"/>
        </w:tabs>
        <w:spacing w:after="0" w:line="240" w:lineRule="auto"/>
        <w:ind w:left="0" w:right="0" w:firstLine="0"/>
        <w:rPr>
          <w:rFonts w:eastAsia="Calibri"/>
          <w:color w:val="auto"/>
          <w:sz w:val="22"/>
          <w:lang w:eastAsia="en-US"/>
        </w:rPr>
      </w:pPr>
    </w:p>
    <w:p w14:paraId="3A3AC9CD" w14:textId="7241A7FC" w:rsidR="001530FD" w:rsidRPr="00887A2A" w:rsidRDefault="001530FD" w:rsidP="0043222E">
      <w:pPr>
        <w:pStyle w:val="Akapitzlist"/>
        <w:numPr>
          <w:ilvl w:val="3"/>
          <w:numId w:val="34"/>
        </w:numPr>
        <w:tabs>
          <w:tab w:val="left" w:pos="9214"/>
        </w:tabs>
        <w:spacing w:after="0" w:line="240" w:lineRule="auto"/>
        <w:ind w:left="284" w:right="0" w:hanging="426"/>
        <w:jc w:val="left"/>
        <w:rPr>
          <w:iCs/>
          <w:color w:val="auto"/>
          <w:sz w:val="22"/>
        </w:rPr>
      </w:pPr>
      <w:r w:rsidRPr="00887A2A">
        <w:rPr>
          <w:iCs/>
          <w:color w:val="auto"/>
          <w:sz w:val="22"/>
        </w:rPr>
        <w:t xml:space="preserve">Oświadczenie Wykonawców </w:t>
      </w:r>
      <w:r w:rsidRPr="00887A2A">
        <w:rPr>
          <w:iCs/>
          <w:color w:val="auto"/>
          <w:sz w:val="22"/>
          <w:u w:val="single"/>
        </w:rPr>
        <w:t>wspólnie ubiegających się o udzielenie zamówienia</w:t>
      </w:r>
      <w:r w:rsidRPr="00887A2A">
        <w:rPr>
          <w:iCs/>
          <w:color w:val="auto"/>
          <w:sz w:val="22"/>
        </w:rPr>
        <w:t xml:space="preserve"> (zgodnie </w:t>
      </w:r>
      <w:r w:rsidRPr="00887A2A">
        <w:rPr>
          <w:iCs/>
          <w:color w:val="auto"/>
          <w:sz w:val="22"/>
        </w:rPr>
        <w:br/>
        <w:t xml:space="preserve">z art. 117 ust. 4 Pzp): </w:t>
      </w:r>
    </w:p>
    <w:p w14:paraId="7C5C82EE" w14:textId="77777777" w:rsidR="001530FD" w:rsidRPr="001530FD" w:rsidRDefault="001530FD" w:rsidP="001530FD">
      <w:pPr>
        <w:tabs>
          <w:tab w:val="left" w:pos="9214"/>
        </w:tabs>
        <w:spacing w:after="0" w:line="240" w:lineRule="auto"/>
        <w:ind w:left="0" w:right="0" w:firstLine="0"/>
        <w:rPr>
          <w:iCs/>
          <w:color w:val="auto"/>
          <w:sz w:val="8"/>
          <w:szCs w:val="8"/>
        </w:rPr>
      </w:pPr>
    </w:p>
    <w:p w14:paraId="0417CCEA" w14:textId="77777777" w:rsidR="001530FD" w:rsidRPr="001530FD" w:rsidRDefault="001530FD" w:rsidP="001530FD">
      <w:pPr>
        <w:tabs>
          <w:tab w:val="left" w:pos="9214"/>
        </w:tabs>
        <w:spacing w:after="0" w:line="22" w:lineRule="atLeast"/>
        <w:ind w:left="426" w:right="-1" w:firstLine="0"/>
        <w:rPr>
          <w:iCs/>
          <w:color w:val="auto"/>
          <w:sz w:val="22"/>
        </w:rPr>
      </w:pPr>
      <w:r w:rsidRPr="001530FD">
        <w:rPr>
          <w:b/>
          <w:bCs/>
          <w:iCs/>
          <w:color w:val="auto"/>
          <w:sz w:val="22"/>
        </w:rPr>
        <w:t>Oświadczamy</w:t>
      </w:r>
      <w:r w:rsidRPr="001530FD">
        <w:rPr>
          <w:iCs/>
          <w:color w:val="auto"/>
          <w:sz w:val="22"/>
        </w:rPr>
        <w:t>, że:</w:t>
      </w:r>
    </w:p>
    <w:p w14:paraId="201CE894" w14:textId="77777777" w:rsidR="001530FD" w:rsidRPr="001530FD" w:rsidRDefault="001530FD" w:rsidP="0043222E">
      <w:pPr>
        <w:numPr>
          <w:ilvl w:val="0"/>
          <w:numId w:val="48"/>
        </w:numPr>
        <w:tabs>
          <w:tab w:val="left" w:pos="709"/>
        </w:tabs>
        <w:spacing w:after="120" w:line="22" w:lineRule="atLeast"/>
        <w:ind w:right="0"/>
        <w:jc w:val="center"/>
        <w:rPr>
          <w:iCs/>
          <w:color w:val="auto"/>
          <w:sz w:val="22"/>
        </w:rPr>
      </w:pPr>
      <w:r w:rsidRPr="001530FD">
        <w:rPr>
          <w:iCs/>
          <w:color w:val="auto"/>
          <w:sz w:val="22"/>
        </w:rPr>
        <w:t xml:space="preserve">Wykonawca ………………………………………………………. (nazwa i adres) zrealizuje następującą część zamówienia ……………………….……………………..….., </w:t>
      </w:r>
    </w:p>
    <w:p w14:paraId="101338C1" w14:textId="77777777" w:rsidR="001530FD" w:rsidRPr="001530FD" w:rsidRDefault="001530FD" w:rsidP="0043222E">
      <w:pPr>
        <w:numPr>
          <w:ilvl w:val="0"/>
          <w:numId w:val="48"/>
        </w:numPr>
        <w:spacing w:after="200" w:line="22" w:lineRule="atLeast"/>
        <w:ind w:left="714" w:right="0" w:hanging="357"/>
        <w:jc w:val="center"/>
        <w:rPr>
          <w:iCs/>
          <w:color w:val="auto"/>
          <w:sz w:val="22"/>
        </w:rPr>
      </w:pPr>
      <w:r w:rsidRPr="001530FD">
        <w:rPr>
          <w:iCs/>
          <w:color w:val="auto"/>
          <w:sz w:val="22"/>
        </w:rPr>
        <w:t>Wykonawca ………………………………………………………. (nazwa i adres) zrealizuje następującą część zamówienia………………….…………………………….....</w:t>
      </w:r>
    </w:p>
    <w:p w14:paraId="4C75066D" w14:textId="77777777" w:rsidR="001530FD" w:rsidRPr="001530FD" w:rsidRDefault="001530FD" w:rsidP="001530FD">
      <w:pPr>
        <w:tabs>
          <w:tab w:val="left" w:pos="-1701"/>
        </w:tabs>
        <w:spacing w:after="0" w:line="240" w:lineRule="auto"/>
        <w:ind w:left="0" w:right="0" w:firstLine="0"/>
        <w:rPr>
          <w:rFonts w:eastAsia="Calibri"/>
          <w:color w:val="auto"/>
          <w:sz w:val="22"/>
          <w:lang w:eastAsia="en-US"/>
        </w:rPr>
      </w:pPr>
      <w:r w:rsidRPr="001530FD">
        <w:rPr>
          <w:rFonts w:eastAsia="Calibri"/>
          <w:color w:val="auto"/>
          <w:sz w:val="22"/>
          <w:lang w:eastAsia="en-US"/>
        </w:rPr>
        <w:t>Ponadto:</w:t>
      </w:r>
    </w:p>
    <w:p w14:paraId="408453EC" w14:textId="77777777" w:rsidR="001530FD" w:rsidRPr="001530FD" w:rsidRDefault="001530FD" w:rsidP="0043222E">
      <w:pPr>
        <w:numPr>
          <w:ilvl w:val="0"/>
          <w:numId w:val="47"/>
        </w:numPr>
        <w:spacing w:after="0" w:line="240" w:lineRule="auto"/>
        <w:ind w:right="0"/>
        <w:jc w:val="left"/>
        <w:rPr>
          <w:color w:val="auto"/>
          <w:sz w:val="22"/>
        </w:rPr>
      </w:pPr>
      <w:r w:rsidRPr="001530FD">
        <w:rPr>
          <w:color w:val="auto"/>
          <w:sz w:val="22"/>
        </w:rPr>
        <w:t xml:space="preserve">Oświadczam, że w cenie naszej oferty zostały uwzględnione wszystkie koszty związane </w:t>
      </w:r>
      <w:r w:rsidRPr="001530FD">
        <w:rPr>
          <w:color w:val="auto"/>
          <w:sz w:val="22"/>
        </w:rPr>
        <w:br/>
        <w:t>z wykonaniem zamówienia.</w:t>
      </w:r>
    </w:p>
    <w:p w14:paraId="2F9453C9" w14:textId="77777777" w:rsidR="001530FD" w:rsidRPr="001530FD" w:rsidRDefault="001530FD" w:rsidP="0043222E">
      <w:pPr>
        <w:numPr>
          <w:ilvl w:val="0"/>
          <w:numId w:val="47"/>
        </w:numPr>
        <w:spacing w:after="0" w:line="240" w:lineRule="auto"/>
        <w:ind w:right="0"/>
        <w:jc w:val="left"/>
        <w:rPr>
          <w:color w:val="auto"/>
          <w:sz w:val="22"/>
        </w:rPr>
      </w:pPr>
      <w:r w:rsidRPr="001530FD">
        <w:rPr>
          <w:color w:val="auto"/>
          <w:sz w:val="22"/>
        </w:rPr>
        <w:t xml:space="preserve">Oświadczam, że zapoznałem się ze Specyfikacją Warunków Zamówienia wraz z załącznikami, w tym  wzorem umowy,  i nie wnoszę do nich żadnych zastrzeżeń. </w:t>
      </w:r>
    </w:p>
    <w:p w14:paraId="685F11B2" w14:textId="77777777" w:rsidR="001530FD" w:rsidRPr="001530FD" w:rsidRDefault="001530FD" w:rsidP="0043222E">
      <w:pPr>
        <w:numPr>
          <w:ilvl w:val="0"/>
          <w:numId w:val="47"/>
        </w:numPr>
        <w:spacing w:after="0" w:line="240" w:lineRule="auto"/>
        <w:ind w:right="0"/>
        <w:jc w:val="left"/>
        <w:rPr>
          <w:color w:val="auto"/>
          <w:sz w:val="22"/>
        </w:rPr>
      </w:pPr>
      <w:r w:rsidRPr="001530FD">
        <w:rPr>
          <w:color w:val="auto"/>
          <w:sz w:val="22"/>
        </w:rPr>
        <w:t>Oświadczam, że wykonam przedmiotowe zamówienie w terminie określonym w SWZ, zgadzam się na warunki i termin płatności określone w projekcie umowy stanowiącym załącznik do SWZ.</w:t>
      </w:r>
    </w:p>
    <w:p w14:paraId="2236C50A" w14:textId="77777777" w:rsidR="001530FD" w:rsidRPr="001530FD" w:rsidRDefault="001530FD" w:rsidP="0043222E">
      <w:pPr>
        <w:numPr>
          <w:ilvl w:val="0"/>
          <w:numId w:val="47"/>
        </w:numPr>
        <w:spacing w:after="0" w:line="240" w:lineRule="auto"/>
        <w:ind w:right="0"/>
        <w:jc w:val="left"/>
        <w:rPr>
          <w:color w:val="auto"/>
          <w:sz w:val="22"/>
        </w:rPr>
      </w:pPr>
      <w:r w:rsidRPr="001530FD">
        <w:rPr>
          <w:color w:val="auto"/>
          <w:sz w:val="22"/>
          <w:lang w:eastAsia="ar-SA"/>
        </w:rPr>
        <w:t>Zobowiązuję się do zawarcia umowy w miejscu i terminie wyznaczonym przez Zamawiającego.</w:t>
      </w:r>
    </w:p>
    <w:p w14:paraId="2A31CF46" w14:textId="77777777" w:rsidR="001530FD" w:rsidRPr="001530FD" w:rsidRDefault="001530FD" w:rsidP="0043222E">
      <w:pPr>
        <w:numPr>
          <w:ilvl w:val="0"/>
          <w:numId w:val="47"/>
        </w:numPr>
        <w:spacing w:after="0" w:line="240" w:lineRule="auto"/>
        <w:ind w:right="0"/>
        <w:jc w:val="left"/>
        <w:rPr>
          <w:color w:val="auto"/>
          <w:sz w:val="22"/>
        </w:rPr>
      </w:pPr>
      <w:r w:rsidRPr="001530FD">
        <w:rPr>
          <w:color w:val="auto"/>
          <w:sz w:val="22"/>
          <w:lang w:eastAsia="ar-SA"/>
        </w:rPr>
        <w:t>W przypadku zatrudnienia podwykonawców odpowiadamy za ich pracę jak za własną.</w:t>
      </w:r>
    </w:p>
    <w:p w14:paraId="53E98493" w14:textId="77777777" w:rsidR="001530FD" w:rsidRPr="001530FD" w:rsidRDefault="001530FD" w:rsidP="0043222E">
      <w:pPr>
        <w:numPr>
          <w:ilvl w:val="0"/>
          <w:numId w:val="47"/>
        </w:numPr>
        <w:spacing w:after="0" w:line="240" w:lineRule="auto"/>
        <w:ind w:right="0"/>
        <w:jc w:val="left"/>
        <w:rPr>
          <w:color w:val="auto"/>
          <w:sz w:val="22"/>
        </w:rPr>
      </w:pPr>
      <w:r w:rsidRPr="001530FD">
        <w:rPr>
          <w:color w:val="auto"/>
          <w:sz w:val="22"/>
        </w:rPr>
        <w:t>Zapoznaliśmy się z klauzulą informacyjną RODO zamieszczoną w SWZ.</w:t>
      </w:r>
    </w:p>
    <w:p w14:paraId="408FD491" w14:textId="77777777" w:rsidR="001530FD" w:rsidRPr="001530FD" w:rsidRDefault="001530FD" w:rsidP="0043222E">
      <w:pPr>
        <w:numPr>
          <w:ilvl w:val="0"/>
          <w:numId w:val="47"/>
        </w:numPr>
        <w:spacing w:after="0" w:line="240" w:lineRule="auto"/>
        <w:ind w:right="0"/>
        <w:jc w:val="left"/>
        <w:rPr>
          <w:color w:val="FF0000"/>
          <w:sz w:val="22"/>
        </w:rPr>
      </w:pPr>
      <w:r w:rsidRPr="001530FD">
        <w:rPr>
          <w:rFonts w:eastAsia="Calibri"/>
          <w:sz w:val="22"/>
          <w:lang w:eastAsia="en-US"/>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68DA9E5B" w14:textId="77777777" w:rsidR="001530FD" w:rsidRPr="001530FD" w:rsidRDefault="001530FD" w:rsidP="0043222E">
      <w:pPr>
        <w:numPr>
          <w:ilvl w:val="0"/>
          <w:numId w:val="47"/>
        </w:numPr>
        <w:tabs>
          <w:tab w:val="left" w:pos="426"/>
        </w:tabs>
        <w:autoSpaceDN w:val="0"/>
        <w:spacing w:after="0" w:line="240" w:lineRule="auto"/>
        <w:ind w:right="0"/>
        <w:jc w:val="left"/>
        <w:rPr>
          <w:color w:val="auto"/>
          <w:sz w:val="22"/>
        </w:rPr>
      </w:pPr>
      <w:r w:rsidRPr="001530FD">
        <w:rPr>
          <w:b/>
          <w:color w:val="auto"/>
          <w:sz w:val="22"/>
        </w:rPr>
        <w:t xml:space="preserve">Oświadczam, że wobec mnie nie zachodzą przesłanki wykluczenia z postępowania </w:t>
      </w:r>
      <w:r w:rsidRPr="001530FD">
        <w:rPr>
          <w:b/>
          <w:color w:val="auto"/>
          <w:sz w:val="22"/>
        </w:rPr>
        <w:br/>
        <w:t xml:space="preserve">o udzielenie zamówienia określone w art. 7 ust. 1 ustawy z dnia 13 kwietnia 2022 r. </w:t>
      </w:r>
      <w:r w:rsidRPr="001530FD">
        <w:rPr>
          <w:b/>
          <w:color w:val="auto"/>
          <w:sz w:val="22"/>
        </w:rPr>
        <w:br/>
        <w:t>o szczególnych rozwiązaniach w zakresie przeciwdziałania wspieraniu agresji na Ukrainę oraz służących ochronie bezpieczeństwa narodowego (</w:t>
      </w:r>
      <w:r w:rsidRPr="001530FD">
        <w:rPr>
          <w:b/>
          <w:i/>
          <w:color w:val="auto"/>
          <w:sz w:val="22"/>
        </w:rPr>
        <w:t xml:space="preserve">t. j. Dz. U. z 2024 r. poz. 507 </w:t>
      </w:r>
      <w:r w:rsidRPr="001530FD">
        <w:rPr>
          <w:b/>
          <w:color w:val="auto"/>
          <w:sz w:val="22"/>
        </w:rPr>
        <w:t>)****</w:t>
      </w:r>
    </w:p>
    <w:p w14:paraId="25FA078A" w14:textId="77777777" w:rsidR="001530FD" w:rsidRPr="001530FD" w:rsidRDefault="001530FD" w:rsidP="001530FD">
      <w:pPr>
        <w:autoSpaceDN w:val="0"/>
        <w:spacing w:after="0" w:line="240" w:lineRule="auto"/>
        <w:ind w:left="360" w:right="0" w:firstLine="0"/>
        <w:rPr>
          <w:color w:val="FF0000"/>
          <w:sz w:val="22"/>
        </w:rPr>
      </w:pPr>
    </w:p>
    <w:p w14:paraId="040003FD" w14:textId="77777777" w:rsidR="001530FD" w:rsidRPr="001530FD" w:rsidRDefault="001530FD" w:rsidP="0066064B">
      <w:pPr>
        <w:autoSpaceDN w:val="0"/>
        <w:spacing w:after="0" w:line="240" w:lineRule="auto"/>
        <w:ind w:right="0"/>
        <w:rPr>
          <w:color w:val="FF0000"/>
          <w:sz w:val="22"/>
        </w:rPr>
      </w:pPr>
    </w:p>
    <w:p w14:paraId="0FA5C5FF" w14:textId="77777777" w:rsidR="001530FD" w:rsidRPr="001530FD" w:rsidRDefault="001530FD" w:rsidP="001530FD">
      <w:pPr>
        <w:autoSpaceDN w:val="0"/>
        <w:spacing w:after="0" w:line="240" w:lineRule="auto"/>
        <w:ind w:left="360" w:right="0" w:firstLine="0"/>
        <w:rPr>
          <w:color w:val="FF0000"/>
          <w:sz w:val="22"/>
        </w:rPr>
      </w:pPr>
    </w:p>
    <w:p w14:paraId="6CD1E496" w14:textId="6CE6A8DF" w:rsidR="001530FD" w:rsidRPr="005346F7" w:rsidRDefault="005346F7" w:rsidP="005346F7">
      <w:pPr>
        <w:autoSpaceDN w:val="0"/>
        <w:spacing w:after="0" w:line="240" w:lineRule="auto"/>
        <w:ind w:left="5544" w:right="0" w:firstLine="936"/>
        <w:rPr>
          <w:color w:val="auto"/>
          <w:sz w:val="22"/>
        </w:rPr>
      </w:pPr>
      <w:r>
        <w:rPr>
          <w:color w:val="auto"/>
          <w:sz w:val="22"/>
        </w:rPr>
        <w:t>………………………*</w:t>
      </w:r>
    </w:p>
    <w:p w14:paraId="302B73FA" w14:textId="1C4219D9" w:rsidR="001530FD" w:rsidRPr="001530FD" w:rsidRDefault="001530FD" w:rsidP="0066064B">
      <w:pPr>
        <w:autoSpaceDN w:val="0"/>
        <w:spacing w:after="0" w:line="240" w:lineRule="auto"/>
        <w:ind w:left="0" w:right="0" w:firstLine="0"/>
        <w:rPr>
          <w:color w:val="FF0000"/>
          <w:sz w:val="22"/>
        </w:rPr>
      </w:pPr>
    </w:p>
    <w:p w14:paraId="0E0D08E7" w14:textId="77777777" w:rsidR="001530FD" w:rsidRPr="001530FD" w:rsidRDefault="001530FD" w:rsidP="001530FD">
      <w:pPr>
        <w:autoSpaceDN w:val="0"/>
        <w:spacing w:after="0" w:line="240" w:lineRule="auto"/>
        <w:ind w:left="0" w:right="0" w:firstLine="0"/>
        <w:jc w:val="left"/>
        <w:rPr>
          <w:b/>
          <w:color w:val="auto"/>
          <w:sz w:val="22"/>
        </w:rPr>
      </w:pPr>
    </w:p>
    <w:p w14:paraId="251B398C" w14:textId="75A20560" w:rsidR="001530FD" w:rsidRPr="001530FD" w:rsidRDefault="001530FD" w:rsidP="001530FD">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207B691B" w14:textId="77777777" w:rsidR="001530FD" w:rsidRPr="001530FD" w:rsidRDefault="001530FD" w:rsidP="001530FD">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397C01F5" w14:textId="77777777" w:rsidR="001530FD" w:rsidRPr="001530FD" w:rsidRDefault="001530FD" w:rsidP="001530FD">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563E2FA" w14:textId="77777777" w:rsidR="001530FD" w:rsidRPr="001530FD" w:rsidRDefault="001530FD" w:rsidP="001530FD">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500852D4" w14:textId="38966295" w:rsidR="0066064B" w:rsidRPr="00161C1C" w:rsidRDefault="001530FD" w:rsidP="00161C1C">
      <w:pPr>
        <w:tabs>
          <w:tab w:val="left" w:pos="5812"/>
        </w:tabs>
        <w:autoSpaceDN w:val="0"/>
        <w:spacing w:after="0" w:line="240" w:lineRule="auto"/>
        <w:ind w:left="426" w:right="0" w:hanging="426"/>
        <w:rPr>
          <w:color w:val="auto"/>
          <w:sz w:val="20"/>
          <w:szCs w:val="20"/>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579DDF38" w14:textId="016A8B3F" w:rsidR="005578BC" w:rsidRDefault="005578BC" w:rsidP="005578BC">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lastRenderedPageBreak/>
        <w:t>Załącznik nr 1</w:t>
      </w:r>
      <w:r>
        <w:rPr>
          <w:b/>
          <w:color w:val="auto"/>
          <w:sz w:val="22"/>
          <w:u w:val="single"/>
          <w:lang w:eastAsia="ar-SA"/>
        </w:rPr>
        <w:t>b</w:t>
      </w:r>
      <w:r w:rsidRPr="001530FD">
        <w:rPr>
          <w:b/>
          <w:color w:val="auto"/>
          <w:sz w:val="22"/>
          <w:u w:val="single"/>
          <w:lang w:eastAsia="ar-SA"/>
        </w:rPr>
        <w:t xml:space="preserve"> SWZ</w:t>
      </w:r>
    </w:p>
    <w:p w14:paraId="51ECE160" w14:textId="2A6A3950" w:rsidR="005578BC" w:rsidRPr="0066064B" w:rsidRDefault="005578BC" w:rsidP="0066064B">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nr 2</w:t>
      </w:r>
    </w:p>
    <w:p w14:paraId="078F063B" w14:textId="77777777" w:rsidR="005578BC" w:rsidRPr="001530FD" w:rsidRDefault="005578BC" w:rsidP="005578BC">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14EEBD8F" w14:textId="77777777" w:rsidR="005578BC" w:rsidRPr="001530FD" w:rsidRDefault="005578BC" w:rsidP="005578BC">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578BC" w:rsidRPr="001530FD" w14:paraId="3BAC6609" w14:textId="77777777" w:rsidTr="0010386E">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25EACC4D" w14:textId="77777777" w:rsidR="005578BC" w:rsidRPr="001530FD" w:rsidRDefault="005578BC" w:rsidP="0010386E">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578BC" w:rsidRPr="001530FD" w14:paraId="6AB52E4B" w14:textId="77777777" w:rsidTr="0010386E">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5FD34CB9" w14:textId="77777777" w:rsidR="005578BC" w:rsidRPr="001530FD" w:rsidRDefault="005578BC" w:rsidP="0010386E">
            <w:pPr>
              <w:autoSpaceDN w:val="0"/>
              <w:spacing w:after="0" w:line="240" w:lineRule="auto"/>
              <w:ind w:left="0" w:right="0" w:firstLine="0"/>
              <w:jc w:val="left"/>
              <w:rPr>
                <w:rFonts w:eastAsia="Calibri"/>
                <w:color w:val="auto"/>
                <w:sz w:val="22"/>
              </w:rPr>
            </w:pPr>
          </w:p>
          <w:p w14:paraId="48332CCC" w14:textId="77777777" w:rsidR="005578BC" w:rsidRPr="001530FD" w:rsidRDefault="005578BC" w:rsidP="0010386E">
            <w:pPr>
              <w:autoSpaceDN w:val="0"/>
              <w:spacing w:after="0" w:line="240" w:lineRule="auto"/>
              <w:ind w:left="0" w:right="0" w:firstLine="0"/>
              <w:jc w:val="left"/>
              <w:rPr>
                <w:rFonts w:eastAsia="Calibri"/>
                <w:color w:val="auto"/>
                <w:sz w:val="22"/>
              </w:rPr>
            </w:pPr>
          </w:p>
          <w:p w14:paraId="6E4A74E9" w14:textId="77777777" w:rsidR="005578BC" w:rsidRPr="001530FD" w:rsidRDefault="005578BC" w:rsidP="0010386E">
            <w:pPr>
              <w:autoSpaceDN w:val="0"/>
              <w:spacing w:after="0" w:line="240" w:lineRule="auto"/>
              <w:ind w:left="0" w:right="0" w:firstLine="0"/>
              <w:jc w:val="left"/>
              <w:rPr>
                <w:rFonts w:eastAsia="Calibri"/>
                <w:color w:val="auto"/>
                <w:sz w:val="22"/>
              </w:rPr>
            </w:pPr>
          </w:p>
          <w:p w14:paraId="3973F094" w14:textId="77777777" w:rsidR="005578BC" w:rsidRPr="001530FD" w:rsidRDefault="005578BC" w:rsidP="0010386E">
            <w:pPr>
              <w:autoSpaceDN w:val="0"/>
              <w:spacing w:after="0" w:line="240" w:lineRule="auto"/>
              <w:ind w:left="0" w:right="0" w:firstLine="0"/>
              <w:jc w:val="left"/>
              <w:rPr>
                <w:rFonts w:eastAsia="Calibri"/>
                <w:color w:val="auto"/>
                <w:sz w:val="22"/>
              </w:rPr>
            </w:pPr>
          </w:p>
          <w:p w14:paraId="2FE120D4" w14:textId="77777777" w:rsidR="005578BC" w:rsidRPr="001530FD" w:rsidRDefault="005578BC" w:rsidP="0010386E">
            <w:pPr>
              <w:autoSpaceDN w:val="0"/>
              <w:spacing w:after="0" w:line="240" w:lineRule="auto"/>
              <w:ind w:left="0" w:right="0" w:firstLine="0"/>
              <w:jc w:val="left"/>
              <w:rPr>
                <w:rFonts w:eastAsia="Calibri"/>
                <w:color w:val="auto"/>
                <w:sz w:val="22"/>
              </w:rPr>
            </w:pPr>
          </w:p>
        </w:tc>
      </w:tr>
      <w:tr w:rsidR="005578BC" w:rsidRPr="001530FD" w14:paraId="67262BFC" w14:textId="77777777" w:rsidTr="0010386E">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43BDE5D0" w14:textId="77777777" w:rsidR="005578BC" w:rsidRPr="001530FD" w:rsidRDefault="005578BC" w:rsidP="0010386E">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5578BC" w:rsidRPr="001530FD" w14:paraId="4575397F" w14:textId="77777777" w:rsidTr="0010386E">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3E725111" w14:textId="77777777" w:rsidR="005578BC" w:rsidRPr="001530FD" w:rsidRDefault="005578BC" w:rsidP="0010386E">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429CCFF1" w14:textId="77777777" w:rsidR="005578BC" w:rsidRPr="001530FD" w:rsidRDefault="005578BC" w:rsidP="001038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4E2376E" w14:textId="77777777" w:rsidR="005578BC" w:rsidRPr="001530FD" w:rsidRDefault="005578BC" w:rsidP="0010386E">
            <w:pPr>
              <w:autoSpaceDN w:val="0"/>
              <w:spacing w:after="0" w:line="240" w:lineRule="auto"/>
              <w:ind w:left="0" w:right="0" w:firstLine="0"/>
              <w:jc w:val="left"/>
              <w:rPr>
                <w:rFonts w:eastAsia="Calibri"/>
                <w:color w:val="auto"/>
                <w:sz w:val="22"/>
              </w:rPr>
            </w:pPr>
          </w:p>
        </w:tc>
      </w:tr>
      <w:tr w:rsidR="005578BC" w:rsidRPr="001530FD" w14:paraId="33581D4E" w14:textId="77777777" w:rsidTr="0010386E">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3D2BA25E" w14:textId="77777777" w:rsidR="005578BC" w:rsidRPr="001530FD" w:rsidRDefault="005578BC" w:rsidP="0010386E">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4E00B2D6" w14:textId="77777777" w:rsidR="005578BC" w:rsidRPr="001530FD" w:rsidRDefault="005578BC" w:rsidP="001038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0BD9888C" w14:textId="77777777" w:rsidR="005578BC" w:rsidRPr="001530FD" w:rsidRDefault="005578BC" w:rsidP="0010386E">
            <w:pPr>
              <w:autoSpaceDN w:val="0"/>
              <w:spacing w:after="0" w:line="240" w:lineRule="auto"/>
              <w:ind w:left="0" w:right="0" w:firstLine="0"/>
              <w:jc w:val="left"/>
              <w:rPr>
                <w:rFonts w:eastAsia="Calibri"/>
                <w:color w:val="auto"/>
                <w:sz w:val="22"/>
              </w:rPr>
            </w:pPr>
          </w:p>
        </w:tc>
      </w:tr>
      <w:tr w:rsidR="005578BC" w:rsidRPr="001530FD" w14:paraId="6A696239" w14:textId="77777777" w:rsidTr="0010386E">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566906E3" w14:textId="77777777" w:rsidR="005578BC" w:rsidRPr="001530FD" w:rsidRDefault="005578BC" w:rsidP="0010386E">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163A0C3B" w14:textId="77777777" w:rsidR="005578BC" w:rsidRPr="001530FD" w:rsidRDefault="005578BC" w:rsidP="001038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4BF3FE23" w14:textId="77777777" w:rsidR="005578BC" w:rsidRPr="001530FD" w:rsidRDefault="005578BC" w:rsidP="0010386E">
            <w:pPr>
              <w:autoSpaceDN w:val="0"/>
              <w:spacing w:after="0" w:line="240" w:lineRule="auto"/>
              <w:ind w:left="0" w:right="0" w:firstLine="0"/>
              <w:jc w:val="left"/>
              <w:rPr>
                <w:rFonts w:eastAsia="Calibri"/>
                <w:color w:val="auto"/>
                <w:sz w:val="22"/>
              </w:rPr>
            </w:pPr>
          </w:p>
        </w:tc>
      </w:tr>
      <w:tr w:rsidR="005578BC" w:rsidRPr="001530FD" w14:paraId="12EEDBB6" w14:textId="77777777" w:rsidTr="0010386E">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67EA18EB" w14:textId="77777777" w:rsidR="005578BC" w:rsidRPr="001530FD" w:rsidRDefault="005578BC" w:rsidP="0010386E">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1ACAE503" w14:textId="77777777" w:rsidR="005578BC" w:rsidRPr="001530FD" w:rsidRDefault="005578BC" w:rsidP="001038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4C05E4E" w14:textId="77777777" w:rsidR="005578BC" w:rsidRPr="001530FD" w:rsidRDefault="005578BC" w:rsidP="0010386E">
            <w:pPr>
              <w:autoSpaceDN w:val="0"/>
              <w:spacing w:after="0" w:line="240" w:lineRule="auto"/>
              <w:ind w:left="0" w:right="0" w:firstLine="0"/>
              <w:jc w:val="left"/>
              <w:rPr>
                <w:rFonts w:eastAsia="Calibri"/>
                <w:color w:val="auto"/>
                <w:sz w:val="22"/>
              </w:rPr>
            </w:pPr>
          </w:p>
        </w:tc>
      </w:tr>
      <w:tr w:rsidR="005578BC" w:rsidRPr="001530FD" w14:paraId="05EEC73E" w14:textId="77777777" w:rsidTr="0010386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706F94E1" w14:textId="77777777" w:rsidR="005578BC" w:rsidRPr="001530FD" w:rsidRDefault="005578BC" w:rsidP="0010386E">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03AF6BAF" w14:textId="77777777" w:rsidR="005578BC" w:rsidRPr="001530FD" w:rsidRDefault="005578BC" w:rsidP="0010386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7BC2DA6F" w14:textId="77777777" w:rsidR="005578BC" w:rsidRPr="001530FD" w:rsidRDefault="005578BC" w:rsidP="0010386E">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D42C78F" w14:textId="77777777" w:rsidR="005578BC" w:rsidRPr="001530FD" w:rsidRDefault="005578BC" w:rsidP="0010386E">
            <w:pPr>
              <w:autoSpaceDN w:val="0"/>
              <w:spacing w:after="0" w:line="240" w:lineRule="auto"/>
              <w:ind w:left="0" w:right="0" w:firstLine="0"/>
              <w:jc w:val="left"/>
              <w:rPr>
                <w:rFonts w:eastAsia="Calibri"/>
                <w:color w:val="auto"/>
                <w:sz w:val="22"/>
              </w:rPr>
            </w:pPr>
          </w:p>
        </w:tc>
      </w:tr>
      <w:tr w:rsidR="005578BC" w:rsidRPr="001530FD" w14:paraId="3DF3A160" w14:textId="77777777" w:rsidTr="0010386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345E469A" w14:textId="77777777" w:rsidR="005578BC" w:rsidRPr="001530FD" w:rsidRDefault="005578BC" w:rsidP="0010386E">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FC75AD0" w14:textId="77777777" w:rsidR="005578BC" w:rsidRPr="001530FD" w:rsidRDefault="005578BC" w:rsidP="0010386E">
            <w:pPr>
              <w:autoSpaceDN w:val="0"/>
              <w:spacing w:after="0" w:line="240" w:lineRule="auto"/>
              <w:ind w:left="0" w:right="0" w:firstLine="0"/>
              <w:jc w:val="left"/>
              <w:rPr>
                <w:rFonts w:eastAsia="Calibri"/>
                <w:color w:val="auto"/>
                <w:sz w:val="22"/>
              </w:rPr>
            </w:pPr>
          </w:p>
        </w:tc>
      </w:tr>
      <w:tr w:rsidR="005578BC" w:rsidRPr="001530FD" w14:paraId="5C3D8CDD" w14:textId="77777777" w:rsidTr="0010386E">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4682A21D" w14:textId="77777777" w:rsidR="005578BC" w:rsidRPr="001530FD" w:rsidRDefault="005578BC" w:rsidP="0010386E">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1C91FBE4" w14:textId="77777777" w:rsidR="005578BC" w:rsidRPr="001530FD" w:rsidRDefault="005578BC" w:rsidP="0010386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27792D00" w14:textId="77777777" w:rsidR="005578BC" w:rsidRPr="001530FD" w:rsidRDefault="005578BC" w:rsidP="0010386E">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EC0244D" w14:textId="77777777" w:rsidR="005578BC" w:rsidRPr="001530FD" w:rsidRDefault="005578BC" w:rsidP="0010386E">
            <w:pPr>
              <w:autoSpaceDN w:val="0"/>
              <w:spacing w:after="0" w:line="240" w:lineRule="auto"/>
              <w:ind w:left="0" w:right="0" w:firstLine="0"/>
              <w:jc w:val="left"/>
              <w:rPr>
                <w:rFonts w:eastAsia="Calibri"/>
                <w:color w:val="auto"/>
                <w:sz w:val="22"/>
              </w:rPr>
            </w:pPr>
          </w:p>
        </w:tc>
      </w:tr>
      <w:tr w:rsidR="005578BC" w:rsidRPr="001530FD" w14:paraId="482F1BA4" w14:textId="77777777" w:rsidTr="0010386E">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4051F3E5" w14:textId="77777777" w:rsidR="005578BC" w:rsidRPr="001530FD" w:rsidRDefault="005578BC" w:rsidP="0010386E">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23066A77" w14:textId="77777777" w:rsidR="005578BC" w:rsidRPr="001530FD" w:rsidRDefault="005578BC" w:rsidP="0010386E">
            <w:pPr>
              <w:autoSpaceDN w:val="0"/>
              <w:spacing w:after="0" w:line="240" w:lineRule="auto"/>
              <w:ind w:left="0" w:right="0" w:firstLine="0"/>
              <w:jc w:val="left"/>
              <w:rPr>
                <w:rFonts w:eastAsia="Calibri"/>
                <w:color w:val="auto"/>
                <w:sz w:val="22"/>
              </w:rPr>
            </w:pPr>
          </w:p>
        </w:tc>
      </w:tr>
      <w:tr w:rsidR="005578BC" w:rsidRPr="001530FD" w14:paraId="3803A6F6" w14:textId="77777777" w:rsidTr="0010386E">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52443633" w14:textId="77777777" w:rsidR="005578BC" w:rsidRPr="001530FD" w:rsidRDefault="005578BC" w:rsidP="0010386E">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1DE01148" w14:textId="77777777" w:rsidR="005578BC" w:rsidRPr="001530FD" w:rsidRDefault="005578BC" w:rsidP="0010386E">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5578BC" w:rsidRPr="001530FD" w14:paraId="06DBC838" w14:textId="77777777" w:rsidTr="0010386E">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7F2900DB" w14:textId="77777777" w:rsidR="005578BC" w:rsidRPr="001530FD" w:rsidRDefault="005578BC" w:rsidP="0010386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6312DB6D" w14:textId="77777777" w:rsidR="005578BC" w:rsidRPr="001530FD" w:rsidRDefault="005578BC" w:rsidP="0010386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6578C6D4" w14:textId="77777777" w:rsidR="005578BC" w:rsidRPr="001530FD" w:rsidRDefault="005578BC" w:rsidP="0010386E">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657091DF" w14:textId="77777777" w:rsidR="005578BC" w:rsidRPr="001530FD" w:rsidRDefault="005578BC" w:rsidP="0010386E">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2A991691" w14:textId="77777777" w:rsidR="005578BC" w:rsidRPr="001530FD" w:rsidRDefault="005578BC" w:rsidP="0010386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4E038A7F" w14:textId="77777777" w:rsidR="005578BC" w:rsidRPr="001530FD" w:rsidRDefault="005578BC" w:rsidP="0010386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78E51176" w14:textId="77777777" w:rsidR="005578BC" w:rsidRPr="001530FD" w:rsidRDefault="005578BC" w:rsidP="0010386E">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5578BC" w:rsidRPr="001530FD" w14:paraId="6E7DC3B8" w14:textId="77777777" w:rsidTr="0010386E">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89CB2A2" w14:textId="77777777" w:rsidR="005578BC" w:rsidRPr="001530FD" w:rsidRDefault="005578BC" w:rsidP="0010386E">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5578BC" w:rsidRPr="001530FD" w14:paraId="741E98D8" w14:textId="77777777" w:rsidTr="0010386E">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69CA65FF" w14:textId="77777777" w:rsidR="005578BC" w:rsidRPr="001530FD" w:rsidRDefault="005578BC" w:rsidP="0010386E">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14B7E718" w14:textId="77777777" w:rsidR="005578BC" w:rsidRPr="001530FD" w:rsidRDefault="005578BC" w:rsidP="0010386E">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6E293611" w14:textId="77777777" w:rsidR="005578BC" w:rsidRPr="001530FD" w:rsidRDefault="005578BC" w:rsidP="0010386E">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3E0C2CC7" w14:textId="77777777" w:rsidR="005578BC" w:rsidRPr="001530FD" w:rsidRDefault="005578BC" w:rsidP="0010386E">
            <w:pPr>
              <w:autoSpaceDN w:val="0"/>
              <w:spacing w:after="0" w:line="360" w:lineRule="auto"/>
              <w:ind w:left="0" w:right="0" w:firstLine="0"/>
              <w:jc w:val="left"/>
              <w:rPr>
                <w:rFonts w:eastAsia="Calibri"/>
                <w:color w:val="auto"/>
                <w:sz w:val="22"/>
              </w:rPr>
            </w:pPr>
          </w:p>
        </w:tc>
      </w:tr>
      <w:tr w:rsidR="005578BC" w:rsidRPr="001530FD" w14:paraId="195CEAA5" w14:textId="77777777" w:rsidTr="0010386E">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54DA8C68" w14:textId="77777777" w:rsidR="005578BC" w:rsidRPr="001530FD" w:rsidRDefault="005578BC" w:rsidP="0010386E">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5F494806" w14:textId="77777777" w:rsidR="005578BC" w:rsidRPr="001530FD" w:rsidRDefault="005578BC" w:rsidP="0010386E">
            <w:pPr>
              <w:autoSpaceDN w:val="0"/>
              <w:spacing w:after="0" w:line="360" w:lineRule="auto"/>
              <w:ind w:left="0" w:right="0" w:firstLine="0"/>
              <w:jc w:val="left"/>
              <w:rPr>
                <w:rFonts w:eastAsia="Calibri"/>
                <w:color w:val="auto"/>
                <w:sz w:val="22"/>
              </w:rPr>
            </w:pPr>
          </w:p>
        </w:tc>
      </w:tr>
      <w:tr w:rsidR="005578BC" w:rsidRPr="001530FD" w14:paraId="1F6DE3FA" w14:textId="77777777" w:rsidTr="0010386E">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CA274F7" w14:textId="77777777" w:rsidR="005578BC" w:rsidRPr="001530FD" w:rsidRDefault="005578BC" w:rsidP="0010386E">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5578BC" w:rsidRPr="001530FD" w14:paraId="19A52FB3" w14:textId="77777777" w:rsidTr="0010386E">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55CFA2CB" w14:textId="77777777" w:rsidR="005578BC" w:rsidRPr="001530FD" w:rsidRDefault="005578BC" w:rsidP="0010386E">
            <w:pPr>
              <w:autoSpaceDN w:val="0"/>
              <w:spacing w:after="0" w:line="360" w:lineRule="auto"/>
              <w:ind w:left="0" w:right="0" w:firstLine="0"/>
              <w:rPr>
                <w:rFonts w:eastAsia="Calibri"/>
                <w:color w:val="auto"/>
                <w:sz w:val="20"/>
                <w:szCs w:val="20"/>
              </w:rPr>
            </w:pPr>
          </w:p>
        </w:tc>
      </w:tr>
      <w:tr w:rsidR="005578BC" w:rsidRPr="001530FD" w14:paraId="47B19961" w14:textId="77777777" w:rsidTr="0010386E">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7123935B" w14:textId="77777777" w:rsidR="005578BC" w:rsidRPr="001530FD" w:rsidRDefault="005578BC" w:rsidP="0010386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7CD90623" w14:textId="77777777" w:rsidR="005578BC" w:rsidRPr="001530FD" w:rsidRDefault="005578BC" w:rsidP="0010386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2CCD6520" w14:textId="77777777" w:rsidR="005578BC" w:rsidRPr="001530FD" w:rsidRDefault="005578BC" w:rsidP="0010386E">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5EAD5291" w14:textId="77777777" w:rsidR="005578BC" w:rsidRPr="001530FD" w:rsidRDefault="005578BC" w:rsidP="0010386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3A456BA1" w14:textId="77777777" w:rsidR="005578BC" w:rsidRPr="001530FD" w:rsidRDefault="005578BC" w:rsidP="0010386E">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143EC8FF" w14:textId="77777777" w:rsidR="005578BC" w:rsidRPr="001530FD" w:rsidRDefault="005578BC" w:rsidP="0010386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1670CE0A" w14:textId="5E7E1CB1" w:rsidR="005578BC" w:rsidRPr="001530FD" w:rsidRDefault="005578BC" w:rsidP="0066064B">
      <w:pPr>
        <w:tabs>
          <w:tab w:val="num" w:pos="426"/>
        </w:tabs>
        <w:spacing w:after="0" w:line="240" w:lineRule="auto"/>
        <w:ind w:left="0" w:right="0" w:firstLine="0"/>
        <w:jc w:val="center"/>
        <w:rPr>
          <w:b/>
          <w:color w:val="auto"/>
          <w:sz w:val="22"/>
        </w:rPr>
      </w:pPr>
      <w:r w:rsidRPr="001530FD">
        <w:rPr>
          <w:color w:val="auto"/>
          <w:sz w:val="22"/>
        </w:rPr>
        <w:lastRenderedPageBreak/>
        <w:t>dotyczy</w:t>
      </w:r>
      <w:r w:rsidRPr="001530FD">
        <w:rPr>
          <w:bCs/>
          <w:color w:val="auto"/>
          <w:sz w:val="22"/>
        </w:rPr>
        <w:t xml:space="preserve"> postępowania </w:t>
      </w:r>
      <w:r w:rsidRPr="001530FD">
        <w:rPr>
          <w:color w:val="auto"/>
          <w:sz w:val="22"/>
        </w:rPr>
        <w:t>na:</w:t>
      </w:r>
    </w:p>
    <w:p w14:paraId="009D21D7" w14:textId="77777777" w:rsidR="005578BC" w:rsidRPr="0082014A" w:rsidRDefault="005578BC" w:rsidP="005578BC">
      <w:pPr>
        <w:spacing w:after="0" w:line="276" w:lineRule="auto"/>
        <w:ind w:left="0" w:right="-289" w:firstLine="0"/>
        <w:jc w:val="center"/>
        <w:rPr>
          <w:b/>
          <w:color w:val="auto"/>
          <w:sz w:val="22"/>
        </w:rPr>
      </w:pPr>
      <w:r w:rsidRPr="0082014A">
        <w:rPr>
          <w:b/>
          <w:color w:val="auto"/>
          <w:sz w:val="22"/>
        </w:rPr>
        <w:t xml:space="preserve">DOSTAWĘ SAMOCHODÓW OSOBOWO – TERENOWYCH TYPU PICK-UP </w:t>
      </w:r>
    </w:p>
    <w:p w14:paraId="2727DE2B" w14:textId="77777777" w:rsidR="005578BC" w:rsidRPr="0082014A" w:rsidRDefault="005578BC" w:rsidP="005578BC">
      <w:pPr>
        <w:spacing w:after="0" w:line="276" w:lineRule="auto"/>
        <w:ind w:left="0" w:right="-289" w:firstLine="0"/>
        <w:jc w:val="center"/>
        <w:rPr>
          <w:b/>
          <w:color w:val="auto"/>
          <w:sz w:val="22"/>
        </w:rPr>
      </w:pPr>
      <w:r w:rsidRPr="0082014A">
        <w:rPr>
          <w:b/>
          <w:color w:val="auto"/>
          <w:sz w:val="22"/>
        </w:rPr>
        <w:t xml:space="preserve">W POLICYJNEJ WERSJI NIEOZNAKOWANEJ i OZNAKOWANEJ ORAZ SAMOCHODÓW OSOBOWYCH RD VIDEO w POLICYJNEJ WERSJI NIEOZNAKOWANEJ  </w:t>
      </w:r>
    </w:p>
    <w:p w14:paraId="3F82DFC7" w14:textId="77777777" w:rsidR="005578BC" w:rsidRPr="001530FD" w:rsidRDefault="005578BC" w:rsidP="005578BC">
      <w:pPr>
        <w:spacing w:after="0" w:line="276" w:lineRule="auto"/>
        <w:ind w:left="0" w:right="-289" w:firstLine="0"/>
        <w:jc w:val="center"/>
        <w:rPr>
          <w:b/>
          <w:color w:val="auto"/>
          <w:sz w:val="22"/>
        </w:rPr>
      </w:pPr>
      <w:r w:rsidRPr="0082014A">
        <w:rPr>
          <w:b/>
          <w:color w:val="auto"/>
          <w:sz w:val="22"/>
        </w:rPr>
        <w:t xml:space="preserve"> </w:t>
      </w:r>
      <w:r w:rsidRPr="001530FD">
        <w:rPr>
          <w:b/>
          <w:color w:val="auto"/>
          <w:sz w:val="22"/>
        </w:rPr>
        <w:t xml:space="preserve">(postępowanie nr </w:t>
      </w:r>
      <w:r>
        <w:rPr>
          <w:b/>
          <w:color w:val="auto"/>
          <w:sz w:val="22"/>
        </w:rPr>
        <w:t>35</w:t>
      </w:r>
      <w:r w:rsidRPr="001530FD">
        <w:rPr>
          <w:b/>
          <w:color w:val="auto"/>
          <w:sz w:val="22"/>
        </w:rPr>
        <w:t>/S/24)</w:t>
      </w:r>
    </w:p>
    <w:p w14:paraId="1ACFB790" w14:textId="77777777" w:rsidR="005578BC" w:rsidRPr="001530FD" w:rsidRDefault="005578BC" w:rsidP="005578BC">
      <w:pPr>
        <w:autoSpaceDN w:val="0"/>
        <w:spacing w:after="0" w:line="240" w:lineRule="auto"/>
        <w:ind w:left="0" w:right="0" w:firstLine="0"/>
        <w:rPr>
          <w:b/>
          <w:color w:val="auto"/>
          <w:sz w:val="22"/>
        </w:rPr>
      </w:pPr>
    </w:p>
    <w:p w14:paraId="2DC1DE70" w14:textId="01496DEE" w:rsidR="005578BC" w:rsidRPr="005578BC" w:rsidRDefault="005578BC" w:rsidP="0043222E">
      <w:pPr>
        <w:pStyle w:val="Akapitzlist"/>
        <w:numPr>
          <w:ilvl w:val="3"/>
          <w:numId w:val="48"/>
        </w:numPr>
        <w:autoSpaceDN w:val="0"/>
        <w:spacing w:after="0" w:line="240" w:lineRule="auto"/>
        <w:ind w:left="284" w:right="0" w:hanging="426"/>
        <w:rPr>
          <w:color w:val="auto"/>
          <w:sz w:val="22"/>
        </w:rPr>
      </w:pPr>
      <w:r w:rsidRPr="005578BC">
        <w:rPr>
          <w:color w:val="auto"/>
          <w:sz w:val="22"/>
        </w:rPr>
        <w:t>Składam następującą ofertę, zgodnie z wymaganiami SWZ oraz projektem umowy:</w:t>
      </w:r>
    </w:p>
    <w:p w14:paraId="017F4156" w14:textId="77777777" w:rsidR="005578BC" w:rsidRPr="001530FD" w:rsidRDefault="005578BC" w:rsidP="005578BC">
      <w:pPr>
        <w:autoSpaceDN w:val="0"/>
        <w:spacing w:after="0" w:line="240" w:lineRule="auto"/>
        <w:ind w:left="0" w:right="0" w:firstLine="0"/>
        <w:jc w:val="center"/>
        <w:rPr>
          <w:b/>
          <w:color w:val="auto"/>
          <w:sz w:val="16"/>
          <w:szCs w:val="1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1559"/>
        <w:gridCol w:w="1134"/>
        <w:gridCol w:w="1276"/>
      </w:tblGrid>
      <w:tr w:rsidR="005578BC" w:rsidRPr="001530FD" w14:paraId="2DF29E3D" w14:textId="77777777" w:rsidTr="005F6B90">
        <w:trPr>
          <w:trHeight w:val="1225"/>
        </w:trPr>
        <w:tc>
          <w:tcPr>
            <w:tcW w:w="709" w:type="dxa"/>
            <w:shd w:val="clear" w:color="auto" w:fill="auto"/>
            <w:vAlign w:val="center"/>
          </w:tcPr>
          <w:p w14:paraId="09FA4122" w14:textId="77777777" w:rsidR="005578BC" w:rsidRPr="001530FD" w:rsidRDefault="005578BC" w:rsidP="0010386E">
            <w:pPr>
              <w:tabs>
                <w:tab w:val="left" w:pos="-1701"/>
              </w:tabs>
              <w:spacing w:after="0" w:line="240" w:lineRule="auto"/>
              <w:ind w:left="0" w:right="0" w:firstLine="0"/>
              <w:jc w:val="left"/>
              <w:rPr>
                <w:color w:val="auto"/>
                <w:sz w:val="22"/>
              </w:rPr>
            </w:pPr>
            <w:r w:rsidRPr="001530FD">
              <w:rPr>
                <w:color w:val="auto"/>
                <w:sz w:val="22"/>
              </w:rPr>
              <w:t>L.p.</w:t>
            </w:r>
          </w:p>
        </w:tc>
        <w:tc>
          <w:tcPr>
            <w:tcW w:w="3686" w:type="dxa"/>
            <w:shd w:val="clear" w:color="auto" w:fill="auto"/>
            <w:vAlign w:val="center"/>
          </w:tcPr>
          <w:p w14:paraId="60A1745E" w14:textId="77777777" w:rsidR="005578BC" w:rsidRPr="001530FD" w:rsidRDefault="005578BC" w:rsidP="0010386E">
            <w:pPr>
              <w:tabs>
                <w:tab w:val="left" w:pos="-1701"/>
              </w:tabs>
              <w:spacing w:after="0" w:line="240" w:lineRule="auto"/>
              <w:ind w:left="0" w:right="0" w:firstLine="0"/>
              <w:jc w:val="center"/>
              <w:rPr>
                <w:color w:val="auto"/>
                <w:sz w:val="22"/>
              </w:rPr>
            </w:pPr>
          </w:p>
          <w:p w14:paraId="2CFA1646" w14:textId="77777777" w:rsidR="005578BC" w:rsidRPr="001530FD" w:rsidRDefault="005578BC" w:rsidP="0010386E">
            <w:pPr>
              <w:tabs>
                <w:tab w:val="left" w:pos="-1701"/>
              </w:tabs>
              <w:spacing w:after="0" w:line="240" w:lineRule="auto"/>
              <w:ind w:left="0" w:right="0" w:firstLine="0"/>
              <w:jc w:val="center"/>
              <w:rPr>
                <w:color w:val="auto"/>
                <w:sz w:val="22"/>
              </w:rPr>
            </w:pPr>
            <w:r w:rsidRPr="001530FD">
              <w:rPr>
                <w:color w:val="auto"/>
                <w:sz w:val="22"/>
              </w:rPr>
              <w:t>Przedmiot zamówienia</w:t>
            </w:r>
          </w:p>
        </w:tc>
        <w:tc>
          <w:tcPr>
            <w:tcW w:w="1559" w:type="dxa"/>
            <w:vAlign w:val="center"/>
          </w:tcPr>
          <w:p w14:paraId="11354E9A" w14:textId="77777777" w:rsidR="005578BC" w:rsidRPr="001530FD" w:rsidRDefault="005578BC" w:rsidP="0010386E">
            <w:pPr>
              <w:tabs>
                <w:tab w:val="left" w:pos="-1701"/>
              </w:tabs>
              <w:spacing w:after="0" w:line="240" w:lineRule="auto"/>
              <w:ind w:left="0" w:right="0" w:firstLine="0"/>
              <w:jc w:val="center"/>
              <w:rPr>
                <w:color w:val="auto"/>
                <w:sz w:val="22"/>
              </w:rPr>
            </w:pPr>
            <w:r w:rsidRPr="001530FD">
              <w:rPr>
                <w:color w:val="auto"/>
                <w:sz w:val="22"/>
              </w:rPr>
              <w:t>Cena jednostkowa brutto</w:t>
            </w:r>
          </w:p>
          <w:p w14:paraId="45153540" w14:textId="77777777" w:rsidR="005578BC" w:rsidRPr="001530FD" w:rsidRDefault="005578BC" w:rsidP="0010386E">
            <w:pPr>
              <w:tabs>
                <w:tab w:val="left" w:pos="-1701"/>
              </w:tabs>
              <w:spacing w:after="0" w:line="240" w:lineRule="auto"/>
              <w:ind w:left="0" w:right="0" w:firstLine="0"/>
              <w:jc w:val="center"/>
              <w:rPr>
                <w:color w:val="auto"/>
                <w:sz w:val="22"/>
              </w:rPr>
            </w:pPr>
            <w:r>
              <w:rPr>
                <w:color w:val="auto"/>
                <w:sz w:val="22"/>
              </w:rPr>
              <w:t>w</w:t>
            </w:r>
            <w:r w:rsidRPr="001530FD">
              <w:rPr>
                <w:color w:val="auto"/>
                <w:sz w:val="22"/>
              </w:rPr>
              <w:t xml:space="preserve"> PLN</w:t>
            </w:r>
          </w:p>
        </w:tc>
        <w:tc>
          <w:tcPr>
            <w:tcW w:w="1559" w:type="dxa"/>
            <w:vAlign w:val="center"/>
          </w:tcPr>
          <w:p w14:paraId="59A8A0C8" w14:textId="77777777" w:rsidR="005578BC" w:rsidRPr="001530FD" w:rsidRDefault="005578BC" w:rsidP="0010386E">
            <w:pPr>
              <w:tabs>
                <w:tab w:val="left" w:pos="-1701"/>
              </w:tabs>
              <w:spacing w:after="0" w:line="240" w:lineRule="auto"/>
              <w:ind w:left="0" w:right="0" w:firstLine="0"/>
              <w:jc w:val="center"/>
              <w:rPr>
                <w:color w:val="auto"/>
                <w:sz w:val="22"/>
              </w:rPr>
            </w:pPr>
            <w:r w:rsidRPr="001530FD">
              <w:rPr>
                <w:color w:val="auto"/>
                <w:sz w:val="22"/>
              </w:rPr>
              <w:t>Ilość</w:t>
            </w:r>
          </w:p>
        </w:tc>
        <w:tc>
          <w:tcPr>
            <w:tcW w:w="1134" w:type="dxa"/>
            <w:vAlign w:val="center"/>
          </w:tcPr>
          <w:p w14:paraId="352CEBE7" w14:textId="77777777" w:rsidR="005578BC" w:rsidRPr="001530FD" w:rsidRDefault="005578BC" w:rsidP="0010386E">
            <w:pPr>
              <w:tabs>
                <w:tab w:val="left" w:pos="-1701"/>
              </w:tabs>
              <w:spacing w:after="0" w:line="240" w:lineRule="auto"/>
              <w:ind w:left="0" w:right="0" w:firstLine="0"/>
              <w:jc w:val="center"/>
              <w:rPr>
                <w:color w:val="auto"/>
                <w:sz w:val="22"/>
              </w:rPr>
            </w:pPr>
            <w:r w:rsidRPr="001530FD">
              <w:rPr>
                <w:color w:val="auto"/>
                <w:sz w:val="22"/>
              </w:rPr>
              <w:t>Stawka podatku VAT</w:t>
            </w:r>
          </w:p>
          <w:p w14:paraId="1762CF31" w14:textId="77777777" w:rsidR="005578BC" w:rsidRPr="001530FD" w:rsidRDefault="005578BC" w:rsidP="0010386E">
            <w:pPr>
              <w:tabs>
                <w:tab w:val="left" w:pos="-1701"/>
              </w:tabs>
              <w:spacing w:after="0" w:line="240" w:lineRule="auto"/>
              <w:ind w:left="0" w:right="0" w:firstLine="0"/>
              <w:jc w:val="center"/>
              <w:rPr>
                <w:color w:val="auto"/>
                <w:sz w:val="22"/>
              </w:rPr>
            </w:pPr>
            <w:r w:rsidRPr="001530FD">
              <w:rPr>
                <w:color w:val="auto"/>
                <w:sz w:val="22"/>
              </w:rPr>
              <w:t>(%)</w:t>
            </w:r>
          </w:p>
        </w:tc>
        <w:tc>
          <w:tcPr>
            <w:tcW w:w="1276" w:type="dxa"/>
          </w:tcPr>
          <w:p w14:paraId="44B34F36" w14:textId="77777777" w:rsidR="005578BC" w:rsidRPr="001530FD" w:rsidRDefault="005578BC" w:rsidP="0010386E">
            <w:pPr>
              <w:tabs>
                <w:tab w:val="left" w:pos="-1701"/>
              </w:tabs>
              <w:spacing w:after="0" w:line="240" w:lineRule="auto"/>
              <w:ind w:left="0" w:right="0" w:firstLine="0"/>
              <w:jc w:val="center"/>
              <w:rPr>
                <w:color w:val="auto"/>
                <w:sz w:val="22"/>
              </w:rPr>
            </w:pPr>
            <w:r>
              <w:rPr>
                <w:color w:val="auto"/>
                <w:sz w:val="22"/>
              </w:rPr>
              <w:t>Łączna cena brutto w PLN</w:t>
            </w:r>
          </w:p>
        </w:tc>
      </w:tr>
      <w:tr w:rsidR="005578BC" w:rsidRPr="001530FD" w14:paraId="2102B563" w14:textId="77777777" w:rsidTr="005F6B90">
        <w:tc>
          <w:tcPr>
            <w:tcW w:w="709" w:type="dxa"/>
            <w:shd w:val="clear" w:color="auto" w:fill="auto"/>
          </w:tcPr>
          <w:p w14:paraId="4FAD58E9" w14:textId="77777777" w:rsidR="005578BC" w:rsidRPr="001530FD" w:rsidRDefault="005578BC" w:rsidP="0010386E">
            <w:pPr>
              <w:tabs>
                <w:tab w:val="left" w:pos="-1701"/>
              </w:tabs>
              <w:spacing w:after="0" w:line="240" w:lineRule="auto"/>
              <w:ind w:left="0" w:right="0" w:firstLine="0"/>
              <w:jc w:val="center"/>
              <w:rPr>
                <w:i/>
                <w:color w:val="auto"/>
                <w:sz w:val="20"/>
                <w:szCs w:val="20"/>
              </w:rPr>
            </w:pPr>
            <w:r w:rsidRPr="001530FD">
              <w:rPr>
                <w:i/>
                <w:color w:val="auto"/>
                <w:sz w:val="20"/>
                <w:szCs w:val="20"/>
              </w:rPr>
              <w:t>1</w:t>
            </w:r>
          </w:p>
        </w:tc>
        <w:tc>
          <w:tcPr>
            <w:tcW w:w="3686" w:type="dxa"/>
            <w:shd w:val="clear" w:color="auto" w:fill="auto"/>
          </w:tcPr>
          <w:p w14:paraId="4838B8D0" w14:textId="77777777" w:rsidR="005578BC" w:rsidRPr="001530FD" w:rsidRDefault="005578BC" w:rsidP="0010386E">
            <w:pPr>
              <w:tabs>
                <w:tab w:val="left" w:pos="-1701"/>
              </w:tabs>
              <w:spacing w:after="0" w:line="240" w:lineRule="auto"/>
              <w:ind w:left="0" w:right="0" w:firstLine="0"/>
              <w:jc w:val="center"/>
              <w:rPr>
                <w:i/>
                <w:color w:val="auto"/>
                <w:sz w:val="20"/>
                <w:szCs w:val="20"/>
              </w:rPr>
            </w:pPr>
            <w:r w:rsidRPr="001530FD">
              <w:rPr>
                <w:i/>
                <w:color w:val="auto"/>
                <w:sz w:val="20"/>
                <w:szCs w:val="20"/>
              </w:rPr>
              <w:t>2</w:t>
            </w:r>
          </w:p>
        </w:tc>
        <w:tc>
          <w:tcPr>
            <w:tcW w:w="1559" w:type="dxa"/>
          </w:tcPr>
          <w:p w14:paraId="4316D90E" w14:textId="77777777" w:rsidR="005578BC" w:rsidRPr="001530FD" w:rsidRDefault="005578BC" w:rsidP="0010386E">
            <w:pPr>
              <w:tabs>
                <w:tab w:val="left" w:pos="-1701"/>
              </w:tabs>
              <w:spacing w:after="0" w:line="240" w:lineRule="auto"/>
              <w:ind w:left="0" w:right="0" w:firstLine="0"/>
              <w:jc w:val="center"/>
              <w:rPr>
                <w:i/>
                <w:color w:val="auto"/>
                <w:sz w:val="20"/>
                <w:szCs w:val="20"/>
              </w:rPr>
            </w:pPr>
            <w:r w:rsidRPr="001530FD">
              <w:rPr>
                <w:i/>
                <w:color w:val="auto"/>
                <w:sz w:val="20"/>
                <w:szCs w:val="20"/>
              </w:rPr>
              <w:t>3</w:t>
            </w:r>
          </w:p>
        </w:tc>
        <w:tc>
          <w:tcPr>
            <w:tcW w:w="1559" w:type="dxa"/>
          </w:tcPr>
          <w:p w14:paraId="5E91D197" w14:textId="77777777" w:rsidR="005578BC" w:rsidRPr="001530FD" w:rsidRDefault="005578BC" w:rsidP="0010386E">
            <w:pPr>
              <w:tabs>
                <w:tab w:val="left" w:pos="-1701"/>
              </w:tabs>
              <w:spacing w:after="0" w:line="240" w:lineRule="auto"/>
              <w:ind w:left="0" w:right="0" w:firstLine="0"/>
              <w:jc w:val="center"/>
              <w:rPr>
                <w:i/>
                <w:color w:val="auto"/>
                <w:sz w:val="20"/>
                <w:szCs w:val="20"/>
              </w:rPr>
            </w:pPr>
            <w:r w:rsidRPr="001530FD">
              <w:rPr>
                <w:i/>
                <w:color w:val="auto"/>
                <w:sz w:val="20"/>
                <w:szCs w:val="20"/>
              </w:rPr>
              <w:t>4</w:t>
            </w:r>
          </w:p>
        </w:tc>
        <w:tc>
          <w:tcPr>
            <w:tcW w:w="1134" w:type="dxa"/>
          </w:tcPr>
          <w:p w14:paraId="1B227017" w14:textId="77777777" w:rsidR="005578BC" w:rsidRPr="001530FD" w:rsidRDefault="005578BC" w:rsidP="0010386E">
            <w:pPr>
              <w:tabs>
                <w:tab w:val="left" w:pos="-1701"/>
              </w:tabs>
              <w:spacing w:after="0" w:line="240" w:lineRule="auto"/>
              <w:ind w:left="0" w:right="0" w:firstLine="0"/>
              <w:jc w:val="center"/>
              <w:rPr>
                <w:i/>
                <w:color w:val="auto"/>
                <w:sz w:val="20"/>
                <w:szCs w:val="20"/>
              </w:rPr>
            </w:pPr>
            <w:r w:rsidRPr="001530FD">
              <w:rPr>
                <w:i/>
                <w:color w:val="auto"/>
                <w:sz w:val="20"/>
                <w:szCs w:val="20"/>
              </w:rPr>
              <w:t>5</w:t>
            </w:r>
          </w:p>
        </w:tc>
        <w:tc>
          <w:tcPr>
            <w:tcW w:w="1276" w:type="dxa"/>
          </w:tcPr>
          <w:p w14:paraId="1332DADB" w14:textId="77777777" w:rsidR="005578BC" w:rsidRPr="001530FD" w:rsidRDefault="005578BC" w:rsidP="0010386E">
            <w:pPr>
              <w:tabs>
                <w:tab w:val="left" w:pos="-1701"/>
              </w:tabs>
              <w:spacing w:after="0" w:line="240" w:lineRule="auto"/>
              <w:ind w:left="0" w:right="0" w:firstLine="0"/>
              <w:jc w:val="center"/>
              <w:rPr>
                <w:i/>
                <w:color w:val="auto"/>
                <w:sz w:val="20"/>
                <w:szCs w:val="20"/>
              </w:rPr>
            </w:pPr>
            <w:r>
              <w:rPr>
                <w:i/>
                <w:color w:val="auto"/>
                <w:sz w:val="20"/>
                <w:szCs w:val="20"/>
              </w:rPr>
              <w:t>kol.3 x kol.4</w:t>
            </w:r>
          </w:p>
        </w:tc>
      </w:tr>
      <w:tr w:rsidR="005578BC" w:rsidRPr="001530FD" w14:paraId="3B60FACD" w14:textId="77777777" w:rsidTr="005F6B90">
        <w:tc>
          <w:tcPr>
            <w:tcW w:w="709" w:type="dxa"/>
            <w:shd w:val="clear" w:color="auto" w:fill="auto"/>
            <w:vAlign w:val="center"/>
          </w:tcPr>
          <w:p w14:paraId="7FF568C8" w14:textId="77777777" w:rsidR="005578BC" w:rsidRPr="001530FD" w:rsidRDefault="005578BC" w:rsidP="0010386E">
            <w:pPr>
              <w:tabs>
                <w:tab w:val="left" w:pos="-1701"/>
              </w:tabs>
              <w:spacing w:after="0" w:line="240" w:lineRule="auto"/>
              <w:ind w:left="0" w:right="0" w:firstLine="0"/>
              <w:jc w:val="center"/>
              <w:rPr>
                <w:color w:val="auto"/>
                <w:sz w:val="22"/>
              </w:rPr>
            </w:pPr>
            <w:r w:rsidRPr="001530FD">
              <w:rPr>
                <w:color w:val="auto"/>
                <w:sz w:val="22"/>
              </w:rPr>
              <w:t>1</w:t>
            </w:r>
          </w:p>
        </w:tc>
        <w:tc>
          <w:tcPr>
            <w:tcW w:w="3686" w:type="dxa"/>
            <w:shd w:val="clear" w:color="auto" w:fill="auto"/>
          </w:tcPr>
          <w:p w14:paraId="04C1CE59" w14:textId="1152417C" w:rsidR="005578BC" w:rsidRPr="001530FD" w:rsidRDefault="005578BC" w:rsidP="0010386E">
            <w:pPr>
              <w:tabs>
                <w:tab w:val="left" w:pos="-1701"/>
              </w:tabs>
              <w:spacing w:after="0" w:line="240" w:lineRule="auto"/>
              <w:ind w:left="0" w:right="0" w:firstLine="0"/>
              <w:jc w:val="left"/>
              <w:rPr>
                <w:b/>
                <w:color w:val="auto"/>
                <w:sz w:val="22"/>
              </w:rPr>
            </w:pPr>
            <w:r w:rsidRPr="001530FD">
              <w:rPr>
                <w:b/>
                <w:color w:val="auto"/>
                <w:sz w:val="22"/>
              </w:rPr>
              <w:t xml:space="preserve">Samochód </w:t>
            </w:r>
            <w:r>
              <w:rPr>
                <w:b/>
                <w:color w:val="auto"/>
                <w:sz w:val="22"/>
              </w:rPr>
              <w:t>osobowo – terenowy typu pick-up w wersji oznakowanej</w:t>
            </w:r>
          </w:p>
          <w:p w14:paraId="1A15F265" w14:textId="0C2473F7" w:rsidR="005578BC" w:rsidRPr="001530FD" w:rsidRDefault="005578BC" w:rsidP="0010386E">
            <w:pPr>
              <w:tabs>
                <w:tab w:val="left" w:pos="-1701"/>
              </w:tabs>
              <w:spacing w:after="0" w:line="276" w:lineRule="auto"/>
              <w:ind w:left="0" w:right="0" w:firstLine="0"/>
              <w:jc w:val="left"/>
              <w:rPr>
                <w:sz w:val="22"/>
              </w:rPr>
            </w:pPr>
            <w:r w:rsidRPr="001530FD">
              <w:rPr>
                <w:sz w:val="22"/>
              </w:rPr>
              <w:t>Marka…………………………………</w:t>
            </w:r>
          </w:p>
          <w:p w14:paraId="5700B9CC" w14:textId="6737974E" w:rsidR="005578BC" w:rsidRPr="001530FD" w:rsidRDefault="005578BC" w:rsidP="0010386E">
            <w:pPr>
              <w:tabs>
                <w:tab w:val="left" w:pos="-1701"/>
              </w:tabs>
              <w:spacing w:after="0" w:line="276" w:lineRule="auto"/>
              <w:ind w:left="0" w:right="0" w:firstLine="0"/>
              <w:jc w:val="left"/>
              <w:rPr>
                <w:sz w:val="22"/>
              </w:rPr>
            </w:pPr>
            <w:r>
              <w:rPr>
                <w:sz w:val="22"/>
              </w:rPr>
              <w:t>Wariant:………………………………</w:t>
            </w:r>
          </w:p>
          <w:p w14:paraId="51E4AE49" w14:textId="77777777" w:rsidR="005578BC" w:rsidRPr="001530FD" w:rsidRDefault="005578BC" w:rsidP="0010386E">
            <w:pPr>
              <w:tabs>
                <w:tab w:val="left" w:pos="-1701"/>
              </w:tabs>
              <w:spacing w:after="0" w:line="276" w:lineRule="auto"/>
              <w:ind w:left="0" w:right="0" w:firstLine="0"/>
              <w:jc w:val="left"/>
              <w:rPr>
                <w:sz w:val="22"/>
              </w:rPr>
            </w:pPr>
            <w:r w:rsidRPr="001530FD">
              <w:rPr>
                <w:sz w:val="22"/>
              </w:rPr>
              <w:t>Nazwa handlowa ……………………………………..</w:t>
            </w:r>
          </w:p>
          <w:p w14:paraId="4CFF04EE" w14:textId="77777777" w:rsidR="005578BC" w:rsidRPr="001530FD" w:rsidRDefault="005578BC" w:rsidP="0010386E">
            <w:pPr>
              <w:tabs>
                <w:tab w:val="left" w:pos="-1701"/>
              </w:tabs>
              <w:spacing w:after="0" w:line="240" w:lineRule="auto"/>
              <w:ind w:left="0" w:right="0" w:firstLine="0"/>
              <w:jc w:val="left"/>
              <w:rPr>
                <w:color w:val="auto"/>
                <w:sz w:val="22"/>
              </w:rPr>
            </w:pPr>
            <w:r w:rsidRPr="001530FD">
              <w:rPr>
                <w:sz w:val="16"/>
                <w:szCs w:val="16"/>
              </w:rPr>
              <w:t>(wypełnić zgodnie ze świadectwem zgodności WE)</w:t>
            </w:r>
          </w:p>
        </w:tc>
        <w:tc>
          <w:tcPr>
            <w:tcW w:w="1559" w:type="dxa"/>
          </w:tcPr>
          <w:p w14:paraId="6E6CF334" w14:textId="77777777" w:rsidR="005578BC" w:rsidRPr="001530FD" w:rsidRDefault="005578BC" w:rsidP="0010386E">
            <w:pPr>
              <w:tabs>
                <w:tab w:val="left" w:pos="-1701"/>
              </w:tabs>
              <w:spacing w:after="0" w:line="240" w:lineRule="auto"/>
              <w:ind w:left="0" w:right="0" w:firstLine="0"/>
              <w:rPr>
                <w:color w:val="auto"/>
                <w:sz w:val="22"/>
              </w:rPr>
            </w:pPr>
          </w:p>
        </w:tc>
        <w:tc>
          <w:tcPr>
            <w:tcW w:w="1559" w:type="dxa"/>
            <w:vAlign w:val="center"/>
          </w:tcPr>
          <w:p w14:paraId="64BAFC70" w14:textId="386578E1" w:rsidR="005578BC" w:rsidRPr="001530FD" w:rsidRDefault="005578BC" w:rsidP="000E14A1">
            <w:pPr>
              <w:tabs>
                <w:tab w:val="left" w:pos="-1701"/>
              </w:tabs>
              <w:spacing w:after="0" w:line="240" w:lineRule="auto"/>
              <w:ind w:left="0" w:right="0" w:firstLine="0"/>
              <w:jc w:val="center"/>
              <w:rPr>
                <w:color w:val="auto"/>
                <w:sz w:val="22"/>
              </w:rPr>
            </w:pPr>
            <w:r w:rsidRPr="001530FD">
              <w:rPr>
                <w:color w:val="auto"/>
                <w:sz w:val="22"/>
              </w:rPr>
              <w:t>1</w:t>
            </w:r>
            <w:r>
              <w:rPr>
                <w:color w:val="auto"/>
                <w:sz w:val="22"/>
              </w:rPr>
              <w:t xml:space="preserve">0 szt. w </w:t>
            </w:r>
            <w:r w:rsidR="000E14A1">
              <w:rPr>
                <w:color w:val="auto"/>
                <w:sz w:val="22"/>
              </w:rPr>
              <w:t>zamówieniu podstawowym</w:t>
            </w:r>
          </w:p>
        </w:tc>
        <w:tc>
          <w:tcPr>
            <w:tcW w:w="1134" w:type="dxa"/>
          </w:tcPr>
          <w:p w14:paraId="747339EA" w14:textId="77777777" w:rsidR="005578BC" w:rsidRPr="001530FD" w:rsidRDefault="005578BC" w:rsidP="0010386E">
            <w:pPr>
              <w:tabs>
                <w:tab w:val="left" w:pos="-1701"/>
              </w:tabs>
              <w:spacing w:after="0" w:line="240" w:lineRule="auto"/>
              <w:ind w:left="0" w:right="0" w:firstLine="0"/>
              <w:rPr>
                <w:color w:val="auto"/>
                <w:sz w:val="22"/>
              </w:rPr>
            </w:pPr>
          </w:p>
        </w:tc>
        <w:tc>
          <w:tcPr>
            <w:tcW w:w="1276" w:type="dxa"/>
          </w:tcPr>
          <w:p w14:paraId="0381AF10" w14:textId="77777777" w:rsidR="005578BC" w:rsidRDefault="005578BC" w:rsidP="0010386E">
            <w:pPr>
              <w:tabs>
                <w:tab w:val="left" w:pos="-1701"/>
              </w:tabs>
              <w:spacing w:after="0" w:line="240" w:lineRule="auto"/>
              <w:ind w:left="0" w:right="0" w:firstLine="0"/>
              <w:rPr>
                <w:color w:val="auto"/>
                <w:sz w:val="22"/>
              </w:rPr>
            </w:pPr>
          </w:p>
          <w:p w14:paraId="21259F67" w14:textId="77777777" w:rsidR="005578BC" w:rsidRPr="001530FD" w:rsidRDefault="005578BC" w:rsidP="0010386E">
            <w:pPr>
              <w:tabs>
                <w:tab w:val="left" w:pos="-1701"/>
              </w:tabs>
              <w:spacing w:after="0" w:line="240" w:lineRule="auto"/>
              <w:ind w:left="0" w:right="0" w:firstLine="0"/>
              <w:rPr>
                <w:color w:val="auto"/>
                <w:sz w:val="22"/>
              </w:rPr>
            </w:pPr>
          </w:p>
        </w:tc>
      </w:tr>
      <w:tr w:rsidR="005578BC" w:rsidRPr="001530FD" w14:paraId="07DD2967" w14:textId="77777777" w:rsidTr="005F6B90">
        <w:tc>
          <w:tcPr>
            <w:tcW w:w="709" w:type="dxa"/>
            <w:shd w:val="clear" w:color="auto" w:fill="auto"/>
            <w:vAlign w:val="center"/>
          </w:tcPr>
          <w:p w14:paraId="12824FC9" w14:textId="77777777" w:rsidR="005578BC" w:rsidRDefault="005578BC" w:rsidP="0010386E">
            <w:pPr>
              <w:tabs>
                <w:tab w:val="left" w:pos="-1701"/>
              </w:tabs>
              <w:spacing w:after="0" w:line="240" w:lineRule="auto"/>
              <w:ind w:left="0" w:right="0" w:firstLine="0"/>
              <w:jc w:val="center"/>
              <w:rPr>
                <w:color w:val="auto"/>
                <w:sz w:val="22"/>
              </w:rPr>
            </w:pPr>
          </w:p>
          <w:p w14:paraId="2C3B862C" w14:textId="77777777" w:rsidR="005578BC" w:rsidRDefault="005578BC" w:rsidP="0010386E">
            <w:pPr>
              <w:tabs>
                <w:tab w:val="left" w:pos="-1701"/>
              </w:tabs>
              <w:spacing w:after="0" w:line="240" w:lineRule="auto"/>
              <w:ind w:left="0" w:right="0" w:firstLine="0"/>
              <w:jc w:val="center"/>
              <w:rPr>
                <w:color w:val="auto"/>
                <w:sz w:val="22"/>
              </w:rPr>
            </w:pPr>
          </w:p>
          <w:p w14:paraId="029709A6" w14:textId="77777777" w:rsidR="005578BC" w:rsidRPr="001530FD" w:rsidRDefault="005578BC" w:rsidP="0010386E">
            <w:pPr>
              <w:tabs>
                <w:tab w:val="left" w:pos="-1701"/>
              </w:tabs>
              <w:spacing w:after="0" w:line="240" w:lineRule="auto"/>
              <w:ind w:left="0" w:right="0" w:firstLine="0"/>
              <w:jc w:val="center"/>
              <w:rPr>
                <w:color w:val="auto"/>
                <w:sz w:val="22"/>
              </w:rPr>
            </w:pPr>
            <w:r>
              <w:rPr>
                <w:color w:val="auto"/>
                <w:sz w:val="22"/>
              </w:rPr>
              <w:t>2</w:t>
            </w:r>
          </w:p>
        </w:tc>
        <w:tc>
          <w:tcPr>
            <w:tcW w:w="3686" w:type="dxa"/>
            <w:shd w:val="clear" w:color="auto" w:fill="auto"/>
          </w:tcPr>
          <w:p w14:paraId="7759D99A" w14:textId="77777777" w:rsidR="005578BC" w:rsidRDefault="005578BC" w:rsidP="0010386E">
            <w:pPr>
              <w:tabs>
                <w:tab w:val="left" w:pos="-1701"/>
              </w:tabs>
              <w:spacing w:after="0" w:line="240" w:lineRule="auto"/>
              <w:ind w:left="0" w:right="0" w:firstLine="0"/>
              <w:jc w:val="left"/>
              <w:rPr>
                <w:b/>
                <w:color w:val="auto"/>
                <w:sz w:val="22"/>
              </w:rPr>
            </w:pPr>
          </w:p>
          <w:p w14:paraId="4CFDE0E8" w14:textId="77777777" w:rsidR="005578BC" w:rsidRPr="001530FD" w:rsidRDefault="005578BC" w:rsidP="0010386E">
            <w:pPr>
              <w:tabs>
                <w:tab w:val="left" w:pos="-1701"/>
              </w:tabs>
              <w:spacing w:after="0" w:line="240" w:lineRule="auto"/>
              <w:ind w:left="0" w:right="0" w:firstLine="0"/>
              <w:jc w:val="center"/>
              <w:rPr>
                <w:b/>
                <w:color w:val="auto"/>
                <w:sz w:val="22"/>
              </w:rPr>
            </w:pPr>
            <w:r>
              <w:rPr>
                <w:b/>
                <w:color w:val="auto"/>
                <w:sz w:val="22"/>
              </w:rPr>
              <w:t>Samochód jak wyżej</w:t>
            </w:r>
          </w:p>
        </w:tc>
        <w:tc>
          <w:tcPr>
            <w:tcW w:w="1559" w:type="dxa"/>
          </w:tcPr>
          <w:p w14:paraId="42AA0DB5" w14:textId="77777777" w:rsidR="005578BC" w:rsidRDefault="005578BC" w:rsidP="0010386E">
            <w:pPr>
              <w:tabs>
                <w:tab w:val="left" w:pos="-1701"/>
              </w:tabs>
              <w:spacing w:after="0" w:line="240" w:lineRule="auto"/>
              <w:ind w:left="0" w:right="0" w:firstLine="0"/>
              <w:rPr>
                <w:color w:val="auto"/>
                <w:sz w:val="22"/>
              </w:rPr>
            </w:pPr>
          </w:p>
          <w:p w14:paraId="10DCA209" w14:textId="77777777" w:rsidR="005578BC" w:rsidRPr="001530FD" w:rsidRDefault="005578BC" w:rsidP="0010386E">
            <w:pPr>
              <w:tabs>
                <w:tab w:val="left" w:pos="-1701"/>
              </w:tabs>
              <w:spacing w:after="0" w:line="240" w:lineRule="auto"/>
              <w:ind w:left="0" w:right="0" w:firstLine="0"/>
              <w:jc w:val="center"/>
              <w:rPr>
                <w:color w:val="auto"/>
                <w:sz w:val="22"/>
              </w:rPr>
            </w:pPr>
            <w:r>
              <w:rPr>
                <w:color w:val="auto"/>
                <w:sz w:val="22"/>
              </w:rPr>
              <w:t>cena jak wyżej</w:t>
            </w:r>
          </w:p>
        </w:tc>
        <w:tc>
          <w:tcPr>
            <w:tcW w:w="1559" w:type="dxa"/>
            <w:vAlign w:val="center"/>
          </w:tcPr>
          <w:p w14:paraId="7B40FF78" w14:textId="77777777" w:rsidR="005578BC" w:rsidRDefault="005578BC" w:rsidP="0010386E">
            <w:pPr>
              <w:tabs>
                <w:tab w:val="left" w:pos="-1701"/>
              </w:tabs>
              <w:spacing w:after="0" w:line="240" w:lineRule="auto"/>
              <w:ind w:left="0" w:right="0" w:firstLine="0"/>
              <w:jc w:val="center"/>
              <w:rPr>
                <w:color w:val="auto"/>
                <w:sz w:val="22"/>
              </w:rPr>
            </w:pPr>
            <w:r>
              <w:rPr>
                <w:color w:val="auto"/>
                <w:sz w:val="22"/>
              </w:rPr>
              <w:t xml:space="preserve">4 szt. </w:t>
            </w:r>
          </w:p>
          <w:p w14:paraId="07959463" w14:textId="77777777" w:rsidR="005578BC" w:rsidRPr="001530FD" w:rsidRDefault="005578BC" w:rsidP="0010386E">
            <w:pPr>
              <w:tabs>
                <w:tab w:val="left" w:pos="-1701"/>
              </w:tabs>
              <w:spacing w:after="0" w:line="240" w:lineRule="auto"/>
              <w:ind w:left="0" w:right="0" w:firstLine="0"/>
              <w:jc w:val="center"/>
              <w:rPr>
                <w:color w:val="auto"/>
                <w:sz w:val="22"/>
              </w:rPr>
            </w:pPr>
            <w:r>
              <w:rPr>
                <w:color w:val="auto"/>
                <w:sz w:val="22"/>
              </w:rPr>
              <w:t>w prawie opcji</w:t>
            </w:r>
          </w:p>
        </w:tc>
        <w:tc>
          <w:tcPr>
            <w:tcW w:w="1134" w:type="dxa"/>
          </w:tcPr>
          <w:p w14:paraId="106A3BC3" w14:textId="77777777" w:rsidR="005578BC" w:rsidRPr="001530FD" w:rsidRDefault="005578BC" w:rsidP="0010386E">
            <w:pPr>
              <w:tabs>
                <w:tab w:val="left" w:pos="-1701"/>
              </w:tabs>
              <w:spacing w:after="0" w:line="240" w:lineRule="auto"/>
              <w:ind w:left="0" w:right="0" w:firstLine="0"/>
              <w:rPr>
                <w:color w:val="auto"/>
                <w:sz w:val="22"/>
              </w:rPr>
            </w:pPr>
          </w:p>
        </w:tc>
        <w:tc>
          <w:tcPr>
            <w:tcW w:w="1276" w:type="dxa"/>
          </w:tcPr>
          <w:p w14:paraId="5683583E" w14:textId="77777777" w:rsidR="005578BC" w:rsidRPr="001530FD" w:rsidRDefault="005578BC" w:rsidP="0010386E">
            <w:pPr>
              <w:tabs>
                <w:tab w:val="left" w:pos="-1701"/>
              </w:tabs>
              <w:spacing w:after="0" w:line="240" w:lineRule="auto"/>
              <w:ind w:left="0" w:right="0" w:firstLine="0"/>
              <w:rPr>
                <w:color w:val="auto"/>
                <w:sz w:val="22"/>
              </w:rPr>
            </w:pPr>
          </w:p>
        </w:tc>
      </w:tr>
    </w:tbl>
    <w:p w14:paraId="4A8A16F4" w14:textId="77777777" w:rsidR="005578BC" w:rsidRPr="001530FD" w:rsidRDefault="005578BC" w:rsidP="005578BC">
      <w:pPr>
        <w:tabs>
          <w:tab w:val="num" w:pos="2160"/>
        </w:tabs>
        <w:spacing w:after="0" w:line="240" w:lineRule="auto"/>
        <w:ind w:left="283" w:right="0" w:firstLine="0"/>
        <w:rPr>
          <w:rFonts w:eastAsia="Arial Unicode MS"/>
          <w:color w:val="auto"/>
          <w:sz w:val="22"/>
        </w:rPr>
      </w:pPr>
    </w:p>
    <w:p w14:paraId="00A55B5A" w14:textId="77777777" w:rsidR="000E7644" w:rsidRPr="001530FD" w:rsidRDefault="000E7644" w:rsidP="000E7644">
      <w:pPr>
        <w:tabs>
          <w:tab w:val="num" w:pos="2160"/>
        </w:tabs>
        <w:spacing w:after="0" w:line="240" w:lineRule="auto"/>
        <w:ind w:left="1800" w:right="0" w:hanging="1942"/>
        <w:jc w:val="left"/>
        <w:rPr>
          <w:rFonts w:eastAsia="Arial Unicode MS"/>
          <w:color w:val="auto"/>
          <w:sz w:val="8"/>
          <w:szCs w:val="8"/>
        </w:rPr>
      </w:pPr>
    </w:p>
    <w:p w14:paraId="75B443D3" w14:textId="6F290632" w:rsidR="005578BC" w:rsidRPr="001530FD" w:rsidRDefault="00A52A41" w:rsidP="000A3BE1">
      <w:pPr>
        <w:tabs>
          <w:tab w:val="left" w:pos="284"/>
        </w:tabs>
        <w:spacing w:after="0" w:line="240" w:lineRule="auto"/>
        <w:ind w:left="1980" w:right="0" w:hanging="2122"/>
        <w:contextualSpacing/>
        <w:jc w:val="left"/>
        <w:rPr>
          <w:rFonts w:eastAsia="Arial Unicode MS"/>
          <w:color w:val="auto"/>
          <w:sz w:val="22"/>
        </w:rPr>
      </w:pPr>
      <w:r>
        <w:rPr>
          <w:rFonts w:eastAsia="Arial Unicode MS"/>
          <w:color w:val="auto"/>
          <w:sz w:val="22"/>
        </w:rPr>
        <w:t>2</w:t>
      </w:r>
      <w:r w:rsidR="000A3BE1">
        <w:rPr>
          <w:rFonts w:eastAsia="Arial Unicode MS"/>
          <w:color w:val="auto"/>
          <w:sz w:val="22"/>
        </w:rPr>
        <w:t xml:space="preserve">. </w:t>
      </w:r>
      <w:r w:rsidR="005578BC" w:rsidRPr="001530FD">
        <w:rPr>
          <w:rFonts w:eastAsia="Arial Unicode MS"/>
          <w:color w:val="auto"/>
          <w:sz w:val="22"/>
        </w:rPr>
        <w:t>Oświadczam, że oferowany pojazd:</w:t>
      </w:r>
    </w:p>
    <w:p w14:paraId="1F9AFCD3" w14:textId="77777777" w:rsidR="005578BC" w:rsidRPr="001530FD" w:rsidRDefault="005578BC" w:rsidP="005578BC">
      <w:pPr>
        <w:tabs>
          <w:tab w:val="left" w:pos="284"/>
        </w:tabs>
        <w:spacing w:after="0" w:line="240" w:lineRule="auto"/>
        <w:ind w:left="0" w:right="0" w:firstLine="0"/>
        <w:contextualSpacing/>
        <w:rPr>
          <w:rFonts w:eastAsia="Arial Unicode MS"/>
          <w:color w:val="auto"/>
          <w:sz w:val="12"/>
          <w:szCs w:val="12"/>
        </w:rPr>
      </w:pPr>
    </w:p>
    <w:tbl>
      <w:tblPr>
        <w:tblStyle w:val="Tabela-Siatka2"/>
        <w:tblW w:w="0" w:type="auto"/>
        <w:tblInd w:w="392" w:type="dxa"/>
        <w:tblLook w:val="04A0" w:firstRow="1" w:lastRow="0" w:firstColumn="1" w:lastColumn="0" w:noHBand="0" w:noVBand="1"/>
      </w:tblPr>
      <w:tblGrid>
        <w:gridCol w:w="709"/>
        <w:gridCol w:w="5958"/>
        <w:gridCol w:w="1838"/>
      </w:tblGrid>
      <w:tr w:rsidR="005578BC" w:rsidRPr="001530FD" w14:paraId="601060CE" w14:textId="77777777" w:rsidTr="0010386E">
        <w:trPr>
          <w:trHeight w:val="541"/>
        </w:trPr>
        <w:tc>
          <w:tcPr>
            <w:tcW w:w="709" w:type="dxa"/>
            <w:vAlign w:val="center"/>
          </w:tcPr>
          <w:p w14:paraId="17E1F835" w14:textId="77777777" w:rsidR="005578BC" w:rsidRPr="001530FD" w:rsidRDefault="005578BC" w:rsidP="0010386E">
            <w:pPr>
              <w:spacing w:after="0" w:line="240" w:lineRule="auto"/>
              <w:ind w:left="0" w:right="0" w:firstLine="0"/>
              <w:contextualSpacing/>
              <w:jc w:val="center"/>
              <w:rPr>
                <w:rFonts w:eastAsia="Arial Unicode MS"/>
                <w:b/>
                <w:color w:val="auto"/>
                <w:sz w:val="22"/>
              </w:rPr>
            </w:pPr>
            <w:r w:rsidRPr="001530FD">
              <w:rPr>
                <w:rFonts w:eastAsia="Arial Unicode MS"/>
                <w:b/>
                <w:color w:val="auto"/>
                <w:sz w:val="22"/>
              </w:rPr>
              <w:t>L.p.</w:t>
            </w:r>
          </w:p>
        </w:tc>
        <w:tc>
          <w:tcPr>
            <w:tcW w:w="5958" w:type="dxa"/>
            <w:vAlign w:val="center"/>
          </w:tcPr>
          <w:p w14:paraId="52FBBCA7" w14:textId="77777777" w:rsidR="005578BC" w:rsidRPr="001530FD" w:rsidRDefault="005578BC" w:rsidP="0010386E">
            <w:pPr>
              <w:spacing w:after="0" w:line="240" w:lineRule="auto"/>
              <w:ind w:left="0" w:right="0" w:firstLine="0"/>
              <w:contextualSpacing/>
              <w:jc w:val="center"/>
              <w:rPr>
                <w:rFonts w:eastAsia="Arial Unicode MS"/>
                <w:b/>
                <w:color w:val="auto"/>
                <w:sz w:val="22"/>
              </w:rPr>
            </w:pPr>
            <w:r w:rsidRPr="001530FD">
              <w:rPr>
                <w:rFonts w:eastAsia="Arial Unicode MS"/>
                <w:b/>
                <w:color w:val="auto"/>
                <w:sz w:val="22"/>
              </w:rPr>
              <w:t>Kryterium oceny ofert</w:t>
            </w:r>
          </w:p>
        </w:tc>
        <w:tc>
          <w:tcPr>
            <w:tcW w:w="1838" w:type="dxa"/>
            <w:vAlign w:val="center"/>
          </w:tcPr>
          <w:p w14:paraId="1E8143BD" w14:textId="77777777" w:rsidR="005578BC" w:rsidRPr="001530FD" w:rsidRDefault="005578BC" w:rsidP="0010386E">
            <w:pPr>
              <w:spacing w:after="0" w:line="240" w:lineRule="auto"/>
              <w:ind w:left="0" w:right="0" w:firstLine="0"/>
              <w:contextualSpacing/>
              <w:jc w:val="center"/>
              <w:rPr>
                <w:rFonts w:eastAsia="Arial Unicode MS"/>
                <w:b/>
                <w:color w:val="auto"/>
                <w:sz w:val="22"/>
              </w:rPr>
            </w:pPr>
            <w:r w:rsidRPr="001530FD">
              <w:rPr>
                <w:rFonts w:eastAsia="Arial Unicode MS"/>
                <w:b/>
                <w:color w:val="auto"/>
                <w:sz w:val="22"/>
              </w:rPr>
              <w:t>Oferowana wartość</w:t>
            </w:r>
          </w:p>
        </w:tc>
      </w:tr>
      <w:tr w:rsidR="005578BC" w:rsidRPr="001530FD" w14:paraId="35D8F8A3" w14:textId="77777777" w:rsidTr="0010386E">
        <w:trPr>
          <w:trHeight w:val="541"/>
        </w:trPr>
        <w:tc>
          <w:tcPr>
            <w:tcW w:w="709" w:type="dxa"/>
            <w:vAlign w:val="center"/>
          </w:tcPr>
          <w:p w14:paraId="6F5EB30C" w14:textId="77777777" w:rsidR="005578BC" w:rsidRPr="00813407" w:rsidRDefault="005578BC" w:rsidP="0010386E">
            <w:pPr>
              <w:spacing w:after="0" w:line="240" w:lineRule="auto"/>
              <w:ind w:left="0" w:right="0" w:firstLine="0"/>
              <w:contextualSpacing/>
              <w:jc w:val="center"/>
              <w:rPr>
                <w:rFonts w:eastAsia="Arial Unicode MS"/>
                <w:color w:val="auto"/>
                <w:sz w:val="22"/>
              </w:rPr>
            </w:pPr>
            <w:r w:rsidRPr="00813407">
              <w:rPr>
                <w:rFonts w:eastAsia="Arial Unicode MS"/>
                <w:color w:val="auto"/>
                <w:sz w:val="22"/>
              </w:rPr>
              <w:t>1</w:t>
            </w:r>
          </w:p>
        </w:tc>
        <w:tc>
          <w:tcPr>
            <w:tcW w:w="5958" w:type="dxa"/>
            <w:vAlign w:val="center"/>
          </w:tcPr>
          <w:p w14:paraId="1F07C900" w14:textId="77777777" w:rsidR="005578BC" w:rsidRPr="00813407" w:rsidRDefault="005578BC" w:rsidP="0010386E">
            <w:pPr>
              <w:spacing w:after="0" w:line="240" w:lineRule="auto"/>
              <w:ind w:left="0" w:right="0" w:firstLine="0"/>
              <w:contextualSpacing/>
              <w:jc w:val="center"/>
              <w:rPr>
                <w:rFonts w:eastAsia="Arial Unicode MS"/>
                <w:i/>
                <w:color w:val="auto"/>
                <w:sz w:val="22"/>
              </w:rPr>
            </w:pPr>
            <w:r w:rsidRPr="00813407">
              <w:rPr>
                <w:rFonts w:eastAsia="Arial Unicode MS"/>
                <w:i/>
                <w:color w:val="auto"/>
                <w:sz w:val="22"/>
              </w:rPr>
              <w:t xml:space="preserve">Posiada maksymalną moc netto silnika </w:t>
            </w:r>
          </w:p>
          <w:p w14:paraId="08B6BF5F" w14:textId="49F650AB" w:rsidR="005578BC" w:rsidRDefault="005578BC" w:rsidP="0010386E">
            <w:pPr>
              <w:spacing w:after="0" w:line="240" w:lineRule="auto"/>
              <w:ind w:left="0" w:right="0" w:firstLine="0"/>
              <w:contextualSpacing/>
              <w:jc w:val="center"/>
              <w:rPr>
                <w:rFonts w:eastAsia="Arial Unicode MS"/>
                <w:color w:val="auto"/>
                <w:sz w:val="22"/>
              </w:rPr>
            </w:pPr>
            <w:r w:rsidRPr="00813407">
              <w:rPr>
                <w:rFonts w:eastAsia="Arial Unicode MS"/>
                <w:color w:val="auto"/>
                <w:sz w:val="22"/>
              </w:rPr>
              <w:t xml:space="preserve">zgodnie ze świadectwem zgodności WE </w:t>
            </w:r>
            <w:r w:rsidRPr="00E73EF4">
              <w:rPr>
                <w:rFonts w:eastAsia="Arial Unicode MS"/>
                <w:color w:val="auto"/>
                <w:sz w:val="22"/>
              </w:rPr>
              <w:t>pojazdu</w:t>
            </w:r>
            <w:r w:rsidR="00E73EF4" w:rsidRPr="00E73EF4">
              <w:rPr>
                <w:rFonts w:eastAsia="Arial Unicode MS"/>
                <w:color w:val="auto"/>
                <w:sz w:val="22"/>
              </w:rPr>
              <w:t xml:space="preserve"> bazowego</w:t>
            </w:r>
          </w:p>
          <w:p w14:paraId="65D86618" w14:textId="77777777" w:rsidR="005578BC" w:rsidRPr="001530FD" w:rsidRDefault="005578BC" w:rsidP="0010386E">
            <w:pPr>
              <w:spacing w:after="0" w:line="240" w:lineRule="auto"/>
              <w:ind w:left="0" w:right="0" w:firstLine="0"/>
              <w:contextualSpacing/>
              <w:jc w:val="center"/>
              <w:rPr>
                <w:rFonts w:eastAsia="Arial Unicode MS"/>
                <w:b/>
                <w:color w:val="auto"/>
                <w:sz w:val="22"/>
              </w:rPr>
            </w:pPr>
          </w:p>
        </w:tc>
        <w:tc>
          <w:tcPr>
            <w:tcW w:w="1838" w:type="dxa"/>
            <w:vAlign w:val="center"/>
          </w:tcPr>
          <w:p w14:paraId="39D1849B" w14:textId="77777777" w:rsidR="005578BC" w:rsidRPr="001530FD" w:rsidRDefault="005578BC" w:rsidP="0010386E">
            <w:pPr>
              <w:spacing w:after="0" w:line="240" w:lineRule="auto"/>
              <w:ind w:left="0" w:right="0" w:firstLine="0"/>
              <w:contextualSpacing/>
              <w:jc w:val="center"/>
              <w:rPr>
                <w:rFonts w:eastAsia="Arial Unicode MS"/>
                <w:b/>
                <w:color w:val="auto"/>
                <w:sz w:val="22"/>
              </w:rPr>
            </w:pPr>
          </w:p>
        </w:tc>
      </w:tr>
      <w:tr w:rsidR="005578BC" w:rsidRPr="001530FD" w14:paraId="30E0BDE0" w14:textId="77777777" w:rsidTr="0010386E">
        <w:tc>
          <w:tcPr>
            <w:tcW w:w="709" w:type="dxa"/>
          </w:tcPr>
          <w:p w14:paraId="5FC7663F" w14:textId="77777777" w:rsidR="005578BC" w:rsidRPr="001530FD" w:rsidRDefault="005578BC" w:rsidP="0010386E">
            <w:pPr>
              <w:spacing w:after="0" w:line="240" w:lineRule="auto"/>
              <w:ind w:left="0" w:right="0" w:firstLine="0"/>
              <w:contextualSpacing/>
              <w:jc w:val="center"/>
              <w:rPr>
                <w:rFonts w:eastAsia="Arial Unicode MS"/>
                <w:color w:val="auto"/>
                <w:sz w:val="22"/>
              </w:rPr>
            </w:pPr>
            <w:r w:rsidRPr="001530FD">
              <w:rPr>
                <w:rFonts w:eastAsia="Arial Unicode MS"/>
                <w:color w:val="auto"/>
                <w:sz w:val="22"/>
              </w:rPr>
              <w:t>2</w:t>
            </w:r>
          </w:p>
        </w:tc>
        <w:tc>
          <w:tcPr>
            <w:tcW w:w="5958" w:type="dxa"/>
          </w:tcPr>
          <w:p w14:paraId="7FAA6157" w14:textId="77777777" w:rsidR="005578BC" w:rsidRPr="001530FD" w:rsidRDefault="005578BC" w:rsidP="0010386E">
            <w:pPr>
              <w:spacing w:after="0" w:line="240" w:lineRule="auto"/>
              <w:ind w:left="0" w:right="0" w:firstLine="0"/>
              <w:contextualSpacing/>
              <w:jc w:val="center"/>
              <w:rPr>
                <w:rFonts w:eastAsia="Arial Unicode MS"/>
                <w:i/>
                <w:color w:val="auto"/>
                <w:sz w:val="22"/>
              </w:rPr>
            </w:pPr>
            <w:r w:rsidRPr="001530FD">
              <w:rPr>
                <w:rFonts w:eastAsia="Arial Unicode MS"/>
                <w:color w:val="auto"/>
                <w:sz w:val="22"/>
              </w:rPr>
              <w:t xml:space="preserve">Posiada </w:t>
            </w:r>
            <w:r>
              <w:rPr>
                <w:rFonts w:eastAsia="Arial Unicode MS"/>
                <w:i/>
                <w:color w:val="auto"/>
                <w:sz w:val="22"/>
              </w:rPr>
              <w:t>pojemność skokową silnika w cm</w:t>
            </w:r>
            <w:r>
              <w:rPr>
                <w:rFonts w:eastAsia="Arial Unicode MS"/>
                <w:i/>
                <w:color w:val="auto"/>
                <w:sz w:val="22"/>
                <w:vertAlign w:val="superscript"/>
              </w:rPr>
              <w:t>3</w:t>
            </w:r>
            <w:r w:rsidRPr="001530FD">
              <w:rPr>
                <w:rFonts w:eastAsia="Arial Unicode MS"/>
                <w:i/>
                <w:color w:val="auto"/>
                <w:sz w:val="22"/>
              </w:rPr>
              <w:t xml:space="preserve">  -</w:t>
            </w:r>
          </w:p>
          <w:p w14:paraId="46653A5F" w14:textId="2C239FC1" w:rsidR="005578BC" w:rsidRDefault="005578BC" w:rsidP="0010386E">
            <w:pPr>
              <w:spacing w:after="0" w:line="240" w:lineRule="auto"/>
              <w:ind w:left="0" w:right="0" w:firstLine="0"/>
              <w:contextualSpacing/>
              <w:jc w:val="center"/>
              <w:rPr>
                <w:rFonts w:eastAsia="Arial Unicode MS"/>
                <w:color w:val="auto"/>
                <w:sz w:val="22"/>
              </w:rPr>
            </w:pPr>
            <w:r w:rsidRPr="001530FD">
              <w:rPr>
                <w:rFonts w:eastAsia="Arial Unicode MS"/>
                <w:color w:val="auto"/>
                <w:sz w:val="22"/>
              </w:rPr>
              <w:t>zgodnie ze świadectwem zgodności WE</w:t>
            </w:r>
            <w:r w:rsidRPr="00B52407">
              <w:rPr>
                <w:rFonts w:eastAsia="Arial Unicode MS"/>
                <w:color w:val="FF0000"/>
                <w:sz w:val="22"/>
              </w:rPr>
              <w:t xml:space="preserve"> </w:t>
            </w:r>
            <w:r w:rsidRPr="00E73EF4">
              <w:rPr>
                <w:rFonts w:eastAsia="Arial Unicode MS"/>
                <w:color w:val="auto"/>
                <w:sz w:val="22"/>
              </w:rPr>
              <w:t xml:space="preserve">pojazdu </w:t>
            </w:r>
            <w:r w:rsidR="00E73EF4" w:rsidRPr="00E73EF4">
              <w:rPr>
                <w:rFonts w:eastAsia="Arial Unicode MS"/>
                <w:color w:val="auto"/>
                <w:sz w:val="22"/>
              </w:rPr>
              <w:t>bazowego</w:t>
            </w:r>
          </w:p>
          <w:p w14:paraId="347D1A6A" w14:textId="77777777" w:rsidR="005578BC" w:rsidRPr="001530FD" w:rsidRDefault="005578BC" w:rsidP="0010386E">
            <w:pPr>
              <w:spacing w:after="0" w:line="240" w:lineRule="auto"/>
              <w:ind w:left="0" w:right="0" w:firstLine="0"/>
              <w:contextualSpacing/>
              <w:jc w:val="center"/>
              <w:rPr>
                <w:rFonts w:eastAsia="Arial Unicode MS"/>
                <w:b/>
                <w:color w:val="auto"/>
                <w:sz w:val="22"/>
              </w:rPr>
            </w:pPr>
          </w:p>
        </w:tc>
        <w:tc>
          <w:tcPr>
            <w:tcW w:w="1838" w:type="dxa"/>
          </w:tcPr>
          <w:p w14:paraId="3E6B2E6C" w14:textId="77777777" w:rsidR="005578BC" w:rsidRPr="001530FD" w:rsidRDefault="005578BC" w:rsidP="0010386E">
            <w:pPr>
              <w:spacing w:after="0" w:line="240" w:lineRule="auto"/>
              <w:ind w:left="0" w:right="0" w:firstLine="0"/>
              <w:contextualSpacing/>
              <w:jc w:val="center"/>
              <w:rPr>
                <w:rFonts w:eastAsia="Arial Unicode MS"/>
                <w:b/>
                <w:color w:val="auto"/>
                <w:sz w:val="22"/>
              </w:rPr>
            </w:pPr>
          </w:p>
        </w:tc>
      </w:tr>
      <w:tr w:rsidR="005578BC" w:rsidRPr="001530FD" w14:paraId="55449F17" w14:textId="77777777" w:rsidTr="0010386E">
        <w:tc>
          <w:tcPr>
            <w:tcW w:w="709" w:type="dxa"/>
          </w:tcPr>
          <w:p w14:paraId="38E10FA5" w14:textId="77777777" w:rsidR="005578BC" w:rsidRPr="001530FD" w:rsidRDefault="005578BC" w:rsidP="0010386E">
            <w:pPr>
              <w:spacing w:after="0" w:line="240" w:lineRule="auto"/>
              <w:ind w:left="0" w:right="0" w:firstLine="0"/>
              <w:contextualSpacing/>
              <w:jc w:val="center"/>
              <w:rPr>
                <w:rFonts w:eastAsia="Arial Unicode MS"/>
                <w:color w:val="auto"/>
                <w:sz w:val="22"/>
              </w:rPr>
            </w:pPr>
            <w:r>
              <w:rPr>
                <w:rFonts w:eastAsia="Arial Unicode MS"/>
                <w:color w:val="auto"/>
                <w:sz w:val="22"/>
              </w:rPr>
              <w:t>3</w:t>
            </w:r>
          </w:p>
        </w:tc>
        <w:tc>
          <w:tcPr>
            <w:tcW w:w="5958" w:type="dxa"/>
          </w:tcPr>
          <w:p w14:paraId="2D21FB8B" w14:textId="176F992B" w:rsidR="005578BC" w:rsidRPr="00E73EF4" w:rsidRDefault="004E16AB" w:rsidP="0010386E">
            <w:pPr>
              <w:spacing w:after="0" w:line="240" w:lineRule="auto"/>
              <w:ind w:left="0" w:right="0" w:firstLine="0"/>
              <w:contextualSpacing/>
              <w:jc w:val="center"/>
              <w:rPr>
                <w:rFonts w:eastAsia="Arial Unicode MS"/>
                <w:color w:val="auto"/>
                <w:sz w:val="22"/>
              </w:rPr>
            </w:pPr>
            <w:r>
              <w:rPr>
                <w:rFonts w:eastAsia="Arial Unicode MS"/>
                <w:color w:val="auto"/>
                <w:sz w:val="22"/>
              </w:rPr>
              <w:t xml:space="preserve">Posiada </w:t>
            </w:r>
            <w:r w:rsidRPr="00E73EF4">
              <w:rPr>
                <w:rFonts w:eastAsia="Arial Unicode MS"/>
                <w:color w:val="auto"/>
                <w:sz w:val="22"/>
              </w:rPr>
              <w:t>skrzynię biegów</w:t>
            </w:r>
          </w:p>
          <w:p w14:paraId="0BBBCBBB" w14:textId="09AA41FC" w:rsidR="005578BC" w:rsidRPr="00E73EF4" w:rsidRDefault="005578BC" w:rsidP="00E73EF4">
            <w:pPr>
              <w:spacing w:after="0" w:line="240" w:lineRule="auto"/>
              <w:ind w:left="0" w:right="0" w:firstLine="0"/>
              <w:contextualSpacing/>
              <w:jc w:val="center"/>
              <w:rPr>
                <w:rFonts w:eastAsia="Arial Unicode MS"/>
                <w:color w:val="FF0000"/>
                <w:sz w:val="22"/>
              </w:rPr>
            </w:pPr>
            <w:r w:rsidRPr="00E73EF4">
              <w:rPr>
                <w:rFonts w:eastAsia="Arial Unicode MS"/>
                <w:color w:val="auto"/>
                <w:sz w:val="22"/>
              </w:rPr>
              <w:t>(wpisać właściwą: automatyczna lub zautomatyzowana/manualna)</w:t>
            </w:r>
            <w:r w:rsidR="00E73EF4" w:rsidRPr="00E73EF4">
              <w:rPr>
                <w:rFonts w:eastAsia="Arial Unicode MS"/>
                <w:color w:val="auto"/>
                <w:sz w:val="22"/>
              </w:rPr>
              <w:t xml:space="preserve"> zgodnie ze świadectwem zgodności WE pojazdu bazowego</w:t>
            </w:r>
          </w:p>
        </w:tc>
        <w:tc>
          <w:tcPr>
            <w:tcW w:w="1838" w:type="dxa"/>
          </w:tcPr>
          <w:p w14:paraId="3E837C4E" w14:textId="77777777" w:rsidR="005578BC" w:rsidRPr="001530FD" w:rsidRDefault="005578BC" w:rsidP="0010386E">
            <w:pPr>
              <w:spacing w:after="0" w:line="240" w:lineRule="auto"/>
              <w:ind w:left="0" w:right="0" w:firstLine="0"/>
              <w:contextualSpacing/>
              <w:jc w:val="center"/>
              <w:rPr>
                <w:rFonts w:eastAsia="Arial Unicode MS"/>
                <w:b/>
                <w:color w:val="auto"/>
                <w:sz w:val="22"/>
              </w:rPr>
            </w:pPr>
          </w:p>
        </w:tc>
      </w:tr>
      <w:tr w:rsidR="005578BC" w:rsidRPr="001530FD" w14:paraId="53432288" w14:textId="77777777" w:rsidTr="0010386E">
        <w:tc>
          <w:tcPr>
            <w:tcW w:w="709" w:type="dxa"/>
          </w:tcPr>
          <w:p w14:paraId="44981EA1" w14:textId="77777777" w:rsidR="005578BC" w:rsidRPr="001530FD" w:rsidRDefault="005578BC" w:rsidP="0010386E">
            <w:pPr>
              <w:spacing w:after="0" w:line="240" w:lineRule="auto"/>
              <w:ind w:left="0" w:right="0" w:firstLine="0"/>
              <w:contextualSpacing/>
              <w:jc w:val="center"/>
              <w:rPr>
                <w:rFonts w:eastAsia="Calibri"/>
                <w:color w:val="auto"/>
                <w:sz w:val="22"/>
              </w:rPr>
            </w:pPr>
            <w:r>
              <w:rPr>
                <w:rFonts w:eastAsia="Calibri"/>
                <w:color w:val="auto"/>
                <w:sz w:val="22"/>
              </w:rPr>
              <w:t>4</w:t>
            </w:r>
          </w:p>
        </w:tc>
        <w:tc>
          <w:tcPr>
            <w:tcW w:w="5958" w:type="dxa"/>
          </w:tcPr>
          <w:p w14:paraId="1ADBE833" w14:textId="0C578340" w:rsidR="005578BC" w:rsidRDefault="005578BC" w:rsidP="0010386E">
            <w:pPr>
              <w:spacing w:after="0" w:line="240" w:lineRule="auto"/>
              <w:ind w:left="0" w:right="0" w:firstLine="0"/>
              <w:contextualSpacing/>
              <w:jc w:val="center"/>
              <w:rPr>
                <w:rFonts w:eastAsia="Arial Unicode MS"/>
                <w:color w:val="auto"/>
                <w:sz w:val="22"/>
              </w:rPr>
            </w:pPr>
            <w:r>
              <w:rPr>
                <w:rFonts w:eastAsia="Arial Unicode MS"/>
                <w:color w:val="auto"/>
                <w:sz w:val="22"/>
              </w:rPr>
              <w:t>Posiada zużycie energii rozumiane jako zużycie paliwa w cyklu mieszanym</w:t>
            </w:r>
            <w:r w:rsidR="004E16AB">
              <w:rPr>
                <w:rFonts w:eastAsia="Arial Unicode MS"/>
                <w:color w:val="auto"/>
                <w:sz w:val="22"/>
              </w:rPr>
              <w:t xml:space="preserve"> w l/100 km</w:t>
            </w:r>
            <w:r w:rsidR="001F2DD8">
              <w:rPr>
                <w:rFonts w:eastAsia="Arial Unicode MS"/>
                <w:color w:val="auto"/>
                <w:sz w:val="22"/>
              </w:rPr>
              <w:t xml:space="preserve">, </w:t>
            </w:r>
            <w:r w:rsidR="001F2DD8" w:rsidRPr="00983D89">
              <w:rPr>
                <w:rFonts w:eastAsia="Arial Unicode MS"/>
                <w:color w:val="auto"/>
                <w:sz w:val="22"/>
              </w:rPr>
              <w:t>określane za pomocą jednolitej na całym świecie procedury testowej WLTP</w:t>
            </w:r>
          </w:p>
          <w:p w14:paraId="01679A9D" w14:textId="4D98DFDC" w:rsidR="005578BC" w:rsidRPr="001530FD" w:rsidRDefault="005578BC" w:rsidP="0010386E">
            <w:pPr>
              <w:spacing w:after="0" w:line="240" w:lineRule="auto"/>
              <w:ind w:left="0" w:right="0" w:firstLine="0"/>
              <w:contextualSpacing/>
              <w:jc w:val="center"/>
              <w:rPr>
                <w:rFonts w:eastAsia="Arial Unicode MS"/>
                <w:color w:val="auto"/>
                <w:sz w:val="22"/>
              </w:rPr>
            </w:pPr>
            <w:r w:rsidRPr="00813407">
              <w:rPr>
                <w:rFonts w:eastAsia="Arial Unicode MS"/>
                <w:color w:val="auto"/>
                <w:sz w:val="22"/>
              </w:rPr>
              <w:t>zgodnie ze świadectwem zgodności WE pojazdu</w:t>
            </w:r>
            <w:r w:rsidR="00E73EF4">
              <w:rPr>
                <w:rFonts w:eastAsia="Arial Unicode MS"/>
                <w:color w:val="auto"/>
                <w:sz w:val="22"/>
              </w:rPr>
              <w:t xml:space="preserve"> bazowego</w:t>
            </w:r>
          </w:p>
        </w:tc>
        <w:tc>
          <w:tcPr>
            <w:tcW w:w="1838" w:type="dxa"/>
          </w:tcPr>
          <w:p w14:paraId="7EA32158" w14:textId="77777777" w:rsidR="005578BC" w:rsidRPr="001530FD" w:rsidRDefault="005578BC" w:rsidP="0010386E">
            <w:pPr>
              <w:spacing w:after="0" w:line="240" w:lineRule="auto"/>
              <w:ind w:left="0" w:right="0" w:firstLine="0"/>
              <w:contextualSpacing/>
              <w:jc w:val="center"/>
              <w:rPr>
                <w:rFonts w:eastAsia="Arial Unicode MS"/>
                <w:b/>
                <w:color w:val="auto"/>
                <w:sz w:val="22"/>
              </w:rPr>
            </w:pPr>
          </w:p>
        </w:tc>
      </w:tr>
    </w:tbl>
    <w:p w14:paraId="5190A0A2" w14:textId="77777777" w:rsidR="005578BC" w:rsidRPr="001530FD" w:rsidRDefault="005578BC" w:rsidP="005578BC">
      <w:pPr>
        <w:spacing w:after="0" w:line="240" w:lineRule="auto"/>
        <w:ind w:left="0" w:right="0" w:firstLine="0"/>
        <w:contextualSpacing/>
        <w:rPr>
          <w:rFonts w:eastAsia="Arial Unicode MS"/>
          <w:b/>
          <w:color w:val="auto"/>
          <w:sz w:val="16"/>
          <w:szCs w:val="16"/>
        </w:rPr>
      </w:pPr>
    </w:p>
    <w:p w14:paraId="346F4FE7" w14:textId="77777777" w:rsidR="005578BC" w:rsidRPr="001530FD" w:rsidRDefault="005578BC" w:rsidP="005578BC">
      <w:pPr>
        <w:spacing w:after="0" w:line="240" w:lineRule="auto"/>
        <w:ind w:left="0" w:right="0" w:firstLine="0"/>
        <w:contextualSpacing/>
        <w:rPr>
          <w:color w:val="auto"/>
          <w:sz w:val="8"/>
          <w:szCs w:val="8"/>
        </w:rPr>
      </w:pPr>
    </w:p>
    <w:p w14:paraId="197F5976" w14:textId="6A07DB38" w:rsidR="0066064B" w:rsidRDefault="0066064B" w:rsidP="0066064B">
      <w:pPr>
        <w:tabs>
          <w:tab w:val="num" w:pos="142"/>
        </w:tabs>
        <w:spacing w:after="0" w:line="240" w:lineRule="auto"/>
        <w:ind w:left="0" w:right="0" w:firstLine="0"/>
        <w:rPr>
          <w:rFonts w:eastAsia="Arial Unicode MS"/>
          <w:color w:val="auto"/>
          <w:sz w:val="22"/>
        </w:rPr>
      </w:pPr>
    </w:p>
    <w:p w14:paraId="4ED5FCA7" w14:textId="3BD4F3C0" w:rsidR="005578BC" w:rsidRPr="001530FD" w:rsidRDefault="00A52A41" w:rsidP="00161C1C">
      <w:pPr>
        <w:tabs>
          <w:tab w:val="num" w:pos="142"/>
        </w:tabs>
        <w:spacing w:after="0" w:line="240" w:lineRule="auto"/>
        <w:ind w:left="1980" w:right="0" w:hanging="2689"/>
        <w:jc w:val="center"/>
        <w:rPr>
          <w:rFonts w:eastAsia="Arial Unicode MS"/>
          <w:color w:val="auto"/>
          <w:sz w:val="22"/>
        </w:rPr>
      </w:pPr>
      <w:r>
        <w:rPr>
          <w:rFonts w:eastAsia="Arial Unicode MS"/>
          <w:color w:val="auto"/>
          <w:sz w:val="22"/>
        </w:rPr>
        <w:t>3</w:t>
      </w:r>
      <w:r w:rsidR="000A3BE1">
        <w:rPr>
          <w:rFonts w:eastAsia="Arial Unicode MS"/>
          <w:color w:val="auto"/>
          <w:sz w:val="22"/>
        </w:rPr>
        <w:t xml:space="preserve">. </w:t>
      </w:r>
      <w:r w:rsidR="005578BC" w:rsidRPr="000A3BE1">
        <w:rPr>
          <w:rFonts w:eastAsia="Arial Unicode MS"/>
          <w:color w:val="auto"/>
          <w:sz w:val="22"/>
        </w:rPr>
        <w:t>Oświadczam, że dostarczony przeze mnie pojazd będzie objęty następującym okresem gwarancji:</w:t>
      </w:r>
    </w:p>
    <w:p w14:paraId="024A6039" w14:textId="77777777" w:rsidR="005578BC" w:rsidRPr="005346F7" w:rsidRDefault="005578BC" w:rsidP="0043222E">
      <w:pPr>
        <w:numPr>
          <w:ilvl w:val="0"/>
          <w:numId w:val="54"/>
        </w:numPr>
        <w:spacing w:after="0" w:line="240" w:lineRule="auto"/>
        <w:ind w:right="0"/>
        <w:rPr>
          <w:rFonts w:eastAsia="Calibri"/>
          <w:iCs/>
          <w:color w:val="auto"/>
          <w:sz w:val="22"/>
          <w:lang w:eastAsia="en-US"/>
        </w:rPr>
      </w:pPr>
      <w:r w:rsidRPr="005346F7">
        <w:rPr>
          <w:rFonts w:eastAsia="Calibri"/>
          <w:iCs/>
          <w:color w:val="auto"/>
          <w:sz w:val="22"/>
          <w:lang w:eastAsia="en-US"/>
        </w:rPr>
        <w:t>min. 24 miesiące bez limitu kilometrów lub min. 36 miesięcy z limitem 100 000 km przebiegu - gwarancja na podzespoły mechaniczne, elektryczne i elektroniczne pojazdu, na którym wykonano zabudowę,</w:t>
      </w:r>
    </w:p>
    <w:p w14:paraId="7A5A1E1B" w14:textId="77777777" w:rsidR="005578BC" w:rsidRPr="005346F7" w:rsidRDefault="005578BC" w:rsidP="0043222E">
      <w:pPr>
        <w:numPr>
          <w:ilvl w:val="0"/>
          <w:numId w:val="54"/>
        </w:numPr>
        <w:spacing w:after="0" w:line="240" w:lineRule="auto"/>
        <w:ind w:right="0"/>
        <w:rPr>
          <w:rFonts w:eastAsia="Calibri"/>
          <w:iCs/>
          <w:color w:val="auto"/>
          <w:sz w:val="22"/>
          <w:lang w:eastAsia="en-US"/>
        </w:rPr>
      </w:pPr>
      <w:r w:rsidRPr="005346F7">
        <w:rPr>
          <w:rFonts w:eastAsia="Calibri"/>
          <w:iCs/>
          <w:color w:val="auto"/>
          <w:sz w:val="22"/>
          <w:lang w:eastAsia="en-US"/>
        </w:rPr>
        <w:t>……. (min. 24 miesiące) - gwarancja na powłokę lakierniczą,</w:t>
      </w:r>
    </w:p>
    <w:p w14:paraId="6E41E2E0" w14:textId="77777777" w:rsidR="005578BC" w:rsidRPr="005346F7" w:rsidRDefault="005578BC" w:rsidP="0043222E">
      <w:pPr>
        <w:numPr>
          <w:ilvl w:val="0"/>
          <w:numId w:val="54"/>
        </w:numPr>
        <w:spacing w:after="0" w:line="240" w:lineRule="auto"/>
        <w:ind w:right="0"/>
        <w:rPr>
          <w:rFonts w:eastAsia="Calibri"/>
          <w:iCs/>
          <w:color w:val="auto"/>
          <w:sz w:val="22"/>
          <w:lang w:eastAsia="en-US"/>
        </w:rPr>
      </w:pPr>
      <w:r w:rsidRPr="005346F7">
        <w:rPr>
          <w:rFonts w:eastAsia="Calibri"/>
          <w:iCs/>
          <w:color w:val="auto"/>
          <w:sz w:val="22"/>
          <w:lang w:eastAsia="en-US"/>
        </w:rPr>
        <w:t>……. (min. 36 miesięcy) - gwarancja na perforację elementów nadwozia,</w:t>
      </w:r>
    </w:p>
    <w:p w14:paraId="70A99FE3" w14:textId="77777777" w:rsidR="005578BC" w:rsidRPr="005346F7" w:rsidRDefault="005578BC" w:rsidP="0043222E">
      <w:pPr>
        <w:numPr>
          <w:ilvl w:val="0"/>
          <w:numId w:val="54"/>
        </w:numPr>
        <w:spacing w:after="0" w:line="240" w:lineRule="auto"/>
        <w:ind w:right="0"/>
        <w:rPr>
          <w:rFonts w:eastAsia="Calibri"/>
          <w:iCs/>
          <w:color w:val="auto"/>
          <w:sz w:val="22"/>
          <w:lang w:eastAsia="en-US"/>
        </w:rPr>
      </w:pPr>
      <w:r w:rsidRPr="005346F7">
        <w:rPr>
          <w:rFonts w:eastAsia="Calibri"/>
          <w:iCs/>
          <w:color w:val="auto"/>
          <w:sz w:val="22"/>
          <w:lang w:eastAsia="en-US"/>
        </w:rPr>
        <w:t>……. (min. 24 miesięcy) - gwarancja na całość zabudowy i wyposażenia pojazdu,</w:t>
      </w:r>
    </w:p>
    <w:p w14:paraId="3667B2B0" w14:textId="77777777" w:rsidR="005578BC" w:rsidRPr="005346F7" w:rsidRDefault="005578BC" w:rsidP="0043222E">
      <w:pPr>
        <w:numPr>
          <w:ilvl w:val="0"/>
          <w:numId w:val="54"/>
        </w:numPr>
        <w:spacing w:after="0" w:line="240" w:lineRule="auto"/>
        <w:ind w:right="0"/>
        <w:rPr>
          <w:rFonts w:eastAsia="Calibri"/>
          <w:iCs/>
          <w:color w:val="auto"/>
          <w:sz w:val="22"/>
          <w:lang w:eastAsia="en-US"/>
        </w:rPr>
      </w:pPr>
      <w:r w:rsidRPr="005346F7">
        <w:rPr>
          <w:rFonts w:eastAsia="Calibri"/>
          <w:iCs/>
          <w:color w:val="auto"/>
          <w:sz w:val="22"/>
          <w:lang w:eastAsia="en-US"/>
        </w:rPr>
        <w:t>……. (min. 60 miesięcy) – gwarancja na oznakowanie pojazdu,</w:t>
      </w:r>
    </w:p>
    <w:p w14:paraId="433EE114" w14:textId="77777777" w:rsidR="005578BC" w:rsidRPr="005346F7" w:rsidRDefault="005578BC" w:rsidP="0043222E">
      <w:pPr>
        <w:numPr>
          <w:ilvl w:val="0"/>
          <w:numId w:val="54"/>
        </w:numPr>
        <w:spacing w:after="0" w:line="240" w:lineRule="auto"/>
        <w:ind w:right="0"/>
        <w:rPr>
          <w:rFonts w:eastAsia="Calibri"/>
          <w:iCs/>
          <w:color w:val="auto"/>
          <w:sz w:val="22"/>
          <w:lang w:eastAsia="en-US"/>
        </w:rPr>
      </w:pPr>
      <w:r w:rsidRPr="005346F7">
        <w:rPr>
          <w:rFonts w:eastAsia="Calibri"/>
          <w:iCs/>
          <w:color w:val="auto"/>
          <w:sz w:val="22"/>
          <w:lang w:eastAsia="en-US"/>
        </w:rPr>
        <w:t>……. (min. 60 miesięcy) – gwarancja na instalację i urządzenia uprzywilejowania pojazdu,</w:t>
      </w:r>
    </w:p>
    <w:p w14:paraId="5E4D9F9E" w14:textId="77777777" w:rsidR="005578BC" w:rsidRPr="005346F7" w:rsidRDefault="005578BC" w:rsidP="0043222E">
      <w:pPr>
        <w:numPr>
          <w:ilvl w:val="0"/>
          <w:numId w:val="54"/>
        </w:numPr>
        <w:spacing w:after="0" w:line="240" w:lineRule="auto"/>
        <w:ind w:right="0"/>
        <w:rPr>
          <w:rFonts w:eastAsia="Calibri"/>
          <w:iCs/>
          <w:color w:val="auto"/>
          <w:sz w:val="22"/>
          <w:lang w:eastAsia="en-US"/>
        </w:rPr>
      </w:pPr>
      <w:r w:rsidRPr="005346F7">
        <w:rPr>
          <w:rFonts w:eastAsia="Calibri"/>
          <w:iCs/>
          <w:color w:val="auto"/>
          <w:sz w:val="22"/>
          <w:lang w:eastAsia="en-US"/>
        </w:rPr>
        <w:t>……. (min. 36 miesięcy) – gwarancja na instalację i urządzenia łączności,</w:t>
      </w:r>
    </w:p>
    <w:p w14:paraId="62F16B0E" w14:textId="77777777" w:rsidR="005578BC" w:rsidRPr="005346F7" w:rsidRDefault="005578BC" w:rsidP="0066064B">
      <w:pPr>
        <w:spacing w:after="0" w:line="240" w:lineRule="auto"/>
        <w:ind w:left="0" w:right="0" w:firstLine="1276"/>
        <w:rPr>
          <w:rFonts w:eastAsia="Calibri"/>
          <w:iCs/>
          <w:color w:val="auto"/>
          <w:sz w:val="22"/>
          <w:lang w:eastAsia="en-US"/>
        </w:rPr>
      </w:pPr>
      <w:r w:rsidRPr="005346F7">
        <w:rPr>
          <w:rFonts w:eastAsia="Calibri"/>
          <w:iCs/>
          <w:color w:val="auto"/>
          <w:sz w:val="22"/>
          <w:lang w:eastAsia="en-US"/>
        </w:rPr>
        <w:t>licząc od daty odbioru pojazdu przez Zamawiającego.</w:t>
      </w:r>
    </w:p>
    <w:p w14:paraId="62A4DF2F" w14:textId="77777777" w:rsidR="005578BC" w:rsidRPr="001530FD" w:rsidRDefault="005578BC" w:rsidP="005578BC">
      <w:pPr>
        <w:spacing w:after="0" w:line="240" w:lineRule="auto"/>
        <w:ind w:left="0" w:right="0" w:firstLine="0"/>
        <w:rPr>
          <w:rFonts w:eastAsia="Arial Unicode MS"/>
          <w:color w:val="auto"/>
          <w:sz w:val="12"/>
          <w:szCs w:val="12"/>
        </w:rPr>
      </w:pPr>
    </w:p>
    <w:p w14:paraId="6A130BE0" w14:textId="77777777" w:rsidR="005578BC" w:rsidRPr="001530FD" w:rsidRDefault="005578BC" w:rsidP="005578BC">
      <w:pPr>
        <w:tabs>
          <w:tab w:val="left" w:pos="284"/>
        </w:tabs>
        <w:spacing w:after="120" w:line="240" w:lineRule="auto"/>
        <w:ind w:left="284" w:right="0" w:firstLine="0"/>
        <w:rPr>
          <w:color w:val="auto"/>
          <w:sz w:val="22"/>
        </w:rPr>
      </w:pPr>
      <w:r w:rsidRPr="001530FD">
        <w:rPr>
          <w:b/>
          <w:color w:val="auto"/>
          <w:sz w:val="22"/>
        </w:rPr>
        <w:t>UWAGA:</w:t>
      </w:r>
      <w:r w:rsidRPr="001530FD">
        <w:rPr>
          <w:color w:val="auto"/>
          <w:sz w:val="22"/>
        </w:rPr>
        <w:t xml:space="preserve"> w przypadku niewskazania okresów gwarancji, Zamawiający przyjmie, że Wykonawca oferuje okresy minimalne.</w:t>
      </w:r>
    </w:p>
    <w:p w14:paraId="77BB8F9A" w14:textId="725C077C" w:rsidR="005578BC" w:rsidRPr="000A3BE1" w:rsidRDefault="00A52A41" w:rsidP="000A3BE1">
      <w:pPr>
        <w:tabs>
          <w:tab w:val="num" w:pos="426"/>
          <w:tab w:val="left" w:pos="708"/>
        </w:tabs>
        <w:spacing w:after="120" w:line="240" w:lineRule="auto"/>
        <w:ind w:left="1980" w:right="0" w:hanging="1980"/>
        <w:rPr>
          <w:color w:val="auto"/>
          <w:sz w:val="22"/>
        </w:rPr>
      </w:pPr>
      <w:r>
        <w:rPr>
          <w:color w:val="auto"/>
          <w:sz w:val="22"/>
        </w:rPr>
        <w:t>4</w:t>
      </w:r>
      <w:r w:rsidR="000A3BE1">
        <w:rPr>
          <w:color w:val="auto"/>
          <w:sz w:val="22"/>
        </w:rPr>
        <w:t xml:space="preserve">. </w:t>
      </w:r>
      <w:r w:rsidR="005578BC" w:rsidRPr="000A3BE1">
        <w:rPr>
          <w:color w:val="auto"/>
          <w:sz w:val="22"/>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5578BC" w:rsidRPr="001530FD" w14:paraId="1129B234" w14:textId="77777777" w:rsidTr="0010386E">
        <w:trPr>
          <w:trHeight w:val="486"/>
        </w:trPr>
        <w:tc>
          <w:tcPr>
            <w:tcW w:w="709" w:type="dxa"/>
            <w:shd w:val="clear" w:color="auto" w:fill="auto"/>
          </w:tcPr>
          <w:p w14:paraId="7180F11E" w14:textId="77777777" w:rsidR="005578BC" w:rsidRPr="001530FD" w:rsidRDefault="005578BC" w:rsidP="0010386E">
            <w:pPr>
              <w:tabs>
                <w:tab w:val="left" w:pos="708"/>
              </w:tabs>
              <w:spacing w:after="120" w:line="240" w:lineRule="auto"/>
              <w:ind w:left="0" w:right="0" w:firstLine="0"/>
              <w:jc w:val="center"/>
              <w:rPr>
                <w:b/>
                <w:color w:val="auto"/>
                <w:sz w:val="22"/>
              </w:rPr>
            </w:pPr>
            <w:r w:rsidRPr="001530FD">
              <w:rPr>
                <w:b/>
                <w:color w:val="auto"/>
                <w:sz w:val="22"/>
              </w:rPr>
              <w:t>Lp.</w:t>
            </w:r>
          </w:p>
        </w:tc>
        <w:tc>
          <w:tcPr>
            <w:tcW w:w="3260" w:type="dxa"/>
            <w:shd w:val="clear" w:color="auto" w:fill="auto"/>
          </w:tcPr>
          <w:p w14:paraId="7AAEF492" w14:textId="77777777" w:rsidR="005578BC" w:rsidRPr="001530FD" w:rsidRDefault="005578BC" w:rsidP="0010386E">
            <w:pPr>
              <w:tabs>
                <w:tab w:val="left" w:pos="708"/>
              </w:tabs>
              <w:spacing w:after="0" w:line="240" w:lineRule="auto"/>
              <w:ind w:left="0" w:right="0" w:firstLine="0"/>
              <w:jc w:val="center"/>
              <w:rPr>
                <w:b/>
                <w:color w:val="auto"/>
                <w:sz w:val="22"/>
              </w:rPr>
            </w:pPr>
            <w:r w:rsidRPr="001530FD">
              <w:rPr>
                <w:b/>
                <w:color w:val="auto"/>
                <w:sz w:val="22"/>
              </w:rPr>
              <w:t>Nazwa (firma) podwykonawcy</w:t>
            </w:r>
          </w:p>
          <w:p w14:paraId="24E97BCD" w14:textId="77777777" w:rsidR="005578BC" w:rsidRPr="001530FD" w:rsidRDefault="005578BC" w:rsidP="0010386E">
            <w:pPr>
              <w:tabs>
                <w:tab w:val="left" w:pos="708"/>
              </w:tabs>
              <w:spacing w:after="0" w:line="240" w:lineRule="auto"/>
              <w:ind w:left="0" w:right="0" w:firstLine="0"/>
              <w:jc w:val="center"/>
              <w:rPr>
                <w:i/>
                <w:color w:val="auto"/>
                <w:sz w:val="20"/>
                <w:szCs w:val="20"/>
              </w:rPr>
            </w:pPr>
            <w:r w:rsidRPr="001530FD">
              <w:rPr>
                <w:i/>
                <w:color w:val="auto"/>
                <w:sz w:val="20"/>
                <w:szCs w:val="20"/>
              </w:rPr>
              <w:t>(jeżeli są znani)</w:t>
            </w:r>
          </w:p>
        </w:tc>
        <w:tc>
          <w:tcPr>
            <w:tcW w:w="4536" w:type="dxa"/>
            <w:shd w:val="clear" w:color="auto" w:fill="auto"/>
          </w:tcPr>
          <w:p w14:paraId="2C3F3D91" w14:textId="77777777" w:rsidR="005578BC" w:rsidRPr="001530FD" w:rsidRDefault="005578BC" w:rsidP="0010386E">
            <w:pPr>
              <w:tabs>
                <w:tab w:val="left" w:pos="708"/>
              </w:tabs>
              <w:spacing w:after="120" w:line="240" w:lineRule="auto"/>
              <w:ind w:left="0" w:right="0" w:firstLine="0"/>
              <w:jc w:val="center"/>
              <w:rPr>
                <w:b/>
                <w:color w:val="auto"/>
                <w:sz w:val="22"/>
              </w:rPr>
            </w:pPr>
            <w:r w:rsidRPr="001530FD">
              <w:rPr>
                <w:b/>
                <w:color w:val="auto"/>
                <w:sz w:val="22"/>
              </w:rPr>
              <w:t>Zakres części zamówienia</w:t>
            </w:r>
          </w:p>
        </w:tc>
      </w:tr>
      <w:tr w:rsidR="005578BC" w:rsidRPr="001530FD" w14:paraId="58491ABE" w14:textId="77777777" w:rsidTr="0010386E">
        <w:trPr>
          <w:trHeight w:val="746"/>
        </w:trPr>
        <w:tc>
          <w:tcPr>
            <w:tcW w:w="709" w:type="dxa"/>
            <w:shd w:val="clear" w:color="auto" w:fill="auto"/>
          </w:tcPr>
          <w:p w14:paraId="07A63628" w14:textId="77777777" w:rsidR="005578BC" w:rsidRPr="001530FD" w:rsidRDefault="005578BC" w:rsidP="0010386E">
            <w:pPr>
              <w:tabs>
                <w:tab w:val="left" w:pos="708"/>
              </w:tabs>
              <w:spacing w:after="120" w:line="240" w:lineRule="auto"/>
              <w:ind w:left="0" w:right="0" w:firstLine="0"/>
              <w:jc w:val="left"/>
              <w:rPr>
                <w:color w:val="auto"/>
                <w:sz w:val="22"/>
              </w:rPr>
            </w:pPr>
          </w:p>
        </w:tc>
        <w:tc>
          <w:tcPr>
            <w:tcW w:w="3260" w:type="dxa"/>
            <w:shd w:val="clear" w:color="auto" w:fill="auto"/>
          </w:tcPr>
          <w:p w14:paraId="0E785807" w14:textId="77777777" w:rsidR="005578BC" w:rsidRPr="001530FD" w:rsidRDefault="005578BC" w:rsidP="0010386E">
            <w:pPr>
              <w:tabs>
                <w:tab w:val="left" w:pos="708"/>
              </w:tabs>
              <w:spacing w:after="120" w:line="240" w:lineRule="auto"/>
              <w:ind w:left="0" w:right="0" w:firstLine="0"/>
              <w:jc w:val="left"/>
              <w:rPr>
                <w:color w:val="auto"/>
                <w:sz w:val="22"/>
              </w:rPr>
            </w:pPr>
          </w:p>
        </w:tc>
        <w:tc>
          <w:tcPr>
            <w:tcW w:w="4536" w:type="dxa"/>
            <w:shd w:val="clear" w:color="auto" w:fill="auto"/>
          </w:tcPr>
          <w:p w14:paraId="39D5C090" w14:textId="77777777" w:rsidR="005578BC" w:rsidRPr="001530FD" w:rsidRDefault="005578BC" w:rsidP="0010386E">
            <w:pPr>
              <w:tabs>
                <w:tab w:val="left" w:pos="708"/>
              </w:tabs>
              <w:spacing w:after="120" w:line="240" w:lineRule="auto"/>
              <w:ind w:left="0" w:right="0" w:firstLine="0"/>
              <w:jc w:val="left"/>
              <w:rPr>
                <w:color w:val="auto"/>
                <w:sz w:val="22"/>
              </w:rPr>
            </w:pPr>
          </w:p>
        </w:tc>
      </w:tr>
      <w:tr w:rsidR="005578BC" w:rsidRPr="001530FD" w14:paraId="714AC8F7" w14:textId="77777777" w:rsidTr="0010386E">
        <w:trPr>
          <w:trHeight w:val="804"/>
        </w:trPr>
        <w:tc>
          <w:tcPr>
            <w:tcW w:w="709" w:type="dxa"/>
            <w:shd w:val="clear" w:color="auto" w:fill="auto"/>
          </w:tcPr>
          <w:p w14:paraId="0793E157" w14:textId="77777777" w:rsidR="005578BC" w:rsidRPr="001530FD" w:rsidRDefault="005578BC" w:rsidP="0010386E">
            <w:pPr>
              <w:tabs>
                <w:tab w:val="left" w:pos="708"/>
              </w:tabs>
              <w:spacing w:after="120" w:line="240" w:lineRule="auto"/>
              <w:ind w:left="0" w:right="0" w:firstLine="0"/>
              <w:jc w:val="left"/>
              <w:rPr>
                <w:color w:val="auto"/>
                <w:sz w:val="22"/>
              </w:rPr>
            </w:pPr>
          </w:p>
        </w:tc>
        <w:tc>
          <w:tcPr>
            <w:tcW w:w="3260" w:type="dxa"/>
            <w:shd w:val="clear" w:color="auto" w:fill="auto"/>
          </w:tcPr>
          <w:p w14:paraId="4F3872D0" w14:textId="77777777" w:rsidR="005578BC" w:rsidRPr="001530FD" w:rsidRDefault="005578BC" w:rsidP="0010386E">
            <w:pPr>
              <w:tabs>
                <w:tab w:val="left" w:pos="708"/>
              </w:tabs>
              <w:spacing w:after="120" w:line="240" w:lineRule="auto"/>
              <w:ind w:left="0" w:right="0" w:firstLine="0"/>
              <w:jc w:val="left"/>
              <w:rPr>
                <w:color w:val="auto"/>
                <w:sz w:val="22"/>
              </w:rPr>
            </w:pPr>
          </w:p>
        </w:tc>
        <w:tc>
          <w:tcPr>
            <w:tcW w:w="4536" w:type="dxa"/>
            <w:shd w:val="clear" w:color="auto" w:fill="auto"/>
          </w:tcPr>
          <w:p w14:paraId="439975D8" w14:textId="77777777" w:rsidR="005578BC" w:rsidRPr="001530FD" w:rsidRDefault="005578BC" w:rsidP="0010386E">
            <w:pPr>
              <w:tabs>
                <w:tab w:val="left" w:pos="708"/>
              </w:tabs>
              <w:spacing w:after="120" w:line="240" w:lineRule="auto"/>
              <w:ind w:left="0" w:right="0" w:firstLine="0"/>
              <w:jc w:val="left"/>
              <w:rPr>
                <w:color w:val="auto"/>
                <w:sz w:val="22"/>
              </w:rPr>
            </w:pPr>
          </w:p>
        </w:tc>
      </w:tr>
    </w:tbl>
    <w:p w14:paraId="5D0CA257" w14:textId="77777777" w:rsidR="005578BC" w:rsidRPr="001530FD" w:rsidRDefault="005578BC" w:rsidP="005578BC">
      <w:pPr>
        <w:tabs>
          <w:tab w:val="left" w:pos="-1701"/>
        </w:tabs>
        <w:spacing w:after="0" w:line="240" w:lineRule="auto"/>
        <w:ind w:left="0" w:right="0" w:firstLine="0"/>
        <w:rPr>
          <w:rFonts w:eastAsia="Calibri"/>
          <w:color w:val="auto"/>
          <w:sz w:val="22"/>
          <w:lang w:eastAsia="en-US"/>
        </w:rPr>
      </w:pPr>
    </w:p>
    <w:p w14:paraId="48BCD220" w14:textId="4352D08B" w:rsidR="005578BC" w:rsidRPr="000A3BE1" w:rsidRDefault="00A52A41" w:rsidP="000A3BE1">
      <w:pPr>
        <w:tabs>
          <w:tab w:val="left" w:pos="9214"/>
        </w:tabs>
        <w:spacing w:after="0" w:line="240" w:lineRule="auto"/>
        <w:ind w:left="1980" w:right="0" w:hanging="1980"/>
        <w:jc w:val="left"/>
        <w:rPr>
          <w:iCs/>
          <w:color w:val="auto"/>
          <w:sz w:val="22"/>
        </w:rPr>
      </w:pPr>
      <w:r>
        <w:rPr>
          <w:iCs/>
          <w:color w:val="auto"/>
          <w:sz w:val="22"/>
        </w:rPr>
        <w:t>5</w:t>
      </w:r>
      <w:r w:rsidR="000A3BE1">
        <w:rPr>
          <w:iCs/>
          <w:color w:val="auto"/>
          <w:sz w:val="22"/>
        </w:rPr>
        <w:t xml:space="preserve">. </w:t>
      </w:r>
      <w:r w:rsidR="005578BC" w:rsidRPr="000A3BE1">
        <w:rPr>
          <w:iCs/>
          <w:color w:val="auto"/>
          <w:sz w:val="22"/>
        </w:rPr>
        <w:t xml:space="preserve">Oświadczenie Wykonawców </w:t>
      </w:r>
      <w:r w:rsidR="005578BC" w:rsidRPr="000A3BE1">
        <w:rPr>
          <w:iCs/>
          <w:color w:val="auto"/>
          <w:sz w:val="22"/>
          <w:u w:val="single"/>
        </w:rPr>
        <w:t>wspólnie ubiegających się o udzielenie zamówienia</w:t>
      </w:r>
      <w:r w:rsidR="005578BC" w:rsidRPr="000A3BE1">
        <w:rPr>
          <w:iCs/>
          <w:color w:val="auto"/>
          <w:sz w:val="22"/>
        </w:rPr>
        <w:t xml:space="preserve"> (zgodnie </w:t>
      </w:r>
      <w:r w:rsidR="005578BC" w:rsidRPr="000A3BE1">
        <w:rPr>
          <w:iCs/>
          <w:color w:val="auto"/>
          <w:sz w:val="22"/>
        </w:rPr>
        <w:br/>
        <w:t xml:space="preserve">z art. 117 ust. 4 Pzp): </w:t>
      </w:r>
    </w:p>
    <w:p w14:paraId="0ED5EC65" w14:textId="77777777" w:rsidR="005578BC" w:rsidRPr="001530FD" w:rsidRDefault="005578BC" w:rsidP="005578BC">
      <w:pPr>
        <w:tabs>
          <w:tab w:val="left" w:pos="9214"/>
        </w:tabs>
        <w:spacing w:after="0" w:line="240" w:lineRule="auto"/>
        <w:ind w:left="0" w:right="0" w:firstLine="0"/>
        <w:rPr>
          <w:iCs/>
          <w:color w:val="auto"/>
          <w:sz w:val="8"/>
          <w:szCs w:val="8"/>
        </w:rPr>
      </w:pPr>
    </w:p>
    <w:p w14:paraId="3FDA9F34" w14:textId="77777777" w:rsidR="005578BC" w:rsidRPr="001530FD" w:rsidRDefault="005578BC" w:rsidP="005578BC">
      <w:pPr>
        <w:tabs>
          <w:tab w:val="left" w:pos="9214"/>
        </w:tabs>
        <w:spacing w:after="0" w:line="22" w:lineRule="atLeast"/>
        <w:ind w:left="426" w:right="-1" w:firstLine="0"/>
        <w:rPr>
          <w:iCs/>
          <w:color w:val="auto"/>
          <w:sz w:val="22"/>
        </w:rPr>
      </w:pPr>
      <w:r w:rsidRPr="001530FD">
        <w:rPr>
          <w:b/>
          <w:bCs/>
          <w:iCs/>
          <w:color w:val="auto"/>
          <w:sz w:val="22"/>
        </w:rPr>
        <w:t>Oświadczamy</w:t>
      </w:r>
      <w:r w:rsidRPr="001530FD">
        <w:rPr>
          <w:iCs/>
          <w:color w:val="auto"/>
          <w:sz w:val="22"/>
        </w:rPr>
        <w:t>, że:</w:t>
      </w:r>
    </w:p>
    <w:p w14:paraId="411A76CA" w14:textId="77777777" w:rsidR="005578BC" w:rsidRPr="001530FD" w:rsidRDefault="005578BC" w:rsidP="0043222E">
      <w:pPr>
        <w:numPr>
          <w:ilvl w:val="0"/>
          <w:numId w:val="59"/>
        </w:numPr>
        <w:tabs>
          <w:tab w:val="left" w:pos="709"/>
        </w:tabs>
        <w:spacing w:after="120" w:line="22" w:lineRule="atLeast"/>
        <w:ind w:right="0"/>
        <w:jc w:val="center"/>
        <w:rPr>
          <w:iCs/>
          <w:color w:val="auto"/>
          <w:sz w:val="22"/>
        </w:rPr>
      </w:pPr>
      <w:r w:rsidRPr="001530FD">
        <w:rPr>
          <w:iCs/>
          <w:color w:val="auto"/>
          <w:sz w:val="22"/>
        </w:rPr>
        <w:t xml:space="preserve">Wykonawca ………………………………………………………. (nazwa i adres) zrealizuje następującą część zamówienia ……………………….……………………..….., </w:t>
      </w:r>
    </w:p>
    <w:p w14:paraId="2F4C089D" w14:textId="77777777" w:rsidR="005578BC" w:rsidRPr="001530FD" w:rsidRDefault="005578BC" w:rsidP="0043222E">
      <w:pPr>
        <w:numPr>
          <w:ilvl w:val="0"/>
          <w:numId w:val="59"/>
        </w:numPr>
        <w:spacing w:after="200" w:line="22" w:lineRule="atLeast"/>
        <w:ind w:left="714" w:right="0" w:hanging="357"/>
        <w:jc w:val="center"/>
        <w:rPr>
          <w:iCs/>
          <w:color w:val="auto"/>
          <w:sz w:val="22"/>
        </w:rPr>
      </w:pPr>
      <w:r w:rsidRPr="001530FD">
        <w:rPr>
          <w:iCs/>
          <w:color w:val="auto"/>
          <w:sz w:val="22"/>
        </w:rPr>
        <w:t>Wykonawca ………………………………………………………. (nazwa i adres) zrealizuje następującą część zamówienia………………….…………………………….....</w:t>
      </w:r>
    </w:p>
    <w:p w14:paraId="12F331B9" w14:textId="77777777" w:rsidR="005578BC" w:rsidRPr="001530FD" w:rsidRDefault="005578BC" w:rsidP="005578BC">
      <w:pPr>
        <w:tabs>
          <w:tab w:val="left" w:pos="-1701"/>
        </w:tabs>
        <w:spacing w:after="0" w:line="240" w:lineRule="auto"/>
        <w:ind w:left="0" w:right="0" w:firstLine="0"/>
        <w:rPr>
          <w:rFonts w:eastAsia="Calibri"/>
          <w:color w:val="auto"/>
          <w:sz w:val="22"/>
          <w:lang w:eastAsia="en-US"/>
        </w:rPr>
      </w:pPr>
      <w:r w:rsidRPr="001530FD">
        <w:rPr>
          <w:rFonts w:eastAsia="Calibri"/>
          <w:color w:val="auto"/>
          <w:sz w:val="22"/>
          <w:lang w:eastAsia="en-US"/>
        </w:rPr>
        <w:t>Ponadto:</w:t>
      </w:r>
    </w:p>
    <w:p w14:paraId="16C75303" w14:textId="77777777" w:rsidR="005578BC" w:rsidRPr="001530FD" w:rsidRDefault="005578BC" w:rsidP="0043222E">
      <w:pPr>
        <w:numPr>
          <w:ilvl w:val="0"/>
          <w:numId w:val="55"/>
        </w:numPr>
        <w:spacing w:after="0" w:line="240" w:lineRule="auto"/>
        <w:ind w:right="0"/>
        <w:jc w:val="left"/>
        <w:rPr>
          <w:color w:val="auto"/>
          <w:sz w:val="22"/>
        </w:rPr>
      </w:pPr>
      <w:r w:rsidRPr="001530FD">
        <w:rPr>
          <w:color w:val="auto"/>
          <w:sz w:val="22"/>
        </w:rPr>
        <w:t xml:space="preserve">Oświadczam, że w cenie naszej oferty zostały uwzględnione wszystkie koszty związane </w:t>
      </w:r>
      <w:r w:rsidRPr="001530FD">
        <w:rPr>
          <w:color w:val="auto"/>
          <w:sz w:val="22"/>
        </w:rPr>
        <w:br/>
        <w:t>z wykonaniem zamówienia.</w:t>
      </w:r>
    </w:p>
    <w:p w14:paraId="77C85488" w14:textId="77777777" w:rsidR="005578BC" w:rsidRPr="001530FD" w:rsidRDefault="005578BC" w:rsidP="0043222E">
      <w:pPr>
        <w:numPr>
          <w:ilvl w:val="0"/>
          <w:numId w:val="55"/>
        </w:numPr>
        <w:spacing w:after="0" w:line="240" w:lineRule="auto"/>
        <w:ind w:right="0"/>
        <w:jc w:val="left"/>
        <w:rPr>
          <w:color w:val="auto"/>
          <w:sz w:val="22"/>
        </w:rPr>
      </w:pPr>
      <w:r w:rsidRPr="001530FD">
        <w:rPr>
          <w:color w:val="auto"/>
          <w:sz w:val="22"/>
        </w:rPr>
        <w:t xml:space="preserve">Oświadczam, że zapoznałem się ze Specyfikacją Warunków Zamówienia wraz z załącznikami, w tym  wzorem umowy,  i nie wnoszę do nich żadnych zastrzeżeń. </w:t>
      </w:r>
    </w:p>
    <w:p w14:paraId="5B5FD952" w14:textId="77777777" w:rsidR="005578BC" w:rsidRPr="001530FD" w:rsidRDefault="005578BC" w:rsidP="0043222E">
      <w:pPr>
        <w:numPr>
          <w:ilvl w:val="0"/>
          <w:numId w:val="55"/>
        </w:numPr>
        <w:spacing w:after="0" w:line="240" w:lineRule="auto"/>
        <w:ind w:right="0"/>
        <w:jc w:val="left"/>
        <w:rPr>
          <w:color w:val="auto"/>
          <w:sz w:val="22"/>
        </w:rPr>
      </w:pPr>
      <w:r w:rsidRPr="001530FD">
        <w:rPr>
          <w:color w:val="auto"/>
          <w:sz w:val="22"/>
        </w:rPr>
        <w:t>Oświadczam, że wykonam przedmiotowe zamówienie w terminie określonym w SWZ, zgadzam się na warunki i termin płatności określone w projekcie umowy stanowiącym załącznik do SWZ.</w:t>
      </w:r>
    </w:p>
    <w:p w14:paraId="0720F8A2" w14:textId="77777777" w:rsidR="005578BC" w:rsidRPr="001530FD" w:rsidRDefault="005578BC" w:rsidP="0043222E">
      <w:pPr>
        <w:numPr>
          <w:ilvl w:val="0"/>
          <w:numId w:val="55"/>
        </w:numPr>
        <w:spacing w:after="0" w:line="240" w:lineRule="auto"/>
        <w:ind w:right="0"/>
        <w:jc w:val="left"/>
        <w:rPr>
          <w:color w:val="auto"/>
          <w:sz w:val="22"/>
        </w:rPr>
      </w:pPr>
      <w:r w:rsidRPr="001530FD">
        <w:rPr>
          <w:color w:val="auto"/>
          <w:sz w:val="22"/>
          <w:lang w:eastAsia="ar-SA"/>
        </w:rPr>
        <w:t>Zobowiązuję się do zawarcia umowy w miejscu i terminie wyznaczonym przez Zamawiającego.</w:t>
      </w:r>
    </w:p>
    <w:p w14:paraId="16EF0A2A" w14:textId="77777777" w:rsidR="005578BC" w:rsidRPr="001530FD" w:rsidRDefault="005578BC" w:rsidP="0043222E">
      <w:pPr>
        <w:numPr>
          <w:ilvl w:val="0"/>
          <w:numId w:val="55"/>
        </w:numPr>
        <w:spacing w:after="0" w:line="240" w:lineRule="auto"/>
        <w:ind w:right="0"/>
        <w:jc w:val="left"/>
        <w:rPr>
          <w:color w:val="auto"/>
          <w:sz w:val="22"/>
        </w:rPr>
      </w:pPr>
      <w:r w:rsidRPr="001530FD">
        <w:rPr>
          <w:color w:val="auto"/>
          <w:sz w:val="22"/>
          <w:lang w:eastAsia="ar-SA"/>
        </w:rPr>
        <w:t>W przypadku zatrudnienia podwykonawców odpowiadamy za ich pracę jak za własną.</w:t>
      </w:r>
    </w:p>
    <w:p w14:paraId="6B65A048" w14:textId="77777777" w:rsidR="005578BC" w:rsidRPr="001530FD" w:rsidRDefault="005578BC" w:rsidP="0043222E">
      <w:pPr>
        <w:numPr>
          <w:ilvl w:val="0"/>
          <w:numId w:val="55"/>
        </w:numPr>
        <w:spacing w:after="0" w:line="240" w:lineRule="auto"/>
        <w:ind w:right="0"/>
        <w:jc w:val="left"/>
        <w:rPr>
          <w:color w:val="auto"/>
          <w:sz w:val="22"/>
        </w:rPr>
      </w:pPr>
      <w:r w:rsidRPr="001530FD">
        <w:rPr>
          <w:color w:val="auto"/>
          <w:sz w:val="22"/>
        </w:rPr>
        <w:t>Zapoznaliśmy się z klauzulą informacyjną RODO zamieszczoną w SWZ.</w:t>
      </w:r>
    </w:p>
    <w:p w14:paraId="34C2DEBF" w14:textId="77777777" w:rsidR="005578BC" w:rsidRPr="001530FD" w:rsidRDefault="005578BC" w:rsidP="0043222E">
      <w:pPr>
        <w:numPr>
          <w:ilvl w:val="0"/>
          <w:numId w:val="55"/>
        </w:numPr>
        <w:spacing w:after="0" w:line="240" w:lineRule="auto"/>
        <w:ind w:right="0"/>
        <w:jc w:val="left"/>
        <w:rPr>
          <w:color w:val="FF0000"/>
          <w:sz w:val="22"/>
        </w:rPr>
      </w:pPr>
      <w:r w:rsidRPr="001530FD">
        <w:rPr>
          <w:rFonts w:eastAsia="Calibri"/>
          <w:sz w:val="22"/>
          <w:lang w:eastAsia="en-US"/>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32E81124" w14:textId="77777777" w:rsidR="005578BC" w:rsidRPr="001530FD" w:rsidRDefault="005578BC" w:rsidP="0043222E">
      <w:pPr>
        <w:numPr>
          <w:ilvl w:val="0"/>
          <w:numId w:val="55"/>
        </w:numPr>
        <w:tabs>
          <w:tab w:val="left" w:pos="426"/>
        </w:tabs>
        <w:autoSpaceDN w:val="0"/>
        <w:spacing w:after="0" w:line="240" w:lineRule="auto"/>
        <w:ind w:right="0"/>
        <w:jc w:val="left"/>
        <w:rPr>
          <w:color w:val="auto"/>
          <w:sz w:val="22"/>
        </w:rPr>
      </w:pPr>
      <w:r w:rsidRPr="001530FD">
        <w:rPr>
          <w:b/>
          <w:color w:val="auto"/>
          <w:sz w:val="22"/>
        </w:rPr>
        <w:t xml:space="preserve">Oświadczam, że wobec mnie nie zachodzą przesłanki wykluczenia z postępowania </w:t>
      </w:r>
      <w:r w:rsidRPr="001530FD">
        <w:rPr>
          <w:b/>
          <w:color w:val="auto"/>
          <w:sz w:val="22"/>
        </w:rPr>
        <w:br/>
        <w:t xml:space="preserve">o udzielenie zamówienia określone w art. 7 ust. 1 ustawy z dnia 13 kwietnia 2022 r. </w:t>
      </w:r>
      <w:r w:rsidRPr="001530FD">
        <w:rPr>
          <w:b/>
          <w:color w:val="auto"/>
          <w:sz w:val="22"/>
        </w:rPr>
        <w:br/>
        <w:t>o szczególnych rozwiązaniach w zakresie przeciwdziałania wspieraniu agresji na Ukrainę oraz służących ochronie bezpieczeństwa narodowego (</w:t>
      </w:r>
      <w:r w:rsidRPr="001530FD">
        <w:rPr>
          <w:b/>
          <w:i/>
          <w:color w:val="auto"/>
          <w:sz w:val="22"/>
        </w:rPr>
        <w:t xml:space="preserve">t. j. Dz. U. z 2024 r. poz. 507 </w:t>
      </w:r>
      <w:r w:rsidRPr="001530FD">
        <w:rPr>
          <w:b/>
          <w:color w:val="auto"/>
          <w:sz w:val="22"/>
        </w:rPr>
        <w:t>)****</w:t>
      </w:r>
    </w:p>
    <w:p w14:paraId="0BE65E0F" w14:textId="77777777" w:rsidR="005578BC" w:rsidRPr="001530FD" w:rsidRDefault="005578BC" w:rsidP="005578BC">
      <w:pPr>
        <w:autoSpaceDN w:val="0"/>
        <w:spacing w:after="0" w:line="240" w:lineRule="auto"/>
        <w:ind w:left="360" w:right="0" w:firstLine="0"/>
        <w:rPr>
          <w:color w:val="FF0000"/>
          <w:sz w:val="22"/>
        </w:rPr>
      </w:pPr>
    </w:p>
    <w:p w14:paraId="1FB31FF8" w14:textId="77777777" w:rsidR="005578BC" w:rsidRPr="001530FD" w:rsidRDefault="005578BC" w:rsidP="005578BC">
      <w:pPr>
        <w:autoSpaceDN w:val="0"/>
        <w:spacing w:after="0" w:line="240" w:lineRule="auto"/>
        <w:ind w:left="360" w:right="0" w:firstLine="0"/>
        <w:rPr>
          <w:color w:val="FF0000"/>
          <w:sz w:val="22"/>
        </w:rPr>
      </w:pPr>
    </w:p>
    <w:p w14:paraId="35DE419D" w14:textId="77777777" w:rsidR="005578BC" w:rsidRPr="001530FD" w:rsidRDefault="005578BC" w:rsidP="005578BC">
      <w:pPr>
        <w:autoSpaceDN w:val="0"/>
        <w:spacing w:after="0" w:line="240" w:lineRule="auto"/>
        <w:ind w:left="360" w:right="0" w:firstLine="0"/>
        <w:rPr>
          <w:color w:val="FF0000"/>
          <w:sz w:val="22"/>
        </w:rPr>
      </w:pPr>
    </w:p>
    <w:p w14:paraId="2A87F9AE" w14:textId="77777777" w:rsidR="005578BC" w:rsidRPr="005346F7" w:rsidRDefault="005578BC" w:rsidP="005578BC">
      <w:pPr>
        <w:autoSpaceDN w:val="0"/>
        <w:spacing w:after="0" w:line="240" w:lineRule="auto"/>
        <w:ind w:left="5544" w:right="0" w:firstLine="936"/>
        <w:rPr>
          <w:color w:val="auto"/>
          <w:sz w:val="22"/>
        </w:rPr>
      </w:pPr>
      <w:r>
        <w:rPr>
          <w:color w:val="auto"/>
          <w:sz w:val="22"/>
        </w:rPr>
        <w:t>………………………*</w:t>
      </w:r>
    </w:p>
    <w:p w14:paraId="4BC217DF" w14:textId="1D329403" w:rsidR="005578BC" w:rsidRPr="001530FD" w:rsidRDefault="005578BC" w:rsidP="004C3C52">
      <w:pPr>
        <w:autoSpaceDN w:val="0"/>
        <w:spacing w:after="0" w:line="240" w:lineRule="auto"/>
        <w:ind w:left="0" w:right="0" w:firstLine="0"/>
        <w:rPr>
          <w:color w:val="FF0000"/>
          <w:sz w:val="22"/>
        </w:rPr>
      </w:pPr>
    </w:p>
    <w:p w14:paraId="701AA59E" w14:textId="77777777" w:rsidR="005578BC" w:rsidRPr="001530FD" w:rsidRDefault="005578BC" w:rsidP="005578BC">
      <w:pPr>
        <w:autoSpaceDN w:val="0"/>
        <w:spacing w:after="0" w:line="240" w:lineRule="auto"/>
        <w:ind w:left="0" w:right="0" w:firstLine="0"/>
        <w:jc w:val="left"/>
        <w:rPr>
          <w:b/>
          <w:color w:val="auto"/>
          <w:sz w:val="22"/>
        </w:rPr>
      </w:pPr>
    </w:p>
    <w:p w14:paraId="495095E9" w14:textId="659A2A8A" w:rsidR="005578BC" w:rsidRPr="001530FD" w:rsidRDefault="005578BC" w:rsidP="005578BC">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podpisany </w:t>
      </w:r>
      <w:r w:rsidRPr="004E16AB">
        <w:rPr>
          <w:rFonts w:eastAsia="Calibri"/>
          <w:b/>
          <w:color w:val="auto"/>
          <w:spacing w:val="-6"/>
          <w:sz w:val="20"/>
          <w:szCs w:val="20"/>
          <w:lang w:eastAsia="en-US"/>
        </w:rPr>
        <w:t>kwalifi</w:t>
      </w:r>
      <w:r w:rsidR="004E16AB" w:rsidRPr="004E16AB">
        <w:rPr>
          <w:rFonts w:eastAsia="Calibri"/>
          <w:b/>
          <w:color w:val="auto"/>
          <w:spacing w:val="-6"/>
          <w:sz w:val="20"/>
          <w:szCs w:val="20"/>
          <w:lang w:eastAsia="en-US"/>
        </w:rPr>
        <w:t>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3393DAB2" w14:textId="77777777" w:rsidR="005578BC" w:rsidRPr="001530FD" w:rsidRDefault="005578BC" w:rsidP="005578BC">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4A39AA57" w14:textId="77777777" w:rsidR="005578BC" w:rsidRPr="001530FD" w:rsidRDefault="005578BC" w:rsidP="005578BC">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148B6FB" w14:textId="77777777" w:rsidR="005578BC" w:rsidRPr="001530FD" w:rsidRDefault="005578BC" w:rsidP="005578BC">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321174D1" w14:textId="4BE417CE" w:rsidR="001E4328" w:rsidRPr="004C3C52" w:rsidRDefault="005578BC" w:rsidP="004C3C52">
      <w:pPr>
        <w:tabs>
          <w:tab w:val="left" w:pos="5812"/>
        </w:tabs>
        <w:autoSpaceDN w:val="0"/>
        <w:spacing w:after="0" w:line="240" w:lineRule="auto"/>
        <w:ind w:left="426" w:right="0" w:hanging="426"/>
        <w:rPr>
          <w:color w:val="auto"/>
          <w:sz w:val="20"/>
          <w:szCs w:val="20"/>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1C4901D1" w14:textId="2A51AD7A" w:rsidR="000A3BE1" w:rsidRDefault="000A3BE1" w:rsidP="000A3BE1">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lastRenderedPageBreak/>
        <w:t>Załącznik nr 1</w:t>
      </w:r>
      <w:r>
        <w:rPr>
          <w:b/>
          <w:color w:val="auto"/>
          <w:sz w:val="22"/>
          <w:u w:val="single"/>
          <w:lang w:eastAsia="ar-SA"/>
        </w:rPr>
        <w:t>c</w:t>
      </w:r>
      <w:r w:rsidRPr="001530FD">
        <w:rPr>
          <w:b/>
          <w:color w:val="auto"/>
          <w:sz w:val="22"/>
          <w:u w:val="single"/>
          <w:lang w:eastAsia="ar-SA"/>
        </w:rPr>
        <w:t xml:space="preserve"> SWZ</w:t>
      </w:r>
    </w:p>
    <w:p w14:paraId="60F48C67" w14:textId="6D8EF18D" w:rsidR="000A3BE1" w:rsidRPr="004C3C52" w:rsidRDefault="000A3BE1" w:rsidP="004C3C52">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nr 3</w:t>
      </w:r>
    </w:p>
    <w:p w14:paraId="20BB2D47" w14:textId="77777777" w:rsidR="000A3BE1" w:rsidRPr="001530FD" w:rsidRDefault="000A3BE1" w:rsidP="000A3BE1">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47C4B8CF" w14:textId="77777777" w:rsidR="000A3BE1" w:rsidRPr="001530FD" w:rsidRDefault="000A3BE1" w:rsidP="000A3BE1">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0A3BE1" w:rsidRPr="001530FD" w14:paraId="5D3C0B95" w14:textId="77777777" w:rsidTr="0010386E">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60F2C9FE" w14:textId="77777777" w:rsidR="000A3BE1" w:rsidRPr="001530FD" w:rsidRDefault="000A3BE1" w:rsidP="0010386E">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0A3BE1" w:rsidRPr="001530FD" w14:paraId="01D32CC7" w14:textId="77777777" w:rsidTr="0010386E">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63954C10" w14:textId="77777777" w:rsidR="000A3BE1" w:rsidRPr="001530FD" w:rsidRDefault="000A3BE1" w:rsidP="0010386E">
            <w:pPr>
              <w:autoSpaceDN w:val="0"/>
              <w:spacing w:after="0" w:line="240" w:lineRule="auto"/>
              <w:ind w:left="0" w:right="0" w:firstLine="0"/>
              <w:jc w:val="left"/>
              <w:rPr>
                <w:rFonts w:eastAsia="Calibri"/>
                <w:color w:val="auto"/>
                <w:sz w:val="22"/>
              </w:rPr>
            </w:pPr>
          </w:p>
          <w:p w14:paraId="7193E218" w14:textId="77777777" w:rsidR="000A3BE1" w:rsidRPr="001530FD" w:rsidRDefault="000A3BE1" w:rsidP="0010386E">
            <w:pPr>
              <w:autoSpaceDN w:val="0"/>
              <w:spacing w:after="0" w:line="240" w:lineRule="auto"/>
              <w:ind w:left="0" w:right="0" w:firstLine="0"/>
              <w:jc w:val="left"/>
              <w:rPr>
                <w:rFonts w:eastAsia="Calibri"/>
                <w:color w:val="auto"/>
                <w:sz w:val="22"/>
              </w:rPr>
            </w:pPr>
          </w:p>
          <w:p w14:paraId="51559C38" w14:textId="77777777" w:rsidR="000A3BE1" w:rsidRPr="001530FD" w:rsidRDefault="000A3BE1" w:rsidP="0010386E">
            <w:pPr>
              <w:autoSpaceDN w:val="0"/>
              <w:spacing w:after="0" w:line="240" w:lineRule="auto"/>
              <w:ind w:left="0" w:right="0" w:firstLine="0"/>
              <w:jc w:val="left"/>
              <w:rPr>
                <w:rFonts w:eastAsia="Calibri"/>
                <w:color w:val="auto"/>
                <w:sz w:val="22"/>
              </w:rPr>
            </w:pPr>
          </w:p>
          <w:p w14:paraId="5C56E097" w14:textId="77777777" w:rsidR="000A3BE1" w:rsidRPr="001530FD" w:rsidRDefault="000A3BE1" w:rsidP="0010386E">
            <w:pPr>
              <w:autoSpaceDN w:val="0"/>
              <w:spacing w:after="0" w:line="240" w:lineRule="auto"/>
              <w:ind w:left="0" w:right="0" w:firstLine="0"/>
              <w:jc w:val="left"/>
              <w:rPr>
                <w:rFonts w:eastAsia="Calibri"/>
                <w:color w:val="auto"/>
                <w:sz w:val="22"/>
              </w:rPr>
            </w:pPr>
          </w:p>
          <w:p w14:paraId="0BF2EF4E" w14:textId="77777777" w:rsidR="000A3BE1" w:rsidRPr="001530FD" w:rsidRDefault="000A3BE1" w:rsidP="0010386E">
            <w:pPr>
              <w:autoSpaceDN w:val="0"/>
              <w:spacing w:after="0" w:line="240" w:lineRule="auto"/>
              <w:ind w:left="0" w:right="0" w:firstLine="0"/>
              <w:jc w:val="left"/>
              <w:rPr>
                <w:rFonts w:eastAsia="Calibri"/>
                <w:color w:val="auto"/>
                <w:sz w:val="22"/>
              </w:rPr>
            </w:pPr>
          </w:p>
        </w:tc>
      </w:tr>
      <w:tr w:rsidR="000A3BE1" w:rsidRPr="001530FD" w14:paraId="7076B8D6" w14:textId="77777777" w:rsidTr="0010386E">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D696C91" w14:textId="77777777" w:rsidR="000A3BE1" w:rsidRPr="001530FD" w:rsidRDefault="000A3BE1" w:rsidP="0010386E">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0A3BE1" w:rsidRPr="001530FD" w14:paraId="25FA6601" w14:textId="77777777" w:rsidTr="0010386E">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159DE97F" w14:textId="77777777" w:rsidR="000A3BE1" w:rsidRPr="001530FD" w:rsidRDefault="000A3BE1" w:rsidP="0010386E">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66137B6F" w14:textId="77777777" w:rsidR="000A3BE1" w:rsidRPr="001530FD" w:rsidRDefault="000A3BE1" w:rsidP="001038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4734A69" w14:textId="77777777" w:rsidR="000A3BE1" w:rsidRPr="001530FD" w:rsidRDefault="000A3BE1" w:rsidP="0010386E">
            <w:pPr>
              <w:autoSpaceDN w:val="0"/>
              <w:spacing w:after="0" w:line="240" w:lineRule="auto"/>
              <w:ind w:left="0" w:right="0" w:firstLine="0"/>
              <w:jc w:val="left"/>
              <w:rPr>
                <w:rFonts w:eastAsia="Calibri"/>
                <w:color w:val="auto"/>
                <w:sz w:val="22"/>
              </w:rPr>
            </w:pPr>
          </w:p>
        </w:tc>
      </w:tr>
      <w:tr w:rsidR="000A3BE1" w:rsidRPr="001530FD" w14:paraId="4ECCBEDF" w14:textId="77777777" w:rsidTr="0010386E">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1227EF43" w14:textId="77777777" w:rsidR="000A3BE1" w:rsidRPr="001530FD" w:rsidRDefault="000A3BE1" w:rsidP="0010386E">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211287FA" w14:textId="77777777" w:rsidR="000A3BE1" w:rsidRPr="001530FD" w:rsidRDefault="000A3BE1" w:rsidP="001038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EF742DB" w14:textId="77777777" w:rsidR="000A3BE1" w:rsidRPr="001530FD" w:rsidRDefault="000A3BE1" w:rsidP="0010386E">
            <w:pPr>
              <w:autoSpaceDN w:val="0"/>
              <w:spacing w:after="0" w:line="240" w:lineRule="auto"/>
              <w:ind w:left="0" w:right="0" w:firstLine="0"/>
              <w:jc w:val="left"/>
              <w:rPr>
                <w:rFonts w:eastAsia="Calibri"/>
                <w:color w:val="auto"/>
                <w:sz w:val="22"/>
              </w:rPr>
            </w:pPr>
          </w:p>
        </w:tc>
      </w:tr>
      <w:tr w:rsidR="000A3BE1" w:rsidRPr="001530FD" w14:paraId="09516A6F" w14:textId="77777777" w:rsidTr="0010386E">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1FC35FC2" w14:textId="77777777" w:rsidR="000A3BE1" w:rsidRPr="001530FD" w:rsidRDefault="000A3BE1" w:rsidP="0010386E">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253D5ACA" w14:textId="77777777" w:rsidR="000A3BE1" w:rsidRPr="001530FD" w:rsidRDefault="000A3BE1" w:rsidP="001038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DD0AB89" w14:textId="77777777" w:rsidR="000A3BE1" w:rsidRPr="001530FD" w:rsidRDefault="000A3BE1" w:rsidP="0010386E">
            <w:pPr>
              <w:autoSpaceDN w:val="0"/>
              <w:spacing w:after="0" w:line="240" w:lineRule="auto"/>
              <w:ind w:left="0" w:right="0" w:firstLine="0"/>
              <w:jc w:val="left"/>
              <w:rPr>
                <w:rFonts w:eastAsia="Calibri"/>
                <w:color w:val="auto"/>
                <w:sz w:val="22"/>
              </w:rPr>
            </w:pPr>
          </w:p>
        </w:tc>
      </w:tr>
      <w:tr w:rsidR="000A3BE1" w:rsidRPr="001530FD" w14:paraId="5E240CD5" w14:textId="77777777" w:rsidTr="0010386E">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136CD8A1" w14:textId="77777777" w:rsidR="000A3BE1" w:rsidRPr="001530FD" w:rsidRDefault="000A3BE1" w:rsidP="0010386E">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51BF43B9" w14:textId="77777777" w:rsidR="000A3BE1" w:rsidRPr="001530FD" w:rsidRDefault="000A3BE1" w:rsidP="001038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195E2A1" w14:textId="77777777" w:rsidR="000A3BE1" w:rsidRPr="001530FD" w:rsidRDefault="000A3BE1" w:rsidP="0010386E">
            <w:pPr>
              <w:autoSpaceDN w:val="0"/>
              <w:spacing w:after="0" w:line="240" w:lineRule="auto"/>
              <w:ind w:left="0" w:right="0" w:firstLine="0"/>
              <w:jc w:val="left"/>
              <w:rPr>
                <w:rFonts w:eastAsia="Calibri"/>
                <w:color w:val="auto"/>
                <w:sz w:val="22"/>
              </w:rPr>
            </w:pPr>
          </w:p>
        </w:tc>
      </w:tr>
      <w:tr w:rsidR="000A3BE1" w:rsidRPr="001530FD" w14:paraId="60D65420" w14:textId="77777777" w:rsidTr="0010386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280D391F" w14:textId="77777777" w:rsidR="000A3BE1" w:rsidRPr="001530FD" w:rsidRDefault="000A3BE1" w:rsidP="0010386E">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1E5529C3" w14:textId="77777777" w:rsidR="000A3BE1" w:rsidRPr="001530FD" w:rsidRDefault="000A3BE1" w:rsidP="0010386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442FECF7" w14:textId="77777777" w:rsidR="000A3BE1" w:rsidRPr="001530FD" w:rsidRDefault="000A3BE1" w:rsidP="0010386E">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DA2925F" w14:textId="77777777" w:rsidR="000A3BE1" w:rsidRPr="001530FD" w:rsidRDefault="000A3BE1" w:rsidP="0010386E">
            <w:pPr>
              <w:autoSpaceDN w:val="0"/>
              <w:spacing w:after="0" w:line="240" w:lineRule="auto"/>
              <w:ind w:left="0" w:right="0" w:firstLine="0"/>
              <w:jc w:val="left"/>
              <w:rPr>
                <w:rFonts w:eastAsia="Calibri"/>
                <w:color w:val="auto"/>
                <w:sz w:val="22"/>
              </w:rPr>
            </w:pPr>
          </w:p>
        </w:tc>
      </w:tr>
      <w:tr w:rsidR="000A3BE1" w:rsidRPr="001530FD" w14:paraId="29597D41" w14:textId="77777777" w:rsidTr="0010386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19663528" w14:textId="77777777" w:rsidR="000A3BE1" w:rsidRPr="001530FD" w:rsidRDefault="000A3BE1" w:rsidP="0010386E">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0111F7BB" w14:textId="77777777" w:rsidR="000A3BE1" w:rsidRPr="001530FD" w:rsidRDefault="000A3BE1" w:rsidP="0010386E">
            <w:pPr>
              <w:autoSpaceDN w:val="0"/>
              <w:spacing w:after="0" w:line="240" w:lineRule="auto"/>
              <w:ind w:left="0" w:right="0" w:firstLine="0"/>
              <w:jc w:val="left"/>
              <w:rPr>
                <w:rFonts w:eastAsia="Calibri"/>
                <w:color w:val="auto"/>
                <w:sz w:val="22"/>
              </w:rPr>
            </w:pPr>
          </w:p>
        </w:tc>
      </w:tr>
      <w:tr w:rsidR="000A3BE1" w:rsidRPr="001530FD" w14:paraId="6F8FF950" w14:textId="77777777" w:rsidTr="0010386E">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6926E28E" w14:textId="77777777" w:rsidR="000A3BE1" w:rsidRPr="001530FD" w:rsidRDefault="000A3BE1" w:rsidP="0010386E">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13CE52EB" w14:textId="77777777" w:rsidR="000A3BE1" w:rsidRPr="001530FD" w:rsidRDefault="000A3BE1" w:rsidP="0010386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6D4FBDC3" w14:textId="77777777" w:rsidR="000A3BE1" w:rsidRPr="001530FD" w:rsidRDefault="000A3BE1" w:rsidP="0010386E">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72FCB1E" w14:textId="77777777" w:rsidR="000A3BE1" w:rsidRPr="001530FD" w:rsidRDefault="000A3BE1" w:rsidP="0010386E">
            <w:pPr>
              <w:autoSpaceDN w:val="0"/>
              <w:spacing w:after="0" w:line="240" w:lineRule="auto"/>
              <w:ind w:left="0" w:right="0" w:firstLine="0"/>
              <w:jc w:val="left"/>
              <w:rPr>
                <w:rFonts w:eastAsia="Calibri"/>
                <w:color w:val="auto"/>
                <w:sz w:val="22"/>
              </w:rPr>
            </w:pPr>
          </w:p>
        </w:tc>
      </w:tr>
      <w:tr w:rsidR="000A3BE1" w:rsidRPr="001530FD" w14:paraId="484927F8" w14:textId="77777777" w:rsidTr="0010386E">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015C73D8" w14:textId="77777777" w:rsidR="000A3BE1" w:rsidRPr="001530FD" w:rsidRDefault="000A3BE1" w:rsidP="0010386E">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2D4C9A9" w14:textId="77777777" w:rsidR="000A3BE1" w:rsidRPr="001530FD" w:rsidRDefault="000A3BE1" w:rsidP="0010386E">
            <w:pPr>
              <w:autoSpaceDN w:val="0"/>
              <w:spacing w:after="0" w:line="240" w:lineRule="auto"/>
              <w:ind w:left="0" w:right="0" w:firstLine="0"/>
              <w:jc w:val="left"/>
              <w:rPr>
                <w:rFonts w:eastAsia="Calibri"/>
                <w:color w:val="auto"/>
                <w:sz w:val="22"/>
              </w:rPr>
            </w:pPr>
          </w:p>
        </w:tc>
      </w:tr>
      <w:tr w:rsidR="000A3BE1" w:rsidRPr="001530FD" w14:paraId="4A8C7444" w14:textId="77777777" w:rsidTr="0010386E">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398F36A7" w14:textId="77777777" w:rsidR="000A3BE1" w:rsidRPr="001530FD" w:rsidRDefault="000A3BE1" w:rsidP="0010386E">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46306B2D" w14:textId="77777777" w:rsidR="000A3BE1" w:rsidRPr="001530FD" w:rsidRDefault="000A3BE1" w:rsidP="0010386E">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0A3BE1" w:rsidRPr="001530FD" w14:paraId="4CC1A163" w14:textId="77777777" w:rsidTr="0010386E">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09552328" w14:textId="77777777" w:rsidR="000A3BE1" w:rsidRPr="001530FD" w:rsidRDefault="000A3BE1" w:rsidP="0010386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22326FD4" w14:textId="77777777" w:rsidR="000A3BE1" w:rsidRPr="001530FD" w:rsidRDefault="000A3BE1" w:rsidP="0010386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03F8D7A2" w14:textId="77777777" w:rsidR="000A3BE1" w:rsidRPr="001530FD" w:rsidRDefault="000A3BE1" w:rsidP="0010386E">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7C751D7E" w14:textId="77777777" w:rsidR="000A3BE1" w:rsidRPr="001530FD" w:rsidRDefault="000A3BE1" w:rsidP="0010386E">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33F95B18" w14:textId="77777777" w:rsidR="000A3BE1" w:rsidRPr="001530FD" w:rsidRDefault="000A3BE1" w:rsidP="0010386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002865FD" w14:textId="77777777" w:rsidR="000A3BE1" w:rsidRPr="001530FD" w:rsidRDefault="000A3BE1" w:rsidP="0010386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28DD4C37" w14:textId="77777777" w:rsidR="000A3BE1" w:rsidRPr="001530FD" w:rsidRDefault="000A3BE1" w:rsidP="0010386E">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0A3BE1" w:rsidRPr="001530FD" w14:paraId="69D8ECD2" w14:textId="77777777" w:rsidTr="0010386E">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B593F29" w14:textId="77777777" w:rsidR="000A3BE1" w:rsidRPr="001530FD" w:rsidRDefault="000A3BE1" w:rsidP="0010386E">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0A3BE1" w:rsidRPr="001530FD" w14:paraId="25D1AE35" w14:textId="77777777" w:rsidTr="0010386E">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420227D4" w14:textId="77777777" w:rsidR="000A3BE1" w:rsidRPr="001530FD" w:rsidRDefault="000A3BE1" w:rsidP="0010386E">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67BECD4D" w14:textId="77777777" w:rsidR="000A3BE1" w:rsidRPr="001530FD" w:rsidRDefault="000A3BE1" w:rsidP="0010386E">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1DD6E249" w14:textId="77777777" w:rsidR="000A3BE1" w:rsidRPr="001530FD" w:rsidRDefault="000A3BE1" w:rsidP="0010386E">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57B3BFCB" w14:textId="77777777" w:rsidR="000A3BE1" w:rsidRPr="001530FD" w:rsidRDefault="000A3BE1" w:rsidP="0010386E">
            <w:pPr>
              <w:autoSpaceDN w:val="0"/>
              <w:spacing w:after="0" w:line="360" w:lineRule="auto"/>
              <w:ind w:left="0" w:right="0" w:firstLine="0"/>
              <w:jc w:val="left"/>
              <w:rPr>
                <w:rFonts w:eastAsia="Calibri"/>
                <w:color w:val="auto"/>
                <w:sz w:val="22"/>
              </w:rPr>
            </w:pPr>
          </w:p>
        </w:tc>
      </w:tr>
      <w:tr w:rsidR="000A3BE1" w:rsidRPr="001530FD" w14:paraId="51F835BD" w14:textId="77777777" w:rsidTr="0010386E">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7814EA76" w14:textId="77777777" w:rsidR="000A3BE1" w:rsidRPr="001530FD" w:rsidRDefault="000A3BE1" w:rsidP="0010386E">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5573AE72" w14:textId="77777777" w:rsidR="000A3BE1" w:rsidRPr="001530FD" w:rsidRDefault="000A3BE1" w:rsidP="0010386E">
            <w:pPr>
              <w:autoSpaceDN w:val="0"/>
              <w:spacing w:after="0" w:line="360" w:lineRule="auto"/>
              <w:ind w:left="0" w:right="0" w:firstLine="0"/>
              <w:jc w:val="left"/>
              <w:rPr>
                <w:rFonts w:eastAsia="Calibri"/>
                <w:color w:val="auto"/>
                <w:sz w:val="22"/>
              </w:rPr>
            </w:pPr>
          </w:p>
        </w:tc>
      </w:tr>
      <w:tr w:rsidR="000A3BE1" w:rsidRPr="001530FD" w14:paraId="3A2CC9DB" w14:textId="77777777" w:rsidTr="0010386E">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A3263D6" w14:textId="77777777" w:rsidR="000A3BE1" w:rsidRPr="001530FD" w:rsidRDefault="000A3BE1" w:rsidP="0010386E">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0A3BE1" w:rsidRPr="001530FD" w14:paraId="75C0F4F1" w14:textId="77777777" w:rsidTr="0010386E">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6348AA7A" w14:textId="77777777" w:rsidR="000A3BE1" w:rsidRPr="001530FD" w:rsidRDefault="000A3BE1" w:rsidP="0010386E">
            <w:pPr>
              <w:autoSpaceDN w:val="0"/>
              <w:spacing w:after="0" w:line="360" w:lineRule="auto"/>
              <w:ind w:left="0" w:right="0" w:firstLine="0"/>
              <w:rPr>
                <w:rFonts w:eastAsia="Calibri"/>
                <w:color w:val="auto"/>
                <w:sz w:val="20"/>
                <w:szCs w:val="20"/>
              </w:rPr>
            </w:pPr>
          </w:p>
        </w:tc>
      </w:tr>
      <w:tr w:rsidR="000A3BE1" w:rsidRPr="001530FD" w14:paraId="6D2F605B" w14:textId="77777777" w:rsidTr="0010386E">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0681AD9A" w14:textId="77777777" w:rsidR="000A3BE1" w:rsidRPr="001530FD" w:rsidRDefault="000A3BE1" w:rsidP="0010386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37ED9DB9" w14:textId="77777777" w:rsidR="000A3BE1" w:rsidRPr="001530FD" w:rsidRDefault="000A3BE1" w:rsidP="0010386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31C8A590" w14:textId="77777777" w:rsidR="000A3BE1" w:rsidRPr="001530FD" w:rsidRDefault="000A3BE1" w:rsidP="0010386E">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7984599B" w14:textId="77777777" w:rsidR="000A3BE1" w:rsidRPr="001530FD" w:rsidRDefault="000A3BE1" w:rsidP="0010386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656E7668" w14:textId="77777777" w:rsidR="000A3BE1" w:rsidRPr="001530FD" w:rsidRDefault="000A3BE1" w:rsidP="0010386E">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59C17196" w14:textId="77777777" w:rsidR="000A3BE1" w:rsidRPr="001530FD" w:rsidRDefault="000A3BE1" w:rsidP="0010386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38BB591C" w14:textId="164FB3F2" w:rsidR="000A3BE1" w:rsidRPr="001530FD" w:rsidRDefault="000A3BE1" w:rsidP="008739D0">
      <w:pPr>
        <w:tabs>
          <w:tab w:val="num" w:pos="426"/>
        </w:tabs>
        <w:spacing w:after="0" w:line="240" w:lineRule="auto"/>
        <w:ind w:left="0" w:right="0" w:firstLine="0"/>
        <w:jc w:val="center"/>
        <w:rPr>
          <w:b/>
          <w:color w:val="auto"/>
          <w:sz w:val="22"/>
        </w:rPr>
      </w:pPr>
      <w:r w:rsidRPr="001530FD">
        <w:rPr>
          <w:color w:val="auto"/>
          <w:sz w:val="22"/>
        </w:rPr>
        <w:lastRenderedPageBreak/>
        <w:t>dotyczy</w:t>
      </w:r>
      <w:r w:rsidRPr="001530FD">
        <w:rPr>
          <w:bCs/>
          <w:color w:val="auto"/>
          <w:sz w:val="22"/>
        </w:rPr>
        <w:t xml:space="preserve"> postępowania </w:t>
      </w:r>
      <w:r w:rsidRPr="001530FD">
        <w:rPr>
          <w:color w:val="auto"/>
          <w:sz w:val="22"/>
        </w:rPr>
        <w:t>na:</w:t>
      </w:r>
    </w:p>
    <w:p w14:paraId="06565780" w14:textId="77777777" w:rsidR="000A3BE1" w:rsidRPr="0082014A" w:rsidRDefault="000A3BE1" w:rsidP="000A3BE1">
      <w:pPr>
        <w:spacing w:after="0" w:line="276" w:lineRule="auto"/>
        <w:ind w:left="0" w:right="-289" w:firstLine="0"/>
        <w:jc w:val="center"/>
        <w:rPr>
          <w:b/>
          <w:color w:val="auto"/>
          <w:sz w:val="22"/>
        </w:rPr>
      </w:pPr>
      <w:r w:rsidRPr="0082014A">
        <w:rPr>
          <w:b/>
          <w:color w:val="auto"/>
          <w:sz w:val="22"/>
        </w:rPr>
        <w:t xml:space="preserve">DOSTAWĘ SAMOCHODÓW OSOBOWO – TERENOWYCH TYPU PICK-UP </w:t>
      </w:r>
    </w:p>
    <w:p w14:paraId="39677230" w14:textId="77777777" w:rsidR="000A3BE1" w:rsidRPr="0082014A" w:rsidRDefault="000A3BE1" w:rsidP="000A3BE1">
      <w:pPr>
        <w:spacing w:after="0" w:line="276" w:lineRule="auto"/>
        <w:ind w:left="0" w:right="-289" w:firstLine="0"/>
        <w:jc w:val="center"/>
        <w:rPr>
          <w:b/>
          <w:color w:val="auto"/>
          <w:sz w:val="22"/>
        </w:rPr>
      </w:pPr>
      <w:r w:rsidRPr="0082014A">
        <w:rPr>
          <w:b/>
          <w:color w:val="auto"/>
          <w:sz w:val="22"/>
        </w:rPr>
        <w:t xml:space="preserve">W POLICYJNEJ WERSJI NIEOZNAKOWANEJ i OZNAKOWANEJ ORAZ SAMOCHODÓW OSOBOWYCH RD VIDEO w POLICYJNEJ WERSJI NIEOZNAKOWANEJ  </w:t>
      </w:r>
    </w:p>
    <w:p w14:paraId="5094671D" w14:textId="77777777" w:rsidR="000A3BE1" w:rsidRPr="001530FD" w:rsidRDefault="000A3BE1" w:rsidP="000A3BE1">
      <w:pPr>
        <w:spacing w:after="0" w:line="276" w:lineRule="auto"/>
        <w:ind w:left="0" w:right="-289" w:firstLine="0"/>
        <w:jc w:val="center"/>
        <w:rPr>
          <w:b/>
          <w:color w:val="auto"/>
          <w:sz w:val="22"/>
        </w:rPr>
      </w:pPr>
      <w:r w:rsidRPr="0082014A">
        <w:rPr>
          <w:b/>
          <w:color w:val="auto"/>
          <w:sz w:val="22"/>
        </w:rPr>
        <w:t xml:space="preserve"> </w:t>
      </w:r>
      <w:r w:rsidRPr="001530FD">
        <w:rPr>
          <w:b/>
          <w:color w:val="auto"/>
          <w:sz w:val="22"/>
        </w:rPr>
        <w:t xml:space="preserve">(postępowanie nr </w:t>
      </w:r>
      <w:r>
        <w:rPr>
          <w:b/>
          <w:color w:val="auto"/>
          <w:sz w:val="22"/>
        </w:rPr>
        <w:t>35</w:t>
      </w:r>
      <w:r w:rsidRPr="001530FD">
        <w:rPr>
          <w:b/>
          <w:color w:val="auto"/>
          <w:sz w:val="22"/>
        </w:rPr>
        <w:t>/S/24)</w:t>
      </w:r>
    </w:p>
    <w:p w14:paraId="6844AEE8" w14:textId="77777777" w:rsidR="000A3BE1" w:rsidRPr="001530FD" w:rsidRDefault="000A3BE1" w:rsidP="000A3BE1">
      <w:pPr>
        <w:autoSpaceDN w:val="0"/>
        <w:spacing w:after="0" w:line="240" w:lineRule="auto"/>
        <w:ind w:left="0" w:right="0" w:firstLine="0"/>
        <w:rPr>
          <w:b/>
          <w:color w:val="auto"/>
          <w:sz w:val="22"/>
        </w:rPr>
      </w:pPr>
    </w:p>
    <w:p w14:paraId="2DF6DF49" w14:textId="77777777" w:rsidR="000A3BE1" w:rsidRPr="005578BC" w:rsidRDefault="000A3BE1" w:rsidP="0043222E">
      <w:pPr>
        <w:pStyle w:val="Akapitzlist"/>
        <w:numPr>
          <w:ilvl w:val="3"/>
          <w:numId w:val="59"/>
        </w:numPr>
        <w:autoSpaceDN w:val="0"/>
        <w:spacing w:after="0" w:line="240" w:lineRule="auto"/>
        <w:ind w:left="284" w:right="0" w:hanging="426"/>
        <w:rPr>
          <w:color w:val="auto"/>
          <w:sz w:val="22"/>
        </w:rPr>
      </w:pPr>
      <w:r w:rsidRPr="005578BC">
        <w:rPr>
          <w:color w:val="auto"/>
          <w:sz w:val="22"/>
        </w:rPr>
        <w:t>Składam następującą ofertę, zgodnie z wymaganiami SWZ oraz projektem umowy:</w:t>
      </w:r>
    </w:p>
    <w:p w14:paraId="72E0C7A9" w14:textId="77777777" w:rsidR="000A3BE1" w:rsidRPr="001530FD" w:rsidRDefault="000A3BE1" w:rsidP="000A3BE1">
      <w:pPr>
        <w:autoSpaceDN w:val="0"/>
        <w:spacing w:after="0" w:line="240" w:lineRule="auto"/>
        <w:ind w:left="0" w:right="0" w:firstLine="0"/>
        <w:jc w:val="center"/>
        <w:rPr>
          <w:b/>
          <w:color w:val="auto"/>
          <w:sz w:val="16"/>
          <w:szCs w:val="16"/>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1418"/>
        <w:gridCol w:w="1559"/>
        <w:gridCol w:w="1134"/>
        <w:gridCol w:w="1276"/>
      </w:tblGrid>
      <w:tr w:rsidR="000A3BE1" w:rsidRPr="001530FD" w14:paraId="1DE138B4" w14:textId="77777777" w:rsidTr="005F6B90">
        <w:trPr>
          <w:trHeight w:val="1225"/>
        </w:trPr>
        <w:tc>
          <w:tcPr>
            <w:tcW w:w="709" w:type="dxa"/>
            <w:shd w:val="clear" w:color="auto" w:fill="auto"/>
            <w:vAlign w:val="center"/>
          </w:tcPr>
          <w:p w14:paraId="34589DEC" w14:textId="77777777" w:rsidR="000A3BE1" w:rsidRPr="001530FD" w:rsidRDefault="000A3BE1" w:rsidP="0010386E">
            <w:pPr>
              <w:tabs>
                <w:tab w:val="left" w:pos="-1701"/>
              </w:tabs>
              <w:spacing w:after="0" w:line="240" w:lineRule="auto"/>
              <w:ind w:left="0" w:right="0" w:firstLine="0"/>
              <w:jc w:val="left"/>
              <w:rPr>
                <w:color w:val="auto"/>
                <w:sz w:val="22"/>
              </w:rPr>
            </w:pPr>
            <w:r w:rsidRPr="001530FD">
              <w:rPr>
                <w:color w:val="auto"/>
                <w:sz w:val="22"/>
              </w:rPr>
              <w:t>L.p.</w:t>
            </w:r>
          </w:p>
        </w:tc>
        <w:tc>
          <w:tcPr>
            <w:tcW w:w="3970" w:type="dxa"/>
            <w:shd w:val="clear" w:color="auto" w:fill="auto"/>
            <w:vAlign w:val="center"/>
          </w:tcPr>
          <w:p w14:paraId="46AF4691" w14:textId="77777777" w:rsidR="000A3BE1" w:rsidRPr="001530FD" w:rsidRDefault="000A3BE1" w:rsidP="0010386E">
            <w:pPr>
              <w:tabs>
                <w:tab w:val="left" w:pos="-1701"/>
              </w:tabs>
              <w:spacing w:after="0" w:line="240" w:lineRule="auto"/>
              <w:ind w:left="0" w:right="0" w:firstLine="0"/>
              <w:jc w:val="center"/>
              <w:rPr>
                <w:color w:val="auto"/>
                <w:sz w:val="22"/>
              </w:rPr>
            </w:pPr>
          </w:p>
          <w:p w14:paraId="4D330EBA" w14:textId="77777777" w:rsidR="000A3BE1" w:rsidRPr="001530FD" w:rsidRDefault="000A3BE1" w:rsidP="0010386E">
            <w:pPr>
              <w:tabs>
                <w:tab w:val="left" w:pos="-1701"/>
              </w:tabs>
              <w:spacing w:after="0" w:line="240" w:lineRule="auto"/>
              <w:ind w:left="0" w:right="0" w:firstLine="0"/>
              <w:jc w:val="center"/>
              <w:rPr>
                <w:color w:val="auto"/>
                <w:sz w:val="22"/>
              </w:rPr>
            </w:pPr>
            <w:r w:rsidRPr="001530FD">
              <w:rPr>
                <w:color w:val="auto"/>
                <w:sz w:val="22"/>
              </w:rPr>
              <w:t>Przedmiot zamówienia</w:t>
            </w:r>
          </w:p>
        </w:tc>
        <w:tc>
          <w:tcPr>
            <w:tcW w:w="1418" w:type="dxa"/>
            <w:vAlign w:val="center"/>
          </w:tcPr>
          <w:p w14:paraId="3AC8DE8C" w14:textId="77777777" w:rsidR="000A3BE1" w:rsidRPr="001530FD" w:rsidRDefault="000A3BE1" w:rsidP="0010386E">
            <w:pPr>
              <w:tabs>
                <w:tab w:val="left" w:pos="-1701"/>
              </w:tabs>
              <w:spacing w:after="0" w:line="240" w:lineRule="auto"/>
              <w:ind w:left="0" w:right="0" w:firstLine="0"/>
              <w:jc w:val="center"/>
              <w:rPr>
                <w:color w:val="auto"/>
                <w:sz w:val="22"/>
              </w:rPr>
            </w:pPr>
            <w:r w:rsidRPr="001530FD">
              <w:rPr>
                <w:color w:val="auto"/>
                <w:sz w:val="22"/>
              </w:rPr>
              <w:t>Cena jednostkowa brutto</w:t>
            </w:r>
          </w:p>
          <w:p w14:paraId="470E66B1" w14:textId="77777777" w:rsidR="000A3BE1" w:rsidRPr="001530FD" w:rsidRDefault="000A3BE1" w:rsidP="0010386E">
            <w:pPr>
              <w:tabs>
                <w:tab w:val="left" w:pos="-1701"/>
              </w:tabs>
              <w:spacing w:after="0" w:line="240" w:lineRule="auto"/>
              <w:ind w:left="0" w:right="0" w:firstLine="0"/>
              <w:jc w:val="center"/>
              <w:rPr>
                <w:color w:val="auto"/>
                <w:sz w:val="22"/>
              </w:rPr>
            </w:pPr>
            <w:r>
              <w:rPr>
                <w:color w:val="auto"/>
                <w:sz w:val="22"/>
              </w:rPr>
              <w:t>w</w:t>
            </w:r>
            <w:r w:rsidRPr="001530FD">
              <w:rPr>
                <w:color w:val="auto"/>
                <w:sz w:val="22"/>
              </w:rPr>
              <w:t xml:space="preserve"> PLN</w:t>
            </w:r>
          </w:p>
        </w:tc>
        <w:tc>
          <w:tcPr>
            <w:tcW w:w="1559" w:type="dxa"/>
            <w:vAlign w:val="center"/>
          </w:tcPr>
          <w:p w14:paraId="0E86793C" w14:textId="77777777" w:rsidR="000A3BE1" w:rsidRPr="001530FD" w:rsidRDefault="000A3BE1" w:rsidP="0010386E">
            <w:pPr>
              <w:tabs>
                <w:tab w:val="left" w:pos="-1701"/>
              </w:tabs>
              <w:spacing w:after="0" w:line="240" w:lineRule="auto"/>
              <w:ind w:left="0" w:right="0" w:firstLine="0"/>
              <w:jc w:val="center"/>
              <w:rPr>
                <w:color w:val="auto"/>
                <w:sz w:val="22"/>
              </w:rPr>
            </w:pPr>
            <w:r w:rsidRPr="001530FD">
              <w:rPr>
                <w:color w:val="auto"/>
                <w:sz w:val="22"/>
              </w:rPr>
              <w:t>Ilość</w:t>
            </w:r>
          </w:p>
        </w:tc>
        <w:tc>
          <w:tcPr>
            <w:tcW w:w="1134" w:type="dxa"/>
            <w:vAlign w:val="center"/>
          </w:tcPr>
          <w:p w14:paraId="57E5999C" w14:textId="77777777" w:rsidR="000A3BE1" w:rsidRPr="001530FD" w:rsidRDefault="000A3BE1" w:rsidP="0010386E">
            <w:pPr>
              <w:tabs>
                <w:tab w:val="left" w:pos="-1701"/>
              </w:tabs>
              <w:spacing w:after="0" w:line="240" w:lineRule="auto"/>
              <w:ind w:left="0" w:right="0" w:firstLine="0"/>
              <w:jc w:val="center"/>
              <w:rPr>
                <w:color w:val="auto"/>
                <w:sz w:val="22"/>
              </w:rPr>
            </w:pPr>
            <w:r w:rsidRPr="001530FD">
              <w:rPr>
                <w:color w:val="auto"/>
                <w:sz w:val="22"/>
              </w:rPr>
              <w:t>Stawka podatku VAT</w:t>
            </w:r>
          </w:p>
          <w:p w14:paraId="1E42D2F6" w14:textId="77777777" w:rsidR="000A3BE1" w:rsidRPr="001530FD" w:rsidRDefault="000A3BE1" w:rsidP="0010386E">
            <w:pPr>
              <w:tabs>
                <w:tab w:val="left" w:pos="-1701"/>
              </w:tabs>
              <w:spacing w:after="0" w:line="240" w:lineRule="auto"/>
              <w:ind w:left="0" w:right="0" w:firstLine="0"/>
              <w:jc w:val="center"/>
              <w:rPr>
                <w:color w:val="auto"/>
                <w:sz w:val="22"/>
              </w:rPr>
            </w:pPr>
            <w:r w:rsidRPr="001530FD">
              <w:rPr>
                <w:color w:val="auto"/>
                <w:sz w:val="22"/>
              </w:rPr>
              <w:t>(%)</w:t>
            </w:r>
          </w:p>
        </w:tc>
        <w:tc>
          <w:tcPr>
            <w:tcW w:w="1276" w:type="dxa"/>
          </w:tcPr>
          <w:p w14:paraId="04A3E051" w14:textId="77777777" w:rsidR="000A3BE1" w:rsidRPr="001530FD" w:rsidRDefault="000A3BE1" w:rsidP="0010386E">
            <w:pPr>
              <w:tabs>
                <w:tab w:val="left" w:pos="-1701"/>
              </w:tabs>
              <w:spacing w:after="0" w:line="240" w:lineRule="auto"/>
              <w:ind w:left="0" w:right="0" w:firstLine="0"/>
              <w:jc w:val="center"/>
              <w:rPr>
                <w:color w:val="auto"/>
                <w:sz w:val="22"/>
              </w:rPr>
            </w:pPr>
            <w:r>
              <w:rPr>
                <w:color w:val="auto"/>
                <w:sz w:val="22"/>
              </w:rPr>
              <w:t>Łączna cena brutto w PLN</w:t>
            </w:r>
          </w:p>
        </w:tc>
      </w:tr>
      <w:tr w:rsidR="000A3BE1" w:rsidRPr="001530FD" w14:paraId="49532D82" w14:textId="77777777" w:rsidTr="005F6B90">
        <w:tc>
          <w:tcPr>
            <w:tcW w:w="709" w:type="dxa"/>
            <w:shd w:val="clear" w:color="auto" w:fill="auto"/>
          </w:tcPr>
          <w:p w14:paraId="64490A7C" w14:textId="77777777" w:rsidR="000A3BE1" w:rsidRPr="001530FD" w:rsidRDefault="000A3BE1" w:rsidP="0010386E">
            <w:pPr>
              <w:tabs>
                <w:tab w:val="left" w:pos="-1701"/>
              </w:tabs>
              <w:spacing w:after="0" w:line="240" w:lineRule="auto"/>
              <w:ind w:left="0" w:right="0" w:firstLine="0"/>
              <w:jc w:val="center"/>
              <w:rPr>
                <w:i/>
                <w:color w:val="auto"/>
                <w:sz w:val="20"/>
                <w:szCs w:val="20"/>
              </w:rPr>
            </w:pPr>
            <w:r w:rsidRPr="001530FD">
              <w:rPr>
                <w:i/>
                <w:color w:val="auto"/>
                <w:sz w:val="20"/>
                <w:szCs w:val="20"/>
              </w:rPr>
              <w:t>1</w:t>
            </w:r>
          </w:p>
        </w:tc>
        <w:tc>
          <w:tcPr>
            <w:tcW w:w="3970" w:type="dxa"/>
            <w:shd w:val="clear" w:color="auto" w:fill="auto"/>
          </w:tcPr>
          <w:p w14:paraId="6124209E" w14:textId="77777777" w:rsidR="000A3BE1" w:rsidRPr="001530FD" w:rsidRDefault="000A3BE1" w:rsidP="0010386E">
            <w:pPr>
              <w:tabs>
                <w:tab w:val="left" w:pos="-1701"/>
              </w:tabs>
              <w:spacing w:after="0" w:line="240" w:lineRule="auto"/>
              <w:ind w:left="0" w:right="0" w:firstLine="0"/>
              <w:jc w:val="center"/>
              <w:rPr>
                <w:i/>
                <w:color w:val="auto"/>
                <w:sz w:val="20"/>
                <w:szCs w:val="20"/>
              </w:rPr>
            </w:pPr>
            <w:r w:rsidRPr="001530FD">
              <w:rPr>
                <w:i/>
                <w:color w:val="auto"/>
                <w:sz w:val="20"/>
                <w:szCs w:val="20"/>
              </w:rPr>
              <w:t>2</w:t>
            </w:r>
          </w:p>
        </w:tc>
        <w:tc>
          <w:tcPr>
            <w:tcW w:w="1418" w:type="dxa"/>
          </w:tcPr>
          <w:p w14:paraId="42044AFA" w14:textId="77777777" w:rsidR="000A3BE1" w:rsidRPr="001530FD" w:rsidRDefault="000A3BE1" w:rsidP="0010386E">
            <w:pPr>
              <w:tabs>
                <w:tab w:val="left" w:pos="-1701"/>
              </w:tabs>
              <w:spacing w:after="0" w:line="240" w:lineRule="auto"/>
              <w:ind w:left="0" w:right="0" w:firstLine="0"/>
              <w:jc w:val="center"/>
              <w:rPr>
                <w:i/>
                <w:color w:val="auto"/>
                <w:sz w:val="20"/>
                <w:szCs w:val="20"/>
              </w:rPr>
            </w:pPr>
            <w:r w:rsidRPr="001530FD">
              <w:rPr>
                <w:i/>
                <w:color w:val="auto"/>
                <w:sz w:val="20"/>
                <w:szCs w:val="20"/>
              </w:rPr>
              <w:t>3</w:t>
            </w:r>
          </w:p>
        </w:tc>
        <w:tc>
          <w:tcPr>
            <w:tcW w:w="1559" w:type="dxa"/>
          </w:tcPr>
          <w:p w14:paraId="39BD4325" w14:textId="77777777" w:rsidR="000A3BE1" w:rsidRPr="001530FD" w:rsidRDefault="000A3BE1" w:rsidP="0010386E">
            <w:pPr>
              <w:tabs>
                <w:tab w:val="left" w:pos="-1701"/>
              </w:tabs>
              <w:spacing w:after="0" w:line="240" w:lineRule="auto"/>
              <w:ind w:left="0" w:right="0" w:firstLine="0"/>
              <w:jc w:val="center"/>
              <w:rPr>
                <w:i/>
                <w:color w:val="auto"/>
                <w:sz w:val="20"/>
                <w:szCs w:val="20"/>
              </w:rPr>
            </w:pPr>
            <w:r w:rsidRPr="001530FD">
              <w:rPr>
                <w:i/>
                <w:color w:val="auto"/>
                <w:sz w:val="20"/>
                <w:szCs w:val="20"/>
              </w:rPr>
              <w:t>4</w:t>
            </w:r>
          </w:p>
        </w:tc>
        <w:tc>
          <w:tcPr>
            <w:tcW w:w="1134" w:type="dxa"/>
          </w:tcPr>
          <w:p w14:paraId="2CC5B29E" w14:textId="77777777" w:rsidR="000A3BE1" w:rsidRPr="001530FD" w:rsidRDefault="000A3BE1" w:rsidP="0010386E">
            <w:pPr>
              <w:tabs>
                <w:tab w:val="left" w:pos="-1701"/>
              </w:tabs>
              <w:spacing w:after="0" w:line="240" w:lineRule="auto"/>
              <w:ind w:left="0" w:right="0" w:firstLine="0"/>
              <w:jc w:val="center"/>
              <w:rPr>
                <w:i/>
                <w:color w:val="auto"/>
                <w:sz w:val="20"/>
                <w:szCs w:val="20"/>
              </w:rPr>
            </w:pPr>
            <w:r w:rsidRPr="001530FD">
              <w:rPr>
                <w:i/>
                <w:color w:val="auto"/>
                <w:sz w:val="20"/>
                <w:szCs w:val="20"/>
              </w:rPr>
              <w:t>5</w:t>
            </w:r>
          </w:p>
        </w:tc>
        <w:tc>
          <w:tcPr>
            <w:tcW w:w="1276" w:type="dxa"/>
          </w:tcPr>
          <w:p w14:paraId="37621883" w14:textId="77777777" w:rsidR="000A3BE1" w:rsidRPr="001530FD" w:rsidRDefault="000A3BE1" w:rsidP="0010386E">
            <w:pPr>
              <w:tabs>
                <w:tab w:val="left" w:pos="-1701"/>
              </w:tabs>
              <w:spacing w:after="0" w:line="240" w:lineRule="auto"/>
              <w:ind w:left="0" w:right="0" w:firstLine="0"/>
              <w:jc w:val="center"/>
              <w:rPr>
                <w:i/>
                <w:color w:val="auto"/>
                <w:sz w:val="20"/>
                <w:szCs w:val="20"/>
              </w:rPr>
            </w:pPr>
            <w:r>
              <w:rPr>
                <w:i/>
                <w:color w:val="auto"/>
                <w:sz w:val="20"/>
                <w:szCs w:val="20"/>
              </w:rPr>
              <w:t>kol.3 x kol.4</w:t>
            </w:r>
          </w:p>
        </w:tc>
      </w:tr>
      <w:tr w:rsidR="000A3BE1" w:rsidRPr="001530FD" w14:paraId="624EBFEA" w14:textId="77777777" w:rsidTr="005F6B90">
        <w:tc>
          <w:tcPr>
            <w:tcW w:w="709" w:type="dxa"/>
            <w:shd w:val="clear" w:color="auto" w:fill="auto"/>
            <w:vAlign w:val="center"/>
          </w:tcPr>
          <w:p w14:paraId="1705BEDA" w14:textId="77777777" w:rsidR="000A3BE1" w:rsidRPr="001530FD" w:rsidRDefault="000A3BE1" w:rsidP="0010386E">
            <w:pPr>
              <w:tabs>
                <w:tab w:val="left" w:pos="-1701"/>
              </w:tabs>
              <w:spacing w:after="0" w:line="240" w:lineRule="auto"/>
              <w:ind w:left="0" w:right="0" w:firstLine="0"/>
              <w:jc w:val="center"/>
              <w:rPr>
                <w:color w:val="auto"/>
                <w:sz w:val="22"/>
              </w:rPr>
            </w:pPr>
            <w:r w:rsidRPr="001530FD">
              <w:rPr>
                <w:color w:val="auto"/>
                <w:sz w:val="22"/>
              </w:rPr>
              <w:t>1</w:t>
            </w:r>
          </w:p>
        </w:tc>
        <w:tc>
          <w:tcPr>
            <w:tcW w:w="3970" w:type="dxa"/>
            <w:shd w:val="clear" w:color="auto" w:fill="auto"/>
          </w:tcPr>
          <w:p w14:paraId="527776E1" w14:textId="348B67B4" w:rsidR="000A3BE1" w:rsidRPr="001530FD" w:rsidRDefault="000A3BE1" w:rsidP="0010386E">
            <w:pPr>
              <w:tabs>
                <w:tab w:val="left" w:pos="-1701"/>
              </w:tabs>
              <w:spacing w:after="0" w:line="240" w:lineRule="auto"/>
              <w:ind w:left="0" w:right="0" w:firstLine="0"/>
              <w:jc w:val="left"/>
              <w:rPr>
                <w:b/>
                <w:color w:val="auto"/>
                <w:sz w:val="22"/>
              </w:rPr>
            </w:pPr>
            <w:r w:rsidRPr="001530FD">
              <w:rPr>
                <w:b/>
                <w:color w:val="auto"/>
                <w:sz w:val="22"/>
              </w:rPr>
              <w:t xml:space="preserve">Samochód </w:t>
            </w:r>
            <w:r>
              <w:rPr>
                <w:b/>
                <w:color w:val="auto"/>
                <w:sz w:val="22"/>
              </w:rPr>
              <w:t>osobowy RD video w wersji nieoznakowanej</w:t>
            </w:r>
          </w:p>
          <w:p w14:paraId="4C186CBB" w14:textId="2E9980FA" w:rsidR="000A3BE1" w:rsidRPr="001530FD" w:rsidRDefault="000A3BE1" w:rsidP="0010386E">
            <w:pPr>
              <w:tabs>
                <w:tab w:val="left" w:pos="-1701"/>
              </w:tabs>
              <w:spacing w:after="0" w:line="276" w:lineRule="auto"/>
              <w:ind w:left="0" w:right="0" w:firstLine="0"/>
              <w:jc w:val="left"/>
              <w:rPr>
                <w:sz w:val="22"/>
              </w:rPr>
            </w:pPr>
            <w:r w:rsidRPr="001530FD">
              <w:rPr>
                <w:sz w:val="22"/>
              </w:rPr>
              <w:t>Marka……………………………………</w:t>
            </w:r>
          </w:p>
          <w:p w14:paraId="6010175A" w14:textId="0883FDC2" w:rsidR="000A3BE1" w:rsidRPr="001530FD" w:rsidRDefault="000A3BE1" w:rsidP="0010386E">
            <w:pPr>
              <w:tabs>
                <w:tab w:val="left" w:pos="-1701"/>
              </w:tabs>
              <w:spacing w:after="0" w:line="276" w:lineRule="auto"/>
              <w:ind w:left="0" w:right="0" w:firstLine="0"/>
              <w:jc w:val="left"/>
              <w:rPr>
                <w:sz w:val="22"/>
              </w:rPr>
            </w:pPr>
            <w:r>
              <w:rPr>
                <w:sz w:val="22"/>
              </w:rPr>
              <w:t>Wariant:…………………………………</w:t>
            </w:r>
          </w:p>
          <w:p w14:paraId="645CB43B" w14:textId="77777777" w:rsidR="000A3BE1" w:rsidRPr="001530FD" w:rsidRDefault="000A3BE1" w:rsidP="0010386E">
            <w:pPr>
              <w:tabs>
                <w:tab w:val="left" w:pos="-1701"/>
              </w:tabs>
              <w:spacing w:after="0" w:line="276" w:lineRule="auto"/>
              <w:ind w:left="0" w:right="0" w:firstLine="0"/>
              <w:jc w:val="left"/>
              <w:rPr>
                <w:sz w:val="22"/>
              </w:rPr>
            </w:pPr>
            <w:r w:rsidRPr="001530FD">
              <w:rPr>
                <w:sz w:val="22"/>
              </w:rPr>
              <w:t>Nazwa handlowa ……………………………………..</w:t>
            </w:r>
          </w:p>
          <w:p w14:paraId="537B21C9" w14:textId="77777777" w:rsidR="000A3BE1" w:rsidRPr="001530FD" w:rsidRDefault="000A3BE1" w:rsidP="0010386E">
            <w:pPr>
              <w:tabs>
                <w:tab w:val="left" w:pos="-1701"/>
              </w:tabs>
              <w:spacing w:after="0" w:line="240" w:lineRule="auto"/>
              <w:ind w:left="0" w:right="0" w:firstLine="0"/>
              <w:jc w:val="left"/>
              <w:rPr>
                <w:color w:val="auto"/>
                <w:sz w:val="22"/>
              </w:rPr>
            </w:pPr>
            <w:r w:rsidRPr="001530FD">
              <w:rPr>
                <w:sz w:val="16"/>
                <w:szCs w:val="16"/>
              </w:rPr>
              <w:t>(wypełnić zgodnie ze świadectwem zgodności WE)</w:t>
            </w:r>
          </w:p>
        </w:tc>
        <w:tc>
          <w:tcPr>
            <w:tcW w:w="1418" w:type="dxa"/>
          </w:tcPr>
          <w:p w14:paraId="35CBFA81" w14:textId="77777777" w:rsidR="000A3BE1" w:rsidRPr="001530FD" w:rsidRDefault="000A3BE1" w:rsidP="0010386E">
            <w:pPr>
              <w:tabs>
                <w:tab w:val="left" w:pos="-1701"/>
              </w:tabs>
              <w:spacing w:after="0" w:line="240" w:lineRule="auto"/>
              <w:ind w:left="0" w:right="0" w:firstLine="0"/>
              <w:rPr>
                <w:color w:val="auto"/>
                <w:sz w:val="22"/>
              </w:rPr>
            </w:pPr>
          </w:p>
        </w:tc>
        <w:tc>
          <w:tcPr>
            <w:tcW w:w="1559" w:type="dxa"/>
            <w:vAlign w:val="center"/>
          </w:tcPr>
          <w:p w14:paraId="742BD3D2" w14:textId="77777777" w:rsidR="000A3BE1" w:rsidRDefault="000A3BE1" w:rsidP="0010386E">
            <w:pPr>
              <w:tabs>
                <w:tab w:val="left" w:pos="-1701"/>
              </w:tabs>
              <w:spacing w:after="0" w:line="240" w:lineRule="auto"/>
              <w:ind w:left="0" w:right="0" w:firstLine="0"/>
              <w:jc w:val="center"/>
              <w:rPr>
                <w:color w:val="auto"/>
                <w:sz w:val="22"/>
              </w:rPr>
            </w:pPr>
            <w:r>
              <w:rPr>
                <w:color w:val="auto"/>
                <w:sz w:val="22"/>
              </w:rPr>
              <w:t xml:space="preserve">2 szt. </w:t>
            </w:r>
          </w:p>
          <w:p w14:paraId="6D560293" w14:textId="0BFDB2EE" w:rsidR="000A3BE1" w:rsidRPr="001530FD" w:rsidRDefault="000A3BE1" w:rsidP="000A3BE1">
            <w:pPr>
              <w:tabs>
                <w:tab w:val="left" w:pos="-1701"/>
              </w:tabs>
              <w:spacing w:after="0" w:line="240" w:lineRule="auto"/>
              <w:ind w:left="0" w:right="0" w:firstLine="0"/>
              <w:jc w:val="center"/>
              <w:rPr>
                <w:color w:val="auto"/>
                <w:sz w:val="22"/>
              </w:rPr>
            </w:pPr>
            <w:r>
              <w:rPr>
                <w:color w:val="auto"/>
                <w:sz w:val="22"/>
              </w:rPr>
              <w:t>w zamówieniu podstawowym</w:t>
            </w:r>
          </w:p>
        </w:tc>
        <w:tc>
          <w:tcPr>
            <w:tcW w:w="1134" w:type="dxa"/>
          </w:tcPr>
          <w:p w14:paraId="17ADA7D5" w14:textId="77777777" w:rsidR="000A3BE1" w:rsidRPr="001530FD" w:rsidRDefault="000A3BE1" w:rsidP="0010386E">
            <w:pPr>
              <w:tabs>
                <w:tab w:val="left" w:pos="-1701"/>
              </w:tabs>
              <w:spacing w:after="0" w:line="240" w:lineRule="auto"/>
              <w:ind w:left="0" w:right="0" w:firstLine="0"/>
              <w:rPr>
                <w:color w:val="auto"/>
                <w:sz w:val="22"/>
              </w:rPr>
            </w:pPr>
          </w:p>
        </w:tc>
        <w:tc>
          <w:tcPr>
            <w:tcW w:w="1276" w:type="dxa"/>
          </w:tcPr>
          <w:p w14:paraId="7C0C558A" w14:textId="77777777" w:rsidR="000A3BE1" w:rsidRDefault="000A3BE1" w:rsidP="0010386E">
            <w:pPr>
              <w:tabs>
                <w:tab w:val="left" w:pos="-1701"/>
              </w:tabs>
              <w:spacing w:after="0" w:line="240" w:lineRule="auto"/>
              <w:ind w:left="0" w:right="0" w:firstLine="0"/>
              <w:rPr>
                <w:color w:val="auto"/>
                <w:sz w:val="22"/>
              </w:rPr>
            </w:pPr>
          </w:p>
          <w:p w14:paraId="003A940F" w14:textId="77777777" w:rsidR="000A3BE1" w:rsidRPr="001530FD" w:rsidRDefault="000A3BE1" w:rsidP="0010386E">
            <w:pPr>
              <w:tabs>
                <w:tab w:val="left" w:pos="-1701"/>
              </w:tabs>
              <w:spacing w:after="0" w:line="240" w:lineRule="auto"/>
              <w:ind w:left="0" w:right="0" w:firstLine="0"/>
              <w:rPr>
                <w:color w:val="auto"/>
                <w:sz w:val="22"/>
              </w:rPr>
            </w:pPr>
          </w:p>
        </w:tc>
      </w:tr>
      <w:tr w:rsidR="000A3BE1" w:rsidRPr="001530FD" w14:paraId="02BD735D" w14:textId="77777777" w:rsidTr="005F6B90">
        <w:tc>
          <w:tcPr>
            <w:tcW w:w="709" w:type="dxa"/>
            <w:shd w:val="clear" w:color="auto" w:fill="auto"/>
            <w:vAlign w:val="center"/>
          </w:tcPr>
          <w:p w14:paraId="02256442" w14:textId="77777777" w:rsidR="000A3BE1" w:rsidRDefault="000A3BE1" w:rsidP="0010386E">
            <w:pPr>
              <w:tabs>
                <w:tab w:val="left" w:pos="-1701"/>
              </w:tabs>
              <w:spacing w:after="0" w:line="240" w:lineRule="auto"/>
              <w:ind w:left="0" w:right="0" w:firstLine="0"/>
              <w:jc w:val="center"/>
              <w:rPr>
                <w:color w:val="auto"/>
                <w:sz w:val="22"/>
              </w:rPr>
            </w:pPr>
          </w:p>
          <w:p w14:paraId="6F83D738" w14:textId="77777777" w:rsidR="000A3BE1" w:rsidRDefault="000A3BE1" w:rsidP="0010386E">
            <w:pPr>
              <w:tabs>
                <w:tab w:val="left" w:pos="-1701"/>
              </w:tabs>
              <w:spacing w:after="0" w:line="240" w:lineRule="auto"/>
              <w:ind w:left="0" w:right="0" w:firstLine="0"/>
              <w:jc w:val="center"/>
              <w:rPr>
                <w:color w:val="auto"/>
                <w:sz w:val="22"/>
              </w:rPr>
            </w:pPr>
          </w:p>
          <w:p w14:paraId="2FE475BC" w14:textId="77777777" w:rsidR="000A3BE1" w:rsidRPr="001530FD" w:rsidRDefault="000A3BE1" w:rsidP="0010386E">
            <w:pPr>
              <w:tabs>
                <w:tab w:val="left" w:pos="-1701"/>
              </w:tabs>
              <w:spacing w:after="0" w:line="240" w:lineRule="auto"/>
              <w:ind w:left="0" w:right="0" w:firstLine="0"/>
              <w:jc w:val="center"/>
              <w:rPr>
                <w:color w:val="auto"/>
                <w:sz w:val="22"/>
              </w:rPr>
            </w:pPr>
            <w:r>
              <w:rPr>
                <w:color w:val="auto"/>
                <w:sz w:val="22"/>
              </w:rPr>
              <w:t>2</w:t>
            </w:r>
          </w:p>
        </w:tc>
        <w:tc>
          <w:tcPr>
            <w:tcW w:w="3970" w:type="dxa"/>
            <w:shd w:val="clear" w:color="auto" w:fill="auto"/>
          </w:tcPr>
          <w:p w14:paraId="6A85778C" w14:textId="77777777" w:rsidR="000A3BE1" w:rsidRDefault="000A3BE1" w:rsidP="0010386E">
            <w:pPr>
              <w:tabs>
                <w:tab w:val="left" w:pos="-1701"/>
              </w:tabs>
              <w:spacing w:after="0" w:line="240" w:lineRule="auto"/>
              <w:ind w:left="0" w:right="0" w:firstLine="0"/>
              <w:jc w:val="left"/>
              <w:rPr>
                <w:b/>
                <w:color w:val="auto"/>
                <w:sz w:val="22"/>
              </w:rPr>
            </w:pPr>
          </w:p>
          <w:p w14:paraId="1D48364A" w14:textId="77777777" w:rsidR="000A3BE1" w:rsidRPr="001530FD" w:rsidRDefault="000A3BE1" w:rsidP="0010386E">
            <w:pPr>
              <w:tabs>
                <w:tab w:val="left" w:pos="-1701"/>
              </w:tabs>
              <w:spacing w:after="0" w:line="240" w:lineRule="auto"/>
              <w:ind w:left="0" w:right="0" w:firstLine="0"/>
              <w:jc w:val="center"/>
              <w:rPr>
                <w:b/>
                <w:color w:val="auto"/>
                <w:sz w:val="22"/>
              </w:rPr>
            </w:pPr>
            <w:r>
              <w:rPr>
                <w:b/>
                <w:color w:val="auto"/>
                <w:sz w:val="22"/>
              </w:rPr>
              <w:t>Samochód jak wyżej</w:t>
            </w:r>
          </w:p>
        </w:tc>
        <w:tc>
          <w:tcPr>
            <w:tcW w:w="1418" w:type="dxa"/>
          </w:tcPr>
          <w:p w14:paraId="76577518" w14:textId="77777777" w:rsidR="000A3BE1" w:rsidRDefault="000A3BE1" w:rsidP="0010386E">
            <w:pPr>
              <w:tabs>
                <w:tab w:val="left" w:pos="-1701"/>
              </w:tabs>
              <w:spacing w:after="0" w:line="240" w:lineRule="auto"/>
              <w:ind w:left="0" w:right="0" w:firstLine="0"/>
              <w:rPr>
                <w:color w:val="auto"/>
                <w:sz w:val="22"/>
              </w:rPr>
            </w:pPr>
          </w:p>
          <w:p w14:paraId="14340D1C" w14:textId="77777777" w:rsidR="000A3BE1" w:rsidRPr="001530FD" w:rsidRDefault="000A3BE1" w:rsidP="0010386E">
            <w:pPr>
              <w:tabs>
                <w:tab w:val="left" w:pos="-1701"/>
              </w:tabs>
              <w:spacing w:after="0" w:line="240" w:lineRule="auto"/>
              <w:ind w:left="0" w:right="0" w:firstLine="0"/>
              <w:jc w:val="center"/>
              <w:rPr>
                <w:color w:val="auto"/>
                <w:sz w:val="22"/>
              </w:rPr>
            </w:pPr>
            <w:r>
              <w:rPr>
                <w:color w:val="auto"/>
                <w:sz w:val="22"/>
              </w:rPr>
              <w:t>cena jak wyżej</w:t>
            </w:r>
          </w:p>
        </w:tc>
        <w:tc>
          <w:tcPr>
            <w:tcW w:w="1559" w:type="dxa"/>
            <w:vAlign w:val="center"/>
          </w:tcPr>
          <w:p w14:paraId="2BE7BA86" w14:textId="5408515D" w:rsidR="000A3BE1" w:rsidRDefault="000A3BE1" w:rsidP="0010386E">
            <w:pPr>
              <w:tabs>
                <w:tab w:val="left" w:pos="-1701"/>
              </w:tabs>
              <w:spacing w:after="0" w:line="240" w:lineRule="auto"/>
              <w:ind w:left="0" w:right="0" w:firstLine="0"/>
              <w:jc w:val="center"/>
              <w:rPr>
                <w:color w:val="auto"/>
                <w:sz w:val="22"/>
              </w:rPr>
            </w:pPr>
            <w:r>
              <w:rPr>
                <w:color w:val="auto"/>
                <w:sz w:val="22"/>
              </w:rPr>
              <w:t xml:space="preserve">1 szt. </w:t>
            </w:r>
          </w:p>
          <w:p w14:paraId="73EB67DD" w14:textId="77777777" w:rsidR="000A3BE1" w:rsidRPr="001530FD" w:rsidRDefault="000A3BE1" w:rsidP="0010386E">
            <w:pPr>
              <w:tabs>
                <w:tab w:val="left" w:pos="-1701"/>
              </w:tabs>
              <w:spacing w:after="0" w:line="240" w:lineRule="auto"/>
              <w:ind w:left="0" w:right="0" w:firstLine="0"/>
              <w:jc w:val="center"/>
              <w:rPr>
                <w:color w:val="auto"/>
                <w:sz w:val="22"/>
              </w:rPr>
            </w:pPr>
            <w:r>
              <w:rPr>
                <w:color w:val="auto"/>
                <w:sz w:val="22"/>
              </w:rPr>
              <w:t>w prawie opcji</w:t>
            </w:r>
          </w:p>
        </w:tc>
        <w:tc>
          <w:tcPr>
            <w:tcW w:w="1134" w:type="dxa"/>
          </w:tcPr>
          <w:p w14:paraId="3CCE6145" w14:textId="77777777" w:rsidR="000A3BE1" w:rsidRDefault="000A3BE1" w:rsidP="0010386E">
            <w:pPr>
              <w:tabs>
                <w:tab w:val="left" w:pos="-1701"/>
              </w:tabs>
              <w:spacing w:after="0" w:line="240" w:lineRule="auto"/>
              <w:ind w:left="0" w:right="0" w:firstLine="0"/>
              <w:rPr>
                <w:color w:val="auto"/>
                <w:sz w:val="22"/>
              </w:rPr>
            </w:pPr>
          </w:p>
          <w:p w14:paraId="5039E5F6" w14:textId="047DC64C" w:rsidR="004E16AB" w:rsidRDefault="004E16AB" w:rsidP="004E16AB">
            <w:pPr>
              <w:tabs>
                <w:tab w:val="left" w:pos="-1701"/>
              </w:tabs>
              <w:spacing w:after="0" w:line="240" w:lineRule="auto"/>
              <w:ind w:left="0" w:right="0" w:firstLine="0"/>
              <w:jc w:val="center"/>
              <w:rPr>
                <w:color w:val="auto"/>
                <w:sz w:val="22"/>
              </w:rPr>
            </w:pPr>
            <w:r>
              <w:rPr>
                <w:color w:val="auto"/>
                <w:sz w:val="22"/>
              </w:rPr>
              <w:t>Stawka Vat</w:t>
            </w:r>
          </w:p>
          <w:p w14:paraId="28FC8A8A" w14:textId="3C8B8A00" w:rsidR="004E16AB" w:rsidRPr="001530FD" w:rsidRDefault="004E16AB" w:rsidP="004E16AB">
            <w:pPr>
              <w:tabs>
                <w:tab w:val="left" w:pos="-1701"/>
              </w:tabs>
              <w:spacing w:after="0" w:line="240" w:lineRule="auto"/>
              <w:ind w:left="0" w:right="0" w:firstLine="0"/>
              <w:jc w:val="center"/>
              <w:rPr>
                <w:color w:val="auto"/>
                <w:sz w:val="22"/>
              </w:rPr>
            </w:pPr>
            <w:r>
              <w:rPr>
                <w:color w:val="auto"/>
                <w:sz w:val="22"/>
              </w:rPr>
              <w:t>jak wyżej</w:t>
            </w:r>
          </w:p>
        </w:tc>
        <w:tc>
          <w:tcPr>
            <w:tcW w:w="1276" w:type="dxa"/>
          </w:tcPr>
          <w:p w14:paraId="7B5B9058" w14:textId="77777777" w:rsidR="000A3BE1" w:rsidRPr="001530FD" w:rsidRDefault="000A3BE1" w:rsidP="0010386E">
            <w:pPr>
              <w:tabs>
                <w:tab w:val="left" w:pos="-1701"/>
              </w:tabs>
              <w:spacing w:after="0" w:line="240" w:lineRule="auto"/>
              <w:ind w:left="0" w:right="0" w:firstLine="0"/>
              <w:rPr>
                <w:color w:val="auto"/>
                <w:sz w:val="22"/>
              </w:rPr>
            </w:pPr>
          </w:p>
        </w:tc>
      </w:tr>
    </w:tbl>
    <w:p w14:paraId="51F412AB" w14:textId="7712AAB8" w:rsidR="000E7644" w:rsidRPr="001530FD" w:rsidRDefault="000E7644" w:rsidP="004C3C52">
      <w:pPr>
        <w:tabs>
          <w:tab w:val="num" w:pos="2160"/>
        </w:tabs>
        <w:spacing w:after="0" w:line="240" w:lineRule="auto"/>
        <w:ind w:left="0" w:right="0" w:firstLine="0"/>
        <w:rPr>
          <w:rFonts w:eastAsia="Arial Unicode MS"/>
          <w:color w:val="auto"/>
          <w:sz w:val="8"/>
          <w:szCs w:val="8"/>
        </w:rPr>
      </w:pPr>
    </w:p>
    <w:p w14:paraId="6D1E42D1" w14:textId="3A638218" w:rsidR="000A3BE1" w:rsidRPr="001530FD" w:rsidRDefault="00A52A41" w:rsidP="000A3BE1">
      <w:pPr>
        <w:tabs>
          <w:tab w:val="left" w:pos="284"/>
        </w:tabs>
        <w:spacing w:after="0" w:line="240" w:lineRule="auto"/>
        <w:ind w:left="1980" w:right="0" w:hanging="2122"/>
        <w:contextualSpacing/>
        <w:jc w:val="left"/>
        <w:rPr>
          <w:rFonts w:eastAsia="Arial Unicode MS"/>
          <w:color w:val="auto"/>
          <w:sz w:val="22"/>
        </w:rPr>
      </w:pPr>
      <w:r>
        <w:rPr>
          <w:rFonts w:eastAsia="Arial Unicode MS"/>
          <w:color w:val="auto"/>
          <w:sz w:val="22"/>
        </w:rPr>
        <w:t>2</w:t>
      </w:r>
      <w:r w:rsidR="000A3BE1">
        <w:rPr>
          <w:rFonts w:eastAsia="Arial Unicode MS"/>
          <w:color w:val="auto"/>
          <w:sz w:val="22"/>
        </w:rPr>
        <w:t xml:space="preserve">. </w:t>
      </w:r>
      <w:r w:rsidR="000A3BE1" w:rsidRPr="001530FD">
        <w:rPr>
          <w:rFonts w:eastAsia="Arial Unicode MS"/>
          <w:color w:val="auto"/>
          <w:sz w:val="22"/>
        </w:rPr>
        <w:t>Oświadczam, że oferowany pojazd:</w:t>
      </w:r>
    </w:p>
    <w:p w14:paraId="3CF6393F" w14:textId="77777777" w:rsidR="000A3BE1" w:rsidRPr="001530FD" w:rsidRDefault="000A3BE1" w:rsidP="000A3BE1">
      <w:pPr>
        <w:tabs>
          <w:tab w:val="left" w:pos="284"/>
        </w:tabs>
        <w:spacing w:after="0" w:line="240" w:lineRule="auto"/>
        <w:ind w:left="0" w:right="0" w:firstLine="0"/>
        <w:contextualSpacing/>
        <w:rPr>
          <w:rFonts w:eastAsia="Arial Unicode MS"/>
          <w:color w:val="auto"/>
          <w:sz w:val="12"/>
          <w:szCs w:val="12"/>
        </w:rPr>
      </w:pPr>
    </w:p>
    <w:tbl>
      <w:tblPr>
        <w:tblStyle w:val="Tabela-Siatka2"/>
        <w:tblW w:w="0" w:type="auto"/>
        <w:tblInd w:w="392" w:type="dxa"/>
        <w:tblLook w:val="04A0" w:firstRow="1" w:lastRow="0" w:firstColumn="1" w:lastColumn="0" w:noHBand="0" w:noVBand="1"/>
      </w:tblPr>
      <w:tblGrid>
        <w:gridCol w:w="709"/>
        <w:gridCol w:w="5958"/>
        <w:gridCol w:w="1838"/>
      </w:tblGrid>
      <w:tr w:rsidR="004C3C52" w:rsidRPr="004C3C52" w14:paraId="27A20BEF" w14:textId="77777777" w:rsidTr="0010386E">
        <w:trPr>
          <w:trHeight w:val="541"/>
        </w:trPr>
        <w:tc>
          <w:tcPr>
            <w:tcW w:w="709" w:type="dxa"/>
            <w:vAlign w:val="center"/>
          </w:tcPr>
          <w:p w14:paraId="4CFF0053" w14:textId="77777777" w:rsidR="000A3BE1" w:rsidRPr="004C3C52" w:rsidRDefault="000A3BE1" w:rsidP="0010386E">
            <w:pPr>
              <w:spacing w:after="0" w:line="240" w:lineRule="auto"/>
              <w:ind w:left="0" w:right="0" w:firstLine="0"/>
              <w:contextualSpacing/>
              <w:jc w:val="center"/>
              <w:rPr>
                <w:rFonts w:eastAsia="Arial Unicode MS"/>
                <w:b/>
                <w:color w:val="auto"/>
                <w:sz w:val="22"/>
              </w:rPr>
            </w:pPr>
            <w:r w:rsidRPr="004C3C52">
              <w:rPr>
                <w:rFonts w:eastAsia="Arial Unicode MS"/>
                <w:b/>
                <w:color w:val="auto"/>
                <w:sz w:val="22"/>
              </w:rPr>
              <w:t>L.p.</w:t>
            </w:r>
          </w:p>
        </w:tc>
        <w:tc>
          <w:tcPr>
            <w:tcW w:w="5958" w:type="dxa"/>
            <w:vAlign w:val="center"/>
          </w:tcPr>
          <w:p w14:paraId="6DBC5335" w14:textId="77777777" w:rsidR="000A3BE1" w:rsidRPr="004C3C52" w:rsidRDefault="000A3BE1" w:rsidP="0010386E">
            <w:pPr>
              <w:spacing w:after="0" w:line="240" w:lineRule="auto"/>
              <w:ind w:left="0" w:right="0" w:firstLine="0"/>
              <w:contextualSpacing/>
              <w:jc w:val="center"/>
              <w:rPr>
                <w:rFonts w:eastAsia="Arial Unicode MS"/>
                <w:b/>
                <w:color w:val="auto"/>
                <w:sz w:val="22"/>
              </w:rPr>
            </w:pPr>
            <w:r w:rsidRPr="004C3C52">
              <w:rPr>
                <w:rFonts w:eastAsia="Arial Unicode MS"/>
                <w:b/>
                <w:color w:val="auto"/>
                <w:sz w:val="22"/>
              </w:rPr>
              <w:t>Kryterium oceny ofert</w:t>
            </w:r>
          </w:p>
        </w:tc>
        <w:tc>
          <w:tcPr>
            <w:tcW w:w="1838" w:type="dxa"/>
            <w:vAlign w:val="center"/>
          </w:tcPr>
          <w:p w14:paraId="6CD0F709" w14:textId="77777777" w:rsidR="000A3BE1" w:rsidRPr="004C3C52" w:rsidRDefault="000A3BE1" w:rsidP="0010386E">
            <w:pPr>
              <w:spacing w:after="0" w:line="240" w:lineRule="auto"/>
              <w:ind w:left="0" w:right="0" w:firstLine="0"/>
              <w:contextualSpacing/>
              <w:jc w:val="center"/>
              <w:rPr>
                <w:rFonts w:eastAsia="Arial Unicode MS"/>
                <w:b/>
                <w:color w:val="auto"/>
                <w:sz w:val="22"/>
              </w:rPr>
            </w:pPr>
            <w:r w:rsidRPr="004C3C52">
              <w:rPr>
                <w:rFonts w:eastAsia="Arial Unicode MS"/>
                <w:b/>
                <w:color w:val="auto"/>
                <w:sz w:val="22"/>
              </w:rPr>
              <w:t>Oferowana wartość</w:t>
            </w:r>
          </w:p>
        </w:tc>
      </w:tr>
      <w:tr w:rsidR="004C3C52" w:rsidRPr="004C3C52" w14:paraId="434F095C" w14:textId="77777777" w:rsidTr="0010386E">
        <w:trPr>
          <w:trHeight w:val="541"/>
        </w:trPr>
        <w:tc>
          <w:tcPr>
            <w:tcW w:w="709" w:type="dxa"/>
            <w:vAlign w:val="center"/>
          </w:tcPr>
          <w:p w14:paraId="0EB08673" w14:textId="77777777" w:rsidR="000A3BE1" w:rsidRPr="004C3C52" w:rsidRDefault="000A3BE1" w:rsidP="0010386E">
            <w:pPr>
              <w:spacing w:after="0" w:line="240" w:lineRule="auto"/>
              <w:ind w:left="0" w:right="0" w:firstLine="0"/>
              <w:contextualSpacing/>
              <w:jc w:val="center"/>
              <w:rPr>
                <w:rFonts w:eastAsia="Arial Unicode MS"/>
                <w:color w:val="auto"/>
                <w:sz w:val="22"/>
              </w:rPr>
            </w:pPr>
            <w:r w:rsidRPr="004C3C52">
              <w:rPr>
                <w:rFonts w:eastAsia="Arial Unicode MS"/>
                <w:color w:val="auto"/>
                <w:sz w:val="22"/>
              </w:rPr>
              <w:t>1</w:t>
            </w:r>
          </w:p>
        </w:tc>
        <w:tc>
          <w:tcPr>
            <w:tcW w:w="5958" w:type="dxa"/>
            <w:vAlign w:val="center"/>
          </w:tcPr>
          <w:p w14:paraId="2522AD37" w14:textId="77777777" w:rsidR="000A3BE1" w:rsidRPr="004C3C52" w:rsidRDefault="000A3BE1" w:rsidP="0010386E">
            <w:pPr>
              <w:spacing w:after="0" w:line="240" w:lineRule="auto"/>
              <w:ind w:left="0" w:right="0" w:firstLine="0"/>
              <w:contextualSpacing/>
              <w:jc w:val="center"/>
              <w:rPr>
                <w:rFonts w:eastAsia="Arial Unicode MS"/>
                <w:i/>
                <w:color w:val="auto"/>
                <w:sz w:val="22"/>
              </w:rPr>
            </w:pPr>
            <w:r w:rsidRPr="004C3C52">
              <w:rPr>
                <w:rFonts w:eastAsia="Arial Unicode MS"/>
                <w:i/>
                <w:color w:val="auto"/>
                <w:sz w:val="22"/>
              </w:rPr>
              <w:t xml:space="preserve">Posiada maksymalną moc netto silnika </w:t>
            </w:r>
          </w:p>
          <w:p w14:paraId="65301C9E" w14:textId="32E80462" w:rsidR="000A3BE1" w:rsidRPr="008D17D3" w:rsidRDefault="000A3BE1" w:rsidP="008D17D3">
            <w:pPr>
              <w:spacing w:after="0" w:line="240" w:lineRule="auto"/>
              <w:ind w:left="0" w:right="0" w:firstLine="0"/>
              <w:contextualSpacing/>
              <w:jc w:val="center"/>
              <w:rPr>
                <w:rFonts w:eastAsia="Arial Unicode MS"/>
                <w:color w:val="auto"/>
                <w:sz w:val="22"/>
              </w:rPr>
            </w:pPr>
            <w:r w:rsidRPr="004C3C52">
              <w:rPr>
                <w:rFonts w:eastAsia="Arial Unicode MS"/>
                <w:color w:val="auto"/>
                <w:sz w:val="22"/>
              </w:rPr>
              <w:t>zgodnie ze świadectwem zgodności WE pojazdu</w:t>
            </w:r>
            <w:r w:rsidR="004C3C52" w:rsidRPr="004C3C52">
              <w:rPr>
                <w:rFonts w:eastAsia="Arial Unicode MS"/>
                <w:color w:val="auto"/>
                <w:sz w:val="22"/>
              </w:rPr>
              <w:t xml:space="preserve"> bazowego</w:t>
            </w:r>
          </w:p>
        </w:tc>
        <w:tc>
          <w:tcPr>
            <w:tcW w:w="1838" w:type="dxa"/>
            <w:vAlign w:val="center"/>
          </w:tcPr>
          <w:p w14:paraId="01C6D110" w14:textId="77777777" w:rsidR="000A3BE1" w:rsidRPr="004C3C52" w:rsidRDefault="000A3BE1" w:rsidP="0010386E">
            <w:pPr>
              <w:spacing w:after="0" w:line="240" w:lineRule="auto"/>
              <w:ind w:left="0" w:right="0" w:firstLine="0"/>
              <w:contextualSpacing/>
              <w:jc w:val="center"/>
              <w:rPr>
                <w:rFonts w:eastAsia="Arial Unicode MS"/>
                <w:b/>
                <w:color w:val="auto"/>
                <w:sz w:val="22"/>
              </w:rPr>
            </w:pPr>
          </w:p>
        </w:tc>
      </w:tr>
      <w:tr w:rsidR="004C3C52" w:rsidRPr="004C3C52" w14:paraId="52A74E67" w14:textId="77777777" w:rsidTr="0010386E">
        <w:trPr>
          <w:trHeight w:val="541"/>
        </w:trPr>
        <w:tc>
          <w:tcPr>
            <w:tcW w:w="709" w:type="dxa"/>
            <w:vAlign w:val="center"/>
          </w:tcPr>
          <w:p w14:paraId="137910B6" w14:textId="7B385216" w:rsidR="00600A13" w:rsidRPr="004C3C52" w:rsidRDefault="00600A13" w:rsidP="0010386E">
            <w:pPr>
              <w:spacing w:after="0" w:line="240" w:lineRule="auto"/>
              <w:ind w:left="0" w:right="0" w:firstLine="0"/>
              <w:contextualSpacing/>
              <w:jc w:val="center"/>
              <w:rPr>
                <w:rFonts w:eastAsia="Arial Unicode MS"/>
                <w:color w:val="auto"/>
                <w:sz w:val="22"/>
              </w:rPr>
            </w:pPr>
            <w:r w:rsidRPr="004C3C52">
              <w:rPr>
                <w:rFonts w:eastAsia="Arial Unicode MS"/>
                <w:color w:val="auto"/>
                <w:sz w:val="22"/>
              </w:rPr>
              <w:t>2</w:t>
            </w:r>
          </w:p>
        </w:tc>
        <w:tc>
          <w:tcPr>
            <w:tcW w:w="5958" w:type="dxa"/>
            <w:vAlign w:val="center"/>
          </w:tcPr>
          <w:p w14:paraId="0E5C7E65" w14:textId="77777777" w:rsidR="00600A13" w:rsidRPr="004C3C52" w:rsidRDefault="00600A13" w:rsidP="0010386E">
            <w:pPr>
              <w:spacing w:after="0" w:line="240" w:lineRule="auto"/>
              <w:ind w:left="0" w:right="0" w:firstLine="0"/>
              <w:contextualSpacing/>
              <w:jc w:val="center"/>
              <w:rPr>
                <w:rFonts w:eastAsia="Arial Unicode MS"/>
                <w:i/>
                <w:color w:val="auto"/>
                <w:sz w:val="22"/>
              </w:rPr>
            </w:pPr>
            <w:r w:rsidRPr="004C3C52">
              <w:rPr>
                <w:rFonts w:eastAsia="Arial Unicode MS"/>
                <w:i/>
                <w:color w:val="auto"/>
                <w:sz w:val="22"/>
              </w:rPr>
              <w:t xml:space="preserve">Posiada rozstaw osi </w:t>
            </w:r>
          </w:p>
          <w:p w14:paraId="2682C34D" w14:textId="1A8CD1D7" w:rsidR="00600A13" w:rsidRPr="008D17D3" w:rsidRDefault="00600A13" w:rsidP="008D17D3">
            <w:pPr>
              <w:spacing w:after="0" w:line="240" w:lineRule="auto"/>
              <w:ind w:left="0" w:right="0" w:firstLine="0"/>
              <w:contextualSpacing/>
              <w:jc w:val="center"/>
              <w:rPr>
                <w:rFonts w:eastAsia="Arial Unicode MS"/>
                <w:color w:val="auto"/>
                <w:sz w:val="22"/>
              </w:rPr>
            </w:pPr>
            <w:r w:rsidRPr="004C3C52">
              <w:rPr>
                <w:rFonts w:eastAsia="Arial Unicode MS"/>
                <w:color w:val="auto"/>
                <w:sz w:val="22"/>
              </w:rPr>
              <w:t>zgodnie ze świadectwem zgodności WE pojazdu</w:t>
            </w:r>
            <w:r w:rsidR="004C3C52" w:rsidRPr="004C3C52">
              <w:rPr>
                <w:rFonts w:eastAsia="Arial Unicode MS"/>
                <w:color w:val="auto"/>
                <w:sz w:val="22"/>
              </w:rPr>
              <w:t xml:space="preserve"> bazowego</w:t>
            </w:r>
          </w:p>
        </w:tc>
        <w:tc>
          <w:tcPr>
            <w:tcW w:w="1838" w:type="dxa"/>
            <w:vAlign w:val="center"/>
          </w:tcPr>
          <w:p w14:paraId="018B28C2" w14:textId="77777777" w:rsidR="00600A13" w:rsidRPr="004C3C52" w:rsidRDefault="00600A13" w:rsidP="0010386E">
            <w:pPr>
              <w:spacing w:after="0" w:line="240" w:lineRule="auto"/>
              <w:ind w:left="0" w:right="0" w:firstLine="0"/>
              <w:contextualSpacing/>
              <w:jc w:val="center"/>
              <w:rPr>
                <w:rFonts w:eastAsia="Arial Unicode MS"/>
                <w:b/>
                <w:color w:val="auto"/>
                <w:sz w:val="22"/>
              </w:rPr>
            </w:pPr>
          </w:p>
        </w:tc>
      </w:tr>
      <w:tr w:rsidR="004C3C52" w:rsidRPr="004C3C52" w14:paraId="60BBE849" w14:textId="77777777" w:rsidTr="0010386E">
        <w:tc>
          <w:tcPr>
            <w:tcW w:w="709" w:type="dxa"/>
          </w:tcPr>
          <w:p w14:paraId="328E3B92" w14:textId="77777777" w:rsidR="00600A13" w:rsidRPr="004C3C52" w:rsidRDefault="00600A13" w:rsidP="0010386E">
            <w:pPr>
              <w:spacing w:after="0" w:line="240" w:lineRule="auto"/>
              <w:ind w:left="0" w:right="0" w:firstLine="0"/>
              <w:contextualSpacing/>
              <w:jc w:val="center"/>
              <w:rPr>
                <w:rFonts w:eastAsia="Calibri"/>
                <w:color w:val="auto"/>
                <w:sz w:val="22"/>
              </w:rPr>
            </w:pPr>
          </w:p>
          <w:p w14:paraId="66D908FD" w14:textId="1094ABC4" w:rsidR="000A3BE1" w:rsidRPr="004C3C52" w:rsidRDefault="00600A13" w:rsidP="0010386E">
            <w:pPr>
              <w:spacing w:after="0" w:line="240" w:lineRule="auto"/>
              <w:ind w:left="0" w:right="0" w:firstLine="0"/>
              <w:contextualSpacing/>
              <w:jc w:val="center"/>
              <w:rPr>
                <w:rFonts w:eastAsia="Calibri"/>
                <w:color w:val="auto"/>
                <w:sz w:val="22"/>
              </w:rPr>
            </w:pPr>
            <w:r w:rsidRPr="004C3C52">
              <w:rPr>
                <w:rFonts w:eastAsia="Calibri"/>
                <w:color w:val="auto"/>
                <w:sz w:val="22"/>
              </w:rPr>
              <w:t>3</w:t>
            </w:r>
          </w:p>
        </w:tc>
        <w:tc>
          <w:tcPr>
            <w:tcW w:w="5958" w:type="dxa"/>
          </w:tcPr>
          <w:p w14:paraId="2F3ACFF1" w14:textId="1A82A274" w:rsidR="000A3BE1" w:rsidRPr="004C3C52" w:rsidRDefault="000A3BE1" w:rsidP="0010386E">
            <w:pPr>
              <w:spacing w:after="0" w:line="240" w:lineRule="auto"/>
              <w:ind w:left="0" w:right="0" w:firstLine="0"/>
              <w:contextualSpacing/>
              <w:jc w:val="center"/>
              <w:rPr>
                <w:rFonts w:eastAsia="Arial Unicode MS"/>
                <w:color w:val="auto"/>
                <w:sz w:val="22"/>
              </w:rPr>
            </w:pPr>
            <w:r w:rsidRPr="004C3C52">
              <w:rPr>
                <w:rFonts w:eastAsia="Arial Unicode MS"/>
                <w:color w:val="auto"/>
                <w:sz w:val="22"/>
              </w:rPr>
              <w:t>Posiada zużycie energii rozumiane jako zużycie paliwa w cyklu mieszanym</w:t>
            </w:r>
            <w:r w:rsidR="001F2DD8">
              <w:rPr>
                <w:rFonts w:eastAsia="Arial Unicode MS"/>
                <w:color w:val="auto"/>
                <w:sz w:val="22"/>
              </w:rPr>
              <w:t>,</w:t>
            </w:r>
            <w:r w:rsidR="001F2DD8" w:rsidRPr="001F2DD8">
              <w:rPr>
                <w:rFonts w:eastAsia="Arial Unicode MS"/>
                <w:color w:val="FF0000"/>
                <w:sz w:val="22"/>
              </w:rPr>
              <w:t xml:space="preserve"> </w:t>
            </w:r>
            <w:r w:rsidR="001F2DD8" w:rsidRPr="00D9501B">
              <w:rPr>
                <w:rFonts w:eastAsia="Arial Unicode MS"/>
                <w:color w:val="auto"/>
                <w:sz w:val="22"/>
              </w:rPr>
              <w:t>określane za pomocą jednolitej na całym świecie procedury testowej WLTP</w:t>
            </w:r>
          </w:p>
          <w:p w14:paraId="7E4817F4" w14:textId="23A44886" w:rsidR="000A3BE1" w:rsidRPr="004C3C52" w:rsidRDefault="000A3BE1" w:rsidP="0010386E">
            <w:pPr>
              <w:spacing w:after="0" w:line="240" w:lineRule="auto"/>
              <w:ind w:left="0" w:right="0" w:firstLine="0"/>
              <w:contextualSpacing/>
              <w:jc w:val="center"/>
              <w:rPr>
                <w:rFonts w:eastAsia="Arial Unicode MS"/>
                <w:color w:val="auto"/>
                <w:sz w:val="22"/>
              </w:rPr>
            </w:pPr>
            <w:r w:rsidRPr="004C3C52">
              <w:rPr>
                <w:rFonts w:eastAsia="Arial Unicode MS"/>
                <w:color w:val="auto"/>
                <w:sz w:val="22"/>
              </w:rPr>
              <w:t>zgodnie ze świadectwem zgodności WE pojazdu</w:t>
            </w:r>
            <w:r w:rsidR="004C3C52" w:rsidRPr="004C3C52">
              <w:rPr>
                <w:rFonts w:eastAsia="Arial Unicode MS"/>
                <w:color w:val="auto"/>
                <w:sz w:val="22"/>
              </w:rPr>
              <w:t xml:space="preserve"> bazowego</w:t>
            </w:r>
          </w:p>
        </w:tc>
        <w:tc>
          <w:tcPr>
            <w:tcW w:w="1838" w:type="dxa"/>
          </w:tcPr>
          <w:p w14:paraId="2ECBEFD1" w14:textId="77777777" w:rsidR="000A3BE1" w:rsidRPr="004C3C52" w:rsidRDefault="000A3BE1" w:rsidP="0010386E">
            <w:pPr>
              <w:spacing w:after="0" w:line="240" w:lineRule="auto"/>
              <w:ind w:left="0" w:right="0" w:firstLine="0"/>
              <w:contextualSpacing/>
              <w:jc w:val="center"/>
              <w:rPr>
                <w:rFonts w:eastAsia="Arial Unicode MS"/>
                <w:b/>
                <w:color w:val="auto"/>
                <w:sz w:val="22"/>
              </w:rPr>
            </w:pPr>
          </w:p>
        </w:tc>
      </w:tr>
      <w:tr w:rsidR="004C3C52" w:rsidRPr="004C3C52" w14:paraId="199BA79B" w14:textId="77777777" w:rsidTr="0010386E">
        <w:tc>
          <w:tcPr>
            <w:tcW w:w="709" w:type="dxa"/>
          </w:tcPr>
          <w:p w14:paraId="58171319" w14:textId="77777777" w:rsidR="00600A13" w:rsidRPr="004C3C52" w:rsidRDefault="00600A13" w:rsidP="0010386E">
            <w:pPr>
              <w:spacing w:after="0" w:line="240" w:lineRule="auto"/>
              <w:ind w:left="0" w:right="0" w:firstLine="0"/>
              <w:contextualSpacing/>
              <w:jc w:val="center"/>
              <w:rPr>
                <w:rFonts w:eastAsia="Calibri"/>
                <w:color w:val="auto"/>
                <w:sz w:val="22"/>
              </w:rPr>
            </w:pPr>
          </w:p>
          <w:p w14:paraId="5D9D6C3A" w14:textId="729BA508" w:rsidR="00600A13" w:rsidRPr="004C3C52" w:rsidRDefault="00600A13" w:rsidP="0010386E">
            <w:pPr>
              <w:spacing w:after="0" w:line="240" w:lineRule="auto"/>
              <w:ind w:left="0" w:right="0" w:firstLine="0"/>
              <w:contextualSpacing/>
              <w:jc w:val="center"/>
              <w:rPr>
                <w:rFonts w:eastAsia="Calibri"/>
                <w:color w:val="auto"/>
                <w:sz w:val="22"/>
              </w:rPr>
            </w:pPr>
            <w:r w:rsidRPr="004C3C52">
              <w:rPr>
                <w:rFonts w:eastAsia="Calibri"/>
                <w:color w:val="auto"/>
                <w:sz w:val="22"/>
              </w:rPr>
              <w:t>4</w:t>
            </w:r>
          </w:p>
        </w:tc>
        <w:tc>
          <w:tcPr>
            <w:tcW w:w="5958" w:type="dxa"/>
          </w:tcPr>
          <w:p w14:paraId="188E8D60" w14:textId="375706C7" w:rsidR="00600A13" w:rsidRDefault="00600A13" w:rsidP="0010386E">
            <w:pPr>
              <w:spacing w:after="0" w:line="240" w:lineRule="auto"/>
              <w:ind w:left="0" w:right="0" w:firstLine="0"/>
              <w:contextualSpacing/>
              <w:jc w:val="center"/>
              <w:rPr>
                <w:rFonts w:eastAsia="Arial Unicode MS"/>
                <w:color w:val="auto"/>
                <w:sz w:val="22"/>
              </w:rPr>
            </w:pPr>
            <w:r w:rsidRPr="004C3C52">
              <w:rPr>
                <w:rFonts w:eastAsia="Arial Unicode MS"/>
                <w:color w:val="auto"/>
                <w:sz w:val="22"/>
              </w:rPr>
              <w:t>Posiada emisję dwutlenku węgla w cyklu mieszanym w g/km</w:t>
            </w:r>
          </w:p>
          <w:p w14:paraId="20ABC049" w14:textId="301BEC06" w:rsidR="001F2DD8" w:rsidRPr="00D9501B" w:rsidRDefault="001F2DD8" w:rsidP="0010386E">
            <w:pPr>
              <w:spacing w:after="0" w:line="240" w:lineRule="auto"/>
              <w:ind w:left="0" w:right="0" w:firstLine="0"/>
              <w:contextualSpacing/>
              <w:jc w:val="center"/>
              <w:rPr>
                <w:rFonts w:eastAsia="Arial Unicode MS"/>
                <w:color w:val="auto"/>
                <w:sz w:val="22"/>
              </w:rPr>
            </w:pPr>
            <w:r w:rsidRPr="00D9501B">
              <w:rPr>
                <w:rFonts w:eastAsia="Arial Unicode MS"/>
                <w:color w:val="auto"/>
                <w:sz w:val="22"/>
              </w:rPr>
              <w:t>określane za pomocą jednolitej na całym świecie procedury testowej WLTP</w:t>
            </w:r>
          </w:p>
          <w:p w14:paraId="7B4DE1E1" w14:textId="46230AE0" w:rsidR="00600A13" w:rsidRPr="004C3C52" w:rsidRDefault="00600A13" w:rsidP="0010386E">
            <w:pPr>
              <w:spacing w:after="0" w:line="240" w:lineRule="auto"/>
              <w:ind w:left="0" w:right="0" w:firstLine="0"/>
              <w:contextualSpacing/>
              <w:jc w:val="center"/>
              <w:rPr>
                <w:rFonts w:eastAsia="Arial Unicode MS"/>
                <w:color w:val="auto"/>
                <w:sz w:val="22"/>
              </w:rPr>
            </w:pPr>
            <w:r w:rsidRPr="004C3C52">
              <w:rPr>
                <w:rFonts w:eastAsia="Arial Unicode MS"/>
                <w:color w:val="auto"/>
                <w:sz w:val="22"/>
              </w:rPr>
              <w:t>zgodnie ze świadectwem zgodności WE pojazdu</w:t>
            </w:r>
            <w:r w:rsidR="004C3C52" w:rsidRPr="004C3C52">
              <w:rPr>
                <w:rFonts w:eastAsia="Arial Unicode MS"/>
                <w:color w:val="auto"/>
                <w:sz w:val="22"/>
              </w:rPr>
              <w:t xml:space="preserve"> bazowego</w:t>
            </w:r>
          </w:p>
        </w:tc>
        <w:tc>
          <w:tcPr>
            <w:tcW w:w="1838" w:type="dxa"/>
          </w:tcPr>
          <w:p w14:paraId="75DF7BC2" w14:textId="77777777" w:rsidR="00600A13" w:rsidRPr="004C3C52" w:rsidRDefault="00600A13" w:rsidP="0010386E">
            <w:pPr>
              <w:spacing w:after="0" w:line="240" w:lineRule="auto"/>
              <w:ind w:left="0" w:right="0" w:firstLine="0"/>
              <w:contextualSpacing/>
              <w:jc w:val="center"/>
              <w:rPr>
                <w:rFonts w:eastAsia="Arial Unicode MS"/>
                <w:b/>
                <w:color w:val="auto"/>
                <w:sz w:val="22"/>
              </w:rPr>
            </w:pPr>
          </w:p>
        </w:tc>
      </w:tr>
      <w:tr w:rsidR="004C3C52" w:rsidRPr="004C3C52" w14:paraId="767A4248" w14:textId="77777777" w:rsidTr="0010386E">
        <w:tc>
          <w:tcPr>
            <w:tcW w:w="709" w:type="dxa"/>
          </w:tcPr>
          <w:p w14:paraId="0AE38F9B" w14:textId="77777777" w:rsidR="00600A13" w:rsidRPr="004C3C52" w:rsidRDefault="00600A13" w:rsidP="0010386E">
            <w:pPr>
              <w:spacing w:after="0" w:line="240" w:lineRule="auto"/>
              <w:ind w:left="0" w:right="0" w:firstLine="0"/>
              <w:contextualSpacing/>
              <w:jc w:val="center"/>
              <w:rPr>
                <w:rFonts w:eastAsia="Calibri"/>
                <w:color w:val="auto"/>
                <w:sz w:val="22"/>
              </w:rPr>
            </w:pPr>
          </w:p>
          <w:p w14:paraId="633603BA" w14:textId="02BF95D4" w:rsidR="00600A13" w:rsidRPr="004C3C52" w:rsidRDefault="00600A13" w:rsidP="0010386E">
            <w:pPr>
              <w:spacing w:after="0" w:line="240" w:lineRule="auto"/>
              <w:ind w:left="0" w:right="0" w:firstLine="0"/>
              <w:contextualSpacing/>
              <w:jc w:val="center"/>
              <w:rPr>
                <w:rFonts w:eastAsia="Calibri"/>
                <w:color w:val="auto"/>
                <w:sz w:val="22"/>
              </w:rPr>
            </w:pPr>
            <w:r w:rsidRPr="004C3C52">
              <w:rPr>
                <w:rFonts w:eastAsia="Calibri"/>
                <w:color w:val="auto"/>
                <w:sz w:val="22"/>
              </w:rPr>
              <w:t>5</w:t>
            </w:r>
          </w:p>
        </w:tc>
        <w:tc>
          <w:tcPr>
            <w:tcW w:w="5958" w:type="dxa"/>
          </w:tcPr>
          <w:p w14:paraId="2F16F998" w14:textId="67091DA1" w:rsidR="00600A13" w:rsidRPr="004C3C52" w:rsidRDefault="00600A13" w:rsidP="008D17D3">
            <w:pPr>
              <w:spacing w:after="0" w:line="240" w:lineRule="auto"/>
              <w:ind w:left="0" w:right="0" w:firstLine="0"/>
              <w:contextualSpacing/>
              <w:jc w:val="center"/>
              <w:rPr>
                <w:rFonts w:eastAsia="Arial Unicode MS"/>
                <w:color w:val="auto"/>
                <w:sz w:val="22"/>
              </w:rPr>
            </w:pPr>
            <w:r w:rsidRPr="004C3C52">
              <w:rPr>
                <w:rFonts w:eastAsia="Arial Unicode MS"/>
                <w:color w:val="auto"/>
                <w:sz w:val="22"/>
              </w:rPr>
              <w:t>Posiada emisję zanieczyszczeń: tlenków azotu, cząstek stałych oraz węglowodorów w mg/km</w:t>
            </w:r>
            <w:r w:rsidR="008D17D3">
              <w:rPr>
                <w:rFonts w:eastAsia="Arial Unicode MS"/>
                <w:color w:val="auto"/>
                <w:sz w:val="22"/>
              </w:rPr>
              <w:t xml:space="preserve"> (</w:t>
            </w:r>
            <w:proofErr w:type="spellStart"/>
            <w:r w:rsidR="008D17D3">
              <w:rPr>
                <w:rFonts w:eastAsia="Arial Unicode MS"/>
                <w:color w:val="auto"/>
                <w:sz w:val="22"/>
              </w:rPr>
              <w:t>THC+NOx+PM</w:t>
            </w:r>
            <w:proofErr w:type="spellEnd"/>
            <w:r w:rsidR="008D17D3">
              <w:rPr>
                <w:rFonts w:eastAsia="Arial Unicode MS"/>
                <w:color w:val="auto"/>
                <w:sz w:val="22"/>
              </w:rPr>
              <w:t>)</w:t>
            </w:r>
            <w:r w:rsidR="008D17D3" w:rsidRPr="008D17D3">
              <w:rPr>
                <w:rFonts w:eastAsia="Arial Unicode MS"/>
                <w:color w:val="auto"/>
                <w:sz w:val="22"/>
              </w:rPr>
              <w:t xml:space="preserve"> określane za pomocą jednolitej na całym świecie procedury testowej WLTP</w:t>
            </w:r>
          </w:p>
          <w:p w14:paraId="2A39CF10" w14:textId="101B3CAB" w:rsidR="00600A13" w:rsidRPr="004C3C52" w:rsidRDefault="00600A13" w:rsidP="0010386E">
            <w:pPr>
              <w:spacing w:after="0" w:line="240" w:lineRule="auto"/>
              <w:ind w:left="0" w:right="0" w:firstLine="0"/>
              <w:contextualSpacing/>
              <w:jc w:val="center"/>
              <w:rPr>
                <w:rFonts w:eastAsia="Arial Unicode MS"/>
                <w:color w:val="auto"/>
                <w:sz w:val="22"/>
              </w:rPr>
            </w:pPr>
            <w:r w:rsidRPr="004C3C52">
              <w:rPr>
                <w:rFonts w:eastAsia="Arial Unicode MS"/>
                <w:color w:val="auto"/>
                <w:sz w:val="22"/>
              </w:rPr>
              <w:t>zgodnie ze świadectwem zgodności WE pojazdu</w:t>
            </w:r>
            <w:r w:rsidR="004C3C52" w:rsidRPr="004C3C52">
              <w:rPr>
                <w:rFonts w:eastAsia="Arial Unicode MS"/>
                <w:color w:val="auto"/>
                <w:sz w:val="22"/>
              </w:rPr>
              <w:t xml:space="preserve"> bazowego</w:t>
            </w:r>
          </w:p>
        </w:tc>
        <w:tc>
          <w:tcPr>
            <w:tcW w:w="1838" w:type="dxa"/>
          </w:tcPr>
          <w:p w14:paraId="06C96026" w14:textId="77777777" w:rsidR="00600A13" w:rsidRPr="004C3C52" w:rsidRDefault="00600A13" w:rsidP="0010386E">
            <w:pPr>
              <w:spacing w:after="0" w:line="240" w:lineRule="auto"/>
              <w:ind w:left="0" w:right="0" w:firstLine="0"/>
              <w:contextualSpacing/>
              <w:jc w:val="center"/>
              <w:rPr>
                <w:rFonts w:eastAsia="Arial Unicode MS"/>
                <w:b/>
                <w:color w:val="auto"/>
                <w:sz w:val="22"/>
              </w:rPr>
            </w:pPr>
          </w:p>
        </w:tc>
      </w:tr>
    </w:tbl>
    <w:p w14:paraId="23CB1DAD" w14:textId="77777777" w:rsidR="000A3BE1" w:rsidRPr="001530FD" w:rsidRDefault="000A3BE1" w:rsidP="000A3BE1">
      <w:pPr>
        <w:spacing w:after="0" w:line="240" w:lineRule="auto"/>
        <w:ind w:left="0" w:right="0" w:firstLine="0"/>
        <w:contextualSpacing/>
        <w:rPr>
          <w:rFonts w:eastAsia="Arial Unicode MS"/>
          <w:b/>
          <w:color w:val="auto"/>
          <w:sz w:val="16"/>
          <w:szCs w:val="16"/>
        </w:rPr>
      </w:pPr>
    </w:p>
    <w:p w14:paraId="423E3191" w14:textId="77777777" w:rsidR="000A3BE1" w:rsidRPr="001530FD" w:rsidRDefault="000A3BE1" w:rsidP="000A3BE1">
      <w:pPr>
        <w:spacing w:after="0" w:line="240" w:lineRule="auto"/>
        <w:ind w:left="0" w:right="0" w:firstLine="0"/>
        <w:contextualSpacing/>
        <w:rPr>
          <w:color w:val="auto"/>
          <w:sz w:val="8"/>
          <w:szCs w:val="8"/>
        </w:rPr>
      </w:pPr>
    </w:p>
    <w:p w14:paraId="1353C605" w14:textId="34EBA058" w:rsidR="000A3BE1" w:rsidRPr="008739D0" w:rsidRDefault="00A52A41" w:rsidP="008739D0">
      <w:pPr>
        <w:tabs>
          <w:tab w:val="num" w:pos="142"/>
        </w:tabs>
        <w:spacing w:after="0" w:line="240" w:lineRule="auto"/>
        <w:ind w:left="1980" w:right="0" w:hanging="2689"/>
        <w:jc w:val="center"/>
        <w:rPr>
          <w:rFonts w:eastAsia="Arial Unicode MS"/>
          <w:color w:val="auto"/>
          <w:sz w:val="22"/>
        </w:rPr>
      </w:pPr>
      <w:r>
        <w:rPr>
          <w:rFonts w:eastAsia="Arial Unicode MS"/>
          <w:color w:val="auto"/>
          <w:sz w:val="22"/>
        </w:rPr>
        <w:t>3</w:t>
      </w:r>
      <w:r w:rsidR="000A3BE1">
        <w:rPr>
          <w:rFonts w:eastAsia="Arial Unicode MS"/>
          <w:color w:val="auto"/>
          <w:sz w:val="22"/>
        </w:rPr>
        <w:t xml:space="preserve">. </w:t>
      </w:r>
      <w:r w:rsidR="000A3BE1" w:rsidRPr="000A3BE1">
        <w:rPr>
          <w:rFonts w:eastAsia="Arial Unicode MS"/>
          <w:color w:val="auto"/>
          <w:sz w:val="22"/>
        </w:rPr>
        <w:t>Oświadczam, że dostarczony przeze mnie pojazd będzie objęty następującym okresem gwarancji:</w:t>
      </w:r>
    </w:p>
    <w:p w14:paraId="0FE05887" w14:textId="77777777" w:rsidR="000A3BE1" w:rsidRPr="00B008B0" w:rsidRDefault="000A3BE1" w:rsidP="00B008B0">
      <w:pPr>
        <w:numPr>
          <w:ilvl w:val="0"/>
          <w:numId w:val="56"/>
        </w:numPr>
        <w:tabs>
          <w:tab w:val="clear" w:pos="1353"/>
          <w:tab w:val="num" w:pos="851"/>
        </w:tabs>
        <w:spacing w:after="0" w:line="240" w:lineRule="auto"/>
        <w:ind w:right="0" w:hanging="786"/>
        <w:rPr>
          <w:rFonts w:eastAsia="Calibri"/>
          <w:iCs/>
          <w:color w:val="auto"/>
          <w:sz w:val="22"/>
          <w:lang w:eastAsia="en-US"/>
        </w:rPr>
      </w:pPr>
      <w:r w:rsidRPr="00B008B0">
        <w:rPr>
          <w:rFonts w:eastAsia="Calibri"/>
          <w:iCs/>
          <w:color w:val="auto"/>
          <w:sz w:val="22"/>
          <w:lang w:eastAsia="en-US"/>
        </w:rPr>
        <w:t>min. 24 miesiące bez limitu kilometrów lub min. 36 miesięcy z limitem 100 000 km przebiegu - gwarancja na podzespoły mechaniczne, elektryczne i elektroniczne pojazdu, na którym wykonano zabudowę,</w:t>
      </w:r>
    </w:p>
    <w:p w14:paraId="2CB0FB0D" w14:textId="77777777" w:rsidR="000A3BE1" w:rsidRPr="00B008B0" w:rsidRDefault="000A3BE1" w:rsidP="00B008B0">
      <w:pPr>
        <w:numPr>
          <w:ilvl w:val="0"/>
          <w:numId w:val="56"/>
        </w:numPr>
        <w:tabs>
          <w:tab w:val="clear" w:pos="1353"/>
          <w:tab w:val="num" w:pos="851"/>
        </w:tabs>
        <w:spacing w:after="0" w:line="240" w:lineRule="auto"/>
        <w:ind w:right="0" w:hanging="786"/>
        <w:rPr>
          <w:rFonts w:eastAsia="Calibri"/>
          <w:iCs/>
          <w:color w:val="auto"/>
          <w:sz w:val="22"/>
          <w:lang w:eastAsia="en-US"/>
        </w:rPr>
      </w:pPr>
      <w:r w:rsidRPr="00B008B0">
        <w:rPr>
          <w:rFonts w:eastAsia="Calibri"/>
          <w:iCs/>
          <w:color w:val="auto"/>
          <w:sz w:val="22"/>
          <w:lang w:eastAsia="en-US"/>
        </w:rPr>
        <w:t>……. (min. 24 miesiące) - gwarancja na powłokę lakierniczą,</w:t>
      </w:r>
    </w:p>
    <w:p w14:paraId="1C9BEA8E" w14:textId="77777777" w:rsidR="000A3BE1" w:rsidRPr="00B008B0" w:rsidRDefault="000A3BE1" w:rsidP="00B008B0">
      <w:pPr>
        <w:numPr>
          <w:ilvl w:val="0"/>
          <w:numId w:val="56"/>
        </w:numPr>
        <w:tabs>
          <w:tab w:val="clear" w:pos="1353"/>
          <w:tab w:val="num" w:pos="851"/>
        </w:tabs>
        <w:spacing w:after="0" w:line="240" w:lineRule="auto"/>
        <w:ind w:right="0" w:hanging="786"/>
        <w:rPr>
          <w:rFonts w:eastAsia="Calibri"/>
          <w:iCs/>
          <w:color w:val="auto"/>
          <w:sz w:val="22"/>
          <w:lang w:eastAsia="en-US"/>
        </w:rPr>
      </w:pPr>
      <w:r w:rsidRPr="00B008B0">
        <w:rPr>
          <w:rFonts w:eastAsia="Calibri"/>
          <w:iCs/>
          <w:color w:val="auto"/>
          <w:sz w:val="22"/>
          <w:lang w:eastAsia="en-US"/>
        </w:rPr>
        <w:t>……. (min. 36 miesięcy) - gwarancja na perforację elementów nadwozia,</w:t>
      </w:r>
    </w:p>
    <w:p w14:paraId="2D067BC2" w14:textId="0252D2E4" w:rsidR="000A3BE1" w:rsidRPr="00B008B0" w:rsidRDefault="000A3BE1" w:rsidP="00B008B0">
      <w:pPr>
        <w:numPr>
          <w:ilvl w:val="0"/>
          <w:numId w:val="56"/>
        </w:numPr>
        <w:tabs>
          <w:tab w:val="clear" w:pos="1353"/>
          <w:tab w:val="num" w:pos="851"/>
        </w:tabs>
        <w:spacing w:after="0" w:line="240" w:lineRule="auto"/>
        <w:ind w:right="0" w:hanging="786"/>
        <w:rPr>
          <w:rFonts w:eastAsia="Calibri"/>
          <w:iCs/>
          <w:color w:val="auto"/>
          <w:sz w:val="22"/>
          <w:lang w:eastAsia="en-US"/>
        </w:rPr>
      </w:pPr>
      <w:r w:rsidRPr="00B008B0">
        <w:rPr>
          <w:rFonts w:eastAsia="Calibri"/>
          <w:iCs/>
          <w:color w:val="auto"/>
          <w:sz w:val="22"/>
          <w:lang w:eastAsia="en-US"/>
        </w:rPr>
        <w:t>……. (min. 24 miesięcy) - gwarancja na całość zabudowy i wyposażenia pojazdu</w:t>
      </w:r>
      <w:r w:rsidR="00B52407" w:rsidRPr="00B008B0">
        <w:rPr>
          <w:rFonts w:eastAsia="Calibri"/>
          <w:iCs/>
          <w:color w:val="auto"/>
          <w:sz w:val="22"/>
          <w:lang w:eastAsia="en-US"/>
        </w:rPr>
        <w:t xml:space="preserve"> (w tym </w:t>
      </w:r>
      <w:proofErr w:type="spellStart"/>
      <w:r w:rsidR="00B52407" w:rsidRPr="00B008B0">
        <w:rPr>
          <w:rFonts w:eastAsia="Calibri"/>
          <w:iCs/>
          <w:color w:val="auto"/>
          <w:sz w:val="22"/>
          <w:lang w:eastAsia="en-US"/>
        </w:rPr>
        <w:t>videorejestrator</w:t>
      </w:r>
      <w:proofErr w:type="spellEnd"/>
      <w:r w:rsidR="00B52407" w:rsidRPr="00B008B0">
        <w:rPr>
          <w:rFonts w:eastAsia="Calibri"/>
          <w:iCs/>
          <w:color w:val="auto"/>
          <w:sz w:val="22"/>
          <w:lang w:eastAsia="en-US"/>
        </w:rPr>
        <w:t>),</w:t>
      </w:r>
    </w:p>
    <w:p w14:paraId="6CC68762" w14:textId="77777777" w:rsidR="000A3BE1" w:rsidRPr="00B008B0" w:rsidRDefault="000A3BE1" w:rsidP="00B008B0">
      <w:pPr>
        <w:numPr>
          <w:ilvl w:val="0"/>
          <w:numId w:val="56"/>
        </w:numPr>
        <w:tabs>
          <w:tab w:val="clear" w:pos="1353"/>
          <w:tab w:val="num" w:pos="851"/>
        </w:tabs>
        <w:spacing w:after="0" w:line="240" w:lineRule="auto"/>
        <w:ind w:right="0" w:hanging="786"/>
        <w:rPr>
          <w:rFonts w:eastAsia="Calibri"/>
          <w:iCs/>
          <w:color w:val="auto"/>
          <w:sz w:val="22"/>
          <w:lang w:eastAsia="en-US"/>
        </w:rPr>
      </w:pPr>
      <w:r w:rsidRPr="00B008B0">
        <w:rPr>
          <w:rFonts w:eastAsia="Calibri"/>
          <w:iCs/>
          <w:color w:val="auto"/>
          <w:sz w:val="22"/>
          <w:lang w:eastAsia="en-US"/>
        </w:rPr>
        <w:t>……. (min. 60 miesięcy) – gwarancja na instalację i urządzenia uprzywilejowania pojazdu,</w:t>
      </w:r>
    </w:p>
    <w:p w14:paraId="1744A680" w14:textId="77777777" w:rsidR="000A3BE1" w:rsidRPr="00B008B0" w:rsidRDefault="000A3BE1" w:rsidP="00B008B0">
      <w:pPr>
        <w:numPr>
          <w:ilvl w:val="0"/>
          <w:numId w:val="56"/>
        </w:numPr>
        <w:tabs>
          <w:tab w:val="clear" w:pos="1353"/>
          <w:tab w:val="num" w:pos="851"/>
        </w:tabs>
        <w:spacing w:after="0" w:line="240" w:lineRule="auto"/>
        <w:ind w:right="0" w:hanging="786"/>
        <w:rPr>
          <w:rFonts w:eastAsia="Calibri"/>
          <w:iCs/>
          <w:color w:val="auto"/>
          <w:sz w:val="22"/>
          <w:lang w:eastAsia="en-US"/>
        </w:rPr>
      </w:pPr>
      <w:r w:rsidRPr="00B008B0">
        <w:rPr>
          <w:rFonts w:eastAsia="Calibri"/>
          <w:iCs/>
          <w:color w:val="auto"/>
          <w:sz w:val="22"/>
          <w:lang w:eastAsia="en-US"/>
        </w:rPr>
        <w:t>……. (min. 36 miesięcy) – gwarancja na instalację i urządzenia łączności,</w:t>
      </w:r>
    </w:p>
    <w:p w14:paraId="3FB4458E" w14:textId="77777777" w:rsidR="000A3BE1" w:rsidRPr="005346F7" w:rsidRDefault="000A3BE1" w:rsidP="000A3BE1">
      <w:pPr>
        <w:spacing w:after="0" w:line="240" w:lineRule="auto"/>
        <w:ind w:left="0" w:right="0" w:firstLine="0"/>
        <w:rPr>
          <w:rFonts w:eastAsia="Calibri"/>
          <w:iCs/>
          <w:color w:val="auto"/>
          <w:sz w:val="22"/>
          <w:lang w:eastAsia="en-US"/>
        </w:rPr>
      </w:pPr>
      <w:r w:rsidRPr="005346F7">
        <w:rPr>
          <w:rFonts w:eastAsia="Calibri"/>
          <w:iCs/>
          <w:color w:val="auto"/>
          <w:sz w:val="22"/>
          <w:lang w:eastAsia="en-US"/>
        </w:rPr>
        <w:lastRenderedPageBreak/>
        <w:t>licząc od daty odbioru pojazdu przez Zamawiającego.</w:t>
      </w:r>
    </w:p>
    <w:p w14:paraId="01DD3640" w14:textId="77777777" w:rsidR="000A3BE1" w:rsidRPr="001530FD" w:rsidRDefault="000A3BE1" w:rsidP="000A3BE1">
      <w:pPr>
        <w:spacing w:after="0" w:line="240" w:lineRule="auto"/>
        <w:ind w:left="0" w:right="0" w:firstLine="0"/>
        <w:rPr>
          <w:rFonts w:eastAsia="Arial Unicode MS"/>
          <w:color w:val="auto"/>
          <w:sz w:val="12"/>
          <w:szCs w:val="12"/>
        </w:rPr>
      </w:pPr>
    </w:p>
    <w:p w14:paraId="1E76EAAD" w14:textId="77777777" w:rsidR="000A3BE1" w:rsidRPr="001530FD" w:rsidRDefault="000A3BE1" w:rsidP="000A3BE1">
      <w:pPr>
        <w:tabs>
          <w:tab w:val="left" w:pos="284"/>
        </w:tabs>
        <w:spacing w:after="120" w:line="240" w:lineRule="auto"/>
        <w:ind w:left="284" w:right="0" w:firstLine="0"/>
        <w:rPr>
          <w:color w:val="auto"/>
          <w:sz w:val="22"/>
        </w:rPr>
      </w:pPr>
      <w:r w:rsidRPr="001530FD">
        <w:rPr>
          <w:b/>
          <w:color w:val="auto"/>
          <w:sz w:val="22"/>
        </w:rPr>
        <w:t>UWAGA:</w:t>
      </w:r>
      <w:r w:rsidRPr="001530FD">
        <w:rPr>
          <w:color w:val="auto"/>
          <w:sz w:val="22"/>
        </w:rPr>
        <w:t xml:space="preserve"> w przypadku niewskazania okresów gwarancji, Zamawiający przyjmie, że Wykonawca oferuje okresy minimalne.</w:t>
      </w:r>
    </w:p>
    <w:p w14:paraId="5315B5E2" w14:textId="5A29AB62" w:rsidR="000A3BE1" w:rsidRPr="000A3BE1" w:rsidRDefault="00A52A41" w:rsidP="000A3BE1">
      <w:pPr>
        <w:tabs>
          <w:tab w:val="num" w:pos="426"/>
          <w:tab w:val="left" w:pos="708"/>
        </w:tabs>
        <w:spacing w:after="120" w:line="240" w:lineRule="auto"/>
        <w:ind w:left="1980" w:right="0" w:hanging="1980"/>
        <w:rPr>
          <w:color w:val="auto"/>
          <w:sz w:val="22"/>
        </w:rPr>
      </w:pPr>
      <w:r>
        <w:rPr>
          <w:color w:val="auto"/>
          <w:sz w:val="22"/>
        </w:rPr>
        <w:t>4</w:t>
      </w:r>
      <w:r w:rsidR="000A3BE1">
        <w:rPr>
          <w:color w:val="auto"/>
          <w:sz w:val="22"/>
        </w:rPr>
        <w:t xml:space="preserve">. </w:t>
      </w:r>
      <w:r w:rsidR="000A3BE1" w:rsidRPr="000A3BE1">
        <w:rPr>
          <w:color w:val="auto"/>
          <w:sz w:val="22"/>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0A3BE1" w:rsidRPr="001530FD" w14:paraId="59992501" w14:textId="77777777" w:rsidTr="0010386E">
        <w:trPr>
          <w:trHeight w:val="486"/>
        </w:trPr>
        <w:tc>
          <w:tcPr>
            <w:tcW w:w="709" w:type="dxa"/>
            <w:shd w:val="clear" w:color="auto" w:fill="auto"/>
          </w:tcPr>
          <w:p w14:paraId="02EF7114" w14:textId="77777777" w:rsidR="000A3BE1" w:rsidRPr="001530FD" w:rsidRDefault="000A3BE1" w:rsidP="0010386E">
            <w:pPr>
              <w:tabs>
                <w:tab w:val="left" w:pos="708"/>
              </w:tabs>
              <w:spacing w:after="120" w:line="240" w:lineRule="auto"/>
              <w:ind w:left="0" w:right="0" w:firstLine="0"/>
              <w:jc w:val="center"/>
              <w:rPr>
                <w:b/>
                <w:color w:val="auto"/>
                <w:sz w:val="22"/>
              </w:rPr>
            </w:pPr>
            <w:r w:rsidRPr="001530FD">
              <w:rPr>
                <w:b/>
                <w:color w:val="auto"/>
                <w:sz w:val="22"/>
              </w:rPr>
              <w:t>Lp.</w:t>
            </w:r>
          </w:p>
        </w:tc>
        <w:tc>
          <w:tcPr>
            <w:tcW w:w="3260" w:type="dxa"/>
            <w:shd w:val="clear" w:color="auto" w:fill="auto"/>
          </w:tcPr>
          <w:p w14:paraId="36D1B4CD" w14:textId="77777777" w:rsidR="000A3BE1" w:rsidRPr="001530FD" w:rsidRDefault="000A3BE1" w:rsidP="0010386E">
            <w:pPr>
              <w:tabs>
                <w:tab w:val="left" w:pos="708"/>
              </w:tabs>
              <w:spacing w:after="0" w:line="240" w:lineRule="auto"/>
              <w:ind w:left="0" w:right="0" w:firstLine="0"/>
              <w:jc w:val="center"/>
              <w:rPr>
                <w:b/>
                <w:color w:val="auto"/>
                <w:sz w:val="22"/>
              </w:rPr>
            </w:pPr>
            <w:r w:rsidRPr="001530FD">
              <w:rPr>
                <w:b/>
                <w:color w:val="auto"/>
                <w:sz w:val="22"/>
              </w:rPr>
              <w:t>Nazwa (firma) podwykonawcy</w:t>
            </w:r>
          </w:p>
          <w:p w14:paraId="26120095" w14:textId="77777777" w:rsidR="000A3BE1" w:rsidRPr="001530FD" w:rsidRDefault="000A3BE1" w:rsidP="0010386E">
            <w:pPr>
              <w:tabs>
                <w:tab w:val="left" w:pos="708"/>
              </w:tabs>
              <w:spacing w:after="0" w:line="240" w:lineRule="auto"/>
              <w:ind w:left="0" w:right="0" w:firstLine="0"/>
              <w:jc w:val="center"/>
              <w:rPr>
                <w:i/>
                <w:color w:val="auto"/>
                <w:sz w:val="20"/>
                <w:szCs w:val="20"/>
              </w:rPr>
            </w:pPr>
            <w:r w:rsidRPr="001530FD">
              <w:rPr>
                <w:i/>
                <w:color w:val="auto"/>
                <w:sz w:val="20"/>
                <w:szCs w:val="20"/>
              </w:rPr>
              <w:t>(jeżeli są znani)</w:t>
            </w:r>
          </w:p>
        </w:tc>
        <w:tc>
          <w:tcPr>
            <w:tcW w:w="4536" w:type="dxa"/>
            <w:shd w:val="clear" w:color="auto" w:fill="auto"/>
          </w:tcPr>
          <w:p w14:paraId="1BAD1206" w14:textId="77777777" w:rsidR="000A3BE1" w:rsidRPr="001530FD" w:rsidRDefault="000A3BE1" w:rsidP="0010386E">
            <w:pPr>
              <w:tabs>
                <w:tab w:val="left" w:pos="708"/>
              </w:tabs>
              <w:spacing w:after="120" w:line="240" w:lineRule="auto"/>
              <w:ind w:left="0" w:right="0" w:firstLine="0"/>
              <w:jc w:val="center"/>
              <w:rPr>
                <w:b/>
                <w:color w:val="auto"/>
                <w:sz w:val="22"/>
              </w:rPr>
            </w:pPr>
            <w:r w:rsidRPr="001530FD">
              <w:rPr>
                <w:b/>
                <w:color w:val="auto"/>
                <w:sz w:val="22"/>
              </w:rPr>
              <w:t>Zakres części zamówienia</w:t>
            </w:r>
          </w:p>
        </w:tc>
      </w:tr>
      <w:tr w:rsidR="000A3BE1" w:rsidRPr="001530FD" w14:paraId="6402277E" w14:textId="77777777" w:rsidTr="0010386E">
        <w:trPr>
          <w:trHeight w:val="746"/>
        </w:trPr>
        <w:tc>
          <w:tcPr>
            <w:tcW w:w="709" w:type="dxa"/>
            <w:shd w:val="clear" w:color="auto" w:fill="auto"/>
          </w:tcPr>
          <w:p w14:paraId="632D7360" w14:textId="77777777" w:rsidR="000A3BE1" w:rsidRPr="001530FD" w:rsidRDefault="000A3BE1" w:rsidP="0010386E">
            <w:pPr>
              <w:tabs>
                <w:tab w:val="left" w:pos="708"/>
              </w:tabs>
              <w:spacing w:after="120" w:line="240" w:lineRule="auto"/>
              <w:ind w:left="0" w:right="0" w:firstLine="0"/>
              <w:jc w:val="left"/>
              <w:rPr>
                <w:color w:val="auto"/>
                <w:sz w:val="22"/>
              </w:rPr>
            </w:pPr>
          </w:p>
        </w:tc>
        <w:tc>
          <w:tcPr>
            <w:tcW w:w="3260" w:type="dxa"/>
            <w:shd w:val="clear" w:color="auto" w:fill="auto"/>
          </w:tcPr>
          <w:p w14:paraId="61B005CF" w14:textId="77777777" w:rsidR="000A3BE1" w:rsidRPr="001530FD" w:rsidRDefault="000A3BE1" w:rsidP="0010386E">
            <w:pPr>
              <w:tabs>
                <w:tab w:val="left" w:pos="708"/>
              </w:tabs>
              <w:spacing w:after="120" w:line="240" w:lineRule="auto"/>
              <w:ind w:left="0" w:right="0" w:firstLine="0"/>
              <w:jc w:val="left"/>
              <w:rPr>
                <w:color w:val="auto"/>
                <w:sz w:val="22"/>
              </w:rPr>
            </w:pPr>
          </w:p>
        </w:tc>
        <w:tc>
          <w:tcPr>
            <w:tcW w:w="4536" w:type="dxa"/>
            <w:shd w:val="clear" w:color="auto" w:fill="auto"/>
          </w:tcPr>
          <w:p w14:paraId="38DBD188" w14:textId="77777777" w:rsidR="000A3BE1" w:rsidRPr="001530FD" w:rsidRDefault="000A3BE1" w:rsidP="0010386E">
            <w:pPr>
              <w:tabs>
                <w:tab w:val="left" w:pos="708"/>
              </w:tabs>
              <w:spacing w:after="120" w:line="240" w:lineRule="auto"/>
              <w:ind w:left="0" w:right="0" w:firstLine="0"/>
              <w:jc w:val="left"/>
              <w:rPr>
                <w:color w:val="auto"/>
                <w:sz w:val="22"/>
              </w:rPr>
            </w:pPr>
          </w:p>
        </w:tc>
      </w:tr>
      <w:tr w:rsidR="000A3BE1" w:rsidRPr="001530FD" w14:paraId="71601970" w14:textId="77777777" w:rsidTr="0010386E">
        <w:trPr>
          <w:trHeight w:val="804"/>
        </w:trPr>
        <w:tc>
          <w:tcPr>
            <w:tcW w:w="709" w:type="dxa"/>
            <w:shd w:val="clear" w:color="auto" w:fill="auto"/>
          </w:tcPr>
          <w:p w14:paraId="41B20BDA" w14:textId="77777777" w:rsidR="000A3BE1" w:rsidRPr="001530FD" w:rsidRDefault="000A3BE1" w:rsidP="0010386E">
            <w:pPr>
              <w:tabs>
                <w:tab w:val="left" w:pos="708"/>
              </w:tabs>
              <w:spacing w:after="120" w:line="240" w:lineRule="auto"/>
              <w:ind w:left="0" w:right="0" w:firstLine="0"/>
              <w:jc w:val="left"/>
              <w:rPr>
                <w:color w:val="auto"/>
                <w:sz w:val="22"/>
              </w:rPr>
            </w:pPr>
          </w:p>
        </w:tc>
        <w:tc>
          <w:tcPr>
            <w:tcW w:w="3260" w:type="dxa"/>
            <w:shd w:val="clear" w:color="auto" w:fill="auto"/>
          </w:tcPr>
          <w:p w14:paraId="667D866E" w14:textId="77777777" w:rsidR="000A3BE1" w:rsidRPr="001530FD" w:rsidRDefault="000A3BE1" w:rsidP="0010386E">
            <w:pPr>
              <w:tabs>
                <w:tab w:val="left" w:pos="708"/>
              </w:tabs>
              <w:spacing w:after="120" w:line="240" w:lineRule="auto"/>
              <w:ind w:left="0" w:right="0" w:firstLine="0"/>
              <w:jc w:val="left"/>
              <w:rPr>
                <w:color w:val="auto"/>
                <w:sz w:val="22"/>
              </w:rPr>
            </w:pPr>
          </w:p>
        </w:tc>
        <w:tc>
          <w:tcPr>
            <w:tcW w:w="4536" w:type="dxa"/>
            <w:shd w:val="clear" w:color="auto" w:fill="auto"/>
          </w:tcPr>
          <w:p w14:paraId="789B1ACD" w14:textId="77777777" w:rsidR="000A3BE1" w:rsidRPr="001530FD" w:rsidRDefault="000A3BE1" w:rsidP="0010386E">
            <w:pPr>
              <w:tabs>
                <w:tab w:val="left" w:pos="708"/>
              </w:tabs>
              <w:spacing w:after="120" w:line="240" w:lineRule="auto"/>
              <w:ind w:left="0" w:right="0" w:firstLine="0"/>
              <w:jc w:val="left"/>
              <w:rPr>
                <w:color w:val="auto"/>
                <w:sz w:val="22"/>
              </w:rPr>
            </w:pPr>
          </w:p>
        </w:tc>
      </w:tr>
    </w:tbl>
    <w:p w14:paraId="0EBCDE58" w14:textId="77777777" w:rsidR="000A3BE1" w:rsidRPr="001530FD" w:rsidRDefault="000A3BE1" w:rsidP="000A3BE1">
      <w:pPr>
        <w:tabs>
          <w:tab w:val="left" w:pos="-1701"/>
        </w:tabs>
        <w:spacing w:after="0" w:line="240" w:lineRule="auto"/>
        <w:ind w:left="0" w:right="0" w:firstLine="0"/>
        <w:rPr>
          <w:rFonts w:eastAsia="Calibri"/>
          <w:color w:val="auto"/>
          <w:sz w:val="22"/>
          <w:lang w:eastAsia="en-US"/>
        </w:rPr>
      </w:pPr>
    </w:p>
    <w:p w14:paraId="7EAA84CC" w14:textId="54DEB966" w:rsidR="000A3BE1" w:rsidRPr="000A3BE1" w:rsidRDefault="00A52A41" w:rsidP="000A3BE1">
      <w:pPr>
        <w:tabs>
          <w:tab w:val="left" w:pos="9214"/>
        </w:tabs>
        <w:spacing w:after="0" w:line="240" w:lineRule="auto"/>
        <w:ind w:left="1980" w:right="0" w:hanging="1980"/>
        <w:jc w:val="left"/>
        <w:rPr>
          <w:iCs/>
          <w:color w:val="auto"/>
          <w:sz w:val="22"/>
        </w:rPr>
      </w:pPr>
      <w:r>
        <w:rPr>
          <w:iCs/>
          <w:color w:val="auto"/>
          <w:sz w:val="22"/>
        </w:rPr>
        <w:t>5</w:t>
      </w:r>
      <w:r w:rsidR="000A3BE1">
        <w:rPr>
          <w:iCs/>
          <w:color w:val="auto"/>
          <w:sz w:val="22"/>
        </w:rPr>
        <w:t xml:space="preserve">. </w:t>
      </w:r>
      <w:r w:rsidR="000A3BE1" w:rsidRPr="000A3BE1">
        <w:rPr>
          <w:iCs/>
          <w:color w:val="auto"/>
          <w:sz w:val="22"/>
        </w:rPr>
        <w:t xml:space="preserve">Oświadczenie Wykonawców </w:t>
      </w:r>
      <w:r w:rsidR="000A3BE1" w:rsidRPr="000A3BE1">
        <w:rPr>
          <w:iCs/>
          <w:color w:val="auto"/>
          <w:sz w:val="22"/>
          <w:u w:val="single"/>
        </w:rPr>
        <w:t>wspólnie ubiegających się o udzielenie zamówienia</w:t>
      </w:r>
      <w:r w:rsidR="000A3BE1" w:rsidRPr="000A3BE1">
        <w:rPr>
          <w:iCs/>
          <w:color w:val="auto"/>
          <w:sz w:val="22"/>
        </w:rPr>
        <w:t xml:space="preserve"> (zgodnie </w:t>
      </w:r>
      <w:r w:rsidR="000A3BE1" w:rsidRPr="000A3BE1">
        <w:rPr>
          <w:iCs/>
          <w:color w:val="auto"/>
          <w:sz w:val="22"/>
        </w:rPr>
        <w:br/>
        <w:t xml:space="preserve">z art. 117 ust. 4 Pzp): </w:t>
      </w:r>
    </w:p>
    <w:p w14:paraId="6EB5741A" w14:textId="77777777" w:rsidR="000A3BE1" w:rsidRPr="001530FD" w:rsidRDefault="000A3BE1" w:rsidP="000A3BE1">
      <w:pPr>
        <w:tabs>
          <w:tab w:val="left" w:pos="9214"/>
        </w:tabs>
        <w:spacing w:after="0" w:line="240" w:lineRule="auto"/>
        <w:ind w:left="0" w:right="0" w:firstLine="0"/>
        <w:rPr>
          <w:iCs/>
          <w:color w:val="auto"/>
          <w:sz w:val="8"/>
          <w:szCs w:val="8"/>
        </w:rPr>
      </w:pPr>
    </w:p>
    <w:p w14:paraId="4233FC29" w14:textId="77777777" w:rsidR="000A3BE1" w:rsidRPr="001530FD" w:rsidRDefault="000A3BE1" w:rsidP="000A3BE1">
      <w:pPr>
        <w:tabs>
          <w:tab w:val="left" w:pos="9214"/>
        </w:tabs>
        <w:spacing w:after="0" w:line="22" w:lineRule="atLeast"/>
        <w:ind w:left="426" w:right="-1" w:firstLine="0"/>
        <w:rPr>
          <w:iCs/>
          <w:color w:val="auto"/>
          <w:sz w:val="22"/>
        </w:rPr>
      </w:pPr>
      <w:r w:rsidRPr="001530FD">
        <w:rPr>
          <w:b/>
          <w:bCs/>
          <w:iCs/>
          <w:color w:val="auto"/>
          <w:sz w:val="22"/>
        </w:rPr>
        <w:t>Oświadczamy</w:t>
      </w:r>
      <w:r w:rsidRPr="001530FD">
        <w:rPr>
          <w:iCs/>
          <w:color w:val="auto"/>
          <w:sz w:val="22"/>
        </w:rPr>
        <w:t>, że:</w:t>
      </w:r>
    </w:p>
    <w:p w14:paraId="5F5D8E54" w14:textId="77777777" w:rsidR="000A3BE1" w:rsidRPr="001530FD" w:rsidRDefault="000A3BE1" w:rsidP="0043222E">
      <w:pPr>
        <w:numPr>
          <w:ilvl w:val="0"/>
          <w:numId w:val="58"/>
        </w:numPr>
        <w:tabs>
          <w:tab w:val="left" w:pos="709"/>
        </w:tabs>
        <w:spacing w:after="120" w:line="22" w:lineRule="atLeast"/>
        <w:ind w:right="0"/>
        <w:jc w:val="center"/>
        <w:rPr>
          <w:iCs/>
          <w:color w:val="auto"/>
          <w:sz w:val="22"/>
        </w:rPr>
      </w:pPr>
      <w:r w:rsidRPr="001530FD">
        <w:rPr>
          <w:iCs/>
          <w:color w:val="auto"/>
          <w:sz w:val="22"/>
        </w:rPr>
        <w:t xml:space="preserve">Wykonawca ………………………………………………………. (nazwa i adres) zrealizuje następującą część zamówienia ……………………….……………………..….., </w:t>
      </w:r>
    </w:p>
    <w:p w14:paraId="232A19C3" w14:textId="77777777" w:rsidR="000A3BE1" w:rsidRPr="001530FD" w:rsidRDefault="000A3BE1" w:rsidP="0043222E">
      <w:pPr>
        <w:numPr>
          <w:ilvl w:val="0"/>
          <w:numId w:val="58"/>
        </w:numPr>
        <w:spacing w:after="200" w:line="22" w:lineRule="atLeast"/>
        <w:ind w:left="714" w:right="0" w:hanging="357"/>
        <w:jc w:val="center"/>
        <w:rPr>
          <w:iCs/>
          <w:color w:val="auto"/>
          <w:sz w:val="22"/>
        </w:rPr>
      </w:pPr>
      <w:r w:rsidRPr="001530FD">
        <w:rPr>
          <w:iCs/>
          <w:color w:val="auto"/>
          <w:sz w:val="22"/>
        </w:rPr>
        <w:t>Wykonawca ………………………………………………………. (nazwa i adres) zrealizuje następującą część zamówienia………………….…………………………….....</w:t>
      </w:r>
    </w:p>
    <w:p w14:paraId="212B213D" w14:textId="77777777" w:rsidR="000A3BE1" w:rsidRPr="001530FD" w:rsidRDefault="000A3BE1" w:rsidP="000A3BE1">
      <w:pPr>
        <w:tabs>
          <w:tab w:val="left" w:pos="-1701"/>
        </w:tabs>
        <w:spacing w:after="0" w:line="240" w:lineRule="auto"/>
        <w:ind w:left="0" w:right="0" w:firstLine="0"/>
        <w:rPr>
          <w:rFonts w:eastAsia="Calibri"/>
          <w:color w:val="auto"/>
          <w:sz w:val="22"/>
          <w:lang w:eastAsia="en-US"/>
        </w:rPr>
      </w:pPr>
      <w:r w:rsidRPr="001530FD">
        <w:rPr>
          <w:rFonts w:eastAsia="Calibri"/>
          <w:color w:val="auto"/>
          <w:sz w:val="22"/>
          <w:lang w:eastAsia="en-US"/>
        </w:rPr>
        <w:t>Ponadto:</w:t>
      </w:r>
    </w:p>
    <w:p w14:paraId="0EA6DB02" w14:textId="77777777" w:rsidR="000A3BE1" w:rsidRPr="001530FD" w:rsidRDefault="000A3BE1" w:rsidP="0043222E">
      <w:pPr>
        <w:numPr>
          <w:ilvl w:val="0"/>
          <w:numId w:val="57"/>
        </w:numPr>
        <w:spacing w:after="0" w:line="240" w:lineRule="auto"/>
        <w:ind w:right="0"/>
        <w:jc w:val="left"/>
        <w:rPr>
          <w:color w:val="auto"/>
          <w:sz w:val="22"/>
        </w:rPr>
      </w:pPr>
      <w:r w:rsidRPr="001530FD">
        <w:rPr>
          <w:color w:val="auto"/>
          <w:sz w:val="22"/>
        </w:rPr>
        <w:t xml:space="preserve">Oświadczam, że w cenie naszej oferty zostały uwzględnione wszystkie koszty związane </w:t>
      </w:r>
      <w:r w:rsidRPr="001530FD">
        <w:rPr>
          <w:color w:val="auto"/>
          <w:sz w:val="22"/>
        </w:rPr>
        <w:br/>
        <w:t>z wykonaniem zamówienia.</w:t>
      </w:r>
    </w:p>
    <w:p w14:paraId="322C97E5" w14:textId="77777777" w:rsidR="000A3BE1" w:rsidRPr="001530FD" w:rsidRDefault="000A3BE1" w:rsidP="0043222E">
      <w:pPr>
        <w:numPr>
          <w:ilvl w:val="0"/>
          <w:numId w:val="57"/>
        </w:numPr>
        <w:spacing w:after="0" w:line="240" w:lineRule="auto"/>
        <w:ind w:right="0"/>
        <w:jc w:val="left"/>
        <w:rPr>
          <w:color w:val="auto"/>
          <w:sz w:val="22"/>
        </w:rPr>
      </w:pPr>
      <w:r w:rsidRPr="001530FD">
        <w:rPr>
          <w:color w:val="auto"/>
          <w:sz w:val="22"/>
        </w:rPr>
        <w:t xml:space="preserve">Oświadczam, że zapoznałem się ze Specyfikacją Warunków Zamówienia wraz z załącznikami, w tym  wzorem umowy,  i nie wnoszę do nich żadnych zastrzeżeń. </w:t>
      </w:r>
    </w:p>
    <w:p w14:paraId="73CC008F" w14:textId="77777777" w:rsidR="000A3BE1" w:rsidRPr="001530FD" w:rsidRDefault="000A3BE1" w:rsidP="0043222E">
      <w:pPr>
        <w:numPr>
          <w:ilvl w:val="0"/>
          <w:numId w:val="57"/>
        </w:numPr>
        <w:spacing w:after="0" w:line="240" w:lineRule="auto"/>
        <w:ind w:right="0"/>
        <w:jc w:val="left"/>
        <w:rPr>
          <w:color w:val="auto"/>
          <w:sz w:val="22"/>
        </w:rPr>
      </w:pPr>
      <w:r w:rsidRPr="001530FD">
        <w:rPr>
          <w:color w:val="auto"/>
          <w:sz w:val="22"/>
        </w:rPr>
        <w:t>Oświadczam, że wykonam przedmiotowe zamówienie w terminie określonym w SWZ, zgadzam się na warunki i termin płatności określone w projekcie umowy stanowiącym załącznik do SWZ.</w:t>
      </w:r>
    </w:p>
    <w:p w14:paraId="743E5C04" w14:textId="77777777" w:rsidR="000A3BE1" w:rsidRPr="001530FD" w:rsidRDefault="000A3BE1" w:rsidP="0043222E">
      <w:pPr>
        <w:numPr>
          <w:ilvl w:val="0"/>
          <w:numId w:val="57"/>
        </w:numPr>
        <w:spacing w:after="0" w:line="240" w:lineRule="auto"/>
        <w:ind w:right="0"/>
        <w:jc w:val="left"/>
        <w:rPr>
          <w:color w:val="auto"/>
          <w:sz w:val="22"/>
        </w:rPr>
      </w:pPr>
      <w:r w:rsidRPr="001530FD">
        <w:rPr>
          <w:color w:val="auto"/>
          <w:sz w:val="22"/>
          <w:lang w:eastAsia="ar-SA"/>
        </w:rPr>
        <w:t>Zobowiązuję się do zawarcia umowy w miejscu i terminie wyznaczonym przez Zamawiającego.</w:t>
      </w:r>
    </w:p>
    <w:p w14:paraId="175CFF37" w14:textId="77777777" w:rsidR="000A3BE1" w:rsidRPr="001530FD" w:rsidRDefault="000A3BE1" w:rsidP="0043222E">
      <w:pPr>
        <w:numPr>
          <w:ilvl w:val="0"/>
          <w:numId w:val="57"/>
        </w:numPr>
        <w:spacing w:after="0" w:line="240" w:lineRule="auto"/>
        <w:ind w:right="0"/>
        <w:jc w:val="left"/>
        <w:rPr>
          <w:color w:val="auto"/>
          <w:sz w:val="22"/>
        </w:rPr>
      </w:pPr>
      <w:r w:rsidRPr="001530FD">
        <w:rPr>
          <w:color w:val="auto"/>
          <w:sz w:val="22"/>
          <w:lang w:eastAsia="ar-SA"/>
        </w:rPr>
        <w:t>W przypadku zatrudnienia podwykonawców odpowiadamy za ich pracę jak za własną.</w:t>
      </w:r>
    </w:p>
    <w:p w14:paraId="65B79AE6" w14:textId="77777777" w:rsidR="000A3BE1" w:rsidRPr="001530FD" w:rsidRDefault="000A3BE1" w:rsidP="0043222E">
      <w:pPr>
        <w:numPr>
          <w:ilvl w:val="0"/>
          <w:numId w:val="57"/>
        </w:numPr>
        <w:spacing w:after="0" w:line="240" w:lineRule="auto"/>
        <w:ind w:right="0"/>
        <w:jc w:val="left"/>
        <w:rPr>
          <w:color w:val="auto"/>
          <w:sz w:val="22"/>
        </w:rPr>
      </w:pPr>
      <w:r w:rsidRPr="001530FD">
        <w:rPr>
          <w:color w:val="auto"/>
          <w:sz w:val="22"/>
        </w:rPr>
        <w:t>Zapoznaliśmy się z klauzulą informacyjną RODO zamieszczoną w SWZ.</w:t>
      </w:r>
    </w:p>
    <w:p w14:paraId="4FBE530E" w14:textId="77777777" w:rsidR="000A3BE1" w:rsidRPr="001530FD" w:rsidRDefault="000A3BE1" w:rsidP="0043222E">
      <w:pPr>
        <w:numPr>
          <w:ilvl w:val="0"/>
          <w:numId w:val="57"/>
        </w:numPr>
        <w:spacing w:after="0" w:line="240" w:lineRule="auto"/>
        <w:ind w:right="0"/>
        <w:jc w:val="left"/>
        <w:rPr>
          <w:color w:val="FF0000"/>
          <w:sz w:val="22"/>
        </w:rPr>
      </w:pPr>
      <w:r w:rsidRPr="001530FD">
        <w:rPr>
          <w:rFonts w:eastAsia="Calibri"/>
          <w:sz w:val="22"/>
          <w:lang w:eastAsia="en-US"/>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53851055" w14:textId="77777777" w:rsidR="000A3BE1" w:rsidRPr="001530FD" w:rsidRDefault="000A3BE1" w:rsidP="0043222E">
      <w:pPr>
        <w:numPr>
          <w:ilvl w:val="0"/>
          <w:numId w:val="57"/>
        </w:numPr>
        <w:tabs>
          <w:tab w:val="left" w:pos="426"/>
        </w:tabs>
        <w:autoSpaceDN w:val="0"/>
        <w:spacing w:after="0" w:line="240" w:lineRule="auto"/>
        <w:ind w:right="0"/>
        <w:jc w:val="left"/>
        <w:rPr>
          <w:color w:val="auto"/>
          <w:sz w:val="22"/>
        </w:rPr>
      </w:pPr>
      <w:r w:rsidRPr="001530FD">
        <w:rPr>
          <w:b/>
          <w:color w:val="auto"/>
          <w:sz w:val="22"/>
        </w:rPr>
        <w:t xml:space="preserve">Oświadczam, że wobec mnie nie zachodzą przesłanki wykluczenia z postępowania </w:t>
      </w:r>
      <w:r w:rsidRPr="001530FD">
        <w:rPr>
          <w:b/>
          <w:color w:val="auto"/>
          <w:sz w:val="22"/>
        </w:rPr>
        <w:br/>
        <w:t xml:space="preserve">o udzielenie zamówienia określone w art. 7 ust. 1 ustawy z dnia 13 kwietnia 2022 r. </w:t>
      </w:r>
      <w:r w:rsidRPr="001530FD">
        <w:rPr>
          <w:b/>
          <w:color w:val="auto"/>
          <w:sz w:val="22"/>
        </w:rPr>
        <w:br/>
        <w:t>o szczególnych rozwiązaniach w zakresie przeciwdziałania wspieraniu agresji na Ukrainę oraz służących ochronie bezpieczeństwa narodowego (</w:t>
      </w:r>
      <w:r w:rsidRPr="001530FD">
        <w:rPr>
          <w:b/>
          <w:i/>
          <w:color w:val="auto"/>
          <w:sz w:val="22"/>
        </w:rPr>
        <w:t xml:space="preserve">t. j. Dz. U. z 2024 r. poz. 507 </w:t>
      </w:r>
      <w:r w:rsidRPr="001530FD">
        <w:rPr>
          <w:b/>
          <w:color w:val="auto"/>
          <w:sz w:val="22"/>
        </w:rPr>
        <w:t>)****</w:t>
      </w:r>
    </w:p>
    <w:p w14:paraId="0317EEF4" w14:textId="708FE2D7" w:rsidR="000A3BE1" w:rsidRPr="001530FD" w:rsidRDefault="000A3BE1" w:rsidP="004D13F9">
      <w:pPr>
        <w:autoSpaceDN w:val="0"/>
        <w:spacing w:after="0" w:line="240" w:lineRule="auto"/>
        <w:ind w:left="0" w:right="0" w:firstLine="0"/>
        <w:rPr>
          <w:color w:val="FF0000"/>
          <w:sz w:val="22"/>
        </w:rPr>
      </w:pPr>
    </w:p>
    <w:p w14:paraId="4836CB46" w14:textId="77777777" w:rsidR="000A3BE1" w:rsidRPr="001530FD" w:rsidRDefault="000A3BE1" w:rsidP="000A3BE1">
      <w:pPr>
        <w:autoSpaceDN w:val="0"/>
        <w:spacing w:after="0" w:line="240" w:lineRule="auto"/>
        <w:ind w:left="360" w:right="0" w:firstLine="0"/>
        <w:rPr>
          <w:color w:val="FF0000"/>
          <w:sz w:val="22"/>
        </w:rPr>
      </w:pPr>
    </w:p>
    <w:p w14:paraId="461684FE" w14:textId="06B74814" w:rsidR="000A3BE1" w:rsidRPr="008739D0" w:rsidRDefault="000A3BE1" w:rsidP="008739D0">
      <w:pPr>
        <w:autoSpaceDN w:val="0"/>
        <w:spacing w:after="0" w:line="240" w:lineRule="auto"/>
        <w:ind w:left="5544" w:right="0" w:firstLine="936"/>
        <w:rPr>
          <w:color w:val="auto"/>
          <w:sz w:val="22"/>
        </w:rPr>
      </w:pPr>
      <w:r>
        <w:rPr>
          <w:color w:val="auto"/>
          <w:sz w:val="22"/>
        </w:rPr>
        <w:t>………………………*</w:t>
      </w:r>
    </w:p>
    <w:p w14:paraId="68F8D6FE" w14:textId="77777777" w:rsidR="000A3BE1" w:rsidRPr="001530FD" w:rsidRDefault="000A3BE1" w:rsidP="000A3BE1">
      <w:pPr>
        <w:autoSpaceDN w:val="0"/>
        <w:spacing w:after="0" w:line="240" w:lineRule="auto"/>
        <w:ind w:left="0" w:right="0" w:firstLine="0"/>
        <w:jc w:val="left"/>
        <w:rPr>
          <w:b/>
          <w:color w:val="auto"/>
          <w:sz w:val="22"/>
        </w:rPr>
      </w:pPr>
    </w:p>
    <w:p w14:paraId="2D5CBC7F" w14:textId="297FA55A" w:rsidR="000A3BE1" w:rsidRPr="001530FD" w:rsidRDefault="000A3BE1" w:rsidP="000A3BE1">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Dokument musi być podpisany</w:t>
      </w:r>
      <w:r w:rsidRPr="004E16AB">
        <w:rPr>
          <w:rFonts w:eastAsia="Calibri"/>
          <w:b/>
          <w:color w:val="auto"/>
          <w:spacing w:val="-6"/>
          <w:sz w:val="20"/>
          <w:szCs w:val="20"/>
          <w:lang w:eastAsia="en-US"/>
        </w:rPr>
        <w:t xml:space="preserve"> kwalifi</w:t>
      </w:r>
      <w:r w:rsidR="004E16AB" w:rsidRPr="004E16AB">
        <w:rPr>
          <w:rFonts w:eastAsia="Calibri"/>
          <w:b/>
          <w:color w:val="auto"/>
          <w:spacing w:val="-6"/>
          <w:sz w:val="20"/>
          <w:szCs w:val="20"/>
          <w:lang w:eastAsia="en-US"/>
        </w:rPr>
        <w:t>kowanym podpisem elektronicznym</w:t>
      </w:r>
      <w:r w:rsidRPr="004E16AB">
        <w:rPr>
          <w:rFonts w:eastAsia="Calibri"/>
          <w:b/>
          <w:color w:val="auto"/>
          <w:spacing w:val="-6"/>
          <w:sz w:val="20"/>
          <w:szCs w:val="20"/>
          <w:lang w:eastAsia="en-US"/>
        </w:rPr>
        <w:t xml:space="preserve"> </w:t>
      </w:r>
      <w:r w:rsidRPr="001530FD">
        <w:rPr>
          <w:rFonts w:eastAsia="Calibri"/>
          <w:color w:val="auto"/>
          <w:spacing w:val="-6"/>
          <w:sz w:val="20"/>
          <w:szCs w:val="20"/>
          <w:lang w:eastAsia="en-US"/>
        </w:rPr>
        <w:t>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59B80F07" w14:textId="77777777" w:rsidR="000A3BE1" w:rsidRPr="001530FD" w:rsidRDefault="000A3BE1" w:rsidP="000A3BE1">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052576E8" w14:textId="77777777" w:rsidR="000A3BE1" w:rsidRPr="001530FD" w:rsidRDefault="000A3BE1" w:rsidP="000A3BE1">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94F6353" w14:textId="77777777" w:rsidR="000A3BE1" w:rsidRPr="001530FD" w:rsidRDefault="000A3BE1" w:rsidP="000A3BE1">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19CBB0E3" w14:textId="261879DA" w:rsidR="00A52A41" w:rsidRPr="004C3C52" w:rsidRDefault="000A3BE1" w:rsidP="004C3C52">
      <w:pPr>
        <w:tabs>
          <w:tab w:val="left" w:pos="5812"/>
        </w:tabs>
        <w:autoSpaceDN w:val="0"/>
        <w:spacing w:after="0" w:line="240" w:lineRule="auto"/>
        <w:ind w:left="426" w:right="0" w:hanging="426"/>
        <w:rPr>
          <w:color w:val="auto"/>
          <w:sz w:val="20"/>
          <w:szCs w:val="20"/>
        </w:rPr>
      </w:pPr>
      <w:r w:rsidRPr="001530FD">
        <w:rPr>
          <w:color w:val="auto"/>
          <w:sz w:val="20"/>
          <w:szCs w:val="20"/>
        </w:rPr>
        <w:t xml:space="preserve">**** </w:t>
      </w:r>
      <w:r w:rsidRPr="001530FD">
        <w:rPr>
          <w:rFonts w:eastAsia="Calibri"/>
          <w:color w:val="auto"/>
          <w:sz w:val="20"/>
          <w:szCs w:val="20"/>
          <w:lang w:eastAsia="en-US"/>
        </w:rPr>
        <w:t xml:space="preserve">W przypadku, gdy Wykonawca podlega wykluczeniu </w:t>
      </w:r>
      <w:r w:rsidR="00FA727B">
        <w:rPr>
          <w:rFonts w:eastAsia="Calibri"/>
          <w:color w:val="auto"/>
          <w:sz w:val="20"/>
          <w:szCs w:val="20"/>
          <w:lang w:eastAsia="en-US"/>
        </w:rPr>
        <w:t>należy przekreślić oświadczenie.</w:t>
      </w:r>
    </w:p>
    <w:p w14:paraId="76A80402" w14:textId="77777777" w:rsidR="001E4328" w:rsidRDefault="001E4328" w:rsidP="001530FD">
      <w:pPr>
        <w:suppressAutoHyphens/>
        <w:autoSpaceDN w:val="0"/>
        <w:spacing w:after="0" w:line="240" w:lineRule="auto"/>
        <w:ind w:left="0" w:right="0" w:firstLine="0"/>
        <w:jc w:val="right"/>
        <w:rPr>
          <w:b/>
          <w:color w:val="auto"/>
          <w:sz w:val="22"/>
          <w:u w:val="single"/>
          <w:lang w:eastAsia="ar-SA"/>
        </w:rPr>
      </w:pPr>
    </w:p>
    <w:p w14:paraId="14AC47F4" w14:textId="611C67EC" w:rsidR="001530FD" w:rsidRPr="001530FD" w:rsidRDefault="001530FD" w:rsidP="001530FD">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lastRenderedPageBreak/>
        <w:t xml:space="preserve">Załącznik nr 2 SWZ </w:t>
      </w:r>
    </w:p>
    <w:p w14:paraId="3051291E" w14:textId="77777777" w:rsidR="001530FD" w:rsidRPr="001530FD" w:rsidRDefault="001530FD" w:rsidP="001530FD">
      <w:pPr>
        <w:suppressAutoHyphens/>
        <w:autoSpaceDN w:val="0"/>
        <w:spacing w:after="0" w:line="240" w:lineRule="auto"/>
        <w:ind w:left="0" w:right="0" w:firstLine="0"/>
        <w:jc w:val="left"/>
        <w:rPr>
          <w:rFonts w:eastAsia="Calibri"/>
          <w:b/>
          <w:bCs/>
          <w:color w:val="auto"/>
          <w:u w:val="single"/>
          <w:lang w:eastAsia="en-US"/>
        </w:rPr>
      </w:pPr>
    </w:p>
    <w:p w14:paraId="34A336B2" w14:textId="77777777" w:rsidR="001530FD" w:rsidRPr="001530FD" w:rsidRDefault="001530FD" w:rsidP="001530FD">
      <w:pPr>
        <w:suppressAutoHyphens/>
        <w:autoSpaceDN w:val="0"/>
        <w:spacing w:after="0" w:line="240" w:lineRule="auto"/>
        <w:ind w:left="0" w:right="-144" w:firstLine="0"/>
        <w:jc w:val="center"/>
        <w:rPr>
          <w:rFonts w:eastAsia="Calibri"/>
          <w:b/>
          <w:bCs/>
          <w:color w:val="auto"/>
          <w:sz w:val="22"/>
          <w:u w:val="single"/>
          <w:lang w:eastAsia="en-US"/>
        </w:rPr>
      </w:pPr>
    </w:p>
    <w:p w14:paraId="18545A54" w14:textId="77777777" w:rsidR="001530FD" w:rsidRPr="001530FD" w:rsidRDefault="001530FD" w:rsidP="001530FD">
      <w:pPr>
        <w:suppressAutoHyphens/>
        <w:autoSpaceDN w:val="0"/>
        <w:spacing w:after="0" w:line="240" w:lineRule="auto"/>
        <w:ind w:left="0" w:right="0" w:firstLine="0"/>
        <w:jc w:val="center"/>
        <w:rPr>
          <w:b/>
          <w:color w:val="auto"/>
          <w:szCs w:val="24"/>
          <w:u w:val="single"/>
          <w:lang w:eastAsia="ar-SA"/>
        </w:rPr>
      </w:pPr>
    </w:p>
    <w:p w14:paraId="1CE1881C" w14:textId="17C0DB5E" w:rsidR="00FA727B" w:rsidRPr="005B7BFF" w:rsidRDefault="00FA727B" w:rsidP="003D171F">
      <w:pPr>
        <w:spacing w:after="120" w:line="360" w:lineRule="auto"/>
        <w:ind w:left="0" w:right="0" w:firstLine="0"/>
        <w:jc w:val="center"/>
        <w:rPr>
          <w:rFonts w:eastAsia="Calibri"/>
          <w:b/>
          <w:color w:val="auto"/>
          <w:sz w:val="22"/>
          <w:lang w:eastAsia="en-US"/>
        </w:rPr>
      </w:pPr>
      <w:r w:rsidRPr="005B7BFF">
        <w:rPr>
          <w:rFonts w:eastAsia="Calibri"/>
          <w:b/>
          <w:color w:val="auto"/>
          <w:sz w:val="22"/>
          <w:lang w:eastAsia="en-US"/>
        </w:rPr>
        <w:t xml:space="preserve">Oświadczenia wykonawcy/wykonawcy wspólnie ubiegającego się o udzielenie zamówienia </w:t>
      </w:r>
    </w:p>
    <w:p w14:paraId="132F5D50" w14:textId="77777777" w:rsidR="00FA727B" w:rsidRPr="005B7BFF" w:rsidRDefault="00FA727B" w:rsidP="00FA727B">
      <w:pPr>
        <w:spacing w:before="120" w:after="0" w:line="360" w:lineRule="auto"/>
        <w:ind w:left="0" w:right="0" w:firstLine="0"/>
        <w:jc w:val="center"/>
        <w:rPr>
          <w:rFonts w:eastAsia="Calibri"/>
          <w:b/>
          <w:color w:val="auto"/>
          <w:sz w:val="22"/>
          <w:u w:val="single"/>
          <w:lang w:eastAsia="en-US"/>
        </w:rPr>
      </w:pPr>
      <w:r w:rsidRPr="005B7BFF">
        <w:rPr>
          <w:rFonts w:eastAsia="Calibri"/>
          <w:b/>
          <w:color w:val="auto"/>
          <w:sz w:val="22"/>
          <w:u w:val="single"/>
          <w:lang w:eastAsia="en-US"/>
        </w:rPr>
        <w:t>DOTYCZĄCE PRZESŁANEK WYKLUCZENIA Z ART. 5K ROZPORZĄDZENIA 833/2014 DOT. ŚRODKÓW OGRANICZAJĄCYCH W ZWIAZKU Z DZIAŁANIAMI ROSJI  DESTABILIZUJĄCYMI SYTUACJĘ NA UKRAINIE ZMIENIONEGO ROZPORZĄDZENIEM 2022/576</w:t>
      </w:r>
    </w:p>
    <w:p w14:paraId="1B1B6FF3" w14:textId="77777777" w:rsidR="00FA727B" w:rsidRPr="005B7BFF" w:rsidRDefault="00FA727B" w:rsidP="00FA727B">
      <w:pPr>
        <w:spacing w:before="120" w:after="0" w:line="360" w:lineRule="auto"/>
        <w:ind w:left="0" w:right="0" w:firstLine="0"/>
        <w:jc w:val="center"/>
        <w:rPr>
          <w:rFonts w:eastAsia="Calibri"/>
          <w:b/>
          <w:color w:val="auto"/>
          <w:sz w:val="22"/>
          <w:u w:val="single"/>
          <w:lang w:eastAsia="en-US"/>
        </w:rPr>
      </w:pPr>
      <w:r w:rsidRPr="005B7BFF">
        <w:rPr>
          <w:rFonts w:eastAsia="Calibri"/>
          <w:b/>
          <w:color w:val="auto"/>
          <w:sz w:val="22"/>
          <w:lang w:eastAsia="en-US"/>
        </w:rPr>
        <w:t>składane na podstawie art. 125 ust. 1 ustawy Pzp</w:t>
      </w:r>
    </w:p>
    <w:p w14:paraId="0A1E697D" w14:textId="32CE67BD" w:rsidR="003D171F" w:rsidRPr="005B7BFF" w:rsidRDefault="00FA727B" w:rsidP="003D171F">
      <w:pPr>
        <w:tabs>
          <w:tab w:val="left" w:pos="1134"/>
          <w:tab w:val="left" w:pos="9214"/>
        </w:tabs>
        <w:spacing w:after="0" w:line="240" w:lineRule="auto"/>
        <w:ind w:left="0" w:right="646" w:firstLine="0"/>
        <w:jc w:val="center"/>
        <w:rPr>
          <w:rFonts w:eastAsia="Calibri"/>
          <w:b/>
          <w:color w:val="auto"/>
          <w:sz w:val="22"/>
          <w:lang w:eastAsia="en-US"/>
        </w:rPr>
      </w:pPr>
      <w:r w:rsidRPr="005B7BFF">
        <w:rPr>
          <w:rFonts w:eastAsia="Calibri"/>
          <w:color w:val="auto"/>
          <w:sz w:val="22"/>
          <w:lang w:eastAsia="en-US"/>
        </w:rPr>
        <w:t xml:space="preserve">Na potrzeby postępowania o udzielenie zamówienia publicznego pn. </w:t>
      </w:r>
      <w:r w:rsidRPr="005B7BFF">
        <w:rPr>
          <w:rFonts w:eastAsia="Calibri"/>
          <w:color w:val="auto"/>
          <w:sz w:val="22"/>
          <w:lang w:eastAsia="en-US"/>
        </w:rPr>
        <w:br/>
      </w:r>
      <w:r w:rsidR="003D171F" w:rsidRPr="005B7BFF">
        <w:rPr>
          <w:rFonts w:eastAsia="Calibri"/>
          <w:b/>
          <w:color w:val="auto"/>
          <w:sz w:val="22"/>
          <w:lang w:eastAsia="en-US"/>
        </w:rPr>
        <w:t xml:space="preserve">DOSTAWA SAMOCHODÓW OSOBOWO – TERENOWYCH TYPU PICK-UP </w:t>
      </w:r>
    </w:p>
    <w:p w14:paraId="4BC18AAB" w14:textId="77777777" w:rsidR="003D171F" w:rsidRPr="005B7BFF" w:rsidRDefault="003D171F" w:rsidP="003D171F">
      <w:pPr>
        <w:tabs>
          <w:tab w:val="left" w:pos="1134"/>
          <w:tab w:val="left" w:pos="9214"/>
        </w:tabs>
        <w:spacing w:after="0" w:line="240" w:lineRule="auto"/>
        <w:ind w:left="0" w:right="646" w:firstLine="0"/>
        <w:jc w:val="center"/>
        <w:rPr>
          <w:rFonts w:eastAsia="Calibri"/>
          <w:b/>
          <w:color w:val="auto"/>
          <w:sz w:val="22"/>
          <w:lang w:eastAsia="en-US"/>
        </w:rPr>
      </w:pPr>
      <w:r w:rsidRPr="005B7BFF">
        <w:rPr>
          <w:rFonts w:eastAsia="Calibri"/>
          <w:b/>
          <w:color w:val="auto"/>
          <w:sz w:val="22"/>
          <w:lang w:eastAsia="en-US"/>
        </w:rPr>
        <w:t>W POLICYJNEJ WERSJI NIEOZNAKOWANEJ i OZNAKOWANEJ ORAZ SAMOCHODÓW OSOBOWYCH RD VIDEO w POLICYJNEJ WERSJI NIEOZNAKOWANEJ  - NR 35/S/24</w:t>
      </w:r>
    </w:p>
    <w:p w14:paraId="23E2EA39" w14:textId="3C339868" w:rsidR="00FA727B" w:rsidRPr="005B7BFF" w:rsidRDefault="00FA727B" w:rsidP="00FA727B">
      <w:pPr>
        <w:tabs>
          <w:tab w:val="left" w:pos="1134"/>
          <w:tab w:val="left" w:pos="9214"/>
        </w:tabs>
        <w:spacing w:after="0" w:line="240" w:lineRule="auto"/>
        <w:ind w:left="0" w:right="646" w:firstLine="0"/>
        <w:jc w:val="center"/>
        <w:rPr>
          <w:rFonts w:eastAsia="Calibri"/>
          <w:b/>
          <w:color w:val="auto"/>
          <w:sz w:val="22"/>
          <w:lang w:eastAsia="en-US"/>
        </w:rPr>
      </w:pPr>
    </w:p>
    <w:p w14:paraId="53405157" w14:textId="77777777" w:rsidR="00FA727B" w:rsidRPr="005B7BFF" w:rsidRDefault="00FA727B" w:rsidP="00FA727B">
      <w:pPr>
        <w:shd w:val="clear" w:color="auto" w:fill="BFBFBF"/>
        <w:spacing w:before="360" w:after="0" w:line="360" w:lineRule="auto"/>
        <w:ind w:left="0" w:right="0" w:firstLine="0"/>
        <w:jc w:val="left"/>
        <w:rPr>
          <w:rFonts w:eastAsia="Calibri"/>
          <w:b/>
          <w:color w:val="auto"/>
          <w:sz w:val="22"/>
          <w:lang w:eastAsia="en-US"/>
        </w:rPr>
      </w:pPr>
      <w:r w:rsidRPr="005B7BFF">
        <w:rPr>
          <w:rFonts w:eastAsia="Calibri"/>
          <w:b/>
          <w:color w:val="auto"/>
          <w:sz w:val="22"/>
          <w:lang w:eastAsia="en-US"/>
        </w:rPr>
        <w:t>OŚWIADCZENIA DOTYCZĄCE WYKONAWCY:</w:t>
      </w:r>
    </w:p>
    <w:p w14:paraId="3693F2F4" w14:textId="059EAA3A" w:rsidR="00FA727B" w:rsidRPr="005B7BFF" w:rsidRDefault="00FA727B" w:rsidP="00FA727B">
      <w:pPr>
        <w:spacing w:before="360" w:after="0" w:line="360" w:lineRule="auto"/>
        <w:ind w:left="0" w:right="0" w:firstLine="0"/>
        <w:rPr>
          <w:rFonts w:eastAsia="Calibri"/>
          <w:color w:val="auto"/>
          <w:sz w:val="22"/>
          <w:lang w:eastAsia="en-US"/>
        </w:rPr>
      </w:pPr>
      <w:r w:rsidRPr="005B7BFF">
        <w:rPr>
          <w:rFonts w:eastAsia="Calibri"/>
          <w:color w:val="auto"/>
          <w:sz w:val="22"/>
          <w:lang w:eastAsia="en-US"/>
        </w:rPr>
        <w:t xml:space="preserve">Oświadczam, że Wykonawca nie podlega wykluczeniu z postępowania na podstawie </w:t>
      </w:r>
      <w:r w:rsidRPr="005B7BFF">
        <w:rPr>
          <w:rFonts w:eastAsia="Calibri"/>
          <w:color w:val="auto"/>
          <w:sz w:val="22"/>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7BFF">
        <w:rPr>
          <w:rFonts w:eastAsia="Calibri"/>
          <w:color w:val="auto"/>
          <w:sz w:val="22"/>
          <w:vertAlign w:val="superscript"/>
          <w:lang w:eastAsia="en-US"/>
        </w:rPr>
        <w:footnoteReference w:id="1"/>
      </w:r>
    </w:p>
    <w:p w14:paraId="64DC4591" w14:textId="77777777" w:rsidR="00FA727B" w:rsidRPr="005B7BFF" w:rsidRDefault="00FA727B" w:rsidP="00FA727B">
      <w:pPr>
        <w:shd w:val="clear" w:color="auto" w:fill="BFBFBF"/>
        <w:spacing w:before="240" w:after="120" w:line="360" w:lineRule="auto"/>
        <w:ind w:left="0" w:right="0" w:firstLine="0"/>
        <w:rPr>
          <w:rFonts w:eastAsia="Calibri"/>
          <w:b/>
          <w:color w:val="auto"/>
          <w:sz w:val="22"/>
          <w:lang w:eastAsia="en-US"/>
        </w:rPr>
      </w:pPr>
      <w:r w:rsidRPr="005B7BFF">
        <w:rPr>
          <w:rFonts w:eastAsia="Calibri"/>
          <w:b/>
          <w:color w:val="auto"/>
          <w:sz w:val="22"/>
          <w:lang w:eastAsia="en-US"/>
        </w:rPr>
        <w:t>OŚWIADCZENIE DOTYCZĄCE PODWYKONAWCY, NA KTÓREGO PRZYPADA PONAD 10% WARTOŚCI ZAMÓWIENIA:</w:t>
      </w:r>
    </w:p>
    <w:p w14:paraId="7165BE17" w14:textId="77777777" w:rsidR="00FA727B" w:rsidRPr="005B7BFF" w:rsidRDefault="00FA727B" w:rsidP="00FA727B">
      <w:pPr>
        <w:spacing w:after="120" w:line="360" w:lineRule="auto"/>
        <w:ind w:left="0" w:right="0" w:firstLine="0"/>
        <w:rPr>
          <w:rFonts w:eastAsia="Calibri"/>
          <w:color w:val="auto"/>
          <w:sz w:val="22"/>
          <w:lang w:eastAsia="en-US"/>
        </w:rPr>
      </w:pPr>
      <w:r w:rsidRPr="005B7BFF">
        <w:rPr>
          <w:rFonts w:eastAsia="Calibri"/>
          <w:color w:val="0070C0"/>
          <w:sz w:val="22"/>
          <w:lang w:eastAsia="en-US"/>
        </w:rPr>
        <w:t>[UWAGA</w:t>
      </w:r>
      <w:r w:rsidRPr="005B7BFF">
        <w:rPr>
          <w:rFonts w:eastAsia="Calibri"/>
          <w:i/>
          <w:color w:val="0070C0"/>
          <w:sz w:val="22"/>
          <w:lang w:eastAsia="en-US"/>
        </w:rPr>
        <w:t xml:space="preserve">: wypełnić tylko w przypadku podwykonawcy (niebędącego podmiotem udostępniającym zasoby), na którego przypada ponad 10% wartości zamówienia. W przypadku więcej niż jednego podwykonawcy, na </w:t>
      </w:r>
      <w:proofErr w:type="spellStart"/>
      <w:r w:rsidRPr="005B7BFF">
        <w:rPr>
          <w:rFonts w:eastAsia="Calibri"/>
          <w:i/>
          <w:color w:val="0070C0"/>
          <w:sz w:val="22"/>
          <w:lang w:eastAsia="en-US"/>
        </w:rPr>
        <w:t>któregozdolnościach</w:t>
      </w:r>
      <w:proofErr w:type="spellEnd"/>
      <w:r w:rsidRPr="005B7BFF">
        <w:rPr>
          <w:rFonts w:eastAsia="Calibri"/>
          <w:i/>
          <w:color w:val="0070C0"/>
          <w:sz w:val="22"/>
          <w:lang w:eastAsia="en-US"/>
        </w:rPr>
        <w:t xml:space="preserve"> lub sytuacji wykonawca nie polega, a na którego przypada ponad 10% wartości zamówienia, należy zastosować tyle razy, ile jest to konieczne.</w:t>
      </w:r>
      <w:r w:rsidRPr="005B7BFF">
        <w:rPr>
          <w:rFonts w:eastAsia="Calibri"/>
          <w:color w:val="0070C0"/>
          <w:sz w:val="22"/>
          <w:lang w:eastAsia="en-US"/>
        </w:rPr>
        <w:t>]</w:t>
      </w:r>
    </w:p>
    <w:p w14:paraId="673A6034" w14:textId="77777777"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lastRenderedPageBreak/>
        <w:t>Oświadczam, że w stosunku do następującego podmiotu, będącego podwykonawcą, na którego przypada ponad 10% wartości zamówienia:</w:t>
      </w:r>
    </w:p>
    <w:p w14:paraId="04A10322" w14:textId="75116278" w:rsidR="003D171F"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 xml:space="preserve"> ……………………………………………………………………………………………….………..….</w:t>
      </w:r>
    </w:p>
    <w:p w14:paraId="4589A1CD" w14:textId="78ABD68C"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i/>
          <w:color w:val="auto"/>
          <w:sz w:val="22"/>
          <w:lang w:eastAsia="en-US"/>
        </w:rPr>
        <w:t>(podać pełną nazwę/firmę, adres, a także w zależności od podmiotu: NIP/PESEL, KRS/</w:t>
      </w:r>
      <w:proofErr w:type="spellStart"/>
      <w:r w:rsidRPr="005B7BFF">
        <w:rPr>
          <w:rFonts w:eastAsia="Calibri"/>
          <w:i/>
          <w:color w:val="auto"/>
          <w:sz w:val="22"/>
          <w:lang w:eastAsia="en-US"/>
        </w:rPr>
        <w:t>CEiDG</w:t>
      </w:r>
      <w:proofErr w:type="spellEnd"/>
      <w:r w:rsidRPr="005B7BFF">
        <w:rPr>
          <w:rFonts w:eastAsia="Calibri"/>
          <w:i/>
          <w:color w:val="auto"/>
          <w:sz w:val="22"/>
          <w:lang w:eastAsia="en-US"/>
        </w:rPr>
        <w:t>)</w:t>
      </w:r>
      <w:r w:rsidRPr="005B7BFF">
        <w:rPr>
          <w:rFonts w:eastAsia="Calibri"/>
          <w:color w:val="auto"/>
          <w:sz w:val="22"/>
          <w:lang w:eastAsia="en-US"/>
        </w:rPr>
        <w:t>,</w:t>
      </w:r>
      <w:r w:rsidRPr="005B7BFF">
        <w:rPr>
          <w:rFonts w:eastAsia="Calibri"/>
          <w:color w:val="auto"/>
          <w:sz w:val="22"/>
          <w:lang w:eastAsia="en-US"/>
        </w:rPr>
        <w:br/>
        <w:t>nie zachodzą podstawy wykluczenia z postępowania o udzielenie zamówienia</w:t>
      </w:r>
      <w:r w:rsidR="005B7BFF">
        <w:rPr>
          <w:rFonts w:eastAsia="Calibri"/>
          <w:color w:val="auto"/>
          <w:sz w:val="22"/>
          <w:lang w:eastAsia="en-US"/>
        </w:rPr>
        <w:t xml:space="preserve"> </w:t>
      </w:r>
      <w:r w:rsidRPr="005B7BFF">
        <w:rPr>
          <w:rFonts w:eastAsia="Calibri"/>
          <w:color w:val="auto"/>
          <w:sz w:val="22"/>
          <w:lang w:eastAsia="en-US"/>
        </w:rPr>
        <w:t>przewidziane w  art. 5k rozporządzenia 833/2014 w brzmieniu nadanym rozporządzeniem 2022/576.</w:t>
      </w:r>
    </w:p>
    <w:p w14:paraId="4C11196D" w14:textId="77777777" w:rsidR="00FA727B" w:rsidRPr="005B7BFF" w:rsidRDefault="00FA727B" w:rsidP="00FA727B">
      <w:pPr>
        <w:shd w:val="clear" w:color="auto" w:fill="BFBFBF"/>
        <w:spacing w:before="240" w:after="120" w:line="360" w:lineRule="auto"/>
        <w:ind w:left="0" w:right="0" w:firstLine="0"/>
        <w:rPr>
          <w:rFonts w:eastAsia="Calibri"/>
          <w:b/>
          <w:color w:val="auto"/>
          <w:sz w:val="22"/>
          <w:lang w:eastAsia="en-US"/>
        </w:rPr>
      </w:pPr>
      <w:r w:rsidRPr="005B7BFF">
        <w:rPr>
          <w:rFonts w:eastAsia="Calibri"/>
          <w:b/>
          <w:color w:val="auto"/>
          <w:sz w:val="22"/>
          <w:lang w:eastAsia="en-US"/>
        </w:rPr>
        <w:t>OŚWIADCZENIE DOTYCZĄCE DOSTAWCY, NA KTÓREGO PRZYPADA PONAD 10% WARTOŚCI ZAMÓWIENIA:</w:t>
      </w:r>
    </w:p>
    <w:p w14:paraId="47095046" w14:textId="77777777" w:rsidR="00FA727B" w:rsidRPr="005B7BFF" w:rsidRDefault="00FA727B" w:rsidP="00FA727B">
      <w:pPr>
        <w:spacing w:after="120" w:line="360" w:lineRule="auto"/>
        <w:ind w:left="0" w:right="0" w:firstLine="0"/>
        <w:rPr>
          <w:rFonts w:eastAsia="Calibri"/>
          <w:color w:val="auto"/>
          <w:sz w:val="22"/>
          <w:lang w:eastAsia="en-US"/>
        </w:rPr>
      </w:pPr>
      <w:r w:rsidRPr="005B7BFF">
        <w:rPr>
          <w:rFonts w:eastAsia="Calibri"/>
          <w:color w:val="0070C0"/>
          <w:sz w:val="22"/>
          <w:lang w:eastAsia="en-US"/>
        </w:rPr>
        <w:t>[UWAGA</w:t>
      </w:r>
      <w:r w:rsidRPr="005B7BFF">
        <w:rPr>
          <w:rFonts w:eastAsia="Calibri"/>
          <w:i/>
          <w:color w:val="0070C0"/>
          <w:sz w:val="22"/>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5B7BFF">
        <w:rPr>
          <w:rFonts w:eastAsia="Calibri"/>
          <w:color w:val="0070C0"/>
          <w:sz w:val="22"/>
          <w:lang w:eastAsia="en-US"/>
        </w:rPr>
        <w:t>]</w:t>
      </w:r>
    </w:p>
    <w:p w14:paraId="4B5979ED" w14:textId="1B7CC506"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Oświadczam, że w stosunku do następującego podmiotu, będącego</w:t>
      </w:r>
      <w:r w:rsidR="003D171F" w:rsidRPr="005B7BFF">
        <w:rPr>
          <w:rFonts w:eastAsia="Calibri"/>
          <w:color w:val="auto"/>
          <w:sz w:val="22"/>
          <w:lang w:eastAsia="en-US"/>
        </w:rPr>
        <w:t xml:space="preserve"> </w:t>
      </w:r>
      <w:r w:rsidRPr="005B7BFF">
        <w:rPr>
          <w:rFonts w:eastAsia="Calibri"/>
          <w:color w:val="auto"/>
          <w:sz w:val="22"/>
          <w:lang w:eastAsia="en-US"/>
        </w:rPr>
        <w:t>dostawcą, na którego przypada ponad 10% wartości zamówienia:</w:t>
      </w:r>
    </w:p>
    <w:p w14:paraId="3B550396" w14:textId="60CBB6A1" w:rsidR="003D171F"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 xml:space="preserve"> ……………………………………………………………………………………………….………..….</w:t>
      </w:r>
    </w:p>
    <w:p w14:paraId="42A75389" w14:textId="4648F7F3"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i/>
          <w:color w:val="auto"/>
          <w:sz w:val="22"/>
          <w:lang w:eastAsia="en-US"/>
        </w:rPr>
        <w:t>(podać pełną nazwę/firmę, adres, a także w zależności od podmiotu: NIP/PESEL, KRS/</w:t>
      </w:r>
      <w:proofErr w:type="spellStart"/>
      <w:r w:rsidRPr="005B7BFF">
        <w:rPr>
          <w:rFonts w:eastAsia="Calibri"/>
          <w:i/>
          <w:color w:val="auto"/>
          <w:sz w:val="22"/>
          <w:lang w:eastAsia="en-US"/>
        </w:rPr>
        <w:t>CEiDG</w:t>
      </w:r>
      <w:proofErr w:type="spellEnd"/>
      <w:r w:rsidRPr="005B7BFF">
        <w:rPr>
          <w:rFonts w:eastAsia="Calibri"/>
          <w:i/>
          <w:color w:val="auto"/>
          <w:sz w:val="22"/>
          <w:lang w:eastAsia="en-US"/>
        </w:rPr>
        <w:t>)</w:t>
      </w:r>
      <w:r w:rsidRPr="005B7BFF">
        <w:rPr>
          <w:rFonts w:eastAsia="Calibri"/>
          <w:color w:val="auto"/>
          <w:sz w:val="22"/>
          <w:lang w:eastAsia="en-US"/>
        </w:rPr>
        <w:t>,</w:t>
      </w:r>
      <w:r w:rsidRPr="005B7BFF">
        <w:rPr>
          <w:rFonts w:eastAsia="Calibri"/>
          <w:color w:val="auto"/>
          <w:sz w:val="22"/>
          <w:lang w:eastAsia="en-US"/>
        </w:rPr>
        <w:br/>
        <w:t>nie zachodzą podstawy wykluczenia z postępowania o udzielenie zamówienia</w:t>
      </w:r>
      <w:r w:rsidR="003D171F" w:rsidRPr="005B7BFF">
        <w:rPr>
          <w:rFonts w:eastAsia="Calibri"/>
          <w:color w:val="auto"/>
          <w:sz w:val="22"/>
          <w:lang w:eastAsia="en-US"/>
        </w:rPr>
        <w:t xml:space="preserve"> </w:t>
      </w:r>
      <w:r w:rsidRPr="005B7BFF">
        <w:rPr>
          <w:rFonts w:eastAsia="Calibri"/>
          <w:color w:val="auto"/>
          <w:sz w:val="22"/>
          <w:lang w:eastAsia="en-US"/>
        </w:rPr>
        <w:t>przewidziane w  art. 5k rozporządzenia 833/2014 w brzmieniu nadanym rozporządzeniem 2022/576.</w:t>
      </w:r>
    </w:p>
    <w:p w14:paraId="283C91D4" w14:textId="77777777" w:rsidR="00FA727B" w:rsidRPr="005B7BFF" w:rsidRDefault="00FA727B" w:rsidP="00FA727B">
      <w:pPr>
        <w:spacing w:after="0" w:line="360" w:lineRule="auto"/>
        <w:ind w:left="5664" w:right="0" w:firstLine="708"/>
        <w:rPr>
          <w:rFonts w:eastAsia="Calibri"/>
          <w:i/>
          <w:color w:val="auto"/>
          <w:sz w:val="22"/>
          <w:lang w:eastAsia="en-US"/>
        </w:rPr>
      </w:pPr>
    </w:p>
    <w:p w14:paraId="36B32A70" w14:textId="77777777" w:rsidR="00FA727B" w:rsidRPr="005B7BFF" w:rsidRDefault="00FA727B" w:rsidP="00FA727B">
      <w:pPr>
        <w:shd w:val="clear" w:color="auto" w:fill="BFBFBF"/>
        <w:spacing w:before="240" w:after="0" w:line="360" w:lineRule="auto"/>
        <w:ind w:left="0" w:right="0" w:firstLine="0"/>
        <w:rPr>
          <w:rFonts w:eastAsia="Calibri"/>
          <w:b/>
          <w:color w:val="auto"/>
          <w:sz w:val="22"/>
          <w:lang w:eastAsia="en-US"/>
        </w:rPr>
      </w:pPr>
      <w:r w:rsidRPr="005B7BFF">
        <w:rPr>
          <w:rFonts w:eastAsia="Calibri"/>
          <w:b/>
          <w:color w:val="auto"/>
          <w:sz w:val="22"/>
          <w:lang w:eastAsia="en-US"/>
        </w:rPr>
        <w:t>OŚWIADCZENIE DOTYCZĄCE PODANYCH INFORMACJI:</w:t>
      </w:r>
    </w:p>
    <w:p w14:paraId="126FDBEA" w14:textId="77777777" w:rsidR="00FA727B" w:rsidRPr="005B7BFF" w:rsidRDefault="00FA727B" w:rsidP="00FA727B">
      <w:pPr>
        <w:spacing w:after="0" w:line="360" w:lineRule="auto"/>
        <w:ind w:left="0" w:right="0" w:firstLine="0"/>
        <w:rPr>
          <w:rFonts w:eastAsia="Calibri"/>
          <w:b/>
          <w:color w:val="auto"/>
          <w:sz w:val="22"/>
          <w:lang w:eastAsia="en-US"/>
        </w:rPr>
      </w:pPr>
    </w:p>
    <w:p w14:paraId="68544F96" w14:textId="77777777"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 xml:space="preserve">Oświadczam, że wszystkie informacje podane w powyższych oświadczeniach są aktualne </w:t>
      </w:r>
      <w:r w:rsidRPr="005B7BFF">
        <w:rPr>
          <w:rFonts w:eastAsia="Calibri"/>
          <w:color w:val="auto"/>
          <w:sz w:val="22"/>
          <w:lang w:eastAsia="en-US"/>
        </w:rPr>
        <w:br/>
        <w:t>i zgodne z prawdą oraz zostały przedstawione z pełną świadomością konsekwencji wprowadzenia zamawiającego w błąd przy przedstawianiu informacji.</w:t>
      </w:r>
    </w:p>
    <w:p w14:paraId="7719F58B" w14:textId="77777777" w:rsidR="001530FD" w:rsidRPr="005B7BFF" w:rsidRDefault="001530FD" w:rsidP="001530FD">
      <w:pPr>
        <w:suppressAutoHyphens/>
        <w:autoSpaceDN w:val="0"/>
        <w:spacing w:after="0" w:line="240" w:lineRule="auto"/>
        <w:ind w:left="0" w:right="0" w:firstLine="0"/>
        <w:jc w:val="center"/>
        <w:rPr>
          <w:b/>
          <w:color w:val="auto"/>
          <w:sz w:val="22"/>
          <w:u w:val="single"/>
          <w:lang w:eastAsia="ar-SA"/>
        </w:rPr>
      </w:pPr>
    </w:p>
    <w:p w14:paraId="1B5CC7EB" w14:textId="53691213" w:rsidR="003D171F" w:rsidRPr="005B7BFF" w:rsidRDefault="003D171F" w:rsidP="003D171F">
      <w:pPr>
        <w:spacing w:after="0" w:line="240" w:lineRule="auto"/>
        <w:ind w:left="0" w:right="0" w:firstLine="0"/>
        <w:rPr>
          <w:rFonts w:eastAsia="Calibri"/>
          <w:color w:val="2F5496" w:themeColor="accent1" w:themeShade="BF"/>
          <w:sz w:val="22"/>
          <w:lang w:eastAsia="en-US"/>
        </w:rPr>
      </w:pPr>
      <w:r w:rsidRPr="005B7BFF">
        <w:rPr>
          <w:rFonts w:eastAsia="Calibri"/>
          <w:color w:val="2F5496" w:themeColor="accent1" w:themeShade="BF"/>
          <w:sz w:val="22"/>
          <w:lang w:eastAsia="en-US"/>
        </w:rPr>
        <w:t xml:space="preserve">W przypadku wspólnego ubiegania się o zamówienie przez Wykonawców, oświadczenie składa każdy                           z wykonawców (np. każdy członek konsorcjum i każdy wspólnik spółki cywilnej).  </w:t>
      </w:r>
    </w:p>
    <w:p w14:paraId="39EDDC11" w14:textId="77777777" w:rsidR="001530FD" w:rsidRPr="005B7BFF" w:rsidRDefault="001530FD" w:rsidP="001530FD">
      <w:pPr>
        <w:suppressAutoHyphens/>
        <w:autoSpaceDN w:val="0"/>
        <w:spacing w:after="0" w:line="240" w:lineRule="auto"/>
        <w:ind w:left="0" w:right="0" w:firstLine="0"/>
        <w:jc w:val="center"/>
        <w:rPr>
          <w:b/>
          <w:color w:val="auto"/>
          <w:sz w:val="22"/>
          <w:u w:val="single"/>
          <w:lang w:eastAsia="ar-SA"/>
        </w:rPr>
      </w:pPr>
    </w:p>
    <w:p w14:paraId="75205AB4" w14:textId="77777777" w:rsidR="001530FD" w:rsidRPr="005B7BFF" w:rsidRDefault="001530FD" w:rsidP="001530FD">
      <w:pPr>
        <w:autoSpaceDN w:val="0"/>
        <w:spacing w:after="0" w:line="240" w:lineRule="auto"/>
        <w:ind w:left="0" w:right="0" w:firstLine="0"/>
        <w:jc w:val="center"/>
        <w:rPr>
          <w:b/>
          <w:i/>
          <w:iCs/>
          <w:color w:val="auto"/>
          <w:sz w:val="22"/>
        </w:rPr>
      </w:pPr>
    </w:p>
    <w:p w14:paraId="7544A61F" w14:textId="77777777" w:rsidR="001530FD" w:rsidRPr="005B7BFF" w:rsidRDefault="001530FD" w:rsidP="001530FD">
      <w:pPr>
        <w:autoSpaceDE w:val="0"/>
        <w:autoSpaceDN w:val="0"/>
        <w:adjustRightInd w:val="0"/>
        <w:spacing w:after="0" w:line="240" w:lineRule="auto"/>
        <w:ind w:left="0" w:right="0" w:firstLine="0"/>
        <w:rPr>
          <w:b/>
          <w:color w:val="auto"/>
          <w:sz w:val="22"/>
          <w:u w:val="single"/>
          <w:lang w:eastAsia="ar-SA"/>
        </w:rPr>
      </w:pPr>
    </w:p>
    <w:p w14:paraId="65A5E17B" w14:textId="77777777" w:rsidR="001530FD" w:rsidRPr="001530FD" w:rsidRDefault="001530FD" w:rsidP="001530FD">
      <w:pPr>
        <w:autoSpaceDE w:val="0"/>
        <w:autoSpaceDN w:val="0"/>
        <w:adjustRightInd w:val="0"/>
        <w:spacing w:after="0" w:line="240" w:lineRule="auto"/>
        <w:ind w:left="0" w:right="0" w:firstLine="0"/>
        <w:rPr>
          <w:b/>
          <w:color w:val="auto"/>
          <w:szCs w:val="24"/>
          <w:u w:val="single"/>
          <w:lang w:eastAsia="ar-SA"/>
        </w:rPr>
      </w:pPr>
    </w:p>
    <w:p w14:paraId="0E702E28" w14:textId="78408DE5" w:rsidR="001530FD" w:rsidRPr="001530FD" w:rsidRDefault="001530FD" w:rsidP="001530FD">
      <w:pPr>
        <w:autoSpaceDE w:val="0"/>
        <w:autoSpaceDN w:val="0"/>
        <w:adjustRightInd w:val="0"/>
        <w:spacing w:after="0" w:line="240" w:lineRule="auto"/>
        <w:ind w:left="0" w:right="0" w:firstLine="0"/>
        <w:rPr>
          <w:b/>
          <w:color w:val="auto"/>
          <w:szCs w:val="24"/>
          <w:u w:val="single"/>
          <w:lang w:eastAsia="ar-SA"/>
        </w:rPr>
      </w:pPr>
    </w:p>
    <w:p w14:paraId="40D7F6F2" w14:textId="77777777" w:rsidR="001530FD" w:rsidRPr="001530FD" w:rsidRDefault="001530FD" w:rsidP="001530FD">
      <w:pPr>
        <w:autoSpaceDE w:val="0"/>
        <w:autoSpaceDN w:val="0"/>
        <w:adjustRightInd w:val="0"/>
        <w:spacing w:after="0" w:line="240" w:lineRule="auto"/>
        <w:ind w:left="0" w:right="0" w:firstLine="0"/>
        <w:rPr>
          <w:b/>
          <w:color w:val="auto"/>
          <w:szCs w:val="24"/>
          <w:u w:val="single"/>
          <w:lang w:eastAsia="ar-SA"/>
        </w:rPr>
      </w:pPr>
    </w:p>
    <w:p w14:paraId="3829827F" w14:textId="2AB2DAE5" w:rsidR="001530FD" w:rsidRPr="001530FD" w:rsidRDefault="001530FD" w:rsidP="001530FD">
      <w:pPr>
        <w:autoSpaceDN w:val="0"/>
        <w:spacing w:after="0" w:line="240" w:lineRule="auto"/>
        <w:ind w:left="426" w:right="0" w:firstLine="0"/>
        <w:rPr>
          <w:rFonts w:eastAsia="Calibri"/>
          <w:color w:val="auto"/>
          <w:spacing w:val="-6"/>
          <w:sz w:val="20"/>
          <w:szCs w:val="20"/>
          <w:lang w:eastAsia="en-US"/>
        </w:rPr>
      </w:pPr>
      <w:r w:rsidRPr="001530FD">
        <w:rPr>
          <w:rFonts w:eastAsia="Calibri"/>
          <w:color w:val="auto"/>
          <w:spacing w:val="-6"/>
          <w:sz w:val="20"/>
          <w:szCs w:val="20"/>
          <w:lang w:eastAsia="en-US"/>
        </w:rPr>
        <w:t xml:space="preserve">Dokument musi być podpisany </w:t>
      </w:r>
      <w:r w:rsidRPr="004E16AB">
        <w:rPr>
          <w:rFonts w:eastAsia="Calibri"/>
          <w:b/>
          <w:color w:val="auto"/>
          <w:spacing w:val="-6"/>
          <w:sz w:val="20"/>
          <w:szCs w:val="20"/>
          <w:lang w:eastAsia="en-US"/>
        </w:rPr>
        <w:t>kwalifi</w:t>
      </w:r>
      <w:r w:rsidR="004E16AB" w:rsidRPr="004E16AB">
        <w:rPr>
          <w:rFonts w:eastAsia="Calibri"/>
          <w:b/>
          <w:color w:val="auto"/>
          <w:spacing w:val="-6"/>
          <w:sz w:val="20"/>
          <w:szCs w:val="20"/>
          <w:lang w:eastAsia="en-US"/>
        </w:rPr>
        <w:t>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20B9A71B" w14:textId="0BD41E98" w:rsidR="00280FD2" w:rsidRPr="005F6B90" w:rsidRDefault="001530FD" w:rsidP="005F6B90">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2926A610" w14:textId="77777777" w:rsidR="005346F7" w:rsidRPr="001530FD" w:rsidRDefault="005346F7" w:rsidP="001530FD">
      <w:pPr>
        <w:spacing w:after="0" w:line="240" w:lineRule="auto"/>
        <w:ind w:left="0" w:right="0" w:firstLine="0"/>
        <w:textAlignment w:val="baseline"/>
        <w:rPr>
          <w:rFonts w:ascii="Calibri Light" w:hAnsi="Calibri Light" w:cs="Calibri Light"/>
          <w:b/>
          <w:bCs/>
          <w:kern w:val="2"/>
          <w:sz w:val="20"/>
          <w:szCs w:val="20"/>
          <w:lang w:eastAsia="lt-LT"/>
          <w14:ligatures w14:val="standard"/>
        </w:rPr>
      </w:pPr>
    </w:p>
    <w:p w14:paraId="2F7CAF27" w14:textId="77777777" w:rsidR="001E4328" w:rsidRDefault="001E4328" w:rsidP="001530FD">
      <w:pPr>
        <w:spacing w:after="0" w:line="240" w:lineRule="auto"/>
        <w:ind w:left="426" w:right="0" w:firstLine="0"/>
        <w:jc w:val="right"/>
        <w:textAlignment w:val="baseline"/>
        <w:rPr>
          <w:b/>
          <w:bCs/>
          <w:kern w:val="2"/>
          <w:szCs w:val="24"/>
          <w:u w:val="single"/>
          <w:lang w:eastAsia="lt-LT"/>
          <w14:ligatures w14:val="standard"/>
        </w:rPr>
      </w:pPr>
    </w:p>
    <w:p w14:paraId="3851239F" w14:textId="77777777" w:rsidR="001E4328" w:rsidRDefault="001E4328" w:rsidP="001530FD">
      <w:pPr>
        <w:spacing w:after="0" w:line="240" w:lineRule="auto"/>
        <w:ind w:left="426" w:right="0" w:firstLine="0"/>
        <w:jc w:val="right"/>
        <w:textAlignment w:val="baseline"/>
        <w:rPr>
          <w:b/>
          <w:bCs/>
          <w:kern w:val="2"/>
          <w:szCs w:val="24"/>
          <w:u w:val="single"/>
          <w:lang w:eastAsia="lt-LT"/>
          <w14:ligatures w14:val="standard"/>
        </w:rPr>
      </w:pPr>
    </w:p>
    <w:p w14:paraId="0DD364EB" w14:textId="77777777" w:rsidR="001E4328" w:rsidRDefault="001E4328" w:rsidP="001530FD">
      <w:pPr>
        <w:spacing w:after="0" w:line="240" w:lineRule="auto"/>
        <w:ind w:left="426" w:right="0" w:firstLine="0"/>
        <w:jc w:val="right"/>
        <w:textAlignment w:val="baseline"/>
        <w:rPr>
          <w:b/>
          <w:bCs/>
          <w:kern w:val="2"/>
          <w:szCs w:val="24"/>
          <w:u w:val="single"/>
          <w:lang w:eastAsia="lt-LT"/>
          <w14:ligatures w14:val="standard"/>
        </w:rPr>
      </w:pPr>
    </w:p>
    <w:p w14:paraId="465BBD45" w14:textId="77777777" w:rsidR="001E4328" w:rsidRDefault="001E4328" w:rsidP="001530FD">
      <w:pPr>
        <w:spacing w:after="0" w:line="240" w:lineRule="auto"/>
        <w:ind w:left="426" w:right="0" w:firstLine="0"/>
        <w:jc w:val="right"/>
        <w:textAlignment w:val="baseline"/>
        <w:rPr>
          <w:b/>
          <w:bCs/>
          <w:kern w:val="2"/>
          <w:szCs w:val="24"/>
          <w:u w:val="single"/>
          <w:lang w:eastAsia="lt-LT"/>
          <w14:ligatures w14:val="standard"/>
        </w:rPr>
      </w:pPr>
    </w:p>
    <w:p w14:paraId="48460769" w14:textId="77777777" w:rsidR="001E4328" w:rsidRDefault="001E4328" w:rsidP="001530FD">
      <w:pPr>
        <w:spacing w:after="0" w:line="240" w:lineRule="auto"/>
        <w:ind w:left="426" w:right="0" w:firstLine="0"/>
        <w:jc w:val="right"/>
        <w:textAlignment w:val="baseline"/>
        <w:rPr>
          <w:b/>
          <w:bCs/>
          <w:kern w:val="2"/>
          <w:szCs w:val="24"/>
          <w:u w:val="single"/>
          <w:lang w:eastAsia="lt-LT"/>
          <w14:ligatures w14:val="standard"/>
        </w:rPr>
      </w:pPr>
    </w:p>
    <w:p w14:paraId="78660ADF" w14:textId="77777777" w:rsidR="001E4328" w:rsidRDefault="001E4328" w:rsidP="001530FD">
      <w:pPr>
        <w:spacing w:after="0" w:line="240" w:lineRule="auto"/>
        <w:ind w:left="426" w:right="0" w:firstLine="0"/>
        <w:jc w:val="right"/>
        <w:textAlignment w:val="baseline"/>
        <w:rPr>
          <w:b/>
          <w:bCs/>
          <w:kern w:val="2"/>
          <w:szCs w:val="24"/>
          <w:u w:val="single"/>
          <w:lang w:eastAsia="lt-LT"/>
          <w14:ligatures w14:val="standard"/>
        </w:rPr>
      </w:pPr>
    </w:p>
    <w:p w14:paraId="099062FF" w14:textId="1489754F" w:rsidR="001530FD" w:rsidRPr="00280FD2" w:rsidRDefault="001530FD" w:rsidP="001530FD">
      <w:pPr>
        <w:spacing w:after="0" w:line="240" w:lineRule="auto"/>
        <w:ind w:left="426" w:right="0" w:firstLine="0"/>
        <w:jc w:val="right"/>
        <w:textAlignment w:val="baseline"/>
        <w:rPr>
          <w:b/>
          <w:bCs/>
          <w:kern w:val="2"/>
          <w:szCs w:val="24"/>
          <w:u w:val="single"/>
          <w:lang w:eastAsia="lt-LT"/>
          <w14:ligatures w14:val="standard"/>
        </w:rPr>
      </w:pPr>
      <w:r w:rsidRPr="00280FD2">
        <w:rPr>
          <w:b/>
          <w:bCs/>
          <w:kern w:val="2"/>
          <w:szCs w:val="24"/>
          <w:u w:val="single"/>
          <w:lang w:eastAsia="lt-LT"/>
          <w14:ligatures w14:val="standard"/>
        </w:rPr>
        <w:lastRenderedPageBreak/>
        <w:t>Załącznik nr 3</w:t>
      </w:r>
      <w:r w:rsidR="005346F7" w:rsidRPr="00280FD2">
        <w:rPr>
          <w:b/>
          <w:bCs/>
          <w:kern w:val="2"/>
          <w:szCs w:val="24"/>
          <w:u w:val="single"/>
          <w:lang w:eastAsia="lt-LT"/>
          <w14:ligatures w14:val="standard"/>
        </w:rPr>
        <w:t>a</w:t>
      </w:r>
      <w:r w:rsidRPr="00280FD2">
        <w:rPr>
          <w:b/>
          <w:bCs/>
          <w:kern w:val="2"/>
          <w:szCs w:val="24"/>
          <w:u w:val="single"/>
          <w:lang w:eastAsia="lt-LT"/>
          <w14:ligatures w14:val="standard"/>
        </w:rPr>
        <w:t xml:space="preserve"> SWZ</w:t>
      </w:r>
    </w:p>
    <w:p w14:paraId="5F8D9AB1" w14:textId="5ACE19EC" w:rsidR="00272C1A" w:rsidRPr="00280FD2" w:rsidRDefault="00272C1A" w:rsidP="001530FD">
      <w:pPr>
        <w:spacing w:after="0" w:line="240" w:lineRule="auto"/>
        <w:ind w:left="426" w:right="0" w:firstLine="0"/>
        <w:jc w:val="right"/>
        <w:textAlignment w:val="baseline"/>
        <w:rPr>
          <w:b/>
          <w:bCs/>
          <w:i/>
          <w:kern w:val="2"/>
          <w:szCs w:val="24"/>
          <w:lang w:eastAsia="lt-LT"/>
          <w14:ligatures w14:val="standard"/>
        </w:rPr>
      </w:pPr>
      <w:r w:rsidRPr="00280FD2">
        <w:rPr>
          <w:b/>
          <w:bCs/>
          <w:i/>
          <w:kern w:val="2"/>
          <w:szCs w:val="24"/>
          <w:lang w:eastAsia="lt-LT"/>
          <w14:ligatures w14:val="standard"/>
        </w:rPr>
        <w:t>Zadanie nr 1</w:t>
      </w:r>
    </w:p>
    <w:p w14:paraId="03329979" w14:textId="77777777" w:rsidR="001530FD" w:rsidRPr="001530FD" w:rsidRDefault="001530FD" w:rsidP="001530FD">
      <w:pPr>
        <w:spacing w:after="0" w:line="240" w:lineRule="auto"/>
        <w:ind w:left="426" w:right="0" w:firstLine="0"/>
        <w:jc w:val="right"/>
        <w:textAlignment w:val="baseline"/>
        <w:rPr>
          <w:b/>
          <w:bCs/>
          <w:kern w:val="2"/>
          <w:sz w:val="22"/>
          <w:lang w:eastAsia="lt-LT"/>
          <w14:ligatures w14:val="standard"/>
        </w:rPr>
      </w:pPr>
    </w:p>
    <w:p w14:paraId="47365959" w14:textId="125DBDD9" w:rsidR="001530FD" w:rsidRDefault="001530FD" w:rsidP="001530FD">
      <w:pPr>
        <w:widowControl w:val="0"/>
        <w:spacing w:after="0" w:line="276" w:lineRule="auto"/>
        <w:ind w:left="0" w:right="0" w:firstLine="0"/>
        <w:jc w:val="center"/>
        <w:rPr>
          <w:b/>
          <w:kern w:val="2"/>
          <w:sz w:val="22"/>
          <w:lang w:val="en-GB" w:eastAsia="lt-LT"/>
          <w14:ligatures w14:val="standard"/>
        </w:rPr>
      </w:pPr>
      <w:r w:rsidRPr="001530FD">
        <w:rPr>
          <w:b/>
          <w:kern w:val="2"/>
          <w:sz w:val="22"/>
          <w:lang w:val="en-GB" w:eastAsia="lt-LT"/>
          <w14:ligatures w14:val="standard"/>
        </w:rPr>
        <w:t xml:space="preserve">WYKAZ PARAMETRÓW TECHNICZNYCH POJAZDU </w:t>
      </w:r>
    </w:p>
    <w:p w14:paraId="387D8406" w14:textId="77777777" w:rsidR="00272C1A" w:rsidRPr="00272C1A" w:rsidRDefault="00272C1A" w:rsidP="00272C1A">
      <w:pPr>
        <w:widowControl w:val="0"/>
        <w:spacing w:after="0" w:line="276" w:lineRule="auto"/>
        <w:ind w:left="0" w:right="0" w:firstLine="0"/>
        <w:jc w:val="center"/>
        <w:rPr>
          <w:b/>
          <w:i/>
          <w:kern w:val="2"/>
          <w:sz w:val="22"/>
          <w:lang w:eastAsia="lt-LT"/>
          <w14:ligatures w14:val="standard"/>
        </w:rPr>
      </w:pPr>
      <w:r w:rsidRPr="00272C1A">
        <w:rPr>
          <w:b/>
          <w:i/>
          <w:kern w:val="2"/>
          <w:sz w:val="22"/>
          <w:lang w:eastAsia="lt-LT"/>
          <w14:ligatures w14:val="standard"/>
        </w:rPr>
        <w:t>typu pick-up w policyjnej wersji nieoznakowanej</w:t>
      </w:r>
    </w:p>
    <w:p w14:paraId="3148DDB6" w14:textId="77777777" w:rsidR="00272C1A" w:rsidRPr="001530FD" w:rsidRDefault="00272C1A" w:rsidP="001530FD">
      <w:pPr>
        <w:widowControl w:val="0"/>
        <w:spacing w:after="0" w:line="276" w:lineRule="auto"/>
        <w:ind w:left="0" w:right="0" w:firstLine="0"/>
        <w:jc w:val="center"/>
        <w:rPr>
          <w:b/>
          <w:kern w:val="2"/>
          <w:sz w:val="22"/>
          <w:lang w:val="en-GB" w:eastAsia="lt-LT"/>
          <w14:ligatures w14:val="standard"/>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655"/>
        <w:gridCol w:w="2126"/>
      </w:tblGrid>
      <w:tr w:rsidR="00272C1A" w:rsidRPr="00272C1A" w14:paraId="47D5D1F3" w14:textId="77777777" w:rsidTr="00A52A41">
        <w:trPr>
          <w:trHeight w:val="397"/>
        </w:trPr>
        <w:tc>
          <w:tcPr>
            <w:tcW w:w="570" w:type="dxa"/>
            <w:shd w:val="clear" w:color="auto" w:fill="D0CECE"/>
            <w:vAlign w:val="center"/>
          </w:tcPr>
          <w:p w14:paraId="0264C399" w14:textId="77777777" w:rsidR="00272C1A" w:rsidRPr="005B7BFF" w:rsidRDefault="00272C1A" w:rsidP="005B7BFF">
            <w:pPr>
              <w:widowControl w:val="0"/>
              <w:spacing w:after="0" w:line="240" w:lineRule="auto"/>
              <w:ind w:left="0" w:right="0" w:firstLine="0"/>
              <w:jc w:val="left"/>
              <w:rPr>
                <w:b/>
                <w:bCs/>
                <w:kern w:val="2"/>
                <w:sz w:val="22"/>
                <w:lang w:eastAsia="lt-LT"/>
                <w14:ligatures w14:val="standard"/>
              </w:rPr>
            </w:pPr>
            <w:r w:rsidRPr="005B7BFF">
              <w:rPr>
                <w:b/>
                <w:bCs/>
                <w:kern w:val="2"/>
                <w:sz w:val="22"/>
                <w:lang w:eastAsia="lt-LT"/>
                <w14:ligatures w14:val="standard"/>
              </w:rPr>
              <w:t>Lp.</w:t>
            </w:r>
          </w:p>
        </w:tc>
        <w:tc>
          <w:tcPr>
            <w:tcW w:w="6655" w:type="dxa"/>
            <w:shd w:val="clear" w:color="auto" w:fill="D0CECE"/>
            <w:vAlign w:val="center"/>
          </w:tcPr>
          <w:p w14:paraId="6EB071B0" w14:textId="77777777" w:rsidR="00272C1A" w:rsidRPr="005B7BFF" w:rsidRDefault="00272C1A" w:rsidP="005B7BFF">
            <w:pPr>
              <w:widowControl w:val="0"/>
              <w:spacing w:after="0" w:line="240" w:lineRule="auto"/>
              <w:ind w:left="0" w:right="0" w:firstLine="0"/>
              <w:jc w:val="center"/>
              <w:rPr>
                <w:b/>
                <w:bCs/>
                <w:kern w:val="2"/>
                <w:sz w:val="22"/>
                <w:lang w:eastAsia="lt-LT"/>
                <w14:ligatures w14:val="standard"/>
              </w:rPr>
            </w:pPr>
            <w:r w:rsidRPr="005B7BFF">
              <w:rPr>
                <w:b/>
                <w:bCs/>
                <w:kern w:val="2"/>
                <w:sz w:val="22"/>
                <w:lang w:eastAsia="lt-LT"/>
                <w14:ligatures w14:val="standard"/>
              </w:rPr>
              <w:t>Wymagania techniczne</w:t>
            </w:r>
          </w:p>
        </w:tc>
        <w:tc>
          <w:tcPr>
            <w:tcW w:w="2126" w:type="dxa"/>
            <w:shd w:val="clear" w:color="auto" w:fill="D0CECE"/>
            <w:vAlign w:val="center"/>
          </w:tcPr>
          <w:p w14:paraId="0206541F" w14:textId="77777777" w:rsidR="00272C1A" w:rsidRPr="005B7BFF" w:rsidRDefault="00272C1A" w:rsidP="005B7BFF">
            <w:pPr>
              <w:widowControl w:val="0"/>
              <w:spacing w:after="0" w:line="240" w:lineRule="auto"/>
              <w:ind w:left="0" w:right="0" w:firstLine="0"/>
              <w:jc w:val="center"/>
              <w:rPr>
                <w:b/>
                <w:bCs/>
                <w:kern w:val="2"/>
                <w:sz w:val="22"/>
                <w:lang w:eastAsia="lt-LT"/>
                <w14:ligatures w14:val="standard"/>
              </w:rPr>
            </w:pPr>
            <w:r w:rsidRPr="005B7BFF">
              <w:rPr>
                <w:b/>
                <w:bCs/>
                <w:kern w:val="2"/>
                <w:sz w:val="22"/>
                <w:lang w:eastAsia="lt-LT"/>
                <w14:ligatures w14:val="standard"/>
              </w:rPr>
              <w:t xml:space="preserve">Spełnia/nie spełnia </w:t>
            </w:r>
            <w:r w:rsidRPr="005B7BFF">
              <w:rPr>
                <w:b/>
                <w:bCs/>
                <w:kern w:val="2"/>
                <w:sz w:val="22"/>
                <w:lang w:eastAsia="lt-LT"/>
                <w14:ligatures w14:val="standard"/>
              </w:rPr>
              <w:br/>
            </w:r>
            <w:r w:rsidRPr="005B7BFF">
              <w:rPr>
                <w:b/>
                <w:bCs/>
                <w:i/>
                <w:iCs/>
                <w:kern w:val="2"/>
                <w:sz w:val="22"/>
                <w:lang w:eastAsia="lt-LT"/>
                <w14:ligatures w14:val="standard"/>
              </w:rPr>
              <w:t>(należy wypełnić kolumnę)</w:t>
            </w:r>
          </w:p>
        </w:tc>
      </w:tr>
      <w:tr w:rsidR="00272C1A" w:rsidRPr="00272C1A" w14:paraId="7B1DED03" w14:textId="77777777" w:rsidTr="00A52A41">
        <w:trPr>
          <w:trHeight w:val="454"/>
        </w:trPr>
        <w:tc>
          <w:tcPr>
            <w:tcW w:w="9351" w:type="dxa"/>
            <w:gridSpan w:val="3"/>
            <w:vAlign w:val="center"/>
          </w:tcPr>
          <w:p w14:paraId="70E422F4" w14:textId="77777777" w:rsidR="00272C1A" w:rsidRPr="005B7BFF" w:rsidRDefault="00272C1A" w:rsidP="005B7BFF">
            <w:pPr>
              <w:widowControl w:val="0"/>
              <w:spacing w:after="0" w:line="240" w:lineRule="auto"/>
              <w:ind w:left="0" w:right="0" w:firstLine="0"/>
              <w:jc w:val="left"/>
              <w:rPr>
                <w:b/>
                <w:kern w:val="2"/>
                <w:sz w:val="22"/>
                <w:lang w:eastAsia="lt-LT"/>
                <w14:ligatures w14:val="standard"/>
              </w:rPr>
            </w:pPr>
            <w:r w:rsidRPr="005B7BFF">
              <w:rPr>
                <w:b/>
                <w:bCs/>
                <w:kern w:val="2"/>
                <w:sz w:val="22"/>
                <w:lang w:eastAsia="lt-LT"/>
                <w14:ligatures w14:val="standard"/>
              </w:rPr>
              <w:t>Wymagania techniczne dla nadwozia</w:t>
            </w:r>
          </w:p>
        </w:tc>
      </w:tr>
      <w:tr w:rsidR="00272C1A" w:rsidRPr="00272C1A" w14:paraId="7E36E376" w14:textId="77777777" w:rsidTr="00A52A41">
        <w:trPr>
          <w:trHeight w:val="397"/>
        </w:trPr>
        <w:tc>
          <w:tcPr>
            <w:tcW w:w="570" w:type="dxa"/>
            <w:vAlign w:val="center"/>
          </w:tcPr>
          <w:p w14:paraId="461A8E6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1.</w:t>
            </w:r>
          </w:p>
        </w:tc>
        <w:tc>
          <w:tcPr>
            <w:tcW w:w="6655" w:type="dxa"/>
            <w:vAlign w:val="center"/>
          </w:tcPr>
          <w:p w14:paraId="03D56760"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Pojazd kategorii N</w:t>
            </w:r>
            <w:r w:rsidRPr="005B7BFF">
              <w:rPr>
                <w:kern w:val="2"/>
                <w:sz w:val="22"/>
                <w:vertAlign w:val="subscript"/>
                <w:lang w:eastAsia="lt-LT"/>
                <w14:ligatures w14:val="standard"/>
              </w:rPr>
              <w:t>1</w:t>
            </w:r>
            <w:r w:rsidRPr="005B7BFF">
              <w:rPr>
                <w:kern w:val="2"/>
                <w:sz w:val="22"/>
                <w:lang w:eastAsia="lt-LT"/>
                <w14:ligatures w14:val="standard"/>
              </w:rPr>
              <w:t xml:space="preserve">G. </w:t>
            </w:r>
          </w:p>
          <w:p w14:paraId="2CEB8792"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Pojazd musi być przystosowany do przewozu 5 osób (</w:t>
            </w:r>
            <w:proofErr w:type="spellStart"/>
            <w:r w:rsidRPr="005B7BFF">
              <w:rPr>
                <w:kern w:val="2"/>
                <w:sz w:val="22"/>
                <w:lang w:eastAsia="lt-LT"/>
                <w14:ligatures w14:val="standard"/>
              </w:rPr>
              <w:t>Double-Cab</w:t>
            </w:r>
            <w:proofErr w:type="spellEnd"/>
            <w:r w:rsidRPr="005B7BFF">
              <w:rPr>
                <w:kern w:val="2"/>
                <w:sz w:val="22"/>
                <w:lang w:eastAsia="lt-LT"/>
                <w14:ligatures w14:val="standard"/>
              </w:rPr>
              <w:t xml:space="preserve">). </w:t>
            </w:r>
          </w:p>
        </w:tc>
        <w:tc>
          <w:tcPr>
            <w:tcW w:w="2126" w:type="dxa"/>
            <w:vAlign w:val="center"/>
          </w:tcPr>
          <w:p w14:paraId="62BCC0A2"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9AE80E6" w14:textId="77777777" w:rsidTr="00A52A41">
        <w:trPr>
          <w:trHeight w:val="397"/>
        </w:trPr>
        <w:tc>
          <w:tcPr>
            <w:tcW w:w="570" w:type="dxa"/>
            <w:vAlign w:val="center"/>
          </w:tcPr>
          <w:p w14:paraId="1AC11331"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2.</w:t>
            </w:r>
          </w:p>
        </w:tc>
        <w:tc>
          <w:tcPr>
            <w:tcW w:w="6655" w:type="dxa"/>
            <w:vAlign w:val="center"/>
          </w:tcPr>
          <w:p w14:paraId="7C09F2D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Para drzwi bocznych skrzydłowych po obu stronach kabiny pojazdu.</w:t>
            </w:r>
          </w:p>
        </w:tc>
        <w:tc>
          <w:tcPr>
            <w:tcW w:w="2126" w:type="dxa"/>
            <w:vAlign w:val="center"/>
          </w:tcPr>
          <w:p w14:paraId="24B75E6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36701127" w14:textId="77777777" w:rsidTr="00A52A41">
        <w:trPr>
          <w:trHeight w:val="397"/>
        </w:trPr>
        <w:tc>
          <w:tcPr>
            <w:tcW w:w="570" w:type="dxa"/>
            <w:vAlign w:val="center"/>
          </w:tcPr>
          <w:p w14:paraId="2693B05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3.</w:t>
            </w:r>
          </w:p>
        </w:tc>
        <w:tc>
          <w:tcPr>
            <w:tcW w:w="6655" w:type="dxa"/>
            <w:vAlign w:val="center"/>
          </w:tcPr>
          <w:p w14:paraId="0AE13A6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 xml:space="preserve">Wszystkie drzwi kabiny pasażerskiej przeszklone. </w:t>
            </w:r>
          </w:p>
        </w:tc>
        <w:tc>
          <w:tcPr>
            <w:tcW w:w="2126" w:type="dxa"/>
            <w:vAlign w:val="center"/>
          </w:tcPr>
          <w:p w14:paraId="7D8A1C6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3679F2CE" w14:textId="77777777" w:rsidTr="00A52A41">
        <w:trPr>
          <w:trHeight w:val="397"/>
        </w:trPr>
        <w:tc>
          <w:tcPr>
            <w:tcW w:w="570" w:type="dxa"/>
            <w:vAlign w:val="center"/>
          </w:tcPr>
          <w:p w14:paraId="044EE382"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4.</w:t>
            </w:r>
          </w:p>
        </w:tc>
        <w:tc>
          <w:tcPr>
            <w:tcW w:w="6655" w:type="dxa"/>
            <w:vAlign w:val="center"/>
          </w:tcPr>
          <w:p w14:paraId="617A99A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 xml:space="preserve">Przestrzeń ładunkowa o minimalnych wymiarach: długość 1490 mm, szerokość 1460 mm, wysokość 450 mm (bez nadbudowy). </w:t>
            </w:r>
          </w:p>
        </w:tc>
        <w:tc>
          <w:tcPr>
            <w:tcW w:w="2126" w:type="dxa"/>
            <w:vAlign w:val="center"/>
          </w:tcPr>
          <w:p w14:paraId="3764F0E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5EC5DB2" w14:textId="77777777" w:rsidTr="00A52A41">
        <w:trPr>
          <w:trHeight w:val="397"/>
        </w:trPr>
        <w:tc>
          <w:tcPr>
            <w:tcW w:w="570" w:type="dxa"/>
            <w:vAlign w:val="center"/>
          </w:tcPr>
          <w:p w14:paraId="7F64A778"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5.</w:t>
            </w:r>
          </w:p>
        </w:tc>
        <w:tc>
          <w:tcPr>
            <w:tcW w:w="6655" w:type="dxa"/>
            <w:vAlign w:val="center"/>
          </w:tcPr>
          <w:p w14:paraId="5379903E"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Technicznie dopuszczalna maksymalna masa przyczepy z osią centralną ciągnięta przez pojazd nie mniejsza niż 2 900 kg (według danych z pkt 18.3 świadectwa zgodności WE).</w:t>
            </w:r>
          </w:p>
        </w:tc>
        <w:tc>
          <w:tcPr>
            <w:tcW w:w="2126" w:type="dxa"/>
            <w:vAlign w:val="center"/>
          </w:tcPr>
          <w:p w14:paraId="799F78DB"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307BB3C9" w14:textId="77777777" w:rsidTr="00A52A41">
        <w:trPr>
          <w:trHeight w:val="397"/>
        </w:trPr>
        <w:tc>
          <w:tcPr>
            <w:tcW w:w="570" w:type="dxa"/>
            <w:vAlign w:val="center"/>
          </w:tcPr>
          <w:p w14:paraId="07D3647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6.</w:t>
            </w:r>
          </w:p>
        </w:tc>
        <w:tc>
          <w:tcPr>
            <w:tcW w:w="6655" w:type="dxa"/>
            <w:vAlign w:val="center"/>
          </w:tcPr>
          <w:p w14:paraId="53C2B56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Rozstaw osi nie mniejszy niż 3000 mm (według danych z pkt 4 świadectwa zgodności WE).</w:t>
            </w:r>
          </w:p>
        </w:tc>
        <w:tc>
          <w:tcPr>
            <w:tcW w:w="2126" w:type="dxa"/>
            <w:vAlign w:val="center"/>
          </w:tcPr>
          <w:p w14:paraId="6FB5E76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34D4B4D1" w14:textId="77777777" w:rsidTr="00A52A41">
        <w:trPr>
          <w:trHeight w:val="397"/>
        </w:trPr>
        <w:tc>
          <w:tcPr>
            <w:tcW w:w="570" w:type="dxa"/>
            <w:vAlign w:val="center"/>
          </w:tcPr>
          <w:p w14:paraId="14ACFD9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7.</w:t>
            </w:r>
          </w:p>
        </w:tc>
        <w:tc>
          <w:tcPr>
            <w:tcW w:w="6655" w:type="dxa"/>
            <w:vAlign w:val="center"/>
          </w:tcPr>
          <w:p w14:paraId="4B8A307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Długość całkowita pojazdu nie mniejsza niż 5050 mm (według danych z pkt 5 świadectwa zgodności WE).</w:t>
            </w:r>
          </w:p>
        </w:tc>
        <w:tc>
          <w:tcPr>
            <w:tcW w:w="2126" w:type="dxa"/>
            <w:vAlign w:val="center"/>
          </w:tcPr>
          <w:p w14:paraId="0F7273E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4D3FCAC2" w14:textId="77777777" w:rsidTr="00A52A41">
        <w:trPr>
          <w:trHeight w:val="397"/>
        </w:trPr>
        <w:tc>
          <w:tcPr>
            <w:tcW w:w="570" w:type="dxa"/>
            <w:vAlign w:val="center"/>
          </w:tcPr>
          <w:p w14:paraId="5F29783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8.</w:t>
            </w:r>
          </w:p>
        </w:tc>
        <w:tc>
          <w:tcPr>
            <w:tcW w:w="6655" w:type="dxa"/>
            <w:vAlign w:val="center"/>
          </w:tcPr>
          <w:p w14:paraId="54F68C7B"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Wysokość pojazdu nie mniejsza niż 1770 mm (według danych z pkt 7 świadectwa zgodności WE).</w:t>
            </w:r>
          </w:p>
        </w:tc>
        <w:tc>
          <w:tcPr>
            <w:tcW w:w="2126" w:type="dxa"/>
            <w:vAlign w:val="center"/>
          </w:tcPr>
          <w:p w14:paraId="1178401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A33ECD6" w14:textId="77777777" w:rsidTr="00A52A41">
        <w:trPr>
          <w:trHeight w:val="454"/>
        </w:trPr>
        <w:tc>
          <w:tcPr>
            <w:tcW w:w="9351" w:type="dxa"/>
            <w:gridSpan w:val="3"/>
            <w:vAlign w:val="center"/>
          </w:tcPr>
          <w:p w14:paraId="23525FDA" w14:textId="77777777" w:rsidR="00272C1A" w:rsidRPr="005B7BFF" w:rsidRDefault="00272C1A" w:rsidP="005B7BFF">
            <w:pPr>
              <w:widowControl w:val="0"/>
              <w:spacing w:after="0" w:line="240" w:lineRule="auto"/>
              <w:ind w:left="0" w:right="0" w:firstLine="0"/>
              <w:jc w:val="left"/>
              <w:rPr>
                <w:b/>
                <w:kern w:val="2"/>
                <w:sz w:val="22"/>
                <w:lang w:eastAsia="lt-LT"/>
                <w14:ligatures w14:val="standard"/>
              </w:rPr>
            </w:pPr>
            <w:r w:rsidRPr="005B7BFF">
              <w:rPr>
                <w:b/>
                <w:bCs/>
                <w:kern w:val="2"/>
                <w:sz w:val="22"/>
                <w:lang w:eastAsia="lt-LT"/>
                <w14:ligatures w14:val="standard"/>
              </w:rPr>
              <w:t>Wymagania techniczne dla silnika i układu zasilania</w:t>
            </w:r>
          </w:p>
        </w:tc>
      </w:tr>
      <w:tr w:rsidR="00272C1A" w:rsidRPr="00272C1A" w14:paraId="7B991A19" w14:textId="77777777" w:rsidTr="00A52A41">
        <w:trPr>
          <w:trHeight w:val="397"/>
        </w:trPr>
        <w:tc>
          <w:tcPr>
            <w:tcW w:w="570" w:type="dxa"/>
            <w:vAlign w:val="center"/>
          </w:tcPr>
          <w:p w14:paraId="2511A1E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9.</w:t>
            </w:r>
          </w:p>
        </w:tc>
        <w:tc>
          <w:tcPr>
            <w:tcW w:w="6655" w:type="dxa"/>
            <w:vAlign w:val="center"/>
          </w:tcPr>
          <w:p w14:paraId="307C5AA1"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Silnik spalinowy o zapłonie iskrowym lub samoczynnym (według danych z pkt 22 świadectwa zgodności WE) spełniający co najmniej normę emisji spalin Euro 6 na poziomie obowiązującym na dzień odbioru pojazdu (według danych z pkt 47 świadectwa zgodności WE).</w:t>
            </w:r>
          </w:p>
        </w:tc>
        <w:tc>
          <w:tcPr>
            <w:tcW w:w="2126" w:type="dxa"/>
            <w:vAlign w:val="center"/>
          </w:tcPr>
          <w:p w14:paraId="2DADB22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438FB5E" w14:textId="77777777" w:rsidTr="00A52A41">
        <w:trPr>
          <w:trHeight w:val="397"/>
        </w:trPr>
        <w:tc>
          <w:tcPr>
            <w:tcW w:w="570" w:type="dxa"/>
            <w:vAlign w:val="center"/>
          </w:tcPr>
          <w:p w14:paraId="3B8B224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10.</w:t>
            </w:r>
          </w:p>
        </w:tc>
        <w:tc>
          <w:tcPr>
            <w:tcW w:w="6655" w:type="dxa"/>
            <w:vAlign w:val="center"/>
          </w:tcPr>
          <w:p w14:paraId="63AFA921"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Pojemność skokowa silnika nie mniejsza niż 1 851 cm</w:t>
            </w:r>
            <w:r w:rsidRPr="005B7BFF">
              <w:rPr>
                <w:kern w:val="2"/>
                <w:sz w:val="22"/>
                <w:vertAlign w:val="superscript"/>
                <w:lang w:eastAsia="lt-LT"/>
                <w14:ligatures w14:val="standard"/>
              </w:rPr>
              <w:t xml:space="preserve">3 </w:t>
            </w:r>
            <w:r w:rsidRPr="005B7BFF">
              <w:rPr>
                <w:kern w:val="2"/>
                <w:sz w:val="22"/>
                <w:lang w:eastAsia="lt-LT"/>
                <w14:ligatures w14:val="standard"/>
              </w:rPr>
              <w:t>(według danych z pkt 25 świadectwa zgodności WE).</w:t>
            </w:r>
          </w:p>
        </w:tc>
        <w:tc>
          <w:tcPr>
            <w:tcW w:w="2126" w:type="dxa"/>
            <w:vAlign w:val="center"/>
          </w:tcPr>
          <w:p w14:paraId="64F849E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CE666ED" w14:textId="77777777" w:rsidTr="00A52A41">
        <w:trPr>
          <w:trHeight w:val="397"/>
        </w:trPr>
        <w:tc>
          <w:tcPr>
            <w:tcW w:w="570" w:type="dxa"/>
            <w:vAlign w:val="center"/>
          </w:tcPr>
          <w:p w14:paraId="390FF8B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11.</w:t>
            </w:r>
          </w:p>
        </w:tc>
        <w:tc>
          <w:tcPr>
            <w:tcW w:w="6655" w:type="dxa"/>
            <w:vAlign w:val="center"/>
          </w:tcPr>
          <w:p w14:paraId="34C4C3AB"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 xml:space="preserve">Maksymalna moc netto silnika nie mniejsza niż 120 kW (według danych z pkt 27 świadectwa zgodności WE ). </w:t>
            </w:r>
          </w:p>
        </w:tc>
        <w:tc>
          <w:tcPr>
            <w:tcW w:w="2126" w:type="dxa"/>
            <w:vAlign w:val="center"/>
          </w:tcPr>
          <w:p w14:paraId="7B934C6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0E3C3E8" w14:textId="77777777" w:rsidTr="00A52A41">
        <w:trPr>
          <w:trHeight w:val="454"/>
        </w:trPr>
        <w:tc>
          <w:tcPr>
            <w:tcW w:w="9351" w:type="dxa"/>
            <w:gridSpan w:val="3"/>
            <w:vAlign w:val="center"/>
          </w:tcPr>
          <w:p w14:paraId="0E0780C5" w14:textId="77777777" w:rsidR="00272C1A" w:rsidRPr="005B7BFF" w:rsidRDefault="00272C1A" w:rsidP="005B7BFF">
            <w:pPr>
              <w:widowControl w:val="0"/>
              <w:spacing w:after="0" w:line="240" w:lineRule="auto"/>
              <w:ind w:left="0" w:right="0" w:firstLine="0"/>
              <w:jc w:val="left"/>
              <w:rPr>
                <w:b/>
                <w:bCs/>
                <w:kern w:val="2"/>
                <w:sz w:val="22"/>
                <w:lang w:eastAsia="lt-LT"/>
                <w14:ligatures w14:val="standard"/>
              </w:rPr>
            </w:pPr>
            <w:r w:rsidRPr="005B7BFF">
              <w:rPr>
                <w:b/>
                <w:bCs/>
                <w:kern w:val="2"/>
                <w:sz w:val="22"/>
                <w:lang w:eastAsia="lt-LT"/>
                <w14:ligatures w14:val="standard"/>
              </w:rPr>
              <w:t>Warunki techniczne dla układu hamulcowego</w:t>
            </w:r>
          </w:p>
        </w:tc>
      </w:tr>
      <w:tr w:rsidR="00272C1A" w:rsidRPr="00272C1A" w14:paraId="39ABCA2F" w14:textId="77777777" w:rsidTr="00A52A41">
        <w:trPr>
          <w:trHeight w:val="397"/>
        </w:trPr>
        <w:tc>
          <w:tcPr>
            <w:tcW w:w="570" w:type="dxa"/>
            <w:vAlign w:val="center"/>
          </w:tcPr>
          <w:p w14:paraId="4CDF79E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12.</w:t>
            </w:r>
          </w:p>
        </w:tc>
        <w:tc>
          <w:tcPr>
            <w:tcW w:w="6655" w:type="dxa"/>
            <w:vAlign w:val="center"/>
          </w:tcPr>
          <w:p w14:paraId="3454EFA8"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 xml:space="preserve">Układ hamulcowy musi być wyposażony co najmniej w układ zapobiegający blokowaniu kół pojazdu podczas hamowania. </w:t>
            </w:r>
          </w:p>
        </w:tc>
        <w:tc>
          <w:tcPr>
            <w:tcW w:w="2126" w:type="dxa"/>
            <w:vAlign w:val="center"/>
          </w:tcPr>
          <w:p w14:paraId="397ADE38"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35E0E0B8" w14:textId="77777777" w:rsidTr="00A52A41">
        <w:trPr>
          <w:trHeight w:val="454"/>
        </w:trPr>
        <w:tc>
          <w:tcPr>
            <w:tcW w:w="9351" w:type="dxa"/>
            <w:gridSpan w:val="3"/>
            <w:vAlign w:val="center"/>
          </w:tcPr>
          <w:p w14:paraId="0E783DA0" w14:textId="77777777" w:rsidR="00272C1A" w:rsidRPr="005B7BFF" w:rsidRDefault="00272C1A" w:rsidP="005B7BFF">
            <w:pPr>
              <w:widowControl w:val="0"/>
              <w:spacing w:after="0" w:line="240" w:lineRule="auto"/>
              <w:ind w:left="0" w:right="0" w:firstLine="0"/>
              <w:jc w:val="left"/>
              <w:rPr>
                <w:b/>
                <w:bCs/>
                <w:kern w:val="2"/>
                <w:sz w:val="22"/>
                <w:lang w:eastAsia="lt-LT"/>
                <w14:ligatures w14:val="standard"/>
              </w:rPr>
            </w:pPr>
            <w:r w:rsidRPr="005B7BFF">
              <w:rPr>
                <w:b/>
                <w:bCs/>
                <w:kern w:val="2"/>
                <w:sz w:val="22"/>
                <w:lang w:eastAsia="lt-LT"/>
                <w14:ligatures w14:val="standard"/>
              </w:rPr>
              <w:t>Wymagania techniczne dla układu kierowniczego</w:t>
            </w:r>
          </w:p>
        </w:tc>
      </w:tr>
      <w:tr w:rsidR="00272C1A" w:rsidRPr="00272C1A" w14:paraId="224D0B3E" w14:textId="77777777" w:rsidTr="00A52A41">
        <w:trPr>
          <w:trHeight w:val="397"/>
        </w:trPr>
        <w:tc>
          <w:tcPr>
            <w:tcW w:w="570" w:type="dxa"/>
            <w:vAlign w:val="center"/>
          </w:tcPr>
          <w:p w14:paraId="0F19B22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13.</w:t>
            </w:r>
          </w:p>
        </w:tc>
        <w:tc>
          <w:tcPr>
            <w:tcW w:w="6655" w:type="dxa"/>
            <w:vAlign w:val="center"/>
          </w:tcPr>
          <w:p w14:paraId="67D4950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Regulacja kolumny kierowniczej w płaszczyznach: góra – dół, przód - tył.</w:t>
            </w:r>
          </w:p>
        </w:tc>
        <w:tc>
          <w:tcPr>
            <w:tcW w:w="2126" w:type="dxa"/>
            <w:vAlign w:val="center"/>
          </w:tcPr>
          <w:p w14:paraId="616607FB"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00AE573" w14:textId="77777777" w:rsidTr="00A52A41">
        <w:trPr>
          <w:trHeight w:val="397"/>
        </w:trPr>
        <w:tc>
          <w:tcPr>
            <w:tcW w:w="570" w:type="dxa"/>
            <w:vAlign w:val="center"/>
          </w:tcPr>
          <w:p w14:paraId="00B501F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14.</w:t>
            </w:r>
          </w:p>
        </w:tc>
        <w:tc>
          <w:tcPr>
            <w:tcW w:w="6655" w:type="dxa"/>
            <w:vAlign w:val="center"/>
          </w:tcPr>
          <w:p w14:paraId="3B18722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Wspomaganie układu kierowniczego.</w:t>
            </w:r>
          </w:p>
        </w:tc>
        <w:tc>
          <w:tcPr>
            <w:tcW w:w="2126" w:type="dxa"/>
            <w:vAlign w:val="center"/>
          </w:tcPr>
          <w:p w14:paraId="33DF7EA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13073ACA" w14:textId="77777777" w:rsidTr="00A52A41">
        <w:trPr>
          <w:trHeight w:val="397"/>
        </w:trPr>
        <w:tc>
          <w:tcPr>
            <w:tcW w:w="570" w:type="dxa"/>
            <w:vAlign w:val="center"/>
          </w:tcPr>
          <w:p w14:paraId="5D112E4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15.</w:t>
            </w:r>
          </w:p>
        </w:tc>
        <w:tc>
          <w:tcPr>
            <w:tcW w:w="6655" w:type="dxa"/>
            <w:vAlign w:val="center"/>
          </w:tcPr>
          <w:p w14:paraId="7728B71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bCs/>
                <w:kern w:val="2"/>
                <w:sz w:val="22"/>
                <w:lang w:eastAsia="lt-LT"/>
                <w14:ligatures w14:val="standard"/>
              </w:rPr>
              <w:t>K</w:t>
            </w:r>
            <w:r w:rsidRPr="005B7BFF">
              <w:rPr>
                <w:kern w:val="2"/>
                <w:sz w:val="22"/>
                <w:lang w:eastAsia="lt-LT"/>
                <w14:ligatures w14:val="standard"/>
              </w:rPr>
              <w:t>ierownica umieszczona po lewej stronie pojazdu.</w:t>
            </w:r>
          </w:p>
        </w:tc>
        <w:tc>
          <w:tcPr>
            <w:tcW w:w="2126" w:type="dxa"/>
            <w:vAlign w:val="center"/>
          </w:tcPr>
          <w:p w14:paraId="7005367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69CA4C8E" w14:textId="77777777" w:rsidTr="00A52A41">
        <w:trPr>
          <w:trHeight w:val="454"/>
        </w:trPr>
        <w:tc>
          <w:tcPr>
            <w:tcW w:w="9351" w:type="dxa"/>
            <w:gridSpan w:val="3"/>
            <w:vAlign w:val="center"/>
          </w:tcPr>
          <w:p w14:paraId="17671CD8"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b/>
                <w:bCs/>
                <w:kern w:val="2"/>
                <w:sz w:val="22"/>
                <w:lang w:eastAsia="lt-LT"/>
                <w14:ligatures w14:val="standard"/>
              </w:rPr>
              <w:t>Wymagania techniczne dla układu napędowego</w:t>
            </w:r>
          </w:p>
        </w:tc>
      </w:tr>
      <w:tr w:rsidR="00272C1A" w:rsidRPr="00272C1A" w14:paraId="51214C39" w14:textId="77777777" w:rsidTr="00A52A41">
        <w:trPr>
          <w:trHeight w:val="397"/>
        </w:trPr>
        <w:tc>
          <w:tcPr>
            <w:tcW w:w="570" w:type="dxa"/>
            <w:vAlign w:val="center"/>
          </w:tcPr>
          <w:p w14:paraId="10E7C55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16.</w:t>
            </w:r>
          </w:p>
        </w:tc>
        <w:tc>
          <w:tcPr>
            <w:tcW w:w="6655" w:type="dxa"/>
            <w:vAlign w:val="center"/>
          </w:tcPr>
          <w:p w14:paraId="268B8290"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Prędkość maksymalna nie mniejsza niż 170 km/h (według danych z pkt 29 świadectwa zgodności WE).</w:t>
            </w:r>
          </w:p>
        </w:tc>
        <w:tc>
          <w:tcPr>
            <w:tcW w:w="2126" w:type="dxa"/>
            <w:vAlign w:val="center"/>
          </w:tcPr>
          <w:p w14:paraId="511C98DE"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0064F433" w14:textId="77777777" w:rsidTr="00A52A41">
        <w:trPr>
          <w:trHeight w:val="397"/>
        </w:trPr>
        <w:tc>
          <w:tcPr>
            <w:tcW w:w="570" w:type="dxa"/>
            <w:vAlign w:val="center"/>
          </w:tcPr>
          <w:p w14:paraId="0575FCCE"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17.</w:t>
            </w:r>
          </w:p>
        </w:tc>
        <w:tc>
          <w:tcPr>
            <w:tcW w:w="6655" w:type="dxa"/>
            <w:vAlign w:val="center"/>
          </w:tcPr>
          <w:p w14:paraId="1A701300"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Napęd 4x4 lub 4x2 z możliwością przełączania na 4x4 z wnętrza pojazdu bez konieczności jego zatrzymania.</w:t>
            </w:r>
          </w:p>
        </w:tc>
        <w:tc>
          <w:tcPr>
            <w:tcW w:w="2126" w:type="dxa"/>
            <w:vAlign w:val="center"/>
          </w:tcPr>
          <w:p w14:paraId="5895A84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41E18DE8" w14:textId="77777777" w:rsidTr="00A52A41">
        <w:trPr>
          <w:trHeight w:val="397"/>
        </w:trPr>
        <w:tc>
          <w:tcPr>
            <w:tcW w:w="570" w:type="dxa"/>
            <w:vAlign w:val="center"/>
          </w:tcPr>
          <w:p w14:paraId="3BF9048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18.</w:t>
            </w:r>
          </w:p>
        </w:tc>
        <w:tc>
          <w:tcPr>
            <w:tcW w:w="6655" w:type="dxa"/>
            <w:vAlign w:val="center"/>
          </w:tcPr>
          <w:p w14:paraId="5B30354B"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Co najmniej jeden mechanizm różnicowy z blokadą lub urządzenie o podobnym działaniu.</w:t>
            </w:r>
          </w:p>
        </w:tc>
        <w:tc>
          <w:tcPr>
            <w:tcW w:w="2126" w:type="dxa"/>
            <w:vAlign w:val="center"/>
          </w:tcPr>
          <w:p w14:paraId="63795C9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E4E57D4" w14:textId="77777777" w:rsidTr="00A52A41">
        <w:trPr>
          <w:trHeight w:val="397"/>
        </w:trPr>
        <w:tc>
          <w:tcPr>
            <w:tcW w:w="570" w:type="dxa"/>
            <w:vAlign w:val="center"/>
          </w:tcPr>
          <w:p w14:paraId="050DC597"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lastRenderedPageBreak/>
              <w:t>19.</w:t>
            </w:r>
          </w:p>
        </w:tc>
        <w:tc>
          <w:tcPr>
            <w:tcW w:w="6655" w:type="dxa"/>
            <w:vAlign w:val="center"/>
          </w:tcPr>
          <w:p w14:paraId="7C61F031"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System stabilizacji toru jazdy.</w:t>
            </w:r>
          </w:p>
        </w:tc>
        <w:tc>
          <w:tcPr>
            <w:tcW w:w="2126" w:type="dxa"/>
            <w:vAlign w:val="center"/>
          </w:tcPr>
          <w:p w14:paraId="54488CC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0C0622A4" w14:textId="77777777" w:rsidTr="00A52A41">
        <w:trPr>
          <w:trHeight w:val="397"/>
        </w:trPr>
        <w:tc>
          <w:tcPr>
            <w:tcW w:w="9351" w:type="dxa"/>
            <w:gridSpan w:val="3"/>
            <w:vAlign w:val="center"/>
          </w:tcPr>
          <w:p w14:paraId="1E8C6B8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b/>
                <w:bCs/>
                <w:kern w:val="2"/>
                <w:sz w:val="22"/>
                <w:lang w:eastAsia="lt-LT"/>
                <w14:ligatures w14:val="standard"/>
              </w:rPr>
              <w:t>Wymagania techniczne dla kół jezdnych</w:t>
            </w:r>
          </w:p>
        </w:tc>
      </w:tr>
      <w:tr w:rsidR="00272C1A" w:rsidRPr="00272C1A" w14:paraId="1B9D4E76" w14:textId="77777777" w:rsidTr="00A52A41">
        <w:trPr>
          <w:trHeight w:val="397"/>
        </w:trPr>
        <w:tc>
          <w:tcPr>
            <w:tcW w:w="570" w:type="dxa"/>
            <w:vAlign w:val="center"/>
          </w:tcPr>
          <w:p w14:paraId="626BA61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20.</w:t>
            </w:r>
          </w:p>
        </w:tc>
        <w:tc>
          <w:tcPr>
            <w:tcW w:w="6655" w:type="dxa"/>
            <w:vAlign w:val="center"/>
          </w:tcPr>
          <w:p w14:paraId="56CEFF18"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Koła jezdne na poszczególnych osiach z ogumieniem bezdętkowym.</w:t>
            </w:r>
          </w:p>
        </w:tc>
        <w:tc>
          <w:tcPr>
            <w:tcW w:w="2126" w:type="dxa"/>
            <w:vAlign w:val="center"/>
          </w:tcPr>
          <w:p w14:paraId="5E1D0D8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0D94D75A" w14:textId="77777777" w:rsidTr="00A52A41">
        <w:trPr>
          <w:trHeight w:val="397"/>
        </w:trPr>
        <w:tc>
          <w:tcPr>
            <w:tcW w:w="570" w:type="dxa"/>
            <w:vAlign w:val="center"/>
          </w:tcPr>
          <w:p w14:paraId="7CD7CAD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21.</w:t>
            </w:r>
          </w:p>
        </w:tc>
        <w:tc>
          <w:tcPr>
            <w:tcW w:w="6655" w:type="dxa"/>
            <w:vAlign w:val="center"/>
          </w:tcPr>
          <w:p w14:paraId="7D8DD9B2"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Komplet 4 kół z ogumieniem letnim z fabrycznej oferty producenta pojazdów. Zamawiający dopuszcza zastosowanie opon całorocznych lub wielosezonowych. Bieżnik w ogumieniu nie może być kierunkowy.</w:t>
            </w:r>
          </w:p>
        </w:tc>
        <w:tc>
          <w:tcPr>
            <w:tcW w:w="2126" w:type="dxa"/>
            <w:vAlign w:val="center"/>
          </w:tcPr>
          <w:p w14:paraId="45E56D0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8AC66E9" w14:textId="77777777" w:rsidTr="00A52A41">
        <w:trPr>
          <w:trHeight w:val="397"/>
        </w:trPr>
        <w:tc>
          <w:tcPr>
            <w:tcW w:w="570" w:type="dxa"/>
            <w:vAlign w:val="center"/>
          </w:tcPr>
          <w:p w14:paraId="22164C72"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22.</w:t>
            </w:r>
          </w:p>
        </w:tc>
        <w:tc>
          <w:tcPr>
            <w:tcW w:w="6655" w:type="dxa"/>
            <w:vAlign w:val="center"/>
          </w:tcPr>
          <w:p w14:paraId="4C7F8675"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Komplet 4 kół z ogumieniem śniegowym (zimowym) z oferty producenta/importera/dealera pojazdów. Zamawiający nie dopuszcza zastosowania opon całorocznych lub wielosezonowych. Opony zimowe muszą posiadać przyczepność na mokrej nawierzchni, co najmniej klasy B zgodnie z Rozporządzeniem Parlamentu Europejskiego i Rady (WE) nr 2020/740 z dnia 25 maja 2020 r. w sprawie etykietowania opon pod kątem efektywności paliwowej i innych parametrów, zmieniające rozporządzenie (UE) 2017/1369 oraz uchylające rozporządzenie (WE) nr 1222/2009. Zamawiający wymaga dostarczenia identycznych opon śniegowych (zimowych) dla wszystkich dostarczonych pojazdów.</w:t>
            </w:r>
            <w:r w:rsidRPr="005B7BFF">
              <w:rPr>
                <w:b/>
                <w:i/>
                <w:kern w:val="2"/>
                <w:sz w:val="22"/>
                <w:lang w:eastAsia="lt-LT"/>
                <w14:ligatures w14:val="standard"/>
              </w:rPr>
              <w:t xml:space="preserve"> </w:t>
            </w:r>
            <w:r w:rsidRPr="005B7BFF">
              <w:rPr>
                <w:kern w:val="2"/>
                <w:sz w:val="22"/>
                <w:lang w:eastAsia="lt-LT"/>
                <w14:ligatures w14:val="standard"/>
              </w:rPr>
              <w:t xml:space="preserve"> </w:t>
            </w:r>
          </w:p>
        </w:tc>
        <w:tc>
          <w:tcPr>
            <w:tcW w:w="2126" w:type="dxa"/>
            <w:vAlign w:val="center"/>
          </w:tcPr>
          <w:p w14:paraId="53561690"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5044795" w14:textId="77777777" w:rsidTr="00A52A41">
        <w:trPr>
          <w:trHeight w:val="397"/>
        </w:trPr>
        <w:tc>
          <w:tcPr>
            <w:tcW w:w="570" w:type="dxa"/>
            <w:vAlign w:val="center"/>
          </w:tcPr>
          <w:p w14:paraId="78F4AEE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23.</w:t>
            </w:r>
          </w:p>
        </w:tc>
        <w:tc>
          <w:tcPr>
            <w:tcW w:w="6655" w:type="dxa"/>
            <w:vAlign w:val="center"/>
          </w:tcPr>
          <w:p w14:paraId="5DE64E2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Pojazd musi być wyposażony w pełnowymiarowe koło zapasowe identyczne z kołami (obręcz + opona) opisanymi w poz.21.</w:t>
            </w:r>
          </w:p>
        </w:tc>
        <w:tc>
          <w:tcPr>
            <w:tcW w:w="2126" w:type="dxa"/>
            <w:vAlign w:val="center"/>
          </w:tcPr>
          <w:p w14:paraId="6750E23E"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6F4A1E02" w14:textId="77777777" w:rsidTr="00A52A41">
        <w:trPr>
          <w:trHeight w:val="397"/>
        </w:trPr>
        <w:tc>
          <w:tcPr>
            <w:tcW w:w="570" w:type="dxa"/>
            <w:vAlign w:val="center"/>
          </w:tcPr>
          <w:p w14:paraId="303AD78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24.</w:t>
            </w:r>
          </w:p>
        </w:tc>
        <w:tc>
          <w:tcPr>
            <w:tcW w:w="6655" w:type="dxa"/>
            <w:vAlign w:val="center"/>
          </w:tcPr>
          <w:p w14:paraId="5C6C0D72"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Zastosowane zespoły opona/koło na poszczególnych osiach pojazdu opisane w poz. 21 oraz poz.22 muszą być zgodne z danymi z pkt 35 świadectwa zgodności WE.</w:t>
            </w:r>
          </w:p>
        </w:tc>
        <w:tc>
          <w:tcPr>
            <w:tcW w:w="2126" w:type="dxa"/>
            <w:vAlign w:val="center"/>
          </w:tcPr>
          <w:p w14:paraId="384CA45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E9247EF" w14:textId="77777777" w:rsidTr="00A52A41">
        <w:trPr>
          <w:trHeight w:val="397"/>
        </w:trPr>
        <w:tc>
          <w:tcPr>
            <w:tcW w:w="570" w:type="dxa"/>
            <w:vAlign w:val="center"/>
          </w:tcPr>
          <w:p w14:paraId="096E229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25.</w:t>
            </w:r>
          </w:p>
        </w:tc>
        <w:tc>
          <w:tcPr>
            <w:tcW w:w="6655" w:type="dxa"/>
            <w:vAlign w:val="center"/>
          </w:tcPr>
          <w:p w14:paraId="6132026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Opony nie mogą być starsze niż 2023 rok.</w:t>
            </w:r>
          </w:p>
        </w:tc>
        <w:tc>
          <w:tcPr>
            <w:tcW w:w="2126" w:type="dxa"/>
            <w:vAlign w:val="center"/>
          </w:tcPr>
          <w:p w14:paraId="5692F372"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466D4BD9" w14:textId="77777777" w:rsidTr="00A52A41">
        <w:trPr>
          <w:trHeight w:val="397"/>
        </w:trPr>
        <w:tc>
          <w:tcPr>
            <w:tcW w:w="570" w:type="dxa"/>
            <w:vAlign w:val="center"/>
          </w:tcPr>
          <w:p w14:paraId="2CDE8EC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26.</w:t>
            </w:r>
          </w:p>
        </w:tc>
        <w:tc>
          <w:tcPr>
            <w:tcW w:w="6655" w:type="dxa"/>
            <w:vAlign w:val="center"/>
          </w:tcPr>
          <w:p w14:paraId="7117C11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Opony muszą być fabrycznie nowe i homologowane. Zamawiający nie  dopuszcza opon bieżnikowanych.</w:t>
            </w:r>
          </w:p>
        </w:tc>
        <w:tc>
          <w:tcPr>
            <w:tcW w:w="2126" w:type="dxa"/>
            <w:vAlign w:val="center"/>
          </w:tcPr>
          <w:p w14:paraId="375802B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715490C" w14:textId="77777777" w:rsidTr="00A52A41">
        <w:trPr>
          <w:trHeight w:val="510"/>
        </w:trPr>
        <w:tc>
          <w:tcPr>
            <w:tcW w:w="9351" w:type="dxa"/>
            <w:gridSpan w:val="3"/>
            <w:vAlign w:val="center"/>
          </w:tcPr>
          <w:p w14:paraId="6A03991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b/>
                <w:bCs/>
                <w:kern w:val="2"/>
                <w:sz w:val="22"/>
                <w:lang w:eastAsia="lt-LT"/>
                <w14:ligatures w14:val="standard"/>
              </w:rPr>
              <w:t>Wymagania techniczne dla instalacji elektrycznej</w:t>
            </w:r>
          </w:p>
        </w:tc>
      </w:tr>
      <w:tr w:rsidR="00272C1A" w:rsidRPr="00272C1A" w14:paraId="410C2BE4" w14:textId="77777777" w:rsidTr="00A52A41">
        <w:trPr>
          <w:trHeight w:val="397"/>
        </w:trPr>
        <w:tc>
          <w:tcPr>
            <w:tcW w:w="570" w:type="dxa"/>
            <w:vAlign w:val="center"/>
          </w:tcPr>
          <w:p w14:paraId="76A0199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27.</w:t>
            </w:r>
          </w:p>
        </w:tc>
        <w:tc>
          <w:tcPr>
            <w:tcW w:w="6655" w:type="dxa"/>
            <w:vAlign w:val="center"/>
          </w:tcPr>
          <w:p w14:paraId="7702939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Napięcie znamionowe instalacji elektrycznej 12 V DC („-” na masie).</w:t>
            </w:r>
          </w:p>
        </w:tc>
        <w:tc>
          <w:tcPr>
            <w:tcW w:w="2126" w:type="dxa"/>
            <w:vAlign w:val="center"/>
          </w:tcPr>
          <w:p w14:paraId="38E4EAB0"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E8BD2F0" w14:textId="77777777" w:rsidTr="00A52A41">
        <w:trPr>
          <w:trHeight w:val="397"/>
        </w:trPr>
        <w:tc>
          <w:tcPr>
            <w:tcW w:w="570" w:type="dxa"/>
            <w:vAlign w:val="center"/>
          </w:tcPr>
          <w:p w14:paraId="0AFCAE6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28.</w:t>
            </w:r>
          </w:p>
        </w:tc>
        <w:tc>
          <w:tcPr>
            <w:tcW w:w="6655" w:type="dxa"/>
            <w:vAlign w:val="center"/>
          </w:tcPr>
          <w:p w14:paraId="1ABAB64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Akumulator o największej pojemności i największym prądzie rozruchowym z fabrycznej oferty producenta pojazdu.</w:t>
            </w:r>
          </w:p>
        </w:tc>
        <w:tc>
          <w:tcPr>
            <w:tcW w:w="2126" w:type="dxa"/>
            <w:vAlign w:val="center"/>
          </w:tcPr>
          <w:p w14:paraId="07F07381"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D6CF76F" w14:textId="77777777" w:rsidTr="00A52A41">
        <w:trPr>
          <w:trHeight w:val="397"/>
        </w:trPr>
        <w:tc>
          <w:tcPr>
            <w:tcW w:w="570" w:type="dxa"/>
            <w:vAlign w:val="center"/>
          </w:tcPr>
          <w:p w14:paraId="45280812"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29.</w:t>
            </w:r>
          </w:p>
        </w:tc>
        <w:tc>
          <w:tcPr>
            <w:tcW w:w="6655" w:type="dxa"/>
            <w:vAlign w:val="center"/>
          </w:tcPr>
          <w:p w14:paraId="2BCA6DF0"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Alternator o najwyższej mocy z fabrycznej oferty producenta pojazdu.</w:t>
            </w:r>
          </w:p>
        </w:tc>
        <w:tc>
          <w:tcPr>
            <w:tcW w:w="2126" w:type="dxa"/>
            <w:vAlign w:val="center"/>
          </w:tcPr>
          <w:p w14:paraId="0FE84A0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007FF27" w14:textId="77777777" w:rsidTr="00A52A41">
        <w:trPr>
          <w:trHeight w:val="510"/>
        </w:trPr>
        <w:tc>
          <w:tcPr>
            <w:tcW w:w="9351" w:type="dxa"/>
            <w:gridSpan w:val="3"/>
            <w:vAlign w:val="center"/>
          </w:tcPr>
          <w:p w14:paraId="385D580F" w14:textId="77777777" w:rsidR="00272C1A" w:rsidRPr="005B7BFF" w:rsidRDefault="00272C1A" w:rsidP="005B7BFF">
            <w:pPr>
              <w:widowControl w:val="0"/>
              <w:spacing w:after="0" w:line="240" w:lineRule="auto"/>
              <w:ind w:left="0" w:right="0" w:firstLine="0"/>
              <w:jc w:val="left"/>
              <w:rPr>
                <w:b/>
                <w:bCs/>
                <w:kern w:val="2"/>
                <w:sz w:val="22"/>
                <w:lang w:eastAsia="lt-LT"/>
                <w14:ligatures w14:val="standard"/>
              </w:rPr>
            </w:pPr>
            <w:r w:rsidRPr="005B7BFF">
              <w:rPr>
                <w:b/>
                <w:bCs/>
                <w:kern w:val="2"/>
                <w:sz w:val="22"/>
                <w:lang w:eastAsia="lt-LT"/>
                <w14:ligatures w14:val="standard"/>
              </w:rPr>
              <w:t>Wymagania techniczne dla wyposażenia pojazdu</w:t>
            </w:r>
          </w:p>
        </w:tc>
      </w:tr>
      <w:tr w:rsidR="00272C1A" w:rsidRPr="00272C1A" w14:paraId="50167AAF" w14:textId="77777777" w:rsidTr="00A52A41">
        <w:trPr>
          <w:trHeight w:val="397"/>
        </w:trPr>
        <w:tc>
          <w:tcPr>
            <w:tcW w:w="570" w:type="dxa"/>
            <w:vAlign w:val="center"/>
          </w:tcPr>
          <w:p w14:paraId="7DD474D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30.</w:t>
            </w:r>
          </w:p>
        </w:tc>
        <w:tc>
          <w:tcPr>
            <w:tcW w:w="6655" w:type="dxa"/>
            <w:vAlign w:val="center"/>
          </w:tcPr>
          <w:p w14:paraId="5A93A86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Trzypunktowe pasy bezpieczeństwa dla wszystkich miejsc siedzących.</w:t>
            </w:r>
          </w:p>
        </w:tc>
        <w:tc>
          <w:tcPr>
            <w:tcW w:w="2126" w:type="dxa"/>
            <w:vAlign w:val="center"/>
          </w:tcPr>
          <w:p w14:paraId="6DB1910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19BBC33" w14:textId="77777777" w:rsidTr="00A52A41">
        <w:trPr>
          <w:trHeight w:val="397"/>
        </w:trPr>
        <w:tc>
          <w:tcPr>
            <w:tcW w:w="570" w:type="dxa"/>
            <w:vAlign w:val="center"/>
          </w:tcPr>
          <w:p w14:paraId="096D793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31.</w:t>
            </w:r>
          </w:p>
        </w:tc>
        <w:tc>
          <w:tcPr>
            <w:tcW w:w="6655" w:type="dxa"/>
            <w:vAlign w:val="center"/>
          </w:tcPr>
          <w:p w14:paraId="47CF430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Poduszki powietrzne przednie i boczne co najmniej dla I-go rzędu siedzeń.</w:t>
            </w:r>
          </w:p>
        </w:tc>
        <w:tc>
          <w:tcPr>
            <w:tcW w:w="2126" w:type="dxa"/>
            <w:vAlign w:val="center"/>
          </w:tcPr>
          <w:p w14:paraId="754BA23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67A8D2A2" w14:textId="77777777" w:rsidTr="00A52A41">
        <w:trPr>
          <w:trHeight w:val="397"/>
        </w:trPr>
        <w:tc>
          <w:tcPr>
            <w:tcW w:w="570" w:type="dxa"/>
            <w:vAlign w:val="center"/>
          </w:tcPr>
          <w:p w14:paraId="7E8FD9A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32.</w:t>
            </w:r>
          </w:p>
        </w:tc>
        <w:tc>
          <w:tcPr>
            <w:tcW w:w="6655" w:type="dxa"/>
            <w:vAlign w:val="center"/>
          </w:tcPr>
          <w:p w14:paraId="6F9DAF8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Pełnowymiarowe kurtynowe poduszki powietrzne boczne co najmniej dla I-go rzędu siedzeń.</w:t>
            </w:r>
          </w:p>
        </w:tc>
        <w:tc>
          <w:tcPr>
            <w:tcW w:w="2126" w:type="dxa"/>
            <w:vAlign w:val="center"/>
          </w:tcPr>
          <w:p w14:paraId="0F63185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2C86FDB" w14:textId="77777777" w:rsidTr="00A52A41">
        <w:trPr>
          <w:trHeight w:val="397"/>
        </w:trPr>
        <w:tc>
          <w:tcPr>
            <w:tcW w:w="570" w:type="dxa"/>
            <w:vAlign w:val="center"/>
          </w:tcPr>
          <w:p w14:paraId="52A590AE"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33.</w:t>
            </w:r>
          </w:p>
        </w:tc>
        <w:tc>
          <w:tcPr>
            <w:tcW w:w="6655" w:type="dxa"/>
            <w:vAlign w:val="center"/>
          </w:tcPr>
          <w:p w14:paraId="34AC3868"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Elektrycznie sterowane i podgrzewane lusterka zewnętrzne.</w:t>
            </w:r>
          </w:p>
        </w:tc>
        <w:tc>
          <w:tcPr>
            <w:tcW w:w="2126" w:type="dxa"/>
            <w:vAlign w:val="center"/>
          </w:tcPr>
          <w:p w14:paraId="4DFCB56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6386D8B8" w14:textId="77777777" w:rsidTr="00A52A41">
        <w:trPr>
          <w:trHeight w:val="397"/>
        </w:trPr>
        <w:tc>
          <w:tcPr>
            <w:tcW w:w="570" w:type="dxa"/>
            <w:vAlign w:val="center"/>
          </w:tcPr>
          <w:p w14:paraId="0E78284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34.</w:t>
            </w:r>
          </w:p>
        </w:tc>
        <w:tc>
          <w:tcPr>
            <w:tcW w:w="6655" w:type="dxa"/>
            <w:vAlign w:val="center"/>
          </w:tcPr>
          <w:p w14:paraId="32AE389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 xml:space="preserve">Elektrycznie opuszczane i podnoszone szyby drzwi przednich i tylnych. </w:t>
            </w:r>
          </w:p>
        </w:tc>
        <w:tc>
          <w:tcPr>
            <w:tcW w:w="2126" w:type="dxa"/>
            <w:vAlign w:val="center"/>
          </w:tcPr>
          <w:p w14:paraId="60BD9195"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7AD9E18" w14:textId="77777777" w:rsidTr="00A52A41">
        <w:trPr>
          <w:trHeight w:val="397"/>
        </w:trPr>
        <w:tc>
          <w:tcPr>
            <w:tcW w:w="570" w:type="dxa"/>
            <w:vAlign w:val="center"/>
          </w:tcPr>
          <w:p w14:paraId="4734F1A5"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35.</w:t>
            </w:r>
          </w:p>
        </w:tc>
        <w:tc>
          <w:tcPr>
            <w:tcW w:w="6655" w:type="dxa"/>
            <w:vAlign w:val="center"/>
          </w:tcPr>
          <w:p w14:paraId="552728D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Kierownica wielofunkcyjna umożliwiająca obsługę co najmniej radioodtwarzacza i zestawu głośnomówiącego telefonu komórkowego.</w:t>
            </w:r>
          </w:p>
        </w:tc>
        <w:tc>
          <w:tcPr>
            <w:tcW w:w="2126" w:type="dxa"/>
            <w:vAlign w:val="center"/>
          </w:tcPr>
          <w:p w14:paraId="5A57DC5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1BF0CC9C" w14:textId="77777777" w:rsidTr="00A52A41">
        <w:trPr>
          <w:trHeight w:val="397"/>
        </w:trPr>
        <w:tc>
          <w:tcPr>
            <w:tcW w:w="570" w:type="dxa"/>
            <w:vAlign w:val="center"/>
          </w:tcPr>
          <w:p w14:paraId="5A96F567"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36.</w:t>
            </w:r>
          </w:p>
        </w:tc>
        <w:tc>
          <w:tcPr>
            <w:tcW w:w="6655" w:type="dxa"/>
            <w:vAlign w:val="center"/>
          </w:tcPr>
          <w:p w14:paraId="6C5165D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Wewnętrzne lusterko wsteczne.</w:t>
            </w:r>
          </w:p>
        </w:tc>
        <w:tc>
          <w:tcPr>
            <w:tcW w:w="2126" w:type="dxa"/>
            <w:vAlign w:val="center"/>
          </w:tcPr>
          <w:p w14:paraId="09BC680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37BB023" w14:textId="77777777" w:rsidTr="00A52A41">
        <w:trPr>
          <w:trHeight w:val="397"/>
        </w:trPr>
        <w:tc>
          <w:tcPr>
            <w:tcW w:w="570" w:type="dxa"/>
            <w:vAlign w:val="center"/>
          </w:tcPr>
          <w:p w14:paraId="7FE6493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37.</w:t>
            </w:r>
          </w:p>
        </w:tc>
        <w:tc>
          <w:tcPr>
            <w:tcW w:w="6655" w:type="dxa"/>
            <w:vAlign w:val="center"/>
          </w:tcPr>
          <w:p w14:paraId="4094E827"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Komputer pokładowy.</w:t>
            </w:r>
          </w:p>
        </w:tc>
        <w:tc>
          <w:tcPr>
            <w:tcW w:w="2126" w:type="dxa"/>
            <w:vAlign w:val="center"/>
          </w:tcPr>
          <w:p w14:paraId="2B9AFA2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9E0B081" w14:textId="77777777" w:rsidTr="00A52A41">
        <w:trPr>
          <w:trHeight w:val="397"/>
        </w:trPr>
        <w:tc>
          <w:tcPr>
            <w:tcW w:w="570" w:type="dxa"/>
            <w:vAlign w:val="center"/>
          </w:tcPr>
          <w:p w14:paraId="6B21263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38.</w:t>
            </w:r>
          </w:p>
        </w:tc>
        <w:tc>
          <w:tcPr>
            <w:tcW w:w="6655" w:type="dxa"/>
            <w:vAlign w:val="center"/>
          </w:tcPr>
          <w:p w14:paraId="71C44E1E"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Centralny zamek sterowany pilotem.</w:t>
            </w:r>
          </w:p>
        </w:tc>
        <w:tc>
          <w:tcPr>
            <w:tcW w:w="2126" w:type="dxa"/>
            <w:vAlign w:val="center"/>
          </w:tcPr>
          <w:p w14:paraId="12F5C70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1D31DED1" w14:textId="77777777" w:rsidTr="00A52A41">
        <w:trPr>
          <w:trHeight w:val="397"/>
        </w:trPr>
        <w:tc>
          <w:tcPr>
            <w:tcW w:w="570" w:type="dxa"/>
            <w:vAlign w:val="center"/>
          </w:tcPr>
          <w:p w14:paraId="3BE02CB7"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39.</w:t>
            </w:r>
          </w:p>
        </w:tc>
        <w:tc>
          <w:tcPr>
            <w:tcW w:w="6655" w:type="dxa"/>
            <w:vAlign w:val="center"/>
          </w:tcPr>
          <w:p w14:paraId="22203908"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Regulacja siedzenia kierowcy co najmniej w płaszczyznach: przód – tył, góra-dół oraz siedzenia pasażera, co najmniej w płaszczyźnie: przód – tył. Płynna regulacja pochylenia oparć siedzeń I-go rzędu realizowana manualnie (z wykorzystaniem np. uchwytu, pokrętła) lub automatycznie.</w:t>
            </w:r>
          </w:p>
        </w:tc>
        <w:tc>
          <w:tcPr>
            <w:tcW w:w="2126" w:type="dxa"/>
            <w:vAlign w:val="center"/>
          </w:tcPr>
          <w:p w14:paraId="4938A57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65690F19" w14:textId="77777777" w:rsidTr="00A52A41">
        <w:trPr>
          <w:trHeight w:val="397"/>
        </w:trPr>
        <w:tc>
          <w:tcPr>
            <w:tcW w:w="570" w:type="dxa"/>
            <w:vAlign w:val="center"/>
          </w:tcPr>
          <w:p w14:paraId="1D3DBE10"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40.</w:t>
            </w:r>
          </w:p>
        </w:tc>
        <w:tc>
          <w:tcPr>
            <w:tcW w:w="6655" w:type="dxa"/>
            <w:vAlign w:val="center"/>
          </w:tcPr>
          <w:p w14:paraId="64B11FE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 xml:space="preserve">Co najmniej dwa komplety kluczyków/kart do pojazdu i co najmniej dwa komplety pilotów do sterowania centralnym zamkiem, lub co </w:t>
            </w:r>
            <w:r w:rsidRPr="005B7BFF">
              <w:rPr>
                <w:kern w:val="2"/>
                <w:sz w:val="22"/>
                <w:lang w:eastAsia="lt-LT"/>
                <w14:ligatures w14:val="standard"/>
              </w:rPr>
              <w:lastRenderedPageBreak/>
              <w:t>najmniej dwa kluczyki zintegrowane z pilotem do sterowania centralnym zamkiem.</w:t>
            </w:r>
          </w:p>
        </w:tc>
        <w:tc>
          <w:tcPr>
            <w:tcW w:w="2126" w:type="dxa"/>
            <w:vAlign w:val="center"/>
          </w:tcPr>
          <w:p w14:paraId="7A212A8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FEF87E8" w14:textId="77777777" w:rsidTr="00A52A41">
        <w:trPr>
          <w:trHeight w:val="397"/>
        </w:trPr>
        <w:tc>
          <w:tcPr>
            <w:tcW w:w="570" w:type="dxa"/>
            <w:vAlign w:val="center"/>
          </w:tcPr>
          <w:p w14:paraId="0A7529B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lastRenderedPageBreak/>
              <w:t>41.</w:t>
            </w:r>
          </w:p>
        </w:tc>
        <w:tc>
          <w:tcPr>
            <w:tcW w:w="6655" w:type="dxa"/>
            <w:vAlign w:val="center"/>
          </w:tcPr>
          <w:p w14:paraId="4BCF3AE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Komplet dywaników gumowych dla I-go i II-go rzędu siedzeń.</w:t>
            </w:r>
          </w:p>
        </w:tc>
        <w:tc>
          <w:tcPr>
            <w:tcW w:w="2126" w:type="dxa"/>
            <w:vAlign w:val="center"/>
          </w:tcPr>
          <w:p w14:paraId="6814C5A7"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36DD3D0D" w14:textId="77777777" w:rsidTr="00A52A41">
        <w:trPr>
          <w:trHeight w:val="397"/>
        </w:trPr>
        <w:tc>
          <w:tcPr>
            <w:tcW w:w="570" w:type="dxa"/>
            <w:vAlign w:val="center"/>
          </w:tcPr>
          <w:p w14:paraId="233DD33B"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42.</w:t>
            </w:r>
          </w:p>
        </w:tc>
        <w:tc>
          <w:tcPr>
            <w:tcW w:w="6655" w:type="dxa"/>
            <w:vAlign w:val="center"/>
          </w:tcPr>
          <w:p w14:paraId="15DD5355"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Radioodbiornik wyposażony, co najmniej w 2 (dwa) głośniki, gniazdo USB i bezprzewodowy zestaw głośnomówiący telefonii komórkowej działający w systemie Bluetooth.</w:t>
            </w:r>
          </w:p>
        </w:tc>
        <w:tc>
          <w:tcPr>
            <w:tcW w:w="2126" w:type="dxa"/>
            <w:vAlign w:val="center"/>
          </w:tcPr>
          <w:p w14:paraId="66D28FA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1E73478E" w14:textId="77777777" w:rsidTr="00A52A41">
        <w:trPr>
          <w:trHeight w:val="397"/>
        </w:trPr>
        <w:tc>
          <w:tcPr>
            <w:tcW w:w="570" w:type="dxa"/>
            <w:vAlign w:val="center"/>
          </w:tcPr>
          <w:p w14:paraId="607BF795"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43.</w:t>
            </w:r>
          </w:p>
        </w:tc>
        <w:tc>
          <w:tcPr>
            <w:tcW w:w="6655" w:type="dxa"/>
            <w:vAlign w:val="center"/>
          </w:tcPr>
          <w:p w14:paraId="0ED6037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Kamera cofania montowana na linii fabrycznej, wyświetlająca obszar za pojazdem na kolorowym monitorze pokładowym o przekątnej min. 7 cali, zintegrowanym (zabudowanym) w desce rozdzielczej pojazdu, posiadającym możliwość obsługi, co najmniej:</w:t>
            </w:r>
          </w:p>
          <w:p w14:paraId="4350D5FC" w14:textId="77777777" w:rsidR="00272C1A" w:rsidRPr="005B7BFF" w:rsidRDefault="00272C1A" w:rsidP="005B7BFF">
            <w:pPr>
              <w:widowControl w:val="0"/>
              <w:numPr>
                <w:ilvl w:val="0"/>
                <w:numId w:val="50"/>
              </w:numPr>
              <w:spacing w:after="0" w:line="240" w:lineRule="auto"/>
              <w:ind w:right="0"/>
              <w:jc w:val="left"/>
              <w:rPr>
                <w:kern w:val="2"/>
                <w:sz w:val="22"/>
                <w:lang w:eastAsia="lt-LT"/>
                <w14:ligatures w14:val="standard"/>
              </w:rPr>
            </w:pPr>
            <w:r w:rsidRPr="005B7BFF">
              <w:rPr>
                <w:kern w:val="2"/>
                <w:sz w:val="22"/>
                <w:lang w:eastAsia="lt-LT"/>
                <w14:ligatures w14:val="standard"/>
              </w:rPr>
              <w:t>radioodbiornika,</w:t>
            </w:r>
          </w:p>
          <w:p w14:paraId="0F2DFCE4" w14:textId="77777777" w:rsidR="00272C1A" w:rsidRPr="005B7BFF" w:rsidRDefault="00272C1A" w:rsidP="005B7BFF">
            <w:pPr>
              <w:widowControl w:val="0"/>
              <w:numPr>
                <w:ilvl w:val="0"/>
                <w:numId w:val="50"/>
              </w:numPr>
              <w:spacing w:after="0" w:line="240" w:lineRule="auto"/>
              <w:ind w:right="0"/>
              <w:jc w:val="left"/>
              <w:rPr>
                <w:kern w:val="2"/>
                <w:sz w:val="22"/>
                <w:lang w:eastAsia="lt-LT"/>
                <w14:ligatures w14:val="standard"/>
              </w:rPr>
            </w:pPr>
            <w:r w:rsidRPr="005B7BFF">
              <w:rPr>
                <w:kern w:val="2"/>
                <w:sz w:val="22"/>
                <w:lang w:eastAsia="lt-LT"/>
                <w14:ligatures w14:val="standard"/>
              </w:rPr>
              <w:t>kamery cofania,</w:t>
            </w:r>
          </w:p>
          <w:p w14:paraId="724B7038" w14:textId="77777777" w:rsidR="00272C1A" w:rsidRPr="005B7BFF" w:rsidRDefault="00272C1A" w:rsidP="005B7BFF">
            <w:pPr>
              <w:widowControl w:val="0"/>
              <w:numPr>
                <w:ilvl w:val="0"/>
                <w:numId w:val="50"/>
              </w:numPr>
              <w:spacing w:after="0" w:line="240" w:lineRule="auto"/>
              <w:ind w:right="0"/>
              <w:jc w:val="left"/>
              <w:rPr>
                <w:kern w:val="2"/>
                <w:sz w:val="22"/>
                <w:lang w:eastAsia="lt-LT"/>
                <w14:ligatures w14:val="standard"/>
              </w:rPr>
            </w:pPr>
            <w:r w:rsidRPr="005B7BFF">
              <w:rPr>
                <w:kern w:val="2"/>
                <w:sz w:val="22"/>
                <w:lang w:eastAsia="lt-LT"/>
                <w14:ligatures w14:val="standard"/>
              </w:rPr>
              <w:t>nawigacji satelitarnej.</w:t>
            </w:r>
          </w:p>
        </w:tc>
        <w:tc>
          <w:tcPr>
            <w:tcW w:w="2126" w:type="dxa"/>
            <w:vAlign w:val="center"/>
          </w:tcPr>
          <w:p w14:paraId="531D19C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001DED71" w14:textId="77777777" w:rsidTr="00A52A41">
        <w:trPr>
          <w:trHeight w:val="397"/>
        </w:trPr>
        <w:tc>
          <w:tcPr>
            <w:tcW w:w="570" w:type="dxa"/>
            <w:vAlign w:val="center"/>
          </w:tcPr>
          <w:p w14:paraId="478CDF0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44.</w:t>
            </w:r>
          </w:p>
        </w:tc>
        <w:tc>
          <w:tcPr>
            <w:tcW w:w="6655" w:type="dxa"/>
            <w:vAlign w:val="center"/>
          </w:tcPr>
          <w:p w14:paraId="02545A6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Czujniki parkowania co najmniej z tyłu pojazdu zapewniające sygnalizację wizualną i akustyczną.</w:t>
            </w:r>
          </w:p>
        </w:tc>
        <w:tc>
          <w:tcPr>
            <w:tcW w:w="2126" w:type="dxa"/>
            <w:vAlign w:val="center"/>
          </w:tcPr>
          <w:p w14:paraId="791D9D0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BAAA995" w14:textId="77777777" w:rsidTr="00A52A41">
        <w:trPr>
          <w:trHeight w:val="397"/>
        </w:trPr>
        <w:tc>
          <w:tcPr>
            <w:tcW w:w="570" w:type="dxa"/>
            <w:vAlign w:val="center"/>
          </w:tcPr>
          <w:p w14:paraId="172AAEA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45.</w:t>
            </w:r>
          </w:p>
        </w:tc>
        <w:tc>
          <w:tcPr>
            <w:tcW w:w="6655" w:type="dxa"/>
            <w:vAlign w:val="center"/>
          </w:tcPr>
          <w:p w14:paraId="5B7A91F5"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Podłokietnik ze schowkiem, umieszczony pomiędzy siedzeniami (fotelami) kierowcy i pasażera.</w:t>
            </w:r>
          </w:p>
        </w:tc>
        <w:tc>
          <w:tcPr>
            <w:tcW w:w="2126" w:type="dxa"/>
            <w:vAlign w:val="center"/>
          </w:tcPr>
          <w:p w14:paraId="083E5E0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088DCDC" w14:textId="77777777" w:rsidTr="00A52A41">
        <w:trPr>
          <w:trHeight w:val="397"/>
        </w:trPr>
        <w:tc>
          <w:tcPr>
            <w:tcW w:w="570" w:type="dxa"/>
            <w:vAlign w:val="center"/>
          </w:tcPr>
          <w:p w14:paraId="3D388DF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46.</w:t>
            </w:r>
          </w:p>
        </w:tc>
        <w:tc>
          <w:tcPr>
            <w:tcW w:w="6655" w:type="dxa"/>
            <w:vAlign w:val="center"/>
          </w:tcPr>
          <w:p w14:paraId="3DAA6E6E"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Klimatyzacja z regulacją temperatury, regulacją intensywności nawiewu oraz możliwością pracy w obiegu zamkniętym.</w:t>
            </w:r>
          </w:p>
        </w:tc>
        <w:tc>
          <w:tcPr>
            <w:tcW w:w="2126" w:type="dxa"/>
            <w:vAlign w:val="center"/>
          </w:tcPr>
          <w:p w14:paraId="4E5B52EB"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63D481E7" w14:textId="77777777" w:rsidTr="00A52A41">
        <w:trPr>
          <w:trHeight w:val="397"/>
        </w:trPr>
        <w:tc>
          <w:tcPr>
            <w:tcW w:w="570" w:type="dxa"/>
            <w:vAlign w:val="center"/>
          </w:tcPr>
          <w:p w14:paraId="3D8DB572"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47.</w:t>
            </w:r>
          </w:p>
        </w:tc>
        <w:tc>
          <w:tcPr>
            <w:tcW w:w="6655" w:type="dxa"/>
            <w:vAlign w:val="center"/>
          </w:tcPr>
          <w:p w14:paraId="0076A1D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 xml:space="preserve">Szyby drzwi bocznych tylnych muszą posiadać współczynnik przepuszczalności światła 5-15 % w rozumieniu Rozporządzenia Ministra Infrastruktury z dnia 31 grudnia 2002 roku w sprawie warunków technicznych pojazdów oraz zakresu ich niezbędnego wyposażenia. </w:t>
            </w:r>
          </w:p>
        </w:tc>
        <w:tc>
          <w:tcPr>
            <w:tcW w:w="2126" w:type="dxa"/>
            <w:vAlign w:val="center"/>
          </w:tcPr>
          <w:p w14:paraId="622C981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0BDAA022" w14:textId="77777777" w:rsidTr="00A52A41">
        <w:trPr>
          <w:trHeight w:val="510"/>
        </w:trPr>
        <w:tc>
          <w:tcPr>
            <w:tcW w:w="9351" w:type="dxa"/>
            <w:gridSpan w:val="3"/>
            <w:vAlign w:val="center"/>
          </w:tcPr>
          <w:p w14:paraId="6A885966" w14:textId="77777777" w:rsidR="00272C1A" w:rsidRPr="005B7BFF" w:rsidRDefault="00272C1A" w:rsidP="005B7BFF">
            <w:pPr>
              <w:widowControl w:val="0"/>
              <w:spacing w:after="0" w:line="240" w:lineRule="auto"/>
              <w:ind w:left="0" w:right="0" w:firstLine="0"/>
              <w:jc w:val="left"/>
              <w:rPr>
                <w:b/>
                <w:bCs/>
                <w:kern w:val="2"/>
                <w:sz w:val="22"/>
                <w:lang w:eastAsia="lt-LT"/>
                <w14:ligatures w14:val="standard"/>
              </w:rPr>
            </w:pPr>
            <w:r w:rsidRPr="005B7BFF">
              <w:rPr>
                <w:b/>
                <w:bCs/>
                <w:kern w:val="2"/>
                <w:sz w:val="22"/>
                <w:lang w:eastAsia="lt-LT"/>
                <w14:ligatures w14:val="standard"/>
              </w:rPr>
              <w:t>Wymagania techniczne dla kolorystyki pojazdu</w:t>
            </w:r>
          </w:p>
        </w:tc>
      </w:tr>
      <w:tr w:rsidR="00272C1A" w:rsidRPr="00272C1A" w14:paraId="027118CF" w14:textId="77777777" w:rsidTr="00A52A41">
        <w:trPr>
          <w:trHeight w:val="397"/>
        </w:trPr>
        <w:tc>
          <w:tcPr>
            <w:tcW w:w="570" w:type="dxa"/>
            <w:vAlign w:val="center"/>
          </w:tcPr>
          <w:p w14:paraId="5D3DF86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48.</w:t>
            </w:r>
          </w:p>
        </w:tc>
        <w:tc>
          <w:tcPr>
            <w:tcW w:w="6655" w:type="dxa"/>
            <w:vAlign w:val="center"/>
          </w:tcPr>
          <w:p w14:paraId="2D6FDFF6" w14:textId="77777777" w:rsidR="00272C1A" w:rsidRPr="005B7BFF" w:rsidRDefault="00272C1A" w:rsidP="005B7BFF">
            <w:pPr>
              <w:widowControl w:val="0"/>
              <w:spacing w:after="0" w:line="240" w:lineRule="auto"/>
              <w:ind w:left="0" w:right="0" w:firstLine="0"/>
              <w:jc w:val="left"/>
              <w:rPr>
                <w:b/>
                <w:kern w:val="2"/>
                <w:sz w:val="22"/>
                <w:lang w:eastAsia="lt-LT"/>
                <w14:ligatures w14:val="standard"/>
              </w:rPr>
            </w:pPr>
            <w:r w:rsidRPr="005B7BFF">
              <w:rPr>
                <w:kern w:val="2"/>
                <w:sz w:val="22"/>
                <w:lang w:eastAsia="lt-LT"/>
                <w14:ligatures w14:val="standard"/>
              </w:rPr>
              <w:t xml:space="preserve">Wykonawca przedstawi propozycję co najmniej 2 ciemnych, lakierów nadwozia z oferty producenta/importera pojazdu, przy czym muszą to być kolory stonowane ciemne w odcieniach np. ciemnoszarym, brązowym, grafitowym, czarnym lub srebrnym. Zamawiający dokona wyboru kolorów lakierów spośród zaoferowanych przez Wykonawcę po podpisaniu umowy, wskazując liczbę pojazdów w wybranym kolorze. Wykonawca zaznaczy oferowane kolory lakierów w oficjalnym katalogu (sporządzonym w języku polskim) producenta/importera pojazdu. </w:t>
            </w:r>
          </w:p>
        </w:tc>
        <w:tc>
          <w:tcPr>
            <w:tcW w:w="2126" w:type="dxa"/>
            <w:vAlign w:val="center"/>
          </w:tcPr>
          <w:p w14:paraId="37EFB7F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3F86E52D" w14:textId="77777777" w:rsidTr="00A52A41">
        <w:trPr>
          <w:trHeight w:val="1260"/>
        </w:trPr>
        <w:tc>
          <w:tcPr>
            <w:tcW w:w="570" w:type="dxa"/>
            <w:vAlign w:val="center"/>
          </w:tcPr>
          <w:p w14:paraId="47D178C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49.</w:t>
            </w:r>
          </w:p>
        </w:tc>
        <w:tc>
          <w:tcPr>
            <w:tcW w:w="6655" w:type="dxa"/>
            <w:vAlign w:val="center"/>
          </w:tcPr>
          <w:p w14:paraId="4A12E08E"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r w:rsidRPr="005B7BFF">
              <w:rPr>
                <w:kern w:val="2"/>
                <w:sz w:val="22"/>
                <w:lang w:eastAsia="lt-LT"/>
                <w14:ligatures w14:val="standard"/>
              </w:rPr>
              <w:t>Materiały obiciowe siedzeń I-go i II-go rzędu oraz wszystkich elementów wykończenia wnętrza kabiny pasażerskiej znajdujących się poniżej linii szyb muszą być w kolorze ciemnym, łatwe do utrzymania w czystości.</w:t>
            </w:r>
          </w:p>
        </w:tc>
        <w:tc>
          <w:tcPr>
            <w:tcW w:w="2126" w:type="dxa"/>
            <w:vAlign w:val="center"/>
          </w:tcPr>
          <w:p w14:paraId="513D80E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bl>
    <w:p w14:paraId="0BF8A53E" w14:textId="4A965136" w:rsidR="001530FD" w:rsidRPr="001530FD" w:rsidRDefault="001530FD" w:rsidP="001530FD">
      <w:pPr>
        <w:widowControl w:val="0"/>
        <w:spacing w:before="120" w:after="0" w:line="276" w:lineRule="auto"/>
        <w:ind w:left="0" w:right="0" w:firstLine="0"/>
        <w:jc w:val="left"/>
        <w:rPr>
          <w:kern w:val="2"/>
          <w:szCs w:val="24"/>
          <w:lang w:val="en-GB" w:eastAsia="lt-LT"/>
          <w14:ligatures w14:val="standard"/>
        </w:rPr>
      </w:pPr>
    </w:p>
    <w:p w14:paraId="5CE8058D" w14:textId="66B8778E" w:rsidR="001530FD" w:rsidRPr="001530FD" w:rsidRDefault="001530FD" w:rsidP="001530FD">
      <w:pPr>
        <w:widowControl w:val="0"/>
        <w:spacing w:before="120" w:after="0" w:line="276" w:lineRule="auto"/>
        <w:ind w:left="3888" w:right="0" w:firstLine="1296"/>
        <w:jc w:val="left"/>
        <w:rPr>
          <w:b/>
          <w:bCs/>
          <w:kern w:val="2"/>
          <w:sz w:val="22"/>
          <w:lang w:val="en-GB" w:eastAsia="lt-LT"/>
          <w14:ligatures w14:val="standard"/>
        </w:rPr>
      </w:pPr>
      <w:r w:rsidRPr="001530FD">
        <w:rPr>
          <w:kern w:val="2"/>
          <w:szCs w:val="24"/>
          <w:lang w:val="en-GB" w:eastAsia="lt-LT"/>
          <w14:ligatures w14:val="standard"/>
        </w:rPr>
        <w:t xml:space="preserve">......................................................... </w:t>
      </w:r>
      <w:r w:rsidR="005346F7">
        <w:rPr>
          <w:kern w:val="2"/>
          <w:szCs w:val="24"/>
          <w:lang w:val="en-GB" w:eastAsia="lt-LT"/>
          <w14:ligatures w14:val="standard"/>
        </w:rPr>
        <w:t>*</w:t>
      </w:r>
      <w:r w:rsidRPr="001530FD">
        <w:rPr>
          <w:kern w:val="2"/>
          <w:szCs w:val="24"/>
          <w:lang w:val="en-GB" w:eastAsia="lt-LT"/>
          <w14:ligatures w14:val="standard"/>
        </w:rPr>
        <w:t xml:space="preserve">            </w:t>
      </w:r>
      <w:r w:rsidRPr="001530FD">
        <w:rPr>
          <w:kern w:val="2"/>
          <w:szCs w:val="24"/>
          <w:lang w:val="en-GB" w:eastAsia="lt-LT"/>
          <w14:ligatures w14:val="standard"/>
        </w:rPr>
        <w:tab/>
      </w:r>
      <w:r w:rsidRPr="001530FD">
        <w:rPr>
          <w:kern w:val="2"/>
          <w:szCs w:val="24"/>
          <w:lang w:val="en-GB" w:eastAsia="lt-LT"/>
          <w14:ligatures w14:val="standard"/>
        </w:rPr>
        <w:tab/>
      </w:r>
    </w:p>
    <w:p w14:paraId="4C29DDBF" w14:textId="77777777" w:rsidR="001530FD" w:rsidRPr="001530FD" w:rsidRDefault="001530FD" w:rsidP="001530FD">
      <w:pPr>
        <w:autoSpaceDN w:val="0"/>
        <w:spacing w:after="0" w:line="240" w:lineRule="auto"/>
        <w:ind w:left="426" w:right="0" w:firstLine="0"/>
        <w:rPr>
          <w:rFonts w:eastAsia="Calibri"/>
          <w:color w:val="auto"/>
          <w:spacing w:val="-6"/>
          <w:sz w:val="20"/>
          <w:szCs w:val="20"/>
          <w:lang w:eastAsia="en-US"/>
        </w:rPr>
      </w:pPr>
    </w:p>
    <w:p w14:paraId="7D2CB4F6" w14:textId="62272BF1" w:rsidR="001530FD" w:rsidRPr="001530FD" w:rsidRDefault="005346F7" w:rsidP="001530FD">
      <w:pPr>
        <w:autoSpaceDN w:val="0"/>
        <w:spacing w:after="0" w:line="240" w:lineRule="auto"/>
        <w:ind w:left="426" w:right="0" w:firstLine="0"/>
        <w:rPr>
          <w:rFonts w:eastAsia="Calibri"/>
          <w:color w:val="auto"/>
          <w:spacing w:val="-6"/>
          <w:sz w:val="20"/>
          <w:szCs w:val="20"/>
          <w:lang w:eastAsia="en-US"/>
        </w:rPr>
      </w:pPr>
      <w:r>
        <w:rPr>
          <w:rFonts w:eastAsia="Calibri"/>
          <w:color w:val="auto"/>
          <w:spacing w:val="-6"/>
          <w:sz w:val="20"/>
          <w:szCs w:val="20"/>
          <w:lang w:eastAsia="en-US"/>
        </w:rPr>
        <w:t>*</w:t>
      </w:r>
      <w:r w:rsidR="001530FD" w:rsidRPr="001530FD">
        <w:rPr>
          <w:rFonts w:eastAsia="Calibri"/>
          <w:color w:val="auto"/>
          <w:spacing w:val="-6"/>
          <w:sz w:val="20"/>
          <w:szCs w:val="20"/>
          <w:lang w:eastAsia="en-US"/>
        </w:rPr>
        <w:t xml:space="preserve">Dokument musi być podpisany </w:t>
      </w:r>
      <w:r w:rsidR="001530FD" w:rsidRPr="004E16AB">
        <w:rPr>
          <w:rFonts w:eastAsia="Calibri"/>
          <w:b/>
          <w:color w:val="auto"/>
          <w:spacing w:val="-6"/>
          <w:sz w:val="20"/>
          <w:szCs w:val="20"/>
          <w:lang w:eastAsia="en-US"/>
        </w:rPr>
        <w:t>kwalifik</w:t>
      </w:r>
      <w:r w:rsidR="004E16AB" w:rsidRPr="004E16AB">
        <w:rPr>
          <w:rFonts w:eastAsia="Calibri"/>
          <w:b/>
          <w:color w:val="auto"/>
          <w:spacing w:val="-6"/>
          <w:sz w:val="20"/>
          <w:szCs w:val="20"/>
          <w:lang w:eastAsia="en-US"/>
        </w:rPr>
        <w:t>owanym podpisem elektronicznym</w:t>
      </w:r>
      <w:r w:rsidR="004E16AB">
        <w:rPr>
          <w:rFonts w:eastAsia="Calibri"/>
          <w:color w:val="auto"/>
          <w:spacing w:val="-6"/>
          <w:sz w:val="20"/>
          <w:szCs w:val="20"/>
          <w:lang w:eastAsia="en-US"/>
        </w:rPr>
        <w:t xml:space="preserve"> p</w:t>
      </w:r>
      <w:r w:rsidR="001530FD" w:rsidRPr="001530FD">
        <w:rPr>
          <w:rFonts w:eastAsia="Calibri"/>
          <w:color w:val="auto"/>
          <w:spacing w:val="-6"/>
          <w:sz w:val="20"/>
          <w:szCs w:val="20"/>
          <w:lang w:eastAsia="en-US"/>
        </w:rPr>
        <w:t>rzez osobę/y uprawnioną/e do reprezentowania Wykonawcy</w:t>
      </w:r>
      <w:r w:rsidR="001530FD" w:rsidRPr="001530FD">
        <w:rPr>
          <w:rFonts w:eastAsia="Calibri"/>
          <w:color w:val="auto"/>
          <w:sz w:val="20"/>
          <w:szCs w:val="20"/>
          <w:lang w:eastAsia="en-US"/>
        </w:rPr>
        <w:t xml:space="preserve"> – zgodnie z formą reprezentacji określoną we właściwym rejestrze lub ewidencji.  </w:t>
      </w:r>
    </w:p>
    <w:p w14:paraId="372733A2" w14:textId="77777777" w:rsidR="001530FD" w:rsidRPr="001530FD" w:rsidRDefault="001530FD" w:rsidP="001530FD">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75F4A7D6" w14:textId="77777777" w:rsidR="001530FD" w:rsidRPr="001530FD" w:rsidRDefault="001530FD" w:rsidP="001530FD">
      <w:pPr>
        <w:spacing w:after="0" w:line="240" w:lineRule="auto"/>
        <w:ind w:left="426" w:right="0" w:firstLine="0"/>
        <w:jc w:val="right"/>
        <w:textAlignment w:val="baseline"/>
        <w:rPr>
          <w:b/>
          <w:bCs/>
          <w:kern w:val="2"/>
          <w:sz w:val="22"/>
          <w:lang w:eastAsia="lt-LT"/>
          <w14:ligatures w14:val="standard"/>
        </w:rPr>
      </w:pPr>
    </w:p>
    <w:p w14:paraId="5142560B"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774B8EBD"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64FB89F4"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1FC5CE4E"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166CC652" w14:textId="07380A2B" w:rsidR="005B7BFF" w:rsidRDefault="005B7BFF" w:rsidP="00272C1A">
      <w:pPr>
        <w:spacing w:after="0" w:line="240" w:lineRule="auto"/>
        <w:ind w:left="0" w:right="0" w:firstLine="0"/>
        <w:textAlignment w:val="baseline"/>
        <w:rPr>
          <w:b/>
          <w:bCs/>
          <w:kern w:val="2"/>
          <w:sz w:val="22"/>
          <w:lang w:eastAsia="lt-LT"/>
          <w14:ligatures w14:val="standard"/>
        </w:rPr>
      </w:pPr>
    </w:p>
    <w:p w14:paraId="5E9571C6" w14:textId="4CCF7DEE" w:rsidR="005B7BFF" w:rsidRDefault="005B7BFF" w:rsidP="00272C1A">
      <w:pPr>
        <w:spacing w:after="0" w:line="240" w:lineRule="auto"/>
        <w:ind w:left="0" w:right="0" w:firstLine="0"/>
        <w:textAlignment w:val="baseline"/>
        <w:rPr>
          <w:b/>
          <w:bCs/>
          <w:kern w:val="2"/>
          <w:sz w:val="22"/>
          <w:lang w:eastAsia="lt-LT"/>
          <w14:ligatures w14:val="standard"/>
        </w:rPr>
      </w:pPr>
    </w:p>
    <w:p w14:paraId="4F1EFF6F" w14:textId="77777777" w:rsidR="001E4328" w:rsidRDefault="001E4328" w:rsidP="00272C1A">
      <w:pPr>
        <w:spacing w:after="0" w:line="240" w:lineRule="auto"/>
        <w:ind w:left="0" w:right="0" w:firstLine="0"/>
        <w:textAlignment w:val="baseline"/>
        <w:rPr>
          <w:b/>
          <w:bCs/>
          <w:kern w:val="2"/>
          <w:sz w:val="22"/>
          <w:lang w:eastAsia="lt-LT"/>
          <w14:ligatures w14:val="standard"/>
        </w:rPr>
      </w:pPr>
    </w:p>
    <w:p w14:paraId="7AAFC75A" w14:textId="2EECEE7B" w:rsidR="005346F7" w:rsidRPr="00280FD2" w:rsidRDefault="00272C1A" w:rsidP="001530FD">
      <w:pPr>
        <w:spacing w:after="0" w:line="240" w:lineRule="auto"/>
        <w:ind w:left="426" w:right="0" w:firstLine="0"/>
        <w:jc w:val="right"/>
        <w:textAlignment w:val="baseline"/>
        <w:rPr>
          <w:b/>
          <w:bCs/>
          <w:kern w:val="2"/>
          <w:szCs w:val="24"/>
          <w:u w:val="single"/>
          <w:lang w:eastAsia="lt-LT"/>
          <w14:ligatures w14:val="standard"/>
        </w:rPr>
      </w:pPr>
      <w:r w:rsidRPr="00280FD2">
        <w:rPr>
          <w:b/>
          <w:bCs/>
          <w:kern w:val="2"/>
          <w:szCs w:val="24"/>
          <w:u w:val="single"/>
          <w:lang w:eastAsia="lt-LT"/>
          <w14:ligatures w14:val="standard"/>
        </w:rPr>
        <w:lastRenderedPageBreak/>
        <w:t>Załącznik nr 3b</w:t>
      </w:r>
    </w:p>
    <w:p w14:paraId="75C90C79" w14:textId="656D59E0" w:rsidR="00272C1A" w:rsidRDefault="00272C1A" w:rsidP="005B7BFF">
      <w:pPr>
        <w:spacing w:after="0" w:line="240" w:lineRule="auto"/>
        <w:ind w:left="426" w:right="0" w:firstLine="0"/>
        <w:jc w:val="right"/>
        <w:textAlignment w:val="baseline"/>
        <w:rPr>
          <w:b/>
          <w:bCs/>
          <w:i/>
          <w:kern w:val="2"/>
          <w:szCs w:val="24"/>
          <w:lang w:eastAsia="lt-LT"/>
          <w14:ligatures w14:val="standard"/>
        </w:rPr>
      </w:pPr>
      <w:r w:rsidRPr="00280FD2">
        <w:rPr>
          <w:b/>
          <w:bCs/>
          <w:i/>
          <w:kern w:val="2"/>
          <w:szCs w:val="24"/>
          <w:lang w:eastAsia="lt-LT"/>
          <w14:ligatures w14:val="standard"/>
        </w:rPr>
        <w:t>Zadanie nr 2</w:t>
      </w:r>
    </w:p>
    <w:p w14:paraId="2F1DE169" w14:textId="77777777" w:rsidR="005B7BFF" w:rsidRPr="005B7BFF" w:rsidRDefault="005B7BFF" w:rsidP="005B7BFF">
      <w:pPr>
        <w:spacing w:after="0" w:line="240" w:lineRule="auto"/>
        <w:ind w:left="426" w:right="0" w:firstLine="0"/>
        <w:jc w:val="right"/>
        <w:textAlignment w:val="baseline"/>
        <w:rPr>
          <w:b/>
          <w:bCs/>
          <w:i/>
          <w:kern w:val="2"/>
          <w:szCs w:val="24"/>
          <w:lang w:eastAsia="lt-LT"/>
          <w14:ligatures w14:val="standard"/>
        </w:rPr>
      </w:pPr>
    </w:p>
    <w:p w14:paraId="0D58AD97" w14:textId="77777777" w:rsidR="00272C1A" w:rsidRPr="00CA3BA1" w:rsidRDefault="00272C1A" w:rsidP="00CA3BA1">
      <w:pPr>
        <w:widowControl w:val="0"/>
        <w:spacing w:after="0" w:line="240" w:lineRule="auto"/>
        <w:ind w:left="0" w:right="0" w:firstLine="0"/>
        <w:jc w:val="center"/>
        <w:rPr>
          <w:b/>
          <w:kern w:val="2"/>
          <w:sz w:val="22"/>
          <w:lang w:eastAsia="lt-LT"/>
          <w14:ligatures w14:val="standard"/>
        </w:rPr>
      </w:pPr>
      <w:bookmarkStart w:id="3" w:name="_Hlk75636609"/>
      <w:r w:rsidRPr="00CA3BA1">
        <w:rPr>
          <w:b/>
          <w:kern w:val="2"/>
          <w:sz w:val="22"/>
          <w:lang w:eastAsia="lt-LT"/>
          <w14:ligatures w14:val="standard"/>
        </w:rPr>
        <w:t>WYKAZ PARAMETRÓW TECHNICZNYCH POJAZDU</w:t>
      </w:r>
    </w:p>
    <w:bookmarkEnd w:id="3"/>
    <w:p w14:paraId="1E08240B" w14:textId="6154381D" w:rsidR="00272C1A" w:rsidRPr="00CA3BA1" w:rsidRDefault="00272C1A" w:rsidP="00CA3BA1">
      <w:pPr>
        <w:widowControl w:val="0"/>
        <w:spacing w:after="0" w:line="240" w:lineRule="auto"/>
        <w:ind w:left="0" w:right="0" w:firstLine="0"/>
        <w:jc w:val="center"/>
        <w:rPr>
          <w:i/>
          <w:kern w:val="2"/>
          <w:sz w:val="22"/>
          <w:lang w:eastAsia="lt-LT"/>
          <w14:ligatures w14:val="standard"/>
        </w:rPr>
      </w:pPr>
      <w:r w:rsidRPr="00CA3BA1">
        <w:rPr>
          <w:i/>
          <w:kern w:val="2"/>
          <w:sz w:val="22"/>
          <w:lang w:eastAsia="lt-LT"/>
          <w14:ligatures w14:val="standard"/>
        </w:rPr>
        <w:t>typu pick-up w policyjnej wersji oznakowanej</w:t>
      </w:r>
    </w:p>
    <w:p w14:paraId="76F9A738" w14:textId="77777777" w:rsidR="00272C1A" w:rsidRPr="00272C1A" w:rsidRDefault="00272C1A" w:rsidP="00272C1A">
      <w:pPr>
        <w:widowControl w:val="0"/>
        <w:spacing w:after="0" w:line="276" w:lineRule="auto"/>
        <w:ind w:left="0" w:right="0" w:firstLine="0"/>
        <w:jc w:val="center"/>
        <w:rPr>
          <w:i/>
          <w:kern w:val="2"/>
          <w:szCs w:val="24"/>
          <w:lang w:eastAsia="lt-LT"/>
          <w14:ligatures w14:val="standard"/>
        </w:rPr>
      </w:pPr>
    </w:p>
    <w:tbl>
      <w:tblPr>
        <w:tblW w:w="50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6117"/>
        <w:gridCol w:w="2719"/>
      </w:tblGrid>
      <w:tr w:rsidR="00272C1A" w:rsidRPr="00272C1A" w14:paraId="06763257" w14:textId="77777777" w:rsidTr="00A52A41">
        <w:trPr>
          <w:trHeight w:val="731"/>
        </w:trPr>
        <w:tc>
          <w:tcPr>
            <w:tcW w:w="288" w:type="pct"/>
            <w:shd w:val="clear" w:color="auto" w:fill="D0CECE"/>
            <w:vAlign w:val="center"/>
          </w:tcPr>
          <w:p w14:paraId="395B7796" w14:textId="77777777" w:rsidR="00272C1A" w:rsidRPr="005B7BFF" w:rsidRDefault="00272C1A" w:rsidP="005B7BFF">
            <w:pPr>
              <w:widowControl w:val="0"/>
              <w:spacing w:after="0" w:line="240" w:lineRule="auto"/>
              <w:ind w:left="0" w:right="0" w:firstLine="0"/>
              <w:jc w:val="center"/>
              <w:rPr>
                <w:b/>
                <w:bCs/>
                <w:kern w:val="2"/>
                <w:sz w:val="22"/>
                <w:lang w:eastAsia="lt-LT"/>
                <w14:ligatures w14:val="standard"/>
              </w:rPr>
            </w:pPr>
            <w:r w:rsidRPr="005B7BFF">
              <w:rPr>
                <w:b/>
                <w:bCs/>
                <w:kern w:val="2"/>
                <w:sz w:val="22"/>
                <w:lang w:eastAsia="lt-LT"/>
                <w14:ligatures w14:val="standard"/>
              </w:rPr>
              <w:t>Lp.</w:t>
            </w:r>
          </w:p>
        </w:tc>
        <w:tc>
          <w:tcPr>
            <w:tcW w:w="3262" w:type="pct"/>
            <w:shd w:val="clear" w:color="auto" w:fill="D0CECE"/>
            <w:vAlign w:val="center"/>
          </w:tcPr>
          <w:p w14:paraId="05079B2C" w14:textId="77777777" w:rsidR="00272C1A" w:rsidRPr="005B7BFF" w:rsidRDefault="00272C1A" w:rsidP="005B7BFF">
            <w:pPr>
              <w:widowControl w:val="0"/>
              <w:spacing w:after="0" w:line="240" w:lineRule="auto"/>
              <w:ind w:left="0" w:right="0" w:firstLine="0"/>
              <w:jc w:val="center"/>
              <w:rPr>
                <w:b/>
                <w:bCs/>
                <w:kern w:val="2"/>
                <w:sz w:val="22"/>
                <w:lang w:eastAsia="lt-LT"/>
                <w14:ligatures w14:val="standard"/>
              </w:rPr>
            </w:pPr>
            <w:r w:rsidRPr="005B7BFF">
              <w:rPr>
                <w:b/>
                <w:bCs/>
                <w:kern w:val="2"/>
                <w:sz w:val="22"/>
                <w:lang w:eastAsia="lt-LT"/>
                <w14:ligatures w14:val="standard"/>
              </w:rPr>
              <w:t>Wymagania techniczne</w:t>
            </w:r>
          </w:p>
        </w:tc>
        <w:tc>
          <w:tcPr>
            <w:tcW w:w="1447" w:type="pct"/>
            <w:shd w:val="clear" w:color="auto" w:fill="D0CECE"/>
            <w:vAlign w:val="center"/>
          </w:tcPr>
          <w:p w14:paraId="0FD8AD1F" w14:textId="77777777" w:rsidR="00272C1A" w:rsidRPr="005B7BFF" w:rsidRDefault="00272C1A" w:rsidP="005B7BFF">
            <w:pPr>
              <w:widowControl w:val="0"/>
              <w:spacing w:after="0" w:line="240" w:lineRule="auto"/>
              <w:ind w:left="0" w:right="0" w:firstLine="0"/>
              <w:jc w:val="center"/>
              <w:rPr>
                <w:b/>
                <w:bCs/>
                <w:kern w:val="2"/>
                <w:sz w:val="22"/>
                <w:lang w:eastAsia="lt-LT"/>
                <w14:ligatures w14:val="standard"/>
              </w:rPr>
            </w:pPr>
            <w:r w:rsidRPr="005B7BFF">
              <w:rPr>
                <w:b/>
                <w:bCs/>
                <w:kern w:val="2"/>
                <w:sz w:val="22"/>
                <w:lang w:eastAsia="lt-LT"/>
                <w14:ligatures w14:val="standard"/>
              </w:rPr>
              <w:t xml:space="preserve">Spełnia/nie spełnia </w:t>
            </w:r>
            <w:r w:rsidRPr="005B7BFF">
              <w:rPr>
                <w:b/>
                <w:bCs/>
                <w:kern w:val="2"/>
                <w:sz w:val="22"/>
                <w:lang w:eastAsia="lt-LT"/>
                <w14:ligatures w14:val="standard"/>
              </w:rPr>
              <w:br/>
            </w:r>
            <w:r w:rsidRPr="005B7BFF">
              <w:rPr>
                <w:b/>
                <w:bCs/>
                <w:i/>
                <w:iCs/>
                <w:kern w:val="2"/>
                <w:sz w:val="22"/>
                <w:lang w:eastAsia="lt-LT"/>
                <w14:ligatures w14:val="standard"/>
              </w:rPr>
              <w:t>(należy wypełnić kolumnę)</w:t>
            </w:r>
          </w:p>
        </w:tc>
      </w:tr>
      <w:tr w:rsidR="00272C1A" w:rsidRPr="00272C1A" w14:paraId="6A907264" w14:textId="77777777" w:rsidTr="00A52A41">
        <w:trPr>
          <w:trHeight w:val="567"/>
        </w:trPr>
        <w:tc>
          <w:tcPr>
            <w:tcW w:w="5000" w:type="pct"/>
            <w:gridSpan w:val="3"/>
            <w:vAlign w:val="center"/>
          </w:tcPr>
          <w:p w14:paraId="7F75F04B" w14:textId="77777777" w:rsidR="00272C1A" w:rsidRPr="005B7BFF" w:rsidRDefault="00272C1A" w:rsidP="005B7BFF">
            <w:pPr>
              <w:widowControl w:val="0"/>
              <w:spacing w:after="0" w:line="240" w:lineRule="auto"/>
              <w:ind w:left="0" w:right="0" w:firstLine="0"/>
              <w:jc w:val="center"/>
              <w:rPr>
                <w:b/>
                <w:kern w:val="2"/>
                <w:sz w:val="22"/>
                <w:lang w:eastAsia="lt-LT"/>
                <w14:ligatures w14:val="standard"/>
              </w:rPr>
            </w:pPr>
            <w:r w:rsidRPr="005B7BFF">
              <w:rPr>
                <w:b/>
                <w:bCs/>
                <w:kern w:val="2"/>
                <w:sz w:val="22"/>
                <w:lang w:eastAsia="lt-LT"/>
                <w14:ligatures w14:val="standard"/>
              </w:rPr>
              <w:t>Wymagania techniczne dla nadwozia</w:t>
            </w:r>
          </w:p>
        </w:tc>
      </w:tr>
      <w:tr w:rsidR="00272C1A" w:rsidRPr="00272C1A" w14:paraId="24EAC538" w14:textId="77777777" w:rsidTr="00A52A41">
        <w:trPr>
          <w:trHeight w:val="397"/>
        </w:trPr>
        <w:tc>
          <w:tcPr>
            <w:tcW w:w="288" w:type="pct"/>
            <w:vAlign w:val="center"/>
          </w:tcPr>
          <w:p w14:paraId="42815DFD"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1.</w:t>
            </w:r>
          </w:p>
        </w:tc>
        <w:tc>
          <w:tcPr>
            <w:tcW w:w="3262" w:type="pct"/>
            <w:vAlign w:val="center"/>
          </w:tcPr>
          <w:p w14:paraId="77FF8FD1" w14:textId="77777777" w:rsidR="00272C1A" w:rsidRPr="005B7BFF" w:rsidRDefault="00272C1A" w:rsidP="005B7BFF">
            <w:pPr>
              <w:widowControl w:val="0"/>
              <w:tabs>
                <w:tab w:val="left" w:pos="705"/>
              </w:tabs>
              <w:suppressAutoHyphens/>
              <w:spacing w:after="0" w:line="240" w:lineRule="auto"/>
              <w:ind w:left="0" w:right="0" w:firstLine="0"/>
              <w:rPr>
                <w:kern w:val="2"/>
                <w:sz w:val="22"/>
                <w:lang w:eastAsia="lt-LT"/>
                <w14:ligatures w14:val="standard"/>
              </w:rPr>
            </w:pPr>
            <w:r w:rsidRPr="005B7BFF">
              <w:rPr>
                <w:kern w:val="2"/>
                <w:sz w:val="22"/>
                <w:lang w:eastAsia="lt-LT"/>
                <w14:ligatures w14:val="standard"/>
              </w:rPr>
              <w:t>Pojazd kategorii N</w:t>
            </w:r>
            <w:r w:rsidRPr="005B7BFF">
              <w:rPr>
                <w:kern w:val="2"/>
                <w:sz w:val="22"/>
                <w:vertAlign w:val="subscript"/>
                <w:lang w:eastAsia="lt-LT"/>
                <w14:ligatures w14:val="standard"/>
              </w:rPr>
              <w:t>1</w:t>
            </w:r>
            <w:r w:rsidRPr="005B7BFF">
              <w:rPr>
                <w:kern w:val="2"/>
                <w:sz w:val="22"/>
                <w:lang w:eastAsia="lt-LT"/>
                <w14:ligatures w14:val="standard"/>
              </w:rPr>
              <w:t>G. Pojazd musi być przystosowany do przewozu 5 osób (</w:t>
            </w:r>
            <w:proofErr w:type="spellStart"/>
            <w:r w:rsidRPr="005B7BFF">
              <w:rPr>
                <w:kern w:val="2"/>
                <w:sz w:val="22"/>
                <w:lang w:eastAsia="lt-LT"/>
                <w14:ligatures w14:val="standard"/>
              </w:rPr>
              <w:t>Double-Cab</w:t>
            </w:r>
            <w:proofErr w:type="spellEnd"/>
            <w:r w:rsidRPr="005B7BFF">
              <w:rPr>
                <w:kern w:val="2"/>
                <w:sz w:val="22"/>
                <w:lang w:eastAsia="lt-LT"/>
                <w14:ligatures w14:val="standard"/>
              </w:rPr>
              <w:t xml:space="preserve">). </w:t>
            </w:r>
          </w:p>
        </w:tc>
        <w:tc>
          <w:tcPr>
            <w:tcW w:w="1447" w:type="pct"/>
            <w:vAlign w:val="center"/>
          </w:tcPr>
          <w:p w14:paraId="223D4E1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62D764B2" w14:textId="77777777" w:rsidTr="00A52A41">
        <w:trPr>
          <w:trHeight w:val="397"/>
        </w:trPr>
        <w:tc>
          <w:tcPr>
            <w:tcW w:w="288" w:type="pct"/>
            <w:vAlign w:val="center"/>
          </w:tcPr>
          <w:p w14:paraId="5D9CB388" w14:textId="77777777" w:rsidR="00272C1A" w:rsidRPr="005B7BFF" w:rsidRDefault="00272C1A" w:rsidP="005B7BFF">
            <w:pPr>
              <w:widowControl w:val="0"/>
              <w:spacing w:after="0" w:line="240" w:lineRule="auto"/>
              <w:ind w:left="0" w:right="0" w:firstLine="0"/>
              <w:jc w:val="center"/>
              <w:rPr>
                <w:color w:val="auto"/>
                <w:kern w:val="2"/>
                <w:sz w:val="22"/>
                <w:lang w:eastAsia="lt-LT"/>
                <w14:ligatures w14:val="standard"/>
              </w:rPr>
            </w:pPr>
            <w:r w:rsidRPr="005B7BFF">
              <w:rPr>
                <w:color w:val="auto"/>
                <w:kern w:val="2"/>
                <w:sz w:val="22"/>
                <w:lang w:eastAsia="lt-LT"/>
                <w14:ligatures w14:val="standard"/>
              </w:rPr>
              <w:t>2.</w:t>
            </w:r>
          </w:p>
        </w:tc>
        <w:tc>
          <w:tcPr>
            <w:tcW w:w="3262" w:type="pct"/>
            <w:vAlign w:val="center"/>
          </w:tcPr>
          <w:p w14:paraId="5FA05F77" w14:textId="77777777" w:rsidR="00272C1A" w:rsidRPr="005B7BFF" w:rsidRDefault="00272C1A" w:rsidP="005B7BFF">
            <w:pPr>
              <w:widowControl w:val="0"/>
              <w:tabs>
                <w:tab w:val="left" w:pos="705"/>
              </w:tabs>
              <w:suppressAutoHyphens/>
              <w:spacing w:after="0" w:line="240" w:lineRule="auto"/>
              <w:ind w:left="0" w:right="0" w:firstLine="0"/>
              <w:rPr>
                <w:kern w:val="2"/>
                <w:sz w:val="22"/>
                <w:lang w:eastAsia="lt-LT"/>
                <w14:ligatures w14:val="standard"/>
              </w:rPr>
            </w:pPr>
            <w:r w:rsidRPr="005B7BFF">
              <w:rPr>
                <w:kern w:val="2"/>
                <w:sz w:val="22"/>
                <w:lang w:eastAsia="lt-LT"/>
                <w14:ligatures w14:val="standard"/>
              </w:rPr>
              <w:t>Para drzwi bocznych skrzydłowych po obu stronach kabiny pojazdu.</w:t>
            </w:r>
          </w:p>
        </w:tc>
        <w:tc>
          <w:tcPr>
            <w:tcW w:w="1447" w:type="pct"/>
            <w:vAlign w:val="center"/>
          </w:tcPr>
          <w:p w14:paraId="267B4A20"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8A74C81" w14:textId="77777777" w:rsidTr="00A52A41">
        <w:trPr>
          <w:trHeight w:val="397"/>
        </w:trPr>
        <w:tc>
          <w:tcPr>
            <w:tcW w:w="288" w:type="pct"/>
            <w:vAlign w:val="center"/>
          </w:tcPr>
          <w:p w14:paraId="7C3EEDE8"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3.</w:t>
            </w:r>
          </w:p>
        </w:tc>
        <w:tc>
          <w:tcPr>
            <w:tcW w:w="3262" w:type="pct"/>
            <w:vAlign w:val="center"/>
          </w:tcPr>
          <w:p w14:paraId="1539D70B" w14:textId="77777777" w:rsidR="00272C1A" w:rsidRPr="005B7BFF" w:rsidRDefault="00272C1A" w:rsidP="005B7BFF">
            <w:pPr>
              <w:widowControl w:val="0"/>
              <w:tabs>
                <w:tab w:val="left" w:pos="705"/>
              </w:tabs>
              <w:suppressAutoHyphens/>
              <w:spacing w:after="0" w:line="240" w:lineRule="auto"/>
              <w:ind w:left="0" w:right="0" w:firstLine="0"/>
              <w:rPr>
                <w:kern w:val="2"/>
                <w:sz w:val="22"/>
                <w:lang w:eastAsia="lt-LT"/>
                <w14:ligatures w14:val="standard"/>
              </w:rPr>
            </w:pPr>
            <w:r w:rsidRPr="005B7BFF">
              <w:rPr>
                <w:kern w:val="2"/>
                <w:sz w:val="22"/>
                <w:lang w:eastAsia="lt-LT"/>
                <w14:ligatures w14:val="standard"/>
              </w:rPr>
              <w:t xml:space="preserve">Wszystkie drzwi kabiny pasażerskiej przeszklone. </w:t>
            </w:r>
          </w:p>
        </w:tc>
        <w:tc>
          <w:tcPr>
            <w:tcW w:w="1447" w:type="pct"/>
            <w:vAlign w:val="center"/>
          </w:tcPr>
          <w:p w14:paraId="66FB7AE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13481EFB" w14:textId="77777777" w:rsidTr="00A52A41">
        <w:trPr>
          <w:trHeight w:val="397"/>
        </w:trPr>
        <w:tc>
          <w:tcPr>
            <w:tcW w:w="288" w:type="pct"/>
            <w:vAlign w:val="center"/>
          </w:tcPr>
          <w:p w14:paraId="252EE77A"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4.</w:t>
            </w:r>
          </w:p>
        </w:tc>
        <w:tc>
          <w:tcPr>
            <w:tcW w:w="3262" w:type="pct"/>
            <w:vAlign w:val="center"/>
          </w:tcPr>
          <w:p w14:paraId="1372FB68" w14:textId="77777777" w:rsidR="00272C1A" w:rsidRPr="005B7BFF" w:rsidRDefault="00272C1A" w:rsidP="005B7BFF">
            <w:pPr>
              <w:widowControl w:val="0"/>
              <w:tabs>
                <w:tab w:val="left" w:pos="705"/>
              </w:tabs>
              <w:suppressAutoHyphens/>
              <w:spacing w:after="0" w:line="240" w:lineRule="auto"/>
              <w:ind w:left="0" w:right="0" w:firstLine="0"/>
              <w:rPr>
                <w:kern w:val="2"/>
                <w:sz w:val="22"/>
                <w:lang w:eastAsia="lt-LT"/>
                <w14:ligatures w14:val="standard"/>
              </w:rPr>
            </w:pPr>
            <w:r w:rsidRPr="005B7BFF">
              <w:rPr>
                <w:kern w:val="2"/>
                <w:sz w:val="22"/>
                <w:lang w:eastAsia="lt-LT"/>
                <w14:ligatures w14:val="standard"/>
              </w:rPr>
              <w:t xml:space="preserve">Przestrzeń ładunkowa o minimalnych wymiarach: długość 1490 mm, szerokość 1460 mm, wysokość 450 mm (bez nadbudowy). </w:t>
            </w:r>
          </w:p>
        </w:tc>
        <w:tc>
          <w:tcPr>
            <w:tcW w:w="1447" w:type="pct"/>
            <w:vAlign w:val="center"/>
          </w:tcPr>
          <w:p w14:paraId="3D236E38"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1CD7BCA5" w14:textId="77777777" w:rsidTr="00A52A41">
        <w:trPr>
          <w:trHeight w:val="397"/>
        </w:trPr>
        <w:tc>
          <w:tcPr>
            <w:tcW w:w="288" w:type="pct"/>
            <w:vAlign w:val="center"/>
          </w:tcPr>
          <w:p w14:paraId="50D94558"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5.</w:t>
            </w:r>
          </w:p>
        </w:tc>
        <w:tc>
          <w:tcPr>
            <w:tcW w:w="3262" w:type="pct"/>
            <w:vAlign w:val="center"/>
          </w:tcPr>
          <w:p w14:paraId="3A4629B8" w14:textId="77777777" w:rsidR="00272C1A" w:rsidRPr="005B7BFF" w:rsidRDefault="00272C1A" w:rsidP="005B7BFF">
            <w:pPr>
              <w:widowControl w:val="0"/>
              <w:tabs>
                <w:tab w:val="left" w:pos="705"/>
              </w:tabs>
              <w:suppressAutoHyphens/>
              <w:spacing w:after="0" w:line="240" w:lineRule="auto"/>
              <w:ind w:left="0" w:right="0" w:firstLine="0"/>
              <w:rPr>
                <w:kern w:val="2"/>
                <w:sz w:val="22"/>
                <w:lang w:eastAsia="lt-LT"/>
                <w14:ligatures w14:val="standard"/>
              </w:rPr>
            </w:pPr>
            <w:r w:rsidRPr="005B7BFF">
              <w:rPr>
                <w:kern w:val="2"/>
                <w:sz w:val="22"/>
                <w:lang w:eastAsia="lt-LT"/>
                <w14:ligatures w14:val="standard"/>
              </w:rPr>
              <w:t>Technicznie dopuszczalna maksymalna masa przyczepy z osią centralną ciągnięta przez pojazd nie mniejsza niż 2 900 kg (według danych z pkt 18.3 świadectwa zgodności WE).</w:t>
            </w:r>
          </w:p>
        </w:tc>
        <w:tc>
          <w:tcPr>
            <w:tcW w:w="1447" w:type="pct"/>
            <w:vAlign w:val="center"/>
          </w:tcPr>
          <w:p w14:paraId="30BB4F2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61203532" w14:textId="77777777" w:rsidTr="00A52A41">
        <w:trPr>
          <w:trHeight w:val="397"/>
        </w:trPr>
        <w:tc>
          <w:tcPr>
            <w:tcW w:w="288" w:type="pct"/>
            <w:vAlign w:val="center"/>
          </w:tcPr>
          <w:p w14:paraId="1B6CD1FF"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6.</w:t>
            </w:r>
          </w:p>
        </w:tc>
        <w:tc>
          <w:tcPr>
            <w:tcW w:w="3262" w:type="pct"/>
            <w:vAlign w:val="center"/>
          </w:tcPr>
          <w:p w14:paraId="38C0E520" w14:textId="77777777" w:rsidR="00272C1A" w:rsidRPr="005B7BFF" w:rsidRDefault="00272C1A" w:rsidP="005B7BFF">
            <w:pPr>
              <w:widowControl w:val="0"/>
              <w:tabs>
                <w:tab w:val="left" w:pos="705"/>
              </w:tabs>
              <w:suppressAutoHyphens/>
              <w:spacing w:after="0" w:line="240" w:lineRule="auto"/>
              <w:ind w:left="0" w:right="0" w:firstLine="0"/>
              <w:rPr>
                <w:kern w:val="2"/>
                <w:sz w:val="22"/>
                <w:lang w:eastAsia="lt-LT"/>
                <w14:ligatures w14:val="standard"/>
              </w:rPr>
            </w:pPr>
            <w:r w:rsidRPr="005B7BFF">
              <w:rPr>
                <w:kern w:val="2"/>
                <w:sz w:val="22"/>
                <w:lang w:eastAsia="lt-LT"/>
                <w14:ligatures w14:val="standard"/>
              </w:rPr>
              <w:t>Rozstaw osi nie mniejszy niż 3000 mm (według danych z pkt 4 świadectwa zgodności WE).</w:t>
            </w:r>
          </w:p>
        </w:tc>
        <w:tc>
          <w:tcPr>
            <w:tcW w:w="1447" w:type="pct"/>
            <w:vAlign w:val="center"/>
          </w:tcPr>
          <w:p w14:paraId="5B22CD0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BA8F6F6" w14:textId="77777777" w:rsidTr="00A52A41">
        <w:trPr>
          <w:trHeight w:val="397"/>
        </w:trPr>
        <w:tc>
          <w:tcPr>
            <w:tcW w:w="288" w:type="pct"/>
            <w:vAlign w:val="center"/>
          </w:tcPr>
          <w:p w14:paraId="2BA5AD16"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7.</w:t>
            </w:r>
          </w:p>
        </w:tc>
        <w:tc>
          <w:tcPr>
            <w:tcW w:w="3262" w:type="pct"/>
            <w:vAlign w:val="center"/>
          </w:tcPr>
          <w:p w14:paraId="0DEDEA61" w14:textId="77777777" w:rsidR="00272C1A" w:rsidRPr="005B7BFF" w:rsidRDefault="00272C1A" w:rsidP="005B7BFF">
            <w:pPr>
              <w:widowControl w:val="0"/>
              <w:tabs>
                <w:tab w:val="left" w:pos="705"/>
              </w:tabs>
              <w:suppressAutoHyphens/>
              <w:spacing w:after="0" w:line="240" w:lineRule="auto"/>
              <w:ind w:left="0" w:right="0" w:firstLine="0"/>
              <w:rPr>
                <w:kern w:val="2"/>
                <w:sz w:val="22"/>
                <w:lang w:eastAsia="lt-LT"/>
                <w14:ligatures w14:val="standard"/>
              </w:rPr>
            </w:pPr>
            <w:r w:rsidRPr="005B7BFF">
              <w:rPr>
                <w:kern w:val="2"/>
                <w:sz w:val="22"/>
                <w:lang w:eastAsia="lt-LT"/>
                <w14:ligatures w14:val="standard"/>
              </w:rPr>
              <w:t>Długość całkowita pojazdu nie mniejsza niż 5050 mm (według danych z pkt 5 świadectwa zgodności WE).</w:t>
            </w:r>
          </w:p>
        </w:tc>
        <w:tc>
          <w:tcPr>
            <w:tcW w:w="1447" w:type="pct"/>
            <w:vAlign w:val="center"/>
          </w:tcPr>
          <w:p w14:paraId="7B45465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46A610F4" w14:textId="77777777" w:rsidTr="00A52A41">
        <w:trPr>
          <w:trHeight w:val="397"/>
        </w:trPr>
        <w:tc>
          <w:tcPr>
            <w:tcW w:w="288" w:type="pct"/>
            <w:vAlign w:val="center"/>
          </w:tcPr>
          <w:p w14:paraId="0C171669"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8.</w:t>
            </w:r>
          </w:p>
        </w:tc>
        <w:tc>
          <w:tcPr>
            <w:tcW w:w="3262" w:type="pct"/>
            <w:vAlign w:val="center"/>
          </w:tcPr>
          <w:p w14:paraId="6CC361DB" w14:textId="77777777" w:rsidR="00272C1A" w:rsidRPr="005B7BFF" w:rsidRDefault="00272C1A" w:rsidP="005B7BFF">
            <w:pPr>
              <w:widowControl w:val="0"/>
              <w:tabs>
                <w:tab w:val="left" w:pos="705"/>
              </w:tabs>
              <w:suppressAutoHyphens/>
              <w:spacing w:after="0" w:line="240" w:lineRule="auto"/>
              <w:ind w:left="0" w:right="0" w:firstLine="0"/>
              <w:rPr>
                <w:kern w:val="2"/>
                <w:sz w:val="22"/>
                <w:lang w:eastAsia="lt-LT"/>
                <w14:ligatures w14:val="standard"/>
              </w:rPr>
            </w:pPr>
            <w:r w:rsidRPr="005B7BFF">
              <w:rPr>
                <w:kern w:val="2"/>
                <w:sz w:val="22"/>
                <w:lang w:eastAsia="lt-LT"/>
                <w14:ligatures w14:val="standard"/>
              </w:rPr>
              <w:t>Wysokość pojazdu nie mniejsza niż 1770 mm (według danych z pkt 7 świadectwa zgodności WE).</w:t>
            </w:r>
          </w:p>
        </w:tc>
        <w:tc>
          <w:tcPr>
            <w:tcW w:w="1447" w:type="pct"/>
            <w:vAlign w:val="center"/>
          </w:tcPr>
          <w:p w14:paraId="1E8DF2B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5FE1B77" w14:textId="77777777" w:rsidTr="00A52A41">
        <w:trPr>
          <w:trHeight w:val="567"/>
        </w:trPr>
        <w:tc>
          <w:tcPr>
            <w:tcW w:w="5000" w:type="pct"/>
            <w:gridSpan w:val="3"/>
            <w:vAlign w:val="center"/>
          </w:tcPr>
          <w:p w14:paraId="6BE547BD" w14:textId="77777777" w:rsidR="00272C1A" w:rsidRPr="005B7BFF" w:rsidRDefault="00272C1A" w:rsidP="005B7BFF">
            <w:pPr>
              <w:widowControl w:val="0"/>
              <w:spacing w:after="0" w:line="240" w:lineRule="auto"/>
              <w:ind w:left="0" w:right="0" w:firstLine="0"/>
              <w:jc w:val="center"/>
              <w:rPr>
                <w:b/>
                <w:color w:val="FF0000"/>
                <w:kern w:val="2"/>
                <w:sz w:val="22"/>
                <w:lang w:eastAsia="lt-LT"/>
                <w14:ligatures w14:val="standard"/>
              </w:rPr>
            </w:pPr>
            <w:r w:rsidRPr="005B7BFF">
              <w:rPr>
                <w:b/>
                <w:bCs/>
                <w:kern w:val="2"/>
                <w:sz w:val="22"/>
                <w:lang w:eastAsia="lt-LT"/>
                <w14:ligatures w14:val="standard"/>
              </w:rPr>
              <w:t>Wymagania techniczne dla silnika i układu zasilania</w:t>
            </w:r>
          </w:p>
        </w:tc>
      </w:tr>
      <w:tr w:rsidR="00272C1A" w:rsidRPr="00272C1A" w14:paraId="241FFF85" w14:textId="77777777" w:rsidTr="00A52A41">
        <w:trPr>
          <w:trHeight w:val="397"/>
        </w:trPr>
        <w:tc>
          <w:tcPr>
            <w:tcW w:w="288" w:type="pct"/>
            <w:vAlign w:val="center"/>
          </w:tcPr>
          <w:p w14:paraId="10707D2C"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9.</w:t>
            </w:r>
          </w:p>
        </w:tc>
        <w:tc>
          <w:tcPr>
            <w:tcW w:w="3262" w:type="pct"/>
            <w:vAlign w:val="center"/>
          </w:tcPr>
          <w:p w14:paraId="467ECBC3" w14:textId="77777777" w:rsidR="00272C1A" w:rsidRPr="005B7BFF" w:rsidRDefault="00272C1A" w:rsidP="005B7BFF">
            <w:pPr>
              <w:widowControl w:val="0"/>
              <w:tabs>
                <w:tab w:val="left" w:pos="993"/>
              </w:tabs>
              <w:suppressAutoHyphens/>
              <w:spacing w:after="0" w:line="240" w:lineRule="auto"/>
              <w:ind w:left="0" w:right="0" w:firstLine="0"/>
              <w:rPr>
                <w:sz w:val="22"/>
                <w:lang w:eastAsia="ar-SA"/>
              </w:rPr>
            </w:pPr>
            <w:r w:rsidRPr="005B7BFF">
              <w:rPr>
                <w:sz w:val="22"/>
                <w:lang w:eastAsia="ar-SA"/>
              </w:rPr>
              <w:t>Silnik spalinowy o zapłonie iskrowym lub samoczynnym (według danych z pkt 22 świadectwa zgodności WE) spełniający co najmniej normę emisji spalin Euro 6 na poziomie obowiązującym na dzień odbioru pojazdu (według danych z pkt 47 świadectwa zgodności WE).</w:t>
            </w:r>
          </w:p>
        </w:tc>
        <w:tc>
          <w:tcPr>
            <w:tcW w:w="1447" w:type="pct"/>
            <w:vAlign w:val="center"/>
          </w:tcPr>
          <w:p w14:paraId="095BDC5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05BB78C" w14:textId="77777777" w:rsidTr="00A52A41">
        <w:trPr>
          <w:trHeight w:val="397"/>
        </w:trPr>
        <w:tc>
          <w:tcPr>
            <w:tcW w:w="288" w:type="pct"/>
            <w:vAlign w:val="center"/>
          </w:tcPr>
          <w:p w14:paraId="7A9A60F6"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10.</w:t>
            </w:r>
          </w:p>
        </w:tc>
        <w:tc>
          <w:tcPr>
            <w:tcW w:w="3262" w:type="pct"/>
            <w:vAlign w:val="center"/>
          </w:tcPr>
          <w:p w14:paraId="0F86C0CB" w14:textId="77777777" w:rsidR="00272C1A" w:rsidRPr="005B7BFF" w:rsidRDefault="00272C1A" w:rsidP="005B7BFF">
            <w:pPr>
              <w:widowControl w:val="0"/>
              <w:tabs>
                <w:tab w:val="left" w:pos="993"/>
              </w:tabs>
              <w:suppressAutoHyphens/>
              <w:spacing w:after="0" w:line="240" w:lineRule="auto"/>
              <w:ind w:left="0" w:right="0" w:firstLine="0"/>
              <w:rPr>
                <w:color w:val="auto"/>
                <w:sz w:val="22"/>
                <w:lang w:eastAsia="ar-SA"/>
              </w:rPr>
            </w:pPr>
            <w:r w:rsidRPr="005B7BFF">
              <w:rPr>
                <w:color w:val="auto"/>
                <w:sz w:val="22"/>
                <w:lang w:eastAsia="ar-SA"/>
              </w:rPr>
              <w:t>Pojemność skokowa silnika nie mniejsza niż 1 851 cm</w:t>
            </w:r>
            <w:r w:rsidRPr="005B7BFF">
              <w:rPr>
                <w:color w:val="auto"/>
                <w:sz w:val="22"/>
                <w:vertAlign w:val="superscript"/>
                <w:lang w:eastAsia="ar-SA"/>
              </w:rPr>
              <w:t xml:space="preserve">3 </w:t>
            </w:r>
            <w:r w:rsidRPr="005B7BFF">
              <w:rPr>
                <w:color w:val="auto"/>
                <w:sz w:val="22"/>
                <w:lang w:eastAsia="ar-SA"/>
              </w:rPr>
              <w:t>(według danych z pkt 25 świadectwa zgodności WE).</w:t>
            </w:r>
          </w:p>
        </w:tc>
        <w:tc>
          <w:tcPr>
            <w:tcW w:w="1447" w:type="pct"/>
            <w:vAlign w:val="center"/>
          </w:tcPr>
          <w:p w14:paraId="3F9EF64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3C24F7F5" w14:textId="77777777" w:rsidTr="00A52A41">
        <w:trPr>
          <w:trHeight w:val="397"/>
        </w:trPr>
        <w:tc>
          <w:tcPr>
            <w:tcW w:w="288" w:type="pct"/>
            <w:vAlign w:val="center"/>
          </w:tcPr>
          <w:p w14:paraId="699D4BF3"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11.</w:t>
            </w:r>
          </w:p>
        </w:tc>
        <w:tc>
          <w:tcPr>
            <w:tcW w:w="3262" w:type="pct"/>
            <w:vAlign w:val="center"/>
          </w:tcPr>
          <w:p w14:paraId="52779E2A" w14:textId="77777777" w:rsidR="00272C1A" w:rsidRPr="005B7BFF" w:rsidRDefault="00272C1A" w:rsidP="005B7BFF">
            <w:pPr>
              <w:widowControl w:val="0"/>
              <w:tabs>
                <w:tab w:val="left" w:pos="993"/>
              </w:tabs>
              <w:suppressAutoHyphens/>
              <w:spacing w:after="0" w:line="240" w:lineRule="auto"/>
              <w:ind w:left="0" w:right="0" w:firstLine="0"/>
              <w:rPr>
                <w:color w:val="auto"/>
                <w:sz w:val="22"/>
                <w:lang w:eastAsia="ar-SA"/>
              </w:rPr>
            </w:pPr>
            <w:r w:rsidRPr="005B7BFF">
              <w:rPr>
                <w:color w:val="auto"/>
                <w:sz w:val="22"/>
                <w:lang w:eastAsia="ar-SA"/>
              </w:rPr>
              <w:t xml:space="preserve">Maksymalna moc netto silnika nie mniejsza niż 120 kW (według danych z pkt 27 świadectwa zgodności WE ). </w:t>
            </w:r>
          </w:p>
        </w:tc>
        <w:tc>
          <w:tcPr>
            <w:tcW w:w="1447" w:type="pct"/>
            <w:vAlign w:val="center"/>
          </w:tcPr>
          <w:p w14:paraId="51FB98E2"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5372066" w14:textId="77777777" w:rsidTr="00A52A41">
        <w:trPr>
          <w:trHeight w:val="567"/>
        </w:trPr>
        <w:tc>
          <w:tcPr>
            <w:tcW w:w="5000" w:type="pct"/>
            <w:gridSpan w:val="3"/>
            <w:vAlign w:val="center"/>
          </w:tcPr>
          <w:p w14:paraId="71495462" w14:textId="77777777" w:rsidR="00272C1A" w:rsidRPr="005B7BFF" w:rsidRDefault="00272C1A" w:rsidP="005B7BFF">
            <w:pPr>
              <w:widowControl w:val="0"/>
              <w:spacing w:after="0" w:line="240" w:lineRule="auto"/>
              <w:ind w:left="0" w:right="0" w:firstLine="0"/>
              <w:jc w:val="center"/>
              <w:rPr>
                <w:b/>
                <w:bCs/>
                <w:color w:val="FF0000"/>
                <w:kern w:val="2"/>
                <w:sz w:val="22"/>
                <w:lang w:eastAsia="lt-LT"/>
                <w14:ligatures w14:val="standard"/>
              </w:rPr>
            </w:pPr>
            <w:r w:rsidRPr="005B7BFF">
              <w:rPr>
                <w:b/>
                <w:bCs/>
                <w:kern w:val="2"/>
                <w:sz w:val="22"/>
                <w:lang w:eastAsia="lt-LT"/>
                <w14:ligatures w14:val="standard"/>
              </w:rPr>
              <w:t>Warunki techniczne dla układu hamulcowego</w:t>
            </w:r>
          </w:p>
        </w:tc>
      </w:tr>
      <w:tr w:rsidR="00272C1A" w:rsidRPr="00272C1A" w14:paraId="34439762" w14:textId="77777777" w:rsidTr="00A52A41">
        <w:trPr>
          <w:trHeight w:val="397"/>
        </w:trPr>
        <w:tc>
          <w:tcPr>
            <w:tcW w:w="288" w:type="pct"/>
            <w:vAlign w:val="center"/>
          </w:tcPr>
          <w:p w14:paraId="4EE2B901"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12.</w:t>
            </w:r>
          </w:p>
        </w:tc>
        <w:tc>
          <w:tcPr>
            <w:tcW w:w="3262" w:type="pct"/>
            <w:vAlign w:val="center"/>
          </w:tcPr>
          <w:p w14:paraId="6AE02DEF" w14:textId="77777777" w:rsidR="00272C1A" w:rsidRPr="005B7BFF" w:rsidRDefault="00272C1A" w:rsidP="005B7BFF">
            <w:pPr>
              <w:widowControl w:val="0"/>
              <w:suppressAutoHyphens/>
              <w:spacing w:after="0" w:line="240" w:lineRule="auto"/>
              <w:ind w:left="0" w:right="0" w:firstLine="0"/>
              <w:rPr>
                <w:sz w:val="22"/>
                <w:lang w:eastAsia="ar-SA"/>
              </w:rPr>
            </w:pPr>
            <w:r w:rsidRPr="005B7BFF">
              <w:rPr>
                <w:sz w:val="22"/>
                <w:lang w:eastAsia="ar-SA"/>
              </w:rPr>
              <w:t xml:space="preserve">Układ hamulcowy musi być wyposażony co najmniej w układ zapobiegający blokowaniu kół pojazdu podczas hamowania. </w:t>
            </w:r>
          </w:p>
        </w:tc>
        <w:tc>
          <w:tcPr>
            <w:tcW w:w="1447" w:type="pct"/>
            <w:vAlign w:val="center"/>
          </w:tcPr>
          <w:p w14:paraId="354F0A1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29C7940" w14:textId="77777777" w:rsidTr="00A52A41">
        <w:trPr>
          <w:trHeight w:val="567"/>
        </w:trPr>
        <w:tc>
          <w:tcPr>
            <w:tcW w:w="5000" w:type="pct"/>
            <w:gridSpan w:val="3"/>
            <w:vAlign w:val="center"/>
          </w:tcPr>
          <w:p w14:paraId="201361D2" w14:textId="77777777" w:rsidR="00272C1A" w:rsidRPr="005B7BFF" w:rsidRDefault="00272C1A" w:rsidP="005B7BFF">
            <w:pPr>
              <w:widowControl w:val="0"/>
              <w:tabs>
                <w:tab w:val="left" w:pos="851"/>
              </w:tabs>
              <w:spacing w:after="0" w:line="240" w:lineRule="auto"/>
              <w:ind w:left="0" w:right="0" w:firstLine="0"/>
              <w:jc w:val="center"/>
              <w:rPr>
                <w:b/>
                <w:bCs/>
                <w:color w:val="FF0000"/>
                <w:kern w:val="2"/>
                <w:sz w:val="22"/>
                <w:lang w:eastAsia="lt-LT"/>
                <w14:ligatures w14:val="standard"/>
              </w:rPr>
            </w:pPr>
            <w:r w:rsidRPr="005B7BFF">
              <w:rPr>
                <w:b/>
                <w:bCs/>
                <w:kern w:val="2"/>
                <w:sz w:val="22"/>
                <w:lang w:eastAsia="lt-LT"/>
                <w14:ligatures w14:val="standard"/>
              </w:rPr>
              <w:t>Wymagania techniczne dla układu kierowniczego</w:t>
            </w:r>
          </w:p>
        </w:tc>
      </w:tr>
      <w:tr w:rsidR="00272C1A" w:rsidRPr="00272C1A" w14:paraId="5CE5C7E4" w14:textId="77777777" w:rsidTr="00A52A41">
        <w:trPr>
          <w:trHeight w:val="397"/>
        </w:trPr>
        <w:tc>
          <w:tcPr>
            <w:tcW w:w="288" w:type="pct"/>
            <w:vAlign w:val="center"/>
          </w:tcPr>
          <w:p w14:paraId="67E45C6C"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13.</w:t>
            </w:r>
          </w:p>
        </w:tc>
        <w:tc>
          <w:tcPr>
            <w:tcW w:w="3262" w:type="pct"/>
            <w:vAlign w:val="center"/>
          </w:tcPr>
          <w:p w14:paraId="3EBA82B6"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color w:val="auto"/>
                <w:sz w:val="22"/>
                <w:lang w:eastAsia="ar-SA"/>
              </w:rPr>
              <w:t>Regulacja kolumny kierowniczej w płaszczyznach: góra – dół, przód - tył.</w:t>
            </w:r>
          </w:p>
        </w:tc>
        <w:tc>
          <w:tcPr>
            <w:tcW w:w="1447" w:type="pct"/>
            <w:vAlign w:val="center"/>
          </w:tcPr>
          <w:p w14:paraId="1435540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42CA6315" w14:textId="77777777" w:rsidTr="00A52A41">
        <w:trPr>
          <w:trHeight w:val="397"/>
        </w:trPr>
        <w:tc>
          <w:tcPr>
            <w:tcW w:w="288" w:type="pct"/>
            <w:vAlign w:val="center"/>
          </w:tcPr>
          <w:p w14:paraId="763261DF"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14.</w:t>
            </w:r>
          </w:p>
        </w:tc>
        <w:tc>
          <w:tcPr>
            <w:tcW w:w="3262" w:type="pct"/>
            <w:vAlign w:val="center"/>
          </w:tcPr>
          <w:p w14:paraId="05E1A55F" w14:textId="77777777" w:rsidR="00272C1A" w:rsidRPr="005B7BFF" w:rsidRDefault="00272C1A" w:rsidP="005B7BFF">
            <w:pPr>
              <w:widowControl w:val="0"/>
              <w:suppressAutoHyphens/>
              <w:spacing w:after="0" w:line="240" w:lineRule="auto"/>
              <w:ind w:left="0" w:right="0" w:firstLine="0"/>
              <w:rPr>
                <w:sz w:val="22"/>
                <w:lang w:eastAsia="ar-SA"/>
              </w:rPr>
            </w:pPr>
            <w:r w:rsidRPr="005B7BFF">
              <w:rPr>
                <w:sz w:val="22"/>
                <w:lang w:eastAsia="ar-SA"/>
              </w:rPr>
              <w:t>Wspomaganie układu kierowniczego.</w:t>
            </w:r>
          </w:p>
        </w:tc>
        <w:tc>
          <w:tcPr>
            <w:tcW w:w="1447" w:type="pct"/>
            <w:vAlign w:val="center"/>
          </w:tcPr>
          <w:p w14:paraId="3C91DCA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36DE2A7" w14:textId="77777777" w:rsidTr="00A52A41">
        <w:trPr>
          <w:trHeight w:val="397"/>
        </w:trPr>
        <w:tc>
          <w:tcPr>
            <w:tcW w:w="288" w:type="pct"/>
            <w:vAlign w:val="center"/>
          </w:tcPr>
          <w:p w14:paraId="6947FEDC"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15.</w:t>
            </w:r>
          </w:p>
        </w:tc>
        <w:tc>
          <w:tcPr>
            <w:tcW w:w="3262" w:type="pct"/>
            <w:vAlign w:val="center"/>
          </w:tcPr>
          <w:p w14:paraId="0A091CC9" w14:textId="77777777" w:rsidR="00272C1A" w:rsidRPr="005B7BFF" w:rsidRDefault="00272C1A" w:rsidP="005B7BFF">
            <w:pPr>
              <w:widowControl w:val="0"/>
              <w:suppressAutoHyphens/>
              <w:spacing w:after="0" w:line="240" w:lineRule="auto"/>
              <w:ind w:left="0" w:right="0" w:firstLine="0"/>
              <w:rPr>
                <w:sz w:val="22"/>
                <w:lang w:eastAsia="ar-SA"/>
              </w:rPr>
            </w:pPr>
            <w:r w:rsidRPr="005B7BFF">
              <w:rPr>
                <w:bCs/>
                <w:sz w:val="22"/>
                <w:lang w:eastAsia="ar-SA"/>
              </w:rPr>
              <w:t>K</w:t>
            </w:r>
            <w:r w:rsidRPr="005B7BFF">
              <w:rPr>
                <w:sz w:val="22"/>
                <w:lang w:eastAsia="ar-SA"/>
              </w:rPr>
              <w:t>ierownica umieszczona po lewej stronie pojazdu.</w:t>
            </w:r>
          </w:p>
        </w:tc>
        <w:tc>
          <w:tcPr>
            <w:tcW w:w="1447" w:type="pct"/>
            <w:vAlign w:val="center"/>
          </w:tcPr>
          <w:p w14:paraId="1AA1FCD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848879E" w14:textId="77777777" w:rsidTr="00A52A41">
        <w:trPr>
          <w:trHeight w:val="510"/>
        </w:trPr>
        <w:tc>
          <w:tcPr>
            <w:tcW w:w="5000" w:type="pct"/>
            <w:gridSpan w:val="3"/>
            <w:vAlign w:val="center"/>
          </w:tcPr>
          <w:p w14:paraId="399D07FF"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b/>
                <w:bCs/>
                <w:kern w:val="2"/>
                <w:sz w:val="22"/>
                <w:lang w:eastAsia="lt-LT"/>
                <w14:ligatures w14:val="standard"/>
              </w:rPr>
              <w:t>Wymagania techniczne dla układu napędowego</w:t>
            </w:r>
          </w:p>
        </w:tc>
      </w:tr>
      <w:tr w:rsidR="00272C1A" w:rsidRPr="00272C1A" w14:paraId="29EA6298" w14:textId="77777777" w:rsidTr="00A52A41">
        <w:trPr>
          <w:trHeight w:val="397"/>
        </w:trPr>
        <w:tc>
          <w:tcPr>
            <w:tcW w:w="288" w:type="pct"/>
            <w:vAlign w:val="center"/>
          </w:tcPr>
          <w:p w14:paraId="7187AB43"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16.</w:t>
            </w:r>
          </w:p>
        </w:tc>
        <w:tc>
          <w:tcPr>
            <w:tcW w:w="3262" w:type="pct"/>
            <w:vAlign w:val="center"/>
          </w:tcPr>
          <w:p w14:paraId="7CC214A2"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color w:val="auto"/>
                <w:sz w:val="22"/>
                <w:lang w:eastAsia="ar-SA"/>
              </w:rPr>
              <w:t>Prędkość maksymalna nie mniejsza niż 170 km/h (według danych z pkt 29 świadectwa zgodności WE).</w:t>
            </w:r>
          </w:p>
        </w:tc>
        <w:tc>
          <w:tcPr>
            <w:tcW w:w="1447" w:type="pct"/>
            <w:vAlign w:val="center"/>
          </w:tcPr>
          <w:p w14:paraId="3C9E8F40"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8C47318" w14:textId="77777777" w:rsidTr="00A52A41">
        <w:trPr>
          <w:trHeight w:val="693"/>
        </w:trPr>
        <w:tc>
          <w:tcPr>
            <w:tcW w:w="288" w:type="pct"/>
            <w:vAlign w:val="center"/>
          </w:tcPr>
          <w:p w14:paraId="1FD51A9E"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lastRenderedPageBreak/>
              <w:t>17.</w:t>
            </w:r>
          </w:p>
        </w:tc>
        <w:tc>
          <w:tcPr>
            <w:tcW w:w="3262" w:type="pct"/>
            <w:vAlign w:val="center"/>
          </w:tcPr>
          <w:p w14:paraId="4D6AD81E"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color w:val="auto"/>
                <w:sz w:val="22"/>
                <w:lang w:eastAsia="ar-SA"/>
              </w:rPr>
              <w:t>Napęd 4x4 lub 4x2 z możliwością przełączania na 4x4 z wnętrza pojazdu bez konieczności jego zatrzymania.</w:t>
            </w:r>
          </w:p>
        </w:tc>
        <w:tc>
          <w:tcPr>
            <w:tcW w:w="1447" w:type="pct"/>
            <w:vAlign w:val="center"/>
          </w:tcPr>
          <w:p w14:paraId="16F1E3F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3CA42AEF" w14:textId="77777777" w:rsidTr="00A52A41">
        <w:trPr>
          <w:trHeight w:val="703"/>
        </w:trPr>
        <w:tc>
          <w:tcPr>
            <w:tcW w:w="288" w:type="pct"/>
            <w:vAlign w:val="center"/>
          </w:tcPr>
          <w:p w14:paraId="0380482C"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18.</w:t>
            </w:r>
          </w:p>
        </w:tc>
        <w:tc>
          <w:tcPr>
            <w:tcW w:w="3262" w:type="pct"/>
            <w:vAlign w:val="center"/>
          </w:tcPr>
          <w:p w14:paraId="6B5D7B66"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color w:val="auto"/>
                <w:sz w:val="22"/>
                <w:lang w:eastAsia="ar-SA"/>
              </w:rPr>
              <w:t>Co najmniej jeden mechanizm różnicowy z blokadą lub urządzenie o podobnym działaniu.</w:t>
            </w:r>
          </w:p>
        </w:tc>
        <w:tc>
          <w:tcPr>
            <w:tcW w:w="1447" w:type="pct"/>
            <w:vAlign w:val="center"/>
          </w:tcPr>
          <w:p w14:paraId="7C53F9D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13F51AD0" w14:textId="77777777" w:rsidTr="00A52A41">
        <w:trPr>
          <w:trHeight w:val="397"/>
        </w:trPr>
        <w:tc>
          <w:tcPr>
            <w:tcW w:w="288" w:type="pct"/>
            <w:vAlign w:val="center"/>
          </w:tcPr>
          <w:p w14:paraId="010FE27A"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19.</w:t>
            </w:r>
          </w:p>
        </w:tc>
        <w:tc>
          <w:tcPr>
            <w:tcW w:w="3262" w:type="pct"/>
            <w:vAlign w:val="center"/>
          </w:tcPr>
          <w:p w14:paraId="59701904"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sz w:val="22"/>
                <w:lang w:eastAsia="ar-SA"/>
              </w:rPr>
              <w:t>System stabilizacji toru jazdy.</w:t>
            </w:r>
          </w:p>
        </w:tc>
        <w:tc>
          <w:tcPr>
            <w:tcW w:w="1447" w:type="pct"/>
            <w:vAlign w:val="center"/>
          </w:tcPr>
          <w:p w14:paraId="3C7C9F3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0234A463" w14:textId="77777777" w:rsidTr="00A52A41">
        <w:trPr>
          <w:trHeight w:val="567"/>
        </w:trPr>
        <w:tc>
          <w:tcPr>
            <w:tcW w:w="5000" w:type="pct"/>
            <w:gridSpan w:val="3"/>
            <w:vAlign w:val="center"/>
          </w:tcPr>
          <w:p w14:paraId="3D124D84"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b/>
                <w:bCs/>
                <w:kern w:val="2"/>
                <w:sz w:val="22"/>
                <w:lang w:eastAsia="lt-LT"/>
                <w14:ligatures w14:val="standard"/>
              </w:rPr>
              <w:t>Wymagania techniczne dla kół jezdnych</w:t>
            </w:r>
          </w:p>
        </w:tc>
      </w:tr>
      <w:tr w:rsidR="00272C1A" w:rsidRPr="00272C1A" w14:paraId="324C8308" w14:textId="77777777" w:rsidTr="00A52A41">
        <w:trPr>
          <w:trHeight w:val="709"/>
        </w:trPr>
        <w:tc>
          <w:tcPr>
            <w:tcW w:w="288" w:type="pct"/>
            <w:vAlign w:val="center"/>
          </w:tcPr>
          <w:p w14:paraId="38931EDD"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20.</w:t>
            </w:r>
          </w:p>
        </w:tc>
        <w:tc>
          <w:tcPr>
            <w:tcW w:w="3262" w:type="pct"/>
            <w:vAlign w:val="center"/>
          </w:tcPr>
          <w:p w14:paraId="7F13E744" w14:textId="77777777" w:rsidR="00272C1A" w:rsidRPr="005B7BFF" w:rsidRDefault="00272C1A" w:rsidP="005B7BFF">
            <w:pPr>
              <w:widowControl w:val="0"/>
              <w:tabs>
                <w:tab w:val="left" w:pos="851"/>
              </w:tabs>
              <w:suppressAutoHyphens/>
              <w:spacing w:after="0" w:line="240" w:lineRule="auto"/>
              <w:ind w:left="0" w:right="0" w:firstLine="0"/>
              <w:rPr>
                <w:sz w:val="22"/>
                <w:lang w:eastAsia="ar-SA"/>
              </w:rPr>
            </w:pPr>
            <w:r w:rsidRPr="005B7BFF">
              <w:rPr>
                <w:sz w:val="22"/>
                <w:lang w:eastAsia="ar-SA"/>
              </w:rPr>
              <w:t>Koła jezdne na poszczególnych osiach z ogumieniem bezdętkowym.</w:t>
            </w:r>
          </w:p>
        </w:tc>
        <w:tc>
          <w:tcPr>
            <w:tcW w:w="1447" w:type="pct"/>
            <w:vAlign w:val="center"/>
          </w:tcPr>
          <w:p w14:paraId="399C0A86"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p>
        </w:tc>
      </w:tr>
      <w:tr w:rsidR="00272C1A" w:rsidRPr="00272C1A" w14:paraId="21045FDD" w14:textId="77777777" w:rsidTr="00A52A41">
        <w:trPr>
          <w:trHeight w:val="1271"/>
        </w:trPr>
        <w:tc>
          <w:tcPr>
            <w:tcW w:w="288" w:type="pct"/>
            <w:vAlign w:val="center"/>
          </w:tcPr>
          <w:p w14:paraId="3C4BA744"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21.</w:t>
            </w:r>
          </w:p>
        </w:tc>
        <w:tc>
          <w:tcPr>
            <w:tcW w:w="3262" w:type="pct"/>
            <w:vAlign w:val="center"/>
          </w:tcPr>
          <w:p w14:paraId="3D5CC1FB" w14:textId="77777777" w:rsidR="00272C1A" w:rsidRPr="005B7BFF" w:rsidRDefault="00272C1A" w:rsidP="005B7BFF">
            <w:pPr>
              <w:widowControl w:val="0"/>
              <w:tabs>
                <w:tab w:val="left" w:pos="851"/>
              </w:tabs>
              <w:suppressAutoHyphens/>
              <w:spacing w:after="0" w:line="240" w:lineRule="auto"/>
              <w:ind w:left="0" w:right="0" w:firstLine="0"/>
              <w:rPr>
                <w:sz w:val="22"/>
                <w:lang w:eastAsia="ar-SA"/>
              </w:rPr>
            </w:pPr>
            <w:r w:rsidRPr="005B7BFF">
              <w:rPr>
                <w:sz w:val="22"/>
                <w:lang w:eastAsia="ar-SA"/>
              </w:rPr>
              <w:t>Komplet 4 kół z ogumieniem letnim z fabrycznej oferty producenta pojazdów. Zamawiający dopuszcza zastosowanie opon całorocznych lub wielosezonowych. Bieżnik w ogumieniu nie może być kierunkowy.</w:t>
            </w:r>
          </w:p>
        </w:tc>
        <w:tc>
          <w:tcPr>
            <w:tcW w:w="1447" w:type="pct"/>
            <w:vAlign w:val="center"/>
          </w:tcPr>
          <w:p w14:paraId="2A8A91B4"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p>
        </w:tc>
      </w:tr>
      <w:tr w:rsidR="00272C1A" w:rsidRPr="00272C1A" w14:paraId="620D4C75" w14:textId="77777777" w:rsidTr="00A52A41">
        <w:trPr>
          <w:trHeight w:val="3284"/>
        </w:trPr>
        <w:tc>
          <w:tcPr>
            <w:tcW w:w="288" w:type="pct"/>
            <w:vAlign w:val="center"/>
          </w:tcPr>
          <w:p w14:paraId="3FDE60F9"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22.</w:t>
            </w:r>
          </w:p>
        </w:tc>
        <w:tc>
          <w:tcPr>
            <w:tcW w:w="3262" w:type="pct"/>
            <w:vAlign w:val="center"/>
          </w:tcPr>
          <w:p w14:paraId="513B196E" w14:textId="77777777" w:rsidR="00272C1A" w:rsidRPr="005B7BFF" w:rsidRDefault="00272C1A" w:rsidP="005B7BFF">
            <w:pPr>
              <w:widowControl w:val="0"/>
              <w:tabs>
                <w:tab w:val="left" w:pos="851"/>
              </w:tabs>
              <w:suppressAutoHyphens/>
              <w:spacing w:after="0" w:line="240" w:lineRule="auto"/>
              <w:ind w:left="0" w:right="0" w:firstLine="0"/>
              <w:rPr>
                <w:color w:val="auto"/>
                <w:sz w:val="22"/>
                <w:lang w:eastAsia="ar-SA"/>
              </w:rPr>
            </w:pPr>
            <w:r w:rsidRPr="005B7BFF">
              <w:rPr>
                <w:sz w:val="22"/>
                <w:lang w:eastAsia="ar-SA"/>
              </w:rPr>
              <w:t xml:space="preserve">Komplet 4 kół z ogumieniem śniegowym (zimowym) z oferty producenta/importera/dealera pojazdów. Zamawiający nie dopuszcza zastosowania opon całorocznych lub wielosezonowych. Opony zimowe muszą posiadać przyczepność na mokrej nawierzchni, co najmniej klasy B </w:t>
            </w:r>
            <w:r w:rsidRPr="005B7BFF">
              <w:rPr>
                <w:color w:val="auto"/>
                <w:sz w:val="22"/>
                <w:lang w:eastAsia="ar-SA"/>
              </w:rPr>
              <w:t>zgodnie</w:t>
            </w:r>
            <w:r w:rsidRPr="005B7BFF">
              <w:rPr>
                <w:sz w:val="22"/>
                <w:lang w:eastAsia="ar-SA"/>
              </w:rPr>
              <w:t xml:space="preserve"> z Rozporządzeniem Parlamentu Europejskiego i Rady (WE) nr 2020/740 z dnia 25 maja 2020 r. w sprawie etykietowania opon pod kątem efektywności paliwowej i innych parametrów, </w:t>
            </w:r>
            <w:r w:rsidRPr="005B7BFF">
              <w:rPr>
                <w:color w:val="auto"/>
                <w:sz w:val="22"/>
                <w:lang w:eastAsia="ar-SA"/>
              </w:rPr>
              <w:t>zmieniające rozporządzenie (UE) 2017/1369 oraz uchylające rozporządzenie (WE) nr 1222/2009. Zamawiający wymaga dostarczenia identycznych opon śniegowych (zimowych) dla wszystkich dostarczonych pojazdów.</w:t>
            </w:r>
            <w:r w:rsidRPr="005B7BFF">
              <w:rPr>
                <w:b/>
                <w:i/>
                <w:color w:val="auto"/>
                <w:sz w:val="22"/>
                <w:lang w:eastAsia="ar-SA"/>
              </w:rPr>
              <w:t xml:space="preserve"> </w:t>
            </w:r>
            <w:r w:rsidRPr="005B7BFF">
              <w:rPr>
                <w:color w:val="auto"/>
                <w:sz w:val="22"/>
                <w:lang w:eastAsia="ar-SA"/>
              </w:rPr>
              <w:t xml:space="preserve"> </w:t>
            </w:r>
          </w:p>
        </w:tc>
        <w:tc>
          <w:tcPr>
            <w:tcW w:w="1447" w:type="pct"/>
            <w:vAlign w:val="center"/>
          </w:tcPr>
          <w:p w14:paraId="634B7D28"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p>
        </w:tc>
      </w:tr>
      <w:tr w:rsidR="00272C1A" w:rsidRPr="00272C1A" w14:paraId="1AD068DF" w14:textId="77777777" w:rsidTr="00A52A41">
        <w:trPr>
          <w:trHeight w:val="694"/>
        </w:trPr>
        <w:tc>
          <w:tcPr>
            <w:tcW w:w="288" w:type="pct"/>
            <w:vAlign w:val="center"/>
          </w:tcPr>
          <w:p w14:paraId="333B180B"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23.</w:t>
            </w:r>
          </w:p>
        </w:tc>
        <w:tc>
          <w:tcPr>
            <w:tcW w:w="3262" w:type="pct"/>
            <w:vAlign w:val="center"/>
          </w:tcPr>
          <w:p w14:paraId="7D163B47" w14:textId="77777777" w:rsidR="00272C1A" w:rsidRPr="005B7BFF" w:rsidRDefault="00272C1A" w:rsidP="005B7BFF">
            <w:pPr>
              <w:widowControl w:val="0"/>
              <w:tabs>
                <w:tab w:val="left" w:pos="851"/>
              </w:tabs>
              <w:suppressAutoHyphens/>
              <w:spacing w:after="0" w:line="240" w:lineRule="auto"/>
              <w:ind w:left="0" w:right="0" w:firstLine="0"/>
              <w:rPr>
                <w:color w:val="auto"/>
                <w:sz w:val="22"/>
                <w:lang w:eastAsia="ar-SA"/>
              </w:rPr>
            </w:pPr>
            <w:r w:rsidRPr="005B7BFF">
              <w:rPr>
                <w:color w:val="auto"/>
                <w:sz w:val="22"/>
                <w:lang w:eastAsia="ar-SA"/>
              </w:rPr>
              <w:t>Pojazd musi być wyposażony w pełnowymiarowe koło zapasowe identyczne z kołami (obręcz + opona) opisanymi w poz. 21.</w:t>
            </w:r>
          </w:p>
        </w:tc>
        <w:tc>
          <w:tcPr>
            <w:tcW w:w="1447" w:type="pct"/>
            <w:vAlign w:val="center"/>
          </w:tcPr>
          <w:p w14:paraId="58ED1877"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p>
        </w:tc>
      </w:tr>
      <w:tr w:rsidR="00272C1A" w:rsidRPr="00272C1A" w14:paraId="1844E340" w14:textId="77777777" w:rsidTr="00A52A41">
        <w:trPr>
          <w:trHeight w:val="988"/>
        </w:trPr>
        <w:tc>
          <w:tcPr>
            <w:tcW w:w="288" w:type="pct"/>
            <w:vAlign w:val="center"/>
          </w:tcPr>
          <w:p w14:paraId="4853EC1B"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24.</w:t>
            </w:r>
          </w:p>
        </w:tc>
        <w:tc>
          <w:tcPr>
            <w:tcW w:w="3262" w:type="pct"/>
            <w:vAlign w:val="center"/>
          </w:tcPr>
          <w:p w14:paraId="5695B162" w14:textId="77777777" w:rsidR="00272C1A" w:rsidRPr="005B7BFF" w:rsidRDefault="00272C1A" w:rsidP="005B7BFF">
            <w:pPr>
              <w:widowControl w:val="0"/>
              <w:tabs>
                <w:tab w:val="left" w:pos="851"/>
              </w:tabs>
              <w:suppressAutoHyphens/>
              <w:spacing w:after="0" w:line="240" w:lineRule="auto"/>
              <w:ind w:left="0" w:right="0" w:firstLine="0"/>
              <w:rPr>
                <w:sz w:val="22"/>
                <w:lang w:eastAsia="ar-SA"/>
              </w:rPr>
            </w:pPr>
            <w:r w:rsidRPr="005B7BFF">
              <w:rPr>
                <w:color w:val="auto"/>
                <w:sz w:val="22"/>
                <w:lang w:eastAsia="ar-SA"/>
              </w:rPr>
              <w:t>Zastosowane zespoły opona/koło na poszczególnych osiach pojazdu</w:t>
            </w:r>
            <w:r w:rsidRPr="005B7BFF">
              <w:rPr>
                <w:sz w:val="22"/>
                <w:lang w:eastAsia="ar-SA"/>
              </w:rPr>
              <w:t xml:space="preserve"> opisane w poz. 21 oraz poz.22 muszą być zgodne z danymi z pkt 35 świadectwa zgodności WE.</w:t>
            </w:r>
          </w:p>
        </w:tc>
        <w:tc>
          <w:tcPr>
            <w:tcW w:w="1447" w:type="pct"/>
            <w:vAlign w:val="center"/>
          </w:tcPr>
          <w:p w14:paraId="47C2D3D1"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p>
        </w:tc>
      </w:tr>
      <w:tr w:rsidR="00272C1A" w:rsidRPr="00272C1A" w14:paraId="6E0A51E4" w14:textId="77777777" w:rsidTr="00A52A41">
        <w:trPr>
          <w:trHeight w:val="397"/>
        </w:trPr>
        <w:tc>
          <w:tcPr>
            <w:tcW w:w="288" w:type="pct"/>
            <w:vAlign w:val="center"/>
          </w:tcPr>
          <w:p w14:paraId="25CEDE6D"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25.</w:t>
            </w:r>
          </w:p>
        </w:tc>
        <w:tc>
          <w:tcPr>
            <w:tcW w:w="3262" w:type="pct"/>
            <w:vAlign w:val="center"/>
          </w:tcPr>
          <w:p w14:paraId="0C37BCB7" w14:textId="77777777" w:rsidR="00272C1A" w:rsidRPr="005B7BFF" w:rsidRDefault="00272C1A" w:rsidP="005B7BFF">
            <w:pPr>
              <w:widowControl w:val="0"/>
              <w:tabs>
                <w:tab w:val="left" w:pos="851"/>
              </w:tabs>
              <w:suppressAutoHyphens/>
              <w:spacing w:after="0" w:line="240" w:lineRule="auto"/>
              <w:ind w:left="0" w:right="0" w:firstLine="0"/>
              <w:rPr>
                <w:sz w:val="22"/>
                <w:lang w:eastAsia="ar-SA"/>
              </w:rPr>
            </w:pPr>
            <w:r w:rsidRPr="005B7BFF">
              <w:rPr>
                <w:sz w:val="22"/>
                <w:lang w:eastAsia="ar-SA"/>
              </w:rPr>
              <w:t xml:space="preserve">Opony nie </w:t>
            </w:r>
            <w:r w:rsidRPr="005B7BFF">
              <w:rPr>
                <w:color w:val="auto"/>
                <w:sz w:val="22"/>
                <w:lang w:eastAsia="ar-SA"/>
              </w:rPr>
              <w:t>mogą być starsze niż 2023 rok.</w:t>
            </w:r>
          </w:p>
        </w:tc>
        <w:tc>
          <w:tcPr>
            <w:tcW w:w="1447" w:type="pct"/>
            <w:vAlign w:val="center"/>
          </w:tcPr>
          <w:p w14:paraId="514F6609"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p>
        </w:tc>
      </w:tr>
      <w:tr w:rsidR="00272C1A" w:rsidRPr="00272C1A" w14:paraId="11AF0126" w14:textId="77777777" w:rsidTr="00A52A41">
        <w:trPr>
          <w:trHeight w:val="662"/>
        </w:trPr>
        <w:tc>
          <w:tcPr>
            <w:tcW w:w="288" w:type="pct"/>
            <w:vAlign w:val="center"/>
          </w:tcPr>
          <w:p w14:paraId="1CF483E1"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26.</w:t>
            </w:r>
          </w:p>
        </w:tc>
        <w:tc>
          <w:tcPr>
            <w:tcW w:w="3262" w:type="pct"/>
            <w:vAlign w:val="center"/>
          </w:tcPr>
          <w:p w14:paraId="6B73FF84" w14:textId="77777777" w:rsidR="00272C1A" w:rsidRPr="005B7BFF" w:rsidRDefault="00272C1A" w:rsidP="005B7BFF">
            <w:pPr>
              <w:widowControl w:val="0"/>
              <w:tabs>
                <w:tab w:val="left" w:pos="851"/>
              </w:tabs>
              <w:suppressAutoHyphens/>
              <w:spacing w:after="0" w:line="240" w:lineRule="auto"/>
              <w:ind w:left="0" w:right="0" w:firstLine="0"/>
              <w:rPr>
                <w:sz w:val="22"/>
                <w:lang w:eastAsia="ar-SA"/>
              </w:rPr>
            </w:pPr>
            <w:r w:rsidRPr="005B7BFF">
              <w:rPr>
                <w:sz w:val="22"/>
                <w:lang w:eastAsia="ar-SA"/>
              </w:rPr>
              <w:t>Opony muszą być fabrycznie nowe i homologowane. Zamawiający nie  dopuszcza opon bieżnikowanych.</w:t>
            </w:r>
          </w:p>
        </w:tc>
        <w:tc>
          <w:tcPr>
            <w:tcW w:w="1447" w:type="pct"/>
            <w:vAlign w:val="center"/>
          </w:tcPr>
          <w:p w14:paraId="5C1E4E4F"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p>
        </w:tc>
      </w:tr>
      <w:tr w:rsidR="00272C1A" w:rsidRPr="00272C1A" w14:paraId="7F3CC918" w14:textId="77777777" w:rsidTr="00A52A41">
        <w:trPr>
          <w:trHeight w:val="567"/>
        </w:trPr>
        <w:tc>
          <w:tcPr>
            <w:tcW w:w="5000" w:type="pct"/>
            <w:gridSpan w:val="3"/>
            <w:vAlign w:val="center"/>
          </w:tcPr>
          <w:p w14:paraId="01CBB71F"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b/>
                <w:bCs/>
                <w:kern w:val="2"/>
                <w:sz w:val="22"/>
                <w:lang w:eastAsia="lt-LT"/>
                <w14:ligatures w14:val="standard"/>
              </w:rPr>
              <w:t>Wymagania techniczne dla instalacji elektrycznej</w:t>
            </w:r>
          </w:p>
        </w:tc>
      </w:tr>
      <w:tr w:rsidR="00272C1A" w:rsidRPr="00272C1A" w14:paraId="07CE26EE" w14:textId="77777777" w:rsidTr="00A52A41">
        <w:trPr>
          <w:trHeight w:val="397"/>
        </w:trPr>
        <w:tc>
          <w:tcPr>
            <w:tcW w:w="288" w:type="pct"/>
            <w:vAlign w:val="center"/>
          </w:tcPr>
          <w:p w14:paraId="59FB9DB3"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27.</w:t>
            </w:r>
          </w:p>
        </w:tc>
        <w:tc>
          <w:tcPr>
            <w:tcW w:w="3262" w:type="pct"/>
            <w:vAlign w:val="center"/>
          </w:tcPr>
          <w:p w14:paraId="24DDAFE0" w14:textId="77777777" w:rsidR="00272C1A" w:rsidRPr="005B7BFF" w:rsidRDefault="00272C1A" w:rsidP="005B7BFF">
            <w:pPr>
              <w:widowControl w:val="0"/>
              <w:suppressAutoHyphens/>
              <w:spacing w:after="0" w:line="240" w:lineRule="auto"/>
              <w:ind w:left="20" w:right="0" w:firstLine="0"/>
              <w:rPr>
                <w:sz w:val="22"/>
                <w:lang w:eastAsia="ar-SA"/>
              </w:rPr>
            </w:pPr>
            <w:r w:rsidRPr="005B7BFF">
              <w:rPr>
                <w:sz w:val="22"/>
                <w:lang w:eastAsia="ar-SA"/>
              </w:rPr>
              <w:t>Napięcie znamionowe instalacji elektrycznej 12 V DC („-” na masie).</w:t>
            </w:r>
          </w:p>
        </w:tc>
        <w:tc>
          <w:tcPr>
            <w:tcW w:w="1447" w:type="pct"/>
            <w:vAlign w:val="center"/>
          </w:tcPr>
          <w:p w14:paraId="67B0E1AA"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7181E91" w14:textId="77777777" w:rsidTr="00A52A41">
        <w:trPr>
          <w:trHeight w:val="397"/>
        </w:trPr>
        <w:tc>
          <w:tcPr>
            <w:tcW w:w="288" w:type="pct"/>
            <w:vAlign w:val="center"/>
          </w:tcPr>
          <w:p w14:paraId="0AB828B8"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28.</w:t>
            </w:r>
          </w:p>
        </w:tc>
        <w:tc>
          <w:tcPr>
            <w:tcW w:w="3262" w:type="pct"/>
            <w:vAlign w:val="center"/>
          </w:tcPr>
          <w:p w14:paraId="55FECD6B" w14:textId="77777777" w:rsidR="00272C1A" w:rsidRPr="005B7BFF" w:rsidRDefault="00272C1A" w:rsidP="005B7BFF">
            <w:pPr>
              <w:tabs>
                <w:tab w:val="left" w:pos="1418"/>
              </w:tabs>
              <w:suppressAutoHyphens/>
              <w:spacing w:after="0" w:line="240" w:lineRule="auto"/>
              <w:ind w:left="0" w:right="0" w:firstLine="0"/>
              <w:rPr>
                <w:color w:val="auto"/>
                <w:sz w:val="22"/>
              </w:rPr>
            </w:pPr>
            <w:r w:rsidRPr="005B7BFF">
              <w:rPr>
                <w:kern w:val="2"/>
                <w:sz w:val="22"/>
                <w14:ligatures w14:val="standard"/>
              </w:rPr>
              <w:t>Akumulator o największej pojemności i największym prądzie rozruchowym z fabrycznej oferty producenta pojazdu.</w:t>
            </w:r>
          </w:p>
        </w:tc>
        <w:tc>
          <w:tcPr>
            <w:tcW w:w="1447" w:type="pct"/>
            <w:vAlign w:val="center"/>
          </w:tcPr>
          <w:p w14:paraId="2B1B7304"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5CF8CC66" w14:textId="77777777" w:rsidTr="00A52A41">
        <w:trPr>
          <w:trHeight w:val="397"/>
        </w:trPr>
        <w:tc>
          <w:tcPr>
            <w:tcW w:w="288" w:type="pct"/>
            <w:vAlign w:val="center"/>
          </w:tcPr>
          <w:p w14:paraId="535990C5"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29.</w:t>
            </w:r>
          </w:p>
        </w:tc>
        <w:tc>
          <w:tcPr>
            <w:tcW w:w="3262" w:type="pct"/>
            <w:vAlign w:val="center"/>
          </w:tcPr>
          <w:p w14:paraId="2E13A537" w14:textId="77777777" w:rsidR="00272C1A" w:rsidRPr="005B7BFF" w:rsidRDefault="00272C1A" w:rsidP="005B7BFF">
            <w:pPr>
              <w:spacing w:after="0" w:line="240" w:lineRule="auto"/>
              <w:ind w:left="0" w:right="0" w:firstLine="0"/>
              <w:rPr>
                <w:color w:val="auto"/>
                <w:sz w:val="22"/>
              </w:rPr>
            </w:pPr>
            <w:r w:rsidRPr="005B7BFF">
              <w:rPr>
                <w:kern w:val="2"/>
                <w:sz w:val="22"/>
                <w14:ligatures w14:val="standard"/>
              </w:rPr>
              <w:t>Alternator o najwyższej mocy z fabrycznej oferty producenta pojazdu.</w:t>
            </w:r>
          </w:p>
        </w:tc>
        <w:tc>
          <w:tcPr>
            <w:tcW w:w="1447" w:type="pct"/>
            <w:vAlign w:val="center"/>
          </w:tcPr>
          <w:p w14:paraId="42B60C0B"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0586F06D" w14:textId="77777777" w:rsidTr="00A52A41">
        <w:trPr>
          <w:trHeight w:val="567"/>
        </w:trPr>
        <w:tc>
          <w:tcPr>
            <w:tcW w:w="5000" w:type="pct"/>
            <w:gridSpan w:val="3"/>
            <w:vAlign w:val="center"/>
          </w:tcPr>
          <w:p w14:paraId="4FC64D0E" w14:textId="77777777" w:rsidR="00272C1A" w:rsidRPr="005B7BFF" w:rsidRDefault="00272C1A" w:rsidP="005B7BFF">
            <w:pPr>
              <w:widowControl w:val="0"/>
              <w:tabs>
                <w:tab w:val="left" w:pos="1824"/>
              </w:tabs>
              <w:spacing w:after="0" w:line="240" w:lineRule="auto"/>
              <w:ind w:left="920" w:right="0" w:hanging="910"/>
              <w:jc w:val="center"/>
              <w:rPr>
                <w:b/>
                <w:bCs/>
                <w:kern w:val="2"/>
                <w:sz w:val="22"/>
                <w:lang w:eastAsia="lt-LT"/>
                <w14:ligatures w14:val="standard"/>
              </w:rPr>
            </w:pPr>
            <w:r w:rsidRPr="005B7BFF">
              <w:rPr>
                <w:b/>
                <w:bCs/>
                <w:kern w:val="2"/>
                <w:sz w:val="22"/>
                <w:lang w:eastAsia="lt-LT"/>
                <w14:ligatures w14:val="standard"/>
              </w:rPr>
              <w:t>Wymagania techniczne dla wyposażenia pojazdu</w:t>
            </w:r>
          </w:p>
        </w:tc>
      </w:tr>
      <w:tr w:rsidR="00272C1A" w:rsidRPr="00272C1A" w14:paraId="2639C054" w14:textId="77777777" w:rsidTr="00A52A41">
        <w:trPr>
          <w:trHeight w:val="397"/>
        </w:trPr>
        <w:tc>
          <w:tcPr>
            <w:tcW w:w="288" w:type="pct"/>
            <w:vAlign w:val="center"/>
          </w:tcPr>
          <w:p w14:paraId="24C22D03"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30.</w:t>
            </w:r>
          </w:p>
        </w:tc>
        <w:tc>
          <w:tcPr>
            <w:tcW w:w="3262" w:type="pct"/>
            <w:vAlign w:val="center"/>
          </w:tcPr>
          <w:p w14:paraId="48459465" w14:textId="77777777" w:rsidR="00272C1A" w:rsidRPr="005B7BFF" w:rsidRDefault="00272C1A" w:rsidP="005B7BFF">
            <w:pPr>
              <w:widowControl w:val="0"/>
              <w:suppressAutoHyphens/>
              <w:spacing w:after="0" w:line="240" w:lineRule="auto"/>
              <w:ind w:left="0" w:right="0" w:firstLine="0"/>
              <w:rPr>
                <w:sz w:val="22"/>
                <w:lang w:eastAsia="ar-SA"/>
              </w:rPr>
            </w:pPr>
            <w:r w:rsidRPr="005B7BFF">
              <w:rPr>
                <w:sz w:val="22"/>
                <w:lang w:eastAsia="ar-SA"/>
              </w:rPr>
              <w:t>Trzypunktowe pasy bezpieczeństwa dla wszystkich miejsc siedzących.</w:t>
            </w:r>
          </w:p>
        </w:tc>
        <w:tc>
          <w:tcPr>
            <w:tcW w:w="1447" w:type="pct"/>
            <w:vAlign w:val="center"/>
          </w:tcPr>
          <w:p w14:paraId="305ACB65"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D1FF859" w14:textId="77777777" w:rsidTr="00A52A41">
        <w:trPr>
          <w:trHeight w:val="397"/>
        </w:trPr>
        <w:tc>
          <w:tcPr>
            <w:tcW w:w="288" w:type="pct"/>
            <w:vAlign w:val="center"/>
          </w:tcPr>
          <w:p w14:paraId="109419CE"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31.</w:t>
            </w:r>
          </w:p>
        </w:tc>
        <w:tc>
          <w:tcPr>
            <w:tcW w:w="3262" w:type="pct"/>
            <w:vAlign w:val="center"/>
          </w:tcPr>
          <w:p w14:paraId="1CAEABA9"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color w:val="auto"/>
                <w:sz w:val="22"/>
                <w:lang w:eastAsia="ar-SA"/>
              </w:rPr>
              <w:t>Poduszki powietrzne przednie i boczne co najmniej dla I-go rzędu siedzeń.</w:t>
            </w:r>
          </w:p>
        </w:tc>
        <w:tc>
          <w:tcPr>
            <w:tcW w:w="1447" w:type="pct"/>
            <w:vAlign w:val="center"/>
          </w:tcPr>
          <w:p w14:paraId="73FC323B"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3623837" w14:textId="77777777" w:rsidTr="00A52A41">
        <w:trPr>
          <w:trHeight w:val="397"/>
        </w:trPr>
        <w:tc>
          <w:tcPr>
            <w:tcW w:w="288" w:type="pct"/>
            <w:vAlign w:val="center"/>
          </w:tcPr>
          <w:p w14:paraId="3E872C00"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32.</w:t>
            </w:r>
          </w:p>
        </w:tc>
        <w:tc>
          <w:tcPr>
            <w:tcW w:w="3262" w:type="pct"/>
            <w:vAlign w:val="center"/>
          </w:tcPr>
          <w:p w14:paraId="62AFC248"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color w:val="auto"/>
                <w:sz w:val="22"/>
                <w:lang w:eastAsia="ar-SA"/>
              </w:rPr>
              <w:t xml:space="preserve">Pełnowymiarowe kurtynowe poduszki powietrzne boczne co </w:t>
            </w:r>
            <w:r w:rsidRPr="005B7BFF">
              <w:rPr>
                <w:color w:val="auto"/>
                <w:sz w:val="22"/>
                <w:lang w:eastAsia="ar-SA"/>
              </w:rPr>
              <w:lastRenderedPageBreak/>
              <w:t>najmniej dla I-go rzędu siedzeń.</w:t>
            </w:r>
          </w:p>
        </w:tc>
        <w:tc>
          <w:tcPr>
            <w:tcW w:w="1447" w:type="pct"/>
            <w:vAlign w:val="center"/>
          </w:tcPr>
          <w:p w14:paraId="0BBD2C8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0B8F1BF9" w14:textId="77777777" w:rsidTr="00A52A41">
        <w:trPr>
          <w:trHeight w:val="397"/>
        </w:trPr>
        <w:tc>
          <w:tcPr>
            <w:tcW w:w="288" w:type="pct"/>
            <w:vAlign w:val="center"/>
          </w:tcPr>
          <w:p w14:paraId="1A139BE1"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lastRenderedPageBreak/>
              <w:t>33.</w:t>
            </w:r>
          </w:p>
        </w:tc>
        <w:tc>
          <w:tcPr>
            <w:tcW w:w="3262" w:type="pct"/>
            <w:vAlign w:val="center"/>
          </w:tcPr>
          <w:p w14:paraId="7D4FD0FD" w14:textId="77777777" w:rsidR="00272C1A" w:rsidRPr="005B7BFF" w:rsidRDefault="00272C1A" w:rsidP="005B7BFF">
            <w:pPr>
              <w:widowControl w:val="0"/>
              <w:suppressAutoHyphens/>
              <w:spacing w:after="0" w:line="240" w:lineRule="auto"/>
              <w:ind w:left="0" w:right="0" w:firstLine="0"/>
              <w:rPr>
                <w:sz w:val="22"/>
                <w:lang w:eastAsia="ar-SA"/>
              </w:rPr>
            </w:pPr>
            <w:r w:rsidRPr="005B7BFF">
              <w:rPr>
                <w:sz w:val="22"/>
                <w:lang w:eastAsia="ar-SA"/>
              </w:rPr>
              <w:t>Elektrycznie sterowane i podgrzewane lusterka zewnętrzne.</w:t>
            </w:r>
          </w:p>
        </w:tc>
        <w:tc>
          <w:tcPr>
            <w:tcW w:w="1447" w:type="pct"/>
            <w:vAlign w:val="center"/>
          </w:tcPr>
          <w:p w14:paraId="7A117A5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BAE1582" w14:textId="77777777" w:rsidTr="00A52A41">
        <w:trPr>
          <w:trHeight w:val="397"/>
        </w:trPr>
        <w:tc>
          <w:tcPr>
            <w:tcW w:w="288" w:type="pct"/>
            <w:vAlign w:val="center"/>
          </w:tcPr>
          <w:p w14:paraId="0C30D423"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34.</w:t>
            </w:r>
          </w:p>
        </w:tc>
        <w:tc>
          <w:tcPr>
            <w:tcW w:w="3262" w:type="pct"/>
            <w:vAlign w:val="center"/>
          </w:tcPr>
          <w:p w14:paraId="4846EA6D" w14:textId="77777777" w:rsidR="00272C1A" w:rsidRPr="005B7BFF" w:rsidRDefault="00272C1A" w:rsidP="005B7BFF">
            <w:pPr>
              <w:tabs>
                <w:tab w:val="left" w:pos="1418"/>
              </w:tabs>
              <w:suppressAutoHyphens/>
              <w:spacing w:after="0" w:line="240" w:lineRule="auto"/>
              <w:ind w:left="0" w:right="0" w:firstLine="0"/>
              <w:rPr>
                <w:color w:val="auto"/>
                <w:sz w:val="22"/>
              </w:rPr>
            </w:pPr>
            <w:r w:rsidRPr="005B7BFF">
              <w:rPr>
                <w:kern w:val="2"/>
                <w:sz w:val="22"/>
                <w:lang w:eastAsia="lt-LT"/>
                <w14:ligatures w14:val="standard"/>
              </w:rPr>
              <w:t>Elektrycznie opuszczane i podnoszone szyby drzwi przednich i tylnych.</w:t>
            </w:r>
          </w:p>
        </w:tc>
        <w:tc>
          <w:tcPr>
            <w:tcW w:w="1447" w:type="pct"/>
            <w:vAlign w:val="center"/>
          </w:tcPr>
          <w:p w14:paraId="639C3BC6"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48CA74AC" w14:textId="77777777" w:rsidTr="00A52A41">
        <w:trPr>
          <w:trHeight w:val="1006"/>
        </w:trPr>
        <w:tc>
          <w:tcPr>
            <w:tcW w:w="288" w:type="pct"/>
            <w:vAlign w:val="center"/>
          </w:tcPr>
          <w:p w14:paraId="607C22B9"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35.</w:t>
            </w:r>
          </w:p>
        </w:tc>
        <w:tc>
          <w:tcPr>
            <w:tcW w:w="3262" w:type="pct"/>
            <w:vAlign w:val="center"/>
          </w:tcPr>
          <w:p w14:paraId="154CEED9" w14:textId="77777777" w:rsidR="00272C1A" w:rsidRPr="005B7BFF" w:rsidRDefault="00272C1A" w:rsidP="005B7BFF">
            <w:pPr>
              <w:widowControl w:val="0"/>
              <w:tabs>
                <w:tab w:val="left" w:pos="993"/>
              </w:tabs>
              <w:suppressAutoHyphens/>
              <w:spacing w:after="0" w:line="240" w:lineRule="auto"/>
              <w:ind w:left="0" w:right="0" w:firstLine="0"/>
              <w:rPr>
                <w:color w:val="auto"/>
                <w:sz w:val="22"/>
                <w:lang w:eastAsia="ar-SA"/>
              </w:rPr>
            </w:pPr>
            <w:r w:rsidRPr="005B7BFF">
              <w:rPr>
                <w:color w:val="auto"/>
                <w:sz w:val="22"/>
                <w:lang w:eastAsia="ar-SA"/>
              </w:rPr>
              <w:t>Kierownica wielofunkcyjna umożliwiająca obsługę co najmniej radioodtwarzacza i zestawu głośnomówiącego telefonu komórkowego.</w:t>
            </w:r>
          </w:p>
        </w:tc>
        <w:tc>
          <w:tcPr>
            <w:tcW w:w="1447" w:type="pct"/>
            <w:vAlign w:val="center"/>
          </w:tcPr>
          <w:p w14:paraId="4373B3E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021DF221" w14:textId="77777777" w:rsidTr="00A52A41">
        <w:trPr>
          <w:trHeight w:val="397"/>
        </w:trPr>
        <w:tc>
          <w:tcPr>
            <w:tcW w:w="288" w:type="pct"/>
            <w:vAlign w:val="center"/>
          </w:tcPr>
          <w:p w14:paraId="19EAC1B4"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36.</w:t>
            </w:r>
          </w:p>
        </w:tc>
        <w:tc>
          <w:tcPr>
            <w:tcW w:w="3262" w:type="pct"/>
            <w:vAlign w:val="center"/>
          </w:tcPr>
          <w:p w14:paraId="5E15DA59" w14:textId="77777777" w:rsidR="00272C1A" w:rsidRPr="005B7BFF" w:rsidRDefault="00272C1A" w:rsidP="005B7BFF">
            <w:pPr>
              <w:widowControl w:val="0"/>
              <w:tabs>
                <w:tab w:val="left" w:pos="993"/>
              </w:tabs>
              <w:suppressAutoHyphens/>
              <w:spacing w:after="0" w:line="240" w:lineRule="auto"/>
              <w:ind w:left="0" w:right="0" w:firstLine="0"/>
              <w:rPr>
                <w:sz w:val="22"/>
                <w:lang w:eastAsia="ar-SA"/>
              </w:rPr>
            </w:pPr>
            <w:r w:rsidRPr="005B7BFF">
              <w:rPr>
                <w:sz w:val="22"/>
                <w:lang w:eastAsia="ar-SA"/>
              </w:rPr>
              <w:t>Wewnętrzne lusterko wsteczne.</w:t>
            </w:r>
          </w:p>
        </w:tc>
        <w:tc>
          <w:tcPr>
            <w:tcW w:w="1447" w:type="pct"/>
            <w:vAlign w:val="center"/>
          </w:tcPr>
          <w:p w14:paraId="07667ED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195B934" w14:textId="77777777" w:rsidTr="00A52A41">
        <w:trPr>
          <w:trHeight w:val="397"/>
        </w:trPr>
        <w:tc>
          <w:tcPr>
            <w:tcW w:w="288" w:type="pct"/>
            <w:vAlign w:val="center"/>
          </w:tcPr>
          <w:p w14:paraId="51DE898B"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37.</w:t>
            </w:r>
          </w:p>
        </w:tc>
        <w:tc>
          <w:tcPr>
            <w:tcW w:w="3262" w:type="pct"/>
            <w:vAlign w:val="center"/>
          </w:tcPr>
          <w:p w14:paraId="614F841F" w14:textId="77777777" w:rsidR="00272C1A" w:rsidRPr="005B7BFF" w:rsidRDefault="00272C1A" w:rsidP="005B7BFF">
            <w:pPr>
              <w:widowControl w:val="0"/>
              <w:tabs>
                <w:tab w:val="left" w:pos="993"/>
              </w:tabs>
              <w:suppressAutoHyphens/>
              <w:spacing w:after="0" w:line="240" w:lineRule="auto"/>
              <w:ind w:left="0" w:right="0" w:firstLine="0"/>
              <w:rPr>
                <w:sz w:val="22"/>
                <w:lang w:eastAsia="ar-SA"/>
              </w:rPr>
            </w:pPr>
            <w:r w:rsidRPr="005B7BFF">
              <w:rPr>
                <w:sz w:val="22"/>
                <w:lang w:eastAsia="ar-SA"/>
              </w:rPr>
              <w:t>Komputer pokładowy.</w:t>
            </w:r>
          </w:p>
        </w:tc>
        <w:tc>
          <w:tcPr>
            <w:tcW w:w="1447" w:type="pct"/>
            <w:vAlign w:val="center"/>
          </w:tcPr>
          <w:p w14:paraId="428C75F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32C38A99" w14:textId="77777777" w:rsidTr="00A52A41">
        <w:trPr>
          <w:trHeight w:val="397"/>
        </w:trPr>
        <w:tc>
          <w:tcPr>
            <w:tcW w:w="288" w:type="pct"/>
            <w:vAlign w:val="center"/>
          </w:tcPr>
          <w:p w14:paraId="07EED623"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38.</w:t>
            </w:r>
          </w:p>
        </w:tc>
        <w:tc>
          <w:tcPr>
            <w:tcW w:w="3262" w:type="pct"/>
            <w:vAlign w:val="center"/>
          </w:tcPr>
          <w:p w14:paraId="7099B2CF" w14:textId="77777777" w:rsidR="00272C1A" w:rsidRPr="005B7BFF" w:rsidRDefault="00272C1A" w:rsidP="005B7BFF">
            <w:pPr>
              <w:widowControl w:val="0"/>
              <w:suppressAutoHyphens/>
              <w:spacing w:after="0" w:line="240" w:lineRule="auto"/>
              <w:ind w:left="0" w:right="0" w:firstLine="0"/>
              <w:rPr>
                <w:sz w:val="22"/>
                <w:lang w:eastAsia="ar-SA"/>
              </w:rPr>
            </w:pPr>
            <w:r w:rsidRPr="005B7BFF">
              <w:rPr>
                <w:sz w:val="22"/>
                <w:lang w:eastAsia="ar-SA"/>
              </w:rPr>
              <w:t>Centralny zamek sterowany pilotem.</w:t>
            </w:r>
          </w:p>
        </w:tc>
        <w:tc>
          <w:tcPr>
            <w:tcW w:w="1447" w:type="pct"/>
            <w:vAlign w:val="center"/>
          </w:tcPr>
          <w:p w14:paraId="536DB4F2"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9E929F4" w14:textId="77777777" w:rsidTr="00A52A41">
        <w:trPr>
          <w:trHeight w:val="1463"/>
        </w:trPr>
        <w:tc>
          <w:tcPr>
            <w:tcW w:w="288" w:type="pct"/>
            <w:vAlign w:val="center"/>
          </w:tcPr>
          <w:p w14:paraId="12A8CB87"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39.</w:t>
            </w:r>
          </w:p>
        </w:tc>
        <w:tc>
          <w:tcPr>
            <w:tcW w:w="3262" w:type="pct"/>
            <w:vAlign w:val="center"/>
          </w:tcPr>
          <w:p w14:paraId="7094B981" w14:textId="77777777" w:rsidR="00272C1A" w:rsidRPr="005B7BFF" w:rsidRDefault="00272C1A" w:rsidP="005B7BFF">
            <w:pPr>
              <w:widowControl w:val="0"/>
              <w:suppressAutoHyphens/>
              <w:spacing w:after="0" w:line="240" w:lineRule="auto"/>
              <w:ind w:left="0" w:right="0" w:firstLine="0"/>
              <w:rPr>
                <w:sz w:val="22"/>
                <w:lang w:eastAsia="ar-SA"/>
              </w:rPr>
            </w:pPr>
            <w:r w:rsidRPr="005B7BFF">
              <w:rPr>
                <w:sz w:val="22"/>
                <w:lang w:eastAsia="ar-SA"/>
              </w:rPr>
              <w:t>Regulacja siedzenia kierowcy co najmniej w płaszczyznach: przód – tył, góra-dół oraz siedzenia pasażera, co najmniej w płaszczyźnie: przód – tył. Płynna regulacja pochylenia oparć siedzeń I-go rzędu realizowana manualnie (z wykorzystaniem np. uchwytu, pokrętła) lub automatycznie.</w:t>
            </w:r>
          </w:p>
        </w:tc>
        <w:tc>
          <w:tcPr>
            <w:tcW w:w="1447" w:type="pct"/>
            <w:vAlign w:val="center"/>
          </w:tcPr>
          <w:p w14:paraId="149D844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033B0ED" w14:textId="77777777" w:rsidTr="00A52A41">
        <w:trPr>
          <w:trHeight w:val="1271"/>
        </w:trPr>
        <w:tc>
          <w:tcPr>
            <w:tcW w:w="288" w:type="pct"/>
            <w:vAlign w:val="center"/>
          </w:tcPr>
          <w:p w14:paraId="00FB6763"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40.</w:t>
            </w:r>
          </w:p>
        </w:tc>
        <w:tc>
          <w:tcPr>
            <w:tcW w:w="3262" w:type="pct"/>
            <w:vAlign w:val="center"/>
          </w:tcPr>
          <w:p w14:paraId="47B9EA40" w14:textId="77777777" w:rsidR="00272C1A" w:rsidRPr="005B7BFF" w:rsidRDefault="00272C1A" w:rsidP="005B7BFF">
            <w:pPr>
              <w:widowControl w:val="0"/>
              <w:suppressAutoHyphens/>
              <w:spacing w:after="0" w:line="240" w:lineRule="auto"/>
              <w:ind w:left="0" w:right="0" w:firstLine="0"/>
              <w:rPr>
                <w:sz w:val="22"/>
                <w:lang w:eastAsia="ar-SA"/>
              </w:rPr>
            </w:pPr>
            <w:r w:rsidRPr="005B7BFF">
              <w:rPr>
                <w:sz w:val="22"/>
                <w:lang w:eastAsia="ar-SA"/>
              </w:rPr>
              <w:t>Co najmniej dwa komplety kluczyków/kart do pojazdu i co najmniej dwa komplety pilotów do sterowania centralnym zamkiem, lub co najmniej dwa kluczyki zintegrowane z pilotem do sterowania centralnym zamkiem.</w:t>
            </w:r>
          </w:p>
        </w:tc>
        <w:tc>
          <w:tcPr>
            <w:tcW w:w="1447" w:type="pct"/>
            <w:vAlign w:val="center"/>
          </w:tcPr>
          <w:p w14:paraId="425C7650"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4FADC39F" w14:textId="77777777" w:rsidTr="00A52A41">
        <w:trPr>
          <w:trHeight w:val="397"/>
        </w:trPr>
        <w:tc>
          <w:tcPr>
            <w:tcW w:w="288" w:type="pct"/>
            <w:vAlign w:val="center"/>
          </w:tcPr>
          <w:p w14:paraId="0A177A73"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41.</w:t>
            </w:r>
          </w:p>
        </w:tc>
        <w:tc>
          <w:tcPr>
            <w:tcW w:w="3262" w:type="pct"/>
            <w:vAlign w:val="center"/>
          </w:tcPr>
          <w:p w14:paraId="41C1351D" w14:textId="77777777" w:rsidR="00272C1A" w:rsidRPr="005B7BFF" w:rsidRDefault="00272C1A" w:rsidP="005B7BFF">
            <w:pPr>
              <w:widowControl w:val="0"/>
              <w:suppressAutoHyphens/>
              <w:spacing w:after="0" w:line="240" w:lineRule="auto"/>
              <w:ind w:left="0" w:right="0" w:firstLine="0"/>
              <w:rPr>
                <w:sz w:val="22"/>
                <w:lang w:eastAsia="ar-SA"/>
              </w:rPr>
            </w:pPr>
            <w:r w:rsidRPr="005B7BFF">
              <w:rPr>
                <w:sz w:val="22"/>
                <w:lang w:eastAsia="ar-SA"/>
              </w:rPr>
              <w:t>Komplet dywaników gumowych dla I-go i II-go rzędu siedzeń.</w:t>
            </w:r>
          </w:p>
        </w:tc>
        <w:tc>
          <w:tcPr>
            <w:tcW w:w="1447" w:type="pct"/>
            <w:vAlign w:val="center"/>
          </w:tcPr>
          <w:p w14:paraId="2C1F813D"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6C5A9E92" w14:textId="77777777" w:rsidTr="00A52A41">
        <w:trPr>
          <w:trHeight w:val="856"/>
        </w:trPr>
        <w:tc>
          <w:tcPr>
            <w:tcW w:w="288" w:type="pct"/>
            <w:vAlign w:val="center"/>
          </w:tcPr>
          <w:p w14:paraId="58368905"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42.</w:t>
            </w:r>
          </w:p>
        </w:tc>
        <w:tc>
          <w:tcPr>
            <w:tcW w:w="3262" w:type="pct"/>
            <w:vAlign w:val="center"/>
          </w:tcPr>
          <w:p w14:paraId="3F3371FD" w14:textId="77777777" w:rsidR="00272C1A" w:rsidRPr="005B7BFF" w:rsidRDefault="00272C1A" w:rsidP="005B7BFF">
            <w:pPr>
              <w:widowControl w:val="0"/>
              <w:suppressAutoHyphens/>
              <w:spacing w:after="0" w:line="240" w:lineRule="auto"/>
              <w:ind w:left="0" w:right="0" w:firstLine="0"/>
              <w:rPr>
                <w:sz w:val="22"/>
                <w:lang w:eastAsia="ar-SA"/>
              </w:rPr>
            </w:pPr>
            <w:r w:rsidRPr="005B7BFF">
              <w:rPr>
                <w:sz w:val="22"/>
                <w:lang w:eastAsia="ar-SA"/>
              </w:rPr>
              <w:t>Radioodbiornik wyposażony, co najmniej w 2 (dwa) głośniki, gniazdo USB i bezprzewodowy zestaw głośnomówiący telefonii komórkowej działający w systemie Bluetooth.</w:t>
            </w:r>
          </w:p>
        </w:tc>
        <w:tc>
          <w:tcPr>
            <w:tcW w:w="1447" w:type="pct"/>
            <w:vAlign w:val="center"/>
          </w:tcPr>
          <w:p w14:paraId="33A8C357"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3FDD0CBF" w14:textId="77777777" w:rsidTr="00A52A41">
        <w:trPr>
          <w:trHeight w:val="2258"/>
        </w:trPr>
        <w:tc>
          <w:tcPr>
            <w:tcW w:w="288" w:type="pct"/>
            <w:vAlign w:val="center"/>
          </w:tcPr>
          <w:p w14:paraId="6B822931"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43.</w:t>
            </w:r>
          </w:p>
        </w:tc>
        <w:tc>
          <w:tcPr>
            <w:tcW w:w="3262" w:type="pct"/>
            <w:vAlign w:val="center"/>
          </w:tcPr>
          <w:p w14:paraId="7B733B34"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color w:val="auto"/>
                <w:sz w:val="22"/>
                <w:lang w:eastAsia="ar-SA"/>
              </w:rPr>
              <w:t xml:space="preserve">Kamera cofania montowana na linii fabrycznej, wyświetlająca obszar za pojazdem na kolorowym monitorze pokładowym o przekątnej min. 7 cali, zintegrowanym (zabudowanym) w desce rozdzielczej pojazdu, posiadającym możliwość obsługi, </w:t>
            </w:r>
            <w:r w:rsidRPr="005B7BFF">
              <w:rPr>
                <w:color w:val="auto"/>
                <w:sz w:val="22"/>
                <w:lang w:eastAsia="ar-SA"/>
              </w:rPr>
              <w:br/>
              <w:t>co najmniej:</w:t>
            </w:r>
          </w:p>
          <w:p w14:paraId="0EB32438" w14:textId="77777777" w:rsidR="00272C1A" w:rsidRPr="005B7BFF" w:rsidRDefault="00272C1A" w:rsidP="005B7BFF">
            <w:pPr>
              <w:numPr>
                <w:ilvl w:val="0"/>
                <w:numId w:val="51"/>
              </w:numPr>
              <w:tabs>
                <w:tab w:val="left" w:pos="1276"/>
              </w:tabs>
              <w:suppressAutoHyphens/>
              <w:spacing w:after="0" w:line="240" w:lineRule="auto"/>
              <w:ind w:right="0"/>
              <w:jc w:val="left"/>
              <w:rPr>
                <w:kern w:val="2"/>
                <w:sz w:val="22"/>
                <w:lang w:eastAsia="lt-LT"/>
                <w14:ligatures w14:val="standard"/>
              </w:rPr>
            </w:pPr>
            <w:r w:rsidRPr="005B7BFF">
              <w:rPr>
                <w:kern w:val="2"/>
                <w:sz w:val="22"/>
                <w:lang w:eastAsia="lt-LT"/>
                <w14:ligatures w14:val="standard"/>
              </w:rPr>
              <w:t>radioodbiornika,</w:t>
            </w:r>
          </w:p>
          <w:p w14:paraId="0981223B" w14:textId="77777777" w:rsidR="00272C1A" w:rsidRPr="005B7BFF" w:rsidRDefault="00272C1A" w:rsidP="005B7BFF">
            <w:pPr>
              <w:numPr>
                <w:ilvl w:val="0"/>
                <w:numId w:val="51"/>
              </w:numPr>
              <w:tabs>
                <w:tab w:val="left" w:pos="1276"/>
              </w:tabs>
              <w:suppressAutoHyphens/>
              <w:spacing w:after="0" w:line="240" w:lineRule="auto"/>
              <w:ind w:left="729" w:right="0" w:hanging="357"/>
              <w:jc w:val="left"/>
              <w:rPr>
                <w:kern w:val="2"/>
                <w:sz w:val="22"/>
                <w:lang w:eastAsia="lt-LT"/>
                <w14:ligatures w14:val="standard"/>
              </w:rPr>
            </w:pPr>
            <w:r w:rsidRPr="005B7BFF">
              <w:rPr>
                <w:kern w:val="2"/>
                <w:sz w:val="22"/>
                <w:lang w:eastAsia="lt-LT"/>
                <w14:ligatures w14:val="standard"/>
              </w:rPr>
              <w:t>kamery cofania,</w:t>
            </w:r>
          </w:p>
          <w:p w14:paraId="3A0AF984" w14:textId="77777777" w:rsidR="00272C1A" w:rsidRPr="005B7BFF" w:rsidRDefault="00272C1A" w:rsidP="005B7BFF">
            <w:pPr>
              <w:numPr>
                <w:ilvl w:val="0"/>
                <w:numId w:val="51"/>
              </w:numPr>
              <w:tabs>
                <w:tab w:val="left" w:pos="1276"/>
              </w:tabs>
              <w:suppressAutoHyphens/>
              <w:spacing w:after="0" w:line="240" w:lineRule="auto"/>
              <w:ind w:left="729" w:right="0" w:hanging="357"/>
              <w:jc w:val="left"/>
              <w:rPr>
                <w:kern w:val="2"/>
                <w:sz w:val="22"/>
                <w:lang w:eastAsia="lt-LT"/>
                <w14:ligatures w14:val="standard"/>
              </w:rPr>
            </w:pPr>
            <w:r w:rsidRPr="005B7BFF">
              <w:rPr>
                <w:kern w:val="2"/>
                <w:sz w:val="22"/>
                <w:lang w:eastAsia="lt-LT"/>
                <w14:ligatures w14:val="standard"/>
              </w:rPr>
              <w:t>nawigacji satelitarnej.</w:t>
            </w:r>
          </w:p>
        </w:tc>
        <w:tc>
          <w:tcPr>
            <w:tcW w:w="1447" w:type="pct"/>
            <w:vAlign w:val="center"/>
          </w:tcPr>
          <w:p w14:paraId="52130CC0"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01381D8E" w14:textId="77777777" w:rsidTr="00A52A41">
        <w:trPr>
          <w:trHeight w:val="704"/>
        </w:trPr>
        <w:tc>
          <w:tcPr>
            <w:tcW w:w="288" w:type="pct"/>
            <w:vAlign w:val="center"/>
          </w:tcPr>
          <w:p w14:paraId="1E3EE3EA"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44.</w:t>
            </w:r>
          </w:p>
        </w:tc>
        <w:tc>
          <w:tcPr>
            <w:tcW w:w="3262" w:type="pct"/>
            <w:vAlign w:val="center"/>
          </w:tcPr>
          <w:p w14:paraId="6DBA4A64"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color w:val="auto"/>
                <w:sz w:val="22"/>
                <w:lang w:eastAsia="ar-SA"/>
              </w:rPr>
              <w:t>Czujniki parkowania co najmniej z tyłu pojazdu zapewniające sygnalizację wizualną i akustyczną.</w:t>
            </w:r>
          </w:p>
        </w:tc>
        <w:tc>
          <w:tcPr>
            <w:tcW w:w="1447" w:type="pct"/>
            <w:vAlign w:val="center"/>
          </w:tcPr>
          <w:p w14:paraId="1EC4DBFC"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03D99AD" w14:textId="77777777" w:rsidTr="00A52A41">
        <w:trPr>
          <w:trHeight w:val="689"/>
        </w:trPr>
        <w:tc>
          <w:tcPr>
            <w:tcW w:w="288" w:type="pct"/>
            <w:vAlign w:val="center"/>
          </w:tcPr>
          <w:p w14:paraId="60D27D3E"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45.</w:t>
            </w:r>
          </w:p>
        </w:tc>
        <w:tc>
          <w:tcPr>
            <w:tcW w:w="3262" w:type="pct"/>
            <w:vAlign w:val="center"/>
          </w:tcPr>
          <w:p w14:paraId="061B9742"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color w:val="auto"/>
                <w:sz w:val="22"/>
                <w:lang w:eastAsia="ar-SA"/>
              </w:rPr>
              <w:t>Podłokietnik ze schowkiem, umieszczony pomiędzy siedzeniami (fotelami) kierowcy i pasażera.</w:t>
            </w:r>
          </w:p>
        </w:tc>
        <w:tc>
          <w:tcPr>
            <w:tcW w:w="1447" w:type="pct"/>
            <w:vAlign w:val="center"/>
          </w:tcPr>
          <w:p w14:paraId="6B8674D9"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771FD78C" w14:textId="77777777" w:rsidTr="00A52A41">
        <w:trPr>
          <w:trHeight w:val="700"/>
        </w:trPr>
        <w:tc>
          <w:tcPr>
            <w:tcW w:w="288" w:type="pct"/>
            <w:vAlign w:val="center"/>
          </w:tcPr>
          <w:p w14:paraId="763D4A9A"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46.</w:t>
            </w:r>
          </w:p>
        </w:tc>
        <w:tc>
          <w:tcPr>
            <w:tcW w:w="3262" w:type="pct"/>
            <w:vAlign w:val="center"/>
          </w:tcPr>
          <w:p w14:paraId="2863DE19"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color w:val="auto"/>
                <w:sz w:val="22"/>
                <w:lang w:eastAsia="ar-SA"/>
              </w:rPr>
              <w:t>Klimatyzacja z regulacją temperatury, regulacją intensywności nawiewu oraz możliwością pracy w obiegu zamkniętym.</w:t>
            </w:r>
          </w:p>
        </w:tc>
        <w:tc>
          <w:tcPr>
            <w:tcW w:w="1447" w:type="pct"/>
            <w:vAlign w:val="center"/>
          </w:tcPr>
          <w:p w14:paraId="1A4C2B25"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960F015" w14:textId="77777777" w:rsidTr="00A52A41">
        <w:trPr>
          <w:trHeight w:val="397"/>
        </w:trPr>
        <w:tc>
          <w:tcPr>
            <w:tcW w:w="288" w:type="pct"/>
            <w:vAlign w:val="center"/>
          </w:tcPr>
          <w:p w14:paraId="1B9CFD0A"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47.</w:t>
            </w:r>
          </w:p>
        </w:tc>
        <w:tc>
          <w:tcPr>
            <w:tcW w:w="3262" w:type="pct"/>
            <w:vAlign w:val="center"/>
          </w:tcPr>
          <w:p w14:paraId="70A420C0" w14:textId="77777777" w:rsidR="00272C1A" w:rsidRPr="005B7BFF" w:rsidRDefault="00272C1A" w:rsidP="005B7BFF">
            <w:pPr>
              <w:widowControl w:val="0"/>
              <w:suppressAutoHyphens/>
              <w:spacing w:after="0" w:line="240" w:lineRule="auto"/>
              <w:ind w:left="0" w:right="0" w:firstLine="0"/>
              <w:rPr>
                <w:color w:val="auto"/>
                <w:sz w:val="22"/>
                <w:lang w:eastAsia="ar-SA"/>
              </w:rPr>
            </w:pPr>
            <w:r w:rsidRPr="005B7BFF">
              <w:rPr>
                <w:color w:val="auto"/>
                <w:sz w:val="22"/>
              </w:rPr>
              <w:t xml:space="preserve">Szyby </w:t>
            </w:r>
            <w:r w:rsidRPr="005B7BFF">
              <w:rPr>
                <w:color w:val="auto"/>
                <w:sz w:val="22"/>
                <w:lang w:eastAsia="ar-SA"/>
              </w:rPr>
              <w:t xml:space="preserve">drzwi bocznych tylnych muszą posiadać współczynnik przepuszczalności światła 5-15 % w rozumieniu Rozporządzenia Ministra Infrastruktury z dnia 31 grudnia 2002 roku w sprawie warunków technicznych pojazdów oraz zakresu ich niezbędnego wyposażenia. </w:t>
            </w:r>
          </w:p>
        </w:tc>
        <w:tc>
          <w:tcPr>
            <w:tcW w:w="1447" w:type="pct"/>
            <w:vAlign w:val="center"/>
          </w:tcPr>
          <w:p w14:paraId="638967D3"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6A12AE6F" w14:textId="77777777" w:rsidTr="00A52A41">
        <w:trPr>
          <w:trHeight w:val="510"/>
        </w:trPr>
        <w:tc>
          <w:tcPr>
            <w:tcW w:w="5000" w:type="pct"/>
            <w:gridSpan w:val="3"/>
            <w:vAlign w:val="center"/>
          </w:tcPr>
          <w:p w14:paraId="06E714B9" w14:textId="77777777" w:rsidR="00272C1A" w:rsidRPr="005B7BFF" w:rsidRDefault="00272C1A" w:rsidP="005B7BFF">
            <w:pPr>
              <w:widowControl w:val="0"/>
              <w:spacing w:after="0" w:line="240" w:lineRule="auto"/>
              <w:ind w:left="0" w:right="0" w:firstLine="0"/>
              <w:jc w:val="center"/>
              <w:rPr>
                <w:b/>
                <w:bCs/>
                <w:kern w:val="2"/>
                <w:sz w:val="22"/>
                <w:lang w:eastAsia="lt-LT"/>
                <w14:ligatures w14:val="standard"/>
              </w:rPr>
            </w:pPr>
            <w:r w:rsidRPr="005B7BFF">
              <w:rPr>
                <w:rFonts w:eastAsia="Calibri"/>
                <w:b/>
                <w:bCs/>
                <w:kern w:val="2"/>
                <w:sz w:val="22"/>
                <w:lang w:eastAsia="lt-LT"/>
                <w14:ligatures w14:val="standard"/>
              </w:rPr>
              <w:t>Wymagania techniczne dla kolorystyki pojazdu</w:t>
            </w:r>
          </w:p>
        </w:tc>
      </w:tr>
      <w:tr w:rsidR="00272C1A" w:rsidRPr="00272C1A" w14:paraId="4D33B980" w14:textId="77777777" w:rsidTr="00A52A41">
        <w:trPr>
          <w:trHeight w:val="1013"/>
        </w:trPr>
        <w:tc>
          <w:tcPr>
            <w:tcW w:w="288" w:type="pct"/>
            <w:vAlign w:val="center"/>
          </w:tcPr>
          <w:p w14:paraId="69BABF20"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lastRenderedPageBreak/>
              <w:t>48.</w:t>
            </w:r>
          </w:p>
        </w:tc>
        <w:tc>
          <w:tcPr>
            <w:tcW w:w="3262" w:type="pct"/>
            <w:vAlign w:val="center"/>
          </w:tcPr>
          <w:p w14:paraId="3C43108F" w14:textId="77777777" w:rsidR="00272C1A" w:rsidRPr="005B7BFF" w:rsidRDefault="00272C1A" w:rsidP="005B7BFF">
            <w:pPr>
              <w:widowControl w:val="0"/>
              <w:tabs>
                <w:tab w:val="left" w:pos="993"/>
              </w:tabs>
              <w:suppressAutoHyphens/>
              <w:spacing w:after="0" w:line="240" w:lineRule="auto"/>
              <w:ind w:left="0" w:right="0" w:firstLine="0"/>
              <w:rPr>
                <w:b/>
                <w:color w:val="auto"/>
                <w:sz w:val="22"/>
                <w:lang w:eastAsia="ar-SA"/>
              </w:rPr>
            </w:pPr>
            <w:r w:rsidRPr="005B7BFF">
              <w:rPr>
                <w:color w:val="auto"/>
                <w:sz w:val="22"/>
                <w:lang w:eastAsia="ar-SA"/>
              </w:rPr>
              <w:t>Pojazd musi</w:t>
            </w:r>
            <w:r w:rsidRPr="005B7BFF">
              <w:rPr>
                <w:b/>
                <w:color w:val="auto"/>
                <w:sz w:val="22"/>
                <w:lang w:eastAsia="ar-SA"/>
              </w:rPr>
              <w:t xml:space="preserve"> </w:t>
            </w:r>
            <w:r w:rsidRPr="005B7BFF">
              <w:rPr>
                <w:rFonts w:eastAsia="Calibri"/>
                <w:color w:val="auto"/>
                <w:sz w:val="22"/>
                <w:lang w:eastAsia="ar-SA"/>
              </w:rPr>
              <w:t>posiadać barwę nadwozia „srebrny metalizowany lub perłowy”, o parametrach określonych w pkt 1.5.8.1</w:t>
            </w:r>
            <w:r w:rsidRPr="005B7BFF">
              <w:rPr>
                <w:color w:val="auto"/>
                <w:sz w:val="22"/>
                <w:lang w:eastAsia="ar-SA"/>
              </w:rPr>
              <w:t>. specyfikacji technicznej.</w:t>
            </w:r>
          </w:p>
        </w:tc>
        <w:tc>
          <w:tcPr>
            <w:tcW w:w="1447" w:type="pct"/>
            <w:vAlign w:val="center"/>
          </w:tcPr>
          <w:p w14:paraId="73DF00EF"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r w:rsidR="00272C1A" w:rsidRPr="00272C1A" w14:paraId="2F1FECC1" w14:textId="77777777" w:rsidTr="00A52A41">
        <w:trPr>
          <w:trHeight w:val="1268"/>
        </w:trPr>
        <w:tc>
          <w:tcPr>
            <w:tcW w:w="288" w:type="pct"/>
            <w:vAlign w:val="center"/>
          </w:tcPr>
          <w:p w14:paraId="546033E6" w14:textId="77777777" w:rsidR="00272C1A" w:rsidRPr="005B7BFF" w:rsidRDefault="00272C1A" w:rsidP="005B7BFF">
            <w:pPr>
              <w:widowControl w:val="0"/>
              <w:spacing w:after="0" w:line="240" w:lineRule="auto"/>
              <w:ind w:left="0" w:right="0" w:firstLine="0"/>
              <w:jc w:val="center"/>
              <w:rPr>
                <w:kern w:val="2"/>
                <w:sz w:val="22"/>
                <w:lang w:eastAsia="lt-LT"/>
                <w14:ligatures w14:val="standard"/>
              </w:rPr>
            </w:pPr>
            <w:r w:rsidRPr="005B7BFF">
              <w:rPr>
                <w:kern w:val="2"/>
                <w:sz w:val="22"/>
                <w:lang w:eastAsia="lt-LT"/>
                <w14:ligatures w14:val="standard"/>
              </w:rPr>
              <w:t>49.</w:t>
            </w:r>
          </w:p>
        </w:tc>
        <w:tc>
          <w:tcPr>
            <w:tcW w:w="3262" w:type="pct"/>
            <w:vAlign w:val="center"/>
          </w:tcPr>
          <w:p w14:paraId="09B3D493" w14:textId="77777777" w:rsidR="00272C1A" w:rsidRPr="005B7BFF" w:rsidRDefault="00272C1A" w:rsidP="005B7BFF">
            <w:pPr>
              <w:widowControl w:val="0"/>
              <w:tabs>
                <w:tab w:val="left" w:pos="993"/>
              </w:tabs>
              <w:suppressAutoHyphens/>
              <w:spacing w:after="0" w:line="240" w:lineRule="auto"/>
              <w:ind w:left="0" w:right="0" w:firstLine="0"/>
              <w:rPr>
                <w:sz w:val="22"/>
                <w:lang w:eastAsia="ar-SA"/>
              </w:rPr>
            </w:pPr>
            <w:r w:rsidRPr="005B7BFF">
              <w:rPr>
                <w:sz w:val="22"/>
                <w:lang w:eastAsia="ar-SA"/>
              </w:rPr>
              <w:t>Materiały obiciowe siedzeń I-go i II-go rzędu oraz wszystkich elementów wykończenia wnętrza kabiny pasażerskiej znajdujących się poniżej linii szyb muszą być w kolorze ciemnym, łatwe do utrzymania w czystości.</w:t>
            </w:r>
          </w:p>
        </w:tc>
        <w:tc>
          <w:tcPr>
            <w:tcW w:w="1447" w:type="pct"/>
            <w:vAlign w:val="center"/>
          </w:tcPr>
          <w:p w14:paraId="52EED2F5" w14:textId="77777777" w:rsidR="00272C1A" w:rsidRPr="005B7BFF" w:rsidRDefault="00272C1A" w:rsidP="005B7BFF">
            <w:pPr>
              <w:widowControl w:val="0"/>
              <w:spacing w:after="0" w:line="240" w:lineRule="auto"/>
              <w:ind w:left="0" w:right="0" w:firstLine="0"/>
              <w:jc w:val="left"/>
              <w:rPr>
                <w:kern w:val="2"/>
                <w:sz w:val="22"/>
                <w:lang w:eastAsia="lt-LT"/>
                <w14:ligatures w14:val="standard"/>
              </w:rPr>
            </w:pPr>
          </w:p>
        </w:tc>
      </w:tr>
    </w:tbl>
    <w:p w14:paraId="76CA633B" w14:textId="77777777" w:rsidR="00272C1A" w:rsidRPr="00272C1A" w:rsidRDefault="00272C1A" w:rsidP="00272C1A">
      <w:pPr>
        <w:widowControl w:val="0"/>
        <w:spacing w:after="0" w:line="276" w:lineRule="auto"/>
        <w:ind w:left="0" w:right="0" w:firstLine="0"/>
        <w:jc w:val="left"/>
        <w:rPr>
          <w:kern w:val="2"/>
          <w:szCs w:val="24"/>
          <w:lang w:eastAsia="lt-LT"/>
          <w14:ligatures w14:val="standard"/>
        </w:rPr>
      </w:pPr>
    </w:p>
    <w:p w14:paraId="4D4DB456" w14:textId="77777777" w:rsidR="00272C1A" w:rsidRPr="00272C1A" w:rsidRDefault="00272C1A" w:rsidP="00272C1A">
      <w:pPr>
        <w:widowControl w:val="0"/>
        <w:spacing w:after="0" w:line="276" w:lineRule="auto"/>
        <w:ind w:left="0" w:right="0" w:firstLine="0"/>
        <w:jc w:val="left"/>
        <w:rPr>
          <w:kern w:val="2"/>
          <w:szCs w:val="24"/>
          <w:lang w:eastAsia="lt-LT"/>
          <w14:ligatures w14:val="standard"/>
        </w:rPr>
      </w:pPr>
    </w:p>
    <w:p w14:paraId="7A8987B5" w14:textId="0896587E" w:rsidR="00BC0A00" w:rsidRPr="00BC0A00" w:rsidRDefault="00BC0A00" w:rsidP="00BC0A00">
      <w:pPr>
        <w:widowControl w:val="0"/>
        <w:spacing w:after="0" w:line="276" w:lineRule="auto"/>
        <w:ind w:left="0" w:right="0" w:firstLine="0"/>
        <w:jc w:val="right"/>
        <w:rPr>
          <w:b/>
          <w:bCs/>
          <w:kern w:val="2"/>
          <w:szCs w:val="24"/>
          <w:lang w:val="en-GB" w:eastAsia="lt-LT"/>
          <w14:ligatures w14:val="standard"/>
        </w:rPr>
      </w:pPr>
      <w:r w:rsidRPr="00BC0A00">
        <w:rPr>
          <w:kern w:val="2"/>
          <w:szCs w:val="24"/>
          <w:lang w:val="en-GB" w:eastAsia="lt-LT"/>
          <w14:ligatures w14:val="standard"/>
        </w:rPr>
        <w:t>......................................................... *</w:t>
      </w:r>
      <w:r>
        <w:rPr>
          <w:kern w:val="2"/>
          <w:szCs w:val="24"/>
          <w:lang w:val="en-GB" w:eastAsia="lt-LT"/>
          <w14:ligatures w14:val="standard"/>
        </w:rPr>
        <w:t xml:space="preserve">          </w:t>
      </w:r>
      <w:r w:rsidRPr="00BC0A00">
        <w:rPr>
          <w:kern w:val="2"/>
          <w:szCs w:val="24"/>
          <w:lang w:val="en-GB" w:eastAsia="lt-LT"/>
          <w14:ligatures w14:val="standard"/>
        </w:rPr>
        <w:tab/>
      </w:r>
    </w:p>
    <w:p w14:paraId="09282A6F" w14:textId="77777777" w:rsidR="00BC0A00" w:rsidRPr="00BC0A00" w:rsidRDefault="00BC0A00" w:rsidP="00BC0A00">
      <w:pPr>
        <w:widowControl w:val="0"/>
        <w:spacing w:after="0" w:line="276" w:lineRule="auto"/>
        <w:ind w:left="0" w:right="0" w:firstLine="0"/>
        <w:jc w:val="left"/>
        <w:rPr>
          <w:kern w:val="2"/>
          <w:szCs w:val="24"/>
          <w:lang w:eastAsia="lt-LT"/>
          <w14:ligatures w14:val="standard"/>
        </w:rPr>
      </w:pPr>
    </w:p>
    <w:p w14:paraId="56189E99" w14:textId="77777777" w:rsidR="00BC0A00" w:rsidRDefault="00BC0A00" w:rsidP="00BC0A00">
      <w:pPr>
        <w:widowControl w:val="0"/>
        <w:spacing w:after="0" w:line="276" w:lineRule="auto"/>
        <w:ind w:left="0" w:right="0" w:firstLine="0"/>
        <w:jc w:val="left"/>
        <w:rPr>
          <w:kern w:val="2"/>
          <w:szCs w:val="24"/>
          <w:lang w:eastAsia="lt-LT"/>
          <w14:ligatures w14:val="standard"/>
        </w:rPr>
      </w:pPr>
    </w:p>
    <w:p w14:paraId="64F0AB94" w14:textId="306CFD99" w:rsidR="00BC0A00" w:rsidRPr="00BC0A00" w:rsidRDefault="00BC0A00" w:rsidP="00BC0A00">
      <w:pPr>
        <w:widowControl w:val="0"/>
        <w:spacing w:after="0" w:line="276" w:lineRule="auto"/>
        <w:ind w:left="0" w:right="0" w:firstLine="0"/>
        <w:jc w:val="left"/>
        <w:rPr>
          <w:kern w:val="2"/>
          <w:sz w:val="20"/>
          <w:szCs w:val="20"/>
          <w:lang w:eastAsia="lt-LT"/>
          <w14:ligatures w14:val="standard"/>
        </w:rPr>
      </w:pPr>
      <w:r w:rsidRPr="00BC0A00">
        <w:rPr>
          <w:kern w:val="2"/>
          <w:szCs w:val="24"/>
          <w:lang w:eastAsia="lt-LT"/>
          <w14:ligatures w14:val="standard"/>
        </w:rPr>
        <w:t>*</w:t>
      </w:r>
      <w:r w:rsidRPr="00BC0A00">
        <w:rPr>
          <w:kern w:val="2"/>
          <w:sz w:val="20"/>
          <w:szCs w:val="20"/>
          <w:lang w:eastAsia="lt-LT"/>
          <w14:ligatures w14:val="standard"/>
        </w:rPr>
        <w:t xml:space="preserve">Dokument musi być podpisany </w:t>
      </w:r>
      <w:r w:rsidRPr="004E16AB">
        <w:rPr>
          <w:b/>
          <w:kern w:val="2"/>
          <w:sz w:val="20"/>
          <w:szCs w:val="20"/>
          <w:lang w:eastAsia="lt-LT"/>
          <w14:ligatures w14:val="standard"/>
        </w:rPr>
        <w:t>kwalifik</w:t>
      </w:r>
      <w:r w:rsidR="004E16AB" w:rsidRPr="004E16AB">
        <w:rPr>
          <w:b/>
          <w:kern w:val="2"/>
          <w:sz w:val="20"/>
          <w:szCs w:val="20"/>
          <w:lang w:eastAsia="lt-LT"/>
          <w14:ligatures w14:val="standard"/>
        </w:rPr>
        <w:t>owanym podpisem elektronicznym</w:t>
      </w:r>
      <w:r w:rsidR="004E16AB">
        <w:rPr>
          <w:kern w:val="2"/>
          <w:sz w:val="20"/>
          <w:szCs w:val="20"/>
          <w:lang w:eastAsia="lt-LT"/>
          <w14:ligatures w14:val="standard"/>
        </w:rPr>
        <w:t xml:space="preserve"> </w:t>
      </w:r>
      <w:r w:rsidRPr="00BC0A00">
        <w:rPr>
          <w:kern w:val="2"/>
          <w:sz w:val="20"/>
          <w:szCs w:val="20"/>
          <w:lang w:eastAsia="lt-LT"/>
          <w14:ligatures w14:val="standard"/>
        </w:rPr>
        <w:t xml:space="preserve">przez osobę/y uprawnioną/e do reprezentowania Wykonawcy – zgodnie z formą reprezentacji określoną we właściwym rejestrze lub ewidencji.  </w:t>
      </w:r>
    </w:p>
    <w:p w14:paraId="7FF34300" w14:textId="77777777" w:rsidR="00BC0A00" w:rsidRPr="00BC0A00" w:rsidRDefault="00BC0A00" w:rsidP="00BC0A00">
      <w:pPr>
        <w:widowControl w:val="0"/>
        <w:spacing w:after="0" w:line="276" w:lineRule="auto"/>
        <w:ind w:left="0" w:right="0" w:firstLine="0"/>
        <w:jc w:val="left"/>
        <w:rPr>
          <w:kern w:val="2"/>
          <w:sz w:val="20"/>
          <w:szCs w:val="20"/>
          <w:lang w:eastAsia="lt-LT"/>
          <w14:ligatures w14:val="standard"/>
        </w:rPr>
      </w:pPr>
      <w:r w:rsidRPr="00BC0A00">
        <w:rPr>
          <w:kern w:val="2"/>
          <w:sz w:val="20"/>
          <w:szCs w:val="20"/>
          <w:lang w:eastAsia="lt-LT"/>
          <w14:ligatures w14:val="standard"/>
        </w:rPr>
        <w:t xml:space="preserve">W przypadku podpisania oferty przez osoby upełnomocnione – musi zostać załączone pisemne pełnomocnictwo w oryginale lub kopii potwierdzonej za zgodność przez notariusza. </w:t>
      </w:r>
    </w:p>
    <w:p w14:paraId="390C2248" w14:textId="77777777" w:rsidR="00272C1A" w:rsidRPr="00272C1A" w:rsidRDefault="00272C1A" w:rsidP="00272C1A">
      <w:pPr>
        <w:widowControl w:val="0"/>
        <w:spacing w:after="0" w:line="276" w:lineRule="auto"/>
        <w:ind w:left="0" w:right="0" w:firstLine="0"/>
        <w:jc w:val="left"/>
        <w:rPr>
          <w:kern w:val="2"/>
          <w:szCs w:val="24"/>
          <w:lang w:eastAsia="lt-LT"/>
          <w14:ligatures w14:val="standard"/>
        </w:rPr>
      </w:pPr>
    </w:p>
    <w:p w14:paraId="218BF23C" w14:textId="77777777" w:rsidR="00272C1A" w:rsidRPr="00272C1A" w:rsidRDefault="00272C1A" w:rsidP="00272C1A">
      <w:pPr>
        <w:widowControl w:val="0"/>
        <w:spacing w:after="0" w:line="276" w:lineRule="auto"/>
        <w:ind w:left="0" w:right="0" w:firstLine="0"/>
        <w:jc w:val="left"/>
        <w:rPr>
          <w:kern w:val="2"/>
          <w:szCs w:val="24"/>
          <w:lang w:eastAsia="lt-LT"/>
          <w14:ligatures w14:val="standard"/>
        </w:rPr>
      </w:pPr>
    </w:p>
    <w:p w14:paraId="6BEB803D" w14:textId="77777777" w:rsidR="00272C1A" w:rsidRDefault="00272C1A" w:rsidP="001530FD">
      <w:pPr>
        <w:spacing w:after="0" w:line="240" w:lineRule="auto"/>
        <w:ind w:left="426" w:right="0" w:firstLine="0"/>
        <w:jc w:val="right"/>
        <w:textAlignment w:val="baseline"/>
        <w:rPr>
          <w:b/>
          <w:bCs/>
          <w:kern w:val="2"/>
          <w:sz w:val="22"/>
          <w:lang w:eastAsia="lt-LT"/>
          <w14:ligatures w14:val="standard"/>
        </w:rPr>
      </w:pPr>
    </w:p>
    <w:p w14:paraId="06F0B186" w14:textId="77777777" w:rsidR="00272C1A" w:rsidRDefault="00272C1A" w:rsidP="001530FD">
      <w:pPr>
        <w:spacing w:after="0" w:line="240" w:lineRule="auto"/>
        <w:ind w:left="426" w:right="0" w:firstLine="0"/>
        <w:jc w:val="right"/>
        <w:textAlignment w:val="baseline"/>
        <w:rPr>
          <w:b/>
          <w:bCs/>
          <w:kern w:val="2"/>
          <w:sz w:val="22"/>
          <w:lang w:eastAsia="lt-LT"/>
          <w14:ligatures w14:val="standard"/>
        </w:rPr>
      </w:pPr>
    </w:p>
    <w:p w14:paraId="19297710"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05A20FAA"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6A85C902"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2A7BC111"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6147E8C5"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4772BE9C"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60EB8BC2"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2A51AB70"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490B9F7B"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080CB5EA"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7E09F7DB"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19E3AB3D"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484179E8"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5E3DF7DD"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7907A0F0" w14:textId="375317F8"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09CB4E01" w14:textId="34955941"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608DE40F" w14:textId="76F72192"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01CFDFF8" w14:textId="0DECDA1F"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52789E98" w14:textId="37EBE179"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6F35BAE4" w14:textId="3D19D25E"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22A82D40" w14:textId="46B92D3B"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49091AE8" w14:textId="759F3F39"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794974E0" w14:textId="48792D46"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6BCAB74F" w14:textId="4FF77918"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63ED5EF0" w14:textId="45D41EFB"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75B5529B" w14:textId="5CC03378"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548358D6" w14:textId="5AE48C6A"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0CEBA9BC" w14:textId="23C400D1"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31601763" w14:textId="1F5BC745" w:rsidR="00C70817" w:rsidRDefault="00C70817" w:rsidP="001530FD">
      <w:pPr>
        <w:spacing w:after="0" w:line="240" w:lineRule="auto"/>
        <w:ind w:left="426" w:right="0" w:firstLine="0"/>
        <w:jc w:val="right"/>
        <w:textAlignment w:val="baseline"/>
        <w:rPr>
          <w:b/>
          <w:bCs/>
          <w:kern w:val="2"/>
          <w:sz w:val="22"/>
          <w:lang w:eastAsia="lt-LT"/>
          <w14:ligatures w14:val="standard"/>
        </w:rPr>
      </w:pPr>
    </w:p>
    <w:p w14:paraId="26149D3A" w14:textId="114E2E06" w:rsidR="00C70817" w:rsidRDefault="00C70817" w:rsidP="005F6B90">
      <w:pPr>
        <w:spacing w:after="0" w:line="240" w:lineRule="auto"/>
        <w:ind w:left="0" w:right="0" w:firstLine="0"/>
        <w:textAlignment w:val="baseline"/>
        <w:rPr>
          <w:b/>
          <w:bCs/>
          <w:kern w:val="2"/>
          <w:sz w:val="22"/>
          <w:lang w:eastAsia="lt-LT"/>
          <w14:ligatures w14:val="standard"/>
        </w:rPr>
      </w:pPr>
    </w:p>
    <w:p w14:paraId="7F484696" w14:textId="77777777" w:rsidR="005F6B90" w:rsidRDefault="005F6B90" w:rsidP="005F6B90">
      <w:pPr>
        <w:spacing w:after="0" w:line="240" w:lineRule="auto"/>
        <w:ind w:left="0" w:right="0" w:firstLine="0"/>
        <w:textAlignment w:val="baseline"/>
        <w:rPr>
          <w:b/>
          <w:bCs/>
          <w:kern w:val="2"/>
          <w:sz w:val="22"/>
          <w:lang w:eastAsia="lt-LT"/>
          <w14:ligatures w14:val="standard"/>
        </w:rPr>
      </w:pPr>
    </w:p>
    <w:p w14:paraId="4D72FBE7" w14:textId="603914E3"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08E32B26" w14:textId="77777777" w:rsidR="001E4328" w:rsidRDefault="001E4328" w:rsidP="001530FD">
      <w:pPr>
        <w:spacing w:after="0" w:line="240" w:lineRule="auto"/>
        <w:ind w:left="426" w:right="0" w:firstLine="0"/>
        <w:jc w:val="right"/>
        <w:textAlignment w:val="baseline"/>
        <w:rPr>
          <w:b/>
          <w:bCs/>
          <w:kern w:val="2"/>
          <w:sz w:val="22"/>
          <w:lang w:eastAsia="lt-LT"/>
          <w14:ligatures w14:val="standard"/>
        </w:rPr>
      </w:pPr>
    </w:p>
    <w:p w14:paraId="7C7F237D" w14:textId="3CE5311C" w:rsidR="00BC0A00" w:rsidRPr="00280FD2" w:rsidRDefault="00BC0A00" w:rsidP="00BC0A00">
      <w:pPr>
        <w:spacing w:after="0" w:line="240" w:lineRule="auto"/>
        <w:ind w:left="426" w:right="0" w:firstLine="0"/>
        <w:jc w:val="right"/>
        <w:textAlignment w:val="baseline"/>
        <w:rPr>
          <w:b/>
          <w:bCs/>
          <w:kern w:val="2"/>
          <w:szCs w:val="24"/>
          <w:u w:val="single"/>
          <w:lang w:eastAsia="lt-LT"/>
          <w14:ligatures w14:val="standard"/>
        </w:rPr>
      </w:pPr>
      <w:r w:rsidRPr="00280FD2">
        <w:rPr>
          <w:b/>
          <w:bCs/>
          <w:kern w:val="2"/>
          <w:szCs w:val="24"/>
          <w:u w:val="single"/>
          <w:lang w:eastAsia="lt-LT"/>
          <w14:ligatures w14:val="standard"/>
        </w:rPr>
        <w:lastRenderedPageBreak/>
        <w:t>Załącznik nr 3c</w:t>
      </w:r>
    </w:p>
    <w:p w14:paraId="34816820" w14:textId="17A048A9" w:rsidR="00BC0A00" w:rsidRPr="00280FD2" w:rsidRDefault="00BC0A00" w:rsidP="00BC0A00">
      <w:pPr>
        <w:spacing w:after="0" w:line="240" w:lineRule="auto"/>
        <w:ind w:left="426" w:right="0" w:firstLine="0"/>
        <w:jc w:val="right"/>
        <w:textAlignment w:val="baseline"/>
        <w:rPr>
          <w:b/>
          <w:bCs/>
          <w:i/>
          <w:kern w:val="2"/>
          <w:szCs w:val="24"/>
          <w:lang w:eastAsia="lt-LT"/>
          <w14:ligatures w14:val="standard"/>
        </w:rPr>
      </w:pPr>
      <w:r w:rsidRPr="00280FD2">
        <w:rPr>
          <w:b/>
          <w:bCs/>
          <w:i/>
          <w:kern w:val="2"/>
          <w:szCs w:val="24"/>
          <w:lang w:eastAsia="lt-LT"/>
          <w14:ligatures w14:val="standard"/>
        </w:rPr>
        <w:t>Zadanie nr 3</w:t>
      </w:r>
    </w:p>
    <w:p w14:paraId="7B102FEA" w14:textId="38548A18" w:rsidR="00BC0A00" w:rsidRDefault="00BC0A00" w:rsidP="00BC0A00">
      <w:pPr>
        <w:spacing w:after="0" w:line="240" w:lineRule="auto"/>
        <w:ind w:left="426" w:right="0" w:firstLine="0"/>
        <w:jc w:val="right"/>
        <w:textAlignment w:val="baseline"/>
        <w:rPr>
          <w:b/>
          <w:bCs/>
          <w:i/>
          <w:kern w:val="2"/>
          <w:sz w:val="22"/>
          <w:lang w:eastAsia="lt-LT"/>
          <w14:ligatures w14:val="standard"/>
        </w:rPr>
      </w:pPr>
    </w:p>
    <w:p w14:paraId="0F4916BC" w14:textId="77777777" w:rsidR="00BC0A00" w:rsidRPr="00BC0A00" w:rsidRDefault="00BC0A00" w:rsidP="00BC0A00">
      <w:pPr>
        <w:widowControl w:val="0"/>
        <w:spacing w:after="0" w:line="276" w:lineRule="auto"/>
        <w:ind w:left="0" w:right="0" w:firstLine="0"/>
        <w:jc w:val="center"/>
        <w:rPr>
          <w:b/>
          <w:kern w:val="2"/>
          <w:szCs w:val="24"/>
          <w:lang w:eastAsia="lt-LT"/>
          <w14:ligatures w14:val="standard"/>
        </w:rPr>
      </w:pPr>
      <w:r w:rsidRPr="00BC0A00">
        <w:rPr>
          <w:b/>
          <w:kern w:val="2"/>
          <w:szCs w:val="24"/>
          <w:lang w:val="en-GB" w:eastAsia="lt-LT"/>
          <w14:ligatures w14:val="standard"/>
        </w:rPr>
        <w:t xml:space="preserve">WYKAZ </w:t>
      </w:r>
      <w:r w:rsidRPr="00BC0A00">
        <w:rPr>
          <w:b/>
          <w:kern w:val="2"/>
          <w:szCs w:val="24"/>
          <w:lang w:eastAsia="lt-LT"/>
          <w14:ligatures w14:val="standard"/>
        </w:rPr>
        <w:t>PARAMETRÓW TECHNICZNYCH POJAZDU</w:t>
      </w:r>
    </w:p>
    <w:p w14:paraId="01F9F275" w14:textId="77777777" w:rsidR="00BC0A00" w:rsidRPr="00BC0A00" w:rsidRDefault="00BC0A00" w:rsidP="00BC0A00">
      <w:pPr>
        <w:widowControl w:val="0"/>
        <w:spacing w:after="0" w:line="276" w:lineRule="auto"/>
        <w:ind w:left="0" w:right="0" w:firstLine="0"/>
        <w:jc w:val="center"/>
        <w:rPr>
          <w:i/>
          <w:kern w:val="2"/>
          <w:szCs w:val="24"/>
          <w:lang w:eastAsia="lt-LT"/>
          <w14:ligatures w14:val="standard"/>
        </w:rPr>
      </w:pPr>
      <w:r w:rsidRPr="00BC0A00">
        <w:rPr>
          <w:i/>
          <w:kern w:val="2"/>
          <w:szCs w:val="24"/>
          <w:lang w:eastAsia="lt-LT"/>
          <w14:ligatures w14:val="standard"/>
        </w:rPr>
        <w:t>osobowego w policyjnej wersji nieoznakowanej (RD video)</w:t>
      </w:r>
    </w:p>
    <w:p w14:paraId="6CD722E8" w14:textId="77777777" w:rsidR="00BC0A00" w:rsidRPr="00BC0A00" w:rsidRDefault="00BC0A00" w:rsidP="00BC0A00">
      <w:pPr>
        <w:widowControl w:val="0"/>
        <w:spacing w:after="0" w:line="276" w:lineRule="auto"/>
        <w:ind w:left="0" w:right="0" w:firstLine="0"/>
        <w:jc w:val="center"/>
        <w:rPr>
          <w:i/>
          <w:kern w:val="2"/>
          <w:szCs w:val="24"/>
          <w:lang w:eastAsia="lt-LT"/>
          <w14:ligatures w14:val="standard"/>
        </w:rPr>
      </w:pPr>
    </w:p>
    <w:p w14:paraId="1463052A" w14:textId="77777777" w:rsidR="00BC0A00" w:rsidRPr="00BC0A00" w:rsidRDefault="00BC0A00" w:rsidP="00BC0A00">
      <w:pPr>
        <w:widowControl w:val="0"/>
        <w:spacing w:after="0" w:line="276" w:lineRule="auto"/>
        <w:ind w:left="0" w:right="0" w:firstLine="0"/>
        <w:jc w:val="left"/>
        <w:rPr>
          <w:kern w:val="2"/>
          <w:sz w:val="14"/>
          <w:szCs w:val="24"/>
          <w:lang w:eastAsia="lt-LT"/>
          <w14:ligatures w14:val="standard"/>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6234"/>
        <w:gridCol w:w="2552"/>
      </w:tblGrid>
      <w:tr w:rsidR="00BC0A00" w:rsidRPr="00BC0A00" w14:paraId="082BE977" w14:textId="77777777" w:rsidTr="00A52A41">
        <w:trPr>
          <w:trHeight w:val="837"/>
        </w:trPr>
        <w:tc>
          <w:tcPr>
            <w:tcW w:w="565" w:type="dxa"/>
            <w:shd w:val="clear" w:color="auto" w:fill="D0CECE"/>
            <w:vAlign w:val="center"/>
          </w:tcPr>
          <w:p w14:paraId="35C9CF6F" w14:textId="77777777" w:rsidR="00BC0A00" w:rsidRPr="00CA3BA1" w:rsidRDefault="00BC0A00" w:rsidP="00BC0A00">
            <w:pPr>
              <w:widowControl w:val="0"/>
              <w:spacing w:after="0" w:line="276" w:lineRule="auto"/>
              <w:ind w:left="0" w:right="0" w:firstLine="0"/>
              <w:jc w:val="center"/>
              <w:rPr>
                <w:b/>
                <w:bCs/>
                <w:kern w:val="2"/>
                <w:sz w:val="22"/>
                <w:lang w:eastAsia="lt-LT"/>
                <w14:ligatures w14:val="standard"/>
              </w:rPr>
            </w:pPr>
            <w:r w:rsidRPr="00CA3BA1">
              <w:rPr>
                <w:b/>
                <w:bCs/>
                <w:kern w:val="2"/>
                <w:sz w:val="22"/>
                <w:lang w:eastAsia="lt-LT"/>
                <w14:ligatures w14:val="standard"/>
              </w:rPr>
              <w:t>Lp.</w:t>
            </w:r>
          </w:p>
        </w:tc>
        <w:tc>
          <w:tcPr>
            <w:tcW w:w="6234" w:type="dxa"/>
            <w:shd w:val="clear" w:color="auto" w:fill="D0CECE"/>
            <w:vAlign w:val="center"/>
          </w:tcPr>
          <w:p w14:paraId="1A27B17D" w14:textId="77777777" w:rsidR="00BC0A00" w:rsidRPr="00CA3BA1" w:rsidRDefault="00BC0A00" w:rsidP="00BC0A00">
            <w:pPr>
              <w:widowControl w:val="0"/>
              <w:spacing w:after="0" w:line="276" w:lineRule="auto"/>
              <w:ind w:left="0" w:right="0" w:firstLine="0"/>
              <w:jc w:val="center"/>
              <w:rPr>
                <w:b/>
                <w:bCs/>
                <w:kern w:val="2"/>
                <w:sz w:val="22"/>
                <w:lang w:eastAsia="lt-LT"/>
                <w14:ligatures w14:val="standard"/>
              </w:rPr>
            </w:pPr>
            <w:r w:rsidRPr="00CA3BA1">
              <w:rPr>
                <w:b/>
                <w:bCs/>
                <w:kern w:val="2"/>
                <w:sz w:val="22"/>
                <w:lang w:eastAsia="lt-LT"/>
                <w14:ligatures w14:val="standard"/>
              </w:rPr>
              <w:t>Wymagania techniczne</w:t>
            </w:r>
          </w:p>
        </w:tc>
        <w:tc>
          <w:tcPr>
            <w:tcW w:w="2552" w:type="dxa"/>
            <w:shd w:val="clear" w:color="auto" w:fill="D0CECE"/>
            <w:vAlign w:val="center"/>
          </w:tcPr>
          <w:p w14:paraId="7FD0CBEB" w14:textId="77777777" w:rsidR="00BC0A00" w:rsidRPr="00CA3BA1" w:rsidRDefault="00BC0A00" w:rsidP="00BC0A00">
            <w:pPr>
              <w:widowControl w:val="0"/>
              <w:spacing w:after="0" w:line="276" w:lineRule="auto"/>
              <w:ind w:left="0" w:right="0" w:firstLine="0"/>
              <w:jc w:val="center"/>
              <w:rPr>
                <w:b/>
                <w:bCs/>
                <w:kern w:val="2"/>
                <w:sz w:val="22"/>
                <w:lang w:eastAsia="lt-LT"/>
                <w14:ligatures w14:val="standard"/>
              </w:rPr>
            </w:pPr>
            <w:r w:rsidRPr="00CA3BA1">
              <w:rPr>
                <w:b/>
                <w:bCs/>
                <w:kern w:val="2"/>
                <w:sz w:val="22"/>
                <w:lang w:eastAsia="lt-LT"/>
                <w14:ligatures w14:val="standard"/>
              </w:rPr>
              <w:t xml:space="preserve">Spełnia/nie spełnia </w:t>
            </w:r>
            <w:r w:rsidRPr="00CA3BA1">
              <w:rPr>
                <w:b/>
                <w:bCs/>
                <w:kern w:val="2"/>
                <w:sz w:val="22"/>
                <w:lang w:eastAsia="lt-LT"/>
                <w14:ligatures w14:val="standard"/>
              </w:rPr>
              <w:br/>
            </w:r>
            <w:r w:rsidRPr="00CA3BA1">
              <w:rPr>
                <w:b/>
                <w:bCs/>
                <w:i/>
                <w:iCs/>
                <w:kern w:val="2"/>
                <w:sz w:val="22"/>
                <w:lang w:eastAsia="lt-LT"/>
                <w14:ligatures w14:val="standard"/>
              </w:rPr>
              <w:t>(należy wypełnić kolumnę)</w:t>
            </w:r>
          </w:p>
        </w:tc>
      </w:tr>
      <w:tr w:rsidR="00BC0A00" w:rsidRPr="00BC0A00" w14:paraId="29EE4A6D" w14:textId="77777777" w:rsidTr="00A52A41">
        <w:trPr>
          <w:trHeight w:val="510"/>
        </w:trPr>
        <w:tc>
          <w:tcPr>
            <w:tcW w:w="9351" w:type="dxa"/>
            <w:gridSpan w:val="3"/>
            <w:vAlign w:val="center"/>
          </w:tcPr>
          <w:p w14:paraId="17A82DB6" w14:textId="77777777" w:rsidR="00BC0A00" w:rsidRPr="00CA3BA1" w:rsidRDefault="00BC0A00" w:rsidP="00BC0A00">
            <w:pPr>
              <w:widowControl w:val="0"/>
              <w:spacing w:after="0" w:line="276" w:lineRule="auto"/>
              <w:ind w:left="0" w:right="0" w:firstLine="0"/>
              <w:jc w:val="center"/>
              <w:rPr>
                <w:b/>
                <w:kern w:val="2"/>
                <w:sz w:val="22"/>
                <w:lang w:eastAsia="lt-LT"/>
                <w14:ligatures w14:val="standard"/>
              </w:rPr>
            </w:pPr>
            <w:r w:rsidRPr="00CA3BA1">
              <w:rPr>
                <w:b/>
                <w:bCs/>
                <w:kern w:val="2"/>
                <w:sz w:val="22"/>
                <w:lang w:eastAsia="lt-LT"/>
                <w14:ligatures w14:val="standard"/>
              </w:rPr>
              <w:t>Wymagania techniczne dla nadwozia</w:t>
            </w:r>
          </w:p>
        </w:tc>
      </w:tr>
      <w:tr w:rsidR="00BC0A00" w:rsidRPr="00BC0A00" w14:paraId="4BA53192" w14:textId="77777777" w:rsidTr="00A52A41">
        <w:trPr>
          <w:trHeight w:val="397"/>
        </w:trPr>
        <w:tc>
          <w:tcPr>
            <w:tcW w:w="565" w:type="dxa"/>
            <w:vAlign w:val="center"/>
          </w:tcPr>
          <w:p w14:paraId="35AA10FD" w14:textId="77777777" w:rsidR="00BC0A00" w:rsidRPr="00CA3BA1" w:rsidRDefault="00BC0A00" w:rsidP="00BC0A00">
            <w:pPr>
              <w:widowControl w:val="0"/>
              <w:spacing w:after="0" w:line="276" w:lineRule="auto"/>
              <w:ind w:left="0" w:right="0" w:firstLine="0"/>
              <w:jc w:val="center"/>
              <w:rPr>
                <w:kern w:val="2"/>
                <w:sz w:val="22"/>
                <w:lang w:eastAsia="lt-LT"/>
                <w14:ligatures w14:val="standard"/>
              </w:rPr>
            </w:pPr>
            <w:r w:rsidRPr="00CA3BA1">
              <w:rPr>
                <w:kern w:val="2"/>
                <w:sz w:val="22"/>
                <w:lang w:eastAsia="lt-LT"/>
                <w14:ligatures w14:val="standard"/>
              </w:rPr>
              <w:t>1.</w:t>
            </w:r>
          </w:p>
        </w:tc>
        <w:tc>
          <w:tcPr>
            <w:tcW w:w="6234" w:type="dxa"/>
            <w:vAlign w:val="center"/>
          </w:tcPr>
          <w:p w14:paraId="585A8822" w14:textId="77777777" w:rsidR="00BC0A00" w:rsidRPr="00CA3BA1" w:rsidRDefault="00BC0A00" w:rsidP="00BC0A00">
            <w:pPr>
              <w:widowControl w:val="0"/>
              <w:suppressAutoHyphens/>
              <w:spacing w:after="0" w:line="240" w:lineRule="auto"/>
              <w:ind w:left="0" w:right="-15" w:firstLine="0"/>
              <w:rPr>
                <w:kern w:val="2"/>
                <w:sz w:val="22"/>
                <w:lang w:eastAsia="lt-LT"/>
                <w14:ligatures w14:val="standard"/>
              </w:rPr>
            </w:pPr>
            <w:r w:rsidRPr="00CA3BA1">
              <w:rPr>
                <w:kern w:val="2"/>
                <w:sz w:val="22"/>
                <w:lang w:eastAsia="lt-LT"/>
                <w14:ligatures w14:val="standard"/>
              </w:rPr>
              <w:t xml:space="preserve">Pojazd o nadwoziu typu sedan, kombi, </w:t>
            </w:r>
            <w:proofErr w:type="spellStart"/>
            <w:r w:rsidRPr="00CA3BA1">
              <w:rPr>
                <w:kern w:val="2"/>
                <w:sz w:val="22"/>
                <w:lang w:eastAsia="lt-LT"/>
                <w14:ligatures w14:val="standard"/>
              </w:rPr>
              <w:t>hatchback</w:t>
            </w:r>
            <w:proofErr w:type="spellEnd"/>
            <w:r w:rsidRPr="00CA3BA1">
              <w:rPr>
                <w:kern w:val="2"/>
                <w:sz w:val="22"/>
                <w:lang w:eastAsia="lt-LT"/>
                <w14:ligatures w14:val="standard"/>
              </w:rPr>
              <w:t xml:space="preserve"> lub </w:t>
            </w:r>
            <w:proofErr w:type="spellStart"/>
            <w:r w:rsidRPr="00CA3BA1">
              <w:rPr>
                <w:kern w:val="2"/>
                <w:sz w:val="22"/>
                <w:lang w:eastAsia="lt-LT"/>
                <w14:ligatures w14:val="standard"/>
              </w:rPr>
              <w:t>liftback</w:t>
            </w:r>
            <w:proofErr w:type="spellEnd"/>
            <w:r w:rsidRPr="00CA3BA1">
              <w:rPr>
                <w:kern w:val="2"/>
                <w:sz w:val="22"/>
                <w:lang w:eastAsia="lt-LT"/>
                <w14:ligatures w14:val="standard"/>
              </w:rPr>
              <w:t xml:space="preserve">  homologowanym wg. kategorii M</w:t>
            </w:r>
            <w:r w:rsidRPr="00CA3BA1">
              <w:rPr>
                <w:kern w:val="2"/>
                <w:sz w:val="22"/>
                <w:vertAlign w:val="subscript"/>
                <w:lang w:eastAsia="lt-LT"/>
                <w14:ligatures w14:val="standard"/>
              </w:rPr>
              <w:t>1.</w:t>
            </w:r>
            <w:r w:rsidRPr="00CA3BA1">
              <w:rPr>
                <w:kern w:val="2"/>
                <w:sz w:val="22"/>
                <w:lang w:eastAsia="lt-LT"/>
                <w14:ligatures w14:val="standard"/>
              </w:rPr>
              <w:t xml:space="preserve"> i kodzie nadwozia AA, AB, AC lub AF o nadwoziu zamkniętym z dachem o konstrukcji oraz poszyciu wykonanym z metalu (dach pojazdu zabezpieczony folią bezbarwną). </w:t>
            </w:r>
          </w:p>
        </w:tc>
        <w:tc>
          <w:tcPr>
            <w:tcW w:w="2552" w:type="dxa"/>
            <w:vAlign w:val="center"/>
          </w:tcPr>
          <w:p w14:paraId="24257278" w14:textId="77777777" w:rsidR="00BC0A00" w:rsidRPr="00CA3BA1" w:rsidRDefault="00BC0A00" w:rsidP="00BC0A00">
            <w:pPr>
              <w:widowControl w:val="0"/>
              <w:spacing w:after="0" w:line="276" w:lineRule="auto"/>
              <w:ind w:left="0" w:right="0" w:firstLine="0"/>
              <w:jc w:val="left"/>
              <w:rPr>
                <w:kern w:val="2"/>
                <w:sz w:val="22"/>
                <w:lang w:eastAsia="lt-LT"/>
                <w14:ligatures w14:val="standard"/>
              </w:rPr>
            </w:pPr>
          </w:p>
        </w:tc>
      </w:tr>
      <w:tr w:rsidR="00BC0A00" w:rsidRPr="00BC0A00" w14:paraId="21E71E0F" w14:textId="77777777" w:rsidTr="00A52A41">
        <w:trPr>
          <w:trHeight w:val="397"/>
        </w:trPr>
        <w:tc>
          <w:tcPr>
            <w:tcW w:w="565" w:type="dxa"/>
            <w:vAlign w:val="center"/>
          </w:tcPr>
          <w:p w14:paraId="1B6B8EED" w14:textId="77777777" w:rsidR="00BC0A00" w:rsidRPr="00CA3BA1" w:rsidRDefault="00BC0A00" w:rsidP="00BC0A00">
            <w:pPr>
              <w:widowControl w:val="0"/>
              <w:spacing w:after="0" w:line="276" w:lineRule="auto"/>
              <w:ind w:left="0" w:right="0" w:firstLine="0"/>
              <w:jc w:val="center"/>
              <w:rPr>
                <w:color w:val="auto"/>
                <w:kern w:val="2"/>
                <w:sz w:val="22"/>
                <w:lang w:val="en-GB" w:eastAsia="lt-LT"/>
                <w14:ligatures w14:val="standard"/>
              </w:rPr>
            </w:pPr>
            <w:r w:rsidRPr="00CA3BA1">
              <w:rPr>
                <w:color w:val="auto"/>
                <w:kern w:val="2"/>
                <w:sz w:val="22"/>
                <w:lang w:val="en-GB" w:eastAsia="lt-LT"/>
                <w14:ligatures w14:val="standard"/>
              </w:rPr>
              <w:t>2.</w:t>
            </w:r>
          </w:p>
        </w:tc>
        <w:tc>
          <w:tcPr>
            <w:tcW w:w="6234" w:type="dxa"/>
            <w:vAlign w:val="center"/>
          </w:tcPr>
          <w:p w14:paraId="0856C842" w14:textId="77777777" w:rsidR="00BC0A00" w:rsidRPr="00CA3BA1" w:rsidRDefault="00BC0A00" w:rsidP="00BC0A00">
            <w:pPr>
              <w:widowControl w:val="0"/>
              <w:suppressAutoHyphens/>
              <w:spacing w:after="0" w:line="240" w:lineRule="auto"/>
              <w:ind w:left="0" w:right="-15" w:firstLine="0"/>
              <w:rPr>
                <w:kern w:val="2"/>
                <w:sz w:val="22"/>
                <w:lang w:eastAsia="lt-LT"/>
                <w14:ligatures w14:val="standard"/>
              </w:rPr>
            </w:pPr>
            <w:r w:rsidRPr="00CA3BA1">
              <w:rPr>
                <w:kern w:val="2"/>
                <w:sz w:val="22"/>
                <w:lang w:eastAsia="lt-LT"/>
                <w14:ligatures w14:val="standard"/>
              </w:rPr>
              <w:t>Nadwozie zamknięte całkowicie przeszklone z liczbą miejsc siedzących (w tym miejsce kierowcy) dla 5 osób.</w:t>
            </w:r>
          </w:p>
        </w:tc>
        <w:tc>
          <w:tcPr>
            <w:tcW w:w="2552" w:type="dxa"/>
            <w:vAlign w:val="center"/>
          </w:tcPr>
          <w:p w14:paraId="044D3B43"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51F240A2" w14:textId="77777777" w:rsidTr="00A52A41">
        <w:trPr>
          <w:trHeight w:val="397"/>
        </w:trPr>
        <w:tc>
          <w:tcPr>
            <w:tcW w:w="565" w:type="dxa"/>
            <w:vAlign w:val="center"/>
          </w:tcPr>
          <w:p w14:paraId="3A78D913"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3.</w:t>
            </w:r>
          </w:p>
        </w:tc>
        <w:tc>
          <w:tcPr>
            <w:tcW w:w="6234" w:type="dxa"/>
            <w:vAlign w:val="center"/>
          </w:tcPr>
          <w:p w14:paraId="492C8D83" w14:textId="77777777" w:rsidR="00BC0A00" w:rsidRPr="00CA3BA1" w:rsidRDefault="00BC0A00" w:rsidP="00BC0A00">
            <w:pPr>
              <w:widowControl w:val="0"/>
              <w:suppressAutoHyphens/>
              <w:spacing w:after="0" w:line="240" w:lineRule="auto"/>
              <w:ind w:left="0" w:right="-15" w:firstLine="0"/>
              <w:rPr>
                <w:kern w:val="2"/>
                <w:sz w:val="22"/>
                <w:lang w:eastAsia="lt-LT"/>
                <w14:ligatures w14:val="standard"/>
              </w:rPr>
            </w:pPr>
            <w:r w:rsidRPr="00CA3BA1">
              <w:rPr>
                <w:kern w:val="2"/>
                <w:sz w:val="22"/>
                <w:lang w:eastAsia="lt-LT"/>
                <w14:ligatures w14:val="standard"/>
              </w:rPr>
              <w:t xml:space="preserve">Para drzwi bocznych skrzydłowych po obu stronach pojazdu + drzwi/klapa przestrzeni bagażowej. </w:t>
            </w:r>
          </w:p>
        </w:tc>
        <w:tc>
          <w:tcPr>
            <w:tcW w:w="2552" w:type="dxa"/>
            <w:vAlign w:val="center"/>
          </w:tcPr>
          <w:p w14:paraId="4D3DABBD"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726A75C4" w14:textId="77777777" w:rsidTr="00A52A41">
        <w:trPr>
          <w:trHeight w:val="397"/>
        </w:trPr>
        <w:tc>
          <w:tcPr>
            <w:tcW w:w="565" w:type="dxa"/>
            <w:vAlign w:val="center"/>
          </w:tcPr>
          <w:p w14:paraId="55A671EC"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4.</w:t>
            </w:r>
          </w:p>
        </w:tc>
        <w:tc>
          <w:tcPr>
            <w:tcW w:w="6234" w:type="dxa"/>
            <w:vAlign w:val="center"/>
          </w:tcPr>
          <w:p w14:paraId="6D6D5A3A" w14:textId="77777777" w:rsidR="00BC0A00" w:rsidRPr="00CA3BA1" w:rsidRDefault="00BC0A00" w:rsidP="00BC0A00">
            <w:pPr>
              <w:widowControl w:val="0"/>
              <w:suppressAutoHyphens/>
              <w:spacing w:after="0" w:line="240" w:lineRule="auto"/>
              <w:ind w:left="0" w:right="-15" w:firstLine="0"/>
              <w:rPr>
                <w:kern w:val="2"/>
                <w:sz w:val="22"/>
                <w:lang w:eastAsia="lt-LT"/>
                <w14:ligatures w14:val="standard"/>
              </w:rPr>
            </w:pPr>
            <w:r w:rsidRPr="00CA3BA1">
              <w:rPr>
                <w:kern w:val="2"/>
                <w:sz w:val="22"/>
                <w:lang w:eastAsia="lt-LT"/>
                <w14:ligatures w14:val="standard"/>
              </w:rPr>
              <w:t>Wszystkie drzwi przeszklone. Szyby w drzwiach tylnych przyciemnione, szyba tylna zabezpieczona folią bezbarwną od środka lub przyciemnienie fabryczne.</w:t>
            </w:r>
          </w:p>
        </w:tc>
        <w:tc>
          <w:tcPr>
            <w:tcW w:w="2552" w:type="dxa"/>
            <w:vAlign w:val="center"/>
          </w:tcPr>
          <w:p w14:paraId="172B47B4"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3D32A256" w14:textId="77777777" w:rsidTr="00A52A41">
        <w:trPr>
          <w:trHeight w:val="397"/>
        </w:trPr>
        <w:tc>
          <w:tcPr>
            <w:tcW w:w="565" w:type="dxa"/>
            <w:vAlign w:val="center"/>
          </w:tcPr>
          <w:p w14:paraId="7934D4F0"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5.</w:t>
            </w:r>
          </w:p>
        </w:tc>
        <w:tc>
          <w:tcPr>
            <w:tcW w:w="6234" w:type="dxa"/>
            <w:vAlign w:val="center"/>
          </w:tcPr>
          <w:p w14:paraId="7AD9FB63" w14:textId="77777777" w:rsidR="00BC0A00" w:rsidRPr="00CA3BA1" w:rsidRDefault="00BC0A00" w:rsidP="00BC0A00">
            <w:pPr>
              <w:widowControl w:val="0"/>
              <w:suppressAutoHyphens/>
              <w:spacing w:after="0" w:line="240" w:lineRule="auto"/>
              <w:ind w:left="0" w:right="-15" w:firstLine="0"/>
              <w:rPr>
                <w:kern w:val="2"/>
                <w:sz w:val="22"/>
                <w:lang w:eastAsia="lt-LT"/>
                <w14:ligatures w14:val="standard"/>
              </w:rPr>
            </w:pPr>
            <w:r w:rsidRPr="00CA3BA1">
              <w:rPr>
                <w:kern w:val="2"/>
                <w:sz w:val="22"/>
                <w:lang w:eastAsia="lt-LT"/>
                <w14:ligatures w14:val="standard"/>
              </w:rPr>
              <w:t>Rozstaw osi nie mniejszy niż 2.650 mm (według danych z pkt 4 świadectwa zgodności WE).</w:t>
            </w:r>
          </w:p>
        </w:tc>
        <w:tc>
          <w:tcPr>
            <w:tcW w:w="2552" w:type="dxa"/>
            <w:vAlign w:val="center"/>
          </w:tcPr>
          <w:p w14:paraId="178DFD14"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6158EF49" w14:textId="77777777" w:rsidTr="00A52A41">
        <w:trPr>
          <w:trHeight w:val="397"/>
        </w:trPr>
        <w:tc>
          <w:tcPr>
            <w:tcW w:w="565" w:type="dxa"/>
            <w:vAlign w:val="center"/>
          </w:tcPr>
          <w:p w14:paraId="5A8A8E50"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6.</w:t>
            </w:r>
          </w:p>
        </w:tc>
        <w:tc>
          <w:tcPr>
            <w:tcW w:w="6234" w:type="dxa"/>
            <w:vAlign w:val="center"/>
          </w:tcPr>
          <w:p w14:paraId="1082816F" w14:textId="77777777" w:rsidR="00BC0A00" w:rsidRPr="00CA3BA1" w:rsidRDefault="00BC0A00" w:rsidP="00BC0A00">
            <w:pPr>
              <w:widowControl w:val="0"/>
              <w:suppressAutoHyphens/>
              <w:spacing w:after="0" w:line="240" w:lineRule="auto"/>
              <w:ind w:left="0" w:right="0" w:firstLine="0"/>
              <w:rPr>
                <w:kern w:val="2"/>
                <w:sz w:val="22"/>
                <w:lang w:eastAsia="lt-LT"/>
                <w14:ligatures w14:val="standard"/>
              </w:rPr>
            </w:pPr>
            <w:r w:rsidRPr="00CA3BA1">
              <w:rPr>
                <w:kern w:val="2"/>
                <w:sz w:val="22"/>
                <w:lang w:eastAsia="lt-LT"/>
                <w14:ligatures w14:val="standard"/>
              </w:rPr>
              <w:t>Długość całkowita pojazdu nie mniejsza niż 4.350 mm (według danych z pkt.5 świadectwa zgodności WE).</w:t>
            </w:r>
          </w:p>
        </w:tc>
        <w:tc>
          <w:tcPr>
            <w:tcW w:w="2552" w:type="dxa"/>
            <w:vAlign w:val="center"/>
          </w:tcPr>
          <w:p w14:paraId="79AC4827"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65298B43" w14:textId="77777777" w:rsidTr="00A52A41">
        <w:trPr>
          <w:trHeight w:val="510"/>
        </w:trPr>
        <w:tc>
          <w:tcPr>
            <w:tcW w:w="9351" w:type="dxa"/>
            <w:gridSpan w:val="3"/>
            <w:vAlign w:val="center"/>
          </w:tcPr>
          <w:p w14:paraId="2BE0ABBF" w14:textId="77777777" w:rsidR="00BC0A00" w:rsidRPr="00CA3BA1" w:rsidRDefault="00BC0A00" w:rsidP="00BC0A00">
            <w:pPr>
              <w:widowControl w:val="0"/>
              <w:spacing w:after="0" w:line="276" w:lineRule="auto"/>
              <w:ind w:left="0" w:right="0" w:firstLine="0"/>
              <w:jc w:val="center"/>
              <w:rPr>
                <w:b/>
                <w:color w:val="FF0000"/>
                <w:kern w:val="2"/>
                <w:sz w:val="22"/>
                <w:lang w:eastAsia="lt-LT"/>
                <w14:ligatures w14:val="standard"/>
              </w:rPr>
            </w:pPr>
            <w:r w:rsidRPr="00CA3BA1">
              <w:rPr>
                <w:b/>
                <w:bCs/>
                <w:kern w:val="2"/>
                <w:sz w:val="22"/>
                <w:lang w:eastAsia="lt-LT"/>
                <w14:ligatures w14:val="standard"/>
              </w:rPr>
              <w:t>Wymagania techniczne dla silnika i układu zasilania</w:t>
            </w:r>
          </w:p>
        </w:tc>
      </w:tr>
      <w:tr w:rsidR="00BC0A00" w:rsidRPr="00BC0A00" w14:paraId="0D176137" w14:textId="77777777" w:rsidTr="00A52A41">
        <w:trPr>
          <w:trHeight w:val="397"/>
        </w:trPr>
        <w:tc>
          <w:tcPr>
            <w:tcW w:w="565" w:type="dxa"/>
            <w:vAlign w:val="center"/>
          </w:tcPr>
          <w:p w14:paraId="05D0711F"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7.</w:t>
            </w:r>
          </w:p>
        </w:tc>
        <w:tc>
          <w:tcPr>
            <w:tcW w:w="6234" w:type="dxa"/>
            <w:vAlign w:val="center"/>
          </w:tcPr>
          <w:p w14:paraId="28905554" w14:textId="77777777" w:rsidR="00BC0A00" w:rsidRPr="00CA3BA1" w:rsidRDefault="00BC0A00" w:rsidP="00BC0A00">
            <w:pPr>
              <w:tabs>
                <w:tab w:val="left" w:pos="993"/>
              </w:tabs>
              <w:suppressAutoHyphens/>
              <w:spacing w:after="0" w:line="240" w:lineRule="auto"/>
              <w:ind w:left="0" w:right="0" w:firstLine="0"/>
              <w:rPr>
                <w:color w:val="auto"/>
                <w:sz w:val="22"/>
                <w:lang w:eastAsia="ar-SA"/>
              </w:rPr>
            </w:pPr>
            <w:r w:rsidRPr="00CA3BA1">
              <w:rPr>
                <w:color w:val="auto"/>
                <w:sz w:val="22"/>
                <w:lang w:eastAsia="ar-SA"/>
              </w:rPr>
              <w:t>Silnik spalinowy min. 4-cylindrowy (według danych z pkt 24 świadectwa zgodności WE) o zapłonie iskrowym (według danych z pkt 22 świadectwa zgodności WE)  spełniający, co najmniej normę emisji spalin Euro 6 na poziomie obowiązującym na dzień odbioru pojazdu (według danych z pkt 47 świadectwa zgodności WE).</w:t>
            </w:r>
          </w:p>
        </w:tc>
        <w:tc>
          <w:tcPr>
            <w:tcW w:w="2552" w:type="dxa"/>
            <w:vAlign w:val="center"/>
          </w:tcPr>
          <w:p w14:paraId="442651A8"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210725F4" w14:textId="77777777" w:rsidTr="00A52A41">
        <w:trPr>
          <w:trHeight w:val="397"/>
        </w:trPr>
        <w:tc>
          <w:tcPr>
            <w:tcW w:w="565" w:type="dxa"/>
            <w:vAlign w:val="center"/>
          </w:tcPr>
          <w:p w14:paraId="54F943E2"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8.</w:t>
            </w:r>
          </w:p>
        </w:tc>
        <w:tc>
          <w:tcPr>
            <w:tcW w:w="6234" w:type="dxa"/>
            <w:vAlign w:val="center"/>
          </w:tcPr>
          <w:p w14:paraId="79AE2B2F" w14:textId="77777777" w:rsidR="00BC0A00" w:rsidRPr="00CA3BA1" w:rsidRDefault="00BC0A00" w:rsidP="00BC0A00">
            <w:pPr>
              <w:tabs>
                <w:tab w:val="left" w:pos="993"/>
              </w:tabs>
              <w:suppressAutoHyphens/>
              <w:spacing w:after="0" w:line="240" w:lineRule="auto"/>
              <w:ind w:left="0" w:right="0" w:firstLine="0"/>
              <w:rPr>
                <w:color w:val="auto"/>
                <w:sz w:val="22"/>
                <w:lang w:eastAsia="ar-SA"/>
              </w:rPr>
            </w:pPr>
            <w:r w:rsidRPr="00CA3BA1">
              <w:rPr>
                <w:color w:val="auto"/>
                <w:sz w:val="22"/>
                <w:lang w:eastAsia="ar-SA"/>
              </w:rPr>
              <w:t>Pojemność skokowa nie mniejsza niż 1 950 cm3 (według danych z pkt. 25 świadectwa zgodności WE).</w:t>
            </w:r>
          </w:p>
        </w:tc>
        <w:tc>
          <w:tcPr>
            <w:tcW w:w="2552" w:type="dxa"/>
            <w:vAlign w:val="center"/>
          </w:tcPr>
          <w:p w14:paraId="29BBB478"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115B1F62" w14:textId="77777777" w:rsidTr="00A52A41">
        <w:trPr>
          <w:trHeight w:val="397"/>
        </w:trPr>
        <w:tc>
          <w:tcPr>
            <w:tcW w:w="565" w:type="dxa"/>
            <w:vAlign w:val="center"/>
          </w:tcPr>
          <w:p w14:paraId="2A47CA9F"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9.</w:t>
            </w:r>
          </w:p>
        </w:tc>
        <w:tc>
          <w:tcPr>
            <w:tcW w:w="6234" w:type="dxa"/>
            <w:vAlign w:val="center"/>
          </w:tcPr>
          <w:p w14:paraId="1F350C75" w14:textId="77777777" w:rsidR="00BC0A00" w:rsidRPr="00CA3BA1" w:rsidRDefault="00BC0A00" w:rsidP="00BC0A00">
            <w:pPr>
              <w:widowControl w:val="0"/>
              <w:suppressAutoHyphens/>
              <w:spacing w:after="0" w:line="240" w:lineRule="auto"/>
              <w:ind w:left="0" w:right="0" w:firstLine="0"/>
              <w:rPr>
                <w:color w:val="auto"/>
                <w:sz w:val="22"/>
                <w:lang w:eastAsia="ar-SA"/>
              </w:rPr>
            </w:pPr>
            <w:r w:rsidRPr="00CA3BA1">
              <w:rPr>
                <w:kern w:val="2"/>
                <w:sz w:val="22"/>
                <w:lang w:eastAsia="lt-LT"/>
                <w14:ligatures w14:val="standard"/>
              </w:rPr>
              <w:t>Maksymalna moc netto silnika nie mniejsza niż 180 kW (według danych z pkt. 27 świadectwa zgodności WE).</w:t>
            </w:r>
          </w:p>
        </w:tc>
        <w:tc>
          <w:tcPr>
            <w:tcW w:w="2552" w:type="dxa"/>
            <w:vAlign w:val="center"/>
          </w:tcPr>
          <w:p w14:paraId="512B9E0C"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0DC9ABEE" w14:textId="77777777" w:rsidTr="00A52A41">
        <w:trPr>
          <w:trHeight w:val="510"/>
        </w:trPr>
        <w:tc>
          <w:tcPr>
            <w:tcW w:w="9351" w:type="dxa"/>
            <w:gridSpan w:val="3"/>
            <w:vAlign w:val="center"/>
          </w:tcPr>
          <w:p w14:paraId="6FCFB117" w14:textId="77777777" w:rsidR="00BC0A00" w:rsidRPr="00CA3BA1" w:rsidRDefault="00BC0A00" w:rsidP="00BC0A00">
            <w:pPr>
              <w:widowControl w:val="0"/>
              <w:spacing w:after="0" w:line="100" w:lineRule="atLeast"/>
              <w:ind w:left="0" w:right="0" w:firstLine="0"/>
              <w:jc w:val="center"/>
              <w:rPr>
                <w:b/>
                <w:bCs/>
                <w:color w:val="FF0000"/>
                <w:kern w:val="2"/>
                <w:sz w:val="22"/>
                <w:lang w:eastAsia="lt-LT"/>
                <w14:ligatures w14:val="standard"/>
              </w:rPr>
            </w:pPr>
            <w:r w:rsidRPr="00CA3BA1">
              <w:rPr>
                <w:b/>
                <w:bCs/>
                <w:kern w:val="2"/>
                <w:sz w:val="22"/>
                <w:lang w:eastAsia="lt-LT"/>
                <w14:ligatures w14:val="standard"/>
              </w:rPr>
              <w:t>Warunki techniczne dla układu hamulcowego</w:t>
            </w:r>
          </w:p>
        </w:tc>
      </w:tr>
      <w:tr w:rsidR="00BC0A00" w:rsidRPr="00BC0A00" w14:paraId="28E5F18B" w14:textId="77777777" w:rsidTr="00A52A41">
        <w:trPr>
          <w:trHeight w:val="397"/>
        </w:trPr>
        <w:tc>
          <w:tcPr>
            <w:tcW w:w="565" w:type="dxa"/>
            <w:vAlign w:val="center"/>
          </w:tcPr>
          <w:p w14:paraId="0CD58495"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10.</w:t>
            </w:r>
          </w:p>
        </w:tc>
        <w:tc>
          <w:tcPr>
            <w:tcW w:w="6234" w:type="dxa"/>
            <w:vAlign w:val="center"/>
          </w:tcPr>
          <w:p w14:paraId="764C07AA" w14:textId="77777777" w:rsidR="00BC0A00" w:rsidRPr="00CA3BA1" w:rsidRDefault="00BC0A00" w:rsidP="00BC0A00">
            <w:pPr>
              <w:widowControl w:val="0"/>
              <w:suppressAutoHyphens/>
              <w:spacing w:after="0" w:line="240" w:lineRule="auto"/>
              <w:ind w:left="0" w:right="0" w:firstLine="0"/>
              <w:rPr>
                <w:sz w:val="22"/>
                <w:lang w:eastAsia="ar-SA"/>
              </w:rPr>
            </w:pPr>
            <w:r w:rsidRPr="00CA3BA1">
              <w:rPr>
                <w:sz w:val="22"/>
                <w:lang w:eastAsia="ar-SA"/>
              </w:rPr>
              <w:t>Układ hamulcowy musi być wyposażony, co najmniej w:</w:t>
            </w:r>
          </w:p>
          <w:p w14:paraId="5DCF0628" w14:textId="77777777" w:rsidR="00BC0A00" w:rsidRPr="00CA3BA1" w:rsidRDefault="00BC0A00" w:rsidP="0043222E">
            <w:pPr>
              <w:widowControl w:val="0"/>
              <w:numPr>
                <w:ilvl w:val="0"/>
                <w:numId w:val="52"/>
              </w:numPr>
              <w:suppressAutoHyphens/>
              <w:spacing w:after="0" w:line="240" w:lineRule="auto"/>
              <w:ind w:left="587" w:right="0"/>
              <w:jc w:val="left"/>
              <w:rPr>
                <w:sz w:val="22"/>
                <w:lang w:eastAsia="ar-SA"/>
              </w:rPr>
            </w:pPr>
            <w:r w:rsidRPr="00CA3BA1">
              <w:rPr>
                <w:sz w:val="22"/>
                <w:lang w:eastAsia="ar-SA"/>
              </w:rPr>
              <w:t>układ zapobiegający blokowaniu kół pojazdu podczas hamowania,</w:t>
            </w:r>
          </w:p>
          <w:p w14:paraId="6A2C210B" w14:textId="77777777" w:rsidR="00BC0A00" w:rsidRPr="00CA3BA1" w:rsidRDefault="00BC0A00" w:rsidP="0043222E">
            <w:pPr>
              <w:widowControl w:val="0"/>
              <w:numPr>
                <w:ilvl w:val="0"/>
                <w:numId w:val="52"/>
              </w:numPr>
              <w:suppressAutoHyphens/>
              <w:spacing w:after="0" w:line="240" w:lineRule="auto"/>
              <w:ind w:left="587" w:right="0"/>
              <w:jc w:val="left"/>
              <w:rPr>
                <w:sz w:val="22"/>
                <w:lang w:eastAsia="ar-SA"/>
              </w:rPr>
            </w:pPr>
            <w:r w:rsidRPr="00CA3BA1">
              <w:rPr>
                <w:sz w:val="22"/>
                <w:lang w:eastAsia="ar-SA"/>
              </w:rPr>
              <w:t>asystenta siły hamowania,</w:t>
            </w:r>
          </w:p>
        </w:tc>
        <w:tc>
          <w:tcPr>
            <w:tcW w:w="2552" w:type="dxa"/>
            <w:vAlign w:val="center"/>
          </w:tcPr>
          <w:p w14:paraId="39FC8E25"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1FE13A9F" w14:textId="77777777" w:rsidTr="00A52A41">
        <w:trPr>
          <w:trHeight w:val="510"/>
        </w:trPr>
        <w:tc>
          <w:tcPr>
            <w:tcW w:w="9351" w:type="dxa"/>
            <w:gridSpan w:val="3"/>
            <w:vAlign w:val="center"/>
          </w:tcPr>
          <w:p w14:paraId="18701BA5" w14:textId="77777777" w:rsidR="00BC0A00" w:rsidRPr="00CA3BA1" w:rsidRDefault="00BC0A00" w:rsidP="00BC0A00">
            <w:pPr>
              <w:widowControl w:val="0"/>
              <w:tabs>
                <w:tab w:val="left" w:pos="851"/>
              </w:tabs>
              <w:spacing w:after="0" w:line="100" w:lineRule="atLeast"/>
              <w:ind w:left="0" w:right="0" w:firstLine="0"/>
              <w:jc w:val="center"/>
              <w:rPr>
                <w:b/>
                <w:bCs/>
                <w:color w:val="FF0000"/>
                <w:kern w:val="2"/>
                <w:sz w:val="22"/>
                <w:lang w:eastAsia="lt-LT"/>
                <w14:ligatures w14:val="standard"/>
              </w:rPr>
            </w:pPr>
            <w:r w:rsidRPr="00CA3BA1">
              <w:rPr>
                <w:b/>
                <w:bCs/>
                <w:kern w:val="2"/>
                <w:sz w:val="22"/>
                <w:lang w:eastAsia="lt-LT"/>
                <w14:ligatures w14:val="standard"/>
              </w:rPr>
              <w:t>Wymagania techniczne dla układu kierowniczego</w:t>
            </w:r>
          </w:p>
        </w:tc>
      </w:tr>
      <w:tr w:rsidR="00BC0A00" w:rsidRPr="00BC0A00" w14:paraId="72517E32" w14:textId="77777777" w:rsidTr="00A52A41">
        <w:trPr>
          <w:trHeight w:val="397"/>
        </w:trPr>
        <w:tc>
          <w:tcPr>
            <w:tcW w:w="565" w:type="dxa"/>
            <w:vAlign w:val="center"/>
          </w:tcPr>
          <w:p w14:paraId="1E92A9A6"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11.</w:t>
            </w:r>
          </w:p>
        </w:tc>
        <w:tc>
          <w:tcPr>
            <w:tcW w:w="6234" w:type="dxa"/>
            <w:vAlign w:val="center"/>
          </w:tcPr>
          <w:p w14:paraId="7B830E82" w14:textId="77777777" w:rsidR="00BC0A00" w:rsidRPr="00CA3BA1" w:rsidRDefault="00BC0A00" w:rsidP="00BC0A00">
            <w:pPr>
              <w:widowControl w:val="0"/>
              <w:suppressAutoHyphens/>
              <w:spacing w:after="0" w:line="240" w:lineRule="auto"/>
              <w:ind w:left="0" w:right="0" w:firstLine="0"/>
              <w:rPr>
                <w:color w:val="auto"/>
                <w:sz w:val="22"/>
                <w:lang w:eastAsia="ar-SA"/>
              </w:rPr>
            </w:pPr>
            <w:r w:rsidRPr="00CA3BA1">
              <w:rPr>
                <w:color w:val="auto"/>
                <w:sz w:val="22"/>
                <w:lang w:eastAsia="ar-SA"/>
              </w:rPr>
              <w:t>Regulacja kolumny kierowniczej w płaszczyznach: góra – dół, przód – tył.</w:t>
            </w:r>
          </w:p>
        </w:tc>
        <w:tc>
          <w:tcPr>
            <w:tcW w:w="2552" w:type="dxa"/>
            <w:vAlign w:val="center"/>
          </w:tcPr>
          <w:p w14:paraId="6DD07CD2"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24BC3AAA" w14:textId="77777777" w:rsidTr="00A52A41">
        <w:trPr>
          <w:trHeight w:val="397"/>
        </w:trPr>
        <w:tc>
          <w:tcPr>
            <w:tcW w:w="565" w:type="dxa"/>
            <w:vAlign w:val="center"/>
          </w:tcPr>
          <w:p w14:paraId="3B633262"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12.</w:t>
            </w:r>
          </w:p>
        </w:tc>
        <w:tc>
          <w:tcPr>
            <w:tcW w:w="6234" w:type="dxa"/>
            <w:vAlign w:val="center"/>
          </w:tcPr>
          <w:p w14:paraId="6790BAEE" w14:textId="77777777" w:rsidR="00BC0A00" w:rsidRPr="00CA3BA1" w:rsidRDefault="00BC0A00" w:rsidP="00BC0A00">
            <w:pPr>
              <w:widowControl w:val="0"/>
              <w:suppressAutoHyphens/>
              <w:spacing w:after="0" w:line="240" w:lineRule="auto"/>
              <w:ind w:left="0" w:right="0" w:firstLine="0"/>
              <w:rPr>
                <w:color w:val="auto"/>
                <w:sz w:val="22"/>
                <w:lang w:eastAsia="ar-SA"/>
              </w:rPr>
            </w:pPr>
            <w:r w:rsidRPr="00CA3BA1">
              <w:rPr>
                <w:color w:val="auto"/>
                <w:sz w:val="22"/>
                <w:lang w:eastAsia="ar-SA"/>
              </w:rPr>
              <w:t>Wspomaganie układu kierowniczego.</w:t>
            </w:r>
          </w:p>
        </w:tc>
        <w:tc>
          <w:tcPr>
            <w:tcW w:w="2552" w:type="dxa"/>
            <w:vAlign w:val="center"/>
          </w:tcPr>
          <w:p w14:paraId="36603ACA"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34906DBA" w14:textId="77777777" w:rsidTr="00A52A41">
        <w:trPr>
          <w:trHeight w:val="397"/>
        </w:trPr>
        <w:tc>
          <w:tcPr>
            <w:tcW w:w="565" w:type="dxa"/>
            <w:vAlign w:val="center"/>
          </w:tcPr>
          <w:p w14:paraId="64235915"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13.</w:t>
            </w:r>
          </w:p>
        </w:tc>
        <w:tc>
          <w:tcPr>
            <w:tcW w:w="6234" w:type="dxa"/>
            <w:vAlign w:val="center"/>
          </w:tcPr>
          <w:p w14:paraId="3B1D65DA" w14:textId="77777777" w:rsidR="00BC0A00" w:rsidRPr="00CA3BA1" w:rsidRDefault="00BC0A00" w:rsidP="00BC0A00">
            <w:pPr>
              <w:widowControl w:val="0"/>
              <w:suppressAutoHyphens/>
              <w:spacing w:after="0" w:line="240" w:lineRule="auto"/>
              <w:ind w:left="0" w:right="0" w:firstLine="0"/>
              <w:rPr>
                <w:color w:val="auto"/>
                <w:sz w:val="22"/>
                <w:lang w:eastAsia="ar-SA"/>
              </w:rPr>
            </w:pPr>
            <w:r w:rsidRPr="00CA3BA1">
              <w:rPr>
                <w:color w:val="auto"/>
                <w:sz w:val="22"/>
                <w:lang w:eastAsia="ar-SA"/>
              </w:rPr>
              <w:t>Kolumna kierownicza po lewej stronie pojazdu.</w:t>
            </w:r>
          </w:p>
        </w:tc>
        <w:tc>
          <w:tcPr>
            <w:tcW w:w="2552" w:type="dxa"/>
            <w:vAlign w:val="center"/>
          </w:tcPr>
          <w:p w14:paraId="71D93342"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3D089A25" w14:textId="77777777" w:rsidTr="00A52A41">
        <w:trPr>
          <w:trHeight w:val="510"/>
        </w:trPr>
        <w:tc>
          <w:tcPr>
            <w:tcW w:w="9351" w:type="dxa"/>
            <w:gridSpan w:val="3"/>
            <w:vAlign w:val="center"/>
          </w:tcPr>
          <w:p w14:paraId="23CE5110" w14:textId="77777777" w:rsidR="00BC0A00" w:rsidRPr="00CA3BA1" w:rsidRDefault="00BC0A00" w:rsidP="00BC0A00">
            <w:pPr>
              <w:widowControl w:val="0"/>
              <w:spacing w:after="0" w:line="276" w:lineRule="auto"/>
              <w:ind w:left="0" w:right="0" w:firstLine="0"/>
              <w:jc w:val="center"/>
              <w:rPr>
                <w:kern w:val="2"/>
                <w:sz w:val="22"/>
                <w:lang w:eastAsia="lt-LT"/>
                <w14:ligatures w14:val="standard"/>
              </w:rPr>
            </w:pPr>
            <w:r w:rsidRPr="00CA3BA1">
              <w:rPr>
                <w:b/>
                <w:bCs/>
                <w:kern w:val="2"/>
                <w:sz w:val="22"/>
                <w:lang w:eastAsia="lt-LT"/>
                <w14:ligatures w14:val="standard"/>
              </w:rPr>
              <w:t>Wymagania techniczne dla układu napędowego</w:t>
            </w:r>
          </w:p>
        </w:tc>
      </w:tr>
      <w:tr w:rsidR="00BC0A00" w:rsidRPr="00BC0A00" w14:paraId="1D10A7E6" w14:textId="77777777" w:rsidTr="00A52A41">
        <w:trPr>
          <w:trHeight w:val="397"/>
        </w:trPr>
        <w:tc>
          <w:tcPr>
            <w:tcW w:w="565" w:type="dxa"/>
            <w:vAlign w:val="center"/>
          </w:tcPr>
          <w:p w14:paraId="0E0E5449"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lastRenderedPageBreak/>
              <w:t>14.</w:t>
            </w:r>
          </w:p>
        </w:tc>
        <w:tc>
          <w:tcPr>
            <w:tcW w:w="6234" w:type="dxa"/>
            <w:vAlign w:val="center"/>
          </w:tcPr>
          <w:p w14:paraId="56C43C00" w14:textId="77777777" w:rsidR="00BC0A00" w:rsidRPr="00CA3BA1" w:rsidRDefault="00BC0A00" w:rsidP="00BC0A00">
            <w:pPr>
              <w:tabs>
                <w:tab w:val="left" w:pos="993"/>
              </w:tabs>
              <w:spacing w:after="120" w:line="276" w:lineRule="auto"/>
              <w:ind w:left="0" w:right="-15" w:firstLine="0"/>
              <w:rPr>
                <w:sz w:val="22"/>
                <w:lang w:eastAsia="ar-SA"/>
              </w:rPr>
            </w:pPr>
            <w:r w:rsidRPr="00CA3BA1">
              <w:rPr>
                <w:kern w:val="2"/>
                <w:sz w:val="22"/>
                <w:lang w:eastAsia="lt-LT"/>
                <w14:ligatures w14:val="standard"/>
              </w:rPr>
              <w:t>Prędkość maksymalna nie mniejsza niż 230 km/h (według danych z pkt 29 świadectwa zgodności WE).</w:t>
            </w:r>
          </w:p>
        </w:tc>
        <w:tc>
          <w:tcPr>
            <w:tcW w:w="2552" w:type="dxa"/>
            <w:vAlign w:val="center"/>
          </w:tcPr>
          <w:p w14:paraId="413EB0C7"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5F998963" w14:textId="77777777" w:rsidTr="00A52A41">
        <w:trPr>
          <w:trHeight w:val="397"/>
        </w:trPr>
        <w:tc>
          <w:tcPr>
            <w:tcW w:w="565" w:type="dxa"/>
            <w:vAlign w:val="center"/>
          </w:tcPr>
          <w:p w14:paraId="2305E1B9"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15.</w:t>
            </w:r>
          </w:p>
        </w:tc>
        <w:tc>
          <w:tcPr>
            <w:tcW w:w="6234" w:type="dxa"/>
            <w:vAlign w:val="center"/>
          </w:tcPr>
          <w:p w14:paraId="33B12E68" w14:textId="77777777" w:rsidR="00BC0A00" w:rsidRPr="00CA3BA1" w:rsidRDefault="00BC0A00" w:rsidP="00BC0A00">
            <w:pPr>
              <w:tabs>
                <w:tab w:val="left" w:pos="993"/>
              </w:tabs>
              <w:spacing w:after="120" w:line="276" w:lineRule="auto"/>
              <w:ind w:left="0" w:right="-15" w:firstLine="0"/>
              <w:rPr>
                <w:sz w:val="22"/>
                <w:lang w:eastAsia="ar-SA"/>
              </w:rPr>
            </w:pPr>
            <w:r w:rsidRPr="00CA3BA1">
              <w:rPr>
                <w:kern w:val="2"/>
                <w:sz w:val="22"/>
                <w:lang w:eastAsia="lt-LT"/>
                <w14:ligatures w14:val="standard"/>
              </w:rPr>
              <w:t>Napędzana przednia i tylna oś pojazdu (napęd 4X4).</w:t>
            </w:r>
          </w:p>
        </w:tc>
        <w:tc>
          <w:tcPr>
            <w:tcW w:w="2552" w:type="dxa"/>
            <w:vAlign w:val="center"/>
          </w:tcPr>
          <w:p w14:paraId="2F4E081A"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10049412" w14:textId="77777777" w:rsidTr="00A52A41">
        <w:trPr>
          <w:trHeight w:val="397"/>
        </w:trPr>
        <w:tc>
          <w:tcPr>
            <w:tcW w:w="565" w:type="dxa"/>
            <w:vAlign w:val="center"/>
          </w:tcPr>
          <w:p w14:paraId="203880CB"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16.</w:t>
            </w:r>
          </w:p>
        </w:tc>
        <w:tc>
          <w:tcPr>
            <w:tcW w:w="6234" w:type="dxa"/>
            <w:vAlign w:val="center"/>
          </w:tcPr>
          <w:p w14:paraId="32B1BFD1" w14:textId="77777777" w:rsidR="00BC0A00" w:rsidRPr="00CA3BA1" w:rsidRDefault="00BC0A00" w:rsidP="00BC0A00">
            <w:pPr>
              <w:tabs>
                <w:tab w:val="left" w:pos="993"/>
              </w:tabs>
              <w:spacing w:after="120" w:line="276" w:lineRule="auto"/>
              <w:ind w:left="0" w:right="-15" w:firstLine="0"/>
              <w:rPr>
                <w:sz w:val="22"/>
                <w:lang w:eastAsia="ar-SA"/>
              </w:rPr>
            </w:pPr>
            <w:r w:rsidRPr="00CA3BA1">
              <w:rPr>
                <w:kern w:val="2"/>
                <w:sz w:val="22"/>
                <w:lang w:eastAsia="lt-LT"/>
                <w14:ligatures w14:val="standard"/>
              </w:rPr>
              <w:t>Skrzynia biegów automatyczna.</w:t>
            </w:r>
          </w:p>
        </w:tc>
        <w:tc>
          <w:tcPr>
            <w:tcW w:w="2552" w:type="dxa"/>
            <w:vAlign w:val="center"/>
          </w:tcPr>
          <w:p w14:paraId="6818871F"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39696800" w14:textId="77777777" w:rsidTr="00A52A41">
        <w:trPr>
          <w:trHeight w:val="397"/>
        </w:trPr>
        <w:tc>
          <w:tcPr>
            <w:tcW w:w="565" w:type="dxa"/>
            <w:vAlign w:val="center"/>
          </w:tcPr>
          <w:p w14:paraId="1AB127EB"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17.</w:t>
            </w:r>
          </w:p>
        </w:tc>
        <w:tc>
          <w:tcPr>
            <w:tcW w:w="6234" w:type="dxa"/>
            <w:vAlign w:val="center"/>
          </w:tcPr>
          <w:p w14:paraId="195530C0" w14:textId="77777777" w:rsidR="00BC0A00" w:rsidRPr="00CA3BA1" w:rsidRDefault="00BC0A00" w:rsidP="00BC0A00">
            <w:pPr>
              <w:tabs>
                <w:tab w:val="left" w:pos="993"/>
              </w:tabs>
              <w:spacing w:after="120" w:line="276" w:lineRule="auto"/>
              <w:ind w:left="0" w:right="-15" w:firstLine="0"/>
              <w:rPr>
                <w:sz w:val="22"/>
                <w:lang w:eastAsia="ar-SA"/>
              </w:rPr>
            </w:pPr>
            <w:r w:rsidRPr="00CA3BA1">
              <w:rPr>
                <w:kern w:val="2"/>
                <w:sz w:val="22"/>
                <w:lang w:eastAsia="lt-LT"/>
                <w14:ligatures w14:val="standard"/>
              </w:rPr>
              <w:t>Przyśpieszenie od 0 do 100 km/h nie więcej niż 7 s.</w:t>
            </w:r>
          </w:p>
        </w:tc>
        <w:tc>
          <w:tcPr>
            <w:tcW w:w="2552" w:type="dxa"/>
            <w:vAlign w:val="center"/>
          </w:tcPr>
          <w:p w14:paraId="743BE913"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26B8F1E4" w14:textId="77777777" w:rsidTr="00A52A41">
        <w:trPr>
          <w:trHeight w:val="397"/>
        </w:trPr>
        <w:tc>
          <w:tcPr>
            <w:tcW w:w="565" w:type="dxa"/>
            <w:vAlign w:val="center"/>
          </w:tcPr>
          <w:p w14:paraId="1BC7A9A2"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18.</w:t>
            </w:r>
          </w:p>
        </w:tc>
        <w:tc>
          <w:tcPr>
            <w:tcW w:w="6234" w:type="dxa"/>
            <w:vAlign w:val="center"/>
          </w:tcPr>
          <w:p w14:paraId="55C37954" w14:textId="77777777" w:rsidR="00BC0A00" w:rsidRPr="00CA3BA1" w:rsidRDefault="00BC0A00" w:rsidP="00BC0A00">
            <w:pPr>
              <w:tabs>
                <w:tab w:val="left" w:pos="993"/>
              </w:tabs>
              <w:spacing w:after="120" w:line="276" w:lineRule="auto"/>
              <w:ind w:left="0" w:right="-15" w:firstLine="0"/>
              <w:rPr>
                <w:sz w:val="22"/>
                <w:lang w:eastAsia="ar-SA"/>
              </w:rPr>
            </w:pPr>
            <w:r w:rsidRPr="00CA3BA1">
              <w:rPr>
                <w:kern w:val="2"/>
                <w:sz w:val="22"/>
                <w:lang w:eastAsia="lt-LT"/>
                <w14:ligatures w14:val="standard"/>
              </w:rPr>
              <w:t>Elektroniczny system stabilizacji toru jazdy.</w:t>
            </w:r>
          </w:p>
        </w:tc>
        <w:tc>
          <w:tcPr>
            <w:tcW w:w="2552" w:type="dxa"/>
            <w:vAlign w:val="center"/>
          </w:tcPr>
          <w:p w14:paraId="47125E50"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15200D0C" w14:textId="77777777" w:rsidTr="00A52A41">
        <w:trPr>
          <w:trHeight w:val="397"/>
        </w:trPr>
        <w:tc>
          <w:tcPr>
            <w:tcW w:w="565" w:type="dxa"/>
            <w:vAlign w:val="center"/>
          </w:tcPr>
          <w:p w14:paraId="20246E9A"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19.</w:t>
            </w:r>
          </w:p>
        </w:tc>
        <w:tc>
          <w:tcPr>
            <w:tcW w:w="6234" w:type="dxa"/>
            <w:vAlign w:val="center"/>
          </w:tcPr>
          <w:p w14:paraId="30B3DB52" w14:textId="77777777" w:rsidR="00BC0A00" w:rsidRPr="00CA3BA1" w:rsidRDefault="00BC0A00" w:rsidP="00BC0A00">
            <w:pPr>
              <w:tabs>
                <w:tab w:val="left" w:pos="993"/>
              </w:tabs>
              <w:spacing w:after="120" w:line="276" w:lineRule="auto"/>
              <w:ind w:left="0" w:right="-15" w:firstLine="0"/>
              <w:rPr>
                <w:sz w:val="22"/>
                <w:lang w:eastAsia="ar-SA"/>
              </w:rPr>
            </w:pPr>
            <w:r w:rsidRPr="00CA3BA1">
              <w:rPr>
                <w:kern w:val="2"/>
                <w:sz w:val="22"/>
                <w:lang w:eastAsia="lt-LT"/>
                <w14:ligatures w14:val="standard"/>
              </w:rPr>
              <w:t>Układ zapobiegania poślizgowi kół przy ruszaniu pojazdu.</w:t>
            </w:r>
          </w:p>
        </w:tc>
        <w:tc>
          <w:tcPr>
            <w:tcW w:w="2552" w:type="dxa"/>
            <w:vAlign w:val="center"/>
          </w:tcPr>
          <w:p w14:paraId="7EF1964D"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0C78141A" w14:textId="77777777" w:rsidTr="00A52A41">
        <w:trPr>
          <w:trHeight w:val="572"/>
        </w:trPr>
        <w:tc>
          <w:tcPr>
            <w:tcW w:w="9351" w:type="dxa"/>
            <w:gridSpan w:val="3"/>
            <w:vAlign w:val="center"/>
          </w:tcPr>
          <w:p w14:paraId="09A14F9E" w14:textId="77777777" w:rsidR="00BC0A00" w:rsidRPr="00CA3BA1" w:rsidRDefault="00BC0A00" w:rsidP="00BC0A00">
            <w:pPr>
              <w:widowControl w:val="0"/>
              <w:spacing w:after="0" w:line="276" w:lineRule="auto"/>
              <w:ind w:left="0" w:right="0" w:firstLine="0"/>
              <w:jc w:val="center"/>
              <w:rPr>
                <w:kern w:val="2"/>
                <w:sz w:val="22"/>
                <w:lang w:eastAsia="lt-LT"/>
                <w14:ligatures w14:val="standard"/>
              </w:rPr>
            </w:pPr>
            <w:r w:rsidRPr="00CA3BA1">
              <w:rPr>
                <w:b/>
                <w:bCs/>
                <w:kern w:val="2"/>
                <w:sz w:val="22"/>
                <w:lang w:eastAsia="lt-LT"/>
                <w14:ligatures w14:val="standard"/>
              </w:rPr>
              <w:t>Wymagania techniczne dla kół jezdnych</w:t>
            </w:r>
          </w:p>
        </w:tc>
      </w:tr>
      <w:tr w:rsidR="00BC0A00" w:rsidRPr="00BC0A00" w14:paraId="1E3E2EAF" w14:textId="77777777" w:rsidTr="00A52A41">
        <w:trPr>
          <w:trHeight w:val="397"/>
        </w:trPr>
        <w:tc>
          <w:tcPr>
            <w:tcW w:w="565" w:type="dxa"/>
            <w:vAlign w:val="center"/>
          </w:tcPr>
          <w:p w14:paraId="75A7E9A8"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20.</w:t>
            </w:r>
          </w:p>
        </w:tc>
        <w:tc>
          <w:tcPr>
            <w:tcW w:w="6234" w:type="dxa"/>
            <w:vAlign w:val="center"/>
          </w:tcPr>
          <w:p w14:paraId="45BBC56C" w14:textId="77777777" w:rsidR="00BC0A00" w:rsidRPr="00CA3BA1" w:rsidRDefault="00BC0A00" w:rsidP="00BC0A00">
            <w:pPr>
              <w:widowControl w:val="0"/>
              <w:tabs>
                <w:tab w:val="left" w:pos="993"/>
              </w:tabs>
              <w:suppressAutoHyphens/>
              <w:spacing w:after="0" w:line="240" w:lineRule="auto"/>
              <w:ind w:left="0" w:right="0" w:firstLine="0"/>
              <w:rPr>
                <w:sz w:val="22"/>
                <w:lang w:eastAsia="ar-SA"/>
              </w:rPr>
            </w:pPr>
            <w:r w:rsidRPr="00CA3BA1">
              <w:rPr>
                <w:color w:val="auto"/>
                <w:sz w:val="22"/>
                <w:lang w:eastAsia="ar-SA"/>
              </w:rPr>
              <w:t>Koła jezdne na poszczególnych osiach z ogumieniem bezdętkowym.</w:t>
            </w:r>
          </w:p>
        </w:tc>
        <w:tc>
          <w:tcPr>
            <w:tcW w:w="2552" w:type="dxa"/>
            <w:vAlign w:val="center"/>
          </w:tcPr>
          <w:p w14:paraId="4F918F95"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p>
        </w:tc>
      </w:tr>
      <w:tr w:rsidR="00BC0A00" w:rsidRPr="00BC0A00" w14:paraId="684AF5B1" w14:textId="77777777" w:rsidTr="00A52A41">
        <w:trPr>
          <w:trHeight w:val="1269"/>
        </w:trPr>
        <w:tc>
          <w:tcPr>
            <w:tcW w:w="565" w:type="dxa"/>
            <w:vAlign w:val="center"/>
          </w:tcPr>
          <w:p w14:paraId="5291A419"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21.</w:t>
            </w:r>
          </w:p>
        </w:tc>
        <w:tc>
          <w:tcPr>
            <w:tcW w:w="6234" w:type="dxa"/>
            <w:vAlign w:val="center"/>
          </w:tcPr>
          <w:p w14:paraId="38513996" w14:textId="77777777" w:rsidR="00BC0A00" w:rsidRPr="00CA3BA1" w:rsidRDefault="00BC0A00" w:rsidP="00BC0A00">
            <w:pPr>
              <w:widowControl w:val="0"/>
              <w:tabs>
                <w:tab w:val="left" w:pos="993"/>
              </w:tabs>
              <w:suppressAutoHyphens/>
              <w:spacing w:after="0" w:line="240" w:lineRule="auto"/>
              <w:ind w:left="0" w:right="0" w:firstLine="0"/>
              <w:rPr>
                <w:sz w:val="22"/>
                <w:lang w:eastAsia="ar-SA"/>
              </w:rPr>
            </w:pPr>
            <w:r w:rsidRPr="00CA3BA1">
              <w:rPr>
                <w:sz w:val="22"/>
                <w:lang w:eastAsia="ar-SA"/>
              </w:rPr>
              <w:t>Komplet 4 kół z ogumieniem letnim z fabrycznej oferty producenta pojazdów. W przypadku zaoferowania pojazdu wyposażonego w pełnowymiarowe koło zapasowe, bieżnik nie może być kierunkowy.</w:t>
            </w:r>
          </w:p>
        </w:tc>
        <w:tc>
          <w:tcPr>
            <w:tcW w:w="2552" w:type="dxa"/>
            <w:vAlign w:val="center"/>
          </w:tcPr>
          <w:p w14:paraId="1F1AF58D"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p>
        </w:tc>
      </w:tr>
      <w:tr w:rsidR="00BC0A00" w:rsidRPr="00BC0A00" w14:paraId="478F0565" w14:textId="77777777" w:rsidTr="00A52A41">
        <w:trPr>
          <w:trHeight w:val="989"/>
        </w:trPr>
        <w:tc>
          <w:tcPr>
            <w:tcW w:w="565" w:type="dxa"/>
            <w:vAlign w:val="center"/>
          </w:tcPr>
          <w:p w14:paraId="1EC06E7B"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22.</w:t>
            </w:r>
          </w:p>
        </w:tc>
        <w:tc>
          <w:tcPr>
            <w:tcW w:w="6234" w:type="dxa"/>
            <w:vAlign w:val="center"/>
          </w:tcPr>
          <w:p w14:paraId="575B1CBB" w14:textId="77777777" w:rsidR="00BC0A00" w:rsidRPr="00CA3BA1" w:rsidRDefault="00BC0A00" w:rsidP="00BC0A00">
            <w:pPr>
              <w:widowControl w:val="0"/>
              <w:tabs>
                <w:tab w:val="left" w:pos="993"/>
              </w:tabs>
              <w:suppressAutoHyphens/>
              <w:spacing w:after="0" w:line="240" w:lineRule="auto"/>
              <w:ind w:left="0" w:right="0" w:firstLine="0"/>
              <w:rPr>
                <w:sz w:val="22"/>
                <w:lang w:eastAsia="ar-SA"/>
              </w:rPr>
            </w:pPr>
            <w:r w:rsidRPr="00CA3BA1">
              <w:rPr>
                <w:sz w:val="22"/>
                <w:lang w:eastAsia="ar-SA"/>
              </w:rPr>
              <w:t>Komplet 4 kół z ogumieniem śniegowym (zimowym) z oferty producenta/ importera pojazdów, o rozmiarze identycznym jak opony letnie.</w:t>
            </w:r>
          </w:p>
        </w:tc>
        <w:tc>
          <w:tcPr>
            <w:tcW w:w="2552" w:type="dxa"/>
            <w:vAlign w:val="center"/>
          </w:tcPr>
          <w:p w14:paraId="5D6A06AD"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p>
        </w:tc>
      </w:tr>
      <w:tr w:rsidR="00BC0A00" w:rsidRPr="00BC0A00" w14:paraId="44987DAC" w14:textId="77777777" w:rsidTr="00A52A41">
        <w:trPr>
          <w:trHeight w:val="976"/>
        </w:trPr>
        <w:tc>
          <w:tcPr>
            <w:tcW w:w="565" w:type="dxa"/>
            <w:vAlign w:val="center"/>
          </w:tcPr>
          <w:p w14:paraId="54CED8C5"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23.</w:t>
            </w:r>
          </w:p>
        </w:tc>
        <w:tc>
          <w:tcPr>
            <w:tcW w:w="6234" w:type="dxa"/>
            <w:vAlign w:val="center"/>
          </w:tcPr>
          <w:p w14:paraId="1E5ED8AE" w14:textId="77777777" w:rsidR="00BC0A00" w:rsidRPr="00CA3BA1" w:rsidRDefault="00BC0A00" w:rsidP="00BC0A00">
            <w:pPr>
              <w:widowControl w:val="0"/>
              <w:tabs>
                <w:tab w:val="left" w:pos="993"/>
              </w:tabs>
              <w:suppressAutoHyphens/>
              <w:spacing w:after="0" w:line="240" w:lineRule="auto"/>
              <w:ind w:left="0" w:right="0" w:firstLine="0"/>
              <w:rPr>
                <w:sz w:val="22"/>
                <w:lang w:eastAsia="ar-SA"/>
              </w:rPr>
            </w:pPr>
            <w:r w:rsidRPr="00CA3BA1">
              <w:rPr>
                <w:color w:val="auto"/>
                <w:sz w:val="22"/>
                <w:lang w:eastAsia="ar-SA"/>
              </w:rPr>
              <w:t>Pojazd musi być wyposażony w pełnowymiarowe koło zapasowe identyczne z kołami (obręcz + opona) opisanymi w poz. 21 lub koło dojazdowe.</w:t>
            </w:r>
          </w:p>
        </w:tc>
        <w:tc>
          <w:tcPr>
            <w:tcW w:w="2552" w:type="dxa"/>
            <w:vAlign w:val="center"/>
          </w:tcPr>
          <w:p w14:paraId="37AB6041"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p>
        </w:tc>
      </w:tr>
      <w:tr w:rsidR="00BC0A00" w:rsidRPr="00BC0A00" w14:paraId="27835408" w14:textId="77777777" w:rsidTr="00A52A41">
        <w:trPr>
          <w:trHeight w:val="2457"/>
        </w:trPr>
        <w:tc>
          <w:tcPr>
            <w:tcW w:w="565" w:type="dxa"/>
            <w:vAlign w:val="center"/>
          </w:tcPr>
          <w:p w14:paraId="291A0415"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24.</w:t>
            </w:r>
          </w:p>
        </w:tc>
        <w:tc>
          <w:tcPr>
            <w:tcW w:w="6234" w:type="dxa"/>
            <w:vAlign w:val="center"/>
          </w:tcPr>
          <w:p w14:paraId="661B4FE0" w14:textId="77777777" w:rsidR="00BC0A00" w:rsidRPr="00CA3BA1" w:rsidRDefault="00BC0A00" w:rsidP="00BC0A00">
            <w:pPr>
              <w:widowControl w:val="0"/>
              <w:tabs>
                <w:tab w:val="left" w:pos="993"/>
              </w:tabs>
              <w:suppressAutoHyphens/>
              <w:spacing w:after="0" w:line="240" w:lineRule="auto"/>
              <w:ind w:left="0" w:right="0" w:firstLine="0"/>
              <w:rPr>
                <w:sz w:val="22"/>
                <w:lang w:eastAsia="ar-SA"/>
              </w:rPr>
            </w:pPr>
            <w:r w:rsidRPr="00CA3BA1">
              <w:rPr>
                <w:sz w:val="22"/>
                <w:lang w:eastAsia="ar-SA"/>
              </w:rPr>
              <w:t xml:space="preserve">Opony zimowe muszą posiadać przyczepność na mokrej nawierzchni co najmniej klasy B </w:t>
            </w:r>
            <w:r w:rsidRPr="00CA3BA1">
              <w:rPr>
                <w:color w:val="auto"/>
                <w:sz w:val="22"/>
                <w:lang w:eastAsia="ar-SA"/>
              </w:rPr>
              <w:t xml:space="preserve">zgodnie z </w:t>
            </w:r>
            <w:r w:rsidRPr="00CA3BA1">
              <w:rPr>
                <w:color w:val="auto"/>
                <w:sz w:val="22"/>
                <w:lang w:eastAsia="x-none"/>
              </w:rPr>
              <w:t>Rozporządzeniem Parlamentu Europejskiego i Rady (UE) 2020/740 z dnia 25 maja 2020 r. w sprawie etykietowania opon pod kątem efektywności paliwowej i innych parametrów, zmieniające rozporządzenie (UE) 2017/1369 oraz uchylające rozporządzenie (WE) nr 1222/2009</w:t>
            </w:r>
            <w:r w:rsidRPr="00CA3BA1">
              <w:rPr>
                <w:color w:val="auto"/>
                <w:sz w:val="22"/>
                <w:lang w:eastAsia="ar-SA"/>
              </w:rPr>
              <w:t>.</w:t>
            </w:r>
            <w:r w:rsidRPr="00CA3BA1">
              <w:rPr>
                <w:sz w:val="22"/>
                <w:lang w:eastAsia="ar-SA"/>
              </w:rPr>
              <w:t xml:space="preserve"> Zamawiający wymaga dostarczenia takich samych opon śniegowych (zimowych) dla wszystkich dostarczonych pojazdów.</w:t>
            </w:r>
          </w:p>
        </w:tc>
        <w:tc>
          <w:tcPr>
            <w:tcW w:w="2552" w:type="dxa"/>
            <w:vAlign w:val="center"/>
          </w:tcPr>
          <w:p w14:paraId="40D431B2"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p>
        </w:tc>
      </w:tr>
      <w:tr w:rsidR="00BC0A00" w:rsidRPr="00BC0A00" w14:paraId="302A4599" w14:textId="77777777" w:rsidTr="00A52A41">
        <w:trPr>
          <w:trHeight w:val="2407"/>
        </w:trPr>
        <w:tc>
          <w:tcPr>
            <w:tcW w:w="565" w:type="dxa"/>
            <w:vAlign w:val="center"/>
          </w:tcPr>
          <w:p w14:paraId="743B6CA1"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25.</w:t>
            </w:r>
          </w:p>
        </w:tc>
        <w:tc>
          <w:tcPr>
            <w:tcW w:w="6234" w:type="dxa"/>
            <w:vAlign w:val="center"/>
          </w:tcPr>
          <w:p w14:paraId="26C33F65" w14:textId="77777777" w:rsidR="00BC0A00" w:rsidRPr="00CA3BA1" w:rsidRDefault="00BC0A00" w:rsidP="00BC0A00">
            <w:pPr>
              <w:widowControl w:val="0"/>
              <w:tabs>
                <w:tab w:val="left" w:pos="993"/>
              </w:tabs>
              <w:suppressAutoHyphens/>
              <w:spacing w:after="0" w:line="240" w:lineRule="auto"/>
              <w:ind w:left="0" w:right="0" w:firstLine="0"/>
              <w:rPr>
                <w:sz w:val="22"/>
                <w:lang w:eastAsia="ar-SA"/>
              </w:rPr>
            </w:pPr>
            <w:r w:rsidRPr="00CA3BA1">
              <w:rPr>
                <w:sz w:val="22"/>
                <w:lang w:eastAsia="ar-SA"/>
              </w:rPr>
              <w:t>Zastosowane zespoły opona/koło na poszczególnych osiach pojazdu opisane w poz. 21 muszą być zgodne z danymi z pkt 35 świadectwa zgodności WE. W przypadku gdy prędkość maksymalna pojazdu bazowego wynosi co najmniej 241 km/h Zamawiający dopuszcza wyposażenie pojazdu w opony śniegowe (zimowe) z indeksem prędkości, co najmniej „V” pod warunkiem, że rozmiary i indeksy nośności opon będą zgodne z danymi z pkt 35 świadectwa zgodności WE.</w:t>
            </w:r>
          </w:p>
        </w:tc>
        <w:tc>
          <w:tcPr>
            <w:tcW w:w="2552" w:type="dxa"/>
            <w:vAlign w:val="center"/>
          </w:tcPr>
          <w:p w14:paraId="2B63D68A"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p>
        </w:tc>
      </w:tr>
      <w:tr w:rsidR="00BC0A00" w:rsidRPr="00BC0A00" w14:paraId="677A6923" w14:textId="77777777" w:rsidTr="00A52A41">
        <w:trPr>
          <w:trHeight w:val="684"/>
        </w:trPr>
        <w:tc>
          <w:tcPr>
            <w:tcW w:w="565" w:type="dxa"/>
            <w:vAlign w:val="center"/>
          </w:tcPr>
          <w:p w14:paraId="60BCD3C6"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26.</w:t>
            </w:r>
          </w:p>
        </w:tc>
        <w:tc>
          <w:tcPr>
            <w:tcW w:w="6234" w:type="dxa"/>
            <w:vAlign w:val="center"/>
          </w:tcPr>
          <w:p w14:paraId="471540ED" w14:textId="77777777" w:rsidR="00BC0A00" w:rsidRPr="00CA3BA1" w:rsidRDefault="00BC0A00" w:rsidP="00BC0A00">
            <w:pPr>
              <w:widowControl w:val="0"/>
              <w:tabs>
                <w:tab w:val="left" w:pos="993"/>
              </w:tabs>
              <w:suppressAutoHyphens/>
              <w:spacing w:after="0" w:line="240" w:lineRule="auto"/>
              <w:ind w:left="0" w:right="0" w:firstLine="0"/>
              <w:rPr>
                <w:sz w:val="22"/>
                <w:lang w:eastAsia="ar-SA"/>
              </w:rPr>
            </w:pPr>
            <w:r w:rsidRPr="00CA3BA1">
              <w:rPr>
                <w:sz w:val="22"/>
                <w:lang w:eastAsia="ar-SA"/>
              </w:rPr>
              <w:t>Opony nie mogą być starsze niż 78 tygodni licząc od końcowego terminu realizacji umowy.</w:t>
            </w:r>
          </w:p>
        </w:tc>
        <w:tc>
          <w:tcPr>
            <w:tcW w:w="2552" w:type="dxa"/>
            <w:vAlign w:val="center"/>
          </w:tcPr>
          <w:p w14:paraId="15689074"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p>
        </w:tc>
      </w:tr>
      <w:tr w:rsidR="00BC0A00" w:rsidRPr="00BC0A00" w14:paraId="646B6108" w14:textId="77777777" w:rsidTr="00A52A41">
        <w:trPr>
          <w:trHeight w:val="397"/>
        </w:trPr>
        <w:tc>
          <w:tcPr>
            <w:tcW w:w="565" w:type="dxa"/>
            <w:vAlign w:val="center"/>
          </w:tcPr>
          <w:p w14:paraId="5E2049FE"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27.</w:t>
            </w:r>
          </w:p>
        </w:tc>
        <w:tc>
          <w:tcPr>
            <w:tcW w:w="6234" w:type="dxa"/>
            <w:vAlign w:val="center"/>
          </w:tcPr>
          <w:p w14:paraId="17C36CCB" w14:textId="77777777" w:rsidR="00BC0A00" w:rsidRPr="00CA3BA1" w:rsidRDefault="00BC0A00" w:rsidP="00BC0A00">
            <w:pPr>
              <w:widowControl w:val="0"/>
              <w:tabs>
                <w:tab w:val="left" w:pos="993"/>
              </w:tabs>
              <w:suppressAutoHyphens/>
              <w:spacing w:after="0" w:line="240" w:lineRule="auto"/>
              <w:ind w:left="0" w:right="0" w:firstLine="0"/>
              <w:rPr>
                <w:sz w:val="22"/>
                <w:lang w:eastAsia="ar-SA"/>
              </w:rPr>
            </w:pPr>
            <w:r w:rsidRPr="00CA3BA1">
              <w:rPr>
                <w:sz w:val="22"/>
                <w:lang w:eastAsia="ar-SA"/>
              </w:rPr>
              <w:t>Opony muszą być fabrycznie nowe i homologowane. Zamawiający nie dopuszcza opon bieżnikowanych.</w:t>
            </w:r>
          </w:p>
        </w:tc>
        <w:tc>
          <w:tcPr>
            <w:tcW w:w="2552" w:type="dxa"/>
            <w:vAlign w:val="center"/>
          </w:tcPr>
          <w:p w14:paraId="3F316137"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p>
        </w:tc>
      </w:tr>
      <w:tr w:rsidR="00BC0A00" w:rsidRPr="00BC0A00" w14:paraId="053C9BF0" w14:textId="77777777" w:rsidTr="00A52A41">
        <w:trPr>
          <w:trHeight w:val="510"/>
        </w:trPr>
        <w:tc>
          <w:tcPr>
            <w:tcW w:w="9351" w:type="dxa"/>
            <w:gridSpan w:val="3"/>
            <w:vAlign w:val="center"/>
          </w:tcPr>
          <w:p w14:paraId="067658E2" w14:textId="77777777" w:rsidR="00BC0A00" w:rsidRPr="00CA3BA1" w:rsidRDefault="00BC0A00" w:rsidP="00BC0A00">
            <w:pPr>
              <w:widowControl w:val="0"/>
              <w:spacing w:after="0" w:line="276" w:lineRule="auto"/>
              <w:ind w:left="0" w:right="0" w:firstLine="0"/>
              <w:jc w:val="center"/>
              <w:rPr>
                <w:kern w:val="2"/>
                <w:sz w:val="22"/>
                <w:lang w:eastAsia="lt-LT"/>
                <w14:ligatures w14:val="standard"/>
              </w:rPr>
            </w:pPr>
            <w:r w:rsidRPr="00CA3BA1">
              <w:rPr>
                <w:b/>
                <w:bCs/>
                <w:kern w:val="2"/>
                <w:sz w:val="22"/>
                <w:lang w:eastAsia="lt-LT"/>
                <w14:ligatures w14:val="standard"/>
              </w:rPr>
              <w:t>Wymagania techniczne dla instalacji elektrycznej</w:t>
            </w:r>
          </w:p>
        </w:tc>
      </w:tr>
      <w:tr w:rsidR="00BC0A00" w:rsidRPr="00BC0A00" w14:paraId="76895564" w14:textId="77777777" w:rsidTr="00A52A41">
        <w:trPr>
          <w:trHeight w:val="397"/>
        </w:trPr>
        <w:tc>
          <w:tcPr>
            <w:tcW w:w="565" w:type="dxa"/>
            <w:vAlign w:val="center"/>
          </w:tcPr>
          <w:p w14:paraId="013704C2"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28.</w:t>
            </w:r>
          </w:p>
        </w:tc>
        <w:tc>
          <w:tcPr>
            <w:tcW w:w="6234" w:type="dxa"/>
            <w:vAlign w:val="center"/>
          </w:tcPr>
          <w:p w14:paraId="36BE2D4A" w14:textId="77777777" w:rsidR="00BC0A00" w:rsidRPr="00CA3BA1" w:rsidRDefault="00BC0A00" w:rsidP="00BC0A00">
            <w:pPr>
              <w:widowControl w:val="0"/>
              <w:tabs>
                <w:tab w:val="left" w:pos="993"/>
              </w:tabs>
              <w:suppressAutoHyphens/>
              <w:spacing w:after="0" w:line="240" w:lineRule="auto"/>
              <w:ind w:left="0" w:right="0" w:firstLine="0"/>
              <w:rPr>
                <w:sz w:val="22"/>
                <w:lang w:eastAsia="ar-SA"/>
              </w:rPr>
            </w:pPr>
            <w:r w:rsidRPr="00CA3BA1">
              <w:rPr>
                <w:sz w:val="22"/>
                <w:lang w:eastAsia="ar-SA"/>
              </w:rPr>
              <w:t>Napięcie znamionowe instalacji elektrycznej 12V DC („-” na masie).</w:t>
            </w:r>
          </w:p>
        </w:tc>
        <w:tc>
          <w:tcPr>
            <w:tcW w:w="2552" w:type="dxa"/>
            <w:vAlign w:val="center"/>
          </w:tcPr>
          <w:p w14:paraId="38DC4D2C"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54AECE93" w14:textId="77777777" w:rsidTr="00A52A41">
        <w:trPr>
          <w:trHeight w:val="1460"/>
        </w:trPr>
        <w:tc>
          <w:tcPr>
            <w:tcW w:w="565" w:type="dxa"/>
            <w:vAlign w:val="center"/>
          </w:tcPr>
          <w:p w14:paraId="0D9DD751"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lastRenderedPageBreak/>
              <w:t>29.</w:t>
            </w:r>
          </w:p>
        </w:tc>
        <w:tc>
          <w:tcPr>
            <w:tcW w:w="6234" w:type="dxa"/>
            <w:vAlign w:val="center"/>
          </w:tcPr>
          <w:p w14:paraId="7B59E6CF" w14:textId="77777777" w:rsidR="00BC0A00" w:rsidRPr="00CA3BA1" w:rsidRDefault="00BC0A00" w:rsidP="00BC0A00">
            <w:pPr>
              <w:widowControl w:val="0"/>
              <w:tabs>
                <w:tab w:val="left" w:pos="993"/>
              </w:tabs>
              <w:suppressAutoHyphens/>
              <w:spacing w:after="0" w:line="240" w:lineRule="auto"/>
              <w:ind w:left="0" w:right="0" w:firstLine="0"/>
              <w:rPr>
                <w:color w:val="auto"/>
                <w:sz w:val="22"/>
                <w:lang w:eastAsia="ar-SA"/>
              </w:rPr>
            </w:pPr>
            <w:r w:rsidRPr="00CA3BA1">
              <w:rPr>
                <w:color w:val="auto"/>
                <w:sz w:val="22"/>
                <w:lang w:eastAsia="ar-SA"/>
              </w:rPr>
              <w:t>Wyposażenie elektryczne i elektroniczne pojazdu wymienione w poszczególnych punktach niniejszej specyfikacji technicznej musi poprawnie współpracować z wyposażeniem pojazdu bazowego oraz zapewniać wymaganą jakość i odpowiedni poziom bezpieczeństwa.</w:t>
            </w:r>
          </w:p>
        </w:tc>
        <w:tc>
          <w:tcPr>
            <w:tcW w:w="2552" w:type="dxa"/>
            <w:vAlign w:val="center"/>
          </w:tcPr>
          <w:p w14:paraId="42F88FBB"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726CEFAE" w14:textId="77777777" w:rsidTr="00A52A41">
        <w:trPr>
          <w:trHeight w:val="687"/>
        </w:trPr>
        <w:tc>
          <w:tcPr>
            <w:tcW w:w="565" w:type="dxa"/>
            <w:vAlign w:val="center"/>
          </w:tcPr>
          <w:p w14:paraId="5137CED8"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30.</w:t>
            </w:r>
          </w:p>
        </w:tc>
        <w:tc>
          <w:tcPr>
            <w:tcW w:w="6234" w:type="dxa"/>
            <w:vAlign w:val="center"/>
          </w:tcPr>
          <w:p w14:paraId="65070E75" w14:textId="77777777" w:rsidR="00BC0A00" w:rsidRPr="00CA3BA1" w:rsidRDefault="00BC0A00" w:rsidP="00BC0A00">
            <w:pPr>
              <w:widowControl w:val="0"/>
              <w:tabs>
                <w:tab w:val="left" w:pos="993"/>
              </w:tabs>
              <w:suppressAutoHyphens/>
              <w:spacing w:after="0" w:line="240" w:lineRule="auto"/>
              <w:ind w:left="0" w:right="0" w:firstLine="0"/>
              <w:rPr>
                <w:color w:val="auto"/>
                <w:sz w:val="22"/>
                <w:lang w:eastAsia="ar-SA"/>
              </w:rPr>
            </w:pPr>
            <w:r w:rsidRPr="00CA3BA1">
              <w:rPr>
                <w:rFonts w:eastAsia="Calibri"/>
                <w:color w:val="auto"/>
                <w:sz w:val="22"/>
                <w:lang w:eastAsia="ar-SA"/>
              </w:rPr>
              <w:t xml:space="preserve">Akumulator o największej pojemności i największym prądzie rozruchowym z fabrycznej oferty producenta pojazdu.  </w:t>
            </w:r>
          </w:p>
        </w:tc>
        <w:tc>
          <w:tcPr>
            <w:tcW w:w="2552" w:type="dxa"/>
            <w:vAlign w:val="center"/>
          </w:tcPr>
          <w:p w14:paraId="5AC27E1C"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7AE4F20C" w14:textId="77777777" w:rsidTr="00A52A41">
        <w:trPr>
          <w:trHeight w:val="697"/>
        </w:trPr>
        <w:tc>
          <w:tcPr>
            <w:tcW w:w="565" w:type="dxa"/>
            <w:vAlign w:val="center"/>
          </w:tcPr>
          <w:p w14:paraId="5833DB8C"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31.</w:t>
            </w:r>
          </w:p>
        </w:tc>
        <w:tc>
          <w:tcPr>
            <w:tcW w:w="6234" w:type="dxa"/>
            <w:vAlign w:val="center"/>
          </w:tcPr>
          <w:p w14:paraId="587A7515" w14:textId="77777777" w:rsidR="00BC0A00" w:rsidRPr="00CA3BA1" w:rsidRDefault="00BC0A00" w:rsidP="00BC0A00">
            <w:pPr>
              <w:widowControl w:val="0"/>
              <w:tabs>
                <w:tab w:val="left" w:pos="993"/>
              </w:tabs>
              <w:suppressAutoHyphens/>
              <w:spacing w:after="0" w:line="240" w:lineRule="auto"/>
              <w:ind w:left="0" w:right="0" w:firstLine="0"/>
              <w:rPr>
                <w:color w:val="auto"/>
                <w:sz w:val="22"/>
                <w:lang w:eastAsia="ar-SA"/>
              </w:rPr>
            </w:pPr>
            <w:r w:rsidRPr="00CA3BA1">
              <w:rPr>
                <w:color w:val="auto"/>
                <w:sz w:val="22"/>
                <w:lang w:eastAsia="ar-SA"/>
              </w:rPr>
              <w:t xml:space="preserve">Alternator o najwyższej mocy z fabrycznej oferty producenta pojazdu.  </w:t>
            </w:r>
          </w:p>
        </w:tc>
        <w:tc>
          <w:tcPr>
            <w:tcW w:w="2552" w:type="dxa"/>
            <w:vAlign w:val="center"/>
          </w:tcPr>
          <w:p w14:paraId="6CEA7DB1"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3402C663" w14:textId="77777777" w:rsidTr="00A52A41">
        <w:trPr>
          <w:trHeight w:val="510"/>
        </w:trPr>
        <w:tc>
          <w:tcPr>
            <w:tcW w:w="9351" w:type="dxa"/>
            <w:gridSpan w:val="3"/>
            <w:vAlign w:val="center"/>
          </w:tcPr>
          <w:p w14:paraId="3C26B537" w14:textId="77777777" w:rsidR="00BC0A00" w:rsidRPr="00CA3BA1" w:rsidRDefault="00BC0A00" w:rsidP="00BC0A00">
            <w:pPr>
              <w:widowControl w:val="0"/>
              <w:tabs>
                <w:tab w:val="left" w:pos="1824"/>
              </w:tabs>
              <w:spacing w:after="0" w:line="100" w:lineRule="atLeast"/>
              <w:ind w:left="920" w:right="0" w:hanging="910"/>
              <w:jc w:val="center"/>
              <w:rPr>
                <w:b/>
                <w:bCs/>
                <w:kern w:val="2"/>
                <w:sz w:val="22"/>
                <w:lang w:eastAsia="lt-LT"/>
                <w14:ligatures w14:val="standard"/>
              </w:rPr>
            </w:pPr>
            <w:r w:rsidRPr="00CA3BA1">
              <w:rPr>
                <w:b/>
                <w:bCs/>
                <w:kern w:val="2"/>
                <w:sz w:val="22"/>
                <w:lang w:eastAsia="lt-LT"/>
                <w14:ligatures w14:val="standard"/>
              </w:rPr>
              <w:t>Wymagania techniczne dla wyposażenia pojazdu</w:t>
            </w:r>
          </w:p>
        </w:tc>
      </w:tr>
      <w:tr w:rsidR="00BC0A00" w:rsidRPr="00BC0A00" w14:paraId="1094DB60" w14:textId="77777777" w:rsidTr="00A52A41">
        <w:trPr>
          <w:trHeight w:val="397"/>
        </w:trPr>
        <w:tc>
          <w:tcPr>
            <w:tcW w:w="565" w:type="dxa"/>
            <w:vAlign w:val="center"/>
          </w:tcPr>
          <w:p w14:paraId="6981A1C6"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32.</w:t>
            </w:r>
          </w:p>
        </w:tc>
        <w:tc>
          <w:tcPr>
            <w:tcW w:w="6234" w:type="dxa"/>
            <w:vAlign w:val="center"/>
          </w:tcPr>
          <w:p w14:paraId="2D2812A8" w14:textId="77777777" w:rsidR="00BC0A00" w:rsidRPr="00CA3BA1" w:rsidRDefault="00BC0A00" w:rsidP="00BC0A00">
            <w:pPr>
              <w:tabs>
                <w:tab w:val="left" w:pos="1418"/>
              </w:tabs>
              <w:suppressAutoHyphens/>
              <w:spacing w:after="0" w:line="240" w:lineRule="auto"/>
              <w:ind w:left="0" w:right="0" w:firstLine="0"/>
              <w:rPr>
                <w:color w:val="auto"/>
                <w:sz w:val="22"/>
              </w:rPr>
            </w:pPr>
            <w:r w:rsidRPr="00CA3BA1">
              <w:rPr>
                <w:kern w:val="2"/>
                <w:sz w:val="22"/>
                <w:lang w:eastAsia="lt-LT"/>
                <w14:ligatures w14:val="standard"/>
              </w:rPr>
              <w:t>Trzypunktowe pasy bezpieczeństwa dla wszystkich miejsc siedzących.</w:t>
            </w:r>
          </w:p>
        </w:tc>
        <w:tc>
          <w:tcPr>
            <w:tcW w:w="2552" w:type="dxa"/>
            <w:vAlign w:val="center"/>
          </w:tcPr>
          <w:p w14:paraId="756075D1"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73CFCE6E" w14:textId="77777777" w:rsidTr="00A52A41">
        <w:trPr>
          <w:trHeight w:val="397"/>
        </w:trPr>
        <w:tc>
          <w:tcPr>
            <w:tcW w:w="565" w:type="dxa"/>
            <w:vAlign w:val="center"/>
          </w:tcPr>
          <w:p w14:paraId="39B09C83"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33.</w:t>
            </w:r>
          </w:p>
        </w:tc>
        <w:tc>
          <w:tcPr>
            <w:tcW w:w="6234" w:type="dxa"/>
            <w:vAlign w:val="center"/>
          </w:tcPr>
          <w:p w14:paraId="47710EA1"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r w:rsidRPr="00CA3BA1">
              <w:rPr>
                <w:color w:val="auto"/>
                <w:sz w:val="22"/>
                <w:lang w:eastAsia="ar-SA"/>
              </w:rPr>
              <w:t>Poduszki gazowe przednie i boczne, co najmniej dla I-go rzędu siedzeń.</w:t>
            </w:r>
          </w:p>
        </w:tc>
        <w:tc>
          <w:tcPr>
            <w:tcW w:w="2552" w:type="dxa"/>
            <w:vAlign w:val="center"/>
          </w:tcPr>
          <w:p w14:paraId="574B0370"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048138C2" w14:textId="77777777" w:rsidTr="00A52A41">
        <w:trPr>
          <w:trHeight w:val="397"/>
        </w:trPr>
        <w:tc>
          <w:tcPr>
            <w:tcW w:w="565" w:type="dxa"/>
            <w:vAlign w:val="center"/>
          </w:tcPr>
          <w:p w14:paraId="062F3DA3"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34.</w:t>
            </w:r>
          </w:p>
        </w:tc>
        <w:tc>
          <w:tcPr>
            <w:tcW w:w="6234" w:type="dxa"/>
            <w:vAlign w:val="center"/>
          </w:tcPr>
          <w:p w14:paraId="5D5C4A70" w14:textId="77777777" w:rsidR="00BC0A00" w:rsidRPr="00CA3BA1" w:rsidRDefault="00BC0A00" w:rsidP="00BC0A00">
            <w:pPr>
              <w:widowControl w:val="0"/>
              <w:tabs>
                <w:tab w:val="num" w:pos="993"/>
              </w:tabs>
              <w:suppressAutoHyphens/>
              <w:spacing w:after="0" w:line="240" w:lineRule="auto"/>
              <w:ind w:left="0" w:right="0" w:firstLine="0"/>
              <w:rPr>
                <w:color w:val="auto"/>
                <w:sz w:val="22"/>
                <w:lang w:eastAsia="ar-SA"/>
              </w:rPr>
            </w:pPr>
            <w:r w:rsidRPr="00CA3BA1">
              <w:rPr>
                <w:sz w:val="22"/>
                <w:lang w:eastAsia="ar-SA"/>
              </w:rPr>
              <w:t>Pełno wymiarowe kurtyny gazowe boczne, obejmujące swym działaniem przestrzeń  I-go i II-go rzędu siedzeń.</w:t>
            </w:r>
          </w:p>
        </w:tc>
        <w:tc>
          <w:tcPr>
            <w:tcW w:w="2552" w:type="dxa"/>
            <w:vAlign w:val="center"/>
          </w:tcPr>
          <w:p w14:paraId="38A09BAE"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697D6BF2" w14:textId="77777777" w:rsidTr="00A52A41">
        <w:trPr>
          <w:trHeight w:val="397"/>
        </w:trPr>
        <w:tc>
          <w:tcPr>
            <w:tcW w:w="565" w:type="dxa"/>
            <w:vAlign w:val="center"/>
          </w:tcPr>
          <w:p w14:paraId="6C6B1615"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35.</w:t>
            </w:r>
          </w:p>
        </w:tc>
        <w:tc>
          <w:tcPr>
            <w:tcW w:w="6234" w:type="dxa"/>
            <w:vAlign w:val="center"/>
          </w:tcPr>
          <w:p w14:paraId="633B18E4" w14:textId="77777777" w:rsidR="00BC0A00" w:rsidRPr="00CA3BA1" w:rsidRDefault="00BC0A00" w:rsidP="00BC0A00">
            <w:pPr>
              <w:widowControl w:val="0"/>
              <w:tabs>
                <w:tab w:val="num" w:pos="993"/>
              </w:tabs>
              <w:suppressAutoHyphens/>
              <w:spacing w:after="0" w:line="240" w:lineRule="auto"/>
              <w:ind w:left="0" w:right="0" w:firstLine="0"/>
              <w:rPr>
                <w:color w:val="auto"/>
                <w:sz w:val="22"/>
                <w:lang w:eastAsia="ar-SA"/>
              </w:rPr>
            </w:pPr>
            <w:r w:rsidRPr="00CA3BA1">
              <w:rPr>
                <w:color w:val="auto"/>
                <w:sz w:val="22"/>
                <w:lang w:eastAsia="ar-SA"/>
              </w:rPr>
              <w:t>Elektrycznie sterowane i podgrzewane lusterka zewnętrzne.</w:t>
            </w:r>
          </w:p>
        </w:tc>
        <w:tc>
          <w:tcPr>
            <w:tcW w:w="2552" w:type="dxa"/>
            <w:vAlign w:val="center"/>
          </w:tcPr>
          <w:p w14:paraId="6D36C701"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59F04467" w14:textId="77777777" w:rsidTr="00A52A41">
        <w:trPr>
          <w:trHeight w:val="397"/>
        </w:trPr>
        <w:tc>
          <w:tcPr>
            <w:tcW w:w="565" w:type="dxa"/>
            <w:vAlign w:val="center"/>
          </w:tcPr>
          <w:p w14:paraId="0BA3030D"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36.</w:t>
            </w:r>
          </w:p>
        </w:tc>
        <w:tc>
          <w:tcPr>
            <w:tcW w:w="6234" w:type="dxa"/>
            <w:vAlign w:val="center"/>
          </w:tcPr>
          <w:p w14:paraId="07B8BEED"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r w:rsidRPr="00CA3BA1">
              <w:rPr>
                <w:color w:val="auto"/>
                <w:sz w:val="22"/>
                <w:lang w:eastAsia="ar-SA"/>
              </w:rPr>
              <w:t>Elektrycznie opuszczane i podnoszone szyby drzwi przednich i tylnych z możliwością blokowania szyb w drzwiach tylnych z miejsca kierowcy.</w:t>
            </w:r>
          </w:p>
        </w:tc>
        <w:tc>
          <w:tcPr>
            <w:tcW w:w="2552" w:type="dxa"/>
            <w:vAlign w:val="center"/>
          </w:tcPr>
          <w:p w14:paraId="55813C39"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04F8F586" w14:textId="77777777" w:rsidTr="00A52A41">
        <w:trPr>
          <w:trHeight w:val="397"/>
        </w:trPr>
        <w:tc>
          <w:tcPr>
            <w:tcW w:w="565" w:type="dxa"/>
            <w:vAlign w:val="center"/>
          </w:tcPr>
          <w:p w14:paraId="717CFA42"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37.</w:t>
            </w:r>
          </w:p>
        </w:tc>
        <w:tc>
          <w:tcPr>
            <w:tcW w:w="6234" w:type="dxa"/>
            <w:vAlign w:val="center"/>
          </w:tcPr>
          <w:p w14:paraId="6299A3D2"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r w:rsidRPr="00CA3BA1">
              <w:rPr>
                <w:sz w:val="22"/>
                <w:lang w:eastAsia="ar-SA"/>
              </w:rPr>
              <w:t>Szyba tylna podgrzewana.</w:t>
            </w:r>
          </w:p>
        </w:tc>
        <w:tc>
          <w:tcPr>
            <w:tcW w:w="2552" w:type="dxa"/>
            <w:vAlign w:val="center"/>
          </w:tcPr>
          <w:p w14:paraId="3B2E9438"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2B30B442" w14:textId="77777777" w:rsidTr="00A52A41">
        <w:trPr>
          <w:trHeight w:val="1527"/>
        </w:trPr>
        <w:tc>
          <w:tcPr>
            <w:tcW w:w="565" w:type="dxa"/>
            <w:vAlign w:val="center"/>
          </w:tcPr>
          <w:p w14:paraId="5DEFCC9A"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38.</w:t>
            </w:r>
          </w:p>
        </w:tc>
        <w:tc>
          <w:tcPr>
            <w:tcW w:w="6234" w:type="dxa"/>
            <w:vAlign w:val="center"/>
          </w:tcPr>
          <w:p w14:paraId="53890F41"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r w:rsidRPr="00CA3BA1">
              <w:rPr>
                <w:sz w:val="22"/>
                <w:lang w:eastAsia="ar-SA"/>
              </w:rPr>
              <w:t>Pojazd musi być wyposażony w:</w:t>
            </w:r>
          </w:p>
          <w:p w14:paraId="4C1B0C40" w14:textId="77777777" w:rsidR="00BC0A00" w:rsidRPr="00CA3BA1" w:rsidRDefault="00BC0A00" w:rsidP="0043222E">
            <w:pPr>
              <w:widowControl w:val="0"/>
              <w:numPr>
                <w:ilvl w:val="0"/>
                <w:numId w:val="53"/>
              </w:numPr>
              <w:tabs>
                <w:tab w:val="num" w:pos="1560"/>
              </w:tabs>
              <w:suppressAutoHyphens/>
              <w:spacing w:after="0" w:line="240" w:lineRule="auto"/>
              <w:ind w:left="445" w:right="0" w:hanging="425"/>
              <w:jc w:val="left"/>
              <w:rPr>
                <w:sz w:val="22"/>
                <w:lang w:eastAsia="ar-SA"/>
              </w:rPr>
            </w:pPr>
            <w:r w:rsidRPr="00CA3BA1">
              <w:rPr>
                <w:sz w:val="22"/>
                <w:lang w:eastAsia="ar-SA"/>
              </w:rPr>
              <w:t xml:space="preserve">Reflektory przednie ksenonowe lub </w:t>
            </w:r>
            <w:proofErr w:type="spellStart"/>
            <w:r w:rsidRPr="00CA3BA1">
              <w:rPr>
                <w:sz w:val="22"/>
                <w:lang w:eastAsia="ar-SA"/>
              </w:rPr>
              <w:t>bi</w:t>
            </w:r>
            <w:proofErr w:type="spellEnd"/>
            <w:r w:rsidRPr="00CA3BA1">
              <w:rPr>
                <w:sz w:val="22"/>
                <w:lang w:eastAsia="ar-SA"/>
              </w:rPr>
              <w:t>-ksenonowe lub wykonane w technologii LED,</w:t>
            </w:r>
          </w:p>
          <w:p w14:paraId="44B1D2B5" w14:textId="77777777" w:rsidR="00BC0A00" w:rsidRPr="00CA3BA1" w:rsidRDefault="00BC0A00" w:rsidP="0043222E">
            <w:pPr>
              <w:widowControl w:val="0"/>
              <w:numPr>
                <w:ilvl w:val="0"/>
                <w:numId w:val="53"/>
              </w:numPr>
              <w:tabs>
                <w:tab w:val="num" w:pos="1418"/>
              </w:tabs>
              <w:suppressAutoHyphens/>
              <w:spacing w:after="0" w:line="240" w:lineRule="auto"/>
              <w:ind w:left="445" w:right="0" w:hanging="425"/>
              <w:jc w:val="left"/>
              <w:rPr>
                <w:sz w:val="22"/>
                <w:lang w:eastAsia="ar-SA"/>
              </w:rPr>
            </w:pPr>
            <w:r w:rsidRPr="00CA3BA1">
              <w:rPr>
                <w:sz w:val="22"/>
                <w:lang w:eastAsia="ar-SA"/>
              </w:rPr>
              <w:t>Światła do jazdy dziennej wykonane w technologii LED,</w:t>
            </w:r>
          </w:p>
          <w:p w14:paraId="74ED5353" w14:textId="77777777" w:rsidR="00BC0A00" w:rsidRPr="00CA3BA1" w:rsidRDefault="00BC0A00" w:rsidP="0043222E">
            <w:pPr>
              <w:widowControl w:val="0"/>
              <w:numPr>
                <w:ilvl w:val="0"/>
                <w:numId w:val="53"/>
              </w:numPr>
              <w:tabs>
                <w:tab w:val="num" w:pos="1418"/>
              </w:tabs>
              <w:suppressAutoHyphens/>
              <w:spacing w:after="0" w:line="240" w:lineRule="auto"/>
              <w:ind w:left="445" w:right="0" w:hanging="425"/>
              <w:jc w:val="left"/>
              <w:rPr>
                <w:sz w:val="22"/>
                <w:lang w:eastAsia="ar-SA"/>
              </w:rPr>
            </w:pPr>
            <w:r w:rsidRPr="00CA3BA1">
              <w:rPr>
                <w:sz w:val="22"/>
                <w:lang w:eastAsia="ar-SA"/>
              </w:rPr>
              <w:t>Przednie światła przeciwmgłowe.</w:t>
            </w:r>
          </w:p>
        </w:tc>
        <w:tc>
          <w:tcPr>
            <w:tcW w:w="2552" w:type="dxa"/>
            <w:vAlign w:val="center"/>
          </w:tcPr>
          <w:p w14:paraId="4FA294BB"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12E7C287" w14:textId="77777777" w:rsidTr="00A52A41">
        <w:trPr>
          <w:trHeight w:val="397"/>
        </w:trPr>
        <w:tc>
          <w:tcPr>
            <w:tcW w:w="565" w:type="dxa"/>
            <w:vAlign w:val="center"/>
          </w:tcPr>
          <w:p w14:paraId="06801827"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39.</w:t>
            </w:r>
          </w:p>
        </w:tc>
        <w:tc>
          <w:tcPr>
            <w:tcW w:w="6234" w:type="dxa"/>
            <w:vAlign w:val="center"/>
          </w:tcPr>
          <w:p w14:paraId="7B2B5147" w14:textId="77777777" w:rsidR="00BC0A00" w:rsidRPr="00CA3BA1" w:rsidRDefault="00BC0A00" w:rsidP="00BC0A00">
            <w:pPr>
              <w:widowControl w:val="0"/>
              <w:tabs>
                <w:tab w:val="num" w:pos="993"/>
              </w:tabs>
              <w:suppressAutoHyphens/>
              <w:spacing w:after="0" w:line="240" w:lineRule="auto"/>
              <w:ind w:left="0" w:right="0" w:firstLine="0"/>
              <w:rPr>
                <w:color w:val="auto"/>
                <w:sz w:val="22"/>
                <w:lang w:eastAsia="ar-SA"/>
              </w:rPr>
            </w:pPr>
            <w:r w:rsidRPr="00CA3BA1">
              <w:rPr>
                <w:sz w:val="22"/>
                <w:lang w:eastAsia="ar-SA"/>
              </w:rPr>
              <w:t>Gniazdko zapalniczki o napięciu 12V DC.</w:t>
            </w:r>
          </w:p>
        </w:tc>
        <w:tc>
          <w:tcPr>
            <w:tcW w:w="2552" w:type="dxa"/>
            <w:vAlign w:val="center"/>
          </w:tcPr>
          <w:p w14:paraId="47DA0B13"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7B7C4F77" w14:textId="77777777" w:rsidTr="00A52A41">
        <w:trPr>
          <w:trHeight w:val="397"/>
        </w:trPr>
        <w:tc>
          <w:tcPr>
            <w:tcW w:w="565" w:type="dxa"/>
            <w:vAlign w:val="center"/>
          </w:tcPr>
          <w:p w14:paraId="601E7ABA"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40.</w:t>
            </w:r>
          </w:p>
        </w:tc>
        <w:tc>
          <w:tcPr>
            <w:tcW w:w="6234" w:type="dxa"/>
            <w:vAlign w:val="center"/>
          </w:tcPr>
          <w:p w14:paraId="0C570891"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r w:rsidRPr="00CA3BA1">
              <w:rPr>
                <w:sz w:val="22"/>
                <w:lang w:eastAsia="ar-SA"/>
              </w:rPr>
              <w:t>Oświetlenie wnętrza przestrzeni bagażowej.</w:t>
            </w:r>
          </w:p>
        </w:tc>
        <w:tc>
          <w:tcPr>
            <w:tcW w:w="2552" w:type="dxa"/>
            <w:vAlign w:val="center"/>
          </w:tcPr>
          <w:p w14:paraId="01F051BC"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1ACB35D4" w14:textId="77777777" w:rsidTr="00A52A41">
        <w:trPr>
          <w:trHeight w:val="397"/>
        </w:trPr>
        <w:tc>
          <w:tcPr>
            <w:tcW w:w="565" w:type="dxa"/>
            <w:vAlign w:val="center"/>
          </w:tcPr>
          <w:p w14:paraId="6B0194F2"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41.</w:t>
            </w:r>
          </w:p>
        </w:tc>
        <w:tc>
          <w:tcPr>
            <w:tcW w:w="6234" w:type="dxa"/>
            <w:vAlign w:val="center"/>
          </w:tcPr>
          <w:p w14:paraId="36BBFD7A"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r w:rsidRPr="00CA3BA1">
              <w:rPr>
                <w:sz w:val="22"/>
                <w:lang w:eastAsia="ar-SA"/>
              </w:rPr>
              <w:t>Centralny zamek sterowany pilotem.</w:t>
            </w:r>
          </w:p>
        </w:tc>
        <w:tc>
          <w:tcPr>
            <w:tcW w:w="2552" w:type="dxa"/>
            <w:vAlign w:val="center"/>
          </w:tcPr>
          <w:p w14:paraId="64F80B02"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6D41EBA6" w14:textId="77777777" w:rsidTr="00A52A41">
        <w:trPr>
          <w:trHeight w:val="397"/>
        </w:trPr>
        <w:tc>
          <w:tcPr>
            <w:tcW w:w="565" w:type="dxa"/>
            <w:vAlign w:val="center"/>
          </w:tcPr>
          <w:p w14:paraId="00DCC14A"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42.</w:t>
            </w:r>
          </w:p>
        </w:tc>
        <w:tc>
          <w:tcPr>
            <w:tcW w:w="6234" w:type="dxa"/>
            <w:vAlign w:val="center"/>
          </w:tcPr>
          <w:p w14:paraId="2FEFDAFF"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r w:rsidRPr="00CA3BA1">
              <w:rPr>
                <w:sz w:val="22"/>
                <w:lang w:eastAsia="ar-SA"/>
              </w:rPr>
              <w:t>Zderzaki oraz klamki zewnętrzne drzwi w kolorze nadwozia.</w:t>
            </w:r>
          </w:p>
        </w:tc>
        <w:tc>
          <w:tcPr>
            <w:tcW w:w="2552" w:type="dxa"/>
            <w:vAlign w:val="center"/>
          </w:tcPr>
          <w:p w14:paraId="1FB13B70"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138248B9" w14:textId="77777777" w:rsidTr="00A52A41">
        <w:trPr>
          <w:trHeight w:val="397"/>
        </w:trPr>
        <w:tc>
          <w:tcPr>
            <w:tcW w:w="565" w:type="dxa"/>
            <w:vAlign w:val="center"/>
          </w:tcPr>
          <w:p w14:paraId="14FA2B18"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43.</w:t>
            </w:r>
          </w:p>
        </w:tc>
        <w:tc>
          <w:tcPr>
            <w:tcW w:w="6234" w:type="dxa"/>
            <w:vAlign w:val="center"/>
          </w:tcPr>
          <w:p w14:paraId="5C53E340"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r w:rsidRPr="00CA3BA1">
              <w:rPr>
                <w:sz w:val="22"/>
                <w:lang w:eastAsia="ar-SA"/>
              </w:rPr>
              <w:t>Regulacja siedzenia kierowcy co najmniej w płaszczyznach: przód – tył, góra- dół oraz siedzenia dysponenta co najmniej w płaszczyźnie: przód – tył. Płynna regulacja pochylenia oparć siedzeń I-go rzędu realizowana manualnie (z wykorzystaniem np. uchwytu, pokrętła) lub automatycznie.</w:t>
            </w:r>
          </w:p>
        </w:tc>
        <w:tc>
          <w:tcPr>
            <w:tcW w:w="2552" w:type="dxa"/>
            <w:vAlign w:val="center"/>
          </w:tcPr>
          <w:p w14:paraId="1941FC8C"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71800FC1" w14:textId="77777777" w:rsidTr="00A52A41">
        <w:trPr>
          <w:trHeight w:val="397"/>
        </w:trPr>
        <w:tc>
          <w:tcPr>
            <w:tcW w:w="565" w:type="dxa"/>
            <w:vAlign w:val="center"/>
          </w:tcPr>
          <w:p w14:paraId="082CAE16"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44.</w:t>
            </w:r>
          </w:p>
        </w:tc>
        <w:tc>
          <w:tcPr>
            <w:tcW w:w="6234" w:type="dxa"/>
            <w:vAlign w:val="center"/>
          </w:tcPr>
          <w:p w14:paraId="351F4368"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r w:rsidRPr="00CA3BA1">
              <w:rPr>
                <w:sz w:val="22"/>
                <w:lang w:eastAsia="ar-SA"/>
              </w:rPr>
              <w:t>Minimum dwa komplety kluczyków/kart do pojazdu i pilotów do sterowania centralnym zamkiem.</w:t>
            </w:r>
          </w:p>
        </w:tc>
        <w:tc>
          <w:tcPr>
            <w:tcW w:w="2552" w:type="dxa"/>
            <w:vAlign w:val="center"/>
          </w:tcPr>
          <w:p w14:paraId="0B69B637"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68493179" w14:textId="77777777" w:rsidTr="00A52A41">
        <w:trPr>
          <w:trHeight w:val="397"/>
        </w:trPr>
        <w:tc>
          <w:tcPr>
            <w:tcW w:w="565" w:type="dxa"/>
            <w:vAlign w:val="center"/>
          </w:tcPr>
          <w:p w14:paraId="58E94CA8"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45.</w:t>
            </w:r>
          </w:p>
        </w:tc>
        <w:tc>
          <w:tcPr>
            <w:tcW w:w="6234" w:type="dxa"/>
            <w:vAlign w:val="center"/>
          </w:tcPr>
          <w:p w14:paraId="092EB874"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bookmarkStart w:id="4" w:name="_Hlk62217118"/>
            <w:r w:rsidRPr="00CA3BA1">
              <w:rPr>
                <w:sz w:val="22"/>
                <w:lang w:eastAsia="ar-SA"/>
              </w:rPr>
              <w:t>Klimatyzacja co najmniej dwustrefowa sterowana elektronicznie/ automatycznie.</w:t>
            </w:r>
            <w:bookmarkEnd w:id="4"/>
          </w:p>
        </w:tc>
        <w:tc>
          <w:tcPr>
            <w:tcW w:w="2552" w:type="dxa"/>
            <w:vAlign w:val="center"/>
          </w:tcPr>
          <w:p w14:paraId="6066F170"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3EE94C82" w14:textId="77777777" w:rsidTr="00A52A41">
        <w:trPr>
          <w:trHeight w:val="397"/>
        </w:trPr>
        <w:tc>
          <w:tcPr>
            <w:tcW w:w="565" w:type="dxa"/>
            <w:vAlign w:val="center"/>
          </w:tcPr>
          <w:p w14:paraId="5AFBDC5A"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46.</w:t>
            </w:r>
          </w:p>
        </w:tc>
        <w:tc>
          <w:tcPr>
            <w:tcW w:w="6234" w:type="dxa"/>
            <w:vAlign w:val="center"/>
          </w:tcPr>
          <w:p w14:paraId="0B414A08"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r w:rsidRPr="00CA3BA1">
              <w:rPr>
                <w:sz w:val="22"/>
                <w:lang w:eastAsia="ar-SA"/>
              </w:rPr>
              <w:t>Komplet dywaników gumowych dla I-go i II-go rzędu siedzeń oraz przestrzeni bagażowej.</w:t>
            </w:r>
          </w:p>
        </w:tc>
        <w:tc>
          <w:tcPr>
            <w:tcW w:w="2552" w:type="dxa"/>
            <w:vAlign w:val="center"/>
          </w:tcPr>
          <w:p w14:paraId="62C1C682"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1C89E713" w14:textId="77777777" w:rsidTr="00A52A41">
        <w:trPr>
          <w:trHeight w:val="1827"/>
        </w:trPr>
        <w:tc>
          <w:tcPr>
            <w:tcW w:w="565" w:type="dxa"/>
            <w:vAlign w:val="center"/>
          </w:tcPr>
          <w:p w14:paraId="1728E48E"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47.</w:t>
            </w:r>
          </w:p>
        </w:tc>
        <w:tc>
          <w:tcPr>
            <w:tcW w:w="6234" w:type="dxa"/>
            <w:vAlign w:val="center"/>
          </w:tcPr>
          <w:p w14:paraId="16D4E073" w14:textId="77777777" w:rsidR="00BC0A00" w:rsidRPr="00CA3BA1" w:rsidRDefault="00BC0A00" w:rsidP="00BC0A00">
            <w:pPr>
              <w:widowControl w:val="0"/>
              <w:tabs>
                <w:tab w:val="num" w:pos="993"/>
              </w:tabs>
              <w:suppressAutoHyphens/>
              <w:spacing w:after="0" w:line="240" w:lineRule="auto"/>
              <w:ind w:left="0" w:right="0" w:firstLine="0"/>
              <w:rPr>
                <w:kern w:val="2"/>
                <w:sz w:val="22"/>
                <w:lang w:eastAsia="lt-LT"/>
                <w14:ligatures w14:val="standard"/>
              </w:rPr>
            </w:pPr>
            <w:r w:rsidRPr="00CA3BA1">
              <w:rPr>
                <w:kern w:val="2"/>
                <w:sz w:val="22"/>
                <w:lang w:eastAsia="lt-LT"/>
                <w14:ligatures w14:val="standard"/>
              </w:rPr>
              <w:t>Radioodbiornik montowany na linii fabrycznej wyposażony w kolorowy monitor o przekątnej min. 5 cali, zintegrowany (zabudowany) w desce rozdzielczej pojazdu (konsoli centralnej). Radioodbiornik musi być wyposażony, co najmniej w cztery głośniki i bezprzewodowy zestaw głośnomówiący telefonii komórkowej działający w systemie Bluetooth.</w:t>
            </w:r>
          </w:p>
        </w:tc>
        <w:tc>
          <w:tcPr>
            <w:tcW w:w="2552" w:type="dxa"/>
            <w:vAlign w:val="center"/>
          </w:tcPr>
          <w:p w14:paraId="7FB34C7A"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3042B4D9" w14:textId="77777777" w:rsidTr="00A52A41">
        <w:trPr>
          <w:trHeight w:val="397"/>
        </w:trPr>
        <w:tc>
          <w:tcPr>
            <w:tcW w:w="565" w:type="dxa"/>
            <w:vAlign w:val="center"/>
          </w:tcPr>
          <w:p w14:paraId="71727607"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lastRenderedPageBreak/>
              <w:t>48.</w:t>
            </w:r>
          </w:p>
        </w:tc>
        <w:tc>
          <w:tcPr>
            <w:tcW w:w="6234" w:type="dxa"/>
            <w:vAlign w:val="center"/>
          </w:tcPr>
          <w:p w14:paraId="4F26D83D" w14:textId="77777777" w:rsidR="00BC0A00" w:rsidRPr="00CA3BA1" w:rsidRDefault="00BC0A00" w:rsidP="00BC0A00">
            <w:pPr>
              <w:widowControl w:val="0"/>
              <w:tabs>
                <w:tab w:val="num" w:pos="993"/>
              </w:tabs>
              <w:suppressAutoHyphens/>
              <w:spacing w:after="0" w:line="240" w:lineRule="auto"/>
              <w:ind w:left="0" w:right="0" w:firstLine="0"/>
              <w:rPr>
                <w:kern w:val="2"/>
                <w:sz w:val="22"/>
                <w:lang w:eastAsia="lt-LT"/>
                <w14:ligatures w14:val="standard"/>
              </w:rPr>
            </w:pPr>
            <w:r w:rsidRPr="00CA3BA1">
              <w:rPr>
                <w:kern w:val="2"/>
                <w:sz w:val="22"/>
                <w:lang w:eastAsia="lt-LT"/>
                <w14:ligatures w14:val="standard"/>
              </w:rPr>
              <w:t>Kamera cofania montowana na linii fabrycznej, wyświetlająca obszar za pojazdem na kolorowym monitorze radioodbiornika, o którym mowa w poz.47</w:t>
            </w:r>
          </w:p>
        </w:tc>
        <w:tc>
          <w:tcPr>
            <w:tcW w:w="2552" w:type="dxa"/>
            <w:vAlign w:val="center"/>
          </w:tcPr>
          <w:p w14:paraId="20427301"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6D90BEBF" w14:textId="77777777" w:rsidTr="00A52A41">
        <w:trPr>
          <w:trHeight w:val="397"/>
        </w:trPr>
        <w:tc>
          <w:tcPr>
            <w:tcW w:w="565" w:type="dxa"/>
            <w:vAlign w:val="center"/>
          </w:tcPr>
          <w:p w14:paraId="0A20A740"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49.</w:t>
            </w:r>
          </w:p>
        </w:tc>
        <w:tc>
          <w:tcPr>
            <w:tcW w:w="6234" w:type="dxa"/>
            <w:vAlign w:val="center"/>
          </w:tcPr>
          <w:p w14:paraId="21BD017E" w14:textId="77777777" w:rsidR="00BC0A00" w:rsidRPr="00CA3BA1" w:rsidRDefault="00BC0A00" w:rsidP="00BC0A00">
            <w:pPr>
              <w:widowControl w:val="0"/>
              <w:tabs>
                <w:tab w:val="num" w:pos="993"/>
              </w:tabs>
              <w:suppressAutoHyphens/>
              <w:spacing w:after="0" w:line="240" w:lineRule="auto"/>
              <w:ind w:left="0" w:right="0" w:firstLine="0"/>
              <w:rPr>
                <w:kern w:val="2"/>
                <w:sz w:val="22"/>
                <w:lang w:eastAsia="lt-LT"/>
                <w14:ligatures w14:val="standard"/>
              </w:rPr>
            </w:pPr>
            <w:r w:rsidRPr="00CA3BA1">
              <w:rPr>
                <w:kern w:val="2"/>
                <w:sz w:val="22"/>
                <w:lang w:eastAsia="lt-LT"/>
                <w14:ligatures w14:val="standard"/>
              </w:rPr>
              <w:t xml:space="preserve">Podłokietnik ze schowkiem, umieszczony pomiędzy siedzeniami foteli kierowcy i pasażera. </w:t>
            </w:r>
          </w:p>
        </w:tc>
        <w:tc>
          <w:tcPr>
            <w:tcW w:w="2552" w:type="dxa"/>
            <w:vAlign w:val="center"/>
          </w:tcPr>
          <w:p w14:paraId="6AEEFDF0"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512909F4" w14:textId="77777777" w:rsidTr="00A52A41">
        <w:trPr>
          <w:trHeight w:val="397"/>
        </w:trPr>
        <w:tc>
          <w:tcPr>
            <w:tcW w:w="565" w:type="dxa"/>
            <w:vAlign w:val="center"/>
          </w:tcPr>
          <w:p w14:paraId="64F28837"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50.</w:t>
            </w:r>
          </w:p>
        </w:tc>
        <w:tc>
          <w:tcPr>
            <w:tcW w:w="6234" w:type="dxa"/>
            <w:vAlign w:val="center"/>
          </w:tcPr>
          <w:p w14:paraId="4760964C" w14:textId="77777777" w:rsidR="00BC0A00" w:rsidRPr="00CA3BA1" w:rsidRDefault="00BC0A00" w:rsidP="00BC0A00">
            <w:pPr>
              <w:widowControl w:val="0"/>
              <w:tabs>
                <w:tab w:val="num" w:pos="993"/>
              </w:tabs>
              <w:suppressAutoHyphens/>
              <w:spacing w:after="0" w:line="240" w:lineRule="auto"/>
              <w:ind w:left="0" w:right="0" w:firstLine="0"/>
              <w:rPr>
                <w:sz w:val="22"/>
                <w:lang w:eastAsia="ar-SA"/>
              </w:rPr>
            </w:pPr>
            <w:r w:rsidRPr="00CA3BA1">
              <w:rPr>
                <w:sz w:val="22"/>
                <w:lang w:eastAsia="ar-SA"/>
              </w:rPr>
              <w:t>Dwie ramki pod  tablicę rejestracyjną zamontowane na pojeździe. Na ramkach nie mogą znajdować się żadne napisy.</w:t>
            </w:r>
          </w:p>
        </w:tc>
        <w:tc>
          <w:tcPr>
            <w:tcW w:w="2552" w:type="dxa"/>
            <w:vAlign w:val="center"/>
          </w:tcPr>
          <w:p w14:paraId="5F72C629"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08855218" w14:textId="77777777" w:rsidTr="00A52A41">
        <w:trPr>
          <w:trHeight w:val="397"/>
        </w:trPr>
        <w:tc>
          <w:tcPr>
            <w:tcW w:w="565" w:type="dxa"/>
            <w:vAlign w:val="center"/>
          </w:tcPr>
          <w:p w14:paraId="2E6FC788"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51.</w:t>
            </w:r>
          </w:p>
        </w:tc>
        <w:tc>
          <w:tcPr>
            <w:tcW w:w="6234" w:type="dxa"/>
            <w:vAlign w:val="center"/>
          </w:tcPr>
          <w:p w14:paraId="114689D8" w14:textId="77777777" w:rsidR="00BC0A00" w:rsidRPr="00CA3BA1" w:rsidRDefault="00BC0A00" w:rsidP="00BC0A00">
            <w:pPr>
              <w:widowControl w:val="0"/>
              <w:tabs>
                <w:tab w:val="num" w:pos="993"/>
              </w:tabs>
              <w:suppressAutoHyphens/>
              <w:spacing w:after="0" w:line="240" w:lineRule="auto"/>
              <w:ind w:left="0" w:right="0" w:firstLine="0"/>
              <w:rPr>
                <w:color w:val="auto"/>
                <w:sz w:val="22"/>
                <w:lang w:eastAsia="ar-SA"/>
              </w:rPr>
            </w:pPr>
            <w:bookmarkStart w:id="5" w:name="_Hlk62216954"/>
            <w:r w:rsidRPr="00CA3BA1">
              <w:rPr>
                <w:sz w:val="22"/>
                <w:lang w:eastAsia="ar-SA"/>
              </w:rPr>
              <w:t>Czujniki parkowania przednie i tylnie, montowane na linii montażowej pojazdów</w:t>
            </w:r>
            <w:bookmarkEnd w:id="5"/>
            <w:r w:rsidRPr="00CA3BA1">
              <w:rPr>
                <w:sz w:val="22"/>
                <w:lang w:eastAsia="ar-SA"/>
              </w:rPr>
              <w:t xml:space="preserve"> z sygnalizacją akustyczną i wizualną.</w:t>
            </w:r>
          </w:p>
        </w:tc>
        <w:tc>
          <w:tcPr>
            <w:tcW w:w="2552" w:type="dxa"/>
            <w:vAlign w:val="center"/>
          </w:tcPr>
          <w:p w14:paraId="5A22EA5A"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2F6B3BAF" w14:textId="77777777" w:rsidTr="00A52A41">
        <w:trPr>
          <w:trHeight w:val="397"/>
        </w:trPr>
        <w:tc>
          <w:tcPr>
            <w:tcW w:w="565" w:type="dxa"/>
            <w:vAlign w:val="center"/>
          </w:tcPr>
          <w:p w14:paraId="7DAB1C8F"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52.</w:t>
            </w:r>
          </w:p>
        </w:tc>
        <w:tc>
          <w:tcPr>
            <w:tcW w:w="6234" w:type="dxa"/>
            <w:vAlign w:val="center"/>
          </w:tcPr>
          <w:p w14:paraId="2873A2D8" w14:textId="77777777" w:rsidR="00BC0A00" w:rsidRPr="00CA3BA1" w:rsidRDefault="00BC0A00" w:rsidP="00BC0A00">
            <w:pPr>
              <w:widowControl w:val="0"/>
              <w:tabs>
                <w:tab w:val="num" w:pos="993"/>
              </w:tabs>
              <w:suppressAutoHyphens/>
              <w:spacing w:after="0" w:line="240" w:lineRule="auto"/>
              <w:ind w:left="0" w:right="0" w:firstLine="0"/>
              <w:rPr>
                <w:kern w:val="2"/>
                <w:sz w:val="22"/>
                <w:lang w:eastAsia="lt-LT"/>
                <w14:ligatures w14:val="standard"/>
              </w:rPr>
            </w:pPr>
            <w:r w:rsidRPr="00CA3BA1">
              <w:rPr>
                <w:kern w:val="2"/>
                <w:sz w:val="22"/>
                <w:lang w:eastAsia="lt-LT"/>
                <w14:ligatures w14:val="standard"/>
              </w:rPr>
              <w:t>Tempomat.</w:t>
            </w:r>
          </w:p>
        </w:tc>
        <w:tc>
          <w:tcPr>
            <w:tcW w:w="2552" w:type="dxa"/>
            <w:vAlign w:val="center"/>
          </w:tcPr>
          <w:p w14:paraId="773B0CE9"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4B05BB48" w14:textId="77777777" w:rsidTr="00A52A41">
        <w:trPr>
          <w:trHeight w:val="397"/>
        </w:trPr>
        <w:tc>
          <w:tcPr>
            <w:tcW w:w="565" w:type="dxa"/>
            <w:vAlign w:val="center"/>
          </w:tcPr>
          <w:p w14:paraId="3FDD77EC" w14:textId="77777777" w:rsidR="00BC0A00" w:rsidRPr="00CA3BA1" w:rsidRDefault="00BC0A00" w:rsidP="00BC0A00">
            <w:pPr>
              <w:widowControl w:val="0"/>
              <w:spacing w:after="0" w:line="276" w:lineRule="auto"/>
              <w:ind w:left="0" w:right="0" w:firstLine="0"/>
              <w:jc w:val="center"/>
              <w:rPr>
                <w:kern w:val="2"/>
                <w:sz w:val="22"/>
                <w:lang w:val="en-GB" w:eastAsia="lt-LT"/>
                <w14:ligatures w14:val="standard"/>
              </w:rPr>
            </w:pPr>
            <w:r w:rsidRPr="00CA3BA1">
              <w:rPr>
                <w:kern w:val="2"/>
                <w:sz w:val="22"/>
                <w:lang w:val="en-GB" w:eastAsia="lt-LT"/>
                <w14:ligatures w14:val="standard"/>
              </w:rPr>
              <w:t>53.</w:t>
            </w:r>
          </w:p>
        </w:tc>
        <w:tc>
          <w:tcPr>
            <w:tcW w:w="6234" w:type="dxa"/>
            <w:vAlign w:val="center"/>
          </w:tcPr>
          <w:p w14:paraId="2E4E8049" w14:textId="77777777" w:rsidR="00BC0A00" w:rsidRPr="00CA3BA1" w:rsidRDefault="00BC0A00" w:rsidP="00BC0A00">
            <w:pPr>
              <w:widowControl w:val="0"/>
              <w:tabs>
                <w:tab w:val="num" w:pos="993"/>
              </w:tabs>
              <w:suppressAutoHyphens/>
              <w:spacing w:after="0" w:line="240" w:lineRule="auto"/>
              <w:ind w:left="0" w:right="0" w:firstLine="0"/>
              <w:rPr>
                <w:kern w:val="2"/>
                <w:sz w:val="22"/>
                <w:lang w:eastAsia="lt-LT"/>
                <w14:ligatures w14:val="standard"/>
              </w:rPr>
            </w:pPr>
            <w:r w:rsidRPr="00CA3BA1">
              <w:rPr>
                <w:kern w:val="2"/>
                <w:sz w:val="22"/>
                <w:lang w:eastAsia="lt-LT"/>
                <w14:ligatures w14:val="standard"/>
              </w:rPr>
              <w:t>Kierownica wielofunkcyjna wykończona skórą umożliwiająca obsługę, co najmniej radioodtwarzacza i zestawu głośnomówiącego telefonu komórkowego.</w:t>
            </w:r>
          </w:p>
        </w:tc>
        <w:tc>
          <w:tcPr>
            <w:tcW w:w="2552" w:type="dxa"/>
            <w:vAlign w:val="center"/>
          </w:tcPr>
          <w:p w14:paraId="149C4B69" w14:textId="77777777" w:rsidR="00BC0A00" w:rsidRPr="00CA3BA1" w:rsidRDefault="00BC0A00" w:rsidP="00BC0A00">
            <w:pPr>
              <w:widowControl w:val="0"/>
              <w:spacing w:after="0" w:line="276" w:lineRule="auto"/>
              <w:ind w:left="0" w:right="0" w:firstLine="0"/>
              <w:jc w:val="left"/>
              <w:rPr>
                <w:kern w:val="2"/>
                <w:sz w:val="22"/>
                <w:lang w:val="en-GB" w:eastAsia="lt-LT"/>
                <w14:ligatures w14:val="standard"/>
              </w:rPr>
            </w:pPr>
          </w:p>
        </w:tc>
      </w:tr>
      <w:tr w:rsidR="00BC0A00" w:rsidRPr="00BC0A00" w14:paraId="1F52F23D" w14:textId="77777777" w:rsidTr="00A52A41">
        <w:trPr>
          <w:trHeight w:val="510"/>
        </w:trPr>
        <w:tc>
          <w:tcPr>
            <w:tcW w:w="9351" w:type="dxa"/>
            <w:gridSpan w:val="3"/>
            <w:vAlign w:val="center"/>
          </w:tcPr>
          <w:p w14:paraId="35EEA594" w14:textId="77777777" w:rsidR="00BC0A00" w:rsidRPr="00CA3BA1" w:rsidRDefault="00BC0A00" w:rsidP="00BC0A00">
            <w:pPr>
              <w:widowControl w:val="0"/>
              <w:spacing w:after="0" w:line="100" w:lineRule="atLeast"/>
              <w:ind w:left="0" w:right="0" w:firstLine="0"/>
              <w:jc w:val="center"/>
              <w:rPr>
                <w:b/>
                <w:bCs/>
                <w:kern w:val="2"/>
                <w:sz w:val="22"/>
                <w:lang w:eastAsia="lt-LT"/>
                <w14:ligatures w14:val="standard"/>
              </w:rPr>
            </w:pPr>
            <w:r w:rsidRPr="00CA3BA1">
              <w:rPr>
                <w:rFonts w:eastAsia="Calibri"/>
                <w:b/>
                <w:bCs/>
                <w:kern w:val="2"/>
                <w:sz w:val="22"/>
                <w:lang w:eastAsia="lt-LT"/>
                <w14:ligatures w14:val="standard"/>
              </w:rPr>
              <w:t>Wymagania techniczne dla kolorystyki pojazdu</w:t>
            </w:r>
          </w:p>
        </w:tc>
      </w:tr>
      <w:tr w:rsidR="00BC0A00" w:rsidRPr="00BC0A00" w14:paraId="4A901FE0" w14:textId="77777777" w:rsidTr="00A52A41">
        <w:trPr>
          <w:trHeight w:val="2651"/>
        </w:trPr>
        <w:tc>
          <w:tcPr>
            <w:tcW w:w="565" w:type="dxa"/>
            <w:vAlign w:val="center"/>
          </w:tcPr>
          <w:p w14:paraId="4C23CEF9" w14:textId="77777777" w:rsidR="00BC0A00" w:rsidRPr="00CA3BA1" w:rsidRDefault="00BC0A00" w:rsidP="00BC0A00">
            <w:pPr>
              <w:widowControl w:val="0"/>
              <w:spacing w:after="0" w:line="276" w:lineRule="auto"/>
              <w:ind w:left="0" w:right="0" w:firstLine="0"/>
              <w:jc w:val="center"/>
              <w:rPr>
                <w:kern w:val="2"/>
                <w:sz w:val="22"/>
                <w:lang w:eastAsia="lt-LT"/>
                <w14:ligatures w14:val="standard"/>
              </w:rPr>
            </w:pPr>
            <w:r w:rsidRPr="00CA3BA1">
              <w:rPr>
                <w:kern w:val="2"/>
                <w:sz w:val="22"/>
                <w:lang w:eastAsia="lt-LT"/>
                <w14:ligatures w14:val="standard"/>
              </w:rPr>
              <w:t>54.</w:t>
            </w:r>
          </w:p>
        </w:tc>
        <w:tc>
          <w:tcPr>
            <w:tcW w:w="6234" w:type="dxa"/>
            <w:vAlign w:val="center"/>
          </w:tcPr>
          <w:p w14:paraId="14C804DF" w14:textId="77777777" w:rsidR="00BC0A00" w:rsidRPr="00CA3BA1" w:rsidRDefault="00BC0A00" w:rsidP="00BC0A00">
            <w:pPr>
              <w:widowControl w:val="0"/>
              <w:tabs>
                <w:tab w:val="left" w:pos="993"/>
              </w:tabs>
              <w:suppressAutoHyphens/>
              <w:spacing w:after="0" w:line="100" w:lineRule="atLeast"/>
              <w:ind w:left="0" w:right="0" w:firstLine="0"/>
              <w:rPr>
                <w:b/>
                <w:kern w:val="2"/>
                <w:sz w:val="22"/>
                <w:lang w:eastAsia="lt-LT"/>
                <w14:ligatures w14:val="standard"/>
              </w:rPr>
            </w:pPr>
            <w:r w:rsidRPr="00CA3BA1">
              <w:rPr>
                <w:kern w:val="2"/>
                <w:sz w:val="22"/>
                <w:lang w:eastAsia="lt-LT"/>
                <w14:ligatures w14:val="standard"/>
              </w:rPr>
              <w:t xml:space="preserve">Wykonawca przedstawi propozycję co najmniej 2 ciemnych, </w:t>
            </w:r>
            <w:r w:rsidRPr="00CA3BA1">
              <w:rPr>
                <w:rFonts w:eastAsia="SimSun"/>
                <w:kern w:val="1"/>
                <w:sz w:val="22"/>
                <w:lang w:eastAsia="hi-IN" w:bidi="hi-IN"/>
                <w14:ligatures w14:val="standard"/>
              </w:rPr>
              <w:t xml:space="preserve">lakierów nadwozia z oferty </w:t>
            </w:r>
            <w:r w:rsidRPr="00CA3BA1">
              <w:rPr>
                <w:kern w:val="2"/>
                <w:sz w:val="22"/>
                <w:lang w:eastAsia="lt-LT"/>
                <w14:ligatures w14:val="standard"/>
              </w:rPr>
              <w:t>producenta/importera</w:t>
            </w:r>
            <w:r w:rsidRPr="00CA3BA1">
              <w:rPr>
                <w:rFonts w:eastAsia="SimSun"/>
                <w:kern w:val="1"/>
                <w:sz w:val="22"/>
                <w:lang w:eastAsia="hi-IN" w:bidi="hi-IN"/>
                <w14:ligatures w14:val="standard"/>
              </w:rPr>
              <w:t xml:space="preserve"> pojazdu, przy czym muszą to być kolory stonowane ciemne w odcieniach np. ciemnoszarym, brązowym, grafitowym, czarnym lub srebrnym</w:t>
            </w:r>
            <w:r w:rsidRPr="00CA3BA1">
              <w:rPr>
                <w:kern w:val="2"/>
                <w:sz w:val="22"/>
                <w:lang w:eastAsia="lt-LT"/>
                <w14:ligatures w14:val="standard"/>
              </w:rPr>
              <w:t xml:space="preserve">. Zamawiający dokona wyboru kolorów lakierów spośród zaoferowanych przez Wykonawcę po podpisaniu umowy, wskazując liczbę pojazdów w wybranym kolorze. Wykonawca zaznaczy oferowane kolory lakierów w oficjalnym katalogu (sporządzonym w języku polskim) producenta/importera pojazdu. </w:t>
            </w:r>
          </w:p>
        </w:tc>
        <w:tc>
          <w:tcPr>
            <w:tcW w:w="2552" w:type="dxa"/>
            <w:vAlign w:val="center"/>
          </w:tcPr>
          <w:p w14:paraId="586F8D64" w14:textId="77777777" w:rsidR="00BC0A00" w:rsidRPr="00CA3BA1" w:rsidRDefault="00BC0A00" w:rsidP="00BC0A00">
            <w:pPr>
              <w:widowControl w:val="0"/>
              <w:spacing w:after="0" w:line="276" w:lineRule="auto"/>
              <w:ind w:left="0" w:right="0" w:firstLine="0"/>
              <w:jc w:val="left"/>
              <w:rPr>
                <w:kern w:val="2"/>
                <w:sz w:val="22"/>
                <w:lang w:eastAsia="lt-LT"/>
                <w14:ligatures w14:val="standard"/>
              </w:rPr>
            </w:pPr>
          </w:p>
        </w:tc>
      </w:tr>
      <w:tr w:rsidR="00BC0A00" w:rsidRPr="00BC0A00" w14:paraId="3F06992A" w14:textId="77777777" w:rsidTr="00A52A41">
        <w:trPr>
          <w:trHeight w:val="1258"/>
        </w:trPr>
        <w:tc>
          <w:tcPr>
            <w:tcW w:w="565" w:type="dxa"/>
            <w:vAlign w:val="center"/>
          </w:tcPr>
          <w:p w14:paraId="1623B975" w14:textId="77777777" w:rsidR="00BC0A00" w:rsidRPr="00CA3BA1" w:rsidRDefault="00BC0A00" w:rsidP="00BC0A00">
            <w:pPr>
              <w:widowControl w:val="0"/>
              <w:spacing w:after="0" w:line="276" w:lineRule="auto"/>
              <w:ind w:left="0" w:right="0" w:firstLine="0"/>
              <w:jc w:val="center"/>
              <w:rPr>
                <w:kern w:val="2"/>
                <w:sz w:val="22"/>
                <w:lang w:eastAsia="lt-LT"/>
                <w14:ligatures w14:val="standard"/>
              </w:rPr>
            </w:pPr>
            <w:r w:rsidRPr="00CA3BA1">
              <w:rPr>
                <w:kern w:val="2"/>
                <w:sz w:val="22"/>
                <w:lang w:eastAsia="lt-LT"/>
                <w14:ligatures w14:val="standard"/>
              </w:rPr>
              <w:t>55.</w:t>
            </w:r>
          </w:p>
        </w:tc>
        <w:tc>
          <w:tcPr>
            <w:tcW w:w="6234" w:type="dxa"/>
            <w:vAlign w:val="center"/>
          </w:tcPr>
          <w:p w14:paraId="738E7240" w14:textId="77777777" w:rsidR="00BC0A00" w:rsidRPr="00CA3BA1" w:rsidRDefault="00BC0A00" w:rsidP="00BC0A00">
            <w:pPr>
              <w:widowControl w:val="0"/>
              <w:tabs>
                <w:tab w:val="left" w:pos="993"/>
              </w:tabs>
              <w:suppressAutoHyphens/>
              <w:spacing w:after="0" w:line="240" w:lineRule="auto"/>
              <w:ind w:left="0" w:right="0" w:firstLine="0"/>
              <w:rPr>
                <w:kern w:val="2"/>
                <w:sz w:val="22"/>
                <w:lang w:eastAsia="lt-LT"/>
                <w14:ligatures w14:val="standard"/>
              </w:rPr>
            </w:pPr>
            <w:r w:rsidRPr="00CA3BA1">
              <w:rPr>
                <w:kern w:val="2"/>
                <w:sz w:val="22"/>
                <w:lang w:eastAsia="lt-LT"/>
                <w14:ligatures w14:val="standard"/>
              </w:rPr>
              <w:t>Materiały obiciowe siedzeń I-go i II-go rzędu oraz wszystkich elementów wykończenia wnętrza kabiny pasażerskiej znajdujących się poniżej linii szyb muszą być w kolorze ciemnym, łatwe do utrzymania w czystości.</w:t>
            </w:r>
          </w:p>
        </w:tc>
        <w:tc>
          <w:tcPr>
            <w:tcW w:w="2552" w:type="dxa"/>
            <w:vAlign w:val="center"/>
          </w:tcPr>
          <w:p w14:paraId="3AC1FCA8" w14:textId="77777777" w:rsidR="00BC0A00" w:rsidRPr="00CA3BA1" w:rsidRDefault="00BC0A00" w:rsidP="00BC0A00">
            <w:pPr>
              <w:widowControl w:val="0"/>
              <w:spacing w:after="0" w:line="276" w:lineRule="auto"/>
              <w:ind w:left="0" w:right="0" w:firstLine="0"/>
              <w:jc w:val="left"/>
              <w:rPr>
                <w:kern w:val="2"/>
                <w:sz w:val="22"/>
                <w:lang w:eastAsia="lt-LT"/>
                <w14:ligatures w14:val="standard"/>
              </w:rPr>
            </w:pPr>
          </w:p>
        </w:tc>
      </w:tr>
    </w:tbl>
    <w:p w14:paraId="7B2EBBD1" w14:textId="77777777" w:rsidR="00BC0A00" w:rsidRPr="00BC0A00" w:rsidRDefault="00BC0A00" w:rsidP="00BC0A00">
      <w:pPr>
        <w:widowControl w:val="0"/>
        <w:spacing w:after="0" w:line="276" w:lineRule="auto"/>
        <w:ind w:left="0" w:right="0" w:firstLine="0"/>
        <w:jc w:val="left"/>
        <w:rPr>
          <w:kern w:val="2"/>
          <w:szCs w:val="24"/>
          <w:lang w:eastAsia="lt-LT"/>
          <w14:ligatures w14:val="standard"/>
        </w:rPr>
      </w:pPr>
    </w:p>
    <w:p w14:paraId="1E42844D" w14:textId="77777777" w:rsidR="00BC0A00" w:rsidRPr="00BC0A00" w:rsidRDefault="00BC0A00" w:rsidP="00BC0A00">
      <w:pPr>
        <w:spacing w:after="0" w:line="240" w:lineRule="auto"/>
        <w:ind w:left="426" w:right="0" w:firstLine="0"/>
        <w:jc w:val="right"/>
        <w:textAlignment w:val="baseline"/>
        <w:rPr>
          <w:b/>
          <w:bCs/>
          <w:i/>
          <w:kern w:val="2"/>
          <w:sz w:val="22"/>
          <w:lang w:eastAsia="lt-LT"/>
          <w14:ligatures w14:val="standard"/>
        </w:rPr>
      </w:pPr>
    </w:p>
    <w:p w14:paraId="638454E3" w14:textId="77777777" w:rsidR="00BC0A00" w:rsidRPr="00BC0A00" w:rsidRDefault="00BC0A00" w:rsidP="00BC0A00">
      <w:pPr>
        <w:spacing w:after="0" w:line="240" w:lineRule="auto"/>
        <w:ind w:left="426" w:right="0" w:firstLine="0"/>
        <w:jc w:val="right"/>
        <w:textAlignment w:val="baseline"/>
        <w:rPr>
          <w:b/>
          <w:bCs/>
          <w:kern w:val="2"/>
          <w:sz w:val="22"/>
          <w:lang w:eastAsia="lt-LT"/>
          <w14:ligatures w14:val="standard"/>
        </w:rPr>
      </w:pPr>
    </w:p>
    <w:p w14:paraId="7D2F8126" w14:textId="77777777" w:rsidR="00BC0A00" w:rsidRPr="00BC0A00" w:rsidRDefault="00BC0A00" w:rsidP="00BC0A00">
      <w:pPr>
        <w:widowControl w:val="0"/>
        <w:spacing w:after="0" w:line="276" w:lineRule="auto"/>
        <w:ind w:left="0" w:right="0" w:firstLine="0"/>
        <w:jc w:val="right"/>
        <w:rPr>
          <w:b/>
          <w:bCs/>
          <w:kern w:val="2"/>
          <w:szCs w:val="24"/>
          <w:lang w:val="en-GB" w:eastAsia="lt-LT"/>
          <w14:ligatures w14:val="standard"/>
        </w:rPr>
      </w:pPr>
      <w:r w:rsidRPr="00BC0A00">
        <w:rPr>
          <w:kern w:val="2"/>
          <w:szCs w:val="24"/>
          <w:lang w:val="en-GB" w:eastAsia="lt-LT"/>
          <w14:ligatures w14:val="standard"/>
        </w:rPr>
        <w:t>......................................................... *</w:t>
      </w:r>
      <w:r>
        <w:rPr>
          <w:kern w:val="2"/>
          <w:szCs w:val="24"/>
          <w:lang w:val="en-GB" w:eastAsia="lt-LT"/>
          <w14:ligatures w14:val="standard"/>
        </w:rPr>
        <w:t xml:space="preserve">          </w:t>
      </w:r>
      <w:r w:rsidRPr="00BC0A00">
        <w:rPr>
          <w:kern w:val="2"/>
          <w:szCs w:val="24"/>
          <w:lang w:val="en-GB" w:eastAsia="lt-LT"/>
          <w14:ligatures w14:val="standard"/>
        </w:rPr>
        <w:tab/>
      </w:r>
    </w:p>
    <w:p w14:paraId="227A989A" w14:textId="77777777" w:rsidR="00BC0A00" w:rsidRPr="00BC0A00" w:rsidRDefault="00BC0A00" w:rsidP="00BC0A00">
      <w:pPr>
        <w:widowControl w:val="0"/>
        <w:spacing w:after="0" w:line="276" w:lineRule="auto"/>
        <w:ind w:left="0" w:right="0" w:firstLine="0"/>
        <w:jc w:val="left"/>
        <w:rPr>
          <w:kern w:val="2"/>
          <w:szCs w:val="24"/>
          <w:lang w:eastAsia="lt-LT"/>
          <w14:ligatures w14:val="standard"/>
        </w:rPr>
      </w:pPr>
    </w:p>
    <w:p w14:paraId="543D00EB" w14:textId="77777777" w:rsidR="00BC0A00" w:rsidRDefault="00BC0A00" w:rsidP="00BC0A00">
      <w:pPr>
        <w:widowControl w:val="0"/>
        <w:spacing w:after="0" w:line="276" w:lineRule="auto"/>
        <w:ind w:left="0" w:right="0" w:firstLine="0"/>
        <w:jc w:val="left"/>
        <w:rPr>
          <w:kern w:val="2"/>
          <w:szCs w:val="24"/>
          <w:lang w:eastAsia="lt-LT"/>
          <w14:ligatures w14:val="standard"/>
        </w:rPr>
      </w:pPr>
    </w:p>
    <w:p w14:paraId="43592152" w14:textId="05D55E06" w:rsidR="00BC0A00" w:rsidRPr="00BC0A00" w:rsidRDefault="00BC0A00" w:rsidP="00BC0A00">
      <w:pPr>
        <w:widowControl w:val="0"/>
        <w:spacing w:after="0" w:line="276" w:lineRule="auto"/>
        <w:ind w:left="0" w:right="0" w:firstLine="0"/>
        <w:jc w:val="left"/>
        <w:rPr>
          <w:kern w:val="2"/>
          <w:sz w:val="20"/>
          <w:szCs w:val="20"/>
          <w:lang w:eastAsia="lt-LT"/>
          <w14:ligatures w14:val="standard"/>
        </w:rPr>
      </w:pPr>
      <w:r w:rsidRPr="00BC0A00">
        <w:rPr>
          <w:kern w:val="2"/>
          <w:szCs w:val="24"/>
          <w:lang w:eastAsia="lt-LT"/>
          <w14:ligatures w14:val="standard"/>
        </w:rPr>
        <w:t>*</w:t>
      </w:r>
      <w:r w:rsidRPr="00BC0A00">
        <w:rPr>
          <w:kern w:val="2"/>
          <w:sz w:val="20"/>
          <w:szCs w:val="20"/>
          <w:lang w:eastAsia="lt-LT"/>
          <w14:ligatures w14:val="standard"/>
        </w:rPr>
        <w:t xml:space="preserve">Dokument musi być podpisany </w:t>
      </w:r>
      <w:r w:rsidRPr="004E16AB">
        <w:rPr>
          <w:b/>
          <w:kern w:val="2"/>
          <w:sz w:val="20"/>
          <w:szCs w:val="20"/>
          <w:lang w:eastAsia="lt-LT"/>
          <w14:ligatures w14:val="standard"/>
        </w:rPr>
        <w:t>kwalifik</w:t>
      </w:r>
      <w:r w:rsidR="004E16AB" w:rsidRPr="004E16AB">
        <w:rPr>
          <w:b/>
          <w:kern w:val="2"/>
          <w:sz w:val="20"/>
          <w:szCs w:val="20"/>
          <w:lang w:eastAsia="lt-LT"/>
          <w14:ligatures w14:val="standard"/>
        </w:rPr>
        <w:t>owanym podpisem elektronicznym</w:t>
      </w:r>
      <w:r w:rsidR="004E16AB">
        <w:rPr>
          <w:kern w:val="2"/>
          <w:sz w:val="20"/>
          <w:szCs w:val="20"/>
          <w:lang w:eastAsia="lt-LT"/>
          <w14:ligatures w14:val="standard"/>
        </w:rPr>
        <w:t xml:space="preserve"> </w:t>
      </w:r>
      <w:r w:rsidRPr="00BC0A00">
        <w:rPr>
          <w:kern w:val="2"/>
          <w:sz w:val="20"/>
          <w:szCs w:val="20"/>
          <w:lang w:eastAsia="lt-LT"/>
          <w14:ligatures w14:val="standard"/>
        </w:rPr>
        <w:t xml:space="preserve">przez osobę/y uprawnioną/e do reprezentowania Wykonawcy – zgodnie z formą reprezentacji określoną we właściwym rejestrze lub ewidencji.  </w:t>
      </w:r>
    </w:p>
    <w:p w14:paraId="4D601A7C" w14:textId="77777777" w:rsidR="00BC0A00" w:rsidRPr="00BC0A00" w:rsidRDefault="00BC0A00" w:rsidP="00BC0A00">
      <w:pPr>
        <w:widowControl w:val="0"/>
        <w:spacing w:after="0" w:line="276" w:lineRule="auto"/>
        <w:ind w:left="0" w:right="0" w:firstLine="0"/>
        <w:jc w:val="left"/>
        <w:rPr>
          <w:kern w:val="2"/>
          <w:sz w:val="20"/>
          <w:szCs w:val="20"/>
          <w:lang w:eastAsia="lt-LT"/>
          <w14:ligatures w14:val="standard"/>
        </w:rPr>
      </w:pPr>
      <w:r w:rsidRPr="00BC0A00">
        <w:rPr>
          <w:kern w:val="2"/>
          <w:sz w:val="20"/>
          <w:szCs w:val="20"/>
          <w:lang w:eastAsia="lt-LT"/>
          <w14:ligatures w14:val="standard"/>
        </w:rPr>
        <w:t xml:space="preserve">W przypadku podpisania oferty przez osoby upełnomocnione – musi zostać załączone pisemne pełnomocnictwo w oryginale lub kopii potwierdzonej za zgodność przez notariusza. </w:t>
      </w:r>
    </w:p>
    <w:p w14:paraId="253C6897"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0A25A60F"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2DF961F0"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0E8E660D" w14:textId="77777777" w:rsidR="005346F7" w:rsidRDefault="005346F7" w:rsidP="001530FD">
      <w:pPr>
        <w:spacing w:after="0" w:line="240" w:lineRule="auto"/>
        <w:ind w:left="426" w:right="0" w:firstLine="0"/>
        <w:jc w:val="right"/>
        <w:textAlignment w:val="baseline"/>
        <w:rPr>
          <w:b/>
          <w:bCs/>
          <w:kern w:val="2"/>
          <w:sz w:val="22"/>
          <w:lang w:eastAsia="lt-LT"/>
          <w14:ligatures w14:val="standard"/>
        </w:rPr>
      </w:pPr>
    </w:p>
    <w:p w14:paraId="09F35D6D" w14:textId="4EB3FC27" w:rsidR="005346F7" w:rsidRDefault="005346F7" w:rsidP="00280FD2">
      <w:pPr>
        <w:spacing w:after="0" w:line="240" w:lineRule="auto"/>
        <w:ind w:left="0" w:right="0" w:firstLine="0"/>
        <w:textAlignment w:val="baseline"/>
        <w:rPr>
          <w:b/>
          <w:bCs/>
          <w:kern w:val="2"/>
          <w:sz w:val="22"/>
          <w:lang w:eastAsia="lt-LT"/>
          <w14:ligatures w14:val="standard"/>
        </w:rPr>
      </w:pPr>
    </w:p>
    <w:p w14:paraId="69DD4952" w14:textId="4D1144A4" w:rsidR="00CA3BA1" w:rsidRDefault="00CA3BA1" w:rsidP="00280FD2">
      <w:pPr>
        <w:spacing w:after="0" w:line="240" w:lineRule="auto"/>
        <w:ind w:left="0" w:right="0" w:firstLine="0"/>
        <w:textAlignment w:val="baseline"/>
        <w:rPr>
          <w:b/>
          <w:bCs/>
          <w:kern w:val="2"/>
          <w:sz w:val="22"/>
          <w:lang w:eastAsia="lt-LT"/>
          <w14:ligatures w14:val="standard"/>
        </w:rPr>
      </w:pPr>
    </w:p>
    <w:p w14:paraId="2A831C8C" w14:textId="124744B3" w:rsidR="00CA3BA1" w:rsidRDefault="00CA3BA1" w:rsidP="00280FD2">
      <w:pPr>
        <w:spacing w:after="0" w:line="240" w:lineRule="auto"/>
        <w:ind w:left="0" w:right="0" w:firstLine="0"/>
        <w:textAlignment w:val="baseline"/>
        <w:rPr>
          <w:b/>
          <w:bCs/>
          <w:kern w:val="2"/>
          <w:sz w:val="22"/>
          <w:lang w:eastAsia="lt-LT"/>
          <w14:ligatures w14:val="standard"/>
        </w:rPr>
      </w:pPr>
    </w:p>
    <w:p w14:paraId="3991FA4D" w14:textId="5E049065" w:rsidR="00A52A41" w:rsidRDefault="00A52A41" w:rsidP="005F6B90">
      <w:pPr>
        <w:spacing w:after="0" w:line="240" w:lineRule="auto"/>
        <w:ind w:left="0" w:right="0" w:firstLine="0"/>
        <w:textAlignment w:val="baseline"/>
        <w:rPr>
          <w:b/>
          <w:bCs/>
          <w:kern w:val="2"/>
          <w:sz w:val="22"/>
          <w:lang w:eastAsia="lt-LT"/>
          <w14:ligatures w14:val="standard"/>
        </w:rPr>
      </w:pPr>
    </w:p>
    <w:p w14:paraId="70245525" w14:textId="77777777" w:rsidR="005F6B90" w:rsidRDefault="005F6B90" w:rsidP="005F6B90">
      <w:pPr>
        <w:spacing w:after="0" w:line="240" w:lineRule="auto"/>
        <w:ind w:left="0" w:right="0" w:firstLine="0"/>
        <w:textAlignment w:val="baseline"/>
        <w:rPr>
          <w:b/>
          <w:bCs/>
          <w:kern w:val="2"/>
          <w:sz w:val="22"/>
          <w:lang w:eastAsia="lt-LT"/>
          <w14:ligatures w14:val="standard"/>
        </w:rPr>
      </w:pPr>
    </w:p>
    <w:p w14:paraId="129E2A94" w14:textId="58D43C91" w:rsidR="00A52A41" w:rsidRDefault="00A52A41" w:rsidP="001530FD">
      <w:pPr>
        <w:spacing w:after="0" w:line="240" w:lineRule="auto"/>
        <w:ind w:left="426" w:right="0" w:firstLine="0"/>
        <w:jc w:val="right"/>
        <w:textAlignment w:val="baseline"/>
        <w:rPr>
          <w:b/>
          <w:bCs/>
          <w:kern w:val="2"/>
          <w:sz w:val="22"/>
          <w:lang w:eastAsia="lt-LT"/>
          <w14:ligatures w14:val="standard"/>
        </w:rPr>
      </w:pPr>
    </w:p>
    <w:p w14:paraId="6E54C5DB" w14:textId="675C8B04" w:rsidR="00A52A41" w:rsidRDefault="00A52A41" w:rsidP="00BF1E2F">
      <w:pPr>
        <w:spacing w:after="0" w:line="240" w:lineRule="auto"/>
        <w:ind w:left="0" w:right="0" w:firstLine="0"/>
        <w:textAlignment w:val="baseline"/>
        <w:rPr>
          <w:b/>
          <w:bCs/>
          <w:kern w:val="2"/>
          <w:sz w:val="22"/>
          <w:lang w:eastAsia="lt-LT"/>
          <w14:ligatures w14:val="standard"/>
        </w:rPr>
      </w:pPr>
    </w:p>
    <w:p w14:paraId="644E021A" w14:textId="77777777" w:rsidR="00BF1E2F" w:rsidRDefault="00BF1E2F" w:rsidP="00BF1E2F">
      <w:pPr>
        <w:spacing w:after="0" w:line="240" w:lineRule="auto"/>
        <w:ind w:left="0" w:right="0" w:firstLine="0"/>
        <w:textAlignment w:val="baseline"/>
        <w:rPr>
          <w:b/>
          <w:bCs/>
          <w:kern w:val="2"/>
          <w:sz w:val="22"/>
          <w:lang w:eastAsia="lt-LT"/>
          <w14:ligatures w14:val="standard"/>
        </w:rPr>
      </w:pPr>
    </w:p>
    <w:p w14:paraId="763F8254" w14:textId="7D77CBFE" w:rsidR="00A52A41" w:rsidRDefault="00A52A41" w:rsidP="001530FD">
      <w:pPr>
        <w:spacing w:after="0" w:line="240" w:lineRule="auto"/>
        <w:ind w:left="426" w:right="0" w:firstLine="0"/>
        <w:jc w:val="right"/>
        <w:textAlignment w:val="baseline"/>
        <w:rPr>
          <w:b/>
          <w:bCs/>
          <w:kern w:val="2"/>
          <w:sz w:val="22"/>
          <w:lang w:eastAsia="lt-LT"/>
          <w14:ligatures w14:val="standard"/>
        </w:rPr>
      </w:pPr>
    </w:p>
    <w:p w14:paraId="71AACF2C" w14:textId="1536A7C8" w:rsidR="009D007F" w:rsidRDefault="009D007F" w:rsidP="001530FD">
      <w:pPr>
        <w:spacing w:after="0" w:line="240" w:lineRule="auto"/>
        <w:ind w:left="426" w:right="0" w:firstLine="0"/>
        <w:jc w:val="right"/>
        <w:textAlignment w:val="baseline"/>
        <w:rPr>
          <w:b/>
          <w:bCs/>
          <w:kern w:val="2"/>
          <w:sz w:val="22"/>
          <w:lang w:eastAsia="lt-LT"/>
          <w14:ligatures w14:val="standard"/>
        </w:rPr>
      </w:pPr>
    </w:p>
    <w:p w14:paraId="6CCF4EBD" w14:textId="77777777" w:rsidR="001E4328" w:rsidRDefault="001E4328" w:rsidP="001530FD">
      <w:pPr>
        <w:spacing w:after="0" w:line="240" w:lineRule="auto"/>
        <w:ind w:left="426" w:right="0" w:firstLine="0"/>
        <w:jc w:val="right"/>
        <w:textAlignment w:val="baseline"/>
        <w:rPr>
          <w:b/>
          <w:bCs/>
          <w:kern w:val="2"/>
          <w:sz w:val="22"/>
          <w:lang w:eastAsia="lt-LT"/>
          <w14:ligatures w14:val="standard"/>
        </w:rPr>
      </w:pPr>
    </w:p>
    <w:p w14:paraId="45D7C2B7" w14:textId="03A525E1" w:rsidR="001530FD" w:rsidRPr="001530FD" w:rsidRDefault="001530FD" w:rsidP="001530FD">
      <w:pPr>
        <w:spacing w:after="0" w:line="240" w:lineRule="auto"/>
        <w:ind w:left="426" w:right="0" w:firstLine="0"/>
        <w:jc w:val="right"/>
        <w:textAlignment w:val="baseline"/>
        <w:rPr>
          <w:b/>
          <w:bCs/>
          <w:kern w:val="2"/>
          <w:sz w:val="22"/>
          <w:lang w:eastAsia="lt-LT"/>
          <w14:ligatures w14:val="standard"/>
        </w:rPr>
      </w:pPr>
      <w:r w:rsidRPr="001530FD">
        <w:rPr>
          <w:b/>
          <w:bCs/>
          <w:kern w:val="2"/>
          <w:sz w:val="22"/>
          <w:lang w:eastAsia="lt-LT"/>
          <w14:ligatures w14:val="standard"/>
        </w:rPr>
        <w:lastRenderedPageBreak/>
        <w:t>Załącznik nr 4 SWZ</w:t>
      </w:r>
    </w:p>
    <w:p w14:paraId="0155B7A2" w14:textId="04C48643" w:rsidR="001530FD" w:rsidRDefault="001530FD" w:rsidP="001530FD">
      <w:pPr>
        <w:spacing w:after="0" w:line="240" w:lineRule="auto"/>
        <w:ind w:left="426" w:right="0" w:firstLine="0"/>
        <w:jc w:val="right"/>
        <w:textAlignment w:val="baseline"/>
        <w:rPr>
          <w:b/>
          <w:bCs/>
          <w:kern w:val="2"/>
          <w:sz w:val="22"/>
          <w:lang w:eastAsia="lt-LT"/>
          <w14:ligatures w14:val="standard"/>
        </w:rPr>
      </w:pPr>
    </w:p>
    <w:p w14:paraId="7ED87EE6" w14:textId="2DFFF4F8" w:rsidR="00761171" w:rsidRPr="009D007F" w:rsidRDefault="00761171" w:rsidP="00761171">
      <w:pPr>
        <w:spacing w:after="160" w:line="259" w:lineRule="auto"/>
        <w:ind w:left="0" w:right="425" w:firstLine="0"/>
        <w:jc w:val="center"/>
        <w:rPr>
          <w:rFonts w:eastAsia="Calibri"/>
          <w:b/>
          <w:bCs/>
          <w:color w:val="auto"/>
          <w:szCs w:val="24"/>
          <w:lang w:eastAsia="en-US"/>
        </w:rPr>
      </w:pPr>
      <w:r>
        <w:rPr>
          <w:rFonts w:eastAsia="Calibri"/>
          <w:b/>
          <w:bCs/>
          <w:color w:val="auto"/>
          <w:szCs w:val="24"/>
          <w:lang w:eastAsia="en-US"/>
        </w:rPr>
        <w:t>UMOWA NR ………………. (projekt dla zadania nr 1 i 3)</w:t>
      </w:r>
    </w:p>
    <w:p w14:paraId="0DB05409" w14:textId="6CC841C6" w:rsidR="008779AD" w:rsidRPr="008779AD" w:rsidRDefault="008779AD" w:rsidP="008779AD">
      <w:pPr>
        <w:spacing w:after="0"/>
        <w:jc w:val="right"/>
        <w:rPr>
          <w:rFonts w:eastAsia="Calibri"/>
          <w:bCs/>
          <w:color w:val="auto"/>
          <w:sz w:val="22"/>
          <w:szCs w:val="24"/>
          <w:lang w:eastAsia="en-US"/>
        </w:rPr>
      </w:pPr>
      <w:r>
        <w:rPr>
          <w:b/>
          <w:bCs/>
          <w:kern w:val="2"/>
          <w:sz w:val="22"/>
          <w:lang w:eastAsia="lt-LT"/>
          <w14:ligatures w14:val="standard"/>
        </w:rPr>
        <w:tab/>
      </w:r>
    </w:p>
    <w:p w14:paraId="1FEBF0C4" w14:textId="77777777" w:rsidR="008779AD" w:rsidRPr="008779AD" w:rsidRDefault="008779AD" w:rsidP="008779AD">
      <w:pPr>
        <w:spacing w:after="0" w:line="240" w:lineRule="auto"/>
        <w:ind w:left="0" w:right="0" w:firstLine="0"/>
        <w:jc w:val="left"/>
        <w:rPr>
          <w:rFonts w:eastAsia="Calibri"/>
          <w:color w:val="auto"/>
          <w:sz w:val="22"/>
          <w:lang w:eastAsia="en-US"/>
        </w:rPr>
      </w:pPr>
      <w:r w:rsidRPr="008779AD">
        <w:rPr>
          <w:rFonts w:eastAsia="Calibri"/>
          <w:color w:val="auto"/>
          <w:sz w:val="22"/>
          <w:lang w:eastAsia="en-US"/>
        </w:rPr>
        <w:t>zawarta w dniu ………………….  w Białymstoku, pomiędzy:</w:t>
      </w:r>
    </w:p>
    <w:p w14:paraId="39805410" w14:textId="77777777" w:rsidR="008779AD" w:rsidRPr="008779AD" w:rsidRDefault="008779AD" w:rsidP="008779AD">
      <w:pPr>
        <w:spacing w:after="0" w:line="240" w:lineRule="auto"/>
        <w:ind w:left="0" w:right="0" w:firstLine="0"/>
        <w:jc w:val="left"/>
        <w:rPr>
          <w:rFonts w:eastAsia="Calibri"/>
          <w:color w:val="auto"/>
          <w:sz w:val="22"/>
          <w:lang w:eastAsia="en-US"/>
        </w:rPr>
      </w:pPr>
    </w:p>
    <w:p w14:paraId="0B25C0E2" w14:textId="77777777" w:rsidR="008779AD" w:rsidRPr="008779AD" w:rsidRDefault="008779AD" w:rsidP="008779AD">
      <w:pPr>
        <w:spacing w:after="0" w:line="240" w:lineRule="auto"/>
        <w:ind w:left="0" w:right="0" w:firstLine="0"/>
        <w:rPr>
          <w:rFonts w:eastAsia="Calibri"/>
          <w:color w:val="auto"/>
          <w:sz w:val="22"/>
          <w:lang w:eastAsia="en-US"/>
        </w:rPr>
      </w:pPr>
      <w:r w:rsidRPr="008779AD">
        <w:rPr>
          <w:rFonts w:eastAsia="Calibri"/>
          <w:b/>
          <w:color w:val="auto"/>
          <w:sz w:val="22"/>
          <w:lang w:eastAsia="en-US"/>
        </w:rPr>
        <w:t>Skarbem Państwa – Komendantem Wojewódzkim Policji w Białymstoku</w:t>
      </w:r>
      <w:r w:rsidRPr="008779AD">
        <w:rPr>
          <w:rFonts w:eastAsia="Calibri"/>
          <w:color w:val="auto"/>
          <w:sz w:val="22"/>
          <w:lang w:eastAsia="en-US"/>
        </w:rPr>
        <w:t xml:space="preserve">, </w:t>
      </w:r>
      <w:r w:rsidRPr="008779AD">
        <w:rPr>
          <w:rFonts w:eastAsia="Calibri"/>
          <w:color w:val="auto"/>
          <w:sz w:val="22"/>
          <w:lang w:eastAsia="en-US"/>
        </w:rPr>
        <w:br/>
        <w:t xml:space="preserve">z siedzibą przy ul. Sienkiewicza 65, 15-003 Białystok, NIP 542-020-78-68, reprezentowanym przez: …………………………………… - Zastępcę Komendanta Wojewódzkiego Policji w Białymstoku, </w:t>
      </w:r>
      <w:r w:rsidRPr="008779AD">
        <w:rPr>
          <w:rFonts w:eastAsia="Calibri"/>
          <w:color w:val="auto"/>
          <w:sz w:val="22"/>
          <w:lang w:eastAsia="en-US"/>
        </w:rPr>
        <w:br/>
        <w:t>zwanym dalej</w:t>
      </w:r>
      <w:r w:rsidRPr="008779AD">
        <w:rPr>
          <w:rFonts w:eastAsia="Calibri"/>
          <w:b/>
          <w:color w:val="auto"/>
          <w:sz w:val="22"/>
          <w:lang w:eastAsia="en-US"/>
        </w:rPr>
        <w:t xml:space="preserve"> „Zamawiającym”</w:t>
      </w:r>
      <w:r w:rsidRPr="008779AD">
        <w:rPr>
          <w:rFonts w:eastAsia="Calibri"/>
          <w:color w:val="auto"/>
          <w:sz w:val="22"/>
          <w:lang w:eastAsia="en-US"/>
        </w:rPr>
        <w:t xml:space="preserve">, </w:t>
      </w:r>
    </w:p>
    <w:p w14:paraId="42655420" w14:textId="77777777" w:rsidR="008779AD" w:rsidRPr="008779AD" w:rsidRDefault="008779AD" w:rsidP="008779AD">
      <w:pPr>
        <w:spacing w:after="0" w:line="240" w:lineRule="auto"/>
        <w:ind w:left="0" w:right="0" w:firstLine="0"/>
        <w:rPr>
          <w:rFonts w:eastAsia="Calibri"/>
          <w:color w:val="auto"/>
          <w:sz w:val="22"/>
          <w:lang w:eastAsia="en-US"/>
        </w:rPr>
      </w:pPr>
      <w:r w:rsidRPr="008779AD">
        <w:rPr>
          <w:rFonts w:eastAsia="Calibri"/>
          <w:color w:val="auto"/>
          <w:sz w:val="22"/>
          <w:lang w:eastAsia="en-US"/>
        </w:rPr>
        <w:t>a</w:t>
      </w:r>
    </w:p>
    <w:p w14:paraId="4459280A" w14:textId="77777777" w:rsidR="008779AD" w:rsidRPr="008779AD" w:rsidRDefault="008779AD" w:rsidP="008779AD">
      <w:pPr>
        <w:spacing w:after="0" w:line="240" w:lineRule="auto"/>
        <w:ind w:left="0" w:right="0" w:firstLine="0"/>
        <w:rPr>
          <w:rFonts w:eastAsia="Calibri"/>
          <w:color w:val="auto"/>
          <w:sz w:val="22"/>
          <w:lang w:eastAsia="en-US"/>
        </w:rPr>
      </w:pPr>
      <w:r w:rsidRPr="008779AD">
        <w:rPr>
          <w:rFonts w:eastAsia="Calibri"/>
          <w:color w:val="auto"/>
          <w:sz w:val="22"/>
          <w:lang w:eastAsia="en-US"/>
        </w:rPr>
        <w:t>…...…………………………………………………………………………………….………...</w:t>
      </w:r>
    </w:p>
    <w:p w14:paraId="2B61EE5C" w14:textId="77777777" w:rsidR="008779AD" w:rsidRPr="008779AD" w:rsidRDefault="008779AD" w:rsidP="008779AD">
      <w:pPr>
        <w:spacing w:after="0" w:line="240" w:lineRule="auto"/>
        <w:ind w:left="0" w:right="0" w:firstLine="0"/>
        <w:rPr>
          <w:rFonts w:eastAsia="Calibri"/>
          <w:color w:val="auto"/>
          <w:sz w:val="22"/>
          <w:lang w:eastAsia="en-US"/>
        </w:rPr>
      </w:pPr>
      <w:r w:rsidRPr="008779AD">
        <w:rPr>
          <w:rFonts w:eastAsia="Calibri"/>
          <w:color w:val="auto"/>
          <w:sz w:val="22"/>
          <w:lang w:eastAsia="en-US"/>
        </w:rPr>
        <w:t>……...…………………………………………………………………………………….……...</w:t>
      </w:r>
    </w:p>
    <w:p w14:paraId="67021A62" w14:textId="77777777" w:rsidR="008779AD" w:rsidRPr="008779AD" w:rsidRDefault="008779AD" w:rsidP="008779AD">
      <w:pPr>
        <w:spacing w:after="0" w:line="240" w:lineRule="auto"/>
        <w:ind w:left="0" w:right="0" w:firstLine="0"/>
        <w:rPr>
          <w:rFonts w:eastAsia="Calibri"/>
          <w:b/>
          <w:color w:val="auto"/>
          <w:sz w:val="22"/>
          <w:lang w:eastAsia="en-US"/>
        </w:rPr>
      </w:pPr>
      <w:r w:rsidRPr="008779AD">
        <w:rPr>
          <w:rFonts w:eastAsia="Calibri"/>
          <w:color w:val="auto"/>
          <w:sz w:val="22"/>
          <w:lang w:eastAsia="en-US"/>
        </w:rPr>
        <w:t>reprezentowaną przez ………………………………………….……,</w:t>
      </w:r>
      <w:r w:rsidRPr="008779AD">
        <w:rPr>
          <w:rFonts w:eastAsia="Calibri"/>
          <w:b/>
          <w:color w:val="auto"/>
          <w:sz w:val="22"/>
          <w:lang w:eastAsia="en-US"/>
        </w:rPr>
        <w:t xml:space="preserve"> </w:t>
      </w:r>
    </w:p>
    <w:p w14:paraId="56BB0F12" w14:textId="77777777" w:rsidR="008779AD" w:rsidRPr="008779AD" w:rsidRDefault="008779AD" w:rsidP="008779AD">
      <w:pPr>
        <w:spacing w:after="0" w:line="240" w:lineRule="auto"/>
        <w:ind w:left="0" w:right="0" w:firstLine="0"/>
        <w:rPr>
          <w:rFonts w:eastAsia="Calibri"/>
          <w:b/>
          <w:color w:val="auto"/>
          <w:sz w:val="22"/>
          <w:lang w:eastAsia="en-US"/>
        </w:rPr>
      </w:pPr>
      <w:r w:rsidRPr="008779AD">
        <w:rPr>
          <w:rFonts w:eastAsia="Calibri"/>
          <w:color w:val="auto"/>
          <w:sz w:val="22"/>
          <w:lang w:eastAsia="en-US"/>
        </w:rPr>
        <w:t>zwaną dalej „</w:t>
      </w:r>
      <w:r w:rsidRPr="008779AD">
        <w:rPr>
          <w:rFonts w:eastAsia="Calibri"/>
          <w:b/>
          <w:color w:val="auto"/>
          <w:sz w:val="22"/>
          <w:lang w:eastAsia="en-US"/>
        </w:rPr>
        <w:t>Wykonawcą”</w:t>
      </w:r>
    </w:p>
    <w:p w14:paraId="068181F0" w14:textId="5D359708" w:rsidR="008779AD" w:rsidRPr="008779AD" w:rsidRDefault="008779AD" w:rsidP="008779AD">
      <w:pPr>
        <w:spacing w:after="0" w:line="240" w:lineRule="auto"/>
        <w:ind w:left="0" w:right="0" w:firstLine="0"/>
        <w:rPr>
          <w:rFonts w:eastAsia="Calibri"/>
          <w:color w:val="auto"/>
          <w:sz w:val="22"/>
          <w:lang w:eastAsia="en-US"/>
        </w:rPr>
      </w:pPr>
      <w:r w:rsidRPr="008779AD">
        <w:rPr>
          <w:rFonts w:eastAsia="Calibri"/>
          <w:color w:val="auto"/>
          <w:sz w:val="22"/>
          <w:lang w:eastAsia="en-US"/>
        </w:rPr>
        <w:t>o treści następującej:</w:t>
      </w:r>
    </w:p>
    <w:p w14:paraId="316277A1" w14:textId="77777777" w:rsidR="008779AD" w:rsidRPr="008779AD" w:rsidRDefault="008779AD" w:rsidP="008779AD">
      <w:pPr>
        <w:widowControl w:val="0"/>
        <w:suppressAutoHyphens/>
        <w:spacing w:after="0" w:line="240" w:lineRule="auto"/>
        <w:ind w:left="0" w:right="0" w:firstLine="0"/>
        <w:jc w:val="center"/>
        <w:rPr>
          <w:b/>
          <w:color w:val="auto"/>
          <w:sz w:val="22"/>
          <w:lang w:eastAsia="ar-SA"/>
        </w:rPr>
      </w:pPr>
      <w:r w:rsidRPr="008779AD">
        <w:rPr>
          <w:b/>
          <w:color w:val="auto"/>
          <w:sz w:val="22"/>
          <w:lang w:eastAsia="ar-SA"/>
        </w:rPr>
        <w:t>§ 1</w:t>
      </w:r>
    </w:p>
    <w:p w14:paraId="2994321B" w14:textId="77777777" w:rsidR="008779AD" w:rsidRPr="008779AD" w:rsidRDefault="008779AD" w:rsidP="008779AD">
      <w:pPr>
        <w:widowControl w:val="0"/>
        <w:numPr>
          <w:ilvl w:val="1"/>
          <w:numId w:val="195"/>
        </w:numPr>
        <w:tabs>
          <w:tab w:val="left" w:pos="426"/>
          <w:tab w:val="num" w:pos="720"/>
          <w:tab w:val="left" w:pos="2556"/>
        </w:tabs>
        <w:suppressAutoHyphens/>
        <w:spacing w:after="0" w:line="240" w:lineRule="auto"/>
        <w:ind w:left="426" w:right="0"/>
        <w:rPr>
          <w:color w:val="auto"/>
          <w:sz w:val="22"/>
          <w:lang w:eastAsia="ar-SA"/>
        </w:rPr>
      </w:pPr>
      <w:r w:rsidRPr="008779AD">
        <w:rPr>
          <w:color w:val="auto"/>
          <w:sz w:val="22"/>
          <w:lang w:eastAsia="ar-SA"/>
        </w:rPr>
        <w:t xml:space="preserve">Niniejsza umowa zostaje zawarta w wyniku wyboru przez Zamawiającego oferty Wykonawcy </w:t>
      </w:r>
      <w:r w:rsidRPr="008779AD">
        <w:rPr>
          <w:color w:val="auto"/>
          <w:sz w:val="22"/>
          <w:lang w:eastAsia="ar-SA"/>
        </w:rPr>
        <w:br/>
        <w:t xml:space="preserve">w postępowaniu o udzielenie zamówienia w trybie przetargu nieograniczonego zgodnie </w:t>
      </w:r>
      <w:r w:rsidRPr="008779AD">
        <w:rPr>
          <w:color w:val="auto"/>
          <w:sz w:val="22"/>
          <w:lang w:eastAsia="ar-SA"/>
        </w:rPr>
        <w:br/>
        <w:t xml:space="preserve">z przepisami ustawy z dnia 11 września 2019 r. Prawo zamówień publicznych (Dz. U. z 2023 r. poz. 1605 z </w:t>
      </w:r>
      <w:proofErr w:type="spellStart"/>
      <w:r w:rsidRPr="008779AD">
        <w:rPr>
          <w:color w:val="auto"/>
          <w:sz w:val="22"/>
          <w:lang w:eastAsia="ar-SA"/>
        </w:rPr>
        <w:t>późn</w:t>
      </w:r>
      <w:proofErr w:type="spellEnd"/>
      <w:r w:rsidRPr="008779AD">
        <w:rPr>
          <w:color w:val="auto"/>
          <w:sz w:val="22"/>
          <w:lang w:eastAsia="ar-SA"/>
        </w:rPr>
        <w:t>. zm.).</w:t>
      </w:r>
    </w:p>
    <w:p w14:paraId="35530EC0" w14:textId="77777777" w:rsidR="008779AD" w:rsidRPr="008779AD" w:rsidRDefault="008779AD" w:rsidP="008779AD">
      <w:pPr>
        <w:widowControl w:val="0"/>
        <w:numPr>
          <w:ilvl w:val="1"/>
          <w:numId w:val="195"/>
        </w:numPr>
        <w:tabs>
          <w:tab w:val="left" w:pos="426"/>
          <w:tab w:val="num" w:pos="720"/>
          <w:tab w:val="left" w:pos="2556"/>
        </w:tabs>
        <w:suppressAutoHyphens/>
        <w:spacing w:after="0" w:line="240" w:lineRule="auto"/>
        <w:ind w:left="426" w:right="0"/>
        <w:rPr>
          <w:color w:val="auto"/>
          <w:sz w:val="22"/>
          <w:lang w:eastAsia="ar-SA"/>
        </w:rPr>
      </w:pPr>
      <w:r w:rsidRPr="008779AD">
        <w:rPr>
          <w:color w:val="auto"/>
          <w:sz w:val="22"/>
          <w:lang w:eastAsia="ar-SA"/>
        </w:rPr>
        <w:t>Zakres świadczenia Wykonawcy wynikający z Umowy jest tożsamy z jego zobowiązaniem zawartym w ofercie, złożonej w odpowiedzi na ogłoszenie o zamówieniu i Specyfikację Warunków Zamówienia, zawierającą Szczegółowy opis przedmiotu zamówienia (Załącznik nr 2 do Umowy).</w:t>
      </w:r>
    </w:p>
    <w:p w14:paraId="4E69A687" w14:textId="77777777" w:rsidR="008779AD" w:rsidRPr="008779AD" w:rsidRDefault="008779AD" w:rsidP="008779AD">
      <w:pPr>
        <w:widowControl w:val="0"/>
        <w:numPr>
          <w:ilvl w:val="1"/>
          <w:numId w:val="195"/>
        </w:numPr>
        <w:tabs>
          <w:tab w:val="left" w:pos="426"/>
          <w:tab w:val="left" w:pos="2556"/>
        </w:tabs>
        <w:suppressAutoHyphens/>
        <w:spacing w:after="0" w:line="240" w:lineRule="auto"/>
        <w:ind w:left="426" w:right="0" w:hanging="426"/>
        <w:rPr>
          <w:color w:val="auto"/>
          <w:sz w:val="22"/>
          <w:lang w:eastAsia="ar-SA"/>
        </w:rPr>
      </w:pPr>
      <w:r w:rsidRPr="008779AD">
        <w:rPr>
          <w:color w:val="auto"/>
          <w:sz w:val="22"/>
          <w:lang w:eastAsia="ar-SA"/>
        </w:rPr>
        <w:t xml:space="preserve">Zamawiający zamawia, a Wykonawca zobowiązuje się dostarczyć w ramach zamówienia podstawowego …… sztuk fabrycznie nowych (rok produkcji pojazdów bazowych: …..) pojazdów …………… marki ……………, typ ……………, wariant ……………, oznaczenie handlowe ……………, spełniających wymagania określone w Szczegółowym opisie przedmiotu zamówienia i zgodnych z ofertą Wykonawcy oraz dokumentacją postępowania przetargowego. </w:t>
      </w:r>
    </w:p>
    <w:p w14:paraId="46266D86" w14:textId="77777777" w:rsidR="008779AD" w:rsidRPr="008779AD" w:rsidRDefault="008779AD" w:rsidP="008779AD">
      <w:pPr>
        <w:widowControl w:val="0"/>
        <w:numPr>
          <w:ilvl w:val="1"/>
          <w:numId w:val="195"/>
        </w:numPr>
        <w:tabs>
          <w:tab w:val="left" w:pos="426"/>
          <w:tab w:val="left" w:pos="2556"/>
        </w:tabs>
        <w:suppressAutoHyphens/>
        <w:spacing w:after="0" w:line="240" w:lineRule="auto"/>
        <w:ind w:left="426" w:right="0" w:hanging="426"/>
        <w:rPr>
          <w:color w:val="auto"/>
          <w:sz w:val="22"/>
          <w:lang w:eastAsia="ar-SA"/>
        </w:rPr>
      </w:pPr>
      <w:r w:rsidRPr="008779AD">
        <w:rPr>
          <w:color w:val="auto"/>
          <w:sz w:val="22"/>
          <w:lang w:eastAsia="ar-SA"/>
        </w:rPr>
        <w:t>Zamawiający zastrzega sobie możliwość rozszerzenia zakresu zamówienia podstawowego poprzez skorzystanie z prawa opcji, polegającego na zamówieniu przez Zamawiającego ...... sztuk fabrycznie nowych pojazdów, o których mowa w ust. 3.</w:t>
      </w:r>
    </w:p>
    <w:p w14:paraId="4B447769" w14:textId="77777777" w:rsidR="008779AD" w:rsidRPr="008779AD" w:rsidRDefault="008779AD" w:rsidP="008779AD">
      <w:pPr>
        <w:widowControl w:val="0"/>
        <w:numPr>
          <w:ilvl w:val="1"/>
          <w:numId w:val="195"/>
        </w:numPr>
        <w:tabs>
          <w:tab w:val="left" w:pos="426"/>
          <w:tab w:val="left" w:pos="2556"/>
        </w:tabs>
        <w:suppressAutoHyphens/>
        <w:spacing w:after="0" w:line="240" w:lineRule="auto"/>
        <w:ind w:left="426" w:right="0" w:hanging="426"/>
        <w:rPr>
          <w:color w:val="auto"/>
          <w:sz w:val="22"/>
          <w:lang w:eastAsia="ar-SA"/>
        </w:rPr>
      </w:pPr>
      <w:r w:rsidRPr="008779AD">
        <w:rPr>
          <w:rFonts w:eastAsia="Calibri"/>
          <w:iCs/>
          <w:color w:val="auto"/>
          <w:sz w:val="22"/>
          <w:lang w:eastAsia="en-US"/>
        </w:rPr>
        <w:t>Zamawiający zastrzega, że ilość pojazdów przewidziana w ramach prawa opcji jest wielkością maksymalną, a ilości te mogą ulec zmniejszeniu w zależności od potrzeb Zamawiającego w trakcie trwania umowy i posiadanych dodatkowych środków finansowych.</w:t>
      </w:r>
    </w:p>
    <w:p w14:paraId="1CA5C6CC" w14:textId="77777777" w:rsidR="008779AD" w:rsidRPr="008779AD" w:rsidRDefault="008779AD" w:rsidP="008779AD">
      <w:pPr>
        <w:widowControl w:val="0"/>
        <w:numPr>
          <w:ilvl w:val="1"/>
          <w:numId w:val="195"/>
        </w:numPr>
        <w:tabs>
          <w:tab w:val="left" w:pos="426"/>
          <w:tab w:val="left" w:pos="2556"/>
        </w:tabs>
        <w:suppressAutoHyphens/>
        <w:spacing w:after="0" w:line="240" w:lineRule="auto"/>
        <w:ind w:left="426" w:right="0" w:hanging="426"/>
        <w:rPr>
          <w:color w:val="auto"/>
          <w:sz w:val="22"/>
          <w:lang w:eastAsia="ar-SA"/>
        </w:rPr>
      </w:pPr>
      <w:r w:rsidRPr="008779AD">
        <w:rPr>
          <w:color w:val="auto"/>
          <w:sz w:val="22"/>
          <w:lang w:eastAsia="ar-SA"/>
        </w:rPr>
        <w:t xml:space="preserve">Prawo opcji stanowi </w:t>
      </w:r>
      <w:r w:rsidRPr="008779AD">
        <w:rPr>
          <w:rFonts w:eastAsia="Calibri"/>
          <w:iCs/>
          <w:color w:val="auto"/>
          <w:sz w:val="22"/>
          <w:lang w:eastAsia="en-US"/>
        </w:rPr>
        <w:t>jednostronne uprawnienie Zamawiającego, dlatego też nieskorzystanie przez Zamawiającego z prawa opcji nie stanowi podstawy dla Wykonawcy do dochodzenia jakichkolwiek roszczeń w stosunku do Zamawiającego.</w:t>
      </w:r>
    </w:p>
    <w:p w14:paraId="1EC836CF" w14:textId="77777777" w:rsidR="008779AD" w:rsidRPr="008779AD" w:rsidRDefault="008779AD" w:rsidP="008779AD">
      <w:pPr>
        <w:widowControl w:val="0"/>
        <w:numPr>
          <w:ilvl w:val="1"/>
          <w:numId w:val="195"/>
        </w:numPr>
        <w:tabs>
          <w:tab w:val="left" w:pos="426"/>
          <w:tab w:val="left" w:pos="2556"/>
        </w:tabs>
        <w:suppressAutoHyphens/>
        <w:spacing w:after="0" w:line="240" w:lineRule="auto"/>
        <w:ind w:left="426" w:right="0" w:hanging="426"/>
        <w:rPr>
          <w:color w:val="auto"/>
          <w:sz w:val="22"/>
          <w:lang w:eastAsia="ar-SA"/>
        </w:rPr>
      </w:pPr>
      <w:r w:rsidRPr="008779AD">
        <w:rPr>
          <w:color w:val="auto"/>
          <w:sz w:val="22"/>
          <w:lang w:eastAsia="ar-SA"/>
        </w:rPr>
        <w:t>Warunkiem uruchomienia prawa opcji jest złożenie Wykonawcy przez Zamawiającego pisemnego oświadczenia o skorzystaniu z prawa opcji, zawierającego ilość zamawianych pojazdów.</w:t>
      </w:r>
    </w:p>
    <w:p w14:paraId="01EB6D9B" w14:textId="77777777" w:rsidR="008779AD" w:rsidRPr="008779AD" w:rsidRDefault="008779AD" w:rsidP="008779AD">
      <w:pPr>
        <w:widowControl w:val="0"/>
        <w:numPr>
          <w:ilvl w:val="1"/>
          <w:numId w:val="195"/>
        </w:numPr>
        <w:tabs>
          <w:tab w:val="left" w:pos="426"/>
          <w:tab w:val="left" w:pos="2556"/>
        </w:tabs>
        <w:suppressAutoHyphens/>
        <w:spacing w:after="0" w:line="240" w:lineRule="auto"/>
        <w:ind w:left="426" w:right="0" w:hanging="426"/>
        <w:rPr>
          <w:color w:val="auto"/>
          <w:sz w:val="22"/>
          <w:lang w:eastAsia="ar-SA"/>
        </w:rPr>
      </w:pPr>
      <w:r w:rsidRPr="008779AD">
        <w:rPr>
          <w:rFonts w:eastAsia="Calibri"/>
          <w:iCs/>
          <w:color w:val="auto"/>
          <w:sz w:val="22"/>
          <w:lang w:eastAsia="en-US"/>
        </w:rPr>
        <w:t xml:space="preserve">Zasady dotyczące realizacji zamówienia objętego prawem opcji będą takie same jak te, które obowiązują przy realizacji zamówienia podstawowego. </w:t>
      </w:r>
    </w:p>
    <w:p w14:paraId="3FD894F2" w14:textId="77777777" w:rsidR="008779AD" w:rsidRPr="008779AD" w:rsidRDefault="008779AD" w:rsidP="008779AD">
      <w:pPr>
        <w:widowControl w:val="0"/>
        <w:numPr>
          <w:ilvl w:val="1"/>
          <w:numId w:val="195"/>
        </w:numPr>
        <w:tabs>
          <w:tab w:val="left" w:pos="426"/>
          <w:tab w:val="left" w:pos="2556"/>
        </w:tabs>
        <w:suppressAutoHyphens/>
        <w:spacing w:after="0" w:line="240" w:lineRule="auto"/>
        <w:ind w:left="426" w:right="0" w:hanging="426"/>
        <w:rPr>
          <w:color w:val="auto"/>
          <w:sz w:val="22"/>
          <w:lang w:eastAsia="ar-SA"/>
        </w:rPr>
      </w:pPr>
      <w:r w:rsidRPr="008779AD">
        <w:rPr>
          <w:color w:val="auto"/>
          <w:sz w:val="22"/>
          <w:lang w:eastAsia="ar-SA"/>
        </w:rPr>
        <w:t>Zamawiający jest uprawniony do złożenia oświadczenia o skorzystaniu z prawa opcji w terminie 14 dni, licząc od dnia zawarcia umowy. W przypadku upływu wskazanego terminu skorzystanie z prawa opcji może nastąpić po wyrażeniu zgody przez Wykonawcę.</w:t>
      </w:r>
    </w:p>
    <w:p w14:paraId="72D6E640" w14:textId="77777777" w:rsidR="008779AD" w:rsidRPr="008779AD" w:rsidRDefault="008779AD" w:rsidP="008779AD">
      <w:pPr>
        <w:widowControl w:val="0"/>
        <w:numPr>
          <w:ilvl w:val="1"/>
          <w:numId w:val="195"/>
        </w:numPr>
        <w:tabs>
          <w:tab w:val="left" w:pos="426"/>
          <w:tab w:val="left" w:pos="2556"/>
        </w:tabs>
        <w:suppressAutoHyphens/>
        <w:spacing w:after="0" w:line="240" w:lineRule="auto"/>
        <w:ind w:left="426" w:right="0" w:hanging="426"/>
        <w:rPr>
          <w:color w:val="auto"/>
          <w:sz w:val="22"/>
          <w:lang w:eastAsia="ar-SA"/>
        </w:rPr>
      </w:pPr>
      <w:r w:rsidRPr="008779AD">
        <w:rPr>
          <w:color w:val="auto"/>
          <w:sz w:val="22"/>
          <w:lang w:eastAsia="ar-SA"/>
        </w:rPr>
        <w:t>Ilekroć w dalszych postanowieniach umowy mowa jest o pojeździe lub przedmiocie umowy bez bliższego oznaczenia, należy przez to rozumieć pojazd określony w ust. 3.</w:t>
      </w:r>
    </w:p>
    <w:p w14:paraId="394C0A07" w14:textId="77777777" w:rsidR="008779AD" w:rsidRPr="008779AD" w:rsidRDefault="008779AD" w:rsidP="008779AD">
      <w:pPr>
        <w:widowControl w:val="0"/>
        <w:numPr>
          <w:ilvl w:val="1"/>
          <w:numId w:val="195"/>
        </w:numPr>
        <w:tabs>
          <w:tab w:val="left" w:pos="426"/>
          <w:tab w:val="left" w:pos="2556"/>
        </w:tabs>
        <w:suppressAutoHyphens/>
        <w:spacing w:after="0" w:line="240" w:lineRule="auto"/>
        <w:ind w:left="426" w:right="0" w:hanging="426"/>
        <w:rPr>
          <w:color w:val="auto"/>
          <w:sz w:val="22"/>
          <w:lang w:eastAsia="ar-SA"/>
        </w:rPr>
      </w:pPr>
      <w:r w:rsidRPr="008779AD">
        <w:rPr>
          <w:color w:val="auto"/>
          <w:sz w:val="22"/>
          <w:lang w:eastAsia="ar-SA"/>
        </w:rPr>
        <w:t xml:space="preserve">Pojazd musi spełniać wymagania określone w Rozporządzeniu </w:t>
      </w:r>
      <w:r w:rsidRPr="008779AD">
        <w:rPr>
          <w:bCs/>
          <w:color w:val="auto"/>
          <w:sz w:val="22"/>
          <w:lang w:eastAsia="ar-SA"/>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35299439" w14:textId="77777777" w:rsidR="008779AD" w:rsidRPr="008779AD" w:rsidRDefault="008779AD" w:rsidP="008779AD">
      <w:pPr>
        <w:widowControl w:val="0"/>
        <w:numPr>
          <w:ilvl w:val="1"/>
          <w:numId w:val="195"/>
        </w:numPr>
        <w:tabs>
          <w:tab w:val="left" w:pos="426"/>
          <w:tab w:val="left" w:pos="2556"/>
        </w:tabs>
        <w:suppressAutoHyphens/>
        <w:spacing w:after="0" w:line="240" w:lineRule="auto"/>
        <w:ind w:left="426" w:right="0" w:hanging="426"/>
        <w:rPr>
          <w:color w:val="auto"/>
          <w:sz w:val="22"/>
          <w:lang w:eastAsia="ar-SA"/>
        </w:rPr>
      </w:pPr>
      <w:r w:rsidRPr="008779AD">
        <w:rPr>
          <w:color w:val="auto"/>
          <w:sz w:val="22"/>
          <w:lang w:eastAsia="ar-SA"/>
        </w:rPr>
        <w:t xml:space="preserve">Pojazd musi być budowany z wykorzystaniem pojazdu bazowego posiadającego homologację wystawioną zgodnie z ustawą z dnia 20 czerwca 1997 r. Prawo o ruchu drogowym (Dz. U. z 2024 r. poz. 1251 z </w:t>
      </w:r>
      <w:proofErr w:type="spellStart"/>
      <w:r w:rsidRPr="008779AD">
        <w:rPr>
          <w:color w:val="auto"/>
          <w:sz w:val="22"/>
          <w:lang w:eastAsia="ar-SA"/>
        </w:rPr>
        <w:t>późn</w:t>
      </w:r>
      <w:proofErr w:type="spellEnd"/>
      <w:r w:rsidRPr="008779AD">
        <w:rPr>
          <w:color w:val="auto"/>
          <w:sz w:val="22"/>
          <w:lang w:eastAsia="ar-SA"/>
        </w:rPr>
        <w:t xml:space="preserve">. zm.) lub Rozporządzeniem Parlamentu Europejskiego i Rady (UE) 2018/858/WE </w:t>
      </w:r>
      <w:r w:rsidRPr="008779AD">
        <w:rPr>
          <w:color w:val="auto"/>
          <w:sz w:val="22"/>
          <w:lang w:eastAsia="ar-SA"/>
        </w:rPr>
        <w:lastRenderedPageBreak/>
        <w:t xml:space="preserve">z dnia 30 maja 2018 r. </w:t>
      </w:r>
      <w:r w:rsidRPr="008779AD">
        <w:rPr>
          <w:bCs/>
          <w:color w:val="auto"/>
          <w:sz w:val="22"/>
          <w:lang w:eastAsia="ar-SA"/>
        </w:rPr>
        <w:t xml:space="preserve">w sprawie homologacji i nadzoru rynku pojazdów silnikowych i ich przyczep oraz układów, komponentów i oddzielnych zespołów technicznych przeznaczonych do tych pojazdów, zmieniającym rozporządzenie (WE) nr 715/2007 </w:t>
      </w:r>
      <w:r w:rsidRPr="008779AD">
        <w:rPr>
          <w:bCs/>
          <w:iCs/>
          <w:color w:val="auto"/>
          <w:sz w:val="22"/>
          <w:lang w:eastAsia="ar-SA"/>
        </w:rPr>
        <w:t>i</w:t>
      </w:r>
      <w:r w:rsidRPr="008779AD">
        <w:rPr>
          <w:bCs/>
          <w:i/>
          <w:iCs/>
          <w:color w:val="auto"/>
          <w:sz w:val="22"/>
          <w:lang w:eastAsia="ar-SA"/>
        </w:rPr>
        <w:t xml:space="preserve"> </w:t>
      </w:r>
      <w:r w:rsidRPr="008779AD">
        <w:rPr>
          <w:bCs/>
          <w:color w:val="auto"/>
          <w:sz w:val="22"/>
          <w:lang w:eastAsia="ar-SA"/>
        </w:rPr>
        <w:t>(WE) nr 595/2009 oraz uchylającym dyrektywę 2007/46/WE</w:t>
      </w:r>
      <w:r w:rsidRPr="008779AD">
        <w:rPr>
          <w:color w:val="auto"/>
          <w:sz w:val="22"/>
          <w:lang w:eastAsia="ar-SA"/>
        </w:rPr>
        <w:t>.</w:t>
      </w:r>
    </w:p>
    <w:p w14:paraId="172814D8" w14:textId="77777777" w:rsidR="008779AD" w:rsidRPr="008779AD" w:rsidRDefault="008779AD" w:rsidP="008779AD">
      <w:pPr>
        <w:widowControl w:val="0"/>
        <w:tabs>
          <w:tab w:val="left" w:pos="426"/>
          <w:tab w:val="left" w:pos="2556"/>
        </w:tabs>
        <w:suppressAutoHyphens/>
        <w:spacing w:after="0" w:line="240" w:lineRule="auto"/>
        <w:ind w:left="426" w:right="0" w:firstLine="0"/>
        <w:rPr>
          <w:color w:val="auto"/>
          <w:sz w:val="22"/>
          <w:lang w:eastAsia="ar-SA"/>
        </w:rPr>
      </w:pPr>
    </w:p>
    <w:p w14:paraId="77B4568A" w14:textId="77777777" w:rsidR="008779AD" w:rsidRPr="008779AD" w:rsidRDefault="008779AD" w:rsidP="008779AD">
      <w:pPr>
        <w:widowControl w:val="0"/>
        <w:suppressAutoHyphens/>
        <w:spacing w:after="0" w:line="240" w:lineRule="auto"/>
        <w:ind w:left="0" w:right="0" w:firstLine="0"/>
        <w:jc w:val="center"/>
        <w:rPr>
          <w:b/>
          <w:color w:val="auto"/>
          <w:sz w:val="22"/>
          <w:lang w:eastAsia="ar-SA"/>
        </w:rPr>
      </w:pPr>
      <w:r w:rsidRPr="008779AD">
        <w:rPr>
          <w:b/>
          <w:color w:val="auto"/>
          <w:sz w:val="22"/>
          <w:lang w:eastAsia="ar-SA"/>
        </w:rPr>
        <w:t>§ 2</w:t>
      </w:r>
    </w:p>
    <w:p w14:paraId="5C68F58D" w14:textId="77777777" w:rsidR="008779AD" w:rsidRPr="008779AD" w:rsidRDefault="008779AD" w:rsidP="008779AD">
      <w:pPr>
        <w:widowControl w:val="0"/>
        <w:numPr>
          <w:ilvl w:val="0"/>
          <w:numId w:val="201"/>
        </w:numPr>
        <w:suppressAutoHyphens/>
        <w:autoSpaceDE w:val="0"/>
        <w:autoSpaceDN w:val="0"/>
        <w:adjustRightInd w:val="0"/>
        <w:spacing w:after="0" w:line="240" w:lineRule="auto"/>
        <w:ind w:left="426" w:right="0"/>
        <w:rPr>
          <w:color w:val="auto"/>
          <w:sz w:val="22"/>
        </w:rPr>
      </w:pPr>
      <w:r w:rsidRPr="008779AD">
        <w:rPr>
          <w:color w:val="auto"/>
          <w:sz w:val="22"/>
        </w:rPr>
        <w:t>Wykonawca zobowiązuje się do zachowania w poufności wszelkich informacji nieupublicznionych, jakie uzyska w związku z realizacją niniejszej umowy.</w:t>
      </w:r>
    </w:p>
    <w:p w14:paraId="41A10128" w14:textId="77777777" w:rsidR="008779AD" w:rsidRPr="008779AD" w:rsidRDefault="008779AD" w:rsidP="008779AD">
      <w:pPr>
        <w:widowControl w:val="0"/>
        <w:numPr>
          <w:ilvl w:val="0"/>
          <w:numId w:val="201"/>
        </w:numPr>
        <w:suppressAutoHyphens/>
        <w:autoSpaceDE w:val="0"/>
        <w:autoSpaceDN w:val="0"/>
        <w:adjustRightInd w:val="0"/>
        <w:spacing w:after="0" w:line="240" w:lineRule="auto"/>
        <w:ind w:left="426" w:right="0"/>
        <w:rPr>
          <w:color w:val="auto"/>
          <w:sz w:val="22"/>
        </w:rPr>
      </w:pPr>
      <w:r w:rsidRPr="008779AD">
        <w:rPr>
          <w:color w:val="auto"/>
          <w:sz w:val="22"/>
        </w:rPr>
        <w:t>W przypadku jakichkolwiek wątpliwości co do charakteru danej informacji, przed jej ujawnieniem, Wykonawca zwróci się do Zamawiającego o wskazanie, czy informację tę ma traktować jako poufną.</w:t>
      </w:r>
    </w:p>
    <w:p w14:paraId="58B63AB0" w14:textId="77777777" w:rsidR="008779AD" w:rsidRPr="008779AD" w:rsidRDefault="008779AD" w:rsidP="008779AD">
      <w:pPr>
        <w:widowControl w:val="0"/>
        <w:numPr>
          <w:ilvl w:val="0"/>
          <w:numId w:val="201"/>
        </w:numPr>
        <w:suppressAutoHyphens/>
        <w:autoSpaceDE w:val="0"/>
        <w:autoSpaceDN w:val="0"/>
        <w:adjustRightInd w:val="0"/>
        <w:spacing w:after="0" w:line="240" w:lineRule="auto"/>
        <w:ind w:left="426" w:right="0"/>
        <w:rPr>
          <w:b/>
          <w:color w:val="auto"/>
          <w:sz w:val="22"/>
        </w:rPr>
      </w:pPr>
      <w:r w:rsidRPr="008779AD">
        <w:rPr>
          <w:color w:val="auto"/>
          <w:sz w:val="22"/>
        </w:rPr>
        <w:t xml:space="preserve">Wykonawca obowiązany jest dołożyć należytej staranności w celu przestrzegania postanowień niniejszego paragrafu przez swoich pracowników oraz osoby działające na jego zlecenie lub w jego interesie. </w:t>
      </w:r>
    </w:p>
    <w:p w14:paraId="61F66600" w14:textId="77777777" w:rsidR="008779AD" w:rsidRPr="008779AD" w:rsidRDefault="008779AD" w:rsidP="008779AD">
      <w:pPr>
        <w:widowControl w:val="0"/>
        <w:suppressAutoHyphens/>
        <w:spacing w:after="0" w:line="240" w:lineRule="auto"/>
        <w:ind w:left="0" w:right="0" w:firstLine="0"/>
        <w:jc w:val="center"/>
        <w:rPr>
          <w:b/>
          <w:color w:val="auto"/>
          <w:sz w:val="22"/>
          <w:lang w:eastAsia="ar-SA"/>
        </w:rPr>
      </w:pPr>
    </w:p>
    <w:p w14:paraId="44B3F5B3" w14:textId="77777777" w:rsidR="008779AD" w:rsidRPr="008779AD" w:rsidRDefault="008779AD" w:rsidP="008779AD">
      <w:pPr>
        <w:widowControl w:val="0"/>
        <w:suppressAutoHyphens/>
        <w:spacing w:after="0" w:line="240" w:lineRule="auto"/>
        <w:ind w:left="0" w:right="0" w:firstLine="0"/>
        <w:jc w:val="center"/>
        <w:rPr>
          <w:b/>
          <w:color w:val="auto"/>
          <w:sz w:val="22"/>
          <w:lang w:eastAsia="ar-SA"/>
        </w:rPr>
      </w:pPr>
      <w:r w:rsidRPr="008779AD">
        <w:rPr>
          <w:b/>
          <w:color w:val="auto"/>
          <w:sz w:val="22"/>
          <w:lang w:eastAsia="ar-SA"/>
        </w:rPr>
        <w:t>§ 3</w:t>
      </w:r>
    </w:p>
    <w:p w14:paraId="46E5BCDA" w14:textId="77777777" w:rsidR="008779AD" w:rsidRPr="008779AD" w:rsidRDefault="008779AD" w:rsidP="008779AD">
      <w:pPr>
        <w:widowControl w:val="0"/>
        <w:numPr>
          <w:ilvl w:val="0"/>
          <w:numId w:val="202"/>
        </w:numPr>
        <w:tabs>
          <w:tab w:val="left" w:pos="426"/>
        </w:tabs>
        <w:suppressAutoHyphens/>
        <w:spacing w:after="0" w:line="240" w:lineRule="auto"/>
        <w:ind w:left="426" w:right="0" w:hanging="426"/>
        <w:rPr>
          <w:color w:val="auto"/>
          <w:sz w:val="22"/>
          <w:lang w:eastAsia="ar-SA"/>
        </w:rPr>
      </w:pPr>
      <w:r w:rsidRPr="008779AD">
        <w:rPr>
          <w:color w:val="auto"/>
          <w:sz w:val="22"/>
          <w:lang w:eastAsia="ar-SA"/>
        </w:rPr>
        <w:t>Cenę jednostkową brutto pojazdu Strony ustalają na kwotę …………………… zł (słownie: ……………………………………...).</w:t>
      </w:r>
    </w:p>
    <w:p w14:paraId="768AD574" w14:textId="77777777" w:rsidR="008779AD" w:rsidRPr="008779AD" w:rsidRDefault="008779AD" w:rsidP="008779AD">
      <w:pPr>
        <w:widowControl w:val="0"/>
        <w:numPr>
          <w:ilvl w:val="0"/>
          <w:numId w:val="202"/>
        </w:numPr>
        <w:tabs>
          <w:tab w:val="left" w:pos="426"/>
        </w:tabs>
        <w:suppressAutoHyphens/>
        <w:spacing w:after="0" w:line="240" w:lineRule="auto"/>
        <w:ind w:left="426" w:right="0" w:hanging="426"/>
        <w:rPr>
          <w:color w:val="auto"/>
          <w:sz w:val="22"/>
          <w:lang w:eastAsia="ar-SA"/>
        </w:rPr>
      </w:pPr>
      <w:r w:rsidRPr="008779AD">
        <w:rPr>
          <w:color w:val="auto"/>
          <w:sz w:val="22"/>
          <w:lang w:eastAsia="ar-SA"/>
        </w:rPr>
        <w:t>Wartość umowy brutto zamówienia podstawowego wynosi …………………</w:t>
      </w:r>
      <w:r w:rsidRPr="008779AD">
        <w:rPr>
          <w:b/>
          <w:color w:val="auto"/>
          <w:sz w:val="22"/>
          <w:lang w:eastAsia="ar-SA"/>
        </w:rPr>
        <w:t xml:space="preserve"> </w:t>
      </w:r>
      <w:r w:rsidRPr="008779AD">
        <w:rPr>
          <w:color w:val="auto"/>
          <w:sz w:val="22"/>
          <w:lang w:eastAsia="ar-SA"/>
        </w:rPr>
        <w:t>zł (słownie: ………………………………….…..) obejmuje 23 % podatku VAT i zawiera wszelkie koszty Wykonawcy związane z realizacją przedmiotu umowy, w tym dostawy i rozładunku zamówionych pojazdów do miejsca wskazanego przez Zamawiającego oraz inne opłaty i podatki, jeżeli na podstawie odrębnych przepisów sprzedaż przedmiotu umowy podlega obciążeniu tymi opłatami i podatkami.</w:t>
      </w:r>
    </w:p>
    <w:p w14:paraId="472BB050" w14:textId="77777777" w:rsidR="008779AD" w:rsidRPr="008779AD" w:rsidRDefault="008779AD" w:rsidP="008779AD">
      <w:pPr>
        <w:widowControl w:val="0"/>
        <w:numPr>
          <w:ilvl w:val="0"/>
          <w:numId w:val="202"/>
        </w:numPr>
        <w:tabs>
          <w:tab w:val="left" w:pos="426"/>
        </w:tabs>
        <w:suppressAutoHyphens/>
        <w:spacing w:after="0" w:line="240" w:lineRule="auto"/>
        <w:ind w:left="426" w:right="0" w:hanging="426"/>
        <w:rPr>
          <w:color w:val="auto"/>
          <w:sz w:val="22"/>
          <w:lang w:eastAsia="ar-SA"/>
        </w:rPr>
      </w:pPr>
      <w:r w:rsidRPr="008779AD">
        <w:rPr>
          <w:rFonts w:eastAsia="Calibri"/>
          <w:iCs/>
          <w:color w:val="auto"/>
          <w:sz w:val="22"/>
          <w:lang w:eastAsia="en-US"/>
        </w:rPr>
        <w:t>Zamawiający zastrzega, że cena jednostkowa pojazdu objętego opcją będzie identyczna, jak w zamówieniu podstawowym oraz niezmienna w całym okresie realizacji umowy.</w:t>
      </w:r>
      <w:r w:rsidRPr="008779AD">
        <w:rPr>
          <w:color w:val="auto"/>
          <w:sz w:val="22"/>
          <w:lang w:eastAsia="ar-SA"/>
        </w:rPr>
        <w:t xml:space="preserve"> </w:t>
      </w:r>
      <w:r w:rsidRPr="008779AD">
        <w:rPr>
          <w:rFonts w:eastAsia="Calibri"/>
          <w:color w:val="auto"/>
          <w:sz w:val="22"/>
          <w:lang w:eastAsia="en-US"/>
        </w:rPr>
        <w:t xml:space="preserve">Łączna maksymalna wartość pojazdów możliwych do zakupu w ramach prawa opcji wynosi ………… zł brutto (słownie: ………………………………). </w:t>
      </w:r>
    </w:p>
    <w:p w14:paraId="7217B990" w14:textId="77777777" w:rsidR="008779AD" w:rsidRPr="008779AD" w:rsidRDefault="008779AD" w:rsidP="008779AD">
      <w:pPr>
        <w:numPr>
          <w:ilvl w:val="0"/>
          <w:numId w:val="202"/>
        </w:numPr>
        <w:tabs>
          <w:tab w:val="left" w:pos="426"/>
        </w:tabs>
        <w:suppressAutoHyphens/>
        <w:spacing w:after="0" w:line="240" w:lineRule="auto"/>
        <w:ind w:left="426" w:right="0" w:hanging="426"/>
        <w:rPr>
          <w:rFonts w:eastAsia="Calibri"/>
          <w:color w:val="auto"/>
          <w:sz w:val="22"/>
          <w:lang w:eastAsia="en-US"/>
        </w:rPr>
      </w:pPr>
      <w:r w:rsidRPr="008779AD">
        <w:rPr>
          <w:rFonts w:eastAsia="Calibri"/>
          <w:color w:val="auto"/>
          <w:sz w:val="22"/>
          <w:lang w:eastAsia="en-US"/>
        </w:rPr>
        <w:t>Całkowita maksymalna wartość zamówienia wynikająca z ust. 2 i 3 wynosi ………………….. zł brutto (słownie: …………………..).</w:t>
      </w:r>
    </w:p>
    <w:p w14:paraId="1336B49D" w14:textId="77777777" w:rsidR="008779AD" w:rsidRPr="008779AD" w:rsidRDefault="008779AD" w:rsidP="008779AD">
      <w:pPr>
        <w:widowControl w:val="0"/>
        <w:numPr>
          <w:ilvl w:val="0"/>
          <w:numId w:val="202"/>
        </w:numPr>
        <w:tabs>
          <w:tab w:val="left" w:pos="426"/>
        </w:tabs>
        <w:suppressAutoHyphens/>
        <w:spacing w:after="0" w:line="240" w:lineRule="auto"/>
        <w:ind w:left="426" w:right="0" w:hanging="426"/>
        <w:rPr>
          <w:color w:val="auto"/>
          <w:sz w:val="22"/>
          <w:lang w:eastAsia="ar-SA"/>
        </w:rPr>
      </w:pPr>
      <w:r w:rsidRPr="008779AD">
        <w:rPr>
          <w:color w:val="auto"/>
          <w:sz w:val="22"/>
          <w:lang w:eastAsia="ar-SA"/>
        </w:rPr>
        <w:t>Podstawą do wystawienia faktury VAT będzie podpisany bez zastrzeżeń przez Zamawiającego protokół odbioru ilościowego, o którym mowa w § 6 ust. 19.</w:t>
      </w:r>
    </w:p>
    <w:p w14:paraId="34BBA2B5" w14:textId="77777777" w:rsidR="008779AD" w:rsidRPr="008779AD" w:rsidRDefault="008779AD" w:rsidP="008779AD">
      <w:pPr>
        <w:widowControl w:val="0"/>
        <w:numPr>
          <w:ilvl w:val="0"/>
          <w:numId w:val="202"/>
        </w:numPr>
        <w:tabs>
          <w:tab w:val="left" w:pos="426"/>
          <w:tab w:val="left" w:pos="2520"/>
        </w:tabs>
        <w:suppressAutoHyphens/>
        <w:spacing w:after="0" w:line="240" w:lineRule="auto"/>
        <w:ind w:left="426" w:right="0" w:hanging="426"/>
        <w:rPr>
          <w:color w:val="auto"/>
          <w:sz w:val="22"/>
          <w:lang w:eastAsia="ar-SA"/>
        </w:rPr>
      </w:pPr>
      <w:r w:rsidRPr="008779AD">
        <w:rPr>
          <w:color w:val="auto"/>
          <w:sz w:val="22"/>
          <w:lang w:eastAsia="ar-SA"/>
        </w:rPr>
        <w:t>Wykonawca dostarczy fakturę VAT na adres siedziby Wydziału Transportu Komendy Wojewódzkiej Policji w Białymstoku, Białystok, ul, Hajnowska 8 w terminie 3 dni od daty podpisania bez zastrzeżeń protokołu odbioru ilościowego,</w:t>
      </w:r>
      <w:r w:rsidRPr="008779AD">
        <w:rPr>
          <w:b/>
          <w:color w:val="auto"/>
          <w:sz w:val="22"/>
          <w:lang w:eastAsia="ar-SA"/>
        </w:rPr>
        <w:t xml:space="preserve"> </w:t>
      </w:r>
      <w:r w:rsidRPr="008779AD">
        <w:rPr>
          <w:color w:val="auto"/>
          <w:sz w:val="22"/>
          <w:lang w:eastAsia="ar-SA"/>
        </w:rPr>
        <w:t xml:space="preserve">wskazując jako płatnika: </w:t>
      </w:r>
    </w:p>
    <w:p w14:paraId="1D5DD206" w14:textId="77777777" w:rsidR="008779AD" w:rsidRPr="008779AD" w:rsidRDefault="008779AD" w:rsidP="008779AD">
      <w:pPr>
        <w:widowControl w:val="0"/>
        <w:tabs>
          <w:tab w:val="left" w:pos="426"/>
          <w:tab w:val="left" w:pos="2520"/>
        </w:tabs>
        <w:suppressAutoHyphens/>
        <w:spacing w:after="0" w:line="240" w:lineRule="auto"/>
        <w:ind w:left="0" w:right="0" w:firstLine="0"/>
        <w:rPr>
          <w:b/>
          <w:color w:val="auto"/>
          <w:sz w:val="22"/>
          <w:lang w:eastAsia="ar-SA"/>
        </w:rPr>
      </w:pPr>
      <w:r w:rsidRPr="008779AD">
        <w:rPr>
          <w:b/>
          <w:color w:val="auto"/>
          <w:sz w:val="22"/>
          <w:lang w:eastAsia="ar-SA"/>
        </w:rPr>
        <w:t>KOMENDA WOJEWÓDZKA POLICJI w BIAŁYMSTOKU</w:t>
      </w:r>
    </w:p>
    <w:p w14:paraId="334EE29C" w14:textId="77777777" w:rsidR="008779AD" w:rsidRPr="008779AD" w:rsidRDefault="008779AD" w:rsidP="008779AD">
      <w:pPr>
        <w:widowControl w:val="0"/>
        <w:tabs>
          <w:tab w:val="left" w:pos="426"/>
          <w:tab w:val="left" w:pos="2520"/>
        </w:tabs>
        <w:suppressAutoHyphens/>
        <w:spacing w:after="0" w:line="240" w:lineRule="auto"/>
        <w:ind w:left="0" w:right="0" w:firstLine="0"/>
        <w:rPr>
          <w:b/>
          <w:color w:val="auto"/>
          <w:sz w:val="22"/>
          <w:lang w:eastAsia="ar-SA"/>
        </w:rPr>
      </w:pPr>
      <w:r w:rsidRPr="008779AD">
        <w:rPr>
          <w:b/>
          <w:color w:val="auto"/>
          <w:sz w:val="22"/>
          <w:lang w:eastAsia="ar-SA"/>
        </w:rPr>
        <w:t>ul. Sienkiewicza 65, 15-003 Białystok</w:t>
      </w:r>
    </w:p>
    <w:p w14:paraId="74583783" w14:textId="77777777" w:rsidR="008779AD" w:rsidRPr="008779AD" w:rsidRDefault="008779AD" w:rsidP="008779AD">
      <w:pPr>
        <w:widowControl w:val="0"/>
        <w:tabs>
          <w:tab w:val="left" w:pos="426"/>
          <w:tab w:val="left" w:pos="2520"/>
        </w:tabs>
        <w:suppressAutoHyphens/>
        <w:spacing w:after="0" w:line="240" w:lineRule="auto"/>
        <w:ind w:left="0" w:right="0" w:firstLine="0"/>
        <w:rPr>
          <w:b/>
          <w:color w:val="auto"/>
          <w:sz w:val="22"/>
          <w:lang w:eastAsia="ar-SA"/>
        </w:rPr>
      </w:pPr>
      <w:r w:rsidRPr="008779AD">
        <w:rPr>
          <w:b/>
          <w:color w:val="auto"/>
          <w:sz w:val="22"/>
          <w:lang w:eastAsia="ar-SA"/>
        </w:rPr>
        <w:t>NIP: 542-020-78-68</w:t>
      </w:r>
    </w:p>
    <w:p w14:paraId="7756894F" w14:textId="77777777" w:rsidR="008779AD" w:rsidRPr="008779AD" w:rsidRDefault="008779AD" w:rsidP="008779AD">
      <w:pPr>
        <w:widowControl w:val="0"/>
        <w:tabs>
          <w:tab w:val="left" w:pos="426"/>
          <w:tab w:val="left" w:pos="2520"/>
        </w:tabs>
        <w:suppressAutoHyphens/>
        <w:spacing w:after="0" w:line="240" w:lineRule="auto"/>
        <w:ind w:left="426" w:right="0" w:firstLine="0"/>
        <w:rPr>
          <w:color w:val="auto"/>
          <w:sz w:val="22"/>
          <w:lang w:eastAsia="ar-SA"/>
        </w:rPr>
      </w:pPr>
      <w:r w:rsidRPr="008779AD">
        <w:rPr>
          <w:color w:val="auto"/>
          <w:sz w:val="22"/>
          <w:lang w:eastAsia="ar-SA"/>
        </w:rPr>
        <w:t xml:space="preserve">Faktura będzie wystawiona osobno na każdy pojazd. </w:t>
      </w:r>
    </w:p>
    <w:p w14:paraId="4DDE8B1E" w14:textId="77777777" w:rsidR="008779AD" w:rsidRPr="008779AD" w:rsidRDefault="008779AD" w:rsidP="008779AD">
      <w:pPr>
        <w:numPr>
          <w:ilvl w:val="0"/>
          <w:numId w:val="202"/>
        </w:numPr>
        <w:tabs>
          <w:tab w:val="left" w:pos="360"/>
        </w:tabs>
        <w:spacing w:after="0" w:line="240" w:lineRule="auto"/>
        <w:ind w:left="426" w:right="0" w:hanging="426"/>
        <w:rPr>
          <w:rFonts w:eastAsia="Calibri"/>
          <w:color w:val="auto"/>
          <w:sz w:val="22"/>
          <w:lang w:eastAsia="en-US"/>
        </w:rPr>
      </w:pPr>
      <w:r w:rsidRPr="008779AD">
        <w:rPr>
          <w:rFonts w:eastAsia="Calibri"/>
          <w:color w:val="auto"/>
          <w:sz w:val="22"/>
          <w:lang w:eastAsia="en-US"/>
        </w:rPr>
        <w:tab/>
        <w:t xml:space="preserve">Płatność za dostawę przedmiotu umowy będzie dokonana przelewem na rachunek Wykonawcy, </w:t>
      </w:r>
      <w:r w:rsidRPr="008779AD">
        <w:rPr>
          <w:rFonts w:eastAsia="Calibri"/>
          <w:color w:val="auto"/>
          <w:sz w:val="22"/>
          <w:lang w:eastAsia="en-US"/>
        </w:rPr>
        <w:br/>
        <w:t>w ciągu 30 dni, licząc od dnia dostarczenia Zamawiającemu prawidłowo wystawionej faktury VAT wraz z podpisanym bez zastrzeżeń protokołem, o którym mowa w § 6 ust. 19.</w:t>
      </w:r>
    </w:p>
    <w:p w14:paraId="6D8BDBA2" w14:textId="77777777" w:rsidR="008779AD" w:rsidRPr="008779AD" w:rsidRDefault="008779AD" w:rsidP="008779AD">
      <w:pPr>
        <w:numPr>
          <w:ilvl w:val="0"/>
          <w:numId w:val="202"/>
        </w:numPr>
        <w:spacing w:after="0" w:line="240" w:lineRule="auto"/>
        <w:ind w:left="426" w:right="0" w:hanging="426"/>
        <w:rPr>
          <w:rFonts w:eastAsia="Calibri"/>
          <w:color w:val="auto"/>
          <w:sz w:val="22"/>
          <w:lang w:eastAsia="en-US"/>
        </w:rPr>
      </w:pPr>
      <w:r w:rsidRPr="008779AD">
        <w:rPr>
          <w:rFonts w:eastAsia="Calibri"/>
          <w:color w:val="auto"/>
          <w:spacing w:val="-4"/>
          <w:sz w:val="22"/>
          <w:lang w:eastAsia="en-US"/>
        </w:rPr>
        <w:t xml:space="preserve">Rachunek bankowy wskazany na fakturze VAT musi być zgodny z rachunkiem bankowym wskazanym w wykazie podmiotów zarejestrowanych jako podatnicy VAT, niezarejestrowanych oraz wykreślonych i przywróconych do rejestru VAT, prowadzonym przez Szefa Krajowej Administracji Skarbowej. </w:t>
      </w:r>
      <w:r w:rsidRPr="008779AD">
        <w:rPr>
          <w:rFonts w:eastAsia="Calibri"/>
          <w:color w:val="auto"/>
          <w:spacing w:val="-4"/>
          <w:sz w:val="22"/>
          <w:lang w:eastAsia="en-US"/>
        </w:rPr>
        <w:br/>
        <w:t xml:space="preserve">W przypadku braku zgodności rachunku bankowego wskazanego na fakturze z rachunkiem bankowym, </w:t>
      </w:r>
      <w:r w:rsidRPr="008779AD">
        <w:rPr>
          <w:rFonts w:eastAsia="Calibri"/>
          <w:color w:val="auto"/>
          <w:spacing w:val="-4"/>
          <w:sz w:val="22"/>
          <w:lang w:eastAsia="en-US"/>
        </w:rPr>
        <w:br/>
        <w:t xml:space="preserve">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w:t>
      </w:r>
      <w:r w:rsidRPr="008779AD">
        <w:rPr>
          <w:rFonts w:eastAsia="Calibri"/>
          <w:color w:val="auto"/>
          <w:spacing w:val="-4"/>
          <w:sz w:val="22"/>
          <w:lang w:eastAsia="en-US"/>
        </w:rPr>
        <w:br/>
        <w:t>i o wstrzymaniu zapłaty.</w:t>
      </w:r>
    </w:p>
    <w:p w14:paraId="2975B89C" w14:textId="77777777" w:rsidR="008779AD" w:rsidRPr="008779AD" w:rsidRDefault="008779AD" w:rsidP="008779AD">
      <w:pPr>
        <w:numPr>
          <w:ilvl w:val="0"/>
          <w:numId w:val="202"/>
        </w:numPr>
        <w:spacing w:after="0" w:line="240" w:lineRule="auto"/>
        <w:ind w:left="426" w:right="0" w:hanging="426"/>
        <w:rPr>
          <w:rFonts w:eastAsia="Calibri"/>
          <w:color w:val="auto"/>
          <w:sz w:val="22"/>
          <w:lang w:eastAsia="en-US"/>
        </w:rPr>
      </w:pPr>
      <w:r w:rsidRPr="008779AD">
        <w:rPr>
          <w:rFonts w:eastAsia="Calibri"/>
          <w:color w:val="auto"/>
          <w:sz w:val="22"/>
          <w:lang w:eastAsia="en-US"/>
        </w:rPr>
        <w:t>Za datę zapłaty wynagrodzenia przez Zamawiającego, Strony przyjmują dzień obciążenia jego rachunku bankowego.</w:t>
      </w:r>
    </w:p>
    <w:p w14:paraId="2437FBBC" w14:textId="77777777" w:rsidR="008779AD" w:rsidRPr="008779AD" w:rsidRDefault="008779AD" w:rsidP="008779AD">
      <w:pPr>
        <w:numPr>
          <w:ilvl w:val="0"/>
          <w:numId w:val="202"/>
        </w:numPr>
        <w:spacing w:after="0" w:line="240" w:lineRule="auto"/>
        <w:ind w:left="426" w:right="0" w:hanging="426"/>
        <w:rPr>
          <w:color w:val="auto"/>
          <w:sz w:val="22"/>
          <w:lang w:eastAsia="ar-SA"/>
        </w:rPr>
      </w:pPr>
      <w:r w:rsidRPr="008779AD">
        <w:rPr>
          <w:rFonts w:eastAsia="Calibri"/>
          <w:color w:val="auto"/>
          <w:sz w:val="22"/>
          <w:lang w:eastAsia="en-US"/>
        </w:rPr>
        <w:t xml:space="preserve">Wykonawca nie może bez pisemnej zgody Zamawiającego dokonywać cesji wierzytelności wynikających z umowy. </w:t>
      </w:r>
    </w:p>
    <w:p w14:paraId="12C12494" w14:textId="77777777" w:rsidR="008779AD" w:rsidRPr="008779AD" w:rsidRDefault="008779AD" w:rsidP="008779AD">
      <w:pPr>
        <w:spacing w:after="0" w:line="240" w:lineRule="auto"/>
        <w:ind w:left="0" w:right="0" w:firstLine="0"/>
        <w:jc w:val="left"/>
        <w:rPr>
          <w:rFonts w:eastAsia="Calibri"/>
          <w:b/>
          <w:color w:val="auto"/>
          <w:sz w:val="22"/>
          <w:lang w:eastAsia="en-US"/>
        </w:rPr>
      </w:pPr>
    </w:p>
    <w:p w14:paraId="16A50DF8" w14:textId="77777777" w:rsidR="008779AD" w:rsidRPr="008779AD" w:rsidRDefault="008779AD" w:rsidP="008779AD">
      <w:pPr>
        <w:spacing w:after="0" w:line="240" w:lineRule="auto"/>
        <w:ind w:left="0" w:right="0" w:firstLine="0"/>
        <w:jc w:val="center"/>
        <w:rPr>
          <w:rFonts w:eastAsia="Calibri"/>
          <w:b/>
          <w:color w:val="auto"/>
          <w:sz w:val="22"/>
          <w:lang w:eastAsia="en-US"/>
        </w:rPr>
      </w:pPr>
      <w:r w:rsidRPr="008779AD">
        <w:rPr>
          <w:rFonts w:eastAsia="Calibri"/>
          <w:b/>
          <w:color w:val="auto"/>
          <w:sz w:val="22"/>
          <w:lang w:eastAsia="en-US"/>
        </w:rPr>
        <w:t>§ 4</w:t>
      </w:r>
    </w:p>
    <w:p w14:paraId="5515B284" w14:textId="77777777" w:rsidR="008779AD" w:rsidRPr="008779AD" w:rsidRDefault="008779AD" w:rsidP="008779AD">
      <w:pPr>
        <w:widowControl w:val="0"/>
        <w:numPr>
          <w:ilvl w:val="0"/>
          <w:numId w:val="210"/>
        </w:numPr>
        <w:suppressAutoHyphens/>
        <w:overflowPunct w:val="0"/>
        <w:autoSpaceDE w:val="0"/>
        <w:autoSpaceDN w:val="0"/>
        <w:spacing w:after="0" w:line="240" w:lineRule="auto"/>
        <w:ind w:right="0"/>
        <w:rPr>
          <w:rFonts w:eastAsia="Calibri"/>
          <w:color w:val="auto"/>
          <w:sz w:val="22"/>
        </w:rPr>
      </w:pPr>
      <w:r w:rsidRPr="008779AD">
        <w:rPr>
          <w:rFonts w:eastAsia="Calibri"/>
          <w:color w:val="auto"/>
          <w:sz w:val="22"/>
        </w:rPr>
        <w:t xml:space="preserve">Zamawiający przewiduje udzielenie zaliczki na pisemny wniosek Wykonawcy na poczet realizacji </w:t>
      </w:r>
      <w:r w:rsidRPr="008779AD">
        <w:rPr>
          <w:rFonts w:eastAsia="Calibri"/>
          <w:color w:val="auto"/>
          <w:sz w:val="22"/>
        </w:rPr>
        <w:lastRenderedPageBreak/>
        <w:t>zamówienia w wysokości do 95% wartości umowy brutto określonej w § 3 ust. 2, a w przypadku skorzystania przez Zamawiającego z prawa opcji w wysokości do 95% wartości umowy brutto określonej w § 3 ust. 4.</w:t>
      </w:r>
    </w:p>
    <w:p w14:paraId="3C6E6079" w14:textId="77777777" w:rsidR="008779AD" w:rsidRPr="008779AD" w:rsidRDefault="008779AD" w:rsidP="008779AD">
      <w:pPr>
        <w:widowControl w:val="0"/>
        <w:numPr>
          <w:ilvl w:val="0"/>
          <w:numId w:val="210"/>
        </w:numPr>
        <w:suppressAutoHyphens/>
        <w:overflowPunct w:val="0"/>
        <w:autoSpaceDE w:val="0"/>
        <w:autoSpaceDN w:val="0"/>
        <w:spacing w:after="0" w:line="240" w:lineRule="auto"/>
        <w:ind w:right="0"/>
        <w:rPr>
          <w:rFonts w:eastAsia="Calibri"/>
          <w:color w:val="auto"/>
          <w:sz w:val="22"/>
        </w:rPr>
      </w:pPr>
      <w:r w:rsidRPr="008779AD">
        <w:rPr>
          <w:rFonts w:eastAsia="Calibri"/>
          <w:color w:val="auto"/>
          <w:sz w:val="22"/>
        </w:rPr>
        <w:t>Przed udzieleniem zaliczki Wykonawca przedłoży Zamawiającemu dokument potwierdzający zabezpieczenia zaliczki w wysokości 100% kwoty zaliczki.</w:t>
      </w:r>
    </w:p>
    <w:p w14:paraId="7177D8B9" w14:textId="77777777" w:rsidR="008779AD" w:rsidRPr="008779AD" w:rsidRDefault="008779AD" w:rsidP="008779AD">
      <w:pPr>
        <w:widowControl w:val="0"/>
        <w:numPr>
          <w:ilvl w:val="0"/>
          <w:numId w:val="210"/>
        </w:numPr>
        <w:suppressAutoHyphens/>
        <w:overflowPunct w:val="0"/>
        <w:autoSpaceDE w:val="0"/>
        <w:autoSpaceDN w:val="0"/>
        <w:spacing w:after="0" w:line="240" w:lineRule="auto"/>
        <w:ind w:right="0"/>
        <w:rPr>
          <w:rFonts w:eastAsia="Calibri"/>
          <w:color w:val="auto"/>
          <w:sz w:val="22"/>
        </w:rPr>
      </w:pPr>
      <w:r w:rsidRPr="008779AD">
        <w:rPr>
          <w:rFonts w:eastAsia="Calibri"/>
          <w:color w:val="auto"/>
          <w:sz w:val="22"/>
        </w:rPr>
        <w:t>Zabezpieczenia, o którym mowa w ust. 2 może być wniesione w formie gwarancji bankowej lub gwarancji ubezpieczeniowej.</w:t>
      </w:r>
    </w:p>
    <w:p w14:paraId="1DC21816" w14:textId="77777777" w:rsidR="008779AD" w:rsidRPr="008779AD" w:rsidRDefault="008779AD" w:rsidP="008779AD">
      <w:pPr>
        <w:widowControl w:val="0"/>
        <w:numPr>
          <w:ilvl w:val="0"/>
          <w:numId w:val="210"/>
        </w:numPr>
        <w:suppressAutoHyphens/>
        <w:overflowPunct w:val="0"/>
        <w:autoSpaceDE w:val="0"/>
        <w:autoSpaceDN w:val="0"/>
        <w:spacing w:after="0" w:line="240" w:lineRule="auto"/>
        <w:ind w:right="0"/>
        <w:rPr>
          <w:rFonts w:eastAsia="Calibri"/>
          <w:color w:val="auto"/>
          <w:sz w:val="22"/>
        </w:rPr>
      </w:pPr>
      <w:r w:rsidRPr="008779AD">
        <w:rPr>
          <w:rFonts w:eastAsia="Calibri"/>
          <w:color w:val="auto"/>
          <w:sz w:val="22"/>
        </w:rPr>
        <w:t xml:space="preserve">Zabezpieczenie zaliczki może być złożone przy użyciu środków komunikacji elektronicznej                     w postaci dokumentu elektronicznego opatrzonego kwalifikowanym podpisem elektronicznym osób upoważnionych do jego wystawienia (przedstawicieli Gwaranta) na adres e-mail: </w:t>
      </w:r>
      <w:hyperlink r:id="rId23" w:history="1">
        <w:r w:rsidRPr="008779AD">
          <w:rPr>
            <w:rFonts w:eastAsia="Calibri"/>
            <w:color w:val="auto"/>
            <w:sz w:val="22"/>
            <w:u w:val="single"/>
            <w:lang w:eastAsia="en-US"/>
          </w:rPr>
          <w:t>naczelnik.wtran.kwp@bk.policja.gov.pl</w:t>
        </w:r>
      </w:hyperlink>
      <w:r w:rsidRPr="008779AD">
        <w:rPr>
          <w:rFonts w:eastAsia="Calibri"/>
          <w:iCs/>
          <w:color w:val="auto"/>
          <w:sz w:val="22"/>
        </w:rPr>
        <w:t xml:space="preserve"> </w:t>
      </w:r>
      <w:r w:rsidRPr="008779AD">
        <w:rPr>
          <w:rFonts w:eastAsia="Calibri"/>
          <w:color w:val="auto"/>
          <w:sz w:val="22"/>
        </w:rPr>
        <w:t xml:space="preserve">lub </w:t>
      </w:r>
      <w:r w:rsidRPr="008779AD">
        <w:rPr>
          <w:rFonts w:eastAsia="Calibri"/>
          <w:color w:val="auto"/>
          <w:sz w:val="22"/>
          <w:lang w:eastAsia="en-US"/>
        </w:rPr>
        <w:t>w formie</w:t>
      </w:r>
      <w:r w:rsidRPr="008779AD">
        <w:rPr>
          <w:rFonts w:eastAsia="Calibri"/>
          <w:color w:val="auto"/>
          <w:sz w:val="22"/>
        </w:rPr>
        <w:t xml:space="preserve"> papierowej do siedziby Zamawiającego – Białystok, ul. Hajnowska 8, sekretariat Wydziału Transportu Komendy Wojewódzkiej Policji w Białymstoku.</w:t>
      </w:r>
    </w:p>
    <w:p w14:paraId="3A22C69B" w14:textId="77777777" w:rsidR="008779AD" w:rsidRPr="008779AD" w:rsidRDefault="008779AD" w:rsidP="008779AD">
      <w:pPr>
        <w:widowControl w:val="0"/>
        <w:numPr>
          <w:ilvl w:val="0"/>
          <w:numId w:val="210"/>
        </w:numPr>
        <w:suppressAutoHyphens/>
        <w:overflowPunct w:val="0"/>
        <w:autoSpaceDE w:val="0"/>
        <w:autoSpaceDN w:val="0"/>
        <w:spacing w:after="0" w:line="240" w:lineRule="auto"/>
        <w:ind w:right="0"/>
        <w:rPr>
          <w:rFonts w:eastAsia="Calibri"/>
          <w:color w:val="auto"/>
          <w:sz w:val="22"/>
          <w:lang w:eastAsia="en-US"/>
        </w:rPr>
      </w:pPr>
      <w:r w:rsidRPr="008779AD">
        <w:rPr>
          <w:rFonts w:eastAsia="Calibri"/>
          <w:color w:val="auto"/>
          <w:sz w:val="22"/>
          <w:lang w:eastAsia="en-US"/>
        </w:rPr>
        <w:t>Zaliczka będzie wypłacona Wykonawcy po dostarczeniu Zamawiającemu faktury zaliczkowej, w terminie 30 dni od daty jej doręczenia Zamawiającemu wraz z dokumentem zabezpieczenia zaliczki, o którym mowa w ust. 2.</w:t>
      </w:r>
    </w:p>
    <w:p w14:paraId="6329EE24" w14:textId="77777777" w:rsidR="008779AD" w:rsidRPr="008779AD" w:rsidRDefault="008779AD" w:rsidP="008779AD">
      <w:pPr>
        <w:widowControl w:val="0"/>
        <w:numPr>
          <w:ilvl w:val="0"/>
          <w:numId w:val="210"/>
        </w:numPr>
        <w:suppressAutoHyphens/>
        <w:overflowPunct w:val="0"/>
        <w:autoSpaceDE w:val="0"/>
        <w:autoSpaceDN w:val="0"/>
        <w:spacing w:after="0" w:line="240" w:lineRule="auto"/>
        <w:ind w:left="357" w:right="0" w:hanging="357"/>
        <w:rPr>
          <w:rFonts w:eastAsia="Calibri"/>
          <w:color w:val="auto"/>
          <w:sz w:val="22"/>
        </w:rPr>
      </w:pPr>
      <w:r w:rsidRPr="008779AD">
        <w:rPr>
          <w:rFonts w:eastAsia="Calibri"/>
          <w:color w:val="auto"/>
          <w:sz w:val="22"/>
        </w:rPr>
        <w:t>W trakcie wykonywania umowy Wykonawca może zmienić formę zabezpieczenia zaliczki na jedną z form wymienionych w ust. 3, pod warunkiem zachowania ciągłości zabezpieczenia zaliczki, bez zmniejszenia jej wartości.</w:t>
      </w:r>
    </w:p>
    <w:p w14:paraId="5AA1C001" w14:textId="77777777" w:rsidR="008779AD" w:rsidRPr="008779AD" w:rsidRDefault="008779AD" w:rsidP="008779AD">
      <w:pPr>
        <w:widowControl w:val="0"/>
        <w:numPr>
          <w:ilvl w:val="0"/>
          <w:numId w:val="210"/>
        </w:numPr>
        <w:suppressAutoHyphens/>
        <w:overflowPunct w:val="0"/>
        <w:autoSpaceDE w:val="0"/>
        <w:autoSpaceDN w:val="0"/>
        <w:spacing w:after="0" w:line="240" w:lineRule="auto"/>
        <w:ind w:left="357" w:right="0" w:hanging="357"/>
        <w:rPr>
          <w:rFonts w:eastAsia="Calibri"/>
          <w:color w:val="auto"/>
          <w:sz w:val="22"/>
        </w:rPr>
      </w:pPr>
      <w:r w:rsidRPr="008779AD">
        <w:rPr>
          <w:rFonts w:eastAsia="Calibri"/>
          <w:color w:val="auto"/>
          <w:sz w:val="22"/>
        </w:rPr>
        <w:t xml:space="preserve">Zaliczka zostanie zaliczona na poczet wynagrodzenia należnego Wykonawcy, określonego </w:t>
      </w:r>
      <w:r w:rsidRPr="008779AD">
        <w:rPr>
          <w:rFonts w:eastAsia="Calibri"/>
          <w:color w:val="auto"/>
          <w:sz w:val="22"/>
        </w:rPr>
        <w:br/>
        <w:t>w § 3 ust. 2, a w przypadku skorzystania przez Zamawiającego z prawa opcji w § 3 ust. 4 na podstawie faktury końcowej VAT i protokołów odbioru, o których mowa w § 6 ust. 19.</w:t>
      </w:r>
    </w:p>
    <w:p w14:paraId="0A4FD9E8" w14:textId="77777777" w:rsidR="008779AD" w:rsidRPr="008779AD" w:rsidRDefault="008779AD" w:rsidP="008779AD">
      <w:pPr>
        <w:widowControl w:val="0"/>
        <w:numPr>
          <w:ilvl w:val="0"/>
          <w:numId w:val="210"/>
        </w:numPr>
        <w:suppressAutoHyphens/>
        <w:overflowPunct w:val="0"/>
        <w:autoSpaceDE w:val="0"/>
        <w:autoSpaceDN w:val="0"/>
        <w:spacing w:after="0" w:line="240" w:lineRule="auto"/>
        <w:ind w:right="0"/>
        <w:rPr>
          <w:rFonts w:eastAsia="Calibri"/>
          <w:color w:val="auto"/>
          <w:sz w:val="22"/>
        </w:rPr>
      </w:pPr>
      <w:r w:rsidRPr="008779AD">
        <w:rPr>
          <w:rFonts w:eastAsia="Calibri"/>
          <w:color w:val="auto"/>
          <w:sz w:val="22"/>
        </w:rPr>
        <w:t>W wypadku niewykorzystania zabezpieczenia, Zamawiający zwraca dokument zabezpieczenia zaliczki w terminie 30 dni od dnia rozliczenia zaliczki i potwierdzenia przez Zamawiającego należytego wykonania zamówienia.</w:t>
      </w:r>
    </w:p>
    <w:p w14:paraId="34675034" w14:textId="77777777" w:rsidR="008779AD" w:rsidRPr="008779AD" w:rsidRDefault="008779AD" w:rsidP="008779AD">
      <w:pPr>
        <w:widowControl w:val="0"/>
        <w:suppressAutoHyphens/>
        <w:overflowPunct w:val="0"/>
        <w:autoSpaceDE w:val="0"/>
        <w:autoSpaceDN w:val="0"/>
        <w:spacing w:after="0" w:line="240" w:lineRule="auto"/>
        <w:ind w:left="0" w:right="0" w:firstLine="0"/>
        <w:rPr>
          <w:rFonts w:eastAsia="Calibri"/>
          <w:color w:val="auto"/>
          <w:sz w:val="22"/>
        </w:rPr>
      </w:pPr>
    </w:p>
    <w:p w14:paraId="7A7CBA32" w14:textId="77777777" w:rsidR="008779AD" w:rsidRPr="008779AD" w:rsidRDefault="008779AD" w:rsidP="008779AD">
      <w:pPr>
        <w:widowControl w:val="0"/>
        <w:suppressAutoHyphens/>
        <w:spacing w:after="0" w:line="240" w:lineRule="auto"/>
        <w:ind w:left="0" w:right="0" w:firstLine="0"/>
        <w:jc w:val="center"/>
        <w:rPr>
          <w:b/>
          <w:color w:val="auto"/>
          <w:sz w:val="22"/>
          <w:lang w:eastAsia="ar-SA"/>
        </w:rPr>
      </w:pPr>
    </w:p>
    <w:p w14:paraId="1E00122B" w14:textId="77777777" w:rsidR="008779AD" w:rsidRPr="008779AD" w:rsidRDefault="008779AD" w:rsidP="008779AD">
      <w:pPr>
        <w:widowControl w:val="0"/>
        <w:suppressAutoHyphens/>
        <w:spacing w:after="0" w:line="240" w:lineRule="auto"/>
        <w:ind w:left="0" w:right="0" w:firstLine="0"/>
        <w:jc w:val="center"/>
        <w:rPr>
          <w:b/>
          <w:color w:val="auto"/>
          <w:sz w:val="22"/>
          <w:lang w:eastAsia="ar-SA"/>
        </w:rPr>
      </w:pPr>
      <w:r w:rsidRPr="008779AD">
        <w:rPr>
          <w:b/>
          <w:color w:val="auto"/>
          <w:sz w:val="22"/>
          <w:lang w:eastAsia="ar-SA"/>
        </w:rPr>
        <w:t>§ 5</w:t>
      </w:r>
    </w:p>
    <w:p w14:paraId="03C5B4CC" w14:textId="77777777" w:rsidR="008779AD" w:rsidRPr="008779AD" w:rsidRDefault="008779AD" w:rsidP="008779AD">
      <w:pPr>
        <w:widowControl w:val="0"/>
        <w:numPr>
          <w:ilvl w:val="0"/>
          <w:numId w:val="196"/>
        </w:numPr>
        <w:tabs>
          <w:tab w:val="num" w:pos="426"/>
          <w:tab w:val="num" w:pos="1068"/>
        </w:tabs>
        <w:suppressAutoHyphens/>
        <w:spacing w:after="0" w:line="240" w:lineRule="auto"/>
        <w:ind w:left="426" w:right="0" w:hanging="426"/>
        <w:rPr>
          <w:color w:val="auto"/>
          <w:sz w:val="22"/>
          <w:lang w:val="x-none" w:eastAsia="ar-SA"/>
        </w:rPr>
      </w:pPr>
      <w:r w:rsidRPr="008779AD">
        <w:rPr>
          <w:color w:val="auto"/>
          <w:sz w:val="22"/>
          <w:lang w:val="x-none" w:eastAsia="ar-SA"/>
        </w:rPr>
        <w:t xml:space="preserve">Wymagany termin realizacji zamówienia strony określają </w:t>
      </w:r>
      <w:r w:rsidRPr="008779AD">
        <w:rPr>
          <w:color w:val="auto"/>
          <w:sz w:val="22"/>
          <w:lang w:eastAsia="ar-SA"/>
        </w:rPr>
        <w:t xml:space="preserve">na nie późniejszy niż do dnia 20.12.2024 roku. Termin dotyczy realizacji zamówienia podstawowego oraz zamówienia podstawowego z prawem opcji. </w:t>
      </w:r>
    </w:p>
    <w:p w14:paraId="52B599ED" w14:textId="77777777" w:rsidR="008779AD" w:rsidRPr="008779AD" w:rsidRDefault="008779AD" w:rsidP="008779AD">
      <w:pPr>
        <w:widowControl w:val="0"/>
        <w:numPr>
          <w:ilvl w:val="0"/>
          <w:numId w:val="196"/>
        </w:numPr>
        <w:tabs>
          <w:tab w:val="num" w:pos="426"/>
          <w:tab w:val="num" w:pos="1068"/>
        </w:tabs>
        <w:suppressAutoHyphens/>
        <w:spacing w:after="0" w:line="240" w:lineRule="auto"/>
        <w:ind w:left="426" w:right="0" w:hanging="426"/>
        <w:rPr>
          <w:color w:val="auto"/>
          <w:sz w:val="22"/>
          <w:lang w:eastAsia="ar-SA"/>
        </w:rPr>
      </w:pPr>
      <w:r w:rsidRPr="008779AD">
        <w:rPr>
          <w:color w:val="auto"/>
          <w:sz w:val="22"/>
          <w:lang w:eastAsia="ar-SA"/>
        </w:rPr>
        <w:t>Termin, o którym mowa w ust. 1 jest ostateczną datą odbioru ostatniego pojazdu, potwierdzonego podpisanym bez uwag protokołem odbioru ilościowego opisanym w § 6 ust. 19.</w:t>
      </w:r>
    </w:p>
    <w:p w14:paraId="1BDEEC32" w14:textId="77777777" w:rsidR="008779AD" w:rsidRPr="008779AD" w:rsidRDefault="008779AD" w:rsidP="008779AD">
      <w:pPr>
        <w:widowControl w:val="0"/>
        <w:numPr>
          <w:ilvl w:val="0"/>
          <w:numId w:val="196"/>
        </w:numPr>
        <w:tabs>
          <w:tab w:val="num" w:pos="426"/>
          <w:tab w:val="num" w:pos="1068"/>
        </w:tabs>
        <w:suppressAutoHyphens/>
        <w:spacing w:after="0" w:line="240" w:lineRule="auto"/>
        <w:ind w:left="426" w:right="0" w:hanging="426"/>
        <w:rPr>
          <w:color w:val="auto"/>
          <w:sz w:val="22"/>
          <w:lang w:eastAsia="ar-SA"/>
        </w:rPr>
      </w:pPr>
      <w:r w:rsidRPr="008779AD">
        <w:rPr>
          <w:color w:val="auto"/>
          <w:sz w:val="22"/>
          <w:lang w:eastAsia="ar-SA"/>
        </w:rPr>
        <w:t xml:space="preserve">Zamawiający zastrzega sobie prawo do odstąpienia od umowy, w całości lub </w:t>
      </w:r>
      <w:r w:rsidRPr="008779AD">
        <w:rPr>
          <w:color w:val="auto"/>
          <w:sz w:val="22"/>
          <w:lang w:eastAsia="ar-SA"/>
        </w:rPr>
        <w:br/>
        <w:t>w części, bez wyznaczenia terminu dodatkowego w przypadku niedostarczenia przedmiotu umowy w terminie określonym w ust. 1.</w:t>
      </w:r>
    </w:p>
    <w:p w14:paraId="5217FE7F" w14:textId="77777777" w:rsidR="008779AD" w:rsidRPr="008779AD" w:rsidRDefault="008779AD" w:rsidP="008779AD">
      <w:pPr>
        <w:widowControl w:val="0"/>
        <w:numPr>
          <w:ilvl w:val="0"/>
          <w:numId w:val="196"/>
        </w:numPr>
        <w:tabs>
          <w:tab w:val="num" w:pos="426"/>
          <w:tab w:val="num" w:pos="1068"/>
        </w:tabs>
        <w:suppressAutoHyphens/>
        <w:spacing w:after="0" w:line="240" w:lineRule="auto"/>
        <w:ind w:left="426" w:right="0" w:hanging="426"/>
        <w:rPr>
          <w:color w:val="auto"/>
          <w:sz w:val="22"/>
          <w:lang w:eastAsia="ar-SA"/>
        </w:rPr>
      </w:pPr>
      <w:r w:rsidRPr="008779AD">
        <w:rPr>
          <w:color w:val="auto"/>
          <w:sz w:val="22"/>
          <w:lang w:eastAsia="ar-SA"/>
        </w:rPr>
        <w:t xml:space="preserve">Oświadczenie o odstąpieniu, powinno być złożone przez Zamawiającego w terminie do 5 dni roboczych od dnia w którym upłynął termin realizacji umowy wskazany w ust. 1. </w:t>
      </w:r>
    </w:p>
    <w:p w14:paraId="7D8B4126" w14:textId="77777777" w:rsidR="008779AD" w:rsidRPr="008779AD" w:rsidRDefault="008779AD" w:rsidP="008779AD">
      <w:pPr>
        <w:spacing w:after="0" w:line="240" w:lineRule="auto"/>
        <w:ind w:left="0" w:right="0" w:firstLine="0"/>
        <w:rPr>
          <w:b/>
          <w:color w:val="auto"/>
          <w:sz w:val="22"/>
          <w:lang w:val="x-none" w:eastAsia="ar-SA"/>
        </w:rPr>
      </w:pPr>
    </w:p>
    <w:p w14:paraId="624F4809" w14:textId="77777777" w:rsidR="008779AD" w:rsidRPr="008779AD" w:rsidRDefault="008779AD" w:rsidP="008779AD">
      <w:pPr>
        <w:widowControl w:val="0"/>
        <w:suppressAutoHyphens/>
        <w:spacing w:after="0" w:line="240" w:lineRule="auto"/>
        <w:ind w:left="0" w:right="0" w:firstLine="0"/>
        <w:jc w:val="center"/>
        <w:rPr>
          <w:b/>
          <w:color w:val="auto"/>
          <w:sz w:val="22"/>
          <w:lang w:eastAsia="ar-SA"/>
        </w:rPr>
      </w:pPr>
      <w:r w:rsidRPr="008779AD">
        <w:rPr>
          <w:b/>
          <w:color w:val="auto"/>
          <w:sz w:val="22"/>
          <w:lang w:eastAsia="ar-SA"/>
        </w:rPr>
        <w:t>§ 6</w:t>
      </w:r>
    </w:p>
    <w:p w14:paraId="168B7D94" w14:textId="77777777" w:rsidR="008779AD" w:rsidRPr="008779AD" w:rsidRDefault="008779AD" w:rsidP="008779AD">
      <w:pPr>
        <w:widowControl w:val="0"/>
        <w:numPr>
          <w:ilvl w:val="0"/>
          <w:numId w:val="199"/>
        </w:numPr>
        <w:tabs>
          <w:tab w:val="left" w:pos="426"/>
          <w:tab w:val="left" w:pos="2226"/>
        </w:tabs>
        <w:suppressAutoHyphens/>
        <w:spacing w:after="0" w:line="240" w:lineRule="auto"/>
        <w:ind w:left="426" w:right="0" w:hanging="426"/>
        <w:rPr>
          <w:color w:val="auto"/>
          <w:sz w:val="22"/>
          <w:lang w:eastAsia="ar-SA"/>
        </w:rPr>
      </w:pPr>
      <w:r w:rsidRPr="008779AD">
        <w:rPr>
          <w:color w:val="auto"/>
          <w:sz w:val="22"/>
          <w:lang w:eastAsia="ar-SA"/>
        </w:rPr>
        <w:t xml:space="preserve">Wykonawca wykona projekt modyfikacji pojazdu do celów policyjnych z uwzględnieniem wymagań określonych w załączniku nr 2 do umowy poprzez zmodyfikowanie pojazdu zgodnie </w:t>
      </w:r>
      <w:r w:rsidRPr="008779AD">
        <w:rPr>
          <w:color w:val="auto"/>
          <w:sz w:val="22"/>
          <w:lang w:eastAsia="ar-SA"/>
        </w:rPr>
        <w:br/>
        <w:t>z wymaganiami umowy i przedstawi go wraz z wymaganymi dokumentami do zatwierdzenia Zamawiającemu.</w:t>
      </w:r>
    </w:p>
    <w:p w14:paraId="005D575C" w14:textId="77777777" w:rsidR="008779AD" w:rsidRPr="008779AD" w:rsidRDefault="008779AD" w:rsidP="008779AD">
      <w:pPr>
        <w:widowControl w:val="0"/>
        <w:numPr>
          <w:ilvl w:val="0"/>
          <w:numId w:val="199"/>
        </w:numPr>
        <w:tabs>
          <w:tab w:val="left" w:pos="426"/>
          <w:tab w:val="left" w:pos="2160"/>
        </w:tabs>
        <w:suppressAutoHyphens/>
        <w:spacing w:after="0" w:line="240" w:lineRule="auto"/>
        <w:ind w:left="426" w:right="0" w:hanging="426"/>
        <w:rPr>
          <w:color w:val="auto"/>
          <w:sz w:val="22"/>
          <w:lang w:eastAsia="ar-SA"/>
        </w:rPr>
      </w:pPr>
      <w:r w:rsidRPr="008779AD">
        <w:rPr>
          <w:color w:val="auto"/>
          <w:sz w:val="22"/>
          <w:lang w:eastAsia="ar-SA"/>
        </w:rPr>
        <w:t xml:space="preserve">O przygotowaniu projektu modyfikacji do zatwierdzenia Wykonawca powiadomi Zamawiającego, </w:t>
      </w:r>
      <w:r w:rsidRPr="008779AD">
        <w:rPr>
          <w:color w:val="auto"/>
          <w:sz w:val="22"/>
          <w:lang w:eastAsia="ar-SA"/>
        </w:rPr>
        <w:br/>
        <w:t xml:space="preserve">tj. KWP w Białymstoku faksem na numer (47) 711 32 61, lub e-mailem na adres: </w:t>
      </w:r>
      <w:r w:rsidRPr="008779AD">
        <w:rPr>
          <w:rFonts w:eastAsia="Calibri"/>
          <w:color w:val="auto"/>
          <w:sz w:val="22"/>
          <w:u w:val="single"/>
          <w:lang w:eastAsia="en-US"/>
        </w:rPr>
        <w:t>naczelnik.wtran.kwp@bk.policja.gov.pl</w:t>
      </w:r>
      <w:r w:rsidRPr="008779AD">
        <w:rPr>
          <w:rFonts w:eastAsia="Calibri"/>
          <w:iCs/>
          <w:color w:val="auto"/>
          <w:sz w:val="22"/>
        </w:rPr>
        <w:t>,</w:t>
      </w:r>
      <w:r w:rsidRPr="008779AD">
        <w:rPr>
          <w:color w:val="auto"/>
          <w:sz w:val="22"/>
          <w:lang w:eastAsia="ar-SA"/>
        </w:rPr>
        <w:t xml:space="preserve"> z 3-dniowym wyprzedzeniem liczonym w dniach roboczych (poniedziałek-piątek w godz. 8:00-15:00) podając co najmniej numer niniejszej umowy oraz listę osób reprezentujących Wykonawcę.</w:t>
      </w:r>
    </w:p>
    <w:p w14:paraId="17ED0791" w14:textId="77777777" w:rsidR="008779AD" w:rsidRPr="008779AD" w:rsidRDefault="008779AD" w:rsidP="008779AD">
      <w:pPr>
        <w:widowControl w:val="0"/>
        <w:numPr>
          <w:ilvl w:val="0"/>
          <w:numId w:val="199"/>
        </w:numPr>
        <w:tabs>
          <w:tab w:val="left" w:pos="426"/>
        </w:tabs>
        <w:suppressAutoHyphens/>
        <w:spacing w:after="0" w:line="240" w:lineRule="auto"/>
        <w:ind w:left="426" w:right="0" w:hanging="426"/>
        <w:rPr>
          <w:color w:val="auto"/>
          <w:sz w:val="22"/>
          <w:lang w:eastAsia="ar-SA"/>
        </w:rPr>
      </w:pPr>
      <w:r w:rsidRPr="008779AD">
        <w:rPr>
          <w:color w:val="auto"/>
          <w:sz w:val="22"/>
          <w:lang w:eastAsia="ar-SA"/>
        </w:rPr>
        <w:t xml:space="preserve">Wykonawca zobowiązany jest dostarczyć pojazd, o którym mowa w ust. 1, w wyznaczonym dniu </w:t>
      </w:r>
      <w:r w:rsidRPr="008779AD">
        <w:rPr>
          <w:color w:val="auto"/>
          <w:sz w:val="22"/>
          <w:lang w:eastAsia="ar-SA"/>
        </w:rPr>
        <w:br/>
        <w:t>do miejsca oględzin (Białystok, ul. Hajnowska 8) najpóźniej do godz. 10.00, gdzie Zamawiający przy udziale Wykonawcy dokona oceny i zatwierdzenia w formie pisemnej wykonanej modyfikacji.</w:t>
      </w:r>
    </w:p>
    <w:p w14:paraId="7B48006B" w14:textId="77777777" w:rsidR="008779AD" w:rsidRPr="008779AD" w:rsidRDefault="008779AD" w:rsidP="008779AD">
      <w:pPr>
        <w:widowControl w:val="0"/>
        <w:numPr>
          <w:ilvl w:val="0"/>
          <w:numId w:val="199"/>
        </w:numPr>
        <w:tabs>
          <w:tab w:val="left" w:pos="426"/>
          <w:tab w:val="num" w:pos="720"/>
        </w:tabs>
        <w:suppressAutoHyphens/>
        <w:spacing w:after="0" w:line="240" w:lineRule="auto"/>
        <w:ind w:left="426" w:right="0" w:hanging="426"/>
        <w:rPr>
          <w:color w:val="auto"/>
          <w:sz w:val="22"/>
          <w:lang w:eastAsia="ar-SA"/>
        </w:rPr>
      </w:pPr>
      <w:r w:rsidRPr="008779AD">
        <w:rPr>
          <w:color w:val="auto"/>
          <w:sz w:val="22"/>
          <w:lang w:eastAsia="ar-SA"/>
        </w:rPr>
        <w:t xml:space="preserve">W przypadku zgłoszenia uwag lub zastrzeżeń do modyfikacji Zamawiający jest zobowiązany </w:t>
      </w:r>
      <w:r w:rsidRPr="008779AD">
        <w:rPr>
          <w:color w:val="auto"/>
          <w:sz w:val="22"/>
          <w:lang w:eastAsia="ar-SA"/>
        </w:rPr>
        <w:br/>
        <w:t xml:space="preserve">do przekazania ich Wykonawcy w formie pisemnej w terminie nie dłuższym niż 3 dni roboczych. </w:t>
      </w:r>
    </w:p>
    <w:p w14:paraId="144500AA" w14:textId="77777777" w:rsidR="008779AD" w:rsidRPr="008779AD" w:rsidRDefault="008779AD" w:rsidP="008779AD">
      <w:pPr>
        <w:widowControl w:val="0"/>
        <w:numPr>
          <w:ilvl w:val="0"/>
          <w:numId w:val="199"/>
        </w:numPr>
        <w:tabs>
          <w:tab w:val="left" w:pos="426"/>
          <w:tab w:val="num" w:pos="720"/>
        </w:tabs>
        <w:suppressAutoHyphens/>
        <w:spacing w:after="0" w:line="240" w:lineRule="auto"/>
        <w:ind w:left="426" w:right="0" w:hanging="426"/>
        <w:rPr>
          <w:color w:val="auto"/>
          <w:sz w:val="22"/>
          <w:lang w:eastAsia="ar-SA"/>
        </w:rPr>
      </w:pPr>
      <w:r w:rsidRPr="008779AD">
        <w:rPr>
          <w:color w:val="auto"/>
          <w:sz w:val="22"/>
          <w:lang w:eastAsia="ar-SA"/>
        </w:rPr>
        <w:t>Wykonawca dostarczy pojazdy wykonane zgodnie z:</w:t>
      </w:r>
    </w:p>
    <w:p w14:paraId="3637461C" w14:textId="77777777" w:rsidR="008779AD" w:rsidRPr="008779AD" w:rsidRDefault="008779AD" w:rsidP="008779AD">
      <w:pPr>
        <w:widowControl w:val="0"/>
        <w:numPr>
          <w:ilvl w:val="0"/>
          <w:numId w:val="198"/>
        </w:numPr>
        <w:tabs>
          <w:tab w:val="left" w:pos="851"/>
        </w:tabs>
        <w:suppressAutoHyphens/>
        <w:spacing w:after="0" w:line="240" w:lineRule="auto"/>
        <w:ind w:left="786" w:right="0"/>
        <w:rPr>
          <w:color w:val="auto"/>
          <w:sz w:val="22"/>
          <w:lang w:eastAsia="ar-SA"/>
        </w:rPr>
      </w:pPr>
      <w:r w:rsidRPr="008779AD">
        <w:rPr>
          <w:color w:val="auto"/>
          <w:sz w:val="22"/>
          <w:lang w:eastAsia="ar-SA"/>
        </w:rPr>
        <w:t>zatwierdzonym projektem modyfikacji,</w:t>
      </w:r>
    </w:p>
    <w:p w14:paraId="01897D89" w14:textId="77777777" w:rsidR="008779AD" w:rsidRPr="008779AD" w:rsidRDefault="008779AD" w:rsidP="008779AD">
      <w:pPr>
        <w:widowControl w:val="0"/>
        <w:numPr>
          <w:ilvl w:val="0"/>
          <w:numId w:val="198"/>
        </w:numPr>
        <w:tabs>
          <w:tab w:val="left" w:pos="851"/>
        </w:tabs>
        <w:suppressAutoHyphens/>
        <w:spacing w:after="0" w:line="240" w:lineRule="auto"/>
        <w:ind w:left="786" w:right="0"/>
        <w:rPr>
          <w:color w:val="auto"/>
          <w:sz w:val="22"/>
          <w:lang w:eastAsia="ar-SA"/>
        </w:rPr>
      </w:pPr>
      <w:r w:rsidRPr="008779AD">
        <w:rPr>
          <w:color w:val="auto"/>
          <w:sz w:val="22"/>
          <w:lang w:eastAsia="ar-SA"/>
        </w:rPr>
        <w:t>specyfikacją techniczną określoną w załączniku nr 2 do umowy,</w:t>
      </w:r>
    </w:p>
    <w:p w14:paraId="12A1B0B0" w14:textId="77777777" w:rsidR="008779AD" w:rsidRPr="008779AD" w:rsidRDefault="008779AD" w:rsidP="008779AD">
      <w:pPr>
        <w:widowControl w:val="0"/>
        <w:numPr>
          <w:ilvl w:val="0"/>
          <w:numId w:val="198"/>
        </w:numPr>
        <w:tabs>
          <w:tab w:val="left" w:pos="851"/>
        </w:tabs>
        <w:suppressAutoHyphens/>
        <w:spacing w:after="0" w:line="240" w:lineRule="auto"/>
        <w:ind w:left="786" w:right="0"/>
        <w:rPr>
          <w:color w:val="auto"/>
          <w:sz w:val="22"/>
          <w:lang w:eastAsia="ar-SA"/>
        </w:rPr>
      </w:pPr>
      <w:r w:rsidRPr="008779AD">
        <w:rPr>
          <w:color w:val="auto"/>
          <w:sz w:val="22"/>
          <w:lang w:eastAsia="ar-SA"/>
        </w:rPr>
        <w:lastRenderedPageBreak/>
        <w:t>zasadami wiedzy technicznej, powszechnie obowiązującymi w tym zakresie normami i standardami, z uwzględnieniem obowiązujących przepisów.</w:t>
      </w:r>
    </w:p>
    <w:p w14:paraId="60040117" w14:textId="77777777" w:rsidR="008779AD" w:rsidRPr="008779AD" w:rsidRDefault="008779AD" w:rsidP="008779AD">
      <w:pPr>
        <w:widowControl w:val="0"/>
        <w:numPr>
          <w:ilvl w:val="0"/>
          <w:numId w:val="199"/>
        </w:numPr>
        <w:tabs>
          <w:tab w:val="num" w:pos="426"/>
        </w:tabs>
        <w:suppressAutoHyphens/>
        <w:spacing w:after="0" w:line="240" w:lineRule="auto"/>
        <w:ind w:left="426" w:right="0" w:hanging="426"/>
        <w:rPr>
          <w:color w:val="auto"/>
          <w:sz w:val="22"/>
          <w:lang w:eastAsia="ar-SA"/>
        </w:rPr>
      </w:pPr>
      <w:r w:rsidRPr="008779AD">
        <w:rPr>
          <w:color w:val="auto"/>
          <w:sz w:val="22"/>
          <w:lang w:eastAsia="ar-SA"/>
        </w:rPr>
        <w:t xml:space="preserve">O przygotowaniu każdej partii pojazdów (max. do 10 szt. dziennie) do dostawy/odbioru Wykonawca powiadomi Zamawiającego z 5-dniowym wyprzedzeniem liczonym w dniach roboczych (poniedziałek-piątek) podając co najmniej numer niniejszej umowy, planowaną datę dostawy oraz listę osób reprezentujących Wykonawcę. Wykonawca musi powiadomić pisemnie Zamawiającego – Wydział Transportu KWP w Białymstoku –  przesyłając powiadomienie faksem na numer (47) 721 31 26 lub e-mailem na adres: </w:t>
      </w:r>
      <w:r w:rsidRPr="008779AD">
        <w:rPr>
          <w:rFonts w:eastAsia="Calibri"/>
          <w:color w:val="auto"/>
          <w:sz w:val="22"/>
          <w:u w:val="single"/>
          <w:lang w:eastAsia="en-US"/>
        </w:rPr>
        <w:t>naczelnik.wtran.kwp@bk.policja.gov.pl</w:t>
      </w:r>
      <w:r w:rsidRPr="008779AD">
        <w:rPr>
          <w:color w:val="auto"/>
          <w:sz w:val="22"/>
          <w:lang w:eastAsia="ar-SA"/>
        </w:rPr>
        <w:t>.</w:t>
      </w:r>
    </w:p>
    <w:p w14:paraId="14AABAB1" w14:textId="77777777" w:rsidR="008779AD" w:rsidRPr="008779AD" w:rsidRDefault="008779AD" w:rsidP="008779AD">
      <w:pPr>
        <w:widowControl w:val="0"/>
        <w:numPr>
          <w:ilvl w:val="0"/>
          <w:numId w:val="199"/>
        </w:numPr>
        <w:tabs>
          <w:tab w:val="num" w:pos="426"/>
        </w:tabs>
        <w:suppressAutoHyphens/>
        <w:spacing w:after="0" w:line="240" w:lineRule="auto"/>
        <w:ind w:left="426" w:right="0" w:hanging="426"/>
        <w:rPr>
          <w:color w:val="auto"/>
          <w:sz w:val="22"/>
          <w:lang w:eastAsia="ar-SA"/>
        </w:rPr>
      </w:pPr>
      <w:r w:rsidRPr="008779AD">
        <w:rPr>
          <w:color w:val="auto"/>
          <w:sz w:val="22"/>
          <w:lang w:eastAsia="ar-SA"/>
        </w:rPr>
        <w:t>Dostawa/odbiór pojazdów odbędzie się w siedzibie Wydziału Transportu Komendy Wojewódzkiej Policji w Białymstoku przy ul. Hajnowska 8.</w:t>
      </w:r>
    </w:p>
    <w:p w14:paraId="74C8E6AC" w14:textId="77777777" w:rsidR="008779AD" w:rsidRPr="008779AD" w:rsidRDefault="008779AD" w:rsidP="008779AD">
      <w:pPr>
        <w:widowControl w:val="0"/>
        <w:numPr>
          <w:ilvl w:val="0"/>
          <w:numId w:val="200"/>
        </w:numPr>
        <w:tabs>
          <w:tab w:val="num" w:pos="426"/>
        </w:tabs>
        <w:suppressAutoHyphens/>
        <w:spacing w:after="0" w:line="240" w:lineRule="auto"/>
        <w:ind w:left="426" w:right="0" w:hanging="426"/>
        <w:rPr>
          <w:color w:val="auto"/>
          <w:sz w:val="22"/>
          <w:lang w:eastAsia="ar-SA"/>
        </w:rPr>
      </w:pPr>
      <w:r w:rsidRPr="008779AD">
        <w:rPr>
          <w:color w:val="auto"/>
          <w:sz w:val="22"/>
          <w:lang w:eastAsia="ar-SA"/>
        </w:rPr>
        <w:t>Gotowe do odbioru pojazdy wraz z kompletną dokumentacją muszą być dostarczone do miejsca, o którym mowa w ust. 7, w wyznaczonym terminie w godzinach 8.00-11.00.</w:t>
      </w:r>
    </w:p>
    <w:p w14:paraId="5A465489" w14:textId="77777777" w:rsidR="008779AD" w:rsidRPr="008779AD" w:rsidRDefault="008779AD" w:rsidP="008779AD">
      <w:pPr>
        <w:widowControl w:val="0"/>
        <w:numPr>
          <w:ilvl w:val="0"/>
          <w:numId w:val="200"/>
        </w:numPr>
        <w:tabs>
          <w:tab w:val="num" w:pos="426"/>
          <w:tab w:val="left" w:pos="2226"/>
        </w:tabs>
        <w:suppressAutoHyphens/>
        <w:spacing w:after="0" w:line="240" w:lineRule="auto"/>
        <w:ind w:left="426" w:right="0" w:hanging="426"/>
        <w:rPr>
          <w:color w:val="auto"/>
          <w:sz w:val="22"/>
          <w:lang w:eastAsia="ar-SA"/>
        </w:rPr>
      </w:pPr>
      <w:r w:rsidRPr="008779AD">
        <w:rPr>
          <w:color w:val="auto"/>
          <w:sz w:val="22"/>
          <w:lang w:eastAsia="ar-SA"/>
        </w:rPr>
        <w:t xml:space="preserve">Odbioru pojazdów dokonają upoważnieni przez Zamawiającego przedstawiciele jednostek organizacyjnych Policji w dniach pracy Zamawiającego (poniedziałek – piątek) w godzinach </w:t>
      </w:r>
      <w:r w:rsidRPr="008779AD">
        <w:rPr>
          <w:color w:val="auto"/>
          <w:sz w:val="22"/>
          <w:lang w:eastAsia="ar-SA"/>
        </w:rPr>
        <w:br/>
        <w:t>9.00-15.00.</w:t>
      </w:r>
    </w:p>
    <w:p w14:paraId="5725F5F1" w14:textId="77777777" w:rsidR="008779AD" w:rsidRPr="008779AD" w:rsidRDefault="008779AD" w:rsidP="008779AD">
      <w:pPr>
        <w:widowControl w:val="0"/>
        <w:numPr>
          <w:ilvl w:val="0"/>
          <w:numId w:val="200"/>
        </w:numPr>
        <w:tabs>
          <w:tab w:val="num" w:pos="426"/>
        </w:tabs>
        <w:suppressAutoHyphens/>
        <w:spacing w:after="0" w:line="240" w:lineRule="auto"/>
        <w:ind w:left="426" w:right="0" w:hanging="426"/>
        <w:rPr>
          <w:color w:val="auto"/>
          <w:sz w:val="22"/>
          <w:lang w:eastAsia="ar-SA"/>
        </w:rPr>
      </w:pPr>
      <w:r w:rsidRPr="008779AD">
        <w:rPr>
          <w:color w:val="auto"/>
          <w:sz w:val="22"/>
          <w:lang w:eastAsia="ar-SA"/>
        </w:rPr>
        <w:t>Osoby reprezentujące Wykonawcę podczas odbioru pojazdów muszą posiadać pisemne upoważnienie do występowania w jego imieniu.</w:t>
      </w:r>
    </w:p>
    <w:p w14:paraId="66590726" w14:textId="77777777" w:rsidR="008779AD" w:rsidRPr="008779AD" w:rsidRDefault="008779AD" w:rsidP="008779AD">
      <w:pPr>
        <w:widowControl w:val="0"/>
        <w:numPr>
          <w:ilvl w:val="0"/>
          <w:numId w:val="200"/>
        </w:numPr>
        <w:tabs>
          <w:tab w:val="num" w:pos="426"/>
        </w:tabs>
        <w:suppressAutoHyphens/>
        <w:spacing w:after="0" w:line="240" w:lineRule="auto"/>
        <w:ind w:left="426" w:right="0" w:hanging="426"/>
        <w:rPr>
          <w:color w:val="auto"/>
          <w:sz w:val="22"/>
          <w:lang w:eastAsia="ar-SA"/>
        </w:rPr>
      </w:pPr>
      <w:r w:rsidRPr="008779AD">
        <w:rPr>
          <w:color w:val="auto"/>
          <w:sz w:val="22"/>
          <w:lang w:eastAsia="ar-SA"/>
        </w:rPr>
        <w:t>Przygotowane do odbioru pojazdy muszą mieć wykonane przez Wykonawcę i na jego koszt przeglądy zerowe, co będzie odnotowane w dokumentacji każdego pojazdu.</w:t>
      </w:r>
    </w:p>
    <w:p w14:paraId="00742C87" w14:textId="77777777" w:rsidR="008779AD" w:rsidRPr="008779AD" w:rsidRDefault="008779AD" w:rsidP="008779AD">
      <w:pPr>
        <w:widowControl w:val="0"/>
        <w:numPr>
          <w:ilvl w:val="0"/>
          <w:numId w:val="200"/>
        </w:numPr>
        <w:tabs>
          <w:tab w:val="num" w:pos="426"/>
        </w:tabs>
        <w:suppressAutoHyphens/>
        <w:spacing w:after="0" w:line="240" w:lineRule="auto"/>
        <w:ind w:left="426" w:right="0" w:hanging="426"/>
        <w:rPr>
          <w:color w:val="auto"/>
          <w:sz w:val="22"/>
          <w:lang w:eastAsia="ar-SA"/>
        </w:rPr>
      </w:pPr>
      <w:r w:rsidRPr="008779AD">
        <w:rPr>
          <w:color w:val="auto"/>
          <w:sz w:val="22"/>
          <w:lang w:eastAsia="ar-SA"/>
        </w:rPr>
        <w:t>Do każdego wydawanego pojazdu Wykonawca dołączy dokumenty sporządzone w języku polskim:</w:t>
      </w:r>
    </w:p>
    <w:p w14:paraId="03DCE3DB" w14:textId="77777777" w:rsidR="008779AD" w:rsidRPr="008779AD" w:rsidRDefault="008779AD" w:rsidP="008779AD">
      <w:pPr>
        <w:widowControl w:val="0"/>
        <w:numPr>
          <w:ilvl w:val="0"/>
          <w:numId w:val="206"/>
        </w:numPr>
        <w:tabs>
          <w:tab w:val="left" w:pos="567"/>
          <w:tab w:val="left" w:pos="4933"/>
        </w:tabs>
        <w:suppressAutoHyphens/>
        <w:spacing w:after="0" w:line="240" w:lineRule="auto"/>
        <w:ind w:right="0"/>
        <w:rPr>
          <w:color w:val="auto"/>
          <w:sz w:val="22"/>
          <w:lang w:eastAsia="ar-SA"/>
        </w:rPr>
      </w:pPr>
      <w:r w:rsidRPr="008779AD">
        <w:rPr>
          <w:color w:val="auto"/>
          <w:sz w:val="22"/>
          <w:lang w:eastAsia="ar-SA"/>
        </w:rPr>
        <w:t>książkę gwarancyjną, w przypadku dostawy pojazdów wyposażanych dla klientów indywidualnych w wersję papierową tego dokumentu, lub dokument informujący o elektronicznym systemie realizacji gwarancji,</w:t>
      </w:r>
    </w:p>
    <w:p w14:paraId="4C1DED80" w14:textId="77777777" w:rsidR="008779AD" w:rsidRPr="008779AD" w:rsidRDefault="008779AD" w:rsidP="008779AD">
      <w:pPr>
        <w:widowControl w:val="0"/>
        <w:numPr>
          <w:ilvl w:val="0"/>
          <w:numId w:val="206"/>
        </w:numPr>
        <w:tabs>
          <w:tab w:val="left" w:pos="567"/>
          <w:tab w:val="left" w:pos="4933"/>
        </w:tabs>
        <w:suppressAutoHyphens/>
        <w:spacing w:after="0" w:line="240" w:lineRule="auto"/>
        <w:ind w:right="0"/>
        <w:rPr>
          <w:color w:val="auto"/>
          <w:sz w:val="22"/>
          <w:lang w:eastAsia="ar-SA"/>
        </w:rPr>
      </w:pPr>
      <w:r w:rsidRPr="008779AD">
        <w:rPr>
          <w:color w:val="auto"/>
          <w:sz w:val="22"/>
          <w:lang w:eastAsia="ar-SA"/>
        </w:rPr>
        <w:t>wykaz wyposażenia,</w:t>
      </w:r>
    </w:p>
    <w:p w14:paraId="332D1B87" w14:textId="77777777" w:rsidR="008779AD" w:rsidRPr="008779AD" w:rsidRDefault="008779AD" w:rsidP="008779AD">
      <w:pPr>
        <w:widowControl w:val="0"/>
        <w:numPr>
          <w:ilvl w:val="0"/>
          <w:numId w:val="206"/>
        </w:numPr>
        <w:tabs>
          <w:tab w:val="left" w:pos="567"/>
          <w:tab w:val="left" w:pos="4933"/>
        </w:tabs>
        <w:suppressAutoHyphens/>
        <w:spacing w:after="0" w:line="240" w:lineRule="auto"/>
        <w:ind w:right="0"/>
        <w:rPr>
          <w:color w:val="auto"/>
          <w:sz w:val="22"/>
          <w:lang w:eastAsia="ar-SA"/>
        </w:rPr>
      </w:pPr>
      <w:r w:rsidRPr="008779AD">
        <w:rPr>
          <w:color w:val="auto"/>
          <w:sz w:val="22"/>
          <w:lang w:eastAsia="ar-SA"/>
        </w:rPr>
        <w:t>instrukcję obsługi pojazdu bazowego oraz elementów zabudowy i wyposażenia, która musi zawierać (w postaci opisów, schematów, rysunków i zdjęć) zagadnienia związane z:</w:t>
      </w:r>
    </w:p>
    <w:p w14:paraId="6485E454" w14:textId="77777777" w:rsidR="008779AD" w:rsidRPr="008779AD" w:rsidRDefault="008779AD" w:rsidP="008779AD">
      <w:pPr>
        <w:widowControl w:val="0"/>
        <w:numPr>
          <w:ilvl w:val="0"/>
          <w:numId w:val="208"/>
        </w:numPr>
        <w:tabs>
          <w:tab w:val="left" w:pos="709"/>
          <w:tab w:val="left" w:pos="1276"/>
        </w:tabs>
        <w:suppressAutoHyphens/>
        <w:spacing w:after="0" w:line="240" w:lineRule="auto"/>
        <w:ind w:right="0"/>
        <w:contextualSpacing/>
        <w:rPr>
          <w:color w:val="auto"/>
          <w:sz w:val="22"/>
          <w:lang w:eastAsia="ar-SA"/>
        </w:rPr>
      </w:pPr>
      <w:r w:rsidRPr="008779AD">
        <w:rPr>
          <w:color w:val="auto"/>
          <w:sz w:val="22"/>
          <w:lang w:eastAsia="ar-SA"/>
        </w:rPr>
        <w:t>bezpiecznym użytkowaniem pojazdu,</w:t>
      </w:r>
    </w:p>
    <w:p w14:paraId="7F9565FE" w14:textId="77777777" w:rsidR="008779AD" w:rsidRPr="008779AD" w:rsidRDefault="008779AD" w:rsidP="008779AD">
      <w:pPr>
        <w:widowControl w:val="0"/>
        <w:numPr>
          <w:ilvl w:val="0"/>
          <w:numId w:val="208"/>
        </w:numPr>
        <w:tabs>
          <w:tab w:val="left" w:pos="709"/>
          <w:tab w:val="left" w:pos="1276"/>
        </w:tabs>
        <w:suppressAutoHyphens/>
        <w:spacing w:after="0" w:line="240" w:lineRule="auto"/>
        <w:ind w:right="0"/>
        <w:contextualSpacing/>
        <w:rPr>
          <w:color w:val="auto"/>
          <w:sz w:val="22"/>
          <w:lang w:eastAsia="ar-SA"/>
        </w:rPr>
      </w:pPr>
      <w:r w:rsidRPr="008779AD">
        <w:rPr>
          <w:color w:val="auto"/>
          <w:sz w:val="22"/>
          <w:lang w:eastAsia="ar-SA"/>
        </w:rPr>
        <w:t xml:space="preserve">konstrukcją, obsługą i serwisem pojazdu bazowego oraz elementów zabudowy i wyposażenia, </w:t>
      </w:r>
    </w:p>
    <w:p w14:paraId="2176CEAA" w14:textId="77777777" w:rsidR="008779AD" w:rsidRPr="008779AD" w:rsidRDefault="008779AD" w:rsidP="008779AD">
      <w:pPr>
        <w:widowControl w:val="0"/>
        <w:numPr>
          <w:ilvl w:val="0"/>
          <w:numId w:val="208"/>
        </w:numPr>
        <w:tabs>
          <w:tab w:val="left" w:pos="709"/>
        </w:tabs>
        <w:suppressAutoHyphens/>
        <w:spacing w:after="0" w:line="240" w:lineRule="auto"/>
        <w:ind w:right="0"/>
        <w:contextualSpacing/>
        <w:rPr>
          <w:color w:val="auto"/>
          <w:sz w:val="22"/>
          <w:lang w:eastAsia="ar-SA"/>
        </w:rPr>
      </w:pPr>
      <w:r w:rsidRPr="008779AD">
        <w:rPr>
          <w:color w:val="auto"/>
          <w:sz w:val="22"/>
          <w:lang w:eastAsia="ar-SA"/>
        </w:rPr>
        <w:t>wymaganymi terminami przeglądów okresowych, specyfikacjami olejów i płynów eksploatacyjnych,</w:t>
      </w:r>
    </w:p>
    <w:p w14:paraId="65E3204E" w14:textId="77777777" w:rsidR="008779AD" w:rsidRPr="008779AD" w:rsidRDefault="008779AD" w:rsidP="008779AD">
      <w:pPr>
        <w:numPr>
          <w:ilvl w:val="0"/>
          <w:numId w:val="208"/>
        </w:numPr>
        <w:tabs>
          <w:tab w:val="left" w:pos="709"/>
          <w:tab w:val="left" w:pos="851"/>
          <w:tab w:val="left" w:pos="4933"/>
        </w:tabs>
        <w:suppressAutoHyphens/>
        <w:spacing w:after="0" w:line="240" w:lineRule="auto"/>
        <w:ind w:right="0"/>
        <w:rPr>
          <w:color w:val="auto"/>
          <w:sz w:val="22"/>
          <w:lang w:eastAsia="ar-SA"/>
        </w:rPr>
      </w:pPr>
      <w:r w:rsidRPr="008779AD">
        <w:rPr>
          <w:color w:val="auto"/>
          <w:sz w:val="22"/>
          <w:lang w:eastAsia="ar-SA"/>
        </w:rPr>
        <w:t>parametrami zastosowanych w pojeździe materiałów użytych dla instalacji łączności radiowej. Ponadto instrukcję instalacji, która musi zawierać (w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ma być wykonana w języku polskim,</w:t>
      </w:r>
    </w:p>
    <w:p w14:paraId="555B344A" w14:textId="77777777" w:rsidR="008779AD" w:rsidRPr="008779AD" w:rsidRDefault="008779AD" w:rsidP="008779AD">
      <w:pPr>
        <w:widowControl w:val="0"/>
        <w:numPr>
          <w:ilvl w:val="0"/>
          <w:numId w:val="206"/>
        </w:numPr>
        <w:tabs>
          <w:tab w:val="left" w:pos="709"/>
          <w:tab w:val="left" w:pos="851"/>
          <w:tab w:val="left" w:pos="4933"/>
        </w:tabs>
        <w:suppressAutoHyphens/>
        <w:spacing w:after="0" w:line="240" w:lineRule="auto"/>
        <w:ind w:right="0"/>
        <w:rPr>
          <w:color w:val="auto"/>
          <w:sz w:val="22"/>
          <w:lang w:eastAsia="ar-SA"/>
        </w:rPr>
      </w:pPr>
      <w:r w:rsidRPr="008779AD">
        <w:rPr>
          <w:color w:val="auto"/>
          <w:sz w:val="22"/>
          <w:lang w:eastAsia="ar-SA"/>
        </w:rPr>
        <w:t xml:space="preserve">książkę przeglądów serwisowych, w przypadku dostawy pojazdów wyposażanych dla klientów indywidualnych w wersję papierową tego dokumentu, lub dokument informujący </w:t>
      </w:r>
      <w:r w:rsidRPr="008779AD">
        <w:rPr>
          <w:color w:val="auto"/>
          <w:sz w:val="22"/>
          <w:lang w:eastAsia="ar-SA"/>
        </w:rPr>
        <w:br/>
        <w:t>o elektronicznym systemie realizacji przeglądów,</w:t>
      </w:r>
    </w:p>
    <w:p w14:paraId="26F1E090" w14:textId="77777777" w:rsidR="008779AD" w:rsidRPr="008779AD" w:rsidRDefault="008779AD" w:rsidP="008779AD">
      <w:pPr>
        <w:widowControl w:val="0"/>
        <w:numPr>
          <w:ilvl w:val="0"/>
          <w:numId w:val="206"/>
        </w:numPr>
        <w:tabs>
          <w:tab w:val="left" w:pos="709"/>
          <w:tab w:val="left" w:pos="851"/>
          <w:tab w:val="left" w:pos="4933"/>
        </w:tabs>
        <w:suppressAutoHyphens/>
        <w:spacing w:after="0" w:line="240" w:lineRule="auto"/>
        <w:ind w:right="0"/>
        <w:rPr>
          <w:color w:val="auto"/>
          <w:sz w:val="22"/>
          <w:lang w:eastAsia="ar-SA"/>
        </w:rPr>
      </w:pPr>
      <w:r w:rsidRPr="008779AD">
        <w:rPr>
          <w:color w:val="auto"/>
          <w:sz w:val="22"/>
          <w:lang w:eastAsia="ar-SA"/>
        </w:rPr>
        <w:t>dokumenty niezbędne do rejestracji pojazdu, w tym świadectwo zgodności WE pojazdu bazowego wraz z oświadczeniem producenta/importera potwierdzającym dane pojazdu nie znajdujące się w świadectwie zgodności, a niezbędne do zarejestrowania pojazdu,</w:t>
      </w:r>
    </w:p>
    <w:p w14:paraId="2840BA72" w14:textId="77777777" w:rsidR="008779AD" w:rsidRPr="008779AD" w:rsidRDefault="008779AD" w:rsidP="008779AD">
      <w:pPr>
        <w:widowControl w:val="0"/>
        <w:numPr>
          <w:ilvl w:val="0"/>
          <w:numId w:val="206"/>
        </w:numPr>
        <w:tabs>
          <w:tab w:val="left" w:pos="709"/>
          <w:tab w:val="left" w:pos="4933"/>
        </w:tabs>
        <w:suppressAutoHyphens/>
        <w:spacing w:after="0" w:line="240" w:lineRule="auto"/>
        <w:ind w:left="714" w:right="0" w:hanging="357"/>
        <w:rPr>
          <w:color w:val="auto"/>
          <w:sz w:val="22"/>
          <w:lang w:eastAsia="ar-SA"/>
        </w:rPr>
      </w:pPr>
      <w:r w:rsidRPr="008779AD">
        <w:rPr>
          <w:color w:val="auto"/>
          <w:sz w:val="22"/>
          <w:lang w:eastAsia="ar-SA"/>
        </w:rPr>
        <w:t>zaświadczenie z upoważnionej stacji kontroli pojazdów wraz z opisem zakresu zmian dokonanych w pojeździe, w tym, co najmniej zmian: rodzaju pojazdu, masy własnej, liczby miejsc siedzących</w:t>
      </w:r>
      <w:r w:rsidRPr="008779AD">
        <w:rPr>
          <w:b/>
          <w:color w:val="auto"/>
          <w:sz w:val="22"/>
          <w:lang w:eastAsia="ar-SA"/>
        </w:rPr>
        <w:t xml:space="preserve"> </w:t>
      </w:r>
      <w:r w:rsidRPr="008779AD">
        <w:rPr>
          <w:color w:val="auto"/>
          <w:sz w:val="22"/>
          <w:lang w:eastAsia="ar-SA"/>
        </w:rPr>
        <w:t>oraz o przeprowadzeniu badania technicznego przed dopuszczeniem do ruchu pojazdu uprzywilejowanego zgodnie z ustawą Prawo o ruchu drogowym,</w:t>
      </w:r>
    </w:p>
    <w:p w14:paraId="563D81DA" w14:textId="77777777" w:rsidR="008779AD" w:rsidRPr="008779AD" w:rsidRDefault="008779AD" w:rsidP="008779AD">
      <w:pPr>
        <w:widowControl w:val="0"/>
        <w:numPr>
          <w:ilvl w:val="0"/>
          <w:numId w:val="206"/>
        </w:numPr>
        <w:tabs>
          <w:tab w:val="left" w:pos="709"/>
          <w:tab w:val="left" w:pos="4933"/>
        </w:tabs>
        <w:suppressAutoHyphens/>
        <w:spacing w:after="0" w:line="240" w:lineRule="auto"/>
        <w:ind w:left="714" w:right="0" w:hanging="357"/>
        <w:rPr>
          <w:color w:val="auto"/>
          <w:sz w:val="22"/>
          <w:lang w:eastAsia="ar-SA"/>
        </w:rPr>
      </w:pPr>
      <w:r w:rsidRPr="008779AD">
        <w:rPr>
          <w:color w:val="auto"/>
          <w:sz w:val="22"/>
          <w:lang w:eastAsia="ar-SA"/>
        </w:rPr>
        <w:t>dokument potwierdzający przeprowadzenie przeglądu zerowego (przedsprzedażnego),</w:t>
      </w:r>
    </w:p>
    <w:p w14:paraId="10AB6B41" w14:textId="77777777" w:rsidR="008779AD" w:rsidRPr="008779AD" w:rsidRDefault="008779AD" w:rsidP="008779AD">
      <w:pPr>
        <w:widowControl w:val="0"/>
        <w:numPr>
          <w:ilvl w:val="0"/>
          <w:numId w:val="206"/>
        </w:numPr>
        <w:tabs>
          <w:tab w:val="left" w:pos="709"/>
          <w:tab w:val="left" w:pos="4933"/>
        </w:tabs>
        <w:suppressAutoHyphens/>
        <w:spacing w:after="0" w:line="240" w:lineRule="auto"/>
        <w:ind w:right="0"/>
        <w:rPr>
          <w:color w:val="auto"/>
          <w:sz w:val="22"/>
          <w:lang w:eastAsia="ar-SA"/>
        </w:rPr>
      </w:pPr>
      <w:r w:rsidRPr="008779AD">
        <w:rPr>
          <w:color w:val="auto"/>
          <w:sz w:val="22"/>
          <w:lang w:eastAsia="ar-SA"/>
        </w:rPr>
        <w:t>inne dokumenty określone w załączniku nr 1 do umowy.</w:t>
      </w:r>
    </w:p>
    <w:p w14:paraId="1B3E5509" w14:textId="77777777" w:rsidR="008779AD" w:rsidRPr="008779AD" w:rsidRDefault="008779AD" w:rsidP="008779AD">
      <w:pPr>
        <w:widowControl w:val="0"/>
        <w:numPr>
          <w:ilvl w:val="0"/>
          <w:numId w:val="200"/>
        </w:numPr>
        <w:tabs>
          <w:tab w:val="left" w:pos="426"/>
        </w:tabs>
        <w:suppressAutoHyphens/>
        <w:spacing w:after="0" w:line="240" w:lineRule="auto"/>
        <w:ind w:right="0"/>
        <w:rPr>
          <w:color w:val="auto"/>
          <w:sz w:val="22"/>
          <w:lang w:eastAsia="ar-SA"/>
        </w:rPr>
      </w:pPr>
      <w:r w:rsidRPr="008779AD">
        <w:rPr>
          <w:color w:val="auto"/>
          <w:sz w:val="22"/>
          <w:lang w:eastAsia="ar-SA"/>
        </w:rPr>
        <w:t>Wszystkie dołączone dokumenty muszą być umieszczone w przezroczystych koszulkach foliowych wpiętych w segregatorze formatu A4 oddzielnie dla każdego pojazdu. Segregator musi być oznaczony numerem VIN dostarczanego pojazdu. Dokumenty w każdym segregatorze muszą być poukładane zgodnie z kolejnością podaną w ust. 12.</w:t>
      </w:r>
    </w:p>
    <w:p w14:paraId="41510B7E" w14:textId="77777777" w:rsidR="008779AD" w:rsidRPr="008779AD" w:rsidRDefault="008779AD" w:rsidP="008779AD">
      <w:pPr>
        <w:widowControl w:val="0"/>
        <w:numPr>
          <w:ilvl w:val="0"/>
          <w:numId w:val="200"/>
        </w:numPr>
        <w:suppressAutoHyphens/>
        <w:spacing w:after="0" w:line="240" w:lineRule="auto"/>
        <w:ind w:right="0"/>
        <w:rPr>
          <w:color w:val="auto"/>
          <w:sz w:val="22"/>
          <w:lang w:eastAsia="ar-SA"/>
        </w:rPr>
      </w:pPr>
      <w:r w:rsidRPr="008779AD">
        <w:rPr>
          <w:color w:val="auto"/>
          <w:sz w:val="22"/>
          <w:lang w:eastAsia="ar-SA"/>
        </w:rPr>
        <w:t>W każdym pojeździe za przednią szybą musi być umieszczona kartka formatu A4 z oznaczeniem numeru VIN pojazdu. Każdy z kluczyków pojazdu musi posiadać indywidualne oznaczenie z numerem VIN pojazdu.</w:t>
      </w:r>
    </w:p>
    <w:p w14:paraId="5D32B6B7" w14:textId="77777777" w:rsidR="008779AD" w:rsidRPr="008779AD" w:rsidRDefault="008779AD" w:rsidP="008779AD">
      <w:pPr>
        <w:widowControl w:val="0"/>
        <w:numPr>
          <w:ilvl w:val="0"/>
          <w:numId w:val="200"/>
        </w:numPr>
        <w:suppressAutoHyphens/>
        <w:spacing w:after="0" w:line="240" w:lineRule="auto"/>
        <w:ind w:right="0"/>
        <w:rPr>
          <w:color w:val="auto"/>
          <w:sz w:val="22"/>
          <w:lang w:eastAsia="ar-SA"/>
        </w:rPr>
      </w:pPr>
      <w:r w:rsidRPr="008779AD">
        <w:rPr>
          <w:color w:val="auto"/>
          <w:sz w:val="22"/>
          <w:lang w:eastAsia="ar-SA"/>
        </w:rPr>
        <w:t>Warunkiem dokonania odbioru będzie stwierdzenie przez Zamawiającego spełnienia przez Wykonawcę wszystkich wymogów zawartych w umowie, w tym w szczególności zgodności z:</w:t>
      </w:r>
    </w:p>
    <w:p w14:paraId="7D98716E" w14:textId="77777777" w:rsidR="008779AD" w:rsidRPr="008779AD" w:rsidRDefault="008779AD" w:rsidP="008779AD">
      <w:pPr>
        <w:widowControl w:val="0"/>
        <w:numPr>
          <w:ilvl w:val="0"/>
          <w:numId w:val="203"/>
        </w:numPr>
        <w:tabs>
          <w:tab w:val="left" w:pos="851"/>
        </w:tabs>
        <w:suppressAutoHyphens/>
        <w:spacing w:after="0" w:line="240" w:lineRule="auto"/>
        <w:ind w:right="0" w:firstLine="66"/>
        <w:rPr>
          <w:color w:val="auto"/>
          <w:sz w:val="22"/>
          <w:lang w:eastAsia="ar-SA"/>
        </w:rPr>
      </w:pPr>
      <w:r w:rsidRPr="008779AD">
        <w:rPr>
          <w:color w:val="auto"/>
          <w:sz w:val="22"/>
          <w:lang w:eastAsia="ar-SA"/>
        </w:rPr>
        <w:t>zatwierdzonym projektem modyfikacji pojazdu,</w:t>
      </w:r>
    </w:p>
    <w:p w14:paraId="5C4478D4" w14:textId="77777777" w:rsidR="008779AD" w:rsidRPr="008779AD" w:rsidRDefault="008779AD" w:rsidP="008779AD">
      <w:pPr>
        <w:widowControl w:val="0"/>
        <w:numPr>
          <w:ilvl w:val="0"/>
          <w:numId w:val="203"/>
        </w:numPr>
        <w:tabs>
          <w:tab w:val="left" w:pos="851"/>
        </w:tabs>
        <w:suppressAutoHyphens/>
        <w:spacing w:after="0" w:line="240" w:lineRule="auto"/>
        <w:ind w:right="0" w:firstLine="66"/>
        <w:rPr>
          <w:color w:val="auto"/>
          <w:sz w:val="22"/>
          <w:lang w:eastAsia="ar-SA"/>
        </w:rPr>
      </w:pPr>
      <w:r w:rsidRPr="008779AD">
        <w:rPr>
          <w:color w:val="auto"/>
          <w:sz w:val="22"/>
          <w:lang w:eastAsia="ar-SA"/>
        </w:rPr>
        <w:lastRenderedPageBreak/>
        <w:t>specyfikacją techniczną określoną w załączniku nr 2,</w:t>
      </w:r>
    </w:p>
    <w:p w14:paraId="49DC3E33" w14:textId="77777777" w:rsidR="008779AD" w:rsidRPr="008779AD" w:rsidRDefault="008779AD" w:rsidP="008779AD">
      <w:pPr>
        <w:widowControl w:val="0"/>
        <w:numPr>
          <w:ilvl w:val="0"/>
          <w:numId w:val="200"/>
        </w:numPr>
        <w:suppressAutoHyphens/>
        <w:spacing w:after="0" w:line="240" w:lineRule="auto"/>
        <w:ind w:right="0"/>
        <w:rPr>
          <w:color w:val="auto"/>
          <w:sz w:val="22"/>
          <w:lang w:eastAsia="ar-SA"/>
        </w:rPr>
      </w:pPr>
      <w:r w:rsidRPr="008779AD">
        <w:rPr>
          <w:color w:val="auto"/>
          <w:sz w:val="22"/>
          <w:lang w:eastAsia="ar-SA"/>
        </w:rPr>
        <w:t>Upoważnienie do odbioru pojazdów uprawnia osoby wymienione w ust. 9 do składania oświadczeń co do jakości i kompletności pojazdów.</w:t>
      </w:r>
    </w:p>
    <w:p w14:paraId="214AF48F" w14:textId="77777777" w:rsidR="008779AD" w:rsidRPr="008779AD" w:rsidRDefault="008779AD" w:rsidP="008779AD">
      <w:pPr>
        <w:widowControl w:val="0"/>
        <w:numPr>
          <w:ilvl w:val="0"/>
          <w:numId w:val="200"/>
        </w:numPr>
        <w:tabs>
          <w:tab w:val="left" w:pos="284"/>
        </w:tabs>
        <w:suppressAutoHyphens/>
        <w:spacing w:after="0" w:line="240" w:lineRule="auto"/>
        <w:ind w:right="0"/>
        <w:rPr>
          <w:color w:val="auto"/>
          <w:sz w:val="22"/>
          <w:lang w:eastAsia="ar-SA"/>
        </w:rPr>
      </w:pPr>
      <w:r w:rsidRPr="008779AD">
        <w:rPr>
          <w:color w:val="auto"/>
          <w:sz w:val="22"/>
          <w:lang w:eastAsia="ar-SA"/>
        </w:rPr>
        <w:t xml:space="preserve"> Stwierdzenie w dowolnym momencie odbioru, usterki, niezgodności z umową przedstawionego </w:t>
      </w:r>
      <w:r w:rsidRPr="008779AD">
        <w:rPr>
          <w:color w:val="auto"/>
          <w:sz w:val="22"/>
          <w:lang w:eastAsia="ar-SA"/>
        </w:rPr>
        <w:br/>
        <w:t>do odbioru pojazdu lub brak wymaganej dokumentacji skutkuje odstąpieniem od dalszego odbioru pojazdu do czasu usunięcia nieprawidłowości. Termin ponownego odbioru Wykonawca uzgodni z Zamawiającym po spełnieniu wymogów zawartych w ust. 15. Wszelkie koszty związane z ponownym odbiorem ponosi Wykonawca.</w:t>
      </w:r>
    </w:p>
    <w:p w14:paraId="5394D71B" w14:textId="77777777" w:rsidR="008779AD" w:rsidRPr="008779AD" w:rsidRDefault="008779AD" w:rsidP="008779AD">
      <w:pPr>
        <w:widowControl w:val="0"/>
        <w:numPr>
          <w:ilvl w:val="0"/>
          <w:numId w:val="200"/>
        </w:numPr>
        <w:tabs>
          <w:tab w:val="left" w:pos="426"/>
        </w:tabs>
        <w:suppressAutoHyphens/>
        <w:spacing w:after="0" w:line="240" w:lineRule="auto"/>
        <w:ind w:right="0"/>
        <w:rPr>
          <w:color w:val="auto"/>
          <w:sz w:val="22"/>
          <w:lang w:eastAsia="ar-SA"/>
        </w:rPr>
      </w:pPr>
      <w:r w:rsidRPr="008779AD">
        <w:rPr>
          <w:color w:val="auto"/>
          <w:sz w:val="22"/>
          <w:lang w:eastAsia="ar-SA"/>
        </w:rPr>
        <w:t xml:space="preserve">Dostarczone przez Wykonawcę pojazdy muszą być zatankowane taką ilością paliwa, </w:t>
      </w:r>
      <w:r w:rsidRPr="008779AD">
        <w:rPr>
          <w:color w:val="auto"/>
          <w:sz w:val="22"/>
          <w:lang w:eastAsia="ar-SA"/>
        </w:rPr>
        <w:br/>
        <w:t>aby wskaźnik poziomu paliwa po uruchomieniu silnika nie wskazywał pozycji „rezerwa”.</w:t>
      </w:r>
    </w:p>
    <w:p w14:paraId="100D19C0" w14:textId="77777777" w:rsidR="008779AD" w:rsidRPr="008779AD" w:rsidRDefault="008779AD" w:rsidP="008779AD">
      <w:pPr>
        <w:widowControl w:val="0"/>
        <w:numPr>
          <w:ilvl w:val="0"/>
          <w:numId w:val="200"/>
        </w:numPr>
        <w:suppressAutoHyphens/>
        <w:spacing w:after="0" w:line="240" w:lineRule="auto"/>
        <w:ind w:right="0"/>
        <w:rPr>
          <w:color w:val="auto"/>
          <w:sz w:val="22"/>
          <w:lang w:eastAsia="ar-SA"/>
        </w:rPr>
      </w:pPr>
      <w:r w:rsidRPr="008779AD">
        <w:rPr>
          <w:color w:val="auto"/>
          <w:sz w:val="22"/>
          <w:lang w:eastAsia="ar-SA"/>
        </w:rPr>
        <w:t>Odbiór pojazdów potwierdzony zostanie protokołem odbioru ilościowego według wzoru stanowiącego załącznik nr 3 do umowy, podpisanym przez upoważnionych przedstawicieli Zamawiającego i Wykonawcy. Protokół ten sporządzony zostanie w 3 egzemplarzach, z których jeden otrzymuje Wykonawca, a dwa egzemplarze przeznaczone są dla Zamawiającego.</w:t>
      </w:r>
    </w:p>
    <w:p w14:paraId="61A1A6A7" w14:textId="77777777" w:rsidR="008779AD" w:rsidRPr="008779AD" w:rsidRDefault="008779AD" w:rsidP="008779AD">
      <w:pPr>
        <w:widowControl w:val="0"/>
        <w:numPr>
          <w:ilvl w:val="0"/>
          <w:numId w:val="200"/>
        </w:numPr>
        <w:suppressAutoHyphens/>
        <w:spacing w:after="0" w:line="240" w:lineRule="auto"/>
        <w:ind w:right="0"/>
        <w:rPr>
          <w:color w:val="auto"/>
          <w:sz w:val="22"/>
          <w:lang w:eastAsia="ar-SA"/>
        </w:rPr>
      </w:pPr>
      <w:r w:rsidRPr="008779AD">
        <w:rPr>
          <w:rFonts w:eastAsia="Calibri"/>
          <w:color w:val="auto"/>
          <w:sz w:val="22"/>
          <w:lang w:eastAsia="en-US"/>
        </w:rPr>
        <w:t>Po uprzednim przeprowadzeniu instruktażu z zakresu obsługi pojazdu i jego wyposażenia, przedłożeniu Zamawiającemu pełnej dokumentacji, o której mowa w ust. 12 powyżej, a także pomyślnym uruchomieniu pojazdu, Zamawiający przystąpi do odbioru pojazdu</w:t>
      </w:r>
    </w:p>
    <w:p w14:paraId="11832E96" w14:textId="77777777" w:rsidR="008779AD" w:rsidRPr="008779AD" w:rsidRDefault="008779AD" w:rsidP="008779AD">
      <w:pPr>
        <w:widowControl w:val="0"/>
        <w:numPr>
          <w:ilvl w:val="0"/>
          <w:numId w:val="200"/>
        </w:numPr>
        <w:suppressAutoHyphens/>
        <w:spacing w:after="0" w:line="240" w:lineRule="auto"/>
        <w:ind w:right="0"/>
        <w:rPr>
          <w:color w:val="auto"/>
          <w:sz w:val="22"/>
          <w:lang w:eastAsia="ar-SA"/>
        </w:rPr>
      </w:pPr>
      <w:r w:rsidRPr="008779AD">
        <w:rPr>
          <w:color w:val="auto"/>
          <w:sz w:val="22"/>
          <w:lang w:eastAsia="ar-SA"/>
        </w:rPr>
        <w:t>Pojazdy dostarczane przez Wykonawcę muszą posiadać zamontowane opony zimowe.</w:t>
      </w:r>
    </w:p>
    <w:p w14:paraId="709EE2C4" w14:textId="77777777" w:rsidR="008779AD" w:rsidRPr="008779AD" w:rsidRDefault="008779AD" w:rsidP="008779AD">
      <w:pPr>
        <w:widowControl w:val="0"/>
        <w:numPr>
          <w:ilvl w:val="0"/>
          <w:numId w:val="200"/>
        </w:numPr>
        <w:suppressAutoHyphens/>
        <w:autoSpaceDE w:val="0"/>
        <w:autoSpaceDN w:val="0"/>
        <w:adjustRightInd w:val="0"/>
        <w:spacing w:after="0" w:line="240" w:lineRule="auto"/>
        <w:ind w:right="0"/>
        <w:rPr>
          <w:color w:val="auto"/>
          <w:sz w:val="22"/>
        </w:rPr>
      </w:pPr>
      <w:r w:rsidRPr="008779AD">
        <w:rPr>
          <w:color w:val="auto"/>
          <w:sz w:val="22"/>
        </w:rPr>
        <w:t xml:space="preserve">Odpowiedzialność z tytułu utraty lub uszkodzenia przedmiotu umowy przechodzi z Wykonawcy </w:t>
      </w:r>
      <w:r w:rsidRPr="008779AD">
        <w:rPr>
          <w:color w:val="auto"/>
          <w:sz w:val="22"/>
        </w:rPr>
        <w:br/>
        <w:t xml:space="preserve">na Zamawiającego z chwilą podpisania przez upoważnionych przedstawicieli Stron protokołu odbioru ilościowego oraz fizycznego wydania przedmiotu umowy Zamawiającemu. </w:t>
      </w:r>
    </w:p>
    <w:p w14:paraId="1A6E74D6" w14:textId="77777777" w:rsidR="008779AD" w:rsidRPr="008779AD" w:rsidRDefault="008779AD" w:rsidP="008779AD">
      <w:pPr>
        <w:widowControl w:val="0"/>
        <w:suppressAutoHyphens/>
        <w:spacing w:after="0" w:line="240" w:lineRule="auto"/>
        <w:ind w:left="0" w:right="0" w:firstLine="0"/>
        <w:jc w:val="left"/>
        <w:rPr>
          <w:b/>
          <w:color w:val="auto"/>
          <w:sz w:val="22"/>
          <w:lang w:eastAsia="ar-SA"/>
        </w:rPr>
      </w:pPr>
    </w:p>
    <w:p w14:paraId="1A85047F" w14:textId="77777777" w:rsidR="008779AD" w:rsidRPr="008779AD" w:rsidRDefault="008779AD" w:rsidP="008779AD">
      <w:pPr>
        <w:widowControl w:val="0"/>
        <w:suppressAutoHyphens/>
        <w:spacing w:after="0" w:line="240" w:lineRule="auto"/>
        <w:ind w:left="0" w:right="0" w:firstLine="0"/>
        <w:jc w:val="center"/>
        <w:rPr>
          <w:b/>
          <w:color w:val="auto"/>
          <w:sz w:val="22"/>
          <w:lang w:eastAsia="ar-SA"/>
        </w:rPr>
      </w:pPr>
      <w:r w:rsidRPr="008779AD">
        <w:rPr>
          <w:b/>
          <w:color w:val="auto"/>
          <w:sz w:val="22"/>
          <w:lang w:eastAsia="ar-SA"/>
        </w:rPr>
        <w:t>§ 7</w:t>
      </w:r>
    </w:p>
    <w:p w14:paraId="7C0A2BF0" w14:textId="77777777" w:rsidR="008779AD" w:rsidRPr="008779AD" w:rsidRDefault="008779AD" w:rsidP="008779AD">
      <w:pPr>
        <w:widowControl w:val="0"/>
        <w:numPr>
          <w:ilvl w:val="3"/>
          <w:numId w:val="199"/>
        </w:numPr>
        <w:tabs>
          <w:tab w:val="left" w:pos="426"/>
        </w:tabs>
        <w:suppressAutoHyphens/>
        <w:spacing w:after="0" w:line="240" w:lineRule="auto"/>
        <w:ind w:left="426" w:right="0" w:hanging="426"/>
        <w:rPr>
          <w:color w:val="auto"/>
          <w:sz w:val="22"/>
          <w:lang w:eastAsia="ar-SA"/>
        </w:rPr>
      </w:pPr>
      <w:r w:rsidRPr="008779AD">
        <w:rPr>
          <w:color w:val="auto"/>
          <w:sz w:val="22"/>
          <w:lang w:eastAsia="ar-SA"/>
        </w:rPr>
        <w:t xml:space="preserve">Wykonawca zapewnia, iż pojazdy będą wolne od wad oraz będą spełniać warunki, </w:t>
      </w:r>
      <w:r w:rsidRPr="008779AD">
        <w:rPr>
          <w:color w:val="auto"/>
          <w:sz w:val="22"/>
          <w:lang w:eastAsia="ar-SA"/>
        </w:rPr>
        <w:br/>
        <w:t>o których mowa w ustawie Prawo o ruchu drogowym i przepisach wydanych na jej podstawie.</w:t>
      </w:r>
    </w:p>
    <w:p w14:paraId="2D44920C" w14:textId="77777777" w:rsidR="008779AD" w:rsidRPr="008779AD" w:rsidRDefault="008779AD" w:rsidP="008779AD">
      <w:pPr>
        <w:widowControl w:val="0"/>
        <w:numPr>
          <w:ilvl w:val="3"/>
          <w:numId w:val="199"/>
        </w:numPr>
        <w:tabs>
          <w:tab w:val="left" w:pos="426"/>
        </w:tabs>
        <w:suppressAutoHyphens/>
        <w:spacing w:after="0" w:line="240" w:lineRule="auto"/>
        <w:ind w:left="426" w:right="0" w:hanging="426"/>
        <w:rPr>
          <w:color w:val="auto"/>
          <w:sz w:val="22"/>
          <w:lang w:eastAsia="ar-SA"/>
        </w:rPr>
      </w:pPr>
      <w:r w:rsidRPr="008779AD">
        <w:rPr>
          <w:color w:val="auto"/>
          <w:sz w:val="22"/>
          <w:lang w:eastAsia="ar-SA"/>
        </w:rPr>
        <w:t>Pojazd będzie objęty gwarancją na okres:</w:t>
      </w:r>
    </w:p>
    <w:p w14:paraId="3AA39394" w14:textId="77777777" w:rsidR="008779AD" w:rsidRPr="008779AD" w:rsidRDefault="008779AD" w:rsidP="004E16AB">
      <w:pPr>
        <w:widowControl w:val="0"/>
        <w:numPr>
          <w:ilvl w:val="0"/>
          <w:numId w:val="241"/>
        </w:numPr>
        <w:tabs>
          <w:tab w:val="clear" w:pos="1353"/>
          <w:tab w:val="left" w:pos="709"/>
          <w:tab w:val="num" w:pos="993"/>
          <w:tab w:val="left" w:pos="4538"/>
        </w:tabs>
        <w:suppressAutoHyphens/>
        <w:spacing w:after="0" w:line="240" w:lineRule="auto"/>
        <w:ind w:left="993" w:right="70" w:hanging="426"/>
        <w:rPr>
          <w:color w:val="auto"/>
          <w:sz w:val="22"/>
          <w:lang w:eastAsia="ar-SA"/>
        </w:rPr>
      </w:pPr>
      <w:r w:rsidRPr="008779AD">
        <w:rPr>
          <w:color w:val="auto"/>
          <w:sz w:val="22"/>
          <w:lang w:eastAsia="ar-SA"/>
        </w:rPr>
        <w:t>min. 24 miesiące bez limitu kilometrów lub min. 36 miesięcy z limitem 100 000 km przebiegu - gwarancja na podzespoły mechaniczne, elektryczne i elektroniczne pojazdu, na którym wykonano zabudowę,</w:t>
      </w:r>
    </w:p>
    <w:p w14:paraId="3061579A" w14:textId="77777777" w:rsidR="008779AD" w:rsidRPr="008779AD" w:rsidRDefault="008779AD" w:rsidP="004E16AB">
      <w:pPr>
        <w:widowControl w:val="0"/>
        <w:numPr>
          <w:ilvl w:val="0"/>
          <w:numId w:val="241"/>
        </w:numPr>
        <w:tabs>
          <w:tab w:val="left" w:pos="709"/>
          <w:tab w:val="left" w:pos="4538"/>
        </w:tabs>
        <w:suppressAutoHyphens/>
        <w:spacing w:after="0" w:line="240" w:lineRule="auto"/>
        <w:ind w:right="70" w:hanging="786"/>
        <w:rPr>
          <w:color w:val="auto"/>
          <w:sz w:val="22"/>
          <w:lang w:eastAsia="ar-SA"/>
        </w:rPr>
      </w:pPr>
      <w:r w:rsidRPr="008779AD">
        <w:rPr>
          <w:color w:val="auto"/>
          <w:sz w:val="22"/>
          <w:lang w:eastAsia="ar-SA"/>
        </w:rPr>
        <w:t>……. (min. 24 miesiące) - gwarancja na powłokę lakierniczą,</w:t>
      </w:r>
    </w:p>
    <w:p w14:paraId="216A89B0" w14:textId="77777777" w:rsidR="008779AD" w:rsidRPr="008779AD" w:rsidRDefault="008779AD" w:rsidP="004E16AB">
      <w:pPr>
        <w:widowControl w:val="0"/>
        <w:numPr>
          <w:ilvl w:val="0"/>
          <w:numId w:val="241"/>
        </w:numPr>
        <w:tabs>
          <w:tab w:val="left" w:pos="709"/>
          <w:tab w:val="left" w:pos="4538"/>
        </w:tabs>
        <w:suppressAutoHyphens/>
        <w:spacing w:after="0" w:line="240" w:lineRule="auto"/>
        <w:ind w:right="70" w:hanging="786"/>
        <w:rPr>
          <w:color w:val="auto"/>
          <w:sz w:val="22"/>
          <w:lang w:eastAsia="ar-SA"/>
        </w:rPr>
      </w:pPr>
      <w:r w:rsidRPr="008779AD">
        <w:rPr>
          <w:color w:val="auto"/>
          <w:sz w:val="22"/>
          <w:lang w:eastAsia="ar-SA"/>
        </w:rPr>
        <w:t>……. (min. 36 miesięcy) - gwarancja na perforację elementów nadwozia,</w:t>
      </w:r>
    </w:p>
    <w:p w14:paraId="0F30D725" w14:textId="77777777" w:rsidR="008779AD" w:rsidRPr="008779AD" w:rsidRDefault="008779AD" w:rsidP="004E16AB">
      <w:pPr>
        <w:widowControl w:val="0"/>
        <w:numPr>
          <w:ilvl w:val="0"/>
          <w:numId w:val="241"/>
        </w:numPr>
        <w:tabs>
          <w:tab w:val="left" w:pos="709"/>
          <w:tab w:val="left" w:pos="4538"/>
        </w:tabs>
        <w:suppressAutoHyphens/>
        <w:spacing w:after="0" w:line="240" w:lineRule="auto"/>
        <w:ind w:right="70" w:hanging="786"/>
        <w:rPr>
          <w:color w:val="auto"/>
          <w:sz w:val="22"/>
          <w:lang w:eastAsia="ar-SA"/>
        </w:rPr>
      </w:pPr>
      <w:r w:rsidRPr="008779AD">
        <w:rPr>
          <w:color w:val="auto"/>
          <w:sz w:val="22"/>
          <w:lang w:eastAsia="ar-SA"/>
        </w:rPr>
        <w:t>……. (min. 24 miesięcy) - gwarancja na całość zabudowy i wyposażenia pojazdu,</w:t>
      </w:r>
    </w:p>
    <w:p w14:paraId="5FBA4E60" w14:textId="77777777" w:rsidR="008779AD" w:rsidRPr="008779AD" w:rsidRDefault="008779AD" w:rsidP="004E16AB">
      <w:pPr>
        <w:widowControl w:val="0"/>
        <w:numPr>
          <w:ilvl w:val="0"/>
          <w:numId w:val="241"/>
        </w:numPr>
        <w:tabs>
          <w:tab w:val="left" w:pos="709"/>
          <w:tab w:val="left" w:pos="4538"/>
        </w:tabs>
        <w:suppressAutoHyphens/>
        <w:spacing w:after="0" w:line="240" w:lineRule="auto"/>
        <w:ind w:right="70" w:hanging="786"/>
        <w:rPr>
          <w:color w:val="auto"/>
          <w:sz w:val="22"/>
          <w:lang w:eastAsia="ar-SA"/>
        </w:rPr>
      </w:pPr>
      <w:r w:rsidRPr="008779AD">
        <w:rPr>
          <w:color w:val="auto"/>
          <w:sz w:val="22"/>
          <w:lang w:eastAsia="ar-SA"/>
        </w:rPr>
        <w:t>……. (min. 60 miesięcy) – gwarancja na instalację i urządzenia uprzywilejowania pojazdu,</w:t>
      </w:r>
    </w:p>
    <w:p w14:paraId="095DB1F6" w14:textId="77777777" w:rsidR="008779AD" w:rsidRPr="008779AD" w:rsidRDefault="008779AD" w:rsidP="004E16AB">
      <w:pPr>
        <w:widowControl w:val="0"/>
        <w:numPr>
          <w:ilvl w:val="0"/>
          <w:numId w:val="241"/>
        </w:numPr>
        <w:tabs>
          <w:tab w:val="left" w:pos="709"/>
          <w:tab w:val="left" w:pos="4538"/>
        </w:tabs>
        <w:suppressAutoHyphens/>
        <w:spacing w:after="0" w:line="240" w:lineRule="auto"/>
        <w:ind w:right="70" w:hanging="786"/>
        <w:rPr>
          <w:color w:val="auto"/>
          <w:sz w:val="22"/>
          <w:lang w:eastAsia="ar-SA"/>
        </w:rPr>
      </w:pPr>
      <w:r w:rsidRPr="008779AD">
        <w:rPr>
          <w:color w:val="auto"/>
          <w:sz w:val="22"/>
          <w:lang w:eastAsia="ar-SA"/>
        </w:rPr>
        <w:t>……. (min. 36 miesięcy) – gwarancja na instalację i urządzenia łączności,</w:t>
      </w:r>
    </w:p>
    <w:p w14:paraId="6A80F239" w14:textId="77777777" w:rsidR="008779AD" w:rsidRPr="008779AD" w:rsidRDefault="008779AD" w:rsidP="008779AD">
      <w:pPr>
        <w:tabs>
          <w:tab w:val="left" w:pos="709"/>
          <w:tab w:val="left" w:pos="4538"/>
        </w:tabs>
        <w:suppressAutoHyphens/>
        <w:spacing w:after="0" w:line="240" w:lineRule="auto"/>
        <w:ind w:left="415" w:right="70" w:firstLine="0"/>
        <w:rPr>
          <w:color w:val="auto"/>
          <w:sz w:val="22"/>
          <w:lang w:eastAsia="ar-SA"/>
        </w:rPr>
      </w:pPr>
      <w:r w:rsidRPr="008779AD">
        <w:rPr>
          <w:color w:val="auto"/>
          <w:sz w:val="22"/>
          <w:lang w:eastAsia="ar-SA"/>
        </w:rPr>
        <w:t>licząc od daty odbioru pojazdu przez Zamawiającego.</w:t>
      </w:r>
    </w:p>
    <w:p w14:paraId="6FD955F6" w14:textId="77777777" w:rsidR="008779AD" w:rsidRPr="008779AD" w:rsidRDefault="008779AD" w:rsidP="008779AD">
      <w:pPr>
        <w:widowControl w:val="0"/>
        <w:numPr>
          <w:ilvl w:val="3"/>
          <w:numId w:val="199"/>
        </w:numPr>
        <w:tabs>
          <w:tab w:val="left" w:pos="426"/>
        </w:tabs>
        <w:suppressAutoHyphens/>
        <w:spacing w:after="0" w:line="240" w:lineRule="auto"/>
        <w:ind w:left="426" w:right="0" w:hanging="426"/>
        <w:rPr>
          <w:color w:val="auto"/>
          <w:sz w:val="22"/>
          <w:lang w:eastAsia="ar-SA"/>
        </w:rPr>
      </w:pPr>
      <w:r w:rsidRPr="008779AD">
        <w:rPr>
          <w:color w:val="auto"/>
          <w:sz w:val="22"/>
          <w:lang w:eastAsia="ar-SA"/>
        </w:rPr>
        <w:t xml:space="preserve">Gwarancji podlegają wszystkie zespoły i podzespoły bez </w:t>
      </w:r>
      <w:proofErr w:type="spellStart"/>
      <w:r w:rsidRPr="008779AD">
        <w:rPr>
          <w:color w:val="auto"/>
          <w:sz w:val="22"/>
          <w:lang w:eastAsia="ar-SA"/>
        </w:rPr>
        <w:t>wyłączeń</w:t>
      </w:r>
      <w:proofErr w:type="spellEnd"/>
      <w:r w:rsidRPr="008779AD">
        <w:rPr>
          <w:color w:val="auto"/>
          <w:sz w:val="22"/>
          <w:lang w:eastAsia="ar-SA"/>
        </w:rPr>
        <w:t>, z wyjątkiem materiałów eksploatacyjnych. Za materiały eksploatacyjne uważa się elementy wymieniane podczas okresowych przeglądów technicznych, w szczególności: oleje, inne płyny eksploatacyjne.</w:t>
      </w:r>
    </w:p>
    <w:p w14:paraId="7FC3B5B9" w14:textId="77777777" w:rsidR="008779AD" w:rsidRPr="008779AD" w:rsidRDefault="008779AD" w:rsidP="008779AD">
      <w:pPr>
        <w:widowControl w:val="0"/>
        <w:numPr>
          <w:ilvl w:val="0"/>
          <w:numId w:val="204"/>
        </w:numPr>
        <w:tabs>
          <w:tab w:val="left" w:pos="426"/>
          <w:tab w:val="num" w:pos="648"/>
        </w:tabs>
        <w:suppressAutoHyphens/>
        <w:spacing w:after="0" w:line="240" w:lineRule="auto"/>
        <w:ind w:left="426" w:right="0" w:hanging="426"/>
        <w:rPr>
          <w:color w:val="auto"/>
          <w:sz w:val="22"/>
          <w:lang w:eastAsia="ar-SA"/>
        </w:rPr>
      </w:pPr>
      <w:r w:rsidRPr="008779AD">
        <w:rPr>
          <w:color w:val="auto"/>
          <w:sz w:val="22"/>
          <w:lang w:eastAsia="ar-SA"/>
        </w:rPr>
        <w:t>Warunki gwarancji będą odnotowane w książce gwarancyjnej każdego pojazdu.</w:t>
      </w:r>
    </w:p>
    <w:p w14:paraId="121F880D" w14:textId="77777777" w:rsidR="008779AD" w:rsidRPr="008779AD" w:rsidRDefault="008779AD" w:rsidP="008779AD">
      <w:pPr>
        <w:widowControl w:val="0"/>
        <w:numPr>
          <w:ilvl w:val="0"/>
          <w:numId w:val="204"/>
        </w:numPr>
        <w:tabs>
          <w:tab w:val="left" w:pos="426"/>
          <w:tab w:val="num" w:pos="648"/>
        </w:tabs>
        <w:suppressAutoHyphens/>
        <w:spacing w:after="0" w:line="240" w:lineRule="auto"/>
        <w:ind w:left="426" w:right="0" w:hanging="426"/>
        <w:rPr>
          <w:color w:val="auto"/>
          <w:sz w:val="22"/>
          <w:lang w:eastAsia="ar-SA"/>
        </w:rPr>
      </w:pPr>
      <w:r w:rsidRPr="008779AD">
        <w:rPr>
          <w:color w:val="auto"/>
          <w:sz w:val="22"/>
          <w:lang w:eastAsia="ar-SA"/>
        </w:rPr>
        <w:t>Zgłoszenia o wystąpieniu wady dokonują upoważnieni przez Zamawiającego przedstawiciele jednostek organizacyjnych Policji i przekazują Wykonawcy telefonicznie na nr ..............................., co zostanie dodatkowo potwierdzone przesłaną tego samego dnia reklamacją zawierającą informacje o wystąpieniu wady faksem na nr ................................,</w:t>
      </w:r>
      <w:r w:rsidRPr="008779AD">
        <w:rPr>
          <w:rFonts w:eastAsia="Calibri"/>
          <w:color w:val="auto"/>
          <w:sz w:val="22"/>
          <w:lang w:eastAsia="en-US"/>
        </w:rPr>
        <w:t xml:space="preserve"> </w:t>
      </w:r>
      <w:r w:rsidRPr="008779AD">
        <w:rPr>
          <w:color w:val="auto"/>
          <w:sz w:val="22"/>
          <w:lang w:eastAsia="ar-SA"/>
        </w:rPr>
        <w:t xml:space="preserve">lub elektronicznie na adres </w:t>
      </w:r>
      <w:r w:rsidRPr="008779AD">
        <w:rPr>
          <w:color w:val="auto"/>
          <w:sz w:val="22"/>
          <w:lang w:eastAsia="ar-SA"/>
        </w:rPr>
        <w:br/>
        <w:t>e-mail …………………………………...</w:t>
      </w:r>
    </w:p>
    <w:p w14:paraId="5EB3085A" w14:textId="77777777" w:rsidR="008779AD" w:rsidRPr="008779AD" w:rsidRDefault="008779AD" w:rsidP="008779AD">
      <w:pPr>
        <w:widowControl w:val="0"/>
        <w:numPr>
          <w:ilvl w:val="0"/>
          <w:numId w:val="204"/>
        </w:numPr>
        <w:tabs>
          <w:tab w:val="left" w:pos="426"/>
          <w:tab w:val="num" w:pos="648"/>
        </w:tabs>
        <w:suppressAutoHyphens/>
        <w:spacing w:after="0" w:line="240" w:lineRule="auto"/>
        <w:ind w:left="426" w:right="0" w:hanging="426"/>
        <w:rPr>
          <w:color w:val="auto"/>
          <w:sz w:val="22"/>
          <w:lang w:eastAsia="ar-SA"/>
        </w:rPr>
      </w:pPr>
      <w:r w:rsidRPr="008779AD">
        <w:rPr>
          <w:color w:val="auto"/>
          <w:sz w:val="22"/>
          <w:lang w:eastAsia="ar-SA"/>
        </w:rPr>
        <w:t xml:space="preserve">Usunięcie wady (zakończenie naprawy) nastąpi niezwłocznie, nie później jednak niż w ciągu </w:t>
      </w:r>
      <w:r w:rsidRPr="008779AD">
        <w:rPr>
          <w:color w:val="auto"/>
          <w:sz w:val="22"/>
          <w:lang w:eastAsia="ar-SA"/>
        </w:rPr>
        <w:br/>
        <w:t>14 kolejnych dni od dnia jej zgłoszenia.</w:t>
      </w:r>
    </w:p>
    <w:p w14:paraId="1554564A" w14:textId="77777777" w:rsidR="008779AD" w:rsidRPr="008779AD" w:rsidRDefault="008779AD" w:rsidP="008779AD">
      <w:pPr>
        <w:widowControl w:val="0"/>
        <w:numPr>
          <w:ilvl w:val="0"/>
          <w:numId w:val="204"/>
        </w:numPr>
        <w:tabs>
          <w:tab w:val="left" w:pos="426"/>
          <w:tab w:val="num" w:pos="648"/>
        </w:tabs>
        <w:suppressAutoHyphens/>
        <w:spacing w:after="0" w:line="240" w:lineRule="auto"/>
        <w:ind w:left="426" w:right="0" w:hanging="426"/>
        <w:rPr>
          <w:color w:val="auto"/>
          <w:sz w:val="22"/>
          <w:lang w:eastAsia="ar-SA"/>
        </w:rPr>
      </w:pPr>
      <w:r w:rsidRPr="008779AD">
        <w:rPr>
          <w:color w:val="auto"/>
          <w:sz w:val="22"/>
          <w:lang w:eastAsia="ar-SA"/>
        </w:rPr>
        <w:t>Usuwanie we własnym zakresie drobnych usterek oraz uzupełnienia materiałów eksploatacyjnych nie mogą powodować utraty ani ograniczenia uprawnień wynikających  z gwarancji.</w:t>
      </w:r>
    </w:p>
    <w:p w14:paraId="5F7F1672" w14:textId="77777777" w:rsidR="008779AD" w:rsidRPr="008779AD" w:rsidRDefault="008779AD" w:rsidP="008779AD">
      <w:pPr>
        <w:widowControl w:val="0"/>
        <w:numPr>
          <w:ilvl w:val="0"/>
          <w:numId w:val="204"/>
        </w:numPr>
        <w:tabs>
          <w:tab w:val="left" w:pos="426"/>
          <w:tab w:val="num" w:pos="648"/>
        </w:tabs>
        <w:suppressAutoHyphens/>
        <w:spacing w:after="0" w:line="240" w:lineRule="auto"/>
        <w:ind w:left="426" w:right="0" w:hanging="426"/>
        <w:rPr>
          <w:color w:val="auto"/>
          <w:sz w:val="22"/>
          <w:lang w:eastAsia="ar-SA"/>
        </w:rPr>
      </w:pPr>
      <w:r w:rsidRPr="008779AD">
        <w:rPr>
          <w:color w:val="auto"/>
          <w:sz w:val="22"/>
          <w:lang w:eastAsia="ar-SA"/>
        </w:rPr>
        <w:t>Zmiany adaptacyjne pojazdu, dotyczące montażu wyposażenia służbowego i dokonane przez Zamawiającego w uzgodnieniu z Wykonawcą, nie mogą powodować utraty ani ograniczenia uprawnień wynikających z gwarancji.</w:t>
      </w:r>
    </w:p>
    <w:p w14:paraId="298CEAC8" w14:textId="77777777" w:rsidR="008779AD" w:rsidRPr="008779AD" w:rsidRDefault="008779AD" w:rsidP="008779AD">
      <w:pPr>
        <w:widowControl w:val="0"/>
        <w:numPr>
          <w:ilvl w:val="0"/>
          <w:numId w:val="204"/>
        </w:numPr>
        <w:tabs>
          <w:tab w:val="left" w:pos="426"/>
          <w:tab w:val="num" w:pos="648"/>
        </w:tabs>
        <w:suppressAutoHyphens/>
        <w:spacing w:after="0" w:line="240" w:lineRule="auto"/>
        <w:ind w:left="426" w:right="0" w:hanging="426"/>
        <w:rPr>
          <w:color w:val="auto"/>
          <w:sz w:val="22"/>
          <w:lang w:eastAsia="ar-SA"/>
        </w:rPr>
      </w:pPr>
      <w:r w:rsidRPr="008779AD">
        <w:rPr>
          <w:color w:val="auto"/>
          <w:sz w:val="22"/>
          <w:lang w:eastAsia="ar-SA"/>
        </w:rPr>
        <w:t>Wykonawca zobowiązuje się do bezpłatnego udzielania konsultacji w zakresie możliwości zabudowania oraz zaleceń dotyczących montażu w pojeździe:</w:t>
      </w:r>
    </w:p>
    <w:p w14:paraId="1E17CC8E" w14:textId="77777777" w:rsidR="008779AD" w:rsidRPr="008779AD" w:rsidRDefault="008779AD" w:rsidP="008779AD">
      <w:pPr>
        <w:widowControl w:val="0"/>
        <w:numPr>
          <w:ilvl w:val="0"/>
          <w:numId w:val="207"/>
        </w:numPr>
        <w:tabs>
          <w:tab w:val="left" w:pos="426"/>
          <w:tab w:val="left" w:pos="851"/>
          <w:tab w:val="left" w:pos="4968"/>
        </w:tabs>
        <w:suppressAutoHyphens/>
        <w:spacing w:after="0" w:line="240" w:lineRule="auto"/>
        <w:ind w:right="0" w:hanging="1914"/>
        <w:rPr>
          <w:color w:val="auto"/>
          <w:sz w:val="22"/>
          <w:lang w:eastAsia="ar-SA"/>
        </w:rPr>
      </w:pPr>
      <w:r w:rsidRPr="008779AD">
        <w:rPr>
          <w:color w:val="auto"/>
          <w:sz w:val="22"/>
          <w:lang w:eastAsia="ar-SA"/>
        </w:rPr>
        <w:t>instalacji antenowych i zasilania,</w:t>
      </w:r>
    </w:p>
    <w:p w14:paraId="120F2B85" w14:textId="77777777" w:rsidR="008779AD" w:rsidRPr="008779AD" w:rsidRDefault="008779AD" w:rsidP="008779AD">
      <w:pPr>
        <w:widowControl w:val="0"/>
        <w:numPr>
          <w:ilvl w:val="0"/>
          <w:numId w:val="207"/>
        </w:numPr>
        <w:tabs>
          <w:tab w:val="left" w:pos="426"/>
          <w:tab w:val="left" w:pos="851"/>
          <w:tab w:val="left" w:pos="4968"/>
        </w:tabs>
        <w:suppressAutoHyphens/>
        <w:spacing w:after="0" w:line="240" w:lineRule="auto"/>
        <w:ind w:right="0" w:hanging="1914"/>
        <w:rPr>
          <w:color w:val="auto"/>
          <w:sz w:val="22"/>
          <w:lang w:eastAsia="ar-SA"/>
        </w:rPr>
      </w:pPr>
      <w:r w:rsidRPr="008779AD">
        <w:rPr>
          <w:color w:val="auto"/>
          <w:sz w:val="22"/>
          <w:lang w:eastAsia="ar-SA"/>
        </w:rPr>
        <w:t>urządzeń łączności radiowej,</w:t>
      </w:r>
    </w:p>
    <w:p w14:paraId="6B054F2D" w14:textId="77777777" w:rsidR="008779AD" w:rsidRPr="008779AD" w:rsidRDefault="008779AD" w:rsidP="008779AD">
      <w:pPr>
        <w:widowControl w:val="0"/>
        <w:numPr>
          <w:ilvl w:val="0"/>
          <w:numId w:val="207"/>
        </w:numPr>
        <w:tabs>
          <w:tab w:val="left" w:pos="426"/>
          <w:tab w:val="left" w:pos="851"/>
          <w:tab w:val="left" w:pos="4968"/>
        </w:tabs>
        <w:suppressAutoHyphens/>
        <w:spacing w:after="0" w:line="240" w:lineRule="auto"/>
        <w:ind w:right="0" w:hanging="1914"/>
        <w:rPr>
          <w:color w:val="auto"/>
          <w:sz w:val="22"/>
          <w:lang w:eastAsia="ar-SA"/>
        </w:rPr>
      </w:pPr>
      <w:r w:rsidRPr="008779AD">
        <w:rPr>
          <w:color w:val="auto"/>
          <w:sz w:val="22"/>
          <w:lang w:eastAsia="ar-SA"/>
        </w:rPr>
        <w:t>urządzeń do pomiaru zużycia paliwa,</w:t>
      </w:r>
    </w:p>
    <w:p w14:paraId="45BB6496" w14:textId="77777777" w:rsidR="008779AD" w:rsidRPr="008779AD" w:rsidRDefault="008779AD" w:rsidP="008779AD">
      <w:pPr>
        <w:widowControl w:val="0"/>
        <w:numPr>
          <w:ilvl w:val="0"/>
          <w:numId w:val="207"/>
        </w:numPr>
        <w:tabs>
          <w:tab w:val="left" w:pos="426"/>
          <w:tab w:val="left" w:pos="851"/>
          <w:tab w:val="left" w:pos="4968"/>
        </w:tabs>
        <w:suppressAutoHyphens/>
        <w:spacing w:after="0" w:line="240" w:lineRule="auto"/>
        <w:ind w:right="0" w:hanging="1914"/>
        <w:rPr>
          <w:color w:val="auto"/>
          <w:sz w:val="22"/>
          <w:lang w:eastAsia="ar-SA"/>
        </w:rPr>
      </w:pPr>
      <w:r w:rsidRPr="008779AD">
        <w:rPr>
          <w:color w:val="auto"/>
          <w:sz w:val="22"/>
          <w:lang w:eastAsia="ar-SA"/>
        </w:rPr>
        <w:t>innego sprzętu służbowego.</w:t>
      </w:r>
    </w:p>
    <w:p w14:paraId="410EB66B" w14:textId="77777777" w:rsidR="008779AD" w:rsidRPr="008779AD" w:rsidRDefault="008779AD" w:rsidP="008779AD">
      <w:pPr>
        <w:widowControl w:val="0"/>
        <w:numPr>
          <w:ilvl w:val="0"/>
          <w:numId w:val="204"/>
        </w:numPr>
        <w:tabs>
          <w:tab w:val="left" w:pos="426"/>
          <w:tab w:val="num" w:pos="648"/>
        </w:tabs>
        <w:suppressAutoHyphens/>
        <w:spacing w:after="0" w:line="240" w:lineRule="auto"/>
        <w:ind w:left="426" w:right="0" w:hanging="426"/>
        <w:rPr>
          <w:rFonts w:eastAsia="Calibri"/>
          <w:color w:val="auto"/>
          <w:sz w:val="22"/>
          <w:lang w:eastAsia="en-US"/>
        </w:rPr>
      </w:pPr>
      <w:r w:rsidRPr="008779AD">
        <w:rPr>
          <w:rFonts w:eastAsia="Calibri"/>
          <w:color w:val="auto"/>
          <w:sz w:val="22"/>
          <w:lang w:eastAsia="en-US"/>
        </w:rPr>
        <w:lastRenderedPageBreak/>
        <w:t>Wykonawca w cenie każdego pojazdu uwzględni koszty wykonania czterech kolejnych przeglądów okresowych (koszt części, materiałów eksploatacyjnych, płynów i robocizny) przewidzianych do wykonania przez producenta pojazdu w celu zachowania gwarancji. Zakres czynności serwisowych kolejnych przeglądów okresowych musi być zgodny z procedurami jakościowymi, zaleceniami technicznymi oraz specyfikacjami producenta pojazdu. W ramach każdego przeglądu okresowego musi zostać wykonana wymiana oleju silnikowego oraz filtra oleju. Terminy przeglądów okresowych muszą wynikać ze wskazań układu sygnalizacji wyświetlanych w postaci komunikatów na desce rozdzielczej, jednak nie rzadziej niż co 15 tyś km przebiegu lub przed upływem roku eksploatacji od ostatniej wymiany oleju w zależności co nastąpi wcześniej.</w:t>
      </w:r>
    </w:p>
    <w:p w14:paraId="6C78FE3C" w14:textId="77777777" w:rsidR="008779AD" w:rsidRPr="008779AD" w:rsidRDefault="008779AD" w:rsidP="008779AD">
      <w:pPr>
        <w:widowControl w:val="0"/>
        <w:numPr>
          <w:ilvl w:val="0"/>
          <w:numId w:val="204"/>
        </w:numPr>
        <w:tabs>
          <w:tab w:val="left" w:pos="426"/>
          <w:tab w:val="num" w:pos="648"/>
        </w:tabs>
        <w:suppressAutoHyphens/>
        <w:spacing w:after="0" w:line="240" w:lineRule="auto"/>
        <w:ind w:left="426" w:right="0" w:hanging="426"/>
        <w:rPr>
          <w:rFonts w:eastAsia="Calibri"/>
          <w:color w:val="auto"/>
          <w:sz w:val="22"/>
          <w:lang w:eastAsia="en-US"/>
        </w:rPr>
      </w:pPr>
      <w:r w:rsidRPr="008779AD">
        <w:rPr>
          <w:rFonts w:eastAsia="Calibri"/>
          <w:color w:val="auto"/>
          <w:sz w:val="22"/>
          <w:lang w:eastAsia="en-US"/>
        </w:rPr>
        <w:t xml:space="preserve">Przeglądy okresowe opisane w ust. 11 oraz naprawy w ramach gwarancji określonej w ust. 2 pkt 1, 2 i 3 realizowane będą bezpłatnie. Przeglądy okresowe oraz naprawy realizowane będą </w:t>
      </w:r>
      <w:r w:rsidRPr="008779AD">
        <w:rPr>
          <w:rFonts w:eastAsia="Calibri"/>
          <w:color w:val="auto"/>
          <w:sz w:val="22"/>
          <w:lang w:eastAsia="en-US"/>
        </w:rPr>
        <w:br/>
        <w:t>w autoryzowanych stacjach obsługi. Zamawiający wymaga wskazania przez Wykonawcę, co najmniej jednej autoryzowanej stacji obsługi pojazdów w województwie podlaskim. Dodatkowo wymagane jest wskazanie co najmniej jednej autoryzowanej stacji obsługi na terenie Białegostoku lub w powiatach ościennych.</w:t>
      </w:r>
      <w:r w:rsidRPr="008779AD">
        <w:rPr>
          <w:rFonts w:eastAsia="Calibri"/>
          <w:b/>
          <w:color w:val="auto"/>
          <w:sz w:val="22"/>
          <w:lang w:eastAsia="en-US"/>
        </w:rPr>
        <w:t xml:space="preserve"> </w:t>
      </w:r>
      <w:r w:rsidRPr="008779AD">
        <w:rPr>
          <w:rFonts w:eastAsia="Calibri"/>
          <w:color w:val="auto"/>
          <w:sz w:val="22"/>
          <w:lang w:eastAsia="en-US"/>
        </w:rPr>
        <w:t xml:space="preserve">Zamawiający zastrzega sobie prawo do wykonywania odpłatnych przeglądów gwarancyjnych we wszystkich autoryzowanych stacjach obsługi producenta pojazdów bazowych na terenie całego kraju dostępnych dla klientów indywidualnych. W przypadku napraw w ramach gwarancji określonej w ust. 2 pkt 1, 2 i 3 Wykonawca zobowiązany jest do zorganizowania na własny koszt transportu pojazdu do autoryzowanej stacji obsługi oraz po wykonanej naprawie do miejsca użytkowania pojazdu. </w:t>
      </w:r>
    </w:p>
    <w:p w14:paraId="78BE3C0E" w14:textId="77777777" w:rsidR="008779AD" w:rsidRPr="008779AD" w:rsidRDefault="008779AD" w:rsidP="008779AD">
      <w:pPr>
        <w:widowControl w:val="0"/>
        <w:numPr>
          <w:ilvl w:val="0"/>
          <w:numId w:val="204"/>
        </w:numPr>
        <w:tabs>
          <w:tab w:val="left" w:pos="426"/>
          <w:tab w:val="num" w:pos="648"/>
        </w:tabs>
        <w:suppressAutoHyphens/>
        <w:spacing w:after="0" w:line="240" w:lineRule="auto"/>
        <w:ind w:left="426" w:right="0" w:hanging="426"/>
        <w:rPr>
          <w:rFonts w:eastAsia="Calibri"/>
          <w:color w:val="auto"/>
          <w:sz w:val="22"/>
          <w:lang w:eastAsia="en-US"/>
        </w:rPr>
      </w:pPr>
      <w:r w:rsidRPr="008779AD">
        <w:rPr>
          <w:rFonts w:eastAsia="Calibri"/>
          <w:color w:val="auto"/>
          <w:sz w:val="22"/>
          <w:lang w:eastAsia="en-US"/>
        </w:rPr>
        <w:t>Przeglądy okresowe oraz naprawy w ramach gwarancji określonej w ust. 2 pkt. 4, 5 i 6  realizowane będą bezpłatnie w miejscu użytkowania pojazdu. W przypadku,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przeglądu/naprawy oraz po wykonanym przeglądzie/naprawie do miejsca użytkowania pojazdu.</w:t>
      </w:r>
    </w:p>
    <w:p w14:paraId="3512D375" w14:textId="77777777" w:rsidR="008779AD" w:rsidRPr="008779AD" w:rsidRDefault="008779AD" w:rsidP="008779AD">
      <w:pPr>
        <w:widowControl w:val="0"/>
        <w:numPr>
          <w:ilvl w:val="0"/>
          <w:numId w:val="204"/>
        </w:numPr>
        <w:tabs>
          <w:tab w:val="left" w:pos="426"/>
          <w:tab w:val="num" w:pos="648"/>
        </w:tabs>
        <w:suppressAutoHyphens/>
        <w:spacing w:after="0" w:line="240" w:lineRule="auto"/>
        <w:ind w:left="426" w:right="0" w:hanging="426"/>
        <w:rPr>
          <w:rFonts w:eastAsia="Calibri"/>
          <w:color w:val="auto"/>
          <w:sz w:val="22"/>
          <w:lang w:eastAsia="en-US"/>
        </w:rPr>
      </w:pPr>
      <w:r w:rsidRPr="008779AD">
        <w:rPr>
          <w:rFonts w:eastAsia="Calibri"/>
          <w:color w:val="auto"/>
          <w:sz w:val="22"/>
          <w:lang w:eastAsia="en-US"/>
        </w:rPr>
        <w:t xml:space="preserve"> Listę autoryzowanych stacji obsługi stanowi załącznik nr 4 do umowy.</w:t>
      </w:r>
    </w:p>
    <w:p w14:paraId="2E46F869" w14:textId="77777777" w:rsidR="008779AD" w:rsidRPr="008779AD" w:rsidRDefault="008779AD" w:rsidP="008779AD">
      <w:pPr>
        <w:widowControl w:val="0"/>
        <w:numPr>
          <w:ilvl w:val="0"/>
          <w:numId w:val="204"/>
        </w:numPr>
        <w:tabs>
          <w:tab w:val="left" w:pos="426"/>
          <w:tab w:val="num" w:pos="648"/>
        </w:tabs>
        <w:suppressAutoHyphens/>
        <w:spacing w:after="0" w:line="240" w:lineRule="auto"/>
        <w:ind w:left="426" w:right="0" w:hanging="426"/>
        <w:rPr>
          <w:rFonts w:eastAsia="Calibri"/>
          <w:color w:val="auto"/>
          <w:sz w:val="22"/>
          <w:lang w:eastAsia="en-US"/>
        </w:rPr>
      </w:pPr>
      <w:r w:rsidRPr="008779AD">
        <w:rPr>
          <w:rFonts w:eastAsia="Calibri"/>
          <w:color w:val="auto"/>
          <w:sz w:val="22"/>
          <w:lang w:eastAsia="en-US"/>
        </w:rPr>
        <w:t>Wykonawca jest odpowiedzialny względem Zamawiającego 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towarów do obrotu na terytorium Rzeczypospolitej Polskiej.</w:t>
      </w:r>
    </w:p>
    <w:p w14:paraId="73FF5FAD" w14:textId="2434E83C" w:rsidR="008779AD" w:rsidRPr="008779AD" w:rsidRDefault="008779AD" w:rsidP="008779AD">
      <w:pPr>
        <w:widowControl w:val="0"/>
        <w:suppressAutoHyphens/>
        <w:spacing w:after="0" w:line="240" w:lineRule="auto"/>
        <w:ind w:left="0" w:right="0" w:firstLine="0"/>
        <w:jc w:val="left"/>
        <w:rPr>
          <w:b/>
          <w:color w:val="auto"/>
          <w:sz w:val="22"/>
          <w:lang w:eastAsia="ar-SA"/>
        </w:rPr>
      </w:pPr>
    </w:p>
    <w:p w14:paraId="27065C92" w14:textId="77777777" w:rsidR="008779AD" w:rsidRPr="008779AD" w:rsidRDefault="008779AD" w:rsidP="008779AD">
      <w:pPr>
        <w:widowControl w:val="0"/>
        <w:suppressAutoHyphens/>
        <w:spacing w:after="0" w:line="240" w:lineRule="auto"/>
        <w:ind w:left="0" w:right="0" w:firstLine="0"/>
        <w:jc w:val="center"/>
        <w:rPr>
          <w:b/>
          <w:color w:val="auto"/>
          <w:sz w:val="22"/>
          <w:lang w:eastAsia="ar-SA"/>
        </w:rPr>
      </w:pPr>
      <w:r w:rsidRPr="008779AD">
        <w:rPr>
          <w:b/>
          <w:color w:val="auto"/>
          <w:sz w:val="22"/>
          <w:lang w:eastAsia="ar-SA"/>
        </w:rPr>
        <w:t>§ 8</w:t>
      </w:r>
    </w:p>
    <w:p w14:paraId="3A1A1618" w14:textId="77777777" w:rsidR="008779AD" w:rsidRPr="008779AD" w:rsidRDefault="008779AD" w:rsidP="008779AD">
      <w:pPr>
        <w:widowControl w:val="0"/>
        <w:numPr>
          <w:ilvl w:val="0"/>
          <w:numId w:val="197"/>
        </w:numPr>
        <w:tabs>
          <w:tab w:val="left" w:pos="284"/>
        </w:tabs>
        <w:suppressAutoHyphens/>
        <w:spacing w:after="0" w:line="240" w:lineRule="auto"/>
        <w:ind w:left="283" w:right="0" w:hanging="283"/>
        <w:rPr>
          <w:color w:val="auto"/>
          <w:sz w:val="22"/>
          <w:lang w:eastAsia="ar-SA"/>
        </w:rPr>
      </w:pPr>
      <w:r w:rsidRPr="008779AD">
        <w:rPr>
          <w:color w:val="auto"/>
          <w:sz w:val="22"/>
          <w:lang w:eastAsia="ar-SA"/>
        </w:rPr>
        <w:t>W razie niewykonania lub nienależytego wykonania umowy Wykonawca zobowiązuje się zapłacić Zamawiającemu karę umowną:</w:t>
      </w:r>
    </w:p>
    <w:p w14:paraId="15CE7462" w14:textId="77777777" w:rsidR="008779AD" w:rsidRPr="008779AD" w:rsidRDefault="008779AD" w:rsidP="008779AD">
      <w:pPr>
        <w:widowControl w:val="0"/>
        <w:numPr>
          <w:ilvl w:val="0"/>
          <w:numId w:val="132"/>
        </w:numPr>
        <w:tabs>
          <w:tab w:val="clear" w:pos="-76"/>
          <w:tab w:val="num" w:pos="473"/>
        </w:tabs>
        <w:suppressAutoHyphens/>
        <w:spacing w:after="0" w:line="240" w:lineRule="auto"/>
        <w:ind w:right="0"/>
        <w:rPr>
          <w:color w:val="auto"/>
          <w:sz w:val="22"/>
          <w:lang w:eastAsia="ar-SA"/>
        </w:rPr>
      </w:pPr>
      <w:r w:rsidRPr="008779AD">
        <w:rPr>
          <w:color w:val="auto"/>
          <w:sz w:val="22"/>
          <w:lang w:eastAsia="ar-SA"/>
        </w:rPr>
        <w:t xml:space="preserve">w wysokości 0,5% ceny jednostkowej brutto wskazanej w § 3 ust. 1 za każdy rozpoczęty dzień zwłoki w przypadku nie dotrzymania terminu wykonania przez Wykonawcę przedmiotu umowy określonego w  § 5 ust. 1, za każdy niedostarczony pojazd;     </w:t>
      </w:r>
    </w:p>
    <w:p w14:paraId="2C538907" w14:textId="77777777" w:rsidR="008779AD" w:rsidRPr="008779AD" w:rsidRDefault="008779AD" w:rsidP="008779AD">
      <w:pPr>
        <w:widowControl w:val="0"/>
        <w:numPr>
          <w:ilvl w:val="0"/>
          <w:numId w:val="132"/>
        </w:numPr>
        <w:tabs>
          <w:tab w:val="clear" w:pos="-76"/>
          <w:tab w:val="num" w:pos="473"/>
          <w:tab w:val="left" w:pos="709"/>
        </w:tabs>
        <w:suppressAutoHyphens/>
        <w:spacing w:after="0" w:line="240" w:lineRule="auto"/>
        <w:ind w:right="0"/>
        <w:rPr>
          <w:color w:val="auto"/>
          <w:sz w:val="22"/>
          <w:lang w:eastAsia="ar-SA"/>
        </w:rPr>
      </w:pPr>
      <w:r w:rsidRPr="008779AD">
        <w:rPr>
          <w:color w:val="auto"/>
          <w:sz w:val="22"/>
          <w:lang w:eastAsia="ar-SA"/>
        </w:rPr>
        <w:t xml:space="preserve">   w wysokości 0,2% ceny jednostkowej brutto wskazanej w § 3 ust. 1 za każdy rozpoczęty dzień zwłoki w przypadku nie dotrzymania terminu usunięcia wady określonego w § 7 ust. 7, za każdy naprawiany pojazd;</w:t>
      </w:r>
    </w:p>
    <w:p w14:paraId="1BBC9894" w14:textId="77777777" w:rsidR="008779AD" w:rsidRPr="008779AD" w:rsidRDefault="008779AD" w:rsidP="008779AD">
      <w:pPr>
        <w:widowControl w:val="0"/>
        <w:numPr>
          <w:ilvl w:val="0"/>
          <w:numId w:val="132"/>
        </w:numPr>
        <w:tabs>
          <w:tab w:val="clear" w:pos="-76"/>
          <w:tab w:val="num" w:pos="473"/>
          <w:tab w:val="left" w:pos="709"/>
        </w:tabs>
        <w:suppressAutoHyphens/>
        <w:spacing w:after="0" w:line="240" w:lineRule="auto"/>
        <w:ind w:right="0"/>
        <w:rPr>
          <w:color w:val="auto"/>
          <w:sz w:val="22"/>
          <w:lang w:eastAsia="ar-SA"/>
        </w:rPr>
      </w:pPr>
      <w:r w:rsidRPr="008779AD">
        <w:rPr>
          <w:color w:val="auto"/>
          <w:sz w:val="22"/>
          <w:lang w:eastAsia="ar-SA"/>
        </w:rPr>
        <w:t xml:space="preserve">   w wysokości 10% wartości nie zrealizowanej części umowy brutto w razie odstąpienia przez Zamawiającego od umowy przed końcowym odbiorem z powodu okoliczności, za które odpowiada Wykonawca.</w:t>
      </w:r>
    </w:p>
    <w:p w14:paraId="2D3620BC" w14:textId="77777777" w:rsidR="008779AD" w:rsidRPr="008779AD" w:rsidRDefault="008779AD" w:rsidP="008779AD">
      <w:pPr>
        <w:widowControl w:val="0"/>
        <w:numPr>
          <w:ilvl w:val="0"/>
          <w:numId w:val="197"/>
        </w:numPr>
        <w:tabs>
          <w:tab w:val="left" w:pos="284"/>
        </w:tabs>
        <w:suppressAutoHyphens/>
        <w:spacing w:after="0" w:line="240" w:lineRule="auto"/>
        <w:ind w:left="283" w:right="0" w:hanging="283"/>
        <w:rPr>
          <w:color w:val="auto"/>
          <w:sz w:val="22"/>
          <w:lang w:eastAsia="ar-SA"/>
        </w:rPr>
      </w:pPr>
      <w:r w:rsidRPr="008779AD">
        <w:rPr>
          <w:color w:val="auto"/>
          <w:sz w:val="22"/>
          <w:lang w:eastAsia="ar-SA"/>
        </w:rPr>
        <w:t>Łączna suma zastrzeżonych kar umownych nie może przekroczyć 12% wartości umowy brutto.</w:t>
      </w:r>
    </w:p>
    <w:p w14:paraId="1092A444" w14:textId="77777777" w:rsidR="008779AD" w:rsidRPr="008779AD" w:rsidRDefault="008779AD" w:rsidP="008779AD">
      <w:pPr>
        <w:widowControl w:val="0"/>
        <w:numPr>
          <w:ilvl w:val="0"/>
          <w:numId w:val="197"/>
        </w:numPr>
        <w:tabs>
          <w:tab w:val="left" w:pos="284"/>
        </w:tabs>
        <w:suppressAutoHyphens/>
        <w:spacing w:after="0" w:line="240" w:lineRule="auto"/>
        <w:ind w:left="283" w:right="0" w:hanging="283"/>
        <w:rPr>
          <w:color w:val="auto"/>
          <w:sz w:val="22"/>
          <w:lang w:eastAsia="ar-SA"/>
        </w:rPr>
      </w:pPr>
      <w:r w:rsidRPr="008779AD">
        <w:rPr>
          <w:color w:val="auto"/>
          <w:sz w:val="22"/>
          <w:lang w:eastAsia="ar-SA"/>
        </w:rPr>
        <w:t>Zapłata kwot określonych w ust. 1 pkt. 1 i 2 nie zwalnia Wykonawcy z obowiązku wykonania  umowy lub wykonania naprawy gwarancyjnej.</w:t>
      </w:r>
    </w:p>
    <w:p w14:paraId="64B4819E" w14:textId="77777777" w:rsidR="008779AD" w:rsidRPr="008779AD" w:rsidRDefault="008779AD" w:rsidP="008779AD">
      <w:pPr>
        <w:widowControl w:val="0"/>
        <w:numPr>
          <w:ilvl w:val="0"/>
          <w:numId w:val="197"/>
        </w:numPr>
        <w:tabs>
          <w:tab w:val="left" w:pos="284"/>
        </w:tabs>
        <w:suppressAutoHyphens/>
        <w:spacing w:after="0" w:line="240" w:lineRule="auto"/>
        <w:ind w:left="283" w:right="0" w:hanging="283"/>
        <w:rPr>
          <w:color w:val="auto"/>
          <w:sz w:val="22"/>
          <w:lang w:eastAsia="ar-SA"/>
        </w:rPr>
      </w:pPr>
      <w:r w:rsidRPr="008779AD">
        <w:rPr>
          <w:color w:val="auto"/>
          <w:sz w:val="22"/>
          <w:lang w:eastAsia="ar-SA"/>
        </w:rPr>
        <w:t xml:space="preserve">Zamawiający może potrącać kwoty wynikające z kar umownych przy opłacaniu faktur VAT za realizację przedmiotu umowy. </w:t>
      </w:r>
    </w:p>
    <w:p w14:paraId="7BDD7E16" w14:textId="77777777" w:rsidR="008779AD" w:rsidRPr="008779AD" w:rsidRDefault="008779AD" w:rsidP="008779AD">
      <w:pPr>
        <w:widowControl w:val="0"/>
        <w:numPr>
          <w:ilvl w:val="0"/>
          <w:numId w:val="197"/>
        </w:numPr>
        <w:tabs>
          <w:tab w:val="left" w:pos="284"/>
        </w:tabs>
        <w:suppressAutoHyphens/>
        <w:spacing w:after="0" w:line="240" w:lineRule="auto"/>
        <w:ind w:left="283" w:right="0" w:hanging="283"/>
        <w:rPr>
          <w:color w:val="auto"/>
          <w:sz w:val="22"/>
          <w:lang w:eastAsia="ar-SA"/>
        </w:rPr>
      </w:pPr>
      <w:r w:rsidRPr="008779AD">
        <w:rPr>
          <w:color w:val="auto"/>
          <w:sz w:val="22"/>
          <w:lang w:eastAsia="ar-SA"/>
        </w:rPr>
        <w:t>Niezależnie od kar wymienionych w ust. 1 Zamawiającemu przysługuje prawo dochodzenia odszkodowania na zasadach ogólnych prawa cywilnego, jeżeli poniesiona szkoda przekroczy wysokość zastrzeżonych kwot.</w:t>
      </w:r>
    </w:p>
    <w:p w14:paraId="7B3AFD36" w14:textId="77777777" w:rsidR="008779AD" w:rsidRPr="008779AD" w:rsidRDefault="008779AD" w:rsidP="008779AD">
      <w:pPr>
        <w:widowControl w:val="0"/>
        <w:suppressAutoHyphens/>
        <w:spacing w:after="0" w:line="240" w:lineRule="auto"/>
        <w:ind w:left="0" w:right="0" w:firstLine="0"/>
        <w:jc w:val="center"/>
        <w:rPr>
          <w:b/>
          <w:color w:val="auto"/>
          <w:sz w:val="22"/>
          <w:lang w:eastAsia="ar-SA"/>
        </w:rPr>
      </w:pPr>
    </w:p>
    <w:p w14:paraId="2110FE20" w14:textId="77777777" w:rsidR="008779AD" w:rsidRPr="008779AD" w:rsidRDefault="008779AD" w:rsidP="008779AD">
      <w:pPr>
        <w:spacing w:after="0" w:line="240" w:lineRule="auto"/>
        <w:ind w:left="0" w:right="0" w:firstLine="0"/>
        <w:jc w:val="center"/>
        <w:rPr>
          <w:rFonts w:eastAsia="Calibri"/>
          <w:color w:val="auto"/>
          <w:sz w:val="22"/>
          <w:lang w:eastAsia="en-US"/>
        </w:rPr>
      </w:pPr>
      <w:r w:rsidRPr="008779AD">
        <w:rPr>
          <w:rFonts w:eastAsia="Calibri"/>
          <w:b/>
          <w:bCs/>
          <w:color w:val="auto"/>
          <w:sz w:val="22"/>
          <w:lang w:eastAsia="en-US"/>
        </w:rPr>
        <w:t xml:space="preserve">§ 9 </w:t>
      </w:r>
    </w:p>
    <w:p w14:paraId="23F1CEB2" w14:textId="77777777" w:rsidR="008779AD" w:rsidRPr="008779AD" w:rsidRDefault="008779AD" w:rsidP="008779AD">
      <w:pPr>
        <w:widowControl w:val="0"/>
        <w:numPr>
          <w:ilvl w:val="0"/>
          <w:numId w:val="211"/>
        </w:numPr>
        <w:tabs>
          <w:tab w:val="left" w:pos="426"/>
        </w:tabs>
        <w:spacing w:after="0" w:line="240" w:lineRule="auto"/>
        <w:ind w:left="426" w:right="0" w:hanging="426"/>
        <w:rPr>
          <w:rFonts w:eastAsia="Calibri"/>
          <w:color w:val="auto"/>
          <w:sz w:val="22"/>
          <w:lang w:eastAsia="en-US"/>
        </w:rPr>
      </w:pPr>
      <w:r w:rsidRPr="008779AD">
        <w:rPr>
          <w:rFonts w:eastAsia="Calibri"/>
          <w:color w:val="auto"/>
          <w:sz w:val="22"/>
          <w:lang w:eastAsia="en-US"/>
        </w:rPr>
        <w:t>Zmiana postanowień zawartej umowy może nastąpić za zgodą obu Stron wyrażoną na piśmie pod rygorem nieważności takiej zmiany.</w:t>
      </w:r>
    </w:p>
    <w:p w14:paraId="0E933791" w14:textId="77777777" w:rsidR="008779AD" w:rsidRPr="008779AD" w:rsidRDefault="008779AD" w:rsidP="008779AD">
      <w:pPr>
        <w:widowControl w:val="0"/>
        <w:numPr>
          <w:ilvl w:val="0"/>
          <w:numId w:val="211"/>
        </w:numPr>
        <w:tabs>
          <w:tab w:val="left" w:pos="426"/>
        </w:tabs>
        <w:spacing w:after="0" w:line="240" w:lineRule="auto"/>
        <w:ind w:left="426" w:right="0" w:hanging="426"/>
        <w:rPr>
          <w:rFonts w:eastAsia="Calibri"/>
          <w:color w:val="auto"/>
          <w:sz w:val="22"/>
          <w:lang w:eastAsia="en-US"/>
        </w:rPr>
      </w:pPr>
      <w:r w:rsidRPr="008779AD">
        <w:rPr>
          <w:rFonts w:eastAsia="Calibri"/>
          <w:color w:val="auto"/>
          <w:sz w:val="22"/>
          <w:lang w:eastAsia="en-US"/>
        </w:rPr>
        <w:t>Zamawiający dopuszcza możliwość dokonania zmiany Umowy w sytuacji:</w:t>
      </w:r>
    </w:p>
    <w:p w14:paraId="40C7724B" w14:textId="77777777" w:rsidR="008779AD" w:rsidRPr="008779AD" w:rsidRDefault="008779AD" w:rsidP="008779AD">
      <w:pPr>
        <w:numPr>
          <w:ilvl w:val="0"/>
          <w:numId w:val="212"/>
        </w:numPr>
        <w:spacing w:after="0" w:line="240" w:lineRule="auto"/>
        <w:ind w:right="0" w:hanging="294"/>
        <w:rPr>
          <w:rFonts w:eastAsia="Calibri"/>
          <w:color w:val="auto"/>
          <w:sz w:val="22"/>
          <w:lang w:eastAsia="en-US"/>
        </w:rPr>
      </w:pPr>
      <w:r w:rsidRPr="008779AD">
        <w:rPr>
          <w:rFonts w:eastAsia="Calibri"/>
          <w:color w:val="auto"/>
          <w:sz w:val="22"/>
          <w:lang w:eastAsia="en-US"/>
        </w:rPr>
        <w:lastRenderedPageBreak/>
        <w:t>konieczności zmiany terminu zakończenia wykonania przedmiotu Umowy, spowodowanego:</w:t>
      </w:r>
    </w:p>
    <w:p w14:paraId="3E787F10" w14:textId="77777777" w:rsidR="008779AD" w:rsidRPr="008779AD" w:rsidRDefault="008779AD" w:rsidP="008779AD">
      <w:pPr>
        <w:numPr>
          <w:ilvl w:val="2"/>
          <w:numId w:val="213"/>
        </w:numPr>
        <w:spacing w:after="0" w:line="240" w:lineRule="auto"/>
        <w:ind w:left="993" w:right="0" w:hanging="283"/>
        <w:contextualSpacing/>
        <w:rPr>
          <w:rFonts w:eastAsia="Calibri"/>
          <w:color w:val="auto"/>
          <w:sz w:val="22"/>
          <w:lang w:eastAsia="en-US"/>
        </w:rPr>
      </w:pPr>
      <w:r w:rsidRPr="008779AD">
        <w:rPr>
          <w:rFonts w:eastAsia="Calibri"/>
          <w:color w:val="auto"/>
          <w:sz w:val="22"/>
          <w:lang w:eastAsia="en-US"/>
        </w:rPr>
        <w:t xml:space="preserve">wystąpieniem zdarzeń siły wyższej, przez które należy rozumieć zdarzenia nagłe, wywołane przyczyną zewnętrzną, pozostające poza kontrolą obu Stron umowy, </w:t>
      </w:r>
    </w:p>
    <w:p w14:paraId="2FAF5E28" w14:textId="77777777" w:rsidR="008779AD" w:rsidRPr="008779AD" w:rsidRDefault="008779AD" w:rsidP="008779AD">
      <w:pPr>
        <w:numPr>
          <w:ilvl w:val="2"/>
          <w:numId w:val="213"/>
        </w:numPr>
        <w:spacing w:after="0" w:line="240" w:lineRule="auto"/>
        <w:ind w:left="993" w:right="0" w:hanging="283"/>
        <w:contextualSpacing/>
        <w:rPr>
          <w:rFonts w:eastAsia="Calibri"/>
          <w:color w:val="auto"/>
          <w:sz w:val="22"/>
          <w:lang w:eastAsia="en-US"/>
        </w:rPr>
      </w:pPr>
      <w:r w:rsidRPr="008779AD">
        <w:rPr>
          <w:rFonts w:eastAsia="Calibri"/>
          <w:color w:val="auto"/>
          <w:sz w:val="22"/>
          <w:lang w:eastAsia="en-US"/>
        </w:rPr>
        <w:t>wypłacenia Wykonawcy przez Zamawiającego zaliczki, o której mowa w § 4.</w:t>
      </w:r>
    </w:p>
    <w:p w14:paraId="75BBFA19" w14:textId="77777777" w:rsidR="008779AD" w:rsidRPr="008779AD" w:rsidRDefault="008779AD" w:rsidP="008779AD">
      <w:pPr>
        <w:numPr>
          <w:ilvl w:val="0"/>
          <w:numId w:val="212"/>
        </w:numPr>
        <w:spacing w:after="0" w:line="240" w:lineRule="auto"/>
        <w:ind w:right="0" w:hanging="294"/>
        <w:contextualSpacing/>
        <w:rPr>
          <w:rFonts w:eastAsia="Calibri"/>
          <w:color w:val="auto"/>
          <w:sz w:val="22"/>
          <w:lang w:eastAsia="en-US"/>
        </w:rPr>
      </w:pPr>
      <w:r w:rsidRPr="008779AD">
        <w:rPr>
          <w:rFonts w:eastAsia="Calibri"/>
          <w:color w:val="auto"/>
          <w:sz w:val="22"/>
          <w:lang w:eastAsia="en-US"/>
        </w:rPr>
        <w:t xml:space="preserve">zmiany pojazdu bazowego określonego w Ofercie Wykonawcy na inny pojazd bazowy spełniający wszystkie wymagania określone w Szczegółowym opisie przedmiotu zamówienia </w:t>
      </w:r>
      <w:r w:rsidRPr="008779AD">
        <w:rPr>
          <w:rFonts w:eastAsia="Calibri"/>
          <w:color w:val="auto"/>
          <w:sz w:val="22"/>
          <w:lang w:eastAsia="en-US"/>
        </w:rPr>
        <w:br/>
        <w:t xml:space="preserve">i Specyfikacji Warunków Zamówienia oraz o parametrach nie gorszych niż określone w Ofercie Wykonawcy, jeżeli konieczność zmiany jest wynikiem okoliczności niemożliwych do przewidzenia na etapie zawierania umowy lub okoliczności niezawinionych przez Wykonawcę, w szczególności zaprzestania produkcji pojazdu bazowego określonego w Ofercie Wykonawcy lub braku dostępności pojazdu bazowego określonego w Ofercie Wykonawcy, przy czym zmiana nie może pociągać za sobą podwyższenia wysokości wynagrodzenia należnego Wykonawcy, </w:t>
      </w:r>
    </w:p>
    <w:p w14:paraId="47767B8E" w14:textId="77777777" w:rsidR="008779AD" w:rsidRPr="008779AD" w:rsidRDefault="008779AD" w:rsidP="008779AD">
      <w:pPr>
        <w:numPr>
          <w:ilvl w:val="0"/>
          <w:numId w:val="212"/>
        </w:numPr>
        <w:spacing w:after="0" w:line="240" w:lineRule="auto"/>
        <w:ind w:right="0" w:hanging="294"/>
        <w:contextualSpacing/>
        <w:rPr>
          <w:rFonts w:eastAsia="Calibri"/>
          <w:color w:val="auto"/>
          <w:sz w:val="22"/>
          <w:lang w:eastAsia="en-US"/>
        </w:rPr>
      </w:pPr>
      <w:r w:rsidRPr="008779AD">
        <w:rPr>
          <w:rFonts w:eastAsia="Calibri"/>
          <w:color w:val="auto"/>
          <w:sz w:val="22"/>
          <w:lang w:eastAsia="en-US"/>
        </w:rPr>
        <w:t xml:space="preserve">zmiany parametrów pojazdu, parametrów elementów pojazdu lub parametrów wyposażenia pojazdu, będących wynikiem okoliczności niemożliwych do przewidzenia na etapie zawierania umowy lub okoliczności niezawinionych przez Wykonawcę, w szczególności z uwagi na zaprzestanie produkcji pojazdu, elementów pojazdu lub wyposażenia pojazdu, lub braku dostępności pojazdu, elementów pojazdu lub wyposażenia pojazdu, przy czym zmienione parametry nie mogą być gorsze niż wskazane w Szczegółowym opisie przedmiotu zamówienia oraz o parametrach nie gorszych niż określone w Ofercie Wykonawcy i zmiana nie może pociągać za sobą podwyższenia wysokości wynagrodzenia należnego Wykonawcy, </w:t>
      </w:r>
    </w:p>
    <w:p w14:paraId="276ED4C6" w14:textId="77777777" w:rsidR="008779AD" w:rsidRPr="008779AD" w:rsidRDefault="008779AD" w:rsidP="008779AD">
      <w:pPr>
        <w:numPr>
          <w:ilvl w:val="0"/>
          <w:numId w:val="212"/>
        </w:numPr>
        <w:spacing w:after="0" w:line="240" w:lineRule="auto"/>
        <w:ind w:right="0" w:hanging="294"/>
        <w:contextualSpacing/>
        <w:rPr>
          <w:rFonts w:eastAsia="Calibri"/>
          <w:color w:val="auto"/>
          <w:sz w:val="22"/>
          <w:lang w:eastAsia="en-US"/>
        </w:rPr>
      </w:pPr>
      <w:r w:rsidRPr="008779AD">
        <w:rPr>
          <w:rFonts w:eastAsia="Calibri"/>
          <w:color w:val="auto"/>
          <w:sz w:val="22"/>
          <w:lang w:eastAsia="en-US"/>
        </w:rPr>
        <w:t xml:space="preserve">zmiany pojazdu bazowego określonego w Ofercie Wykonawcy na inny pojazd bazowy spełniający wszystkie wymagania określone w Szczegółowym opisie przedmiotu zamówienia </w:t>
      </w:r>
      <w:r w:rsidRPr="008779AD">
        <w:rPr>
          <w:rFonts w:eastAsia="Calibri"/>
          <w:color w:val="auto"/>
          <w:sz w:val="22"/>
          <w:lang w:eastAsia="en-US"/>
        </w:rPr>
        <w:br/>
        <w:t>i Specyfikacji Warunków Zamówienia oraz o parametrach nie gorszych niż określone w Ofercie Wykonawcy, w przypadku gdy nastąpiła zmiana w dokumentacji homologacyjnej oznaczenia wariantu pojazdu bazowego związana z wprowadzeniem nowego rozszerzenia homologacyjnego.</w:t>
      </w:r>
    </w:p>
    <w:p w14:paraId="61E56FC4" w14:textId="77777777" w:rsidR="008779AD" w:rsidRPr="008779AD" w:rsidRDefault="008779AD" w:rsidP="008779AD">
      <w:pPr>
        <w:widowControl w:val="0"/>
        <w:numPr>
          <w:ilvl w:val="3"/>
          <w:numId w:val="213"/>
        </w:numPr>
        <w:suppressAutoHyphens/>
        <w:spacing w:after="0" w:line="240" w:lineRule="auto"/>
        <w:ind w:left="709" w:right="0" w:hanging="643"/>
        <w:rPr>
          <w:b/>
          <w:color w:val="auto"/>
          <w:sz w:val="22"/>
          <w:lang w:eastAsia="ar-SA"/>
        </w:rPr>
      </w:pPr>
      <w:r w:rsidRPr="008779AD">
        <w:rPr>
          <w:color w:val="auto"/>
          <w:sz w:val="22"/>
          <w:lang w:eastAsia="ar-SA"/>
        </w:rPr>
        <w:t xml:space="preserve">Zmiany, o których mowa w ust. 2, wymagają zgody obu Stron i muszą być dokonywane </w:t>
      </w:r>
      <w:r w:rsidRPr="008779AD">
        <w:rPr>
          <w:color w:val="auto"/>
          <w:sz w:val="22"/>
          <w:lang w:eastAsia="ar-SA"/>
        </w:rPr>
        <w:br/>
        <w:t>w formie pisemnej w postaci aneksu pod rygorem nieważności</w:t>
      </w:r>
    </w:p>
    <w:p w14:paraId="39FDA91D" w14:textId="77777777" w:rsidR="008779AD" w:rsidRPr="008779AD" w:rsidRDefault="008779AD" w:rsidP="008779AD">
      <w:pPr>
        <w:spacing w:after="0" w:line="240" w:lineRule="auto"/>
        <w:ind w:left="0" w:right="0" w:firstLine="0"/>
        <w:jc w:val="center"/>
        <w:rPr>
          <w:rFonts w:eastAsia="Calibri"/>
          <w:b/>
          <w:color w:val="auto"/>
          <w:sz w:val="22"/>
          <w:lang w:eastAsia="en-US"/>
        </w:rPr>
      </w:pPr>
    </w:p>
    <w:p w14:paraId="534DA17D" w14:textId="77777777" w:rsidR="008779AD" w:rsidRPr="008779AD" w:rsidRDefault="008779AD" w:rsidP="008779AD">
      <w:pPr>
        <w:spacing w:after="0" w:line="240" w:lineRule="auto"/>
        <w:ind w:left="0" w:right="0" w:firstLine="0"/>
        <w:jc w:val="center"/>
        <w:rPr>
          <w:rFonts w:eastAsia="Calibri"/>
          <w:b/>
          <w:color w:val="auto"/>
          <w:sz w:val="22"/>
          <w:lang w:eastAsia="en-US"/>
        </w:rPr>
      </w:pPr>
      <w:r w:rsidRPr="008779AD">
        <w:rPr>
          <w:rFonts w:eastAsia="Calibri"/>
          <w:b/>
          <w:color w:val="auto"/>
          <w:sz w:val="22"/>
          <w:lang w:eastAsia="en-US"/>
        </w:rPr>
        <w:t>§ 10</w:t>
      </w:r>
    </w:p>
    <w:p w14:paraId="64391E16" w14:textId="77777777" w:rsidR="008779AD" w:rsidRPr="008779AD" w:rsidRDefault="008779AD" w:rsidP="008779AD">
      <w:pPr>
        <w:spacing w:after="0" w:line="240" w:lineRule="auto"/>
        <w:ind w:left="0" w:right="0" w:firstLine="0"/>
        <w:rPr>
          <w:rFonts w:eastAsia="Calibri"/>
          <w:b/>
          <w:color w:val="auto"/>
          <w:sz w:val="22"/>
          <w:lang w:eastAsia="en-US"/>
        </w:rPr>
      </w:pPr>
      <w:r w:rsidRPr="008779AD">
        <w:rPr>
          <w:rFonts w:eastAsia="CIDFont+F1"/>
          <w:color w:val="auto"/>
          <w:sz w:val="22"/>
          <w:lang w:eastAsia="en-US"/>
        </w:rPr>
        <w:t>Zamawiający zastrzega sobie prawo do odstąpienia od Umowy w przypadku wystąpienia istotnej zmiany okoliczności powodującej, że wykonanie Umowy nie leży w interesie publicznym, czego nie można było przewidzieć w chwili zawarcia umowy lub wykonywanie umowy może zagrozić podstawowemu interesowi bezpieczeństwa państwa lub bezpieczeństwu publicznemu w takim przypadku Zamawiający może odstąpić od Umowy w terminie 30 dni od powzięcia wiadomości o tych okolicznościach.</w:t>
      </w:r>
    </w:p>
    <w:p w14:paraId="7E441E7C" w14:textId="77777777" w:rsidR="008779AD" w:rsidRPr="008779AD" w:rsidRDefault="008779AD" w:rsidP="008779AD">
      <w:pPr>
        <w:spacing w:after="0" w:line="240" w:lineRule="auto"/>
        <w:ind w:left="0" w:right="0" w:firstLine="0"/>
        <w:rPr>
          <w:rFonts w:eastAsia="Calibri"/>
          <w:b/>
          <w:color w:val="auto"/>
          <w:sz w:val="22"/>
          <w:lang w:eastAsia="en-US"/>
        </w:rPr>
      </w:pPr>
    </w:p>
    <w:p w14:paraId="16527BDA" w14:textId="77777777" w:rsidR="008779AD" w:rsidRPr="008779AD" w:rsidRDefault="008779AD" w:rsidP="008779AD">
      <w:pPr>
        <w:spacing w:after="0" w:line="240" w:lineRule="auto"/>
        <w:ind w:left="0" w:right="0" w:firstLine="0"/>
        <w:jc w:val="center"/>
        <w:rPr>
          <w:rFonts w:eastAsia="Calibri"/>
          <w:b/>
          <w:color w:val="auto"/>
          <w:sz w:val="22"/>
          <w:lang w:eastAsia="en-US"/>
        </w:rPr>
      </w:pPr>
      <w:r w:rsidRPr="008779AD">
        <w:rPr>
          <w:rFonts w:eastAsia="Calibri"/>
          <w:b/>
          <w:color w:val="auto"/>
          <w:sz w:val="22"/>
          <w:lang w:eastAsia="en-US"/>
        </w:rPr>
        <w:t>§ 11</w:t>
      </w:r>
    </w:p>
    <w:p w14:paraId="756616F6" w14:textId="77777777" w:rsidR="008779AD" w:rsidRPr="008779AD" w:rsidRDefault="008779AD" w:rsidP="008779AD">
      <w:pPr>
        <w:numPr>
          <w:ilvl w:val="0"/>
          <w:numId w:val="214"/>
        </w:numPr>
        <w:tabs>
          <w:tab w:val="left" w:pos="426"/>
        </w:tabs>
        <w:spacing w:after="0" w:line="240" w:lineRule="auto"/>
        <w:ind w:left="426" w:right="0" w:hanging="425"/>
        <w:rPr>
          <w:rFonts w:eastAsia="Calibri"/>
          <w:color w:val="auto"/>
          <w:sz w:val="22"/>
          <w:lang w:eastAsia="en-US"/>
        </w:rPr>
      </w:pPr>
      <w:r w:rsidRPr="008779AD">
        <w:rPr>
          <w:rFonts w:eastAsia="Calibri"/>
          <w:color w:val="auto"/>
          <w:sz w:val="22"/>
          <w:lang w:eastAsia="en-US"/>
        </w:rPr>
        <w:t xml:space="preserve">Na potrzeby realizacji Umowy Zamawiający udostępnia Wykonawcy dane osób wyznaczonych jako odpowiedzialne za nadzór na realizacją przedmiotu umowy w zakresie: imienia i nazwiska, jednostki organizacyjnej Policji, adresu e-mail, numeru faksu i numerów telefonów służbowych), </w:t>
      </w:r>
      <w:r w:rsidRPr="008779AD">
        <w:rPr>
          <w:rFonts w:eastAsia="Calibri"/>
          <w:color w:val="auto"/>
          <w:sz w:val="22"/>
          <w:lang w:eastAsia="en-US"/>
        </w:rPr>
        <w:br/>
        <w:t>w odniesieniu do których jest administratorem w rozumieniu art. 4 pkt 7 rozporządzenia Parlamentu Europejskiego i Rady (UE) 2016/679 z dnia 27 kwietnia 2016 roku</w:t>
      </w:r>
      <w:r w:rsidRPr="008779AD">
        <w:rPr>
          <w:rFonts w:eastAsia="Calibri"/>
          <w:i/>
          <w:iCs/>
          <w:color w:val="auto"/>
          <w:sz w:val="22"/>
          <w:lang w:eastAsia="en-US"/>
        </w:rPr>
        <w:t xml:space="preserve"> </w:t>
      </w:r>
      <w:r w:rsidRPr="008779AD">
        <w:rPr>
          <w:rFonts w:eastAsia="Calibri"/>
          <w:color w:val="auto"/>
          <w:sz w:val="22"/>
          <w:lang w:eastAsia="en-US"/>
        </w:rPr>
        <w:t>w sprawie ochrony osób fizycznych w związku z  przetwarzaniem danych osobowych i w sprawie swobodnego przepływu takich danych oraz uchylenia dyrektywy 95/46/WE.</w:t>
      </w:r>
    </w:p>
    <w:p w14:paraId="688BC11E" w14:textId="77777777" w:rsidR="008779AD" w:rsidRPr="008779AD" w:rsidRDefault="008779AD" w:rsidP="008779AD">
      <w:pPr>
        <w:numPr>
          <w:ilvl w:val="0"/>
          <w:numId w:val="214"/>
        </w:numPr>
        <w:tabs>
          <w:tab w:val="left" w:pos="426"/>
        </w:tabs>
        <w:spacing w:after="0" w:line="240" w:lineRule="auto"/>
        <w:ind w:left="426" w:right="0" w:hanging="425"/>
        <w:rPr>
          <w:rFonts w:eastAsia="Calibri"/>
          <w:color w:val="auto"/>
          <w:sz w:val="22"/>
          <w:lang w:eastAsia="en-US"/>
        </w:rPr>
      </w:pPr>
      <w:r w:rsidRPr="008779AD">
        <w:rPr>
          <w:rFonts w:eastAsia="Calibri"/>
          <w:color w:val="auto"/>
          <w:sz w:val="22"/>
          <w:lang w:eastAsia="en-US"/>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14:paraId="547C8F83" w14:textId="77777777" w:rsidR="008779AD" w:rsidRPr="008779AD" w:rsidRDefault="008779AD" w:rsidP="008779AD">
      <w:pPr>
        <w:numPr>
          <w:ilvl w:val="0"/>
          <w:numId w:val="214"/>
        </w:numPr>
        <w:tabs>
          <w:tab w:val="left" w:pos="426"/>
        </w:tabs>
        <w:spacing w:after="0" w:line="240" w:lineRule="auto"/>
        <w:ind w:left="426" w:right="0" w:hanging="425"/>
        <w:rPr>
          <w:rFonts w:eastAsia="Calibri"/>
          <w:color w:val="auto"/>
          <w:sz w:val="22"/>
          <w:lang w:eastAsia="en-US"/>
        </w:rPr>
      </w:pPr>
      <w:r w:rsidRPr="008779AD">
        <w:rPr>
          <w:rFonts w:eastAsia="Calibri"/>
          <w:color w:val="auto"/>
          <w:sz w:val="22"/>
          <w:lang w:eastAsia="en-US"/>
        </w:rPr>
        <w:t>Wykonawca zobowiązuje się do</w:t>
      </w:r>
      <w:r w:rsidRPr="008779AD">
        <w:rPr>
          <w:rFonts w:eastAsia="Calibri"/>
          <w:i/>
          <w:iCs/>
          <w:color w:val="auto"/>
          <w:sz w:val="22"/>
          <w:lang w:eastAsia="en-US"/>
        </w:rPr>
        <w:t xml:space="preserve"> </w:t>
      </w:r>
      <w:r w:rsidRPr="008779AD">
        <w:rPr>
          <w:rFonts w:eastAsia="Calibri"/>
          <w:color w:val="auto"/>
          <w:sz w:val="22"/>
          <w:lang w:eastAsia="en-US"/>
        </w:rPr>
        <w:t xml:space="preserve">przetwarzania udostępnionych mu danych osobowych </w:t>
      </w:r>
      <w:r w:rsidRPr="008779AD">
        <w:rPr>
          <w:rFonts w:eastAsia="Calibri"/>
          <w:color w:val="auto"/>
          <w:sz w:val="22"/>
          <w:lang w:eastAsia="en-US"/>
        </w:rPr>
        <w:br/>
        <w:t>z zachowaniem przepisów ogólnego rozporządzenia o ochronie danych osobowych RODO, ustawy z dnia 10 maja 2018 roku o ochronie danych osobowych oraz zasad określonych w niniejszej Umowie.</w:t>
      </w:r>
    </w:p>
    <w:p w14:paraId="499A78D8" w14:textId="77777777" w:rsidR="008779AD" w:rsidRPr="008779AD" w:rsidRDefault="008779AD" w:rsidP="008779AD">
      <w:pPr>
        <w:numPr>
          <w:ilvl w:val="0"/>
          <w:numId w:val="214"/>
        </w:numPr>
        <w:tabs>
          <w:tab w:val="left" w:pos="426"/>
        </w:tabs>
        <w:spacing w:after="0" w:line="240" w:lineRule="auto"/>
        <w:ind w:left="426" w:right="0" w:hanging="425"/>
        <w:rPr>
          <w:rFonts w:eastAsia="Calibri"/>
          <w:color w:val="auto"/>
          <w:sz w:val="22"/>
          <w:lang w:eastAsia="en-US"/>
        </w:rPr>
      </w:pPr>
      <w:r w:rsidRPr="008779AD">
        <w:rPr>
          <w:rFonts w:eastAsia="Calibri"/>
          <w:color w:val="auto"/>
          <w:sz w:val="22"/>
          <w:lang w:eastAsia="en-US"/>
        </w:rPr>
        <w:t xml:space="preserve">Wykonawca jest zobowiązany do posiadania wdrożonych odpowiednich środków technicznych </w:t>
      </w:r>
      <w:r w:rsidRPr="008779AD">
        <w:rPr>
          <w:rFonts w:eastAsia="Calibri"/>
          <w:color w:val="auto"/>
          <w:sz w:val="22"/>
          <w:lang w:eastAsia="en-US"/>
        </w:rPr>
        <w:br/>
        <w:t>i organizacyjnych, zapewniających odpowiedni stopień bezpieczeństwa przetwarzanych danych osobowych, zgodnie z wymogami RODO, tak by chronić prawa osób, których dane dotyczą.</w:t>
      </w:r>
    </w:p>
    <w:p w14:paraId="461AD1A8" w14:textId="77777777" w:rsidR="008779AD" w:rsidRPr="008779AD" w:rsidRDefault="008779AD" w:rsidP="008779AD">
      <w:pPr>
        <w:numPr>
          <w:ilvl w:val="0"/>
          <w:numId w:val="214"/>
        </w:numPr>
        <w:tabs>
          <w:tab w:val="left" w:pos="426"/>
        </w:tabs>
        <w:spacing w:after="0" w:line="240" w:lineRule="auto"/>
        <w:ind w:left="426" w:right="0" w:hanging="425"/>
        <w:rPr>
          <w:rFonts w:eastAsia="Calibri"/>
          <w:color w:val="auto"/>
          <w:sz w:val="22"/>
          <w:lang w:eastAsia="en-US"/>
        </w:rPr>
      </w:pPr>
      <w:r w:rsidRPr="008779AD">
        <w:rPr>
          <w:rFonts w:eastAsia="Calibri"/>
          <w:color w:val="auto"/>
          <w:sz w:val="22"/>
          <w:lang w:eastAsia="en-US"/>
        </w:rPr>
        <w:t xml:space="preserve">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w:t>
      </w:r>
      <w:r w:rsidRPr="008779AD">
        <w:rPr>
          <w:rFonts w:eastAsia="Calibri"/>
          <w:color w:val="auto"/>
          <w:sz w:val="22"/>
          <w:lang w:eastAsia="en-US"/>
        </w:rPr>
        <w:lastRenderedPageBreak/>
        <w:t>działania lub zaniechania, w związku z przetwarzaniem udostępnionych mu danych osobowych niezgodnie z zawartą Umową oraz przepisami o ochronie danych osobowych.</w:t>
      </w:r>
    </w:p>
    <w:p w14:paraId="0DE9F60C" w14:textId="77777777" w:rsidR="008779AD" w:rsidRPr="008779AD" w:rsidRDefault="008779AD" w:rsidP="008779AD">
      <w:pPr>
        <w:spacing w:after="0" w:line="240" w:lineRule="auto"/>
        <w:ind w:left="0" w:right="0" w:firstLine="0"/>
        <w:jc w:val="center"/>
        <w:rPr>
          <w:rFonts w:eastAsia="Calibri"/>
          <w:b/>
          <w:color w:val="auto"/>
          <w:sz w:val="22"/>
          <w:lang w:eastAsia="en-US"/>
        </w:rPr>
      </w:pPr>
    </w:p>
    <w:p w14:paraId="6390DFEE" w14:textId="77777777" w:rsidR="008779AD" w:rsidRPr="008779AD" w:rsidRDefault="008779AD" w:rsidP="008779AD">
      <w:pPr>
        <w:spacing w:after="0" w:line="240" w:lineRule="auto"/>
        <w:ind w:left="0" w:right="0" w:firstLine="0"/>
        <w:jc w:val="center"/>
        <w:rPr>
          <w:rFonts w:eastAsia="Calibri"/>
          <w:b/>
          <w:color w:val="auto"/>
          <w:sz w:val="22"/>
          <w:lang w:eastAsia="en-US"/>
        </w:rPr>
      </w:pPr>
      <w:r w:rsidRPr="008779AD">
        <w:rPr>
          <w:rFonts w:eastAsia="Calibri"/>
          <w:b/>
          <w:color w:val="auto"/>
          <w:sz w:val="22"/>
          <w:lang w:eastAsia="en-US"/>
        </w:rPr>
        <w:t>§ 12</w:t>
      </w:r>
    </w:p>
    <w:p w14:paraId="47EBA8CB" w14:textId="77777777" w:rsidR="008779AD" w:rsidRPr="008779AD" w:rsidRDefault="008779AD" w:rsidP="008779AD">
      <w:pPr>
        <w:widowControl w:val="0"/>
        <w:suppressAutoHyphens/>
        <w:autoSpaceDE w:val="0"/>
        <w:autoSpaceDN w:val="0"/>
        <w:adjustRightInd w:val="0"/>
        <w:spacing w:after="0" w:line="240" w:lineRule="auto"/>
        <w:ind w:left="0" w:right="0" w:firstLine="0"/>
        <w:rPr>
          <w:rFonts w:eastAsia="Calibri"/>
          <w:b/>
          <w:color w:val="auto"/>
          <w:sz w:val="22"/>
        </w:rPr>
      </w:pPr>
      <w:r w:rsidRPr="008779AD">
        <w:rPr>
          <w:rFonts w:eastAsia="Calibri"/>
          <w:color w:val="auto"/>
          <w:sz w:val="22"/>
          <w:lang w:eastAsia="ar-SA"/>
        </w:rPr>
        <w:t>Do bieżących kontaktów związanych z realizacją Umowy, Strony wyznaczają następujące osoby:</w:t>
      </w:r>
    </w:p>
    <w:p w14:paraId="36B74CD6" w14:textId="77777777" w:rsidR="008779AD" w:rsidRPr="008779AD" w:rsidRDefault="008779AD" w:rsidP="008779AD">
      <w:pPr>
        <w:numPr>
          <w:ilvl w:val="0"/>
          <w:numId w:val="215"/>
        </w:numPr>
        <w:suppressAutoHyphens/>
        <w:autoSpaceDE w:val="0"/>
        <w:spacing w:after="0" w:line="240" w:lineRule="auto"/>
        <w:ind w:right="0" w:hanging="294"/>
        <w:jc w:val="left"/>
        <w:rPr>
          <w:rFonts w:eastAsia="Calibri"/>
          <w:color w:val="auto"/>
          <w:sz w:val="22"/>
          <w:lang w:eastAsia="zh-CN"/>
        </w:rPr>
      </w:pPr>
      <w:r w:rsidRPr="008779AD">
        <w:rPr>
          <w:rFonts w:eastAsia="Calibri"/>
          <w:color w:val="auto"/>
          <w:sz w:val="22"/>
        </w:rPr>
        <w:t>ze strony Wykonawcy:</w:t>
      </w:r>
    </w:p>
    <w:p w14:paraId="310B8675" w14:textId="77777777" w:rsidR="008779AD" w:rsidRPr="008779AD" w:rsidRDefault="008779AD" w:rsidP="008779AD">
      <w:pPr>
        <w:numPr>
          <w:ilvl w:val="0"/>
          <w:numId w:val="217"/>
        </w:numPr>
        <w:suppressAutoHyphens/>
        <w:autoSpaceDE w:val="0"/>
        <w:spacing w:after="0" w:line="240" w:lineRule="auto"/>
        <w:ind w:left="851" w:right="0"/>
        <w:jc w:val="left"/>
        <w:rPr>
          <w:rFonts w:eastAsia="Calibri"/>
          <w:color w:val="auto"/>
          <w:sz w:val="22"/>
          <w:lang w:eastAsia="zh-CN"/>
        </w:rPr>
      </w:pPr>
      <w:r w:rsidRPr="008779AD">
        <w:rPr>
          <w:rFonts w:eastAsia="Calibri"/>
          <w:color w:val="auto"/>
          <w:sz w:val="22"/>
        </w:rPr>
        <w:t xml:space="preserve">……………………………………………..…, nr telefon ..….………………….……………,  </w:t>
      </w:r>
      <w:r w:rsidRPr="008779AD">
        <w:rPr>
          <w:rFonts w:eastAsia="Calibri"/>
          <w:color w:val="auto"/>
          <w:sz w:val="22"/>
        </w:rPr>
        <w:br/>
        <w:t>adres e-mail: ….………………….……….....;</w:t>
      </w:r>
    </w:p>
    <w:p w14:paraId="223212BE" w14:textId="77777777" w:rsidR="008779AD" w:rsidRPr="008779AD" w:rsidRDefault="008779AD" w:rsidP="008779AD">
      <w:pPr>
        <w:numPr>
          <w:ilvl w:val="0"/>
          <w:numId w:val="217"/>
        </w:numPr>
        <w:suppressAutoHyphens/>
        <w:autoSpaceDE w:val="0"/>
        <w:spacing w:after="0" w:line="240" w:lineRule="auto"/>
        <w:ind w:left="851" w:right="0"/>
        <w:jc w:val="left"/>
        <w:rPr>
          <w:rFonts w:eastAsia="Calibri"/>
          <w:color w:val="auto"/>
          <w:sz w:val="22"/>
          <w:lang w:eastAsia="zh-CN"/>
        </w:rPr>
      </w:pPr>
      <w:r w:rsidRPr="008779AD">
        <w:rPr>
          <w:rFonts w:eastAsia="Calibri"/>
          <w:color w:val="auto"/>
          <w:sz w:val="22"/>
        </w:rPr>
        <w:t xml:space="preserve">……………………………………………..…, nr telefon ..….………………….……………,  </w:t>
      </w:r>
      <w:r w:rsidRPr="008779AD">
        <w:rPr>
          <w:rFonts w:eastAsia="Calibri"/>
          <w:color w:val="auto"/>
          <w:sz w:val="22"/>
        </w:rPr>
        <w:br/>
        <w:t>adres e-mail: ….………………….……….....;</w:t>
      </w:r>
    </w:p>
    <w:p w14:paraId="7605CD80" w14:textId="77777777" w:rsidR="008779AD" w:rsidRPr="008779AD" w:rsidRDefault="008779AD" w:rsidP="008779AD">
      <w:pPr>
        <w:suppressAutoHyphens/>
        <w:autoSpaceDE w:val="0"/>
        <w:spacing w:after="0" w:line="240" w:lineRule="auto"/>
        <w:ind w:left="567" w:right="0" w:hanging="425"/>
        <w:rPr>
          <w:rFonts w:eastAsia="Calibri"/>
          <w:color w:val="auto"/>
          <w:sz w:val="22"/>
          <w:lang w:eastAsia="zh-CN"/>
        </w:rPr>
      </w:pPr>
      <w:r w:rsidRPr="008779AD">
        <w:rPr>
          <w:rFonts w:eastAsia="Calibri"/>
          <w:color w:val="auto"/>
          <w:sz w:val="22"/>
          <w:lang w:eastAsia="zh-CN"/>
        </w:rPr>
        <w:br/>
      </w:r>
      <w:r w:rsidRPr="008779AD">
        <w:rPr>
          <w:rFonts w:eastAsia="Calibri"/>
          <w:color w:val="auto"/>
          <w:sz w:val="22"/>
        </w:rPr>
        <w:t xml:space="preserve">2) ze strony Zamawiającego: </w:t>
      </w:r>
    </w:p>
    <w:p w14:paraId="57A99678" w14:textId="77777777" w:rsidR="008779AD" w:rsidRPr="008779AD" w:rsidRDefault="008779AD" w:rsidP="008779AD">
      <w:pPr>
        <w:suppressAutoHyphens/>
        <w:autoSpaceDE w:val="0"/>
        <w:spacing w:after="0" w:line="240" w:lineRule="auto"/>
        <w:ind w:left="720" w:right="0" w:firstLine="0"/>
        <w:rPr>
          <w:rFonts w:eastAsia="Calibri"/>
          <w:color w:val="auto"/>
          <w:sz w:val="22"/>
          <w:lang w:eastAsia="zh-CN"/>
        </w:rPr>
      </w:pPr>
      <w:r w:rsidRPr="008779AD">
        <w:rPr>
          <w:rFonts w:eastAsia="Calibri"/>
          <w:color w:val="auto"/>
          <w:sz w:val="22"/>
          <w:lang w:eastAsia="zh-CN"/>
        </w:rPr>
        <w:t>Wydział Transportu KWP w Białymstoku ul. Hajnowska 8, 15-854 Białystok:</w:t>
      </w:r>
    </w:p>
    <w:p w14:paraId="1FFE53E2" w14:textId="77777777" w:rsidR="008779AD" w:rsidRPr="008779AD" w:rsidRDefault="008779AD" w:rsidP="008779AD">
      <w:pPr>
        <w:numPr>
          <w:ilvl w:val="0"/>
          <w:numId w:val="216"/>
        </w:numPr>
        <w:suppressAutoHyphens/>
        <w:autoSpaceDE w:val="0"/>
        <w:spacing w:after="0" w:line="240" w:lineRule="auto"/>
        <w:ind w:left="993" w:right="0"/>
        <w:jc w:val="left"/>
        <w:rPr>
          <w:rFonts w:eastAsia="Calibri"/>
          <w:color w:val="auto"/>
          <w:sz w:val="22"/>
          <w:lang w:eastAsia="zh-CN"/>
        </w:rPr>
      </w:pPr>
      <w:r w:rsidRPr="008779AD">
        <w:rPr>
          <w:rFonts w:eastAsia="Calibri"/>
          <w:color w:val="auto"/>
          <w:sz w:val="22"/>
        </w:rPr>
        <w:t xml:space="preserve">……………………………………………..…, nr telefon ..….………………….……………,  </w:t>
      </w:r>
      <w:r w:rsidRPr="008779AD">
        <w:rPr>
          <w:rFonts w:eastAsia="Calibri"/>
          <w:color w:val="auto"/>
          <w:sz w:val="22"/>
        </w:rPr>
        <w:br/>
        <w:t>adres e-mail: ….………………….……….....;</w:t>
      </w:r>
    </w:p>
    <w:p w14:paraId="7AE4DA38" w14:textId="77777777" w:rsidR="008779AD" w:rsidRPr="008779AD" w:rsidRDefault="008779AD" w:rsidP="008779AD">
      <w:pPr>
        <w:numPr>
          <w:ilvl w:val="0"/>
          <w:numId w:val="216"/>
        </w:numPr>
        <w:suppressAutoHyphens/>
        <w:autoSpaceDE w:val="0"/>
        <w:spacing w:after="0" w:line="240" w:lineRule="auto"/>
        <w:ind w:left="993" w:right="0"/>
        <w:jc w:val="left"/>
        <w:rPr>
          <w:rFonts w:eastAsia="Calibri"/>
          <w:color w:val="auto"/>
          <w:sz w:val="22"/>
          <w:lang w:eastAsia="zh-CN"/>
        </w:rPr>
      </w:pPr>
      <w:r w:rsidRPr="008779AD">
        <w:rPr>
          <w:rFonts w:eastAsia="Calibri"/>
          <w:color w:val="auto"/>
          <w:sz w:val="22"/>
        </w:rPr>
        <w:t xml:space="preserve">……………………………………………..…, nr telefon ..….………………….……………,  </w:t>
      </w:r>
      <w:r w:rsidRPr="008779AD">
        <w:rPr>
          <w:rFonts w:eastAsia="Calibri"/>
          <w:color w:val="auto"/>
          <w:sz w:val="22"/>
        </w:rPr>
        <w:br/>
        <w:t>adres e-mail: ….………………….……….....;</w:t>
      </w:r>
    </w:p>
    <w:p w14:paraId="38947D5F" w14:textId="77777777" w:rsidR="008779AD" w:rsidRPr="008779AD" w:rsidRDefault="008779AD" w:rsidP="008779AD">
      <w:pPr>
        <w:widowControl w:val="0"/>
        <w:suppressAutoHyphens/>
        <w:spacing w:after="0" w:line="240" w:lineRule="auto"/>
        <w:ind w:left="0" w:right="0" w:firstLine="0"/>
        <w:jc w:val="left"/>
        <w:rPr>
          <w:b/>
          <w:color w:val="auto"/>
          <w:sz w:val="22"/>
          <w:lang w:eastAsia="ar-SA"/>
        </w:rPr>
      </w:pPr>
    </w:p>
    <w:p w14:paraId="339A7610" w14:textId="77777777" w:rsidR="008779AD" w:rsidRPr="008779AD" w:rsidRDefault="008779AD" w:rsidP="008779AD">
      <w:pPr>
        <w:widowControl w:val="0"/>
        <w:suppressAutoHyphens/>
        <w:spacing w:after="0" w:line="240" w:lineRule="auto"/>
        <w:ind w:left="0" w:right="0" w:firstLine="0"/>
        <w:jc w:val="center"/>
        <w:rPr>
          <w:b/>
          <w:color w:val="auto"/>
          <w:sz w:val="22"/>
          <w:lang w:eastAsia="ar-SA"/>
        </w:rPr>
      </w:pPr>
      <w:r w:rsidRPr="008779AD">
        <w:rPr>
          <w:b/>
          <w:color w:val="auto"/>
          <w:sz w:val="22"/>
          <w:lang w:eastAsia="ar-SA"/>
        </w:rPr>
        <w:t>§ 13</w:t>
      </w:r>
    </w:p>
    <w:p w14:paraId="47B00167" w14:textId="77777777" w:rsidR="008779AD" w:rsidRPr="008779AD" w:rsidRDefault="008779AD" w:rsidP="008779AD">
      <w:pPr>
        <w:widowControl w:val="0"/>
        <w:numPr>
          <w:ilvl w:val="0"/>
          <w:numId w:val="205"/>
        </w:numPr>
        <w:tabs>
          <w:tab w:val="left" w:pos="426"/>
          <w:tab w:val="left" w:pos="1698"/>
        </w:tabs>
        <w:suppressAutoHyphens/>
        <w:spacing w:after="0" w:line="240" w:lineRule="auto"/>
        <w:ind w:left="426" w:right="0" w:hanging="426"/>
        <w:rPr>
          <w:color w:val="auto"/>
          <w:sz w:val="22"/>
          <w:lang w:eastAsia="ar-SA"/>
        </w:rPr>
      </w:pPr>
      <w:r w:rsidRPr="008779AD">
        <w:rPr>
          <w:color w:val="auto"/>
          <w:sz w:val="22"/>
          <w:lang w:eastAsia="ar-SA"/>
        </w:rPr>
        <w:t>Wykonawca oświadcza, iż zastosowane (wprowadzone) rozwiązania materiałowo-techniczne nie będą naruszać praw autorskich oraz jakichkolwiek innych praw osób trzecich. W przypadku takich naruszeń wszelką odpowiedzialność ponosić będzie wyłącznie Wykonawca.</w:t>
      </w:r>
    </w:p>
    <w:p w14:paraId="4632B218" w14:textId="77777777" w:rsidR="008779AD" w:rsidRPr="008779AD" w:rsidRDefault="008779AD" w:rsidP="008779AD">
      <w:pPr>
        <w:widowControl w:val="0"/>
        <w:numPr>
          <w:ilvl w:val="0"/>
          <w:numId w:val="205"/>
        </w:numPr>
        <w:tabs>
          <w:tab w:val="left" w:pos="426"/>
          <w:tab w:val="left" w:pos="1698"/>
        </w:tabs>
        <w:suppressAutoHyphens/>
        <w:spacing w:after="0" w:line="240" w:lineRule="auto"/>
        <w:ind w:left="426" w:right="0" w:hanging="426"/>
        <w:rPr>
          <w:color w:val="auto"/>
          <w:sz w:val="22"/>
          <w:lang w:eastAsia="ar-SA"/>
        </w:rPr>
      </w:pPr>
      <w:r w:rsidRPr="008779AD">
        <w:rPr>
          <w:rFonts w:eastAsia="Calibri"/>
          <w:color w:val="auto"/>
          <w:sz w:val="22"/>
          <w:lang w:eastAsia="en-US"/>
        </w:rPr>
        <w:t>W sprawach nieuregulowanych Umową mają zastosowanie odpowiednie przepisy prawa polskiego, w szczególności Kodeksu cywilnego i Ustawy z dnia 11 września 2019 r. – Prawo zamówień publicznych</w:t>
      </w:r>
      <w:r w:rsidRPr="008779AD">
        <w:rPr>
          <w:color w:val="auto"/>
          <w:sz w:val="22"/>
          <w:lang w:eastAsia="ar-SA"/>
        </w:rPr>
        <w:t>.</w:t>
      </w:r>
    </w:p>
    <w:p w14:paraId="21E72F38" w14:textId="77777777" w:rsidR="008779AD" w:rsidRPr="008779AD" w:rsidRDefault="008779AD" w:rsidP="008779AD">
      <w:pPr>
        <w:widowControl w:val="0"/>
        <w:numPr>
          <w:ilvl w:val="0"/>
          <w:numId w:val="205"/>
        </w:numPr>
        <w:tabs>
          <w:tab w:val="left" w:pos="426"/>
        </w:tabs>
        <w:suppressAutoHyphens/>
        <w:spacing w:after="0" w:line="240" w:lineRule="auto"/>
        <w:ind w:left="426" w:right="0" w:hanging="426"/>
        <w:rPr>
          <w:color w:val="auto"/>
          <w:sz w:val="22"/>
          <w:lang w:eastAsia="ar-SA"/>
        </w:rPr>
      </w:pPr>
      <w:r w:rsidRPr="008779AD">
        <w:rPr>
          <w:color w:val="auto"/>
          <w:sz w:val="22"/>
          <w:lang w:eastAsia="ar-SA"/>
        </w:rPr>
        <w:t>Spory wynikłe na tle wykonania niniejszej umowy podlegają rozpatrzeniu przez sąd powszechny właściwy dla siedziby Zamawiającego na podstawie przepisów prawa polskiego.</w:t>
      </w:r>
    </w:p>
    <w:p w14:paraId="3D0B2B6B" w14:textId="77777777" w:rsidR="008779AD" w:rsidRPr="008779AD" w:rsidRDefault="008779AD" w:rsidP="008779AD">
      <w:pPr>
        <w:widowControl w:val="0"/>
        <w:numPr>
          <w:ilvl w:val="0"/>
          <w:numId w:val="205"/>
        </w:numPr>
        <w:tabs>
          <w:tab w:val="left" w:pos="426"/>
        </w:tabs>
        <w:suppressAutoHyphens/>
        <w:spacing w:after="0" w:line="240" w:lineRule="auto"/>
        <w:ind w:left="426" w:right="0" w:hanging="426"/>
        <w:rPr>
          <w:color w:val="auto"/>
          <w:sz w:val="22"/>
          <w:lang w:eastAsia="ar-SA"/>
        </w:rPr>
      </w:pPr>
      <w:r w:rsidRPr="008779AD">
        <w:rPr>
          <w:color w:val="auto"/>
          <w:sz w:val="22"/>
          <w:lang w:eastAsia="ar-SA"/>
        </w:rPr>
        <w:t>Integralną część umowy stanowią następujące załączniki:</w:t>
      </w:r>
    </w:p>
    <w:p w14:paraId="708D8AEC" w14:textId="77777777" w:rsidR="008779AD" w:rsidRPr="008779AD" w:rsidRDefault="008779AD" w:rsidP="008779AD">
      <w:pPr>
        <w:widowControl w:val="0"/>
        <w:tabs>
          <w:tab w:val="left" w:pos="426"/>
        </w:tabs>
        <w:suppressAutoHyphens/>
        <w:spacing w:after="0" w:line="240" w:lineRule="auto"/>
        <w:ind w:left="426" w:right="0" w:firstLine="0"/>
        <w:rPr>
          <w:color w:val="auto"/>
          <w:sz w:val="22"/>
          <w:lang w:eastAsia="ar-SA"/>
        </w:rPr>
      </w:pPr>
      <w:r w:rsidRPr="008779AD">
        <w:rPr>
          <w:color w:val="auto"/>
          <w:sz w:val="22"/>
          <w:lang w:eastAsia="ar-SA"/>
        </w:rPr>
        <w:t>Załącznik nr 1 – Formularz ofertowy,</w:t>
      </w:r>
    </w:p>
    <w:p w14:paraId="011784E3" w14:textId="77777777" w:rsidR="008779AD" w:rsidRPr="008779AD" w:rsidRDefault="008779AD" w:rsidP="008779AD">
      <w:pPr>
        <w:widowControl w:val="0"/>
        <w:tabs>
          <w:tab w:val="left" w:pos="426"/>
        </w:tabs>
        <w:suppressAutoHyphens/>
        <w:spacing w:after="0" w:line="240" w:lineRule="auto"/>
        <w:ind w:left="426" w:right="0" w:firstLine="0"/>
        <w:rPr>
          <w:color w:val="auto"/>
          <w:sz w:val="22"/>
          <w:lang w:eastAsia="ar-SA"/>
        </w:rPr>
      </w:pPr>
      <w:r w:rsidRPr="008779AD">
        <w:rPr>
          <w:color w:val="auto"/>
          <w:sz w:val="22"/>
          <w:lang w:eastAsia="ar-SA"/>
        </w:rPr>
        <w:t>Załącznik nr 2 – Szczegółowy opis przedmiotu zamówienia,</w:t>
      </w:r>
    </w:p>
    <w:p w14:paraId="7E51A365" w14:textId="77777777" w:rsidR="008779AD" w:rsidRPr="008779AD" w:rsidRDefault="008779AD" w:rsidP="008779AD">
      <w:pPr>
        <w:widowControl w:val="0"/>
        <w:tabs>
          <w:tab w:val="left" w:pos="426"/>
        </w:tabs>
        <w:suppressAutoHyphens/>
        <w:spacing w:after="0" w:line="240" w:lineRule="auto"/>
        <w:ind w:left="426" w:right="0" w:firstLine="0"/>
        <w:rPr>
          <w:color w:val="auto"/>
          <w:sz w:val="22"/>
          <w:lang w:eastAsia="ar-SA"/>
        </w:rPr>
      </w:pPr>
      <w:r w:rsidRPr="008779AD">
        <w:rPr>
          <w:color w:val="auto"/>
          <w:sz w:val="22"/>
          <w:lang w:eastAsia="ar-SA"/>
        </w:rPr>
        <w:t>Załącznik nr 3 – Wzór protokołu odbioru,</w:t>
      </w:r>
    </w:p>
    <w:p w14:paraId="1CF65CF8" w14:textId="77777777" w:rsidR="008779AD" w:rsidRPr="008779AD" w:rsidRDefault="008779AD" w:rsidP="008779AD">
      <w:pPr>
        <w:widowControl w:val="0"/>
        <w:tabs>
          <w:tab w:val="left" w:pos="426"/>
        </w:tabs>
        <w:suppressAutoHyphens/>
        <w:spacing w:after="0" w:line="240" w:lineRule="auto"/>
        <w:ind w:left="426" w:right="0" w:firstLine="0"/>
        <w:rPr>
          <w:color w:val="auto"/>
          <w:sz w:val="22"/>
          <w:lang w:eastAsia="ar-SA"/>
        </w:rPr>
      </w:pPr>
      <w:r w:rsidRPr="008779AD">
        <w:rPr>
          <w:color w:val="auto"/>
          <w:sz w:val="22"/>
          <w:lang w:eastAsia="ar-SA"/>
        </w:rPr>
        <w:t>Załącznik nr 4 – Lista autoryzowanych stacji obsługi.</w:t>
      </w:r>
    </w:p>
    <w:p w14:paraId="32595E1A" w14:textId="77777777" w:rsidR="008779AD" w:rsidRPr="008779AD" w:rsidRDefault="008779AD" w:rsidP="008779AD">
      <w:pPr>
        <w:widowControl w:val="0"/>
        <w:tabs>
          <w:tab w:val="left" w:pos="426"/>
        </w:tabs>
        <w:suppressAutoHyphens/>
        <w:spacing w:after="0" w:line="240" w:lineRule="auto"/>
        <w:ind w:left="426" w:right="0" w:firstLine="0"/>
        <w:rPr>
          <w:color w:val="auto"/>
          <w:sz w:val="22"/>
          <w:lang w:eastAsia="ar-SA"/>
        </w:rPr>
      </w:pPr>
      <w:r w:rsidRPr="008779AD">
        <w:rPr>
          <w:color w:val="auto"/>
          <w:sz w:val="22"/>
          <w:lang w:eastAsia="ar-SA"/>
        </w:rPr>
        <w:t xml:space="preserve">Załącznik nr 5 – </w:t>
      </w:r>
      <w:r w:rsidRPr="008779AD">
        <w:rPr>
          <w:rFonts w:eastAsia="Calibri"/>
          <w:color w:val="auto"/>
          <w:sz w:val="22"/>
        </w:rPr>
        <w:t>Zakres Informacji przekazywanych przez Zamawiającego</w:t>
      </w:r>
    </w:p>
    <w:p w14:paraId="297BD447" w14:textId="77777777" w:rsidR="008779AD" w:rsidRPr="008779AD" w:rsidRDefault="008779AD" w:rsidP="008779AD">
      <w:pPr>
        <w:widowControl w:val="0"/>
        <w:numPr>
          <w:ilvl w:val="0"/>
          <w:numId w:val="205"/>
        </w:numPr>
        <w:tabs>
          <w:tab w:val="left" w:pos="426"/>
        </w:tabs>
        <w:suppressAutoHyphens/>
        <w:spacing w:after="0" w:line="240" w:lineRule="auto"/>
        <w:ind w:left="426" w:right="0" w:hanging="426"/>
        <w:rPr>
          <w:color w:val="auto"/>
          <w:sz w:val="22"/>
          <w:lang w:eastAsia="ar-SA"/>
        </w:rPr>
      </w:pPr>
      <w:r w:rsidRPr="008779AD">
        <w:rPr>
          <w:color w:val="auto"/>
          <w:sz w:val="22"/>
          <w:lang w:eastAsia="ar-SA"/>
        </w:rPr>
        <w:t>Umowa została sporządzona w 3 jednobrzmiących egzemplarzach na prawach oryginału</w:t>
      </w:r>
      <w:r w:rsidRPr="008779AD">
        <w:rPr>
          <w:color w:val="auto"/>
          <w:sz w:val="22"/>
          <w:lang w:eastAsia="ar-SA"/>
        </w:rPr>
        <w:br/>
        <w:t>z przeznaczeniem:</w:t>
      </w:r>
    </w:p>
    <w:p w14:paraId="0E8B708D" w14:textId="77777777" w:rsidR="008779AD" w:rsidRPr="008779AD" w:rsidRDefault="008779AD" w:rsidP="008779AD">
      <w:pPr>
        <w:widowControl w:val="0"/>
        <w:numPr>
          <w:ilvl w:val="1"/>
          <w:numId w:val="205"/>
        </w:numPr>
        <w:tabs>
          <w:tab w:val="left" w:pos="426"/>
          <w:tab w:val="left" w:pos="8376"/>
        </w:tabs>
        <w:suppressAutoHyphens/>
        <w:spacing w:after="0" w:line="240" w:lineRule="auto"/>
        <w:ind w:left="426" w:right="0" w:hanging="284"/>
        <w:rPr>
          <w:color w:val="auto"/>
          <w:sz w:val="22"/>
          <w:lang w:eastAsia="ar-SA"/>
        </w:rPr>
      </w:pPr>
      <w:r w:rsidRPr="008779AD">
        <w:rPr>
          <w:color w:val="auto"/>
          <w:sz w:val="22"/>
          <w:lang w:eastAsia="ar-SA"/>
        </w:rPr>
        <w:t>dla Zamawiającego – 2 egzemplarze,</w:t>
      </w:r>
    </w:p>
    <w:p w14:paraId="16699303" w14:textId="77777777" w:rsidR="008779AD" w:rsidRPr="008779AD" w:rsidRDefault="008779AD" w:rsidP="008779AD">
      <w:pPr>
        <w:widowControl w:val="0"/>
        <w:numPr>
          <w:ilvl w:val="1"/>
          <w:numId w:val="205"/>
        </w:numPr>
        <w:tabs>
          <w:tab w:val="left" w:pos="426"/>
          <w:tab w:val="left" w:pos="8376"/>
        </w:tabs>
        <w:suppressAutoHyphens/>
        <w:spacing w:after="0" w:line="240" w:lineRule="auto"/>
        <w:ind w:left="426" w:right="0" w:hanging="284"/>
        <w:rPr>
          <w:color w:val="auto"/>
          <w:sz w:val="22"/>
          <w:lang w:eastAsia="ar-SA"/>
        </w:rPr>
      </w:pPr>
      <w:r w:rsidRPr="008779AD">
        <w:rPr>
          <w:color w:val="auto"/>
          <w:sz w:val="22"/>
          <w:lang w:eastAsia="ar-SA"/>
        </w:rPr>
        <w:t>dla Wykonawcy      – 1 egzemplarz.</w:t>
      </w:r>
    </w:p>
    <w:p w14:paraId="6B399FFF" w14:textId="77777777" w:rsidR="008779AD" w:rsidRPr="008779AD" w:rsidRDefault="008779AD" w:rsidP="008779AD">
      <w:pPr>
        <w:numPr>
          <w:ilvl w:val="0"/>
          <w:numId w:val="205"/>
        </w:numPr>
        <w:tabs>
          <w:tab w:val="left" w:pos="426"/>
        </w:tabs>
        <w:suppressAutoHyphens/>
        <w:spacing w:after="0" w:line="240" w:lineRule="auto"/>
        <w:ind w:left="426" w:right="0" w:hanging="426"/>
        <w:rPr>
          <w:color w:val="auto"/>
          <w:sz w:val="22"/>
          <w:lang w:eastAsia="ar-SA"/>
        </w:rPr>
      </w:pPr>
      <w:r w:rsidRPr="008779AD">
        <w:rPr>
          <w:color w:val="auto"/>
          <w:sz w:val="22"/>
          <w:lang w:eastAsia="ar-SA"/>
        </w:rPr>
        <w:t>Umowa wchodzi w życie z dniem zawarcia.</w:t>
      </w:r>
    </w:p>
    <w:p w14:paraId="1CBBE589" w14:textId="77777777" w:rsidR="008779AD" w:rsidRPr="008779AD" w:rsidRDefault="008779AD" w:rsidP="008779AD">
      <w:pPr>
        <w:widowControl w:val="0"/>
        <w:tabs>
          <w:tab w:val="left" w:pos="1704"/>
        </w:tabs>
        <w:suppressAutoHyphens/>
        <w:spacing w:after="0" w:line="240" w:lineRule="auto"/>
        <w:ind w:left="0" w:right="0" w:firstLine="0"/>
        <w:rPr>
          <w:b/>
          <w:color w:val="auto"/>
          <w:sz w:val="22"/>
          <w:lang w:eastAsia="ar-SA"/>
        </w:rPr>
      </w:pPr>
    </w:p>
    <w:p w14:paraId="6F6181D2" w14:textId="77777777" w:rsidR="008779AD" w:rsidRPr="008779AD" w:rsidRDefault="008779AD" w:rsidP="008779AD">
      <w:pPr>
        <w:widowControl w:val="0"/>
        <w:tabs>
          <w:tab w:val="left" w:pos="1704"/>
        </w:tabs>
        <w:suppressAutoHyphens/>
        <w:spacing w:after="0" w:line="240" w:lineRule="auto"/>
        <w:ind w:left="0" w:right="0" w:firstLine="0"/>
        <w:rPr>
          <w:b/>
          <w:color w:val="auto"/>
          <w:sz w:val="22"/>
          <w:lang w:eastAsia="ar-SA"/>
        </w:rPr>
      </w:pPr>
    </w:p>
    <w:p w14:paraId="0ABE5951" w14:textId="77777777" w:rsidR="008779AD" w:rsidRPr="008779AD" w:rsidRDefault="008779AD" w:rsidP="008779AD">
      <w:pPr>
        <w:widowControl w:val="0"/>
        <w:suppressAutoHyphens/>
        <w:spacing w:after="0" w:line="240" w:lineRule="auto"/>
        <w:ind w:left="0" w:right="0" w:firstLine="0"/>
        <w:rPr>
          <w:b/>
          <w:color w:val="auto"/>
          <w:sz w:val="22"/>
          <w:highlight w:val="yellow"/>
          <w:lang w:eastAsia="ar-SA"/>
        </w:rPr>
      </w:pPr>
      <w:r w:rsidRPr="008779AD">
        <w:rPr>
          <w:b/>
          <w:color w:val="auto"/>
          <w:sz w:val="22"/>
          <w:lang w:eastAsia="ar-SA"/>
        </w:rPr>
        <w:t xml:space="preserve">     ZAMAWIAJĄCY:                                                                                 WYKONAWCA</w:t>
      </w:r>
    </w:p>
    <w:p w14:paraId="43752E00" w14:textId="77777777" w:rsidR="008779AD" w:rsidRPr="008779AD" w:rsidRDefault="008779AD" w:rsidP="008779AD">
      <w:pPr>
        <w:widowControl w:val="0"/>
        <w:suppressAutoHyphens/>
        <w:spacing w:after="0" w:line="240" w:lineRule="auto"/>
        <w:ind w:left="0" w:right="0" w:firstLine="0"/>
        <w:rPr>
          <w:b/>
          <w:color w:val="auto"/>
          <w:sz w:val="22"/>
          <w:highlight w:val="yellow"/>
          <w:lang w:eastAsia="ar-SA"/>
        </w:rPr>
      </w:pPr>
    </w:p>
    <w:p w14:paraId="01728AF9" w14:textId="77777777" w:rsidR="008779AD" w:rsidRPr="008779AD" w:rsidRDefault="008779AD" w:rsidP="008779AD">
      <w:pPr>
        <w:widowControl w:val="0"/>
        <w:suppressAutoHyphens/>
        <w:spacing w:after="0" w:line="240" w:lineRule="auto"/>
        <w:ind w:left="0" w:right="0" w:firstLine="0"/>
        <w:rPr>
          <w:b/>
          <w:color w:val="auto"/>
          <w:sz w:val="22"/>
          <w:highlight w:val="yellow"/>
          <w:lang w:eastAsia="ar-SA"/>
        </w:rPr>
      </w:pPr>
    </w:p>
    <w:p w14:paraId="224A2530" w14:textId="77777777" w:rsidR="008779AD" w:rsidRPr="008779AD" w:rsidRDefault="008779AD" w:rsidP="008779AD">
      <w:pPr>
        <w:widowControl w:val="0"/>
        <w:suppressAutoHyphens/>
        <w:spacing w:after="0" w:line="240" w:lineRule="auto"/>
        <w:ind w:left="0" w:right="0" w:firstLine="0"/>
        <w:rPr>
          <w:b/>
          <w:color w:val="auto"/>
          <w:sz w:val="22"/>
          <w:highlight w:val="yellow"/>
          <w:lang w:eastAsia="ar-SA"/>
        </w:rPr>
      </w:pPr>
    </w:p>
    <w:p w14:paraId="118154CB" w14:textId="77777777" w:rsidR="008779AD" w:rsidRPr="008779AD" w:rsidRDefault="008779AD" w:rsidP="008779AD">
      <w:pPr>
        <w:widowControl w:val="0"/>
        <w:suppressAutoHyphens/>
        <w:spacing w:after="0" w:line="240" w:lineRule="auto"/>
        <w:ind w:left="0" w:right="0" w:firstLine="0"/>
        <w:rPr>
          <w:b/>
          <w:color w:val="auto"/>
          <w:sz w:val="22"/>
          <w:highlight w:val="yellow"/>
          <w:lang w:eastAsia="ar-SA"/>
        </w:rPr>
      </w:pPr>
    </w:p>
    <w:p w14:paraId="299EB11F" w14:textId="77777777" w:rsidR="008779AD" w:rsidRPr="008779AD" w:rsidRDefault="008779AD" w:rsidP="008779AD">
      <w:pPr>
        <w:suppressAutoHyphens/>
        <w:spacing w:after="160" w:line="259" w:lineRule="auto"/>
        <w:ind w:left="0" w:right="0" w:firstLine="0"/>
        <w:jc w:val="left"/>
        <w:rPr>
          <w:rFonts w:eastAsia="Calibri"/>
          <w:b/>
          <w:bCs/>
          <w:color w:val="auto"/>
          <w:sz w:val="22"/>
          <w:lang w:eastAsia="en-US"/>
        </w:rPr>
      </w:pPr>
      <w:r w:rsidRPr="008779AD">
        <w:rPr>
          <w:rFonts w:eastAsia="Calibri"/>
          <w:b/>
          <w:bCs/>
          <w:color w:val="auto"/>
          <w:sz w:val="22"/>
          <w:lang w:eastAsia="en-US"/>
        </w:rPr>
        <w:t xml:space="preserve">________________________ </w:t>
      </w:r>
      <w:r w:rsidRPr="008779AD">
        <w:rPr>
          <w:rFonts w:eastAsia="Calibri"/>
          <w:b/>
          <w:bCs/>
          <w:color w:val="auto"/>
          <w:sz w:val="22"/>
          <w:lang w:eastAsia="en-US"/>
        </w:rPr>
        <w:tab/>
      </w:r>
      <w:r w:rsidRPr="008779AD">
        <w:rPr>
          <w:rFonts w:eastAsia="Calibri"/>
          <w:b/>
          <w:bCs/>
          <w:color w:val="auto"/>
          <w:sz w:val="22"/>
          <w:lang w:eastAsia="en-US"/>
        </w:rPr>
        <w:tab/>
      </w:r>
      <w:r w:rsidRPr="008779AD">
        <w:rPr>
          <w:rFonts w:eastAsia="Calibri"/>
          <w:b/>
          <w:bCs/>
          <w:color w:val="auto"/>
          <w:sz w:val="22"/>
          <w:lang w:eastAsia="en-US"/>
        </w:rPr>
        <w:tab/>
      </w:r>
      <w:r w:rsidRPr="008779AD">
        <w:rPr>
          <w:rFonts w:eastAsia="Calibri"/>
          <w:b/>
          <w:bCs/>
          <w:color w:val="auto"/>
          <w:sz w:val="22"/>
          <w:lang w:eastAsia="en-US"/>
        </w:rPr>
        <w:tab/>
      </w:r>
      <w:r w:rsidRPr="008779AD">
        <w:rPr>
          <w:rFonts w:eastAsia="Calibri"/>
          <w:b/>
          <w:bCs/>
          <w:color w:val="auto"/>
          <w:sz w:val="22"/>
          <w:lang w:eastAsia="en-US"/>
        </w:rPr>
        <w:tab/>
        <w:t>_____________________________</w:t>
      </w:r>
    </w:p>
    <w:p w14:paraId="47FDCB64" w14:textId="77777777" w:rsidR="008779AD" w:rsidRPr="008779AD" w:rsidRDefault="008779AD" w:rsidP="008779AD">
      <w:pPr>
        <w:suppressAutoHyphens/>
        <w:spacing w:after="160" w:line="259" w:lineRule="auto"/>
        <w:ind w:left="0" w:right="0" w:firstLine="0"/>
        <w:jc w:val="right"/>
        <w:rPr>
          <w:rFonts w:eastAsia="Calibri"/>
          <w:b/>
          <w:bCs/>
          <w:color w:val="auto"/>
          <w:sz w:val="22"/>
          <w:lang w:eastAsia="en-US"/>
        </w:rPr>
      </w:pPr>
    </w:p>
    <w:p w14:paraId="6E708458" w14:textId="359CAC5A" w:rsidR="008779AD" w:rsidRDefault="008779AD" w:rsidP="008779AD">
      <w:pPr>
        <w:suppressAutoHyphens/>
        <w:spacing w:after="160" w:line="259" w:lineRule="auto"/>
        <w:ind w:left="0" w:right="0" w:firstLine="0"/>
        <w:jc w:val="left"/>
        <w:rPr>
          <w:rFonts w:eastAsia="Calibri"/>
          <w:b/>
          <w:bCs/>
          <w:color w:val="auto"/>
          <w:sz w:val="22"/>
          <w:lang w:eastAsia="en-US"/>
        </w:rPr>
      </w:pPr>
    </w:p>
    <w:p w14:paraId="568CD874" w14:textId="7458B939" w:rsidR="00D3654E" w:rsidRDefault="00D3654E" w:rsidP="008779AD">
      <w:pPr>
        <w:suppressAutoHyphens/>
        <w:spacing w:after="160" w:line="259" w:lineRule="auto"/>
        <w:ind w:left="0" w:right="0" w:firstLine="0"/>
        <w:jc w:val="left"/>
        <w:rPr>
          <w:rFonts w:eastAsia="Calibri"/>
          <w:b/>
          <w:bCs/>
          <w:color w:val="auto"/>
          <w:sz w:val="22"/>
          <w:lang w:eastAsia="en-US"/>
        </w:rPr>
      </w:pPr>
    </w:p>
    <w:p w14:paraId="0AC6ACCE" w14:textId="02E0204C" w:rsidR="00D3654E" w:rsidRDefault="00D3654E" w:rsidP="008779AD">
      <w:pPr>
        <w:suppressAutoHyphens/>
        <w:spacing w:after="160" w:line="259" w:lineRule="auto"/>
        <w:ind w:left="0" w:right="0" w:firstLine="0"/>
        <w:jc w:val="left"/>
        <w:rPr>
          <w:rFonts w:eastAsia="Calibri"/>
          <w:b/>
          <w:bCs/>
          <w:color w:val="auto"/>
          <w:sz w:val="22"/>
          <w:lang w:eastAsia="en-US"/>
        </w:rPr>
      </w:pPr>
    </w:p>
    <w:p w14:paraId="6B43C5B2" w14:textId="22041F73" w:rsidR="00D3654E" w:rsidRDefault="00D3654E" w:rsidP="008779AD">
      <w:pPr>
        <w:suppressAutoHyphens/>
        <w:spacing w:after="160" w:line="259" w:lineRule="auto"/>
        <w:ind w:left="0" w:right="0" w:firstLine="0"/>
        <w:jc w:val="left"/>
        <w:rPr>
          <w:rFonts w:eastAsia="Calibri"/>
          <w:b/>
          <w:bCs/>
          <w:color w:val="auto"/>
          <w:sz w:val="22"/>
          <w:lang w:eastAsia="en-US"/>
        </w:rPr>
      </w:pPr>
    </w:p>
    <w:p w14:paraId="04506DCC" w14:textId="6907E578" w:rsidR="00D3654E" w:rsidRDefault="00D3654E" w:rsidP="008779AD">
      <w:pPr>
        <w:suppressAutoHyphens/>
        <w:spacing w:after="160" w:line="259" w:lineRule="auto"/>
        <w:ind w:left="0" w:right="0" w:firstLine="0"/>
        <w:jc w:val="left"/>
        <w:rPr>
          <w:rFonts w:eastAsia="Calibri"/>
          <w:b/>
          <w:bCs/>
          <w:color w:val="auto"/>
          <w:sz w:val="22"/>
          <w:lang w:eastAsia="en-US"/>
        </w:rPr>
      </w:pPr>
    </w:p>
    <w:p w14:paraId="6EFB08FA" w14:textId="77777777" w:rsidR="001E4328" w:rsidRPr="008779AD" w:rsidRDefault="001E4328" w:rsidP="008779AD">
      <w:pPr>
        <w:suppressAutoHyphens/>
        <w:spacing w:after="160" w:line="259" w:lineRule="auto"/>
        <w:ind w:left="0" w:right="0" w:firstLine="0"/>
        <w:jc w:val="left"/>
        <w:rPr>
          <w:rFonts w:eastAsia="Calibri"/>
          <w:b/>
          <w:bCs/>
          <w:color w:val="auto"/>
          <w:sz w:val="22"/>
          <w:lang w:eastAsia="en-US"/>
        </w:rPr>
      </w:pPr>
    </w:p>
    <w:p w14:paraId="6D92115D" w14:textId="77777777" w:rsidR="008779AD" w:rsidRPr="008779AD" w:rsidRDefault="008779AD" w:rsidP="008779AD">
      <w:pPr>
        <w:suppressAutoHyphens/>
        <w:spacing w:after="160" w:line="259" w:lineRule="auto"/>
        <w:ind w:left="0" w:right="0" w:firstLine="0"/>
        <w:jc w:val="right"/>
        <w:rPr>
          <w:rFonts w:eastAsia="Calibri"/>
          <w:b/>
          <w:bCs/>
          <w:color w:val="auto"/>
          <w:sz w:val="22"/>
          <w:lang w:eastAsia="en-US"/>
        </w:rPr>
      </w:pPr>
      <w:r w:rsidRPr="008779AD">
        <w:rPr>
          <w:rFonts w:eastAsia="Calibri"/>
          <w:b/>
          <w:bCs/>
          <w:color w:val="auto"/>
          <w:sz w:val="22"/>
          <w:lang w:eastAsia="en-US"/>
        </w:rPr>
        <w:lastRenderedPageBreak/>
        <w:t>Załącznik nr 3 do umowy</w:t>
      </w:r>
    </w:p>
    <w:p w14:paraId="17B0FE1F" w14:textId="77777777" w:rsidR="008779AD" w:rsidRPr="008779AD" w:rsidRDefault="008779AD" w:rsidP="008779AD">
      <w:pPr>
        <w:suppressAutoHyphens/>
        <w:spacing w:after="0" w:line="240" w:lineRule="auto"/>
        <w:ind w:left="0" w:right="0" w:firstLine="0"/>
        <w:jc w:val="center"/>
        <w:rPr>
          <w:rFonts w:eastAsia="Calibri"/>
          <w:b/>
          <w:color w:val="auto"/>
          <w:szCs w:val="24"/>
          <w:lang w:eastAsia="en-US"/>
        </w:rPr>
      </w:pPr>
    </w:p>
    <w:p w14:paraId="7C119CF0" w14:textId="77777777" w:rsidR="008779AD" w:rsidRPr="008779AD" w:rsidRDefault="008779AD" w:rsidP="008779AD">
      <w:pPr>
        <w:suppressAutoHyphens/>
        <w:spacing w:after="0" w:line="240" w:lineRule="auto"/>
        <w:ind w:left="0" w:right="0" w:firstLine="0"/>
        <w:jc w:val="center"/>
        <w:rPr>
          <w:rFonts w:eastAsia="Calibri"/>
          <w:b/>
          <w:color w:val="auto"/>
          <w:szCs w:val="24"/>
          <w:lang w:eastAsia="en-US"/>
        </w:rPr>
      </w:pPr>
      <w:r w:rsidRPr="008779AD">
        <w:rPr>
          <w:rFonts w:eastAsia="Calibri"/>
          <w:b/>
          <w:color w:val="auto"/>
          <w:szCs w:val="24"/>
          <w:lang w:eastAsia="en-US"/>
        </w:rPr>
        <w:t xml:space="preserve">PROTOKÓŁ ODBIORU </w:t>
      </w:r>
    </w:p>
    <w:p w14:paraId="4ABE8D6F" w14:textId="77777777" w:rsidR="008779AD" w:rsidRPr="008779AD" w:rsidRDefault="008779AD" w:rsidP="008779AD">
      <w:pPr>
        <w:suppressAutoHyphens/>
        <w:spacing w:after="0" w:line="240" w:lineRule="auto"/>
        <w:ind w:left="0" w:right="0" w:firstLine="0"/>
        <w:jc w:val="center"/>
        <w:rPr>
          <w:rFonts w:eastAsia="Calibri"/>
          <w:color w:val="auto"/>
          <w:sz w:val="22"/>
          <w:lang w:eastAsia="en-US"/>
        </w:rPr>
      </w:pPr>
    </w:p>
    <w:p w14:paraId="74D500FE" w14:textId="77777777" w:rsidR="001E4328" w:rsidRDefault="008779AD" w:rsidP="008779AD">
      <w:pPr>
        <w:tabs>
          <w:tab w:val="center" w:pos="4536"/>
          <w:tab w:val="right" w:pos="9072"/>
        </w:tabs>
        <w:suppressAutoHyphens/>
        <w:spacing w:after="0" w:line="360" w:lineRule="auto"/>
        <w:ind w:left="0" w:right="0" w:firstLine="0"/>
        <w:rPr>
          <w:rFonts w:eastAsia="Calibri"/>
          <w:color w:val="auto"/>
          <w:sz w:val="22"/>
          <w:lang w:eastAsia="en-US"/>
        </w:rPr>
      </w:pPr>
      <w:r w:rsidRPr="008779AD">
        <w:rPr>
          <w:rFonts w:eastAsia="Calibri"/>
          <w:color w:val="auto"/>
          <w:sz w:val="22"/>
          <w:lang w:eastAsia="en-US"/>
        </w:rPr>
        <w:t xml:space="preserve">Dotyczy dostawy samochodu osobowego typu ………………………………………..……. </w:t>
      </w:r>
    </w:p>
    <w:p w14:paraId="0B44CB0C" w14:textId="5F2ED35F" w:rsidR="008779AD" w:rsidRPr="008779AD" w:rsidRDefault="008779AD" w:rsidP="008779AD">
      <w:pPr>
        <w:tabs>
          <w:tab w:val="center" w:pos="4536"/>
          <w:tab w:val="right" w:pos="9072"/>
        </w:tabs>
        <w:suppressAutoHyphens/>
        <w:spacing w:after="0" w:line="360" w:lineRule="auto"/>
        <w:ind w:left="0" w:right="0" w:firstLine="0"/>
        <w:rPr>
          <w:rFonts w:eastAsia="Calibri"/>
          <w:color w:val="auto"/>
          <w:sz w:val="22"/>
          <w:shd w:val="clear" w:color="auto" w:fill="FFFF00"/>
          <w:lang w:eastAsia="en-US"/>
        </w:rPr>
      </w:pPr>
      <w:r w:rsidRPr="008779AD">
        <w:rPr>
          <w:rFonts w:eastAsia="Calibri"/>
          <w:color w:val="auto"/>
          <w:sz w:val="22"/>
          <w:lang w:eastAsia="en-US"/>
        </w:rPr>
        <w:t xml:space="preserve">wraz </w:t>
      </w:r>
      <w:r w:rsidR="001E4328">
        <w:rPr>
          <w:rFonts w:eastAsia="Calibri"/>
          <w:color w:val="auto"/>
          <w:sz w:val="22"/>
          <w:lang w:eastAsia="en-US"/>
        </w:rPr>
        <w:t xml:space="preserve">z </w:t>
      </w:r>
      <w:r w:rsidRPr="008779AD">
        <w:rPr>
          <w:rFonts w:eastAsia="Calibri"/>
          <w:color w:val="auto"/>
          <w:sz w:val="22"/>
          <w:lang w:eastAsia="en-US"/>
        </w:rPr>
        <w:t>pozostałym wyposażeniem zakupionego w postępowaniu przetargowym nr ……………………………..</w:t>
      </w:r>
    </w:p>
    <w:p w14:paraId="692E382A" w14:textId="77777777" w:rsidR="008779AD" w:rsidRPr="008779AD" w:rsidRDefault="008779AD" w:rsidP="008779AD">
      <w:pPr>
        <w:suppressAutoHyphens/>
        <w:spacing w:after="0" w:line="360" w:lineRule="auto"/>
        <w:ind w:left="0" w:right="0" w:firstLine="0"/>
        <w:jc w:val="left"/>
        <w:rPr>
          <w:rFonts w:eastAsia="Calibri"/>
          <w:color w:val="auto"/>
          <w:sz w:val="22"/>
          <w:lang w:eastAsia="en-US"/>
        </w:rPr>
      </w:pPr>
      <w:r w:rsidRPr="008779AD">
        <w:rPr>
          <w:rFonts w:eastAsia="Calibri"/>
          <w:color w:val="auto"/>
          <w:sz w:val="22"/>
          <w:lang w:eastAsia="en-US"/>
        </w:rPr>
        <w:t>Miejsce i data dokonania odbioru:</w:t>
      </w:r>
    </w:p>
    <w:p w14:paraId="2D2D94ED" w14:textId="77777777" w:rsidR="008779AD" w:rsidRPr="008779AD" w:rsidRDefault="008779AD" w:rsidP="008779AD">
      <w:pPr>
        <w:suppressAutoHyphens/>
        <w:spacing w:after="0" w:line="360" w:lineRule="auto"/>
        <w:ind w:left="0" w:right="0" w:firstLine="0"/>
        <w:jc w:val="left"/>
        <w:rPr>
          <w:rFonts w:eastAsia="Calibri"/>
          <w:color w:val="auto"/>
          <w:sz w:val="22"/>
          <w:lang w:eastAsia="en-US"/>
        </w:rPr>
      </w:pPr>
      <w:r w:rsidRPr="008779AD">
        <w:rPr>
          <w:rFonts w:eastAsia="Calibri"/>
          <w:color w:val="auto"/>
          <w:sz w:val="22"/>
          <w:lang w:eastAsia="en-US"/>
        </w:rPr>
        <w:t>…..................................................................................................</w:t>
      </w:r>
    </w:p>
    <w:p w14:paraId="48B710A1" w14:textId="77777777" w:rsidR="008779AD" w:rsidRPr="008779AD" w:rsidRDefault="008779AD" w:rsidP="008779AD">
      <w:pPr>
        <w:suppressAutoHyphens/>
        <w:spacing w:after="0" w:line="240" w:lineRule="auto"/>
        <w:ind w:left="0" w:right="0" w:firstLine="0"/>
        <w:jc w:val="left"/>
        <w:rPr>
          <w:rFonts w:eastAsia="Calibri"/>
          <w:b/>
          <w:color w:val="auto"/>
          <w:sz w:val="22"/>
          <w:lang w:eastAsia="en-US"/>
        </w:rPr>
      </w:pPr>
      <w:r w:rsidRPr="008779AD">
        <w:rPr>
          <w:rFonts w:eastAsia="Calibri"/>
          <w:b/>
          <w:color w:val="auto"/>
          <w:sz w:val="22"/>
          <w:lang w:eastAsia="en-US"/>
        </w:rPr>
        <w:t>Ze strony Wykonawcy:</w:t>
      </w:r>
    </w:p>
    <w:p w14:paraId="3205C3BC" w14:textId="77777777" w:rsidR="008779AD" w:rsidRPr="008779AD" w:rsidRDefault="008779AD" w:rsidP="008779AD">
      <w:pPr>
        <w:suppressAutoHyphens/>
        <w:spacing w:after="0" w:line="240" w:lineRule="auto"/>
        <w:ind w:left="0" w:right="0" w:firstLine="0"/>
        <w:jc w:val="left"/>
        <w:rPr>
          <w:rFonts w:eastAsia="Calibri"/>
          <w:color w:val="auto"/>
          <w:szCs w:val="24"/>
          <w:lang w:eastAsia="en-US"/>
        </w:rPr>
      </w:pPr>
    </w:p>
    <w:p w14:paraId="2232D592" w14:textId="77777777" w:rsidR="008779AD" w:rsidRPr="008779AD" w:rsidRDefault="008779AD" w:rsidP="008779AD">
      <w:pPr>
        <w:suppressAutoHyphens/>
        <w:spacing w:after="0" w:line="240" w:lineRule="auto"/>
        <w:ind w:left="0" w:right="0" w:firstLine="0"/>
        <w:jc w:val="left"/>
        <w:rPr>
          <w:rFonts w:eastAsia="Calibri"/>
          <w:color w:val="auto"/>
          <w:szCs w:val="24"/>
          <w:vertAlign w:val="superscript"/>
          <w:lang w:eastAsia="en-US"/>
        </w:rPr>
      </w:pPr>
      <w:r w:rsidRPr="008779AD">
        <w:rPr>
          <w:rFonts w:eastAsia="Calibri"/>
          <w:color w:val="auto"/>
          <w:szCs w:val="24"/>
          <w:lang w:eastAsia="en-US"/>
        </w:rPr>
        <w:t>…………………………………………………………………</w:t>
      </w:r>
    </w:p>
    <w:p w14:paraId="13380674" w14:textId="77777777" w:rsidR="008779AD" w:rsidRPr="008779AD" w:rsidRDefault="008779AD" w:rsidP="008779AD">
      <w:pPr>
        <w:suppressAutoHyphens/>
        <w:spacing w:after="0" w:line="240" w:lineRule="auto"/>
        <w:ind w:left="0" w:right="0" w:firstLine="0"/>
        <w:jc w:val="left"/>
        <w:rPr>
          <w:rFonts w:eastAsia="Calibri"/>
          <w:b/>
          <w:color w:val="auto"/>
          <w:szCs w:val="24"/>
          <w:lang w:eastAsia="en-US"/>
        </w:rPr>
      </w:pPr>
      <w:r w:rsidRPr="008779AD">
        <w:rPr>
          <w:rFonts w:eastAsia="Calibri"/>
          <w:color w:val="auto"/>
          <w:szCs w:val="24"/>
          <w:vertAlign w:val="superscript"/>
          <w:lang w:eastAsia="en-US"/>
        </w:rPr>
        <w:t xml:space="preserve">                                                        (nazwa i adres)</w:t>
      </w:r>
    </w:p>
    <w:p w14:paraId="675C3D65" w14:textId="77777777" w:rsidR="008779AD" w:rsidRPr="008779AD" w:rsidRDefault="008779AD" w:rsidP="008779AD">
      <w:pPr>
        <w:suppressAutoHyphens/>
        <w:spacing w:after="0" w:line="240" w:lineRule="auto"/>
        <w:ind w:left="0" w:right="0" w:firstLine="0"/>
        <w:jc w:val="left"/>
        <w:rPr>
          <w:rFonts w:eastAsia="Calibri"/>
          <w:color w:val="auto"/>
          <w:szCs w:val="24"/>
          <w:vertAlign w:val="superscript"/>
          <w:lang w:eastAsia="en-US"/>
        </w:rPr>
      </w:pPr>
      <w:r w:rsidRPr="008779AD">
        <w:rPr>
          <w:rFonts w:eastAsia="Calibri"/>
          <w:color w:val="auto"/>
          <w:szCs w:val="24"/>
          <w:lang w:eastAsia="en-US"/>
        </w:rPr>
        <w:t>…………………………………………………………………</w:t>
      </w:r>
    </w:p>
    <w:p w14:paraId="58AC40CE" w14:textId="77777777" w:rsidR="008779AD" w:rsidRPr="008779AD" w:rsidRDefault="008779AD" w:rsidP="008779AD">
      <w:pPr>
        <w:suppressAutoHyphens/>
        <w:spacing w:after="0" w:line="360" w:lineRule="auto"/>
        <w:ind w:left="0" w:right="0" w:firstLine="0"/>
        <w:jc w:val="left"/>
        <w:rPr>
          <w:rFonts w:eastAsia="Calibri"/>
          <w:b/>
          <w:color w:val="auto"/>
          <w:szCs w:val="24"/>
          <w:lang w:eastAsia="en-US"/>
        </w:rPr>
      </w:pPr>
      <w:r w:rsidRPr="008779AD">
        <w:rPr>
          <w:rFonts w:eastAsia="Calibri"/>
          <w:color w:val="auto"/>
          <w:szCs w:val="24"/>
          <w:vertAlign w:val="superscript"/>
          <w:lang w:eastAsia="en-US"/>
        </w:rPr>
        <w:t xml:space="preserve">                                   (imię i nazwisko osoby upoważnionej)</w:t>
      </w:r>
    </w:p>
    <w:p w14:paraId="633EF500" w14:textId="77777777" w:rsidR="008779AD" w:rsidRPr="008779AD" w:rsidRDefault="008779AD" w:rsidP="008779AD">
      <w:pPr>
        <w:suppressAutoHyphens/>
        <w:spacing w:after="0" w:line="360" w:lineRule="auto"/>
        <w:ind w:left="0" w:right="0" w:firstLine="0"/>
        <w:jc w:val="left"/>
        <w:rPr>
          <w:rFonts w:eastAsia="Calibri"/>
          <w:b/>
          <w:color w:val="auto"/>
          <w:sz w:val="22"/>
          <w:lang w:eastAsia="en-US"/>
        </w:rPr>
      </w:pPr>
      <w:r w:rsidRPr="008779AD">
        <w:rPr>
          <w:rFonts w:eastAsia="Calibri"/>
          <w:b/>
          <w:color w:val="auto"/>
          <w:sz w:val="22"/>
          <w:lang w:eastAsia="en-US"/>
        </w:rPr>
        <w:t>Ze strony Zamawiającego:</w:t>
      </w:r>
    </w:p>
    <w:p w14:paraId="0149FCDC" w14:textId="77777777" w:rsidR="008779AD" w:rsidRPr="008779AD" w:rsidRDefault="008779AD" w:rsidP="008779AD">
      <w:pPr>
        <w:suppressAutoHyphens/>
        <w:spacing w:after="0" w:line="240" w:lineRule="auto"/>
        <w:ind w:left="0" w:right="0" w:firstLine="0"/>
        <w:jc w:val="left"/>
        <w:rPr>
          <w:rFonts w:eastAsia="Calibri"/>
          <w:color w:val="auto"/>
          <w:sz w:val="22"/>
          <w:vertAlign w:val="superscript"/>
          <w:lang w:eastAsia="en-US"/>
        </w:rPr>
      </w:pPr>
      <w:r w:rsidRPr="008779AD">
        <w:rPr>
          <w:rFonts w:eastAsia="Calibri"/>
          <w:b/>
          <w:color w:val="auto"/>
          <w:sz w:val="22"/>
          <w:lang w:eastAsia="en-US"/>
        </w:rPr>
        <w:t xml:space="preserve">Komenda Wojewódzka Policji w Białymstoku, </w:t>
      </w:r>
    </w:p>
    <w:p w14:paraId="0E764111" w14:textId="77777777" w:rsidR="008779AD" w:rsidRPr="008779AD" w:rsidRDefault="008779AD" w:rsidP="008779AD">
      <w:pPr>
        <w:suppressAutoHyphens/>
        <w:spacing w:after="0" w:line="240" w:lineRule="auto"/>
        <w:ind w:left="0" w:right="0" w:firstLine="0"/>
        <w:jc w:val="left"/>
        <w:rPr>
          <w:rFonts w:eastAsia="Calibri"/>
          <w:color w:val="auto"/>
          <w:szCs w:val="24"/>
          <w:lang w:eastAsia="en-US"/>
        </w:rPr>
      </w:pPr>
      <w:r w:rsidRPr="008779AD">
        <w:rPr>
          <w:rFonts w:eastAsia="Calibri"/>
          <w:color w:val="auto"/>
          <w:szCs w:val="24"/>
          <w:vertAlign w:val="superscript"/>
          <w:lang w:eastAsia="en-US"/>
        </w:rPr>
        <w:t xml:space="preserve">                                                     (nazwa i adres)</w:t>
      </w:r>
    </w:p>
    <w:p w14:paraId="69AAE50B" w14:textId="77777777" w:rsidR="008779AD" w:rsidRPr="008779AD" w:rsidRDefault="008779AD" w:rsidP="008779AD">
      <w:pPr>
        <w:suppressAutoHyphens/>
        <w:spacing w:after="0" w:line="360" w:lineRule="auto"/>
        <w:ind w:left="0" w:right="0" w:firstLine="0"/>
        <w:jc w:val="left"/>
        <w:rPr>
          <w:rFonts w:eastAsia="Calibri"/>
          <w:color w:val="auto"/>
          <w:sz w:val="22"/>
          <w:lang w:eastAsia="en-US"/>
        </w:rPr>
      </w:pPr>
      <w:r w:rsidRPr="008779AD">
        <w:rPr>
          <w:rFonts w:eastAsia="Calibri"/>
          <w:color w:val="auto"/>
          <w:sz w:val="22"/>
          <w:lang w:eastAsia="en-US"/>
        </w:rPr>
        <w:t>Zespół w składzie:</w:t>
      </w:r>
    </w:p>
    <w:p w14:paraId="5C21C15B" w14:textId="77777777" w:rsidR="008779AD" w:rsidRPr="008779AD" w:rsidRDefault="008779AD" w:rsidP="008779AD">
      <w:pPr>
        <w:suppressAutoHyphens/>
        <w:spacing w:after="0" w:line="360" w:lineRule="auto"/>
        <w:ind w:left="0" w:right="0" w:firstLine="0"/>
        <w:jc w:val="left"/>
        <w:rPr>
          <w:rFonts w:eastAsia="Calibri"/>
          <w:color w:val="auto"/>
          <w:sz w:val="22"/>
          <w:lang w:eastAsia="en-US"/>
        </w:rPr>
      </w:pPr>
    </w:p>
    <w:p w14:paraId="1603A6DD" w14:textId="77777777" w:rsidR="008779AD" w:rsidRPr="008779AD" w:rsidRDefault="008779AD" w:rsidP="008779AD">
      <w:pPr>
        <w:suppressAutoHyphens/>
        <w:spacing w:after="0" w:line="360" w:lineRule="auto"/>
        <w:ind w:left="0" w:right="0" w:firstLine="0"/>
        <w:jc w:val="left"/>
        <w:rPr>
          <w:rFonts w:eastAsia="Calibri"/>
          <w:color w:val="auto"/>
          <w:sz w:val="22"/>
          <w:lang w:eastAsia="en-US"/>
        </w:rPr>
      </w:pPr>
      <w:r w:rsidRPr="008779AD">
        <w:rPr>
          <w:rFonts w:eastAsia="Calibri"/>
          <w:color w:val="auto"/>
          <w:sz w:val="22"/>
          <w:lang w:eastAsia="en-US"/>
        </w:rPr>
        <w:t xml:space="preserve">1. ……………………               3. ………………………..    </w:t>
      </w:r>
    </w:p>
    <w:p w14:paraId="252527DB" w14:textId="77777777" w:rsidR="008779AD" w:rsidRPr="008779AD" w:rsidRDefault="008779AD" w:rsidP="008779AD">
      <w:pPr>
        <w:suppressAutoHyphens/>
        <w:spacing w:after="0" w:line="360" w:lineRule="auto"/>
        <w:ind w:left="0" w:right="0" w:firstLine="0"/>
        <w:jc w:val="left"/>
        <w:rPr>
          <w:rFonts w:eastAsia="Calibri"/>
          <w:color w:val="auto"/>
          <w:sz w:val="22"/>
          <w:lang w:eastAsia="en-US"/>
        </w:rPr>
      </w:pPr>
      <w:r w:rsidRPr="008779AD">
        <w:rPr>
          <w:rFonts w:eastAsia="Calibri"/>
          <w:color w:val="auto"/>
          <w:sz w:val="22"/>
          <w:lang w:eastAsia="en-US"/>
        </w:rPr>
        <w:t xml:space="preserve"> </w:t>
      </w:r>
      <w:r w:rsidRPr="008779AD">
        <w:rPr>
          <w:rFonts w:eastAsia="Calibri"/>
          <w:color w:val="auto"/>
          <w:sz w:val="22"/>
          <w:lang w:eastAsia="en-US"/>
        </w:rPr>
        <w:tab/>
        <w:t xml:space="preserve"> </w:t>
      </w:r>
    </w:p>
    <w:p w14:paraId="1D76BF8C" w14:textId="77777777" w:rsidR="008779AD" w:rsidRPr="008779AD" w:rsidRDefault="008779AD" w:rsidP="008779AD">
      <w:pPr>
        <w:suppressAutoHyphens/>
        <w:spacing w:after="0" w:line="360" w:lineRule="auto"/>
        <w:ind w:left="0" w:right="0" w:firstLine="0"/>
        <w:jc w:val="left"/>
        <w:rPr>
          <w:rFonts w:eastAsia="Calibri"/>
          <w:color w:val="auto"/>
          <w:sz w:val="22"/>
          <w:lang w:eastAsia="en-US"/>
        </w:rPr>
      </w:pPr>
      <w:r w:rsidRPr="008779AD">
        <w:rPr>
          <w:rFonts w:eastAsia="Calibri"/>
          <w:color w:val="auto"/>
          <w:sz w:val="22"/>
          <w:lang w:eastAsia="en-US"/>
        </w:rPr>
        <w:t>2. ……………………               4…………………………</w:t>
      </w:r>
    </w:p>
    <w:p w14:paraId="6F9F202B"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p>
    <w:p w14:paraId="46A2084F" w14:textId="77777777" w:rsidR="008779AD" w:rsidRPr="008779AD" w:rsidRDefault="008779AD" w:rsidP="008779AD">
      <w:pPr>
        <w:suppressAutoHyphens/>
        <w:spacing w:after="0" w:line="240" w:lineRule="auto"/>
        <w:ind w:left="0" w:right="-567" w:firstLine="0"/>
        <w:jc w:val="left"/>
        <w:rPr>
          <w:rFonts w:eastAsia="Calibri"/>
          <w:color w:val="auto"/>
          <w:sz w:val="22"/>
          <w:lang w:eastAsia="en-US"/>
        </w:rPr>
      </w:pPr>
      <w:r w:rsidRPr="008779AD">
        <w:rPr>
          <w:rFonts w:eastAsia="Calibri"/>
          <w:color w:val="auto"/>
          <w:sz w:val="22"/>
          <w:lang w:eastAsia="en-US"/>
        </w:rPr>
        <w:t>Przedmiotem dostawy i odbioru w ramach Umowy nr …………….. z dnia ….………...2024 r. jest:</w:t>
      </w:r>
    </w:p>
    <w:p w14:paraId="51258DBF" w14:textId="77777777" w:rsidR="008779AD" w:rsidRPr="008779AD" w:rsidRDefault="008779AD" w:rsidP="008779AD">
      <w:pPr>
        <w:suppressAutoHyphens/>
        <w:spacing w:after="0" w:line="240" w:lineRule="auto"/>
        <w:ind w:left="0" w:right="-567" w:firstLine="0"/>
        <w:jc w:val="left"/>
        <w:rPr>
          <w:rFonts w:eastAsia="Calibri"/>
          <w:color w:val="auto"/>
          <w:sz w:val="22"/>
          <w:lang w:eastAsia="en-US"/>
        </w:rPr>
      </w:pPr>
    </w:p>
    <w:p w14:paraId="28BBCA6E"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p>
    <w:tbl>
      <w:tblPr>
        <w:tblW w:w="8988" w:type="dxa"/>
        <w:tblInd w:w="108" w:type="dxa"/>
        <w:tblLayout w:type="fixed"/>
        <w:tblLook w:val="0000" w:firstRow="0" w:lastRow="0" w:firstColumn="0" w:lastColumn="0" w:noHBand="0" w:noVBand="0"/>
      </w:tblPr>
      <w:tblGrid>
        <w:gridCol w:w="567"/>
        <w:gridCol w:w="3119"/>
        <w:gridCol w:w="709"/>
        <w:gridCol w:w="708"/>
        <w:gridCol w:w="1276"/>
        <w:gridCol w:w="1588"/>
        <w:gridCol w:w="1021"/>
      </w:tblGrid>
      <w:tr w:rsidR="008779AD" w:rsidRPr="008779AD" w14:paraId="7FE7C88D" w14:textId="77777777" w:rsidTr="00D3654E">
        <w:tc>
          <w:tcPr>
            <w:tcW w:w="567" w:type="dxa"/>
            <w:tcBorders>
              <w:top w:val="single" w:sz="4" w:space="0" w:color="000000"/>
              <w:left w:val="single" w:sz="4" w:space="0" w:color="000000"/>
              <w:bottom w:val="single" w:sz="4" w:space="0" w:color="000000"/>
            </w:tcBorders>
            <w:shd w:val="clear" w:color="auto" w:fill="auto"/>
            <w:vAlign w:val="center"/>
          </w:tcPr>
          <w:p w14:paraId="4751A2F8"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Lp.</w:t>
            </w:r>
          </w:p>
        </w:tc>
        <w:tc>
          <w:tcPr>
            <w:tcW w:w="3119" w:type="dxa"/>
            <w:tcBorders>
              <w:top w:val="single" w:sz="4" w:space="0" w:color="000000"/>
              <w:left w:val="single" w:sz="4" w:space="0" w:color="000000"/>
              <w:bottom w:val="single" w:sz="4" w:space="0" w:color="000000"/>
            </w:tcBorders>
            <w:shd w:val="clear" w:color="auto" w:fill="auto"/>
            <w:vAlign w:val="center"/>
          </w:tcPr>
          <w:p w14:paraId="21E5E919" w14:textId="77777777" w:rsidR="008779AD" w:rsidRPr="008779AD" w:rsidRDefault="008779AD" w:rsidP="008779AD">
            <w:pPr>
              <w:suppressAutoHyphens/>
              <w:snapToGrid w:val="0"/>
              <w:spacing w:after="0" w:line="240" w:lineRule="auto"/>
              <w:ind w:left="0" w:right="0" w:firstLine="0"/>
              <w:jc w:val="center"/>
              <w:rPr>
                <w:rFonts w:eastAsia="Calibri"/>
                <w:color w:val="auto"/>
                <w:sz w:val="22"/>
                <w:lang w:eastAsia="en-US"/>
              </w:rPr>
            </w:pPr>
            <w:r w:rsidRPr="008779AD">
              <w:rPr>
                <w:rFonts w:eastAsia="Calibri"/>
                <w:color w:val="auto"/>
                <w:sz w:val="22"/>
                <w:lang w:eastAsia="en-US"/>
              </w:rPr>
              <w:t>Nazwa przedmiotu dostawy</w:t>
            </w:r>
          </w:p>
        </w:tc>
        <w:tc>
          <w:tcPr>
            <w:tcW w:w="709" w:type="dxa"/>
            <w:tcBorders>
              <w:top w:val="single" w:sz="4" w:space="0" w:color="000000"/>
              <w:left w:val="single" w:sz="4" w:space="0" w:color="000000"/>
              <w:bottom w:val="single" w:sz="4" w:space="0" w:color="000000"/>
            </w:tcBorders>
            <w:shd w:val="clear" w:color="auto" w:fill="auto"/>
            <w:vAlign w:val="center"/>
          </w:tcPr>
          <w:p w14:paraId="0C2C383B" w14:textId="77777777" w:rsidR="008779AD" w:rsidRPr="008779AD" w:rsidRDefault="008779AD" w:rsidP="008779AD">
            <w:pPr>
              <w:suppressAutoHyphens/>
              <w:spacing w:after="0" w:line="240" w:lineRule="auto"/>
              <w:ind w:left="0" w:right="0" w:firstLine="0"/>
              <w:jc w:val="center"/>
              <w:rPr>
                <w:rFonts w:eastAsia="Calibri"/>
                <w:color w:val="auto"/>
                <w:sz w:val="22"/>
                <w:lang w:eastAsia="en-US"/>
              </w:rPr>
            </w:pPr>
            <w:r w:rsidRPr="008779AD">
              <w:rPr>
                <w:rFonts w:eastAsia="Calibri"/>
                <w:color w:val="auto"/>
                <w:sz w:val="22"/>
                <w:lang w:eastAsia="en-US"/>
              </w:rPr>
              <w:t>J.m.</w:t>
            </w:r>
          </w:p>
        </w:tc>
        <w:tc>
          <w:tcPr>
            <w:tcW w:w="708" w:type="dxa"/>
            <w:tcBorders>
              <w:top w:val="single" w:sz="4" w:space="0" w:color="000000"/>
              <w:left w:val="single" w:sz="4" w:space="0" w:color="000000"/>
              <w:bottom w:val="single" w:sz="4" w:space="0" w:color="000000"/>
            </w:tcBorders>
            <w:shd w:val="clear" w:color="auto" w:fill="auto"/>
            <w:vAlign w:val="center"/>
          </w:tcPr>
          <w:p w14:paraId="1775E23D"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Ilość</w:t>
            </w:r>
          </w:p>
        </w:tc>
        <w:tc>
          <w:tcPr>
            <w:tcW w:w="1276" w:type="dxa"/>
            <w:tcBorders>
              <w:top w:val="single" w:sz="4" w:space="0" w:color="000000"/>
              <w:left w:val="single" w:sz="4" w:space="0" w:color="000000"/>
              <w:bottom w:val="single" w:sz="4" w:space="0" w:color="000000"/>
            </w:tcBorders>
            <w:shd w:val="clear" w:color="auto" w:fill="auto"/>
            <w:vAlign w:val="center"/>
          </w:tcPr>
          <w:p w14:paraId="2074F77C"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Wartość</w:t>
            </w:r>
          </w:p>
          <w:p w14:paraId="424701CD" w14:textId="77777777" w:rsidR="008779AD" w:rsidRPr="008779AD" w:rsidRDefault="008779AD" w:rsidP="008779AD">
            <w:pPr>
              <w:suppressAutoHyphens/>
              <w:spacing w:after="0" w:line="240" w:lineRule="auto"/>
              <w:ind w:left="0" w:right="0" w:firstLine="0"/>
              <w:jc w:val="center"/>
              <w:rPr>
                <w:rFonts w:eastAsia="Calibri"/>
                <w:color w:val="auto"/>
                <w:sz w:val="22"/>
                <w:lang w:eastAsia="en-US"/>
              </w:rPr>
            </w:pPr>
            <w:r w:rsidRPr="008779AD">
              <w:rPr>
                <w:rFonts w:eastAsia="Calibri"/>
                <w:color w:val="auto"/>
                <w:sz w:val="22"/>
                <w:lang w:eastAsia="en-US"/>
              </w:rPr>
              <w:t>(zł.)</w:t>
            </w:r>
          </w:p>
        </w:tc>
        <w:tc>
          <w:tcPr>
            <w:tcW w:w="1588" w:type="dxa"/>
            <w:tcBorders>
              <w:top w:val="single" w:sz="4" w:space="0" w:color="000000"/>
              <w:left w:val="single" w:sz="4" w:space="0" w:color="000000"/>
              <w:bottom w:val="single" w:sz="4" w:space="0" w:color="000000"/>
            </w:tcBorders>
            <w:shd w:val="clear" w:color="auto" w:fill="auto"/>
            <w:vAlign w:val="center"/>
          </w:tcPr>
          <w:p w14:paraId="391CE054" w14:textId="77777777" w:rsidR="008779AD" w:rsidRPr="008779AD" w:rsidRDefault="008779AD" w:rsidP="008779AD">
            <w:pPr>
              <w:suppressAutoHyphens/>
              <w:snapToGrid w:val="0"/>
              <w:spacing w:after="0" w:line="240" w:lineRule="auto"/>
              <w:ind w:left="0" w:right="0" w:firstLine="0"/>
              <w:jc w:val="center"/>
              <w:rPr>
                <w:rFonts w:eastAsia="Calibri"/>
                <w:color w:val="auto"/>
                <w:sz w:val="22"/>
                <w:lang w:eastAsia="en-US"/>
              </w:rPr>
            </w:pPr>
            <w:r w:rsidRPr="008779AD">
              <w:rPr>
                <w:rFonts w:eastAsia="Calibri"/>
                <w:color w:val="auto"/>
                <w:sz w:val="22"/>
                <w:lang w:eastAsia="en-US"/>
              </w:rPr>
              <w:t>Przekazana dokumentacja/ wyposażenie</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6BB9A" w14:textId="77777777" w:rsidR="008779AD" w:rsidRPr="008779AD" w:rsidRDefault="008779AD" w:rsidP="008779AD">
            <w:pPr>
              <w:suppressAutoHyphens/>
              <w:spacing w:after="0" w:line="240" w:lineRule="auto"/>
              <w:ind w:left="0" w:right="0" w:firstLine="0"/>
              <w:jc w:val="center"/>
              <w:rPr>
                <w:rFonts w:eastAsia="Calibri"/>
                <w:color w:val="auto"/>
                <w:sz w:val="22"/>
                <w:lang w:eastAsia="en-US"/>
              </w:rPr>
            </w:pPr>
            <w:r w:rsidRPr="008779AD">
              <w:rPr>
                <w:rFonts w:eastAsia="Calibri"/>
                <w:color w:val="auto"/>
                <w:sz w:val="22"/>
                <w:lang w:eastAsia="en-US"/>
              </w:rPr>
              <w:t>Uwagi</w:t>
            </w:r>
          </w:p>
        </w:tc>
      </w:tr>
      <w:tr w:rsidR="008779AD" w:rsidRPr="008779AD" w14:paraId="69D9E645" w14:textId="77777777" w:rsidTr="00D3654E">
        <w:trPr>
          <w:trHeight w:val="2155"/>
        </w:trPr>
        <w:tc>
          <w:tcPr>
            <w:tcW w:w="567" w:type="dxa"/>
            <w:tcBorders>
              <w:top w:val="single" w:sz="4" w:space="0" w:color="000000"/>
              <w:left w:val="single" w:sz="4" w:space="0" w:color="000000"/>
              <w:bottom w:val="single" w:sz="4" w:space="0" w:color="000000"/>
            </w:tcBorders>
            <w:shd w:val="clear" w:color="auto" w:fill="auto"/>
            <w:vAlign w:val="center"/>
          </w:tcPr>
          <w:p w14:paraId="7A05BF9B" w14:textId="77777777" w:rsidR="008779AD" w:rsidRPr="008779AD" w:rsidRDefault="008779AD" w:rsidP="008779AD">
            <w:pPr>
              <w:suppressAutoHyphens/>
              <w:snapToGrid w:val="0"/>
              <w:spacing w:after="0" w:line="240" w:lineRule="auto"/>
              <w:ind w:left="0" w:right="0" w:firstLine="0"/>
              <w:jc w:val="center"/>
              <w:rPr>
                <w:rFonts w:eastAsia="Calibri"/>
                <w:color w:val="auto"/>
                <w:sz w:val="22"/>
                <w:lang w:eastAsia="en-US"/>
              </w:rPr>
            </w:pPr>
            <w:r w:rsidRPr="008779AD">
              <w:rPr>
                <w:rFonts w:eastAsia="Calibri"/>
                <w:color w:val="auto"/>
                <w:sz w:val="22"/>
                <w:lang w:eastAsia="en-US"/>
              </w:rPr>
              <w:t>1</w:t>
            </w:r>
          </w:p>
          <w:p w14:paraId="49949D36" w14:textId="77777777" w:rsidR="008779AD" w:rsidRPr="008779AD" w:rsidRDefault="008779AD" w:rsidP="008779AD">
            <w:pPr>
              <w:suppressAutoHyphens/>
              <w:spacing w:after="0" w:line="240" w:lineRule="auto"/>
              <w:ind w:left="0" w:right="0" w:firstLine="0"/>
              <w:jc w:val="center"/>
              <w:rPr>
                <w:rFonts w:eastAsia="Calibri"/>
                <w:color w:val="auto"/>
                <w:sz w:val="22"/>
                <w:lang w:eastAsia="en-US"/>
              </w:rPr>
            </w:pPr>
          </w:p>
        </w:tc>
        <w:tc>
          <w:tcPr>
            <w:tcW w:w="3119" w:type="dxa"/>
            <w:tcBorders>
              <w:top w:val="single" w:sz="4" w:space="0" w:color="000000"/>
              <w:left w:val="single" w:sz="4" w:space="0" w:color="000000"/>
              <w:bottom w:val="single" w:sz="4" w:space="0" w:color="000000"/>
            </w:tcBorders>
            <w:shd w:val="clear" w:color="auto" w:fill="auto"/>
            <w:vAlign w:val="center"/>
          </w:tcPr>
          <w:p w14:paraId="655FFCDA" w14:textId="77777777" w:rsidR="008779AD" w:rsidRPr="008779AD" w:rsidRDefault="008779AD" w:rsidP="008779AD">
            <w:pPr>
              <w:suppressAutoHyphens/>
              <w:snapToGrid w:val="0"/>
              <w:spacing w:after="0" w:line="240" w:lineRule="auto"/>
              <w:ind w:left="0" w:right="0" w:firstLine="0"/>
              <w:jc w:val="left"/>
              <w:rPr>
                <w:rFonts w:eastAsia="Calibri"/>
                <w:color w:val="auto"/>
                <w:sz w:val="22"/>
                <w:lang w:eastAsia="en-US"/>
              </w:rPr>
            </w:pPr>
            <w:r w:rsidRPr="008779AD">
              <w:rPr>
                <w:rFonts w:eastAsia="Calibri"/>
                <w:color w:val="auto"/>
                <w:sz w:val="22"/>
                <w:lang w:eastAsia="en-US"/>
              </w:rPr>
              <w:t>Samochód  osobowy</w:t>
            </w:r>
          </w:p>
          <w:p w14:paraId="2E74280A" w14:textId="77777777" w:rsidR="008779AD" w:rsidRPr="008779AD" w:rsidRDefault="008779AD" w:rsidP="008779AD">
            <w:pPr>
              <w:suppressAutoHyphens/>
              <w:snapToGrid w:val="0"/>
              <w:spacing w:after="0" w:line="240" w:lineRule="auto"/>
              <w:ind w:left="0" w:right="0" w:firstLine="0"/>
              <w:jc w:val="left"/>
              <w:rPr>
                <w:rFonts w:eastAsia="Calibri"/>
                <w:color w:val="auto"/>
                <w:sz w:val="22"/>
                <w:lang w:eastAsia="en-US"/>
              </w:rPr>
            </w:pPr>
            <w:r w:rsidRPr="008779AD">
              <w:rPr>
                <w:rFonts w:eastAsia="Calibri"/>
                <w:color w:val="auto"/>
                <w:sz w:val="22"/>
                <w:lang w:eastAsia="en-US"/>
              </w:rPr>
              <w:t>Pojazd bazowy:</w:t>
            </w:r>
          </w:p>
          <w:p w14:paraId="3930D03D" w14:textId="77777777" w:rsidR="008779AD" w:rsidRPr="008779AD" w:rsidRDefault="008779AD" w:rsidP="008779AD">
            <w:pPr>
              <w:suppressAutoHyphens/>
              <w:snapToGrid w:val="0"/>
              <w:spacing w:after="0" w:line="240" w:lineRule="auto"/>
              <w:ind w:left="0" w:right="0" w:firstLine="0"/>
              <w:jc w:val="left"/>
              <w:rPr>
                <w:rFonts w:eastAsia="Calibri"/>
                <w:color w:val="auto"/>
                <w:sz w:val="22"/>
                <w:lang w:eastAsia="en-US"/>
              </w:rPr>
            </w:pPr>
            <w:r w:rsidRPr="008779AD">
              <w:rPr>
                <w:rFonts w:eastAsia="Calibri"/>
                <w:color w:val="auto"/>
                <w:sz w:val="22"/>
                <w:lang w:eastAsia="en-US"/>
              </w:rPr>
              <w:t>marka pojazdu - ……………</w:t>
            </w:r>
          </w:p>
          <w:p w14:paraId="20B18E60"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typ - ………………………..</w:t>
            </w:r>
          </w:p>
          <w:p w14:paraId="56AFC706"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wariant  - ……………………</w:t>
            </w:r>
          </w:p>
          <w:p w14:paraId="30731C54"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oznaczenie handlowe  -</w:t>
            </w:r>
          </w:p>
          <w:p w14:paraId="4B12929D"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w:t>
            </w:r>
          </w:p>
          <w:p w14:paraId="228F718B" w14:textId="77777777" w:rsidR="008779AD" w:rsidRPr="008779AD" w:rsidRDefault="008779AD" w:rsidP="008779AD">
            <w:pPr>
              <w:suppressAutoHyphens/>
              <w:spacing w:after="0" w:line="240" w:lineRule="auto"/>
              <w:ind w:left="0" w:right="0" w:firstLine="0"/>
              <w:jc w:val="left"/>
              <w:rPr>
                <w:rFonts w:eastAsia="Calibri"/>
                <w:color w:val="auto"/>
                <w:sz w:val="22"/>
                <w:highlight w:val="red"/>
                <w:lang w:eastAsia="en-US"/>
              </w:rPr>
            </w:pPr>
            <w:r w:rsidRPr="008779AD">
              <w:rPr>
                <w:rFonts w:eastAsia="Calibri"/>
                <w:color w:val="auto"/>
                <w:sz w:val="22"/>
                <w:lang w:eastAsia="en-US"/>
              </w:rPr>
              <w:t>numer VIN - …….…………</w:t>
            </w:r>
          </w:p>
        </w:tc>
        <w:tc>
          <w:tcPr>
            <w:tcW w:w="709" w:type="dxa"/>
            <w:tcBorders>
              <w:top w:val="single" w:sz="4" w:space="0" w:color="000000"/>
              <w:left w:val="single" w:sz="4" w:space="0" w:color="000000"/>
              <w:bottom w:val="single" w:sz="4" w:space="0" w:color="000000"/>
            </w:tcBorders>
            <w:shd w:val="clear" w:color="auto" w:fill="auto"/>
            <w:vAlign w:val="center"/>
          </w:tcPr>
          <w:p w14:paraId="7403B989" w14:textId="77777777" w:rsidR="008779AD" w:rsidRPr="008779AD" w:rsidRDefault="008779AD" w:rsidP="008779AD">
            <w:pPr>
              <w:suppressAutoHyphens/>
              <w:snapToGrid w:val="0"/>
              <w:spacing w:after="0" w:line="240" w:lineRule="auto"/>
              <w:ind w:left="0" w:right="0" w:firstLine="0"/>
              <w:jc w:val="center"/>
              <w:rPr>
                <w:rFonts w:eastAsia="Calibri"/>
                <w:color w:val="auto"/>
                <w:sz w:val="22"/>
                <w:lang w:eastAsia="en-US"/>
              </w:rPr>
            </w:pPr>
            <w:r w:rsidRPr="008779AD">
              <w:rPr>
                <w:rFonts w:eastAsia="Calibri"/>
                <w:color w:val="auto"/>
                <w:sz w:val="22"/>
                <w:lang w:eastAsia="en-US"/>
              </w:rPr>
              <w:t>szt.</w:t>
            </w:r>
          </w:p>
        </w:tc>
        <w:tc>
          <w:tcPr>
            <w:tcW w:w="708" w:type="dxa"/>
            <w:tcBorders>
              <w:top w:val="single" w:sz="4" w:space="0" w:color="000000"/>
              <w:left w:val="single" w:sz="4" w:space="0" w:color="000000"/>
              <w:bottom w:val="single" w:sz="4" w:space="0" w:color="000000"/>
            </w:tcBorders>
            <w:shd w:val="clear" w:color="auto" w:fill="auto"/>
            <w:vAlign w:val="center"/>
          </w:tcPr>
          <w:p w14:paraId="4DF1A704" w14:textId="77777777" w:rsidR="008779AD" w:rsidRPr="008779AD" w:rsidRDefault="008779AD" w:rsidP="008779AD">
            <w:pPr>
              <w:suppressAutoHyphens/>
              <w:snapToGrid w:val="0"/>
              <w:spacing w:after="0" w:line="240" w:lineRule="auto"/>
              <w:ind w:left="0" w:right="0" w:firstLine="0"/>
              <w:jc w:val="center"/>
              <w:rPr>
                <w:rFonts w:eastAsia="Calibri"/>
                <w:color w:val="auto"/>
                <w:sz w:val="22"/>
                <w:lang w:eastAsia="en-US"/>
              </w:rPr>
            </w:pPr>
            <w:r w:rsidRPr="008779AD">
              <w:rPr>
                <w:rFonts w:eastAsia="Calibri"/>
                <w:color w:val="auto"/>
                <w:sz w:val="22"/>
                <w:lang w:eastAsia="en-US"/>
              </w:rPr>
              <w:t>1</w:t>
            </w:r>
          </w:p>
        </w:tc>
        <w:tc>
          <w:tcPr>
            <w:tcW w:w="1276" w:type="dxa"/>
            <w:tcBorders>
              <w:top w:val="single" w:sz="4" w:space="0" w:color="000000"/>
              <w:left w:val="single" w:sz="4" w:space="0" w:color="000000"/>
              <w:bottom w:val="single" w:sz="4" w:space="0" w:color="000000"/>
            </w:tcBorders>
            <w:shd w:val="clear" w:color="auto" w:fill="auto"/>
            <w:vAlign w:val="center"/>
          </w:tcPr>
          <w:p w14:paraId="4AA1342C" w14:textId="77777777" w:rsidR="008779AD" w:rsidRPr="008779AD" w:rsidRDefault="008779AD" w:rsidP="008779AD">
            <w:pPr>
              <w:suppressAutoHyphens/>
              <w:snapToGrid w:val="0"/>
              <w:spacing w:after="0" w:line="240" w:lineRule="auto"/>
              <w:ind w:left="0" w:right="0" w:firstLine="0"/>
              <w:jc w:val="center"/>
              <w:rPr>
                <w:rFonts w:eastAsia="Calibri"/>
                <w:color w:val="auto"/>
                <w:sz w:val="22"/>
                <w:lang w:eastAsia="en-US"/>
              </w:rPr>
            </w:pPr>
            <w:r w:rsidRPr="008779AD">
              <w:rPr>
                <w:rFonts w:eastAsia="Calibri"/>
                <w:color w:val="auto"/>
                <w:sz w:val="22"/>
                <w:lang w:eastAsia="en-US"/>
              </w:rPr>
              <w:t>…….</w:t>
            </w:r>
          </w:p>
        </w:tc>
        <w:tc>
          <w:tcPr>
            <w:tcW w:w="1588" w:type="dxa"/>
            <w:tcBorders>
              <w:top w:val="single" w:sz="4" w:space="0" w:color="000000"/>
              <w:left w:val="single" w:sz="4" w:space="0" w:color="000000"/>
              <w:bottom w:val="single" w:sz="4" w:space="0" w:color="000000"/>
            </w:tcBorders>
            <w:shd w:val="clear" w:color="auto" w:fill="auto"/>
            <w:vAlign w:val="center"/>
          </w:tcPr>
          <w:p w14:paraId="255B4F28" w14:textId="77777777" w:rsidR="008779AD" w:rsidRPr="008779AD" w:rsidRDefault="008779AD" w:rsidP="008779AD">
            <w:pPr>
              <w:suppressAutoHyphens/>
              <w:snapToGrid w:val="0"/>
              <w:spacing w:after="0" w:line="240" w:lineRule="auto"/>
              <w:ind w:left="0" w:right="0" w:firstLine="0"/>
              <w:jc w:val="center"/>
              <w:rPr>
                <w:rFonts w:eastAsia="Calibri"/>
                <w:color w:val="auto"/>
                <w:sz w:val="22"/>
                <w:lang w:eastAsia="en-U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7CD6" w14:textId="77777777" w:rsidR="008779AD" w:rsidRPr="008779AD" w:rsidRDefault="008779AD" w:rsidP="008779AD">
            <w:pPr>
              <w:suppressAutoHyphens/>
              <w:snapToGrid w:val="0"/>
              <w:spacing w:after="0" w:line="240" w:lineRule="auto"/>
              <w:ind w:left="0" w:right="0" w:firstLine="0"/>
              <w:jc w:val="center"/>
              <w:rPr>
                <w:rFonts w:eastAsia="Calibri"/>
                <w:color w:val="auto"/>
                <w:sz w:val="22"/>
                <w:lang w:eastAsia="en-US"/>
              </w:rPr>
            </w:pPr>
          </w:p>
        </w:tc>
      </w:tr>
    </w:tbl>
    <w:p w14:paraId="6763DEAC" w14:textId="77777777" w:rsidR="008779AD" w:rsidRPr="008779AD" w:rsidRDefault="008779AD" w:rsidP="008779AD">
      <w:pPr>
        <w:spacing w:after="0" w:line="240" w:lineRule="auto"/>
        <w:ind w:left="0" w:right="0" w:firstLine="0"/>
        <w:jc w:val="left"/>
        <w:rPr>
          <w:rFonts w:eastAsia="Calibri"/>
          <w:b/>
          <w:color w:val="auto"/>
          <w:sz w:val="22"/>
          <w:lang w:eastAsia="en-US"/>
        </w:rPr>
      </w:pPr>
    </w:p>
    <w:p w14:paraId="7D62651E"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p>
    <w:p w14:paraId="42CE1AAC"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Instruktaż z zakresu obsługi pojazdu z wyposażeniem udzielono niżej wymienionym osobom:</w:t>
      </w:r>
    </w:p>
    <w:p w14:paraId="77E20C2D"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p>
    <w:p w14:paraId="35FA166E" w14:textId="77777777" w:rsidR="008779AD" w:rsidRPr="008779AD" w:rsidRDefault="008779AD" w:rsidP="008779AD">
      <w:pPr>
        <w:numPr>
          <w:ilvl w:val="0"/>
          <w:numId w:val="220"/>
        </w:numPr>
        <w:suppressAutoHyphens/>
        <w:spacing w:after="0" w:line="360" w:lineRule="auto"/>
        <w:ind w:left="426" w:right="0"/>
        <w:contextualSpacing/>
        <w:jc w:val="left"/>
        <w:rPr>
          <w:rFonts w:eastAsia="Calibri"/>
          <w:color w:val="auto"/>
          <w:sz w:val="22"/>
          <w:lang w:eastAsia="en-US"/>
        </w:rPr>
      </w:pPr>
      <w:r w:rsidRPr="008779AD">
        <w:rPr>
          <w:rFonts w:eastAsia="Calibri"/>
          <w:color w:val="auto"/>
          <w:sz w:val="22"/>
          <w:lang w:eastAsia="en-US"/>
        </w:rPr>
        <w:t>…………………………………………………………….</w:t>
      </w:r>
    </w:p>
    <w:p w14:paraId="563B4C02" w14:textId="77777777" w:rsidR="008779AD" w:rsidRPr="008779AD" w:rsidRDefault="008779AD" w:rsidP="008779AD">
      <w:pPr>
        <w:numPr>
          <w:ilvl w:val="0"/>
          <w:numId w:val="220"/>
        </w:numPr>
        <w:suppressAutoHyphens/>
        <w:spacing w:after="0" w:line="360" w:lineRule="auto"/>
        <w:ind w:left="426" w:right="0"/>
        <w:contextualSpacing/>
        <w:jc w:val="left"/>
        <w:rPr>
          <w:rFonts w:eastAsia="Calibri"/>
          <w:color w:val="auto"/>
          <w:sz w:val="22"/>
          <w:lang w:eastAsia="en-US"/>
        </w:rPr>
      </w:pPr>
      <w:r w:rsidRPr="008779AD">
        <w:rPr>
          <w:rFonts w:eastAsia="Calibri"/>
          <w:color w:val="auto"/>
          <w:sz w:val="22"/>
          <w:lang w:eastAsia="en-US"/>
        </w:rPr>
        <w:t>……………………………………………………………</w:t>
      </w:r>
    </w:p>
    <w:p w14:paraId="3BDFBE98" w14:textId="77777777" w:rsidR="008779AD" w:rsidRPr="008779AD" w:rsidRDefault="008779AD" w:rsidP="008779AD">
      <w:pPr>
        <w:numPr>
          <w:ilvl w:val="0"/>
          <w:numId w:val="220"/>
        </w:numPr>
        <w:suppressAutoHyphens/>
        <w:spacing w:after="0" w:line="360" w:lineRule="auto"/>
        <w:ind w:left="426" w:right="0"/>
        <w:contextualSpacing/>
        <w:jc w:val="left"/>
        <w:rPr>
          <w:rFonts w:eastAsia="Calibri"/>
          <w:color w:val="auto"/>
          <w:sz w:val="22"/>
          <w:lang w:eastAsia="en-US"/>
        </w:rPr>
      </w:pPr>
      <w:r w:rsidRPr="008779AD">
        <w:rPr>
          <w:rFonts w:eastAsia="Calibri"/>
          <w:color w:val="auto"/>
          <w:sz w:val="22"/>
          <w:lang w:eastAsia="en-US"/>
        </w:rPr>
        <w:t>……………………………………………………………</w:t>
      </w:r>
    </w:p>
    <w:p w14:paraId="119FAD34" w14:textId="77777777" w:rsidR="008779AD" w:rsidRPr="008779AD" w:rsidRDefault="008779AD" w:rsidP="008779AD">
      <w:pPr>
        <w:numPr>
          <w:ilvl w:val="0"/>
          <w:numId w:val="220"/>
        </w:numPr>
        <w:suppressAutoHyphens/>
        <w:spacing w:after="0" w:line="360" w:lineRule="auto"/>
        <w:ind w:left="426" w:right="0"/>
        <w:contextualSpacing/>
        <w:jc w:val="left"/>
        <w:rPr>
          <w:rFonts w:eastAsia="Calibri"/>
          <w:color w:val="auto"/>
          <w:sz w:val="22"/>
          <w:lang w:eastAsia="en-US"/>
        </w:rPr>
      </w:pPr>
      <w:r w:rsidRPr="008779AD">
        <w:rPr>
          <w:rFonts w:eastAsia="Calibri"/>
          <w:color w:val="auto"/>
          <w:sz w:val="22"/>
          <w:lang w:eastAsia="en-US"/>
        </w:rPr>
        <w:t xml:space="preserve"> …………………………………………………………….</w:t>
      </w:r>
    </w:p>
    <w:p w14:paraId="35C47184" w14:textId="77777777" w:rsidR="008779AD" w:rsidRPr="008779AD" w:rsidRDefault="008779AD" w:rsidP="008779AD">
      <w:pPr>
        <w:tabs>
          <w:tab w:val="left" w:pos="0"/>
        </w:tabs>
        <w:suppressAutoHyphens/>
        <w:spacing w:after="0" w:line="240" w:lineRule="auto"/>
        <w:ind w:left="0" w:right="0" w:firstLine="0"/>
        <w:jc w:val="left"/>
        <w:rPr>
          <w:rFonts w:eastAsia="Calibri"/>
          <w:color w:val="auto"/>
          <w:sz w:val="22"/>
          <w:lang w:eastAsia="en-US"/>
        </w:rPr>
      </w:pPr>
    </w:p>
    <w:p w14:paraId="4C43B5AF"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p>
    <w:p w14:paraId="5C9DE785"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p>
    <w:p w14:paraId="30C7B734"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p>
    <w:p w14:paraId="78CC1037"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 xml:space="preserve">Potwierdzenie zgodności jakości przyjmowanej dostawy z parametrami/funkcjonalnością zaoferowaną w ofercie oraz </w:t>
      </w:r>
      <w:r w:rsidRPr="008779AD">
        <w:rPr>
          <w:rFonts w:eastAsia="Calibri"/>
          <w:bCs/>
          <w:color w:val="auto"/>
          <w:sz w:val="22"/>
          <w:lang w:val="x-none" w:eastAsia="x-none"/>
        </w:rPr>
        <w:t>z</w:t>
      </w:r>
      <w:r w:rsidRPr="008779AD">
        <w:rPr>
          <w:rFonts w:eastAsia="Calibri"/>
          <w:bCs/>
          <w:color w:val="auto"/>
          <w:sz w:val="22"/>
          <w:lang w:eastAsia="x-none"/>
        </w:rPr>
        <w:t xml:space="preserve"> zatwierdzonym projektem modyfikacji pojazdu</w:t>
      </w:r>
      <w:r w:rsidRPr="008779AD">
        <w:rPr>
          <w:rFonts w:eastAsia="Calibri"/>
          <w:color w:val="auto"/>
          <w:sz w:val="22"/>
          <w:lang w:eastAsia="en-US"/>
        </w:rPr>
        <w:t>:</w:t>
      </w:r>
    </w:p>
    <w:p w14:paraId="47971560" w14:textId="77777777" w:rsidR="008779AD" w:rsidRPr="008779AD" w:rsidRDefault="008779AD" w:rsidP="008779AD">
      <w:pPr>
        <w:tabs>
          <w:tab w:val="left" w:pos="0"/>
        </w:tabs>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 xml:space="preserve">Zgodne </w:t>
      </w:r>
      <w:r w:rsidRPr="008779AD">
        <w:rPr>
          <w:rFonts w:eastAsia="Calibri"/>
          <w:color w:val="auto"/>
          <w:sz w:val="22"/>
          <w:vertAlign w:val="superscript"/>
          <w:lang w:eastAsia="en-US"/>
        </w:rPr>
        <w:t>*</w:t>
      </w:r>
    </w:p>
    <w:p w14:paraId="0A1BE669" w14:textId="77777777" w:rsidR="008779AD" w:rsidRPr="008779AD" w:rsidRDefault="008779AD" w:rsidP="008779AD">
      <w:pPr>
        <w:tabs>
          <w:tab w:val="left" w:pos="0"/>
        </w:tabs>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 xml:space="preserve">Niezgodne </w:t>
      </w:r>
      <w:r w:rsidRPr="008779AD">
        <w:rPr>
          <w:rFonts w:eastAsia="Calibri"/>
          <w:color w:val="auto"/>
          <w:sz w:val="22"/>
          <w:vertAlign w:val="superscript"/>
          <w:lang w:eastAsia="en-US"/>
        </w:rPr>
        <w:t>*</w:t>
      </w:r>
      <w:r w:rsidRPr="008779AD">
        <w:rPr>
          <w:rFonts w:eastAsia="Calibri"/>
          <w:color w:val="auto"/>
          <w:sz w:val="22"/>
          <w:lang w:eastAsia="en-US"/>
        </w:rPr>
        <w:t xml:space="preserve"> -  zastrzeżenia </w:t>
      </w:r>
      <w:r w:rsidRPr="008779AD">
        <w:rPr>
          <w:rFonts w:eastAsia="Calibri"/>
          <w:b/>
          <w:color w:val="auto"/>
          <w:sz w:val="22"/>
          <w:lang w:eastAsia="en-US"/>
        </w:rPr>
        <w:t xml:space="preserve">– </w:t>
      </w:r>
    </w:p>
    <w:p w14:paraId="6B62F826" w14:textId="77777777" w:rsidR="008779AD" w:rsidRPr="008779AD" w:rsidRDefault="008779AD" w:rsidP="008779AD">
      <w:pPr>
        <w:tabs>
          <w:tab w:val="left" w:pos="0"/>
        </w:tabs>
        <w:suppressAutoHyphens/>
        <w:spacing w:after="0" w:line="240" w:lineRule="auto"/>
        <w:ind w:left="0" w:right="0" w:firstLine="0"/>
        <w:jc w:val="left"/>
        <w:rPr>
          <w:rFonts w:eastAsia="Calibri"/>
          <w:b/>
          <w:color w:val="auto"/>
          <w:sz w:val="22"/>
          <w:lang w:eastAsia="en-US"/>
        </w:rPr>
      </w:pPr>
    </w:p>
    <w:p w14:paraId="4ED6B7E0" w14:textId="77777777" w:rsidR="008779AD" w:rsidRPr="008779AD" w:rsidRDefault="008779AD" w:rsidP="008779AD">
      <w:pPr>
        <w:tabs>
          <w:tab w:val="left" w:pos="0"/>
        </w:tabs>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w:t>
      </w:r>
    </w:p>
    <w:p w14:paraId="1E58DFC6"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Końcowy wynik odbioru:</w:t>
      </w:r>
    </w:p>
    <w:p w14:paraId="528D68C6" w14:textId="77777777" w:rsidR="008779AD" w:rsidRPr="008779AD" w:rsidRDefault="008779AD" w:rsidP="008779AD">
      <w:pPr>
        <w:tabs>
          <w:tab w:val="left" w:pos="0"/>
        </w:tabs>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 xml:space="preserve">Pozytywny </w:t>
      </w:r>
      <w:r w:rsidRPr="008779AD">
        <w:rPr>
          <w:rFonts w:eastAsia="Calibri"/>
          <w:color w:val="auto"/>
          <w:sz w:val="22"/>
          <w:vertAlign w:val="superscript"/>
          <w:lang w:eastAsia="en-US"/>
        </w:rPr>
        <w:t xml:space="preserve">*  </w:t>
      </w:r>
    </w:p>
    <w:p w14:paraId="15F95677" w14:textId="77777777" w:rsidR="008779AD" w:rsidRPr="008779AD" w:rsidRDefault="008779AD" w:rsidP="008779AD">
      <w:pPr>
        <w:tabs>
          <w:tab w:val="left" w:pos="0"/>
        </w:tabs>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 xml:space="preserve">Negatywny </w:t>
      </w:r>
      <w:r w:rsidRPr="008779AD">
        <w:rPr>
          <w:rFonts w:eastAsia="Calibri"/>
          <w:color w:val="auto"/>
          <w:sz w:val="22"/>
          <w:vertAlign w:val="superscript"/>
          <w:lang w:eastAsia="en-US"/>
        </w:rPr>
        <w:t>*</w:t>
      </w:r>
      <w:r w:rsidRPr="008779AD">
        <w:rPr>
          <w:rFonts w:eastAsia="Calibri"/>
          <w:color w:val="auto"/>
          <w:sz w:val="22"/>
          <w:lang w:eastAsia="en-US"/>
        </w:rPr>
        <w:t xml:space="preserve"> - zastrzeżenia</w:t>
      </w:r>
    </w:p>
    <w:p w14:paraId="1976C13D" w14:textId="77777777" w:rsidR="008779AD" w:rsidRPr="008779AD" w:rsidRDefault="008779AD" w:rsidP="008779AD">
      <w:pPr>
        <w:tabs>
          <w:tab w:val="left" w:pos="0"/>
        </w:tabs>
        <w:suppressAutoHyphens/>
        <w:spacing w:after="0" w:line="240" w:lineRule="auto"/>
        <w:ind w:left="0" w:right="0" w:firstLine="0"/>
        <w:jc w:val="left"/>
        <w:rPr>
          <w:rFonts w:eastAsia="Calibri"/>
          <w:color w:val="auto"/>
          <w:sz w:val="22"/>
          <w:lang w:eastAsia="en-US"/>
        </w:rPr>
      </w:pPr>
    </w:p>
    <w:p w14:paraId="7BE008DD" w14:textId="77777777" w:rsidR="008779AD" w:rsidRPr="008779AD" w:rsidRDefault="008779AD" w:rsidP="008779AD">
      <w:pPr>
        <w:tabs>
          <w:tab w:val="left" w:pos="0"/>
        </w:tabs>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 xml:space="preserve"> ........................................................................................................................</w:t>
      </w:r>
    </w:p>
    <w:p w14:paraId="5CC0FFF8"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p>
    <w:p w14:paraId="7328A655" w14:textId="77777777" w:rsidR="008779AD" w:rsidRPr="008779AD" w:rsidRDefault="008779AD" w:rsidP="008779AD">
      <w:pPr>
        <w:suppressAutoHyphens/>
        <w:spacing w:after="0" w:line="240" w:lineRule="auto"/>
        <w:ind w:left="0" w:right="0" w:firstLine="0"/>
        <w:jc w:val="left"/>
        <w:rPr>
          <w:rFonts w:eastAsia="Calibri"/>
          <w:color w:val="auto"/>
          <w:sz w:val="22"/>
          <w:lang w:eastAsia="en-US"/>
        </w:rPr>
      </w:pPr>
      <w:r w:rsidRPr="008779AD">
        <w:rPr>
          <w:rFonts w:eastAsia="Calibri"/>
          <w:color w:val="auto"/>
          <w:sz w:val="22"/>
          <w:lang w:eastAsia="en-US"/>
        </w:rPr>
        <w:t>Podpisy</w:t>
      </w:r>
    </w:p>
    <w:p w14:paraId="7981F187" w14:textId="6C00C226" w:rsidR="008779AD" w:rsidRPr="008779AD" w:rsidRDefault="008779AD" w:rsidP="004E16AB">
      <w:pPr>
        <w:suppressAutoHyphens/>
        <w:spacing w:after="0" w:line="360" w:lineRule="auto"/>
        <w:ind w:left="567" w:right="0" w:firstLine="0"/>
        <w:jc w:val="left"/>
        <w:rPr>
          <w:rFonts w:eastAsia="Calibri"/>
          <w:color w:val="auto"/>
          <w:sz w:val="22"/>
          <w:lang w:eastAsia="en-US"/>
        </w:rPr>
      </w:pPr>
      <w:r w:rsidRPr="008779AD">
        <w:rPr>
          <w:rFonts w:eastAsia="Calibri"/>
          <w:color w:val="auto"/>
          <w:sz w:val="22"/>
          <w:lang w:eastAsia="en-US"/>
        </w:rPr>
        <w:t>.........................................................        ……………………………</w:t>
      </w:r>
    </w:p>
    <w:p w14:paraId="091BC28E" w14:textId="2478B0C7" w:rsidR="008779AD" w:rsidRPr="008779AD" w:rsidRDefault="008779AD" w:rsidP="004E16AB">
      <w:pPr>
        <w:suppressAutoHyphens/>
        <w:spacing w:after="0" w:line="360" w:lineRule="auto"/>
        <w:ind w:left="567" w:right="0" w:firstLine="0"/>
        <w:jc w:val="left"/>
        <w:rPr>
          <w:rFonts w:eastAsia="Calibri"/>
          <w:color w:val="auto"/>
          <w:sz w:val="22"/>
          <w:lang w:eastAsia="en-US"/>
        </w:rPr>
      </w:pPr>
      <w:r w:rsidRPr="008779AD">
        <w:rPr>
          <w:rFonts w:eastAsia="Calibri"/>
          <w:color w:val="auto"/>
          <w:sz w:val="22"/>
          <w:lang w:eastAsia="en-US"/>
        </w:rPr>
        <w:t>…………………………………….        ……………………………</w:t>
      </w:r>
    </w:p>
    <w:p w14:paraId="09037477" w14:textId="44C4D08F" w:rsidR="008779AD" w:rsidRPr="008779AD" w:rsidRDefault="008779AD" w:rsidP="004E16AB">
      <w:pPr>
        <w:suppressAutoHyphens/>
        <w:spacing w:after="0" w:line="360" w:lineRule="auto"/>
        <w:ind w:left="567" w:right="0" w:firstLine="0"/>
        <w:jc w:val="left"/>
        <w:rPr>
          <w:rFonts w:eastAsia="Calibri"/>
          <w:color w:val="auto"/>
          <w:sz w:val="22"/>
          <w:lang w:eastAsia="en-US"/>
        </w:rPr>
      </w:pPr>
      <w:r w:rsidRPr="008779AD">
        <w:rPr>
          <w:rFonts w:eastAsia="Calibri"/>
          <w:color w:val="auto"/>
          <w:sz w:val="22"/>
          <w:lang w:eastAsia="en-US"/>
        </w:rPr>
        <w:t xml:space="preserve">…………………………………….        </w:t>
      </w:r>
      <w:r w:rsidR="004E16AB">
        <w:rPr>
          <w:rFonts w:eastAsia="Calibri"/>
          <w:color w:val="auto"/>
          <w:sz w:val="22"/>
          <w:lang w:eastAsia="en-US"/>
        </w:rPr>
        <w:t xml:space="preserve"> </w:t>
      </w:r>
      <w:r w:rsidRPr="008779AD">
        <w:rPr>
          <w:rFonts w:eastAsia="Calibri"/>
          <w:color w:val="auto"/>
          <w:sz w:val="22"/>
          <w:lang w:eastAsia="en-US"/>
        </w:rPr>
        <w:t>…………………………..</w:t>
      </w:r>
    </w:p>
    <w:p w14:paraId="6497B984" w14:textId="6004E45C" w:rsidR="008779AD" w:rsidRPr="008779AD" w:rsidRDefault="008779AD" w:rsidP="004E16AB">
      <w:pPr>
        <w:suppressAutoHyphens/>
        <w:spacing w:after="0" w:line="360" w:lineRule="auto"/>
        <w:ind w:left="567" w:right="0" w:firstLine="0"/>
        <w:jc w:val="left"/>
        <w:rPr>
          <w:rFonts w:eastAsia="Calibri"/>
          <w:color w:val="auto"/>
          <w:sz w:val="22"/>
          <w:lang w:eastAsia="en-US"/>
        </w:rPr>
      </w:pPr>
      <w:r w:rsidRPr="008779AD">
        <w:rPr>
          <w:rFonts w:eastAsia="Calibri"/>
          <w:color w:val="auto"/>
          <w:sz w:val="22"/>
          <w:lang w:eastAsia="en-US"/>
        </w:rPr>
        <w:t>……………………………………         …………………………..</w:t>
      </w:r>
    </w:p>
    <w:p w14:paraId="2BB4F750" w14:textId="77777777" w:rsidR="008779AD" w:rsidRPr="008779AD" w:rsidRDefault="008779AD" w:rsidP="008779AD">
      <w:pPr>
        <w:suppressAutoHyphens/>
        <w:spacing w:after="0" w:line="240" w:lineRule="auto"/>
        <w:ind w:left="0" w:right="0" w:firstLine="0"/>
        <w:jc w:val="left"/>
        <w:rPr>
          <w:rFonts w:eastAsia="Calibri"/>
          <w:color w:val="auto"/>
          <w:szCs w:val="24"/>
          <w:vertAlign w:val="superscript"/>
          <w:lang w:eastAsia="en-US"/>
        </w:rPr>
      </w:pPr>
      <w:r w:rsidRPr="008779AD">
        <w:rPr>
          <w:rFonts w:eastAsia="Calibri"/>
          <w:color w:val="auto"/>
          <w:szCs w:val="24"/>
          <w:vertAlign w:val="superscript"/>
          <w:lang w:eastAsia="en-US"/>
        </w:rPr>
        <w:t xml:space="preserve">           </w:t>
      </w:r>
      <w:r w:rsidRPr="008779AD">
        <w:rPr>
          <w:rFonts w:eastAsia="Calibri"/>
          <w:color w:val="auto"/>
          <w:szCs w:val="24"/>
          <w:vertAlign w:val="superscript"/>
          <w:lang w:eastAsia="en-US"/>
        </w:rPr>
        <w:tab/>
        <w:t xml:space="preserve">       (członkowie zespołu Zamawiającego)                                    </w:t>
      </w:r>
      <w:r w:rsidRPr="008779AD">
        <w:rPr>
          <w:rFonts w:eastAsia="Calibri"/>
          <w:color w:val="auto"/>
          <w:szCs w:val="24"/>
          <w:lang w:eastAsia="en-US"/>
        </w:rPr>
        <w:t xml:space="preserve"> </w:t>
      </w:r>
      <w:r w:rsidRPr="008779AD">
        <w:rPr>
          <w:rFonts w:eastAsia="Calibri"/>
          <w:color w:val="auto"/>
          <w:szCs w:val="24"/>
          <w:vertAlign w:val="superscript"/>
          <w:lang w:eastAsia="en-US"/>
        </w:rPr>
        <w:t>(członkowie zespołu Wykonawcy)</w:t>
      </w:r>
    </w:p>
    <w:p w14:paraId="5880834A" w14:textId="77777777" w:rsidR="008779AD" w:rsidRPr="008779AD" w:rsidRDefault="008779AD" w:rsidP="008779AD">
      <w:pPr>
        <w:suppressAutoHyphens/>
        <w:spacing w:after="0" w:line="240" w:lineRule="auto"/>
        <w:ind w:left="0" w:right="0" w:firstLine="0"/>
        <w:jc w:val="left"/>
        <w:rPr>
          <w:rFonts w:eastAsia="Calibri"/>
          <w:color w:val="auto"/>
          <w:szCs w:val="24"/>
          <w:vertAlign w:val="superscript"/>
          <w:lang w:eastAsia="en-US"/>
        </w:rPr>
      </w:pPr>
    </w:p>
    <w:p w14:paraId="553995CF"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1D34FD91"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14F07593"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67DB5055"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63A5B51A"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672199AF"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0F11B65A"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358D6420"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0C46F9C4"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19E89B63"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0B9DEDE0"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44BB53BC"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61883753"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41BF57CC"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6498157C"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397D10DC"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0DFCA775"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30B0FDAF"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1100F5AC"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6CDD8BD1"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0A49C3F2"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4AEEC77F"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45682FE6"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49025F73"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7B1490E5"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5F07A464"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433A6C44"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335841AC"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5BDC3C93"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12B511DC" w14:textId="37584E6A" w:rsidR="008779AD" w:rsidRDefault="008779AD" w:rsidP="008779AD">
      <w:pPr>
        <w:spacing w:after="0" w:line="240" w:lineRule="auto"/>
        <w:ind w:left="0" w:right="0" w:firstLine="0"/>
        <w:jc w:val="right"/>
        <w:rPr>
          <w:rFonts w:eastAsia="Calibri"/>
          <w:b/>
          <w:color w:val="auto"/>
          <w:sz w:val="22"/>
          <w:lang w:eastAsia="en-US"/>
        </w:rPr>
      </w:pPr>
    </w:p>
    <w:p w14:paraId="51C5035C" w14:textId="77777777" w:rsidR="005F6B90" w:rsidRPr="008779AD" w:rsidRDefault="005F6B90" w:rsidP="008779AD">
      <w:pPr>
        <w:spacing w:after="0" w:line="240" w:lineRule="auto"/>
        <w:ind w:left="0" w:right="0" w:firstLine="0"/>
        <w:jc w:val="right"/>
        <w:rPr>
          <w:rFonts w:eastAsia="Calibri"/>
          <w:b/>
          <w:color w:val="auto"/>
          <w:sz w:val="22"/>
          <w:lang w:eastAsia="en-US"/>
        </w:rPr>
      </w:pPr>
    </w:p>
    <w:p w14:paraId="477AD3AD"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4E177AE0"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75D1B3D8" w14:textId="77777777" w:rsidR="008779AD" w:rsidRPr="008779AD" w:rsidRDefault="008779AD" w:rsidP="008779AD">
      <w:pPr>
        <w:spacing w:after="0" w:line="240" w:lineRule="auto"/>
        <w:ind w:left="0" w:right="0" w:firstLine="0"/>
        <w:jc w:val="right"/>
        <w:rPr>
          <w:rFonts w:eastAsia="Calibri"/>
          <w:b/>
          <w:color w:val="auto"/>
          <w:sz w:val="22"/>
          <w:lang w:eastAsia="en-US"/>
        </w:rPr>
      </w:pPr>
      <w:r w:rsidRPr="008779AD">
        <w:rPr>
          <w:rFonts w:eastAsia="Calibri"/>
          <w:b/>
          <w:color w:val="auto"/>
          <w:sz w:val="22"/>
          <w:lang w:eastAsia="en-US"/>
        </w:rPr>
        <w:lastRenderedPageBreak/>
        <w:t>Załącznik nr 5 do umowy</w:t>
      </w:r>
    </w:p>
    <w:p w14:paraId="08ED68D2" w14:textId="77777777" w:rsidR="008779AD" w:rsidRPr="008779AD" w:rsidRDefault="008779AD" w:rsidP="008779AD">
      <w:pPr>
        <w:spacing w:after="0" w:line="240" w:lineRule="auto"/>
        <w:ind w:left="0" w:right="0" w:firstLine="0"/>
        <w:jc w:val="right"/>
        <w:rPr>
          <w:rFonts w:eastAsia="Calibri"/>
          <w:b/>
          <w:color w:val="auto"/>
          <w:sz w:val="22"/>
          <w:lang w:eastAsia="en-US"/>
        </w:rPr>
      </w:pPr>
    </w:p>
    <w:p w14:paraId="16DB03CD" w14:textId="77777777" w:rsidR="008779AD" w:rsidRPr="008779AD" w:rsidRDefault="008779AD" w:rsidP="008779AD">
      <w:pPr>
        <w:spacing w:after="0" w:line="240" w:lineRule="auto"/>
        <w:ind w:left="0" w:right="0" w:firstLine="0"/>
        <w:jc w:val="center"/>
        <w:rPr>
          <w:rFonts w:eastAsia="Calibri"/>
          <w:b/>
          <w:color w:val="auto"/>
          <w:sz w:val="22"/>
          <w:lang w:eastAsia="en-US"/>
        </w:rPr>
      </w:pPr>
      <w:r w:rsidRPr="008779AD">
        <w:rPr>
          <w:rFonts w:eastAsia="Calibri"/>
          <w:b/>
          <w:color w:val="auto"/>
          <w:sz w:val="22"/>
          <w:lang w:eastAsia="en-US"/>
        </w:rPr>
        <w:t>ZAKRES INFORMACJI PRZEKAZYWANYCH PRZEZ ZAMAWIAJĄCEGO</w:t>
      </w:r>
    </w:p>
    <w:p w14:paraId="6B2D9C32" w14:textId="77777777" w:rsidR="008779AD" w:rsidRPr="008779AD" w:rsidRDefault="008779AD" w:rsidP="008779AD">
      <w:pPr>
        <w:spacing w:after="0" w:line="240" w:lineRule="auto"/>
        <w:ind w:left="0" w:right="0" w:firstLine="0"/>
        <w:jc w:val="center"/>
        <w:rPr>
          <w:rFonts w:eastAsia="Calibri"/>
          <w:b/>
          <w:color w:val="auto"/>
          <w:sz w:val="22"/>
          <w:lang w:eastAsia="en-US"/>
        </w:rPr>
      </w:pPr>
      <w:r w:rsidRPr="008779AD">
        <w:rPr>
          <w:rFonts w:eastAsia="Calibri"/>
          <w:b/>
          <w:color w:val="auto"/>
          <w:sz w:val="22"/>
          <w:lang w:eastAsia="en-US"/>
        </w:rPr>
        <w:t>OSOBOM DZIAŁAJĄCYM W IMIENIU WYKONAWCY</w:t>
      </w:r>
    </w:p>
    <w:p w14:paraId="4FCE2A5E" w14:textId="77777777" w:rsidR="008779AD" w:rsidRPr="008779AD" w:rsidRDefault="008779AD" w:rsidP="008779AD">
      <w:pPr>
        <w:spacing w:after="0" w:line="240" w:lineRule="auto"/>
        <w:ind w:left="0" w:right="0" w:firstLine="0"/>
        <w:jc w:val="center"/>
        <w:rPr>
          <w:rFonts w:eastAsia="Calibri"/>
          <w:b/>
          <w:color w:val="auto"/>
          <w:sz w:val="22"/>
          <w:lang w:eastAsia="en-US"/>
        </w:rPr>
      </w:pPr>
    </w:p>
    <w:p w14:paraId="333C29E5" w14:textId="77777777" w:rsidR="008779AD" w:rsidRPr="008779AD" w:rsidRDefault="008779AD" w:rsidP="008779AD">
      <w:pPr>
        <w:numPr>
          <w:ilvl w:val="0"/>
          <w:numId w:val="218"/>
        </w:numPr>
        <w:suppressAutoHyphens/>
        <w:spacing w:after="0" w:line="276" w:lineRule="auto"/>
        <w:ind w:left="567" w:right="0"/>
        <w:jc w:val="left"/>
        <w:rPr>
          <w:rFonts w:eastAsia="Calibri"/>
          <w:color w:val="auto"/>
          <w:sz w:val="22"/>
          <w:lang w:eastAsia="en-US"/>
        </w:rPr>
      </w:pPr>
      <w:r w:rsidRPr="008779AD">
        <w:rPr>
          <w:rFonts w:eastAsia="Calibri"/>
          <w:bCs/>
          <w:color w:val="auto"/>
          <w:sz w:val="22"/>
          <w:lang w:eastAsia="en-US"/>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 faksu, numery telefonów służbowych.</w:t>
      </w:r>
    </w:p>
    <w:p w14:paraId="2620168D" w14:textId="77777777" w:rsidR="008779AD" w:rsidRPr="008779AD" w:rsidRDefault="008779AD" w:rsidP="008779AD">
      <w:pPr>
        <w:numPr>
          <w:ilvl w:val="0"/>
          <w:numId w:val="218"/>
        </w:numPr>
        <w:suppressAutoHyphens/>
        <w:spacing w:after="0" w:line="276" w:lineRule="auto"/>
        <w:ind w:left="567" w:right="0" w:hanging="357"/>
        <w:jc w:val="left"/>
        <w:rPr>
          <w:rFonts w:eastAsia="Calibri"/>
          <w:color w:val="auto"/>
          <w:sz w:val="22"/>
          <w:lang w:eastAsia="en-US"/>
        </w:rPr>
      </w:pPr>
      <w:r w:rsidRPr="008779AD">
        <w:rPr>
          <w:rFonts w:eastAsia="Calibri"/>
          <w:bCs/>
          <w:color w:val="auto"/>
          <w:sz w:val="22"/>
          <w:lang w:eastAsia="en-US"/>
        </w:rPr>
        <w:t>Z chwilą udostępnienia Wykonawcy danych osobowych, administratorem tych danych staje się …………………………………………………………………...</w:t>
      </w:r>
    </w:p>
    <w:p w14:paraId="380DE954" w14:textId="77777777" w:rsidR="008779AD" w:rsidRPr="008779AD" w:rsidRDefault="008779AD" w:rsidP="008779AD">
      <w:pPr>
        <w:numPr>
          <w:ilvl w:val="0"/>
          <w:numId w:val="218"/>
        </w:numPr>
        <w:suppressAutoHyphens/>
        <w:spacing w:after="0" w:line="276" w:lineRule="auto"/>
        <w:ind w:left="567" w:right="0" w:hanging="357"/>
        <w:contextualSpacing/>
        <w:jc w:val="left"/>
        <w:rPr>
          <w:rFonts w:eastAsia="Calibri"/>
          <w:color w:val="auto"/>
          <w:sz w:val="22"/>
          <w:lang w:eastAsia="en-US"/>
        </w:rPr>
      </w:pPr>
      <w:r w:rsidRPr="008779AD">
        <w:rPr>
          <w:rFonts w:eastAsia="Calibri"/>
          <w:bCs/>
          <w:color w:val="auto"/>
          <w:sz w:val="22"/>
          <w:lang w:eastAsia="en-US"/>
        </w:rPr>
        <w:t>Z Inspektorem Ochrony Danych u Wykonawcy można skontaktować się telefonicznie pod numerem telefonu: ……………..</w:t>
      </w:r>
      <w:r w:rsidRPr="008779AD">
        <w:rPr>
          <w:rFonts w:eastAsia="Calibri"/>
          <w:b/>
          <w:bCs/>
          <w:color w:val="auto"/>
          <w:spacing w:val="-4"/>
          <w:sz w:val="22"/>
        </w:rPr>
        <w:t>,</w:t>
      </w:r>
      <w:r w:rsidRPr="008779AD">
        <w:rPr>
          <w:rFonts w:eastAsia="Calibri"/>
          <w:bCs/>
          <w:color w:val="auto"/>
          <w:sz w:val="22"/>
          <w:lang w:eastAsia="en-US"/>
        </w:rPr>
        <w:t xml:space="preserve"> za pośrednictwem poczty elektronicznej ……………………….. lub drogą pocztową pod adresem administratora danych osobowych. Szczegółowe informacje dotyczące inspektora ochrony danych znajdują się na stronie internetowej ………………………………………..</w:t>
      </w:r>
    </w:p>
    <w:p w14:paraId="08BD07A5" w14:textId="77777777" w:rsidR="008779AD" w:rsidRPr="008779AD" w:rsidRDefault="008779AD" w:rsidP="008779AD">
      <w:pPr>
        <w:numPr>
          <w:ilvl w:val="0"/>
          <w:numId w:val="218"/>
        </w:numPr>
        <w:suppressAutoHyphens/>
        <w:spacing w:after="0" w:line="276" w:lineRule="auto"/>
        <w:ind w:left="567" w:right="0" w:hanging="357"/>
        <w:jc w:val="left"/>
        <w:rPr>
          <w:rFonts w:eastAsia="Calibri"/>
          <w:color w:val="auto"/>
          <w:sz w:val="22"/>
          <w:lang w:eastAsia="en-US"/>
        </w:rPr>
      </w:pPr>
      <w:r w:rsidRPr="008779AD">
        <w:rPr>
          <w:rFonts w:eastAsia="Calibri"/>
          <w:bCs/>
          <w:color w:val="auto"/>
          <w:sz w:val="22"/>
          <w:lang w:eastAsia="en-US"/>
        </w:rPr>
        <w:t>Celem udostępnienia Wykonawcy danych osobowych jest:</w:t>
      </w:r>
    </w:p>
    <w:p w14:paraId="56DB0D65" w14:textId="77777777" w:rsidR="008779AD" w:rsidRPr="008779AD" w:rsidRDefault="008779AD" w:rsidP="008779AD">
      <w:pPr>
        <w:numPr>
          <w:ilvl w:val="0"/>
          <w:numId w:val="219"/>
        </w:numPr>
        <w:suppressAutoHyphens/>
        <w:spacing w:after="0" w:line="276" w:lineRule="auto"/>
        <w:ind w:left="993" w:right="0" w:hanging="426"/>
        <w:jc w:val="left"/>
        <w:rPr>
          <w:rFonts w:eastAsia="Calibri"/>
          <w:color w:val="auto"/>
          <w:sz w:val="22"/>
          <w:lang w:eastAsia="en-US"/>
        </w:rPr>
      </w:pPr>
      <w:r w:rsidRPr="008779AD">
        <w:rPr>
          <w:rFonts w:eastAsia="Calibri"/>
          <w:bCs/>
          <w:color w:val="auto"/>
          <w:sz w:val="22"/>
          <w:lang w:eastAsia="en-US"/>
        </w:rPr>
        <w:t>ustalenie uprawnień i zobowiązań stron, w celu umożliwienia prawidłowej realizacji Umowy między stronami, w tym komunikacji z osobami nadzorującymi realizację zamówienia,</w:t>
      </w:r>
    </w:p>
    <w:p w14:paraId="2C9DCE55" w14:textId="77777777" w:rsidR="008779AD" w:rsidRPr="008779AD" w:rsidRDefault="008779AD" w:rsidP="008779AD">
      <w:pPr>
        <w:numPr>
          <w:ilvl w:val="0"/>
          <w:numId w:val="219"/>
        </w:numPr>
        <w:suppressAutoHyphens/>
        <w:spacing w:after="0" w:line="276" w:lineRule="auto"/>
        <w:ind w:left="993" w:right="0" w:hanging="426"/>
        <w:jc w:val="left"/>
        <w:rPr>
          <w:rFonts w:eastAsia="Calibri"/>
          <w:color w:val="auto"/>
          <w:sz w:val="22"/>
          <w:lang w:eastAsia="en-US"/>
        </w:rPr>
      </w:pPr>
      <w:r w:rsidRPr="008779AD">
        <w:rPr>
          <w:rFonts w:eastAsia="Calibri"/>
          <w:bCs/>
          <w:color w:val="auto"/>
          <w:sz w:val="22"/>
          <w:lang w:eastAsia="en-US"/>
        </w:rPr>
        <w:t>rozliczenie usług określonych umową,</w:t>
      </w:r>
    </w:p>
    <w:p w14:paraId="3D016946" w14:textId="77777777" w:rsidR="008779AD" w:rsidRPr="008779AD" w:rsidRDefault="008779AD" w:rsidP="008779AD">
      <w:pPr>
        <w:numPr>
          <w:ilvl w:val="0"/>
          <w:numId w:val="219"/>
        </w:numPr>
        <w:suppressAutoHyphens/>
        <w:spacing w:after="0" w:line="276" w:lineRule="auto"/>
        <w:ind w:left="993" w:right="0" w:hanging="426"/>
        <w:jc w:val="left"/>
        <w:rPr>
          <w:rFonts w:eastAsia="Calibri"/>
          <w:color w:val="auto"/>
          <w:sz w:val="22"/>
          <w:lang w:eastAsia="en-US"/>
        </w:rPr>
      </w:pPr>
      <w:r w:rsidRPr="008779AD">
        <w:rPr>
          <w:rFonts w:eastAsia="Calibri"/>
          <w:bCs/>
          <w:color w:val="auto"/>
          <w:sz w:val="22"/>
          <w:lang w:eastAsia="en-US"/>
        </w:rPr>
        <w:t>ewentualnie dochodzenie roszczeń lub obrona przed roszczeniami.</w:t>
      </w:r>
    </w:p>
    <w:p w14:paraId="7A306676" w14:textId="77777777" w:rsidR="008779AD" w:rsidRPr="008779AD" w:rsidRDefault="008779AD" w:rsidP="008779AD">
      <w:pPr>
        <w:numPr>
          <w:ilvl w:val="0"/>
          <w:numId w:val="218"/>
        </w:numPr>
        <w:suppressAutoHyphens/>
        <w:spacing w:after="0" w:line="276" w:lineRule="auto"/>
        <w:ind w:left="567" w:right="0" w:hanging="357"/>
        <w:contextualSpacing/>
        <w:jc w:val="left"/>
        <w:rPr>
          <w:rFonts w:eastAsia="Calibri"/>
          <w:color w:val="auto"/>
          <w:sz w:val="22"/>
          <w:lang w:eastAsia="en-US"/>
        </w:rPr>
      </w:pPr>
      <w:r w:rsidRPr="008779AD">
        <w:rPr>
          <w:rFonts w:eastAsia="Calibri"/>
          <w:bCs/>
          <w:color w:val="auto"/>
          <w:sz w:val="22"/>
          <w:lang w:eastAsia="en-US"/>
        </w:rPr>
        <w:t>Podstawą prawną przetwarzania danych osobowych jest niezbędne w celu wykonania umowy ………………………….</w:t>
      </w:r>
      <w:r w:rsidRPr="008779AD">
        <w:rPr>
          <w:rFonts w:eastAsia="Calibri"/>
          <w:color w:val="auto"/>
          <w:sz w:val="22"/>
          <w:lang w:eastAsia="en-US"/>
        </w:rPr>
        <w:t>, tj. art. 6 ust. 1 lit. b), c) i f)</w:t>
      </w:r>
      <w:r w:rsidRPr="008779AD">
        <w:rPr>
          <w:rFonts w:eastAsia="Calibri"/>
          <w:bCs/>
          <w:color w:val="auto"/>
          <w:sz w:val="22"/>
          <w:lang w:eastAsia="en-US"/>
        </w:rPr>
        <w:t xml:space="preserve"> RODO. </w:t>
      </w:r>
    </w:p>
    <w:p w14:paraId="2DD7BA60" w14:textId="77777777" w:rsidR="008779AD" w:rsidRPr="008779AD" w:rsidRDefault="008779AD" w:rsidP="008779AD">
      <w:pPr>
        <w:numPr>
          <w:ilvl w:val="0"/>
          <w:numId w:val="218"/>
        </w:numPr>
        <w:suppressAutoHyphens/>
        <w:spacing w:after="0" w:line="276" w:lineRule="auto"/>
        <w:ind w:left="567" w:right="0" w:hanging="357"/>
        <w:jc w:val="left"/>
        <w:rPr>
          <w:rFonts w:eastAsia="Calibri"/>
          <w:color w:val="auto"/>
          <w:sz w:val="22"/>
          <w:lang w:eastAsia="en-US"/>
        </w:rPr>
      </w:pPr>
      <w:r w:rsidRPr="008779AD">
        <w:rPr>
          <w:rFonts w:eastAsia="Calibri"/>
          <w:bCs/>
          <w:color w:val="auto"/>
          <w:sz w:val="22"/>
          <w:lang w:eastAsia="en-US"/>
        </w:rPr>
        <w:t>Kategorie danych, określone w ust. 1, dotyczą wyłącznie osób, których dane zawarte są w treści Umowy lub zostaną przekazane Wykonawcy w ramach aktualizacji tych danych (tj. zmiany lub uzupełnienia).</w:t>
      </w:r>
    </w:p>
    <w:p w14:paraId="4815B1F1" w14:textId="77777777" w:rsidR="008779AD" w:rsidRPr="008779AD" w:rsidRDefault="008779AD" w:rsidP="008779AD">
      <w:pPr>
        <w:numPr>
          <w:ilvl w:val="0"/>
          <w:numId w:val="218"/>
        </w:numPr>
        <w:suppressAutoHyphens/>
        <w:spacing w:after="0" w:line="276" w:lineRule="auto"/>
        <w:ind w:left="567" w:right="0" w:hanging="357"/>
        <w:jc w:val="left"/>
        <w:rPr>
          <w:rFonts w:eastAsia="Calibri"/>
          <w:color w:val="auto"/>
          <w:sz w:val="22"/>
          <w:lang w:eastAsia="en-US"/>
        </w:rPr>
      </w:pPr>
      <w:r w:rsidRPr="008779AD">
        <w:rPr>
          <w:rFonts w:eastAsia="Calibri"/>
          <w:color w:val="auto"/>
          <w:sz w:val="22"/>
          <w:lang w:eastAsia="en-US"/>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14:paraId="035845D1" w14:textId="77777777" w:rsidR="008779AD" w:rsidRPr="008779AD" w:rsidRDefault="008779AD" w:rsidP="008779AD">
      <w:pPr>
        <w:numPr>
          <w:ilvl w:val="0"/>
          <w:numId w:val="218"/>
        </w:numPr>
        <w:suppressAutoHyphens/>
        <w:spacing w:after="0" w:line="276" w:lineRule="auto"/>
        <w:ind w:left="567" w:right="0" w:hanging="357"/>
        <w:jc w:val="left"/>
        <w:rPr>
          <w:rFonts w:eastAsia="Calibri"/>
          <w:color w:val="auto"/>
          <w:sz w:val="22"/>
          <w:lang w:eastAsia="en-US"/>
        </w:rPr>
      </w:pPr>
      <w:r w:rsidRPr="008779AD">
        <w:rPr>
          <w:rFonts w:eastAsia="Calibri"/>
          <w:bCs/>
          <w:color w:val="auto"/>
          <w:sz w:val="22"/>
          <w:lang w:eastAsia="en-US"/>
        </w:rPr>
        <w:t xml:space="preserve">Dane osobowe będą przechowywane przez Wykonawcę przez okres obowiązywania umowy. </w:t>
      </w:r>
    </w:p>
    <w:p w14:paraId="6C7B1F8A" w14:textId="77777777" w:rsidR="008779AD" w:rsidRPr="008779AD" w:rsidRDefault="008779AD" w:rsidP="008779AD">
      <w:pPr>
        <w:numPr>
          <w:ilvl w:val="0"/>
          <w:numId w:val="218"/>
        </w:numPr>
        <w:suppressAutoHyphens/>
        <w:spacing w:after="0" w:line="276" w:lineRule="auto"/>
        <w:ind w:right="0"/>
        <w:contextualSpacing/>
        <w:jc w:val="left"/>
        <w:rPr>
          <w:rFonts w:eastAsia="Calibri"/>
          <w:color w:val="auto"/>
          <w:sz w:val="22"/>
          <w:lang w:eastAsia="en-US"/>
        </w:rPr>
      </w:pPr>
      <w:r w:rsidRPr="008779AD">
        <w:rPr>
          <w:rFonts w:eastAsia="Calibri"/>
          <w:bCs/>
          <w:color w:val="auto"/>
          <w:sz w:val="22"/>
          <w:lang w:eastAsia="en-US"/>
        </w:rPr>
        <w:t>Dane osobowe nie będą udostępniane innym odbiorcom, poza przypadkami ich udostępnienia wynikającymi z przepisów prawa, organom administracji publicznej lub innym organom państwowym w związku z określonym postępowaniem.</w:t>
      </w:r>
      <w:r w:rsidRPr="008779AD">
        <w:rPr>
          <w:rFonts w:eastAsia="Calibri"/>
          <w:color w:val="auto"/>
          <w:sz w:val="22"/>
          <w:lang w:eastAsia="en-US"/>
        </w:rPr>
        <w:t xml:space="preserve"> </w:t>
      </w:r>
    </w:p>
    <w:p w14:paraId="4A75EF50" w14:textId="77777777" w:rsidR="008779AD" w:rsidRPr="008779AD" w:rsidRDefault="008779AD" w:rsidP="008779AD">
      <w:pPr>
        <w:numPr>
          <w:ilvl w:val="0"/>
          <w:numId w:val="218"/>
        </w:numPr>
        <w:suppressAutoHyphens/>
        <w:spacing w:after="0" w:line="276" w:lineRule="auto"/>
        <w:ind w:left="567" w:right="0" w:hanging="357"/>
        <w:jc w:val="left"/>
        <w:rPr>
          <w:rFonts w:eastAsia="Calibri"/>
          <w:color w:val="auto"/>
          <w:sz w:val="22"/>
          <w:lang w:eastAsia="en-US"/>
        </w:rPr>
      </w:pPr>
      <w:r w:rsidRPr="008779AD">
        <w:rPr>
          <w:rFonts w:eastAsia="Calibri"/>
          <w:bCs/>
          <w:color w:val="auto"/>
          <w:sz w:val="22"/>
          <w:lang w:eastAsia="en-US"/>
        </w:rPr>
        <w:t xml:space="preserve">Dane osobowe nie będą przekazywane do innego państwa (poza terytorium Rzeczypospolitej Polskiej) lub do organizacji międzynarodowej w rozumieniu art. 4 pkt 26 </w:t>
      </w:r>
      <w:r w:rsidRPr="008779AD">
        <w:rPr>
          <w:rFonts w:eastAsia="Calibri"/>
          <w:color w:val="auto"/>
          <w:sz w:val="22"/>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8779AD">
        <w:rPr>
          <w:rFonts w:eastAsia="Calibri"/>
          <w:bCs/>
          <w:color w:val="auto"/>
          <w:sz w:val="22"/>
          <w:lang w:eastAsia="en-US"/>
        </w:rPr>
        <w:t>RODO”.</w:t>
      </w:r>
    </w:p>
    <w:p w14:paraId="296AA568" w14:textId="77777777" w:rsidR="008779AD" w:rsidRPr="008779AD" w:rsidRDefault="008779AD" w:rsidP="008779AD">
      <w:pPr>
        <w:numPr>
          <w:ilvl w:val="0"/>
          <w:numId w:val="218"/>
        </w:numPr>
        <w:suppressAutoHyphens/>
        <w:spacing w:after="0" w:line="276" w:lineRule="auto"/>
        <w:ind w:left="567" w:right="0" w:hanging="357"/>
        <w:jc w:val="left"/>
        <w:rPr>
          <w:rFonts w:eastAsia="Calibri"/>
          <w:color w:val="auto"/>
          <w:sz w:val="22"/>
          <w:lang w:eastAsia="en-US"/>
        </w:rPr>
      </w:pPr>
      <w:r w:rsidRPr="008779AD">
        <w:rPr>
          <w:rFonts w:eastAsia="Calibri"/>
          <w:bCs/>
          <w:color w:val="auto"/>
          <w:sz w:val="22"/>
          <w:lang w:eastAsia="en-US"/>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14:paraId="78E692EE" w14:textId="2F64C8FD" w:rsidR="00BF1E2F" w:rsidRPr="005F6B90" w:rsidRDefault="008779AD" w:rsidP="005F6B90">
      <w:pPr>
        <w:numPr>
          <w:ilvl w:val="0"/>
          <w:numId w:val="218"/>
        </w:numPr>
        <w:suppressAutoHyphens/>
        <w:spacing w:after="0" w:line="276" w:lineRule="auto"/>
        <w:ind w:left="567" w:right="0" w:hanging="357"/>
        <w:jc w:val="left"/>
        <w:rPr>
          <w:rFonts w:eastAsia="Calibri"/>
          <w:color w:val="auto"/>
          <w:sz w:val="22"/>
          <w:lang w:eastAsia="en-US"/>
        </w:rPr>
        <w:sectPr w:rsidR="00BF1E2F" w:rsidRPr="005F6B90" w:rsidSect="005F6B90">
          <w:headerReference w:type="default" r:id="rId24"/>
          <w:footerReference w:type="default" r:id="rId25"/>
          <w:footnotePr>
            <w:pos w:val="beneathText"/>
          </w:footnotePr>
          <w:pgSz w:w="11905" w:h="16837"/>
          <w:pgMar w:top="851" w:right="1273" w:bottom="1135" w:left="1418" w:header="708" w:footer="129" w:gutter="0"/>
          <w:pgNumType w:start="1"/>
          <w:cols w:space="708"/>
          <w:docGrid w:linePitch="360"/>
        </w:sectPr>
      </w:pPr>
      <w:r w:rsidRPr="008779AD">
        <w:rPr>
          <w:rFonts w:eastAsia="Calibri"/>
          <w:bCs/>
          <w:i/>
          <w:color w:val="auto"/>
          <w:sz w:val="22"/>
          <w:lang w:eastAsia="en-US"/>
        </w:rPr>
        <w:t xml:space="preserve"> </w:t>
      </w:r>
      <w:r w:rsidRPr="008779AD">
        <w:rPr>
          <w:rFonts w:eastAsia="Calibri"/>
          <w:bCs/>
          <w:color w:val="auto"/>
          <w:sz w:val="22"/>
          <w:lang w:eastAsia="en-US"/>
        </w:rPr>
        <w:t>Przetwarzane dane osobowe nie będą wykorzystywane przez Wykonawcę do podejmowania zautomatyzowanych decyzji w indywidualnych pr</w:t>
      </w:r>
      <w:r w:rsidR="00D3654E">
        <w:rPr>
          <w:rFonts w:eastAsia="Calibri"/>
          <w:bCs/>
          <w:color w:val="auto"/>
          <w:sz w:val="22"/>
          <w:lang w:eastAsia="en-US"/>
        </w:rPr>
        <w:t>z</w:t>
      </w:r>
      <w:r w:rsidR="005F6B90">
        <w:rPr>
          <w:rFonts w:eastAsia="Calibri"/>
          <w:bCs/>
          <w:color w:val="auto"/>
          <w:sz w:val="22"/>
          <w:lang w:eastAsia="en-US"/>
        </w:rPr>
        <w:t>ypadkach, w tym do profilowania</w:t>
      </w:r>
      <w:r w:rsidR="00022E01">
        <w:rPr>
          <w:rFonts w:eastAsia="Calibri"/>
          <w:bCs/>
          <w:color w:val="auto"/>
          <w:sz w:val="22"/>
          <w:lang w:eastAsia="en-US"/>
        </w:rPr>
        <w:t>.</w:t>
      </w:r>
    </w:p>
    <w:p w14:paraId="7479D664" w14:textId="67C734E9" w:rsidR="009D007F" w:rsidRPr="009D007F" w:rsidRDefault="00E8761F" w:rsidP="00022E01">
      <w:pPr>
        <w:spacing w:after="160" w:line="259" w:lineRule="auto"/>
        <w:ind w:left="0" w:right="425" w:firstLine="0"/>
        <w:jc w:val="center"/>
        <w:rPr>
          <w:rFonts w:eastAsia="Calibri"/>
          <w:b/>
          <w:bCs/>
          <w:color w:val="auto"/>
          <w:szCs w:val="24"/>
          <w:lang w:eastAsia="en-US"/>
        </w:rPr>
      </w:pPr>
      <w:r>
        <w:rPr>
          <w:rFonts w:eastAsia="Calibri"/>
          <w:b/>
          <w:bCs/>
          <w:color w:val="auto"/>
          <w:szCs w:val="24"/>
          <w:lang w:eastAsia="en-US"/>
        </w:rPr>
        <w:lastRenderedPageBreak/>
        <w:t>UMOWA NR ………………. (projekt dla zadania nr 2)</w:t>
      </w:r>
    </w:p>
    <w:p w14:paraId="65857361" w14:textId="77777777" w:rsidR="009D007F" w:rsidRPr="009D007F" w:rsidRDefault="009D007F" w:rsidP="009D007F">
      <w:pPr>
        <w:spacing w:after="0" w:line="240" w:lineRule="auto"/>
        <w:ind w:left="0" w:right="0" w:firstLine="0"/>
        <w:jc w:val="left"/>
        <w:rPr>
          <w:rFonts w:eastAsia="Calibri"/>
          <w:color w:val="auto"/>
          <w:sz w:val="22"/>
          <w:lang w:eastAsia="en-US"/>
        </w:rPr>
      </w:pPr>
      <w:r w:rsidRPr="009D007F">
        <w:rPr>
          <w:rFonts w:eastAsia="Calibri"/>
          <w:color w:val="auto"/>
          <w:sz w:val="22"/>
          <w:lang w:eastAsia="en-US"/>
        </w:rPr>
        <w:t>zawarta w dniu ………………….  w Białymstoku, pomiędzy:</w:t>
      </w:r>
    </w:p>
    <w:p w14:paraId="4BA82C1A" w14:textId="77777777" w:rsidR="009D007F" w:rsidRPr="009D007F" w:rsidRDefault="009D007F" w:rsidP="009D007F">
      <w:pPr>
        <w:spacing w:after="0" w:line="240" w:lineRule="auto"/>
        <w:ind w:left="0" w:right="0" w:firstLine="0"/>
        <w:jc w:val="left"/>
        <w:rPr>
          <w:rFonts w:eastAsia="Calibri"/>
          <w:color w:val="auto"/>
          <w:sz w:val="22"/>
          <w:lang w:eastAsia="en-US"/>
        </w:rPr>
      </w:pPr>
    </w:p>
    <w:p w14:paraId="0DB0AF73" w14:textId="77777777" w:rsidR="009D007F" w:rsidRPr="009D007F" w:rsidRDefault="009D007F" w:rsidP="009D007F">
      <w:pPr>
        <w:spacing w:after="0" w:line="240" w:lineRule="auto"/>
        <w:ind w:left="0" w:right="0" w:firstLine="0"/>
        <w:rPr>
          <w:rFonts w:eastAsia="Calibri"/>
          <w:color w:val="auto"/>
          <w:sz w:val="22"/>
          <w:lang w:eastAsia="en-US"/>
        </w:rPr>
      </w:pPr>
      <w:r w:rsidRPr="009D007F">
        <w:rPr>
          <w:rFonts w:eastAsia="Calibri"/>
          <w:b/>
          <w:color w:val="auto"/>
          <w:sz w:val="22"/>
          <w:lang w:eastAsia="en-US"/>
        </w:rPr>
        <w:t>Skarbem Państwa – Komendantem Wojewódzkim Policji w Białymstoku</w:t>
      </w:r>
      <w:r w:rsidRPr="009D007F">
        <w:rPr>
          <w:rFonts w:eastAsia="Calibri"/>
          <w:color w:val="auto"/>
          <w:sz w:val="22"/>
          <w:lang w:eastAsia="en-US"/>
        </w:rPr>
        <w:t xml:space="preserve">, </w:t>
      </w:r>
      <w:r w:rsidRPr="009D007F">
        <w:rPr>
          <w:rFonts w:eastAsia="Calibri"/>
          <w:color w:val="auto"/>
          <w:sz w:val="22"/>
          <w:lang w:eastAsia="en-US"/>
        </w:rPr>
        <w:br/>
        <w:t xml:space="preserve">z siedzibą przy ul. Sienkiewicza 65, 15-003 Białystok, NIP 542-020-78-68, reprezentowanym przez: …………………………………… - Zastępcę Komendanta Wojewódzkiego Policji w Białymstoku, </w:t>
      </w:r>
      <w:r w:rsidRPr="009D007F">
        <w:rPr>
          <w:rFonts w:eastAsia="Calibri"/>
          <w:color w:val="auto"/>
          <w:sz w:val="22"/>
          <w:lang w:eastAsia="en-US"/>
        </w:rPr>
        <w:br/>
        <w:t>zwanym dalej</w:t>
      </w:r>
      <w:r w:rsidRPr="009D007F">
        <w:rPr>
          <w:rFonts w:eastAsia="Calibri"/>
          <w:b/>
          <w:color w:val="auto"/>
          <w:sz w:val="22"/>
          <w:lang w:eastAsia="en-US"/>
        </w:rPr>
        <w:t xml:space="preserve"> „Zamawiającym”</w:t>
      </w:r>
      <w:r w:rsidRPr="009D007F">
        <w:rPr>
          <w:rFonts w:eastAsia="Calibri"/>
          <w:color w:val="auto"/>
          <w:sz w:val="22"/>
          <w:lang w:eastAsia="en-US"/>
        </w:rPr>
        <w:t xml:space="preserve">, </w:t>
      </w:r>
    </w:p>
    <w:p w14:paraId="4E4785A0" w14:textId="77777777" w:rsidR="009D007F" w:rsidRPr="009D007F" w:rsidRDefault="009D007F" w:rsidP="009D007F">
      <w:pPr>
        <w:spacing w:after="0" w:line="240" w:lineRule="auto"/>
        <w:ind w:left="0" w:right="0" w:firstLine="0"/>
        <w:rPr>
          <w:rFonts w:eastAsia="Calibri"/>
          <w:color w:val="auto"/>
          <w:sz w:val="22"/>
          <w:lang w:eastAsia="en-US"/>
        </w:rPr>
      </w:pPr>
      <w:r w:rsidRPr="009D007F">
        <w:rPr>
          <w:rFonts w:eastAsia="Calibri"/>
          <w:color w:val="auto"/>
          <w:sz w:val="22"/>
          <w:lang w:eastAsia="en-US"/>
        </w:rPr>
        <w:t>a</w:t>
      </w:r>
    </w:p>
    <w:p w14:paraId="28DE2378" w14:textId="77777777" w:rsidR="009D007F" w:rsidRPr="009D007F" w:rsidRDefault="009D007F" w:rsidP="009D007F">
      <w:pPr>
        <w:spacing w:after="0" w:line="240" w:lineRule="auto"/>
        <w:ind w:left="0" w:right="0" w:firstLine="0"/>
        <w:rPr>
          <w:rFonts w:eastAsia="Calibri"/>
          <w:color w:val="auto"/>
          <w:sz w:val="22"/>
          <w:lang w:eastAsia="en-US"/>
        </w:rPr>
      </w:pPr>
      <w:r w:rsidRPr="009D007F">
        <w:rPr>
          <w:rFonts w:eastAsia="Calibri"/>
          <w:color w:val="auto"/>
          <w:sz w:val="22"/>
          <w:lang w:eastAsia="en-US"/>
        </w:rPr>
        <w:t>…...…………………………………………………………………………………….………...</w:t>
      </w:r>
    </w:p>
    <w:p w14:paraId="6D036BFD" w14:textId="77777777" w:rsidR="009D007F" w:rsidRPr="009D007F" w:rsidRDefault="009D007F" w:rsidP="009D007F">
      <w:pPr>
        <w:spacing w:after="0" w:line="240" w:lineRule="auto"/>
        <w:ind w:left="0" w:right="0" w:firstLine="0"/>
        <w:rPr>
          <w:rFonts w:eastAsia="Calibri"/>
          <w:color w:val="auto"/>
          <w:sz w:val="22"/>
          <w:lang w:eastAsia="en-US"/>
        </w:rPr>
      </w:pPr>
      <w:r w:rsidRPr="009D007F">
        <w:rPr>
          <w:rFonts w:eastAsia="Calibri"/>
          <w:color w:val="auto"/>
          <w:sz w:val="22"/>
          <w:lang w:eastAsia="en-US"/>
        </w:rPr>
        <w:t>……...…………………………………………………………………………………….……...</w:t>
      </w:r>
    </w:p>
    <w:p w14:paraId="3752A7FF" w14:textId="77777777" w:rsidR="009D007F" w:rsidRPr="009D007F" w:rsidRDefault="009D007F" w:rsidP="009D007F">
      <w:pPr>
        <w:spacing w:after="0" w:line="240" w:lineRule="auto"/>
        <w:ind w:left="0" w:right="0" w:firstLine="0"/>
        <w:rPr>
          <w:rFonts w:eastAsia="Calibri"/>
          <w:b/>
          <w:color w:val="auto"/>
          <w:sz w:val="22"/>
          <w:lang w:eastAsia="en-US"/>
        </w:rPr>
      </w:pPr>
      <w:r w:rsidRPr="009D007F">
        <w:rPr>
          <w:rFonts w:eastAsia="Calibri"/>
          <w:color w:val="auto"/>
          <w:sz w:val="22"/>
          <w:lang w:eastAsia="en-US"/>
        </w:rPr>
        <w:t>reprezentowaną przez ………………………………………….……,</w:t>
      </w:r>
      <w:r w:rsidRPr="009D007F">
        <w:rPr>
          <w:rFonts w:eastAsia="Calibri"/>
          <w:b/>
          <w:color w:val="auto"/>
          <w:sz w:val="22"/>
          <w:lang w:eastAsia="en-US"/>
        </w:rPr>
        <w:t xml:space="preserve"> </w:t>
      </w:r>
    </w:p>
    <w:p w14:paraId="7903A871" w14:textId="77777777" w:rsidR="009D007F" w:rsidRPr="009D007F" w:rsidRDefault="009D007F" w:rsidP="009D007F">
      <w:pPr>
        <w:spacing w:after="0" w:line="240" w:lineRule="auto"/>
        <w:ind w:left="0" w:right="0" w:firstLine="0"/>
        <w:rPr>
          <w:rFonts w:eastAsia="Calibri"/>
          <w:b/>
          <w:color w:val="auto"/>
          <w:sz w:val="22"/>
          <w:lang w:eastAsia="en-US"/>
        </w:rPr>
      </w:pPr>
      <w:r w:rsidRPr="009D007F">
        <w:rPr>
          <w:rFonts w:eastAsia="Calibri"/>
          <w:color w:val="auto"/>
          <w:sz w:val="22"/>
          <w:lang w:eastAsia="en-US"/>
        </w:rPr>
        <w:t>zwaną dalej „</w:t>
      </w:r>
      <w:r w:rsidRPr="009D007F">
        <w:rPr>
          <w:rFonts w:eastAsia="Calibri"/>
          <w:b/>
          <w:color w:val="auto"/>
          <w:sz w:val="22"/>
          <w:lang w:eastAsia="en-US"/>
        </w:rPr>
        <w:t>Wykonawcą”</w:t>
      </w:r>
    </w:p>
    <w:p w14:paraId="158DA17C" w14:textId="7DE61B43" w:rsidR="009D007F" w:rsidRPr="009D007F" w:rsidRDefault="009D007F" w:rsidP="00D256F1">
      <w:pPr>
        <w:spacing w:after="0" w:line="240" w:lineRule="auto"/>
        <w:ind w:left="0" w:right="0" w:firstLine="0"/>
        <w:rPr>
          <w:rFonts w:eastAsia="Calibri"/>
          <w:color w:val="auto"/>
          <w:sz w:val="22"/>
          <w:lang w:eastAsia="en-US"/>
        </w:rPr>
      </w:pPr>
      <w:r w:rsidRPr="009D007F">
        <w:rPr>
          <w:rFonts w:eastAsia="Calibri"/>
          <w:color w:val="auto"/>
          <w:sz w:val="22"/>
          <w:lang w:eastAsia="en-US"/>
        </w:rPr>
        <w:t>o treści następującej:</w:t>
      </w:r>
    </w:p>
    <w:p w14:paraId="7578C3B9" w14:textId="77777777" w:rsidR="009D007F" w:rsidRPr="009D007F" w:rsidRDefault="009D007F" w:rsidP="009D007F">
      <w:pPr>
        <w:widowControl w:val="0"/>
        <w:suppressAutoHyphens/>
        <w:spacing w:after="0" w:line="240" w:lineRule="auto"/>
        <w:ind w:left="0" w:right="0" w:firstLine="0"/>
        <w:jc w:val="center"/>
        <w:rPr>
          <w:b/>
          <w:color w:val="auto"/>
          <w:sz w:val="22"/>
          <w:lang w:eastAsia="ar-SA"/>
        </w:rPr>
      </w:pPr>
      <w:r w:rsidRPr="009D007F">
        <w:rPr>
          <w:b/>
          <w:color w:val="auto"/>
          <w:sz w:val="22"/>
          <w:lang w:eastAsia="ar-SA"/>
        </w:rPr>
        <w:t>§ 1</w:t>
      </w:r>
    </w:p>
    <w:p w14:paraId="34F97A75" w14:textId="77777777" w:rsidR="009D007F" w:rsidRPr="009D007F" w:rsidRDefault="009D007F" w:rsidP="00650B0B">
      <w:pPr>
        <w:widowControl w:val="0"/>
        <w:numPr>
          <w:ilvl w:val="1"/>
          <w:numId w:val="224"/>
        </w:numPr>
        <w:tabs>
          <w:tab w:val="clear" w:pos="1080"/>
          <w:tab w:val="num" w:pos="426"/>
          <w:tab w:val="left" w:pos="2556"/>
        </w:tabs>
        <w:suppressAutoHyphens/>
        <w:spacing w:after="0" w:line="240" w:lineRule="auto"/>
        <w:ind w:left="426" w:right="0" w:hanging="426"/>
        <w:rPr>
          <w:color w:val="auto"/>
          <w:sz w:val="22"/>
          <w:lang w:eastAsia="ar-SA"/>
        </w:rPr>
      </w:pPr>
      <w:r w:rsidRPr="009D007F">
        <w:rPr>
          <w:color w:val="auto"/>
          <w:sz w:val="22"/>
          <w:lang w:eastAsia="ar-SA"/>
        </w:rPr>
        <w:t xml:space="preserve">Niniejsza umowa zostaje zawarta w wyniku wyboru przez Zamawiającego oferty Wykonawcy </w:t>
      </w:r>
      <w:r w:rsidRPr="009D007F">
        <w:rPr>
          <w:color w:val="auto"/>
          <w:sz w:val="22"/>
          <w:lang w:eastAsia="ar-SA"/>
        </w:rPr>
        <w:br/>
        <w:t xml:space="preserve">w postępowaniu o udzielenie zamówienia w trybie przetargu nieograniczonego zgodnie </w:t>
      </w:r>
      <w:r w:rsidRPr="009D007F">
        <w:rPr>
          <w:color w:val="auto"/>
          <w:sz w:val="22"/>
          <w:lang w:eastAsia="ar-SA"/>
        </w:rPr>
        <w:br/>
        <w:t xml:space="preserve">z przepisami ustawy z dnia 11 września 2019 r. Prawo zamówień publicznych (Dz. U. z 2023 r. poz. 1605 z </w:t>
      </w:r>
      <w:proofErr w:type="spellStart"/>
      <w:r w:rsidRPr="009D007F">
        <w:rPr>
          <w:color w:val="auto"/>
          <w:sz w:val="22"/>
          <w:lang w:eastAsia="ar-SA"/>
        </w:rPr>
        <w:t>późn</w:t>
      </w:r>
      <w:proofErr w:type="spellEnd"/>
      <w:r w:rsidRPr="009D007F">
        <w:rPr>
          <w:color w:val="auto"/>
          <w:sz w:val="22"/>
          <w:lang w:eastAsia="ar-SA"/>
        </w:rPr>
        <w:t>. zm.).</w:t>
      </w:r>
    </w:p>
    <w:p w14:paraId="61DBA3DB" w14:textId="77777777" w:rsidR="009D007F" w:rsidRPr="009D007F" w:rsidRDefault="009D007F" w:rsidP="00650B0B">
      <w:pPr>
        <w:widowControl w:val="0"/>
        <w:numPr>
          <w:ilvl w:val="1"/>
          <w:numId w:val="224"/>
        </w:numPr>
        <w:tabs>
          <w:tab w:val="left" w:pos="426"/>
          <w:tab w:val="left" w:pos="2556"/>
        </w:tabs>
        <w:suppressAutoHyphens/>
        <w:spacing w:after="0" w:line="240" w:lineRule="auto"/>
        <w:ind w:left="426" w:right="0"/>
        <w:rPr>
          <w:color w:val="auto"/>
          <w:sz w:val="22"/>
          <w:lang w:eastAsia="ar-SA"/>
        </w:rPr>
      </w:pPr>
      <w:r w:rsidRPr="009D007F">
        <w:rPr>
          <w:color w:val="auto"/>
          <w:sz w:val="22"/>
          <w:lang w:eastAsia="ar-SA"/>
        </w:rPr>
        <w:t>Zakres świadczenia Wykonawcy wynikający z Umowy jest tożsamy z jego zobowiązaniem zawartym w ofercie, złożonej w odpowiedzi na ogłoszenie o zamówieniu i Specyfikację Warunków Zamówienia, zawierającą Szczegółowy opis przedmiotu zamówienia (Załącznik nr 2 do Umowy).</w:t>
      </w:r>
    </w:p>
    <w:p w14:paraId="422A0218" w14:textId="77777777" w:rsidR="009D007F" w:rsidRPr="009D007F" w:rsidRDefault="009D007F" w:rsidP="00650B0B">
      <w:pPr>
        <w:widowControl w:val="0"/>
        <w:numPr>
          <w:ilvl w:val="1"/>
          <w:numId w:val="224"/>
        </w:numPr>
        <w:tabs>
          <w:tab w:val="left" w:pos="426"/>
          <w:tab w:val="left" w:pos="2556"/>
        </w:tabs>
        <w:suppressAutoHyphens/>
        <w:spacing w:after="0" w:line="240" w:lineRule="auto"/>
        <w:ind w:left="426" w:right="0" w:hanging="426"/>
        <w:rPr>
          <w:color w:val="auto"/>
          <w:sz w:val="22"/>
          <w:lang w:eastAsia="ar-SA"/>
        </w:rPr>
      </w:pPr>
      <w:r w:rsidRPr="009D007F">
        <w:rPr>
          <w:color w:val="auto"/>
          <w:sz w:val="22"/>
          <w:lang w:eastAsia="ar-SA"/>
        </w:rPr>
        <w:t xml:space="preserve">Zamawiający zamawia, a Wykonawca zobowiązuje się dostarczyć w ramach zamówienia podstawowego …… sztuk fabrycznie nowych (rok produkcji pojazdów bazowych: …..) pojazdów …………… marki ……………, typ ……………, wariant ……………, oznaczenie handlowe ……………, spełniających wymagania określone w Szczegółowym opisie przedmiotu zamówienia i zgodnych z ofertą Wykonawcy oraz dokumentacją postępowania przetargowego. </w:t>
      </w:r>
    </w:p>
    <w:p w14:paraId="609F1E05" w14:textId="77777777" w:rsidR="009D007F" w:rsidRPr="009D007F" w:rsidRDefault="009D007F" w:rsidP="00650B0B">
      <w:pPr>
        <w:widowControl w:val="0"/>
        <w:numPr>
          <w:ilvl w:val="1"/>
          <w:numId w:val="224"/>
        </w:numPr>
        <w:tabs>
          <w:tab w:val="left" w:pos="426"/>
          <w:tab w:val="left" w:pos="2556"/>
        </w:tabs>
        <w:suppressAutoHyphens/>
        <w:spacing w:after="0" w:line="240" w:lineRule="auto"/>
        <w:ind w:left="426" w:right="0" w:hanging="426"/>
        <w:rPr>
          <w:color w:val="auto"/>
          <w:sz w:val="22"/>
          <w:lang w:eastAsia="ar-SA"/>
        </w:rPr>
      </w:pPr>
      <w:r w:rsidRPr="009D007F">
        <w:rPr>
          <w:color w:val="auto"/>
          <w:sz w:val="22"/>
          <w:lang w:eastAsia="ar-SA"/>
        </w:rPr>
        <w:t>Zamawiający zastrzega sobie możliwość rozszerzenia zakresu zamówienia podstawowego poprzez skorzystanie z prawa opcji, polegającego na zamówieniu przez Zamawiającego ...... sztuk fabrycznie nowych pojazdów, o których mowa w ust. 3.</w:t>
      </w:r>
    </w:p>
    <w:p w14:paraId="534F94B6" w14:textId="77777777" w:rsidR="009D007F" w:rsidRPr="009D007F" w:rsidRDefault="009D007F" w:rsidP="00650B0B">
      <w:pPr>
        <w:widowControl w:val="0"/>
        <w:numPr>
          <w:ilvl w:val="1"/>
          <w:numId w:val="224"/>
        </w:numPr>
        <w:tabs>
          <w:tab w:val="left" w:pos="426"/>
          <w:tab w:val="left" w:pos="2556"/>
        </w:tabs>
        <w:suppressAutoHyphens/>
        <w:spacing w:after="0" w:line="240" w:lineRule="auto"/>
        <w:ind w:left="426" w:right="0" w:hanging="426"/>
        <w:rPr>
          <w:color w:val="auto"/>
          <w:sz w:val="22"/>
          <w:lang w:eastAsia="ar-SA"/>
        </w:rPr>
      </w:pPr>
      <w:r w:rsidRPr="009D007F">
        <w:rPr>
          <w:rFonts w:eastAsia="Calibri"/>
          <w:iCs/>
          <w:color w:val="auto"/>
          <w:sz w:val="22"/>
          <w:lang w:eastAsia="en-US"/>
        </w:rPr>
        <w:t>Zamawiający zastrzega, że ilość pojazdów przewidziana w ramach prawa opcji jest wielkością maksymalną, a ilości te mogą ulec zmniejszeniu w zależności od potrzeb Zamawiającego w trakcie trwania umowy i posiadanych dodatkowych środków finansowych.</w:t>
      </w:r>
    </w:p>
    <w:p w14:paraId="2F08DD5D" w14:textId="77777777" w:rsidR="009D007F" w:rsidRPr="009D007F" w:rsidRDefault="009D007F" w:rsidP="00650B0B">
      <w:pPr>
        <w:widowControl w:val="0"/>
        <w:numPr>
          <w:ilvl w:val="1"/>
          <w:numId w:val="224"/>
        </w:numPr>
        <w:tabs>
          <w:tab w:val="left" w:pos="426"/>
          <w:tab w:val="left" w:pos="2556"/>
        </w:tabs>
        <w:suppressAutoHyphens/>
        <w:spacing w:after="0" w:line="240" w:lineRule="auto"/>
        <w:ind w:left="426" w:right="0" w:hanging="426"/>
        <w:rPr>
          <w:color w:val="auto"/>
          <w:sz w:val="22"/>
          <w:lang w:eastAsia="ar-SA"/>
        </w:rPr>
      </w:pPr>
      <w:r w:rsidRPr="009D007F">
        <w:rPr>
          <w:color w:val="auto"/>
          <w:sz w:val="22"/>
          <w:lang w:eastAsia="ar-SA"/>
        </w:rPr>
        <w:t xml:space="preserve">Prawo opcji stanowi </w:t>
      </w:r>
      <w:r w:rsidRPr="009D007F">
        <w:rPr>
          <w:rFonts w:eastAsia="Calibri"/>
          <w:iCs/>
          <w:color w:val="auto"/>
          <w:sz w:val="22"/>
          <w:lang w:eastAsia="en-US"/>
        </w:rPr>
        <w:t>jednostronne uprawnienie Zamawiającego, dlatego też nieskorzystanie przez Zamawiającego z prawa opcji nie stanowi podstawy dla Wykonawcy do dochodzenia jakichkolwiek roszczeń w stosunku do Zamawiającego.</w:t>
      </w:r>
    </w:p>
    <w:p w14:paraId="02210B0F" w14:textId="77777777" w:rsidR="009D007F" w:rsidRPr="009D007F" w:rsidRDefault="009D007F" w:rsidP="00650B0B">
      <w:pPr>
        <w:widowControl w:val="0"/>
        <w:numPr>
          <w:ilvl w:val="1"/>
          <w:numId w:val="224"/>
        </w:numPr>
        <w:tabs>
          <w:tab w:val="left" w:pos="426"/>
          <w:tab w:val="left" w:pos="2556"/>
        </w:tabs>
        <w:suppressAutoHyphens/>
        <w:spacing w:after="0" w:line="240" w:lineRule="auto"/>
        <w:ind w:left="426" w:right="0" w:hanging="426"/>
        <w:rPr>
          <w:color w:val="auto"/>
          <w:sz w:val="22"/>
          <w:lang w:eastAsia="ar-SA"/>
        </w:rPr>
      </w:pPr>
      <w:r w:rsidRPr="009D007F">
        <w:rPr>
          <w:color w:val="auto"/>
          <w:sz w:val="22"/>
          <w:lang w:eastAsia="ar-SA"/>
        </w:rPr>
        <w:t>Warunkiem uruchomienia prawa opcji jest złożenie Wykonawcy przez Zamawiającego pisemnego oświadczenia o skorzystaniu z prawa opcji, zawierającego ilość zamawianych pojazdów.</w:t>
      </w:r>
    </w:p>
    <w:p w14:paraId="48B202DC" w14:textId="77777777" w:rsidR="009D007F" w:rsidRPr="009D007F" w:rsidRDefault="009D007F" w:rsidP="00650B0B">
      <w:pPr>
        <w:widowControl w:val="0"/>
        <w:numPr>
          <w:ilvl w:val="1"/>
          <w:numId w:val="224"/>
        </w:numPr>
        <w:tabs>
          <w:tab w:val="left" w:pos="426"/>
          <w:tab w:val="left" w:pos="2556"/>
        </w:tabs>
        <w:suppressAutoHyphens/>
        <w:spacing w:after="0" w:line="240" w:lineRule="auto"/>
        <w:ind w:left="426" w:right="0" w:hanging="426"/>
        <w:rPr>
          <w:color w:val="auto"/>
          <w:sz w:val="22"/>
          <w:lang w:eastAsia="ar-SA"/>
        </w:rPr>
      </w:pPr>
      <w:r w:rsidRPr="009D007F">
        <w:rPr>
          <w:rFonts w:eastAsia="Calibri"/>
          <w:iCs/>
          <w:color w:val="auto"/>
          <w:sz w:val="22"/>
          <w:lang w:eastAsia="en-US"/>
        </w:rPr>
        <w:t xml:space="preserve">Zasady dotyczące realizacji zamówienia objętego prawem opcji będą takie same jak te, które obowiązują przy realizacji zamówienia podstawowego. </w:t>
      </w:r>
    </w:p>
    <w:p w14:paraId="7024858B" w14:textId="77777777" w:rsidR="009D007F" w:rsidRPr="009D007F" w:rsidRDefault="009D007F" w:rsidP="00650B0B">
      <w:pPr>
        <w:widowControl w:val="0"/>
        <w:numPr>
          <w:ilvl w:val="1"/>
          <w:numId w:val="224"/>
        </w:numPr>
        <w:tabs>
          <w:tab w:val="left" w:pos="426"/>
          <w:tab w:val="left" w:pos="2556"/>
        </w:tabs>
        <w:suppressAutoHyphens/>
        <w:spacing w:after="0" w:line="240" w:lineRule="auto"/>
        <w:ind w:left="426" w:right="0" w:hanging="426"/>
        <w:rPr>
          <w:color w:val="auto"/>
          <w:sz w:val="22"/>
          <w:lang w:eastAsia="ar-SA"/>
        </w:rPr>
      </w:pPr>
      <w:r w:rsidRPr="009D007F">
        <w:rPr>
          <w:color w:val="auto"/>
          <w:sz w:val="22"/>
          <w:lang w:eastAsia="ar-SA"/>
        </w:rPr>
        <w:t>Zamawiający jest uprawniony do złożenia oświadczenia o skorzystaniu z prawa opcji w terminie 14 dni, licząc od dnia zawarcia umowy. W przypadku upływu wskazanego terminu skorzystanie z prawa opcji może nastąpić po wyrażeniu zgody przez Wykonawcę.</w:t>
      </w:r>
    </w:p>
    <w:p w14:paraId="44240B40" w14:textId="77777777" w:rsidR="009D007F" w:rsidRPr="009D007F" w:rsidRDefault="009D007F" w:rsidP="00650B0B">
      <w:pPr>
        <w:widowControl w:val="0"/>
        <w:numPr>
          <w:ilvl w:val="1"/>
          <w:numId w:val="224"/>
        </w:numPr>
        <w:tabs>
          <w:tab w:val="left" w:pos="426"/>
          <w:tab w:val="left" w:pos="2556"/>
        </w:tabs>
        <w:suppressAutoHyphens/>
        <w:spacing w:after="0" w:line="240" w:lineRule="auto"/>
        <w:ind w:left="426" w:right="0" w:hanging="426"/>
        <w:rPr>
          <w:color w:val="auto"/>
          <w:sz w:val="22"/>
          <w:lang w:eastAsia="ar-SA"/>
        </w:rPr>
      </w:pPr>
      <w:r w:rsidRPr="009D007F">
        <w:rPr>
          <w:color w:val="auto"/>
          <w:sz w:val="22"/>
          <w:lang w:eastAsia="ar-SA"/>
        </w:rPr>
        <w:t>Ilekroć w dalszych postanowieniach umowy mowa jest o pojeździe lub przedmiocie umowy bez bliższego oznaczenia, należy przez to rozumieć pojazd określony w ust. 3.</w:t>
      </w:r>
    </w:p>
    <w:p w14:paraId="35D06381" w14:textId="77777777" w:rsidR="009D007F" w:rsidRPr="009D007F" w:rsidRDefault="009D007F" w:rsidP="00650B0B">
      <w:pPr>
        <w:widowControl w:val="0"/>
        <w:numPr>
          <w:ilvl w:val="1"/>
          <w:numId w:val="224"/>
        </w:numPr>
        <w:tabs>
          <w:tab w:val="left" w:pos="426"/>
          <w:tab w:val="left" w:pos="2556"/>
        </w:tabs>
        <w:suppressAutoHyphens/>
        <w:spacing w:after="0" w:line="240" w:lineRule="auto"/>
        <w:ind w:left="426" w:right="0" w:hanging="426"/>
        <w:rPr>
          <w:color w:val="auto"/>
          <w:sz w:val="22"/>
          <w:lang w:eastAsia="ar-SA"/>
        </w:rPr>
      </w:pPr>
      <w:r w:rsidRPr="009D007F">
        <w:rPr>
          <w:color w:val="auto"/>
          <w:sz w:val="22"/>
          <w:lang w:eastAsia="ar-SA"/>
        </w:rPr>
        <w:t xml:space="preserve">Pojazd musi spełniać wymagania określone w Rozporządzeniu </w:t>
      </w:r>
      <w:r w:rsidRPr="009D007F">
        <w:rPr>
          <w:bCs/>
          <w:color w:val="auto"/>
          <w:sz w:val="22"/>
          <w:lang w:eastAsia="ar-SA"/>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2F310C4D" w14:textId="4D02AB12" w:rsidR="009D007F" w:rsidRPr="009D007F" w:rsidRDefault="009D007F" w:rsidP="00650B0B">
      <w:pPr>
        <w:widowControl w:val="0"/>
        <w:numPr>
          <w:ilvl w:val="1"/>
          <w:numId w:val="224"/>
        </w:numPr>
        <w:tabs>
          <w:tab w:val="left" w:pos="426"/>
          <w:tab w:val="left" w:pos="2556"/>
        </w:tabs>
        <w:suppressAutoHyphens/>
        <w:spacing w:after="0" w:line="240" w:lineRule="auto"/>
        <w:ind w:left="426" w:right="0" w:hanging="426"/>
        <w:rPr>
          <w:color w:val="auto"/>
          <w:sz w:val="22"/>
          <w:lang w:eastAsia="ar-SA"/>
        </w:rPr>
      </w:pPr>
      <w:r w:rsidRPr="009D007F">
        <w:rPr>
          <w:color w:val="auto"/>
          <w:sz w:val="22"/>
          <w:lang w:eastAsia="ar-SA"/>
        </w:rPr>
        <w:t xml:space="preserve">Pojazd musi być budowany z wykorzystaniem pojazdu bazowego posiadającego homologację wystawioną zgodnie z ustawą z dnia 20 czerwca 1997 r. Prawo o ruchu drogowym (Dz. U. z 2024 r. poz. 1251 z </w:t>
      </w:r>
      <w:proofErr w:type="spellStart"/>
      <w:r w:rsidRPr="009D007F">
        <w:rPr>
          <w:color w:val="auto"/>
          <w:sz w:val="22"/>
          <w:lang w:eastAsia="ar-SA"/>
        </w:rPr>
        <w:t>późn</w:t>
      </w:r>
      <w:proofErr w:type="spellEnd"/>
      <w:r w:rsidRPr="009D007F">
        <w:rPr>
          <w:color w:val="auto"/>
          <w:sz w:val="22"/>
          <w:lang w:eastAsia="ar-SA"/>
        </w:rPr>
        <w:t xml:space="preserve">. zm.) lub Rozporządzeniem Parlamentu Europejskiego i Rady (UE) 2018/858/WE z dnia 30 maja 2018 r. </w:t>
      </w:r>
      <w:r w:rsidRPr="009D007F">
        <w:rPr>
          <w:bCs/>
          <w:color w:val="auto"/>
          <w:sz w:val="22"/>
          <w:lang w:eastAsia="ar-SA"/>
        </w:rPr>
        <w:t xml:space="preserve">w sprawie homologacji i nadzoru rynku pojazdów silnikowych i ich przyczep oraz układów, komponentów i oddzielnych zespołów technicznych przeznaczonych do tych pojazdów, zmieniającym </w:t>
      </w:r>
      <w:r w:rsidRPr="009D007F">
        <w:rPr>
          <w:bCs/>
          <w:color w:val="auto"/>
          <w:sz w:val="22"/>
          <w:lang w:eastAsia="ar-SA"/>
        </w:rPr>
        <w:lastRenderedPageBreak/>
        <w:t xml:space="preserve">rozporządzenie (WE) nr 715/2007 </w:t>
      </w:r>
      <w:r w:rsidRPr="009D007F">
        <w:rPr>
          <w:bCs/>
          <w:iCs/>
          <w:color w:val="auto"/>
          <w:sz w:val="22"/>
          <w:lang w:eastAsia="ar-SA"/>
        </w:rPr>
        <w:t>i</w:t>
      </w:r>
      <w:r w:rsidRPr="009D007F">
        <w:rPr>
          <w:bCs/>
          <w:i/>
          <w:iCs/>
          <w:color w:val="auto"/>
          <w:sz w:val="22"/>
          <w:lang w:eastAsia="ar-SA"/>
        </w:rPr>
        <w:t xml:space="preserve"> </w:t>
      </w:r>
      <w:r w:rsidRPr="009D007F">
        <w:rPr>
          <w:bCs/>
          <w:color w:val="auto"/>
          <w:sz w:val="22"/>
          <w:lang w:eastAsia="ar-SA"/>
        </w:rPr>
        <w:t>(WE) nr 595/2009 oraz uchylającym dyrektywę 2007/46/WE</w:t>
      </w:r>
      <w:r w:rsidRPr="009D007F">
        <w:rPr>
          <w:color w:val="auto"/>
          <w:sz w:val="22"/>
          <w:lang w:eastAsia="ar-SA"/>
        </w:rPr>
        <w:t>.</w:t>
      </w:r>
    </w:p>
    <w:p w14:paraId="6A0C3C37" w14:textId="77777777" w:rsidR="004E16AB" w:rsidRDefault="004E16AB" w:rsidP="009D007F">
      <w:pPr>
        <w:widowControl w:val="0"/>
        <w:suppressAutoHyphens/>
        <w:spacing w:after="0" w:line="240" w:lineRule="auto"/>
        <w:ind w:left="0" w:right="0" w:firstLine="0"/>
        <w:jc w:val="center"/>
        <w:rPr>
          <w:b/>
          <w:color w:val="auto"/>
          <w:sz w:val="22"/>
          <w:lang w:eastAsia="ar-SA"/>
        </w:rPr>
      </w:pPr>
    </w:p>
    <w:p w14:paraId="07B1C1FD" w14:textId="16162167" w:rsidR="009D007F" w:rsidRPr="009D007F" w:rsidRDefault="009D007F" w:rsidP="009D007F">
      <w:pPr>
        <w:widowControl w:val="0"/>
        <w:suppressAutoHyphens/>
        <w:spacing w:after="0" w:line="240" w:lineRule="auto"/>
        <w:ind w:left="0" w:right="0" w:firstLine="0"/>
        <w:jc w:val="center"/>
        <w:rPr>
          <w:b/>
          <w:color w:val="auto"/>
          <w:sz w:val="22"/>
          <w:lang w:eastAsia="ar-SA"/>
        </w:rPr>
      </w:pPr>
      <w:r w:rsidRPr="009D007F">
        <w:rPr>
          <w:b/>
          <w:color w:val="auto"/>
          <w:sz w:val="22"/>
          <w:lang w:eastAsia="ar-SA"/>
        </w:rPr>
        <w:t>§ 2</w:t>
      </w:r>
    </w:p>
    <w:p w14:paraId="496BBC7C" w14:textId="77777777" w:rsidR="009D007F" w:rsidRPr="009D007F" w:rsidRDefault="009D007F" w:rsidP="004E16AB">
      <w:pPr>
        <w:widowControl w:val="0"/>
        <w:numPr>
          <w:ilvl w:val="0"/>
          <w:numId w:val="242"/>
        </w:numPr>
        <w:suppressAutoHyphens/>
        <w:autoSpaceDE w:val="0"/>
        <w:autoSpaceDN w:val="0"/>
        <w:adjustRightInd w:val="0"/>
        <w:spacing w:after="0" w:line="240" w:lineRule="auto"/>
        <w:ind w:right="0"/>
        <w:rPr>
          <w:color w:val="auto"/>
          <w:sz w:val="22"/>
        </w:rPr>
      </w:pPr>
      <w:r w:rsidRPr="009D007F">
        <w:rPr>
          <w:color w:val="auto"/>
          <w:sz w:val="22"/>
        </w:rPr>
        <w:t>Wykonawca zobowiązuje się do zachowania w poufności wszelkich informacji nieupublicznionych, jakie uzyska w związku z realizacją niniejszej umowy.</w:t>
      </w:r>
    </w:p>
    <w:p w14:paraId="452AB604" w14:textId="77777777" w:rsidR="009D007F" w:rsidRPr="009D007F" w:rsidRDefault="009D007F" w:rsidP="004E16AB">
      <w:pPr>
        <w:widowControl w:val="0"/>
        <w:numPr>
          <w:ilvl w:val="0"/>
          <w:numId w:val="242"/>
        </w:numPr>
        <w:suppressAutoHyphens/>
        <w:autoSpaceDE w:val="0"/>
        <w:autoSpaceDN w:val="0"/>
        <w:adjustRightInd w:val="0"/>
        <w:spacing w:after="0" w:line="240" w:lineRule="auto"/>
        <w:ind w:left="426" w:right="0"/>
        <w:rPr>
          <w:color w:val="auto"/>
          <w:sz w:val="22"/>
        </w:rPr>
      </w:pPr>
      <w:r w:rsidRPr="009D007F">
        <w:rPr>
          <w:color w:val="auto"/>
          <w:sz w:val="22"/>
        </w:rPr>
        <w:t>W przypadku jakichkolwiek wątpliwości co do charakteru danej informacji, przed jej ujawnieniem, Wykonawca zwróci się do Zamawiającego o wskazanie, czy informację tę ma traktować jako poufną.</w:t>
      </w:r>
    </w:p>
    <w:p w14:paraId="0ED6FD37" w14:textId="529C9021" w:rsidR="009D007F" w:rsidRPr="009D007F" w:rsidRDefault="009D007F" w:rsidP="004E16AB">
      <w:pPr>
        <w:widowControl w:val="0"/>
        <w:numPr>
          <w:ilvl w:val="0"/>
          <w:numId w:val="242"/>
        </w:numPr>
        <w:suppressAutoHyphens/>
        <w:autoSpaceDE w:val="0"/>
        <w:autoSpaceDN w:val="0"/>
        <w:adjustRightInd w:val="0"/>
        <w:spacing w:after="0" w:line="240" w:lineRule="auto"/>
        <w:ind w:left="426" w:right="0"/>
        <w:rPr>
          <w:b/>
          <w:color w:val="auto"/>
          <w:sz w:val="22"/>
        </w:rPr>
      </w:pPr>
      <w:r w:rsidRPr="009D007F">
        <w:rPr>
          <w:color w:val="auto"/>
          <w:sz w:val="22"/>
        </w:rPr>
        <w:t xml:space="preserve">Wykonawca obowiązany jest dołożyć należytej staranności w celu przestrzegania postanowień niniejszego paragrafu przez swoich pracowników oraz osoby działające na jego zlecenie lub w jego interesie. </w:t>
      </w:r>
    </w:p>
    <w:p w14:paraId="68BCDCDA" w14:textId="77777777" w:rsidR="009D007F" w:rsidRPr="009D007F" w:rsidRDefault="009D007F" w:rsidP="009D007F">
      <w:pPr>
        <w:widowControl w:val="0"/>
        <w:suppressAutoHyphens/>
        <w:spacing w:after="0" w:line="240" w:lineRule="auto"/>
        <w:ind w:left="0" w:right="0" w:firstLine="0"/>
        <w:jc w:val="center"/>
        <w:rPr>
          <w:b/>
          <w:color w:val="auto"/>
          <w:sz w:val="22"/>
          <w:lang w:eastAsia="ar-SA"/>
        </w:rPr>
      </w:pPr>
      <w:r w:rsidRPr="009D007F">
        <w:rPr>
          <w:b/>
          <w:color w:val="auto"/>
          <w:sz w:val="22"/>
          <w:lang w:eastAsia="ar-SA"/>
        </w:rPr>
        <w:t>§ 3</w:t>
      </w:r>
    </w:p>
    <w:p w14:paraId="3071880A" w14:textId="77777777" w:rsidR="009D007F" w:rsidRPr="009D007F" w:rsidRDefault="009D007F" w:rsidP="00783A6F">
      <w:pPr>
        <w:widowControl w:val="0"/>
        <w:numPr>
          <w:ilvl w:val="0"/>
          <w:numId w:val="225"/>
        </w:numPr>
        <w:tabs>
          <w:tab w:val="left" w:pos="426"/>
        </w:tabs>
        <w:suppressAutoHyphens/>
        <w:spacing w:after="0" w:line="240" w:lineRule="auto"/>
        <w:ind w:right="0" w:hanging="720"/>
        <w:rPr>
          <w:color w:val="auto"/>
          <w:sz w:val="22"/>
          <w:lang w:eastAsia="ar-SA"/>
        </w:rPr>
      </w:pPr>
      <w:r w:rsidRPr="009D007F">
        <w:rPr>
          <w:color w:val="auto"/>
          <w:sz w:val="22"/>
          <w:lang w:eastAsia="ar-SA"/>
        </w:rPr>
        <w:t>Cenę jednostkową brutto pojazdu Strony ustalają na kwotę …………………… zł (słownie: ……………………………………...).</w:t>
      </w:r>
    </w:p>
    <w:p w14:paraId="0E7CB03E" w14:textId="77777777" w:rsidR="009D007F" w:rsidRPr="009D007F" w:rsidRDefault="009D007F" w:rsidP="00783A6F">
      <w:pPr>
        <w:widowControl w:val="0"/>
        <w:numPr>
          <w:ilvl w:val="0"/>
          <w:numId w:val="225"/>
        </w:numPr>
        <w:tabs>
          <w:tab w:val="left" w:pos="426"/>
        </w:tabs>
        <w:suppressAutoHyphens/>
        <w:spacing w:after="0" w:line="240" w:lineRule="auto"/>
        <w:ind w:left="426" w:right="0" w:hanging="426"/>
        <w:rPr>
          <w:color w:val="auto"/>
          <w:sz w:val="22"/>
          <w:lang w:eastAsia="ar-SA"/>
        </w:rPr>
      </w:pPr>
      <w:r w:rsidRPr="009D007F">
        <w:rPr>
          <w:color w:val="auto"/>
          <w:sz w:val="22"/>
          <w:lang w:eastAsia="ar-SA"/>
        </w:rPr>
        <w:t>Wartość umowy brutto zamówienia podstawowego wynosi …………………</w:t>
      </w:r>
      <w:r w:rsidRPr="009D007F">
        <w:rPr>
          <w:b/>
          <w:color w:val="auto"/>
          <w:sz w:val="22"/>
          <w:lang w:eastAsia="ar-SA"/>
        </w:rPr>
        <w:t xml:space="preserve"> </w:t>
      </w:r>
      <w:r w:rsidRPr="009D007F">
        <w:rPr>
          <w:color w:val="auto"/>
          <w:sz w:val="22"/>
          <w:lang w:eastAsia="ar-SA"/>
        </w:rPr>
        <w:t>zł (słownie: ………………………………….…..) obejmuje 23 % podatku VAT i zawiera wszelkie koszty Wykonawcy związane z realizacją przedmiotu umowy, w tym dostawy i rozładunku zamówionych pojazdów do miejsca wskazanego przez Zamawiającego oraz inne opłaty i podatki, jeżeli na podstawie odrębnych przepisów sprzedaż przedmiotu umowy podlega obciążeniu tymi opłatami i podatkami.</w:t>
      </w:r>
    </w:p>
    <w:p w14:paraId="6081EE5F" w14:textId="77777777" w:rsidR="009D007F" w:rsidRPr="009D007F" w:rsidRDefault="009D007F" w:rsidP="00783A6F">
      <w:pPr>
        <w:widowControl w:val="0"/>
        <w:numPr>
          <w:ilvl w:val="0"/>
          <w:numId w:val="225"/>
        </w:numPr>
        <w:tabs>
          <w:tab w:val="left" w:pos="426"/>
        </w:tabs>
        <w:suppressAutoHyphens/>
        <w:spacing w:after="0" w:line="240" w:lineRule="auto"/>
        <w:ind w:left="426" w:right="0" w:hanging="426"/>
        <w:rPr>
          <w:color w:val="auto"/>
          <w:sz w:val="22"/>
          <w:lang w:eastAsia="ar-SA"/>
        </w:rPr>
      </w:pPr>
      <w:r w:rsidRPr="009D007F">
        <w:rPr>
          <w:rFonts w:eastAsia="Calibri"/>
          <w:iCs/>
          <w:color w:val="auto"/>
          <w:sz w:val="22"/>
          <w:lang w:eastAsia="en-US"/>
        </w:rPr>
        <w:t>Zamawiający zastrzega, że cena jednostkowa pojazdu objętego opcją będzie identyczna, jak w zamówieniu podstawowym oraz niezmienna w całym okresie realizacji umowy.</w:t>
      </w:r>
      <w:r w:rsidRPr="009D007F">
        <w:rPr>
          <w:color w:val="auto"/>
          <w:sz w:val="22"/>
          <w:lang w:eastAsia="ar-SA"/>
        </w:rPr>
        <w:t xml:space="preserve"> </w:t>
      </w:r>
      <w:r w:rsidRPr="009D007F">
        <w:rPr>
          <w:rFonts w:eastAsia="Calibri"/>
          <w:color w:val="auto"/>
          <w:sz w:val="22"/>
          <w:lang w:eastAsia="en-US"/>
        </w:rPr>
        <w:t xml:space="preserve">Łączna maksymalna wartość pojazdów możliwych do zakupu w ramach prawa opcji wynosi ………… zł brutto (słownie: ………………………………). </w:t>
      </w:r>
    </w:p>
    <w:p w14:paraId="73A2A706" w14:textId="77777777" w:rsidR="009D007F" w:rsidRPr="009D007F" w:rsidRDefault="009D007F" w:rsidP="00783A6F">
      <w:pPr>
        <w:numPr>
          <w:ilvl w:val="0"/>
          <w:numId w:val="225"/>
        </w:numPr>
        <w:tabs>
          <w:tab w:val="left" w:pos="426"/>
        </w:tabs>
        <w:suppressAutoHyphens/>
        <w:spacing w:after="0" w:line="240" w:lineRule="auto"/>
        <w:ind w:left="426" w:right="0" w:hanging="426"/>
        <w:rPr>
          <w:rFonts w:eastAsia="Calibri"/>
          <w:color w:val="auto"/>
          <w:sz w:val="22"/>
          <w:lang w:eastAsia="en-US"/>
        </w:rPr>
      </w:pPr>
      <w:r w:rsidRPr="009D007F">
        <w:rPr>
          <w:rFonts w:eastAsia="Calibri"/>
          <w:color w:val="auto"/>
          <w:sz w:val="22"/>
          <w:lang w:eastAsia="en-US"/>
        </w:rPr>
        <w:t>Całkowita maksymalna wartość zamówienia wynikająca z ust. 2 i 3 wynosi ………………….. zł brutto (słownie: …………………..).</w:t>
      </w:r>
    </w:p>
    <w:p w14:paraId="41EE7C54" w14:textId="77777777" w:rsidR="009D007F" w:rsidRPr="009D007F" w:rsidRDefault="009D007F" w:rsidP="00783A6F">
      <w:pPr>
        <w:widowControl w:val="0"/>
        <w:numPr>
          <w:ilvl w:val="0"/>
          <w:numId w:val="225"/>
        </w:numPr>
        <w:tabs>
          <w:tab w:val="left" w:pos="426"/>
        </w:tabs>
        <w:suppressAutoHyphens/>
        <w:spacing w:after="0" w:line="240" w:lineRule="auto"/>
        <w:ind w:left="426" w:right="0" w:hanging="426"/>
        <w:rPr>
          <w:color w:val="auto"/>
          <w:sz w:val="22"/>
          <w:lang w:eastAsia="ar-SA"/>
        </w:rPr>
      </w:pPr>
      <w:r w:rsidRPr="009D007F">
        <w:rPr>
          <w:color w:val="auto"/>
          <w:sz w:val="22"/>
          <w:lang w:eastAsia="ar-SA"/>
        </w:rPr>
        <w:t>Podstawą do wystawienia faktury VAT będzie podpisany bez zastrzeżeń przez Zamawiającego protokół odbioru ilościowego, o którym mowa w § 6 ust. 19.</w:t>
      </w:r>
    </w:p>
    <w:p w14:paraId="752472C3" w14:textId="77777777" w:rsidR="009D007F" w:rsidRPr="009D007F" w:rsidRDefault="009D007F" w:rsidP="00783A6F">
      <w:pPr>
        <w:widowControl w:val="0"/>
        <w:numPr>
          <w:ilvl w:val="0"/>
          <w:numId w:val="225"/>
        </w:numPr>
        <w:tabs>
          <w:tab w:val="left" w:pos="426"/>
          <w:tab w:val="left" w:pos="2520"/>
        </w:tabs>
        <w:suppressAutoHyphens/>
        <w:spacing w:after="0" w:line="240" w:lineRule="auto"/>
        <w:ind w:left="426" w:right="0" w:hanging="426"/>
        <w:rPr>
          <w:color w:val="auto"/>
          <w:sz w:val="22"/>
          <w:lang w:eastAsia="ar-SA"/>
        </w:rPr>
      </w:pPr>
      <w:r w:rsidRPr="009D007F">
        <w:rPr>
          <w:color w:val="auto"/>
          <w:sz w:val="22"/>
          <w:lang w:eastAsia="ar-SA"/>
        </w:rPr>
        <w:t>Wykonawca dostarczy fakturę VAT na adres siedziby Wydziału Transportu Komendy Wojewódzkiej Policji w Białymstoku, Białystok, ul, Hajnowska 8 w terminie 3 dni od daty podpisania bez zastrzeżeń protokołu odbioru ilościowego,</w:t>
      </w:r>
      <w:r w:rsidRPr="009D007F">
        <w:rPr>
          <w:b/>
          <w:color w:val="auto"/>
          <w:sz w:val="22"/>
          <w:lang w:eastAsia="ar-SA"/>
        </w:rPr>
        <w:t xml:space="preserve"> </w:t>
      </w:r>
      <w:r w:rsidRPr="009D007F">
        <w:rPr>
          <w:color w:val="auto"/>
          <w:sz w:val="22"/>
          <w:lang w:eastAsia="ar-SA"/>
        </w:rPr>
        <w:t xml:space="preserve">wskazując jako płatnika: </w:t>
      </w:r>
    </w:p>
    <w:p w14:paraId="1253914A" w14:textId="77777777" w:rsidR="009D007F" w:rsidRPr="009D007F" w:rsidRDefault="009D007F" w:rsidP="009D007F">
      <w:pPr>
        <w:widowControl w:val="0"/>
        <w:tabs>
          <w:tab w:val="left" w:pos="426"/>
          <w:tab w:val="left" w:pos="2520"/>
        </w:tabs>
        <w:suppressAutoHyphens/>
        <w:spacing w:after="0" w:line="240" w:lineRule="auto"/>
        <w:ind w:left="0" w:right="0" w:firstLine="0"/>
        <w:jc w:val="center"/>
        <w:rPr>
          <w:b/>
          <w:color w:val="auto"/>
          <w:sz w:val="22"/>
          <w:lang w:eastAsia="ar-SA"/>
        </w:rPr>
      </w:pPr>
      <w:r w:rsidRPr="009D007F">
        <w:rPr>
          <w:b/>
          <w:color w:val="auto"/>
          <w:sz w:val="22"/>
          <w:lang w:eastAsia="ar-SA"/>
        </w:rPr>
        <w:t>KOMENDA WOJEWÓDZKA POLICJI w BIAŁYMSTOKU</w:t>
      </w:r>
    </w:p>
    <w:p w14:paraId="2AF96D78" w14:textId="77777777" w:rsidR="009D007F" w:rsidRPr="009D007F" w:rsidRDefault="009D007F" w:rsidP="009D007F">
      <w:pPr>
        <w:widowControl w:val="0"/>
        <w:tabs>
          <w:tab w:val="left" w:pos="426"/>
          <w:tab w:val="left" w:pos="2520"/>
        </w:tabs>
        <w:suppressAutoHyphens/>
        <w:spacing w:after="0" w:line="240" w:lineRule="auto"/>
        <w:ind w:left="0" w:right="0" w:firstLine="0"/>
        <w:jc w:val="center"/>
        <w:rPr>
          <w:b/>
          <w:color w:val="auto"/>
          <w:sz w:val="22"/>
          <w:lang w:eastAsia="ar-SA"/>
        </w:rPr>
      </w:pPr>
      <w:r w:rsidRPr="009D007F">
        <w:rPr>
          <w:b/>
          <w:color w:val="auto"/>
          <w:sz w:val="22"/>
          <w:lang w:eastAsia="ar-SA"/>
        </w:rPr>
        <w:t>ul. Sienkiewicza 65, 15-003 Białystok</w:t>
      </w:r>
    </w:p>
    <w:p w14:paraId="3DE9672A" w14:textId="77777777" w:rsidR="009D007F" w:rsidRPr="009D007F" w:rsidRDefault="009D007F" w:rsidP="009D007F">
      <w:pPr>
        <w:widowControl w:val="0"/>
        <w:tabs>
          <w:tab w:val="left" w:pos="426"/>
          <w:tab w:val="left" w:pos="2520"/>
        </w:tabs>
        <w:suppressAutoHyphens/>
        <w:spacing w:after="0" w:line="240" w:lineRule="auto"/>
        <w:ind w:left="0" w:right="0" w:firstLine="0"/>
        <w:jc w:val="center"/>
        <w:rPr>
          <w:b/>
          <w:color w:val="auto"/>
          <w:sz w:val="22"/>
          <w:lang w:eastAsia="ar-SA"/>
        </w:rPr>
      </w:pPr>
      <w:r w:rsidRPr="009D007F">
        <w:rPr>
          <w:b/>
          <w:color w:val="auto"/>
          <w:sz w:val="22"/>
          <w:lang w:eastAsia="ar-SA"/>
        </w:rPr>
        <w:t>NIP: 542-020-78-68</w:t>
      </w:r>
    </w:p>
    <w:p w14:paraId="3E27968B" w14:textId="77777777" w:rsidR="009D007F" w:rsidRPr="009D007F" w:rsidRDefault="009D007F" w:rsidP="009D007F">
      <w:pPr>
        <w:widowControl w:val="0"/>
        <w:tabs>
          <w:tab w:val="left" w:pos="426"/>
          <w:tab w:val="left" w:pos="2520"/>
        </w:tabs>
        <w:suppressAutoHyphens/>
        <w:spacing w:after="0" w:line="240" w:lineRule="auto"/>
        <w:ind w:left="426" w:right="0" w:firstLine="0"/>
        <w:rPr>
          <w:color w:val="auto"/>
          <w:sz w:val="22"/>
          <w:lang w:eastAsia="ar-SA"/>
        </w:rPr>
      </w:pPr>
      <w:r w:rsidRPr="009D007F">
        <w:rPr>
          <w:color w:val="auto"/>
          <w:sz w:val="22"/>
          <w:lang w:eastAsia="ar-SA"/>
        </w:rPr>
        <w:t xml:space="preserve">Faktura będzie wystawiona osobno na każdy pojazd. </w:t>
      </w:r>
    </w:p>
    <w:p w14:paraId="0FC715A3" w14:textId="77777777" w:rsidR="009D007F" w:rsidRPr="009D007F" w:rsidRDefault="009D007F" w:rsidP="00783A6F">
      <w:pPr>
        <w:numPr>
          <w:ilvl w:val="0"/>
          <w:numId w:val="225"/>
        </w:numPr>
        <w:tabs>
          <w:tab w:val="left" w:pos="360"/>
        </w:tabs>
        <w:spacing w:after="0" w:line="240" w:lineRule="auto"/>
        <w:ind w:left="426" w:right="0" w:hanging="426"/>
        <w:rPr>
          <w:rFonts w:eastAsia="Calibri"/>
          <w:color w:val="auto"/>
          <w:sz w:val="22"/>
          <w:lang w:eastAsia="en-US"/>
        </w:rPr>
      </w:pPr>
      <w:r w:rsidRPr="009D007F">
        <w:rPr>
          <w:rFonts w:eastAsia="Calibri"/>
          <w:color w:val="auto"/>
          <w:sz w:val="22"/>
          <w:lang w:eastAsia="en-US"/>
        </w:rPr>
        <w:tab/>
        <w:t xml:space="preserve">Płatność za dostawę przedmiotu umowy będzie dokonana przelewem na rachunek Wykonawcy, </w:t>
      </w:r>
      <w:r w:rsidRPr="009D007F">
        <w:rPr>
          <w:rFonts w:eastAsia="Calibri"/>
          <w:color w:val="auto"/>
          <w:sz w:val="22"/>
          <w:lang w:eastAsia="en-US"/>
        </w:rPr>
        <w:br/>
        <w:t>w ciągu 30 dni, licząc od dnia dostarczenia Zamawiającemu prawidłowo wystawionej faktury VAT wraz z podpisanym bez zastrzeżeń protokołem, o którym mowa w § 6 ust. 19.</w:t>
      </w:r>
    </w:p>
    <w:p w14:paraId="6395B819" w14:textId="77777777" w:rsidR="009D007F" w:rsidRPr="009D007F" w:rsidRDefault="009D007F" w:rsidP="00783A6F">
      <w:pPr>
        <w:numPr>
          <w:ilvl w:val="0"/>
          <w:numId w:val="225"/>
        </w:numPr>
        <w:spacing w:after="0" w:line="240" w:lineRule="auto"/>
        <w:ind w:left="426" w:right="0" w:hanging="426"/>
        <w:rPr>
          <w:rFonts w:eastAsia="Calibri"/>
          <w:color w:val="auto"/>
          <w:sz w:val="22"/>
          <w:lang w:eastAsia="en-US"/>
        </w:rPr>
      </w:pPr>
      <w:r w:rsidRPr="009D007F">
        <w:rPr>
          <w:rFonts w:eastAsia="Calibri"/>
          <w:color w:val="auto"/>
          <w:spacing w:val="-4"/>
          <w:sz w:val="22"/>
          <w:lang w:eastAsia="en-US"/>
        </w:rPr>
        <w:t xml:space="preserve">Rachunek bankowy wskazany na fakturze VAT musi być zgodny z rachunkiem bankowym wskazanym w wykazie podmiotów zarejestrowanych jako podatnicy VAT, niezarejestrowanych oraz wykreślonych i przywróconych do rejestru VAT, prowadzonym przez Szefa Krajowej Administracji Skarbowej. </w:t>
      </w:r>
      <w:r w:rsidRPr="009D007F">
        <w:rPr>
          <w:rFonts w:eastAsia="Calibri"/>
          <w:color w:val="auto"/>
          <w:spacing w:val="-4"/>
          <w:sz w:val="22"/>
          <w:lang w:eastAsia="en-US"/>
        </w:rPr>
        <w:br/>
        <w:t xml:space="preserve">W przypadku braku zgodności rachunku bankowego wskazanego na fakturze z rachunkiem bankowym, </w:t>
      </w:r>
      <w:r w:rsidRPr="009D007F">
        <w:rPr>
          <w:rFonts w:eastAsia="Calibri"/>
          <w:color w:val="auto"/>
          <w:spacing w:val="-4"/>
          <w:sz w:val="22"/>
          <w:lang w:eastAsia="en-US"/>
        </w:rPr>
        <w:br/>
        <w:t xml:space="preserve">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w:t>
      </w:r>
      <w:r w:rsidRPr="009D007F">
        <w:rPr>
          <w:rFonts w:eastAsia="Calibri"/>
          <w:color w:val="auto"/>
          <w:spacing w:val="-4"/>
          <w:sz w:val="22"/>
          <w:lang w:eastAsia="en-US"/>
        </w:rPr>
        <w:br/>
        <w:t>i o wstrzymaniu zapłaty.</w:t>
      </w:r>
    </w:p>
    <w:p w14:paraId="01C48588" w14:textId="77777777" w:rsidR="009D007F" w:rsidRPr="009D007F" w:rsidRDefault="009D007F" w:rsidP="00783A6F">
      <w:pPr>
        <w:numPr>
          <w:ilvl w:val="0"/>
          <w:numId w:val="225"/>
        </w:numPr>
        <w:spacing w:after="0" w:line="240" w:lineRule="auto"/>
        <w:ind w:left="426" w:right="0" w:hanging="426"/>
        <w:rPr>
          <w:rFonts w:eastAsia="Calibri"/>
          <w:color w:val="auto"/>
          <w:sz w:val="22"/>
          <w:lang w:eastAsia="en-US"/>
        </w:rPr>
      </w:pPr>
      <w:r w:rsidRPr="009D007F">
        <w:rPr>
          <w:rFonts w:eastAsia="Calibri"/>
          <w:color w:val="auto"/>
          <w:sz w:val="22"/>
          <w:lang w:eastAsia="en-US"/>
        </w:rPr>
        <w:t>Za datę zapłaty wynagrodzenia przez Zamawiającego, Strony przyjmują dzień obciążenia jego rachunku bankowego.</w:t>
      </w:r>
    </w:p>
    <w:p w14:paraId="1227321C" w14:textId="709E81FD" w:rsidR="009D007F" w:rsidRPr="009D007F" w:rsidRDefault="009D007F" w:rsidP="00783A6F">
      <w:pPr>
        <w:numPr>
          <w:ilvl w:val="0"/>
          <w:numId w:val="225"/>
        </w:numPr>
        <w:spacing w:after="0" w:line="240" w:lineRule="auto"/>
        <w:ind w:left="426" w:right="0" w:hanging="426"/>
        <w:rPr>
          <w:color w:val="auto"/>
          <w:sz w:val="22"/>
          <w:lang w:eastAsia="ar-SA"/>
        </w:rPr>
      </w:pPr>
      <w:r w:rsidRPr="009D007F">
        <w:rPr>
          <w:rFonts w:eastAsia="Calibri"/>
          <w:color w:val="auto"/>
          <w:sz w:val="22"/>
          <w:lang w:eastAsia="en-US"/>
        </w:rPr>
        <w:t xml:space="preserve">Wykonawca nie może bez pisemnej zgody Zamawiającego dokonywać cesji wierzytelności wynikających z umowy. </w:t>
      </w:r>
    </w:p>
    <w:p w14:paraId="04BA0F0D" w14:textId="77777777" w:rsidR="009D007F" w:rsidRPr="009D007F" w:rsidRDefault="009D007F" w:rsidP="009D007F">
      <w:pPr>
        <w:spacing w:after="0" w:line="240" w:lineRule="auto"/>
        <w:ind w:left="0" w:right="0" w:firstLine="0"/>
        <w:jc w:val="center"/>
        <w:rPr>
          <w:rFonts w:eastAsia="Calibri"/>
          <w:b/>
          <w:color w:val="auto"/>
          <w:sz w:val="22"/>
          <w:lang w:eastAsia="en-US"/>
        </w:rPr>
      </w:pPr>
      <w:r w:rsidRPr="009D007F">
        <w:rPr>
          <w:rFonts w:eastAsia="Calibri"/>
          <w:b/>
          <w:color w:val="auto"/>
          <w:sz w:val="22"/>
          <w:lang w:eastAsia="en-US"/>
        </w:rPr>
        <w:t>§ 4</w:t>
      </w:r>
    </w:p>
    <w:p w14:paraId="70E02602" w14:textId="77777777" w:rsidR="009D007F" w:rsidRPr="009D007F" w:rsidRDefault="009D007F" w:rsidP="00783A6F">
      <w:pPr>
        <w:widowControl w:val="0"/>
        <w:numPr>
          <w:ilvl w:val="0"/>
          <w:numId w:val="226"/>
        </w:numPr>
        <w:suppressAutoHyphens/>
        <w:overflowPunct w:val="0"/>
        <w:autoSpaceDE w:val="0"/>
        <w:autoSpaceDN w:val="0"/>
        <w:spacing w:after="0" w:line="240" w:lineRule="auto"/>
        <w:ind w:right="0"/>
        <w:rPr>
          <w:rFonts w:eastAsia="Calibri"/>
          <w:color w:val="auto"/>
          <w:sz w:val="22"/>
        </w:rPr>
      </w:pPr>
      <w:r w:rsidRPr="009D007F">
        <w:rPr>
          <w:rFonts w:eastAsia="Calibri"/>
          <w:color w:val="auto"/>
          <w:sz w:val="22"/>
        </w:rPr>
        <w:t xml:space="preserve">Zamawiający przewiduje udzielenie zaliczki na pisemny wniosek Wykonawcy na poczet realizacji zamówienia w wysokości do 95% wartości umowy </w:t>
      </w:r>
      <w:bookmarkStart w:id="6" w:name="_Hlk175041640"/>
      <w:r w:rsidRPr="009D007F">
        <w:rPr>
          <w:rFonts w:eastAsia="Calibri"/>
          <w:color w:val="auto"/>
          <w:sz w:val="22"/>
        </w:rPr>
        <w:t xml:space="preserve">brutto określonej w § 3 ust. 2, a w przypadku skorzystania przez Zamawiającego z prawa opcji </w:t>
      </w:r>
      <w:bookmarkEnd w:id="6"/>
      <w:r w:rsidRPr="009D007F">
        <w:rPr>
          <w:rFonts w:eastAsia="Calibri"/>
          <w:color w:val="auto"/>
          <w:sz w:val="22"/>
        </w:rPr>
        <w:t>w wysokości do 95% wartości umowy brutto określonej w § 3 ust. 4.</w:t>
      </w:r>
    </w:p>
    <w:p w14:paraId="621F1515" w14:textId="77777777" w:rsidR="009D007F" w:rsidRPr="009D007F" w:rsidRDefault="009D007F" w:rsidP="00783A6F">
      <w:pPr>
        <w:widowControl w:val="0"/>
        <w:numPr>
          <w:ilvl w:val="0"/>
          <w:numId w:val="226"/>
        </w:numPr>
        <w:suppressAutoHyphens/>
        <w:overflowPunct w:val="0"/>
        <w:autoSpaceDE w:val="0"/>
        <w:autoSpaceDN w:val="0"/>
        <w:spacing w:after="0" w:line="240" w:lineRule="auto"/>
        <w:ind w:right="0"/>
        <w:rPr>
          <w:rFonts w:eastAsia="Calibri"/>
          <w:color w:val="auto"/>
          <w:sz w:val="22"/>
        </w:rPr>
      </w:pPr>
      <w:r w:rsidRPr="009D007F">
        <w:rPr>
          <w:rFonts w:eastAsia="Calibri"/>
          <w:color w:val="auto"/>
          <w:sz w:val="22"/>
        </w:rPr>
        <w:t xml:space="preserve">Przed udzieleniem zaliczki Wykonawca przedłoży Zamawiającemu dokument potwierdzający </w:t>
      </w:r>
      <w:r w:rsidRPr="009D007F">
        <w:rPr>
          <w:rFonts w:eastAsia="Calibri"/>
          <w:color w:val="auto"/>
          <w:sz w:val="22"/>
        </w:rPr>
        <w:lastRenderedPageBreak/>
        <w:t>zabezpieczenia zaliczki w wysokości 100% kwoty zaliczki.</w:t>
      </w:r>
    </w:p>
    <w:p w14:paraId="5D78B84B" w14:textId="77777777" w:rsidR="009D007F" w:rsidRPr="009D007F" w:rsidRDefault="009D007F" w:rsidP="00783A6F">
      <w:pPr>
        <w:widowControl w:val="0"/>
        <w:numPr>
          <w:ilvl w:val="0"/>
          <w:numId w:val="226"/>
        </w:numPr>
        <w:suppressAutoHyphens/>
        <w:overflowPunct w:val="0"/>
        <w:autoSpaceDE w:val="0"/>
        <w:autoSpaceDN w:val="0"/>
        <w:spacing w:after="0" w:line="240" w:lineRule="auto"/>
        <w:ind w:right="0"/>
        <w:rPr>
          <w:rFonts w:eastAsia="Calibri"/>
          <w:color w:val="auto"/>
          <w:sz w:val="22"/>
        </w:rPr>
      </w:pPr>
      <w:r w:rsidRPr="009D007F">
        <w:rPr>
          <w:rFonts w:eastAsia="Calibri"/>
          <w:color w:val="auto"/>
          <w:sz w:val="22"/>
        </w:rPr>
        <w:t>Zabezpieczenia, o którym mowa w ust. 2 może być wniesione w formie gwarancji bankowej lub gwarancji ubezpieczeniowej.</w:t>
      </w:r>
    </w:p>
    <w:p w14:paraId="7B430423" w14:textId="77777777" w:rsidR="009D007F" w:rsidRPr="009D007F" w:rsidRDefault="009D007F" w:rsidP="00783A6F">
      <w:pPr>
        <w:widowControl w:val="0"/>
        <w:numPr>
          <w:ilvl w:val="0"/>
          <w:numId w:val="226"/>
        </w:numPr>
        <w:suppressAutoHyphens/>
        <w:overflowPunct w:val="0"/>
        <w:autoSpaceDE w:val="0"/>
        <w:autoSpaceDN w:val="0"/>
        <w:spacing w:after="0" w:line="240" w:lineRule="auto"/>
        <w:ind w:right="0"/>
        <w:rPr>
          <w:rFonts w:eastAsia="Calibri"/>
          <w:color w:val="auto"/>
          <w:sz w:val="22"/>
        </w:rPr>
      </w:pPr>
      <w:r w:rsidRPr="009D007F">
        <w:rPr>
          <w:rFonts w:eastAsia="Calibri"/>
          <w:color w:val="auto"/>
          <w:sz w:val="22"/>
        </w:rPr>
        <w:t xml:space="preserve">Zabezpieczenie zaliczki może być złożone przy użyciu środków komunikacji elektronicznej                     w postaci dokumentu elektronicznego opatrzonego kwalifikowanym podpisem elektronicznym osób upoważnionych do jego wystawienia (przedstawicieli Gwaranta) na adres e-mail: </w:t>
      </w:r>
      <w:hyperlink r:id="rId26" w:history="1">
        <w:r w:rsidRPr="009D007F">
          <w:rPr>
            <w:rFonts w:eastAsia="Calibri"/>
            <w:color w:val="0563C1"/>
            <w:sz w:val="22"/>
            <w:u w:val="single"/>
            <w:lang w:eastAsia="en-US"/>
          </w:rPr>
          <w:t>naczelnik.wtran.kwp@bk.policja.gov.pl</w:t>
        </w:r>
      </w:hyperlink>
      <w:r w:rsidRPr="009D007F">
        <w:rPr>
          <w:rFonts w:eastAsia="Calibri"/>
          <w:iCs/>
          <w:color w:val="auto"/>
          <w:sz w:val="22"/>
        </w:rPr>
        <w:t xml:space="preserve"> </w:t>
      </w:r>
      <w:r w:rsidRPr="009D007F">
        <w:rPr>
          <w:rFonts w:eastAsia="Calibri"/>
          <w:color w:val="auto"/>
          <w:sz w:val="22"/>
        </w:rPr>
        <w:t xml:space="preserve">lub </w:t>
      </w:r>
      <w:r w:rsidRPr="009D007F">
        <w:rPr>
          <w:rFonts w:eastAsia="Calibri"/>
          <w:color w:val="auto"/>
          <w:sz w:val="22"/>
          <w:lang w:eastAsia="en-US"/>
        </w:rPr>
        <w:t>w formie</w:t>
      </w:r>
      <w:r w:rsidRPr="009D007F">
        <w:rPr>
          <w:rFonts w:eastAsia="Calibri"/>
          <w:color w:val="auto"/>
          <w:sz w:val="22"/>
        </w:rPr>
        <w:t xml:space="preserve"> papierowej do siedziby Zamawiającego – Białystok, ul. Hajnowska 8, sekretariat Wydziału Transportu Komendy Wojewódzkiej Policji w Białymstoku.</w:t>
      </w:r>
    </w:p>
    <w:p w14:paraId="5502AC53" w14:textId="77777777" w:rsidR="009D007F" w:rsidRPr="009D007F" w:rsidRDefault="009D007F" w:rsidP="00783A6F">
      <w:pPr>
        <w:widowControl w:val="0"/>
        <w:numPr>
          <w:ilvl w:val="0"/>
          <w:numId w:val="226"/>
        </w:numPr>
        <w:suppressAutoHyphens/>
        <w:overflowPunct w:val="0"/>
        <w:autoSpaceDE w:val="0"/>
        <w:autoSpaceDN w:val="0"/>
        <w:spacing w:after="0" w:line="240" w:lineRule="auto"/>
        <w:ind w:right="0"/>
        <w:rPr>
          <w:rFonts w:eastAsia="Calibri"/>
          <w:color w:val="auto"/>
          <w:sz w:val="22"/>
          <w:lang w:eastAsia="en-US"/>
        </w:rPr>
      </w:pPr>
      <w:r w:rsidRPr="009D007F">
        <w:rPr>
          <w:rFonts w:eastAsia="Calibri"/>
          <w:color w:val="auto"/>
          <w:sz w:val="22"/>
          <w:lang w:eastAsia="en-US"/>
        </w:rPr>
        <w:t>Zaliczka będzie wypłacona Wykonawcy po dostarczeniu Zamawiającemu faktury zaliczkowej, w terminie 30 dni od daty jej doręczenia Zamawiającemu wraz z dokumentem zabezpieczenia zaliczki, o którym mowa w ust. 2.</w:t>
      </w:r>
    </w:p>
    <w:p w14:paraId="6299BE7F" w14:textId="77777777" w:rsidR="009D007F" w:rsidRPr="009D007F" w:rsidRDefault="009D007F" w:rsidP="00783A6F">
      <w:pPr>
        <w:widowControl w:val="0"/>
        <w:numPr>
          <w:ilvl w:val="0"/>
          <w:numId w:val="226"/>
        </w:numPr>
        <w:suppressAutoHyphens/>
        <w:overflowPunct w:val="0"/>
        <w:autoSpaceDE w:val="0"/>
        <w:autoSpaceDN w:val="0"/>
        <w:spacing w:after="0" w:line="240" w:lineRule="auto"/>
        <w:ind w:left="357" w:right="0" w:hanging="357"/>
        <w:rPr>
          <w:rFonts w:eastAsia="Calibri"/>
          <w:color w:val="auto"/>
          <w:sz w:val="22"/>
        </w:rPr>
      </w:pPr>
      <w:r w:rsidRPr="009D007F">
        <w:rPr>
          <w:rFonts w:eastAsia="Calibri"/>
          <w:color w:val="auto"/>
          <w:sz w:val="22"/>
        </w:rPr>
        <w:t>W trakcie wykonywania umowy Wykonawca może zmienić formę zabezpieczenia zaliczki na jedną z form wymienionych w ust. 3, pod warunkiem zachowania ciągłości zabezpieczenia zaliczki, bez zmniejszenia jej wartości.</w:t>
      </w:r>
    </w:p>
    <w:p w14:paraId="3F2DFFE1" w14:textId="77777777" w:rsidR="009D007F" w:rsidRPr="009D007F" w:rsidRDefault="009D007F" w:rsidP="00783A6F">
      <w:pPr>
        <w:widowControl w:val="0"/>
        <w:numPr>
          <w:ilvl w:val="0"/>
          <w:numId w:val="226"/>
        </w:numPr>
        <w:suppressAutoHyphens/>
        <w:overflowPunct w:val="0"/>
        <w:autoSpaceDE w:val="0"/>
        <w:autoSpaceDN w:val="0"/>
        <w:spacing w:after="0" w:line="240" w:lineRule="auto"/>
        <w:ind w:left="357" w:right="0" w:hanging="357"/>
        <w:rPr>
          <w:rFonts w:eastAsia="Calibri"/>
          <w:color w:val="auto"/>
          <w:sz w:val="22"/>
        </w:rPr>
      </w:pPr>
      <w:r w:rsidRPr="009D007F">
        <w:rPr>
          <w:rFonts w:eastAsia="Calibri"/>
          <w:color w:val="auto"/>
          <w:sz w:val="22"/>
        </w:rPr>
        <w:t xml:space="preserve">Zaliczka zostanie zaliczona na poczet wynagrodzenia należnego Wykonawcy, określonego </w:t>
      </w:r>
      <w:r w:rsidRPr="009D007F">
        <w:rPr>
          <w:rFonts w:eastAsia="Calibri"/>
          <w:color w:val="auto"/>
          <w:sz w:val="22"/>
        </w:rPr>
        <w:br/>
        <w:t>w § 3 ust. 2, a w przypadku skorzystania przez Zamawiającego z prawa opcji w § 3 ust. 4 na podstawie faktury końcowej VAT i protokołów odbioru, o których mowa w § 6 ust. 19.</w:t>
      </w:r>
    </w:p>
    <w:p w14:paraId="7674042A" w14:textId="3478B554" w:rsidR="009D007F" w:rsidRPr="009D007F" w:rsidRDefault="009D007F" w:rsidP="00783A6F">
      <w:pPr>
        <w:widowControl w:val="0"/>
        <w:numPr>
          <w:ilvl w:val="0"/>
          <w:numId w:val="226"/>
        </w:numPr>
        <w:suppressAutoHyphens/>
        <w:overflowPunct w:val="0"/>
        <w:autoSpaceDE w:val="0"/>
        <w:autoSpaceDN w:val="0"/>
        <w:spacing w:after="0" w:line="240" w:lineRule="auto"/>
        <w:ind w:right="0"/>
        <w:rPr>
          <w:rFonts w:eastAsia="Calibri"/>
          <w:color w:val="auto"/>
          <w:sz w:val="22"/>
        </w:rPr>
      </w:pPr>
      <w:r w:rsidRPr="009D007F">
        <w:rPr>
          <w:rFonts w:eastAsia="Calibri"/>
          <w:color w:val="auto"/>
          <w:sz w:val="22"/>
        </w:rPr>
        <w:t>W wypadku niewykorzystania zabezpieczenia, Zamawiający zwraca dokument zabezpieczenia zaliczki w terminie 30 dni od dnia rozliczenia zaliczki i potwierdzenia przez Zamawiającego należytego wykonania zamówienia.</w:t>
      </w:r>
    </w:p>
    <w:p w14:paraId="5BD0A682" w14:textId="77777777" w:rsidR="009D007F" w:rsidRPr="009D007F" w:rsidRDefault="009D007F" w:rsidP="009D007F">
      <w:pPr>
        <w:widowControl w:val="0"/>
        <w:suppressAutoHyphens/>
        <w:spacing w:after="0" w:line="240" w:lineRule="auto"/>
        <w:ind w:left="0" w:right="0" w:firstLine="0"/>
        <w:jc w:val="center"/>
        <w:rPr>
          <w:b/>
          <w:color w:val="auto"/>
          <w:sz w:val="22"/>
          <w:lang w:eastAsia="ar-SA"/>
        </w:rPr>
      </w:pPr>
      <w:r w:rsidRPr="009D007F">
        <w:rPr>
          <w:b/>
          <w:color w:val="auto"/>
          <w:sz w:val="22"/>
          <w:lang w:eastAsia="ar-SA"/>
        </w:rPr>
        <w:t>§ 5</w:t>
      </w:r>
    </w:p>
    <w:p w14:paraId="32A35DEC" w14:textId="5E3F2B95" w:rsidR="00783A6F" w:rsidRPr="00783A6F" w:rsidRDefault="009D007F" w:rsidP="00783A6F">
      <w:pPr>
        <w:pStyle w:val="Akapitzlist"/>
        <w:widowControl w:val="0"/>
        <w:numPr>
          <w:ilvl w:val="3"/>
          <w:numId w:val="196"/>
        </w:numPr>
        <w:tabs>
          <w:tab w:val="num" w:pos="8335"/>
        </w:tabs>
        <w:suppressAutoHyphens/>
        <w:spacing w:after="0" w:line="240" w:lineRule="auto"/>
        <w:ind w:left="426" w:right="0" w:hanging="426"/>
        <w:rPr>
          <w:color w:val="auto"/>
          <w:sz w:val="22"/>
          <w:lang w:val="x-none" w:eastAsia="ar-SA"/>
        </w:rPr>
      </w:pPr>
      <w:r w:rsidRPr="00783A6F">
        <w:rPr>
          <w:color w:val="auto"/>
          <w:sz w:val="22"/>
          <w:lang w:val="x-none" w:eastAsia="ar-SA"/>
        </w:rPr>
        <w:t xml:space="preserve">Wymagany termin realizacji zamówienia strony określają </w:t>
      </w:r>
      <w:r w:rsidRPr="00783A6F">
        <w:rPr>
          <w:color w:val="auto"/>
          <w:sz w:val="22"/>
          <w:lang w:eastAsia="ar-SA"/>
        </w:rPr>
        <w:t xml:space="preserve">na nie późniejszy niż do dnia 20.12.2024 roku. Termin dotyczy realizacji zamówienia podstawowego oraz zamówienia podstawowego z prawem opcji. </w:t>
      </w:r>
    </w:p>
    <w:p w14:paraId="3F8D00AC" w14:textId="5E764474" w:rsidR="009D007F" w:rsidRPr="00783A6F" w:rsidRDefault="009D007F" w:rsidP="00783A6F">
      <w:pPr>
        <w:pStyle w:val="Akapitzlist"/>
        <w:widowControl w:val="0"/>
        <w:numPr>
          <w:ilvl w:val="3"/>
          <w:numId w:val="196"/>
        </w:numPr>
        <w:tabs>
          <w:tab w:val="num" w:pos="8335"/>
        </w:tabs>
        <w:suppressAutoHyphens/>
        <w:spacing w:after="0" w:line="240" w:lineRule="auto"/>
        <w:ind w:left="426" w:right="0" w:hanging="426"/>
        <w:rPr>
          <w:color w:val="auto"/>
          <w:sz w:val="22"/>
          <w:lang w:val="x-none" w:eastAsia="ar-SA"/>
        </w:rPr>
      </w:pPr>
      <w:r w:rsidRPr="00783A6F">
        <w:rPr>
          <w:color w:val="auto"/>
          <w:sz w:val="22"/>
          <w:lang w:eastAsia="ar-SA"/>
        </w:rPr>
        <w:t>Termin, o którym mowa w ust. 1 jest ostateczną datą odbioru ostatniego pojazdu, potwierdzonego podpisanym bez uwag protokołem odbioru ilościowego opisanym w § 6 ust. 19.</w:t>
      </w:r>
    </w:p>
    <w:p w14:paraId="1F5FA951" w14:textId="7B5C7B7B" w:rsidR="009D007F" w:rsidRPr="00783A6F" w:rsidRDefault="009D007F" w:rsidP="00783A6F">
      <w:pPr>
        <w:pStyle w:val="Akapitzlist"/>
        <w:widowControl w:val="0"/>
        <w:numPr>
          <w:ilvl w:val="3"/>
          <w:numId w:val="196"/>
        </w:numPr>
        <w:tabs>
          <w:tab w:val="num" w:pos="8335"/>
        </w:tabs>
        <w:suppressAutoHyphens/>
        <w:spacing w:after="0" w:line="240" w:lineRule="auto"/>
        <w:ind w:left="426" w:right="0" w:hanging="426"/>
        <w:rPr>
          <w:color w:val="auto"/>
          <w:sz w:val="22"/>
          <w:lang w:val="x-none" w:eastAsia="ar-SA"/>
        </w:rPr>
      </w:pPr>
      <w:r w:rsidRPr="00783A6F">
        <w:rPr>
          <w:color w:val="auto"/>
          <w:sz w:val="22"/>
          <w:lang w:eastAsia="ar-SA"/>
        </w:rPr>
        <w:t xml:space="preserve">Zamawiający zastrzega sobie prawo do odstąpienia od umowy, w całości lub </w:t>
      </w:r>
      <w:r w:rsidRPr="00783A6F">
        <w:rPr>
          <w:color w:val="auto"/>
          <w:sz w:val="22"/>
          <w:lang w:eastAsia="ar-SA"/>
        </w:rPr>
        <w:br/>
        <w:t>w części, bez wyznaczenia terminu dodatkowego w przypadku niedostarczenia przedmiotu umowy w terminie określonym w ust. 1.</w:t>
      </w:r>
    </w:p>
    <w:p w14:paraId="33EF524E" w14:textId="08D4E32D" w:rsidR="009D007F" w:rsidRPr="00783A6F" w:rsidRDefault="009D007F" w:rsidP="00783A6F">
      <w:pPr>
        <w:pStyle w:val="Akapitzlist"/>
        <w:widowControl w:val="0"/>
        <w:numPr>
          <w:ilvl w:val="3"/>
          <w:numId w:val="196"/>
        </w:numPr>
        <w:tabs>
          <w:tab w:val="num" w:pos="8335"/>
        </w:tabs>
        <w:suppressAutoHyphens/>
        <w:spacing w:after="0" w:line="240" w:lineRule="auto"/>
        <w:ind w:left="426" w:right="0" w:hanging="426"/>
        <w:rPr>
          <w:color w:val="auto"/>
          <w:sz w:val="22"/>
          <w:lang w:val="x-none" w:eastAsia="ar-SA"/>
        </w:rPr>
      </w:pPr>
      <w:r w:rsidRPr="00783A6F">
        <w:rPr>
          <w:color w:val="auto"/>
          <w:sz w:val="22"/>
          <w:lang w:eastAsia="ar-SA"/>
        </w:rPr>
        <w:t xml:space="preserve">Oświadczenie o odstąpieniu, powinno być złożone przez Zamawiającego w terminie do 5 dni roboczych od dnia w którym upłynął termin realizacji umowy wskazany w ust. 1. </w:t>
      </w:r>
    </w:p>
    <w:p w14:paraId="7F3557EB" w14:textId="77777777" w:rsidR="009D007F" w:rsidRPr="009D007F" w:rsidRDefault="009D007F" w:rsidP="009D007F">
      <w:pPr>
        <w:spacing w:after="0" w:line="240" w:lineRule="auto"/>
        <w:ind w:left="0" w:right="0" w:firstLine="0"/>
        <w:rPr>
          <w:b/>
          <w:color w:val="auto"/>
          <w:sz w:val="22"/>
          <w:lang w:val="x-none" w:eastAsia="ar-SA"/>
        </w:rPr>
      </w:pPr>
    </w:p>
    <w:p w14:paraId="3C7ACD8E" w14:textId="77777777" w:rsidR="009D007F" w:rsidRPr="009D007F" w:rsidRDefault="009D007F" w:rsidP="009D007F">
      <w:pPr>
        <w:widowControl w:val="0"/>
        <w:suppressAutoHyphens/>
        <w:spacing w:after="0" w:line="240" w:lineRule="auto"/>
        <w:ind w:left="0" w:right="0" w:firstLine="0"/>
        <w:jc w:val="center"/>
        <w:rPr>
          <w:b/>
          <w:color w:val="auto"/>
          <w:sz w:val="22"/>
          <w:lang w:eastAsia="ar-SA"/>
        </w:rPr>
      </w:pPr>
      <w:r w:rsidRPr="009D007F">
        <w:rPr>
          <w:b/>
          <w:color w:val="auto"/>
          <w:sz w:val="22"/>
          <w:lang w:eastAsia="ar-SA"/>
        </w:rPr>
        <w:t>§ 6</w:t>
      </w:r>
    </w:p>
    <w:p w14:paraId="4E2C8BBD" w14:textId="77777777" w:rsidR="009D007F" w:rsidRPr="009D007F" w:rsidRDefault="009D007F" w:rsidP="00783A6F">
      <w:pPr>
        <w:widowControl w:val="0"/>
        <w:numPr>
          <w:ilvl w:val="0"/>
          <w:numId w:val="227"/>
        </w:numPr>
        <w:tabs>
          <w:tab w:val="left" w:pos="426"/>
          <w:tab w:val="left" w:pos="2226"/>
        </w:tabs>
        <w:suppressAutoHyphens/>
        <w:spacing w:after="0" w:line="240" w:lineRule="auto"/>
        <w:ind w:right="0" w:hanging="473"/>
        <w:rPr>
          <w:color w:val="auto"/>
          <w:sz w:val="22"/>
          <w:lang w:eastAsia="ar-SA"/>
        </w:rPr>
      </w:pPr>
      <w:r w:rsidRPr="009D007F">
        <w:rPr>
          <w:color w:val="auto"/>
          <w:sz w:val="22"/>
          <w:lang w:eastAsia="ar-SA"/>
        </w:rPr>
        <w:t xml:space="preserve">Wykonawca wykona projekt modyfikacji pojazdu do celów policyjnych z uwzględnieniem wymagań określonych w załączniku nr 2 do umowy poprzez zmodyfikowanie pojazdu zgodnie </w:t>
      </w:r>
      <w:r w:rsidRPr="009D007F">
        <w:rPr>
          <w:color w:val="auto"/>
          <w:sz w:val="22"/>
          <w:lang w:eastAsia="ar-SA"/>
        </w:rPr>
        <w:br/>
        <w:t>z wymaganiami umowy i przedstawi go wraz z wymaganymi dokumentami do zatwierdzenia Zamawiającemu.</w:t>
      </w:r>
    </w:p>
    <w:p w14:paraId="1DF9B29F" w14:textId="77777777" w:rsidR="009D007F" w:rsidRPr="009D007F" w:rsidRDefault="009D007F" w:rsidP="00783A6F">
      <w:pPr>
        <w:widowControl w:val="0"/>
        <w:numPr>
          <w:ilvl w:val="0"/>
          <w:numId w:val="227"/>
        </w:numPr>
        <w:tabs>
          <w:tab w:val="left" w:pos="426"/>
          <w:tab w:val="left" w:pos="2160"/>
        </w:tabs>
        <w:suppressAutoHyphens/>
        <w:spacing w:after="0" w:line="240" w:lineRule="auto"/>
        <w:ind w:left="426" w:right="0" w:hanging="426"/>
        <w:rPr>
          <w:color w:val="auto"/>
          <w:sz w:val="22"/>
          <w:lang w:eastAsia="ar-SA"/>
        </w:rPr>
      </w:pPr>
      <w:r w:rsidRPr="009D007F">
        <w:rPr>
          <w:color w:val="auto"/>
          <w:sz w:val="22"/>
          <w:lang w:eastAsia="ar-SA"/>
        </w:rPr>
        <w:t xml:space="preserve">O przygotowaniu projektu modyfikacji do zatwierdzenia Wykonawca powiadomi Zamawiającego, </w:t>
      </w:r>
      <w:r w:rsidRPr="009D007F">
        <w:rPr>
          <w:color w:val="auto"/>
          <w:sz w:val="22"/>
          <w:lang w:eastAsia="ar-SA"/>
        </w:rPr>
        <w:br/>
        <w:t xml:space="preserve">tj. KWP w Białymstoku faksem na numer (47) 711 32 61, lub e-mailem na adres: </w:t>
      </w:r>
      <w:r w:rsidRPr="009D007F">
        <w:rPr>
          <w:rFonts w:eastAsia="Calibri"/>
          <w:color w:val="0563C1"/>
          <w:sz w:val="22"/>
          <w:u w:val="single"/>
          <w:lang w:eastAsia="en-US"/>
        </w:rPr>
        <w:t>naczelnik.wtran.kwp@bk.policja.gov.pl</w:t>
      </w:r>
      <w:r w:rsidRPr="009D007F">
        <w:rPr>
          <w:rFonts w:eastAsia="Calibri"/>
          <w:iCs/>
          <w:color w:val="auto"/>
          <w:sz w:val="22"/>
        </w:rPr>
        <w:t>,</w:t>
      </w:r>
      <w:r w:rsidRPr="009D007F">
        <w:rPr>
          <w:color w:val="auto"/>
          <w:sz w:val="22"/>
          <w:lang w:eastAsia="ar-SA"/>
        </w:rPr>
        <w:t xml:space="preserve"> z 3-dniowym wyprzedzeniem liczonym w dniach roboczych (poniedziałek-piątek w godz. 8:00-15:00) podając co najmniej numer niniejszej umowy oraz listę osób reprezentujących Wykonawcę.</w:t>
      </w:r>
    </w:p>
    <w:p w14:paraId="0F4632E4" w14:textId="77777777" w:rsidR="009D007F" w:rsidRPr="009D007F" w:rsidRDefault="009D007F" w:rsidP="00783A6F">
      <w:pPr>
        <w:widowControl w:val="0"/>
        <w:numPr>
          <w:ilvl w:val="0"/>
          <w:numId w:val="227"/>
        </w:numPr>
        <w:tabs>
          <w:tab w:val="left" w:pos="426"/>
        </w:tabs>
        <w:suppressAutoHyphens/>
        <w:spacing w:after="0" w:line="240" w:lineRule="auto"/>
        <w:ind w:left="426" w:right="0" w:hanging="426"/>
        <w:rPr>
          <w:color w:val="auto"/>
          <w:sz w:val="22"/>
          <w:lang w:eastAsia="ar-SA"/>
        </w:rPr>
      </w:pPr>
      <w:r w:rsidRPr="009D007F">
        <w:rPr>
          <w:color w:val="auto"/>
          <w:sz w:val="22"/>
          <w:lang w:eastAsia="ar-SA"/>
        </w:rPr>
        <w:t xml:space="preserve">Wykonawca zobowiązany jest dostarczyć pojazd, o którym mowa w ust. 1, w wyznaczonym dniu </w:t>
      </w:r>
      <w:r w:rsidRPr="009D007F">
        <w:rPr>
          <w:color w:val="auto"/>
          <w:sz w:val="22"/>
          <w:lang w:eastAsia="ar-SA"/>
        </w:rPr>
        <w:br/>
        <w:t>do miejsca oględzin (Białystok, ul. Hajnowska 8) najpóźniej do godz. 10.00, gdzie Zamawiający przy udziale Wykonawcy dokona oceny i zatwierdzenia w formie pisemnej wykonanej modyfikacji.</w:t>
      </w:r>
    </w:p>
    <w:p w14:paraId="131AFFFD" w14:textId="77777777" w:rsidR="009D007F" w:rsidRPr="009D007F" w:rsidRDefault="009D007F" w:rsidP="00783A6F">
      <w:pPr>
        <w:widowControl w:val="0"/>
        <w:numPr>
          <w:ilvl w:val="0"/>
          <w:numId w:val="227"/>
        </w:numPr>
        <w:tabs>
          <w:tab w:val="left" w:pos="426"/>
          <w:tab w:val="num" w:pos="720"/>
        </w:tabs>
        <w:suppressAutoHyphens/>
        <w:spacing w:after="0" w:line="240" w:lineRule="auto"/>
        <w:ind w:left="426" w:right="0" w:hanging="426"/>
        <w:rPr>
          <w:color w:val="auto"/>
          <w:sz w:val="22"/>
          <w:lang w:eastAsia="ar-SA"/>
        </w:rPr>
      </w:pPr>
      <w:r w:rsidRPr="009D007F">
        <w:rPr>
          <w:color w:val="auto"/>
          <w:sz w:val="22"/>
          <w:lang w:eastAsia="ar-SA"/>
        </w:rPr>
        <w:t xml:space="preserve">W przypadku zgłoszenia uwag lub zastrzeżeń do modyfikacji Zamawiający jest zobowiązany </w:t>
      </w:r>
      <w:r w:rsidRPr="009D007F">
        <w:rPr>
          <w:color w:val="auto"/>
          <w:sz w:val="22"/>
          <w:lang w:eastAsia="ar-SA"/>
        </w:rPr>
        <w:br/>
        <w:t xml:space="preserve">do przekazania ich Wykonawcy w formie pisemnej w terminie nie dłuższym niż 3 dni roboczych. </w:t>
      </w:r>
    </w:p>
    <w:p w14:paraId="0DDB585E" w14:textId="77777777" w:rsidR="009D007F" w:rsidRPr="009D007F" w:rsidRDefault="009D007F" w:rsidP="00783A6F">
      <w:pPr>
        <w:widowControl w:val="0"/>
        <w:numPr>
          <w:ilvl w:val="0"/>
          <w:numId w:val="227"/>
        </w:numPr>
        <w:tabs>
          <w:tab w:val="left" w:pos="426"/>
          <w:tab w:val="num" w:pos="720"/>
        </w:tabs>
        <w:suppressAutoHyphens/>
        <w:spacing w:after="0" w:line="240" w:lineRule="auto"/>
        <w:ind w:left="426" w:right="0" w:hanging="426"/>
        <w:jc w:val="left"/>
        <w:rPr>
          <w:color w:val="auto"/>
          <w:sz w:val="22"/>
          <w:lang w:eastAsia="ar-SA"/>
        </w:rPr>
      </w:pPr>
      <w:r w:rsidRPr="009D007F">
        <w:rPr>
          <w:color w:val="auto"/>
          <w:sz w:val="22"/>
          <w:lang w:eastAsia="ar-SA"/>
        </w:rPr>
        <w:t>Wykonawca dostarczy pojazdy wykonane zgodnie z:</w:t>
      </w:r>
    </w:p>
    <w:p w14:paraId="32D9BE41" w14:textId="77777777" w:rsidR="009D007F" w:rsidRPr="009D007F" w:rsidRDefault="009D007F" w:rsidP="00CF1F4B">
      <w:pPr>
        <w:widowControl w:val="0"/>
        <w:numPr>
          <w:ilvl w:val="0"/>
          <w:numId w:val="243"/>
        </w:numPr>
        <w:tabs>
          <w:tab w:val="left" w:pos="851"/>
        </w:tabs>
        <w:suppressAutoHyphens/>
        <w:spacing w:after="0" w:line="240" w:lineRule="auto"/>
        <w:ind w:right="0" w:hanging="294"/>
        <w:rPr>
          <w:color w:val="auto"/>
          <w:sz w:val="22"/>
          <w:lang w:eastAsia="ar-SA"/>
        </w:rPr>
      </w:pPr>
      <w:r w:rsidRPr="009D007F">
        <w:rPr>
          <w:color w:val="auto"/>
          <w:sz w:val="22"/>
          <w:lang w:eastAsia="ar-SA"/>
        </w:rPr>
        <w:t>zatwierdzonym projektem modyfikacji,</w:t>
      </w:r>
    </w:p>
    <w:p w14:paraId="66648E9D" w14:textId="77777777" w:rsidR="009D007F" w:rsidRPr="009D007F" w:rsidRDefault="009D007F" w:rsidP="00CF1F4B">
      <w:pPr>
        <w:widowControl w:val="0"/>
        <w:numPr>
          <w:ilvl w:val="0"/>
          <w:numId w:val="243"/>
        </w:numPr>
        <w:tabs>
          <w:tab w:val="left" w:pos="851"/>
        </w:tabs>
        <w:suppressAutoHyphens/>
        <w:spacing w:after="0" w:line="240" w:lineRule="auto"/>
        <w:ind w:left="786" w:right="0"/>
        <w:rPr>
          <w:color w:val="auto"/>
          <w:sz w:val="22"/>
          <w:lang w:eastAsia="ar-SA"/>
        </w:rPr>
      </w:pPr>
      <w:r w:rsidRPr="009D007F">
        <w:rPr>
          <w:color w:val="auto"/>
          <w:sz w:val="22"/>
          <w:lang w:eastAsia="ar-SA"/>
        </w:rPr>
        <w:t>specyfikacją techniczną określoną w załączniku nr 2 do umowy,</w:t>
      </w:r>
    </w:p>
    <w:p w14:paraId="3AC0166B" w14:textId="77777777" w:rsidR="009D007F" w:rsidRPr="009D007F" w:rsidRDefault="009D007F" w:rsidP="00CF1F4B">
      <w:pPr>
        <w:widowControl w:val="0"/>
        <w:numPr>
          <w:ilvl w:val="0"/>
          <w:numId w:val="243"/>
        </w:numPr>
        <w:tabs>
          <w:tab w:val="left" w:pos="851"/>
        </w:tabs>
        <w:suppressAutoHyphens/>
        <w:spacing w:after="0" w:line="240" w:lineRule="auto"/>
        <w:ind w:left="786" w:right="0"/>
        <w:rPr>
          <w:color w:val="auto"/>
          <w:sz w:val="22"/>
          <w:lang w:eastAsia="ar-SA"/>
        </w:rPr>
      </w:pPr>
      <w:r w:rsidRPr="009D007F">
        <w:rPr>
          <w:color w:val="auto"/>
          <w:sz w:val="22"/>
          <w:lang w:eastAsia="ar-SA"/>
        </w:rPr>
        <w:t>zasadami wiedzy technicznej, powszechnie obowiązującymi w tym zakresie normami i standardami, z uwzględnieniem obowiązujących przepisów.</w:t>
      </w:r>
    </w:p>
    <w:p w14:paraId="7628EA99" w14:textId="77777777" w:rsidR="009D007F" w:rsidRPr="009D007F" w:rsidRDefault="009D007F" w:rsidP="00783A6F">
      <w:pPr>
        <w:widowControl w:val="0"/>
        <w:numPr>
          <w:ilvl w:val="0"/>
          <w:numId w:val="227"/>
        </w:numPr>
        <w:suppressAutoHyphens/>
        <w:spacing w:after="0" w:line="240" w:lineRule="auto"/>
        <w:ind w:left="426" w:right="0" w:hanging="426"/>
        <w:rPr>
          <w:color w:val="auto"/>
          <w:sz w:val="22"/>
          <w:lang w:eastAsia="ar-SA"/>
        </w:rPr>
      </w:pPr>
      <w:r w:rsidRPr="009D007F">
        <w:rPr>
          <w:color w:val="auto"/>
          <w:sz w:val="22"/>
          <w:lang w:eastAsia="ar-SA"/>
        </w:rPr>
        <w:t xml:space="preserve">O przygotowaniu każdej partii pojazdów (max. do 10 szt. dziennie) do dostawy/odbioru Wykonawca powiadomi Zamawiającego z 5-dniowym wyprzedzeniem liczonym w dniach roboczych (poniedziałek-piątek) podając co najmniej numer niniejszej umowy, planowaną datę dostawy oraz listę osób reprezentujących Wykonawcę. Wykonawca musi powiadomić pisemnie Zamawiającego – Wydział </w:t>
      </w:r>
      <w:r w:rsidRPr="009D007F">
        <w:rPr>
          <w:color w:val="auto"/>
          <w:sz w:val="22"/>
          <w:lang w:eastAsia="ar-SA"/>
        </w:rPr>
        <w:lastRenderedPageBreak/>
        <w:t xml:space="preserve">Transportu KWP w Białymstoku –  przesyłając powiadomienie faksem na numer (47) 721 31 26 lub e-mailem na adres: </w:t>
      </w:r>
      <w:r w:rsidRPr="009D007F">
        <w:rPr>
          <w:rFonts w:eastAsia="Calibri"/>
          <w:color w:val="0563C1"/>
          <w:sz w:val="22"/>
          <w:u w:val="single"/>
          <w:lang w:eastAsia="en-US"/>
        </w:rPr>
        <w:t>naczelnik.wtran.kwp@bk.policja.gov.pl</w:t>
      </w:r>
      <w:r w:rsidRPr="009D007F">
        <w:rPr>
          <w:color w:val="auto"/>
          <w:sz w:val="22"/>
          <w:lang w:eastAsia="ar-SA"/>
        </w:rPr>
        <w:t>.</w:t>
      </w:r>
    </w:p>
    <w:p w14:paraId="1ABCE6B8" w14:textId="6144D31F" w:rsidR="009D007F" w:rsidRDefault="009D007F" w:rsidP="00783A6F">
      <w:pPr>
        <w:widowControl w:val="0"/>
        <w:numPr>
          <w:ilvl w:val="0"/>
          <w:numId w:val="227"/>
        </w:numPr>
        <w:suppressAutoHyphens/>
        <w:spacing w:after="0" w:line="240" w:lineRule="auto"/>
        <w:ind w:left="426" w:right="0" w:hanging="426"/>
        <w:rPr>
          <w:color w:val="auto"/>
          <w:sz w:val="22"/>
          <w:lang w:eastAsia="ar-SA"/>
        </w:rPr>
      </w:pPr>
      <w:r w:rsidRPr="009D007F">
        <w:rPr>
          <w:color w:val="auto"/>
          <w:sz w:val="22"/>
          <w:lang w:eastAsia="ar-SA"/>
        </w:rPr>
        <w:t>Dostawa/odbiór pojazdów odbędzie się w siedzibie Wydziału Transportu Komendy Wojewódzkiej Policji w Białymstoku przy ul. Hajnowska 8.</w:t>
      </w:r>
    </w:p>
    <w:p w14:paraId="5BEBF37D" w14:textId="4BDA89B4" w:rsidR="009D007F" w:rsidRDefault="009D007F" w:rsidP="00783A6F">
      <w:pPr>
        <w:widowControl w:val="0"/>
        <w:numPr>
          <w:ilvl w:val="0"/>
          <w:numId w:val="227"/>
        </w:numPr>
        <w:suppressAutoHyphens/>
        <w:spacing w:after="0" w:line="240" w:lineRule="auto"/>
        <w:ind w:left="426" w:right="0" w:hanging="426"/>
        <w:rPr>
          <w:color w:val="auto"/>
          <w:sz w:val="22"/>
          <w:lang w:eastAsia="ar-SA"/>
        </w:rPr>
      </w:pPr>
      <w:r w:rsidRPr="00783A6F">
        <w:rPr>
          <w:color w:val="auto"/>
          <w:sz w:val="22"/>
          <w:lang w:eastAsia="ar-SA"/>
        </w:rPr>
        <w:t>Gotowe do odbioru pojazdy wraz z kompletną dokumentacją muszą być dostarczone do miejsca, o którym mowa w ust. 7, w wyznaczonym terminie w godzinach 8.00-11.00.</w:t>
      </w:r>
    </w:p>
    <w:p w14:paraId="05E8E9AA" w14:textId="69D1BEAB" w:rsidR="009D007F" w:rsidRDefault="009D007F" w:rsidP="00783A6F">
      <w:pPr>
        <w:widowControl w:val="0"/>
        <w:numPr>
          <w:ilvl w:val="0"/>
          <w:numId w:val="227"/>
        </w:numPr>
        <w:suppressAutoHyphens/>
        <w:spacing w:after="0" w:line="240" w:lineRule="auto"/>
        <w:ind w:left="426" w:right="0" w:hanging="426"/>
        <w:rPr>
          <w:color w:val="auto"/>
          <w:sz w:val="22"/>
          <w:lang w:eastAsia="ar-SA"/>
        </w:rPr>
      </w:pPr>
      <w:r w:rsidRPr="00783A6F">
        <w:rPr>
          <w:color w:val="auto"/>
          <w:sz w:val="22"/>
          <w:lang w:eastAsia="ar-SA"/>
        </w:rPr>
        <w:t xml:space="preserve">Odbioru pojazdów dokonają upoważnieni przez Zamawiającego przedstawiciele jednostek organizacyjnych Policji w dniach pracy Zamawiającego (poniedziałek – piątek) w godzinach </w:t>
      </w:r>
      <w:r w:rsidRPr="00783A6F">
        <w:rPr>
          <w:color w:val="auto"/>
          <w:sz w:val="22"/>
          <w:lang w:eastAsia="ar-SA"/>
        </w:rPr>
        <w:br/>
        <w:t>9.00-15.00.</w:t>
      </w:r>
    </w:p>
    <w:p w14:paraId="5358DDC6" w14:textId="23F3C90D" w:rsidR="009D007F" w:rsidRDefault="009D007F" w:rsidP="00783A6F">
      <w:pPr>
        <w:widowControl w:val="0"/>
        <w:numPr>
          <w:ilvl w:val="0"/>
          <w:numId w:val="227"/>
        </w:numPr>
        <w:suppressAutoHyphens/>
        <w:spacing w:after="0" w:line="240" w:lineRule="auto"/>
        <w:ind w:left="426" w:right="0" w:hanging="426"/>
        <w:rPr>
          <w:color w:val="auto"/>
          <w:sz w:val="22"/>
          <w:lang w:eastAsia="ar-SA"/>
        </w:rPr>
      </w:pPr>
      <w:r w:rsidRPr="00783A6F">
        <w:rPr>
          <w:color w:val="auto"/>
          <w:sz w:val="22"/>
          <w:lang w:eastAsia="ar-SA"/>
        </w:rPr>
        <w:t>Osoby reprezentujące Wykonawcę podczas odbioru pojazdów muszą posiadać pisemne upoważnienie do występowania w jego imieniu.</w:t>
      </w:r>
    </w:p>
    <w:p w14:paraId="1340C58E" w14:textId="66CF13E7" w:rsidR="009D007F" w:rsidRDefault="009D007F" w:rsidP="00783A6F">
      <w:pPr>
        <w:widowControl w:val="0"/>
        <w:numPr>
          <w:ilvl w:val="0"/>
          <w:numId w:val="227"/>
        </w:numPr>
        <w:suppressAutoHyphens/>
        <w:spacing w:after="0" w:line="240" w:lineRule="auto"/>
        <w:ind w:left="426" w:right="0" w:hanging="426"/>
        <w:rPr>
          <w:color w:val="auto"/>
          <w:sz w:val="22"/>
          <w:lang w:eastAsia="ar-SA"/>
        </w:rPr>
      </w:pPr>
      <w:r w:rsidRPr="00783A6F">
        <w:rPr>
          <w:color w:val="auto"/>
          <w:sz w:val="22"/>
          <w:lang w:eastAsia="ar-SA"/>
        </w:rPr>
        <w:t>Przygotowane do odbioru pojazdy muszą mieć wykonane przez Wykonawcę i na jego koszt przeglądy zerowe, co będzie odnotowane w dokumentacji każdego pojazdu.</w:t>
      </w:r>
    </w:p>
    <w:p w14:paraId="36E79D25" w14:textId="5E5E8ABA" w:rsidR="009D007F" w:rsidRPr="00783A6F" w:rsidRDefault="009D007F" w:rsidP="00783A6F">
      <w:pPr>
        <w:widowControl w:val="0"/>
        <w:numPr>
          <w:ilvl w:val="0"/>
          <w:numId w:val="227"/>
        </w:numPr>
        <w:suppressAutoHyphens/>
        <w:spacing w:after="0" w:line="240" w:lineRule="auto"/>
        <w:ind w:left="426" w:right="0" w:hanging="426"/>
        <w:rPr>
          <w:color w:val="auto"/>
          <w:sz w:val="22"/>
          <w:lang w:eastAsia="ar-SA"/>
        </w:rPr>
      </w:pPr>
      <w:r w:rsidRPr="00783A6F">
        <w:rPr>
          <w:color w:val="auto"/>
          <w:sz w:val="22"/>
          <w:lang w:eastAsia="ar-SA"/>
        </w:rPr>
        <w:t>Do każdego wydawanego pojazdu Wykonawca dołączy dokumenty sporządzone w języku polskim:</w:t>
      </w:r>
    </w:p>
    <w:p w14:paraId="6E8475FF" w14:textId="77777777" w:rsidR="009D007F" w:rsidRPr="009D007F" w:rsidRDefault="009D007F" w:rsidP="00783A6F">
      <w:pPr>
        <w:widowControl w:val="0"/>
        <w:numPr>
          <w:ilvl w:val="0"/>
          <w:numId w:val="228"/>
        </w:numPr>
        <w:tabs>
          <w:tab w:val="left" w:pos="567"/>
          <w:tab w:val="left" w:pos="4933"/>
        </w:tabs>
        <w:suppressAutoHyphens/>
        <w:spacing w:after="0" w:line="240" w:lineRule="auto"/>
        <w:ind w:right="0"/>
        <w:rPr>
          <w:color w:val="auto"/>
          <w:sz w:val="22"/>
          <w:lang w:eastAsia="ar-SA"/>
        </w:rPr>
      </w:pPr>
      <w:r w:rsidRPr="009D007F">
        <w:rPr>
          <w:color w:val="auto"/>
          <w:sz w:val="22"/>
          <w:lang w:eastAsia="ar-SA"/>
        </w:rPr>
        <w:t>książkę gwarancyjną, w przypadku dostawy pojazdów wyposażanych dla klientów indywidualnych w wersję papierową tego dokumentu, lub dokument informujący o elektronicznym systemie realizacji gwarancji,</w:t>
      </w:r>
    </w:p>
    <w:p w14:paraId="6AAFA481" w14:textId="77777777" w:rsidR="009D007F" w:rsidRPr="009D007F" w:rsidRDefault="009D007F" w:rsidP="00783A6F">
      <w:pPr>
        <w:widowControl w:val="0"/>
        <w:numPr>
          <w:ilvl w:val="0"/>
          <w:numId w:val="228"/>
        </w:numPr>
        <w:tabs>
          <w:tab w:val="left" w:pos="567"/>
          <w:tab w:val="left" w:pos="4933"/>
        </w:tabs>
        <w:suppressAutoHyphens/>
        <w:spacing w:after="0" w:line="240" w:lineRule="auto"/>
        <w:ind w:right="0"/>
        <w:rPr>
          <w:color w:val="auto"/>
          <w:sz w:val="22"/>
          <w:lang w:eastAsia="ar-SA"/>
        </w:rPr>
      </w:pPr>
      <w:r w:rsidRPr="009D007F">
        <w:rPr>
          <w:color w:val="auto"/>
          <w:sz w:val="22"/>
          <w:lang w:eastAsia="ar-SA"/>
        </w:rPr>
        <w:t>wykaz wyposażenia,</w:t>
      </w:r>
    </w:p>
    <w:p w14:paraId="6F46E637" w14:textId="77777777" w:rsidR="009D007F" w:rsidRPr="009D007F" w:rsidRDefault="009D007F" w:rsidP="00783A6F">
      <w:pPr>
        <w:widowControl w:val="0"/>
        <w:numPr>
          <w:ilvl w:val="0"/>
          <w:numId w:val="228"/>
        </w:numPr>
        <w:tabs>
          <w:tab w:val="left" w:pos="567"/>
          <w:tab w:val="left" w:pos="4933"/>
        </w:tabs>
        <w:suppressAutoHyphens/>
        <w:spacing w:after="0" w:line="240" w:lineRule="auto"/>
        <w:ind w:right="0"/>
        <w:rPr>
          <w:color w:val="auto"/>
          <w:sz w:val="22"/>
          <w:lang w:eastAsia="ar-SA"/>
        </w:rPr>
      </w:pPr>
      <w:r w:rsidRPr="009D007F">
        <w:rPr>
          <w:color w:val="auto"/>
          <w:sz w:val="22"/>
          <w:lang w:eastAsia="ar-SA"/>
        </w:rPr>
        <w:t>instrukcję obsługi pojazdu bazowego oraz elementów zabudowy i wyposażenia, która musi zawierać (w postaci opisów, schematów, rysunków i zdjęć) zagadnienia związane z:</w:t>
      </w:r>
    </w:p>
    <w:p w14:paraId="0DFAC7C4" w14:textId="77777777" w:rsidR="009D007F" w:rsidRPr="009D007F" w:rsidRDefault="009D007F" w:rsidP="009D007F">
      <w:pPr>
        <w:widowControl w:val="0"/>
        <w:numPr>
          <w:ilvl w:val="0"/>
          <w:numId w:val="208"/>
        </w:numPr>
        <w:tabs>
          <w:tab w:val="left" w:pos="709"/>
          <w:tab w:val="left" w:pos="1276"/>
        </w:tabs>
        <w:suppressAutoHyphens/>
        <w:spacing w:after="0" w:line="240" w:lineRule="auto"/>
        <w:ind w:right="0"/>
        <w:contextualSpacing/>
        <w:rPr>
          <w:color w:val="auto"/>
          <w:sz w:val="22"/>
          <w:lang w:eastAsia="ar-SA"/>
        </w:rPr>
      </w:pPr>
      <w:r w:rsidRPr="009D007F">
        <w:rPr>
          <w:color w:val="auto"/>
          <w:sz w:val="22"/>
          <w:lang w:eastAsia="ar-SA"/>
        </w:rPr>
        <w:t>bezpiecznym użytkowaniem pojazdu,</w:t>
      </w:r>
    </w:p>
    <w:p w14:paraId="68CE6060" w14:textId="77777777" w:rsidR="009D007F" w:rsidRPr="009D007F" w:rsidRDefault="009D007F" w:rsidP="009D007F">
      <w:pPr>
        <w:widowControl w:val="0"/>
        <w:numPr>
          <w:ilvl w:val="0"/>
          <w:numId w:val="208"/>
        </w:numPr>
        <w:tabs>
          <w:tab w:val="left" w:pos="709"/>
          <w:tab w:val="left" w:pos="1276"/>
        </w:tabs>
        <w:suppressAutoHyphens/>
        <w:spacing w:after="0" w:line="240" w:lineRule="auto"/>
        <w:ind w:right="0"/>
        <w:contextualSpacing/>
        <w:rPr>
          <w:color w:val="auto"/>
          <w:sz w:val="22"/>
          <w:lang w:eastAsia="ar-SA"/>
        </w:rPr>
      </w:pPr>
      <w:r w:rsidRPr="009D007F">
        <w:rPr>
          <w:color w:val="auto"/>
          <w:sz w:val="22"/>
          <w:lang w:eastAsia="ar-SA"/>
        </w:rPr>
        <w:t xml:space="preserve">konstrukcją, obsługą i serwisem pojazdu bazowego oraz elementów zabudowy i wyposażenia, </w:t>
      </w:r>
    </w:p>
    <w:p w14:paraId="5054293A" w14:textId="77777777" w:rsidR="009D007F" w:rsidRPr="009D007F" w:rsidRDefault="009D007F" w:rsidP="009D007F">
      <w:pPr>
        <w:widowControl w:val="0"/>
        <w:numPr>
          <w:ilvl w:val="0"/>
          <w:numId w:val="208"/>
        </w:numPr>
        <w:tabs>
          <w:tab w:val="left" w:pos="709"/>
        </w:tabs>
        <w:suppressAutoHyphens/>
        <w:spacing w:after="0" w:line="240" w:lineRule="auto"/>
        <w:ind w:right="0"/>
        <w:contextualSpacing/>
        <w:rPr>
          <w:color w:val="auto"/>
          <w:sz w:val="22"/>
          <w:lang w:eastAsia="ar-SA"/>
        </w:rPr>
      </w:pPr>
      <w:r w:rsidRPr="009D007F">
        <w:rPr>
          <w:color w:val="auto"/>
          <w:sz w:val="22"/>
          <w:lang w:eastAsia="ar-SA"/>
        </w:rPr>
        <w:t>wymaganymi terminami przeglądów okresowych, specyfikacjami olejów i płynów eksploatacyjnych,</w:t>
      </w:r>
    </w:p>
    <w:p w14:paraId="47BE748E" w14:textId="77777777" w:rsidR="009D007F" w:rsidRPr="009D007F" w:rsidRDefault="009D007F" w:rsidP="009D007F">
      <w:pPr>
        <w:numPr>
          <w:ilvl w:val="0"/>
          <w:numId w:val="208"/>
        </w:numPr>
        <w:tabs>
          <w:tab w:val="left" w:pos="709"/>
          <w:tab w:val="left" w:pos="851"/>
          <w:tab w:val="left" w:pos="4933"/>
        </w:tabs>
        <w:suppressAutoHyphens/>
        <w:spacing w:after="0" w:line="240" w:lineRule="auto"/>
        <w:ind w:right="0"/>
        <w:rPr>
          <w:color w:val="auto"/>
          <w:sz w:val="22"/>
          <w:lang w:eastAsia="ar-SA"/>
        </w:rPr>
      </w:pPr>
      <w:r w:rsidRPr="009D007F">
        <w:rPr>
          <w:color w:val="auto"/>
          <w:sz w:val="22"/>
          <w:lang w:eastAsia="ar-SA"/>
        </w:rPr>
        <w:t>parametrami zastosowanych w pojeździe materiałów użytych dla instalacji łączności radiowej. Ponadto instrukcję instalacji, która musi zawierać (w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ma być wykonana w języku polskim,</w:t>
      </w:r>
    </w:p>
    <w:p w14:paraId="708A474C" w14:textId="77777777" w:rsidR="009D007F" w:rsidRPr="009D007F" w:rsidRDefault="009D007F" w:rsidP="00783A6F">
      <w:pPr>
        <w:widowControl w:val="0"/>
        <w:numPr>
          <w:ilvl w:val="0"/>
          <w:numId w:val="228"/>
        </w:numPr>
        <w:tabs>
          <w:tab w:val="left" w:pos="709"/>
          <w:tab w:val="left" w:pos="851"/>
          <w:tab w:val="left" w:pos="4933"/>
        </w:tabs>
        <w:suppressAutoHyphens/>
        <w:spacing w:after="0" w:line="240" w:lineRule="auto"/>
        <w:ind w:right="0"/>
        <w:rPr>
          <w:color w:val="auto"/>
          <w:sz w:val="22"/>
          <w:lang w:eastAsia="ar-SA"/>
        </w:rPr>
      </w:pPr>
      <w:r w:rsidRPr="009D007F">
        <w:rPr>
          <w:color w:val="auto"/>
          <w:sz w:val="22"/>
          <w:lang w:eastAsia="ar-SA"/>
        </w:rPr>
        <w:t xml:space="preserve">książkę przeglądów serwisowych, w przypadku dostawy pojazdów wyposażanych dla klientów indywidualnych w wersję papierową tego dokumentu, lub dokument informujący </w:t>
      </w:r>
      <w:r w:rsidRPr="009D007F">
        <w:rPr>
          <w:color w:val="auto"/>
          <w:sz w:val="22"/>
          <w:lang w:eastAsia="ar-SA"/>
        </w:rPr>
        <w:br/>
        <w:t>o elektronicznym systemie realizacji przeglądów,</w:t>
      </w:r>
    </w:p>
    <w:p w14:paraId="03DE150A" w14:textId="77777777" w:rsidR="009D007F" w:rsidRPr="009D007F" w:rsidRDefault="009D007F" w:rsidP="00783A6F">
      <w:pPr>
        <w:widowControl w:val="0"/>
        <w:numPr>
          <w:ilvl w:val="0"/>
          <w:numId w:val="228"/>
        </w:numPr>
        <w:tabs>
          <w:tab w:val="left" w:pos="709"/>
          <w:tab w:val="left" w:pos="851"/>
          <w:tab w:val="left" w:pos="4933"/>
        </w:tabs>
        <w:suppressAutoHyphens/>
        <w:spacing w:after="0" w:line="240" w:lineRule="auto"/>
        <w:ind w:right="0"/>
        <w:rPr>
          <w:color w:val="auto"/>
          <w:sz w:val="22"/>
          <w:lang w:eastAsia="ar-SA"/>
        </w:rPr>
      </w:pPr>
      <w:r w:rsidRPr="009D007F">
        <w:rPr>
          <w:color w:val="auto"/>
          <w:sz w:val="22"/>
          <w:lang w:eastAsia="ar-SA"/>
        </w:rPr>
        <w:t>dokumenty niezbędne do rejestracji pojazdu, w tym świadectwo zgodności WE pojazdu bazowego wraz z oświadczeniem producenta/importera potwierdzającym dane pojazdu nie znajdujące się w świadectwie zgodności, a niezbędne do zarejestrowania pojazdu,</w:t>
      </w:r>
    </w:p>
    <w:p w14:paraId="79D9DFCB" w14:textId="77777777" w:rsidR="009D007F" w:rsidRPr="009D007F" w:rsidRDefault="009D007F" w:rsidP="00783A6F">
      <w:pPr>
        <w:widowControl w:val="0"/>
        <w:numPr>
          <w:ilvl w:val="0"/>
          <w:numId w:val="228"/>
        </w:numPr>
        <w:tabs>
          <w:tab w:val="left" w:pos="709"/>
          <w:tab w:val="left" w:pos="4933"/>
        </w:tabs>
        <w:suppressAutoHyphens/>
        <w:spacing w:after="0" w:line="240" w:lineRule="auto"/>
        <w:ind w:left="714" w:right="0" w:hanging="357"/>
        <w:rPr>
          <w:color w:val="auto"/>
          <w:sz w:val="22"/>
          <w:lang w:eastAsia="ar-SA"/>
        </w:rPr>
      </w:pPr>
      <w:r w:rsidRPr="009D007F">
        <w:rPr>
          <w:color w:val="auto"/>
          <w:sz w:val="22"/>
          <w:lang w:eastAsia="ar-SA"/>
        </w:rPr>
        <w:t>zaświadczenie z upoważnionej stacji kontroli pojazdów wraz z opisem zakresu zmian dokonanych w pojeździe, w tym, co najmniej zmian: rodzaju pojazdu, masy własnej, liczby miejsc siedzących</w:t>
      </w:r>
      <w:r w:rsidRPr="009D007F">
        <w:rPr>
          <w:b/>
          <w:color w:val="auto"/>
          <w:sz w:val="22"/>
          <w:lang w:eastAsia="ar-SA"/>
        </w:rPr>
        <w:t xml:space="preserve"> </w:t>
      </w:r>
      <w:r w:rsidRPr="009D007F">
        <w:rPr>
          <w:color w:val="auto"/>
          <w:sz w:val="22"/>
          <w:lang w:eastAsia="ar-SA"/>
        </w:rPr>
        <w:t>oraz o przeprowadzeniu badania technicznego przed dopuszczeniem do ruchu pojazdu uprzywilejowanego zgodnie z ustawą Prawo o ruchu drogowym,</w:t>
      </w:r>
    </w:p>
    <w:p w14:paraId="366B73AB" w14:textId="77777777" w:rsidR="009D007F" w:rsidRPr="009D007F" w:rsidRDefault="009D007F" w:rsidP="00783A6F">
      <w:pPr>
        <w:widowControl w:val="0"/>
        <w:numPr>
          <w:ilvl w:val="0"/>
          <w:numId w:val="228"/>
        </w:numPr>
        <w:tabs>
          <w:tab w:val="left" w:pos="709"/>
          <w:tab w:val="left" w:pos="4933"/>
        </w:tabs>
        <w:suppressAutoHyphens/>
        <w:spacing w:after="0" w:line="240" w:lineRule="auto"/>
        <w:ind w:left="714" w:right="0" w:hanging="357"/>
        <w:rPr>
          <w:color w:val="auto"/>
          <w:sz w:val="22"/>
          <w:lang w:eastAsia="ar-SA"/>
        </w:rPr>
      </w:pPr>
      <w:r w:rsidRPr="009D007F">
        <w:rPr>
          <w:color w:val="auto"/>
          <w:sz w:val="22"/>
          <w:lang w:eastAsia="ar-SA"/>
        </w:rPr>
        <w:t>dokument potwierdzający przeprowadzenie przeglądu zerowego (przedsprzedażnego),</w:t>
      </w:r>
    </w:p>
    <w:p w14:paraId="534149F3" w14:textId="77777777" w:rsidR="009D007F" w:rsidRPr="009D007F" w:rsidRDefault="009D007F" w:rsidP="00783A6F">
      <w:pPr>
        <w:widowControl w:val="0"/>
        <w:numPr>
          <w:ilvl w:val="0"/>
          <w:numId w:val="228"/>
        </w:numPr>
        <w:tabs>
          <w:tab w:val="left" w:pos="709"/>
          <w:tab w:val="left" w:pos="4933"/>
        </w:tabs>
        <w:suppressAutoHyphens/>
        <w:spacing w:after="0" w:line="240" w:lineRule="auto"/>
        <w:ind w:right="0"/>
        <w:rPr>
          <w:color w:val="auto"/>
          <w:sz w:val="22"/>
          <w:lang w:eastAsia="ar-SA"/>
        </w:rPr>
      </w:pPr>
      <w:r w:rsidRPr="009D007F">
        <w:rPr>
          <w:color w:val="auto"/>
          <w:sz w:val="22"/>
          <w:lang w:eastAsia="ar-SA"/>
        </w:rPr>
        <w:t>inne dokumenty określone w załączniku nr 1 do umowy.</w:t>
      </w:r>
    </w:p>
    <w:p w14:paraId="0ABEDF86" w14:textId="792E6CA6" w:rsidR="009D007F" w:rsidRDefault="009D007F" w:rsidP="00783A6F">
      <w:pPr>
        <w:pStyle w:val="Akapitzlist"/>
        <w:widowControl w:val="0"/>
        <w:numPr>
          <w:ilvl w:val="0"/>
          <w:numId w:val="227"/>
        </w:numPr>
        <w:tabs>
          <w:tab w:val="left" w:pos="426"/>
        </w:tabs>
        <w:suppressAutoHyphens/>
        <w:spacing w:after="0" w:line="240" w:lineRule="auto"/>
        <w:ind w:right="0" w:hanging="473"/>
        <w:rPr>
          <w:color w:val="auto"/>
          <w:sz w:val="22"/>
          <w:lang w:eastAsia="ar-SA"/>
        </w:rPr>
      </w:pPr>
      <w:r w:rsidRPr="00783A6F">
        <w:rPr>
          <w:color w:val="auto"/>
          <w:sz w:val="22"/>
          <w:lang w:eastAsia="ar-SA"/>
        </w:rPr>
        <w:t>Wszystkie dołączone dokumenty muszą być umieszczone w przezroczystych koszulkach foliowych wpiętych w segregatorze formatu A4 oddzielnie dla każdego pojazdu. Segregator musi być oznaczony numerem VIN dostarczanego pojazdu. Dokumenty w każdym segregatorze muszą być poukładane zgodnie z kolejnością podaną w ust. 12.</w:t>
      </w:r>
    </w:p>
    <w:p w14:paraId="5791CEE7" w14:textId="1DBBE73A" w:rsidR="009D007F" w:rsidRDefault="009D007F" w:rsidP="00783A6F">
      <w:pPr>
        <w:pStyle w:val="Akapitzlist"/>
        <w:widowControl w:val="0"/>
        <w:numPr>
          <w:ilvl w:val="0"/>
          <w:numId w:val="227"/>
        </w:numPr>
        <w:tabs>
          <w:tab w:val="left" w:pos="426"/>
        </w:tabs>
        <w:suppressAutoHyphens/>
        <w:spacing w:after="0" w:line="240" w:lineRule="auto"/>
        <w:ind w:right="0" w:hanging="473"/>
        <w:rPr>
          <w:color w:val="auto"/>
          <w:sz w:val="22"/>
          <w:lang w:eastAsia="ar-SA"/>
        </w:rPr>
      </w:pPr>
      <w:r w:rsidRPr="00783A6F">
        <w:rPr>
          <w:color w:val="auto"/>
          <w:sz w:val="22"/>
          <w:lang w:eastAsia="ar-SA"/>
        </w:rPr>
        <w:t>W każdym pojeździe za przednią szybą musi być umieszczona kartka formatu A4 z oznaczeniem numeru VIN pojazdu. Każdy z kluczyków pojazdu musi posiadać indywidualne oznaczenie z numerem VIN pojazdu.</w:t>
      </w:r>
    </w:p>
    <w:p w14:paraId="0FBB48BD" w14:textId="186DC74D" w:rsidR="009D007F" w:rsidRPr="00783A6F" w:rsidRDefault="009D007F" w:rsidP="00783A6F">
      <w:pPr>
        <w:pStyle w:val="Akapitzlist"/>
        <w:widowControl w:val="0"/>
        <w:numPr>
          <w:ilvl w:val="0"/>
          <w:numId w:val="227"/>
        </w:numPr>
        <w:tabs>
          <w:tab w:val="left" w:pos="426"/>
        </w:tabs>
        <w:suppressAutoHyphens/>
        <w:spacing w:after="0" w:line="240" w:lineRule="auto"/>
        <w:ind w:right="0" w:hanging="473"/>
        <w:rPr>
          <w:color w:val="auto"/>
          <w:sz w:val="22"/>
          <w:lang w:eastAsia="ar-SA"/>
        </w:rPr>
      </w:pPr>
      <w:r w:rsidRPr="00783A6F">
        <w:rPr>
          <w:color w:val="auto"/>
          <w:sz w:val="22"/>
          <w:lang w:eastAsia="ar-SA"/>
        </w:rPr>
        <w:t>Warunkiem dokonania odbioru będzie stwierdzenie przez Zamawiającego spełnienia przez Wykonawcę wszystkich wymogów zawartych w umowie, w tym w szczególności zgodności z:</w:t>
      </w:r>
    </w:p>
    <w:p w14:paraId="1EE245D1" w14:textId="77777777" w:rsidR="009D007F" w:rsidRPr="009D007F" w:rsidRDefault="009D007F" w:rsidP="00783A6F">
      <w:pPr>
        <w:widowControl w:val="0"/>
        <w:numPr>
          <w:ilvl w:val="0"/>
          <w:numId w:val="229"/>
        </w:numPr>
        <w:tabs>
          <w:tab w:val="left" w:pos="851"/>
        </w:tabs>
        <w:suppressAutoHyphens/>
        <w:spacing w:after="0" w:line="240" w:lineRule="auto"/>
        <w:ind w:right="0" w:firstLine="66"/>
        <w:rPr>
          <w:color w:val="auto"/>
          <w:sz w:val="22"/>
          <w:lang w:eastAsia="ar-SA"/>
        </w:rPr>
      </w:pPr>
      <w:r w:rsidRPr="009D007F">
        <w:rPr>
          <w:color w:val="auto"/>
          <w:sz w:val="22"/>
          <w:lang w:eastAsia="ar-SA"/>
        </w:rPr>
        <w:t>zatwierdzonym projektem modyfikacji pojazdu,</w:t>
      </w:r>
    </w:p>
    <w:p w14:paraId="699D1D84" w14:textId="77777777" w:rsidR="009D007F" w:rsidRPr="009D007F" w:rsidRDefault="009D007F" w:rsidP="00783A6F">
      <w:pPr>
        <w:widowControl w:val="0"/>
        <w:numPr>
          <w:ilvl w:val="0"/>
          <w:numId w:val="229"/>
        </w:numPr>
        <w:tabs>
          <w:tab w:val="left" w:pos="851"/>
        </w:tabs>
        <w:suppressAutoHyphens/>
        <w:spacing w:after="0" w:line="240" w:lineRule="auto"/>
        <w:ind w:right="0" w:firstLine="66"/>
        <w:rPr>
          <w:color w:val="auto"/>
          <w:sz w:val="22"/>
          <w:lang w:eastAsia="ar-SA"/>
        </w:rPr>
      </w:pPr>
      <w:r w:rsidRPr="009D007F">
        <w:rPr>
          <w:color w:val="auto"/>
          <w:sz w:val="22"/>
          <w:lang w:eastAsia="ar-SA"/>
        </w:rPr>
        <w:t>specyfikacją techniczną określoną w załączniku nr 2,</w:t>
      </w:r>
    </w:p>
    <w:p w14:paraId="4B8252CE" w14:textId="77777777" w:rsidR="009D007F" w:rsidRPr="009D007F" w:rsidRDefault="009D007F" w:rsidP="00783A6F">
      <w:pPr>
        <w:widowControl w:val="0"/>
        <w:numPr>
          <w:ilvl w:val="0"/>
          <w:numId w:val="227"/>
        </w:numPr>
        <w:suppressAutoHyphens/>
        <w:spacing w:after="0" w:line="240" w:lineRule="auto"/>
        <w:ind w:right="0" w:hanging="473"/>
        <w:rPr>
          <w:color w:val="auto"/>
          <w:sz w:val="22"/>
          <w:lang w:eastAsia="ar-SA"/>
        </w:rPr>
      </w:pPr>
      <w:r w:rsidRPr="009D007F">
        <w:rPr>
          <w:color w:val="auto"/>
          <w:sz w:val="22"/>
          <w:lang w:eastAsia="ar-SA"/>
        </w:rPr>
        <w:t>Upoważnienie do odbioru pojazdów uprawnia osoby wymienione w ust. 9 do składania oświadczeń co do jakości i kompletności pojazdów.</w:t>
      </w:r>
    </w:p>
    <w:p w14:paraId="61AF7A5B" w14:textId="77777777" w:rsidR="009D007F" w:rsidRPr="009D007F" w:rsidRDefault="009D007F" w:rsidP="00783A6F">
      <w:pPr>
        <w:widowControl w:val="0"/>
        <w:numPr>
          <w:ilvl w:val="0"/>
          <w:numId w:val="227"/>
        </w:numPr>
        <w:tabs>
          <w:tab w:val="left" w:pos="284"/>
        </w:tabs>
        <w:suppressAutoHyphens/>
        <w:spacing w:after="0" w:line="240" w:lineRule="auto"/>
        <w:ind w:right="0" w:hanging="473"/>
        <w:rPr>
          <w:color w:val="auto"/>
          <w:sz w:val="22"/>
          <w:lang w:eastAsia="ar-SA"/>
        </w:rPr>
      </w:pPr>
      <w:r w:rsidRPr="009D007F">
        <w:rPr>
          <w:color w:val="auto"/>
          <w:sz w:val="22"/>
          <w:lang w:eastAsia="ar-SA"/>
        </w:rPr>
        <w:t xml:space="preserve"> Stwierdzenie w dowolnym momencie odbioru, usterki, niezgodności z umową przedstawionego </w:t>
      </w:r>
      <w:r w:rsidRPr="009D007F">
        <w:rPr>
          <w:color w:val="auto"/>
          <w:sz w:val="22"/>
          <w:lang w:eastAsia="ar-SA"/>
        </w:rPr>
        <w:br/>
      </w:r>
      <w:r w:rsidRPr="009D007F">
        <w:rPr>
          <w:color w:val="auto"/>
          <w:sz w:val="22"/>
          <w:lang w:eastAsia="ar-SA"/>
        </w:rPr>
        <w:lastRenderedPageBreak/>
        <w:t>do odbioru pojazdu lub brak wymaganej dokumentacji skutkuje odstąpieniem od dalszego odbioru pojazdu do czasu usunięcia nieprawidłowości. Termin ponownego odbioru Wykonawca uzgodni z Zamawiającym po spełnieniu wymogów zawartych w ust. 15. Wszelkie koszty związane z ponownym odbiorem ponosi Wykonawca.</w:t>
      </w:r>
    </w:p>
    <w:p w14:paraId="23F5E6E0" w14:textId="77777777" w:rsidR="009D007F" w:rsidRPr="009D007F" w:rsidRDefault="009D007F" w:rsidP="00783A6F">
      <w:pPr>
        <w:widowControl w:val="0"/>
        <w:numPr>
          <w:ilvl w:val="0"/>
          <w:numId w:val="227"/>
        </w:numPr>
        <w:tabs>
          <w:tab w:val="left" w:pos="426"/>
        </w:tabs>
        <w:suppressAutoHyphens/>
        <w:spacing w:after="0" w:line="240" w:lineRule="auto"/>
        <w:ind w:right="0" w:hanging="473"/>
        <w:rPr>
          <w:color w:val="auto"/>
          <w:sz w:val="22"/>
          <w:lang w:eastAsia="ar-SA"/>
        </w:rPr>
      </w:pPr>
      <w:r w:rsidRPr="009D007F">
        <w:rPr>
          <w:color w:val="auto"/>
          <w:sz w:val="22"/>
          <w:lang w:eastAsia="ar-SA"/>
        </w:rPr>
        <w:t xml:space="preserve">Dostarczone przez Wykonawcę pojazdy muszą być zatankowane taką ilością paliwa, </w:t>
      </w:r>
      <w:r w:rsidRPr="009D007F">
        <w:rPr>
          <w:color w:val="auto"/>
          <w:sz w:val="22"/>
          <w:lang w:eastAsia="ar-SA"/>
        </w:rPr>
        <w:br/>
        <w:t>aby wskaźnik poziomu paliwa po uruchomieniu silnika nie wskazywał pozycji „rezerwa”.</w:t>
      </w:r>
    </w:p>
    <w:p w14:paraId="2BA6F5D8" w14:textId="77777777" w:rsidR="009D007F" w:rsidRPr="009D007F" w:rsidRDefault="009D007F" w:rsidP="00783A6F">
      <w:pPr>
        <w:widowControl w:val="0"/>
        <w:numPr>
          <w:ilvl w:val="0"/>
          <w:numId w:val="227"/>
        </w:numPr>
        <w:suppressAutoHyphens/>
        <w:spacing w:after="0" w:line="240" w:lineRule="auto"/>
        <w:ind w:right="0" w:hanging="473"/>
        <w:rPr>
          <w:color w:val="auto"/>
          <w:sz w:val="22"/>
          <w:lang w:eastAsia="ar-SA"/>
        </w:rPr>
      </w:pPr>
      <w:r w:rsidRPr="009D007F">
        <w:rPr>
          <w:color w:val="auto"/>
          <w:sz w:val="22"/>
          <w:lang w:eastAsia="ar-SA"/>
        </w:rPr>
        <w:t>Odbiór pojazdów potwierdzony zostanie protokołem odbioru ilościowego według wzoru stanowiącego załącznik nr 3 do umowy, podpisanym przez upoważnionych przedstawicieli Zamawiającego i Wykonawcy. Protokół ten sporządzony zostanie w 3 egzemplarzach, z których jeden otrzymuje Wykonawca, a dwa egzemplarze przeznaczone są dla Zamawiającego.</w:t>
      </w:r>
    </w:p>
    <w:p w14:paraId="3F322A79" w14:textId="77777777" w:rsidR="009D007F" w:rsidRPr="009D007F" w:rsidRDefault="009D007F" w:rsidP="00783A6F">
      <w:pPr>
        <w:widowControl w:val="0"/>
        <w:numPr>
          <w:ilvl w:val="0"/>
          <w:numId w:val="227"/>
        </w:numPr>
        <w:suppressAutoHyphens/>
        <w:spacing w:after="0" w:line="240" w:lineRule="auto"/>
        <w:ind w:right="0" w:hanging="473"/>
        <w:rPr>
          <w:color w:val="auto"/>
          <w:sz w:val="22"/>
          <w:lang w:eastAsia="ar-SA"/>
        </w:rPr>
      </w:pPr>
      <w:r w:rsidRPr="009D007F">
        <w:rPr>
          <w:rFonts w:eastAsia="Calibri"/>
          <w:color w:val="auto"/>
          <w:sz w:val="22"/>
          <w:lang w:eastAsia="en-US"/>
        </w:rPr>
        <w:t>Po uprzednim przeprowadzeniu instruktażu z zakresu obsługi pojazdu i jego wyposażenia, przedłożeniu Zamawiającemu pełnej dokumentacji, o której mowa w ust. 12 powyżej, a także pomyślnym uruchomieniu pojazdu, Zamawiający przystąpi do odbioru pojazdu</w:t>
      </w:r>
    </w:p>
    <w:p w14:paraId="029436FB" w14:textId="77777777" w:rsidR="009D007F" w:rsidRPr="009D007F" w:rsidRDefault="009D007F" w:rsidP="00783A6F">
      <w:pPr>
        <w:widowControl w:val="0"/>
        <w:numPr>
          <w:ilvl w:val="0"/>
          <w:numId w:val="227"/>
        </w:numPr>
        <w:suppressAutoHyphens/>
        <w:spacing w:after="0" w:line="240" w:lineRule="auto"/>
        <w:ind w:right="0" w:hanging="473"/>
        <w:rPr>
          <w:color w:val="auto"/>
          <w:sz w:val="22"/>
          <w:lang w:eastAsia="ar-SA"/>
        </w:rPr>
      </w:pPr>
      <w:r w:rsidRPr="009D007F">
        <w:rPr>
          <w:color w:val="auto"/>
          <w:sz w:val="22"/>
          <w:lang w:eastAsia="ar-SA"/>
        </w:rPr>
        <w:t>Pojazdy dostarczane przez Wykonawcę muszą posiadać zamontowane opony zimowe.</w:t>
      </w:r>
    </w:p>
    <w:p w14:paraId="0B0DF88E" w14:textId="77777777" w:rsidR="009D007F" w:rsidRPr="009D007F" w:rsidRDefault="009D007F" w:rsidP="00783A6F">
      <w:pPr>
        <w:widowControl w:val="0"/>
        <w:numPr>
          <w:ilvl w:val="0"/>
          <w:numId w:val="227"/>
        </w:numPr>
        <w:suppressAutoHyphens/>
        <w:autoSpaceDE w:val="0"/>
        <w:autoSpaceDN w:val="0"/>
        <w:adjustRightInd w:val="0"/>
        <w:spacing w:after="0" w:line="240" w:lineRule="auto"/>
        <w:ind w:right="0" w:hanging="473"/>
        <w:rPr>
          <w:color w:val="auto"/>
          <w:sz w:val="22"/>
        </w:rPr>
      </w:pPr>
      <w:r w:rsidRPr="009D007F">
        <w:rPr>
          <w:color w:val="auto"/>
          <w:sz w:val="22"/>
        </w:rPr>
        <w:t xml:space="preserve">Odpowiedzialność z tytułu utraty lub uszkodzenia przedmiotu umowy przechodzi z Wykonawcy </w:t>
      </w:r>
      <w:r w:rsidRPr="009D007F">
        <w:rPr>
          <w:color w:val="auto"/>
          <w:sz w:val="22"/>
        </w:rPr>
        <w:br/>
        <w:t xml:space="preserve">na Zamawiającego z chwilą podpisania przez upoważnionych przedstawicieli Stron protokołu odbioru ilościowego oraz fizycznego wydania przedmiotu umowy Zamawiającemu. </w:t>
      </w:r>
    </w:p>
    <w:p w14:paraId="32050A00" w14:textId="77777777" w:rsidR="009D007F" w:rsidRPr="009D007F" w:rsidRDefault="009D007F" w:rsidP="009D007F">
      <w:pPr>
        <w:widowControl w:val="0"/>
        <w:suppressAutoHyphens/>
        <w:spacing w:after="0" w:line="240" w:lineRule="auto"/>
        <w:ind w:left="0" w:right="0" w:firstLine="0"/>
        <w:jc w:val="left"/>
        <w:rPr>
          <w:b/>
          <w:color w:val="auto"/>
          <w:sz w:val="22"/>
          <w:lang w:eastAsia="ar-SA"/>
        </w:rPr>
      </w:pPr>
    </w:p>
    <w:p w14:paraId="065D6521" w14:textId="77777777" w:rsidR="009D007F" w:rsidRPr="009D007F" w:rsidRDefault="009D007F" w:rsidP="009D007F">
      <w:pPr>
        <w:widowControl w:val="0"/>
        <w:suppressAutoHyphens/>
        <w:spacing w:after="0" w:line="240" w:lineRule="auto"/>
        <w:ind w:left="0" w:right="0" w:firstLine="0"/>
        <w:jc w:val="center"/>
        <w:rPr>
          <w:b/>
          <w:color w:val="auto"/>
          <w:sz w:val="22"/>
          <w:lang w:eastAsia="ar-SA"/>
        </w:rPr>
      </w:pPr>
      <w:r w:rsidRPr="009D007F">
        <w:rPr>
          <w:b/>
          <w:color w:val="auto"/>
          <w:sz w:val="22"/>
          <w:lang w:eastAsia="ar-SA"/>
        </w:rPr>
        <w:t>§ 7</w:t>
      </w:r>
    </w:p>
    <w:p w14:paraId="47FD63FD" w14:textId="77777777" w:rsidR="009D007F" w:rsidRPr="009D007F" w:rsidRDefault="009D007F" w:rsidP="00783A6F">
      <w:pPr>
        <w:widowControl w:val="0"/>
        <w:numPr>
          <w:ilvl w:val="3"/>
          <w:numId w:val="227"/>
        </w:numPr>
        <w:tabs>
          <w:tab w:val="left" w:pos="426"/>
        </w:tabs>
        <w:suppressAutoHyphens/>
        <w:spacing w:after="0" w:line="240" w:lineRule="auto"/>
        <w:ind w:left="426" w:right="0" w:hanging="426"/>
        <w:rPr>
          <w:color w:val="auto"/>
          <w:sz w:val="22"/>
          <w:lang w:eastAsia="ar-SA"/>
        </w:rPr>
      </w:pPr>
      <w:r w:rsidRPr="009D007F">
        <w:rPr>
          <w:color w:val="auto"/>
          <w:sz w:val="22"/>
          <w:lang w:eastAsia="ar-SA"/>
        </w:rPr>
        <w:t xml:space="preserve">Wykonawca zapewnia, iż pojazdy będą wolne od wad oraz będą spełniać warunki, </w:t>
      </w:r>
      <w:r w:rsidRPr="009D007F">
        <w:rPr>
          <w:color w:val="auto"/>
          <w:sz w:val="22"/>
          <w:lang w:eastAsia="ar-SA"/>
        </w:rPr>
        <w:br/>
        <w:t>o których mowa w ustawie Prawo o ruchu drogowym i przepisach wydanych na jej podstawie.</w:t>
      </w:r>
    </w:p>
    <w:p w14:paraId="5EF1BD8F" w14:textId="77777777" w:rsidR="009D007F" w:rsidRPr="009D007F" w:rsidRDefault="009D007F" w:rsidP="00783A6F">
      <w:pPr>
        <w:widowControl w:val="0"/>
        <w:numPr>
          <w:ilvl w:val="3"/>
          <w:numId w:val="227"/>
        </w:numPr>
        <w:tabs>
          <w:tab w:val="left" w:pos="426"/>
        </w:tabs>
        <w:suppressAutoHyphens/>
        <w:spacing w:after="0" w:line="240" w:lineRule="auto"/>
        <w:ind w:left="426" w:right="0" w:hanging="426"/>
        <w:rPr>
          <w:color w:val="auto"/>
          <w:sz w:val="22"/>
          <w:lang w:eastAsia="ar-SA"/>
        </w:rPr>
      </w:pPr>
      <w:r w:rsidRPr="009D007F">
        <w:rPr>
          <w:color w:val="auto"/>
          <w:sz w:val="22"/>
          <w:lang w:eastAsia="ar-SA"/>
        </w:rPr>
        <w:t>Pojazd będzie objęty gwarancją na okres:</w:t>
      </w:r>
    </w:p>
    <w:p w14:paraId="7B01F49B" w14:textId="77777777" w:rsidR="009D007F" w:rsidRPr="009D007F" w:rsidRDefault="009D007F" w:rsidP="00D256F1">
      <w:pPr>
        <w:widowControl w:val="0"/>
        <w:numPr>
          <w:ilvl w:val="0"/>
          <w:numId w:val="221"/>
        </w:numPr>
        <w:tabs>
          <w:tab w:val="clear" w:pos="1353"/>
          <w:tab w:val="left" w:pos="709"/>
          <w:tab w:val="num" w:pos="993"/>
          <w:tab w:val="left" w:pos="4538"/>
        </w:tabs>
        <w:suppressAutoHyphens/>
        <w:spacing w:after="0" w:line="240" w:lineRule="auto"/>
        <w:ind w:right="70" w:hanging="786"/>
        <w:rPr>
          <w:color w:val="auto"/>
          <w:sz w:val="22"/>
          <w:lang w:eastAsia="ar-SA"/>
        </w:rPr>
      </w:pPr>
      <w:r w:rsidRPr="009D007F">
        <w:rPr>
          <w:color w:val="auto"/>
          <w:sz w:val="22"/>
          <w:lang w:eastAsia="ar-SA"/>
        </w:rPr>
        <w:t>min. 24 miesiące bez limitu kilometrów lub min. 36 miesięcy z limitem 100 000 km przebiegu - gwarancja na podzespoły mechaniczne, elektryczne i elektroniczne pojazdu, na którym wykonano zabudowę,</w:t>
      </w:r>
    </w:p>
    <w:p w14:paraId="1511E076" w14:textId="77777777" w:rsidR="009D007F" w:rsidRPr="009D007F" w:rsidRDefault="009D007F" w:rsidP="00D256F1">
      <w:pPr>
        <w:widowControl w:val="0"/>
        <w:numPr>
          <w:ilvl w:val="0"/>
          <w:numId w:val="221"/>
        </w:numPr>
        <w:tabs>
          <w:tab w:val="left" w:pos="709"/>
          <w:tab w:val="num" w:pos="993"/>
          <w:tab w:val="left" w:pos="4538"/>
        </w:tabs>
        <w:suppressAutoHyphens/>
        <w:spacing w:after="0" w:line="240" w:lineRule="auto"/>
        <w:ind w:right="70" w:hanging="786"/>
        <w:rPr>
          <w:color w:val="auto"/>
          <w:sz w:val="22"/>
          <w:lang w:eastAsia="ar-SA"/>
        </w:rPr>
      </w:pPr>
      <w:r w:rsidRPr="009D007F">
        <w:rPr>
          <w:color w:val="auto"/>
          <w:sz w:val="22"/>
          <w:lang w:eastAsia="ar-SA"/>
        </w:rPr>
        <w:t>……. (min. 24 miesiące) - gwarancja na powłokę lakierniczą,</w:t>
      </w:r>
    </w:p>
    <w:p w14:paraId="69DCD5F9" w14:textId="77777777" w:rsidR="009D007F" w:rsidRPr="009D007F" w:rsidRDefault="009D007F" w:rsidP="00D256F1">
      <w:pPr>
        <w:widowControl w:val="0"/>
        <w:numPr>
          <w:ilvl w:val="0"/>
          <w:numId w:val="221"/>
        </w:numPr>
        <w:tabs>
          <w:tab w:val="left" w:pos="709"/>
          <w:tab w:val="num" w:pos="993"/>
          <w:tab w:val="left" w:pos="4538"/>
        </w:tabs>
        <w:suppressAutoHyphens/>
        <w:spacing w:after="0" w:line="240" w:lineRule="auto"/>
        <w:ind w:right="70" w:hanging="786"/>
        <w:rPr>
          <w:color w:val="auto"/>
          <w:sz w:val="22"/>
          <w:lang w:eastAsia="ar-SA"/>
        </w:rPr>
      </w:pPr>
      <w:r w:rsidRPr="009D007F">
        <w:rPr>
          <w:color w:val="auto"/>
          <w:sz w:val="22"/>
          <w:lang w:eastAsia="ar-SA"/>
        </w:rPr>
        <w:t>……. (min. 36 miesięcy) - gwarancja na perforację elementów nadwozia,</w:t>
      </w:r>
    </w:p>
    <w:p w14:paraId="580999C2" w14:textId="77777777" w:rsidR="009D007F" w:rsidRPr="009D007F" w:rsidRDefault="009D007F" w:rsidP="00D256F1">
      <w:pPr>
        <w:widowControl w:val="0"/>
        <w:numPr>
          <w:ilvl w:val="0"/>
          <w:numId w:val="221"/>
        </w:numPr>
        <w:tabs>
          <w:tab w:val="left" w:pos="709"/>
          <w:tab w:val="num" w:pos="993"/>
          <w:tab w:val="left" w:pos="4538"/>
        </w:tabs>
        <w:suppressAutoHyphens/>
        <w:spacing w:after="0" w:line="240" w:lineRule="auto"/>
        <w:ind w:right="70" w:hanging="786"/>
        <w:rPr>
          <w:color w:val="auto"/>
          <w:sz w:val="22"/>
          <w:lang w:eastAsia="ar-SA"/>
        </w:rPr>
      </w:pPr>
      <w:r w:rsidRPr="009D007F">
        <w:rPr>
          <w:color w:val="auto"/>
          <w:sz w:val="22"/>
          <w:lang w:eastAsia="ar-SA"/>
        </w:rPr>
        <w:t>……. (min. 24 miesięcy) - gwarancja na całość zabudowy i wyposażenia pojazdu,</w:t>
      </w:r>
    </w:p>
    <w:p w14:paraId="035C7B53" w14:textId="77777777" w:rsidR="009D007F" w:rsidRPr="009D007F" w:rsidRDefault="009D007F" w:rsidP="00D256F1">
      <w:pPr>
        <w:widowControl w:val="0"/>
        <w:numPr>
          <w:ilvl w:val="0"/>
          <w:numId w:val="221"/>
        </w:numPr>
        <w:tabs>
          <w:tab w:val="left" w:pos="709"/>
          <w:tab w:val="num" w:pos="993"/>
          <w:tab w:val="left" w:pos="4538"/>
        </w:tabs>
        <w:suppressAutoHyphens/>
        <w:spacing w:after="0" w:line="240" w:lineRule="auto"/>
        <w:ind w:right="70" w:hanging="786"/>
        <w:rPr>
          <w:color w:val="auto"/>
          <w:sz w:val="22"/>
          <w:lang w:eastAsia="ar-SA"/>
        </w:rPr>
      </w:pPr>
      <w:r w:rsidRPr="009D007F">
        <w:rPr>
          <w:color w:val="auto"/>
          <w:sz w:val="22"/>
          <w:lang w:eastAsia="ar-SA"/>
        </w:rPr>
        <w:t>……. (min. 60 miesięcy) – gwarancja na oznakowanie pojazdu,</w:t>
      </w:r>
    </w:p>
    <w:p w14:paraId="0DF3DC72" w14:textId="77777777" w:rsidR="009D007F" w:rsidRPr="009D007F" w:rsidRDefault="009D007F" w:rsidP="00D256F1">
      <w:pPr>
        <w:widowControl w:val="0"/>
        <w:numPr>
          <w:ilvl w:val="0"/>
          <w:numId w:val="221"/>
        </w:numPr>
        <w:tabs>
          <w:tab w:val="left" w:pos="709"/>
          <w:tab w:val="num" w:pos="993"/>
          <w:tab w:val="left" w:pos="4538"/>
        </w:tabs>
        <w:suppressAutoHyphens/>
        <w:spacing w:after="0" w:line="240" w:lineRule="auto"/>
        <w:ind w:right="70" w:hanging="786"/>
        <w:rPr>
          <w:color w:val="auto"/>
          <w:sz w:val="22"/>
          <w:lang w:eastAsia="ar-SA"/>
        </w:rPr>
      </w:pPr>
      <w:r w:rsidRPr="009D007F">
        <w:rPr>
          <w:color w:val="auto"/>
          <w:sz w:val="22"/>
          <w:lang w:eastAsia="ar-SA"/>
        </w:rPr>
        <w:t>……. (min. 60 miesięcy) – gwarancja na instalację i urządzenia uprzywilejowania pojazdu,</w:t>
      </w:r>
    </w:p>
    <w:p w14:paraId="5F5CCB38" w14:textId="77777777" w:rsidR="009D007F" w:rsidRPr="009D007F" w:rsidRDefault="009D007F" w:rsidP="00D256F1">
      <w:pPr>
        <w:widowControl w:val="0"/>
        <w:numPr>
          <w:ilvl w:val="0"/>
          <w:numId w:val="221"/>
        </w:numPr>
        <w:tabs>
          <w:tab w:val="left" w:pos="709"/>
          <w:tab w:val="num" w:pos="993"/>
          <w:tab w:val="left" w:pos="4538"/>
        </w:tabs>
        <w:suppressAutoHyphens/>
        <w:spacing w:after="0" w:line="240" w:lineRule="auto"/>
        <w:ind w:right="70" w:hanging="786"/>
        <w:rPr>
          <w:color w:val="auto"/>
          <w:sz w:val="22"/>
          <w:lang w:eastAsia="ar-SA"/>
        </w:rPr>
      </w:pPr>
      <w:r w:rsidRPr="009D007F">
        <w:rPr>
          <w:color w:val="auto"/>
          <w:sz w:val="22"/>
          <w:lang w:eastAsia="ar-SA"/>
        </w:rPr>
        <w:t>……. (min. 36 miesięcy) – gwarancja na instalację i urządzenia łączności,</w:t>
      </w:r>
    </w:p>
    <w:p w14:paraId="05ECF9F7" w14:textId="77777777" w:rsidR="009D007F" w:rsidRPr="009D007F" w:rsidRDefault="009D007F" w:rsidP="009D007F">
      <w:pPr>
        <w:tabs>
          <w:tab w:val="left" w:pos="709"/>
          <w:tab w:val="left" w:pos="4538"/>
        </w:tabs>
        <w:suppressAutoHyphens/>
        <w:spacing w:after="0" w:line="240" w:lineRule="auto"/>
        <w:ind w:left="415" w:right="70" w:firstLine="0"/>
        <w:rPr>
          <w:color w:val="auto"/>
          <w:sz w:val="22"/>
          <w:lang w:eastAsia="ar-SA"/>
        </w:rPr>
      </w:pPr>
      <w:r w:rsidRPr="009D007F">
        <w:rPr>
          <w:color w:val="auto"/>
          <w:sz w:val="22"/>
          <w:lang w:eastAsia="ar-SA"/>
        </w:rPr>
        <w:t>licząc od daty odbioru pojazdu przez Zamawiającego.</w:t>
      </w:r>
    </w:p>
    <w:p w14:paraId="6F3E2B4E" w14:textId="30918094" w:rsidR="009D007F" w:rsidRDefault="009D007F" w:rsidP="00783A6F">
      <w:pPr>
        <w:widowControl w:val="0"/>
        <w:numPr>
          <w:ilvl w:val="3"/>
          <w:numId w:val="227"/>
        </w:numPr>
        <w:tabs>
          <w:tab w:val="left" w:pos="426"/>
        </w:tabs>
        <w:suppressAutoHyphens/>
        <w:spacing w:after="0" w:line="240" w:lineRule="auto"/>
        <w:ind w:left="426" w:right="0" w:hanging="426"/>
        <w:rPr>
          <w:color w:val="auto"/>
          <w:sz w:val="22"/>
          <w:lang w:eastAsia="ar-SA"/>
        </w:rPr>
      </w:pPr>
      <w:r w:rsidRPr="009D007F">
        <w:rPr>
          <w:color w:val="auto"/>
          <w:sz w:val="22"/>
          <w:lang w:eastAsia="ar-SA"/>
        </w:rPr>
        <w:t xml:space="preserve">Gwarancji podlegają wszystkie zespoły i podzespoły bez </w:t>
      </w:r>
      <w:proofErr w:type="spellStart"/>
      <w:r w:rsidRPr="009D007F">
        <w:rPr>
          <w:color w:val="auto"/>
          <w:sz w:val="22"/>
          <w:lang w:eastAsia="ar-SA"/>
        </w:rPr>
        <w:t>wyłączeń</w:t>
      </w:r>
      <w:proofErr w:type="spellEnd"/>
      <w:r w:rsidRPr="009D007F">
        <w:rPr>
          <w:color w:val="auto"/>
          <w:sz w:val="22"/>
          <w:lang w:eastAsia="ar-SA"/>
        </w:rPr>
        <w:t>, z wyjątkiem materiałów eksploatacyjnych. Za materiały eksploatacyjne uważa się elementy wymieniane podczas okresowych przeglądów technicznych, w szczególności: oleje, inne płyny eksploatacyjne.</w:t>
      </w:r>
    </w:p>
    <w:p w14:paraId="3F10407A" w14:textId="2D6F14FB" w:rsidR="009D007F" w:rsidRDefault="009D007F" w:rsidP="00783A6F">
      <w:pPr>
        <w:widowControl w:val="0"/>
        <w:numPr>
          <w:ilvl w:val="3"/>
          <w:numId w:val="227"/>
        </w:numPr>
        <w:tabs>
          <w:tab w:val="left" w:pos="426"/>
        </w:tabs>
        <w:suppressAutoHyphens/>
        <w:spacing w:after="0" w:line="240" w:lineRule="auto"/>
        <w:ind w:left="426" w:right="0" w:hanging="426"/>
        <w:rPr>
          <w:color w:val="auto"/>
          <w:sz w:val="22"/>
          <w:lang w:eastAsia="ar-SA"/>
        </w:rPr>
      </w:pPr>
      <w:r w:rsidRPr="00783A6F">
        <w:rPr>
          <w:color w:val="auto"/>
          <w:sz w:val="22"/>
          <w:lang w:eastAsia="ar-SA"/>
        </w:rPr>
        <w:t>Warunki gwarancji będą odnotowane w książce gwarancyjnej każdego pojazdu.</w:t>
      </w:r>
    </w:p>
    <w:p w14:paraId="6D866CF2" w14:textId="1AA9EFCC" w:rsidR="009D007F" w:rsidRDefault="009D007F" w:rsidP="00783A6F">
      <w:pPr>
        <w:widowControl w:val="0"/>
        <w:numPr>
          <w:ilvl w:val="3"/>
          <w:numId w:val="227"/>
        </w:numPr>
        <w:tabs>
          <w:tab w:val="left" w:pos="426"/>
        </w:tabs>
        <w:suppressAutoHyphens/>
        <w:spacing w:after="0" w:line="240" w:lineRule="auto"/>
        <w:ind w:left="426" w:right="0" w:hanging="426"/>
        <w:rPr>
          <w:color w:val="auto"/>
          <w:sz w:val="22"/>
          <w:lang w:eastAsia="ar-SA"/>
        </w:rPr>
      </w:pPr>
      <w:r w:rsidRPr="00783A6F">
        <w:rPr>
          <w:color w:val="auto"/>
          <w:sz w:val="22"/>
          <w:lang w:eastAsia="ar-SA"/>
        </w:rPr>
        <w:t>Zgłoszenia o wystąpieniu wady dokonują upoważnieni przez Zamawiającego przedstawiciele jednostek organizacyjnych Policji i przekazują Wykonawcy telefonicznie na nr ..............................., co zostanie dodatkowo potwierdzone przesłaną tego samego dnia reklamacją zawierającą informacje o wystąpieniu wady faksem na nr ................................,</w:t>
      </w:r>
      <w:r w:rsidRPr="00783A6F">
        <w:rPr>
          <w:rFonts w:eastAsia="Calibri"/>
          <w:color w:val="auto"/>
          <w:sz w:val="22"/>
          <w:lang w:eastAsia="en-US"/>
        </w:rPr>
        <w:t xml:space="preserve"> </w:t>
      </w:r>
      <w:r w:rsidRPr="00783A6F">
        <w:rPr>
          <w:color w:val="auto"/>
          <w:sz w:val="22"/>
          <w:lang w:eastAsia="ar-SA"/>
        </w:rPr>
        <w:t xml:space="preserve">lub elektronicznie na adres </w:t>
      </w:r>
      <w:r w:rsidRPr="00783A6F">
        <w:rPr>
          <w:color w:val="auto"/>
          <w:sz w:val="22"/>
          <w:lang w:eastAsia="ar-SA"/>
        </w:rPr>
        <w:br/>
        <w:t>e-mail …………………………………...</w:t>
      </w:r>
    </w:p>
    <w:p w14:paraId="590E7DF1" w14:textId="02D31AAB" w:rsidR="009D007F" w:rsidRDefault="009D007F" w:rsidP="00783A6F">
      <w:pPr>
        <w:widowControl w:val="0"/>
        <w:numPr>
          <w:ilvl w:val="3"/>
          <w:numId w:val="227"/>
        </w:numPr>
        <w:tabs>
          <w:tab w:val="left" w:pos="426"/>
        </w:tabs>
        <w:suppressAutoHyphens/>
        <w:spacing w:after="0" w:line="240" w:lineRule="auto"/>
        <w:ind w:left="426" w:right="0" w:hanging="426"/>
        <w:rPr>
          <w:color w:val="auto"/>
          <w:sz w:val="22"/>
          <w:lang w:eastAsia="ar-SA"/>
        </w:rPr>
      </w:pPr>
      <w:r w:rsidRPr="00783A6F">
        <w:rPr>
          <w:color w:val="auto"/>
          <w:sz w:val="22"/>
          <w:lang w:eastAsia="ar-SA"/>
        </w:rPr>
        <w:t xml:space="preserve">Usunięcie wady (zakończenie naprawy) nastąpi niezwłocznie, nie później jednak niż w ciągu </w:t>
      </w:r>
      <w:r w:rsidRPr="00783A6F">
        <w:rPr>
          <w:color w:val="auto"/>
          <w:sz w:val="22"/>
          <w:lang w:eastAsia="ar-SA"/>
        </w:rPr>
        <w:br/>
        <w:t>14 kolejnych dni od dnia jej zgłoszenia.</w:t>
      </w:r>
    </w:p>
    <w:p w14:paraId="1C027479" w14:textId="7C3C5A66" w:rsidR="009D007F" w:rsidRDefault="009D007F" w:rsidP="00783A6F">
      <w:pPr>
        <w:widowControl w:val="0"/>
        <w:numPr>
          <w:ilvl w:val="3"/>
          <w:numId w:val="227"/>
        </w:numPr>
        <w:tabs>
          <w:tab w:val="left" w:pos="426"/>
        </w:tabs>
        <w:suppressAutoHyphens/>
        <w:spacing w:after="0" w:line="240" w:lineRule="auto"/>
        <w:ind w:left="426" w:right="0" w:hanging="426"/>
        <w:rPr>
          <w:color w:val="auto"/>
          <w:sz w:val="22"/>
          <w:lang w:eastAsia="ar-SA"/>
        </w:rPr>
      </w:pPr>
      <w:r w:rsidRPr="00783A6F">
        <w:rPr>
          <w:color w:val="auto"/>
          <w:sz w:val="22"/>
          <w:lang w:eastAsia="ar-SA"/>
        </w:rPr>
        <w:t>Usuwanie we własnym zakresie drobnych usterek oraz uzupełnienia materiałów eksploatacyjnych nie mogą powodować utraty ani ograniczenia uprawnień wynikających  z gwarancji.</w:t>
      </w:r>
    </w:p>
    <w:p w14:paraId="253B0B58" w14:textId="223287BC" w:rsidR="009D007F" w:rsidRDefault="009D007F" w:rsidP="00783A6F">
      <w:pPr>
        <w:widowControl w:val="0"/>
        <w:numPr>
          <w:ilvl w:val="3"/>
          <w:numId w:val="227"/>
        </w:numPr>
        <w:tabs>
          <w:tab w:val="left" w:pos="426"/>
        </w:tabs>
        <w:suppressAutoHyphens/>
        <w:spacing w:after="0" w:line="240" w:lineRule="auto"/>
        <w:ind w:left="426" w:right="0" w:hanging="426"/>
        <w:rPr>
          <w:color w:val="auto"/>
          <w:sz w:val="22"/>
          <w:lang w:eastAsia="ar-SA"/>
        </w:rPr>
      </w:pPr>
      <w:r w:rsidRPr="00783A6F">
        <w:rPr>
          <w:color w:val="auto"/>
          <w:sz w:val="22"/>
          <w:lang w:eastAsia="ar-SA"/>
        </w:rPr>
        <w:t>Zmiany adaptacyjne pojazdu, dotyczące montażu wyposażenia służbowego i dokonane przez Zamawiającego w uzgodnieniu z Wykonawcą, nie mogą powodować utraty ani ograniczenia uprawnień wynikających z gwarancji.</w:t>
      </w:r>
    </w:p>
    <w:p w14:paraId="652EEA16" w14:textId="02FB7C64" w:rsidR="009D007F" w:rsidRPr="00783A6F" w:rsidRDefault="009D007F" w:rsidP="00783A6F">
      <w:pPr>
        <w:widowControl w:val="0"/>
        <w:numPr>
          <w:ilvl w:val="3"/>
          <w:numId w:val="227"/>
        </w:numPr>
        <w:tabs>
          <w:tab w:val="left" w:pos="426"/>
        </w:tabs>
        <w:suppressAutoHyphens/>
        <w:spacing w:after="0" w:line="240" w:lineRule="auto"/>
        <w:ind w:left="426" w:right="0" w:hanging="426"/>
        <w:rPr>
          <w:color w:val="auto"/>
          <w:sz w:val="22"/>
          <w:lang w:eastAsia="ar-SA"/>
        </w:rPr>
      </w:pPr>
      <w:r w:rsidRPr="00783A6F">
        <w:rPr>
          <w:color w:val="auto"/>
          <w:sz w:val="22"/>
          <w:lang w:eastAsia="ar-SA"/>
        </w:rPr>
        <w:t>Wykonawca zobowiązuje się do bezpłatnego udzielania konsultacji w zakresie możliwości zabudowania oraz zaleceń dotyczących montażu w pojeździe:</w:t>
      </w:r>
    </w:p>
    <w:p w14:paraId="53D733E5" w14:textId="77777777" w:rsidR="009D007F" w:rsidRPr="009D007F" w:rsidRDefault="009D007F" w:rsidP="00783A6F">
      <w:pPr>
        <w:widowControl w:val="0"/>
        <w:numPr>
          <w:ilvl w:val="0"/>
          <w:numId w:val="230"/>
        </w:numPr>
        <w:tabs>
          <w:tab w:val="left" w:pos="426"/>
          <w:tab w:val="left" w:pos="851"/>
          <w:tab w:val="left" w:pos="4968"/>
        </w:tabs>
        <w:suppressAutoHyphens/>
        <w:spacing w:after="0" w:line="240" w:lineRule="auto"/>
        <w:ind w:right="0" w:hanging="1914"/>
        <w:rPr>
          <w:color w:val="auto"/>
          <w:sz w:val="22"/>
          <w:lang w:eastAsia="ar-SA"/>
        </w:rPr>
      </w:pPr>
      <w:r w:rsidRPr="009D007F">
        <w:rPr>
          <w:color w:val="auto"/>
          <w:sz w:val="22"/>
          <w:lang w:eastAsia="ar-SA"/>
        </w:rPr>
        <w:t>instalacji antenowych i zasilania,</w:t>
      </w:r>
    </w:p>
    <w:p w14:paraId="01EEB33C" w14:textId="77777777" w:rsidR="009D007F" w:rsidRPr="009D007F" w:rsidRDefault="009D007F" w:rsidP="00783A6F">
      <w:pPr>
        <w:widowControl w:val="0"/>
        <w:numPr>
          <w:ilvl w:val="0"/>
          <w:numId w:val="230"/>
        </w:numPr>
        <w:tabs>
          <w:tab w:val="left" w:pos="426"/>
          <w:tab w:val="left" w:pos="851"/>
          <w:tab w:val="left" w:pos="4968"/>
        </w:tabs>
        <w:suppressAutoHyphens/>
        <w:spacing w:after="0" w:line="240" w:lineRule="auto"/>
        <w:ind w:right="0" w:hanging="1914"/>
        <w:rPr>
          <w:color w:val="auto"/>
          <w:sz w:val="22"/>
          <w:lang w:eastAsia="ar-SA"/>
        </w:rPr>
      </w:pPr>
      <w:r w:rsidRPr="009D007F">
        <w:rPr>
          <w:color w:val="auto"/>
          <w:sz w:val="22"/>
          <w:lang w:eastAsia="ar-SA"/>
        </w:rPr>
        <w:t>urządzeń łączności radiowej,</w:t>
      </w:r>
    </w:p>
    <w:p w14:paraId="3D5EAC82" w14:textId="77777777" w:rsidR="009D007F" w:rsidRPr="009D007F" w:rsidRDefault="009D007F" w:rsidP="00783A6F">
      <w:pPr>
        <w:widowControl w:val="0"/>
        <w:numPr>
          <w:ilvl w:val="0"/>
          <w:numId w:val="230"/>
        </w:numPr>
        <w:tabs>
          <w:tab w:val="left" w:pos="426"/>
          <w:tab w:val="left" w:pos="851"/>
          <w:tab w:val="left" w:pos="4968"/>
        </w:tabs>
        <w:suppressAutoHyphens/>
        <w:spacing w:after="0" w:line="240" w:lineRule="auto"/>
        <w:ind w:right="0" w:hanging="1914"/>
        <w:rPr>
          <w:color w:val="auto"/>
          <w:sz w:val="22"/>
          <w:lang w:eastAsia="ar-SA"/>
        </w:rPr>
      </w:pPr>
      <w:r w:rsidRPr="009D007F">
        <w:rPr>
          <w:color w:val="auto"/>
          <w:sz w:val="22"/>
          <w:lang w:eastAsia="ar-SA"/>
        </w:rPr>
        <w:t>urządzeń do pomiaru zużycia paliwa,</w:t>
      </w:r>
    </w:p>
    <w:p w14:paraId="740CDB68" w14:textId="77777777" w:rsidR="009D007F" w:rsidRPr="009D007F" w:rsidRDefault="009D007F" w:rsidP="00783A6F">
      <w:pPr>
        <w:widowControl w:val="0"/>
        <w:numPr>
          <w:ilvl w:val="0"/>
          <w:numId w:val="230"/>
        </w:numPr>
        <w:tabs>
          <w:tab w:val="left" w:pos="426"/>
          <w:tab w:val="left" w:pos="851"/>
          <w:tab w:val="left" w:pos="4968"/>
        </w:tabs>
        <w:suppressAutoHyphens/>
        <w:spacing w:after="0" w:line="240" w:lineRule="auto"/>
        <w:ind w:right="0" w:hanging="1914"/>
        <w:rPr>
          <w:color w:val="auto"/>
          <w:sz w:val="22"/>
          <w:lang w:eastAsia="ar-SA"/>
        </w:rPr>
      </w:pPr>
      <w:r w:rsidRPr="009D007F">
        <w:rPr>
          <w:color w:val="auto"/>
          <w:sz w:val="22"/>
          <w:lang w:eastAsia="ar-SA"/>
        </w:rPr>
        <w:t>innego sprzętu służbowego.</w:t>
      </w:r>
    </w:p>
    <w:p w14:paraId="2C4A1001" w14:textId="2BF92863" w:rsidR="009D007F" w:rsidRDefault="009D007F" w:rsidP="00783A6F">
      <w:pPr>
        <w:pStyle w:val="Akapitzlist"/>
        <w:widowControl w:val="0"/>
        <w:numPr>
          <w:ilvl w:val="3"/>
          <w:numId w:val="227"/>
        </w:numPr>
        <w:tabs>
          <w:tab w:val="left" w:pos="426"/>
        </w:tabs>
        <w:suppressAutoHyphens/>
        <w:spacing w:after="0" w:line="240" w:lineRule="auto"/>
        <w:ind w:left="426" w:right="0" w:hanging="426"/>
        <w:rPr>
          <w:rFonts w:eastAsia="Calibri"/>
          <w:color w:val="auto"/>
          <w:sz w:val="22"/>
          <w:lang w:eastAsia="en-US"/>
        </w:rPr>
      </w:pPr>
      <w:r w:rsidRPr="00783A6F">
        <w:rPr>
          <w:rFonts w:eastAsia="Calibri"/>
          <w:color w:val="auto"/>
          <w:sz w:val="22"/>
          <w:lang w:eastAsia="en-US"/>
        </w:rPr>
        <w:t xml:space="preserve">Wykonawca w cenie każdego pojazdu uwzględni koszty wykonania czterech kolejnych przeglądów okresowych (koszt części, materiałów eksploatacyjnych, płynów i robocizny) przewidzianych do </w:t>
      </w:r>
      <w:r w:rsidRPr="00783A6F">
        <w:rPr>
          <w:rFonts w:eastAsia="Calibri"/>
          <w:color w:val="auto"/>
          <w:sz w:val="22"/>
          <w:lang w:eastAsia="en-US"/>
        </w:rPr>
        <w:lastRenderedPageBreak/>
        <w:t>wykonania przez producenta pojazdu w celu zachowania gwarancji. Zakres czynności serwisowych kolejnych przeglądów okresowych musi być zgodny z procedurami jakościowymi, zaleceniami technicznymi oraz specyfikacjami producenta pojazdu. W ramach każdego przeglądu okresowego musi zostać wykonana wymiana oleju silnikowego oraz filtra oleju. Terminy przeglądów okresowych muszą wynikać ze wskazań układu sygnalizacji wyświetlanych w postaci komunikatów na desce rozdzielczej, jednak nie rzadziej niż co 15 tyś km przebiegu lub przed upływem roku eksploatacji od ostatniej wymiany oleju w zależności co nastąpi wcześniej.</w:t>
      </w:r>
    </w:p>
    <w:p w14:paraId="3054CD82" w14:textId="079438C9" w:rsidR="009D007F" w:rsidRDefault="009D007F" w:rsidP="00783A6F">
      <w:pPr>
        <w:pStyle w:val="Akapitzlist"/>
        <w:widowControl w:val="0"/>
        <w:numPr>
          <w:ilvl w:val="3"/>
          <w:numId w:val="227"/>
        </w:numPr>
        <w:tabs>
          <w:tab w:val="left" w:pos="426"/>
        </w:tabs>
        <w:suppressAutoHyphens/>
        <w:spacing w:after="0" w:line="240" w:lineRule="auto"/>
        <w:ind w:left="426" w:right="0" w:hanging="426"/>
        <w:rPr>
          <w:rFonts w:eastAsia="Calibri"/>
          <w:color w:val="auto"/>
          <w:sz w:val="22"/>
          <w:lang w:eastAsia="en-US"/>
        </w:rPr>
      </w:pPr>
      <w:r w:rsidRPr="00783A6F">
        <w:rPr>
          <w:rFonts w:eastAsia="Calibri"/>
          <w:color w:val="auto"/>
          <w:sz w:val="22"/>
          <w:lang w:eastAsia="en-US"/>
        </w:rPr>
        <w:t xml:space="preserve">Przeglądy okresowe opisane w ust. 11 oraz naprawy w ramach gwarancji określonej w ust. 2 pkt 1, 2 i 3 realizowane będą bezpłatnie. Przeglądy okresowe oraz naprawy realizowane będą </w:t>
      </w:r>
      <w:r w:rsidRPr="00783A6F">
        <w:rPr>
          <w:rFonts w:eastAsia="Calibri"/>
          <w:color w:val="auto"/>
          <w:sz w:val="22"/>
          <w:lang w:eastAsia="en-US"/>
        </w:rPr>
        <w:br/>
        <w:t>w autoryzowanych stacjach obsługi. Zamawiający wymaga wskazania przez Wykonawcę, co najmniej jednej autoryzowanej stacji obsługi pojazdów w województwie podlaskim. Dodatkowo wymagane jest wskazanie co najmniej jednej autoryzowanej stacji obsługi na terenie Białegostoku lub w powiatach ościennych.</w:t>
      </w:r>
      <w:r w:rsidRPr="00783A6F">
        <w:rPr>
          <w:rFonts w:eastAsia="Calibri"/>
          <w:b/>
          <w:color w:val="auto"/>
          <w:sz w:val="22"/>
          <w:lang w:eastAsia="en-US"/>
        </w:rPr>
        <w:t xml:space="preserve"> </w:t>
      </w:r>
      <w:r w:rsidRPr="00783A6F">
        <w:rPr>
          <w:rFonts w:eastAsia="Calibri"/>
          <w:color w:val="auto"/>
          <w:sz w:val="22"/>
          <w:lang w:eastAsia="en-US"/>
        </w:rPr>
        <w:t xml:space="preserve">Zamawiający zastrzega sobie prawo do wykonywania odpłatnych przeglądów gwarancyjnych we wszystkich autoryzowanych stacjach obsługi producenta pojazdów bazowych na terenie całego kraju dostępnych dla klientów indywidualnych. W przypadku napraw w ramach gwarancji określonej w ust. 2 pkt 1, 2 i 3 Wykonawca zobowiązany jest do zorganizowania na własny koszt transportu pojazdu do autoryzowanej stacji obsługi oraz po wykonanej naprawie do miejsca użytkowania pojazdu. </w:t>
      </w:r>
    </w:p>
    <w:p w14:paraId="405CB138" w14:textId="0EC7C1C6" w:rsidR="009D007F" w:rsidRDefault="009D007F" w:rsidP="00783A6F">
      <w:pPr>
        <w:pStyle w:val="Akapitzlist"/>
        <w:widowControl w:val="0"/>
        <w:numPr>
          <w:ilvl w:val="3"/>
          <w:numId w:val="227"/>
        </w:numPr>
        <w:tabs>
          <w:tab w:val="left" w:pos="426"/>
        </w:tabs>
        <w:suppressAutoHyphens/>
        <w:spacing w:after="0" w:line="240" w:lineRule="auto"/>
        <w:ind w:left="426" w:right="0" w:hanging="426"/>
        <w:rPr>
          <w:rFonts w:eastAsia="Calibri"/>
          <w:color w:val="auto"/>
          <w:sz w:val="22"/>
          <w:lang w:eastAsia="en-US"/>
        </w:rPr>
      </w:pPr>
      <w:r w:rsidRPr="00783A6F">
        <w:rPr>
          <w:rFonts w:eastAsia="Calibri"/>
          <w:color w:val="auto"/>
          <w:sz w:val="22"/>
          <w:lang w:eastAsia="en-US"/>
        </w:rPr>
        <w:t>Przeglądy okresowe oraz naprawy w ramach gwarancji określonej w ust. 2 pkt. 4, 5, 6 i 7 realizowane będą bezpłatnie w miejscu użytkowania pojazdu. W przypadku,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przeglądu/naprawy oraz po wykonanym przeglądzie/naprawie do miejsca użytkowania pojazdu.</w:t>
      </w:r>
    </w:p>
    <w:p w14:paraId="3F0785A3" w14:textId="4CF5FDF2" w:rsidR="009D007F" w:rsidRDefault="009D007F" w:rsidP="00783A6F">
      <w:pPr>
        <w:pStyle w:val="Akapitzlist"/>
        <w:widowControl w:val="0"/>
        <w:numPr>
          <w:ilvl w:val="3"/>
          <w:numId w:val="227"/>
        </w:numPr>
        <w:tabs>
          <w:tab w:val="left" w:pos="426"/>
        </w:tabs>
        <w:suppressAutoHyphens/>
        <w:spacing w:after="0" w:line="240" w:lineRule="auto"/>
        <w:ind w:left="426" w:right="0" w:hanging="426"/>
        <w:rPr>
          <w:rFonts w:eastAsia="Calibri"/>
          <w:color w:val="auto"/>
          <w:sz w:val="22"/>
          <w:lang w:eastAsia="en-US"/>
        </w:rPr>
      </w:pPr>
      <w:r w:rsidRPr="00783A6F">
        <w:rPr>
          <w:rFonts w:eastAsia="Calibri"/>
          <w:color w:val="auto"/>
          <w:sz w:val="22"/>
          <w:lang w:eastAsia="en-US"/>
        </w:rPr>
        <w:t xml:space="preserve"> Listę autoryzowanych stacji obsługi stanowi załącznik nr 4 do umowy.</w:t>
      </w:r>
    </w:p>
    <w:p w14:paraId="4738EBDE" w14:textId="1CA291A1" w:rsidR="009D007F" w:rsidRPr="00783A6F" w:rsidRDefault="009D007F" w:rsidP="00783A6F">
      <w:pPr>
        <w:pStyle w:val="Akapitzlist"/>
        <w:widowControl w:val="0"/>
        <w:numPr>
          <w:ilvl w:val="3"/>
          <w:numId w:val="227"/>
        </w:numPr>
        <w:tabs>
          <w:tab w:val="left" w:pos="426"/>
        </w:tabs>
        <w:suppressAutoHyphens/>
        <w:spacing w:after="0" w:line="240" w:lineRule="auto"/>
        <w:ind w:left="426" w:right="0" w:hanging="426"/>
        <w:rPr>
          <w:rFonts w:eastAsia="Calibri"/>
          <w:color w:val="auto"/>
          <w:sz w:val="22"/>
          <w:lang w:eastAsia="en-US"/>
        </w:rPr>
      </w:pPr>
      <w:r w:rsidRPr="00783A6F">
        <w:rPr>
          <w:rFonts w:eastAsia="Calibri"/>
          <w:color w:val="auto"/>
          <w:sz w:val="22"/>
          <w:lang w:eastAsia="en-US"/>
        </w:rPr>
        <w:t>Wykonawca jest odpowiedzialny względem Zamawiającego 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towarów do obrotu na terytorium Rzeczypospolitej Polskiej.</w:t>
      </w:r>
    </w:p>
    <w:p w14:paraId="6DBD7C83" w14:textId="77777777" w:rsidR="009D007F" w:rsidRPr="009D007F" w:rsidRDefault="009D007F" w:rsidP="009D007F">
      <w:pPr>
        <w:widowControl w:val="0"/>
        <w:suppressAutoHyphens/>
        <w:spacing w:after="0" w:line="240" w:lineRule="auto"/>
        <w:ind w:left="0" w:right="0" w:firstLine="0"/>
        <w:jc w:val="left"/>
        <w:rPr>
          <w:b/>
          <w:color w:val="auto"/>
          <w:sz w:val="22"/>
          <w:lang w:eastAsia="ar-SA"/>
        </w:rPr>
      </w:pPr>
    </w:p>
    <w:p w14:paraId="195E97C4" w14:textId="77777777" w:rsidR="009D007F" w:rsidRPr="009D007F" w:rsidRDefault="009D007F" w:rsidP="009D007F">
      <w:pPr>
        <w:widowControl w:val="0"/>
        <w:suppressAutoHyphens/>
        <w:spacing w:after="0" w:line="240" w:lineRule="auto"/>
        <w:ind w:left="0" w:right="0" w:firstLine="0"/>
        <w:jc w:val="center"/>
        <w:rPr>
          <w:b/>
          <w:color w:val="auto"/>
          <w:sz w:val="22"/>
          <w:lang w:eastAsia="ar-SA"/>
        </w:rPr>
      </w:pPr>
      <w:r w:rsidRPr="009D007F">
        <w:rPr>
          <w:b/>
          <w:color w:val="auto"/>
          <w:sz w:val="22"/>
          <w:lang w:eastAsia="ar-SA"/>
        </w:rPr>
        <w:t>§ 8</w:t>
      </w:r>
    </w:p>
    <w:p w14:paraId="5CF0FC83" w14:textId="52417CBE" w:rsidR="009D007F" w:rsidRPr="00783A6F" w:rsidRDefault="009D007F" w:rsidP="00783A6F">
      <w:pPr>
        <w:pStyle w:val="Akapitzlist"/>
        <w:widowControl w:val="0"/>
        <w:numPr>
          <w:ilvl w:val="6"/>
          <w:numId w:val="227"/>
        </w:numPr>
        <w:tabs>
          <w:tab w:val="left" w:pos="284"/>
        </w:tabs>
        <w:suppressAutoHyphens/>
        <w:spacing w:after="0" w:line="240" w:lineRule="auto"/>
        <w:ind w:left="284" w:right="0" w:hanging="284"/>
        <w:rPr>
          <w:color w:val="auto"/>
          <w:sz w:val="22"/>
          <w:lang w:eastAsia="ar-SA"/>
        </w:rPr>
      </w:pPr>
      <w:r w:rsidRPr="00783A6F">
        <w:rPr>
          <w:color w:val="auto"/>
          <w:sz w:val="22"/>
          <w:lang w:eastAsia="ar-SA"/>
        </w:rPr>
        <w:t>W razie niewykonania lub nienależytego wykonania umowy Wykonawca zobowiązuje się zapłacić Zamawiającemu karę umowną:</w:t>
      </w:r>
    </w:p>
    <w:p w14:paraId="24142447" w14:textId="77777777" w:rsidR="009D007F" w:rsidRPr="009D007F" w:rsidRDefault="009D007F" w:rsidP="00783A6F">
      <w:pPr>
        <w:widowControl w:val="0"/>
        <w:numPr>
          <w:ilvl w:val="0"/>
          <w:numId w:val="231"/>
        </w:numPr>
        <w:suppressAutoHyphens/>
        <w:spacing w:after="0" w:line="240" w:lineRule="auto"/>
        <w:ind w:right="0"/>
        <w:rPr>
          <w:color w:val="auto"/>
          <w:sz w:val="22"/>
          <w:lang w:eastAsia="ar-SA"/>
        </w:rPr>
      </w:pPr>
      <w:r w:rsidRPr="009D007F">
        <w:rPr>
          <w:color w:val="auto"/>
          <w:sz w:val="22"/>
          <w:lang w:eastAsia="ar-SA"/>
        </w:rPr>
        <w:t xml:space="preserve">w wysokości 0,5 % ceny jednostkowej brutto wskazanej w § 3 ust. 1 za każdy rozpoczęty dzień zwłoki w przypadku nie dotrzymania terminu wykonania przez Wykonawcę przedmiotu umowy określonego w  § 5 ust. 1, za każdy niedostarczony pojazd;     </w:t>
      </w:r>
    </w:p>
    <w:p w14:paraId="33C086D8" w14:textId="77777777" w:rsidR="009D007F" w:rsidRPr="009D007F" w:rsidRDefault="009D007F" w:rsidP="00783A6F">
      <w:pPr>
        <w:widowControl w:val="0"/>
        <w:numPr>
          <w:ilvl w:val="0"/>
          <w:numId w:val="231"/>
        </w:numPr>
        <w:tabs>
          <w:tab w:val="left" w:pos="709"/>
        </w:tabs>
        <w:suppressAutoHyphens/>
        <w:spacing w:after="0" w:line="240" w:lineRule="auto"/>
        <w:ind w:right="0"/>
        <w:rPr>
          <w:color w:val="auto"/>
          <w:sz w:val="22"/>
          <w:lang w:eastAsia="ar-SA"/>
        </w:rPr>
      </w:pPr>
      <w:r w:rsidRPr="009D007F">
        <w:rPr>
          <w:color w:val="auto"/>
          <w:sz w:val="22"/>
          <w:lang w:eastAsia="ar-SA"/>
        </w:rPr>
        <w:t xml:space="preserve">   w wysokości 0,2 % ceny jednostkowej brutto wskazanej w § 3 ust. 1 za każdy rozpoczęty dzień zwłoki w przypadku nie dotrzymania terminu usunięcia wady określonego w § 7 ust. 7, za każdy naprawiany pojazd;</w:t>
      </w:r>
    </w:p>
    <w:p w14:paraId="7C01D825" w14:textId="77777777" w:rsidR="009D007F" w:rsidRPr="009D007F" w:rsidRDefault="009D007F" w:rsidP="00783A6F">
      <w:pPr>
        <w:widowControl w:val="0"/>
        <w:numPr>
          <w:ilvl w:val="0"/>
          <w:numId w:val="231"/>
        </w:numPr>
        <w:tabs>
          <w:tab w:val="left" w:pos="709"/>
        </w:tabs>
        <w:suppressAutoHyphens/>
        <w:spacing w:after="0" w:line="240" w:lineRule="auto"/>
        <w:ind w:right="0"/>
        <w:rPr>
          <w:color w:val="auto"/>
          <w:sz w:val="22"/>
          <w:lang w:eastAsia="ar-SA"/>
        </w:rPr>
      </w:pPr>
      <w:r w:rsidRPr="009D007F">
        <w:rPr>
          <w:color w:val="auto"/>
          <w:sz w:val="22"/>
          <w:lang w:eastAsia="ar-SA"/>
        </w:rPr>
        <w:t xml:space="preserve">   w wysokości 10% wartości nie zrealizowanej części umowy brutto w razie odstąpienia przez Zamawiającego od umowy przed końcowym odbiorem z powodu okoliczności, za które odpowiada Wykonawca.</w:t>
      </w:r>
    </w:p>
    <w:p w14:paraId="6DCDEED0" w14:textId="50BBCD77" w:rsidR="009D007F" w:rsidRDefault="009D007F" w:rsidP="00783A6F">
      <w:pPr>
        <w:pStyle w:val="Akapitzlist"/>
        <w:widowControl w:val="0"/>
        <w:numPr>
          <w:ilvl w:val="6"/>
          <w:numId w:val="227"/>
        </w:numPr>
        <w:tabs>
          <w:tab w:val="left" w:pos="284"/>
        </w:tabs>
        <w:suppressAutoHyphens/>
        <w:spacing w:after="0" w:line="240" w:lineRule="auto"/>
        <w:ind w:right="0" w:hanging="5040"/>
        <w:rPr>
          <w:color w:val="auto"/>
          <w:sz w:val="22"/>
          <w:lang w:eastAsia="ar-SA"/>
        </w:rPr>
      </w:pPr>
      <w:r w:rsidRPr="00783A6F">
        <w:rPr>
          <w:color w:val="auto"/>
          <w:sz w:val="22"/>
          <w:lang w:eastAsia="ar-SA"/>
        </w:rPr>
        <w:t>Łączna suma zastrzeżonych kar umownych nie może przekroczyć 12% wartości umowy brutto.</w:t>
      </w:r>
    </w:p>
    <w:p w14:paraId="104F86A5" w14:textId="51EC3CC7" w:rsidR="009D007F" w:rsidRDefault="009D007F" w:rsidP="00783A6F">
      <w:pPr>
        <w:pStyle w:val="Akapitzlist"/>
        <w:widowControl w:val="0"/>
        <w:numPr>
          <w:ilvl w:val="6"/>
          <w:numId w:val="227"/>
        </w:numPr>
        <w:tabs>
          <w:tab w:val="left" w:pos="284"/>
        </w:tabs>
        <w:suppressAutoHyphens/>
        <w:spacing w:after="0" w:line="240" w:lineRule="auto"/>
        <w:ind w:left="284" w:right="0" w:hanging="284"/>
        <w:rPr>
          <w:color w:val="auto"/>
          <w:sz w:val="22"/>
          <w:lang w:eastAsia="ar-SA"/>
        </w:rPr>
      </w:pPr>
      <w:r w:rsidRPr="00783A6F">
        <w:rPr>
          <w:color w:val="auto"/>
          <w:sz w:val="22"/>
          <w:lang w:eastAsia="ar-SA"/>
        </w:rPr>
        <w:t>Zapłata kwot określonych w ust. 1 pkt. 1 i 2 nie zwalnia Wykonaw</w:t>
      </w:r>
      <w:r w:rsidR="00783A6F">
        <w:rPr>
          <w:color w:val="auto"/>
          <w:sz w:val="22"/>
          <w:lang w:eastAsia="ar-SA"/>
        </w:rPr>
        <w:t xml:space="preserve">cy z obowiązku wykonania  umowy </w:t>
      </w:r>
      <w:r w:rsidRPr="00783A6F">
        <w:rPr>
          <w:color w:val="auto"/>
          <w:sz w:val="22"/>
          <w:lang w:eastAsia="ar-SA"/>
        </w:rPr>
        <w:t>lub wykonania naprawy gwarancyjnej.</w:t>
      </w:r>
    </w:p>
    <w:p w14:paraId="55ED1CC4" w14:textId="2B5F9BA2" w:rsidR="009D007F" w:rsidRDefault="009D007F" w:rsidP="00783A6F">
      <w:pPr>
        <w:pStyle w:val="Akapitzlist"/>
        <w:widowControl w:val="0"/>
        <w:numPr>
          <w:ilvl w:val="6"/>
          <w:numId w:val="227"/>
        </w:numPr>
        <w:tabs>
          <w:tab w:val="left" w:pos="284"/>
        </w:tabs>
        <w:suppressAutoHyphens/>
        <w:spacing w:after="0" w:line="240" w:lineRule="auto"/>
        <w:ind w:left="284" w:right="0" w:hanging="284"/>
        <w:rPr>
          <w:color w:val="auto"/>
          <w:sz w:val="22"/>
          <w:lang w:eastAsia="ar-SA"/>
        </w:rPr>
      </w:pPr>
      <w:r w:rsidRPr="00783A6F">
        <w:rPr>
          <w:color w:val="auto"/>
          <w:sz w:val="22"/>
          <w:lang w:eastAsia="ar-SA"/>
        </w:rPr>
        <w:t xml:space="preserve">Zamawiający może potrącać kwoty wynikające z kar umownych przy opłacaniu faktur VAT za realizację przedmiotu umowy. </w:t>
      </w:r>
    </w:p>
    <w:p w14:paraId="280B0A9B" w14:textId="04A3C631" w:rsidR="009D007F" w:rsidRPr="00783A6F" w:rsidRDefault="009D007F" w:rsidP="00783A6F">
      <w:pPr>
        <w:pStyle w:val="Akapitzlist"/>
        <w:widowControl w:val="0"/>
        <w:numPr>
          <w:ilvl w:val="6"/>
          <w:numId w:val="227"/>
        </w:numPr>
        <w:tabs>
          <w:tab w:val="left" w:pos="284"/>
        </w:tabs>
        <w:suppressAutoHyphens/>
        <w:spacing w:after="0" w:line="240" w:lineRule="auto"/>
        <w:ind w:left="284" w:right="0" w:hanging="284"/>
        <w:rPr>
          <w:color w:val="auto"/>
          <w:sz w:val="22"/>
          <w:lang w:eastAsia="ar-SA"/>
        </w:rPr>
      </w:pPr>
      <w:r w:rsidRPr="00783A6F">
        <w:rPr>
          <w:color w:val="auto"/>
          <w:sz w:val="22"/>
          <w:lang w:eastAsia="ar-SA"/>
        </w:rPr>
        <w:t>Niezależnie od kar wymienionych w ust. 1 Zamawiającemu przysługuje prawo dochodzenia odszkodowania na zasadach ogólnych prawa cywilnego, jeżeli poniesiona szkoda przekroczy wysokość zastrzeżonych kwot.</w:t>
      </w:r>
    </w:p>
    <w:p w14:paraId="19C90058" w14:textId="0F50C10F" w:rsidR="009D007F" w:rsidRPr="009D007F" w:rsidRDefault="009D007F" w:rsidP="009D007F">
      <w:pPr>
        <w:spacing w:after="0" w:line="240" w:lineRule="auto"/>
        <w:ind w:left="0" w:right="0" w:firstLine="0"/>
        <w:jc w:val="center"/>
        <w:rPr>
          <w:rFonts w:eastAsia="Calibri"/>
          <w:color w:val="auto"/>
          <w:sz w:val="22"/>
          <w:lang w:eastAsia="en-US"/>
        </w:rPr>
      </w:pPr>
      <w:r w:rsidRPr="009D007F">
        <w:rPr>
          <w:rFonts w:eastAsia="Calibri"/>
          <w:b/>
          <w:bCs/>
          <w:color w:val="auto"/>
          <w:sz w:val="22"/>
          <w:lang w:eastAsia="en-US"/>
        </w:rPr>
        <w:t xml:space="preserve">§ 9 </w:t>
      </w:r>
    </w:p>
    <w:p w14:paraId="4F1EE2B2" w14:textId="77777777" w:rsidR="009D007F" w:rsidRPr="009D007F" w:rsidRDefault="009D007F" w:rsidP="00783A6F">
      <w:pPr>
        <w:widowControl w:val="0"/>
        <w:numPr>
          <w:ilvl w:val="0"/>
          <w:numId w:val="232"/>
        </w:numPr>
        <w:tabs>
          <w:tab w:val="left" w:pos="426"/>
        </w:tabs>
        <w:spacing w:after="0" w:line="240" w:lineRule="auto"/>
        <w:ind w:left="426" w:right="0" w:hanging="426"/>
        <w:rPr>
          <w:rFonts w:eastAsia="Calibri"/>
          <w:color w:val="auto"/>
          <w:sz w:val="22"/>
          <w:lang w:eastAsia="en-US"/>
        </w:rPr>
      </w:pPr>
      <w:r w:rsidRPr="009D007F">
        <w:rPr>
          <w:rFonts w:eastAsia="Calibri"/>
          <w:color w:val="auto"/>
          <w:sz w:val="22"/>
          <w:lang w:eastAsia="en-US"/>
        </w:rPr>
        <w:t>Zmiana postanowień zawartej umowy może nastąpić za zgodą obu Stron wyrażoną na piśmie pod rygorem nieważności takiej zmiany.</w:t>
      </w:r>
    </w:p>
    <w:p w14:paraId="6EEB9F60" w14:textId="77777777" w:rsidR="009D007F" w:rsidRPr="009D007F" w:rsidRDefault="009D007F" w:rsidP="00783A6F">
      <w:pPr>
        <w:widowControl w:val="0"/>
        <w:numPr>
          <w:ilvl w:val="0"/>
          <w:numId w:val="232"/>
        </w:numPr>
        <w:tabs>
          <w:tab w:val="left" w:pos="426"/>
        </w:tabs>
        <w:spacing w:after="0" w:line="240" w:lineRule="auto"/>
        <w:ind w:left="426" w:right="0" w:hanging="426"/>
        <w:rPr>
          <w:rFonts w:eastAsia="Calibri"/>
          <w:color w:val="auto"/>
          <w:sz w:val="22"/>
          <w:lang w:eastAsia="en-US"/>
        </w:rPr>
      </w:pPr>
      <w:r w:rsidRPr="009D007F">
        <w:rPr>
          <w:rFonts w:eastAsia="Calibri"/>
          <w:color w:val="auto"/>
          <w:sz w:val="22"/>
          <w:lang w:eastAsia="en-US"/>
        </w:rPr>
        <w:t>Zamawiający dopuszcza możliwość dokonania zmiany Umowy w sytuacji:</w:t>
      </w:r>
    </w:p>
    <w:p w14:paraId="604E2879" w14:textId="77777777" w:rsidR="009D007F" w:rsidRPr="009D007F" w:rsidRDefault="009D007F" w:rsidP="00783A6F">
      <w:pPr>
        <w:numPr>
          <w:ilvl w:val="0"/>
          <w:numId w:val="233"/>
        </w:numPr>
        <w:spacing w:after="0" w:line="240" w:lineRule="auto"/>
        <w:ind w:right="0"/>
        <w:rPr>
          <w:rFonts w:eastAsia="Calibri"/>
          <w:color w:val="auto"/>
          <w:sz w:val="22"/>
          <w:lang w:eastAsia="en-US"/>
        </w:rPr>
      </w:pPr>
      <w:r w:rsidRPr="009D007F">
        <w:rPr>
          <w:rFonts w:eastAsia="Calibri"/>
          <w:color w:val="auto"/>
          <w:sz w:val="22"/>
          <w:lang w:eastAsia="en-US"/>
        </w:rPr>
        <w:t>konieczności zmiany terminu zakończenia wykonania przedmiotu Umowy, spowodowanego:</w:t>
      </w:r>
    </w:p>
    <w:p w14:paraId="31739AE0" w14:textId="77777777" w:rsidR="009D007F" w:rsidRPr="009D007F" w:rsidRDefault="009D007F" w:rsidP="009D007F">
      <w:pPr>
        <w:numPr>
          <w:ilvl w:val="2"/>
          <w:numId w:val="213"/>
        </w:numPr>
        <w:spacing w:after="0" w:line="240" w:lineRule="auto"/>
        <w:ind w:left="993" w:right="0" w:hanging="283"/>
        <w:contextualSpacing/>
        <w:rPr>
          <w:rFonts w:eastAsia="Calibri"/>
          <w:color w:val="auto"/>
          <w:sz w:val="22"/>
          <w:lang w:eastAsia="en-US"/>
        </w:rPr>
      </w:pPr>
      <w:r w:rsidRPr="009D007F">
        <w:rPr>
          <w:rFonts w:eastAsia="Calibri"/>
          <w:color w:val="auto"/>
          <w:sz w:val="22"/>
          <w:lang w:eastAsia="en-US"/>
        </w:rPr>
        <w:lastRenderedPageBreak/>
        <w:t xml:space="preserve">wystąpieniem zdarzeń siły wyższej, przez które należy rozumieć zdarzenia nagłe, wywołane przyczyną zewnętrzną, pozostające poza kontrolą obu Stron umowy, </w:t>
      </w:r>
    </w:p>
    <w:p w14:paraId="3B0952F3" w14:textId="77777777" w:rsidR="009D007F" w:rsidRPr="009D007F" w:rsidRDefault="009D007F" w:rsidP="009D007F">
      <w:pPr>
        <w:numPr>
          <w:ilvl w:val="2"/>
          <w:numId w:val="213"/>
        </w:numPr>
        <w:spacing w:after="0" w:line="240" w:lineRule="auto"/>
        <w:ind w:left="993" w:right="0" w:hanging="283"/>
        <w:contextualSpacing/>
        <w:rPr>
          <w:rFonts w:eastAsia="Calibri"/>
          <w:color w:val="auto"/>
          <w:sz w:val="22"/>
          <w:lang w:eastAsia="en-US"/>
        </w:rPr>
      </w:pPr>
      <w:r w:rsidRPr="009D007F">
        <w:rPr>
          <w:rFonts w:eastAsia="Calibri"/>
          <w:color w:val="auto"/>
          <w:sz w:val="22"/>
          <w:lang w:eastAsia="en-US"/>
        </w:rPr>
        <w:t>wypłacenia Wykonawcy przez Zamawiającego zaliczki, o której mowa w § 4.</w:t>
      </w:r>
    </w:p>
    <w:p w14:paraId="6FC00A5E" w14:textId="77777777" w:rsidR="009D007F" w:rsidRPr="009D007F" w:rsidRDefault="009D007F" w:rsidP="00783A6F">
      <w:pPr>
        <w:numPr>
          <w:ilvl w:val="0"/>
          <w:numId w:val="233"/>
        </w:numPr>
        <w:spacing w:after="0" w:line="240" w:lineRule="auto"/>
        <w:ind w:right="0" w:hanging="294"/>
        <w:contextualSpacing/>
        <w:rPr>
          <w:rFonts w:eastAsia="Calibri"/>
          <w:color w:val="auto"/>
          <w:sz w:val="22"/>
          <w:lang w:eastAsia="en-US"/>
        </w:rPr>
      </w:pPr>
      <w:r w:rsidRPr="009D007F">
        <w:rPr>
          <w:rFonts w:eastAsia="Calibri"/>
          <w:color w:val="auto"/>
          <w:sz w:val="22"/>
          <w:lang w:eastAsia="en-US"/>
        </w:rPr>
        <w:t xml:space="preserve">zmiany pojazdu bazowego określonego w Ofercie Wykonawcy na inny pojazd bazowy spełniający wszystkie wymagania określone w Szczegółowym opisie przedmiotu zamówienia </w:t>
      </w:r>
      <w:r w:rsidRPr="009D007F">
        <w:rPr>
          <w:rFonts w:eastAsia="Calibri"/>
          <w:color w:val="auto"/>
          <w:sz w:val="22"/>
          <w:lang w:eastAsia="en-US"/>
        </w:rPr>
        <w:br/>
        <w:t xml:space="preserve">i Specyfikacji Warunków Zamówienia oraz o parametrach nie gorszych niż określone w Ofercie Wykonawcy, jeżeli konieczność zmiany jest wynikiem okoliczności niemożliwych do przewidzenia na etapie zawierania umowy lub okoliczności niezawinionych przez Wykonawcę, w szczególności zaprzestania produkcji pojazdu bazowego określonego w Ofercie Wykonawcy lub braku dostępności pojazdu bazowego określonego w Ofercie Wykonawcy, przy czym zmiana nie może pociągać za sobą podwyższenia wysokości wynagrodzenia należnego Wykonawcy, </w:t>
      </w:r>
    </w:p>
    <w:p w14:paraId="355AAD0A" w14:textId="77777777" w:rsidR="009D007F" w:rsidRPr="009D007F" w:rsidRDefault="009D007F" w:rsidP="00783A6F">
      <w:pPr>
        <w:numPr>
          <w:ilvl w:val="0"/>
          <w:numId w:val="233"/>
        </w:numPr>
        <w:spacing w:after="0" w:line="240" w:lineRule="auto"/>
        <w:ind w:right="0" w:hanging="294"/>
        <w:contextualSpacing/>
        <w:rPr>
          <w:rFonts w:eastAsia="Calibri"/>
          <w:color w:val="auto"/>
          <w:sz w:val="22"/>
          <w:lang w:eastAsia="en-US"/>
        </w:rPr>
      </w:pPr>
      <w:r w:rsidRPr="009D007F">
        <w:rPr>
          <w:rFonts w:eastAsia="Calibri"/>
          <w:color w:val="auto"/>
          <w:sz w:val="22"/>
          <w:lang w:eastAsia="en-US"/>
        </w:rPr>
        <w:t xml:space="preserve">zmiany parametrów pojazdu, parametrów elementów pojazdu lub parametrów wyposażenia pojazdu, będących wynikiem okoliczności niemożliwych do przewidzenia na etapie zawierania umowy lub okoliczności niezawinionych przez Wykonawcę, w szczególności z uwagi na zaprzestanie produkcji pojazdu, elementów pojazdu lub wyposażenia pojazdu, lub braku dostępności pojazdu, elementów pojazdu lub wyposażenia pojazdu, przy czym zmienione parametry nie mogą być gorsze niż wskazane w Szczegółowym opisie przedmiotu zamówienia oraz o parametrach nie gorszych niż określone w Ofercie Wykonawcy i zmiana nie może pociągać za sobą podwyższenia wysokości wynagrodzenia należnego Wykonawcy, </w:t>
      </w:r>
    </w:p>
    <w:p w14:paraId="72AD19E5" w14:textId="77777777" w:rsidR="009D007F" w:rsidRPr="009D007F" w:rsidRDefault="009D007F" w:rsidP="00783A6F">
      <w:pPr>
        <w:numPr>
          <w:ilvl w:val="0"/>
          <w:numId w:val="233"/>
        </w:numPr>
        <w:spacing w:after="0" w:line="240" w:lineRule="auto"/>
        <w:ind w:right="0" w:hanging="294"/>
        <w:contextualSpacing/>
        <w:rPr>
          <w:rFonts w:eastAsia="Calibri"/>
          <w:color w:val="auto"/>
          <w:sz w:val="22"/>
          <w:lang w:eastAsia="en-US"/>
        </w:rPr>
      </w:pPr>
      <w:r w:rsidRPr="009D007F">
        <w:rPr>
          <w:rFonts w:eastAsia="Calibri"/>
          <w:color w:val="auto"/>
          <w:sz w:val="22"/>
          <w:lang w:eastAsia="en-US"/>
        </w:rPr>
        <w:t xml:space="preserve">zmiany pojazdu bazowego określonego w Ofercie Wykonawcy na inny pojazd bazowy spełniający wszystkie wymagania określone w Szczegółowym opisie przedmiotu zamówienia </w:t>
      </w:r>
      <w:r w:rsidRPr="009D007F">
        <w:rPr>
          <w:rFonts w:eastAsia="Calibri"/>
          <w:color w:val="auto"/>
          <w:sz w:val="22"/>
          <w:lang w:eastAsia="en-US"/>
        </w:rPr>
        <w:br/>
        <w:t>i Specyfikacji Warunków Zamówienia oraz o parametrach nie gorszych niż określone w Ofercie Wykonawcy, w przypadku gdy nastąpiła zmiana w dokumentacji homologacyjnej oznaczenia wariantu pojazdu bazowego związana z wprowadzeniem nowego rozszerzenia homologacyjnego.</w:t>
      </w:r>
    </w:p>
    <w:p w14:paraId="75C7480B" w14:textId="77777777" w:rsidR="009D007F" w:rsidRPr="009D007F" w:rsidRDefault="009D007F" w:rsidP="00783A6F">
      <w:pPr>
        <w:widowControl w:val="0"/>
        <w:numPr>
          <w:ilvl w:val="3"/>
          <w:numId w:val="213"/>
        </w:numPr>
        <w:suppressAutoHyphens/>
        <w:spacing w:after="0" w:line="240" w:lineRule="auto"/>
        <w:ind w:left="284" w:right="0" w:hanging="218"/>
        <w:rPr>
          <w:b/>
          <w:color w:val="auto"/>
          <w:sz w:val="22"/>
          <w:lang w:eastAsia="ar-SA"/>
        </w:rPr>
      </w:pPr>
      <w:r w:rsidRPr="009D007F">
        <w:rPr>
          <w:color w:val="auto"/>
          <w:sz w:val="22"/>
          <w:lang w:eastAsia="ar-SA"/>
        </w:rPr>
        <w:t xml:space="preserve">Zmiany, o których mowa w ust. 2, wymagają zgody obu Stron i muszą być dokonywane </w:t>
      </w:r>
      <w:r w:rsidRPr="009D007F">
        <w:rPr>
          <w:color w:val="auto"/>
          <w:sz w:val="22"/>
          <w:lang w:eastAsia="ar-SA"/>
        </w:rPr>
        <w:br/>
        <w:t>w formie pisemnej w postaci aneksu pod rygorem nieważności</w:t>
      </w:r>
    </w:p>
    <w:p w14:paraId="7923D6E3" w14:textId="77777777" w:rsidR="009D007F" w:rsidRPr="009D007F" w:rsidRDefault="009D007F" w:rsidP="009D007F">
      <w:pPr>
        <w:spacing w:after="0" w:line="240" w:lineRule="auto"/>
        <w:ind w:left="0" w:right="0" w:firstLine="0"/>
        <w:jc w:val="center"/>
        <w:rPr>
          <w:rFonts w:eastAsia="Calibri"/>
          <w:b/>
          <w:color w:val="auto"/>
          <w:sz w:val="22"/>
          <w:lang w:eastAsia="en-US"/>
        </w:rPr>
      </w:pPr>
    </w:p>
    <w:p w14:paraId="6EF7BD45" w14:textId="77777777" w:rsidR="009D007F" w:rsidRPr="009D007F" w:rsidRDefault="009D007F" w:rsidP="009D007F">
      <w:pPr>
        <w:spacing w:after="0" w:line="240" w:lineRule="auto"/>
        <w:ind w:left="0" w:right="0" w:firstLine="0"/>
        <w:jc w:val="center"/>
        <w:rPr>
          <w:rFonts w:eastAsia="Calibri"/>
          <w:b/>
          <w:color w:val="auto"/>
          <w:sz w:val="22"/>
          <w:lang w:eastAsia="en-US"/>
        </w:rPr>
      </w:pPr>
      <w:r w:rsidRPr="009D007F">
        <w:rPr>
          <w:rFonts w:eastAsia="Calibri"/>
          <w:b/>
          <w:color w:val="auto"/>
          <w:sz w:val="22"/>
          <w:lang w:eastAsia="en-US"/>
        </w:rPr>
        <w:t>§ 10</w:t>
      </w:r>
    </w:p>
    <w:p w14:paraId="3124F52E" w14:textId="77777777" w:rsidR="009D007F" w:rsidRPr="009D007F" w:rsidRDefault="009D007F" w:rsidP="009D007F">
      <w:pPr>
        <w:spacing w:after="0" w:line="240" w:lineRule="auto"/>
        <w:ind w:left="0" w:right="0" w:firstLine="0"/>
        <w:rPr>
          <w:rFonts w:eastAsia="Calibri"/>
          <w:b/>
          <w:color w:val="auto"/>
          <w:sz w:val="22"/>
          <w:lang w:eastAsia="en-US"/>
        </w:rPr>
      </w:pPr>
      <w:r w:rsidRPr="009D007F">
        <w:rPr>
          <w:rFonts w:eastAsia="CIDFont+F1"/>
          <w:color w:val="auto"/>
          <w:sz w:val="22"/>
          <w:lang w:eastAsia="en-US"/>
        </w:rPr>
        <w:t>Zamawiający zastrzega sobie prawo do odstąpienia od Umowy w przypadku wystąpienia istotnej zmiany okoliczności powodującej, że wykonanie Umowy nie leży w interesie publicznym, czego nie można było przewidzieć w chwili zawarcia umowy lub wykonywanie umowy może zagrozić podstawowemu interesowi bezpieczeństwa państwa lub bezpieczeństwu publicznemu w takim przypadku Zamawiający może odstąpić od Umowy w terminie 30 dni od powzięcia wiadomości o tych okolicznościach.</w:t>
      </w:r>
    </w:p>
    <w:p w14:paraId="71DEBBF3" w14:textId="77777777" w:rsidR="009D007F" w:rsidRPr="009D007F" w:rsidRDefault="009D007F" w:rsidP="009D007F">
      <w:pPr>
        <w:spacing w:after="0" w:line="240" w:lineRule="auto"/>
        <w:ind w:left="0" w:right="0" w:firstLine="0"/>
        <w:rPr>
          <w:rFonts w:eastAsia="Calibri"/>
          <w:b/>
          <w:color w:val="auto"/>
          <w:sz w:val="22"/>
          <w:lang w:eastAsia="en-US"/>
        </w:rPr>
      </w:pPr>
    </w:p>
    <w:p w14:paraId="08DD5C1B" w14:textId="77777777" w:rsidR="009D007F" w:rsidRPr="009D007F" w:rsidRDefault="009D007F" w:rsidP="009D007F">
      <w:pPr>
        <w:spacing w:after="0" w:line="240" w:lineRule="auto"/>
        <w:ind w:left="0" w:right="0" w:firstLine="0"/>
        <w:jc w:val="center"/>
        <w:rPr>
          <w:rFonts w:eastAsia="Calibri"/>
          <w:b/>
          <w:color w:val="auto"/>
          <w:sz w:val="22"/>
          <w:lang w:eastAsia="en-US"/>
        </w:rPr>
      </w:pPr>
      <w:r w:rsidRPr="009D007F">
        <w:rPr>
          <w:rFonts w:eastAsia="Calibri"/>
          <w:b/>
          <w:color w:val="auto"/>
          <w:sz w:val="22"/>
          <w:lang w:eastAsia="en-US"/>
        </w:rPr>
        <w:t>§ 11</w:t>
      </w:r>
    </w:p>
    <w:p w14:paraId="2F2330FB" w14:textId="77777777" w:rsidR="009D007F" w:rsidRPr="009D007F" w:rsidRDefault="009D007F" w:rsidP="00783A6F">
      <w:pPr>
        <w:numPr>
          <w:ilvl w:val="0"/>
          <w:numId w:val="234"/>
        </w:numPr>
        <w:tabs>
          <w:tab w:val="clear" w:pos="1785"/>
          <w:tab w:val="left" w:pos="426"/>
        </w:tabs>
        <w:spacing w:after="0" w:line="240" w:lineRule="auto"/>
        <w:ind w:left="426" w:right="0" w:hanging="426"/>
        <w:rPr>
          <w:rFonts w:eastAsia="Calibri"/>
          <w:color w:val="auto"/>
          <w:sz w:val="22"/>
          <w:lang w:eastAsia="en-US"/>
        </w:rPr>
      </w:pPr>
      <w:r w:rsidRPr="009D007F">
        <w:rPr>
          <w:rFonts w:eastAsia="Calibri"/>
          <w:color w:val="auto"/>
          <w:sz w:val="22"/>
          <w:lang w:eastAsia="en-US"/>
        </w:rPr>
        <w:t xml:space="preserve">Na potrzeby realizacji Umowy Zamawiający udostępnia Wykonawcy dane osób wyznaczonych jako odpowiedzialne za nadzór na realizacją przedmiotu umowy w zakresie: imienia i nazwiska, jednostki organizacyjnej Policji, adresu e-mail, numeru faksu i numerów telefonów służbowych), </w:t>
      </w:r>
      <w:r w:rsidRPr="009D007F">
        <w:rPr>
          <w:rFonts w:eastAsia="Calibri"/>
          <w:color w:val="auto"/>
          <w:sz w:val="22"/>
          <w:lang w:eastAsia="en-US"/>
        </w:rPr>
        <w:br/>
        <w:t>w odniesieniu do których jest administratorem w rozumieniu art. 4 pkt 7 rozporządzenia Parlamentu Europejskiego i Rady (UE) 2016/679 z dnia 27 kwietnia 2016 roku</w:t>
      </w:r>
      <w:r w:rsidRPr="009D007F">
        <w:rPr>
          <w:rFonts w:eastAsia="Calibri"/>
          <w:i/>
          <w:iCs/>
          <w:color w:val="auto"/>
          <w:sz w:val="22"/>
          <w:lang w:eastAsia="en-US"/>
        </w:rPr>
        <w:t xml:space="preserve"> </w:t>
      </w:r>
      <w:r w:rsidRPr="009D007F">
        <w:rPr>
          <w:rFonts w:eastAsia="Calibri"/>
          <w:color w:val="auto"/>
          <w:sz w:val="22"/>
          <w:lang w:eastAsia="en-US"/>
        </w:rPr>
        <w:t>w sprawie ochrony osób fizycznych w związku z  przetwarzaniem danych osobowych i w sprawie swobodnego przepływu takich danych oraz uchylenia dyrektywy 95/46/WE.</w:t>
      </w:r>
    </w:p>
    <w:p w14:paraId="741AD75C" w14:textId="77777777" w:rsidR="009D007F" w:rsidRPr="009D007F" w:rsidRDefault="009D007F" w:rsidP="00783A6F">
      <w:pPr>
        <w:numPr>
          <w:ilvl w:val="0"/>
          <w:numId w:val="234"/>
        </w:numPr>
        <w:tabs>
          <w:tab w:val="left" w:pos="426"/>
        </w:tabs>
        <w:spacing w:after="0" w:line="240" w:lineRule="auto"/>
        <w:ind w:left="426" w:right="0" w:hanging="425"/>
        <w:rPr>
          <w:rFonts w:eastAsia="Calibri"/>
          <w:color w:val="auto"/>
          <w:sz w:val="22"/>
          <w:lang w:eastAsia="en-US"/>
        </w:rPr>
      </w:pPr>
      <w:r w:rsidRPr="009D007F">
        <w:rPr>
          <w:rFonts w:eastAsia="Calibri"/>
          <w:color w:val="auto"/>
          <w:sz w:val="22"/>
          <w:lang w:eastAsia="en-US"/>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14:paraId="44C4DDE1" w14:textId="77777777" w:rsidR="009D007F" w:rsidRPr="009D007F" w:rsidRDefault="009D007F" w:rsidP="00783A6F">
      <w:pPr>
        <w:numPr>
          <w:ilvl w:val="0"/>
          <w:numId w:val="234"/>
        </w:numPr>
        <w:tabs>
          <w:tab w:val="left" w:pos="426"/>
        </w:tabs>
        <w:spacing w:after="0" w:line="240" w:lineRule="auto"/>
        <w:ind w:left="426" w:right="0" w:hanging="425"/>
        <w:rPr>
          <w:rFonts w:eastAsia="Calibri"/>
          <w:color w:val="auto"/>
          <w:sz w:val="22"/>
          <w:lang w:eastAsia="en-US"/>
        </w:rPr>
      </w:pPr>
      <w:r w:rsidRPr="009D007F">
        <w:rPr>
          <w:rFonts w:eastAsia="Calibri"/>
          <w:color w:val="auto"/>
          <w:sz w:val="22"/>
          <w:lang w:eastAsia="en-US"/>
        </w:rPr>
        <w:t>Wykonawca zobowiązuje się do</w:t>
      </w:r>
      <w:r w:rsidRPr="009D007F">
        <w:rPr>
          <w:rFonts w:eastAsia="Calibri"/>
          <w:i/>
          <w:iCs/>
          <w:color w:val="auto"/>
          <w:sz w:val="22"/>
          <w:lang w:eastAsia="en-US"/>
        </w:rPr>
        <w:t xml:space="preserve"> </w:t>
      </w:r>
      <w:r w:rsidRPr="009D007F">
        <w:rPr>
          <w:rFonts w:eastAsia="Calibri"/>
          <w:color w:val="auto"/>
          <w:sz w:val="22"/>
          <w:lang w:eastAsia="en-US"/>
        </w:rPr>
        <w:t xml:space="preserve">przetwarzania udostępnionych mu danych osobowych </w:t>
      </w:r>
      <w:r w:rsidRPr="009D007F">
        <w:rPr>
          <w:rFonts w:eastAsia="Calibri"/>
          <w:color w:val="auto"/>
          <w:sz w:val="22"/>
          <w:lang w:eastAsia="en-US"/>
        </w:rPr>
        <w:br/>
        <w:t>z zachowaniem przepisów ogólnego rozporządzenia o ochronie danych osobowych RODO, ustawy z dnia 10 maja 2018 roku o ochronie danych osobowych oraz zasad określonych w niniejszej Umowie.</w:t>
      </w:r>
    </w:p>
    <w:p w14:paraId="4F80EB83" w14:textId="77777777" w:rsidR="009D007F" w:rsidRPr="009D007F" w:rsidRDefault="009D007F" w:rsidP="00783A6F">
      <w:pPr>
        <w:numPr>
          <w:ilvl w:val="0"/>
          <w:numId w:val="234"/>
        </w:numPr>
        <w:tabs>
          <w:tab w:val="left" w:pos="426"/>
        </w:tabs>
        <w:spacing w:after="0" w:line="240" w:lineRule="auto"/>
        <w:ind w:left="426" w:right="0" w:hanging="425"/>
        <w:rPr>
          <w:rFonts w:eastAsia="Calibri"/>
          <w:color w:val="auto"/>
          <w:sz w:val="22"/>
          <w:lang w:eastAsia="en-US"/>
        </w:rPr>
      </w:pPr>
      <w:r w:rsidRPr="009D007F">
        <w:rPr>
          <w:rFonts w:eastAsia="Calibri"/>
          <w:color w:val="auto"/>
          <w:sz w:val="22"/>
          <w:lang w:eastAsia="en-US"/>
        </w:rPr>
        <w:t xml:space="preserve">Wykonawca jest zobowiązany do posiadania wdrożonych odpowiednich środków technicznych </w:t>
      </w:r>
      <w:r w:rsidRPr="009D007F">
        <w:rPr>
          <w:rFonts w:eastAsia="Calibri"/>
          <w:color w:val="auto"/>
          <w:sz w:val="22"/>
          <w:lang w:eastAsia="en-US"/>
        </w:rPr>
        <w:br/>
        <w:t>i organizacyjnych, zapewniających odpowiedni stopień bezpieczeństwa przetwarzanych danych osobowych, zgodnie z wymogami RODO, tak by chronić prawa osób, których dane dotyczą.</w:t>
      </w:r>
    </w:p>
    <w:p w14:paraId="35F4EA5E" w14:textId="57C1CCAF" w:rsidR="009D007F" w:rsidRPr="00022E01" w:rsidRDefault="009D007F" w:rsidP="00022E01">
      <w:pPr>
        <w:numPr>
          <w:ilvl w:val="0"/>
          <w:numId w:val="234"/>
        </w:numPr>
        <w:tabs>
          <w:tab w:val="left" w:pos="426"/>
        </w:tabs>
        <w:spacing w:after="0" w:line="240" w:lineRule="auto"/>
        <w:ind w:left="426" w:right="0" w:hanging="425"/>
        <w:rPr>
          <w:rFonts w:eastAsia="Calibri"/>
          <w:color w:val="auto"/>
          <w:sz w:val="22"/>
          <w:lang w:eastAsia="en-US"/>
        </w:rPr>
      </w:pPr>
      <w:r w:rsidRPr="009D007F">
        <w:rPr>
          <w:rFonts w:eastAsia="Calibri"/>
          <w:color w:val="auto"/>
          <w:sz w:val="22"/>
          <w:lang w:eastAsia="en-US"/>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w:t>
      </w:r>
      <w:r w:rsidR="00022E01">
        <w:rPr>
          <w:rFonts w:eastAsia="Calibri"/>
          <w:color w:val="auto"/>
          <w:sz w:val="22"/>
          <w:lang w:eastAsia="en-US"/>
        </w:rPr>
        <w:t>ami o ochronie danych osobowych.</w:t>
      </w:r>
    </w:p>
    <w:p w14:paraId="0FCFEE52" w14:textId="77777777" w:rsidR="009D007F" w:rsidRPr="009D007F" w:rsidRDefault="009D007F" w:rsidP="009D007F">
      <w:pPr>
        <w:spacing w:after="0" w:line="240" w:lineRule="auto"/>
        <w:ind w:left="0" w:right="0" w:firstLine="0"/>
        <w:jc w:val="center"/>
        <w:rPr>
          <w:rFonts w:eastAsia="Calibri"/>
          <w:b/>
          <w:color w:val="auto"/>
          <w:sz w:val="22"/>
          <w:lang w:eastAsia="en-US"/>
        </w:rPr>
      </w:pPr>
      <w:r w:rsidRPr="009D007F">
        <w:rPr>
          <w:rFonts w:eastAsia="Calibri"/>
          <w:b/>
          <w:color w:val="auto"/>
          <w:sz w:val="22"/>
          <w:lang w:eastAsia="en-US"/>
        </w:rPr>
        <w:lastRenderedPageBreak/>
        <w:t>§ 12</w:t>
      </w:r>
    </w:p>
    <w:p w14:paraId="36F66EEB" w14:textId="77777777" w:rsidR="009D007F" w:rsidRPr="009D007F" w:rsidRDefault="009D007F" w:rsidP="009D007F">
      <w:pPr>
        <w:widowControl w:val="0"/>
        <w:suppressAutoHyphens/>
        <w:autoSpaceDE w:val="0"/>
        <w:autoSpaceDN w:val="0"/>
        <w:adjustRightInd w:val="0"/>
        <w:spacing w:after="0" w:line="240" w:lineRule="auto"/>
        <w:ind w:left="0" w:right="0" w:firstLine="0"/>
        <w:rPr>
          <w:rFonts w:eastAsia="Calibri"/>
          <w:b/>
          <w:color w:val="auto"/>
          <w:sz w:val="22"/>
        </w:rPr>
      </w:pPr>
      <w:r w:rsidRPr="009D007F">
        <w:rPr>
          <w:rFonts w:eastAsia="Calibri"/>
          <w:color w:val="auto"/>
          <w:sz w:val="22"/>
          <w:lang w:eastAsia="ar-SA"/>
        </w:rPr>
        <w:t>Do bieżących kontaktów związanych z realizacją Umowy, Strony wyznaczają następujące osoby:</w:t>
      </w:r>
    </w:p>
    <w:p w14:paraId="270A10E1" w14:textId="77777777" w:rsidR="009D007F" w:rsidRPr="009D007F" w:rsidRDefault="009D007F" w:rsidP="00E36F0F">
      <w:pPr>
        <w:numPr>
          <w:ilvl w:val="0"/>
          <w:numId w:val="235"/>
        </w:numPr>
        <w:suppressAutoHyphens/>
        <w:autoSpaceDE w:val="0"/>
        <w:spacing w:after="0" w:line="240" w:lineRule="auto"/>
        <w:ind w:right="0"/>
        <w:jc w:val="left"/>
        <w:rPr>
          <w:rFonts w:eastAsia="Calibri"/>
          <w:color w:val="auto"/>
          <w:sz w:val="22"/>
          <w:lang w:eastAsia="zh-CN"/>
        </w:rPr>
      </w:pPr>
      <w:r w:rsidRPr="009D007F">
        <w:rPr>
          <w:rFonts w:eastAsia="Calibri"/>
          <w:color w:val="auto"/>
          <w:sz w:val="22"/>
        </w:rPr>
        <w:t>ze strony Wykonawcy:</w:t>
      </w:r>
    </w:p>
    <w:p w14:paraId="4836439B" w14:textId="77777777" w:rsidR="009D007F" w:rsidRPr="009D007F" w:rsidRDefault="009D007F" w:rsidP="00E36F0F">
      <w:pPr>
        <w:numPr>
          <w:ilvl w:val="0"/>
          <w:numId w:val="236"/>
        </w:numPr>
        <w:suppressAutoHyphens/>
        <w:autoSpaceDE w:val="0"/>
        <w:spacing w:after="0" w:line="240" w:lineRule="auto"/>
        <w:ind w:left="993" w:right="0" w:hanging="284"/>
        <w:jc w:val="left"/>
        <w:rPr>
          <w:rFonts w:eastAsia="Calibri"/>
          <w:color w:val="auto"/>
          <w:sz w:val="22"/>
          <w:lang w:eastAsia="zh-CN"/>
        </w:rPr>
      </w:pPr>
      <w:bookmarkStart w:id="7" w:name="_Hlk173929374"/>
      <w:r w:rsidRPr="009D007F">
        <w:rPr>
          <w:rFonts w:eastAsia="Calibri"/>
          <w:color w:val="auto"/>
          <w:sz w:val="22"/>
        </w:rPr>
        <w:t xml:space="preserve">……………………………………………..…, nr telefon ..….………………….……………,  </w:t>
      </w:r>
      <w:r w:rsidRPr="009D007F">
        <w:rPr>
          <w:rFonts w:eastAsia="Calibri"/>
          <w:color w:val="auto"/>
          <w:sz w:val="22"/>
        </w:rPr>
        <w:br/>
        <w:t>adres e-mail: ….………………….……….....;</w:t>
      </w:r>
    </w:p>
    <w:bookmarkEnd w:id="7"/>
    <w:p w14:paraId="64CC702A" w14:textId="77777777" w:rsidR="009D007F" w:rsidRPr="009D007F" w:rsidRDefault="009D007F" w:rsidP="00E36F0F">
      <w:pPr>
        <w:numPr>
          <w:ilvl w:val="0"/>
          <w:numId w:val="236"/>
        </w:numPr>
        <w:suppressAutoHyphens/>
        <w:autoSpaceDE w:val="0"/>
        <w:spacing w:after="0" w:line="240" w:lineRule="auto"/>
        <w:ind w:left="851" w:right="0"/>
        <w:jc w:val="left"/>
        <w:rPr>
          <w:rFonts w:eastAsia="Calibri"/>
          <w:color w:val="auto"/>
          <w:sz w:val="22"/>
          <w:lang w:eastAsia="zh-CN"/>
        </w:rPr>
      </w:pPr>
      <w:r w:rsidRPr="009D007F">
        <w:rPr>
          <w:rFonts w:eastAsia="Calibri"/>
          <w:color w:val="auto"/>
          <w:sz w:val="22"/>
        </w:rPr>
        <w:t xml:space="preserve">……………………………………………..…, nr telefon ..….………………….……………,  </w:t>
      </w:r>
      <w:r w:rsidRPr="009D007F">
        <w:rPr>
          <w:rFonts w:eastAsia="Calibri"/>
          <w:color w:val="auto"/>
          <w:sz w:val="22"/>
        </w:rPr>
        <w:br/>
        <w:t>adres e-mail: ….………………….……….....;</w:t>
      </w:r>
    </w:p>
    <w:p w14:paraId="11F7F9D1" w14:textId="77777777" w:rsidR="009D007F" w:rsidRPr="009D007F" w:rsidRDefault="009D007F" w:rsidP="009D007F">
      <w:pPr>
        <w:suppressAutoHyphens/>
        <w:autoSpaceDE w:val="0"/>
        <w:spacing w:after="0" w:line="240" w:lineRule="auto"/>
        <w:ind w:left="567" w:right="0" w:hanging="425"/>
        <w:rPr>
          <w:rFonts w:eastAsia="Calibri"/>
          <w:color w:val="auto"/>
          <w:sz w:val="22"/>
          <w:lang w:eastAsia="zh-CN"/>
        </w:rPr>
      </w:pPr>
      <w:r w:rsidRPr="009D007F">
        <w:rPr>
          <w:rFonts w:eastAsia="Calibri"/>
          <w:color w:val="auto"/>
          <w:sz w:val="22"/>
          <w:lang w:eastAsia="zh-CN"/>
        </w:rPr>
        <w:br/>
      </w:r>
      <w:r w:rsidRPr="009D007F">
        <w:rPr>
          <w:rFonts w:eastAsia="Calibri"/>
          <w:color w:val="auto"/>
          <w:sz w:val="22"/>
        </w:rPr>
        <w:t xml:space="preserve">2) ze strony Zamawiającego: </w:t>
      </w:r>
    </w:p>
    <w:p w14:paraId="71377262" w14:textId="77777777" w:rsidR="009D007F" w:rsidRPr="009D007F" w:rsidRDefault="009D007F" w:rsidP="009D007F">
      <w:pPr>
        <w:suppressAutoHyphens/>
        <w:autoSpaceDE w:val="0"/>
        <w:spacing w:after="0" w:line="240" w:lineRule="auto"/>
        <w:ind w:left="720" w:right="0" w:firstLine="0"/>
        <w:rPr>
          <w:rFonts w:eastAsia="Calibri"/>
          <w:color w:val="auto"/>
          <w:sz w:val="22"/>
          <w:lang w:eastAsia="zh-CN"/>
        </w:rPr>
      </w:pPr>
      <w:r w:rsidRPr="009D007F">
        <w:rPr>
          <w:rFonts w:eastAsia="Calibri"/>
          <w:color w:val="auto"/>
          <w:sz w:val="22"/>
          <w:lang w:eastAsia="zh-CN"/>
        </w:rPr>
        <w:t>Wydział Transportu KWP w Białymstoku ul. Hajnowska 8, 15-854 Białystok:</w:t>
      </w:r>
    </w:p>
    <w:p w14:paraId="772C00ED" w14:textId="77777777" w:rsidR="009D007F" w:rsidRPr="009D007F" w:rsidRDefault="009D007F" w:rsidP="00E36F0F">
      <w:pPr>
        <w:numPr>
          <w:ilvl w:val="0"/>
          <w:numId w:val="237"/>
        </w:numPr>
        <w:suppressAutoHyphens/>
        <w:autoSpaceDE w:val="0"/>
        <w:spacing w:after="0" w:line="240" w:lineRule="auto"/>
        <w:ind w:left="993" w:right="0" w:hanging="426"/>
        <w:jc w:val="left"/>
        <w:rPr>
          <w:rFonts w:eastAsia="Calibri"/>
          <w:color w:val="auto"/>
          <w:sz w:val="22"/>
          <w:lang w:eastAsia="zh-CN"/>
        </w:rPr>
      </w:pPr>
      <w:r w:rsidRPr="009D007F">
        <w:rPr>
          <w:rFonts w:eastAsia="Calibri"/>
          <w:color w:val="auto"/>
          <w:sz w:val="22"/>
        </w:rPr>
        <w:t xml:space="preserve">……………………………………………..…, nr telefon ..….………………….……………,  </w:t>
      </w:r>
      <w:r w:rsidRPr="009D007F">
        <w:rPr>
          <w:rFonts w:eastAsia="Calibri"/>
          <w:color w:val="auto"/>
          <w:sz w:val="22"/>
        </w:rPr>
        <w:br/>
        <w:t>adres e-mail: ….………………….……….....;</w:t>
      </w:r>
    </w:p>
    <w:p w14:paraId="6E2C7084" w14:textId="77777777" w:rsidR="009D007F" w:rsidRPr="009D007F" w:rsidRDefault="009D007F" w:rsidP="00E36F0F">
      <w:pPr>
        <w:numPr>
          <w:ilvl w:val="0"/>
          <w:numId w:val="237"/>
        </w:numPr>
        <w:suppressAutoHyphens/>
        <w:autoSpaceDE w:val="0"/>
        <w:spacing w:after="0" w:line="240" w:lineRule="auto"/>
        <w:ind w:left="993" w:right="0"/>
        <w:jc w:val="left"/>
        <w:rPr>
          <w:rFonts w:eastAsia="Calibri"/>
          <w:color w:val="auto"/>
          <w:sz w:val="22"/>
          <w:lang w:eastAsia="zh-CN"/>
        </w:rPr>
      </w:pPr>
      <w:r w:rsidRPr="009D007F">
        <w:rPr>
          <w:rFonts w:eastAsia="Calibri"/>
          <w:color w:val="auto"/>
          <w:sz w:val="22"/>
        </w:rPr>
        <w:t xml:space="preserve">……………………………………………..…, nr telefon ..….………………….……………,  </w:t>
      </w:r>
      <w:r w:rsidRPr="009D007F">
        <w:rPr>
          <w:rFonts w:eastAsia="Calibri"/>
          <w:color w:val="auto"/>
          <w:sz w:val="22"/>
        </w:rPr>
        <w:br/>
        <w:t>adres e-mail: ….………………….……….....;</w:t>
      </w:r>
    </w:p>
    <w:p w14:paraId="39E571DD" w14:textId="77777777" w:rsidR="009D007F" w:rsidRPr="009D007F" w:rsidRDefault="009D007F" w:rsidP="009D007F">
      <w:pPr>
        <w:widowControl w:val="0"/>
        <w:suppressAutoHyphens/>
        <w:spacing w:after="0" w:line="240" w:lineRule="auto"/>
        <w:ind w:left="0" w:right="0" w:firstLine="0"/>
        <w:jc w:val="left"/>
        <w:rPr>
          <w:b/>
          <w:color w:val="auto"/>
          <w:sz w:val="22"/>
          <w:lang w:eastAsia="ar-SA"/>
        </w:rPr>
      </w:pPr>
    </w:p>
    <w:p w14:paraId="324DF324" w14:textId="77777777" w:rsidR="009D007F" w:rsidRPr="009D007F" w:rsidRDefault="009D007F" w:rsidP="009D007F">
      <w:pPr>
        <w:widowControl w:val="0"/>
        <w:suppressAutoHyphens/>
        <w:spacing w:after="0" w:line="240" w:lineRule="auto"/>
        <w:ind w:left="0" w:right="0" w:firstLine="0"/>
        <w:jc w:val="center"/>
        <w:rPr>
          <w:b/>
          <w:color w:val="auto"/>
          <w:sz w:val="22"/>
          <w:lang w:eastAsia="ar-SA"/>
        </w:rPr>
      </w:pPr>
      <w:r w:rsidRPr="009D007F">
        <w:rPr>
          <w:b/>
          <w:color w:val="auto"/>
          <w:sz w:val="22"/>
          <w:lang w:eastAsia="ar-SA"/>
        </w:rPr>
        <w:t>§ 13</w:t>
      </w:r>
    </w:p>
    <w:p w14:paraId="73758D55" w14:textId="77777777" w:rsidR="009D007F" w:rsidRPr="009D007F" w:rsidRDefault="009D007F" w:rsidP="00E36F0F">
      <w:pPr>
        <w:widowControl w:val="0"/>
        <w:numPr>
          <w:ilvl w:val="0"/>
          <w:numId w:val="238"/>
        </w:numPr>
        <w:tabs>
          <w:tab w:val="left" w:pos="426"/>
          <w:tab w:val="left" w:pos="1698"/>
        </w:tabs>
        <w:suppressAutoHyphens/>
        <w:spacing w:after="0" w:line="240" w:lineRule="auto"/>
        <w:ind w:right="0"/>
        <w:rPr>
          <w:color w:val="auto"/>
          <w:sz w:val="22"/>
          <w:lang w:eastAsia="ar-SA"/>
        </w:rPr>
      </w:pPr>
      <w:r w:rsidRPr="009D007F">
        <w:rPr>
          <w:color w:val="auto"/>
          <w:sz w:val="22"/>
          <w:lang w:eastAsia="ar-SA"/>
        </w:rPr>
        <w:t>Wykonawca oświadcza, iż zastosowane (wprowadzone) rozwiązania materiałowo-techniczne nie będą naruszać praw autorskich oraz jakichkolwiek innych praw osób trzecich. W przypadku takich naruszeń wszelką odpowiedzialność ponosić będzie wyłącznie Wykonawca.</w:t>
      </w:r>
    </w:p>
    <w:p w14:paraId="7FBBED3C" w14:textId="77777777" w:rsidR="009D007F" w:rsidRPr="009D007F" w:rsidRDefault="009D007F" w:rsidP="00E36F0F">
      <w:pPr>
        <w:widowControl w:val="0"/>
        <w:numPr>
          <w:ilvl w:val="0"/>
          <w:numId w:val="238"/>
        </w:numPr>
        <w:tabs>
          <w:tab w:val="left" w:pos="426"/>
          <w:tab w:val="left" w:pos="1698"/>
        </w:tabs>
        <w:suppressAutoHyphens/>
        <w:spacing w:after="0" w:line="240" w:lineRule="auto"/>
        <w:ind w:left="426" w:right="0" w:hanging="426"/>
        <w:rPr>
          <w:color w:val="auto"/>
          <w:sz w:val="22"/>
          <w:lang w:eastAsia="ar-SA"/>
        </w:rPr>
      </w:pPr>
      <w:r w:rsidRPr="009D007F">
        <w:rPr>
          <w:rFonts w:eastAsia="Calibri"/>
          <w:color w:val="auto"/>
          <w:sz w:val="22"/>
          <w:lang w:eastAsia="en-US"/>
        </w:rPr>
        <w:t>W sprawach nieuregulowanych Umową mają zastosowanie odpowiednie przepisy prawa polskiego, w szczególności Kodeksu cywilnego i Ustawy z dnia 11 września 2019 r. – Prawo zamówień publicznych</w:t>
      </w:r>
      <w:r w:rsidRPr="009D007F">
        <w:rPr>
          <w:color w:val="auto"/>
          <w:sz w:val="22"/>
          <w:lang w:eastAsia="ar-SA"/>
        </w:rPr>
        <w:t>.</w:t>
      </w:r>
    </w:p>
    <w:p w14:paraId="678924A2" w14:textId="77777777" w:rsidR="009D007F" w:rsidRPr="009D007F" w:rsidRDefault="009D007F" w:rsidP="00E36F0F">
      <w:pPr>
        <w:widowControl w:val="0"/>
        <w:numPr>
          <w:ilvl w:val="0"/>
          <w:numId w:val="238"/>
        </w:numPr>
        <w:tabs>
          <w:tab w:val="left" w:pos="426"/>
        </w:tabs>
        <w:suppressAutoHyphens/>
        <w:spacing w:after="0" w:line="240" w:lineRule="auto"/>
        <w:ind w:left="426" w:right="0" w:hanging="426"/>
        <w:rPr>
          <w:color w:val="auto"/>
          <w:sz w:val="22"/>
          <w:lang w:eastAsia="ar-SA"/>
        </w:rPr>
      </w:pPr>
      <w:r w:rsidRPr="009D007F">
        <w:rPr>
          <w:color w:val="auto"/>
          <w:sz w:val="22"/>
          <w:lang w:eastAsia="ar-SA"/>
        </w:rPr>
        <w:t>Spory wynikłe na tle wykonania niniejszej umowy podlegają rozpatrzeniu przez sąd powszechny właściwy dla siedziby Zamawiającego na podstawie przepisów prawa polskiego.</w:t>
      </w:r>
    </w:p>
    <w:p w14:paraId="134F5536" w14:textId="77777777" w:rsidR="009D007F" w:rsidRPr="009D007F" w:rsidRDefault="009D007F" w:rsidP="00E36F0F">
      <w:pPr>
        <w:widowControl w:val="0"/>
        <w:numPr>
          <w:ilvl w:val="0"/>
          <w:numId w:val="238"/>
        </w:numPr>
        <w:tabs>
          <w:tab w:val="left" w:pos="426"/>
        </w:tabs>
        <w:suppressAutoHyphens/>
        <w:spacing w:after="0" w:line="240" w:lineRule="auto"/>
        <w:ind w:left="426" w:right="0" w:hanging="426"/>
        <w:rPr>
          <w:color w:val="auto"/>
          <w:sz w:val="22"/>
          <w:lang w:eastAsia="ar-SA"/>
        </w:rPr>
      </w:pPr>
      <w:r w:rsidRPr="009D007F">
        <w:rPr>
          <w:color w:val="auto"/>
          <w:sz w:val="22"/>
          <w:lang w:eastAsia="ar-SA"/>
        </w:rPr>
        <w:t>Integralną część umowy stanowią następujące załączniki:</w:t>
      </w:r>
    </w:p>
    <w:p w14:paraId="6584C3D8" w14:textId="77777777" w:rsidR="009D007F" w:rsidRPr="009D007F" w:rsidRDefault="009D007F" w:rsidP="009D007F">
      <w:pPr>
        <w:widowControl w:val="0"/>
        <w:tabs>
          <w:tab w:val="left" w:pos="426"/>
        </w:tabs>
        <w:suppressAutoHyphens/>
        <w:spacing w:after="0" w:line="240" w:lineRule="auto"/>
        <w:ind w:left="426" w:right="0" w:firstLine="0"/>
        <w:rPr>
          <w:color w:val="auto"/>
          <w:sz w:val="22"/>
          <w:lang w:eastAsia="ar-SA"/>
        </w:rPr>
      </w:pPr>
      <w:r w:rsidRPr="009D007F">
        <w:rPr>
          <w:color w:val="auto"/>
          <w:sz w:val="22"/>
          <w:lang w:eastAsia="ar-SA"/>
        </w:rPr>
        <w:t>Załącznik nr 1 – Formularz ofertowy,</w:t>
      </w:r>
    </w:p>
    <w:p w14:paraId="315A1D65" w14:textId="77777777" w:rsidR="009D007F" w:rsidRPr="009D007F" w:rsidRDefault="009D007F" w:rsidP="009D007F">
      <w:pPr>
        <w:widowControl w:val="0"/>
        <w:tabs>
          <w:tab w:val="left" w:pos="426"/>
        </w:tabs>
        <w:suppressAutoHyphens/>
        <w:spacing w:after="0" w:line="240" w:lineRule="auto"/>
        <w:ind w:left="426" w:right="0" w:firstLine="0"/>
        <w:rPr>
          <w:color w:val="auto"/>
          <w:sz w:val="22"/>
          <w:lang w:eastAsia="ar-SA"/>
        </w:rPr>
      </w:pPr>
      <w:r w:rsidRPr="009D007F">
        <w:rPr>
          <w:color w:val="auto"/>
          <w:sz w:val="22"/>
          <w:lang w:eastAsia="ar-SA"/>
        </w:rPr>
        <w:t>Załącznik nr 2 – Szczegółowy opis przedmiotu zamówienia,</w:t>
      </w:r>
    </w:p>
    <w:p w14:paraId="6926830E" w14:textId="77777777" w:rsidR="009D007F" w:rsidRPr="009D007F" w:rsidRDefault="009D007F" w:rsidP="009D007F">
      <w:pPr>
        <w:widowControl w:val="0"/>
        <w:tabs>
          <w:tab w:val="left" w:pos="426"/>
        </w:tabs>
        <w:suppressAutoHyphens/>
        <w:spacing w:after="0" w:line="240" w:lineRule="auto"/>
        <w:ind w:left="426" w:right="0" w:firstLine="0"/>
        <w:rPr>
          <w:color w:val="auto"/>
          <w:sz w:val="22"/>
          <w:lang w:eastAsia="ar-SA"/>
        </w:rPr>
      </w:pPr>
      <w:r w:rsidRPr="009D007F">
        <w:rPr>
          <w:color w:val="auto"/>
          <w:sz w:val="22"/>
          <w:lang w:eastAsia="ar-SA"/>
        </w:rPr>
        <w:t>Załącznik nr 3 – Wzór protokołu odbioru,</w:t>
      </w:r>
    </w:p>
    <w:p w14:paraId="057EA85A" w14:textId="77777777" w:rsidR="009D007F" w:rsidRPr="009D007F" w:rsidRDefault="009D007F" w:rsidP="009D007F">
      <w:pPr>
        <w:widowControl w:val="0"/>
        <w:tabs>
          <w:tab w:val="left" w:pos="426"/>
        </w:tabs>
        <w:suppressAutoHyphens/>
        <w:spacing w:after="0" w:line="240" w:lineRule="auto"/>
        <w:ind w:left="426" w:right="0" w:firstLine="0"/>
        <w:rPr>
          <w:color w:val="auto"/>
          <w:sz w:val="22"/>
          <w:lang w:eastAsia="ar-SA"/>
        </w:rPr>
      </w:pPr>
      <w:r w:rsidRPr="009D007F">
        <w:rPr>
          <w:color w:val="auto"/>
          <w:sz w:val="22"/>
          <w:lang w:eastAsia="ar-SA"/>
        </w:rPr>
        <w:t>Załącznik nr 4 – Lista autoryzowanych stacji obsługi.</w:t>
      </w:r>
    </w:p>
    <w:p w14:paraId="670D2643" w14:textId="77777777" w:rsidR="009D007F" w:rsidRPr="009D007F" w:rsidRDefault="009D007F" w:rsidP="009D007F">
      <w:pPr>
        <w:widowControl w:val="0"/>
        <w:tabs>
          <w:tab w:val="left" w:pos="426"/>
        </w:tabs>
        <w:suppressAutoHyphens/>
        <w:spacing w:after="0" w:line="240" w:lineRule="auto"/>
        <w:ind w:left="426" w:right="0" w:firstLine="0"/>
        <w:rPr>
          <w:color w:val="auto"/>
          <w:sz w:val="22"/>
          <w:lang w:eastAsia="ar-SA"/>
        </w:rPr>
      </w:pPr>
      <w:r w:rsidRPr="009D007F">
        <w:rPr>
          <w:color w:val="auto"/>
          <w:sz w:val="22"/>
          <w:lang w:eastAsia="ar-SA"/>
        </w:rPr>
        <w:t xml:space="preserve">Załącznik nr 5 – </w:t>
      </w:r>
      <w:r w:rsidRPr="009D007F">
        <w:rPr>
          <w:rFonts w:eastAsia="Calibri"/>
          <w:color w:val="auto"/>
          <w:sz w:val="22"/>
        </w:rPr>
        <w:t>Zakres Informacji przekazywanych przez Zamawiającego</w:t>
      </w:r>
    </w:p>
    <w:p w14:paraId="7E81C090" w14:textId="77777777" w:rsidR="009D007F" w:rsidRPr="009D007F" w:rsidRDefault="009D007F" w:rsidP="00E36F0F">
      <w:pPr>
        <w:widowControl w:val="0"/>
        <w:numPr>
          <w:ilvl w:val="0"/>
          <w:numId w:val="238"/>
        </w:numPr>
        <w:tabs>
          <w:tab w:val="left" w:pos="426"/>
        </w:tabs>
        <w:suppressAutoHyphens/>
        <w:spacing w:after="0" w:line="240" w:lineRule="auto"/>
        <w:ind w:left="426" w:right="0" w:hanging="426"/>
        <w:rPr>
          <w:color w:val="auto"/>
          <w:sz w:val="22"/>
          <w:lang w:eastAsia="ar-SA"/>
        </w:rPr>
      </w:pPr>
      <w:r w:rsidRPr="009D007F">
        <w:rPr>
          <w:color w:val="auto"/>
          <w:sz w:val="22"/>
          <w:lang w:eastAsia="ar-SA"/>
        </w:rPr>
        <w:t>Umowa została sporządzona w 3 jednobrzmiących egzemplarzach na prawach oryginału</w:t>
      </w:r>
      <w:r w:rsidRPr="009D007F">
        <w:rPr>
          <w:color w:val="auto"/>
          <w:sz w:val="22"/>
          <w:lang w:eastAsia="ar-SA"/>
        </w:rPr>
        <w:br/>
        <w:t>z przeznaczeniem:</w:t>
      </w:r>
    </w:p>
    <w:p w14:paraId="52C5478D" w14:textId="77777777" w:rsidR="009D007F" w:rsidRPr="009D007F" w:rsidRDefault="009D007F" w:rsidP="00E36F0F">
      <w:pPr>
        <w:widowControl w:val="0"/>
        <w:numPr>
          <w:ilvl w:val="1"/>
          <w:numId w:val="238"/>
        </w:numPr>
        <w:tabs>
          <w:tab w:val="left" w:pos="426"/>
          <w:tab w:val="left" w:pos="8376"/>
        </w:tabs>
        <w:suppressAutoHyphens/>
        <w:spacing w:after="0" w:line="240" w:lineRule="auto"/>
        <w:ind w:left="426" w:right="0" w:hanging="284"/>
        <w:rPr>
          <w:color w:val="auto"/>
          <w:sz w:val="22"/>
          <w:lang w:eastAsia="ar-SA"/>
        </w:rPr>
      </w:pPr>
      <w:r w:rsidRPr="009D007F">
        <w:rPr>
          <w:color w:val="auto"/>
          <w:sz w:val="22"/>
          <w:lang w:eastAsia="ar-SA"/>
        </w:rPr>
        <w:t>dla Zamawiającego – 2 egzemplarze,</w:t>
      </w:r>
    </w:p>
    <w:p w14:paraId="7556D425" w14:textId="77777777" w:rsidR="009D007F" w:rsidRPr="009D007F" w:rsidRDefault="009D007F" w:rsidP="00E36F0F">
      <w:pPr>
        <w:widowControl w:val="0"/>
        <w:numPr>
          <w:ilvl w:val="1"/>
          <w:numId w:val="238"/>
        </w:numPr>
        <w:tabs>
          <w:tab w:val="left" w:pos="426"/>
          <w:tab w:val="left" w:pos="8376"/>
        </w:tabs>
        <w:suppressAutoHyphens/>
        <w:spacing w:after="0" w:line="240" w:lineRule="auto"/>
        <w:ind w:left="426" w:right="0" w:hanging="284"/>
        <w:rPr>
          <w:color w:val="auto"/>
          <w:sz w:val="22"/>
          <w:lang w:eastAsia="ar-SA"/>
        </w:rPr>
      </w:pPr>
      <w:r w:rsidRPr="009D007F">
        <w:rPr>
          <w:color w:val="auto"/>
          <w:sz w:val="22"/>
          <w:lang w:eastAsia="ar-SA"/>
        </w:rPr>
        <w:t>dla Wykonawcy      – 1 egzemplarz.</w:t>
      </w:r>
    </w:p>
    <w:p w14:paraId="1F158D2C" w14:textId="77777777" w:rsidR="009D007F" w:rsidRPr="009D007F" w:rsidRDefault="009D007F" w:rsidP="00E36F0F">
      <w:pPr>
        <w:numPr>
          <w:ilvl w:val="0"/>
          <w:numId w:val="238"/>
        </w:numPr>
        <w:tabs>
          <w:tab w:val="left" w:pos="426"/>
        </w:tabs>
        <w:suppressAutoHyphens/>
        <w:spacing w:after="0" w:line="240" w:lineRule="auto"/>
        <w:ind w:left="426" w:right="0" w:hanging="426"/>
        <w:rPr>
          <w:color w:val="auto"/>
          <w:sz w:val="22"/>
          <w:lang w:eastAsia="ar-SA"/>
        </w:rPr>
      </w:pPr>
      <w:r w:rsidRPr="009D007F">
        <w:rPr>
          <w:color w:val="auto"/>
          <w:sz w:val="22"/>
          <w:lang w:eastAsia="ar-SA"/>
        </w:rPr>
        <w:t>Umowa wchodzi w życie z dniem zawarcia.</w:t>
      </w:r>
    </w:p>
    <w:p w14:paraId="18D5A309" w14:textId="77777777" w:rsidR="009D007F" w:rsidRPr="009D007F" w:rsidRDefault="009D007F" w:rsidP="009D007F">
      <w:pPr>
        <w:widowControl w:val="0"/>
        <w:tabs>
          <w:tab w:val="left" w:pos="1704"/>
        </w:tabs>
        <w:suppressAutoHyphens/>
        <w:spacing w:after="0" w:line="240" w:lineRule="auto"/>
        <w:ind w:left="0" w:right="0" w:firstLine="0"/>
        <w:rPr>
          <w:b/>
          <w:color w:val="auto"/>
          <w:sz w:val="22"/>
          <w:lang w:eastAsia="ar-SA"/>
        </w:rPr>
      </w:pPr>
    </w:p>
    <w:p w14:paraId="56DC3FC6" w14:textId="77777777" w:rsidR="009D007F" w:rsidRPr="009D007F" w:rsidRDefault="009D007F" w:rsidP="009D007F">
      <w:pPr>
        <w:widowControl w:val="0"/>
        <w:tabs>
          <w:tab w:val="left" w:pos="1704"/>
        </w:tabs>
        <w:suppressAutoHyphens/>
        <w:spacing w:after="0" w:line="240" w:lineRule="auto"/>
        <w:ind w:left="0" w:right="0" w:firstLine="0"/>
        <w:rPr>
          <w:b/>
          <w:color w:val="auto"/>
          <w:sz w:val="22"/>
          <w:lang w:eastAsia="ar-SA"/>
        </w:rPr>
      </w:pPr>
    </w:p>
    <w:p w14:paraId="5A876EE9" w14:textId="77777777" w:rsidR="009D007F" w:rsidRPr="009D007F" w:rsidRDefault="009D007F" w:rsidP="009D007F">
      <w:pPr>
        <w:widowControl w:val="0"/>
        <w:suppressAutoHyphens/>
        <w:spacing w:after="0" w:line="240" w:lineRule="auto"/>
        <w:ind w:left="0" w:right="0" w:firstLine="0"/>
        <w:rPr>
          <w:b/>
          <w:color w:val="auto"/>
          <w:sz w:val="22"/>
          <w:lang w:eastAsia="ar-SA"/>
        </w:rPr>
      </w:pPr>
      <w:r w:rsidRPr="009D007F">
        <w:rPr>
          <w:b/>
          <w:color w:val="auto"/>
          <w:sz w:val="22"/>
          <w:lang w:eastAsia="ar-SA"/>
        </w:rPr>
        <w:t xml:space="preserve">     ZAMAWIAJĄCY:                                                                                 WYKONAWCA</w:t>
      </w:r>
    </w:p>
    <w:p w14:paraId="18B6D4A3" w14:textId="77777777" w:rsidR="009D007F" w:rsidRPr="009D007F" w:rsidRDefault="009D007F" w:rsidP="009D007F">
      <w:pPr>
        <w:widowControl w:val="0"/>
        <w:suppressAutoHyphens/>
        <w:spacing w:after="0" w:line="240" w:lineRule="auto"/>
        <w:ind w:left="0" w:right="0" w:firstLine="0"/>
        <w:rPr>
          <w:b/>
          <w:color w:val="auto"/>
          <w:sz w:val="22"/>
          <w:lang w:eastAsia="ar-SA"/>
        </w:rPr>
      </w:pPr>
    </w:p>
    <w:p w14:paraId="39082B96" w14:textId="77777777" w:rsidR="009D007F" w:rsidRPr="009D007F" w:rsidRDefault="009D007F" w:rsidP="009D007F">
      <w:pPr>
        <w:widowControl w:val="0"/>
        <w:suppressAutoHyphens/>
        <w:spacing w:after="0" w:line="240" w:lineRule="auto"/>
        <w:ind w:left="0" w:right="0" w:firstLine="0"/>
        <w:rPr>
          <w:b/>
          <w:color w:val="auto"/>
          <w:sz w:val="22"/>
          <w:lang w:eastAsia="ar-SA"/>
        </w:rPr>
      </w:pPr>
    </w:p>
    <w:p w14:paraId="097CE014" w14:textId="77777777" w:rsidR="009D007F" w:rsidRPr="009D007F" w:rsidRDefault="009D007F" w:rsidP="009D007F">
      <w:pPr>
        <w:widowControl w:val="0"/>
        <w:suppressAutoHyphens/>
        <w:spacing w:after="0" w:line="240" w:lineRule="auto"/>
        <w:ind w:left="0" w:right="0" w:firstLine="0"/>
        <w:rPr>
          <w:b/>
          <w:color w:val="auto"/>
          <w:sz w:val="22"/>
          <w:lang w:eastAsia="ar-SA"/>
        </w:rPr>
      </w:pPr>
    </w:p>
    <w:p w14:paraId="16AD16CA" w14:textId="77777777" w:rsidR="009D007F" w:rsidRPr="009D007F" w:rsidRDefault="009D007F" w:rsidP="009D007F">
      <w:pPr>
        <w:widowControl w:val="0"/>
        <w:suppressAutoHyphens/>
        <w:spacing w:after="0" w:line="240" w:lineRule="auto"/>
        <w:ind w:left="0" w:right="0" w:firstLine="0"/>
        <w:rPr>
          <w:b/>
          <w:color w:val="auto"/>
          <w:sz w:val="22"/>
          <w:lang w:eastAsia="ar-SA"/>
        </w:rPr>
      </w:pPr>
    </w:p>
    <w:p w14:paraId="09500DB7" w14:textId="77777777" w:rsidR="009D007F" w:rsidRPr="009D007F" w:rsidRDefault="009D007F" w:rsidP="009D007F">
      <w:pPr>
        <w:suppressAutoHyphens/>
        <w:spacing w:after="160" w:line="259" w:lineRule="auto"/>
        <w:ind w:left="0" w:right="0" w:firstLine="0"/>
        <w:jc w:val="left"/>
        <w:rPr>
          <w:rFonts w:eastAsia="Calibri"/>
          <w:b/>
          <w:bCs/>
          <w:color w:val="auto"/>
          <w:sz w:val="22"/>
          <w:lang w:eastAsia="en-US"/>
        </w:rPr>
      </w:pPr>
      <w:r w:rsidRPr="009D007F">
        <w:rPr>
          <w:rFonts w:eastAsia="Calibri"/>
          <w:b/>
          <w:bCs/>
          <w:color w:val="auto"/>
          <w:sz w:val="22"/>
          <w:lang w:eastAsia="en-US"/>
        </w:rPr>
        <w:t xml:space="preserve">________________________ </w:t>
      </w:r>
      <w:r w:rsidRPr="009D007F">
        <w:rPr>
          <w:rFonts w:eastAsia="Calibri"/>
          <w:b/>
          <w:bCs/>
          <w:color w:val="auto"/>
          <w:sz w:val="22"/>
          <w:lang w:eastAsia="en-US"/>
        </w:rPr>
        <w:tab/>
      </w:r>
      <w:r w:rsidRPr="009D007F">
        <w:rPr>
          <w:rFonts w:eastAsia="Calibri"/>
          <w:b/>
          <w:bCs/>
          <w:color w:val="auto"/>
          <w:sz w:val="22"/>
          <w:lang w:eastAsia="en-US"/>
        </w:rPr>
        <w:tab/>
      </w:r>
      <w:r w:rsidRPr="009D007F">
        <w:rPr>
          <w:rFonts w:eastAsia="Calibri"/>
          <w:b/>
          <w:bCs/>
          <w:color w:val="auto"/>
          <w:sz w:val="22"/>
          <w:lang w:eastAsia="en-US"/>
        </w:rPr>
        <w:tab/>
      </w:r>
      <w:r w:rsidRPr="009D007F">
        <w:rPr>
          <w:rFonts w:eastAsia="Calibri"/>
          <w:b/>
          <w:bCs/>
          <w:color w:val="auto"/>
          <w:sz w:val="22"/>
          <w:lang w:eastAsia="en-US"/>
        </w:rPr>
        <w:tab/>
      </w:r>
      <w:r w:rsidRPr="009D007F">
        <w:rPr>
          <w:rFonts w:eastAsia="Calibri"/>
          <w:b/>
          <w:bCs/>
          <w:color w:val="auto"/>
          <w:sz w:val="22"/>
          <w:lang w:eastAsia="en-US"/>
        </w:rPr>
        <w:tab/>
        <w:t>_____________________________</w:t>
      </w:r>
    </w:p>
    <w:p w14:paraId="5F2AE026" w14:textId="77777777" w:rsidR="009D007F" w:rsidRPr="009D007F" w:rsidRDefault="009D007F" w:rsidP="009D007F">
      <w:pPr>
        <w:suppressAutoHyphens/>
        <w:spacing w:after="160" w:line="259" w:lineRule="auto"/>
        <w:ind w:left="0" w:right="0" w:firstLine="0"/>
        <w:jc w:val="right"/>
        <w:rPr>
          <w:rFonts w:eastAsia="Calibri"/>
          <w:b/>
          <w:bCs/>
          <w:color w:val="auto"/>
          <w:sz w:val="22"/>
          <w:lang w:eastAsia="en-US"/>
        </w:rPr>
      </w:pPr>
    </w:p>
    <w:p w14:paraId="0AE5F444" w14:textId="77777777" w:rsidR="009D007F" w:rsidRPr="009D007F" w:rsidRDefault="009D007F" w:rsidP="009D007F">
      <w:pPr>
        <w:suppressAutoHyphens/>
        <w:spacing w:after="160" w:line="259" w:lineRule="auto"/>
        <w:ind w:left="0" w:right="0" w:firstLine="0"/>
        <w:jc w:val="left"/>
        <w:rPr>
          <w:rFonts w:eastAsia="Calibri"/>
          <w:b/>
          <w:bCs/>
          <w:color w:val="auto"/>
          <w:sz w:val="22"/>
          <w:lang w:eastAsia="en-US"/>
        </w:rPr>
      </w:pPr>
    </w:p>
    <w:p w14:paraId="17F9F30C" w14:textId="77777777" w:rsidR="009D007F" w:rsidRDefault="009D007F" w:rsidP="009D007F">
      <w:pPr>
        <w:suppressAutoHyphens/>
        <w:spacing w:after="160" w:line="259" w:lineRule="auto"/>
        <w:ind w:left="0" w:right="0" w:firstLine="0"/>
        <w:jc w:val="right"/>
        <w:rPr>
          <w:rFonts w:eastAsia="Calibri"/>
          <w:b/>
          <w:bCs/>
          <w:color w:val="auto"/>
          <w:sz w:val="22"/>
          <w:lang w:eastAsia="en-US"/>
        </w:rPr>
      </w:pPr>
    </w:p>
    <w:p w14:paraId="4286C829" w14:textId="7F0D924F" w:rsidR="009D007F" w:rsidRDefault="009D007F" w:rsidP="009D007F">
      <w:pPr>
        <w:suppressAutoHyphens/>
        <w:spacing w:after="160" w:line="259" w:lineRule="auto"/>
        <w:ind w:left="0" w:right="0" w:firstLine="0"/>
        <w:jc w:val="right"/>
        <w:rPr>
          <w:rFonts w:eastAsia="Calibri"/>
          <w:b/>
          <w:bCs/>
          <w:color w:val="auto"/>
          <w:sz w:val="22"/>
          <w:lang w:eastAsia="en-US"/>
        </w:rPr>
      </w:pPr>
    </w:p>
    <w:p w14:paraId="46B2D5D0" w14:textId="55C162CE" w:rsidR="00D256F1" w:rsidRDefault="00D256F1" w:rsidP="009D007F">
      <w:pPr>
        <w:suppressAutoHyphens/>
        <w:spacing w:after="160" w:line="259" w:lineRule="auto"/>
        <w:ind w:left="0" w:right="0" w:firstLine="0"/>
        <w:jc w:val="right"/>
        <w:rPr>
          <w:rFonts w:eastAsia="Calibri"/>
          <w:b/>
          <w:bCs/>
          <w:color w:val="auto"/>
          <w:sz w:val="22"/>
          <w:lang w:eastAsia="en-US"/>
        </w:rPr>
      </w:pPr>
    </w:p>
    <w:p w14:paraId="76F8554B" w14:textId="2FED23FF" w:rsidR="00D256F1" w:rsidRDefault="00D256F1" w:rsidP="009D007F">
      <w:pPr>
        <w:suppressAutoHyphens/>
        <w:spacing w:after="160" w:line="259" w:lineRule="auto"/>
        <w:ind w:left="0" w:right="0" w:firstLine="0"/>
        <w:jc w:val="right"/>
        <w:rPr>
          <w:rFonts w:eastAsia="Calibri"/>
          <w:b/>
          <w:bCs/>
          <w:color w:val="auto"/>
          <w:sz w:val="22"/>
          <w:lang w:eastAsia="en-US"/>
        </w:rPr>
      </w:pPr>
    </w:p>
    <w:p w14:paraId="19D2558D" w14:textId="5432CF8D" w:rsidR="00E36F0F" w:rsidRDefault="00E36F0F" w:rsidP="00022E01">
      <w:pPr>
        <w:suppressAutoHyphens/>
        <w:spacing w:after="160" w:line="259" w:lineRule="auto"/>
        <w:ind w:left="0" w:right="0" w:firstLine="0"/>
        <w:rPr>
          <w:rFonts w:eastAsia="Calibri"/>
          <w:b/>
          <w:bCs/>
          <w:color w:val="auto"/>
          <w:sz w:val="22"/>
          <w:lang w:eastAsia="en-US"/>
        </w:rPr>
      </w:pPr>
    </w:p>
    <w:p w14:paraId="3C512825" w14:textId="77777777" w:rsidR="00022E01" w:rsidRDefault="00022E01" w:rsidP="00022E01">
      <w:pPr>
        <w:suppressAutoHyphens/>
        <w:spacing w:after="160" w:line="259" w:lineRule="auto"/>
        <w:ind w:left="0" w:right="0" w:firstLine="0"/>
        <w:rPr>
          <w:rFonts w:eastAsia="Calibri"/>
          <w:b/>
          <w:bCs/>
          <w:color w:val="auto"/>
          <w:sz w:val="22"/>
          <w:lang w:eastAsia="en-US"/>
        </w:rPr>
      </w:pPr>
    </w:p>
    <w:p w14:paraId="32D87BBE" w14:textId="2701D651" w:rsidR="009D007F" w:rsidRPr="009D007F" w:rsidRDefault="001E4328" w:rsidP="009D007F">
      <w:pPr>
        <w:suppressAutoHyphens/>
        <w:spacing w:after="160" w:line="259" w:lineRule="auto"/>
        <w:ind w:left="0" w:right="0" w:firstLine="0"/>
        <w:jc w:val="right"/>
        <w:rPr>
          <w:rFonts w:eastAsia="Calibri"/>
          <w:b/>
          <w:bCs/>
          <w:color w:val="auto"/>
          <w:sz w:val="22"/>
          <w:lang w:eastAsia="en-US"/>
        </w:rPr>
      </w:pPr>
      <w:r>
        <w:rPr>
          <w:rFonts w:eastAsia="Calibri"/>
          <w:b/>
          <w:bCs/>
          <w:color w:val="auto"/>
          <w:sz w:val="22"/>
          <w:lang w:eastAsia="en-US"/>
        </w:rPr>
        <w:lastRenderedPageBreak/>
        <w:t>Załącznik nr</w:t>
      </w:r>
      <w:r w:rsidR="009D007F" w:rsidRPr="009D007F">
        <w:rPr>
          <w:rFonts w:eastAsia="Calibri"/>
          <w:b/>
          <w:bCs/>
          <w:color w:val="auto"/>
          <w:sz w:val="22"/>
          <w:lang w:eastAsia="en-US"/>
        </w:rPr>
        <w:t xml:space="preserve"> 3 do umowy</w:t>
      </w:r>
    </w:p>
    <w:p w14:paraId="360FF3DA" w14:textId="77777777" w:rsidR="009D007F" w:rsidRPr="009D007F" w:rsidRDefault="009D007F" w:rsidP="009D007F">
      <w:pPr>
        <w:suppressAutoHyphens/>
        <w:spacing w:after="0" w:line="240" w:lineRule="auto"/>
        <w:ind w:left="0" w:right="0" w:firstLine="0"/>
        <w:jc w:val="center"/>
        <w:rPr>
          <w:rFonts w:eastAsia="Calibri"/>
          <w:b/>
          <w:color w:val="auto"/>
          <w:szCs w:val="24"/>
          <w:lang w:eastAsia="en-US"/>
        </w:rPr>
      </w:pPr>
    </w:p>
    <w:p w14:paraId="1D0AC525" w14:textId="77777777" w:rsidR="009D007F" w:rsidRPr="009D007F" w:rsidRDefault="009D007F" w:rsidP="009D007F">
      <w:pPr>
        <w:suppressAutoHyphens/>
        <w:spacing w:after="0" w:line="240" w:lineRule="auto"/>
        <w:ind w:left="0" w:right="0" w:firstLine="0"/>
        <w:jc w:val="center"/>
        <w:rPr>
          <w:rFonts w:eastAsia="Calibri"/>
          <w:b/>
          <w:color w:val="auto"/>
          <w:szCs w:val="24"/>
          <w:lang w:eastAsia="en-US"/>
        </w:rPr>
      </w:pPr>
      <w:r w:rsidRPr="009D007F">
        <w:rPr>
          <w:rFonts w:eastAsia="Calibri"/>
          <w:b/>
          <w:color w:val="auto"/>
          <w:szCs w:val="24"/>
          <w:lang w:eastAsia="en-US"/>
        </w:rPr>
        <w:t xml:space="preserve">PROTOKÓŁ ODBIORU </w:t>
      </w:r>
    </w:p>
    <w:p w14:paraId="4139D2D7" w14:textId="77777777" w:rsidR="009D007F" w:rsidRPr="009D007F" w:rsidRDefault="009D007F" w:rsidP="009D007F">
      <w:pPr>
        <w:suppressAutoHyphens/>
        <w:spacing w:after="0" w:line="240" w:lineRule="auto"/>
        <w:ind w:left="0" w:right="0" w:firstLine="0"/>
        <w:jc w:val="center"/>
        <w:rPr>
          <w:rFonts w:eastAsia="Calibri"/>
          <w:color w:val="auto"/>
          <w:sz w:val="22"/>
          <w:lang w:eastAsia="en-US"/>
        </w:rPr>
      </w:pPr>
    </w:p>
    <w:p w14:paraId="412F27E2" w14:textId="77777777" w:rsidR="001E4328" w:rsidRDefault="009D007F" w:rsidP="009D007F">
      <w:pPr>
        <w:tabs>
          <w:tab w:val="center" w:pos="4536"/>
          <w:tab w:val="right" w:pos="9072"/>
        </w:tabs>
        <w:suppressAutoHyphens/>
        <w:spacing w:after="0" w:line="360" w:lineRule="auto"/>
        <w:ind w:left="0" w:right="0" w:firstLine="0"/>
        <w:rPr>
          <w:rFonts w:eastAsia="Calibri"/>
          <w:color w:val="auto"/>
          <w:sz w:val="22"/>
          <w:lang w:eastAsia="en-US"/>
        </w:rPr>
      </w:pPr>
      <w:r w:rsidRPr="009D007F">
        <w:rPr>
          <w:rFonts w:eastAsia="Calibri"/>
          <w:color w:val="auto"/>
          <w:sz w:val="22"/>
          <w:lang w:eastAsia="en-US"/>
        </w:rPr>
        <w:t xml:space="preserve">Dotyczy dostawy samochodu osobowego typu ………………………………………..……. </w:t>
      </w:r>
    </w:p>
    <w:p w14:paraId="625A56FF" w14:textId="5140E21C" w:rsidR="009D007F" w:rsidRPr="009D007F" w:rsidRDefault="009D007F" w:rsidP="009D007F">
      <w:pPr>
        <w:tabs>
          <w:tab w:val="center" w:pos="4536"/>
          <w:tab w:val="right" w:pos="9072"/>
        </w:tabs>
        <w:suppressAutoHyphens/>
        <w:spacing w:after="0" w:line="360" w:lineRule="auto"/>
        <w:ind w:left="0" w:right="0" w:firstLine="0"/>
        <w:rPr>
          <w:rFonts w:eastAsia="Calibri"/>
          <w:color w:val="auto"/>
          <w:sz w:val="22"/>
          <w:shd w:val="clear" w:color="auto" w:fill="FFFF00"/>
          <w:lang w:eastAsia="en-US"/>
        </w:rPr>
      </w:pPr>
      <w:r w:rsidRPr="009D007F">
        <w:rPr>
          <w:rFonts w:eastAsia="Calibri"/>
          <w:color w:val="auto"/>
          <w:sz w:val="22"/>
          <w:lang w:eastAsia="en-US"/>
        </w:rPr>
        <w:t xml:space="preserve">wraz </w:t>
      </w:r>
      <w:r w:rsidR="001E4328">
        <w:rPr>
          <w:rFonts w:eastAsia="Calibri"/>
          <w:color w:val="auto"/>
          <w:sz w:val="22"/>
          <w:lang w:eastAsia="en-US"/>
        </w:rPr>
        <w:t xml:space="preserve">z </w:t>
      </w:r>
      <w:r w:rsidRPr="009D007F">
        <w:rPr>
          <w:rFonts w:eastAsia="Calibri"/>
          <w:color w:val="auto"/>
          <w:sz w:val="22"/>
          <w:lang w:eastAsia="en-US"/>
        </w:rPr>
        <w:t>pozostałym wyposażeniem zakupionego w postępowaniu przetargowym nr ……………………………..</w:t>
      </w:r>
    </w:p>
    <w:p w14:paraId="3EC86D1F" w14:textId="77777777" w:rsidR="009D007F" w:rsidRPr="009D007F" w:rsidRDefault="009D007F" w:rsidP="009D007F">
      <w:pPr>
        <w:suppressAutoHyphens/>
        <w:spacing w:after="0" w:line="360" w:lineRule="auto"/>
        <w:ind w:left="0" w:right="0" w:firstLine="0"/>
        <w:jc w:val="left"/>
        <w:rPr>
          <w:rFonts w:eastAsia="Calibri"/>
          <w:color w:val="auto"/>
          <w:sz w:val="22"/>
          <w:lang w:eastAsia="en-US"/>
        </w:rPr>
      </w:pPr>
      <w:r w:rsidRPr="009D007F">
        <w:rPr>
          <w:rFonts w:eastAsia="Calibri"/>
          <w:color w:val="auto"/>
          <w:sz w:val="22"/>
          <w:lang w:eastAsia="en-US"/>
        </w:rPr>
        <w:t>Miejsce i data dokonania odbioru:</w:t>
      </w:r>
    </w:p>
    <w:p w14:paraId="2A0F1B19" w14:textId="77777777" w:rsidR="009D007F" w:rsidRPr="009D007F" w:rsidRDefault="009D007F" w:rsidP="009D007F">
      <w:pPr>
        <w:suppressAutoHyphens/>
        <w:spacing w:after="0" w:line="360" w:lineRule="auto"/>
        <w:ind w:left="0" w:right="0" w:firstLine="0"/>
        <w:jc w:val="left"/>
        <w:rPr>
          <w:rFonts w:eastAsia="Calibri"/>
          <w:color w:val="auto"/>
          <w:sz w:val="22"/>
          <w:lang w:eastAsia="en-US"/>
        </w:rPr>
      </w:pPr>
      <w:r w:rsidRPr="009D007F">
        <w:rPr>
          <w:rFonts w:eastAsia="Calibri"/>
          <w:color w:val="auto"/>
          <w:sz w:val="22"/>
          <w:lang w:eastAsia="en-US"/>
        </w:rPr>
        <w:t>…..................................................................................................</w:t>
      </w:r>
    </w:p>
    <w:p w14:paraId="208F69F2" w14:textId="77777777" w:rsidR="009D007F" w:rsidRPr="009D007F" w:rsidRDefault="009D007F" w:rsidP="009D007F">
      <w:pPr>
        <w:suppressAutoHyphens/>
        <w:spacing w:after="0" w:line="240" w:lineRule="auto"/>
        <w:ind w:left="0" w:right="0" w:firstLine="0"/>
        <w:jc w:val="left"/>
        <w:rPr>
          <w:rFonts w:eastAsia="Calibri"/>
          <w:b/>
          <w:color w:val="auto"/>
          <w:sz w:val="22"/>
          <w:lang w:eastAsia="en-US"/>
        </w:rPr>
      </w:pPr>
      <w:r w:rsidRPr="009D007F">
        <w:rPr>
          <w:rFonts w:eastAsia="Calibri"/>
          <w:b/>
          <w:color w:val="auto"/>
          <w:sz w:val="22"/>
          <w:lang w:eastAsia="en-US"/>
        </w:rPr>
        <w:t>Ze strony Wykonawcy:</w:t>
      </w:r>
    </w:p>
    <w:p w14:paraId="38E036EA" w14:textId="77777777" w:rsidR="009D007F" w:rsidRPr="009D007F" w:rsidRDefault="009D007F" w:rsidP="009D007F">
      <w:pPr>
        <w:suppressAutoHyphens/>
        <w:spacing w:after="0" w:line="240" w:lineRule="auto"/>
        <w:ind w:left="0" w:right="0" w:firstLine="0"/>
        <w:jc w:val="left"/>
        <w:rPr>
          <w:rFonts w:eastAsia="Calibri"/>
          <w:color w:val="auto"/>
          <w:szCs w:val="24"/>
          <w:lang w:eastAsia="en-US"/>
        </w:rPr>
      </w:pPr>
    </w:p>
    <w:p w14:paraId="0CA78C39" w14:textId="77777777" w:rsidR="009D007F" w:rsidRPr="009D007F" w:rsidRDefault="009D007F" w:rsidP="009D007F">
      <w:pPr>
        <w:suppressAutoHyphens/>
        <w:spacing w:after="0" w:line="240" w:lineRule="auto"/>
        <w:ind w:left="0" w:right="0" w:firstLine="0"/>
        <w:jc w:val="left"/>
        <w:rPr>
          <w:rFonts w:eastAsia="Calibri"/>
          <w:color w:val="auto"/>
          <w:szCs w:val="24"/>
          <w:vertAlign w:val="superscript"/>
          <w:lang w:eastAsia="en-US"/>
        </w:rPr>
      </w:pPr>
      <w:r w:rsidRPr="009D007F">
        <w:rPr>
          <w:rFonts w:eastAsia="Calibri"/>
          <w:color w:val="auto"/>
          <w:szCs w:val="24"/>
          <w:lang w:eastAsia="en-US"/>
        </w:rPr>
        <w:t>…………………………………………………………………</w:t>
      </w:r>
    </w:p>
    <w:p w14:paraId="12BB18B0" w14:textId="77777777" w:rsidR="009D007F" w:rsidRPr="009D007F" w:rsidRDefault="009D007F" w:rsidP="009D007F">
      <w:pPr>
        <w:suppressAutoHyphens/>
        <w:spacing w:after="0" w:line="240" w:lineRule="auto"/>
        <w:ind w:left="0" w:right="0" w:firstLine="0"/>
        <w:jc w:val="left"/>
        <w:rPr>
          <w:rFonts w:eastAsia="Calibri"/>
          <w:b/>
          <w:color w:val="auto"/>
          <w:szCs w:val="24"/>
          <w:lang w:eastAsia="en-US"/>
        </w:rPr>
      </w:pPr>
      <w:r w:rsidRPr="009D007F">
        <w:rPr>
          <w:rFonts w:eastAsia="Calibri"/>
          <w:color w:val="auto"/>
          <w:szCs w:val="24"/>
          <w:vertAlign w:val="superscript"/>
          <w:lang w:eastAsia="en-US"/>
        </w:rPr>
        <w:t xml:space="preserve">                                                        (nazwa i adres)</w:t>
      </w:r>
    </w:p>
    <w:p w14:paraId="2EAED155" w14:textId="77777777" w:rsidR="009D007F" w:rsidRPr="009D007F" w:rsidRDefault="009D007F" w:rsidP="009D007F">
      <w:pPr>
        <w:suppressAutoHyphens/>
        <w:spacing w:after="0" w:line="240" w:lineRule="auto"/>
        <w:ind w:left="0" w:right="0" w:firstLine="0"/>
        <w:jc w:val="left"/>
        <w:rPr>
          <w:rFonts w:eastAsia="Calibri"/>
          <w:color w:val="auto"/>
          <w:szCs w:val="24"/>
          <w:vertAlign w:val="superscript"/>
          <w:lang w:eastAsia="en-US"/>
        </w:rPr>
      </w:pPr>
      <w:r w:rsidRPr="009D007F">
        <w:rPr>
          <w:rFonts w:eastAsia="Calibri"/>
          <w:color w:val="auto"/>
          <w:szCs w:val="24"/>
          <w:lang w:eastAsia="en-US"/>
        </w:rPr>
        <w:t>…………………………………………………………………</w:t>
      </w:r>
    </w:p>
    <w:p w14:paraId="03A188F8" w14:textId="77777777" w:rsidR="009D007F" w:rsidRPr="009D007F" w:rsidRDefault="009D007F" w:rsidP="009D007F">
      <w:pPr>
        <w:suppressAutoHyphens/>
        <w:spacing w:after="0" w:line="360" w:lineRule="auto"/>
        <w:ind w:left="0" w:right="0" w:firstLine="0"/>
        <w:jc w:val="left"/>
        <w:rPr>
          <w:rFonts w:eastAsia="Calibri"/>
          <w:b/>
          <w:color w:val="auto"/>
          <w:szCs w:val="24"/>
          <w:lang w:eastAsia="en-US"/>
        </w:rPr>
      </w:pPr>
      <w:r w:rsidRPr="009D007F">
        <w:rPr>
          <w:rFonts w:eastAsia="Calibri"/>
          <w:color w:val="auto"/>
          <w:szCs w:val="24"/>
          <w:vertAlign w:val="superscript"/>
          <w:lang w:eastAsia="en-US"/>
        </w:rPr>
        <w:t xml:space="preserve">                                   (imię i nazwisko osoby upoważnionej)</w:t>
      </w:r>
    </w:p>
    <w:p w14:paraId="67103276" w14:textId="77777777" w:rsidR="009D007F" w:rsidRPr="009D007F" w:rsidRDefault="009D007F" w:rsidP="009D007F">
      <w:pPr>
        <w:suppressAutoHyphens/>
        <w:spacing w:after="0" w:line="360" w:lineRule="auto"/>
        <w:ind w:left="0" w:right="0" w:firstLine="0"/>
        <w:jc w:val="left"/>
        <w:rPr>
          <w:rFonts w:eastAsia="Calibri"/>
          <w:b/>
          <w:color w:val="auto"/>
          <w:sz w:val="22"/>
          <w:lang w:eastAsia="en-US"/>
        </w:rPr>
      </w:pPr>
      <w:r w:rsidRPr="009D007F">
        <w:rPr>
          <w:rFonts w:eastAsia="Calibri"/>
          <w:b/>
          <w:color w:val="auto"/>
          <w:sz w:val="22"/>
          <w:lang w:eastAsia="en-US"/>
        </w:rPr>
        <w:t>Ze strony Zamawiającego:</w:t>
      </w:r>
    </w:p>
    <w:p w14:paraId="736CC4B0" w14:textId="77777777" w:rsidR="009D007F" w:rsidRPr="009D007F" w:rsidRDefault="009D007F" w:rsidP="009D007F">
      <w:pPr>
        <w:suppressAutoHyphens/>
        <w:spacing w:after="0" w:line="240" w:lineRule="auto"/>
        <w:ind w:left="0" w:right="0" w:firstLine="0"/>
        <w:jc w:val="left"/>
        <w:rPr>
          <w:rFonts w:eastAsia="Calibri"/>
          <w:color w:val="auto"/>
          <w:sz w:val="22"/>
          <w:vertAlign w:val="superscript"/>
          <w:lang w:eastAsia="en-US"/>
        </w:rPr>
      </w:pPr>
      <w:r w:rsidRPr="009D007F">
        <w:rPr>
          <w:rFonts w:eastAsia="Calibri"/>
          <w:b/>
          <w:color w:val="auto"/>
          <w:sz w:val="22"/>
          <w:lang w:eastAsia="en-US"/>
        </w:rPr>
        <w:t xml:space="preserve">Komenda Wojewódzka Policji w Białymstoku, </w:t>
      </w:r>
    </w:p>
    <w:p w14:paraId="2EC27C64" w14:textId="77777777" w:rsidR="009D007F" w:rsidRPr="009D007F" w:rsidRDefault="009D007F" w:rsidP="009D007F">
      <w:pPr>
        <w:suppressAutoHyphens/>
        <w:spacing w:after="0" w:line="240" w:lineRule="auto"/>
        <w:ind w:left="0" w:right="0" w:firstLine="0"/>
        <w:jc w:val="left"/>
        <w:rPr>
          <w:rFonts w:eastAsia="Calibri"/>
          <w:color w:val="auto"/>
          <w:szCs w:val="24"/>
          <w:lang w:eastAsia="en-US"/>
        </w:rPr>
      </w:pPr>
      <w:r w:rsidRPr="009D007F">
        <w:rPr>
          <w:rFonts w:eastAsia="Calibri"/>
          <w:color w:val="auto"/>
          <w:szCs w:val="24"/>
          <w:vertAlign w:val="superscript"/>
          <w:lang w:eastAsia="en-US"/>
        </w:rPr>
        <w:t xml:space="preserve">                                                     (nazwa i adres)</w:t>
      </w:r>
    </w:p>
    <w:p w14:paraId="762AC3E5" w14:textId="77777777" w:rsidR="009D007F" w:rsidRPr="009D007F" w:rsidRDefault="009D007F" w:rsidP="009D007F">
      <w:pPr>
        <w:suppressAutoHyphens/>
        <w:spacing w:after="0" w:line="360" w:lineRule="auto"/>
        <w:ind w:left="0" w:right="0" w:firstLine="0"/>
        <w:jc w:val="left"/>
        <w:rPr>
          <w:rFonts w:eastAsia="Calibri"/>
          <w:color w:val="auto"/>
          <w:sz w:val="22"/>
          <w:lang w:eastAsia="en-US"/>
        </w:rPr>
      </w:pPr>
      <w:r w:rsidRPr="009D007F">
        <w:rPr>
          <w:rFonts w:eastAsia="Calibri"/>
          <w:color w:val="auto"/>
          <w:sz w:val="22"/>
          <w:lang w:eastAsia="en-US"/>
        </w:rPr>
        <w:t>Zespół w składzie:</w:t>
      </w:r>
    </w:p>
    <w:p w14:paraId="61AA118A" w14:textId="77777777" w:rsidR="009D007F" w:rsidRPr="009D007F" w:rsidRDefault="009D007F" w:rsidP="009D007F">
      <w:pPr>
        <w:suppressAutoHyphens/>
        <w:spacing w:after="0" w:line="360" w:lineRule="auto"/>
        <w:ind w:left="0" w:right="0" w:firstLine="0"/>
        <w:jc w:val="left"/>
        <w:rPr>
          <w:rFonts w:eastAsia="Calibri"/>
          <w:color w:val="auto"/>
          <w:sz w:val="22"/>
          <w:lang w:eastAsia="en-US"/>
        </w:rPr>
      </w:pPr>
    </w:p>
    <w:p w14:paraId="546FC3F5" w14:textId="77777777" w:rsidR="009D007F" w:rsidRPr="009D007F" w:rsidRDefault="009D007F" w:rsidP="009D007F">
      <w:pPr>
        <w:suppressAutoHyphens/>
        <w:spacing w:after="0" w:line="360" w:lineRule="auto"/>
        <w:ind w:left="0" w:right="0" w:firstLine="0"/>
        <w:jc w:val="left"/>
        <w:rPr>
          <w:rFonts w:eastAsia="Calibri"/>
          <w:color w:val="auto"/>
          <w:sz w:val="22"/>
          <w:lang w:eastAsia="en-US"/>
        </w:rPr>
      </w:pPr>
      <w:r w:rsidRPr="009D007F">
        <w:rPr>
          <w:rFonts w:eastAsia="Calibri"/>
          <w:color w:val="auto"/>
          <w:sz w:val="22"/>
          <w:lang w:eastAsia="en-US"/>
        </w:rPr>
        <w:t xml:space="preserve">1. ……………………               3. ………………………..    </w:t>
      </w:r>
    </w:p>
    <w:p w14:paraId="5EBD6C43" w14:textId="77777777" w:rsidR="009D007F" w:rsidRPr="009D007F" w:rsidRDefault="009D007F" w:rsidP="009D007F">
      <w:pPr>
        <w:suppressAutoHyphens/>
        <w:spacing w:after="0" w:line="360" w:lineRule="auto"/>
        <w:ind w:left="0" w:right="0" w:firstLine="0"/>
        <w:jc w:val="left"/>
        <w:rPr>
          <w:rFonts w:eastAsia="Calibri"/>
          <w:color w:val="auto"/>
          <w:sz w:val="22"/>
          <w:lang w:eastAsia="en-US"/>
        </w:rPr>
      </w:pPr>
      <w:r w:rsidRPr="009D007F">
        <w:rPr>
          <w:rFonts w:eastAsia="Calibri"/>
          <w:color w:val="auto"/>
          <w:sz w:val="22"/>
          <w:lang w:eastAsia="en-US"/>
        </w:rPr>
        <w:t xml:space="preserve"> </w:t>
      </w:r>
      <w:r w:rsidRPr="009D007F">
        <w:rPr>
          <w:rFonts w:eastAsia="Calibri"/>
          <w:color w:val="auto"/>
          <w:sz w:val="22"/>
          <w:lang w:eastAsia="en-US"/>
        </w:rPr>
        <w:tab/>
        <w:t xml:space="preserve"> </w:t>
      </w:r>
    </w:p>
    <w:p w14:paraId="23EF3383" w14:textId="77777777" w:rsidR="009D007F" w:rsidRPr="009D007F" w:rsidRDefault="009D007F" w:rsidP="009D007F">
      <w:pPr>
        <w:suppressAutoHyphens/>
        <w:spacing w:after="0" w:line="360" w:lineRule="auto"/>
        <w:ind w:left="0" w:right="0" w:firstLine="0"/>
        <w:jc w:val="left"/>
        <w:rPr>
          <w:rFonts w:eastAsia="Calibri"/>
          <w:color w:val="auto"/>
          <w:sz w:val="22"/>
          <w:lang w:eastAsia="en-US"/>
        </w:rPr>
      </w:pPr>
      <w:r w:rsidRPr="009D007F">
        <w:rPr>
          <w:rFonts w:eastAsia="Calibri"/>
          <w:color w:val="auto"/>
          <w:sz w:val="22"/>
          <w:lang w:eastAsia="en-US"/>
        </w:rPr>
        <w:t>2. ……………………               4…………………………</w:t>
      </w:r>
    </w:p>
    <w:p w14:paraId="2A97F505"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p>
    <w:p w14:paraId="229F7EC9" w14:textId="77777777" w:rsidR="009D007F" w:rsidRPr="009D007F" w:rsidRDefault="009D007F" w:rsidP="009D007F">
      <w:pPr>
        <w:suppressAutoHyphens/>
        <w:spacing w:after="0" w:line="240" w:lineRule="auto"/>
        <w:ind w:left="0" w:right="-567" w:firstLine="0"/>
        <w:jc w:val="left"/>
        <w:rPr>
          <w:rFonts w:eastAsia="Calibri"/>
          <w:color w:val="auto"/>
          <w:sz w:val="22"/>
          <w:lang w:eastAsia="en-US"/>
        </w:rPr>
      </w:pPr>
      <w:r w:rsidRPr="009D007F">
        <w:rPr>
          <w:rFonts w:eastAsia="Calibri"/>
          <w:color w:val="auto"/>
          <w:sz w:val="22"/>
          <w:lang w:eastAsia="en-US"/>
        </w:rPr>
        <w:t>Przedmiotem dostawy i odbioru w ramach Umowy nr …………….. z dnia ….………...2024 r. jest:</w:t>
      </w:r>
    </w:p>
    <w:p w14:paraId="5BCFA0D0" w14:textId="77777777" w:rsidR="009D007F" w:rsidRPr="009D007F" w:rsidRDefault="009D007F" w:rsidP="009D007F">
      <w:pPr>
        <w:suppressAutoHyphens/>
        <w:spacing w:after="0" w:line="240" w:lineRule="auto"/>
        <w:ind w:left="0" w:right="-567" w:firstLine="0"/>
        <w:jc w:val="left"/>
        <w:rPr>
          <w:rFonts w:eastAsia="Calibri"/>
          <w:color w:val="auto"/>
          <w:sz w:val="22"/>
          <w:lang w:eastAsia="en-US"/>
        </w:rPr>
      </w:pPr>
    </w:p>
    <w:p w14:paraId="47592374"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p>
    <w:tbl>
      <w:tblPr>
        <w:tblW w:w="9668" w:type="dxa"/>
        <w:tblInd w:w="108" w:type="dxa"/>
        <w:tblLayout w:type="fixed"/>
        <w:tblLook w:val="0000" w:firstRow="0" w:lastRow="0" w:firstColumn="0" w:lastColumn="0" w:noHBand="0" w:noVBand="0"/>
      </w:tblPr>
      <w:tblGrid>
        <w:gridCol w:w="567"/>
        <w:gridCol w:w="3119"/>
        <w:gridCol w:w="709"/>
        <w:gridCol w:w="708"/>
        <w:gridCol w:w="1276"/>
        <w:gridCol w:w="2126"/>
        <w:gridCol w:w="1163"/>
      </w:tblGrid>
      <w:tr w:rsidR="009D007F" w:rsidRPr="009D007F" w14:paraId="6634FB9B" w14:textId="77777777" w:rsidTr="002B4B6E">
        <w:tc>
          <w:tcPr>
            <w:tcW w:w="567" w:type="dxa"/>
            <w:tcBorders>
              <w:top w:val="single" w:sz="4" w:space="0" w:color="000000"/>
              <w:left w:val="single" w:sz="4" w:space="0" w:color="000000"/>
              <w:bottom w:val="single" w:sz="4" w:space="0" w:color="000000"/>
            </w:tcBorders>
            <w:shd w:val="clear" w:color="auto" w:fill="auto"/>
            <w:vAlign w:val="center"/>
          </w:tcPr>
          <w:p w14:paraId="41B1F574"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Lp.</w:t>
            </w:r>
          </w:p>
        </w:tc>
        <w:tc>
          <w:tcPr>
            <w:tcW w:w="3119" w:type="dxa"/>
            <w:tcBorders>
              <w:top w:val="single" w:sz="4" w:space="0" w:color="000000"/>
              <w:left w:val="single" w:sz="4" w:space="0" w:color="000000"/>
              <w:bottom w:val="single" w:sz="4" w:space="0" w:color="000000"/>
            </w:tcBorders>
            <w:shd w:val="clear" w:color="auto" w:fill="auto"/>
            <w:vAlign w:val="center"/>
          </w:tcPr>
          <w:p w14:paraId="63223496" w14:textId="77777777" w:rsidR="009D007F" w:rsidRPr="009D007F" w:rsidRDefault="009D007F" w:rsidP="009D007F">
            <w:pPr>
              <w:suppressAutoHyphens/>
              <w:snapToGrid w:val="0"/>
              <w:spacing w:after="0" w:line="240" w:lineRule="auto"/>
              <w:ind w:left="0" w:right="0" w:firstLine="0"/>
              <w:jc w:val="center"/>
              <w:rPr>
                <w:rFonts w:eastAsia="Calibri"/>
                <w:color w:val="auto"/>
                <w:sz w:val="22"/>
                <w:lang w:eastAsia="en-US"/>
              </w:rPr>
            </w:pPr>
            <w:r w:rsidRPr="009D007F">
              <w:rPr>
                <w:rFonts w:eastAsia="Calibri"/>
                <w:color w:val="auto"/>
                <w:sz w:val="22"/>
                <w:lang w:eastAsia="en-US"/>
              </w:rPr>
              <w:t>Nazwa przedmiotu dostawy</w:t>
            </w:r>
          </w:p>
        </w:tc>
        <w:tc>
          <w:tcPr>
            <w:tcW w:w="709" w:type="dxa"/>
            <w:tcBorders>
              <w:top w:val="single" w:sz="4" w:space="0" w:color="000000"/>
              <w:left w:val="single" w:sz="4" w:space="0" w:color="000000"/>
              <w:bottom w:val="single" w:sz="4" w:space="0" w:color="000000"/>
            </w:tcBorders>
            <w:shd w:val="clear" w:color="auto" w:fill="auto"/>
            <w:vAlign w:val="center"/>
          </w:tcPr>
          <w:p w14:paraId="32484957" w14:textId="77777777" w:rsidR="009D007F" w:rsidRPr="009D007F" w:rsidRDefault="009D007F" w:rsidP="009D007F">
            <w:pPr>
              <w:suppressAutoHyphens/>
              <w:spacing w:after="0" w:line="240" w:lineRule="auto"/>
              <w:ind w:left="0" w:right="0" w:firstLine="0"/>
              <w:jc w:val="center"/>
              <w:rPr>
                <w:rFonts w:eastAsia="Calibri"/>
                <w:color w:val="auto"/>
                <w:sz w:val="22"/>
                <w:lang w:eastAsia="en-US"/>
              </w:rPr>
            </w:pPr>
            <w:r w:rsidRPr="009D007F">
              <w:rPr>
                <w:rFonts w:eastAsia="Calibri"/>
                <w:color w:val="auto"/>
                <w:sz w:val="22"/>
                <w:lang w:eastAsia="en-US"/>
              </w:rPr>
              <w:t>J.m.</w:t>
            </w:r>
          </w:p>
        </w:tc>
        <w:tc>
          <w:tcPr>
            <w:tcW w:w="708" w:type="dxa"/>
            <w:tcBorders>
              <w:top w:val="single" w:sz="4" w:space="0" w:color="000000"/>
              <w:left w:val="single" w:sz="4" w:space="0" w:color="000000"/>
              <w:bottom w:val="single" w:sz="4" w:space="0" w:color="000000"/>
            </w:tcBorders>
            <w:shd w:val="clear" w:color="auto" w:fill="auto"/>
            <w:vAlign w:val="center"/>
          </w:tcPr>
          <w:p w14:paraId="1A326932"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Ilość</w:t>
            </w:r>
          </w:p>
        </w:tc>
        <w:tc>
          <w:tcPr>
            <w:tcW w:w="1276" w:type="dxa"/>
            <w:tcBorders>
              <w:top w:val="single" w:sz="4" w:space="0" w:color="000000"/>
              <w:left w:val="single" w:sz="4" w:space="0" w:color="000000"/>
              <w:bottom w:val="single" w:sz="4" w:space="0" w:color="000000"/>
            </w:tcBorders>
            <w:shd w:val="clear" w:color="auto" w:fill="auto"/>
            <w:vAlign w:val="center"/>
          </w:tcPr>
          <w:p w14:paraId="1AFA6DCC"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Wartość</w:t>
            </w:r>
          </w:p>
          <w:p w14:paraId="1452DB4B" w14:textId="77777777" w:rsidR="009D007F" w:rsidRPr="009D007F" w:rsidRDefault="009D007F" w:rsidP="009D007F">
            <w:pPr>
              <w:suppressAutoHyphens/>
              <w:spacing w:after="0" w:line="240" w:lineRule="auto"/>
              <w:ind w:left="0" w:right="0" w:firstLine="0"/>
              <w:jc w:val="center"/>
              <w:rPr>
                <w:rFonts w:eastAsia="Calibri"/>
                <w:color w:val="auto"/>
                <w:sz w:val="22"/>
                <w:lang w:eastAsia="en-US"/>
              </w:rPr>
            </w:pPr>
            <w:r w:rsidRPr="009D007F">
              <w:rPr>
                <w:rFonts w:eastAsia="Calibri"/>
                <w:color w:val="auto"/>
                <w:sz w:val="22"/>
                <w:lang w:eastAsia="en-US"/>
              </w:rPr>
              <w:t>(zł.)</w:t>
            </w:r>
          </w:p>
        </w:tc>
        <w:tc>
          <w:tcPr>
            <w:tcW w:w="2126" w:type="dxa"/>
            <w:tcBorders>
              <w:top w:val="single" w:sz="4" w:space="0" w:color="000000"/>
              <w:left w:val="single" w:sz="4" w:space="0" w:color="000000"/>
              <w:bottom w:val="single" w:sz="4" w:space="0" w:color="000000"/>
            </w:tcBorders>
            <w:shd w:val="clear" w:color="auto" w:fill="auto"/>
            <w:vAlign w:val="center"/>
          </w:tcPr>
          <w:p w14:paraId="49B377DB" w14:textId="77777777" w:rsidR="009D007F" w:rsidRPr="009D007F" w:rsidRDefault="009D007F" w:rsidP="009D007F">
            <w:pPr>
              <w:suppressAutoHyphens/>
              <w:snapToGrid w:val="0"/>
              <w:spacing w:after="0" w:line="240" w:lineRule="auto"/>
              <w:ind w:left="0" w:right="0" w:firstLine="0"/>
              <w:jc w:val="center"/>
              <w:rPr>
                <w:rFonts w:eastAsia="Calibri"/>
                <w:color w:val="auto"/>
                <w:sz w:val="22"/>
                <w:lang w:eastAsia="en-US"/>
              </w:rPr>
            </w:pPr>
            <w:r w:rsidRPr="009D007F">
              <w:rPr>
                <w:rFonts w:eastAsia="Calibri"/>
                <w:color w:val="auto"/>
                <w:sz w:val="22"/>
                <w:lang w:eastAsia="en-US"/>
              </w:rPr>
              <w:t>Przekazana dokumentacja/ wyposażenie</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DB76" w14:textId="77777777" w:rsidR="009D007F" w:rsidRPr="009D007F" w:rsidRDefault="009D007F" w:rsidP="009D007F">
            <w:pPr>
              <w:suppressAutoHyphens/>
              <w:spacing w:after="0" w:line="240" w:lineRule="auto"/>
              <w:ind w:left="0" w:right="0" w:firstLine="0"/>
              <w:jc w:val="center"/>
              <w:rPr>
                <w:rFonts w:eastAsia="Calibri"/>
                <w:color w:val="auto"/>
                <w:sz w:val="22"/>
                <w:lang w:eastAsia="en-US"/>
              </w:rPr>
            </w:pPr>
            <w:r w:rsidRPr="009D007F">
              <w:rPr>
                <w:rFonts w:eastAsia="Calibri"/>
                <w:color w:val="auto"/>
                <w:sz w:val="22"/>
                <w:lang w:eastAsia="en-US"/>
              </w:rPr>
              <w:t>Uwagi</w:t>
            </w:r>
          </w:p>
        </w:tc>
      </w:tr>
      <w:tr w:rsidR="009D007F" w:rsidRPr="009D007F" w14:paraId="07A5861B" w14:textId="77777777" w:rsidTr="002B4B6E">
        <w:trPr>
          <w:trHeight w:val="2155"/>
        </w:trPr>
        <w:tc>
          <w:tcPr>
            <w:tcW w:w="567" w:type="dxa"/>
            <w:tcBorders>
              <w:top w:val="single" w:sz="4" w:space="0" w:color="000000"/>
              <w:left w:val="single" w:sz="4" w:space="0" w:color="000000"/>
              <w:bottom w:val="single" w:sz="4" w:space="0" w:color="000000"/>
            </w:tcBorders>
            <w:shd w:val="clear" w:color="auto" w:fill="auto"/>
            <w:vAlign w:val="center"/>
          </w:tcPr>
          <w:p w14:paraId="19A55CED" w14:textId="77777777" w:rsidR="009D007F" w:rsidRPr="009D007F" w:rsidRDefault="009D007F" w:rsidP="009D007F">
            <w:pPr>
              <w:suppressAutoHyphens/>
              <w:snapToGrid w:val="0"/>
              <w:spacing w:after="0" w:line="240" w:lineRule="auto"/>
              <w:ind w:left="0" w:right="0" w:firstLine="0"/>
              <w:jc w:val="center"/>
              <w:rPr>
                <w:rFonts w:eastAsia="Calibri"/>
                <w:color w:val="auto"/>
                <w:sz w:val="22"/>
                <w:lang w:eastAsia="en-US"/>
              </w:rPr>
            </w:pPr>
            <w:r w:rsidRPr="009D007F">
              <w:rPr>
                <w:rFonts w:eastAsia="Calibri"/>
                <w:color w:val="auto"/>
                <w:sz w:val="22"/>
                <w:lang w:eastAsia="en-US"/>
              </w:rPr>
              <w:t>1</w:t>
            </w:r>
          </w:p>
          <w:p w14:paraId="77EAADFC" w14:textId="77777777" w:rsidR="009D007F" w:rsidRPr="009D007F" w:rsidRDefault="009D007F" w:rsidP="009D007F">
            <w:pPr>
              <w:suppressAutoHyphens/>
              <w:spacing w:after="0" w:line="240" w:lineRule="auto"/>
              <w:ind w:left="0" w:right="0" w:firstLine="0"/>
              <w:jc w:val="center"/>
              <w:rPr>
                <w:rFonts w:eastAsia="Calibri"/>
                <w:color w:val="auto"/>
                <w:sz w:val="22"/>
                <w:lang w:eastAsia="en-US"/>
              </w:rPr>
            </w:pPr>
          </w:p>
        </w:tc>
        <w:tc>
          <w:tcPr>
            <w:tcW w:w="3119" w:type="dxa"/>
            <w:tcBorders>
              <w:top w:val="single" w:sz="4" w:space="0" w:color="000000"/>
              <w:left w:val="single" w:sz="4" w:space="0" w:color="000000"/>
              <w:bottom w:val="single" w:sz="4" w:space="0" w:color="000000"/>
            </w:tcBorders>
            <w:shd w:val="clear" w:color="auto" w:fill="auto"/>
            <w:vAlign w:val="center"/>
          </w:tcPr>
          <w:p w14:paraId="01219E1A" w14:textId="77777777" w:rsidR="009D007F" w:rsidRPr="009D007F" w:rsidRDefault="009D007F" w:rsidP="009D007F">
            <w:pPr>
              <w:suppressAutoHyphens/>
              <w:snapToGrid w:val="0"/>
              <w:spacing w:after="0" w:line="240" w:lineRule="auto"/>
              <w:ind w:left="0" w:right="0" w:firstLine="0"/>
              <w:jc w:val="left"/>
              <w:rPr>
                <w:rFonts w:eastAsia="Calibri"/>
                <w:color w:val="auto"/>
                <w:sz w:val="22"/>
                <w:lang w:eastAsia="en-US"/>
              </w:rPr>
            </w:pPr>
            <w:r w:rsidRPr="009D007F">
              <w:rPr>
                <w:rFonts w:eastAsia="Calibri"/>
                <w:color w:val="auto"/>
                <w:sz w:val="22"/>
                <w:lang w:eastAsia="en-US"/>
              </w:rPr>
              <w:t>Samochód  osobowy</w:t>
            </w:r>
          </w:p>
          <w:p w14:paraId="01BB012C" w14:textId="77777777" w:rsidR="009D007F" w:rsidRPr="009D007F" w:rsidRDefault="009D007F" w:rsidP="009D007F">
            <w:pPr>
              <w:suppressAutoHyphens/>
              <w:snapToGrid w:val="0"/>
              <w:spacing w:after="0" w:line="240" w:lineRule="auto"/>
              <w:ind w:left="0" w:right="0" w:firstLine="0"/>
              <w:jc w:val="left"/>
              <w:rPr>
                <w:rFonts w:eastAsia="Calibri"/>
                <w:color w:val="auto"/>
                <w:sz w:val="22"/>
                <w:lang w:eastAsia="en-US"/>
              </w:rPr>
            </w:pPr>
            <w:r w:rsidRPr="009D007F">
              <w:rPr>
                <w:rFonts w:eastAsia="Calibri"/>
                <w:color w:val="auto"/>
                <w:sz w:val="22"/>
                <w:lang w:eastAsia="en-US"/>
              </w:rPr>
              <w:t>Pojazd bazowy:</w:t>
            </w:r>
          </w:p>
          <w:p w14:paraId="7E28B186" w14:textId="77777777" w:rsidR="009D007F" w:rsidRPr="009D007F" w:rsidRDefault="009D007F" w:rsidP="009D007F">
            <w:pPr>
              <w:suppressAutoHyphens/>
              <w:snapToGrid w:val="0"/>
              <w:spacing w:after="0" w:line="240" w:lineRule="auto"/>
              <w:ind w:left="0" w:right="0" w:firstLine="0"/>
              <w:jc w:val="left"/>
              <w:rPr>
                <w:rFonts w:eastAsia="Calibri"/>
                <w:color w:val="auto"/>
                <w:sz w:val="22"/>
                <w:lang w:eastAsia="en-US"/>
              </w:rPr>
            </w:pPr>
            <w:r w:rsidRPr="009D007F">
              <w:rPr>
                <w:rFonts w:eastAsia="Calibri"/>
                <w:color w:val="auto"/>
                <w:sz w:val="22"/>
                <w:lang w:eastAsia="en-US"/>
              </w:rPr>
              <w:t>marka pojazdu - ……………</w:t>
            </w:r>
          </w:p>
          <w:p w14:paraId="7A2F6463"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typ - ………………………..</w:t>
            </w:r>
          </w:p>
          <w:p w14:paraId="072B217B"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wariant  - ……………………</w:t>
            </w:r>
          </w:p>
          <w:p w14:paraId="1CB0145F"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oznaczenie handlowe  -</w:t>
            </w:r>
          </w:p>
          <w:p w14:paraId="2A0A4C31"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w:t>
            </w:r>
          </w:p>
          <w:p w14:paraId="6819B8CF" w14:textId="77777777" w:rsidR="009D007F" w:rsidRPr="009D007F" w:rsidRDefault="009D007F" w:rsidP="009D007F">
            <w:pPr>
              <w:suppressAutoHyphens/>
              <w:spacing w:after="0" w:line="240" w:lineRule="auto"/>
              <w:ind w:left="0" w:right="0" w:firstLine="0"/>
              <w:jc w:val="left"/>
              <w:rPr>
                <w:rFonts w:eastAsia="Calibri"/>
                <w:color w:val="auto"/>
                <w:sz w:val="22"/>
                <w:highlight w:val="red"/>
                <w:lang w:eastAsia="en-US"/>
              </w:rPr>
            </w:pPr>
            <w:r w:rsidRPr="009D007F">
              <w:rPr>
                <w:rFonts w:eastAsia="Calibri"/>
                <w:color w:val="auto"/>
                <w:sz w:val="22"/>
                <w:lang w:eastAsia="en-US"/>
              </w:rPr>
              <w:t>numer VIN - …….…………</w:t>
            </w:r>
          </w:p>
        </w:tc>
        <w:tc>
          <w:tcPr>
            <w:tcW w:w="709" w:type="dxa"/>
            <w:tcBorders>
              <w:top w:val="single" w:sz="4" w:space="0" w:color="000000"/>
              <w:left w:val="single" w:sz="4" w:space="0" w:color="000000"/>
              <w:bottom w:val="single" w:sz="4" w:space="0" w:color="000000"/>
            </w:tcBorders>
            <w:shd w:val="clear" w:color="auto" w:fill="auto"/>
            <w:vAlign w:val="center"/>
          </w:tcPr>
          <w:p w14:paraId="3DD3C234" w14:textId="77777777" w:rsidR="009D007F" w:rsidRPr="009D007F" w:rsidRDefault="009D007F" w:rsidP="009D007F">
            <w:pPr>
              <w:suppressAutoHyphens/>
              <w:snapToGrid w:val="0"/>
              <w:spacing w:after="0" w:line="240" w:lineRule="auto"/>
              <w:ind w:left="0" w:right="0" w:firstLine="0"/>
              <w:jc w:val="center"/>
              <w:rPr>
                <w:rFonts w:eastAsia="Calibri"/>
                <w:color w:val="auto"/>
                <w:sz w:val="22"/>
                <w:lang w:eastAsia="en-US"/>
              </w:rPr>
            </w:pPr>
            <w:r w:rsidRPr="009D007F">
              <w:rPr>
                <w:rFonts w:eastAsia="Calibri"/>
                <w:color w:val="auto"/>
                <w:sz w:val="22"/>
                <w:lang w:eastAsia="en-US"/>
              </w:rPr>
              <w:t>szt.</w:t>
            </w:r>
          </w:p>
        </w:tc>
        <w:tc>
          <w:tcPr>
            <w:tcW w:w="708" w:type="dxa"/>
            <w:tcBorders>
              <w:top w:val="single" w:sz="4" w:space="0" w:color="000000"/>
              <w:left w:val="single" w:sz="4" w:space="0" w:color="000000"/>
              <w:bottom w:val="single" w:sz="4" w:space="0" w:color="000000"/>
            </w:tcBorders>
            <w:shd w:val="clear" w:color="auto" w:fill="auto"/>
            <w:vAlign w:val="center"/>
          </w:tcPr>
          <w:p w14:paraId="7FCE1908" w14:textId="77777777" w:rsidR="009D007F" w:rsidRPr="009D007F" w:rsidRDefault="009D007F" w:rsidP="009D007F">
            <w:pPr>
              <w:suppressAutoHyphens/>
              <w:snapToGrid w:val="0"/>
              <w:spacing w:after="0" w:line="240" w:lineRule="auto"/>
              <w:ind w:left="0" w:right="0" w:firstLine="0"/>
              <w:jc w:val="center"/>
              <w:rPr>
                <w:rFonts w:eastAsia="Calibri"/>
                <w:color w:val="auto"/>
                <w:sz w:val="22"/>
                <w:lang w:eastAsia="en-US"/>
              </w:rPr>
            </w:pPr>
            <w:r w:rsidRPr="009D007F">
              <w:rPr>
                <w:rFonts w:eastAsia="Calibri"/>
                <w:color w:val="auto"/>
                <w:sz w:val="22"/>
                <w:lang w:eastAsia="en-US"/>
              </w:rPr>
              <w:t>1</w:t>
            </w:r>
          </w:p>
        </w:tc>
        <w:tc>
          <w:tcPr>
            <w:tcW w:w="1276" w:type="dxa"/>
            <w:tcBorders>
              <w:top w:val="single" w:sz="4" w:space="0" w:color="000000"/>
              <w:left w:val="single" w:sz="4" w:space="0" w:color="000000"/>
              <w:bottom w:val="single" w:sz="4" w:space="0" w:color="000000"/>
            </w:tcBorders>
            <w:shd w:val="clear" w:color="auto" w:fill="auto"/>
            <w:vAlign w:val="center"/>
          </w:tcPr>
          <w:p w14:paraId="20A34770" w14:textId="77777777" w:rsidR="009D007F" w:rsidRPr="009D007F" w:rsidRDefault="009D007F" w:rsidP="009D007F">
            <w:pPr>
              <w:suppressAutoHyphens/>
              <w:snapToGrid w:val="0"/>
              <w:spacing w:after="0" w:line="240" w:lineRule="auto"/>
              <w:ind w:left="0" w:right="0" w:firstLine="0"/>
              <w:jc w:val="center"/>
              <w:rPr>
                <w:rFonts w:eastAsia="Calibri"/>
                <w:color w:val="auto"/>
                <w:sz w:val="22"/>
                <w:lang w:eastAsia="en-US"/>
              </w:rPr>
            </w:pPr>
            <w:r w:rsidRPr="009D007F">
              <w:rPr>
                <w:rFonts w:eastAsia="Calibri"/>
                <w:color w:val="auto"/>
                <w:sz w:val="22"/>
                <w:lang w:eastAsia="en-US"/>
              </w:rPr>
              <w:t>…….</w:t>
            </w:r>
          </w:p>
        </w:tc>
        <w:tc>
          <w:tcPr>
            <w:tcW w:w="2126" w:type="dxa"/>
            <w:tcBorders>
              <w:top w:val="single" w:sz="4" w:space="0" w:color="000000"/>
              <w:left w:val="single" w:sz="4" w:space="0" w:color="000000"/>
              <w:bottom w:val="single" w:sz="4" w:space="0" w:color="000000"/>
            </w:tcBorders>
            <w:shd w:val="clear" w:color="auto" w:fill="auto"/>
            <w:vAlign w:val="center"/>
          </w:tcPr>
          <w:p w14:paraId="32F84D29" w14:textId="77777777" w:rsidR="009D007F" w:rsidRPr="009D007F" w:rsidRDefault="009D007F" w:rsidP="009D007F">
            <w:pPr>
              <w:suppressAutoHyphens/>
              <w:snapToGrid w:val="0"/>
              <w:spacing w:after="0" w:line="240" w:lineRule="auto"/>
              <w:ind w:left="0" w:right="0" w:firstLine="0"/>
              <w:jc w:val="center"/>
              <w:rPr>
                <w:rFonts w:eastAsia="Calibri"/>
                <w:color w:val="auto"/>
                <w:sz w:val="22"/>
                <w:lang w:eastAsia="en-U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4DD95" w14:textId="77777777" w:rsidR="009D007F" w:rsidRPr="009D007F" w:rsidRDefault="009D007F" w:rsidP="009D007F">
            <w:pPr>
              <w:suppressAutoHyphens/>
              <w:snapToGrid w:val="0"/>
              <w:spacing w:after="0" w:line="240" w:lineRule="auto"/>
              <w:ind w:left="0" w:right="0" w:firstLine="0"/>
              <w:jc w:val="center"/>
              <w:rPr>
                <w:rFonts w:eastAsia="Calibri"/>
                <w:color w:val="auto"/>
                <w:sz w:val="22"/>
                <w:lang w:eastAsia="en-US"/>
              </w:rPr>
            </w:pPr>
          </w:p>
        </w:tc>
      </w:tr>
    </w:tbl>
    <w:p w14:paraId="74167FB7" w14:textId="77777777" w:rsidR="009D007F" w:rsidRPr="009D007F" w:rsidRDefault="009D007F" w:rsidP="009D007F">
      <w:pPr>
        <w:spacing w:after="0" w:line="240" w:lineRule="auto"/>
        <w:ind w:left="0" w:right="0" w:firstLine="0"/>
        <w:jc w:val="left"/>
        <w:rPr>
          <w:rFonts w:eastAsia="Calibri"/>
          <w:b/>
          <w:color w:val="auto"/>
          <w:sz w:val="22"/>
          <w:lang w:eastAsia="en-US"/>
        </w:rPr>
      </w:pPr>
    </w:p>
    <w:p w14:paraId="1E2E7B61"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p>
    <w:p w14:paraId="7840014A"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Instruktaż z zakresu obsługi pojazdu z wyposażeniem udzielono niżej wymienionym osobom:</w:t>
      </w:r>
    </w:p>
    <w:p w14:paraId="4A7E77E8"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p>
    <w:p w14:paraId="70CADB37" w14:textId="77777777" w:rsidR="009D007F" w:rsidRPr="009D007F" w:rsidRDefault="009D007F" w:rsidP="009D007F">
      <w:pPr>
        <w:numPr>
          <w:ilvl w:val="0"/>
          <w:numId w:val="220"/>
        </w:numPr>
        <w:suppressAutoHyphens/>
        <w:spacing w:after="0" w:line="360" w:lineRule="auto"/>
        <w:ind w:left="426" w:right="0"/>
        <w:contextualSpacing/>
        <w:jc w:val="left"/>
        <w:rPr>
          <w:rFonts w:eastAsia="Calibri"/>
          <w:color w:val="auto"/>
          <w:sz w:val="22"/>
          <w:lang w:eastAsia="en-US"/>
        </w:rPr>
      </w:pPr>
      <w:r w:rsidRPr="009D007F">
        <w:rPr>
          <w:rFonts w:eastAsia="Calibri"/>
          <w:color w:val="auto"/>
          <w:sz w:val="22"/>
          <w:lang w:eastAsia="en-US"/>
        </w:rPr>
        <w:t>…………………………………………………………….</w:t>
      </w:r>
    </w:p>
    <w:p w14:paraId="3148C850" w14:textId="77777777" w:rsidR="009D007F" w:rsidRPr="009D007F" w:rsidRDefault="009D007F" w:rsidP="009D007F">
      <w:pPr>
        <w:numPr>
          <w:ilvl w:val="0"/>
          <w:numId w:val="220"/>
        </w:numPr>
        <w:suppressAutoHyphens/>
        <w:spacing w:after="0" w:line="360" w:lineRule="auto"/>
        <w:ind w:left="426" w:right="0"/>
        <w:contextualSpacing/>
        <w:jc w:val="left"/>
        <w:rPr>
          <w:rFonts w:eastAsia="Calibri"/>
          <w:color w:val="auto"/>
          <w:sz w:val="22"/>
          <w:lang w:eastAsia="en-US"/>
        </w:rPr>
      </w:pPr>
      <w:r w:rsidRPr="009D007F">
        <w:rPr>
          <w:rFonts w:eastAsia="Calibri"/>
          <w:color w:val="auto"/>
          <w:sz w:val="22"/>
          <w:lang w:eastAsia="en-US"/>
        </w:rPr>
        <w:t>……………………………………………………………</w:t>
      </w:r>
    </w:p>
    <w:p w14:paraId="50397E4D" w14:textId="77777777" w:rsidR="009D007F" w:rsidRPr="009D007F" w:rsidRDefault="009D007F" w:rsidP="009D007F">
      <w:pPr>
        <w:numPr>
          <w:ilvl w:val="0"/>
          <w:numId w:val="220"/>
        </w:numPr>
        <w:suppressAutoHyphens/>
        <w:spacing w:after="0" w:line="360" w:lineRule="auto"/>
        <w:ind w:left="426" w:right="0"/>
        <w:contextualSpacing/>
        <w:jc w:val="left"/>
        <w:rPr>
          <w:rFonts w:eastAsia="Calibri"/>
          <w:color w:val="auto"/>
          <w:sz w:val="22"/>
          <w:lang w:eastAsia="en-US"/>
        </w:rPr>
      </w:pPr>
      <w:r w:rsidRPr="009D007F">
        <w:rPr>
          <w:rFonts w:eastAsia="Calibri"/>
          <w:color w:val="auto"/>
          <w:sz w:val="22"/>
          <w:lang w:eastAsia="en-US"/>
        </w:rPr>
        <w:t>……………………………………………………………</w:t>
      </w:r>
    </w:p>
    <w:p w14:paraId="48AF36A0" w14:textId="77777777" w:rsidR="009D007F" w:rsidRPr="009D007F" w:rsidRDefault="009D007F" w:rsidP="009D007F">
      <w:pPr>
        <w:numPr>
          <w:ilvl w:val="0"/>
          <w:numId w:val="220"/>
        </w:numPr>
        <w:suppressAutoHyphens/>
        <w:spacing w:after="0" w:line="360" w:lineRule="auto"/>
        <w:ind w:left="426" w:right="0"/>
        <w:contextualSpacing/>
        <w:jc w:val="left"/>
        <w:rPr>
          <w:rFonts w:eastAsia="Calibri"/>
          <w:color w:val="auto"/>
          <w:sz w:val="22"/>
          <w:lang w:eastAsia="en-US"/>
        </w:rPr>
      </w:pPr>
      <w:r w:rsidRPr="009D007F">
        <w:rPr>
          <w:rFonts w:eastAsia="Calibri"/>
          <w:color w:val="auto"/>
          <w:sz w:val="22"/>
          <w:lang w:eastAsia="en-US"/>
        </w:rPr>
        <w:t xml:space="preserve"> …………………………………………………………….</w:t>
      </w:r>
    </w:p>
    <w:p w14:paraId="04CF6C20" w14:textId="77777777" w:rsidR="009D007F" w:rsidRPr="009D007F" w:rsidRDefault="009D007F" w:rsidP="009D007F">
      <w:pPr>
        <w:tabs>
          <w:tab w:val="left" w:pos="0"/>
        </w:tabs>
        <w:suppressAutoHyphens/>
        <w:spacing w:after="0" w:line="240" w:lineRule="auto"/>
        <w:ind w:left="0" w:right="0" w:firstLine="0"/>
        <w:jc w:val="left"/>
        <w:rPr>
          <w:rFonts w:eastAsia="Calibri"/>
          <w:color w:val="auto"/>
          <w:sz w:val="22"/>
          <w:lang w:eastAsia="en-US"/>
        </w:rPr>
      </w:pPr>
    </w:p>
    <w:p w14:paraId="2473AC7E"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p>
    <w:p w14:paraId="04AD1F57"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p>
    <w:p w14:paraId="0097FD9D"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p>
    <w:p w14:paraId="502027CF" w14:textId="77777777" w:rsidR="001E4328"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 xml:space="preserve">Potwierdzenie zgodności jakości przyjmowanej dostawy z parametrami/funkcjonalnością zaoferowaną </w:t>
      </w:r>
    </w:p>
    <w:p w14:paraId="61E91B91" w14:textId="40246AC0" w:rsidR="009D007F" w:rsidRPr="009D007F"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 xml:space="preserve">w ofercie oraz </w:t>
      </w:r>
      <w:r w:rsidRPr="009D007F">
        <w:rPr>
          <w:rFonts w:eastAsia="Calibri"/>
          <w:bCs/>
          <w:color w:val="auto"/>
          <w:sz w:val="22"/>
          <w:lang w:val="x-none" w:eastAsia="x-none"/>
        </w:rPr>
        <w:t>z</w:t>
      </w:r>
      <w:r w:rsidRPr="009D007F">
        <w:rPr>
          <w:rFonts w:eastAsia="Calibri"/>
          <w:bCs/>
          <w:color w:val="auto"/>
          <w:sz w:val="22"/>
          <w:lang w:eastAsia="x-none"/>
        </w:rPr>
        <w:t xml:space="preserve"> zatwierdzonym projektem modyfikacji pojazdu</w:t>
      </w:r>
      <w:r w:rsidRPr="009D007F">
        <w:rPr>
          <w:rFonts w:eastAsia="Calibri"/>
          <w:color w:val="auto"/>
          <w:sz w:val="22"/>
          <w:lang w:eastAsia="en-US"/>
        </w:rPr>
        <w:t>:</w:t>
      </w:r>
    </w:p>
    <w:p w14:paraId="46D377F9" w14:textId="77777777" w:rsidR="009D007F" w:rsidRPr="009D007F" w:rsidRDefault="009D007F" w:rsidP="009D007F">
      <w:pPr>
        <w:tabs>
          <w:tab w:val="left" w:pos="0"/>
        </w:tabs>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 xml:space="preserve">Zgodne </w:t>
      </w:r>
      <w:r w:rsidRPr="009D007F">
        <w:rPr>
          <w:rFonts w:eastAsia="Calibri"/>
          <w:color w:val="auto"/>
          <w:sz w:val="22"/>
          <w:vertAlign w:val="superscript"/>
          <w:lang w:eastAsia="en-US"/>
        </w:rPr>
        <w:t>*</w:t>
      </w:r>
    </w:p>
    <w:p w14:paraId="39AE58C9" w14:textId="77777777" w:rsidR="009D007F" w:rsidRPr="009D007F" w:rsidRDefault="009D007F" w:rsidP="009D007F">
      <w:pPr>
        <w:tabs>
          <w:tab w:val="left" w:pos="0"/>
        </w:tabs>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 xml:space="preserve">Niezgodne </w:t>
      </w:r>
      <w:r w:rsidRPr="009D007F">
        <w:rPr>
          <w:rFonts w:eastAsia="Calibri"/>
          <w:color w:val="auto"/>
          <w:sz w:val="22"/>
          <w:vertAlign w:val="superscript"/>
          <w:lang w:eastAsia="en-US"/>
        </w:rPr>
        <w:t>*</w:t>
      </w:r>
      <w:r w:rsidRPr="009D007F">
        <w:rPr>
          <w:rFonts w:eastAsia="Calibri"/>
          <w:color w:val="auto"/>
          <w:sz w:val="22"/>
          <w:lang w:eastAsia="en-US"/>
        </w:rPr>
        <w:t xml:space="preserve"> -  zastrzeżenia </w:t>
      </w:r>
      <w:r w:rsidRPr="009D007F">
        <w:rPr>
          <w:rFonts w:eastAsia="Calibri"/>
          <w:b/>
          <w:color w:val="auto"/>
          <w:sz w:val="22"/>
          <w:lang w:eastAsia="en-US"/>
        </w:rPr>
        <w:t xml:space="preserve">– </w:t>
      </w:r>
    </w:p>
    <w:p w14:paraId="7090DBE0" w14:textId="77777777" w:rsidR="009D007F" w:rsidRPr="009D007F" w:rsidRDefault="009D007F" w:rsidP="009D007F">
      <w:pPr>
        <w:tabs>
          <w:tab w:val="left" w:pos="0"/>
        </w:tabs>
        <w:suppressAutoHyphens/>
        <w:spacing w:after="0" w:line="240" w:lineRule="auto"/>
        <w:ind w:left="0" w:right="0" w:firstLine="0"/>
        <w:jc w:val="left"/>
        <w:rPr>
          <w:rFonts w:eastAsia="Calibri"/>
          <w:b/>
          <w:color w:val="auto"/>
          <w:sz w:val="22"/>
          <w:lang w:eastAsia="en-US"/>
        </w:rPr>
      </w:pPr>
    </w:p>
    <w:p w14:paraId="00501DCF" w14:textId="77777777" w:rsidR="009D007F" w:rsidRPr="009D007F" w:rsidRDefault="009D007F" w:rsidP="009D007F">
      <w:pPr>
        <w:tabs>
          <w:tab w:val="left" w:pos="0"/>
        </w:tabs>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w:t>
      </w:r>
    </w:p>
    <w:p w14:paraId="1C944460"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Końcowy wynik odbioru:</w:t>
      </w:r>
    </w:p>
    <w:p w14:paraId="7F0FD6DD" w14:textId="77777777" w:rsidR="009D007F" w:rsidRPr="009D007F" w:rsidRDefault="009D007F" w:rsidP="009D007F">
      <w:pPr>
        <w:tabs>
          <w:tab w:val="left" w:pos="0"/>
        </w:tabs>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 xml:space="preserve">Pozytywny </w:t>
      </w:r>
      <w:r w:rsidRPr="009D007F">
        <w:rPr>
          <w:rFonts w:eastAsia="Calibri"/>
          <w:color w:val="auto"/>
          <w:sz w:val="22"/>
          <w:vertAlign w:val="superscript"/>
          <w:lang w:eastAsia="en-US"/>
        </w:rPr>
        <w:t xml:space="preserve">*  </w:t>
      </w:r>
    </w:p>
    <w:p w14:paraId="1DB2C929" w14:textId="77777777" w:rsidR="009D007F" w:rsidRPr="009D007F" w:rsidRDefault="009D007F" w:rsidP="009D007F">
      <w:pPr>
        <w:tabs>
          <w:tab w:val="left" w:pos="0"/>
        </w:tabs>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 xml:space="preserve">Negatywny </w:t>
      </w:r>
      <w:r w:rsidRPr="009D007F">
        <w:rPr>
          <w:rFonts w:eastAsia="Calibri"/>
          <w:color w:val="auto"/>
          <w:sz w:val="22"/>
          <w:vertAlign w:val="superscript"/>
          <w:lang w:eastAsia="en-US"/>
        </w:rPr>
        <w:t>*</w:t>
      </w:r>
      <w:r w:rsidRPr="009D007F">
        <w:rPr>
          <w:rFonts w:eastAsia="Calibri"/>
          <w:color w:val="auto"/>
          <w:sz w:val="22"/>
          <w:lang w:eastAsia="en-US"/>
        </w:rPr>
        <w:t xml:space="preserve"> - zastrzeżenia</w:t>
      </w:r>
    </w:p>
    <w:p w14:paraId="6EDBDA85" w14:textId="77777777" w:rsidR="009D007F" w:rsidRPr="009D007F" w:rsidRDefault="009D007F" w:rsidP="009D007F">
      <w:pPr>
        <w:tabs>
          <w:tab w:val="left" w:pos="0"/>
        </w:tabs>
        <w:suppressAutoHyphens/>
        <w:spacing w:after="0" w:line="240" w:lineRule="auto"/>
        <w:ind w:left="0" w:right="0" w:firstLine="0"/>
        <w:jc w:val="left"/>
        <w:rPr>
          <w:rFonts w:eastAsia="Calibri"/>
          <w:color w:val="auto"/>
          <w:sz w:val="22"/>
          <w:lang w:eastAsia="en-US"/>
        </w:rPr>
      </w:pPr>
    </w:p>
    <w:p w14:paraId="035B1C1A" w14:textId="77777777" w:rsidR="009D007F" w:rsidRPr="009D007F" w:rsidRDefault="009D007F" w:rsidP="009D007F">
      <w:pPr>
        <w:tabs>
          <w:tab w:val="left" w:pos="0"/>
        </w:tabs>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 xml:space="preserve"> ........................................................................................................................</w:t>
      </w:r>
    </w:p>
    <w:p w14:paraId="5951C79E"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p>
    <w:p w14:paraId="3163DEC0" w14:textId="77777777" w:rsidR="009D007F" w:rsidRPr="009D007F" w:rsidRDefault="009D007F" w:rsidP="009D007F">
      <w:pPr>
        <w:suppressAutoHyphens/>
        <w:spacing w:after="0" w:line="240" w:lineRule="auto"/>
        <w:ind w:left="0" w:right="0" w:firstLine="0"/>
        <w:jc w:val="left"/>
        <w:rPr>
          <w:rFonts w:eastAsia="Calibri"/>
          <w:color w:val="auto"/>
          <w:sz w:val="22"/>
          <w:lang w:eastAsia="en-US"/>
        </w:rPr>
      </w:pPr>
      <w:r w:rsidRPr="009D007F">
        <w:rPr>
          <w:rFonts w:eastAsia="Calibri"/>
          <w:color w:val="auto"/>
          <w:sz w:val="22"/>
          <w:lang w:eastAsia="en-US"/>
        </w:rPr>
        <w:t>Podpisy</w:t>
      </w:r>
    </w:p>
    <w:p w14:paraId="20F525A9" w14:textId="77777777" w:rsidR="004E16AB" w:rsidRPr="004E16AB" w:rsidRDefault="004E16AB" w:rsidP="004E16AB">
      <w:pPr>
        <w:suppressAutoHyphens/>
        <w:spacing w:after="0" w:line="240" w:lineRule="auto"/>
        <w:ind w:left="0" w:right="0" w:firstLine="0"/>
        <w:jc w:val="left"/>
        <w:rPr>
          <w:rFonts w:eastAsia="Calibri"/>
          <w:color w:val="auto"/>
          <w:sz w:val="22"/>
          <w:lang w:eastAsia="en-US"/>
        </w:rPr>
      </w:pPr>
      <w:r w:rsidRPr="004E16AB">
        <w:rPr>
          <w:rFonts w:eastAsia="Calibri"/>
          <w:color w:val="auto"/>
          <w:sz w:val="22"/>
          <w:lang w:eastAsia="en-US"/>
        </w:rPr>
        <w:t>.........................................................        ……………………………</w:t>
      </w:r>
    </w:p>
    <w:p w14:paraId="77B29A06" w14:textId="77777777" w:rsidR="004E16AB" w:rsidRPr="004E16AB" w:rsidRDefault="004E16AB" w:rsidP="004E16AB">
      <w:pPr>
        <w:suppressAutoHyphens/>
        <w:spacing w:after="0" w:line="240" w:lineRule="auto"/>
        <w:ind w:left="0" w:right="0" w:firstLine="0"/>
        <w:jc w:val="left"/>
        <w:rPr>
          <w:rFonts w:eastAsia="Calibri"/>
          <w:color w:val="auto"/>
          <w:sz w:val="22"/>
          <w:lang w:eastAsia="en-US"/>
        </w:rPr>
      </w:pPr>
      <w:r w:rsidRPr="004E16AB">
        <w:rPr>
          <w:rFonts w:eastAsia="Calibri"/>
          <w:color w:val="auto"/>
          <w:sz w:val="22"/>
          <w:lang w:eastAsia="en-US"/>
        </w:rPr>
        <w:t>…………………………………….        ……………………………</w:t>
      </w:r>
    </w:p>
    <w:p w14:paraId="19CBE0BD" w14:textId="77777777" w:rsidR="004E16AB" w:rsidRPr="004E16AB" w:rsidRDefault="004E16AB" w:rsidP="004E16AB">
      <w:pPr>
        <w:suppressAutoHyphens/>
        <w:spacing w:after="0" w:line="240" w:lineRule="auto"/>
        <w:ind w:left="0" w:right="0" w:firstLine="0"/>
        <w:jc w:val="left"/>
        <w:rPr>
          <w:rFonts w:eastAsia="Calibri"/>
          <w:color w:val="auto"/>
          <w:sz w:val="22"/>
          <w:lang w:eastAsia="en-US"/>
        </w:rPr>
      </w:pPr>
      <w:r w:rsidRPr="004E16AB">
        <w:rPr>
          <w:rFonts w:eastAsia="Calibri"/>
          <w:color w:val="auto"/>
          <w:sz w:val="22"/>
          <w:lang w:eastAsia="en-US"/>
        </w:rPr>
        <w:t>…………………………………….         …………………………..</w:t>
      </w:r>
    </w:p>
    <w:p w14:paraId="3D797AF7" w14:textId="77777777" w:rsidR="004E16AB" w:rsidRPr="004E16AB" w:rsidRDefault="004E16AB" w:rsidP="004E16AB">
      <w:pPr>
        <w:suppressAutoHyphens/>
        <w:spacing w:after="0" w:line="240" w:lineRule="auto"/>
        <w:ind w:left="0" w:right="0" w:firstLine="0"/>
        <w:jc w:val="left"/>
        <w:rPr>
          <w:rFonts w:eastAsia="Calibri"/>
          <w:color w:val="auto"/>
          <w:sz w:val="22"/>
          <w:lang w:eastAsia="en-US"/>
        </w:rPr>
      </w:pPr>
      <w:r w:rsidRPr="004E16AB">
        <w:rPr>
          <w:rFonts w:eastAsia="Calibri"/>
          <w:color w:val="auto"/>
          <w:sz w:val="22"/>
          <w:lang w:eastAsia="en-US"/>
        </w:rPr>
        <w:t>……………………………………         …………………………..</w:t>
      </w:r>
    </w:p>
    <w:p w14:paraId="025608DB" w14:textId="05BD7AEF" w:rsidR="009D007F" w:rsidRPr="009D007F" w:rsidRDefault="009D007F" w:rsidP="009D007F">
      <w:pPr>
        <w:suppressAutoHyphens/>
        <w:spacing w:after="0" w:line="240" w:lineRule="auto"/>
        <w:ind w:left="0" w:right="0" w:firstLine="0"/>
        <w:jc w:val="left"/>
        <w:rPr>
          <w:rFonts w:eastAsia="Calibri"/>
          <w:color w:val="auto"/>
          <w:szCs w:val="24"/>
          <w:vertAlign w:val="superscript"/>
          <w:lang w:eastAsia="en-US"/>
        </w:rPr>
      </w:pPr>
      <w:r w:rsidRPr="009D007F">
        <w:rPr>
          <w:rFonts w:eastAsia="Calibri"/>
          <w:color w:val="auto"/>
          <w:szCs w:val="24"/>
          <w:vertAlign w:val="superscript"/>
          <w:lang w:eastAsia="en-US"/>
        </w:rPr>
        <w:t xml:space="preserve"> </w:t>
      </w:r>
      <w:r w:rsidR="004E16AB">
        <w:rPr>
          <w:rFonts w:eastAsia="Calibri"/>
          <w:color w:val="auto"/>
          <w:szCs w:val="24"/>
          <w:vertAlign w:val="superscript"/>
          <w:lang w:eastAsia="en-US"/>
        </w:rPr>
        <w:t xml:space="preserve"> </w:t>
      </w:r>
      <w:r w:rsidRPr="009D007F">
        <w:rPr>
          <w:rFonts w:eastAsia="Calibri"/>
          <w:color w:val="auto"/>
          <w:szCs w:val="24"/>
          <w:vertAlign w:val="superscript"/>
          <w:lang w:eastAsia="en-US"/>
        </w:rPr>
        <w:t xml:space="preserve"> (członkowie zespołu Zamawiającego)                                    </w:t>
      </w:r>
      <w:r w:rsidRPr="009D007F">
        <w:rPr>
          <w:rFonts w:eastAsia="Calibri"/>
          <w:color w:val="auto"/>
          <w:szCs w:val="24"/>
          <w:lang w:eastAsia="en-US"/>
        </w:rPr>
        <w:t xml:space="preserve"> </w:t>
      </w:r>
      <w:r w:rsidRPr="009D007F">
        <w:rPr>
          <w:rFonts w:eastAsia="Calibri"/>
          <w:color w:val="auto"/>
          <w:szCs w:val="24"/>
          <w:vertAlign w:val="superscript"/>
          <w:lang w:eastAsia="en-US"/>
        </w:rPr>
        <w:t>(członkowie zespołu Wykonawcy)</w:t>
      </w:r>
    </w:p>
    <w:p w14:paraId="399E79FF" w14:textId="77777777" w:rsidR="009D007F" w:rsidRPr="009D007F" w:rsidRDefault="009D007F" w:rsidP="009D007F">
      <w:pPr>
        <w:suppressAutoHyphens/>
        <w:spacing w:after="0" w:line="240" w:lineRule="auto"/>
        <w:ind w:left="0" w:right="0" w:firstLine="0"/>
        <w:jc w:val="left"/>
        <w:rPr>
          <w:rFonts w:eastAsia="Calibri"/>
          <w:color w:val="auto"/>
          <w:szCs w:val="24"/>
          <w:vertAlign w:val="superscript"/>
          <w:lang w:eastAsia="en-US"/>
        </w:rPr>
      </w:pPr>
    </w:p>
    <w:p w14:paraId="0FBB0D93"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16047408"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43E41027"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1F4C7951"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53D6E766"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76781F20"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794EFE1D"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6677A986"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17AF77C9"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41932865"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45818461"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14C06757"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34492FE0"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76BE71D9"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03228AFF"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5F3B012C"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75A8D917"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699D2B9B"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4D9EDB02"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6244C5AC"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0360518C"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21251737"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26F86B07"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232EC16A"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53BEB920"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56D0F49D"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29450BC5"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58E14B26"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560CCEB0"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31D54A92" w14:textId="34621CAA" w:rsidR="009D007F" w:rsidRDefault="009D007F" w:rsidP="009D007F">
      <w:pPr>
        <w:spacing w:after="0" w:line="240" w:lineRule="auto"/>
        <w:ind w:left="0" w:right="0" w:firstLine="0"/>
        <w:jc w:val="right"/>
        <w:rPr>
          <w:rFonts w:eastAsia="Calibri"/>
          <w:b/>
          <w:color w:val="auto"/>
          <w:sz w:val="22"/>
          <w:lang w:eastAsia="en-US"/>
        </w:rPr>
      </w:pPr>
    </w:p>
    <w:p w14:paraId="32F285BE" w14:textId="77777777" w:rsidR="001E4328" w:rsidRDefault="001E4328" w:rsidP="009D007F">
      <w:pPr>
        <w:spacing w:after="0" w:line="240" w:lineRule="auto"/>
        <w:ind w:left="0" w:right="0" w:firstLine="0"/>
        <w:jc w:val="right"/>
        <w:rPr>
          <w:rFonts w:eastAsia="Calibri"/>
          <w:b/>
          <w:color w:val="auto"/>
          <w:sz w:val="22"/>
          <w:lang w:eastAsia="en-US"/>
        </w:rPr>
      </w:pPr>
    </w:p>
    <w:p w14:paraId="58090924" w14:textId="77777777" w:rsidR="00022E01" w:rsidRPr="009D007F" w:rsidRDefault="00022E01" w:rsidP="009D007F">
      <w:pPr>
        <w:spacing w:after="0" w:line="240" w:lineRule="auto"/>
        <w:ind w:left="0" w:right="0" w:firstLine="0"/>
        <w:jc w:val="right"/>
        <w:rPr>
          <w:rFonts w:eastAsia="Calibri"/>
          <w:b/>
          <w:color w:val="auto"/>
          <w:sz w:val="22"/>
          <w:lang w:eastAsia="en-US"/>
        </w:rPr>
      </w:pPr>
    </w:p>
    <w:p w14:paraId="5E9A9BAD" w14:textId="77777777" w:rsidR="009D007F" w:rsidRPr="009D007F" w:rsidRDefault="009D007F" w:rsidP="009D007F">
      <w:pPr>
        <w:spacing w:after="0" w:line="240" w:lineRule="auto"/>
        <w:ind w:left="0" w:right="0" w:firstLine="0"/>
        <w:jc w:val="right"/>
        <w:rPr>
          <w:rFonts w:eastAsia="Calibri"/>
          <w:b/>
          <w:color w:val="auto"/>
          <w:sz w:val="22"/>
          <w:lang w:eastAsia="en-US"/>
        </w:rPr>
      </w:pPr>
    </w:p>
    <w:p w14:paraId="6C53377A" w14:textId="77777777" w:rsidR="009D007F" w:rsidRPr="009D007F" w:rsidRDefault="009D007F" w:rsidP="009D007F">
      <w:pPr>
        <w:spacing w:after="0" w:line="240" w:lineRule="auto"/>
        <w:ind w:left="0" w:right="0" w:firstLine="0"/>
        <w:jc w:val="right"/>
        <w:rPr>
          <w:rFonts w:eastAsia="Calibri"/>
          <w:b/>
          <w:color w:val="auto"/>
          <w:sz w:val="22"/>
          <w:lang w:eastAsia="en-US"/>
        </w:rPr>
      </w:pPr>
      <w:r w:rsidRPr="009D007F">
        <w:rPr>
          <w:rFonts w:eastAsia="Calibri"/>
          <w:b/>
          <w:color w:val="auto"/>
          <w:sz w:val="22"/>
          <w:lang w:eastAsia="en-US"/>
        </w:rPr>
        <w:lastRenderedPageBreak/>
        <w:t>Załącznik nr 5 do umowy</w:t>
      </w:r>
    </w:p>
    <w:p w14:paraId="4F843848" w14:textId="77777777" w:rsidR="009D007F" w:rsidRPr="009D007F" w:rsidRDefault="009D007F" w:rsidP="009D007F">
      <w:pPr>
        <w:spacing w:after="0" w:line="240" w:lineRule="auto"/>
        <w:ind w:left="0" w:right="0" w:firstLine="0"/>
        <w:jc w:val="center"/>
        <w:rPr>
          <w:rFonts w:eastAsia="Calibri"/>
          <w:b/>
          <w:color w:val="auto"/>
          <w:sz w:val="22"/>
          <w:lang w:eastAsia="en-US"/>
        </w:rPr>
      </w:pPr>
    </w:p>
    <w:p w14:paraId="1E7010D4" w14:textId="77777777" w:rsidR="009D007F" w:rsidRPr="009D007F" w:rsidRDefault="009D007F" w:rsidP="009D007F">
      <w:pPr>
        <w:spacing w:after="0" w:line="240" w:lineRule="auto"/>
        <w:ind w:left="0" w:right="0" w:firstLine="0"/>
        <w:jc w:val="center"/>
        <w:rPr>
          <w:rFonts w:eastAsia="Calibri"/>
          <w:b/>
          <w:color w:val="auto"/>
          <w:sz w:val="22"/>
          <w:lang w:eastAsia="en-US"/>
        </w:rPr>
      </w:pPr>
      <w:r w:rsidRPr="009D007F">
        <w:rPr>
          <w:rFonts w:eastAsia="Calibri"/>
          <w:b/>
          <w:color w:val="auto"/>
          <w:sz w:val="22"/>
          <w:lang w:eastAsia="en-US"/>
        </w:rPr>
        <w:t>ZAKRES INFORMACJI PRZEKAZYWANYCH PRZEZ ZAMAWIAJĄCEGO</w:t>
      </w:r>
    </w:p>
    <w:p w14:paraId="4C42535B" w14:textId="77777777" w:rsidR="009D007F" w:rsidRPr="009D007F" w:rsidRDefault="009D007F" w:rsidP="009D007F">
      <w:pPr>
        <w:spacing w:after="0" w:line="240" w:lineRule="auto"/>
        <w:ind w:left="0" w:right="0" w:firstLine="0"/>
        <w:jc w:val="center"/>
        <w:rPr>
          <w:rFonts w:eastAsia="Calibri"/>
          <w:b/>
          <w:color w:val="auto"/>
          <w:sz w:val="22"/>
          <w:lang w:eastAsia="en-US"/>
        </w:rPr>
      </w:pPr>
      <w:r w:rsidRPr="009D007F">
        <w:rPr>
          <w:rFonts w:eastAsia="Calibri"/>
          <w:b/>
          <w:color w:val="auto"/>
          <w:sz w:val="22"/>
          <w:lang w:eastAsia="en-US"/>
        </w:rPr>
        <w:t>OSOBOM DZIAŁAJĄCYM W IMIENIU WYKONAWCY</w:t>
      </w:r>
    </w:p>
    <w:p w14:paraId="2784A8B2" w14:textId="77777777" w:rsidR="009D007F" w:rsidRPr="009D007F" w:rsidRDefault="009D007F" w:rsidP="009D007F">
      <w:pPr>
        <w:spacing w:after="0" w:line="240" w:lineRule="auto"/>
        <w:ind w:left="0" w:right="0" w:firstLine="0"/>
        <w:rPr>
          <w:rFonts w:eastAsia="Calibri"/>
          <w:b/>
          <w:color w:val="auto"/>
          <w:sz w:val="22"/>
          <w:lang w:eastAsia="en-US"/>
        </w:rPr>
      </w:pPr>
    </w:p>
    <w:p w14:paraId="274877F4" w14:textId="77777777" w:rsidR="009D007F" w:rsidRPr="009D007F" w:rsidRDefault="009D007F" w:rsidP="009D007F">
      <w:pPr>
        <w:numPr>
          <w:ilvl w:val="0"/>
          <w:numId w:val="218"/>
        </w:numPr>
        <w:suppressAutoHyphens/>
        <w:spacing w:after="0" w:line="276" w:lineRule="auto"/>
        <w:ind w:left="567" w:right="0"/>
        <w:rPr>
          <w:rFonts w:eastAsia="Calibri"/>
          <w:color w:val="auto"/>
          <w:sz w:val="22"/>
          <w:lang w:eastAsia="en-US"/>
        </w:rPr>
      </w:pPr>
      <w:r w:rsidRPr="009D007F">
        <w:rPr>
          <w:rFonts w:eastAsia="Calibri"/>
          <w:bCs/>
          <w:color w:val="auto"/>
          <w:sz w:val="22"/>
          <w:lang w:eastAsia="en-US"/>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 faksu, numery telefonów służbowych.</w:t>
      </w:r>
    </w:p>
    <w:p w14:paraId="222E8377" w14:textId="77777777" w:rsidR="009D007F" w:rsidRPr="009D007F" w:rsidRDefault="009D007F" w:rsidP="009D007F">
      <w:pPr>
        <w:numPr>
          <w:ilvl w:val="0"/>
          <w:numId w:val="218"/>
        </w:numPr>
        <w:suppressAutoHyphens/>
        <w:spacing w:after="0" w:line="276" w:lineRule="auto"/>
        <w:ind w:left="567" w:right="0" w:hanging="357"/>
        <w:rPr>
          <w:rFonts w:eastAsia="Calibri"/>
          <w:color w:val="auto"/>
          <w:sz w:val="22"/>
          <w:lang w:eastAsia="en-US"/>
        </w:rPr>
      </w:pPr>
      <w:r w:rsidRPr="009D007F">
        <w:rPr>
          <w:rFonts w:eastAsia="Calibri"/>
          <w:bCs/>
          <w:color w:val="auto"/>
          <w:sz w:val="22"/>
          <w:lang w:eastAsia="en-US"/>
        </w:rPr>
        <w:t>Z chwilą udostępnienia Wykonawcy danych osobowych, administratorem tych danych staje się …………………………………………………………………...</w:t>
      </w:r>
    </w:p>
    <w:p w14:paraId="6D762C11" w14:textId="77777777" w:rsidR="009D007F" w:rsidRPr="009D007F" w:rsidRDefault="009D007F" w:rsidP="009D007F">
      <w:pPr>
        <w:numPr>
          <w:ilvl w:val="0"/>
          <w:numId w:val="218"/>
        </w:numPr>
        <w:suppressAutoHyphens/>
        <w:spacing w:after="0" w:line="276" w:lineRule="auto"/>
        <w:ind w:left="567" w:right="0" w:hanging="357"/>
        <w:contextualSpacing/>
        <w:rPr>
          <w:rFonts w:eastAsia="Calibri"/>
          <w:color w:val="auto"/>
          <w:sz w:val="22"/>
          <w:lang w:eastAsia="en-US"/>
        </w:rPr>
      </w:pPr>
      <w:r w:rsidRPr="009D007F">
        <w:rPr>
          <w:rFonts w:eastAsia="Calibri"/>
          <w:bCs/>
          <w:color w:val="auto"/>
          <w:sz w:val="22"/>
          <w:lang w:eastAsia="en-US"/>
        </w:rPr>
        <w:t>Z Inspektorem Ochrony Danych u Wykonawcy można skontaktować się telefonicznie pod numerem telefonu: ……………..</w:t>
      </w:r>
      <w:r w:rsidRPr="009D007F">
        <w:rPr>
          <w:rFonts w:eastAsia="Calibri"/>
          <w:b/>
          <w:bCs/>
          <w:color w:val="auto"/>
          <w:spacing w:val="-4"/>
          <w:sz w:val="22"/>
        </w:rPr>
        <w:t>,</w:t>
      </w:r>
      <w:r w:rsidRPr="009D007F">
        <w:rPr>
          <w:rFonts w:eastAsia="Calibri"/>
          <w:bCs/>
          <w:color w:val="auto"/>
          <w:sz w:val="22"/>
          <w:lang w:eastAsia="en-US"/>
        </w:rPr>
        <w:t xml:space="preserve"> za pośrednictwem poczty elektronicznej ……………………….. lub drogą pocztową pod adresem administratora danych osobowych. Szczegółowe informacje dotyczące inspektora ochrony danych znajdują się na stronie internetowej ………………………………………..</w:t>
      </w:r>
    </w:p>
    <w:p w14:paraId="69857F16" w14:textId="77777777" w:rsidR="009D007F" w:rsidRPr="009D007F" w:rsidRDefault="009D007F" w:rsidP="009D007F">
      <w:pPr>
        <w:numPr>
          <w:ilvl w:val="0"/>
          <w:numId w:val="218"/>
        </w:numPr>
        <w:suppressAutoHyphens/>
        <w:spacing w:after="0" w:line="276" w:lineRule="auto"/>
        <w:ind w:left="567" w:right="0" w:hanging="357"/>
        <w:rPr>
          <w:rFonts w:eastAsia="Calibri"/>
          <w:color w:val="auto"/>
          <w:sz w:val="22"/>
          <w:lang w:eastAsia="en-US"/>
        </w:rPr>
      </w:pPr>
      <w:r w:rsidRPr="009D007F">
        <w:rPr>
          <w:rFonts w:eastAsia="Calibri"/>
          <w:bCs/>
          <w:color w:val="auto"/>
          <w:sz w:val="22"/>
          <w:lang w:eastAsia="en-US"/>
        </w:rPr>
        <w:t>Celem udostępnienia Wykonawcy danych osobowych jest:</w:t>
      </w:r>
    </w:p>
    <w:p w14:paraId="41695306" w14:textId="77777777" w:rsidR="009D007F" w:rsidRPr="009D007F" w:rsidRDefault="009D007F" w:rsidP="009D007F">
      <w:pPr>
        <w:numPr>
          <w:ilvl w:val="0"/>
          <w:numId w:val="219"/>
        </w:numPr>
        <w:suppressAutoHyphens/>
        <w:spacing w:after="0" w:line="276" w:lineRule="auto"/>
        <w:ind w:left="993" w:right="0" w:hanging="426"/>
        <w:rPr>
          <w:rFonts w:eastAsia="Calibri"/>
          <w:color w:val="auto"/>
          <w:sz w:val="22"/>
          <w:lang w:eastAsia="en-US"/>
        </w:rPr>
      </w:pPr>
      <w:r w:rsidRPr="009D007F">
        <w:rPr>
          <w:rFonts w:eastAsia="Calibri"/>
          <w:bCs/>
          <w:color w:val="auto"/>
          <w:sz w:val="22"/>
          <w:lang w:eastAsia="en-US"/>
        </w:rPr>
        <w:t>ustalenie uprawnień i zobowiązań stron, w celu umożliwienia prawidłowej realizacji Umowy między stronami, w tym komunikacji z osobami nadzorującymi realizację zamówienia,</w:t>
      </w:r>
    </w:p>
    <w:p w14:paraId="00A2D377" w14:textId="77777777" w:rsidR="009D007F" w:rsidRPr="009D007F" w:rsidRDefault="009D007F" w:rsidP="009D007F">
      <w:pPr>
        <w:numPr>
          <w:ilvl w:val="0"/>
          <w:numId w:val="219"/>
        </w:numPr>
        <w:suppressAutoHyphens/>
        <w:spacing w:after="0" w:line="276" w:lineRule="auto"/>
        <w:ind w:left="993" w:right="0" w:hanging="426"/>
        <w:rPr>
          <w:rFonts w:eastAsia="Calibri"/>
          <w:color w:val="auto"/>
          <w:sz w:val="22"/>
          <w:lang w:eastAsia="en-US"/>
        </w:rPr>
      </w:pPr>
      <w:r w:rsidRPr="009D007F">
        <w:rPr>
          <w:rFonts w:eastAsia="Calibri"/>
          <w:bCs/>
          <w:color w:val="auto"/>
          <w:sz w:val="22"/>
          <w:lang w:eastAsia="en-US"/>
        </w:rPr>
        <w:t>rozliczenie usług określonych umową,</w:t>
      </w:r>
    </w:p>
    <w:p w14:paraId="01973E3F" w14:textId="77777777" w:rsidR="009D007F" w:rsidRPr="009D007F" w:rsidRDefault="009D007F" w:rsidP="009D007F">
      <w:pPr>
        <w:numPr>
          <w:ilvl w:val="0"/>
          <w:numId w:val="219"/>
        </w:numPr>
        <w:suppressAutoHyphens/>
        <w:spacing w:after="0" w:line="276" w:lineRule="auto"/>
        <w:ind w:left="993" w:right="0" w:hanging="426"/>
        <w:rPr>
          <w:rFonts w:eastAsia="Calibri"/>
          <w:color w:val="auto"/>
          <w:sz w:val="22"/>
          <w:lang w:eastAsia="en-US"/>
        </w:rPr>
      </w:pPr>
      <w:r w:rsidRPr="009D007F">
        <w:rPr>
          <w:rFonts w:eastAsia="Calibri"/>
          <w:bCs/>
          <w:color w:val="auto"/>
          <w:sz w:val="22"/>
          <w:lang w:eastAsia="en-US"/>
        </w:rPr>
        <w:t>ewentualnie dochodzenie roszczeń lub obrona przed roszczeniami.</w:t>
      </w:r>
    </w:p>
    <w:p w14:paraId="223BAB57" w14:textId="77777777" w:rsidR="009D007F" w:rsidRPr="009D007F" w:rsidRDefault="009D007F" w:rsidP="009D007F">
      <w:pPr>
        <w:numPr>
          <w:ilvl w:val="0"/>
          <w:numId w:val="218"/>
        </w:numPr>
        <w:suppressAutoHyphens/>
        <w:spacing w:after="0" w:line="276" w:lineRule="auto"/>
        <w:ind w:left="567" w:right="0" w:hanging="357"/>
        <w:contextualSpacing/>
        <w:rPr>
          <w:rFonts w:eastAsia="Calibri"/>
          <w:color w:val="auto"/>
          <w:sz w:val="22"/>
          <w:lang w:eastAsia="en-US"/>
        </w:rPr>
      </w:pPr>
      <w:r w:rsidRPr="009D007F">
        <w:rPr>
          <w:rFonts w:eastAsia="Calibri"/>
          <w:bCs/>
          <w:color w:val="auto"/>
          <w:sz w:val="22"/>
          <w:lang w:eastAsia="en-US"/>
        </w:rPr>
        <w:t>Podstawą prawną przetwarzania danych osobowych jest niezbędne w celu wykonania umowy ………………………….</w:t>
      </w:r>
      <w:r w:rsidRPr="009D007F">
        <w:rPr>
          <w:rFonts w:eastAsia="Calibri"/>
          <w:color w:val="auto"/>
          <w:sz w:val="22"/>
          <w:lang w:eastAsia="en-US"/>
        </w:rPr>
        <w:t>, tj. art. 6 ust. 1 lit. b), c) i f)</w:t>
      </w:r>
      <w:r w:rsidRPr="009D007F">
        <w:rPr>
          <w:rFonts w:eastAsia="Calibri"/>
          <w:bCs/>
          <w:color w:val="auto"/>
          <w:sz w:val="22"/>
          <w:lang w:eastAsia="en-US"/>
        </w:rPr>
        <w:t xml:space="preserve"> RODO. </w:t>
      </w:r>
    </w:p>
    <w:p w14:paraId="6628ED46" w14:textId="77777777" w:rsidR="009D007F" w:rsidRPr="009D007F" w:rsidRDefault="009D007F" w:rsidP="009D007F">
      <w:pPr>
        <w:numPr>
          <w:ilvl w:val="0"/>
          <w:numId w:val="218"/>
        </w:numPr>
        <w:suppressAutoHyphens/>
        <w:spacing w:after="0" w:line="276" w:lineRule="auto"/>
        <w:ind w:left="567" w:right="0" w:hanging="357"/>
        <w:rPr>
          <w:rFonts w:eastAsia="Calibri"/>
          <w:color w:val="auto"/>
          <w:sz w:val="22"/>
          <w:lang w:eastAsia="en-US"/>
        </w:rPr>
      </w:pPr>
      <w:r w:rsidRPr="009D007F">
        <w:rPr>
          <w:rFonts w:eastAsia="Calibri"/>
          <w:bCs/>
          <w:color w:val="auto"/>
          <w:sz w:val="22"/>
          <w:lang w:eastAsia="en-US"/>
        </w:rPr>
        <w:t>Kategorie danych, określone w ust. 1, dotyczą wyłącznie osób, których dane zawarte są w treści Umowy lub zostaną przekazane Wykonawcy w ramach aktualizacji tych danych (tj. zmiany lub uzupełnienia).</w:t>
      </w:r>
    </w:p>
    <w:p w14:paraId="4B237E9E" w14:textId="77777777" w:rsidR="009D007F" w:rsidRPr="009D007F" w:rsidRDefault="009D007F" w:rsidP="009D007F">
      <w:pPr>
        <w:numPr>
          <w:ilvl w:val="0"/>
          <w:numId w:val="218"/>
        </w:numPr>
        <w:suppressAutoHyphens/>
        <w:spacing w:after="0" w:line="276" w:lineRule="auto"/>
        <w:ind w:left="567" w:right="0" w:hanging="357"/>
        <w:rPr>
          <w:rFonts w:eastAsia="Calibri"/>
          <w:color w:val="auto"/>
          <w:sz w:val="22"/>
          <w:lang w:eastAsia="en-US"/>
        </w:rPr>
      </w:pPr>
      <w:r w:rsidRPr="009D007F">
        <w:rPr>
          <w:rFonts w:eastAsia="Calibri"/>
          <w:color w:val="auto"/>
          <w:sz w:val="22"/>
          <w:lang w:eastAsia="en-US"/>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14:paraId="2BBD5003" w14:textId="77777777" w:rsidR="009D007F" w:rsidRPr="009D007F" w:rsidRDefault="009D007F" w:rsidP="009D007F">
      <w:pPr>
        <w:numPr>
          <w:ilvl w:val="0"/>
          <w:numId w:val="218"/>
        </w:numPr>
        <w:suppressAutoHyphens/>
        <w:spacing w:after="0" w:line="276" w:lineRule="auto"/>
        <w:ind w:left="567" w:right="0" w:hanging="357"/>
        <w:rPr>
          <w:rFonts w:eastAsia="Calibri"/>
          <w:color w:val="auto"/>
          <w:sz w:val="22"/>
          <w:lang w:eastAsia="en-US"/>
        </w:rPr>
      </w:pPr>
      <w:bookmarkStart w:id="8" w:name="_Hlk507150718"/>
      <w:bookmarkEnd w:id="8"/>
      <w:r w:rsidRPr="009D007F">
        <w:rPr>
          <w:rFonts w:eastAsia="Calibri"/>
          <w:bCs/>
          <w:color w:val="auto"/>
          <w:sz w:val="22"/>
          <w:lang w:eastAsia="en-US"/>
        </w:rPr>
        <w:t xml:space="preserve">Dane osobowe będą przechowywane przez Wykonawcę przez okres obowiązywania umowy. </w:t>
      </w:r>
    </w:p>
    <w:p w14:paraId="18B34A0D" w14:textId="77777777" w:rsidR="009D007F" w:rsidRPr="009D007F" w:rsidRDefault="009D007F" w:rsidP="009D007F">
      <w:pPr>
        <w:numPr>
          <w:ilvl w:val="0"/>
          <w:numId w:val="218"/>
        </w:numPr>
        <w:suppressAutoHyphens/>
        <w:spacing w:after="0" w:line="276" w:lineRule="auto"/>
        <w:ind w:right="0"/>
        <w:contextualSpacing/>
        <w:rPr>
          <w:rFonts w:eastAsia="Calibri"/>
          <w:color w:val="auto"/>
          <w:sz w:val="22"/>
          <w:lang w:eastAsia="en-US"/>
        </w:rPr>
      </w:pPr>
      <w:bookmarkStart w:id="9" w:name="_Hlk5071507181"/>
      <w:bookmarkEnd w:id="9"/>
      <w:r w:rsidRPr="009D007F">
        <w:rPr>
          <w:rFonts w:eastAsia="Calibri"/>
          <w:bCs/>
          <w:color w:val="auto"/>
          <w:sz w:val="22"/>
          <w:lang w:eastAsia="en-US"/>
        </w:rPr>
        <w:t>Dane osobowe nie będą udostępniane innym odbiorcom, poza przypadkami ich udostępnienia wynikającymi z przepisów prawa, organom administracji publicznej lub innym organom państwowym w związku z określonym postępowaniem.</w:t>
      </w:r>
      <w:r w:rsidRPr="009D007F">
        <w:rPr>
          <w:rFonts w:eastAsia="Calibri"/>
          <w:color w:val="auto"/>
          <w:sz w:val="22"/>
          <w:lang w:eastAsia="en-US"/>
        </w:rPr>
        <w:t xml:space="preserve"> </w:t>
      </w:r>
    </w:p>
    <w:p w14:paraId="312C88B9" w14:textId="77777777" w:rsidR="009D007F" w:rsidRPr="009D007F" w:rsidRDefault="009D007F" w:rsidP="009D007F">
      <w:pPr>
        <w:numPr>
          <w:ilvl w:val="0"/>
          <w:numId w:val="218"/>
        </w:numPr>
        <w:suppressAutoHyphens/>
        <w:spacing w:after="0" w:line="276" w:lineRule="auto"/>
        <w:ind w:left="567" w:right="0" w:hanging="357"/>
        <w:rPr>
          <w:rFonts w:eastAsia="Calibri"/>
          <w:color w:val="auto"/>
          <w:sz w:val="22"/>
          <w:lang w:eastAsia="en-US"/>
        </w:rPr>
      </w:pPr>
      <w:r w:rsidRPr="009D007F">
        <w:rPr>
          <w:rFonts w:eastAsia="Calibri"/>
          <w:bCs/>
          <w:color w:val="auto"/>
          <w:sz w:val="22"/>
          <w:lang w:eastAsia="en-US"/>
        </w:rPr>
        <w:t xml:space="preserve">Dane osobowe nie będą przekazywane do innego państwa (poza terytorium Rzeczypospolitej Polskiej) lub do organizacji międzynarodowej w rozumieniu art. 4 pkt 26 </w:t>
      </w:r>
      <w:r w:rsidRPr="009D007F">
        <w:rPr>
          <w:rFonts w:eastAsia="Calibri"/>
          <w:color w:val="auto"/>
          <w:sz w:val="22"/>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D007F">
        <w:rPr>
          <w:rFonts w:eastAsia="Calibri"/>
          <w:bCs/>
          <w:color w:val="auto"/>
          <w:sz w:val="22"/>
          <w:lang w:eastAsia="en-US"/>
        </w:rPr>
        <w:t>RODO”.</w:t>
      </w:r>
    </w:p>
    <w:p w14:paraId="1485FD4C" w14:textId="77777777" w:rsidR="009D007F" w:rsidRPr="009D007F" w:rsidRDefault="009D007F" w:rsidP="009D007F">
      <w:pPr>
        <w:numPr>
          <w:ilvl w:val="0"/>
          <w:numId w:val="218"/>
        </w:numPr>
        <w:suppressAutoHyphens/>
        <w:spacing w:after="0" w:line="276" w:lineRule="auto"/>
        <w:ind w:left="567" w:right="0" w:hanging="357"/>
        <w:rPr>
          <w:rFonts w:eastAsia="Calibri"/>
          <w:color w:val="auto"/>
          <w:sz w:val="22"/>
          <w:lang w:eastAsia="en-US"/>
        </w:rPr>
      </w:pPr>
      <w:r w:rsidRPr="009D007F">
        <w:rPr>
          <w:rFonts w:eastAsia="Calibri"/>
          <w:bCs/>
          <w:color w:val="auto"/>
          <w:sz w:val="22"/>
          <w:lang w:eastAsia="en-US"/>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14:paraId="135740E9" w14:textId="6D3A43B1" w:rsidR="00484009" w:rsidRPr="00484009" w:rsidRDefault="009D007F" w:rsidP="00D854C0">
      <w:pPr>
        <w:numPr>
          <w:ilvl w:val="0"/>
          <w:numId w:val="218"/>
        </w:numPr>
        <w:suppressAutoHyphens/>
        <w:spacing w:after="0" w:line="276" w:lineRule="auto"/>
        <w:ind w:left="567" w:right="0" w:hanging="357"/>
        <w:rPr>
          <w:rFonts w:eastAsia="Calibri"/>
          <w:b/>
          <w:color w:val="auto"/>
        </w:rPr>
      </w:pPr>
      <w:bookmarkStart w:id="10" w:name="_Hlk507150622"/>
      <w:r w:rsidRPr="009D007F">
        <w:rPr>
          <w:rFonts w:eastAsia="Calibri"/>
          <w:bCs/>
          <w:i/>
          <w:color w:val="auto"/>
          <w:sz w:val="22"/>
          <w:lang w:eastAsia="en-US"/>
        </w:rPr>
        <w:t xml:space="preserve"> </w:t>
      </w:r>
      <w:bookmarkEnd w:id="10"/>
      <w:r w:rsidRPr="009D007F">
        <w:rPr>
          <w:rFonts w:eastAsia="Calibri"/>
          <w:bCs/>
          <w:color w:val="auto"/>
          <w:sz w:val="22"/>
          <w:lang w:eastAsia="en-US"/>
        </w:rPr>
        <w:t>Przetwarzane dane osobowe nie będą wykorzystywane przez Wykonawcę do podejmowania zautomatyzowanych decyzji w indywidualnych pr</w:t>
      </w:r>
      <w:r w:rsidR="00D256F1">
        <w:rPr>
          <w:rFonts w:eastAsia="Calibri"/>
          <w:bCs/>
          <w:color w:val="auto"/>
          <w:sz w:val="22"/>
          <w:lang w:eastAsia="en-US"/>
        </w:rPr>
        <w:t>z</w:t>
      </w:r>
      <w:r w:rsidR="00E36F0F">
        <w:rPr>
          <w:rFonts w:eastAsia="Calibri"/>
          <w:bCs/>
          <w:color w:val="auto"/>
          <w:sz w:val="22"/>
          <w:lang w:eastAsia="en-US"/>
        </w:rPr>
        <w:t>ypadkach, w tym do profilowani</w:t>
      </w:r>
      <w:r w:rsidR="00D854C0">
        <w:rPr>
          <w:rFonts w:eastAsia="Calibri"/>
          <w:bCs/>
          <w:color w:val="auto"/>
          <w:sz w:val="22"/>
          <w:lang w:eastAsia="en-US"/>
        </w:rPr>
        <w:t>a</w:t>
      </w:r>
      <w:r w:rsidR="00D854C0">
        <w:rPr>
          <w:rFonts w:eastAsia="Calibri"/>
          <w:color w:val="auto"/>
          <w:sz w:val="22"/>
          <w:lang w:eastAsia="en-US"/>
        </w:rPr>
        <w:t>.</w:t>
      </w:r>
    </w:p>
    <w:sectPr w:rsidR="00484009" w:rsidRPr="00484009" w:rsidSect="00F56439">
      <w:headerReference w:type="even" r:id="rId27"/>
      <w:headerReference w:type="default" r:id="rId28"/>
      <w:footerReference w:type="even" r:id="rId29"/>
      <w:footerReference w:type="default" r:id="rId30"/>
      <w:headerReference w:type="first" r:id="rId31"/>
      <w:footerReference w:type="first" r:id="rId32"/>
      <w:pgSz w:w="11906" w:h="16838"/>
      <w:pgMar w:top="527" w:right="1134" w:bottom="851" w:left="1196" w:header="425"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CC5F4" w14:textId="77777777" w:rsidR="007373E0" w:rsidRDefault="007373E0">
      <w:pPr>
        <w:spacing w:after="0" w:line="240" w:lineRule="auto"/>
      </w:pPr>
      <w:r>
        <w:separator/>
      </w:r>
    </w:p>
  </w:endnote>
  <w:endnote w:type="continuationSeparator" w:id="0">
    <w:p w14:paraId="0B69B4FB" w14:textId="77777777" w:rsidR="007373E0" w:rsidRDefault="0073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OpenSymbol">
    <w:altName w:val="Times New Roman"/>
    <w:charset w:val="00"/>
    <w:family w:val="auto"/>
    <w:pitch w:val="variable"/>
    <w:sig w:usb0="800000AF" w:usb1="1001ECEA"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00000000" w:usb1="38CF7CFA" w:usb2="00000016" w:usb3="00000000" w:csb0="0004000F" w:csb1="00000000"/>
  </w:font>
  <w:font w:name="CIDFont+F1">
    <w:altName w:val="MS Gothic"/>
    <w:panose1 w:val="00000000000000000000"/>
    <w:charset w:val="80"/>
    <w:family w:val="auto"/>
    <w:notTrueType/>
    <w:pitch w:val="default"/>
    <w:sig w:usb0="00000001" w:usb1="08070000" w:usb2="00000010" w:usb3="00000000" w:csb0="00020000" w:csb1="00000000"/>
  </w:font>
  <w:font w:name="BookmanOldStyle-Bold">
    <w:altName w:val="Yu Gothic"/>
    <w:charset w:val="80"/>
    <w:family w:val="auto"/>
    <w:pitch w:val="default"/>
    <w:sig w:usb0="00000000" w:usb1="00000000" w:usb2="00000010" w:usb3="00000000" w:csb0="00020001" w:csb1="00000000"/>
  </w:font>
  <w:font w:name="TimesNewRoman">
    <w:altName w:val="MS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165570"/>
      <w:docPartObj>
        <w:docPartGallery w:val="Page Numbers (Bottom of Page)"/>
        <w:docPartUnique/>
      </w:docPartObj>
    </w:sdtPr>
    <w:sdtContent>
      <w:p w14:paraId="290F0BBD" w14:textId="0E9B5FE6" w:rsidR="00F56439" w:rsidRDefault="00F56439">
        <w:pPr>
          <w:pStyle w:val="Stopka"/>
          <w:jc w:val="center"/>
        </w:pPr>
        <w:r>
          <w:fldChar w:fldCharType="begin"/>
        </w:r>
        <w:r>
          <w:instrText>PAGE   \* MERGEFORMAT</w:instrText>
        </w:r>
        <w:r>
          <w:fldChar w:fldCharType="separate"/>
        </w:r>
        <w:r w:rsidR="00DB5F65">
          <w:rPr>
            <w:noProof/>
          </w:rPr>
          <w:t>21</w:t>
        </w:r>
        <w:r>
          <w:fldChar w:fldCharType="end"/>
        </w:r>
      </w:p>
    </w:sdtContent>
  </w:sdt>
  <w:p w14:paraId="6A16D980" w14:textId="77777777" w:rsidR="00F56439" w:rsidRDefault="00F5643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BAA0" w14:textId="77777777" w:rsidR="00F56439" w:rsidRDefault="00F56439">
    <w:pPr>
      <w:spacing w:after="0" w:line="259" w:lineRule="auto"/>
      <w:ind w:left="470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0BB04E37" w14:textId="77777777" w:rsidR="00F56439" w:rsidRDefault="00F56439">
    <w:pPr>
      <w:spacing w:after="0" w:line="259" w:lineRule="auto"/>
      <w:ind w:left="219" w:right="0" w:firstLine="0"/>
      <w:jc w:val="left"/>
    </w:pPr>
  </w:p>
  <w:p w14:paraId="05B54F67" w14:textId="77777777" w:rsidR="00F56439" w:rsidRDefault="00F56439"/>
  <w:p w14:paraId="1F092741" w14:textId="77777777" w:rsidR="00F56439" w:rsidRDefault="00F56439"/>
  <w:p w14:paraId="13D06CFD" w14:textId="77777777" w:rsidR="00F56439" w:rsidRDefault="00F5643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915766"/>
      <w:docPartObj>
        <w:docPartGallery w:val="Page Numbers (Bottom of Page)"/>
        <w:docPartUnique/>
      </w:docPartObj>
    </w:sdtPr>
    <w:sdtContent>
      <w:p w14:paraId="433304D3" w14:textId="3C9C4863" w:rsidR="00F56439" w:rsidRDefault="00F56439">
        <w:pPr>
          <w:pStyle w:val="Stopka"/>
          <w:jc w:val="center"/>
        </w:pPr>
        <w:r>
          <w:fldChar w:fldCharType="begin"/>
        </w:r>
        <w:r>
          <w:instrText>PAGE   \* MERGEFORMAT</w:instrText>
        </w:r>
        <w:r>
          <w:fldChar w:fldCharType="separate"/>
        </w:r>
        <w:r w:rsidR="00DB5F65">
          <w:rPr>
            <w:noProof/>
          </w:rPr>
          <w:t>59</w:t>
        </w:r>
        <w:r>
          <w:fldChar w:fldCharType="end"/>
        </w:r>
      </w:p>
    </w:sdtContent>
  </w:sdt>
  <w:p w14:paraId="7EF022AF" w14:textId="77777777" w:rsidR="00F56439" w:rsidRDefault="00F5643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C837B" w14:textId="77777777" w:rsidR="00F56439" w:rsidRDefault="00F56439">
    <w:pPr>
      <w:spacing w:after="0" w:line="259" w:lineRule="auto"/>
      <w:ind w:left="470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339CB1E4" w14:textId="77777777" w:rsidR="00F56439" w:rsidRDefault="00F56439">
    <w:pPr>
      <w:spacing w:after="0" w:line="259" w:lineRule="auto"/>
      <w:ind w:left="219" w:right="0" w:firstLine="0"/>
      <w:jc w:val="left"/>
    </w:pPr>
  </w:p>
  <w:p w14:paraId="1D61581D" w14:textId="77777777" w:rsidR="00F56439" w:rsidRDefault="00F56439"/>
  <w:p w14:paraId="18232EC7" w14:textId="77777777" w:rsidR="00F56439" w:rsidRDefault="00F56439"/>
  <w:p w14:paraId="258EA0DF" w14:textId="77777777" w:rsidR="00F56439" w:rsidRDefault="00F5643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004F5" w14:textId="77777777" w:rsidR="007373E0" w:rsidRDefault="007373E0">
      <w:pPr>
        <w:spacing w:after="0" w:line="240" w:lineRule="auto"/>
      </w:pPr>
      <w:r>
        <w:separator/>
      </w:r>
    </w:p>
  </w:footnote>
  <w:footnote w:type="continuationSeparator" w:id="0">
    <w:p w14:paraId="2A55D5CE" w14:textId="77777777" w:rsidR="007373E0" w:rsidRDefault="007373E0">
      <w:pPr>
        <w:spacing w:after="0" w:line="240" w:lineRule="auto"/>
      </w:pPr>
      <w:r>
        <w:continuationSeparator/>
      </w:r>
    </w:p>
  </w:footnote>
  <w:footnote w:id="1">
    <w:p w14:paraId="057E1473" w14:textId="77777777" w:rsidR="00F56439" w:rsidRPr="00B929A1" w:rsidRDefault="00F56439" w:rsidP="00FA727B">
      <w:pPr>
        <w:pStyle w:val="Tekstprzypisudolnego"/>
        <w:ind w:right="-64"/>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E322EB" w14:textId="77777777" w:rsidR="00F56439" w:rsidRDefault="00F56439" w:rsidP="0043222E">
      <w:pPr>
        <w:pStyle w:val="Tekstprzypisudolnego"/>
        <w:numPr>
          <w:ilvl w:val="0"/>
          <w:numId w:val="60"/>
        </w:numPr>
        <w:ind w:right="-64"/>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4BF727B" w14:textId="77777777" w:rsidR="00F56439" w:rsidRDefault="00F56439" w:rsidP="0043222E">
      <w:pPr>
        <w:pStyle w:val="Tekstprzypisudolnego"/>
        <w:numPr>
          <w:ilvl w:val="0"/>
          <w:numId w:val="60"/>
        </w:numPr>
        <w:ind w:right="-64"/>
        <w:jc w:val="left"/>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2F979BBF" w14:textId="77777777" w:rsidR="00F56439" w:rsidRPr="00B929A1" w:rsidRDefault="00F56439" w:rsidP="0043222E">
      <w:pPr>
        <w:pStyle w:val="Tekstprzypisudolnego"/>
        <w:numPr>
          <w:ilvl w:val="0"/>
          <w:numId w:val="60"/>
        </w:numPr>
        <w:ind w:right="-64"/>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63EB7AA" w14:textId="77777777" w:rsidR="00F56439" w:rsidRPr="004E3F67" w:rsidRDefault="00F56439" w:rsidP="00FA727B">
      <w:pPr>
        <w:pStyle w:val="Tekstprzypisudolnego"/>
        <w:ind w:right="-64"/>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419341"/>
      <w:docPartObj>
        <w:docPartGallery w:val="Page Numbers (Margins)"/>
        <w:docPartUnique/>
      </w:docPartObj>
    </w:sdtPr>
    <w:sdtContent>
      <w:p w14:paraId="0C9930BC" w14:textId="6F6BA48B" w:rsidR="00F56439" w:rsidRDefault="00F56439">
        <w:pPr>
          <w:pStyle w:val="Nagwek"/>
        </w:pPr>
        <w:r>
          <w:rPr>
            <w:noProof/>
            <w:lang w:eastAsia="pl-PL"/>
          </w:rPr>
          <mc:AlternateContent>
            <mc:Choice Requires="wps">
              <w:drawing>
                <wp:anchor distT="0" distB="0" distL="114300" distR="114300" simplePos="0" relativeHeight="251659264" behindDoc="0" locked="0" layoutInCell="0" allowOverlap="1" wp14:anchorId="6E90E775" wp14:editId="07167F21">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5FED" w14:textId="52CF7CFA" w:rsidR="00F56439" w:rsidRDefault="00F56439">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90E775" id="Prostokąt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80C5FED" w14:textId="52CF7CFA" w:rsidR="00F56439" w:rsidRDefault="00F56439">
                        <w:pPr>
                          <w:pStyle w:val="Stopka"/>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5D377" w14:textId="77777777" w:rsidR="00F56439" w:rsidRDefault="00F56439">
    <w:pPr>
      <w:spacing w:after="0" w:line="259" w:lineRule="auto"/>
      <w:ind w:left="5949" w:right="0" w:firstLine="0"/>
      <w:jc w:val="left"/>
    </w:pPr>
    <w:r>
      <w:rPr>
        <w:i/>
        <w:sz w:val="22"/>
      </w:rPr>
      <w:t xml:space="preserve">Numer postępowania:  SZPiFP-12-18 </w:t>
    </w:r>
  </w:p>
  <w:p w14:paraId="7FFE67C0" w14:textId="77777777" w:rsidR="00F56439" w:rsidRDefault="00F56439">
    <w:pPr>
      <w:spacing w:after="0" w:line="259" w:lineRule="auto"/>
      <w:ind w:left="219" w:right="0" w:firstLine="0"/>
      <w:jc w:val="left"/>
    </w:pPr>
  </w:p>
  <w:p w14:paraId="5DDF23B0" w14:textId="77777777" w:rsidR="00F56439" w:rsidRDefault="00F56439"/>
  <w:p w14:paraId="5592E3BE" w14:textId="77777777" w:rsidR="00F56439" w:rsidRDefault="00F56439"/>
  <w:p w14:paraId="6BB26360" w14:textId="77777777" w:rsidR="00F56439" w:rsidRDefault="00F5643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3041" w14:textId="77777777" w:rsidR="00F56439" w:rsidRDefault="00F56439">
    <w:pPr>
      <w:spacing w:after="0" w:line="259" w:lineRule="auto"/>
      <w:ind w:left="219" w:right="0" w:firstLine="0"/>
      <w:jc w:val="left"/>
    </w:pPr>
  </w:p>
  <w:p w14:paraId="7A2129FE" w14:textId="77777777" w:rsidR="00F56439" w:rsidRDefault="00F56439"/>
  <w:p w14:paraId="54F68285" w14:textId="77777777" w:rsidR="00F56439" w:rsidRDefault="00F56439"/>
  <w:p w14:paraId="19EF4B95" w14:textId="77777777" w:rsidR="00F56439" w:rsidRDefault="00F5643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A30B" w14:textId="77777777" w:rsidR="00F56439" w:rsidRDefault="00F56439">
    <w:pPr>
      <w:spacing w:after="0" w:line="259" w:lineRule="auto"/>
      <w:ind w:left="5949" w:right="0" w:firstLine="0"/>
      <w:jc w:val="left"/>
    </w:pPr>
    <w:r>
      <w:rPr>
        <w:i/>
        <w:sz w:val="22"/>
      </w:rPr>
      <w:t xml:space="preserve">Numer postępowania:  SZPiFP-12-18 </w:t>
    </w:r>
  </w:p>
  <w:p w14:paraId="4ED9BEDA" w14:textId="77777777" w:rsidR="00F56439" w:rsidRDefault="00F56439">
    <w:pPr>
      <w:spacing w:after="0" w:line="259" w:lineRule="auto"/>
      <w:ind w:left="219" w:right="0" w:firstLine="0"/>
      <w:jc w:val="left"/>
    </w:pPr>
  </w:p>
  <w:p w14:paraId="127B9394" w14:textId="77777777" w:rsidR="00F56439" w:rsidRDefault="00F56439"/>
  <w:p w14:paraId="5305E7FB" w14:textId="77777777" w:rsidR="00F56439" w:rsidRDefault="00F56439"/>
  <w:p w14:paraId="46B05DDF" w14:textId="77777777" w:rsidR="00F56439" w:rsidRDefault="00F5643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7A3ECA"/>
    <w:multiLevelType w:val="singleLevel"/>
    <w:tmpl w:val="9D7A3ECA"/>
    <w:lvl w:ilvl="0">
      <w:start w:val="1"/>
      <w:numFmt w:val="decimal"/>
      <w:lvlText w:val="%1)"/>
      <w:lvlJc w:val="left"/>
      <w:pPr>
        <w:tabs>
          <w:tab w:val="left" w:pos="1418"/>
        </w:tabs>
        <w:ind w:left="1418" w:hanging="425"/>
      </w:pPr>
      <w:rPr>
        <w:rFonts w:hint="default"/>
      </w:rPr>
    </w:lvl>
  </w:abstractNum>
  <w:abstractNum w:abstractNumId="1" w15:restartNumberingAfterBreak="0">
    <w:nsid w:val="A78F8DB1"/>
    <w:multiLevelType w:val="singleLevel"/>
    <w:tmpl w:val="A78F8DB1"/>
    <w:lvl w:ilvl="0">
      <w:start w:val="1"/>
      <w:numFmt w:val="decimal"/>
      <w:lvlText w:val="%1)"/>
      <w:lvlJc w:val="left"/>
      <w:pPr>
        <w:tabs>
          <w:tab w:val="left" w:pos="312"/>
        </w:tabs>
      </w:pPr>
    </w:lvl>
  </w:abstractNum>
  <w:abstractNum w:abstractNumId="2" w15:restartNumberingAfterBreak="0">
    <w:nsid w:val="C87C62E1"/>
    <w:multiLevelType w:val="singleLevel"/>
    <w:tmpl w:val="C87C62E1"/>
    <w:lvl w:ilvl="0">
      <w:start w:val="1"/>
      <w:numFmt w:val="lowerLetter"/>
      <w:lvlText w:val="%1)"/>
      <w:lvlJc w:val="left"/>
      <w:pPr>
        <w:tabs>
          <w:tab w:val="left" w:pos="425"/>
        </w:tabs>
        <w:ind w:left="425" w:hanging="425"/>
      </w:pPr>
      <w:rPr>
        <w:rFonts w:hint="default"/>
      </w:rPr>
    </w:lvl>
  </w:abstractNum>
  <w:abstractNum w:abstractNumId="3"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862" w:hanging="360"/>
      </w:pPr>
      <w:rPr>
        <w:b w:val="0"/>
        <w:bCs w:val="0"/>
      </w:rPr>
    </w:lvl>
    <w:lvl w:ilvl="1">
      <w:start w:val="1"/>
      <w:numFmt w:val="lowerLetter"/>
      <w:lvlText w:val="%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5" w15:restartNumberingAfterBreak="0">
    <w:nsid w:val="00000003"/>
    <w:multiLevelType w:val="multilevel"/>
    <w:tmpl w:val="00000003"/>
    <w:name w:val="WW8Num3"/>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4"/>
    <w:multiLevelType w:val="multilevel"/>
    <w:tmpl w:val="00000004"/>
    <w:name w:val="WW8Num4"/>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7" w15:restartNumberingAfterBreak="0">
    <w:nsid w:val="00000005"/>
    <w:multiLevelType w:val="singleLevel"/>
    <w:tmpl w:val="00000005"/>
    <w:name w:val="WW8Num5"/>
    <w:lvl w:ilvl="0">
      <w:start w:val="4"/>
      <w:numFmt w:val="decimal"/>
      <w:lvlText w:val="%1."/>
      <w:lvlJc w:val="left"/>
      <w:pPr>
        <w:tabs>
          <w:tab w:val="num" w:pos="0"/>
        </w:tabs>
        <w:ind w:left="927" w:hanging="360"/>
      </w:pPr>
      <w:rPr>
        <w:b w:val="0"/>
        <w:i w:val="0"/>
      </w:rPr>
    </w:lvl>
  </w:abstractNum>
  <w:abstractNum w:abstractNumId="8"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FD100DD6"/>
    <w:name w:val="WW8Num18"/>
    <w:lvl w:ilvl="0">
      <w:start w:val="1"/>
      <w:numFmt w:val="decimal"/>
      <w:lvlText w:val="%1."/>
      <w:lvlJc w:val="left"/>
      <w:pPr>
        <w:tabs>
          <w:tab w:val="num" w:pos="8335"/>
        </w:tabs>
        <w:ind w:left="8335" w:hanging="113"/>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11" w15:restartNumberingAfterBreak="0">
    <w:nsid w:val="0000000B"/>
    <w:multiLevelType w:val="multilevel"/>
    <w:tmpl w:val="1C229B4C"/>
    <w:lvl w:ilvl="0">
      <w:start w:val="1"/>
      <w:numFmt w:val="decimal"/>
      <w:lvlText w:val="1.4.1.%1"/>
      <w:lvlJc w:val="left"/>
      <w:pPr>
        <w:tabs>
          <w:tab w:val="num" w:pos="720"/>
        </w:tabs>
        <w:ind w:left="720" w:hanging="360"/>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000000D"/>
    <w:multiLevelType w:val="multilevel"/>
    <w:tmpl w:val="3870A7FA"/>
    <w:name w:val="WW8Num13"/>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15:restartNumberingAfterBreak="0">
    <w:nsid w:val="0000000F"/>
    <w:multiLevelType w:val="multilevel"/>
    <w:tmpl w:val="7D8A80F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568"/>
        </w:tabs>
        <w:ind w:left="568" w:hanging="360"/>
      </w:pPr>
    </w:lvl>
    <w:lvl w:ilvl="2">
      <w:start w:val="1"/>
      <w:numFmt w:val="lowerRoman"/>
      <w:lvlText w:val="%3."/>
      <w:lvlJc w:val="left"/>
      <w:pPr>
        <w:tabs>
          <w:tab w:val="num" w:pos="748"/>
        </w:tabs>
        <w:ind w:left="748" w:hanging="180"/>
      </w:pPr>
    </w:lvl>
    <w:lvl w:ilvl="3">
      <w:start w:val="1"/>
      <w:numFmt w:val="decimal"/>
      <w:lvlText w:val="%4."/>
      <w:lvlJc w:val="left"/>
      <w:pPr>
        <w:tabs>
          <w:tab w:val="num" w:pos="1108"/>
        </w:tabs>
        <w:ind w:left="1108" w:hanging="360"/>
      </w:pPr>
      <w:rPr>
        <w:b w:val="0"/>
      </w:rPr>
    </w:lvl>
    <w:lvl w:ilvl="4">
      <w:start w:val="1"/>
      <w:numFmt w:val="lowerLetter"/>
      <w:lvlText w:val="%5."/>
      <w:lvlJc w:val="left"/>
      <w:pPr>
        <w:tabs>
          <w:tab w:val="num" w:pos="1468"/>
        </w:tabs>
        <w:ind w:left="1468" w:hanging="360"/>
      </w:pPr>
    </w:lvl>
    <w:lvl w:ilvl="5">
      <w:start w:val="1"/>
      <w:numFmt w:val="lowerRoman"/>
      <w:lvlText w:val="%6."/>
      <w:lvlJc w:val="left"/>
      <w:pPr>
        <w:tabs>
          <w:tab w:val="num" w:pos="1648"/>
        </w:tabs>
        <w:ind w:left="1648" w:hanging="180"/>
      </w:pPr>
    </w:lvl>
    <w:lvl w:ilvl="6">
      <w:start w:val="1"/>
      <w:numFmt w:val="decimal"/>
      <w:lvlText w:val="%7."/>
      <w:lvlJc w:val="left"/>
      <w:pPr>
        <w:tabs>
          <w:tab w:val="num" w:pos="2008"/>
        </w:tabs>
        <w:ind w:left="2008" w:hanging="360"/>
      </w:pPr>
    </w:lvl>
    <w:lvl w:ilvl="7">
      <w:start w:val="1"/>
      <w:numFmt w:val="lowerLetter"/>
      <w:lvlText w:val="%8."/>
      <w:lvlJc w:val="left"/>
      <w:pPr>
        <w:tabs>
          <w:tab w:val="num" w:pos="2368"/>
        </w:tabs>
        <w:ind w:left="2368" w:hanging="360"/>
      </w:pPr>
    </w:lvl>
    <w:lvl w:ilvl="8">
      <w:start w:val="1"/>
      <w:numFmt w:val="lowerRoman"/>
      <w:lvlText w:val="%9."/>
      <w:lvlJc w:val="left"/>
      <w:pPr>
        <w:tabs>
          <w:tab w:val="num" w:pos="2548"/>
        </w:tabs>
        <w:ind w:left="2548" w:hanging="180"/>
      </w:pPr>
    </w:lvl>
  </w:abstractNum>
  <w:abstractNum w:abstractNumId="14" w15:restartNumberingAfterBreak="0">
    <w:nsid w:val="00000011"/>
    <w:multiLevelType w:val="singleLevel"/>
    <w:tmpl w:val="D9261DAA"/>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5" w15:restartNumberingAfterBreak="0">
    <w:nsid w:val="00000012"/>
    <w:multiLevelType w:val="multilevel"/>
    <w:tmpl w:val="C180E4DC"/>
    <w:name w:val="Outline"/>
    <w:lvl w:ilvl="0">
      <w:start w:val="1"/>
      <w:numFmt w:val="lowerLetter"/>
      <w:lvlText w:val="%1)"/>
      <w:lvlJc w:val="left"/>
      <w:pPr>
        <w:tabs>
          <w:tab w:val="num" w:pos="360"/>
        </w:tabs>
        <w:ind w:left="360" w:hanging="360"/>
      </w:pPr>
      <w:rPr>
        <w:rFonts w:hint="default"/>
        <w:b w:val="0"/>
        <w:color w:val="auto"/>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pStyle w:val="Nagwek8"/>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0000013"/>
    <w:multiLevelType w:val="multilevel"/>
    <w:tmpl w:val="00000013"/>
    <w:name w:val="WW8Num32"/>
    <w:lvl w:ilvl="0">
      <w:start w:val="1"/>
      <w:numFmt w:val="decimal"/>
      <w:lvlText w:val="%1."/>
      <w:lvlJc w:val="left"/>
      <w:pPr>
        <w:tabs>
          <w:tab w:val="num" w:pos="473"/>
        </w:tabs>
        <w:ind w:left="473" w:hanging="113"/>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6"/>
    <w:multiLevelType w:val="singleLevel"/>
    <w:tmpl w:val="00000016"/>
    <w:name w:val="WW8Num22"/>
    <w:lvl w:ilvl="0">
      <w:start w:val="1"/>
      <w:numFmt w:val="decimal"/>
      <w:lvlText w:val="%1)"/>
      <w:lvlJc w:val="left"/>
      <w:pPr>
        <w:tabs>
          <w:tab w:val="num" w:pos="-76"/>
        </w:tabs>
        <w:ind w:left="644" w:hanging="360"/>
      </w:pPr>
      <w:rPr>
        <w:b w:val="0"/>
      </w:rPr>
    </w:lvl>
  </w:abstractNum>
  <w:abstractNum w:abstractNumId="18" w15:restartNumberingAfterBreak="0">
    <w:nsid w:val="00000018"/>
    <w:multiLevelType w:val="multilevel"/>
    <w:tmpl w:val="EE7EFA3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644"/>
        </w:tabs>
        <w:ind w:left="644"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000001D"/>
    <w:multiLevelType w:val="singleLevel"/>
    <w:tmpl w:val="8D7C4F4E"/>
    <w:name w:val="WW8Num482"/>
    <w:lvl w:ilvl="0">
      <w:start w:val="1"/>
      <w:numFmt w:val="decimal"/>
      <w:lvlText w:val="1.4.8.%1"/>
      <w:lvlJc w:val="left"/>
      <w:pPr>
        <w:ind w:left="1800" w:hanging="360"/>
      </w:pPr>
      <w:rPr>
        <w:rFonts w:hint="default"/>
        <w:b w:val="0"/>
        <w:i w:val="0"/>
        <w:color w:val="auto"/>
        <w:sz w:val="22"/>
        <w:szCs w:val="22"/>
        <w:u w:val="none"/>
      </w:rPr>
    </w:lvl>
  </w:abstractNum>
  <w:abstractNum w:abstractNumId="20" w15:restartNumberingAfterBreak="0">
    <w:nsid w:val="00000020"/>
    <w:multiLevelType w:val="multilevel"/>
    <w:tmpl w:val="0000002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21"/>
    <w:multiLevelType w:val="multilevel"/>
    <w:tmpl w:val="00000021"/>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0A56C6D"/>
    <w:multiLevelType w:val="hybridMultilevel"/>
    <w:tmpl w:val="CA84E214"/>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00DF0A55"/>
    <w:multiLevelType w:val="hybridMultilevel"/>
    <w:tmpl w:val="03622CB4"/>
    <w:lvl w:ilvl="0" w:tplc="7A244E4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E90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CC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A13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44F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8C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65D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0C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0E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18A3D3F"/>
    <w:multiLevelType w:val="hybridMultilevel"/>
    <w:tmpl w:val="E2348F6A"/>
    <w:lvl w:ilvl="0" w:tplc="40BAAEFE">
      <w:start w:val="1"/>
      <w:numFmt w:val="lowerLetter"/>
      <w:lvlText w:val="%1)"/>
      <w:lvlJc w:val="left"/>
      <w:pPr>
        <w:ind w:left="890" w:hanging="5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8E3C64"/>
    <w:multiLevelType w:val="hybridMultilevel"/>
    <w:tmpl w:val="EF0C2920"/>
    <w:lvl w:ilvl="0" w:tplc="0C2667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8B0E4">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0AC506">
      <w:start w:val="1"/>
      <w:numFmt w:val="lowerRoman"/>
      <w:lvlText w:val="%3"/>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60822C">
      <w:start w:val="1"/>
      <w:numFmt w:val="decimal"/>
      <w:lvlText w:val="%4"/>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69B6E">
      <w:start w:val="1"/>
      <w:numFmt w:val="lowerLetter"/>
      <w:lvlText w:val="%5"/>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01D16">
      <w:start w:val="1"/>
      <w:numFmt w:val="lowerRoman"/>
      <w:lvlText w:val="%6"/>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447722">
      <w:start w:val="1"/>
      <w:numFmt w:val="lowerLetter"/>
      <w:lvlRestart w:val="0"/>
      <w:lvlText w:val="%7)"/>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204C4">
      <w:start w:val="1"/>
      <w:numFmt w:val="lowerLetter"/>
      <w:lvlText w:val="%8"/>
      <w:lvlJc w:val="left"/>
      <w:pPr>
        <w:ind w:left="2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68BC6">
      <w:start w:val="1"/>
      <w:numFmt w:val="lowerRoman"/>
      <w:lvlText w:val="%9"/>
      <w:lvlJc w:val="left"/>
      <w:pPr>
        <w:ind w:left="2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30045D6"/>
    <w:multiLevelType w:val="hybridMultilevel"/>
    <w:tmpl w:val="AFDC26C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035C204A"/>
    <w:multiLevelType w:val="hybridMultilevel"/>
    <w:tmpl w:val="D57A21DA"/>
    <w:name w:val="WW8Num22222222"/>
    <w:lvl w:ilvl="0" w:tplc="6A022A16">
      <w:start w:val="1"/>
      <w:numFmt w:val="decimal"/>
      <w:lvlText w:val="1.4.5.%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5D245C"/>
    <w:multiLevelType w:val="hybridMultilevel"/>
    <w:tmpl w:val="3648CF82"/>
    <w:lvl w:ilvl="0" w:tplc="222429C2">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05025BFC"/>
    <w:multiLevelType w:val="multilevel"/>
    <w:tmpl w:val="0000002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58B4684"/>
    <w:multiLevelType w:val="hybridMultilevel"/>
    <w:tmpl w:val="709229A0"/>
    <w:lvl w:ilvl="0" w:tplc="BE22A1CA">
      <w:start w:val="1"/>
      <w:numFmt w:val="decimal"/>
      <w:lvlText w:val="1.4.1.%1"/>
      <w:lvlJc w:val="left"/>
      <w:pPr>
        <w:ind w:left="6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C866D0"/>
    <w:multiLevelType w:val="hybridMultilevel"/>
    <w:tmpl w:val="D57A21DA"/>
    <w:lvl w:ilvl="0" w:tplc="6A022A16">
      <w:start w:val="1"/>
      <w:numFmt w:val="decimal"/>
      <w:lvlText w:val="1.4.5.%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732282"/>
    <w:multiLevelType w:val="hybridMultilevel"/>
    <w:tmpl w:val="AFA010C8"/>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06947A34"/>
    <w:multiLevelType w:val="hybridMultilevel"/>
    <w:tmpl w:val="C812EE9A"/>
    <w:lvl w:ilvl="0" w:tplc="0415000F">
      <w:start w:val="1"/>
      <w:numFmt w:val="decimal"/>
      <w:lvlText w:val="%1."/>
      <w:lvlJc w:val="left"/>
      <w:pPr>
        <w:ind w:left="288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5" w15:restartNumberingAfterBreak="0">
    <w:nsid w:val="06D54C97"/>
    <w:multiLevelType w:val="multilevel"/>
    <w:tmpl w:val="AEA43858"/>
    <w:lvl w:ilvl="0">
      <w:start w:val="1"/>
      <w:numFmt w:val="decimal"/>
      <w:lvlText w:val="%1."/>
      <w:lvlJc w:val="left"/>
      <w:pPr>
        <w:ind w:left="720" w:hanging="360"/>
      </w:pPr>
      <w:rPr>
        <w:rFonts w:hint="default"/>
      </w:rPr>
    </w:lvl>
    <w:lvl w:ilvl="1">
      <w:start w:val="4"/>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79D4472"/>
    <w:multiLevelType w:val="hybridMultilevel"/>
    <w:tmpl w:val="FF8088BA"/>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87E0922"/>
    <w:multiLevelType w:val="hybridMultilevel"/>
    <w:tmpl w:val="2020DEDA"/>
    <w:lvl w:ilvl="0" w:tplc="F17A64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400CA">
      <w:start w:val="1"/>
      <w:numFmt w:val="lowerLetter"/>
      <w:lvlText w:val="%2"/>
      <w:lvlJc w:val="left"/>
      <w:pPr>
        <w:ind w:left="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9442DA">
      <w:start w:val="1"/>
      <w:numFmt w:val="lowerRoman"/>
      <w:lvlText w:val="%3"/>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BA0C3E">
      <w:start w:val="1"/>
      <w:numFmt w:val="decimal"/>
      <w:lvlText w:val="%4"/>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48CFC2">
      <w:start w:val="1"/>
      <w:numFmt w:val="lowerLetter"/>
      <w:lvlText w:val="%5"/>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247E10">
      <w:start w:val="1"/>
      <w:numFmt w:val="lowerLetter"/>
      <w:lvlRestart w:val="0"/>
      <w:lvlText w:val="%6)"/>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B276FA">
      <w:start w:val="1"/>
      <w:numFmt w:val="decimal"/>
      <w:lvlText w:val="%7"/>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214E8">
      <w:start w:val="1"/>
      <w:numFmt w:val="lowerLetter"/>
      <w:lvlText w:val="%8"/>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1ECE68">
      <w:start w:val="1"/>
      <w:numFmt w:val="lowerRoman"/>
      <w:lvlText w:val="%9"/>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09E55362"/>
    <w:multiLevelType w:val="multilevel"/>
    <w:tmpl w:val="63CAAA6E"/>
    <w:lvl w:ilvl="0">
      <w:start w:val="1"/>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0A7E26A6"/>
    <w:multiLevelType w:val="multilevel"/>
    <w:tmpl w:val="E12C19D6"/>
    <w:name w:val="WW8Num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40" w15:restartNumberingAfterBreak="0">
    <w:nsid w:val="0B600C98"/>
    <w:multiLevelType w:val="hybridMultilevel"/>
    <w:tmpl w:val="AF1EA87E"/>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41" w15:restartNumberingAfterBreak="0">
    <w:nsid w:val="0B6E2204"/>
    <w:multiLevelType w:val="hybridMultilevel"/>
    <w:tmpl w:val="95D0C772"/>
    <w:lvl w:ilvl="0" w:tplc="6D5E38DA">
      <w:start w:val="1"/>
      <w:numFmt w:val="decimal"/>
      <w:lvlText w:val="%1)"/>
      <w:lvlJc w:val="left"/>
      <w:pPr>
        <w:ind w:left="822"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42" w15:restartNumberingAfterBreak="0">
    <w:nsid w:val="0C374123"/>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43" w15:restartNumberingAfterBreak="0">
    <w:nsid w:val="0CEB47E3"/>
    <w:multiLevelType w:val="hybridMultilevel"/>
    <w:tmpl w:val="344C9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D9C5208"/>
    <w:multiLevelType w:val="hybridMultilevel"/>
    <w:tmpl w:val="146235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671913"/>
    <w:multiLevelType w:val="hybridMultilevel"/>
    <w:tmpl w:val="9CF63AB2"/>
    <w:lvl w:ilvl="0" w:tplc="3070A0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0D86255"/>
    <w:multiLevelType w:val="hybridMultilevel"/>
    <w:tmpl w:val="D18C640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7" w15:restartNumberingAfterBreak="0">
    <w:nsid w:val="10ED1470"/>
    <w:multiLevelType w:val="hybridMultilevel"/>
    <w:tmpl w:val="2C88A66A"/>
    <w:lvl w:ilvl="0" w:tplc="A3380BDA">
      <w:start w:val="1"/>
      <w:numFmt w:val="decimal"/>
      <w:lvlText w:val="1.4.6.%1"/>
      <w:lvlJc w:val="left"/>
      <w:pPr>
        <w:ind w:left="720" w:hanging="360"/>
      </w:pPr>
      <w:rPr>
        <w:rFonts w:hint="default"/>
        <w:strike w:val="0"/>
        <w:color w:val="auto"/>
      </w:rPr>
    </w:lvl>
    <w:lvl w:ilvl="1" w:tplc="084C99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1166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11772B56"/>
    <w:multiLevelType w:val="multilevel"/>
    <w:tmpl w:val="AA9A61D0"/>
    <w:lvl w:ilvl="0">
      <w:start w:val="2"/>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lowerLetter"/>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50" w15:restartNumberingAfterBreak="0">
    <w:nsid w:val="11B742D5"/>
    <w:multiLevelType w:val="hybridMultilevel"/>
    <w:tmpl w:val="71C2BB8C"/>
    <w:lvl w:ilvl="0" w:tplc="3A64803E">
      <w:start w:val="1"/>
      <w:numFmt w:val="bullet"/>
      <w:lvlText w:val="˗"/>
      <w:lvlJc w:val="left"/>
      <w:pPr>
        <w:ind w:left="720" w:hanging="360"/>
      </w:pPr>
      <w:rPr>
        <w:rFonts w:ascii="Times New Roman" w:hAnsi="Times New Roman" w:cs="Times New Roman" w:hint="default"/>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327062C"/>
    <w:multiLevelType w:val="hybridMultilevel"/>
    <w:tmpl w:val="FF32EDE2"/>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52" w15:restartNumberingAfterBreak="0">
    <w:nsid w:val="13956F39"/>
    <w:multiLevelType w:val="hybridMultilevel"/>
    <w:tmpl w:val="9E8872DC"/>
    <w:lvl w:ilvl="0" w:tplc="C2803380">
      <w:start w:val="1"/>
      <w:numFmt w:val="lowerLetter"/>
      <w:lvlText w:val="%1)"/>
      <w:lvlJc w:val="left"/>
      <w:pPr>
        <w:tabs>
          <w:tab w:val="num" w:pos="383"/>
        </w:tabs>
        <w:ind w:left="383" w:hanging="360"/>
      </w:pPr>
      <w:rPr>
        <w:rFonts w:hint="default"/>
        <w:b w:val="0"/>
        <w:color w:val="auto"/>
      </w:rPr>
    </w:lvl>
    <w:lvl w:ilvl="1" w:tplc="04150003" w:tentative="1">
      <w:start w:val="1"/>
      <w:numFmt w:val="bullet"/>
      <w:lvlText w:val="o"/>
      <w:lvlJc w:val="left"/>
      <w:pPr>
        <w:tabs>
          <w:tab w:val="num" w:pos="2727"/>
        </w:tabs>
        <w:ind w:left="2727" w:hanging="360"/>
      </w:pPr>
      <w:rPr>
        <w:rFonts w:ascii="Courier New" w:hAnsi="Courier New" w:cs="Courier New" w:hint="default"/>
      </w:rPr>
    </w:lvl>
    <w:lvl w:ilvl="2" w:tplc="04150005" w:tentative="1">
      <w:start w:val="1"/>
      <w:numFmt w:val="bullet"/>
      <w:lvlText w:val=""/>
      <w:lvlJc w:val="left"/>
      <w:pPr>
        <w:tabs>
          <w:tab w:val="num" w:pos="3447"/>
        </w:tabs>
        <w:ind w:left="3447" w:hanging="360"/>
      </w:pPr>
      <w:rPr>
        <w:rFonts w:ascii="Wingdings" w:hAnsi="Wingdings" w:hint="default"/>
      </w:rPr>
    </w:lvl>
    <w:lvl w:ilvl="3" w:tplc="04150001" w:tentative="1">
      <w:start w:val="1"/>
      <w:numFmt w:val="bullet"/>
      <w:lvlText w:val=""/>
      <w:lvlJc w:val="left"/>
      <w:pPr>
        <w:tabs>
          <w:tab w:val="num" w:pos="4167"/>
        </w:tabs>
        <w:ind w:left="4167" w:hanging="360"/>
      </w:pPr>
      <w:rPr>
        <w:rFonts w:ascii="Symbol" w:hAnsi="Symbol" w:hint="default"/>
      </w:rPr>
    </w:lvl>
    <w:lvl w:ilvl="4" w:tplc="04150003" w:tentative="1">
      <w:start w:val="1"/>
      <w:numFmt w:val="bullet"/>
      <w:lvlText w:val="o"/>
      <w:lvlJc w:val="left"/>
      <w:pPr>
        <w:tabs>
          <w:tab w:val="num" w:pos="4887"/>
        </w:tabs>
        <w:ind w:left="4887" w:hanging="360"/>
      </w:pPr>
      <w:rPr>
        <w:rFonts w:ascii="Courier New" w:hAnsi="Courier New" w:cs="Courier New" w:hint="default"/>
      </w:rPr>
    </w:lvl>
    <w:lvl w:ilvl="5" w:tplc="04150005" w:tentative="1">
      <w:start w:val="1"/>
      <w:numFmt w:val="bullet"/>
      <w:lvlText w:val=""/>
      <w:lvlJc w:val="left"/>
      <w:pPr>
        <w:tabs>
          <w:tab w:val="num" w:pos="5607"/>
        </w:tabs>
        <w:ind w:left="5607" w:hanging="360"/>
      </w:pPr>
      <w:rPr>
        <w:rFonts w:ascii="Wingdings" w:hAnsi="Wingdings" w:hint="default"/>
      </w:rPr>
    </w:lvl>
    <w:lvl w:ilvl="6" w:tplc="04150001" w:tentative="1">
      <w:start w:val="1"/>
      <w:numFmt w:val="bullet"/>
      <w:lvlText w:val=""/>
      <w:lvlJc w:val="left"/>
      <w:pPr>
        <w:tabs>
          <w:tab w:val="num" w:pos="6327"/>
        </w:tabs>
        <w:ind w:left="6327" w:hanging="360"/>
      </w:pPr>
      <w:rPr>
        <w:rFonts w:ascii="Symbol" w:hAnsi="Symbol" w:hint="default"/>
      </w:rPr>
    </w:lvl>
    <w:lvl w:ilvl="7" w:tplc="04150003" w:tentative="1">
      <w:start w:val="1"/>
      <w:numFmt w:val="bullet"/>
      <w:lvlText w:val="o"/>
      <w:lvlJc w:val="left"/>
      <w:pPr>
        <w:tabs>
          <w:tab w:val="num" w:pos="7047"/>
        </w:tabs>
        <w:ind w:left="7047" w:hanging="360"/>
      </w:pPr>
      <w:rPr>
        <w:rFonts w:ascii="Courier New" w:hAnsi="Courier New" w:cs="Courier New" w:hint="default"/>
      </w:rPr>
    </w:lvl>
    <w:lvl w:ilvl="8" w:tplc="04150005" w:tentative="1">
      <w:start w:val="1"/>
      <w:numFmt w:val="bullet"/>
      <w:lvlText w:val=""/>
      <w:lvlJc w:val="left"/>
      <w:pPr>
        <w:tabs>
          <w:tab w:val="num" w:pos="7767"/>
        </w:tabs>
        <w:ind w:left="7767" w:hanging="360"/>
      </w:pPr>
      <w:rPr>
        <w:rFonts w:ascii="Wingdings" w:hAnsi="Wingdings" w:hint="default"/>
      </w:rPr>
    </w:lvl>
  </w:abstractNum>
  <w:abstractNum w:abstractNumId="53" w15:restartNumberingAfterBreak="0">
    <w:nsid w:val="13957EDB"/>
    <w:multiLevelType w:val="hybridMultilevel"/>
    <w:tmpl w:val="C812EE9A"/>
    <w:lvl w:ilvl="0" w:tplc="0415000F">
      <w:start w:val="1"/>
      <w:numFmt w:val="decimal"/>
      <w:lvlText w:val="%1."/>
      <w:lvlJc w:val="left"/>
      <w:pPr>
        <w:ind w:left="288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4" w15:restartNumberingAfterBreak="0">
    <w:nsid w:val="13C9317C"/>
    <w:multiLevelType w:val="hybridMultilevel"/>
    <w:tmpl w:val="DFC64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F1311C"/>
    <w:multiLevelType w:val="hybridMultilevel"/>
    <w:tmpl w:val="25989B08"/>
    <w:lvl w:ilvl="0" w:tplc="4ABA3C84">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1401137F"/>
    <w:multiLevelType w:val="hybridMultilevel"/>
    <w:tmpl w:val="5A04CB0C"/>
    <w:lvl w:ilvl="0" w:tplc="285EF7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4147F49"/>
    <w:multiLevelType w:val="multilevel"/>
    <w:tmpl w:val="70922A16"/>
    <w:lvl w:ilvl="0">
      <w:start w:val="1"/>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7"/>
      <w:numFmt w:val="decimal"/>
      <w:lvlText w:val="%1.%2.%3"/>
      <w:lvlJc w:val="left"/>
      <w:pPr>
        <w:ind w:left="730" w:hanging="73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42339D2"/>
    <w:multiLevelType w:val="multilevel"/>
    <w:tmpl w:val="E1EA8F1E"/>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4"/>
      <w:numFmt w:val="decimal"/>
      <w:lvlText w:val="%1.%2.%3"/>
      <w:lvlJc w:val="left"/>
      <w:pPr>
        <w:ind w:left="1406" w:hanging="744"/>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59" w15:restartNumberingAfterBreak="0">
    <w:nsid w:val="15081566"/>
    <w:multiLevelType w:val="hybridMultilevel"/>
    <w:tmpl w:val="306E48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201A4A"/>
    <w:multiLevelType w:val="multilevel"/>
    <w:tmpl w:val="A3DEEB94"/>
    <w:lvl w:ilvl="0">
      <w:start w:val="1"/>
      <w:numFmt w:val="decimal"/>
      <w:lvlText w:val="%1"/>
      <w:lvlJc w:val="left"/>
      <w:pPr>
        <w:ind w:left="720" w:hanging="720"/>
      </w:pPr>
      <w:rPr>
        <w:rFonts w:hint="default"/>
      </w:rPr>
    </w:lvl>
    <w:lvl w:ilvl="1">
      <w:start w:val="4"/>
      <w:numFmt w:val="decimal"/>
      <w:lvlText w:val="%1.%2"/>
      <w:lvlJc w:val="left"/>
      <w:pPr>
        <w:ind w:left="723" w:hanging="720"/>
      </w:pPr>
      <w:rPr>
        <w:rFonts w:hint="default"/>
      </w:rPr>
    </w:lvl>
    <w:lvl w:ilvl="2">
      <w:start w:val="7"/>
      <w:numFmt w:val="decimal"/>
      <w:lvlText w:val="%1.%2.%3"/>
      <w:lvlJc w:val="left"/>
      <w:pPr>
        <w:ind w:left="726" w:hanging="720"/>
      </w:pPr>
      <w:rPr>
        <w:rFonts w:hint="default"/>
        <w:b/>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61" w15:restartNumberingAfterBreak="0">
    <w:nsid w:val="16BC4DF6"/>
    <w:multiLevelType w:val="hybridMultilevel"/>
    <w:tmpl w:val="C7C8B7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6CA6CF1"/>
    <w:multiLevelType w:val="multilevel"/>
    <w:tmpl w:val="51C2DEF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17EC6A32"/>
    <w:multiLevelType w:val="multilevel"/>
    <w:tmpl w:val="CD1EB35E"/>
    <w:lvl w:ilvl="0">
      <w:start w:val="1"/>
      <w:numFmt w:val="lowerLetter"/>
      <w:lvlText w:val="%1)"/>
      <w:lvlJc w:val="left"/>
      <w:pPr>
        <w:ind w:left="1146" w:hanging="360"/>
      </w:pPr>
      <w:rPr>
        <w:rFonts w:hint="default"/>
        <w:i w:val="0"/>
        <w:iCs/>
        <w:color w:val="auto"/>
        <w:sz w:val="24"/>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4" w15:restartNumberingAfterBreak="0">
    <w:nsid w:val="184C4A89"/>
    <w:multiLevelType w:val="hybridMultilevel"/>
    <w:tmpl w:val="9E8872DC"/>
    <w:lvl w:ilvl="0" w:tplc="C2803380">
      <w:start w:val="1"/>
      <w:numFmt w:val="lowerLetter"/>
      <w:lvlText w:val="%1)"/>
      <w:lvlJc w:val="left"/>
      <w:pPr>
        <w:tabs>
          <w:tab w:val="num" w:pos="383"/>
        </w:tabs>
        <w:ind w:left="383" w:hanging="360"/>
      </w:pPr>
      <w:rPr>
        <w:rFonts w:hint="default"/>
        <w:b w:val="0"/>
        <w:color w:val="auto"/>
      </w:rPr>
    </w:lvl>
    <w:lvl w:ilvl="1" w:tplc="04150003" w:tentative="1">
      <w:start w:val="1"/>
      <w:numFmt w:val="bullet"/>
      <w:lvlText w:val="o"/>
      <w:lvlJc w:val="left"/>
      <w:pPr>
        <w:tabs>
          <w:tab w:val="num" w:pos="2727"/>
        </w:tabs>
        <w:ind w:left="2727" w:hanging="360"/>
      </w:pPr>
      <w:rPr>
        <w:rFonts w:ascii="Courier New" w:hAnsi="Courier New" w:cs="Courier New" w:hint="default"/>
      </w:rPr>
    </w:lvl>
    <w:lvl w:ilvl="2" w:tplc="04150005" w:tentative="1">
      <w:start w:val="1"/>
      <w:numFmt w:val="bullet"/>
      <w:lvlText w:val=""/>
      <w:lvlJc w:val="left"/>
      <w:pPr>
        <w:tabs>
          <w:tab w:val="num" w:pos="3447"/>
        </w:tabs>
        <w:ind w:left="3447" w:hanging="360"/>
      </w:pPr>
      <w:rPr>
        <w:rFonts w:ascii="Wingdings" w:hAnsi="Wingdings" w:hint="default"/>
      </w:rPr>
    </w:lvl>
    <w:lvl w:ilvl="3" w:tplc="04150001" w:tentative="1">
      <w:start w:val="1"/>
      <w:numFmt w:val="bullet"/>
      <w:lvlText w:val=""/>
      <w:lvlJc w:val="left"/>
      <w:pPr>
        <w:tabs>
          <w:tab w:val="num" w:pos="4167"/>
        </w:tabs>
        <w:ind w:left="4167" w:hanging="360"/>
      </w:pPr>
      <w:rPr>
        <w:rFonts w:ascii="Symbol" w:hAnsi="Symbol" w:hint="default"/>
      </w:rPr>
    </w:lvl>
    <w:lvl w:ilvl="4" w:tplc="04150003" w:tentative="1">
      <w:start w:val="1"/>
      <w:numFmt w:val="bullet"/>
      <w:lvlText w:val="o"/>
      <w:lvlJc w:val="left"/>
      <w:pPr>
        <w:tabs>
          <w:tab w:val="num" w:pos="4887"/>
        </w:tabs>
        <w:ind w:left="4887" w:hanging="360"/>
      </w:pPr>
      <w:rPr>
        <w:rFonts w:ascii="Courier New" w:hAnsi="Courier New" w:cs="Courier New" w:hint="default"/>
      </w:rPr>
    </w:lvl>
    <w:lvl w:ilvl="5" w:tplc="04150005" w:tentative="1">
      <w:start w:val="1"/>
      <w:numFmt w:val="bullet"/>
      <w:lvlText w:val=""/>
      <w:lvlJc w:val="left"/>
      <w:pPr>
        <w:tabs>
          <w:tab w:val="num" w:pos="5607"/>
        </w:tabs>
        <w:ind w:left="5607" w:hanging="360"/>
      </w:pPr>
      <w:rPr>
        <w:rFonts w:ascii="Wingdings" w:hAnsi="Wingdings" w:hint="default"/>
      </w:rPr>
    </w:lvl>
    <w:lvl w:ilvl="6" w:tplc="04150001" w:tentative="1">
      <w:start w:val="1"/>
      <w:numFmt w:val="bullet"/>
      <w:lvlText w:val=""/>
      <w:lvlJc w:val="left"/>
      <w:pPr>
        <w:tabs>
          <w:tab w:val="num" w:pos="6327"/>
        </w:tabs>
        <w:ind w:left="6327" w:hanging="360"/>
      </w:pPr>
      <w:rPr>
        <w:rFonts w:ascii="Symbol" w:hAnsi="Symbol" w:hint="default"/>
      </w:rPr>
    </w:lvl>
    <w:lvl w:ilvl="7" w:tplc="04150003" w:tentative="1">
      <w:start w:val="1"/>
      <w:numFmt w:val="bullet"/>
      <w:lvlText w:val="o"/>
      <w:lvlJc w:val="left"/>
      <w:pPr>
        <w:tabs>
          <w:tab w:val="num" w:pos="7047"/>
        </w:tabs>
        <w:ind w:left="7047" w:hanging="360"/>
      </w:pPr>
      <w:rPr>
        <w:rFonts w:ascii="Courier New" w:hAnsi="Courier New" w:cs="Courier New" w:hint="default"/>
      </w:rPr>
    </w:lvl>
    <w:lvl w:ilvl="8" w:tplc="04150005" w:tentative="1">
      <w:start w:val="1"/>
      <w:numFmt w:val="bullet"/>
      <w:lvlText w:val=""/>
      <w:lvlJc w:val="left"/>
      <w:pPr>
        <w:tabs>
          <w:tab w:val="num" w:pos="7767"/>
        </w:tabs>
        <w:ind w:left="7767" w:hanging="360"/>
      </w:pPr>
      <w:rPr>
        <w:rFonts w:ascii="Wingdings" w:hAnsi="Wingdings" w:hint="default"/>
      </w:rPr>
    </w:lvl>
  </w:abstractNum>
  <w:abstractNum w:abstractNumId="65" w15:restartNumberingAfterBreak="0">
    <w:nsid w:val="19290046"/>
    <w:multiLevelType w:val="multilevel"/>
    <w:tmpl w:val="63CAAA6E"/>
    <w:lvl w:ilvl="0">
      <w:start w:val="1"/>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19B61466"/>
    <w:multiLevelType w:val="hybridMultilevel"/>
    <w:tmpl w:val="9FE6A62E"/>
    <w:lvl w:ilvl="0" w:tplc="00A62FEA">
      <w:start w:val="5"/>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19E23902"/>
    <w:multiLevelType w:val="hybridMultilevel"/>
    <w:tmpl w:val="19369916"/>
    <w:lvl w:ilvl="0" w:tplc="58DAF4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A7E17F3"/>
    <w:multiLevelType w:val="hybridMultilevel"/>
    <w:tmpl w:val="F548875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B147DED"/>
    <w:multiLevelType w:val="hybridMultilevel"/>
    <w:tmpl w:val="7DE433E2"/>
    <w:lvl w:ilvl="0" w:tplc="ADC2946A">
      <w:start w:val="1"/>
      <w:numFmt w:val="decimal"/>
      <w:lvlText w:val="1.4.9.%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B9B3CDD"/>
    <w:multiLevelType w:val="hybridMultilevel"/>
    <w:tmpl w:val="CBB45DC4"/>
    <w:lvl w:ilvl="0" w:tplc="AAF05BA8">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1C3D09E1"/>
    <w:multiLevelType w:val="hybridMultilevel"/>
    <w:tmpl w:val="5EFC6C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CD42B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1D2D7FE9"/>
    <w:multiLevelType w:val="hybridMultilevel"/>
    <w:tmpl w:val="B63CC11A"/>
    <w:lvl w:ilvl="0" w:tplc="04150017">
      <w:start w:val="1"/>
      <w:numFmt w:val="lowerLetter"/>
      <w:lvlText w:val="%1)"/>
      <w:lvlJc w:val="left"/>
      <w:pPr>
        <w:ind w:left="2421" w:hanging="360"/>
      </w:p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74" w15:restartNumberingAfterBreak="0">
    <w:nsid w:val="1ED5770E"/>
    <w:multiLevelType w:val="hybridMultilevel"/>
    <w:tmpl w:val="2D3CDA24"/>
    <w:lvl w:ilvl="0" w:tplc="666E1864">
      <w:start w:val="3"/>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210F0075"/>
    <w:multiLevelType w:val="hybridMultilevel"/>
    <w:tmpl w:val="919EC082"/>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177081D"/>
    <w:multiLevelType w:val="hybridMultilevel"/>
    <w:tmpl w:val="E3E45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29F6D60"/>
    <w:multiLevelType w:val="hybridMultilevel"/>
    <w:tmpl w:val="567AF908"/>
    <w:lvl w:ilvl="0" w:tplc="3500A09C">
      <w:start w:val="1"/>
      <w:numFmt w:val="decimal"/>
      <w:lvlText w:val="%1)"/>
      <w:lvlJc w:val="left"/>
      <w:pPr>
        <w:ind w:left="720" w:hanging="360"/>
      </w:pPr>
      <w:rPr>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44C3A17"/>
    <w:multiLevelType w:val="hybridMultilevel"/>
    <w:tmpl w:val="E93AE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5572723"/>
    <w:multiLevelType w:val="hybridMultilevel"/>
    <w:tmpl w:val="65AAC75C"/>
    <w:lvl w:ilvl="0" w:tplc="167E1F8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60A12FC"/>
    <w:multiLevelType w:val="hybridMultilevel"/>
    <w:tmpl w:val="F548875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8C059B"/>
    <w:multiLevelType w:val="hybridMultilevel"/>
    <w:tmpl w:val="5A328AE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71F7F02"/>
    <w:multiLevelType w:val="hybridMultilevel"/>
    <w:tmpl w:val="6CE630F8"/>
    <w:lvl w:ilvl="0" w:tplc="690209F0">
      <w:start w:val="1"/>
      <w:numFmt w:val="decimal"/>
      <w:lvlText w:val="1.4.4.%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7AA613E"/>
    <w:multiLevelType w:val="hybridMultilevel"/>
    <w:tmpl w:val="A36AC8E2"/>
    <w:lvl w:ilvl="0" w:tplc="FFBA4FB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7DD10A0"/>
    <w:multiLevelType w:val="hybridMultilevel"/>
    <w:tmpl w:val="EA160846"/>
    <w:lvl w:ilvl="0" w:tplc="96D8494A">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04BCFA">
      <w:start w:val="1"/>
      <w:numFmt w:val="decimal"/>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2CE81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50A15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D07DA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98224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A69B3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BE871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92D27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85035BE"/>
    <w:multiLevelType w:val="hybridMultilevel"/>
    <w:tmpl w:val="AFDC26C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6" w15:restartNumberingAfterBreak="0">
    <w:nsid w:val="287A7F5A"/>
    <w:multiLevelType w:val="hybridMultilevel"/>
    <w:tmpl w:val="8F7AA144"/>
    <w:lvl w:ilvl="0" w:tplc="B266A8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87B2EF2"/>
    <w:multiLevelType w:val="multilevel"/>
    <w:tmpl w:val="007CDFEC"/>
    <w:lvl w:ilvl="0">
      <w:start w:val="1"/>
      <w:numFmt w:val="decimal"/>
      <w:lvlText w:val="%1"/>
      <w:lvlJc w:val="left"/>
      <w:pPr>
        <w:ind w:left="525" w:hanging="525"/>
      </w:pPr>
      <w:rPr>
        <w:rFonts w:hint="default"/>
      </w:rPr>
    </w:lvl>
    <w:lvl w:ilvl="1">
      <w:start w:val="5"/>
      <w:numFmt w:val="decimal"/>
      <w:lvlText w:val="%1.%2"/>
      <w:lvlJc w:val="left"/>
      <w:pPr>
        <w:ind w:left="1021" w:hanging="52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88" w15:restartNumberingAfterBreak="0">
    <w:nsid w:val="296F44C5"/>
    <w:multiLevelType w:val="hybridMultilevel"/>
    <w:tmpl w:val="53E87846"/>
    <w:lvl w:ilvl="0" w:tplc="A62C7686">
      <w:start w:val="1"/>
      <w:numFmt w:val="decimal"/>
      <w:lvlText w:val="%1)"/>
      <w:lvlJc w:val="left"/>
      <w:pPr>
        <w:tabs>
          <w:tab w:val="num" w:pos="1636"/>
        </w:tabs>
        <w:ind w:left="1636" w:hanging="360"/>
      </w:pPr>
      <w:rPr>
        <w:rFonts w:ascii="Arial" w:eastAsia="Times New Roman" w:hAnsi="Arial" w:cs="Arial" w:hint="default"/>
      </w:rPr>
    </w:lvl>
    <w:lvl w:ilvl="1" w:tplc="04150019" w:tentative="1">
      <w:start w:val="1"/>
      <w:numFmt w:val="lowerLetter"/>
      <w:lvlText w:val="%2."/>
      <w:lvlJc w:val="left"/>
      <w:pPr>
        <w:tabs>
          <w:tab w:val="num" w:pos="2356"/>
        </w:tabs>
        <w:ind w:left="2356" w:hanging="360"/>
      </w:pPr>
    </w:lvl>
    <w:lvl w:ilvl="2" w:tplc="0415001B" w:tentative="1">
      <w:start w:val="1"/>
      <w:numFmt w:val="lowerRoman"/>
      <w:lvlText w:val="%3."/>
      <w:lvlJc w:val="right"/>
      <w:pPr>
        <w:tabs>
          <w:tab w:val="num" w:pos="3076"/>
        </w:tabs>
        <w:ind w:left="3076" w:hanging="180"/>
      </w:pPr>
    </w:lvl>
    <w:lvl w:ilvl="3" w:tplc="0415000F" w:tentative="1">
      <w:start w:val="1"/>
      <w:numFmt w:val="decimal"/>
      <w:lvlText w:val="%4."/>
      <w:lvlJc w:val="left"/>
      <w:pPr>
        <w:tabs>
          <w:tab w:val="num" w:pos="3796"/>
        </w:tabs>
        <w:ind w:left="3796" w:hanging="360"/>
      </w:pPr>
    </w:lvl>
    <w:lvl w:ilvl="4" w:tplc="04150019" w:tentative="1">
      <w:start w:val="1"/>
      <w:numFmt w:val="lowerLetter"/>
      <w:lvlText w:val="%5."/>
      <w:lvlJc w:val="left"/>
      <w:pPr>
        <w:tabs>
          <w:tab w:val="num" w:pos="4516"/>
        </w:tabs>
        <w:ind w:left="4516" w:hanging="360"/>
      </w:pPr>
    </w:lvl>
    <w:lvl w:ilvl="5" w:tplc="0415001B" w:tentative="1">
      <w:start w:val="1"/>
      <w:numFmt w:val="lowerRoman"/>
      <w:lvlText w:val="%6."/>
      <w:lvlJc w:val="right"/>
      <w:pPr>
        <w:tabs>
          <w:tab w:val="num" w:pos="5236"/>
        </w:tabs>
        <w:ind w:left="5236" w:hanging="180"/>
      </w:pPr>
    </w:lvl>
    <w:lvl w:ilvl="6" w:tplc="0415000F" w:tentative="1">
      <w:start w:val="1"/>
      <w:numFmt w:val="decimal"/>
      <w:lvlText w:val="%7."/>
      <w:lvlJc w:val="left"/>
      <w:pPr>
        <w:tabs>
          <w:tab w:val="num" w:pos="5956"/>
        </w:tabs>
        <w:ind w:left="5956" w:hanging="360"/>
      </w:pPr>
    </w:lvl>
    <w:lvl w:ilvl="7" w:tplc="04150019" w:tentative="1">
      <w:start w:val="1"/>
      <w:numFmt w:val="lowerLetter"/>
      <w:lvlText w:val="%8."/>
      <w:lvlJc w:val="left"/>
      <w:pPr>
        <w:tabs>
          <w:tab w:val="num" w:pos="6676"/>
        </w:tabs>
        <w:ind w:left="6676" w:hanging="360"/>
      </w:pPr>
    </w:lvl>
    <w:lvl w:ilvl="8" w:tplc="0415001B" w:tentative="1">
      <w:start w:val="1"/>
      <w:numFmt w:val="lowerRoman"/>
      <w:lvlText w:val="%9."/>
      <w:lvlJc w:val="right"/>
      <w:pPr>
        <w:tabs>
          <w:tab w:val="num" w:pos="7396"/>
        </w:tabs>
        <w:ind w:left="7396" w:hanging="180"/>
      </w:pPr>
    </w:lvl>
  </w:abstractNum>
  <w:abstractNum w:abstractNumId="89" w15:restartNumberingAfterBreak="0">
    <w:nsid w:val="29CA58C8"/>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9F606C4"/>
    <w:multiLevelType w:val="hybridMultilevel"/>
    <w:tmpl w:val="5A328AE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A3A2945"/>
    <w:multiLevelType w:val="hybridMultilevel"/>
    <w:tmpl w:val="E820C27C"/>
    <w:lvl w:ilvl="0" w:tplc="E0BC101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A6345AD"/>
    <w:multiLevelType w:val="hybridMultilevel"/>
    <w:tmpl w:val="8FB828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2A7E65E4"/>
    <w:multiLevelType w:val="hybridMultilevel"/>
    <w:tmpl w:val="57781416"/>
    <w:lvl w:ilvl="0" w:tplc="222429C2">
      <w:start w:val="1"/>
      <w:numFmt w:val="bullet"/>
      <w:lvlText w:val=""/>
      <w:lvlJc w:val="left"/>
      <w:pPr>
        <w:ind w:left="1215" w:hanging="360"/>
      </w:pPr>
      <w:rPr>
        <w:rFonts w:ascii="Symbol" w:hAnsi="Symbol"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4" w15:restartNumberingAfterBreak="0">
    <w:nsid w:val="2BB04408"/>
    <w:multiLevelType w:val="hybridMultilevel"/>
    <w:tmpl w:val="6D70C5EC"/>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95" w15:restartNumberingAfterBreak="0">
    <w:nsid w:val="2C3061A3"/>
    <w:multiLevelType w:val="hybridMultilevel"/>
    <w:tmpl w:val="ACCA7150"/>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D361DBE"/>
    <w:multiLevelType w:val="hybridMultilevel"/>
    <w:tmpl w:val="E8246504"/>
    <w:lvl w:ilvl="0" w:tplc="CB5C272C">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D846C2A"/>
    <w:multiLevelType w:val="hybridMultilevel"/>
    <w:tmpl w:val="CA84E214"/>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8" w15:restartNumberingAfterBreak="0">
    <w:nsid w:val="2E151E06"/>
    <w:multiLevelType w:val="hybridMultilevel"/>
    <w:tmpl w:val="EED403A2"/>
    <w:lvl w:ilvl="0" w:tplc="B21EDB26">
      <w:start w:val="15"/>
      <w:numFmt w:val="upperRoman"/>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F614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D814E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04BB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34B0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8A11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1A52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B0AE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8042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2E1F0AD3"/>
    <w:multiLevelType w:val="multilevel"/>
    <w:tmpl w:val="B3E6F952"/>
    <w:lvl w:ilvl="0">
      <w:start w:val="1"/>
      <w:numFmt w:val="decimal"/>
      <w:lvlText w:val="%1."/>
      <w:lvlJc w:val="left"/>
      <w:pPr>
        <w:ind w:left="720" w:hanging="360"/>
      </w:pPr>
      <w:rPr>
        <w:b/>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2E5769A8"/>
    <w:multiLevelType w:val="multilevel"/>
    <w:tmpl w:val="D2E054C4"/>
    <w:lvl w:ilvl="0">
      <w:start w:val="5"/>
      <w:numFmt w:val="decimal"/>
      <w:lvlText w:val="%1."/>
      <w:lvlJc w:val="left"/>
      <w:pPr>
        <w:tabs>
          <w:tab w:val="num" w:pos="720"/>
        </w:tabs>
        <w:ind w:left="720" w:hanging="360"/>
      </w:pPr>
      <w:rPr>
        <w:rFonts w:hint="default"/>
        <w:b w:val="0"/>
        <w:i w:val="0"/>
        <w:sz w:val="22"/>
        <w:szCs w:val="22"/>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2E582356"/>
    <w:multiLevelType w:val="multilevel"/>
    <w:tmpl w:val="F9D886E0"/>
    <w:lvl w:ilvl="0">
      <w:start w:val="1"/>
      <w:numFmt w:val="decimal"/>
      <w:lvlText w:val="1.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2" w15:restartNumberingAfterBreak="0">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3" w15:restartNumberingAfterBreak="0">
    <w:nsid w:val="31815F6D"/>
    <w:multiLevelType w:val="hybridMultilevel"/>
    <w:tmpl w:val="E820C27C"/>
    <w:lvl w:ilvl="0" w:tplc="E0BC101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185717C"/>
    <w:multiLevelType w:val="hybridMultilevel"/>
    <w:tmpl w:val="D18C6406"/>
    <w:name w:val="WW8Num1362222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5" w15:restartNumberingAfterBreak="0">
    <w:nsid w:val="32790BC6"/>
    <w:multiLevelType w:val="hybridMultilevel"/>
    <w:tmpl w:val="C08C2E9A"/>
    <w:lvl w:ilvl="0" w:tplc="27D68E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5F027F"/>
    <w:multiLevelType w:val="hybridMultilevel"/>
    <w:tmpl w:val="CA6C3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3B56834"/>
    <w:multiLevelType w:val="hybridMultilevel"/>
    <w:tmpl w:val="E4A40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41C5F27"/>
    <w:multiLevelType w:val="multilevel"/>
    <w:tmpl w:val="00000013"/>
    <w:lvl w:ilvl="0">
      <w:start w:val="1"/>
      <w:numFmt w:val="decimal"/>
      <w:lvlText w:val="%1."/>
      <w:lvlJc w:val="left"/>
      <w:pPr>
        <w:tabs>
          <w:tab w:val="num" w:pos="473"/>
        </w:tabs>
        <w:ind w:left="473" w:hanging="113"/>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344B5069"/>
    <w:multiLevelType w:val="hybridMultilevel"/>
    <w:tmpl w:val="41328B36"/>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4712136"/>
    <w:multiLevelType w:val="hybridMultilevel"/>
    <w:tmpl w:val="709229A0"/>
    <w:lvl w:ilvl="0" w:tplc="BE22A1CA">
      <w:start w:val="1"/>
      <w:numFmt w:val="decimal"/>
      <w:lvlText w:val="1.4.1.%1"/>
      <w:lvlJc w:val="left"/>
      <w:pPr>
        <w:ind w:left="6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4A673B2"/>
    <w:multiLevelType w:val="hybridMultilevel"/>
    <w:tmpl w:val="92649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5CC02CF"/>
    <w:multiLevelType w:val="hybridMultilevel"/>
    <w:tmpl w:val="E52EC14C"/>
    <w:lvl w:ilvl="0" w:tplc="947011DA">
      <w:start w:val="1"/>
      <w:numFmt w:val="bullet"/>
      <w:lvlText w:val=""/>
      <w:lvlJc w:val="left"/>
      <w:pPr>
        <w:ind w:left="92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4"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5" w15:restartNumberingAfterBreak="0">
    <w:nsid w:val="3A807817"/>
    <w:multiLevelType w:val="hybridMultilevel"/>
    <w:tmpl w:val="D28CC2E2"/>
    <w:lvl w:ilvl="0" w:tplc="C5FAA25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6" w15:restartNumberingAfterBreak="0">
    <w:nsid w:val="3AA61F42"/>
    <w:multiLevelType w:val="hybridMultilevel"/>
    <w:tmpl w:val="42C853FC"/>
    <w:lvl w:ilvl="0" w:tplc="5E82270C">
      <w:start w:val="1"/>
      <w:numFmt w:val="decimal"/>
      <w:lvlText w:val="1.4.2.%1"/>
      <w:lvlJc w:val="left"/>
      <w:pPr>
        <w:ind w:left="710" w:hanging="360"/>
      </w:pPr>
      <w:rPr>
        <w:rFonts w:hint="default"/>
        <w:strike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17" w15:restartNumberingAfterBreak="0">
    <w:nsid w:val="3AA74765"/>
    <w:multiLevelType w:val="hybridMultilevel"/>
    <w:tmpl w:val="5462B06E"/>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A95C9E3E">
      <w:start w:val="1"/>
      <w:numFmt w:val="decimal"/>
      <w:lvlText w:val="%3."/>
      <w:lvlJc w:val="right"/>
      <w:pPr>
        <w:ind w:left="2505" w:hanging="180"/>
      </w:pPr>
      <w:rPr>
        <w:rFonts w:ascii="Times New Roman" w:eastAsia="Times New Roman" w:hAnsi="Times New Roman" w:cs="Times New Roman"/>
        <w:b w:val="0"/>
      </w:rPr>
    </w:lvl>
    <w:lvl w:ilvl="3" w:tplc="F5DA6BCA">
      <w:start w:val="19"/>
      <w:numFmt w:val="upperRoman"/>
      <w:lvlText w:val="%4."/>
      <w:lvlJc w:val="left"/>
      <w:pPr>
        <w:ind w:left="3585" w:hanging="720"/>
      </w:pPr>
      <w:rPr>
        <w:rFonts w:hint="default"/>
      </w:r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8" w15:restartNumberingAfterBreak="0">
    <w:nsid w:val="3B043760"/>
    <w:multiLevelType w:val="hybridMultilevel"/>
    <w:tmpl w:val="8884AC0A"/>
    <w:lvl w:ilvl="0" w:tplc="9100328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3D1DB75D"/>
    <w:multiLevelType w:val="singleLevel"/>
    <w:tmpl w:val="3D1DB75D"/>
    <w:lvl w:ilvl="0">
      <w:start w:val="1"/>
      <w:numFmt w:val="lowerLetter"/>
      <w:lvlText w:val="%1)"/>
      <w:lvlJc w:val="left"/>
      <w:pPr>
        <w:tabs>
          <w:tab w:val="left" w:pos="425"/>
        </w:tabs>
        <w:ind w:left="425" w:hanging="425"/>
      </w:pPr>
      <w:rPr>
        <w:rFonts w:hint="default"/>
      </w:rPr>
    </w:lvl>
  </w:abstractNum>
  <w:abstractNum w:abstractNumId="120" w15:restartNumberingAfterBreak="0">
    <w:nsid w:val="3D995137"/>
    <w:multiLevelType w:val="hybridMultilevel"/>
    <w:tmpl w:val="D24AD998"/>
    <w:lvl w:ilvl="0" w:tplc="B7C486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080B26">
      <w:start w:val="1"/>
      <w:numFmt w:val="bullet"/>
      <w:lvlText w:val="o"/>
      <w:lvlJc w:val="left"/>
      <w:pPr>
        <w:ind w:left="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15000F">
      <w:start w:val="1"/>
      <w:numFmt w:val="decimal"/>
      <w:lvlText w:val="%3."/>
      <w:lvlJc w:val="left"/>
      <w:pPr>
        <w:ind w:left="1080"/>
      </w:pPr>
      <w:rPr>
        <w:b w:val="0"/>
        <w:i w:val="0"/>
        <w:strike w:val="0"/>
        <w:dstrike w:val="0"/>
        <w:color w:val="000000"/>
        <w:sz w:val="22"/>
        <w:szCs w:val="22"/>
        <w:u w:val="none" w:color="000000"/>
        <w:bdr w:val="none" w:sz="0" w:space="0" w:color="auto"/>
        <w:shd w:val="clear" w:color="auto" w:fill="auto"/>
        <w:vertAlign w:val="baseline"/>
      </w:rPr>
    </w:lvl>
    <w:lvl w:ilvl="3" w:tplc="1422AD78">
      <w:start w:val="1"/>
      <w:numFmt w:val="bullet"/>
      <w:lvlText w:val="•"/>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45BBE">
      <w:start w:val="1"/>
      <w:numFmt w:val="bullet"/>
      <w:lvlText w:val="o"/>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46CE1A">
      <w:start w:val="1"/>
      <w:numFmt w:val="bullet"/>
      <w:lvlText w:val="▪"/>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3C1A7E">
      <w:start w:val="1"/>
      <w:numFmt w:val="bullet"/>
      <w:lvlText w:val="•"/>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42414">
      <w:start w:val="1"/>
      <w:numFmt w:val="bullet"/>
      <w:lvlText w:val="o"/>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3292CE">
      <w:start w:val="1"/>
      <w:numFmt w:val="bullet"/>
      <w:lvlText w:val="▪"/>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3DE65B9A"/>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3E7D0035"/>
    <w:multiLevelType w:val="hybridMultilevel"/>
    <w:tmpl w:val="E93AE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407460C7"/>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124" w15:restartNumberingAfterBreak="0">
    <w:nsid w:val="41E365B4"/>
    <w:multiLevelType w:val="hybridMultilevel"/>
    <w:tmpl w:val="9CF63AB2"/>
    <w:lvl w:ilvl="0" w:tplc="3070A0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24F1635"/>
    <w:multiLevelType w:val="multilevel"/>
    <w:tmpl w:val="5650C652"/>
    <w:lvl w:ilvl="0">
      <w:start w:val="1"/>
      <w:numFmt w:val="decimal"/>
      <w:lvlText w:val="%1"/>
      <w:lvlJc w:val="left"/>
      <w:pPr>
        <w:ind w:left="744" w:hanging="744"/>
      </w:pPr>
      <w:rPr>
        <w:rFonts w:eastAsia="Calibri" w:hint="default"/>
      </w:rPr>
    </w:lvl>
    <w:lvl w:ilvl="1">
      <w:start w:val="5"/>
      <w:numFmt w:val="decimal"/>
      <w:lvlText w:val="%1.%2"/>
      <w:lvlJc w:val="left"/>
      <w:pPr>
        <w:ind w:left="1075" w:hanging="744"/>
      </w:pPr>
      <w:rPr>
        <w:rFonts w:eastAsia="Calibri" w:hint="default"/>
      </w:rPr>
    </w:lvl>
    <w:lvl w:ilvl="2">
      <w:start w:val="2"/>
      <w:numFmt w:val="decimal"/>
      <w:lvlText w:val="%1.%2.%3"/>
      <w:lvlJc w:val="left"/>
      <w:pPr>
        <w:ind w:left="1406" w:hanging="744"/>
      </w:pPr>
      <w:rPr>
        <w:rFonts w:eastAsia="Calibri" w:hint="default"/>
      </w:rPr>
    </w:lvl>
    <w:lvl w:ilvl="3">
      <w:start w:val="2"/>
      <w:numFmt w:val="decimal"/>
      <w:lvlText w:val="%1.%2.%3.%4"/>
      <w:lvlJc w:val="left"/>
      <w:pPr>
        <w:ind w:left="2073" w:hanging="1080"/>
      </w:pPr>
      <w:rPr>
        <w:rFonts w:eastAsia="Calibri" w:hint="default"/>
        <w:b w:val="0"/>
        <w:color w:val="auto"/>
      </w:rPr>
    </w:lvl>
    <w:lvl w:ilvl="4">
      <w:start w:val="1"/>
      <w:numFmt w:val="decimal"/>
      <w:lvlText w:val="%1.%2.%3.%4.%5"/>
      <w:lvlJc w:val="left"/>
      <w:pPr>
        <w:ind w:left="2404" w:hanging="1080"/>
      </w:pPr>
      <w:rPr>
        <w:rFonts w:eastAsia="Calibri" w:hint="default"/>
      </w:rPr>
    </w:lvl>
    <w:lvl w:ilvl="5">
      <w:start w:val="1"/>
      <w:numFmt w:val="decimal"/>
      <w:lvlText w:val="%1.%2.%3.%4.%5.%6"/>
      <w:lvlJc w:val="left"/>
      <w:pPr>
        <w:ind w:left="3095" w:hanging="1440"/>
      </w:pPr>
      <w:rPr>
        <w:rFonts w:eastAsia="Calibri" w:hint="default"/>
      </w:rPr>
    </w:lvl>
    <w:lvl w:ilvl="6">
      <w:start w:val="1"/>
      <w:numFmt w:val="decimal"/>
      <w:lvlText w:val="%1.%2.%3.%4.%5.%6.%7"/>
      <w:lvlJc w:val="left"/>
      <w:pPr>
        <w:ind w:left="3426" w:hanging="1440"/>
      </w:pPr>
      <w:rPr>
        <w:rFonts w:eastAsia="Calibri" w:hint="default"/>
      </w:rPr>
    </w:lvl>
    <w:lvl w:ilvl="7">
      <w:start w:val="1"/>
      <w:numFmt w:val="decimal"/>
      <w:lvlText w:val="%1.%2.%3.%4.%5.%6.%7.%8"/>
      <w:lvlJc w:val="left"/>
      <w:pPr>
        <w:ind w:left="4117" w:hanging="1800"/>
      </w:pPr>
      <w:rPr>
        <w:rFonts w:eastAsia="Calibri" w:hint="default"/>
      </w:rPr>
    </w:lvl>
    <w:lvl w:ilvl="8">
      <w:start w:val="1"/>
      <w:numFmt w:val="decimal"/>
      <w:lvlText w:val="%1.%2.%3.%4.%5.%6.%7.%8.%9"/>
      <w:lvlJc w:val="left"/>
      <w:pPr>
        <w:ind w:left="4448" w:hanging="1800"/>
      </w:pPr>
      <w:rPr>
        <w:rFonts w:eastAsia="Calibri" w:hint="default"/>
      </w:rPr>
    </w:lvl>
  </w:abstractNum>
  <w:abstractNum w:abstractNumId="126" w15:restartNumberingAfterBreak="0">
    <w:nsid w:val="44AE7F3B"/>
    <w:multiLevelType w:val="hybridMultilevel"/>
    <w:tmpl w:val="5BC05E28"/>
    <w:lvl w:ilvl="0" w:tplc="BB76358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7" w15:restartNumberingAfterBreak="0">
    <w:nsid w:val="45C2720C"/>
    <w:multiLevelType w:val="hybridMultilevel"/>
    <w:tmpl w:val="467A2A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5F75A96"/>
    <w:multiLevelType w:val="hybridMultilevel"/>
    <w:tmpl w:val="FDE035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6AC7485"/>
    <w:multiLevelType w:val="hybridMultilevel"/>
    <w:tmpl w:val="79AC51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86102D0"/>
    <w:multiLevelType w:val="multilevel"/>
    <w:tmpl w:val="D468248C"/>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6"/>
      <w:numFmt w:val="decimal"/>
      <w:lvlText w:val="%1.%2.%3"/>
      <w:lvlJc w:val="left"/>
      <w:pPr>
        <w:ind w:left="1406" w:hanging="744"/>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131" w15:restartNumberingAfterBreak="0">
    <w:nsid w:val="48C20141"/>
    <w:multiLevelType w:val="hybridMultilevel"/>
    <w:tmpl w:val="EAB48E98"/>
    <w:lvl w:ilvl="0" w:tplc="80943664">
      <w:start w:val="1"/>
      <w:numFmt w:val="lowerLetter"/>
      <w:lvlText w:val="%1)"/>
      <w:lvlJc w:val="left"/>
      <w:pPr>
        <w:ind w:left="564"/>
      </w:pPr>
      <w:rPr>
        <w:b/>
        <w:i w:val="0"/>
        <w:strike w:val="0"/>
        <w:dstrike w:val="0"/>
        <w:color w:val="auto"/>
        <w:sz w:val="24"/>
        <w:szCs w:val="24"/>
        <w:u w:val="none" w:color="000000"/>
        <w:bdr w:val="none" w:sz="0" w:space="0" w:color="auto"/>
        <w:shd w:val="clear" w:color="auto" w:fill="auto"/>
        <w:vertAlign w:val="baseline"/>
      </w:rPr>
    </w:lvl>
    <w:lvl w:ilvl="1" w:tplc="417CA21A">
      <w:start w:val="1"/>
      <w:numFmt w:val="decimal"/>
      <w:lvlText w:val="%2)"/>
      <w:lvlJc w:val="left"/>
      <w:pPr>
        <w:ind w:left="2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3A6DF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EF4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AF5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EBF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CF0F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401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685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48F470B5"/>
    <w:multiLevelType w:val="multilevel"/>
    <w:tmpl w:val="54E652B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3" w15:restartNumberingAfterBreak="0">
    <w:nsid w:val="49516F39"/>
    <w:multiLevelType w:val="hybridMultilevel"/>
    <w:tmpl w:val="E1504EAC"/>
    <w:lvl w:ilvl="0" w:tplc="71428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96C6D0F"/>
    <w:multiLevelType w:val="multilevel"/>
    <w:tmpl w:val="65DAB692"/>
    <w:lvl w:ilvl="0">
      <w:start w:val="1"/>
      <w:numFmt w:val="decimal"/>
      <w:lvlText w:val="%1)"/>
      <w:lvlJc w:val="left"/>
      <w:pPr>
        <w:tabs>
          <w:tab w:val="num" w:pos="360"/>
        </w:tabs>
        <w:ind w:left="360" w:hanging="360"/>
      </w:pPr>
      <w:rPr>
        <w:rFonts w:hint="default"/>
        <w:b w:val="0"/>
        <w:i w:val="0"/>
        <w:strike w:val="0"/>
        <w:dstrike w:val="0"/>
        <w:color w:val="000000"/>
        <w:sz w:val="22"/>
        <w:szCs w:val="22"/>
        <w:u w:color="000000"/>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5" w15:restartNumberingAfterBreak="0">
    <w:nsid w:val="49EE7191"/>
    <w:multiLevelType w:val="multilevel"/>
    <w:tmpl w:val="44D2A64E"/>
    <w:lvl w:ilvl="0">
      <w:start w:val="1"/>
      <w:numFmt w:val="decimal"/>
      <w:lvlText w:val="%1"/>
      <w:lvlJc w:val="left"/>
      <w:pPr>
        <w:ind w:left="720" w:hanging="720"/>
      </w:pPr>
      <w:rPr>
        <w:rFonts w:hint="default"/>
      </w:rPr>
    </w:lvl>
    <w:lvl w:ilvl="1">
      <w:start w:val="4"/>
      <w:numFmt w:val="decimal"/>
      <w:lvlText w:val="%1.%2"/>
      <w:lvlJc w:val="left"/>
      <w:pPr>
        <w:ind w:left="723" w:hanging="720"/>
      </w:pPr>
      <w:rPr>
        <w:rFonts w:hint="default"/>
      </w:rPr>
    </w:lvl>
    <w:lvl w:ilvl="2">
      <w:start w:val="6"/>
      <w:numFmt w:val="decimal"/>
      <w:lvlText w:val="%1.%2.%3"/>
      <w:lvlJc w:val="left"/>
      <w:pPr>
        <w:ind w:left="726" w:hanging="720"/>
      </w:pPr>
      <w:rPr>
        <w:rFonts w:hint="default"/>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36" w15:restartNumberingAfterBreak="0">
    <w:nsid w:val="4A2B0CEA"/>
    <w:multiLevelType w:val="hybridMultilevel"/>
    <w:tmpl w:val="8F809872"/>
    <w:lvl w:ilvl="0" w:tplc="A70AC918">
      <w:start w:val="1"/>
      <w:numFmt w:val="upperRoman"/>
      <w:lvlText w:val="%1."/>
      <w:lvlJc w:val="left"/>
      <w:pPr>
        <w:ind w:left="2160" w:hanging="720"/>
      </w:pPr>
      <w:rPr>
        <w:rFonts w:hint="default"/>
      </w:rPr>
    </w:lvl>
    <w:lvl w:ilvl="1" w:tplc="85EE5A8E">
      <w:start w:val="1"/>
      <w:numFmt w:val="lowerLetter"/>
      <w:lvlText w:val="%2)"/>
      <w:lvlJc w:val="left"/>
      <w:pPr>
        <w:ind w:left="2520" w:hanging="360"/>
      </w:pPr>
      <w:rPr>
        <w:rFonts w:ascii="Arial" w:eastAsia="Times New Roman" w:hAnsi="Arial" w:cs="Arial"/>
      </w:rPr>
    </w:lvl>
    <w:lvl w:ilvl="2" w:tplc="BC3CF72A">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7" w15:restartNumberingAfterBreak="0">
    <w:nsid w:val="4B456D6A"/>
    <w:multiLevelType w:val="multilevel"/>
    <w:tmpl w:val="82FA445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4B5673B3"/>
    <w:multiLevelType w:val="hybridMultilevel"/>
    <w:tmpl w:val="C2000468"/>
    <w:lvl w:ilvl="0" w:tplc="FB8CF198">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39" w15:restartNumberingAfterBreak="0">
    <w:nsid w:val="4B596090"/>
    <w:multiLevelType w:val="multilevel"/>
    <w:tmpl w:val="A720227E"/>
    <w:lvl w:ilvl="0">
      <w:start w:val="1"/>
      <w:numFmt w:val="decimal"/>
      <w:lvlText w:val="%1"/>
      <w:lvlJc w:val="left"/>
      <w:pPr>
        <w:ind w:left="720" w:hanging="720"/>
      </w:pPr>
      <w:rPr>
        <w:rFonts w:hint="default"/>
      </w:rPr>
    </w:lvl>
    <w:lvl w:ilvl="1">
      <w:start w:val="5"/>
      <w:numFmt w:val="decimal"/>
      <w:lvlText w:val="%1.%2"/>
      <w:lvlJc w:val="left"/>
      <w:pPr>
        <w:ind w:left="723" w:hanging="720"/>
      </w:pPr>
      <w:rPr>
        <w:rFonts w:hint="default"/>
      </w:rPr>
    </w:lvl>
    <w:lvl w:ilvl="2">
      <w:start w:val="6"/>
      <w:numFmt w:val="decimal"/>
      <w:lvlText w:val="%1.%2.%3"/>
      <w:lvlJc w:val="left"/>
      <w:pPr>
        <w:ind w:left="726" w:hanging="720"/>
      </w:pPr>
      <w:rPr>
        <w:rFonts w:hint="default"/>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40" w15:restartNumberingAfterBreak="0">
    <w:nsid w:val="4C81303A"/>
    <w:multiLevelType w:val="multilevel"/>
    <w:tmpl w:val="13145D5A"/>
    <w:lvl w:ilvl="0">
      <w:start w:val="1"/>
      <w:numFmt w:val="decimal"/>
      <w:lvlText w:val="%1"/>
      <w:lvlJc w:val="left"/>
      <w:pPr>
        <w:ind w:left="744" w:hanging="744"/>
      </w:pPr>
      <w:rPr>
        <w:rFonts w:hint="default"/>
      </w:rPr>
    </w:lvl>
    <w:lvl w:ilvl="1">
      <w:start w:val="5"/>
      <w:numFmt w:val="decimal"/>
      <w:lvlText w:val="%1.%2"/>
      <w:lvlJc w:val="left"/>
      <w:pPr>
        <w:ind w:left="1075" w:hanging="744"/>
      </w:pPr>
      <w:rPr>
        <w:rFonts w:hint="default"/>
      </w:rPr>
    </w:lvl>
    <w:lvl w:ilvl="2">
      <w:start w:val="8"/>
      <w:numFmt w:val="decimal"/>
      <w:lvlText w:val="%1.%2.%3"/>
      <w:lvlJc w:val="left"/>
      <w:pPr>
        <w:ind w:left="1406" w:hanging="744"/>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141" w15:restartNumberingAfterBreak="0">
    <w:nsid w:val="4CE83552"/>
    <w:multiLevelType w:val="hybridMultilevel"/>
    <w:tmpl w:val="7C8216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CF3473C"/>
    <w:multiLevelType w:val="hybridMultilevel"/>
    <w:tmpl w:val="3DBCCD04"/>
    <w:lvl w:ilvl="0" w:tplc="3876532A">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6AD0A">
      <w:start w:val="1"/>
      <w:numFmt w:val="decimal"/>
      <w:lvlText w:val="%2)"/>
      <w:lvlJc w:val="left"/>
      <w:pPr>
        <w:ind w:left="939"/>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E7B25E94">
      <w:start w:val="1"/>
      <w:numFmt w:val="lowerRoman"/>
      <w:lvlText w:val="%3"/>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00882C">
      <w:start w:val="1"/>
      <w:numFmt w:val="decimal"/>
      <w:lvlText w:val="%4"/>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185506">
      <w:start w:val="1"/>
      <w:numFmt w:val="lowerLetter"/>
      <w:lvlText w:val="%5"/>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38A764">
      <w:start w:val="1"/>
      <w:numFmt w:val="lowerRoman"/>
      <w:lvlText w:val="%6"/>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0880F8">
      <w:start w:val="1"/>
      <w:numFmt w:val="decimal"/>
      <w:lvlText w:val="%7"/>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4E1EA6">
      <w:start w:val="1"/>
      <w:numFmt w:val="lowerLetter"/>
      <w:lvlText w:val="%8"/>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B4A748">
      <w:start w:val="1"/>
      <w:numFmt w:val="lowerRoman"/>
      <w:lvlText w:val="%9"/>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4D6020CE"/>
    <w:multiLevelType w:val="multilevel"/>
    <w:tmpl w:val="BA7E25B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4" w15:restartNumberingAfterBreak="0">
    <w:nsid w:val="4DE17B73"/>
    <w:multiLevelType w:val="hybridMultilevel"/>
    <w:tmpl w:val="347E1C28"/>
    <w:lvl w:ilvl="0" w:tplc="A6BC0E3C">
      <w:start w:val="4"/>
      <w:numFmt w:val="decimal"/>
      <w:lvlText w:val="%1)"/>
      <w:lvlJc w:val="left"/>
      <w:pPr>
        <w:ind w:left="108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E5C59B7"/>
    <w:multiLevelType w:val="multilevel"/>
    <w:tmpl w:val="0000000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4EEC738F"/>
    <w:multiLevelType w:val="hybridMultilevel"/>
    <w:tmpl w:val="D9088A74"/>
    <w:lvl w:ilvl="0" w:tplc="1BC827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F4670D2"/>
    <w:multiLevelType w:val="multilevel"/>
    <w:tmpl w:val="70922A16"/>
    <w:lvl w:ilvl="0">
      <w:start w:val="1"/>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7"/>
      <w:numFmt w:val="decimal"/>
      <w:lvlText w:val="%1.%2.%3"/>
      <w:lvlJc w:val="left"/>
      <w:pPr>
        <w:ind w:left="730" w:hanging="73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4F705463"/>
    <w:multiLevelType w:val="hybridMultilevel"/>
    <w:tmpl w:val="28524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F924E38"/>
    <w:multiLevelType w:val="hybridMultilevel"/>
    <w:tmpl w:val="EDB6F026"/>
    <w:lvl w:ilvl="0" w:tplc="5080A1F8">
      <w:start w:val="1"/>
      <w:numFmt w:val="decimal"/>
      <w:lvlText w:val="%1."/>
      <w:lvlJc w:val="left"/>
      <w:pPr>
        <w:ind w:left="9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C845E">
      <w:start w:val="1"/>
      <w:numFmt w:val="lowerLetter"/>
      <w:lvlText w:val="%2"/>
      <w:lvlJc w:val="left"/>
      <w:pPr>
        <w:ind w:left="10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8EA80">
      <w:start w:val="1"/>
      <w:numFmt w:val="lowerRoman"/>
      <w:lvlText w:val="%3"/>
      <w:lvlJc w:val="left"/>
      <w:pPr>
        <w:ind w:left="10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435F4">
      <w:start w:val="1"/>
      <w:numFmt w:val="decimal"/>
      <w:lvlText w:val="%4"/>
      <w:lvlJc w:val="left"/>
      <w:pPr>
        <w:ind w:left="1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0A93E">
      <w:start w:val="1"/>
      <w:numFmt w:val="lowerLetter"/>
      <w:lvlText w:val="%5"/>
      <w:lvlJc w:val="left"/>
      <w:pPr>
        <w:ind w:left="1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6CF6">
      <w:start w:val="1"/>
      <w:numFmt w:val="lowerRoman"/>
      <w:lvlText w:val="%6"/>
      <w:lvlJc w:val="left"/>
      <w:pPr>
        <w:ind w:left="1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43DF4">
      <w:start w:val="1"/>
      <w:numFmt w:val="decimal"/>
      <w:lvlText w:val="%7"/>
      <w:lvlJc w:val="left"/>
      <w:pPr>
        <w:ind w:left="1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058C8">
      <w:start w:val="1"/>
      <w:numFmt w:val="lowerLetter"/>
      <w:lvlText w:val="%8"/>
      <w:lvlJc w:val="left"/>
      <w:pPr>
        <w:ind w:left="1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4B406">
      <w:start w:val="1"/>
      <w:numFmt w:val="lowerRoman"/>
      <w:lvlText w:val="%9"/>
      <w:lvlJc w:val="left"/>
      <w:pPr>
        <w:ind w:left="1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4FDF603A"/>
    <w:multiLevelType w:val="hybridMultilevel"/>
    <w:tmpl w:val="A2448D06"/>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0A331CF"/>
    <w:multiLevelType w:val="hybridMultilevel"/>
    <w:tmpl w:val="C83E7A94"/>
    <w:lvl w:ilvl="0" w:tplc="1F1CD9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C4E80">
      <w:start w:val="1"/>
      <w:numFmt w:val="lowerLetter"/>
      <w:lvlText w:val="%2"/>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368746">
      <w:start w:val="1"/>
      <w:numFmt w:val="lowerRoman"/>
      <w:lvlText w:val="%3"/>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642720">
      <w:start w:val="1"/>
      <w:numFmt w:val="decimal"/>
      <w:lvlText w:val="%4"/>
      <w:lvlJc w:val="left"/>
      <w:pPr>
        <w:ind w:left="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0B3FC">
      <w:start w:val="1"/>
      <w:numFmt w:val="lowerLetter"/>
      <w:lvlText w:val="%5"/>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58BB04">
      <w:start w:val="1"/>
      <w:numFmt w:val="lowerRoman"/>
      <w:lvlText w:val="%6"/>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7E1F82">
      <w:start w:val="1"/>
      <w:numFmt w:val="lowerLetter"/>
      <w:lvlRestart w:val="0"/>
      <w:lvlText w:val="%7)"/>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E6374">
      <w:start w:val="1"/>
      <w:numFmt w:val="lowerLetter"/>
      <w:lvlText w:val="%8"/>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4A2AA">
      <w:start w:val="1"/>
      <w:numFmt w:val="lowerRoman"/>
      <w:lvlText w:val="%9"/>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50B4560C"/>
    <w:multiLevelType w:val="multilevel"/>
    <w:tmpl w:val="88DCD39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54" w15:restartNumberingAfterBreak="0">
    <w:nsid w:val="51B97236"/>
    <w:multiLevelType w:val="hybridMultilevel"/>
    <w:tmpl w:val="B9AC8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1CA730F"/>
    <w:multiLevelType w:val="multilevel"/>
    <w:tmpl w:val="00000021"/>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6" w15:restartNumberingAfterBreak="0">
    <w:nsid w:val="51D35A71"/>
    <w:multiLevelType w:val="hybridMultilevel"/>
    <w:tmpl w:val="BC94FDDC"/>
    <w:lvl w:ilvl="0" w:tplc="7C764E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0ABF82">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6407AC">
      <w:start w:val="1"/>
      <w:numFmt w:val="lowerRoman"/>
      <w:lvlText w:val="%3"/>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DA5314">
      <w:start w:val="1"/>
      <w:numFmt w:val="decimal"/>
      <w:lvlText w:val="%4"/>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5ED098">
      <w:start w:val="1"/>
      <w:numFmt w:val="lowerLetter"/>
      <w:lvlText w:val="%5"/>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E7A96">
      <w:start w:val="1"/>
      <w:numFmt w:val="lowerRoman"/>
      <w:lvlText w:val="%6"/>
      <w:lvlJc w:val="left"/>
      <w:pPr>
        <w:ind w:left="1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E22334">
      <w:start w:val="1"/>
      <w:numFmt w:val="lowerLetter"/>
      <w:lvlRestart w:val="0"/>
      <w:lvlText w:val="%7)"/>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52C552">
      <w:start w:val="1"/>
      <w:numFmt w:val="lowerLetter"/>
      <w:lvlText w:val="%8"/>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4ECE8">
      <w:start w:val="1"/>
      <w:numFmt w:val="lowerRoman"/>
      <w:lvlText w:val="%9"/>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52611305"/>
    <w:multiLevelType w:val="multilevel"/>
    <w:tmpl w:val="C0702F0C"/>
    <w:lvl w:ilvl="0">
      <w:start w:val="1"/>
      <w:numFmt w:val="decimal"/>
      <w:lvlText w:val="%1"/>
      <w:lvlJc w:val="left"/>
      <w:pPr>
        <w:ind w:left="744" w:hanging="744"/>
      </w:pPr>
      <w:rPr>
        <w:rFonts w:hint="default"/>
      </w:rPr>
    </w:lvl>
    <w:lvl w:ilvl="1">
      <w:start w:val="5"/>
      <w:numFmt w:val="decimal"/>
      <w:lvlText w:val="%1.%2"/>
      <w:lvlJc w:val="left"/>
      <w:pPr>
        <w:ind w:left="744" w:hanging="744"/>
      </w:pPr>
      <w:rPr>
        <w:rFonts w:hint="default"/>
      </w:rPr>
    </w:lvl>
    <w:lvl w:ilvl="2">
      <w:start w:val="5"/>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3162D2A"/>
    <w:multiLevelType w:val="hybridMultilevel"/>
    <w:tmpl w:val="9EB85FBC"/>
    <w:lvl w:ilvl="0" w:tplc="ACBAF326">
      <w:start w:val="4"/>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40A3E02"/>
    <w:multiLevelType w:val="hybridMultilevel"/>
    <w:tmpl w:val="34B6B4A8"/>
    <w:lvl w:ilvl="0" w:tplc="C5FAA2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0" w15:restartNumberingAfterBreak="0">
    <w:nsid w:val="54854478"/>
    <w:multiLevelType w:val="singleLevel"/>
    <w:tmpl w:val="00000016"/>
    <w:lvl w:ilvl="0">
      <w:start w:val="1"/>
      <w:numFmt w:val="decimal"/>
      <w:lvlText w:val="%1)"/>
      <w:lvlJc w:val="left"/>
      <w:pPr>
        <w:tabs>
          <w:tab w:val="num" w:pos="-76"/>
        </w:tabs>
        <w:ind w:left="644" w:hanging="360"/>
      </w:pPr>
      <w:rPr>
        <w:b w:val="0"/>
      </w:rPr>
    </w:lvl>
  </w:abstractNum>
  <w:abstractNum w:abstractNumId="161" w15:restartNumberingAfterBreak="0">
    <w:nsid w:val="5495158F"/>
    <w:multiLevelType w:val="hybridMultilevel"/>
    <w:tmpl w:val="9B12736C"/>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4F1613E"/>
    <w:multiLevelType w:val="hybridMultilevel"/>
    <w:tmpl w:val="95D0C772"/>
    <w:lvl w:ilvl="0" w:tplc="6D5E38DA">
      <w:start w:val="1"/>
      <w:numFmt w:val="decimal"/>
      <w:lvlText w:val="%1)"/>
      <w:lvlJc w:val="left"/>
      <w:pPr>
        <w:ind w:left="822"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63" w15:restartNumberingAfterBreak="0">
    <w:nsid w:val="55CA7FFD"/>
    <w:multiLevelType w:val="multilevel"/>
    <w:tmpl w:val="F0069C1E"/>
    <w:lvl w:ilvl="0">
      <w:start w:val="1"/>
      <w:numFmt w:val="decimal"/>
      <w:lvlText w:val="%1"/>
      <w:lvlJc w:val="left"/>
      <w:pPr>
        <w:ind w:left="744" w:hanging="744"/>
      </w:pPr>
      <w:rPr>
        <w:rFonts w:hint="default"/>
      </w:rPr>
    </w:lvl>
    <w:lvl w:ilvl="1">
      <w:start w:val="5"/>
      <w:numFmt w:val="decimal"/>
      <w:lvlText w:val="%1.%2"/>
      <w:lvlJc w:val="left"/>
      <w:pPr>
        <w:ind w:left="744" w:hanging="744"/>
      </w:pPr>
      <w:rPr>
        <w:rFonts w:hint="default"/>
      </w:rPr>
    </w:lvl>
    <w:lvl w:ilvl="2">
      <w:start w:val="4"/>
      <w:numFmt w:val="decimal"/>
      <w:lvlText w:val="%1.%2.%3"/>
      <w:lvlJc w:val="left"/>
      <w:pPr>
        <w:ind w:left="744" w:hanging="744"/>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561F23C5"/>
    <w:multiLevelType w:val="multilevel"/>
    <w:tmpl w:val="E5DA838A"/>
    <w:lvl w:ilvl="0">
      <w:start w:val="1"/>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5"/>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5" w15:restartNumberingAfterBreak="0">
    <w:nsid w:val="5675056E"/>
    <w:multiLevelType w:val="hybridMultilevel"/>
    <w:tmpl w:val="7DE433E2"/>
    <w:lvl w:ilvl="0" w:tplc="ADC2946A">
      <w:start w:val="1"/>
      <w:numFmt w:val="decimal"/>
      <w:lvlText w:val="1.4.9.%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6CA4F5C"/>
    <w:multiLevelType w:val="multilevel"/>
    <w:tmpl w:val="E12C19D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67" w15:restartNumberingAfterBreak="0">
    <w:nsid w:val="56DF6D8C"/>
    <w:multiLevelType w:val="hybridMultilevel"/>
    <w:tmpl w:val="53E87846"/>
    <w:lvl w:ilvl="0" w:tplc="A62C7686">
      <w:start w:val="1"/>
      <w:numFmt w:val="decimal"/>
      <w:lvlText w:val="%1)"/>
      <w:lvlJc w:val="left"/>
      <w:pPr>
        <w:tabs>
          <w:tab w:val="num" w:pos="1636"/>
        </w:tabs>
        <w:ind w:left="1636" w:hanging="360"/>
      </w:pPr>
      <w:rPr>
        <w:rFonts w:ascii="Arial" w:eastAsia="Times New Roman" w:hAnsi="Arial" w:cs="Arial" w:hint="default"/>
      </w:rPr>
    </w:lvl>
    <w:lvl w:ilvl="1" w:tplc="04150019" w:tentative="1">
      <w:start w:val="1"/>
      <w:numFmt w:val="lowerLetter"/>
      <w:lvlText w:val="%2."/>
      <w:lvlJc w:val="left"/>
      <w:pPr>
        <w:tabs>
          <w:tab w:val="num" w:pos="2356"/>
        </w:tabs>
        <w:ind w:left="2356" w:hanging="360"/>
      </w:pPr>
    </w:lvl>
    <w:lvl w:ilvl="2" w:tplc="0415001B" w:tentative="1">
      <w:start w:val="1"/>
      <w:numFmt w:val="lowerRoman"/>
      <w:lvlText w:val="%3."/>
      <w:lvlJc w:val="right"/>
      <w:pPr>
        <w:tabs>
          <w:tab w:val="num" w:pos="3076"/>
        </w:tabs>
        <w:ind w:left="3076" w:hanging="180"/>
      </w:pPr>
    </w:lvl>
    <w:lvl w:ilvl="3" w:tplc="0415000F" w:tentative="1">
      <w:start w:val="1"/>
      <w:numFmt w:val="decimal"/>
      <w:lvlText w:val="%4."/>
      <w:lvlJc w:val="left"/>
      <w:pPr>
        <w:tabs>
          <w:tab w:val="num" w:pos="3796"/>
        </w:tabs>
        <w:ind w:left="3796" w:hanging="360"/>
      </w:pPr>
    </w:lvl>
    <w:lvl w:ilvl="4" w:tplc="04150019" w:tentative="1">
      <w:start w:val="1"/>
      <w:numFmt w:val="lowerLetter"/>
      <w:lvlText w:val="%5."/>
      <w:lvlJc w:val="left"/>
      <w:pPr>
        <w:tabs>
          <w:tab w:val="num" w:pos="4516"/>
        </w:tabs>
        <w:ind w:left="4516" w:hanging="360"/>
      </w:pPr>
    </w:lvl>
    <w:lvl w:ilvl="5" w:tplc="0415001B" w:tentative="1">
      <w:start w:val="1"/>
      <w:numFmt w:val="lowerRoman"/>
      <w:lvlText w:val="%6."/>
      <w:lvlJc w:val="right"/>
      <w:pPr>
        <w:tabs>
          <w:tab w:val="num" w:pos="5236"/>
        </w:tabs>
        <w:ind w:left="5236" w:hanging="180"/>
      </w:pPr>
    </w:lvl>
    <w:lvl w:ilvl="6" w:tplc="0415000F" w:tentative="1">
      <w:start w:val="1"/>
      <w:numFmt w:val="decimal"/>
      <w:lvlText w:val="%7."/>
      <w:lvlJc w:val="left"/>
      <w:pPr>
        <w:tabs>
          <w:tab w:val="num" w:pos="5956"/>
        </w:tabs>
        <w:ind w:left="5956" w:hanging="360"/>
      </w:pPr>
    </w:lvl>
    <w:lvl w:ilvl="7" w:tplc="04150019" w:tentative="1">
      <w:start w:val="1"/>
      <w:numFmt w:val="lowerLetter"/>
      <w:lvlText w:val="%8."/>
      <w:lvlJc w:val="left"/>
      <w:pPr>
        <w:tabs>
          <w:tab w:val="num" w:pos="6676"/>
        </w:tabs>
        <w:ind w:left="6676" w:hanging="360"/>
      </w:pPr>
    </w:lvl>
    <w:lvl w:ilvl="8" w:tplc="0415001B" w:tentative="1">
      <w:start w:val="1"/>
      <w:numFmt w:val="lowerRoman"/>
      <w:lvlText w:val="%9."/>
      <w:lvlJc w:val="right"/>
      <w:pPr>
        <w:tabs>
          <w:tab w:val="num" w:pos="7396"/>
        </w:tabs>
        <w:ind w:left="7396" w:hanging="180"/>
      </w:pPr>
    </w:lvl>
  </w:abstractNum>
  <w:abstractNum w:abstractNumId="168" w15:restartNumberingAfterBreak="0">
    <w:nsid w:val="56FC3C37"/>
    <w:multiLevelType w:val="hybridMultilevel"/>
    <w:tmpl w:val="78EC9B72"/>
    <w:lvl w:ilvl="0" w:tplc="39389898">
      <w:start w:val="1"/>
      <w:numFmt w:val="decimal"/>
      <w:lvlText w:val="%1)"/>
      <w:lvlJc w:val="left"/>
      <w:pPr>
        <w:tabs>
          <w:tab w:val="num" w:pos="720"/>
        </w:tabs>
        <w:ind w:left="720" w:hanging="360"/>
      </w:pPr>
      <w:rPr>
        <w:rFonts w:hint="default"/>
      </w:rPr>
    </w:lvl>
    <w:lvl w:ilvl="1" w:tplc="AFF25E80">
      <w:start w:val="1"/>
      <w:numFmt w:val="decimal"/>
      <w:lvlText w:val="%2."/>
      <w:lvlJc w:val="left"/>
      <w:pPr>
        <w:tabs>
          <w:tab w:val="num" w:pos="360"/>
        </w:tabs>
        <w:ind w:left="360" w:hanging="360"/>
      </w:pPr>
      <w:rPr>
        <w:rFonts w:hint="default"/>
        <w:b w:val="0"/>
      </w:rPr>
    </w:lvl>
    <w:lvl w:ilvl="2" w:tplc="62EA3AF8">
      <w:start w:val="1"/>
      <w:numFmt w:val="lowerLetter"/>
      <w:lvlText w:val="%3)"/>
      <w:lvlJc w:val="left"/>
      <w:pPr>
        <w:ind w:left="2340" w:hanging="360"/>
      </w:pPr>
      <w:rPr>
        <w:rFonts w:ascii="Times New Roman" w:eastAsia="Times New Roman" w:hAnsi="Times New Roman" w:cs="Times New Roman"/>
      </w:rPr>
    </w:lvl>
    <w:lvl w:ilvl="3" w:tplc="DF2E90D0">
      <w:start w:val="3"/>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7105BE4"/>
    <w:multiLevelType w:val="multilevel"/>
    <w:tmpl w:val="57105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72E3A08"/>
    <w:multiLevelType w:val="hybridMultilevel"/>
    <w:tmpl w:val="5D26E5DE"/>
    <w:lvl w:ilvl="0" w:tplc="4118B23A">
      <w:start w:val="1"/>
      <w:numFmt w:val="upperRoman"/>
      <w:lvlText w:val="%1."/>
      <w:lvlJc w:val="left"/>
      <w:pPr>
        <w:ind w:left="1080" w:hanging="720"/>
      </w:pPr>
      <w:rPr>
        <w:rFonts w:hint="default"/>
        <w:b/>
      </w:rPr>
    </w:lvl>
    <w:lvl w:ilvl="1" w:tplc="029C82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7B9107A"/>
    <w:multiLevelType w:val="hybridMultilevel"/>
    <w:tmpl w:val="EEEC8B52"/>
    <w:lvl w:ilvl="0" w:tplc="4B44FB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7C567DC"/>
    <w:multiLevelType w:val="multilevel"/>
    <w:tmpl w:val="AA2E2B24"/>
    <w:lvl w:ilvl="0">
      <w:start w:val="1"/>
      <w:numFmt w:val="decimal"/>
      <w:lvlText w:val="%1"/>
      <w:lvlJc w:val="left"/>
      <w:pPr>
        <w:ind w:left="530" w:hanging="530"/>
      </w:pPr>
      <w:rPr>
        <w:rFonts w:hint="default"/>
      </w:rPr>
    </w:lvl>
    <w:lvl w:ilvl="1">
      <w:start w:val="5"/>
      <w:numFmt w:val="decimal"/>
      <w:lvlText w:val="%1.%2"/>
      <w:lvlJc w:val="left"/>
      <w:pPr>
        <w:ind w:left="890" w:hanging="53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3" w15:restartNumberingAfterBreak="0">
    <w:nsid w:val="57FC2080"/>
    <w:multiLevelType w:val="hybridMultilevel"/>
    <w:tmpl w:val="E8246504"/>
    <w:lvl w:ilvl="0" w:tplc="CB5C272C">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96C3C2C"/>
    <w:multiLevelType w:val="hybridMultilevel"/>
    <w:tmpl w:val="D8EEE22C"/>
    <w:lvl w:ilvl="0" w:tplc="D9AE871A">
      <w:start w:val="1"/>
      <w:numFmt w:val="decimal"/>
      <w:lvlText w:val="%1)"/>
      <w:lvlJc w:val="left"/>
      <w:pPr>
        <w:ind w:left="2160" w:hanging="360"/>
      </w:pPr>
      <w:rPr>
        <w:rFonts w:hint="default"/>
      </w:rPr>
    </w:lvl>
    <w:lvl w:ilvl="1" w:tplc="4A0AE2C4">
      <w:start w:val="1"/>
      <w:numFmt w:val="lowerLetter"/>
      <w:lvlText w:val="%2)"/>
      <w:lvlJc w:val="right"/>
      <w:pPr>
        <w:ind w:left="2880" w:hanging="360"/>
      </w:pPr>
      <w:rPr>
        <w:rFonts w:ascii="Arial" w:eastAsia="Calibri" w:hAnsi="Arial" w:cs="Arial"/>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5" w15:restartNumberingAfterBreak="0">
    <w:nsid w:val="599907A0"/>
    <w:multiLevelType w:val="multilevel"/>
    <w:tmpl w:val="8E7243D2"/>
    <w:lvl w:ilvl="0">
      <w:start w:val="6"/>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76" w15:restartNumberingAfterBreak="0">
    <w:nsid w:val="59A42936"/>
    <w:multiLevelType w:val="multilevel"/>
    <w:tmpl w:val="77B49580"/>
    <w:lvl w:ilvl="0">
      <w:start w:val="1"/>
      <w:numFmt w:val="decimal"/>
      <w:lvlText w:val="1.3.%1"/>
      <w:lvlJc w:val="left"/>
      <w:pPr>
        <w:tabs>
          <w:tab w:val="num" w:pos="1021"/>
        </w:tabs>
        <w:ind w:left="1021" w:hanging="1021"/>
      </w:pPr>
      <w:rPr>
        <w:rFonts w:ascii="Arial" w:hAnsi="Arial" w:cs="Arial" w:hint="default"/>
        <w:b w:val="0"/>
        <w:i w:val="0"/>
        <w:sz w:val="24"/>
        <w:szCs w:val="24"/>
      </w:rPr>
    </w:lvl>
    <w:lvl w:ilvl="1">
      <w:start w:val="4"/>
      <w:numFmt w:val="decimal"/>
      <w:lvlText w:val="%1.%2"/>
      <w:lvlJc w:val="left"/>
      <w:pPr>
        <w:tabs>
          <w:tab w:val="num" w:pos="0"/>
        </w:tabs>
        <w:ind w:left="660" w:hanging="660"/>
      </w:pPr>
    </w:lvl>
    <w:lvl w:ilvl="2">
      <w:start w:val="1"/>
      <w:numFmt w:val="decimal"/>
      <w:lvlText w:val="1.2.%3"/>
      <w:lvlJc w:val="left"/>
      <w:pPr>
        <w:tabs>
          <w:tab w:val="num" w:pos="1021"/>
        </w:tabs>
        <w:ind w:left="1021" w:hanging="1021"/>
      </w:pPr>
      <w:rPr>
        <w:b w:val="0"/>
        <w:i w:val="0"/>
      </w:rPr>
    </w:lvl>
    <w:lvl w:ilvl="3">
      <w:start w:val="1"/>
      <w:numFmt w:val="decimal"/>
      <w:lvlText w:val="%1.%2.%3.%4"/>
      <w:lvlJc w:val="left"/>
      <w:pPr>
        <w:tabs>
          <w:tab w:val="num" w:pos="0"/>
        </w:tabs>
        <w:ind w:left="720" w:hanging="720"/>
      </w:pPr>
      <w:rPr>
        <w:b w:val="0"/>
        <w:i w:val="0"/>
        <w:color w:val="auto"/>
      </w:rPr>
    </w:lvl>
    <w:lvl w:ilvl="4">
      <w:start w:val="1"/>
      <w:numFmt w:val="decimal"/>
      <w:lvlText w:val="%5."/>
      <w:lvlJc w:val="left"/>
      <w:pPr>
        <w:tabs>
          <w:tab w:val="num" w:pos="0"/>
        </w:tabs>
        <w:ind w:left="1080" w:hanging="1080"/>
      </w:pPr>
      <w:rPr>
        <w:b w:val="0"/>
        <w:i w:val="0"/>
      </w:r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7" w15:restartNumberingAfterBreak="0">
    <w:nsid w:val="5A6D576F"/>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178" w15:restartNumberingAfterBreak="0">
    <w:nsid w:val="5BC433EB"/>
    <w:multiLevelType w:val="multilevel"/>
    <w:tmpl w:val="F0069C1E"/>
    <w:lvl w:ilvl="0">
      <w:start w:val="1"/>
      <w:numFmt w:val="decimal"/>
      <w:lvlText w:val="%1"/>
      <w:lvlJc w:val="left"/>
      <w:pPr>
        <w:ind w:left="744" w:hanging="744"/>
      </w:pPr>
      <w:rPr>
        <w:rFonts w:hint="default"/>
      </w:rPr>
    </w:lvl>
    <w:lvl w:ilvl="1">
      <w:start w:val="5"/>
      <w:numFmt w:val="decimal"/>
      <w:lvlText w:val="%1.%2"/>
      <w:lvlJc w:val="left"/>
      <w:pPr>
        <w:ind w:left="744" w:hanging="744"/>
      </w:pPr>
      <w:rPr>
        <w:rFonts w:hint="default"/>
      </w:rPr>
    </w:lvl>
    <w:lvl w:ilvl="2">
      <w:start w:val="4"/>
      <w:numFmt w:val="decimal"/>
      <w:lvlText w:val="%1.%2.%3"/>
      <w:lvlJc w:val="left"/>
      <w:pPr>
        <w:ind w:left="744" w:hanging="744"/>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5BE516E0"/>
    <w:multiLevelType w:val="multilevel"/>
    <w:tmpl w:val="AA9A61D0"/>
    <w:lvl w:ilvl="0">
      <w:start w:val="2"/>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lowerLetter"/>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180" w15:restartNumberingAfterBreak="0">
    <w:nsid w:val="5C241395"/>
    <w:multiLevelType w:val="hybridMultilevel"/>
    <w:tmpl w:val="E65034BA"/>
    <w:lvl w:ilvl="0" w:tplc="0415000F">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81" w15:restartNumberingAfterBreak="0">
    <w:nsid w:val="5C266D4B"/>
    <w:multiLevelType w:val="hybridMultilevel"/>
    <w:tmpl w:val="2D349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C4D33BF"/>
    <w:multiLevelType w:val="multilevel"/>
    <w:tmpl w:val="BA7E25B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3" w15:restartNumberingAfterBreak="0">
    <w:nsid w:val="5CF034D0"/>
    <w:multiLevelType w:val="hybridMultilevel"/>
    <w:tmpl w:val="9B3278E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4" w15:restartNumberingAfterBreak="0">
    <w:nsid w:val="5DF711F4"/>
    <w:multiLevelType w:val="hybridMultilevel"/>
    <w:tmpl w:val="434E5D5E"/>
    <w:lvl w:ilvl="0" w:tplc="90F8FBA4">
      <w:start w:val="1"/>
      <w:numFmt w:val="decimal"/>
      <w:lvlText w:val="1.4.8.%1"/>
      <w:lvlJc w:val="left"/>
      <w:pPr>
        <w:ind w:left="1070" w:hanging="360"/>
      </w:pPr>
      <w:rPr>
        <w:rFonts w:hint="default"/>
        <w:color w:val="auto"/>
      </w:rPr>
    </w:lvl>
    <w:lvl w:ilvl="1" w:tplc="46ACAC6A">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5" w15:restartNumberingAfterBreak="0">
    <w:nsid w:val="5E1D3DF8"/>
    <w:multiLevelType w:val="multilevel"/>
    <w:tmpl w:val="F1A87B20"/>
    <w:lvl w:ilvl="0">
      <w:start w:val="1"/>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2"/>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6" w15:restartNumberingAfterBreak="0">
    <w:nsid w:val="5E430A1C"/>
    <w:multiLevelType w:val="multilevel"/>
    <w:tmpl w:val="8B8E6BAE"/>
    <w:lvl w:ilvl="0">
      <w:start w:val="1"/>
      <w:numFmt w:val="decimal"/>
      <w:lvlText w:val="%1"/>
      <w:lvlJc w:val="left"/>
      <w:pPr>
        <w:ind w:left="540" w:hanging="540"/>
      </w:pPr>
      <w:rPr>
        <w:rFonts w:hint="default"/>
      </w:rPr>
    </w:lvl>
    <w:lvl w:ilvl="1">
      <w:start w:val="5"/>
      <w:numFmt w:val="decimal"/>
      <w:lvlText w:val="%1.%2"/>
      <w:lvlJc w:val="left"/>
      <w:pPr>
        <w:ind w:left="545" w:hanging="54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187" w15:restartNumberingAfterBreak="0">
    <w:nsid w:val="5EF93403"/>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5FF4A184"/>
    <w:multiLevelType w:val="multilevel"/>
    <w:tmpl w:val="369ECEAC"/>
    <w:lvl w:ilvl="0">
      <w:start w:val="1"/>
      <w:numFmt w:val="decimal"/>
      <w:lvlText w:val="%1."/>
      <w:lvlJc w:val="left"/>
      <w:pPr>
        <w:tabs>
          <w:tab w:val="left" w:pos="425"/>
        </w:tabs>
        <w:ind w:left="425" w:hanging="425"/>
      </w:pPr>
      <w:rPr>
        <w:rFonts w:hint="default"/>
        <w:color w:val="auto"/>
      </w:rPr>
    </w:lvl>
    <w:lvl w:ilvl="1">
      <w:start w:val="1"/>
      <w:numFmt w:val="bullet"/>
      <w:lvlText w:val=""/>
      <w:lvlJc w:val="left"/>
      <w:pPr>
        <w:tabs>
          <w:tab w:val="num" w:pos="99"/>
        </w:tabs>
        <w:ind w:left="99" w:hanging="540"/>
      </w:pPr>
      <w:rPr>
        <w:rFonts w:ascii="Symbol" w:hAnsi="Symbol" w:hint="default"/>
      </w:rPr>
    </w:lvl>
    <w:lvl w:ilvl="2">
      <w:start w:val="1"/>
      <w:numFmt w:val="decimal"/>
      <w:isLgl/>
      <w:lvlText w:val="%1.%2.%3."/>
      <w:lvlJc w:val="left"/>
      <w:pPr>
        <w:tabs>
          <w:tab w:val="num" w:pos="399"/>
        </w:tabs>
        <w:ind w:left="399" w:hanging="720"/>
      </w:pPr>
      <w:rPr>
        <w:rFonts w:hint="default"/>
      </w:rPr>
    </w:lvl>
    <w:lvl w:ilvl="3">
      <w:start w:val="1"/>
      <w:numFmt w:val="decimal"/>
      <w:isLgl/>
      <w:lvlText w:val="%1.%2.%3.%4."/>
      <w:lvlJc w:val="left"/>
      <w:pPr>
        <w:tabs>
          <w:tab w:val="num" w:pos="519"/>
        </w:tabs>
        <w:ind w:left="519" w:hanging="720"/>
      </w:pPr>
      <w:rPr>
        <w:rFonts w:hint="default"/>
      </w:rPr>
    </w:lvl>
    <w:lvl w:ilvl="4">
      <w:start w:val="1"/>
      <w:numFmt w:val="decimal"/>
      <w:isLgl/>
      <w:lvlText w:val="%1.%2.%3.%4.%5."/>
      <w:lvlJc w:val="left"/>
      <w:pPr>
        <w:tabs>
          <w:tab w:val="num" w:pos="999"/>
        </w:tabs>
        <w:ind w:left="999" w:hanging="1080"/>
      </w:pPr>
      <w:rPr>
        <w:rFonts w:hint="default"/>
      </w:rPr>
    </w:lvl>
    <w:lvl w:ilvl="5">
      <w:start w:val="1"/>
      <w:numFmt w:val="decimal"/>
      <w:isLgl/>
      <w:lvlText w:val="%1.%2.%3.%4.%5.%6."/>
      <w:lvlJc w:val="left"/>
      <w:pPr>
        <w:tabs>
          <w:tab w:val="num" w:pos="1119"/>
        </w:tabs>
        <w:ind w:left="1119" w:hanging="1080"/>
      </w:pPr>
      <w:rPr>
        <w:rFonts w:hint="default"/>
      </w:rPr>
    </w:lvl>
    <w:lvl w:ilvl="6">
      <w:start w:val="1"/>
      <w:numFmt w:val="decimal"/>
      <w:isLgl/>
      <w:lvlText w:val="%1.%2.%3.%4.%5.%6.%7."/>
      <w:lvlJc w:val="left"/>
      <w:pPr>
        <w:tabs>
          <w:tab w:val="num" w:pos="1599"/>
        </w:tabs>
        <w:ind w:left="1599" w:hanging="1440"/>
      </w:pPr>
      <w:rPr>
        <w:rFonts w:hint="default"/>
      </w:rPr>
    </w:lvl>
    <w:lvl w:ilvl="7">
      <w:start w:val="1"/>
      <w:numFmt w:val="decimal"/>
      <w:isLgl/>
      <w:lvlText w:val="%1.%2.%3.%4.%5.%6.%7.%8."/>
      <w:lvlJc w:val="left"/>
      <w:pPr>
        <w:tabs>
          <w:tab w:val="num" w:pos="1719"/>
        </w:tabs>
        <w:ind w:left="1719" w:hanging="1440"/>
      </w:pPr>
      <w:rPr>
        <w:rFonts w:hint="default"/>
      </w:rPr>
    </w:lvl>
    <w:lvl w:ilvl="8">
      <w:start w:val="1"/>
      <w:numFmt w:val="decimal"/>
      <w:isLgl/>
      <w:lvlText w:val="%1.%2.%3.%4.%5.%6.%7.%8.%9."/>
      <w:lvlJc w:val="left"/>
      <w:pPr>
        <w:tabs>
          <w:tab w:val="num" w:pos="2199"/>
        </w:tabs>
        <w:ind w:left="2199" w:hanging="1800"/>
      </w:pPr>
      <w:rPr>
        <w:rFonts w:hint="default"/>
      </w:rPr>
    </w:lvl>
  </w:abstractNum>
  <w:abstractNum w:abstractNumId="189" w15:restartNumberingAfterBreak="0">
    <w:nsid w:val="60833CD5"/>
    <w:multiLevelType w:val="hybridMultilevel"/>
    <w:tmpl w:val="7B083DB8"/>
    <w:lvl w:ilvl="0" w:tplc="1FD6CA36">
      <w:start w:val="1"/>
      <w:numFmt w:val="lowerLetter"/>
      <w:lvlText w:val="%1)"/>
      <w:lvlJc w:val="left"/>
      <w:pPr>
        <w:ind w:left="579"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90" w15:restartNumberingAfterBreak="0">
    <w:nsid w:val="615845E0"/>
    <w:multiLevelType w:val="hybridMultilevel"/>
    <w:tmpl w:val="B5260D0A"/>
    <w:lvl w:ilvl="0" w:tplc="BB5EBC46">
      <w:start w:val="1"/>
      <w:numFmt w:val="decimal"/>
      <w:lvlText w:val="%1."/>
      <w:lvlJc w:val="left"/>
      <w:pPr>
        <w:ind w:left="720" w:hanging="360"/>
      </w:pPr>
      <w:rPr>
        <w:b w:val="0"/>
        <w:strike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0688C968">
      <w:start w:val="1"/>
      <w:numFmt w:val="decimal"/>
      <w:lvlText w:val="%4."/>
      <w:lvlJc w:val="left"/>
      <w:pPr>
        <w:ind w:left="502" w:hanging="360"/>
      </w:pPr>
      <w:rPr>
        <w:i w:val="0"/>
        <w:color w:val="auto"/>
        <w:sz w:val="22"/>
        <w:szCs w:val="22"/>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20E0286"/>
    <w:multiLevelType w:val="hybridMultilevel"/>
    <w:tmpl w:val="440CE0CA"/>
    <w:lvl w:ilvl="0" w:tplc="29FC37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24C370E"/>
    <w:multiLevelType w:val="hybridMultilevel"/>
    <w:tmpl w:val="BFE68F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28F47B9"/>
    <w:multiLevelType w:val="multilevel"/>
    <w:tmpl w:val="F9D886E0"/>
    <w:lvl w:ilvl="0">
      <w:start w:val="1"/>
      <w:numFmt w:val="decimal"/>
      <w:lvlText w:val="1.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4" w15:restartNumberingAfterBreak="0">
    <w:nsid w:val="62A40000"/>
    <w:multiLevelType w:val="multilevel"/>
    <w:tmpl w:val="3B7A445C"/>
    <w:lvl w:ilvl="0">
      <w:start w:val="1"/>
      <w:numFmt w:val="decimal"/>
      <w:lvlText w:val="%1)"/>
      <w:lvlJc w:val="left"/>
      <w:pPr>
        <w:tabs>
          <w:tab w:val="num" w:pos="2340"/>
        </w:tabs>
        <w:ind w:left="2340" w:hanging="360"/>
      </w:pPr>
      <w:rPr>
        <w:b w:val="0"/>
        <w:bCs w:val="0"/>
        <w:i w:val="0"/>
        <w:iCs w:val="0"/>
        <w:color w:val="auto"/>
        <w:sz w:val="22"/>
        <w:szCs w:val="22"/>
      </w:rPr>
    </w:lvl>
    <w:lvl w:ilvl="1">
      <w:start w:val="1"/>
      <w:numFmt w:val="lowerLetter"/>
      <w:lvlText w:val="%2)"/>
      <w:lvlJc w:val="left"/>
      <w:pPr>
        <w:tabs>
          <w:tab w:val="num" w:pos="1800"/>
        </w:tabs>
        <w:ind w:left="1800" w:hanging="360"/>
      </w:pPr>
      <w:rPr>
        <w:rFonts w:ascii="Calibri" w:hAnsi="Calibri" w:cs="Calibri"/>
        <w:sz w:val="22"/>
        <w:szCs w:val="22"/>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5" w15:restartNumberingAfterBreak="0">
    <w:nsid w:val="62EC41FF"/>
    <w:multiLevelType w:val="hybridMultilevel"/>
    <w:tmpl w:val="150477BA"/>
    <w:lvl w:ilvl="0" w:tplc="A3685C18">
      <w:start w:val="1"/>
      <w:numFmt w:val="lowerLetter"/>
      <w:lvlText w:val="%1)"/>
      <w:lvlJc w:val="left"/>
      <w:pPr>
        <w:ind w:left="1920" w:hanging="360"/>
      </w:pPr>
      <w:rPr>
        <w:rFonts w:hint="default"/>
        <w:color w:val="auto"/>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6" w15:restartNumberingAfterBreak="0">
    <w:nsid w:val="638B1BE5"/>
    <w:multiLevelType w:val="hybridMultilevel"/>
    <w:tmpl w:val="B01A612E"/>
    <w:lvl w:ilvl="0" w:tplc="0415000F">
      <w:start w:val="1"/>
      <w:numFmt w:val="decimal"/>
      <w:lvlText w:val="%1."/>
      <w:lvlJc w:val="left"/>
      <w:pPr>
        <w:ind w:left="720" w:hanging="360"/>
      </w:pPr>
    </w:lvl>
    <w:lvl w:ilvl="1" w:tplc="084493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5274E79"/>
    <w:multiLevelType w:val="multilevel"/>
    <w:tmpl w:val="34E4861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98" w15:restartNumberingAfterBreak="0">
    <w:nsid w:val="655A676C"/>
    <w:multiLevelType w:val="hybridMultilevel"/>
    <w:tmpl w:val="DDACC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57F149A"/>
    <w:multiLevelType w:val="hybridMultilevel"/>
    <w:tmpl w:val="625AAC10"/>
    <w:lvl w:ilvl="0" w:tplc="982C7066">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0" w15:restartNumberingAfterBreak="0">
    <w:nsid w:val="664B1384"/>
    <w:multiLevelType w:val="hybridMultilevel"/>
    <w:tmpl w:val="6CE630F8"/>
    <w:lvl w:ilvl="0" w:tplc="690209F0">
      <w:start w:val="1"/>
      <w:numFmt w:val="decimal"/>
      <w:lvlText w:val="1.4.4.%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564642"/>
    <w:multiLevelType w:val="multilevel"/>
    <w:tmpl w:val="FAA2B160"/>
    <w:lvl w:ilvl="0">
      <w:start w:val="1"/>
      <w:numFmt w:val="decimal"/>
      <w:lvlText w:val="%1"/>
      <w:lvlJc w:val="left"/>
      <w:pPr>
        <w:ind w:left="525" w:hanging="525"/>
      </w:pPr>
      <w:rPr>
        <w:rFonts w:hint="default"/>
      </w:rPr>
    </w:lvl>
    <w:lvl w:ilvl="1">
      <w:start w:val="7"/>
      <w:numFmt w:val="decimal"/>
      <w:lvlText w:val="%1.%2"/>
      <w:lvlJc w:val="left"/>
      <w:pPr>
        <w:ind w:left="525" w:hanging="525"/>
      </w:pPr>
      <w:rPr>
        <w:rFonts w:hint="default"/>
        <w:b/>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670F704C"/>
    <w:multiLevelType w:val="multilevel"/>
    <w:tmpl w:val="3B602DCA"/>
    <w:lvl w:ilvl="0">
      <w:start w:val="1"/>
      <w:numFmt w:val="decimal"/>
      <w:lvlText w:val="%1)"/>
      <w:lvlJc w:val="left"/>
      <w:pPr>
        <w:tabs>
          <w:tab w:val="num" w:pos="0"/>
        </w:tabs>
        <w:ind w:left="510" w:hanging="360"/>
      </w:pPr>
      <w:rPr>
        <w:b w:val="0"/>
        <w:i w:val="0"/>
        <w:sz w:val="22"/>
        <w:szCs w:val="22"/>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03" w15:restartNumberingAfterBreak="0">
    <w:nsid w:val="675318F7"/>
    <w:multiLevelType w:val="multilevel"/>
    <w:tmpl w:val="EF9A8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67707C5B"/>
    <w:multiLevelType w:val="hybridMultilevel"/>
    <w:tmpl w:val="0A3AA7EE"/>
    <w:lvl w:ilvl="0" w:tplc="8B78E2A0">
      <w:start w:val="2"/>
      <w:numFmt w:val="decimal"/>
      <w:lvlText w:val="%1."/>
      <w:lvlJc w:val="center"/>
      <w:pPr>
        <w:ind w:left="720" w:hanging="360"/>
      </w:pPr>
      <w:rPr>
        <w:rFonts w:hint="default"/>
        <w:b/>
        <w:i w:val="0"/>
      </w:rPr>
    </w:lvl>
    <w:lvl w:ilvl="1" w:tplc="222429C2">
      <w:start w:val="1"/>
      <w:numFmt w:val="bullet"/>
      <w:lvlText w:val=""/>
      <w:lvlJc w:val="left"/>
      <w:pPr>
        <w:ind w:left="1440" w:hanging="360"/>
      </w:pPr>
      <w:rPr>
        <w:rFonts w:ascii="Symbol" w:hAnsi="Symbol" w:hint="default"/>
      </w:rPr>
    </w:lvl>
    <w:lvl w:ilvl="2" w:tplc="388A94E0">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CAC0B026">
      <w:start w:val="1"/>
      <w:numFmt w:val="lowerLetter"/>
      <w:lvlText w:val="%5)"/>
      <w:lvlJc w:val="left"/>
      <w:pPr>
        <w:ind w:left="3600" w:hanging="360"/>
      </w:pPr>
      <w:rPr>
        <w:rFonts w:ascii="Times New Roman" w:eastAsia="Times New Roman" w:hAnsi="Times New Roman" w:cs="Times New Roman" w:hint="default"/>
        <w:b w:val="0"/>
        <w:color w:val="auto"/>
        <w:sz w:val="24"/>
      </w:rPr>
    </w:lvl>
    <w:lvl w:ilvl="5" w:tplc="918C2F88">
      <w:start w:val="12"/>
      <w:numFmt w:val="upperRoman"/>
      <w:lvlText w:val="%6."/>
      <w:lvlJc w:val="left"/>
      <w:pPr>
        <w:ind w:left="4860" w:hanging="720"/>
      </w:pPr>
      <w:rPr>
        <w:rFonts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88B6AE7"/>
    <w:multiLevelType w:val="hybridMultilevel"/>
    <w:tmpl w:val="D6A05038"/>
    <w:lvl w:ilvl="0" w:tplc="D9B2227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E2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ADD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C49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0C9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CC8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63E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0F1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6F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691F1D35"/>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97B631A"/>
    <w:multiLevelType w:val="multilevel"/>
    <w:tmpl w:val="3B7A445C"/>
    <w:lvl w:ilvl="0">
      <w:start w:val="1"/>
      <w:numFmt w:val="decimal"/>
      <w:lvlText w:val="%1)"/>
      <w:lvlJc w:val="left"/>
      <w:pPr>
        <w:tabs>
          <w:tab w:val="num" w:pos="2340"/>
        </w:tabs>
        <w:ind w:left="2340" w:hanging="360"/>
      </w:pPr>
      <w:rPr>
        <w:b w:val="0"/>
        <w:bCs w:val="0"/>
        <w:i w:val="0"/>
        <w:iCs w:val="0"/>
        <w:color w:val="auto"/>
        <w:sz w:val="22"/>
        <w:szCs w:val="22"/>
      </w:rPr>
    </w:lvl>
    <w:lvl w:ilvl="1">
      <w:start w:val="1"/>
      <w:numFmt w:val="lowerLetter"/>
      <w:lvlText w:val="%2)"/>
      <w:lvlJc w:val="left"/>
      <w:pPr>
        <w:tabs>
          <w:tab w:val="num" w:pos="1800"/>
        </w:tabs>
        <w:ind w:left="1800" w:hanging="360"/>
      </w:pPr>
      <w:rPr>
        <w:rFonts w:ascii="Calibri" w:hAnsi="Calibri" w:cs="Calibri"/>
        <w:sz w:val="22"/>
        <w:szCs w:val="22"/>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8" w15:restartNumberingAfterBreak="0">
    <w:nsid w:val="698D0CC4"/>
    <w:multiLevelType w:val="hybridMultilevel"/>
    <w:tmpl w:val="B6E28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6B240586"/>
    <w:multiLevelType w:val="hybridMultilevel"/>
    <w:tmpl w:val="344C9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B5E43B2"/>
    <w:multiLevelType w:val="hybridMultilevel"/>
    <w:tmpl w:val="08EEF0A4"/>
    <w:lvl w:ilvl="0" w:tplc="1BC01D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B893C19"/>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213" w15:restartNumberingAfterBreak="0">
    <w:nsid w:val="6D884F9C"/>
    <w:multiLevelType w:val="hybridMultilevel"/>
    <w:tmpl w:val="BDACF69A"/>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6D9B3388"/>
    <w:multiLevelType w:val="multilevel"/>
    <w:tmpl w:val="3CF4E6F2"/>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5" w15:restartNumberingAfterBreak="0">
    <w:nsid w:val="6D9C3F87"/>
    <w:multiLevelType w:val="hybridMultilevel"/>
    <w:tmpl w:val="ACCA7150"/>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DF75AEB"/>
    <w:multiLevelType w:val="multilevel"/>
    <w:tmpl w:val="C0702F0C"/>
    <w:lvl w:ilvl="0">
      <w:start w:val="1"/>
      <w:numFmt w:val="decimal"/>
      <w:lvlText w:val="%1"/>
      <w:lvlJc w:val="left"/>
      <w:pPr>
        <w:ind w:left="744" w:hanging="744"/>
      </w:pPr>
      <w:rPr>
        <w:rFonts w:hint="default"/>
      </w:rPr>
    </w:lvl>
    <w:lvl w:ilvl="1">
      <w:start w:val="5"/>
      <w:numFmt w:val="decimal"/>
      <w:lvlText w:val="%1.%2"/>
      <w:lvlJc w:val="left"/>
      <w:pPr>
        <w:ind w:left="744" w:hanging="744"/>
      </w:pPr>
      <w:rPr>
        <w:rFonts w:hint="default"/>
      </w:rPr>
    </w:lvl>
    <w:lvl w:ilvl="2">
      <w:start w:val="5"/>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6F2071D5"/>
    <w:multiLevelType w:val="hybridMultilevel"/>
    <w:tmpl w:val="972E6356"/>
    <w:lvl w:ilvl="0" w:tplc="FFFFFFFF">
      <w:start w:val="8"/>
      <w:numFmt w:val="decimal"/>
      <w:pStyle w:val="Style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70D32305"/>
    <w:multiLevelType w:val="multilevel"/>
    <w:tmpl w:val="5052E2CE"/>
    <w:lvl w:ilvl="0">
      <w:start w:val="1"/>
      <w:numFmt w:val="decimal"/>
      <w:lvlText w:val="%1"/>
      <w:lvlJc w:val="left"/>
      <w:pPr>
        <w:ind w:left="530" w:hanging="530"/>
      </w:pPr>
      <w:rPr>
        <w:rFonts w:hint="default"/>
      </w:rPr>
    </w:lvl>
    <w:lvl w:ilvl="1">
      <w:start w:val="2"/>
      <w:numFmt w:val="decimal"/>
      <w:lvlText w:val="%1.%2"/>
      <w:lvlJc w:val="left"/>
      <w:pPr>
        <w:ind w:left="900" w:hanging="53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21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1907CF7"/>
    <w:multiLevelType w:val="hybridMultilevel"/>
    <w:tmpl w:val="42C853FC"/>
    <w:lvl w:ilvl="0" w:tplc="5E82270C">
      <w:start w:val="1"/>
      <w:numFmt w:val="decimal"/>
      <w:lvlText w:val="1.4.2.%1"/>
      <w:lvlJc w:val="left"/>
      <w:pPr>
        <w:ind w:left="710" w:hanging="360"/>
      </w:pPr>
      <w:rPr>
        <w:rFonts w:hint="default"/>
        <w:strike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21" w15:restartNumberingAfterBreak="0">
    <w:nsid w:val="71FC21AC"/>
    <w:multiLevelType w:val="multilevel"/>
    <w:tmpl w:val="65DAB692"/>
    <w:lvl w:ilvl="0">
      <w:start w:val="1"/>
      <w:numFmt w:val="decimal"/>
      <w:lvlText w:val="%1)"/>
      <w:lvlJc w:val="left"/>
      <w:pPr>
        <w:tabs>
          <w:tab w:val="num" w:pos="360"/>
        </w:tabs>
        <w:ind w:left="360" w:hanging="360"/>
      </w:pPr>
      <w:rPr>
        <w:rFonts w:hint="default"/>
        <w:b w:val="0"/>
        <w:i w:val="0"/>
        <w:strike w:val="0"/>
        <w:dstrike w:val="0"/>
        <w:color w:val="000000"/>
        <w:sz w:val="22"/>
        <w:szCs w:val="22"/>
        <w:u w:color="000000"/>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22" w15:restartNumberingAfterBreak="0">
    <w:nsid w:val="72EC1F64"/>
    <w:multiLevelType w:val="hybridMultilevel"/>
    <w:tmpl w:val="53E87846"/>
    <w:lvl w:ilvl="0" w:tplc="A62C7686">
      <w:start w:val="1"/>
      <w:numFmt w:val="decimal"/>
      <w:lvlText w:val="%1)"/>
      <w:lvlJc w:val="left"/>
      <w:pPr>
        <w:tabs>
          <w:tab w:val="num" w:pos="1636"/>
        </w:tabs>
        <w:ind w:left="1636" w:hanging="360"/>
      </w:pPr>
      <w:rPr>
        <w:rFonts w:ascii="Arial" w:eastAsia="Times New Roman" w:hAnsi="Arial" w:cs="Arial" w:hint="default"/>
      </w:rPr>
    </w:lvl>
    <w:lvl w:ilvl="1" w:tplc="04150019" w:tentative="1">
      <w:start w:val="1"/>
      <w:numFmt w:val="lowerLetter"/>
      <w:lvlText w:val="%2."/>
      <w:lvlJc w:val="left"/>
      <w:pPr>
        <w:tabs>
          <w:tab w:val="num" w:pos="2356"/>
        </w:tabs>
        <w:ind w:left="2356" w:hanging="360"/>
      </w:pPr>
    </w:lvl>
    <w:lvl w:ilvl="2" w:tplc="0415001B" w:tentative="1">
      <w:start w:val="1"/>
      <w:numFmt w:val="lowerRoman"/>
      <w:lvlText w:val="%3."/>
      <w:lvlJc w:val="right"/>
      <w:pPr>
        <w:tabs>
          <w:tab w:val="num" w:pos="3076"/>
        </w:tabs>
        <w:ind w:left="3076" w:hanging="180"/>
      </w:pPr>
    </w:lvl>
    <w:lvl w:ilvl="3" w:tplc="0415000F" w:tentative="1">
      <w:start w:val="1"/>
      <w:numFmt w:val="decimal"/>
      <w:lvlText w:val="%4."/>
      <w:lvlJc w:val="left"/>
      <w:pPr>
        <w:tabs>
          <w:tab w:val="num" w:pos="3796"/>
        </w:tabs>
        <w:ind w:left="3796" w:hanging="360"/>
      </w:pPr>
    </w:lvl>
    <w:lvl w:ilvl="4" w:tplc="04150019" w:tentative="1">
      <w:start w:val="1"/>
      <w:numFmt w:val="lowerLetter"/>
      <w:lvlText w:val="%5."/>
      <w:lvlJc w:val="left"/>
      <w:pPr>
        <w:tabs>
          <w:tab w:val="num" w:pos="4516"/>
        </w:tabs>
        <w:ind w:left="4516" w:hanging="360"/>
      </w:pPr>
    </w:lvl>
    <w:lvl w:ilvl="5" w:tplc="0415001B" w:tentative="1">
      <w:start w:val="1"/>
      <w:numFmt w:val="lowerRoman"/>
      <w:lvlText w:val="%6."/>
      <w:lvlJc w:val="right"/>
      <w:pPr>
        <w:tabs>
          <w:tab w:val="num" w:pos="5236"/>
        </w:tabs>
        <w:ind w:left="5236" w:hanging="180"/>
      </w:pPr>
    </w:lvl>
    <w:lvl w:ilvl="6" w:tplc="0415000F" w:tentative="1">
      <w:start w:val="1"/>
      <w:numFmt w:val="decimal"/>
      <w:lvlText w:val="%7."/>
      <w:lvlJc w:val="left"/>
      <w:pPr>
        <w:tabs>
          <w:tab w:val="num" w:pos="5956"/>
        </w:tabs>
        <w:ind w:left="5956" w:hanging="360"/>
      </w:pPr>
    </w:lvl>
    <w:lvl w:ilvl="7" w:tplc="04150019" w:tentative="1">
      <w:start w:val="1"/>
      <w:numFmt w:val="lowerLetter"/>
      <w:lvlText w:val="%8."/>
      <w:lvlJc w:val="left"/>
      <w:pPr>
        <w:tabs>
          <w:tab w:val="num" w:pos="6676"/>
        </w:tabs>
        <w:ind w:left="6676" w:hanging="360"/>
      </w:pPr>
    </w:lvl>
    <w:lvl w:ilvl="8" w:tplc="0415001B" w:tentative="1">
      <w:start w:val="1"/>
      <w:numFmt w:val="lowerRoman"/>
      <w:lvlText w:val="%9."/>
      <w:lvlJc w:val="right"/>
      <w:pPr>
        <w:tabs>
          <w:tab w:val="num" w:pos="7396"/>
        </w:tabs>
        <w:ind w:left="7396" w:hanging="180"/>
      </w:pPr>
    </w:lvl>
  </w:abstractNum>
  <w:abstractNum w:abstractNumId="223" w15:restartNumberingAfterBreak="0">
    <w:nsid w:val="736D7323"/>
    <w:multiLevelType w:val="multilevel"/>
    <w:tmpl w:val="5650C652"/>
    <w:lvl w:ilvl="0">
      <w:start w:val="1"/>
      <w:numFmt w:val="decimal"/>
      <w:lvlText w:val="%1"/>
      <w:lvlJc w:val="left"/>
      <w:pPr>
        <w:ind w:left="744" w:hanging="744"/>
      </w:pPr>
      <w:rPr>
        <w:rFonts w:eastAsia="Calibri" w:hint="default"/>
      </w:rPr>
    </w:lvl>
    <w:lvl w:ilvl="1">
      <w:start w:val="5"/>
      <w:numFmt w:val="decimal"/>
      <w:lvlText w:val="%1.%2"/>
      <w:lvlJc w:val="left"/>
      <w:pPr>
        <w:ind w:left="1075" w:hanging="744"/>
      </w:pPr>
      <w:rPr>
        <w:rFonts w:eastAsia="Calibri" w:hint="default"/>
      </w:rPr>
    </w:lvl>
    <w:lvl w:ilvl="2">
      <w:start w:val="2"/>
      <w:numFmt w:val="decimal"/>
      <w:lvlText w:val="%1.%2.%3"/>
      <w:lvlJc w:val="left"/>
      <w:pPr>
        <w:ind w:left="1406" w:hanging="744"/>
      </w:pPr>
      <w:rPr>
        <w:rFonts w:eastAsia="Calibri" w:hint="default"/>
      </w:rPr>
    </w:lvl>
    <w:lvl w:ilvl="3">
      <w:start w:val="2"/>
      <w:numFmt w:val="decimal"/>
      <w:lvlText w:val="%1.%2.%3.%4"/>
      <w:lvlJc w:val="left"/>
      <w:pPr>
        <w:ind w:left="2073" w:hanging="1080"/>
      </w:pPr>
      <w:rPr>
        <w:rFonts w:eastAsia="Calibri" w:hint="default"/>
        <w:b w:val="0"/>
        <w:color w:val="auto"/>
      </w:rPr>
    </w:lvl>
    <w:lvl w:ilvl="4">
      <w:start w:val="1"/>
      <w:numFmt w:val="decimal"/>
      <w:lvlText w:val="%1.%2.%3.%4.%5"/>
      <w:lvlJc w:val="left"/>
      <w:pPr>
        <w:ind w:left="2404" w:hanging="1080"/>
      </w:pPr>
      <w:rPr>
        <w:rFonts w:eastAsia="Calibri" w:hint="default"/>
      </w:rPr>
    </w:lvl>
    <w:lvl w:ilvl="5">
      <w:start w:val="1"/>
      <w:numFmt w:val="decimal"/>
      <w:lvlText w:val="%1.%2.%3.%4.%5.%6"/>
      <w:lvlJc w:val="left"/>
      <w:pPr>
        <w:ind w:left="3095" w:hanging="1440"/>
      </w:pPr>
      <w:rPr>
        <w:rFonts w:eastAsia="Calibri" w:hint="default"/>
      </w:rPr>
    </w:lvl>
    <w:lvl w:ilvl="6">
      <w:start w:val="1"/>
      <w:numFmt w:val="decimal"/>
      <w:lvlText w:val="%1.%2.%3.%4.%5.%6.%7"/>
      <w:lvlJc w:val="left"/>
      <w:pPr>
        <w:ind w:left="3426" w:hanging="1440"/>
      </w:pPr>
      <w:rPr>
        <w:rFonts w:eastAsia="Calibri" w:hint="default"/>
      </w:rPr>
    </w:lvl>
    <w:lvl w:ilvl="7">
      <w:start w:val="1"/>
      <w:numFmt w:val="decimal"/>
      <w:lvlText w:val="%1.%2.%3.%4.%5.%6.%7.%8"/>
      <w:lvlJc w:val="left"/>
      <w:pPr>
        <w:ind w:left="4117" w:hanging="1800"/>
      </w:pPr>
      <w:rPr>
        <w:rFonts w:eastAsia="Calibri" w:hint="default"/>
      </w:rPr>
    </w:lvl>
    <w:lvl w:ilvl="8">
      <w:start w:val="1"/>
      <w:numFmt w:val="decimal"/>
      <w:lvlText w:val="%1.%2.%3.%4.%5.%6.%7.%8.%9"/>
      <w:lvlJc w:val="left"/>
      <w:pPr>
        <w:ind w:left="4448" w:hanging="1800"/>
      </w:pPr>
      <w:rPr>
        <w:rFonts w:eastAsia="Calibri" w:hint="default"/>
      </w:rPr>
    </w:lvl>
  </w:abstractNum>
  <w:abstractNum w:abstractNumId="224" w15:restartNumberingAfterBreak="0">
    <w:nsid w:val="76265F6F"/>
    <w:multiLevelType w:val="hybridMultilevel"/>
    <w:tmpl w:val="434E5D5E"/>
    <w:lvl w:ilvl="0" w:tplc="90F8FBA4">
      <w:start w:val="1"/>
      <w:numFmt w:val="decimal"/>
      <w:lvlText w:val="1.4.8.%1"/>
      <w:lvlJc w:val="left"/>
      <w:pPr>
        <w:ind w:left="1070" w:hanging="360"/>
      </w:pPr>
      <w:rPr>
        <w:rFonts w:hint="default"/>
        <w:color w:val="auto"/>
      </w:rPr>
    </w:lvl>
    <w:lvl w:ilvl="1" w:tplc="46ACAC6A">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5" w15:restartNumberingAfterBreak="0">
    <w:nsid w:val="767F3ECF"/>
    <w:multiLevelType w:val="multilevel"/>
    <w:tmpl w:val="9EF0D142"/>
    <w:lvl w:ilvl="0">
      <w:start w:val="1"/>
      <w:numFmt w:val="lowerLetter"/>
      <w:lvlText w:val="%1)"/>
      <w:lvlJc w:val="left"/>
      <w:pPr>
        <w:ind w:left="1146" w:hanging="360"/>
      </w:pPr>
      <w:rPr>
        <w:rFonts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6" w15:restartNumberingAfterBreak="0">
    <w:nsid w:val="772219C4"/>
    <w:multiLevelType w:val="hybridMultilevel"/>
    <w:tmpl w:val="4FCCCFFA"/>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777C1430"/>
    <w:multiLevelType w:val="hybridMultilevel"/>
    <w:tmpl w:val="567AF908"/>
    <w:lvl w:ilvl="0" w:tplc="3500A09C">
      <w:start w:val="1"/>
      <w:numFmt w:val="decimal"/>
      <w:lvlText w:val="%1)"/>
      <w:lvlJc w:val="left"/>
      <w:pPr>
        <w:ind w:left="720" w:hanging="360"/>
      </w:pPr>
      <w:rPr>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7BF3482"/>
    <w:multiLevelType w:val="hybridMultilevel"/>
    <w:tmpl w:val="01543A3A"/>
    <w:lvl w:ilvl="0" w:tplc="04150011">
      <w:start w:val="1"/>
      <w:numFmt w:val="decimal"/>
      <w:lvlText w:val="%1)"/>
      <w:lvlJc w:val="left"/>
      <w:pPr>
        <w:ind w:left="1146" w:hanging="360"/>
      </w:pPr>
    </w:lvl>
    <w:lvl w:ilvl="1" w:tplc="625A9ADC">
      <w:start w:val="1"/>
      <w:numFmt w:val="decimal"/>
      <w:lvlText w:val="%2)"/>
      <w:lvlJc w:val="left"/>
      <w:pPr>
        <w:ind w:left="1866" w:hanging="360"/>
      </w:pPr>
      <w:rPr>
        <w:rFonts w:ascii="Times New Roman" w:hAnsi="Times New Roman" w:hint="default"/>
        <w:sz w:val="24"/>
        <w:szCs w:val="24"/>
      </w:rPr>
    </w:lvl>
    <w:lvl w:ilvl="2" w:tplc="4170EA1E">
      <w:start w:val="20"/>
      <w:numFmt w:val="upperRoman"/>
      <w:lvlText w:val="%3."/>
      <w:lvlJc w:val="left"/>
      <w:pPr>
        <w:ind w:left="3126" w:hanging="72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0" w15:restartNumberingAfterBreak="0">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31" w15:restartNumberingAfterBreak="0">
    <w:nsid w:val="78757CF8"/>
    <w:multiLevelType w:val="hybridMultilevel"/>
    <w:tmpl w:val="0FE408F6"/>
    <w:lvl w:ilvl="0" w:tplc="8D2EB0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2" w15:restartNumberingAfterBreak="0">
    <w:nsid w:val="79452979"/>
    <w:multiLevelType w:val="hybridMultilevel"/>
    <w:tmpl w:val="2D349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A474662"/>
    <w:multiLevelType w:val="hybridMultilevel"/>
    <w:tmpl w:val="D02E2680"/>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34" w15:restartNumberingAfterBreak="0">
    <w:nsid w:val="7A9151BB"/>
    <w:multiLevelType w:val="hybridMultilevel"/>
    <w:tmpl w:val="7DE433E2"/>
    <w:lvl w:ilvl="0" w:tplc="ADC2946A">
      <w:start w:val="1"/>
      <w:numFmt w:val="decimal"/>
      <w:lvlText w:val="1.4.9.%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A9F68AC"/>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7BF35A93"/>
    <w:multiLevelType w:val="hybridMultilevel"/>
    <w:tmpl w:val="DFC64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8" w15:restartNumberingAfterBreak="0">
    <w:nsid w:val="7C412083"/>
    <w:multiLevelType w:val="multilevel"/>
    <w:tmpl w:val="8B8E6BAE"/>
    <w:lvl w:ilvl="0">
      <w:start w:val="1"/>
      <w:numFmt w:val="decimal"/>
      <w:lvlText w:val="%1"/>
      <w:lvlJc w:val="left"/>
      <w:pPr>
        <w:ind w:left="540" w:hanging="540"/>
      </w:pPr>
      <w:rPr>
        <w:rFonts w:hint="default"/>
      </w:rPr>
    </w:lvl>
    <w:lvl w:ilvl="1">
      <w:start w:val="5"/>
      <w:numFmt w:val="decimal"/>
      <w:lvlText w:val="%1.%2"/>
      <w:lvlJc w:val="left"/>
      <w:pPr>
        <w:ind w:left="545" w:hanging="54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239" w15:restartNumberingAfterBreak="0">
    <w:nsid w:val="7CE82D4C"/>
    <w:multiLevelType w:val="hybridMultilevel"/>
    <w:tmpl w:val="42CE3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D5D2AE9"/>
    <w:multiLevelType w:val="hybridMultilevel"/>
    <w:tmpl w:val="E87A20A0"/>
    <w:lvl w:ilvl="0" w:tplc="C5FA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7E834229"/>
    <w:multiLevelType w:val="hybridMultilevel"/>
    <w:tmpl w:val="440CE0CA"/>
    <w:lvl w:ilvl="0" w:tplc="29FC37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EAB3670"/>
    <w:multiLevelType w:val="singleLevel"/>
    <w:tmpl w:val="D9261DAA"/>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243" w15:restartNumberingAfterBreak="0">
    <w:nsid w:val="7EB77D08"/>
    <w:multiLevelType w:val="hybridMultilevel"/>
    <w:tmpl w:val="A36AC8E2"/>
    <w:lvl w:ilvl="0" w:tplc="FFBA4FB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ED17EC6"/>
    <w:multiLevelType w:val="hybridMultilevel"/>
    <w:tmpl w:val="829E50FA"/>
    <w:lvl w:ilvl="0" w:tplc="04150001">
      <w:start w:val="1"/>
      <w:numFmt w:val="bullet"/>
      <w:lvlText w:val=""/>
      <w:lvlJc w:val="left"/>
      <w:pPr>
        <w:ind w:left="2098" w:hanging="360"/>
      </w:pPr>
      <w:rPr>
        <w:rFonts w:ascii="Symbol" w:hAnsi="Symbol" w:hint="default"/>
      </w:rPr>
    </w:lvl>
    <w:lvl w:ilvl="1" w:tplc="04150003" w:tentative="1">
      <w:start w:val="1"/>
      <w:numFmt w:val="bullet"/>
      <w:lvlText w:val="o"/>
      <w:lvlJc w:val="left"/>
      <w:pPr>
        <w:ind w:left="2818" w:hanging="360"/>
      </w:pPr>
      <w:rPr>
        <w:rFonts w:ascii="Courier New" w:hAnsi="Courier New" w:cs="Courier New" w:hint="default"/>
      </w:rPr>
    </w:lvl>
    <w:lvl w:ilvl="2" w:tplc="04150005" w:tentative="1">
      <w:start w:val="1"/>
      <w:numFmt w:val="bullet"/>
      <w:lvlText w:val=""/>
      <w:lvlJc w:val="left"/>
      <w:pPr>
        <w:ind w:left="3538" w:hanging="360"/>
      </w:pPr>
      <w:rPr>
        <w:rFonts w:ascii="Wingdings" w:hAnsi="Wingdings" w:hint="default"/>
      </w:rPr>
    </w:lvl>
    <w:lvl w:ilvl="3" w:tplc="04150001" w:tentative="1">
      <w:start w:val="1"/>
      <w:numFmt w:val="bullet"/>
      <w:lvlText w:val=""/>
      <w:lvlJc w:val="left"/>
      <w:pPr>
        <w:ind w:left="4258" w:hanging="360"/>
      </w:pPr>
      <w:rPr>
        <w:rFonts w:ascii="Symbol" w:hAnsi="Symbol" w:hint="default"/>
      </w:rPr>
    </w:lvl>
    <w:lvl w:ilvl="4" w:tplc="04150003" w:tentative="1">
      <w:start w:val="1"/>
      <w:numFmt w:val="bullet"/>
      <w:lvlText w:val="o"/>
      <w:lvlJc w:val="left"/>
      <w:pPr>
        <w:ind w:left="4978" w:hanging="360"/>
      </w:pPr>
      <w:rPr>
        <w:rFonts w:ascii="Courier New" w:hAnsi="Courier New" w:cs="Courier New" w:hint="default"/>
      </w:rPr>
    </w:lvl>
    <w:lvl w:ilvl="5" w:tplc="04150005" w:tentative="1">
      <w:start w:val="1"/>
      <w:numFmt w:val="bullet"/>
      <w:lvlText w:val=""/>
      <w:lvlJc w:val="left"/>
      <w:pPr>
        <w:ind w:left="5698" w:hanging="360"/>
      </w:pPr>
      <w:rPr>
        <w:rFonts w:ascii="Wingdings" w:hAnsi="Wingdings" w:hint="default"/>
      </w:rPr>
    </w:lvl>
    <w:lvl w:ilvl="6" w:tplc="04150001" w:tentative="1">
      <w:start w:val="1"/>
      <w:numFmt w:val="bullet"/>
      <w:lvlText w:val=""/>
      <w:lvlJc w:val="left"/>
      <w:pPr>
        <w:ind w:left="6418" w:hanging="360"/>
      </w:pPr>
      <w:rPr>
        <w:rFonts w:ascii="Symbol" w:hAnsi="Symbol" w:hint="default"/>
      </w:rPr>
    </w:lvl>
    <w:lvl w:ilvl="7" w:tplc="04150003" w:tentative="1">
      <w:start w:val="1"/>
      <w:numFmt w:val="bullet"/>
      <w:lvlText w:val="o"/>
      <w:lvlJc w:val="left"/>
      <w:pPr>
        <w:ind w:left="7138" w:hanging="360"/>
      </w:pPr>
      <w:rPr>
        <w:rFonts w:ascii="Courier New" w:hAnsi="Courier New" w:cs="Courier New" w:hint="default"/>
      </w:rPr>
    </w:lvl>
    <w:lvl w:ilvl="8" w:tplc="04150005" w:tentative="1">
      <w:start w:val="1"/>
      <w:numFmt w:val="bullet"/>
      <w:lvlText w:val=""/>
      <w:lvlJc w:val="left"/>
      <w:pPr>
        <w:ind w:left="7858" w:hanging="360"/>
      </w:pPr>
      <w:rPr>
        <w:rFonts w:ascii="Wingdings" w:hAnsi="Wingdings" w:hint="default"/>
      </w:rPr>
    </w:lvl>
  </w:abstractNum>
  <w:abstractNum w:abstractNumId="245" w15:restartNumberingAfterBreak="0">
    <w:nsid w:val="7F0D5D0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6" w15:restartNumberingAfterBreak="0">
    <w:nsid w:val="7FF53F58"/>
    <w:multiLevelType w:val="multilevel"/>
    <w:tmpl w:val="7FF53F58"/>
    <w:lvl w:ilvl="0">
      <w:start w:val="1"/>
      <w:numFmt w:val="decimal"/>
      <w:lvlText w:val="%1)"/>
      <w:lvlJc w:val="left"/>
      <w:pPr>
        <w:ind w:left="502"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2"/>
  </w:num>
  <w:num w:numId="2">
    <w:abstractNumId w:val="84"/>
  </w:num>
  <w:num w:numId="3">
    <w:abstractNumId w:val="98"/>
  </w:num>
  <w:num w:numId="4">
    <w:abstractNumId w:val="149"/>
  </w:num>
  <w:num w:numId="5">
    <w:abstractNumId w:val="23"/>
  </w:num>
  <w:num w:numId="6">
    <w:abstractNumId w:val="171"/>
  </w:num>
  <w:num w:numId="7">
    <w:abstractNumId w:val="205"/>
  </w:num>
  <w:num w:numId="8">
    <w:abstractNumId w:val="144"/>
  </w:num>
  <w:num w:numId="9">
    <w:abstractNumId w:val="204"/>
  </w:num>
  <w:num w:numId="10">
    <w:abstractNumId w:val="117"/>
  </w:num>
  <w:num w:numId="11">
    <w:abstractNumId w:val="237"/>
  </w:num>
  <w:num w:numId="12">
    <w:abstractNumId w:val="70"/>
  </w:num>
  <w:num w:numId="13">
    <w:abstractNumId w:val="141"/>
  </w:num>
  <w:num w:numId="14">
    <w:abstractNumId w:val="189"/>
  </w:num>
  <w:num w:numId="15">
    <w:abstractNumId w:val="118"/>
  </w:num>
  <w:num w:numId="16">
    <w:abstractNumId w:val="66"/>
  </w:num>
  <w:num w:numId="17">
    <w:abstractNumId w:val="231"/>
  </w:num>
  <w:num w:numId="18">
    <w:abstractNumId w:val="158"/>
  </w:num>
  <w:num w:numId="19">
    <w:abstractNumId w:val="27"/>
  </w:num>
  <w:num w:numId="20">
    <w:abstractNumId w:val="180"/>
  </w:num>
  <w:num w:numId="21">
    <w:abstractNumId w:val="13"/>
  </w:num>
  <w:num w:numId="22">
    <w:abstractNumId w:val="33"/>
  </w:num>
  <w:num w:numId="23">
    <w:abstractNumId w:val="93"/>
  </w:num>
  <w:num w:numId="24">
    <w:abstractNumId w:val="29"/>
  </w:num>
  <w:num w:numId="25">
    <w:abstractNumId w:val="239"/>
  </w:num>
  <w:num w:numId="2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0"/>
  </w:num>
  <w:num w:numId="28">
    <w:abstractNumId w:val="211"/>
  </w:num>
  <w:num w:numId="29">
    <w:abstractNumId w:val="169"/>
  </w:num>
  <w:num w:numId="30">
    <w:abstractNumId w:val="1"/>
  </w:num>
  <w:num w:numId="31">
    <w:abstractNumId w:val="188"/>
  </w:num>
  <w:num w:numId="32">
    <w:abstractNumId w:val="0"/>
  </w:num>
  <w:num w:numId="33">
    <w:abstractNumId w:val="228"/>
  </w:num>
  <w:num w:numId="34">
    <w:abstractNumId w:val="246"/>
  </w:num>
  <w:num w:numId="35">
    <w:abstractNumId w:val="2"/>
  </w:num>
  <w:num w:numId="36">
    <w:abstractNumId w:val="119"/>
  </w:num>
  <w:num w:numId="37">
    <w:abstractNumId w:val="92"/>
  </w:num>
  <w:num w:numId="38">
    <w:abstractNumId w:val="63"/>
  </w:num>
  <w:num w:numId="39">
    <w:abstractNumId w:val="225"/>
  </w:num>
  <w:num w:numId="40">
    <w:abstractNumId w:val="229"/>
  </w:num>
  <w:num w:numId="41">
    <w:abstractNumId w:val="96"/>
  </w:num>
  <w:num w:numId="42">
    <w:abstractNumId w:val="114"/>
  </w:num>
  <w:num w:numId="43">
    <w:abstractNumId w:val="102"/>
  </w:num>
  <w:num w:numId="44">
    <w:abstractNumId w:val="173"/>
  </w:num>
  <w:num w:numId="45">
    <w:abstractNumId w:val="131"/>
  </w:num>
  <w:num w:numId="46">
    <w:abstractNumId w:val="74"/>
  </w:num>
  <w:num w:numId="47">
    <w:abstractNumId w:val="209"/>
  </w:num>
  <w:num w:numId="48">
    <w:abstractNumId w:val="121"/>
  </w:num>
  <w:num w:numId="49">
    <w:abstractNumId w:val="10"/>
  </w:num>
  <w:num w:numId="50">
    <w:abstractNumId w:val="104"/>
  </w:num>
  <w:num w:numId="51">
    <w:abstractNumId w:val="46"/>
  </w:num>
  <w:num w:numId="52">
    <w:abstractNumId w:val="22"/>
  </w:num>
  <w:num w:numId="53">
    <w:abstractNumId w:val="51"/>
  </w:num>
  <w:num w:numId="54">
    <w:abstractNumId w:val="212"/>
  </w:num>
  <w:num w:numId="55">
    <w:abstractNumId w:val="235"/>
  </w:num>
  <w:num w:numId="56">
    <w:abstractNumId w:val="42"/>
  </w:num>
  <w:num w:numId="57">
    <w:abstractNumId w:val="187"/>
  </w:num>
  <w:num w:numId="58">
    <w:abstractNumId w:val="89"/>
  </w:num>
  <w:num w:numId="59">
    <w:abstractNumId w:val="206"/>
  </w:num>
  <w:num w:numId="60">
    <w:abstractNumId w:val="219"/>
  </w:num>
  <w:num w:numId="61">
    <w:abstractNumId w:val="15"/>
  </w:num>
  <w:num w:numId="62">
    <w:abstractNumId w:val="217"/>
  </w:num>
  <w:num w:numId="63">
    <w:abstractNumId w:val="3"/>
  </w:num>
  <w:num w:numId="64">
    <w:abstractNumId w:val="20"/>
  </w:num>
  <w:num w:numId="65">
    <w:abstractNumId w:val="21"/>
  </w:num>
  <w:num w:numId="66">
    <w:abstractNumId w:val="135"/>
  </w:num>
  <w:num w:numId="67">
    <w:abstractNumId w:val="179"/>
  </w:num>
  <w:num w:numId="68">
    <w:abstractNumId w:val="236"/>
  </w:num>
  <w:num w:numId="69">
    <w:abstractNumId w:val="153"/>
  </w:num>
  <w:num w:numId="70">
    <w:abstractNumId w:val="222"/>
  </w:num>
  <w:num w:numId="71">
    <w:abstractNumId w:val="112"/>
  </w:num>
  <w:num w:numId="72">
    <w:abstractNumId w:val="116"/>
  </w:num>
  <w:num w:numId="73">
    <w:abstractNumId w:val="82"/>
  </w:num>
  <w:num w:numId="74">
    <w:abstractNumId w:val="184"/>
  </w:num>
  <w:num w:numId="75">
    <w:abstractNumId w:val="165"/>
  </w:num>
  <w:num w:numId="76">
    <w:abstractNumId w:val="193"/>
  </w:num>
  <w:num w:numId="77">
    <w:abstractNumId w:val="152"/>
  </w:num>
  <w:num w:numId="78">
    <w:abstractNumId w:val="238"/>
  </w:num>
  <w:num w:numId="79">
    <w:abstractNumId w:val="223"/>
  </w:num>
  <w:num w:numId="80">
    <w:abstractNumId w:val="182"/>
  </w:num>
  <w:num w:numId="81">
    <w:abstractNumId w:val="52"/>
  </w:num>
  <w:num w:numId="82">
    <w:abstractNumId w:val="87"/>
  </w:num>
  <w:num w:numId="83">
    <w:abstractNumId w:val="65"/>
  </w:num>
  <w:num w:numId="84">
    <w:abstractNumId w:val="110"/>
  </w:num>
  <w:num w:numId="85">
    <w:abstractNumId w:val="28"/>
  </w:num>
  <w:num w:numId="86">
    <w:abstractNumId w:val="61"/>
  </w:num>
  <w:num w:numId="87">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6"/>
  </w:num>
  <w:num w:numId="90">
    <w:abstractNumId w:val="55"/>
  </w:num>
  <w:num w:numId="91">
    <w:abstractNumId w:val="174"/>
  </w:num>
  <w:num w:numId="92">
    <w:abstractNumId w:val="140"/>
  </w:num>
  <w:num w:numId="93">
    <w:abstractNumId w:val="195"/>
  </w:num>
  <w:num w:numId="94">
    <w:abstractNumId w:val="72"/>
  </w:num>
  <w:num w:numId="95">
    <w:abstractNumId w:val="138"/>
  </w:num>
  <w:num w:numId="96">
    <w:abstractNumId w:val="178"/>
  </w:num>
  <w:num w:numId="97">
    <w:abstractNumId w:val="157"/>
  </w:num>
  <w:num w:numId="98">
    <w:abstractNumId w:val="126"/>
  </w:num>
  <w:num w:numId="99">
    <w:abstractNumId w:val="44"/>
  </w:num>
  <w:num w:numId="100">
    <w:abstractNumId w:val="199"/>
  </w:num>
  <w:num w:numId="101">
    <w:abstractNumId w:val="244"/>
  </w:num>
  <w:num w:numId="102">
    <w:abstractNumId w:val="233"/>
  </w:num>
  <w:num w:numId="103">
    <w:abstractNumId w:val="40"/>
  </w:num>
  <w:num w:numId="104">
    <w:abstractNumId w:val="94"/>
  </w:num>
  <w:num w:numId="105">
    <w:abstractNumId w:val="133"/>
  </w:num>
  <w:num w:numId="106">
    <w:abstractNumId w:val="148"/>
  </w:num>
  <w:num w:numId="107">
    <w:abstractNumId w:val="162"/>
  </w:num>
  <w:num w:numId="108">
    <w:abstractNumId w:val="41"/>
  </w:num>
  <w:num w:numId="109">
    <w:abstractNumId w:val="67"/>
  </w:num>
  <w:num w:numId="110">
    <w:abstractNumId w:val="107"/>
  </w:num>
  <w:num w:numId="111">
    <w:abstractNumId w:val="76"/>
  </w:num>
  <w:num w:numId="112">
    <w:abstractNumId w:val="58"/>
  </w:num>
  <w:num w:numId="113">
    <w:abstractNumId w:val="147"/>
  </w:num>
  <w:num w:numId="114">
    <w:abstractNumId w:val="128"/>
  </w:num>
  <w:num w:numId="115">
    <w:abstractNumId w:val="161"/>
  </w:num>
  <w:num w:numId="116">
    <w:abstractNumId w:val="208"/>
  </w:num>
  <w:num w:numId="117">
    <w:abstractNumId w:val="105"/>
  </w:num>
  <w:num w:numId="118">
    <w:abstractNumId w:val="71"/>
  </w:num>
  <w:num w:numId="119">
    <w:abstractNumId w:val="106"/>
  </w:num>
  <w:num w:numId="120">
    <w:abstractNumId w:val="210"/>
  </w:num>
  <w:num w:numId="121">
    <w:abstractNumId w:val="213"/>
  </w:num>
  <w:num w:numId="122">
    <w:abstractNumId w:val="36"/>
  </w:num>
  <w:num w:numId="123">
    <w:abstractNumId w:val="150"/>
  </w:num>
  <w:num w:numId="124">
    <w:abstractNumId w:val="240"/>
  </w:num>
  <w:num w:numId="125">
    <w:abstractNumId w:val="109"/>
  </w:num>
  <w:num w:numId="126">
    <w:abstractNumId w:val="226"/>
  </w:num>
  <w:num w:numId="127">
    <w:abstractNumId w:val="75"/>
  </w:num>
  <w:num w:numId="128">
    <w:abstractNumId w:val="159"/>
  </w:num>
  <w:num w:numId="129">
    <w:abstractNumId w:val="183"/>
  </w:num>
  <w:num w:numId="130">
    <w:abstractNumId w:val="176"/>
  </w:num>
  <w:num w:numId="131">
    <w:abstractNumId w:val="11"/>
  </w:num>
  <w:num w:numId="132">
    <w:abstractNumId w:val="17"/>
  </w:num>
  <w:num w:numId="133">
    <w:abstractNumId w:val="19"/>
  </w:num>
  <w:num w:numId="134">
    <w:abstractNumId w:val="185"/>
  </w:num>
  <w:num w:numId="135">
    <w:abstractNumId w:val="164"/>
  </w:num>
  <w:num w:numId="136">
    <w:abstractNumId w:val="60"/>
  </w:num>
  <w:num w:numId="137">
    <w:abstractNumId w:val="47"/>
  </w:num>
  <w:num w:numId="138">
    <w:abstractNumId w:val="156"/>
  </w:num>
  <w:num w:numId="139">
    <w:abstractNumId w:val="26"/>
  </w:num>
  <w:num w:numId="140">
    <w:abstractNumId w:val="151"/>
  </w:num>
  <w:num w:numId="141">
    <w:abstractNumId w:val="37"/>
  </w:num>
  <w:num w:numId="142">
    <w:abstractNumId w:val="35"/>
  </w:num>
  <w:num w:numId="143">
    <w:abstractNumId w:val="170"/>
  </w:num>
  <w:num w:numId="144">
    <w:abstractNumId w:val="120"/>
  </w:num>
  <w:num w:numId="145">
    <w:abstractNumId w:val="214"/>
  </w:num>
  <w:num w:numId="146">
    <w:abstractNumId w:val="201"/>
  </w:num>
  <w:num w:numId="147">
    <w:abstractNumId w:val="172"/>
  </w:num>
  <w:num w:numId="148">
    <w:abstractNumId w:val="192"/>
  </w:num>
  <w:num w:numId="149">
    <w:abstractNumId w:val="198"/>
  </w:num>
  <w:num w:numId="150">
    <w:abstractNumId w:val="129"/>
  </w:num>
  <w:num w:numId="151">
    <w:abstractNumId w:val="79"/>
  </w:num>
  <w:num w:numId="152">
    <w:abstractNumId w:val="196"/>
  </w:num>
  <w:num w:numId="153">
    <w:abstractNumId w:val="218"/>
  </w:num>
  <w:num w:numId="154">
    <w:abstractNumId w:val="99"/>
  </w:num>
  <w:num w:numId="155">
    <w:abstractNumId w:val="115"/>
  </w:num>
  <w:num w:numId="156">
    <w:abstractNumId w:val="203"/>
  </w:num>
  <w:num w:numId="157">
    <w:abstractNumId w:val="127"/>
  </w:num>
  <w:num w:numId="158">
    <w:abstractNumId w:val="59"/>
  </w:num>
  <w:num w:numId="159">
    <w:abstractNumId w:val="132"/>
  </w:num>
  <w:num w:numId="160">
    <w:abstractNumId w:val="175"/>
  </w:num>
  <w:num w:numId="161">
    <w:abstractNumId w:val="137"/>
  </w:num>
  <w:num w:numId="162">
    <w:abstractNumId w:val="24"/>
  </w:num>
  <w:num w:numId="163">
    <w:abstractNumId w:val="62"/>
  </w:num>
  <w:num w:numId="164">
    <w:abstractNumId w:val="53"/>
  </w:num>
  <w:num w:numId="165">
    <w:abstractNumId w:val="245"/>
  </w:num>
  <w:num w:numId="166">
    <w:abstractNumId w:val="88"/>
  </w:num>
  <w:num w:numId="167">
    <w:abstractNumId w:val="34"/>
  </w:num>
  <w:num w:numId="168">
    <w:abstractNumId w:val="48"/>
  </w:num>
  <w:num w:numId="169">
    <w:abstractNumId w:val="167"/>
  </w:num>
  <w:num w:numId="170">
    <w:abstractNumId w:val="54"/>
  </w:num>
  <w:num w:numId="171">
    <w:abstractNumId w:val="31"/>
  </w:num>
  <w:num w:numId="172">
    <w:abstractNumId w:val="220"/>
  </w:num>
  <w:num w:numId="173">
    <w:abstractNumId w:val="200"/>
  </w:num>
  <w:num w:numId="174">
    <w:abstractNumId w:val="32"/>
  </w:num>
  <w:num w:numId="175">
    <w:abstractNumId w:val="224"/>
  </w:num>
  <w:num w:numId="176">
    <w:abstractNumId w:val="234"/>
  </w:num>
  <w:num w:numId="177">
    <w:abstractNumId w:val="139"/>
  </w:num>
  <w:num w:numId="178">
    <w:abstractNumId w:val="186"/>
  </w:num>
  <w:num w:numId="179">
    <w:abstractNumId w:val="125"/>
  </w:num>
  <w:num w:numId="180">
    <w:abstractNumId w:val="163"/>
  </w:num>
  <w:num w:numId="181">
    <w:abstractNumId w:val="216"/>
  </w:num>
  <w:num w:numId="182">
    <w:abstractNumId w:val="130"/>
  </w:num>
  <w:num w:numId="183">
    <w:abstractNumId w:val="57"/>
  </w:num>
  <w:num w:numId="184">
    <w:abstractNumId w:val="43"/>
  </w:num>
  <w:num w:numId="185">
    <w:abstractNumId w:val="101"/>
  </w:num>
  <w:num w:numId="186">
    <w:abstractNumId w:val="49"/>
  </w:num>
  <w:num w:numId="187">
    <w:abstractNumId w:val="197"/>
  </w:num>
  <w:num w:numId="188">
    <w:abstractNumId w:val="143"/>
  </w:num>
  <w:num w:numId="189">
    <w:abstractNumId w:val="30"/>
  </w:num>
  <w:num w:numId="190">
    <w:abstractNumId w:val="155"/>
  </w:num>
  <w:num w:numId="191">
    <w:abstractNumId w:val="38"/>
  </w:num>
  <w:num w:numId="192">
    <w:abstractNumId w:val="64"/>
  </w:num>
  <w:num w:numId="193">
    <w:abstractNumId w:val="97"/>
  </w:num>
  <w:num w:numId="194">
    <w:abstractNumId w:val="69"/>
  </w:num>
  <w:num w:numId="195">
    <w:abstractNumId w:val="8"/>
  </w:num>
  <w:num w:numId="196">
    <w:abstractNumId w:val="9"/>
  </w:num>
  <w:num w:numId="197">
    <w:abstractNumId w:val="12"/>
  </w:num>
  <w:num w:numId="198">
    <w:abstractNumId w:val="14"/>
  </w:num>
  <w:num w:numId="199">
    <w:abstractNumId w:val="16"/>
  </w:num>
  <w:num w:numId="200">
    <w:abstractNumId w:val="18"/>
  </w:num>
  <w:num w:numId="201">
    <w:abstractNumId w:val="83"/>
  </w:num>
  <w:num w:numId="202">
    <w:abstractNumId w:val="191"/>
  </w:num>
  <w:num w:numId="203">
    <w:abstractNumId w:val="134"/>
  </w:num>
  <w:num w:numId="204">
    <w:abstractNumId w:val="100"/>
  </w:num>
  <w:num w:numId="205">
    <w:abstractNumId w:val="39"/>
  </w:num>
  <w:num w:numId="206">
    <w:abstractNumId w:val="227"/>
  </w:num>
  <w:num w:numId="207">
    <w:abstractNumId w:val="194"/>
  </w:num>
  <w:num w:numId="208">
    <w:abstractNumId w:val="50"/>
  </w:num>
  <w:num w:numId="209">
    <w:abstractNumId w:val="7"/>
  </w:num>
  <w:num w:numId="210">
    <w:abstractNumId w:val="78"/>
  </w:num>
  <w:num w:numId="211">
    <w:abstractNumId w:val="181"/>
  </w:num>
  <w:num w:numId="212">
    <w:abstractNumId w:val="45"/>
  </w:num>
  <w:num w:numId="213">
    <w:abstractNumId w:val="168"/>
  </w:num>
  <w:num w:numId="214">
    <w:abstractNumId w:val="215"/>
  </w:num>
  <w:num w:numId="215">
    <w:abstractNumId w:val="103"/>
  </w:num>
  <w:num w:numId="216">
    <w:abstractNumId w:val="80"/>
  </w:num>
  <w:num w:numId="217">
    <w:abstractNumId w:val="81"/>
  </w:num>
  <w:num w:numId="218">
    <w:abstractNumId w:val="20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56"/>
  </w:num>
  <w:num w:numId="221">
    <w:abstractNumId w:val="177"/>
  </w:num>
  <w:num w:numId="222">
    <w:abstractNumId w:val="111"/>
  </w:num>
  <w:num w:numId="223">
    <w:abstractNumId w:val="86"/>
  </w:num>
  <w:num w:numId="224">
    <w:abstractNumId w:val="145"/>
  </w:num>
  <w:num w:numId="225">
    <w:abstractNumId w:val="241"/>
  </w:num>
  <w:num w:numId="226">
    <w:abstractNumId w:val="122"/>
  </w:num>
  <w:num w:numId="227">
    <w:abstractNumId w:val="108"/>
  </w:num>
  <w:num w:numId="228">
    <w:abstractNumId w:val="77"/>
  </w:num>
  <w:num w:numId="229">
    <w:abstractNumId w:val="221"/>
  </w:num>
  <w:num w:numId="230">
    <w:abstractNumId w:val="207"/>
  </w:num>
  <w:num w:numId="231">
    <w:abstractNumId w:val="160"/>
  </w:num>
  <w:num w:numId="232">
    <w:abstractNumId w:val="232"/>
  </w:num>
  <w:num w:numId="233">
    <w:abstractNumId w:val="124"/>
  </w:num>
  <w:num w:numId="234">
    <w:abstractNumId w:val="95"/>
  </w:num>
  <w:num w:numId="235">
    <w:abstractNumId w:val="91"/>
  </w:num>
  <w:num w:numId="236">
    <w:abstractNumId w:val="90"/>
  </w:num>
  <w:num w:numId="237">
    <w:abstractNumId w:val="68"/>
  </w:num>
  <w:num w:numId="238">
    <w:abstractNumId w:val="166"/>
  </w:num>
  <w:num w:numId="239">
    <w:abstractNumId w:val="154"/>
  </w:num>
  <w:num w:numId="240">
    <w:abstractNumId w:val="85"/>
  </w:num>
  <w:num w:numId="241">
    <w:abstractNumId w:val="123"/>
  </w:num>
  <w:num w:numId="242">
    <w:abstractNumId w:val="243"/>
  </w:num>
  <w:num w:numId="243">
    <w:abstractNumId w:val="242"/>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57"/>
    <w:rsid w:val="000015DE"/>
    <w:rsid w:val="00003B25"/>
    <w:rsid w:val="00006DD6"/>
    <w:rsid w:val="00012154"/>
    <w:rsid w:val="00013053"/>
    <w:rsid w:val="00013930"/>
    <w:rsid w:val="00014204"/>
    <w:rsid w:val="00014542"/>
    <w:rsid w:val="00016E7F"/>
    <w:rsid w:val="0002025F"/>
    <w:rsid w:val="00020831"/>
    <w:rsid w:val="00022E01"/>
    <w:rsid w:val="000244ED"/>
    <w:rsid w:val="00031C0B"/>
    <w:rsid w:val="000322BE"/>
    <w:rsid w:val="000323E5"/>
    <w:rsid w:val="00033C78"/>
    <w:rsid w:val="00037CB4"/>
    <w:rsid w:val="0004064F"/>
    <w:rsid w:val="00043DB3"/>
    <w:rsid w:val="00044D58"/>
    <w:rsid w:val="00055419"/>
    <w:rsid w:val="00057306"/>
    <w:rsid w:val="00057550"/>
    <w:rsid w:val="00063D92"/>
    <w:rsid w:val="00063E42"/>
    <w:rsid w:val="00064BFE"/>
    <w:rsid w:val="00067DCF"/>
    <w:rsid w:val="00072EEF"/>
    <w:rsid w:val="00076949"/>
    <w:rsid w:val="00076AA9"/>
    <w:rsid w:val="000777B8"/>
    <w:rsid w:val="00081A38"/>
    <w:rsid w:val="00082536"/>
    <w:rsid w:val="0008452E"/>
    <w:rsid w:val="00084589"/>
    <w:rsid w:val="0009215B"/>
    <w:rsid w:val="000A1732"/>
    <w:rsid w:val="000A3BE1"/>
    <w:rsid w:val="000A51CA"/>
    <w:rsid w:val="000B2D90"/>
    <w:rsid w:val="000B4616"/>
    <w:rsid w:val="000B6E98"/>
    <w:rsid w:val="000C1B98"/>
    <w:rsid w:val="000D0FE2"/>
    <w:rsid w:val="000D1480"/>
    <w:rsid w:val="000E14A1"/>
    <w:rsid w:val="000E44CC"/>
    <w:rsid w:val="000E7644"/>
    <w:rsid w:val="000F35AA"/>
    <w:rsid w:val="0010386E"/>
    <w:rsid w:val="001057D8"/>
    <w:rsid w:val="00105A3D"/>
    <w:rsid w:val="001139BE"/>
    <w:rsid w:val="00114FB4"/>
    <w:rsid w:val="00120973"/>
    <w:rsid w:val="00121A88"/>
    <w:rsid w:val="00135692"/>
    <w:rsid w:val="00140406"/>
    <w:rsid w:val="00141EFF"/>
    <w:rsid w:val="001437A5"/>
    <w:rsid w:val="00143C71"/>
    <w:rsid w:val="00144E6E"/>
    <w:rsid w:val="0014539F"/>
    <w:rsid w:val="00147B51"/>
    <w:rsid w:val="0015150B"/>
    <w:rsid w:val="001530FD"/>
    <w:rsid w:val="00153EE0"/>
    <w:rsid w:val="0016080F"/>
    <w:rsid w:val="00161C1C"/>
    <w:rsid w:val="00163783"/>
    <w:rsid w:val="00163921"/>
    <w:rsid w:val="001653A0"/>
    <w:rsid w:val="0016631F"/>
    <w:rsid w:val="001663B7"/>
    <w:rsid w:val="00170E99"/>
    <w:rsid w:val="001716E9"/>
    <w:rsid w:val="0017176A"/>
    <w:rsid w:val="00171DAB"/>
    <w:rsid w:val="00172E86"/>
    <w:rsid w:val="0017729C"/>
    <w:rsid w:val="001773B2"/>
    <w:rsid w:val="00180D02"/>
    <w:rsid w:val="00197A5F"/>
    <w:rsid w:val="001A1AE5"/>
    <w:rsid w:val="001A2542"/>
    <w:rsid w:val="001A2692"/>
    <w:rsid w:val="001B18E3"/>
    <w:rsid w:val="001B2DC3"/>
    <w:rsid w:val="001B357C"/>
    <w:rsid w:val="001B3A8B"/>
    <w:rsid w:val="001C161A"/>
    <w:rsid w:val="001C4AE2"/>
    <w:rsid w:val="001C5D32"/>
    <w:rsid w:val="001D0896"/>
    <w:rsid w:val="001D2A21"/>
    <w:rsid w:val="001D3080"/>
    <w:rsid w:val="001D50D0"/>
    <w:rsid w:val="001E2E9C"/>
    <w:rsid w:val="001E3680"/>
    <w:rsid w:val="001E4328"/>
    <w:rsid w:val="001E5F8E"/>
    <w:rsid w:val="001E6766"/>
    <w:rsid w:val="001F0802"/>
    <w:rsid w:val="001F2B61"/>
    <w:rsid w:val="001F2DD8"/>
    <w:rsid w:val="001F2EA6"/>
    <w:rsid w:val="001F4045"/>
    <w:rsid w:val="001F52D0"/>
    <w:rsid w:val="001F64A5"/>
    <w:rsid w:val="00201979"/>
    <w:rsid w:val="00205BB5"/>
    <w:rsid w:val="002154C7"/>
    <w:rsid w:val="00217E13"/>
    <w:rsid w:val="0022586D"/>
    <w:rsid w:val="00235210"/>
    <w:rsid w:val="00236AD1"/>
    <w:rsid w:val="00237FCB"/>
    <w:rsid w:val="002402F7"/>
    <w:rsid w:val="002432BC"/>
    <w:rsid w:val="00244C38"/>
    <w:rsid w:val="0024615A"/>
    <w:rsid w:val="00247B2B"/>
    <w:rsid w:val="00254778"/>
    <w:rsid w:val="002553FD"/>
    <w:rsid w:val="00255AFE"/>
    <w:rsid w:val="00263D03"/>
    <w:rsid w:val="00265A2C"/>
    <w:rsid w:val="0027022B"/>
    <w:rsid w:val="00272C1A"/>
    <w:rsid w:val="002740E1"/>
    <w:rsid w:val="00275C87"/>
    <w:rsid w:val="0027696A"/>
    <w:rsid w:val="00280FD2"/>
    <w:rsid w:val="002856EE"/>
    <w:rsid w:val="00285DCD"/>
    <w:rsid w:val="00287658"/>
    <w:rsid w:val="00297A0D"/>
    <w:rsid w:val="002A2DE5"/>
    <w:rsid w:val="002A6754"/>
    <w:rsid w:val="002B1BEB"/>
    <w:rsid w:val="002B4B6E"/>
    <w:rsid w:val="002B58BD"/>
    <w:rsid w:val="002B6D4A"/>
    <w:rsid w:val="002C6762"/>
    <w:rsid w:val="002E06CA"/>
    <w:rsid w:val="002E792E"/>
    <w:rsid w:val="002F69B1"/>
    <w:rsid w:val="002F6A08"/>
    <w:rsid w:val="0030349D"/>
    <w:rsid w:val="003045B6"/>
    <w:rsid w:val="00306BD4"/>
    <w:rsid w:val="00312AEC"/>
    <w:rsid w:val="00314D62"/>
    <w:rsid w:val="00327C3C"/>
    <w:rsid w:val="00332ECA"/>
    <w:rsid w:val="003346D6"/>
    <w:rsid w:val="0033693D"/>
    <w:rsid w:val="0034366C"/>
    <w:rsid w:val="0034592C"/>
    <w:rsid w:val="0036717A"/>
    <w:rsid w:val="003714D3"/>
    <w:rsid w:val="0037586B"/>
    <w:rsid w:val="00391B8F"/>
    <w:rsid w:val="003A6B81"/>
    <w:rsid w:val="003A7E7C"/>
    <w:rsid w:val="003B1C30"/>
    <w:rsid w:val="003B7FA5"/>
    <w:rsid w:val="003C1296"/>
    <w:rsid w:val="003C2324"/>
    <w:rsid w:val="003C3106"/>
    <w:rsid w:val="003D171F"/>
    <w:rsid w:val="003D4251"/>
    <w:rsid w:val="003D47B6"/>
    <w:rsid w:val="003D6F15"/>
    <w:rsid w:val="003E2BB0"/>
    <w:rsid w:val="003F57A3"/>
    <w:rsid w:val="0043222E"/>
    <w:rsid w:val="004338EB"/>
    <w:rsid w:val="0044666A"/>
    <w:rsid w:val="00451933"/>
    <w:rsid w:val="0045314B"/>
    <w:rsid w:val="00456706"/>
    <w:rsid w:val="004705B8"/>
    <w:rsid w:val="004716C6"/>
    <w:rsid w:val="004755B7"/>
    <w:rsid w:val="004800AF"/>
    <w:rsid w:val="00480B0D"/>
    <w:rsid w:val="00484009"/>
    <w:rsid w:val="00484116"/>
    <w:rsid w:val="0048502C"/>
    <w:rsid w:val="0048547E"/>
    <w:rsid w:val="00486851"/>
    <w:rsid w:val="00492359"/>
    <w:rsid w:val="004A0901"/>
    <w:rsid w:val="004A18A1"/>
    <w:rsid w:val="004A7A52"/>
    <w:rsid w:val="004C2B17"/>
    <w:rsid w:val="004C308A"/>
    <w:rsid w:val="004C3C52"/>
    <w:rsid w:val="004C537A"/>
    <w:rsid w:val="004C7EF7"/>
    <w:rsid w:val="004D13F9"/>
    <w:rsid w:val="004D25EC"/>
    <w:rsid w:val="004D351D"/>
    <w:rsid w:val="004D6581"/>
    <w:rsid w:val="004E051D"/>
    <w:rsid w:val="004E16AB"/>
    <w:rsid w:val="004E2413"/>
    <w:rsid w:val="004E2C31"/>
    <w:rsid w:val="004E757A"/>
    <w:rsid w:val="004F015C"/>
    <w:rsid w:val="004F170E"/>
    <w:rsid w:val="004F418E"/>
    <w:rsid w:val="00500C6E"/>
    <w:rsid w:val="00502A1D"/>
    <w:rsid w:val="00504572"/>
    <w:rsid w:val="00510463"/>
    <w:rsid w:val="00511C25"/>
    <w:rsid w:val="00513656"/>
    <w:rsid w:val="0051497E"/>
    <w:rsid w:val="00514DE6"/>
    <w:rsid w:val="00520DCF"/>
    <w:rsid w:val="005316DB"/>
    <w:rsid w:val="00532409"/>
    <w:rsid w:val="005328EB"/>
    <w:rsid w:val="005346F7"/>
    <w:rsid w:val="00534FA2"/>
    <w:rsid w:val="00536DD6"/>
    <w:rsid w:val="005456ED"/>
    <w:rsid w:val="0055408F"/>
    <w:rsid w:val="00554EE3"/>
    <w:rsid w:val="005561B7"/>
    <w:rsid w:val="005578BC"/>
    <w:rsid w:val="00564617"/>
    <w:rsid w:val="00570CD3"/>
    <w:rsid w:val="00570F7A"/>
    <w:rsid w:val="005710E3"/>
    <w:rsid w:val="005728F5"/>
    <w:rsid w:val="00575B23"/>
    <w:rsid w:val="00575D4F"/>
    <w:rsid w:val="00582D10"/>
    <w:rsid w:val="0058663E"/>
    <w:rsid w:val="00594B47"/>
    <w:rsid w:val="005A2F03"/>
    <w:rsid w:val="005A4611"/>
    <w:rsid w:val="005B35E6"/>
    <w:rsid w:val="005B6C36"/>
    <w:rsid w:val="005B7BFF"/>
    <w:rsid w:val="005B7F6A"/>
    <w:rsid w:val="005C3960"/>
    <w:rsid w:val="005C39F1"/>
    <w:rsid w:val="005C40EE"/>
    <w:rsid w:val="005C5B47"/>
    <w:rsid w:val="005C60C7"/>
    <w:rsid w:val="005C6929"/>
    <w:rsid w:val="005D0C94"/>
    <w:rsid w:val="005D2E23"/>
    <w:rsid w:val="005D3955"/>
    <w:rsid w:val="005E2D41"/>
    <w:rsid w:val="005E4FA8"/>
    <w:rsid w:val="005F04DD"/>
    <w:rsid w:val="005F29EB"/>
    <w:rsid w:val="005F6B90"/>
    <w:rsid w:val="00600A13"/>
    <w:rsid w:val="0060125F"/>
    <w:rsid w:val="006015CB"/>
    <w:rsid w:val="00604DF4"/>
    <w:rsid w:val="006053D4"/>
    <w:rsid w:val="0060739D"/>
    <w:rsid w:val="00610036"/>
    <w:rsid w:val="006110A8"/>
    <w:rsid w:val="0061396F"/>
    <w:rsid w:val="006217C5"/>
    <w:rsid w:val="00630F6E"/>
    <w:rsid w:val="0063145E"/>
    <w:rsid w:val="00645617"/>
    <w:rsid w:val="006507E8"/>
    <w:rsid w:val="00650B0B"/>
    <w:rsid w:val="006538A9"/>
    <w:rsid w:val="0066064B"/>
    <w:rsid w:val="00662C9D"/>
    <w:rsid w:val="006643D0"/>
    <w:rsid w:val="006669D3"/>
    <w:rsid w:val="00673F94"/>
    <w:rsid w:val="0067750A"/>
    <w:rsid w:val="00685667"/>
    <w:rsid w:val="006865FB"/>
    <w:rsid w:val="00687643"/>
    <w:rsid w:val="00691D11"/>
    <w:rsid w:val="006936AE"/>
    <w:rsid w:val="006937E9"/>
    <w:rsid w:val="00693C78"/>
    <w:rsid w:val="0069518E"/>
    <w:rsid w:val="00695653"/>
    <w:rsid w:val="00695685"/>
    <w:rsid w:val="006A5258"/>
    <w:rsid w:val="006B7867"/>
    <w:rsid w:val="006C1F5B"/>
    <w:rsid w:val="006C407C"/>
    <w:rsid w:val="006D094A"/>
    <w:rsid w:val="006D3F2A"/>
    <w:rsid w:val="006E55DF"/>
    <w:rsid w:val="006E5732"/>
    <w:rsid w:val="006F1C4C"/>
    <w:rsid w:val="006F1E9C"/>
    <w:rsid w:val="006F5AFC"/>
    <w:rsid w:val="007034B9"/>
    <w:rsid w:val="00703581"/>
    <w:rsid w:val="00714526"/>
    <w:rsid w:val="00714B75"/>
    <w:rsid w:val="00716E18"/>
    <w:rsid w:val="00717D94"/>
    <w:rsid w:val="0072236A"/>
    <w:rsid w:val="0073100B"/>
    <w:rsid w:val="00731365"/>
    <w:rsid w:val="00731D9D"/>
    <w:rsid w:val="0073725A"/>
    <w:rsid w:val="007373E0"/>
    <w:rsid w:val="007465C9"/>
    <w:rsid w:val="00747554"/>
    <w:rsid w:val="007524E4"/>
    <w:rsid w:val="00756A0E"/>
    <w:rsid w:val="00761171"/>
    <w:rsid w:val="00765165"/>
    <w:rsid w:val="00783A6F"/>
    <w:rsid w:val="00786E05"/>
    <w:rsid w:val="0079484B"/>
    <w:rsid w:val="00797933"/>
    <w:rsid w:val="007A72E4"/>
    <w:rsid w:val="007B0231"/>
    <w:rsid w:val="007B04C2"/>
    <w:rsid w:val="007B0EBA"/>
    <w:rsid w:val="007B2469"/>
    <w:rsid w:val="007B5E39"/>
    <w:rsid w:val="007C2E64"/>
    <w:rsid w:val="007C5EA4"/>
    <w:rsid w:val="007D35F8"/>
    <w:rsid w:val="007E1F7C"/>
    <w:rsid w:val="007E598C"/>
    <w:rsid w:val="007F0C69"/>
    <w:rsid w:val="008003CB"/>
    <w:rsid w:val="0080047B"/>
    <w:rsid w:val="00806512"/>
    <w:rsid w:val="00807B21"/>
    <w:rsid w:val="00813117"/>
    <w:rsid w:val="00813407"/>
    <w:rsid w:val="008171B4"/>
    <w:rsid w:val="0082014A"/>
    <w:rsid w:val="00821B8A"/>
    <w:rsid w:val="00824B08"/>
    <w:rsid w:val="00826D6F"/>
    <w:rsid w:val="00830A9B"/>
    <w:rsid w:val="00832BBB"/>
    <w:rsid w:val="00841DBD"/>
    <w:rsid w:val="0085249D"/>
    <w:rsid w:val="0085636F"/>
    <w:rsid w:val="00856594"/>
    <w:rsid w:val="0086056D"/>
    <w:rsid w:val="00866816"/>
    <w:rsid w:val="0086734C"/>
    <w:rsid w:val="00870012"/>
    <w:rsid w:val="00871EDC"/>
    <w:rsid w:val="008739D0"/>
    <w:rsid w:val="00875DD1"/>
    <w:rsid w:val="00876425"/>
    <w:rsid w:val="008777D1"/>
    <w:rsid w:val="008779AD"/>
    <w:rsid w:val="00877CD3"/>
    <w:rsid w:val="00884FEA"/>
    <w:rsid w:val="00887A2A"/>
    <w:rsid w:val="00893640"/>
    <w:rsid w:val="00897BF9"/>
    <w:rsid w:val="008A177D"/>
    <w:rsid w:val="008B1738"/>
    <w:rsid w:val="008B3C8C"/>
    <w:rsid w:val="008B4ED1"/>
    <w:rsid w:val="008B559C"/>
    <w:rsid w:val="008B7E60"/>
    <w:rsid w:val="008C2A68"/>
    <w:rsid w:val="008C33BC"/>
    <w:rsid w:val="008C676E"/>
    <w:rsid w:val="008D11E4"/>
    <w:rsid w:val="008D17D3"/>
    <w:rsid w:val="008D23A4"/>
    <w:rsid w:val="008E4F31"/>
    <w:rsid w:val="008E6DC9"/>
    <w:rsid w:val="008F0AB5"/>
    <w:rsid w:val="008F388E"/>
    <w:rsid w:val="009015C1"/>
    <w:rsid w:val="009029C9"/>
    <w:rsid w:val="00902A47"/>
    <w:rsid w:val="00905354"/>
    <w:rsid w:val="0090781E"/>
    <w:rsid w:val="00916428"/>
    <w:rsid w:val="0092015C"/>
    <w:rsid w:val="00924682"/>
    <w:rsid w:val="00926B85"/>
    <w:rsid w:val="00933783"/>
    <w:rsid w:val="00942109"/>
    <w:rsid w:val="00943153"/>
    <w:rsid w:val="00946415"/>
    <w:rsid w:val="00960D99"/>
    <w:rsid w:val="00964157"/>
    <w:rsid w:val="00965DFA"/>
    <w:rsid w:val="00965E3C"/>
    <w:rsid w:val="00966DB5"/>
    <w:rsid w:val="00971E9F"/>
    <w:rsid w:val="00975450"/>
    <w:rsid w:val="009767BB"/>
    <w:rsid w:val="00980D16"/>
    <w:rsid w:val="00982581"/>
    <w:rsid w:val="00982782"/>
    <w:rsid w:val="00983D89"/>
    <w:rsid w:val="00987C2F"/>
    <w:rsid w:val="009914BD"/>
    <w:rsid w:val="00995F70"/>
    <w:rsid w:val="009A19CC"/>
    <w:rsid w:val="009B38A2"/>
    <w:rsid w:val="009B4976"/>
    <w:rsid w:val="009C2B9E"/>
    <w:rsid w:val="009C5950"/>
    <w:rsid w:val="009C6AD7"/>
    <w:rsid w:val="009D007F"/>
    <w:rsid w:val="009D45BE"/>
    <w:rsid w:val="009D4B27"/>
    <w:rsid w:val="009D578E"/>
    <w:rsid w:val="009E6129"/>
    <w:rsid w:val="009F2B9D"/>
    <w:rsid w:val="009F52AF"/>
    <w:rsid w:val="009F74E3"/>
    <w:rsid w:val="009F7BE9"/>
    <w:rsid w:val="00A014BA"/>
    <w:rsid w:val="00A040D5"/>
    <w:rsid w:val="00A10F64"/>
    <w:rsid w:val="00A1593B"/>
    <w:rsid w:val="00A26BF9"/>
    <w:rsid w:val="00A2729B"/>
    <w:rsid w:val="00A3234E"/>
    <w:rsid w:val="00A3776E"/>
    <w:rsid w:val="00A43AA0"/>
    <w:rsid w:val="00A445CE"/>
    <w:rsid w:val="00A50035"/>
    <w:rsid w:val="00A52A41"/>
    <w:rsid w:val="00A53DED"/>
    <w:rsid w:val="00A5479D"/>
    <w:rsid w:val="00A7346B"/>
    <w:rsid w:val="00A82647"/>
    <w:rsid w:val="00A8337B"/>
    <w:rsid w:val="00A868C5"/>
    <w:rsid w:val="00A873B5"/>
    <w:rsid w:val="00A93260"/>
    <w:rsid w:val="00A945CB"/>
    <w:rsid w:val="00A949ED"/>
    <w:rsid w:val="00AA04DF"/>
    <w:rsid w:val="00AA1427"/>
    <w:rsid w:val="00AA5DAD"/>
    <w:rsid w:val="00AA635E"/>
    <w:rsid w:val="00AB09D4"/>
    <w:rsid w:val="00AD258D"/>
    <w:rsid w:val="00AD62AD"/>
    <w:rsid w:val="00AE5588"/>
    <w:rsid w:val="00AE5DB7"/>
    <w:rsid w:val="00AE7BE7"/>
    <w:rsid w:val="00AF4A6D"/>
    <w:rsid w:val="00AF6FE7"/>
    <w:rsid w:val="00AF79F5"/>
    <w:rsid w:val="00B008B0"/>
    <w:rsid w:val="00B03C94"/>
    <w:rsid w:val="00B04D0F"/>
    <w:rsid w:val="00B12A05"/>
    <w:rsid w:val="00B15780"/>
    <w:rsid w:val="00B162E5"/>
    <w:rsid w:val="00B3626F"/>
    <w:rsid w:val="00B36DE9"/>
    <w:rsid w:val="00B437A0"/>
    <w:rsid w:val="00B47AAF"/>
    <w:rsid w:val="00B52407"/>
    <w:rsid w:val="00B54255"/>
    <w:rsid w:val="00B61371"/>
    <w:rsid w:val="00B843A9"/>
    <w:rsid w:val="00B84FA3"/>
    <w:rsid w:val="00B85DD7"/>
    <w:rsid w:val="00B87741"/>
    <w:rsid w:val="00B929DF"/>
    <w:rsid w:val="00B947E4"/>
    <w:rsid w:val="00B94B24"/>
    <w:rsid w:val="00BA3BC2"/>
    <w:rsid w:val="00BA6F38"/>
    <w:rsid w:val="00BB1E85"/>
    <w:rsid w:val="00BB5C4C"/>
    <w:rsid w:val="00BB6B53"/>
    <w:rsid w:val="00BB7F10"/>
    <w:rsid w:val="00BC0A00"/>
    <w:rsid w:val="00BC25F1"/>
    <w:rsid w:val="00BD1782"/>
    <w:rsid w:val="00BD4FD4"/>
    <w:rsid w:val="00BD5F80"/>
    <w:rsid w:val="00BE1DA7"/>
    <w:rsid w:val="00BE5AC3"/>
    <w:rsid w:val="00BE62D2"/>
    <w:rsid w:val="00BE721D"/>
    <w:rsid w:val="00BF1E2F"/>
    <w:rsid w:val="00BF2C0A"/>
    <w:rsid w:val="00BF650C"/>
    <w:rsid w:val="00C13A8D"/>
    <w:rsid w:val="00C16F39"/>
    <w:rsid w:val="00C20E15"/>
    <w:rsid w:val="00C20F99"/>
    <w:rsid w:val="00C23C54"/>
    <w:rsid w:val="00C23EBC"/>
    <w:rsid w:val="00C317DA"/>
    <w:rsid w:val="00C34DAF"/>
    <w:rsid w:val="00C4601A"/>
    <w:rsid w:val="00C47454"/>
    <w:rsid w:val="00C52652"/>
    <w:rsid w:val="00C560FA"/>
    <w:rsid w:val="00C56202"/>
    <w:rsid w:val="00C5687C"/>
    <w:rsid w:val="00C57823"/>
    <w:rsid w:val="00C613F2"/>
    <w:rsid w:val="00C66D5B"/>
    <w:rsid w:val="00C70817"/>
    <w:rsid w:val="00C7115F"/>
    <w:rsid w:val="00C74CF4"/>
    <w:rsid w:val="00C91593"/>
    <w:rsid w:val="00CA0050"/>
    <w:rsid w:val="00CA04D5"/>
    <w:rsid w:val="00CA10BB"/>
    <w:rsid w:val="00CA3BA1"/>
    <w:rsid w:val="00CA54B8"/>
    <w:rsid w:val="00CA55CD"/>
    <w:rsid w:val="00CB28FC"/>
    <w:rsid w:val="00CB67C4"/>
    <w:rsid w:val="00CC2E18"/>
    <w:rsid w:val="00CC550A"/>
    <w:rsid w:val="00CC605C"/>
    <w:rsid w:val="00CC76EE"/>
    <w:rsid w:val="00CD0FE9"/>
    <w:rsid w:val="00CD1CE2"/>
    <w:rsid w:val="00CD329B"/>
    <w:rsid w:val="00CE419D"/>
    <w:rsid w:val="00CF1EE6"/>
    <w:rsid w:val="00CF1F4B"/>
    <w:rsid w:val="00CF284C"/>
    <w:rsid w:val="00CF565E"/>
    <w:rsid w:val="00D048AB"/>
    <w:rsid w:val="00D06C28"/>
    <w:rsid w:val="00D2151D"/>
    <w:rsid w:val="00D256F1"/>
    <w:rsid w:val="00D311AA"/>
    <w:rsid w:val="00D315B9"/>
    <w:rsid w:val="00D31FB8"/>
    <w:rsid w:val="00D338A9"/>
    <w:rsid w:val="00D3654E"/>
    <w:rsid w:val="00D57990"/>
    <w:rsid w:val="00D62A6F"/>
    <w:rsid w:val="00D7327C"/>
    <w:rsid w:val="00D73358"/>
    <w:rsid w:val="00D82412"/>
    <w:rsid w:val="00D826EB"/>
    <w:rsid w:val="00D854C0"/>
    <w:rsid w:val="00D9501B"/>
    <w:rsid w:val="00D97A67"/>
    <w:rsid w:val="00DA16FB"/>
    <w:rsid w:val="00DA17B6"/>
    <w:rsid w:val="00DA452E"/>
    <w:rsid w:val="00DB1D49"/>
    <w:rsid w:val="00DB4451"/>
    <w:rsid w:val="00DB5F65"/>
    <w:rsid w:val="00DC52FB"/>
    <w:rsid w:val="00DD5395"/>
    <w:rsid w:val="00DE18FC"/>
    <w:rsid w:val="00DE1CB4"/>
    <w:rsid w:val="00DF19CE"/>
    <w:rsid w:val="00DF2826"/>
    <w:rsid w:val="00E017DE"/>
    <w:rsid w:val="00E01EB3"/>
    <w:rsid w:val="00E04817"/>
    <w:rsid w:val="00E06703"/>
    <w:rsid w:val="00E15D80"/>
    <w:rsid w:val="00E221F8"/>
    <w:rsid w:val="00E279F4"/>
    <w:rsid w:val="00E30E11"/>
    <w:rsid w:val="00E322AC"/>
    <w:rsid w:val="00E32F2B"/>
    <w:rsid w:val="00E353DB"/>
    <w:rsid w:val="00E35EB9"/>
    <w:rsid w:val="00E36F0F"/>
    <w:rsid w:val="00E40A5A"/>
    <w:rsid w:val="00E40B94"/>
    <w:rsid w:val="00E4342B"/>
    <w:rsid w:val="00E44743"/>
    <w:rsid w:val="00E51642"/>
    <w:rsid w:val="00E51E15"/>
    <w:rsid w:val="00E5204F"/>
    <w:rsid w:val="00E522A9"/>
    <w:rsid w:val="00E55075"/>
    <w:rsid w:val="00E620FA"/>
    <w:rsid w:val="00E638E7"/>
    <w:rsid w:val="00E64B16"/>
    <w:rsid w:val="00E66617"/>
    <w:rsid w:val="00E71580"/>
    <w:rsid w:val="00E733A3"/>
    <w:rsid w:val="00E73EF4"/>
    <w:rsid w:val="00E75753"/>
    <w:rsid w:val="00E76BBE"/>
    <w:rsid w:val="00E775A1"/>
    <w:rsid w:val="00E77864"/>
    <w:rsid w:val="00E77878"/>
    <w:rsid w:val="00E84955"/>
    <w:rsid w:val="00E84FE8"/>
    <w:rsid w:val="00E85993"/>
    <w:rsid w:val="00E869A6"/>
    <w:rsid w:val="00E8761F"/>
    <w:rsid w:val="00E87D49"/>
    <w:rsid w:val="00E94B8A"/>
    <w:rsid w:val="00E95FBD"/>
    <w:rsid w:val="00EA03A0"/>
    <w:rsid w:val="00EA72B7"/>
    <w:rsid w:val="00EA7DD2"/>
    <w:rsid w:val="00EB2C24"/>
    <w:rsid w:val="00EC1A15"/>
    <w:rsid w:val="00EC55D3"/>
    <w:rsid w:val="00ED1C73"/>
    <w:rsid w:val="00ED696F"/>
    <w:rsid w:val="00EE0B40"/>
    <w:rsid w:val="00EE1137"/>
    <w:rsid w:val="00EE1C55"/>
    <w:rsid w:val="00EE68B4"/>
    <w:rsid w:val="00EE6952"/>
    <w:rsid w:val="00EF029B"/>
    <w:rsid w:val="00EF23F2"/>
    <w:rsid w:val="00EF40CC"/>
    <w:rsid w:val="00EF46C0"/>
    <w:rsid w:val="00F10438"/>
    <w:rsid w:val="00F23520"/>
    <w:rsid w:val="00F247A3"/>
    <w:rsid w:val="00F25A93"/>
    <w:rsid w:val="00F32873"/>
    <w:rsid w:val="00F37B2A"/>
    <w:rsid w:val="00F43596"/>
    <w:rsid w:val="00F47E7D"/>
    <w:rsid w:val="00F50E06"/>
    <w:rsid w:val="00F51B94"/>
    <w:rsid w:val="00F55ABB"/>
    <w:rsid w:val="00F56439"/>
    <w:rsid w:val="00F56B87"/>
    <w:rsid w:val="00F57012"/>
    <w:rsid w:val="00F6561D"/>
    <w:rsid w:val="00F67A0C"/>
    <w:rsid w:val="00F716AE"/>
    <w:rsid w:val="00F71F08"/>
    <w:rsid w:val="00F7425D"/>
    <w:rsid w:val="00F7487E"/>
    <w:rsid w:val="00F74B4C"/>
    <w:rsid w:val="00F770BA"/>
    <w:rsid w:val="00F81D6E"/>
    <w:rsid w:val="00F842E2"/>
    <w:rsid w:val="00F91088"/>
    <w:rsid w:val="00F929D2"/>
    <w:rsid w:val="00F92BA0"/>
    <w:rsid w:val="00F930BC"/>
    <w:rsid w:val="00F943C8"/>
    <w:rsid w:val="00F953AD"/>
    <w:rsid w:val="00FA5765"/>
    <w:rsid w:val="00FA5CF1"/>
    <w:rsid w:val="00FA727B"/>
    <w:rsid w:val="00FB0CCE"/>
    <w:rsid w:val="00FB6AA6"/>
    <w:rsid w:val="00FC2BC5"/>
    <w:rsid w:val="00FD1D03"/>
    <w:rsid w:val="00FD3FC4"/>
    <w:rsid w:val="00FD589E"/>
    <w:rsid w:val="00FF0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81D2C"/>
  <w15:chartTrackingRefBased/>
  <w15:docId w15:val="{F333A797-0247-46DC-90C8-051B4F6A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A00"/>
    <w:pPr>
      <w:spacing w:after="33" w:line="250" w:lineRule="auto"/>
      <w:ind w:left="229" w:right="5219"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3714D3"/>
    <w:pPr>
      <w:keepNext/>
      <w:keepLines/>
      <w:spacing w:after="185"/>
      <w:ind w:left="3915"/>
      <w:outlineLvl w:val="0"/>
    </w:pPr>
    <w:rPr>
      <w:rFonts w:ascii="Times New Roman" w:eastAsia="Times New Roman" w:hAnsi="Times New Roman" w:cs="Times New Roman"/>
      <w:b/>
      <w:color w:val="000000"/>
      <w:sz w:val="28"/>
      <w:lang w:eastAsia="pl-PL"/>
    </w:rPr>
  </w:style>
  <w:style w:type="paragraph" w:styleId="Nagwek2">
    <w:name w:val="heading 2"/>
    <w:aliases w:val=" Znak"/>
    <w:next w:val="Normalny"/>
    <w:link w:val="Nagwek2Znak"/>
    <w:unhideWhenUsed/>
    <w:qFormat/>
    <w:rsid w:val="003714D3"/>
    <w:pPr>
      <w:keepNext/>
      <w:keepLines/>
      <w:pBdr>
        <w:top w:val="single" w:sz="4" w:space="0" w:color="000000"/>
        <w:left w:val="single" w:sz="4" w:space="0" w:color="000000"/>
        <w:bottom w:val="single" w:sz="4" w:space="0" w:color="000000"/>
        <w:right w:val="single" w:sz="4" w:space="0" w:color="000000"/>
      </w:pBdr>
      <w:spacing w:after="0"/>
      <w:ind w:left="2072"/>
      <w:outlineLvl w:val="1"/>
    </w:pPr>
    <w:rPr>
      <w:rFonts w:ascii="Times New Roman" w:eastAsia="Times New Roman" w:hAnsi="Times New Roman" w:cs="Times New Roman"/>
      <w:b/>
      <w:color w:val="000000"/>
      <w:sz w:val="24"/>
      <w:lang w:eastAsia="pl-PL"/>
    </w:rPr>
  </w:style>
  <w:style w:type="paragraph" w:styleId="Nagwek3">
    <w:name w:val="heading 3"/>
    <w:basedOn w:val="Normalny"/>
    <w:next w:val="Normalny"/>
    <w:link w:val="Nagwek3Znak"/>
    <w:qFormat/>
    <w:rsid w:val="00484009"/>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ind w:left="0" w:right="0" w:firstLine="0"/>
      <w:jc w:val="center"/>
      <w:outlineLvl w:val="2"/>
    </w:pPr>
    <w:rPr>
      <w:rFonts w:ascii="Arial" w:hAnsi="Arial"/>
      <w:b/>
      <w:smallCaps/>
      <w:color w:val="auto"/>
      <w:sz w:val="22"/>
      <w:szCs w:val="20"/>
      <w:lang w:eastAsia="ar-SA"/>
    </w:rPr>
  </w:style>
  <w:style w:type="paragraph" w:styleId="Nagwek4">
    <w:name w:val="heading 4"/>
    <w:basedOn w:val="Normalny"/>
    <w:next w:val="Normalny"/>
    <w:link w:val="Nagwek4Znak"/>
    <w:qFormat/>
    <w:rsid w:val="00484009"/>
    <w:pPr>
      <w:keepNext/>
      <w:widowControl w:val="0"/>
      <w:suppressAutoHyphens/>
      <w:spacing w:before="60" w:after="0" w:line="240" w:lineRule="auto"/>
      <w:ind w:left="0" w:right="0" w:firstLine="567"/>
      <w:jc w:val="left"/>
      <w:outlineLvl w:val="3"/>
    </w:pPr>
    <w:rPr>
      <w:rFonts w:ascii="Arial" w:hAnsi="Arial"/>
      <w:b/>
      <w:color w:val="auto"/>
      <w:szCs w:val="20"/>
      <w:lang w:eastAsia="ar-SA"/>
    </w:rPr>
  </w:style>
  <w:style w:type="paragraph" w:styleId="Nagwek5">
    <w:name w:val="heading 5"/>
    <w:basedOn w:val="Normalny"/>
    <w:next w:val="Normalny"/>
    <w:link w:val="Nagwek5Znak"/>
    <w:qFormat/>
    <w:rsid w:val="00484009"/>
    <w:pPr>
      <w:keepNext/>
      <w:widowControl w:val="0"/>
      <w:suppressAutoHyphens/>
      <w:spacing w:before="60" w:after="0" w:line="240" w:lineRule="auto"/>
      <w:ind w:left="284" w:right="0" w:firstLine="142"/>
      <w:jc w:val="center"/>
      <w:outlineLvl w:val="4"/>
    </w:pPr>
    <w:rPr>
      <w:rFonts w:ascii="Arial" w:hAnsi="Arial"/>
      <w:b/>
      <w:sz w:val="22"/>
      <w:szCs w:val="20"/>
      <w:lang w:eastAsia="ar-SA"/>
    </w:rPr>
  </w:style>
  <w:style w:type="paragraph" w:styleId="Nagwek6">
    <w:name w:val="heading 6"/>
    <w:basedOn w:val="Normalny"/>
    <w:next w:val="Normalny"/>
    <w:link w:val="Nagwek6Znak"/>
    <w:qFormat/>
    <w:rsid w:val="00484009"/>
    <w:pPr>
      <w:keepNext/>
      <w:widowControl w:val="0"/>
      <w:suppressAutoHyphens/>
      <w:spacing w:before="60" w:after="0" w:line="240" w:lineRule="auto"/>
      <w:ind w:left="0" w:right="0" w:firstLine="567"/>
      <w:jc w:val="center"/>
      <w:outlineLvl w:val="5"/>
    </w:pPr>
    <w:rPr>
      <w:b/>
      <w:color w:val="auto"/>
      <w:szCs w:val="20"/>
      <w:lang w:eastAsia="ar-SA"/>
    </w:rPr>
  </w:style>
  <w:style w:type="paragraph" w:styleId="Nagwek7">
    <w:name w:val="heading 7"/>
    <w:basedOn w:val="Normalny"/>
    <w:next w:val="Normalny"/>
    <w:link w:val="Nagwek7Znak"/>
    <w:qFormat/>
    <w:rsid w:val="00484009"/>
    <w:pPr>
      <w:keepNext/>
      <w:widowControl w:val="0"/>
      <w:suppressAutoHyphens/>
      <w:spacing w:after="0" w:line="240" w:lineRule="auto"/>
      <w:ind w:left="0" w:right="0" w:firstLine="0"/>
      <w:jc w:val="left"/>
      <w:outlineLvl w:val="6"/>
    </w:pPr>
    <w:rPr>
      <w:b/>
      <w:color w:val="auto"/>
      <w:szCs w:val="20"/>
      <w:u w:val="single"/>
      <w:lang w:eastAsia="ar-SA"/>
    </w:rPr>
  </w:style>
  <w:style w:type="paragraph" w:styleId="Nagwek8">
    <w:name w:val="heading 8"/>
    <w:basedOn w:val="Normalny"/>
    <w:next w:val="Normalny"/>
    <w:link w:val="Nagwek8Znak"/>
    <w:qFormat/>
    <w:rsid w:val="00484009"/>
    <w:pPr>
      <w:keepNext/>
      <w:widowControl w:val="0"/>
      <w:numPr>
        <w:ilvl w:val="7"/>
        <w:numId w:val="61"/>
      </w:numPr>
      <w:suppressAutoHyphens/>
      <w:spacing w:after="0" w:line="360" w:lineRule="auto"/>
      <w:ind w:right="0"/>
      <w:outlineLvl w:val="7"/>
    </w:pPr>
    <w:rPr>
      <w:b/>
      <w:color w:val="auto"/>
      <w:szCs w:val="20"/>
      <w:lang w:eastAsia="ar-SA"/>
    </w:rPr>
  </w:style>
  <w:style w:type="paragraph" w:styleId="Nagwek9">
    <w:name w:val="heading 9"/>
    <w:basedOn w:val="Normalny"/>
    <w:next w:val="Normalny"/>
    <w:link w:val="Nagwek9Znak"/>
    <w:qFormat/>
    <w:rsid w:val="00484009"/>
    <w:pPr>
      <w:keepNext/>
      <w:widowControl w:val="0"/>
      <w:suppressAutoHyphens/>
      <w:spacing w:after="0" w:line="240" w:lineRule="auto"/>
      <w:ind w:left="0" w:right="0" w:firstLine="340"/>
      <w:outlineLvl w:val="8"/>
    </w:pPr>
    <w:rPr>
      <w:rFonts w:ascii="Arial" w:hAnsi="Arial"/>
      <w:b/>
      <w:color w:val="auto"/>
      <w:sz w:val="22"/>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14D3"/>
    <w:rPr>
      <w:rFonts w:ascii="Times New Roman" w:eastAsia="Times New Roman" w:hAnsi="Times New Roman" w:cs="Times New Roman"/>
      <w:b/>
      <w:color w:val="000000"/>
      <w:sz w:val="28"/>
      <w:lang w:eastAsia="pl-PL"/>
    </w:rPr>
  </w:style>
  <w:style w:type="character" w:customStyle="1" w:styleId="Nagwek2Znak">
    <w:name w:val="Nagłówek 2 Znak"/>
    <w:aliases w:val=" Znak Znak"/>
    <w:basedOn w:val="Domylnaczcionkaakapitu"/>
    <w:link w:val="Nagwek2"/>
    <w:rsid w:val="003714D3"/>
    <w:rPr>
      <w:rFonts w:ascii="Times New Roman" w:eastAsia="Times New Roman" w:hAnsi="Times New Roman" w:cs="Times New Roman"/>
      <w:b/>
      <w:color w:val="000000"/>
      <w:sz w:val="24"/>
      <w:lang w:eastAsia="pl-PL"/>
    </w:rPr>
  </w:style>
  <w:style w:type="table" w:customStyle="1" w:styleId="TableGrid">
    <w:name w:val="TableGrid"/>
    <w:rsid w:val="003714D3"/>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aliases w:val="CW_Lista,Normal,Akapit z listą3,List Paragraph,Normal2,Akapit z listą31,Akapit z listą11,Akapit z numeracją,Akapit z listą kropka,Numerowanie,Wyliczanie,lista punktowana,L1,Akapit z listą5,normalny tekst,Preambuła,Akapit z listą2"/>
    <w:basedOn w:val="Normalny"/>
    <w:link w:val="AkapitzlistZnak"/>
    <w:uiPriority w:val="34"/>
    <w:qFormat/>
    <w:rsid w:val="003714D3"/>
    <w:pPr>
      <w:ind w:left="720"/>
      <w:contextualSpacing/>
    </w:pPr>
  </w:style>
  <w:style w:type="paragraph" w:styleId="Tekstdymka">
    <w:name w:val="Balloon Text"/>
    <w:basedOn w:val="Normalny"/>
    <w:link w:val="TekstdymkaZnak"/>
    <w:uiPriority w:val="99"/>
    <w:unhideWhenUsed/>
    <w:rsid w:val="003714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14D3"/>
    <w:rPr>
      <w:rFonts w:ascii="Segoe UI" w:eastAsia="Times New Roman" w:hAnsi="Segoe UI" w:cs="Segoe UI"/>
      <w:color w:val="000000"/>
      <w:sz w:val="18"/>
      <w:szCs w:val="18"/>
      <w:lang w:eastAsia="pl-PL"/>
    </w:rPr>
  </w:style>
  <w:style w:type="paragraph" w:customStyle="1" w:styleId="Tekstpodstawowy21">
    <w:name w:val="Tekst podstawowy 21"/>
    <w:basedOn w:val="Normalny"/>
    <w:rsid w:val="003714D3"/>
    <w:pPr>
      <w:widowControl w:val="0"/>
      <w:suppressAutoHyphens/>
      <w:overflowPunct w:val="0"/>
      <w:autoSpaceDE w:val="0"/>
      <w:spacing w:after="0" w:line="240" w:lineRule="auto"/>
      <w:ind w:left="284" w:right="0" w:firstLine="0"/>
      <w:jc w:val="left"/>
      <w:textAlignment w:val="baseline"/>
    </w:pPr>
    <w:rPr>
      <w:rFonts w:ascii="Arial Narrow" w:hAnsi="Arial Narrow"/>
      <w:color w:val="auto"/>
      <w:szCs w:val="20"/>
      <w:lang w:eastAsia="ar-SA"/>
    </w:rPr>
  </w:style>
  <w:style w:type="character" w:styleId="Hipercze">
    <w:name w:val="Hyperlink"/>
    <w:basedOn w:val="Domylnaczcionkaakapitu"/>
    <w:unhideWhenUsed/>
    <w:rsid w:val="003714D3"/>
    <w:rPr>
      <w:color w:val="0563C1" w:themeColor="hyperlink"/>
      <w:u w:val="single"/>
    </w:rPr>
  </w:style>
  <w:style w:type="character" w:customStyle="1" w:styleId="AkapitzlistZnak">
    <w:name w:val="Akapit z listą Znak"/>
    <w:aliases w:val="CW_Lista Znak,Normal Znak,Akapit z listą3 Znak,List Paragraph Znak,Normal2 Znak,Akapit z listą31 Znak,Akapit z listą11 Znak,Akapit z numeracją Znak,Akapit z listą kropka Znak,Numerowanie Znak,Wyliczanie Znak,lista punktowana Znak"/>
    <w:link w:val="Akapitzlist"/>
    <w:uiPriority w:val="34"/>
    <w:qFormat/>
    <w:locked/>
    <w:rsid w:val="003714D3"/>
    <w:rPr>
      <w:rFonts w:ascii="Times New Roman" w:eastAsia="Times New Roman" w:hAnsi="Times New Roman" w:cs="Times New Roman"/>
      <w:color w:val="000000"/>
      <w:sz w:val="24"/>
      <w:lang w:eastAsia="pl-PL"/>
    </w:rPr>
  </w:style>
  <w:style w:type="paragraph" w:customStyle="1" w:styleId="Tekstpodstawowy22">
    <w:name w:val="Tekst podstawowy 22"/>
    <w:basedOn w:val="Normalny"/>
    <w:rsid w:val="003714D3"/>
    <w:pPr>
      <w:widowControl w:val="0"/>
      <w:suppressAutoHyphens/>
      <w:overflowPunct w:val="0"/>
      <w:autoSpaceDE w:val="0"/>
      <w:spacing w:after="0" w:line="240" w:lineRule="auto"/>
      <w:ind w:left="284" w:right="0" w:firstLine="0"/>
      <w:jc w:val="left"/>
      <w:textAlignment w:val="baseline"/>
    </w:pPr>
    <w:rPr>
      <w:rFonts w:ascii="Arial Narrow" w:hAnsi="Arial Narrow"/>
      <w:color w:val="auto"/>
      <w:szCs w:val="20"/>
      <w:lang w:eastAsia="ar-SA"/>
    </w:rPr>
  </w:style>
  <w:style w:type="paragraph" w:customStyle="1" w:styleId="Default">
    <w:name w:val="Default"/>
    <w:rsid w:val="003714D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semiHidden/>
    <w:unhideWhenUsed/>
    <w:rsid w:val="003714D3"/>
    <w:rPr>
      <w:sz w:val="16"/>
      <w:szCs w:val="16"/>
    </w:rPr>
  </w:style>
  <w:style w:type="paragraph" w:styleId="Tekstkomentarza">
    <w:name w:val="annotation text"/>
    <w:basedOn w:val="Normalny"/>
    <w:link w:val="TekstkomentarzaZnak"/>
    <w:unhideWhenUsed/>
    <w:rsid w:val="003714D3"/>
    <w:pPr>
      <w:spacing w:line="240" w:lineRule="auto"/>
    </w:pPr>
    <w:rPr>
      <w:sz w:val="20"/>
      <w:szCs w:val="20"/>
    </w:rPr>
  </w:style>
  <w:style w:type="character" w:customStyle="1" w:styleId="TekstkomentarzaZnak">
    <w:name w:val="Tekst komentarza Znak"/>
    <w:basedOn w:val="Domylnaczcionkaakapitu"/>
    <w:link w:val="Tekstkomentarza"/>
    <w:rsid w:val="003714D3"/>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nhideWhenUsed/>
    <w:rsid w:val="003714D3"/>
    <w:rPr>
      <w:b/>
      <w:bCs/>
    </w:rPr>
  </w:style>
  <w:style w:type="character" w:customStyle="1" w:styleId="TematkomentarzaZnak">
    <w:name w:val="Temat komentarza Znak"/>
    <w:basedOn w:val="TekstkomentarzaZnak"/>
    <w:link w:val="Tematkomentarza"/>
    <w:rsid w:val="003714D3"/>
    <w:rPr>
      <w:rFonts w:ascii="Times New Roman" w:eastAsia="Times New Roman" w:hAnsi="Times New Roman" w:cs="Times New Roman"/>
      <w:b/>
      <w:bCs/>
      <w:color w:val="000000"/>
      <w:sz w:val="20"/>
      <w:szCs w:val="20"/>
      <w:lang w:eastAsia="pl-PL"/>
    </w:rPr>
  </w:style>
  <w:style w:type="paragraph" w:customStyle="1" w:styleId="Lista21">
    <w:name w:val="Lista 21"/>
    <w:basedOn w:val="Normalny"/>
    <w:rsid w:val="003714D3"/>
    <w:pPr>
      <w:widowControl w:val="0"/>
      <w:suppressAutoHyphens/>
      <w:overflowPunct w:val="0"/>
      <w:autoSpaceDE w:val="0"/>
      <w:spacing w:after="0" w:line="240" w:lineRule="auto"/>
      <w:ind w:left="566" w:right="0" w:hanging="283"/>
      <w:jc w:val="left"/>
      <w:textAlignment w:val="baseline"/>
    </w:pPr>
    <w:rPr>
      <w:color w:val="auto"/>
      <w:sz w:val="20"/>
      <w:szCs w:val="20"/>
      <w:lang w:eastAsia="ar-SA"/>
    </w:rPr>
  </w:style>
  <w:style w:type="paragraph" w:customStyle="1" w:styleId="Lista22">
    <w:name w:val="Lista 22"/>
    <w:basedOn w:val="Normalny"/>
    <w:rsid w:val="003714D3"/>
    <w:pPr>
      <w:widowControl w:val="0"/>
      <w:suppressAutoHyphens/>
      <w:overflowPunct w:val="0"/>
      <w:autoSpaceDE w:val="0"/>
      <w:spacing w:after="0" w:line="240" w:lineRule="auto"/>
      <w:ind w:left="566" w:right="0" w:hanging="283"/>
      <w:jc w:val="left"/>
      <w:textAlignment w:val="baseline"/>
    </w:pPr>
    <w:rPr>
      <w:color w:val="auto"/>
      <w:sz w:val="20"/>
      <w:szCs w:val="20"/>
      <w:lang w:eastAsia="ar-SA"/>
    </w:rPr>
  </w:style>
  <w:style w:type="character" w:customStyle="1" w:styleId="Nierozpoznanawzmianka1">
    <w:name w:val="Nierozpoznana wzmianka1"/>
    <w:basedOn w:val="Domylnaczcionkaakapitu"/>
    <w:uiPriority w:val="99"/>
    <w:semiHidden/>
    <w:unhideWhenUsed/>
    <w:rsid w:val="003714D3"/>
    <w:rPr>
      <w:color w:val="605E5C"/>
      <w:shd w:val="clear" w:color="auto" w:fill="E1DFDD"/>
    </w:rPr>
  </w:style>
  <w:style w:type="character" w:styleId="UyteHipercze">
    <w:name w:val="FollowedHyperlink"/>
    <w:basedOn w:val="Domylnaczcionkaakapitu"/>
    <w:semiHidden/>
    <w:unhideWhenUsed/>
    <w:rsid w:val="003714D3"/>
    <w:rPr>
      <w:color w:val="954F72" w:themeColor="followedHyperlink"/>
      <w:u w:val="single"/>
    </w:rPr>
  </w:style>
  <w:style w:type="character" w:customStyle="1" w:styleId="Nierozpoznanawzmianka2">
    <w:name w:val="Nierozpoznana wzmianka2"/>
    <w:basedOn w:val="Domylnaczcionkaakapitu"/>
    <w:uiPriority w:val="99"/>
    <w:semiHidden/>
    <w:unhideWhenUsed/>
    <w:rsid w:val="003714D3"/>
    <w:rPr>
      <w:color w:val="605E5C"/>
      <w:shd w:val="clear" w:color="auto" w:fill="E1DFDD"/>
    </w:rPr>
  </w:style>
  <w:style w:type="paragraph" w:styleId="Tekstpodstawowy2">
    <w:name w:val="Body Text 2"/>
    <w:basedOn w:val="Normalny"/>
    <w:link w:val="Tekstpodstawowy2Znak"/>
    <w:semiHidden/>
    <w:rsid w:val="00263D03"/>
    <w:pPr>
      <w:spacing w:before="120" w:after="0" w:line="240" w:lineRule="auto"/>
      <w:ind w:left="0" w:right="0" w:firstLine="0"/>
    </w:pPr>
    <w:rPr>
      <w:b/>
      <w:bCs/>
      <w:color w:val="auto"/>
      <w:sz w:val="25"/>
      <w:szCs w:val="25"/>
    </w:rPr>
  </w:style>
  <w:style w:type="character" w:customStyle="1" w:styleId="Tekstpodstawowy2Znak">
    <w:name w:val="Tekst podstawowy 2 Znak"/>
    <w:basedOn w:val="Domylnaczcionkaakapitu"/>
    <w:link w:val="Tekstpodstawowy2"/>
    <w:rsid w:val="00263D03"/>
    <w:rPr>
      <w:rFonts w:ascii="Times New Roman" w:eastAsia="Times New Roman" w:hAnsi="Times New Roman" w:cs="Times New Roman"/>
      <w:b/>
      <w:bCs/>
      <w:sz w:val="25"/>
      <w:szCs w:val="25"/>
      <w:lang w:eastAsia="pl-PL"/>
    </w:rPr>
  </w:style>
  <w:style w:type="character" w:styleId="Wyrnieniedelikatne">
    <w:name w:val="Subtle Emphasis"/>
    <w:qFormat/>
    <w:rsid w:val="0069518E"/>
    <w:rPr>
      <w:i/>
      <w:iCs/>
      <w:color w:val="808080"/>
    </w:rPr>
  </w:style>
  <w:style w:type="paragraph" w:customStyle="1" w:styleId="Listapunktowana31">
    <w:name w:val="Lista punktowana 31"/>
    <w:basedOn w:val="Normalny"/>
    <w:rsid w:val="00EE6952"/>
    <w:pPr>
      <w:widowControl w:val="0"/>
      <w:tabs>
        <w:tab w:val="left" w:pos="926"/>
      </w:tabs>
      <w:suppressAutoHyphens/>
      <w:overflowPunct w:val="0"/>
      <w:autoSpaceDE w:val="0"/>
      <w:spacing w:after="0" w:line="240" w:lineRule="auto"/>
      <w:ind w:left="926" w:right="0" w:hanging="360"/>
      <w:jc w:val="left"/>
      <w:textAlignment w:val="baseline"/>
    </w:pPr>
    <w:rPr>
      <w:color w:val="auto"/>
      <w:sz w:val="20"/>
      <w:szCs w:val="20"/>
      <w:lang w:eastAsia="ar-SA"/>
    </w:rPr>
  </w:style>
  <w:style w:type="paragraph" w:customStyle="1" w:styleId="Tekstpodstawowy211">
    <w:name w:val="Tekst podstawowy 211"/>
    <w:basedOn w:val="Normalny"/>
    <w:rsid w:val="009F2B9D"/>
    <w:pPr>
      <w:suppressAutoHyphens/>
      <w:spacing w:after="0" w:line="240" w:lineRule="auto"/>
      <w:ind w:left="0" w:right="0" w:firstLine="0"/>
    </w:pPr>
    <w:rPr>
      <w:color w:val="auto"/>
      <w:szCs w:val="24"/>
      <w:lang w:eastAsia="ar-SA"/>
    </w:rPr>
  </w:style>
  <w:style w:type="paragraph" w:styleId="Tekstprzypisudolnego">
    <w:name w:val="footnote text"/>
    <w:basedOn w:val="Normalny"/>
    <w:link w:val="TekstprzypisudolnegoZnak"/>
    <w:semiHidden/>
    <w:unhideWhenUsed/>
    <w:rsid w:val="00163921"/>
    <w:pPr>
      <w:spacing w:after="0" w:line="240" w:lineRule="auto"/>
    </w:pPr>
    <w:rPr>
      <w:sz w:val="20"/>
      <w:szCs w:val="20"/>
    </w:rPr>
  </w:style>
  <w:style w:type="character" w:customStyle="1" w:styleId="TekstprzypisudolnegoZnak">
    <w:name w:val="Tekst przypisu dolnego Znak"/>
    <w:basedOn w:val="Domylnaczcionkaakapitu"/>
    <w:link w:val="Tekstprzypisudolnego"/>
    <w:rsid w:val="00163921"/>
    <w:rPr>
      <w:rFonts w:ascii="Times New Roman" w:eastAsia="Times New Roman" w:hAnsi="Times New Roman" w:cs="Times New Roman"/>
      <w:color w:val="000000"/>
      <w:sz w:val="20"/>
      <w:szCs w:val="20"/>
      <w:lang w:eastAsia="pl-PL"/>
    </w:rPr>
  </w:style>
  <w:style w:type="character" w:styleId="Odwoanieprzypisudolnego">
    <w:name w:val="footnote reference"/>
    <w:rsid w:val="00163921"/>
    <w:rPr>
      <w:vertAlign w:val="superscript"/>
    </w:rPr>
  </w:style>
  <w:style w:type="paragraph" w:customStyle="1" w:styleId="Akapitzlist1">
    <w:name w:val="Akapit z listą1"/>
    <w:basedOn w:val="Normalny"/>
    <w:rsid w:val="005B6C36"/>
    <w:pPr>
      <w:suppressAutoHyphens/>
      <w:spacing w:line="242" w:lineRule="auto"/>
    </w:pPr>
    <w:rPr>
      <w:kern w:val="1"/>
      <w:lang w:eastAsia="ar-SA"/>
    </w:rPr>
  </w:style>
  <w:style w:type="paragraph" w:styleId="Tekstpodstawowy">
    <w:name w:val="Body Text"/>
    <w:aliases w:val="(F2),(F2) Znak Znak"/>
    <w:basedOn w:val="Normalny"/>
    <w:link w:val="TekstpodstawowyZnak"/>
    <w:semiHidden/>
    <w:unhideWhenUsed/>
    <w:rsid w:val="005328EB"/>
    <w:pPr>
      <w:spacing w:after="120"/>
    </w:pPr>
  </w:style>
  <w:style w:type="character" w:customStyle="1" w:styleId="TekstpodstawowyZnak">
    <w:name w:val="Tekst podstawowy Znak"/>
    <w:aliases w:val="(F2) Znak,(F2) Znak Znak Znak"/>
    <w:basedOn w:val="Domylnaczcionkaakapitu"/>
    <w:link w:val="Tekstpodstawowy"/>
    <w:rsid w:val="005328EB"/>
    <w:rPr>
      <w:rFonts w:ascii="Times New Roman" w:eastAsia="Times New Roman" w:hAnsi="Times New Roman" w:cs="Times New Roman"/>
      <w:color w:val="000000"/>
      <w:sz w:val="24"/>
      <w:lang w:eastAsia="pl-PL"/>
    </w:rPr>
  </w:style>
  <w:style w:type="table" w:customStyle="1" w:styleId="Tabela-Siatka1">
    <w:name w:val="Tabela - Siatka1"/>
    <w:basedOn w:val="Standardowy"/>
    <w:next w:val="Tabela-Siatka"/>
    <w:uiPriority w:val="59"/>
    <w:rsid w:val="005328EB"/>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532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693C78"/>
    <w:rPr>
      <w:color w:val="605E5C"/>
      <w:shd w:val="clear" w:color="auto" w:fill="E1DFDD"/>
    </w:rPr>
  </w:style>
  <w:style w:type="paragraph" w:styleId="Tekstpodstawowywcity">
    <w:name w:val="Body Text Indent"/>
    <w:basedOn w:val="Normalny"/>
    <w:link w:val="TekstpodstawowywcityZnak"/>
    <w:semiHidden/>
    <w:unhideWhenUsed/>
    <w:rsid w:val="0014539F"/>
    <w:pPr>
      <w:spacing w:after="120"/>
      <w:ind w:left="283"/>
    </w:pPr>
  </w:style>
  <w:style w:type="character" w:customStyle="1" w:styleId="TekstpodstawowywcityZnak">
    <w:name w:val="Tekst podstawowy wcięty Znak"/>
    <w:basedOn w:val="Domylnaczcionkaakapitu"/>
    <w:link w:val="Tekstpodstawowywcity"/>
    <w:rsid w:val="0014539F"/>
    <w:rPr>
      <w:rFonts w:ascii="Times New Roman" w:eastAsia="Times New Roman" w:hAnsi="Times New Roman" w:cs="Times New Roman"/>
      <w:color w:val="000000"/>
      <w:sz w:val="24"/>
      <w:lang w:eastAsia="pl-PL"/>
    </w:rPr>
  </w:style>
  <w:style w:type="paragraph" w:customStyle="1" w:styleId="pkt">
    <w:name w:val="pkt"/>
    <w:basedOn w:val="Normalny"/>
    <w:link w:val="pktZnak"/>
    <w:rsid w:val="005316DB"/>
    <w:pPr>
      <w:spacing w:before="60" w:after="60" w:line="240" w:lineRule="auto"/>
      <w:ind w:left="851" w:right="0" w:hanging="295"/>
    </w:pPr>
    <w:rPr>
      <w:rFonts w:eastAsiaTheme="minorEastAsia"/>
      <w:color w:val="auto"/>
      <w:szCs w:val="20"/>
    </w:rPr>
  </w:style>
  <w:style w:type="character" w:customStyle="1" w:styleId="pktZnak">
    <w:name w:val="pkt Znak"/>
    <w:link w:val="pkt"/>
    <w:locked/>
    <w:rsid w:val="005316DB"/>
    <w:rPr>
      <w:rFonts w:ascii="Times New Roman" w:eastAsiaTheme="minorEastAsia" w:hAnsi="Times New Roman" w:cs="Times New Roman"/>
      <w:sz w:val="24"/>
      <w:szCs w:val="20"/>
      <w:lang w:eastAsia="pl-PL"/>
    </w:rPr>
  </w:style>
  <w:style w:type="table" w:customStyle="1" w:styleId="Tabela-Siatka2">
    <w:name w:val="Tabela - Siatka2"/>
    <w:basedOn w:val="Standardowy"/>
    <w:next w:val="Tabela-Siatka"/>
    <w:uiPriority w:val="39"/>
    <w:rsid w:val="001530F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484009"/>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484009"/>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484009"/>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484009"/>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484009"/>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484009"/>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484009"/>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484009"/>
  </w:style>
  <w:style w:type="character" w:customStyle="1" w:styleId="WW8Num3z0">
    <w:name w:val="WW8Num3z0"/>
    <w:rsid w:val="00484009"/>
    <w:rPr>
      <w:b w:val="0"/>
      <w:i w:val="0"/>
    </w:rPr>
  </w:style>
  <w:style w:type="character" w:customStyle="1" w:styleId="WW8Num4z0">
    <w:name w:val="WW8Num4z0"/>
    <w:rsid w:val="00484009"/>
    <w:rPr>
      <w:rFonts w:ascii="Wingdings" w:hAnsi="Wingdings"/>
    </w:rPr>
  </w:style>
  <w:style w:type="character" w:customStyle="1" w:styleId="WW8Num5z2">
    <w:name w:val="WW8Num5z2"/>
    <w:rsid w:val="00484009"/>
    <w:rPr>
      <w:rFonts w:ascii="Wingdings" w:hAnsi="Wingdings"/>
    </w:rPr>
  </w:style>
  <w:style w:type="character" w:customStyle="1" w:styleId="WW8Num7z0">
    <w:name w:val="WW8Num7z0"/>
    <w:rsid w:val="00484009"/>
    <w:rPr>
      <w:rFonts w:ascii="Times New Roman" w:hAnsi="Times New Roman"/>
    </w:rPr>
  </w:style>
  <w:style w:type="character" w:customStyle="1" w:styleId="WW8Num8z0">
    <w:name w:val="WW8Num8z0"/>
    <w:rsid w:val="00484009"/>
    <w:rPr>
      <w:rFonts w:ascii="StarSymbol" w:hAnsi="StarSymbol"/>
    </w:rPr>
  </w:style>
  <w:style w:type="character" w:customStyle="1" w:styleId="WW8Num11z0">
    <w:name w:val="WW8Num11z0"/>
    <w:rsid w:val="00484009"/>
    <w:rPr>
      <w:color w:val="auto"/>
    </w:rPr>
  </w:style>
  <w:style w:type="character" w:customStyle="1" w:styleId="WW8Num12z0">
    <w:name w:val="WW8Num12z0"/>
    <w:rsid w:val="00484009"/>
    <w:rPr>
      <w:b w:val="0"/>
      <w:i w:val="0"/>
      <w:color w:val="auto"/>
    </w:rPr>
  </w:style>
  <w:style w:type="character" w:customStyle="1" w:styleId="WW8Num16z0">
    <w:name w:val="WW8Num16z0"/>
    <w:rsid w:val="00484009"/>
    <w:rPr>
      <w:sz w:val="20"/>
      <w:u w:val="none"/>
    </w:rPr>
  </w:style>
  <w:style w:type="character" w:customStyle="1" w:styleId="WW8Num18z1">
    <w:name w:val="WW8Num18z1"/>
    <w:rsid w:val="00484009"/>
    <w:rPr>
      <w:b w:val="0"/>
      <w:i w:val="0"/>
    </w:rPr>
  </w:style>
  <w:style w:type="character" w:customStyle="1" w:styleId="WW-Absatz-Standardschriftart">
    <w:name w:val="WW-Absatz-Standardschriftart"/>
    <w:rsid w:val="00484009"/>
  </w:style>
  <w:style w:type="character" w:customStyle="1" w:styleId="WW8Num6z0">
    <w:name w:val="WW8Num6z0"/>
    <w:rsid w:val="00484009"/>
    <w:rPr>
      <w:rFonts w:ascii="Times New Roman" w:hAnsi="Times New Roman"/>
      <w:b/>
      <w:sz w:val="24"/>
    </w:rPr>
  </w:style>
  <w:style w:type="character" w:customStyle="1" w:styleId="WW-WW8Num7z0">
    <w:name w:val="WW-WW8Num7z0"/>
    <w:rsid w:val="00484009"/>
    <w:rPr>
      <w:b w:val="0"/>
      <w:i w:val="0"/>
    </w:rPr>
  </w:style>
  <w:style w:type="character" w:customStyle="1" w:styleId="WW8Num9z0">
    <w:name w:val="WW8Num9z0"/>
    <w:rsid w:val="00484009"/>
    <w:rPr>
      <w:rFonts w:ascii="Times New Roman" w:hAnsi="Times New Roman"/>
      <w:b w:val="0"/>
      <w:i w:val="0"/>
    </w:rPr>
  </w:style>
  <w:style w:type="character" w:customStyle="1" w:styleId="WW-WW8Num11z0">
    <w:name w:val="WW-WW8Num11z0"/>
    <w:rsid w:val="00484009"/>
    <w:rPr>
      <w:rFonts w:ascii="Wingdings" w:hAnsi="Wingdings"/>
    </w:rPr>
  </w:style>
  <w:style w:type="character" w:customStyle="1" w:styleId="WW8Num11z1">
    <w:name w:val="WW8Num11z1"/>
    <w:rsid w:val="00484009"/>
    <w:rPr>
      <w:rFonts w:ascii="Courier New" w:hAnsi="Courier New" w:cs="StarSymbol"/>
    </w:rPr>
  </w:style>
  <w:style w:type="character" w:customStyle="1" w:styleId="WW8Num11z3">
    <w:name w:val="WW8Num11z3"/>
    <w:rsid w:val="00484009"/>
    <w:rPr>
      <w:rFonts w:ascii="Symbol" w:hAnsi="Symbol"/>
    </w:rPr>
  </w:style>
  <w:style w:type="character" w:customStyle="1" w:styleId="WW8Num12z2">
    <w:name w:val="WW8Num12z2"/>
    <w:rsid w:val="00484009"/>
    <w:rPr>
      <w:rFonts w:ascii="Wingdings" w:hAnsi="Wingdings"/>
    </w:rPr>
  </w:style>
  <w:style w:type="character" w:customStyle="1" w:styleId="WW8Num15z2">
    <w:name w:val="WW8Num15z2"/>
    <w:rsid w:val="00484009"/>
    <w:rPr>
      <w:rFonts w:ascii="Times New Roman" w:eastAsia="Times New Roman" w:hAnsi="Times New Roman" w:cs="Times New Roman"/>
      <w:b w:val="0"/>
      <w:i w:val="0"/>
    </w:rPr>
  </w:style>
  <w:style w:type="character" w:customStyle="1" w:styleId="WW-WW8Num16z0">
    <w:name w:val="WW-WW8Num16z0"/>
    <w:rsid w:val="00484009"/>
    <w:rPr>
      <w:rFonts w:ascii="Times New Roman" w:hAnsi="Times New Roman"/>
    </w:rPr>
  </w:style>
  <w:style w:type="character" w:customStyle="1" w:styleId="WW8Num19z1">
    <w:name w:val="WW8Num19z1"/>
    <w:rsid w:val="00484009"/>
    <w:rPr>
      <w:color w:val="auto"/>
      <w:sz w:val="24"/>
    </w:rPr>
  </w:style>
  <w:style w:type="character" w:customStyle="1" w:styleId="WW8Num19z2">
    <w:name w:val="WW8Num19z2"/>
    <w:rsid w:val="00484009"/>
    <w:rPr>
      <w:sz w:val="24"/>
    </w:rPr>
  </w:style>
  <w:style w:type="character" w:customStyle="1" w:styleId="WW8Num21z0">
    <w:name w:val="WW8Num21z0"/>
    <w:rsid w:val="00484009"/>
    <w:rPr>
      <w:b w:val="0"/>
      <w:i w:val="0"/>
      <w:color w:val="auto"/>
    </w:rPr>
  </w:style>
  <w:style w:type="character" w:customStyle="1" w:styleId="WW8Num24z0">
    <w:name w:val="WW8Num24z0"/>
    <w:rsid w:val="00484009"/>
    <w:rPr>
      <w:color w:val="auto"/>
    </w:rPr>
  </w:style>
  <w:style w:type="character" w:customStyle="1" w:styleId="WW8Num26z0">
    <w:name w:val="WW8Num26z0"/>
    <w:rsid w:val="00484009"/>
    <w:rPr>
      <w:color w:val="000000"/>
    </w:rPr>
  </w:style>
  <w:style w:type="character" w:customStyle="1" w:styleId="WW8Num29z0">
    <w:name w:val="WW8Num29z0"/>
    <w:rsid w:val="00484009"/>
    <w:rPr>
      <w:color w:val="auto"/>
    </w:rPr>
  </w:style>
  <w:style w:type="character" w:customStyle="1" w:styleId="WW8Num30z1">
    <w:name w:val="WW8Num30z1"/>
    <w:rsid w:val="00484009"/>
    <w:rPr>
      <w:b w:val="0"/>
      <w:i w:val="0"/>
    </w:rPr>
  </w:style>
  <w:style w:type="character" w:customStyle="1" w:styleId="WW8Num32z0">
    <w:name w:val="WW8Num32z0"/>
    <w:rsid w:val="00484009"/>
    <w:rPr>
      <w:color w:val="auto"/>
    </w:rPr>
  </w:style>
  <w:style w:type="character" w:customStyle="1" w:styleId="WW8Num33z0">
    <w:name w:val="WW8Num33z0"/>
    <w:rsid w:val="00484009"/>
    <w:rPr>
      <w:b w:val="0"/>
      <w:i w:val="0"/>
      <w:color w:val="auto"/>
    </w:rPr>
  </w:style>
  <w:style w:type="character" w:customStyle="1" w:styleId="WW8Num34z0">
    <w:name w:val="WW8Num34z0"/>
    <w:rsid w:val="00484009"/>
    <w:rPr>
      <w:color w:val="auto"/>
    </w:rPr>
  </w:style>
  <w:style w:type="character" w:customStyle="1" w:styleId="WW8Num38z0">
    <w:name w:val="WW8Num38z0"/>
    <w:rsid w:val="00484009"/>
    <w:rPr>
      <w:sz w:val="20"/>
      <w:u w:val="none"/>
    </w:rPr>
  </w:style>
  <w:style w:type="character" w:customStyle="1" w:styleId="WW8Num40z0">
    <w:name w:val="WW8Num40z0"/>
    <w:rsid w:val="00484009"/>
    <w:rPr>
      <w:color w:val="000000"/>
    </w:rPr>
  </w:style>
  <w:style w:type="character" w:customStyle="1" w:styleId="WW8Num41z0">
    <w:name w:val="WW8Num41z0"/>
    <w:rsid w:val="00484009"/>
    <w:rPr>
      <w:rFonts w:ascii="Wingdings" w:hAnsi="Wingdings"/>
      <w:color w:val="000000"/>
    </w:rPr>
  </w:style>
  <w:style w:type="character" w:customStyle="1" w:styleId="WW-Domylnaczcionkaakapitu">
    <w:name w:val="WW-Domyślna czcionka akapitu"/>
    <w:rsid w:val="00484009"/>
  </w:style>
  <w:style w:type="character" w:styleId="Numerstrony">
    <w:name w:val="page number"/>
    <w:basedOn w:val="WW-Domylnaczcionkaakapitu"/>
    <w:semiHidden/>
    <w:rsid w:val="00484009"/>
  </w:style>
  <w:style w:type="character" w:customStyle="1" w:styleId="Znakiprzypiswdolnych">
    <w:name w:val="Znaki przypisów dolnych"/>
    <w:rsid w:val="00484009"/>
  </w:style>
  <w:style w:type="character" w:customStyle="1" w:styleId="WW-Znakiprzypiswdolnych">
    <w:name w:val="WW-Znaki przypisów dolnych"/>
    <w:rsid w:val="00484009"/>
    <w:rPr>
      <w:vertAlign w:val="superscript"/>
    </w:rPr>
  </w:style>
  <w:style w:type="paragraph" w:styleId="Lista">
    <w:name w:val="List"/>
    <w:basedOn w:val="Tekstpodstawowy"/>
    <w:semiHidden/>
    <w:rsid w:val="00484009"/>
    <w:pPr>
      <w:widowControl w:val="0"/>
      <w:suppressAutoHyphens/>
      <w:spacing w:before="120" w:after="0" w:line="240" w:lineRule="auto"/>
      <w:ind w:left="0" w:right="0" w:firstLine="0"/>
    </w:pPr>
    <w:rPr>
      <w:rFonts w:ascii="Arial" w:hAnsi="Arial" w:cs="Courier New"/>
      <w:color w:val="auto"/>
      <w:szCs w:val="20"/>
      <w:lang w:eastAsia="ar-SA"/>
    </w:rPr>
  </w:style>
  <w:style w:type="paragraph" w:styleId="Podpis">
    <w:name w:val="Signature"/>
    <w:basedOn w:val="Normalny"/>
    <w:link w:val="PodpisZnak"/>
    <w:semiHidden/>
    <w:rsid w:val="00484009"/>
    <w:pPr>
      <w:widowControl w:val="0"/>
      <w:suppressLineNumbers/>
      <w:suppressAutoHyphens/>
      <w:spacing w:before="120" w:after="120" w:line="240" w:lineRule="auto"/>
      <w:ind w:left="0" w:right="0" w:firstLine="0"/>
      <w:jc w:val="left"/>
    </w:pPr>
    <w:rPr>
      <w:rFonts w:cs="Courier New"/>
      <w:i/>
      <w:iCs/>
      <w:color w:val="auto"/>
      <w:sz w:val="20"/>
      <w:szCs w:val="20"/>
      <w:lang w:eastAsia="ar-SA"/>
    </w:rPr>
  </w:style>
  <w:style w:type="character" w:customStyle="1" w:styleId="PodpisZnak">
    <w:name w:val="Podpis Znak"/>
    <w:basedOn w:val="Domylnaczcionkaakapitu"/>
    <w:link w:val="Podpis"/>
    <w:rsid w:val="00484009"/>
    <w:rPr>
      <w:rFonts w:ascii="Times New Roman" w:eastAsia="Times New Roman" w:hAnsi="Times New Roman" w:cs="Courier New"/>
      <w:i/>
      <w:iCs/>
      <w:sz w:val="20"/>
      <w:szCs w:val="20"/>
      <w:lang w:eastAsia="ar-SA"/>
    </w:rPr>
  </w:style>
  <w:style w:type="paragraph" w:customStyle="1" w:styleId="Indeks">
    <w:name w:val="Indeks"/>
    <w:basedOn w:val="Normalny"/>
    <w:rsid w:val="00484009"/>
    <w:pPr>
      <w:widowControl w:val="0"/>
      <w:suppressLineNumbers/>
      <w:suppressAutoHyphens/>
      <w:spacing w:after="0" w:line="240" w:lineRule="auto"/>
      <w:ind w:left="0" w:right="0" w:firstLine="0"/>
      <w:jc w:val="left"/>
    </w:pPr>
    <w:rPr>
      <w:rFonts w:cs="Courier New"/>
      <w:color w:val="auto"/>
      <w:szCs w:val="20"/>
      <w:lang w:eastAsia="ar-SA"/>
    </w:rPr>
  </w:style>
  <w:style w:type="paragraph" w:customStyle="1" w:styleId="Nagwek30">
    <w:name w:val="Nagłówek3"/>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WW-Podpis">
    <w:name w:val="WW-Podpis"/>
    <w:basedOn w:val="Normalny"/>
    <w:rsid w:val="00484009"/>
    <w:pPr>
      <w:widowControl w:val="0"/>
      <w:suppressLineNumbers/>
      <w:suppressAutoHyphens/>
      <w:spacing w:before="120" w:after="120" w:line="240" w:lineRule="auto"/>
      <w:ind w:left="0" w:right="0" w:firstLine="0"/>
      <w:jc w:val="left"/>
    </w:pPr>
    <w:rPr>
      <w:rFonts w:cs="Courier New"/>
      <w:i/>
      <w:iCs/>
      <w:color w:val="auto"/>
      <w:sz w:val="20"/>
      <w:szCs w:val="20"/>
      <w:lang w:eastAsia="ar-SA"/>
    </w:rPr>
  </w:style>
  <w:style w:type="paragraph" w:customStyle="1" w:styleId="WW-Indeks">
    <w:name w:val="WW-Indeks"/>
    <w:basedOn w:val="Normalny"/>
    <w:rsid w:val="00484009"/>
    <w:pPr>
      <w:widowControl w:val="0"/>
      <w:suppressLineNumbers/>
      <w:suppressAutoHyphens/>
      <w:spacing w:after="0" w:line="240" w:lineRule="auto"/>
      <w:ind w:left="0" w:right="0" w:firstLine="0"/>
      <w:jc w:val="left"/>
    </w:pPr>
    <w:rPr>
      <w:rFonts w:cs="Courier New"/>
      <w:color w:val="auto"/>
      <w:szCs w:val="20"/>
      <w:lang w:eastAsia="ar-SA"/>
    </w:rPr>
  </w:style>
  <w:style w:type="paragraph" w:customStyle="1" w:styleId="WW-Nagwek">
    <w:name w:val="WW-Nagłówek"/>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WW-Tekstpodstawowy2">
    <w:name w:val="WW-Tekst podstawowy 2"/>
    <w:basedOn w:val="Normalny"/>
    <w:rsid w:val="00484009"/>
    <w:pPr>
      <w:widowControl w:val="0"/>
      <w:pBdr>
        <w:top w:val="single" w:sz="1" w:space="1" w:color="000000"/>
        <w:left w:val="single" w:sz="1" w:space="1" w:color="000000"/>
        <w:bottom w:val="single" w:sz="1" w:space="0" w:color="000000"/>
        <w:right w:val="single" w:sz="1" w:space="3" w:color="000000"/>
      </w:pBdr>
      <w:suppressAutoHyphens/>
      <w:spacing w:after="0" w:line="480" w:lineRule="auto"/>
      <w:ind w:left="0" w:right="0" w:firstLine="0"/>
      <w:jc w:val="center"/>
    </w:pPr>
    <w:rPr>
      <w:rFonts w:ascii="Arial" w:hAnsi="Arial"/>
      <w:color w:val="auto"/>
      <w:sz w:val="22"/>
      <w:szCs w:val="20"/>
      <w:lang w:eastAsia="ar-SA"/>
    </w:rPr>
  </w:style>
  <w:style w:type="paragraph" w:customStyle="1" w:styleId="BodyText21">
    <w:name w:val="Body Text 21"/>
    <w:basedOn w:val="Normalny"/>
    <w:rsid w:val="00484009"/>
    <w:pPr>
      <w:widowControl w:val="0"/>
      <w:suppressAutoHyphens/>
      <w:spacing w:after="0" w:line="360" w:lineRule="auto"/>
      <w:ind w:left="0" w:right="0" w:firstLine="0"/>
      <w:jc w:val="center"/>
    </w:pPr>
    <w:rPr>
      <w:b/>
      <w:color w:val="auto"/>
      <w:szCs w:val="20"/>
      <w:lang w:eastAsia="ar-SA"/>
    </w:rPr>
  </w:style>
  <w:style w:type="paragraph" w:customStyle="1" w:styleId="WW-Tekstpodstawowywcity2">
    <w:name w:val="WW-Tekst podstawowy wcięty 2"/>
    <w:basedOn w:val="Normalny"/>
    <w:rsid w:val="00484009"/>
    <w:pPr>
      <w:widowControl w:val="0"/>
      <w:suppressAutoHyphens/>
      <w:spacing w:after="0" w:line="240" w:lineRule="auto"/>
      <w:ind w:left="360" w:right="0" w:firstLine="0"/>
    </w:pPr>
    <w:rPr>
      <w:rFonts w:ascii="Arial" w:hAnsi="Arial"/>
      <w:color w:val="auto"/>
      <w:szCs w:val="20"/>
      <w:lang w:eastAsia="ar-SA"/>
    </w:rPr>
  </w:style>
  <w:style w:type="paragraph" w:customStyle="1" w:styleId="ProPublico">
    <w:name w:val="ProPublico"/>
    <w:rsid w:val="0048400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semiHidden/>
    <w:rsid w:val="00484009"/>
    <w:pPr>
      <w:widowControl w:val="0"/>
      <w:tabs>
        <w:tab w:val="center" w:pos="4536"/>
        <w:tab w:val="right" w:pos="9072"/>
      </w:tabs>
      <w:suppressAutoHyphens/>
      <w:spacing w:after="0" w:line="240" w:lineRule="auto"/>
      <w:ind w:left="0" w:right="0" w:firstLine="0"/>
      <w:jc w:val="left"/>
    </w:pPr>
    <w:rPr>
      <w:color w:val="auto"/>
      <w:szCs w:val="20"/>
      <w:lang w:eastAsia="ar-SA"/>
    </w:rPr>
  </w:style>
  <w:style w:type="character" w:customStyle="1" w:styleId="NagwekZnak">
    <w:name w:val="Nagłówek Znak"/>
    <w:basedOn w:val="Domylnaczcionkaakapitu"/>
    <w:link w:val="Nagwek"/>
    <w:rsid w:val="00484009"/>
    <w:rPr>
      <w:rFonts w:ascii="Times New Roman" w:eastAsia="Times New Roman" w:hAnsi="Times New Roman" w:cs="Times New Roman"/>
      <w:sz w:val="24"/>
      <w:szCs w:val="20"/>
      <w:lang w:eastAsia="ar-SA"/>
    </w:rPr>
  </w:style>
  <w:style w:type="paragraph" w:customStyle="1" w:styleId="WW-Tekstpodstawowy3">
    <w:name w:val="WW-Tekst podstawowy 3"/>
    <w:basedOn w:val="Normalny"/>
    <w:rsid w:val="00484009"/>
    <w:pPr>
      <w:widowControl w:val="0"/>
      <w:suppressAutoHyphens/>
      <w:spacing w:after="0" w:line="240" w:lineRule="auto"/>
      <w:ind w:left="0" w:right="0" w:firstLine="0"/>
    </w:pPr>
    <w:rPr>
      <w:b/>
      <w:color w:val="auto"/>
      <w:szCs w:val="20"/>
      <w:lang w:eastAsia="ar-SA"/>
    </w:rPr>
  </w:style>
  <w:style w:type="paragraph" w:customStyle="1" w:styleId="WW-Tekstpodstawowywcity3">
    <w:name w:val="WW-Tekst podstawowy wcięty 3"/>
    <w:basedOn w:val="Normalny"/>
    <w:rsid w:val="00484009"/>
    <w:pPr>
      <w:widowControl w:val="0"/>
      <w:suppressAutoHyphens/>
      <w:spacing w:before="60" w:after="0" w:line="240" w:lineRule="auto"/>
      <w:ind w:left="284" w:right="0" w:firstLine="0"/>
    </w:pPr>
    <w:rPr>
      <w:sz w:val="22"/>
      <w:szCs w:val="20"/>
      <w:lang w:eastAsia="ar-SA"/>
    </w:rPr>
  </w:style>
  <w:style w:type="paragraph" w:customStyle="1" w:styleId="Normalny2">
    <w:name w:val="Normalny2"/>
    <w:rsid w:val="00484009"/>
    <w:pPr>
      <w:widowControl w:val="0"/>
      <w:suppressAutoHyphens/>
      <w:spacing w:after="0" w:line="240" w:lineRule="atLeast"/>
    </w:pPr>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484009"/>
    <w:pPr>
      <w:widowControl w:val="0"/>
      <w:tabs>
        <w:tab w:val="center" w:pos="4536"/>
        <w:tab w:val="right" w:pos="9072"/>
      </w:tabs>
      <w:suppressAutoHyphens/>
      <w:spacing w:after="0" w:line="240" w:lineRule="auto"/>
      <w:ind w:left="0" w:right="0" w:firstLine="0"/>
      <w:jc w:val="left"/>
    </w:pPr>
    <w:rPr>
      <w:color w:val="auto"/>
      <w:szCs w:val="20"/>
      <w:lang w:eastAsia="ar-SA"/>
    </w:rPr>
  </w:style>
  <w:style w:type="character" w:customStyle="1" w:styleId="StopkaZnak">
    <w:name w:val="Stopka Znak"/>
    <w:basedOn w:val="Domylnaczcionkaakapitu"/>
    <w:link w:val="Stopka"/>
    <w:uiPriority w:val="99"/>
    <w:rsid w:val="00484009"/>
    <w:rPr>
      <w:rFonts w:ascii="Times New Roman" w:eastAsia="Times New Roman" w:hAnsi="Times New Roman" w:cs="Times New Roman"/>
      <w:sz w:val="24"/>
      <w:szCs w:val="20"/>
      <w:lang w:eastAsia="ar-SA"/>
    </w:rPr>
  </w:style>
  <w:style w:type="paragraph" w:customStyle="1" w:styleId="tekst">
    <w:name w:val="tekst"/>
    <w:basedOn w:val="Normalny"/>
    <w:rsid w:val="00484009"/>
    <w:pPr>
      <w:widowControl w:val="0"/>
      <w:suppressAutoHyphens/>
      <w:spacing w:after="0" w:line="360" w:lineRule="atLeast"/>
      <w:ind w:left="0" w:right="0" w:firstLine="709"/>
    </w:pPr>
    <w:rPr>
      <w:rFonts w:ascii="Arial" w:hAnsi="Arial"/>
      <w:color w:val="auto"/>
      <w:szCs w:val="20"/>
      <w:lang w:eastAsia="ar-SA"/>
    </w:rPr>
  </w:style>
  <w:style w:type="paragraph" w:customStyle="1" w:styleId="leszek">
    <w:name w:val="leszek"/>
    <w:basedOn w:val="Normalny"/>
    <w:rsid w:val="00484009"/>
    <w:pPr>
      <w:widowControl w:val="0"/>
      <w:suppressAutoHyphens/>
      <w:spacing w:after="0" w:line="240" w:lineRule="auto"/>
      <w:ind w:left="0" w:right="0" w:firstLine="0"/>
    </w:pPr>
    <w:rPr>
      <w:color w:val="auto"/>
      <w:szCs w:val="20"/>
      <w:lang w:eastAsia="ar-SA"/>
    </w:rPr>
  </w:style>
  <w:style w:type="paragraph" w:customStyle="1" w:styleId="ust">
    <w:name w:val="ust"/>
    <w:rsid w:val="00484009"/>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484009"/>
    <w:pPr>
      <w:widowControl w:val="0"/>
      <w:suppressAutoHyphens/>
      <w:spacing w:before="60" w:after="60" w:line="240" w:lineRule="auto"/>
      <w:ind w:left="850" w:right="0" w:hanging="425"/>
    </w:pPr>
    <w:rPr>
      <w:color w:val="auto"/>
      <w:szCs w:val="20"/>
      <w:lang w:eastAsia="ar-SA"/>
    </w:rPr>
  </w:style>
  <w:style w:type="paragraph" w:customStyle="1" w:styleId="Standardowy1">
    <w:name w:val="Standardowy1"/>
    <w:rsid w:val="00484009"/>
    <w:pPr>
      <w:suppressAutoHyphens/>
      <w:spacing w:after="0" w:line="240" w:lineRule="auto"/>
    </w:pPr>
    <w:rPr>
      <w:rFonts w:ascii="Times New Roman" w:eastAsia="Times New Roman" w:hAnsi="Times New Roman" w:cs="Times New Roman"/>
      <w:sz w:val="24"/>
      <w:szCs w:val="20"/>
      <w:lang w:eastAsia="ar-SA"/>
    </w:rPr>
  </w:style>
  <w:style w:type="paragraph" w:customStyle="1" w:styleId="Styl1">
    <w:name w:val="Styl1"/>
    <w:basedOn w:val="Normalny"/>
    <w:rsid w:val="00484009"/>
    <w:pPr>
      <w:widowControl w:val="0"/>
      <w:suppressAutoHyphens/>
      <w:spacing w:after="0" w:line="240" w:lineRule="auto"/>
      <w:ind w:left="0" w:right="0" w:firstLine="0"/>
    </w:pPr>
    <w:rPr>
      <w:color w:val="auto"/>
      <w:szCs w:val="20"/>
      <w:lang w:eastAsia="ar-SA"/>
    </w:rPr>
  </w:style>
  <w:style w:type="paragraph" w:customStyle="1" w:styleId="Wojtek">
    <w:name w:val="Wojtek"/>
    <w:basedOn w:val="Normalny"/>
    <w:rsid w:val="00484009"/>
    <w:pPr>
      <w:widowControl w:val="0"/>
      <w:suppressAutoHyphens/>
      <w:spacing w:after="0" w:line="240" w:lineRule="auto"/>
      <w:ind w:left="0" w:right="0" w:firstLine="0"/>
      <w:jc w:val="left"/>
    </w:pPr>
    <w:rPr>
      <w:rFonts w:ascii="Arial" w:hAnsi="Arial"/>
      <w:color w:val="auto"/>
      <w:szCs w:val="20"/>
      <w:lang w:eastAsia="ar-SA"/>
    </w:rPr>
  </w:style>
  <w:style w:type="paragraph" w:customStyle="1" w:styleId="Mario">
    <w:name w:val="Mario"/>
    <w:basedOn w:val="Normalny"/>
    <w:rsid w:val="00484009"/>
    <w:pPr>
      <w:widowControl w:val="0"/>
      <w:suppressAutoHyphens/>
      <w:spacing w:after="0" w:line="360" w:lineRule="auto"/>
      <w:ind w:left="0" w:right="0" w:firstLine="0"/>
    </w:pPr>
    <w:rPr>
      <w:rFonts w:ascii="Arial" w:hAnsi="Arial"/>
      <w:color w:val="auto"/>
      <w:szCs w:val="20"/>
      <w:lang w:eastAsia="ar-SA"/>
    </w:rPr>
  </w:style>
  <w:style w:type="paragraph" w:styleId="Tytu">
    <w:name w:val="Title"/>
    <w:basedOn w:val="Normalny"/>
    <w:next w:val="Podtytu"/>
    <w:link w:val="TytuZnak"/>
    <w:qFormat/>
    <w:rsid w:val="00484009"/>
    <w:pPr>
      <w:widowControl w:val="0"/>
      <w:suppressAutoHyphens/>
      <w:spacing w:after="0" w:line="240" w:lineRule="auto"/>
      <w:ind w:left="0" w:right="0" w:firstLine="0"/>
      <w:jc w:val="center"/>
    </w:pPr>
    <w:rPr>
      <w:b/>
      <w:color w:val="auto"/>
      <w:szCs w:val="20"/>
      <w:lang w:eastAsia="ar-SA"/>
    </w:rPr>
  </w:style>
  <w:style w:type="character" w:customStyle="1" w:styleId="TytuZnak">
    <w:name w:val="Tytuł Znak"/>
    <w:basedOn w:val="Domylnaczcionkaakapitu"/>
    <w:link w:val="Tytu"/>
    <w:rsid w:val="00484009"/>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484009"/>
    <w:pPr>
      <w:jc w:val="center"/>
    </w:pPr>
    <w:rPr>
      <w:i/>
      <w:iCs/>
    </w:rPr>
  </w:style>
  <w:style w:type="character" w:customStyle="1" w:styleId="PodtytuZnak">
    <w:name w:val="Podtytuł Znak"/>
    <w:basedOn w:val="Domylnaczcionkaakapitu"/>
    <w:link w:val="Podtytu"/>
    <w:rsid w:val="00484009"/>
    <w:rPr>
      <w:rFonts w:ascii="Arial" w:eastAsia="Lucida Sans Unicode" w:hAnsi="Arial" w:cs="Lucida Sans Unicode"/>
      <w:i/>
      <w:iCs/>
      <w:sz w:val="28"/>
      <w:szCs w:val="28"/>
      <w:lang w:eastAsia="ar-SA"/>
    </w:rPr>
  </w:style>
  <w:style w:type="paragraph" w:customStyle="1" w:styleId="Tekstpodstawowy23">
    <w:name w:val="Tekst podstawowy 23"/>
    <w:basedOn w:val="Normalny"/>
    <w:rsid w:val="00484009"/>
    <w:pPr>
      <w:widowControl w:val="0"/>
      <w:suppressAutoHyphens/>
      <w:spacing w:after="0" w:line="360" w:lineRule="auto"/>
      <w:ind w:left="0" w:right="0" w:firstLine="0"/>
      <w:jc w:val="center"/>
    </w:pPr>
    <w:rPr>
      <w:b/>
      <w:color w:val="auto"/>
      <w:szCs w:val="20"/>
      <w:lang w:eastAsia="ar-SA"/>
    </w:rPr>
  </w:style>
  <w:style w:type="paragraph" w:customStyle="1" w:styleId="WW-Zwykytekst">
    <w:name w:val="WW-Zwykły tekst"/>
    <w:basedOn w:val="Normalny"/>
    <w:rsid w:val="00484009"/>
    <w:pPr>
      <w:widowControl w:val="0"/>
      <w:suppressAutoHyphens/>
      <w:spacing w:after="0" w:line="240" w:lineRule="auto"/>
      <w:ind w:left="0" w:right="0" w:firstLine="0"/>
      <w:jc w:val="left"/>
    </w:pPr>
    <w:rPr>
      <w:rFonts w:ascii="Courier New" w:hAnsi="Courier New"/>
      <w:color w:val="auto"/>
      <w:szCs w:val="20"/>
      <w:lang w:eastAsia="ar-SA"/>
    </w:rPr>
  </w:style>
  <w:style w:type="paragraph" w:customStyle="1" w:styleId="WW-Plandokumentu">
    <w:name w:val="WW-Plan dokumentu"/>
    <w:basedOn w:val="Normalny"/>
    <w:rsid w:val="00484009"/>
    <w:pPr>
      <w:widowControl w:val="0"/>
      <w:shd w:val="clear" w:color="auto" w:fill="000080"/>
      <w:suppressAutoHyphens/>
      <w:spacing w:after="0" w:line="240" w:lineRule="auto"/>
      <w:ind w:left="0" w:right="0" w:firstLine="0"/>
      <w:jc w:val="left"/>
    </w:pPr>
    <w:rPr>
      <w:rFonts w:ascii="Tahoma" w:hAnsi="Tahoma"/>
      <w:color w:val="auto"/>
      <w:szCs w:val="20"/>
      <w:lang w:eastAsia="ar-SA"/>
    </w:rPr>
  </w:style>
  <w:style w:type="paragraph" w:customStyle="1" w:styleId="Zawartotabeli">
    <w:name w:val="Zawartość tabeli"/>
    <w:basedOn w:val="Tekstpodstawowy"/>
    <w:rsid w:val="00484009"/>
    <w:pPr>
      <w:widowControl w:val="0"/>
      <w:suppressLineNumbers/>
      <w:suppressAutoHyphens/>
      <w:spacing w:before="120" w:after="0" w:line="240" w:lineRule="auto"/>
      <w:ind w:left="0" w:right="0" w:firstLine="0"/>
    </w:pPr>
    <w:rPr>
      <w:rFonts w:ascii="Arial" w:hAnsi="Arial"/>
      <w:color w:val="auto"/>
      <w:szCs w:val="20"/>
      <w:lang w:eastAsia="ar-SA"/>
    </w:rPr>
  </w:style>
  <w:style w:type="paragraph" w:customStyle="1" w:styleId="WW-Zawartotabeli">
    <w:name w:val="WW-Zawartość tabeli"/>
    <w:basedOn w:val="Tekstpodstawowy"/>
    <w:rsid w:val="00484009"/>
    <w:pPr>
      <w:widowControl w:val="0"/>
      <w:suppressLineNumbers/>
      <w:suppressAutoHyphens/>
      <w:spacing w:before="120" w:after="0" w:line="240" w:lineRule="auto"/>
      <w:ind w:left="0" w:right="0" w:firstLine="0"/>
    </w:pPr>
    <w:rPr>
      <w:rFonts w:ascii="Arial" w:hAnsi="Arial"/>
      <w:color w:val="auto"/>
      <w:szCs w:val="20"/>
      <w:lang w:eastAsia="ar-SA"/>
    </w:rPr>
  </w:style>
  <w:style w:type="paragraph" w:customStyle="1" w:styleId="Nagwektabeli">
    <w:name w:val="Nagłówek tabeli"/>
    <w:basedOn w:val="Zawartotabeli"/>
    <w:rsid w:val="00484009"/>
    <w:pPr>
      <w:jc w:val="center"/>
    </w:pPr>
    <w:rPr>
      <w:b/>
      <w:bCs/>
      <w:i/>
      <w:iCs/>
    </w:rPr>
  </w:style>
  <w:style w:type="paragraph" w:customStyle="1" w:styleId="WW-Nagwektabeli">
    <w:name w:val="WW-Nagłówek tabeli"/>
    <w:basedOn w:val="WW-Zawartotabeli"/>
    <w:rsid w:val="00484009"/>
    <w:pPr>
      <w:jc w:val="center"/>
    </w:pPr>
    <w:rPr>
      <w:b/>
      <w:bCs/>
      <w:i/>
      <w:iCs/>
    </w:rPr>
  </w:style>
  <w:style w:type="paragraph" w:styleId="Tekstpodstawowywcity2">
    <w:name w:val="Body Text Indent 2"/>
    <w:basedOn w:val="Normalny"/>
    <w:link w:val="Tekstpodstawowywcity2Znak"/>
    <w:semiHidden/>
    <w:rsid w:val="00484009"/>
    <w:pPr>
      <w:widowControl w:val="0"/>
      <w:suppressAutoHyphens/>
      <w:spacing w:after="0" w:line="240" w:lineRule="auto"/>
      <w:ind w:left="3261" w:right="0" w:hanging="3260"/>
      <w:jc w:val="left"/>
    </w:pPr>
    <w:rPr>
      <w:b/>
      <w:i/>
      <w:color w:val="auto"/>
      <w:sz w:val="16"/>
      <w:szCs w:val="20"/>
      <w:lang w:eastAsia="ar-SA"/>
    </w:rPr>
  </w:style>
  <w:style w:type="character" w:customStyle="1" w:styleId="Tekstpodstawowywcity2Znak">
    <w:name w:val="Tekst podstawowy wcięty 2 Znak"/>
    <w:basedOn w:val="Domylnaczcionkaakapitu"/>
    <w:link w:val="Tekstpodstawowywcity2"/>
    <w:rsid w:val="00484009"/>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484009"/>
    <w:pPr>
      <w:widowControl w:val="0"/>
      <w:suppressLineNumbers/>
      <w:suppressAutoHyphens/>
      <w:spacing w:after="0" w:line="240" w:lineRule="auto"/>
      <w:ind w:left="0" w:right="0" w:firstLine="0"/>
      <w:jc w:val="left"/>
    </w:pPr>
    <w:rPr>
      <w:rFonts w:eastAsia="Lucida Sans Unicode"/>
      <w:color w:val="auto"/>
      <w:szCs w:val="20"/>
    </w:rPr>
  </w:style>
  <w:style w:type="paragraph" w:styleId="Tekstpodstawowywcity3">
    <w:name w:val="Body Text Indent 3"/>
    <w:basedOn w:val="Normalny"/>
    <w:link w:val="Tekstpodstawowywcity3Znak"/>
    <w:semiHidden/>
    <w:rsid w:val="00484009"/>
    <w:pPr>
      <w:widowControl w:val="0"/>
      <w:tabs>
        <w:tab w:val="left" w:pos="1276"/>
      </w:tabs>
      <w:suppressAutoHyphens/>
      <w:spacing w:after="0" w:line="240" w:lineRule="auto"/>
      <w:ind w:left="284" w:right="0" w:hanging="284"/>
    </w:pPr>
    <w:rPr>
      <w:rFonts w:ascii="Arial" w:hAnsi="Arial"/>
      <w:color w:val="auto"/>
      <w:sz w:val="22"/>
      <w:szCs w:val="20"/>
      <w:lang w:eastAsia="ar-SA"/>
    </w:rPr>
  </w:style>
  <w:style w:type="character" w:customStyle="1" w:styleId="Tekstpodstawowywcity3Znak">
    <w:name w:val="Tekst podstawowy wcięty 3 Znak"/>
    <w:basedOn w:val="Domylnaczcionkaakapitu"/>
    <w:link w:val="Tekstpodstawowywcity3"/>
    <w:rsid w:val="00484009"/>
    <w:rPr>
      <w:rFonts w:ascii="Arial" w:eastAsia="Times New Roman" w:hAnsi="Arial" w:cs="Times New Roman"/>
      <w:szCs w:val="20"/>
      <w:lang w:eastAsia="ar-SA"/>
    </w:rPr>
  </w:style>
  <w:style w:type="paragraph" w:customStyle="1" w:styleId="StandardowyNormalny1">
    <w:name w:val="Standardowy.Normalny1"/>
    <w:rsid w:val="00484009"/>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484009"/>
    <w:pPr>
      <w:widowControl w:val="0"/>
      <w:suppressAutoHyphens/>
      <w:spacing w:after="0" w:line="240" w:lineRule="auto"/>
      <w:ind w:left="0" w:right="0" w:firstLine="0"/>
    </w:pPr>
    <w:rPr>
      <w:rFonts w:ascii="Arial" w:hAnsi="Arial"/>
      <w:color w:val="FF0000"/>
      <w:sz w:val="22"/>
      <w:szCs w:val="20"/>
      <w:lang w:eastAsia="ar-SA"/>
    </w:rPr>
  </w:style>
  <w:style w:type="character" w:customStyle="1" w:styleId="Tekstpodstawowy3Znak">
    <w:name w:val="Tekst podstawowy 3 Znak"/>
    <w:basedOn w:val="Domylnaczcionkaakapitu"/>
    <w:link w:val="Tekstpodstawowy3"/>
    <w:rsid w:val="00484009"/>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484009"/>
    <w:pPr>
      <w:spacing w:after="0" w:line="240" w:lineRule="auto"/>
      <w:ind w:left="0" w:right="0" w:firstLine="0"/>
    </w:pPr>
    <w:rPr>
      <w:rFonts w:ascii="Arial" w:hAnsi="Arial"/>
      <w:color w:val="auto"/>
      <w:sz w:val="22"/>
      <w:szCs w:val="20"/>
      <w:lang w:eastAsia="ar-SA"/>
    </w:rPr>
  </w:style>
  <w:style w:type="character" w:customStyle="1" w:styleId="WW8Num46z0">
    <w:name w:val="WW8Num46z0"/>
    <w:rsid w:val="00484009"/>
    <w:rPr>
      <w:rFonts w:ascii="Symbol" w:hAnsi="Symbol"/>
    </w:rPr>
  </w:style>
  <w:style w:type="paragraph" w:customStyle="1" w:styleId="FR2">
    <w:name w:val="FR2"/>
    <w:rsid w:val="00484009"/>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484009"/>
    <w:pPr>
      <w:pBdr>
        <w:left w:val="single" w:sz="4" w:space="0" w:color="auto"/>
        <w:bottom w:val="single" w:sz="4" w:space="0" w:color="auto"/>
        <w:right w:val="single" w:sz="4" w:space="0" w:color="auto"/>
      </w:pBdr>
      <w:spacing w:before="100" w:after="100" w:line="240" w:lineRule="auto"/>
      <w:ind w:left="0" w:right="0" w:firstLine="0"/>
      <w:jc w:val="center"/>
    </w:pPr>
    <w:rPr>
      <w:b/>
      <w:color w:val="auto"/>
      <w:szCs w:val="20"/>
    </w:rPr>
  </w:style>
  <w:style w:type="paragraph" w:customStyle="1" w:styleId="Style1">
    <w:name w:val="Style1"/>
    <w:basedOn w:val="Normalny"/>
    <w:rsid w:val="00484009"/>
    <w:pPr>
      <w:widowControl w:val="0"/>
      <w:numPr>
        <w:numId w:val="62"/>
      </w:numPr>
      <w:suppressAutoHyphens/>
      <w:spacing w:after="0" w:line="240" w:lineRule="auto"/>
      <w:ind w:right="0"/>
      <w:jc w:val="left"/>
    </w:pPr>
    <w:rPr>
      <w:color w:val="auto"/>
      <w:szCs w:val="20"/>
      <w:lang w:eastAsia="ar-SA"/>
    </w:rPr>
  </w:style>
  <w:style w:type="paragraph" w:customStyle="1" w:styleId="ZnakZnakZnakZnak">
    <w:name w:val="Znak Znak Znak Znak"/>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H5A">
    <w:name w:val="H5 A"/>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Tekstpodstawowy31">
    <w:name w:val="Tekst podstawowy 31"/>
    <w:basedOn w:val="Normalny"/>
    <w:rsid w:val="00484009"/>
    <w:pPr>
      <w:suppressAutoHyphens/>
      <w:overflowPunct w:val="0"/>
      <w:autoSpaceDE w:val="0"/>
      <w:spacing w:after="0" w:line="240" w:lineRule="auto"/>
      <w:ind w:left="0" w:right="0" w:firstLine="0"/>
      <w:textAlignment w:val="baseline"/>
    </w:pPr>
    <w:rPr>
      <w:rFonts w:ascii="Arial" w:hAnsi="Arial" w:cs="Arial"/>
      <w:color w:val="auto"/>
      <w:szCs w:val="20"/>
      <w:lang w:eastAsia="ar-SA"/>
    </w:rPr>
  </w:style>
  <w:style w:type="paragraph" w:customStyle="1" w:styleId="Tekstpodstawowywcity31">
    <w:name w:val="Tekst podstawowy wcięty 31"/>
    <w:basedOn w:val="Normalny"/>
    <w:rsid w:val="00484009"/>
    <w:pPr>
      <w:suppressAutoHyphens/>
      <w:overflowPunct w:val="0"/>
      <w:autoSpaceDE w:val="0"/>
      <w:spacing w:after="0" w:line="240" w:lineRule="auto"/>
      <w:ind w:left="284" w:right="0" w:hanging="284"/>
      <w:textAlignment w:val="baseline"/>
    </w:pPr>
    <w:rPr>
      <w:rFonts w:ascii="Arial" w:hAnsi="Arial" w:cs="Arial"/>
      <w:color w:val="auto"/>
      <w:szCs w:val="20"/>
      <w:lang w:eastAsia="ar-SA"/>
    </w:rPr>
  </w:style>
  <w:style w:type="paragraph" w:customStyle="1" w:styleId="2">
    <w:name w:val="2"/>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Kropki">
    <w:name w:val="Kropki"/>
    <w:basedOn w:val="Normalny"/>
    <w:rsid w:val="00484009"/>
    <w:pPr>
      <w:tabs>
        <w:tab w:val="left" w:leader="dot" w:pos="9072"/>
      </w:tabs>
      <w:spacing w:after="0" w:line="360" w:lineRule="auto"/>
      <w:ind w:left="0" w:right="0" w:firstLine="0"/>
      <w:jc w:val="right"/>
    </w:pPr>
    <w:rPr>
      <w:rFonts w:ascii="Arial" w:hAnsi="Arial"/>
      <w:noProof/>
      <w:color w:val="auto"/>
      <w:szCs w:val="20"/>
    </w:rPr>
  </w:style>
  <w:style w:type="paragraph" w:customStyle="1" w:styleId="Tekstpodstawowywcity32">
    <w:name w:val="Tekst podstawowy wcięty 32"/>
    <w:basedOn w:val="Normalny"/>
    <w:rsid w:val="00484009"/>
    <w:pPr>
      <w:suppressAutoHyphens/>
      <w:spacing w:after="0" w:line="360" w:lineRule="auto"/>
      <w:ind w:left="1276" w:right="0" w:firstLine="0"/>
    </w:pPr>
    <w:rPr>
      <w:color w:val="auto"/>
      <w:szCs w:val="20"/>
      <w:lang w:eastAsia="ar-SA"/>
    </w:rPr>
  </w:style>
  <w:style w:type="paragraph" w:customStyle="1" w:styleId="Tekstpodstawowywcity21">
    <w:name w:val="Tekst podstawowy wcięty 21"/>
    <w:basedOn w:val="Normalny"/>
    <w:rsid w:val="00484009"/>
    <w:pPr>
      <w:suppressAutoHyphens/>
      <w:spacing w:after="0" w:line="360" w:lineRule="auto"/>
      <w:ind w:left="993" w:right="0" w:firstLine="283"/>
    </w:pPr>
    <w:rPr>
      <w:color w:val="auto"/>
      <w:szCs w:val="20"/>
      <w:lang w:eastAsia="ar-SA"/>
    </w:rPr>
  </w:style>
  <w:style w:type="paragraph" w:styleId="Spistreci4">
    <w:name w:val="toc 4"/>
    <w:basedOn w:val="Normalny"/>
    <w:next w:val="Normalny"/>
    <w:autoRedefine/>
    <w:semiHidden/>
    <w:rsid w:val="00484009"/>
    <w:pPr>
      <w:widowControl w:val="0"/>
      <w:suppressAutoHyphens/>
      <w:spacing w:after="0" w:line="240" w:lineRule="auto"/>
      <w:ind w:left="720" w:right="0" w:firstLine="0"/>
      <w:jc w:val="left"/>
    </w:pPr>
    <w:rPr>
      <w:color w:val="auto"/>
      <w:szCs w:val="20"/>
      <w:lang w:eastAsia="ar-SA"/>
    </w:rPr>
  </w:style>
  <w:style w:type="paragraph" w:customStyle="1" w:styleId="Tekstpodstawowywcity210">
    <w:name w:val="Tekst podstawowy wcięty 21"/>
    <w:basedOn w:val="Normalny"/>
    <w:rsid w:val="00484009"/>
    <w:pPr>
      <w:suppressAutoHyphens/>
      <w:spacing w:after="0" w:line="240" w:lineRule="auto"/>
      <w:ind w:left="720" w:right="0" w:hanging="360"/>
    </w:pPr>
    <w:rPr>
      <w:color w:val="auto"/>
      <w:szCs w:val="24"/>
      <w:lang w:eastAsia="ar-SA"/>
    </w:rPr>
  </w:style>
  <w:style w:type="character" w:styleId="Uwydatnienie">
    <w:name w:val="Emphasis"/>
    <w:qFormat/>
    <w:rsid w:val="00484009"/>
    <w:rPr>
      <w:i/>
      <w:iCs/>
    </w:rPr>
  </w:style>
  <w:style w:type="paragraph" w:styleId="Zwykytekst">
    <w:name w:val="Plain Text"/>
    <w:basedOn w:val="Normalny"/>
    <w:link w:val="ZwykytekstZnak"/>
    <w:semiHidden/>
    <w:rsid w:val="00484009"/>
    <w:pPr>
      <w:spacing w:after="0" w:line="240" w:lineRule="auto"/>
      <w:ind w:left="0" w:right="0" w:firstLine="0"/>
      <w:jc w:val="left"/>
    </w:pPr>
    <w:rPr>
      <w:rFonts w:ascii="Courier New" w:hAnsi="Courier New"/>
      <w:color w:val="auto"/>
      <w:sz w:val="20"/>
      <w:szCs w:val="20"/>
      <w:lang w:eastAsia="ar-SA"/>
    </w:rPr>
  </w:style>
  <w:style w:type="character" w:customStyle="1" w:styleId="ZwykytekstZnak">
    <w:name w:val="Zwykły tekst Znak"/>
    <w:basedOn w:val="Domylnaczcionkaakapitu"/>
    <w:link w:val="Zwykytekst"/>
    <w:rsid w:val="00484009"/>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Standardowy3">
    <w:name w:val="Standardowy3"/>
    <w:rsid w:val="00484009"/>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qFormat/>
    <w:rsid w:val="00484009"/>
    <w:pPr>
      <w:widowControl w:val="0"/>
      <w:autoSpaceDE w:val="0"/>
      <w:spacing w:before="100" w:after="100" w:line="360" w:lineRule="atLeast"/>
      <w:ind w:left="0" w:right="0" w:firstLine="0"/>
    </w:pPr>
    <w:rPr>
      <w:color w:val="auto"/>
      <w:szCs w:val="20"/>
      <w:lang w:eastAsia="ar-SA"/>
    </w:rPr>
  </w:style>
  <w:style w:type="character" w:customStyle="1" w:styleId="WW8Num56z0">
    <w:name w:val="WW8Num56z0"/>
    <w:rsid w:val="00484009"/>
    <w:rPr>
      <w:strike w:val="0"/>
      <w:dstrike w:val="0"/>
    </w:rPr>
  </w:style>
  <w:style w:type="character" w:customStyle="1" w:styleId="WW8Num5z0">
    <w:name w:val="WW8Num5z0"/>
    <w:rsid w:val="00484009"/>
    <w:rPr>
      <w:rFonts w:ascii="Wingdings" w:hAnsi="Wingdings"/>
    </w:rPr>
  </w:style>
  <w:style w:type="character" w:customStyle="1" w:styleId="WW8Num9z2">
    <w:name w:val="WW8Num9z2"/>
    <w:rsid w:val="00484009"/>
    <w:rPr>
      <w:rFonts w:ascii="Symbol" w:hAnsi="Symbol"/>
      <w:b w:val="0"/>
      <w:i w:val="0"/>
    </w:rPr>
  </w:style>
  <w:style w:type="character" w:customStyle="1" w:styleId="WW8Num9z3">
    <w:name w:val="WW8Num9z3"/>
    <w:rsid w:val="00484009"/>
    <w:rPr>
      <w:b w:val="0"/>
      <w:i w:val="0"/>
    </w:rPr>
  </w:style>
  <w:style w:type="character" w:customStyle="1" w:styleId="WW8Num12z1">
    <w:name w:val="WW8Num12z1"/>
    <w:rsid w:val="00484009"/>
    <w:rPr>
      <w:rFonts w:ascii="Symbol" w:hAnsi="Symbol" w:cs="StarSymbol"/>
      <w:sz w:val="18"/>
      <w:szCs w:val="18"/>
    </w:rPr>
  </w:style>
  <w:style w:type="character" w:customStyle="1" w:styleId="WW8Num13z0">
    <w:name w:val="WW8Num13z0"/>
    <w:rsid w:val="00484009"/>
    <w:rPr>
      <w:b w:val="0"/>
      <w:i w:val="0"/>
    </w:rPr>
  </w:style>
  <w:style w:type="character" w:customStyle="1" w:styleId="WW8Num14z0">
    <w:name w:val="WW8Num14z0"/>
    <w:rsid w:val="00484009"/>
    <w:rPr>
      <w:sz w:val="22"/>
      <w:szCs w:val="22"/>
    </w:rPr>
  </w:style>
  <w:style w:type="character" w:customStyle="1" w:styleId="WW8Num15z0">
    <w:name w:val="WW8Num15z0"/>
    <w:rsid w:val="00484009"/>
    <w:rPr>
      <w:rFonts w:ascii="Times New Roman" w:eastAsia="Times New Roman" w:hAnsi="Times New Roman" w:cs="Times New Roman"/>
      <w:b w:val="0"/>
    </w:rPr>
  </w:style>
  <w:style w:type="character" w:customStyle="1" w:styleId="WW8Num18z0">
    <w:name w:val="WW8Num18z0"/>
    <w:rsid w:val="00484009"/>
    <w:rPr>
      <w:b w:val="0"/>
      <w:i w:val="0"/>
    </w:rPr>
  </w:style>
  <w:style w:type="character" w:customStyle="1" w:styleId="WW8Num22z0">
    <w:name w:val="WW8Num22z0"/>
    <w:rsid w:val="00484009"/>
    <w:rPr>
      <w:b w:val="0"/>
      <w:i w:val="0"/>
      <w:sz w:val="24"/>
      <w:szCs w:val="22"/>
    </w:rPr>
  </w:style>
  <w:style w:type="character" w:customStyle="1" w:styleId="WW8Num25z0">
    <w:name w:val="WW8Num25z0"/>
    <w:rsid w:val="00484009"/>
    <w:rPr>
      <w:b w:val="0"/>
      <w:sz w:val="24"/>
      <w:szCs w:val="24"/>
      <w:u w:val="none"/>
    </w:rPr>
  </w:style>
  <w:style w:type="character" w:customStyle="1" w:styleId="WW8Num27z0">
    <w:name w:val="WW8Num27z0"/>
    <w:rsid w:val="00484009"/>
    <w:rPr>
      <w:b w:val="0"/>
      <w:sz w:val="22"/>
      <w:szCs w:val="22"/>
    </w:rPr>
  </w:style>
  <w:style w:type="character" w:customStyle="1" w:styleId="WW8Num30z0">
    <w:name w:val="WW8Num30z0"/>
    <w:rsid w:val="00484009"/>
    <w:rPr>
      <w:b w:val="0"/>
      <w:i w:val="0"/>
      <w:sz w:val="24"/>
      <w:szCs w:val="24"/>
    </w:rPr>
  </w:style>
  <w:style w:type="character" w:customStyle="1" w:styleId="WW8Num35z1">
    <w:name w:val="WW8Num35z1"/>
    <w:rsid w:val="00484009"/>
    <w:rPr>
      <w:rFonts w:ascii="Times New Roman" w:hAnsi="Times New Roman" w:cs="Times New Roman"/>
    </w:rPr>
  </w:style>
  <w:style w:type="character" w:customStyle="1" w:styleId="WW8Num42z0">
    <w:name w:val="WW8Num42z0"/>
    <w:rsid w:val="00484009"/>
    <w:rPr>
      <w:b w:val="0"/>
      <w:i w:val="0"/>
    </w:rPr>
  </w:style>
  <w:style w:type="character" w:customStyle="1" w:styleId="WW8Num43z0">
    <w:name w:val="WW8Num43z0"/>
    <w:rsid w:val="00484009"/>
    <w:rPr>
      <w:b w:val="0"/>
      <w:i w:val="0"/>
      <w:sz w:val="24"/>
    </w:rPr>
  </w:style>
  <w:style w:type="character" w:customStyle="1" w:styleId="WW8Num44z0">
    <w:name w:val="WW8Num44z0"/>
    <w:rsid w:val="00484009"/>
    <w:rPr>
      <w:b w:val="0"/>
      <w:sz w:val="24"/>
      <w:szCs w:val="24"/>
      <w:u w:val="none"/>
    </w:rPr>
  </w:style>
  <w:style w:type="character" w:customStyle="1" w:styleId="Absatz-Standardschriftart">
    <w:name w:val="Absatz-Standardschriftart"/>
    <w:rsid w:val="00484009"/>
  </w:style>
  <w:style w:type="character" w:customStyle="1" w:styleId="WW8Num6z2">
    <w:name w:val="WW8Num6z2"/>
    <w:rsid w:val="00484009"/>
    <w:rPr>
      <w:rFonts w:ascii="Wingdings" w:hAnsi="Wingdings"/>
    </w:rPr>
  </w:style>
  <w:style w:type="character" w:customStyle="1" w:styleId="WW8Num17z0">
    <w:name w:val="WW8Num17z0"/>
    <w:rsid w:val="00484009"/>
    <w:rPr>
      <w:b w:val="0"/>
      <w:sz w:val="24"/>
      <w:szCs w:val="24"/>
      <w:u w:val="none"/>
    </w:rPr>
  </w:style>
  <w:style w:type="character" w:customStyle="1" w:styleId="WW8Num23z0">
    <w:name w:val="WW8Num23z0"/>
    <w:rsid w:val="00484009"/>
    <w:rPr>
      <w:sz w:val="22"/>
      <w:szCs w:val="22"/>
    </w:rPr>
  </w:style>
  <w:style w:type="character" w:customStyle="1" w:styleId="WW8Num28z0">
    <w:name w:val="WW8Num28z0"/>
    <w:rsid w:val="00484009"/>
    <w:rPr>
      <w:rFonts w:ascii="Times New Roman" w:hAnsi="Times New Roman"/>
      <w:sz w:val="22"/>
      <w:szCs w:val="22"/>
    </w:rPr>
  </w:style>
  <w:style w:type="character" w:customStyle="1" w:styleId="WW8Num31z0">
    <w:name w:val="WW8Num31z0"/>
    <w:rsid w:val="00484009"/>
    <w:rPr>
      <w:b w:val="0"/>
      <w:i w:val="0"/>
      <w:sz w:val="24"/>
      <w:szCs w:val="24"/>
    </w:rPr>
  </w:style>
  <w:style w:type="character" w:customStyle="1" w:styleId="WW8Num31z2">
    <w:name w:val="WW8Num31z2"/>
    <w:rsid w:val="00484009"/>
    <w:rPr>
      <w:rFonts w:ascii="Symbol" w:hAnsi="Symbol"/>
      <w:b w:val="0"/>
      <w:i w:val="0"/>
    </w:rPr>
  </w:style>
  <w:style w:type="character" w:customStyle="1" w:styleId="WW8Num31z3">
    <w:name w:val="WW8Num31z3"/>
    <w:rsid w:val="00484009"/>
    <w:rPr>
      <w:b w:val="0"/>
      <w:i w:val="0"/>
    </w:rPr>
  </w:style>
  <w:style w:type="character" w:customStyle="1" w:styleId="WW8Num34z1">
    <w:name w:val="WW8Num34z1"/>
    <w:rsid w:val="00484009"/>
    <w:rPr>
      <w:rFonts w:ascii="Symbol" w:hAnsi="Symbol" w:cs="StarSymbol"/>
      <w:sz w:val="18"/>
      <w:szCs w:val="18"/>
    </w:rPr>
  </w:style>
  <w:style w:type="character" w:customStyle="1" w:styleId="WW8Num35z0">
    <w:name w:val="WW8Num35z0"/>
    <w:rsid w:val="00484009"/>
    <w:rPr>
      <w:sz w:val="22"/>
      <w:szCs w:val="22"/>
    </w:rPr>
  </w:style>
  <w:style w:type="character" w:customStyle="1" w:styleId="WW8Num37z0">
    <w:name w:val="WW8Num37z0"/>
    <w:rsid w:val="00484009"/>
    <w:rPr>
      <w:rFonts w:ascii="Arial" w:hAnsi="Arial" w:cs="Arial"/>
      <w:b w:val="0"/>
      <w:i w:val="0"/>
      <w:sz w:val="24"/>
      <w:szCs w:val="24"/>
      <w:u w:val="none"/>
    </w:rPr>
  </w:style>
  <w:style w:type="character" w:customStyle="1" w:styleId="WW8Num37z7">
    <w:name w:val="WW8Num37z7"/>
    <w:rsid w:val="00484009"/>
    <w:rPr>
      <w:b w:val="0"/>
      <w:i w:val="0"/>
      <w:sz w:val="24"/>
      <w:szCs w:val="24"/>
      <w:u w:val="none"/>
    </w:rPr>
  </w:style>
  <w:style w:type="character" w:customStyle="1" w:styleId="WW8Num39z0">
    <w:name w:val="WW8Num39z0"/>
    <w:rsid w:val="00484009"/>
    <w:rPr>
      <w:b w:val="0"/>
      <w:bCs w:val="0"/>
      <w:i w:val="0"/>
      <w:color w:val="000000"/>
    </w:rPr>
  </w:style>
  <w:style w:type="character" w:customStyle="1" w:styleId="WW8Num41z1">
    <w:name w:val="WW8Num41z1"/>
    <w:rsid w:val="00484009"/>
    <w:rPr>
      <w:rFonts w:ascii="Courier New" w:hAnsi="Courier New" w:cs="Courier New"/>
    </w:rPr>
  </w:style>
  <w:style w:type="character" w:customStyle="1" w:styleId="WW8Num41z2">
    <w:name w:val="WW8Num41z2"/>
    <w:rsid w:val="00484009"/>
    <w:rPr>
      <w:rFonts w:ascii="Wingdings" w:hAnsi="Wingdings"/>
    </w:rPr>
  </w:style>
  <w:style w:type="character" w:customStyle="1" w:styleId="WW8Num43z1">
    <w:name w:val="WW8Num43z1"/>
    <w:rsid w:val="00484009"/>
    <w:rPr>
      <w:rFonts w:ascii="Courier New" w:hAnsi="Courier New"/>
    </w:rPr>
  </w:style>
  <w:style w:type="character" w:customStyle="1" w:styleId="WW8Num43z2">
    <w:name w:val="WW8Num43z2"/>
    <w:rsid w:val="00484009"/>
    <w:rPr>
      <w:rFonts w:ascii="Wingdings" w:hAnsi="Wingdings"/>
    </w:rPr>
  </w:style>
  <w:style w:type="character" w:customStyle="1" w:styleId="WW8Num43z3">
    <w:name w:val="WW8Num43z3"/>
    <w:rsid w:val="00484009"/>
    <w:rPr>
      <w:rFonts w:ascii="Symbol" w:hAnsi="Symbol"/>
    </w:rPr>
  </w:style>
  <w:style w:type="character" w:customStyle="1" w:styleId="WW8Num45z0">
    <w:name w:val="WW8Num45z0"/>
    <w:rsid w:val="00484009"/>
    <w:rPr>
      <w:rFonts w:ascii="Symbol" w:hAnsi="Symbol"/>
    </w:rPr>
  </w:style>
  <w:style w:type="character" w:customStyle="1" w:styleId="WW8Num45z1">
    <w:name w:val="WW8Num45z1"/>
    <w:rsid w:val="00484009"/>
    <w:rPr>
      <w:rFonts w:ascii="Courier New" w:hAnsi="Courier New" w:cs="Courier New"/>
    </w:rPr>
  </w:style>
  <w:style w:type="character" w:customStyle="1" w:styleId="WW8Num45z2">
    <w:name w:val="WW8Num45z2"/>
    <w:rsid w:val="00484009"/>
    <w:rPr>
      <w:rFonts w:ascii="Wingdings" w:hAnsi="Wingdings"/>
    </w:rPr>
  </w:style>
  <w:style w:type="character" w:customStyle="1" w:styleId="WW8Num47z0">
    <w:name w:val="WW8Num47z0"/>
    <w:rsid w:val="00484009"/>
    <w:rPr>
      <w:sz w:val="22"/>
      <w:szCs w:val="22"/>
    </w:rPr>
  </w:style>
  <w:style w:type="character" w:customStyle="1" w:styleId="WW8Num47z1">
    <w:name w:val="WW8Num47z1"/>
    <w:rsid w:val="00484009"/>
    <w:rPr>
      <w:rFonts w:ascii="Symbol" w:hAnsi="Symbol" w:cs="StarSymbol"/>
      <w:sz w:val="18"/>
      <w:szCs w:val="18"/>
    </w:rPr>
  </w:style>
  <w:style w:type="character" w:customStyle="1" w:styleId="WW8Num48z0">
    <w:name w:val="WW8Num48z0"/>
    <w:rsid w:val="00484009"/>
    <w:rPr>
      <w:rFonts w:ascii="Wingdings" w:hAnsi="Wingdings"/>
    </w:rPr>
  </w:style>
  <w:style w:type="character" w:customStyle="1" w:styleId="WW8Num48z2">
    <w:name w:val="WW8Num48z2"/>
    <w:rsid w:val="00484009"/>
    <w:rPr>
      <w:rFonts w:ascii="Symbol" w:hAnsi="Symbol"/>
    </w:rPr>
  </w:style>
  <w:style w:type="character" w:customStyle="1" w:styleId="WW8Num52z0">
    <w:name w:val="WW8Num52z0"/>
    <w:rsid w:val="00484009"/>
    <w:rPr>
      <w:sz w:val="22"/>
      <w:szCs w:val="22"/>
    </w:rPr>
  </w:style>
  <w:style w:type="character" w:customStyle="1" w:styleId="WW8Num54z0">
    <w:name w:val="WW8Num54z0"/>
    <w:rsid w:val="00484009"/>
    <w:rPr>
      <w:rFonts w:ascii="Arial" w:hAnsi="Arial"/>
      <w:b w:val="0"/>
      <w:sz w:val="24"/>
      <w:szCs w:val="24"/>
    </w:rPr>
  </w:style>
  <w:style w:type="character" w:customStyle="1" w:styleId="WW8Num58z0">
    <w:name w:val="WW8Num58z0"/>
    <w:rsid w:val="00484009"/>
    <w:rPr>
      <w:b w:val="0"/>
      <w:i w:val="0"/>
    </w:rPr>
  </w:style>
  <w:style w:type="character" w:customStyle="1" w:styleId="WW8Num60z0">
    <w:name w:val="WW8Num60z0"/>
    <w:rsid w:val="00484009"/>
    <w:rPr>
      <w:rFonts w:ascii="Symbol" w:hAnsi="Symbol"/>
    </w:rPr>
  </w:style>
  <w:style w:type="character" w:customStyle="1" w:styleId="WW8Num62z0">
    <w:name w:val="WW8Num62z0"/>
    <w:rsid w:val="00484009"/>
    <w:rPr>
      <w:b w:val="0"/>
      <w:i w:val="0"/>
    </w:rPr>
  </w:style>
  <w:style w:type="character" w:customStyle="1" w:styleId="WW8Num63z0">
    <w:name w:val="WW8Num63z0"/>
    <w:rsid w:val="00484009"/>
    <w:rPr>
      <w:rFonts w:ascii="Symbol" w:hAnsi="Symbol"/>
    </w:rPr>
  </w:style>
  <w:style w:type="character" w:customStyle="1" w:styleId="WW8Num63z1">
    <w:name w:val="WW8Num63z1"/>
    <w:rsid w:val="00484009"/>
    <w:rPr>
      <w:rFonts w:ascii="Courier New" w:hAnsi="Courier New" w:cs="Courier New"/>
    </w:rPr>
  </w:style>
  <w:style w:type="character" w:customStyle="1" w:styleId="WW8Num63z2">
    <w:name w:val="WW8Num63z2"/>
    <w:rsid w:val="00484009"/>
    <w:rPr>
      <w:rFonts w:ascii="Wingdings" w:hAnsi="Wingdings"/>
    </w:rPr>
  </w:style>
  <w:style w:type="character" w:customStyle="1" w:styleId="WW8Num65z0">
    <w:name w:val="WW8Num65z0"/>
    <w:rsid w:val="00484009"/>
    <w:rPr>
      <w:rFonts w:ascii="Symbol" w:hAnsi="Symbol"/>
    </w:rPr>
  </w:style>
  <w:style w:type="character" w:customStyle="1" w:styleId="WW8Num65z1">
    <w:name w:val="WW8Num65z1"/>
    <w:rsid w:val="00484009"/>
    <w:rPr>
      <w:rFonts w:ascii="Courier New" w:hAnsi="Courier New" w:cs="Courier New"/>
    </w:rPr>
  </w:style>
  <w:style w:type="character" w:customStyle="1" w:styleId="WW8Num65z2">
    <w:name w:val="WW8Num65z2"/>
    <w:rsid w:val="00484009"/>
    <w:rPr>
      <w:rFonts w:ascii="Wingdings" w:hAnsi="Wingdings"/>
    </w:rPr>
  </w:style>
  <w:style w:type="character" w:customStyle="1" w:styleId="WW8Num66z0">
    <w:name w:val="WW8Num66z0"/>
    <w:rsid w:val="00484009"/>
    <w:rPr>
      <w:rFonts w:ascii="Symbol" w:hAnsi="Symbol"/>
    </w:rPr>
  </w:style>
  <w:style w:type="character" w:customStyle="1" w:styleId="WW8Num67z0">
    <w:name w:val="WW8Num67z0"/>
    <w:rsid w:val="00484009"/>
    <w:rPr>
      <w:b w:val="0"/>
      <w:bCs/>
      <w:sz w:val="22"/>
      <w:szCs w:val="22"/>
    </w:rPr>
  </w:style>
  <w:style w:type="character" w:customStyle="1" w:styleId="WW8Num67z1">
    <w:name w:val="WW8Num67z1"/>
    <w:rsid w:val="00484009"/>
    <w:rPr>
      <w:rFonts w:ascii="Symbol" w:hAnsi="Symbol" w:cs="StarSymbol"/>
      <w:sz w:val="18"/>
      <w:szCs w:val="18"/>
    </w:rPr>
  </w:style>
  <w:style w:type="character" w:customStyle="1" w:styleId="WW8Num69z0">
    <w:name w:val="WW8Num69z0"/>
    <w:rsid w:val="00484009"/>
    <w:rPr>
      <w:rFonts w:ascii="Times New Roman" w:hAnsi="Times New Roman" w:cs="Times New Roman"/>
    </w:rPr>
  </w:style>
  <w:style w:type="character" w:customStyle="1" w:styleId="WW8Num69z1">
    <w:name w:val="WW8Num69z1"/>
    <w:rsid w:val="00484009"/>
    <w:rPr>
      <w:rFonts w:ascii="Courier New" w:hAnsi="Courier New" w:cs="Courier New"/>
    </w:rPr>
  </w:style>
  <w:style w:type="character" w:customStyle="1" w:styleId="WW8Num69z2">
    <w:name w:val="WW8Num69z2"/>
    <w:rsid w:val="00484009"/>
    <w:rPr>
      <w:rFonts w:ascii="Wingdings" w:hAnsi="Wingdings"/>
    </w:rPr>
  </w:style>
  <w:style w:type="character" w:customStyle="1" w:styleId="WW8Num69z3">
    <w:name w:val="WW8Num69z3"/>
    <w:rsid w:val="00484009"/>
    <w:rPr>
      <w:rFonts w:ascii="Symbol" w:hAnsi="Symbol"/>
    </w:rPr>
  </w:style>
  <w:style w:type="character" w:customStyle="1" w:styleId="WW8Num70z0">
    <w:name w:val="WW8Num70z0"/>
    <w:rsid w:val="00484009"/>
    <w:rPr>
      <w:b w:val="0"/>
      <w:i w:val="0"/>
    </w:rPr>
  </w:style>
  <w:style w:type="character" w:customStyle="1" w:styleId="WW8Num71z0">
    <w:name w:val="WW8Num71z0"/>
    <w:rsid w:val="00484009"/>
    <w:rPr>
      <w:rFonts w:ascii="Arial" w:hAnsi="Arial"/>
      <w:b w:val="0"/>
      <w:sz w:val="24"/>
      <w:szCs w:val="24"/>
    </w:rPr>
  </w:style>
  <w:style w:type="character" w:customStyle="1" w:styleId="WW8Num72z0">
    <w:name w:val="WW8Num72z0"/>
    <w:rsid w:val="00484009"/>
    <w:rPr>
      <w:b w:val="0"/>
      <w:bCs w:val="0"/>
      <w:i w:val="0"/>
      <w:color w:val="000000"/>
    </w:rPr>
  </w:style>
  <w:style w:type="character" w:customStyle="1" w:styleId="WW8Num73z0">
    <w:name w:val="WW8Num73z0"/>
    <w:rsid w:val="00484009"/>
    <w:rPr>
      <w:sz w:val="22"/>
      <w:szCs w:val="22"/>
    </w:rPr>
  </w:style>
  <w:style w:type="character" w:customStyle="1" w:styleId="WW8Num73z1">
    <w:name w:val="WW8Num73z1"/>
    <w:rsid w:val="00484009"/>
    <w:rPr>
      <w:rFonts w:ascii="Symbol" w:hAnsi="Symbol" w:cs="StarSymbol"/>
      <w:sz w:val="18"/>
      <w:szCs w:val="18"/>
    </w:rPr>
  </w:style>
  <w:style w:type="character" w:customStyle="1" w:styleId="WW8Num74z0">
    <w:name w:val="WW8Num74z0"/>
    <w:rsid w:val="00484009"/>
    <w:rPr>
      <w:rFonts w:ascii="Arial" w:hAnsi="Arial"/>
      <w:b w:val="0"/>
      <w:strike w:val="0"/>
      <w:dstrike w:val="0"/>
      <w:sz w:val="24"/>
      <w:szCs w:val="24"/>
    </w:rPr>
  </w:style>
  <w:style w:type="character" w:customStyle="1" w:styleId="WW8Num76z0">
    <w:name w:val="WW8Num76z0"/>
    <w:rsid w:val="00484009"/>
    <w:rPr>
      <w:rFonts w:ascii="Symbol" w:hAnsi="Symbol"/>
      <w:color w:val="000000"/>
    </w:rPr>
  </w:style>
  <w:style w:type="character" w:customStyle="1" w:styleId="WW8Num76z1">
    <w:name w:val="WW8Num76z1"/>
    <w:rsid w:val="00484009"/>
    <w:rPr>
      <w:rFonts w:ascii="Courier New" w:hAnsi="Courier New" w:cs="Courier New"/>
    </w:rPr>
  </w:style>
  <w:style w:type="character" w:customStyle="1" w:styleId="WW8Num76z2">
    <w:name w:val="WW8Num76z2"/>
    <w:rsid w:val="00484009"/>
    <w:rPr>
      <w:rFonts w:ascii="Wingdings" w:hAnsi="Wingdings"/>
    </w:rPr>
  </w:style>
  <w:style w:type="character" w:customStyle="1" w:styleId="WW8Num76z3">
    <w:name w:val="WW8Num76z3"/>
    <w:rsid w:val="00484009"/>
    <w:rPr>
      <w:rFonts w:ascii="Symbol" w:hAnsi="Symbol"/>
    </w:rPr>
  </w:style>
  <w:style w:type="character" w:customStyle="1" w:styleId="WW8Num77z1">
    <w:name w:val="WW8Num77z1"/>
    <w:rsid w:val="00484009"/>
    <w:rPr>
      <w:b w:val="0"/>
      <w:i w:val="0"/>
    </w:rPr>
  </w:style>
  <w:style w:type="character" w:customStyle="1" w:styleId="WW8Num80z0">
    <w:name w:val="WW8Num80z0"/>
    <w:rsid w:val="00484009"/>
    <w:rPr>
      <w:b w:val="0"/>
      <w:i w:val="0"/>
    </w:rPr>
  </w:style>
  <w:style w:type="character" w:customStyle="1" w:styleId="WW8Num81z0">
    <w:name w:val="WW8Num81z0"/>
    <w:rsid w:val="00484009"/>
    <w:rPr>
      <w:b w:val="0"/>
      <w:i w:val="0"/>
    </w:rPr>
  </w:style>
  <w:style w:type="character" w:customStyle="1" w:styleId="WW8Num82z0">
    <w:name w:val="WW8Num82z0"/>
    <w:rsid w:val="00484009"/>
    <w:rPr>
      <w:b w:val="0"/>
      <w:i w:val="0"/>
    </w:rPr>
  </w:style>
  <w:style w:type="character" w:customStyle="1" w:styleId="WW8Num83z0">
    <w:name w:val="WW8Num83z0"/>
    <w:rsid w:val="00484009"/>
    <w:rPr>
      <w:rFonts w:ascii="Times New Roman" w:eastAsia="Times New Roman" w:hAnsi="Times New Roman" w:cs="Times New Roman"/>
    </w:rPr>
  </w:style>
  <w:style w:type="character" w:customStyle="1" w:styleId="WW8Num84z0">
    <w:name w:val="WW8Num84z0"/>
    <w:rsid w:val="00484009"/>
    <w:rPr>
      <w:rFonts w:ascii="Symbol" w:hAnsi="Symbol"/>
      <w:b w:val="0"/>
      <w:i w:val="0"/>
    </w:rPr>
  </w:style>
  <w:style w:type="character" w:customStyle="1" w:styleId="WW8Num85z0">
    <w:name w:val="WW8Num85z0"/>
    <w:rsid w:val="00484009"/>
    <w:rPr>
      <w:rFonts w:ascii="Arial" w:hAnsi="Arial"/>
      <w:b w:val="0"/>
      <w:i w:val="0"/>
      <w:sz w:val="24"/>
      <w:szCs w:val="24"/>
    </w:rPr>
  </w:style>
  <w:style w:type="character" w:customStyle="1" w:styleId="WW8Num85z1">
    <w:name w:val="WW8Num85z1"/>
    <w:rsid w:val="00484009"/>
    <w:rPr>
      <w:rFonts w:ascii="Symbol" w:hAnsi="Symbol"/>
      <w:b w:val="0"/>
      <w:i w:val="0"/>
      <w:color w:val="000000"/>
      <w:sz w:val="22"/>
      <w:szCs w:val="22"/>
    </w:rPr>
  </w:style>
  <w:style w:type="character" w:customStyle="1" w:styleId="WW8Num85z2">
    <w:name w:val="WW8Num85z2"/>
    <w:rsid w:val="00484009"/>
    <w:rPr>
      <w:rFonts w:ascii="Arial" w:hAnsi="Arial"/>
      <w:b w:val="0"/>
      <w:i w:val="0"/>
      <w:sz w:val="22"/>
      <w:szCs w:val="22"/>
    </w:rPr>
  </w:style>
  <w:style w:type="character" w:customStyle="1" w:styleId="WW8Num86z3">
    <w:name w:val="WW8Num86z3"/>
    <w:rsid w:val="00484009"/>
    <w:rPr>
      <w:rFonts w:ascii="Symbol" w:eastAsia="Times New Roman" w:hAnsi="Symbol" w:cs="Arial"/>
      <w:color w:val="000000"/>
    </w:rPr>
  </w:style>
  <w:style w:type="character" w:customStyle="1" w:styleId="WW8Num87z0">
    <w:name w:val="WW8Num87z0"/>
    <w:rsid w:val="00484009"/>
    <w:rPr>
      <w:b w:val="0"/>
      <w:i w:val="0"/>
    </w:rPr>
  </w:style>
  <w:style w:type="character" w:customStyle="1" w:styleId="WW8Num88z0">
    <w:name w:val="WW8Num88z0"/>
    <w:rsid w:val="00484009"/>
    <w:rPr>
      <w:b w:val="0"/>
      <w:i w:val="0"/>
    </w:rPr>
  </w:style>
  <w:style w:type="character" w:customStyle="1" w:styleId="WW8Num89z0">
    <w:name w:val="WW8Num89z0"/>
    <w:rsid w:val="00484009"/>
    <w:rPr>
      <w:b w:val="0"/>
    </w:rPr>
  </w:style>
  <w:style w:type="character" w:customStyle="1" w:styleId="WW8Num90z0">
    <w:name w:val="WW8Num90z0"/>
    <w:rsid w:val="00484009"/>
    <w:rPr>
      <w:rFonts w:ascii="Symbol" w:hAnsi="Symbol"/>
    </w:rPr>
  </w:style>
  <w:style w:type="character" w:customStyle="1" w:styleId="WW8Num90z1">
    <w:name w:val="WW8Num90z1"/>
    <w:rsid w:val="00484009"/>
    <w:rPr>
      <w:rFonts w:ascii="Courier New" w:hAnsi="Courier New" w:cs="Courier New"/>
    </w:rPr>
  </w:style>
  <w:style w:type="character" w:customStyle="1" w:styleId="WW8Num90z2">
    <w:name w:val="WW8Num90z2"/>
    <w:rsid w:val="00484009"/>
    <w:rPr>
      <w:rFonts w:ascii="Wingdings" w:hAnsi="Wingdings"/>
    </w:rPr>
  </w:style>
  <w:style w:type="character" w:customStyle="1" w:styleId="WW8Num93z0">
    <w:name w:val="WW8Num93z0"/>
    <w:rsid w:val="00484009"/>
    <w:rPr>
      <w:b w:val="0"/>
      <w:i w:val="0"/>
    </w:rPr>
  </w:style>
  <w:style w:type="character" w:customStyle="1" w:styleId="WW8Num94z0">
    <w:name w:val="WW8Num94z0"/>
    <w:rsid w:val="00484009"/>
    <w:rPr>
      <w:b w:val="0"/>
      <w:i w:val="0"/>
      <w:sz w:val="24"/>
      <w:szCs w:val="24"/>
    </w:rPr>
  </w:style>
  <w:style w:type="character" w:customStyle="1" w:styleId="WW8Num96z0">
    <w:name w:val="WW8Num96z0"/>
    <w:rsid w:val="00484009"/>
    <w:rPr>
      <w:rFonts w:ascii="Symbol" w:hAnsi="Symbol"/>
    </w:rPr>
  </w:style>
  <w:style w:type="character" w:customStyle="1" w:styleId="WW8Num96z1">
    <w:name w:val="WW8Num96z1"/>
    <w:rsid w:val="00484009"/>
    <w:rPr>
      <w:rFonts w:ascii="Courier New" w:hAnsi="Courier New" w:cs="Courier New"/>
    </w:rPr>
  </w:style>
  <w:style w:type="character" w:customStyle="1" w:styleId="WW8Num96z2">
    <w:name w:val="WW8Num96z2"/>
    <w:rsid w:val="00484009"/>
    <w:rPr>
      <w:rFonts w:ascii="Wingdings" w:hAnsi="Wingdings"/>
    </w:rPr>
  </w:style>
  <w:style w:type="character" w:customStyle="1" w:styleId="WW8Num102z0">
    <w:name w:val="WW8Num102z0"/>
    <w:rsid w:val="00484009"/>
    <w:rPr>
      <w:rFonts w:ascii="Symbol" w:hAnsi="Symbol"/>
    </w:rPr>
  </w:style>
  <w:style w:type="character" w:customStyle="1" w:styleId="WW8Num102z1">
    <w:name w:val="WW8Num102z1"/>
    <w:rsid w:val="00484009"/>
    <w:rPr>
      <w:rFonts w:ascii="Courier New" w:hAnsi="Courier New" w:cs="Courier New"/>
    </w:rPr>
  </w:style>
  <w:style w:type="character" w:customStyle="1" w:styleId="WW8Num102z2">
    <w:name w:val="WW8Num102z2"/>
    <w:rsid w:val="00484009"/>
    <w:rPr>
      <w:rFonts w:ascii="Wingdings" w:hAnsi="Wingdings"/>
    </w:rPr>
  </w:style>
  <w:style w:type="character" w:customStyle="1" w:styleId="WW8Num104z0">
    <w:name w:val="WW8Num104z0"/>
    <w:rsid w:val="00484009"/>
    <w:rPr>
      <w:b w:val="0"/>
      <w:i w:val="0"/>
      <w:sz w:val="22"/>
      <w:szCs w:val="22"/>
    </w:rPr>
  </w:style>
  <w:style w:type="character" w:customStyle="1" w:styleId="WW8Num105z0">
    <w:name w:val="WW8Num105z0"/>
    <w:rsid w:val="00484009"/>
    <w:rPr>
      <w:sz w:val="24"/>
      <w:szCs w:val="24"/>
    </w:rPr>
  </w:style>
  <w:style w:type="character" w:customStyle="1" w:styleId="WW8Num105z1">
    <w:name w:val="WW8Num105z1"/>
    <w:rsid w:val="00484009"/>
    <w:rPr>
      <w:rFonts w:ascii="Symbol" w:hAnsi="Symbol" w:cs="StarSymbol"/>
      <w:sz w:val="18"/>
      <w:szCs w:val="18"/>
    </w:rPr>
  </w:style>
  <w:style w:type="character" w:customStyle="1" w:styleId="WW8Num107z1">
    <w:name w:val="WW8Num107z1"/>
    <w:rsid w:val="00484009"/>
    <w:rPr>
      <w:rFonts w:ascii="Times New Roman" w:hAnsi="Times New Roman" w:cs="Times New Roman"/>
    </w:rPr>
  </w:style>
  <w:style w:type="character" w:customStyle="1" w:styleId="WW8Num110z0">
    <w:name w:val="WW8Num110z0"/>
    <w:rsid w:val="00484009"/>
    <w:rPr>
      <w:b w:val="0"/>
      <w:i w:val="0"/>
      <w:strike w:val="0"/>
      <w:dstrike w:val="0"/>
      <w:color w:val="000000"/>
      <w:sz w:val="24"/>
    </w:rPr>
  </w:style>
  <w:style w:type="character" w:customStyle="1" w:styleId="WW8Num112z0">
    <w:name w:val="WW8Num112z0"/>
    <w:rsid w:val="00484009"/>
    <w:rPr>
      <w:b w:val="0"/>
      <w:i w:val="0"/>
    </w:rPr>
  </w:style>
  <w:style w:type="character" w:customStyle="1" w:styleId="WW8Num113z0">
    <w:name w:val="WW8Num113z0"/>
    <w:rsid w:val="00484009"/>
    <w:rPr>
      <w:rFonts w:ascii="Symbol" w:hAnsi="Symbol"/>
      <w:color w:val="000000"/>
    </w:rPr>
  </w:style>
  <w:style w:type="character" w:customStyle="1" w:styleId="WW8Num114z0">
    <w:name w:val="WW8Num114z0"/>
    <w:rsid w:val="00484009"/>
    <w:rPr>
      <w:b w:val="0"/>
      <w:bCs w:val="0"/>
      <w:i w:val="0"/>
      <w:color w:val="000000"/>
    </w:rPr>
  </w:style>
  <w:style w:type="character" w:customStyle="1" w:styleId="WW8Num115z0">
    <w:name w:val="WW8Num115z0"/>
    <w:rsid w:val="00484009"/>
    <w:rPr>
      <w:b w:val="0"/>
      <w:i w:val="0"/>
    </w:rPr>
  </w:style>
  <w:style w:type="character" w:customStyle="1" w:styleId="WW8Num115z1">
    <w:name w:val="WW8Num115z1"/>
    <w:rsid w:val="00484009"/>
    <w:rPr>
      <w:rFonts w:ascii="Symbol" w:hAnsi="Symbol"/>
      <w:b w:val="0"/>
      <w:i w:val="0"/>
    </w:rPr>
  </w:style>
  <w:style w:type="character" w:customStyle="1" w:styleId="WW8Num118z0">
    <w:name w:val="WW8Num118z0"/>
    <w:rsid w:val="00484009"/>
    <w:rPr>
      <w:rFonts w:ascii="Symbol" w:hAnsi="Symbol"/>
    </w:rPr>
  </w:style>
  <w:style w:type="character" w:customStyle="1" w:styleId="WW8Num118z1">
    <w:name w:val="WW8Num118z1"/>
    <w:rsid w:val="00484009"/>
    <w:rPr>
      <w:rFonts w:ascii="Courier New" w:hAnsi="Courier New" w:cs="Courier New"/>
    </w:rPr>
  </w:style>
  <w:style w:type="character" w:customStyle="1" w:styleId="WW8Num118z2">
    <w:name w:val="WW8Num118z2"/>
    <w:rsid w:val="00484009"/>
    <w:rPr>
      <w:rFonts w:ascii="Wingdings" w:hAnsi="Wingdings"/>
    </w:rPr>
  </w:style>
  <w:style w:type="character" w:customStyle="1" w:styleId="WW8Num121z0">
    <w:name w:val="WW8Num121z0"/>
    <w:rsid w:val="00484009"/>
    <w:rPr>
      <w:b w:val="0"/>
      <w:i w:val="0"/>
      <w:sz w:val="24"/>
      <w:szCs w:val="24"/>
    </w:rPr>
  </w:style>
  <w:style w:type="character" w:customStyle="1" w:styleId="WW8Num122z0">
    <w:name w:val="WW8Num122z0"/>
    <w:rsid w:val="00484009"/>
    <w:rPr>
      <w:b w:val="0"/>
      <w:i w:val="0"/>
    </w:rPr>
  </w:style>
  <w:style w:type="character" w:customStyle="1" w:styleId="WW8Num122z1">
    <w:name w:val="WW8Num122z1"/>
    <w:rsid w:val="00484009"/>
    <w:rPr>
      <w:rFonts w:ascii="Symbol" w:hAnsi="Symbol"/>
      <w:b w:val="0"/>
      <w:i w:val="0"/>
    </w:rPr>
  </w:style>
  <w:style w:type="character" w:customStyle="1" w:styleId="WW8Num123z0">
    <w:name w:val="WW8Num123z0"/>
    <w:rsid w:val="00484009"/>
    <w:rPr>
      <w:b w:val="0"/>
      <w:i w:val="0"/>
    </w:rPr>
  </w:style>
  <w:style w:type="character" w:customStyle="1" w:styleId="WW8Num124z0">
    <w:name w:val="WW8Num124z0"/>
    <w:rsid w:val="00484009"/>
    <w:rPr>
      <w:rFonts w:ascii="Times New Roman" w:hAnsi="Times New Roman" w:cs="Times New Roman"/>
      <w:b w:val="0"/>
    </w:rPr>
  </w:style>
  <w:style w:type="character" w:customStyle="1" w:styleId="WW8Num128z0">
    <w:name w:val="WW8Num128z0"/>
    <w:rsid w:val="00484009"/>
    <w:rPr>
      <w:b w:val="0"/>
      <w:sz w:val="24"/>
      <w:szCs w:val="24"/>
      <w:u w:val="none"/>
    </w:rPr>
  </w:style>
  <w:style w:type="character" w:customStyle="1" w:styleId="Domylnaczcionkaakapitu1">
    <w:name w:val="Domyślna czcionka akapitu1"/>
    <w:rsid w:val="00484009"/>
  </w:style>
  <w:style w:type="character" w:customStyle="1" w:styleId="Odwoanieprzypisudolnego1">
    <w:name w:val="Odwołanie przypisu dolnego1"/>
    <w:rsid w:val="00484009"/>
    <w:rPr>
      <w:vertAlign w:val="superscript"/>
    </w:rPr>
  </w:style>
  <w:style w:type="character" w:customStyle="1" w:styleId="Odwoaniedokomentarza1">
    <w:name w:val="Odwołanie do komentarza1"/>
    <w:rsid w:val="00484009"/>
    <w:rPr>
      <w:sz w:val="16"/>
    </w:rPr>
  </w:style>
  <w:style w:type="character" w:customStyle="1" w:styleId="akapitustep1">
    <w:name w:val="akapitustep1"/>
    <w:basedOn w:val="Domylnaczcionkaakapitu1"/>
    <w:rsid w:val="00484009"/>
  </w:style>
  <w:style w:type="character" w:customStyle="1" w:styleId="Znakiprzypiswkocowych">
    <w:name w:val="Znaki przypisów końcowych"/>
    <w:rsid w:val="00484009"/>
    <w:rPr>
      <w:vertAlign w:val="superscript"/>
    </w:rPr>
  </w:style>
  <w:style w:type="character" w:customStyle="1" w:styleId="paraintropara">
    <w:name w:val="para_intropara"/>
    <w:basedOn w:val="Domylnaczcionkaakapitu1"/>
    <w:rsid w:val="00484009"/>
  </w:style>
  <w:style w:type="character" w:customStyle="1" w:styleId="HTML-wstpniesformatowanyZnak">
    <w:name w:val="HTML - wstępnie sformatowany Znak"/>
    <w:rsid w:val="00484009"/>
    <w:rPr>
      <w:rFonts w:ascii="Courier New" w:hAnsi="Courier New" w:cs="Courier New"/>
      <w:lang w:val="en-US" w:eastAsia="en-US" w:bidi="en-US"/>
    </w:rPr>
  </w:style>
  <w:style w:type="character" w:styleId="Pogrubienie">
    <w:name w:val="Strong"/>
    <w:qFormat/>
    <w:rsid w:val="00484009"/>
    <w:rPr>
      <w:b/>
      <w:bCs/>
    </w:rPr>
  </w:style>
  <w:style w:type="character" w:customStyle="1" w:styleId="cechykoment">
    <w:name w:val="cechy_koment"/>
    <w:basedOn w:val="Domylnaczcionkaakapitu1"/>
    <w:rsid w:val="00484009"/>
  </w:style>
  <w:style w:type="character" w:customStyle="1" w:styleId="CytatZnak">
    <w:name w:val="Cytat Znak"/>
    <w:rsid w:val="00484009"/>
    <w:rPr>
      <w:rFonts w:ascii="Cambria" w:hAnsi="Cambria"/>
      <w:i/>
      <w:iCs/>
      <w:sz w:val="22"/>
      <w:szCs w:val="22"/>
      <w:lang w:val="en-US" w:eastAsia="en-US" w:bidi="en-US"/>
    </w:rPr>
  </w:style>
  <w:style w:type="character" w:customStyle="1" w:styleId="CytatintensywnyZnak">
    <w:name w:val="Cytat intensywny Znak"/>
    <w:rsid w:val="00484009"/>
    <w:rPr>
      <w:rFonts w:ascii="Cambria" w:hAnsi="Cambria"/>
      <w:i/>
      <w:iCs/>
      <w:sz w:val="22"/>
      <w:szCs w:val="22"/>
      <w:lang w:val="en-US" w:eastAsia="en-US" w:bidi="en-US"/>
    </w:rPr>
  </w:style>
  <w:style w:type="character" w:styleId="Wyrnienieintensywne">
    <w:name w:val="Intense Emphasis"/>
    <w:qFormat/>
    <w:rsid w:val="00484009"/>
    <w:rPr>
      <w:b/>
      <w:bCs/>
      <w:i/>
      <w:iCs/>
    </w:rPr>
  </w:style>
  <w:style w:type="character" w:styleId="Odwoaniedelikatne">
    <w:name w:val="Subtle Reference"/>
    <w:qFormat/>
    <w:rsid w:val="00484009"/>
    <w:rPr>
      <w:smallCaps/>
    </w:rPr>
  </w:style>
  <w:style w:type="character" w:styleId="Odwoanieintensywne">
    <w:name w:val="Intense Reference"/>
    <w:qFormat/>
    <w:rsid w:val="00484009"/>
    <w:rPr>
      <w:b/>
      <w:bCs/>
      <w:smallCaps/>
    </w:rPr>
  </w:style>
  <w:style w:type="character" w:styleId="Tytuksiki">
    <w:name w:val="Book Title"/>
    <w:qFormat/>
    <w:rsid w:val="00484009"/>
    <w:rPr>
      <w:i/>
      <w:iCs/>
      <w:smallCaps/>
      <w:spacing w:val="5"/>
    </w:rPr>
  </w:style>
  <w:style w:type="character" w:customStyle="1" w:styleId="FontStyle105">
    <w:name w:val="Font Style105"/>
    <w:rsid w:val="00484009"/>
    <w:rPr>
      <w:rFonts w:ascii="Book Antiqua" w:hAnsi="Book Antiqua" w:cs="Book Antiqua"/>
      <w:b/>
      <w:bCs/>
      <w:sz w:val="18"/>
      <w:szCs w:val="18"/>
    </w:rPr>
  </w:style>
  <w:style w:type="character" w:customStyle="1" w:styleId="Znakinumeracji">
    <w:name w:val="Znaki numeracji"/>
    <w:rsid w:val="00484009"/>
  </w:style>
  <w:style w:type="paragraph" w:customStyle="1" w:styleId="Podpis1">
    <w:name w:val="Podpis1"/>
    <w:basedOn w:val="Normalny"/>
    <w:rsid w:val="00484009"/>
    <w:pPr>
      <w:widowControl w:val="0"/>
      <w:suppressLineNumbers/>
      <w:suppressAutoHyphens/>
      <w:spacing w:before="120" w:after="120" w:line="240" w:lineRule="auto"/>
      <w:ind w:left="0" w:right="0" w:firstLine="0"/>
      <w:jc w:val="left"/>
    </w:pPr>
    <w:rPr>
      <w:rFonts w:cs="Tahoma"/>
      <w:i/>
      <w:iCs/>
      <w:color w:val="auto"/>
      <w:szCs w:val="24"/>
      <w:lang w:eastAsia="ar-SA"/>
    </w:rPr>
  </w:style>
  <w:style w:type="paragraph" w:customStyle="1" w:styleId="Standardowy10">
    <w:name w:val="Standardowy1"/>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Tekstpodstawowy230">
    <w:name w:val="Tekst podstawowy 23"/>
    <w:basedOn w:val="Normalny"/>
    <w:rsid w:val="00484009"/>
    <w:pPr>
      <w:widowControl w:val="0"/>
      <w:suppressAutoHyphens/>
      <w:spacing w:after="0" w:line="240" w:lineRule="auto"/>
      <w:ind w:left="0" w:right="0" w:firstLine="0"/>
    </w:pPr>
    <w:rPr>
      <w:rFonts w:ascii="Arial" w:hAnsi="Arial"/>
      <w:color w:val="auto"/>
      <w:sz w:val="22"/>
      <w:szCs w:val="20"/>
      <w:lang w:eastAsia="ar-SA"/>
    </w:rPr>
  </w:style>
  <w:style w:type="paragraph" w:customStyle="1" w:styleId="Tekstpodstawowywcity22">
    <w:name w:val="Tekst podstawowy wcięty 22"/>
    <w:basedOn w:val="Normalny"/>
    <w:rsid w:val="00484009"/>
    <w:pPr>
      <w:widowControl w:val="0"/>
      <w:suppressAutoHyphens/>
      <w:spacing w:after="0" w:line="240" w:lineRule="auto"/>
      <w:ind w:left="3261" w:right="0" w:hanging="3260"/>
      <w:jc w:val="left"/>
    </w:pPr>
    <w:rPr>
      <w:b/>
      <w:i/>
      <w:color w:val="auto"/>
      <w:sz w:val="16"/>
      <w:szCs w:val="20"/>
      <w:lang w:eastAsia="ar-SA"/>
    </w:rPr>
  </w:style>
  <w:style w:type="paragraph" w:customStyle="1" w:styleId="Tekstpodstawowywcity320">
    <w:name w:val="Tekst podstawowy wcięty 32"/>
    <w:basedOn w:val="Normalny"/>
    <w:rsid w:val="00484009"/>
    <w:pPr>
      <w:widowControl w:val="0"/>
      <w:suppressAutoHyphens/>
      <w:spacing w:after="0" w:line="240" w:lineRule="auto"/>
      <w:ind w:left="284" w:right="0" w:hanging="284"/>
    </w:pPr>
    <w:rPr>
      <w:rFonts w:ascii="Arial" w:hAnsi="Arial"/>
      <w:color w:val="auto"/>
      <w:sz w:val="22"/>
      <w:szCs w:val="20"/>
      <w:lang w:eastAsia="ar-SA"/>
    </w:rPr>
  </w:style>
  <w:style w:type="paragraph" w:customStyle="1" w:styleId="Tekstpodstawowy32">
    <w:name w:val="Tekst podstawowy 32"/>
    <w:basedOn w:val="Normalny"/>
    <w:rsid w:val="00484009"/>
    <w:pPr>
      <w:widowControl w:val="0"/>
      <w:suppressAutoHyphens/>
      <w:spacing w:after="0" w:line="240" w:lineRule="auto"/>
      <w:ind w:left="0" w:right="0" w:firstLine="0"/>
    </w:pPr>
    <w:rPr>
      <w:rFonts w:ascii="Arial"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WW-Tekstpodstawowy21">
    <w:name w:val="WW-Tekst podstawowy 21"/>
    <w:basedOn w:val="Normalny"/>
    <w:rsid w:val="00484009"/>
    <w:pPr>
      <w:suppressAutoHyphens/>
      <w:spacing w:after="0" w:line="240" w:lineRule="auto"/>
      <w:ind w:left="0" w:right="0" w:firstLine="0"/>
    </w:pPr>
    <w:rPr>
      <w:rFonts w:ascii="Arial" w:hAnsi="Arial" w:cs="Arial"/>
      <w:color w:val="auto"/>
      <w:szCs w:val="24"/>
      <w:lang w:eastAsia="ar-SA"/>
    </w:rPr>
  </w:style>
  <w:style w:type="paragraph" w:customStyle="1" w:styleId="ZnakZnakZnakZnak0">
    <w:name w:val="Znak Znak Znak Znak"/>
    <w:basedOn w:val="Normalny"/>
    <w:rsid w:val="00484009"/>
    <w:pPr>
      <w:spacing w:after="0" w:line="240" w:lineRule="auto"/>
      <w:ind w:left="0" w:right="0" w:firstLine="0"/>
      <w:jc w:val="left"/>
    </w:pPr>
    <w:rPr>
      <w:color w:val="auto"/>
      <w:szCs w:val="24"/>
      <w:lang w:eastAsia="ar-SA"/>
    </w:rPr>
  </w:style>
  <w:style w:type="paragraph" w:customStyle="1" w:styleId="Plandokumentu1">
    <w:name w:val="Plan dokumentu1"/>
    <w:basedOn w:val="Normalny"/>
    <w:rsid w:val="00484009"/>
    <w:pPr>
      <w:widowControl w:val="0"/>
      <w:shd w:val="clear" w:color="auto" w:fill="000080"/>
      <w:suppressAutoHyphens/>
      <w:spacing w:after="0" w:line="240" w:lineRule="auto"/>
      <w:ind w:left="0" w:right="0" w:firstLine="0"/>
      <w:jc w:val="left"/>
    </w:pPr>
    <w:rPr>
      <w:rFonts w:ascii="Tahoma" w:hAnsi="Tahoma"/>
      <w:color w:val="auto"/>
      <w:szCs w:val="20"/>
      <w:lang w:eastAsia="ar-SA"/>
    </w:rPr>
  </w:style>
  <w:style w:type="paragraph" w:customStyle="1" w:styleId="Zwykytekst1">
    <w:name w:val="Zwykły tekst1"/>
    <w:basedOn w:val="Normalny"/>
    <w:rsid w:val="00484009"/>
    <w:pPr>
      <w:spacing w:after="0" w:line="240" w:lineRule="auto"/>
      <w:ind w:left="0" w:right="0" w:firstLine="0"/>
      <w:jc w:val="left"/>
    </w:pPr>
    <w:rPr>
      <w:rFonts w:ascii="Courier New" w:hAnsi="Courier New"/>
      <w:color w:val="auto"/>
      <w:sz w:val="20"/>
      <w:szCs w:val="20"/>
      <w:lang w:eastAsia="ar-SA"/>
    </w:rPr>
  </w:style>
  <w:style w:type="paragraph" w:customStyle="1" w:styleId="Tekstkomentarza1">
    <w:name w:val="Tekst komentarza1"/>
    <w:basedOn w:val="Normalny"/>
    <w:rsid w:val="00484009"/>
    <w:pPr>
      <w:widowControl w:val="0"/>
      <w:suppressAutoHyphens/>
      <w:spacing w:after="0" w:line="240" w:lineRule="auto"/>
      <w:ind w:left="0" w:right="0" w:firstLine="0"/>
      <w:jc w:val="left"/>
    </w:pPr>
    <w:rPr>
      <w:color w:val="auto"/>
      <w:sz w:val="20"/>
      <w:szCs w:val="20"/>
      <w:lang w:eastAsia="ar-SA"/>
    </w:rPr>
  </w:style>
  <w:style w:type="paragraph" w:customStyle="1" w:styleId="Tytutabeli">
    <w:name w:val="Tytuł tabeli"/>
    <w:basedOn w:val="Zawartotabeli"/>
    <w:rsid w:val="00484009"/>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484009"/>
    <w:pPr>
      <w:spacing w:after="0" w:line="240" w:lineRule="auto"/>
      <w:ind w:left="1134" w:right="0" w:hanging="397"/>
      <w:jc w:val="left"/>
    </w:pPr>
    <w:rPr>
      <w:color w:val="auto"/>
      <w:sz w:val="22"/>
      <w:szCs w:val="20"/>
      <w:lang w:eastAsia="ar-SA"/>
    </w:rPr>
  </w:style>
  <w:style w:type="paragraph" w:customStyle="1" w:styleId="Akapit">
    <w:name w:val="Akapit"/>
    <w:basedOn w:val="Normalny"/>
    <w:rsid w:val="00484009"/>
    <w:pPr>
      <w:spacing w:after="120" w:line="240" w:lineRule="auto"/>
      <w:ind w:left="0" w:right="0" w:firstLine="0"/>
    </w:pPr>
    <w:rPr>
      <w:color w:val="auto"/>
      <w:szCs w:val="20"/>
      <w:lang w:eastAsia="ar-SA"/>
    </w:rPr>
  </w:style>
  <w:style w:type="paragraph" w:styleId="Tekstprzypisukocowego">
    <w:name w:val="endnote text"/>
    <w:basedOn w:val="Normalny"/>
    <w:link w:val="TekstprzypisukocowegoZnak"/>
    <w:semiHidden/>
    <w:rsid w:val="00484009"/>
    <w:pPr>
      <w:spacing w:after="200" w:line="276" w:lineRule="auto"/>
      <w:ind w:left="0" w:right="0" w:firstLine="0"/>
      <w:jc w:val="left"/>
    </w:pPr>
    <w:rPr>
      <w:rFonts w:ascii="Cambria" w:hAnsi="Cambria"/>
      <w:color w:val="auto"/>
      <w:sz w:val="20"/>
      <w:szCs w:val="20"/>
      <w:lang w:val="en-US" w:eastAsia="en-US" w:bidi="en-US"/>
    </w:rPr>
  </w:style>
  <w:style w:type="character" w:customStyle="1" w:styleId="TekstprzypisukocowegoZnak">
    <w:name w:val="Tekst przypisu końcowego Znak"/>
    <w:basedOn w:val="Domylnaczcionkaakapitu"/>
    <w:link w:val="Tekstprzypisukocowego"/>
    <w:rsid w:val="00484009"/>
    <w:rPr>
      <w:rFonts w:ascii="Cambria" w:eastAsia="Times New Roman" w:hAnsi="Cambria" w:cs="Times New Roman"/>
      <w:sz w:val="20"/>
      <w:szCs w:val="20"/>
      <w:lang w:val="en-US" w:bidi="en-US"/>
    </w:rPr>
  </w:style>
  <w:style w:type="paragraph" w:styleId="Spistreci1">
    <w:name w:val="toc 1"/>
    <w:basedOn w:val="Normalny"/>
    <w:next w:val="Normalny"/>
    <w:semiHidden/>
    <w:rsid w:val="00484009"/>
    <w:pPr>
      <w:spacing w:after="200" w:line="276" w:lineRule="auto"/>
      <w:ind w:left="0" w:right="0" w:firstLine="0"/>
      <w:jc w:val="left"/>
    </w:pPr>
    <w:rPr>
      <w:rFonts w:ascii="Arial" w:hAnsi="Arial"/>
      <w:color w:val="auto"/>
      <w:sz w:val="22"/>
      <w:lang w:val="en-US" w:eastAsia="en-US" w:bidi="en-US"/>
    </w:rPr>
  </w:style>
  <w:style w:type="paragraph" w:styleId="HTML-wstpniesformatowany">
    <w:name w:val="HTML Preformatted"/>
    <w:basedOn w:val="Normalny"/>
    <w:link w:val="HTML-wstpniesformatowanyZnak1"/>
    <w:semiHidden/>
    <w:rsid w:val="00484009"/>
    <w:pPr>
      <w:spacing w:after="200" w:line="276" w:lineRule="auto"/>
      <w:ind w:left="0" w:right="0" w:firstLine="0"/>
      <w:jc w:val="left"/>
    </w:pPr>
    <w:rPr>
      <w:rFonts w:ascii="Courier New" w:hAnsi="Courier New" w:cs="Courier New"/>
      <w:color w:val="auto"/>
      <w:sz w:val="20"/>
      <w:szCs w:val="20"/>
      <w:lang w:val="en-US" w:eastAsia="en-US" w:bidi="en-US"/>
    </w:rPr>
  </w:style>
  <w:style w:type="character" w:customStyle="1" w:styleId="HTML-wstpniesformatowanyZnak1">
    <w:name w:val="HTML - wstępnie sformatowany Znak1"/>
    <w:basedOn w:val="Domylnaczcionkaakapitu"/>
    <w:link w:val="HTML-wstpniesformatowany"/>
    <w:rsid w:val="00484009"/>
    <w:rPr>
      <w:rFonts w:ascii="Courier New" w:eastAsia="Times New Roman" w:hAnsi="Courier New" w:cs="Courier New"/>
      <w:sz w:val="20"/>
      <w:szCs w:val="20"/>
      <w:lang w:val="en-US" w:bidi="en-US"/>
    </w:rPr>
  </w:style>
  <w:style w:type="paragraph" w:customStyle="1" w:styleId="WW-Tekstpodstawowywcity21">
    <w:name w:val="WW-Tekst podstawowy wcięty 21"/>
    <w:basedOn w:val="Normalny"/>
    <w:rsid w:val="00484009"/>
    <w:pPr>
      <w:widowControl w:val="0"/>
      <w:suppressAutoHyphens/>
      <w:spacing w:after="200" w:line="216" w:lineRule="auto"/>
      <w:ind w:left="284" w:right="0" w:hanging="284"/>
      <w:jc w:val="left"/>
    </w:pPr>
    <w:rPr>
      <w:rFonts w:ascii="Arial" w:hAnsi="Arial"/>
      <w:color w:val="auto"/>
      <w:sz w:val="22"/>
      <w:szCs w:val="20"/>
      <w:lang w:val="en-US" w:eastAsia="en-US" w:bidi="en-US"/>
    </w:rPr>
  </w:style>
  <w:style w:type="paragraph" w:styleId="Bezodstpw">
    <w:name w:val="No Spacing"/>
    <w:basedOn w:val="Normalny"/>
    <w:qFormat/>
    <w:rsid w:val="00484009"/>
    <w:pPr>
      <w:spacing w:after="0" w:line="240" w:lineRule="auto"/>
      <w:ind w:left="0" w:right="0" w:firstLine="0"/>
      <w:jc w:val="left"/>
    </w:pPr>
    <w:rPr>
      <w:rFonts w:ascii="Cambria" w:hAnsi="Cambria"/>
      <w:color w:val="auto"/>
      <w:sz w:val="22"/>
      <w:lang w:val="en-US" w:eastAsia="en-US" w:bidi="en-US"/>
    </w:rPr>
  </w:style>
  <w:style w:type="paragraph" w:styleId="Cytat">
    <w:name w:val="Quote"/>
    <w:basedOn w:val="Normalny"/>
    <w:next w:val="Normalny"/>
    <w:link w:val="CytatZnak1"/>
    <w:qFormat/>
    <w:rsid w:val="00484009"/>
    <w:pPr>
      <w:spacing w:after="200" w:line="276" w:lineRule="auto"/>
      <w:ind w:left="0" w:right="0" w:firstLine="0"/>
      <w:jc w:val="left"/>
    </w:pPr>
    <w:rPr>
      <w:rFonts w:ascii="Cambria" w:hAnsi="Cambria"/>
      <w:i/>
      <w:iCs/>
      <w:color w:val="auto"/>
      <w:sz w:val="22"/>
      <w:lang w:val="en-US" w:eastAsia="en-US" w:bidi="en-US"/>
    </w:rPr>
  </w:style>
  <w:style w:type="character" w:customStyle="1" w:styleId="CytatZnak1">
    <w:name w:val="Cytat Znak1"/>
    <w:basedOn w:val="Domylnaczcionkaakapitu"/>
    <w:link w:val="Cytat"/>
    <w:rsid w:val="00484009"/>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484009"/>
    <w:pPr>
      <w:spacing w:before="240" w:after="240" w:line="300" w:lineRule="auto"/>
      <w:ind w:left="1152" w:right="1152" w:firstLine="0"/>
    </w:pPr>
    <w:rPr>
      <w:rFonts w:ascii="Cambria" w:hAnsi="Cambria"/>
      <w:i/>
      <w:iCs/>
      <w:color w:val="auto"/>
      <w:sz w:val="22"/>
      <w:lang w:val="en-US" w:eastAsia="en-US" w:bidi="en-US"/>
    </w:rPr>
  </w:style>
  <w:style w:type="character" w:customStyle="1" w:styleId="CytatintensywnyZnak1">
    <w:name w:val="Cytat intensywny Znak1"/>
    <w:basedOn w:val="Domylnaczcionkaakapitu"/>
    <w:link w:val="Cytatintensywny"/>
    <w:rsid w:val="00484009"/>
    <w:rPr>
      <w:rFonts w:ascii="Cambria" w:eastAsia="Times New Roman" w:hAnsi="Cambria" w:cs="Times New Roman"/>
      <w:i/>
      <w:iCs/>
      <w:lang w:val="en-US" w:bidi="en-US"/>
    </w:rPr>
  </w:style>
  <w:style w:type="paragraph" w:styleId="Nagwekspisutreci">
    <w:name w:val="TOC Heading"/>
    <w:basedOn w:val="Nagwek1"/>
    <w:next w:val="Normalny"/>
    <w:qFormat/>
    <w:rsid w:val="00484009"/>
    <w:pPr>
      <w:keepNext w:val="0"/>
      <w:keepLines w:val="0"/>
      <w:spacing w:before="480" w:after="0" w:line="276" w:lineRule="auto"/>
      <w:ind w:left="0"/>
    </w:pPr>
    <w:rPr>
      <w:rFonts w:ascii="Cambria" w:hAnsi="Cambria"/>
      <w:b w:val="0"/>
      <w:smallCaps/>
      <w:color w:val="auto"/>
      <w:spacing w:val="5"/>
      <w:kern w:val="1"/>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Lista31">
    <w:name w:val="Lista 31"/>
    <w:basedOn w:val="Normalny"/>
    <w:rsid w:val="00484009"/>
    <w:pPr>
      <w:widowControl w:val="0"/>
      <w:suppressAutoHyphens/>
      <w:spacing w:after="0" w:line="240" w:lineRule="auto"/>
      <w:ind w:left="849" w:right="0" w:hanging="283"/>
      <w:jc w:val="left"/>
    </w:pPr>
    <w:rPr>
      <w:color w:val="auto"/>
      <w:szCs w:val="20"/>
      <w:lang w:eastAsia="ar-SA"/>
    </w:rPr>
  </w:style>
  <w:style w:type="paragraph" w:customStyle="1" w:styleId="Legenda1">
    <w:name w:val="Legenda1"/>
    <w:basedOn w:val="Normalny"/>
    <w:next w:val="Normalny"/>
    <w:rsid w:val="00484009"/>
    <w:pPr>
      <w:spacing w:after="0" w:line="240" w:lineRule="auto"/>
      <w:ind w:left="0" w:right="0" w:firstLine="0"/>
      <w:jc w:val="left"/>
    </w:pPr>
    <w:rPr>
      <w:rFonts w:ascii="Arial" w:hAnsi="Arial"/>
      <w:b/>
      <w:bCs/>
      <w:color w:val="auto"/>
      <w:sz w:val="20"/>
      <w:szCs w:val="20"/>
      <w:lang w:eastAsia="ar-SA"/>
    </w:rPr>
  </w:style>
  <w:style w:type="paragraph" w:customStyle="1" w:styleId="Listanumerowana1">
    <w:name w:val="Lista numerowana1"/>
    <w:basedOn w:val="Normalny"/>
    <w:rsid w:val="00484009"/>
    <w:pPr>
      <w:widowControl w:val="0"/>
      <w:suppressAutoHyphens/>
      <w:spacing w:after="0" w:line="240" w:lineRule="auto"/>
      <w:ind w:left="0" w:right="0" w:firstLine="0"/>
      <w:jc w:val="left"/>
    </w:pPr>
    <w:rPr>
      <w:color w:val="auto"/>
      <w:szCs w:val="20"/>
      <w:lang w:eastAsia="ar-SA"/>
    </w:rPr>
  </w:style>
  <w:style w:type="paragraph" w:customStyle="1" w:styleId="Lista-kontynuacja1">
    <w:name w:val="Lista - kontynuacja1"/>
    <w:basedOn w:val="Normalny"/>
    <w:rsid w:val="00484009"/>
    <w:pPr>
      <w:widowControl w:val="0"/>
      <w:suppressAutoHyphens/>
      <w:spacing w:after="120" w:line="240" w:lineRule="auto"/>
      <w:ind w:left="283" w:right="0" w:firstLine="0"/>
      <w:jc w:val="left"/>
    </w:pPr>
    <w:rPr>
      <w:color w:val="auto"/>
      <w:szCs w:val="20"/>
      <w:lang w:eastAsia="ar-SA"/>
    </w:rPr>
  </w:style>
  <w:style w:type="paragraph" w:customStyle="1" w:styleId="Tekstdymka1">
    <w:name w:val="Tekst dymka1"/>
    <w:basedOn w:val="Normalny"/>
    <w:rsid w:val="00484009"/>
    <w:pPr>
      <w:suppressAutoHyphens/>
      <w:spacing w:after="0" w:line="240" w:lineRule="auto"/>
      <w:ind w:left="0" w:right="0" w:firstLine="0"/>
      <w:jc w:val="left"/>
    </w:pPr>
    <w:rPr>
      <w:rFonts w:ascii="Tahoma" w:hAnsi="Tahoma"/>
      <w:color w:val="auto"/>
      <w:sz w:val="16"/>
      <w:szCs w:val="20"/>
      <w:lang w:eastAsia="ar-SA"/>
    </w:rPr>
  </w:style>
  <w:style w:type="paragraph" w:customStyle="1" w:styleId="FR1">
    <w:name w:val="FR1"/>
    <w:rsid w:val="00484009"/>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Standardowy5">
    <w:name w:val="Standardowy5"/>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484009"/>
    <w:pPr>
      <w:suppressAutoHyphens/>
      <w:spacing w:after="0" w:line="240" w:lineRule="auto"/>
      <w:ind w:left="1418" w:right="70" w:firstLine="0"/>
    </w:pPr>
    <w:rPr>
      <w:color w:val="auto"/>
      <w:szCs w:val="20"/>
      <w:lang w:eastAsia="ar-SA"/>
    </w:rPr>
  </w:style>
  <w:style w:type="paragraph" w:customStyle="1" w:styleId="Standardowy4">
    <w:name w:val="Standardowy4"/>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484009"/>
    <w:pPr>
      <w:widowControl w:val="0"/>
      <w:suppressAutoHyphens/>
      <w:spacing w:before="120" w:after="0" w:line="240" w:lineRule="auto"/>
      <w:ind w:left="0" w:right="0" w:firstLine="0"/>
    </w:pPr>
    <w:rPr>
      <w:rFonts w:ascii="Arial" w:hAnsi="Arial"/>
      <w:color w:val="auto"/>
      <w:szCs w:val="20"/>
      <w:lang w:eastAsia="ar-SA"/>
    </w:rPr>
  </w:style>
  <w:style w:type="paragraph" w:customStyle="1" w:styleId="Styl3">
    <w:name w:val="Styl3"/>
    <w:basedOn w:val="Normalny"/>
    <w:rsid w:val="00484009"/>
    <w:pPr>
      <w:shd w:val="clear" w:color="auto" w:fill="FFFFFF"/>
      <w:tabs>
        <w:tab w:val="left" w:pos="426"/>
        <w:tab w:val="num" w:pos="857"/>
      </w:tabs>
      <w:suppressAutoHyphens/>
      <w:spacing w:after="0" w:line="240" w:lineRule="auto"/>
      <w:ind w:left="426" w:right="0" w:hanging="360"/>
    </w:pPr>
    <w:rPr>
      <w:color w:val="auto"/>
      <w:szCs w:val="24"/>
      <w:shd w:val="clear" w:color="auto" w:fill="00FFFF"/>
      <w:lang w:eastAsia="ar-SA"/>
    </w:rPr>
  </w:style>
  <w:style w:type="character" w:customStyle="1" w:styleId="Tekstpodstawowywcity3Znak1">
    <w:name w:val="Tekst podstawowy wcięty 3 Znak1"/>
    <w:rsid w:val="00484009"/>
    <w:rPr>
      <w:sz w:val="16"/>
      <w:szCs w:val="16"/>
      <w:lang w:eastAsia="ar-SA"/>
    </w:rPr>
  </w:style>
  <w:style w:type="character" w:customStyle="1" w:styleId="ZwykytekstZnak1">
    <w:name w:val="Zwykły tekst Znak1"/>
    <w:rsid w:val="00484009"/>
    <w:rPr>
      <w:rFonts w:ascii="Courier New" w:hAnsi="Courier New"/>
    </w:rPr>
  </w:style>
  <w:style w:type="character" w:customStyle="1" w:styleId="WW8Num9z1">
    <w:name w:val="WW8Num9z1"/>
    <w:rsid w:val="00484009"/>
    <w:rPr>
      <w:rFonts w:ascii="Symbol" w:hAnsi="Symbol" w:cs="StarSymbol"/>
      <w:sz w:val="18"/>
      <w:szCs w:val="18"/>
    </w:rPr>
  </w:style>
  <w:style w:type="character" w:customStyle="1" w:styleId="WW8Num10z0">
    <w:name w:val="WW8Num10z0"/>
    <w:rsid w:val="00484009"/>
    <w:rPr>
      <w:b w:val="0"/>
      <w:i w:val="0"/>
    </w:rPr>
  </w:style>
  <w:style w:type="character" w:customStyle="1" w:styleId="WW8Num36z0">
    <w:name w:val="WW8Num36z0"/>
    <w:rsid w:val="00484009"/>
    <w:rPr>
      <w:rFonts w:ascii="OpenSymbol" w:hAnsi="OpenSymbol"/>
      <w:color w:val="000000"/>
    </w:rPr>
  </w:style>
  <w:style w:type="character" w:customStyle="1" w:styleId="WW8Num48z1">
    <w:name w:val="WW8Num48z1"/>
    <w:rsid w:val="00484009"/>
    <w:rPr>
      <w:rFonts w:ascii="Courier New" w:hAnsi="Courier New" w:cs="Courier New"/>
    </w:rPr>
  </w:style>
  <w:style w:type="character" w:customStyle="1" w:styleId="WW8Num49z1">
    <w:name w:val="WW8Num49z1"/>
    <w:rsid w:val="00484009"/>
    <w:rPr>
      <w:rFonts w:ascii="Courier New" w:hAnsi="Courier New" w:cs="Courier New"/>
    </w:rPr>
  </w:style>
  <w:style w:type="character" w:customStyle="1" w:styleId="WW8Num49z2">
    <w:name w:val="WW8Num49z2"/>
    <w:rsid w:val="00484009"/>
    <w:rPr>
      <w:rFonts w:ascii="Wingdings" w:hAnsi="Wingdings"/>
    </w:rPr>
  </w:style>
  <w:style w:type="character" w:customStyle="1" w:styleId="WW8Num49z3">
    <w:name w:val="WW8Num49z3"/>
    <w:rsid w:val="00484009"/>
    <w:rPr>
      <w:rFonts w:ascii="Symbol" w:hAnsi="Symbol"/>
    </w:rPr>
  </w:style>
  <w:style w:type="character" w:customStyle="1" w:styleId="WW8Num52z1">
    <w:name w:val="WW8Num52z1"/>
    <w:rsid w:val="00484009"/>
    <w:rPr>
      <w:rFonts w:ascii="Courier New" w:hAnsi="Courier New" w:cs="Courier New"/>
    </w:rPr>
  </w:style>
  <w:style w:type="character" w:customStyle="1" w:styleId="WW8Num52z2">
    <w:name w:val="WW8Num52z2"/>
    <w:rsid w:val="00484009"/>
    <w:rPr>
      <w:rFonts w:ascii="Wingdings" w:hAnsi="Wingdings"/>
    </w:rPr>
  </w:style>
  <w:style w:type="character" w:customStyle="1" w:styleId="WW8Num52z3">
    <w:name w:val="WW8Num52z3"/>
    <w:rsid w:val="00484009"/>
    <w:rPr>
      <w:rFonts w:ascii="Symbol" w:hAnsi="Symbol"/>
    </w:rPr>
  </w:style>
  <w:style w:type="character" w:customStyle="1" w:styleId="WW8Num53z0">
    <w:name w:val="WW8Num53z0"/>
    <w:rsid w:val="00484009"/>
    <w:rPr>
      <w:rFonts w:ascii="Symbol" w:hAnsi="Symbol"/>
    </w:rPr>
  </w:style>
  <w:style w:type="character" w:customStyle="1" w:styleId="WW8Num53z1">
    <w:name w:val="WW8Num53z1"/>
    <w:rsid w:val="00484009"/>
    <w:rPr>
      <w:rFonts w:ascii="Courier New" w:hAnsi="Courier New" w:cs="Courier New"/>
    </w:rPr>
  </w:style>
  <w:style w:type="character" w:customStyle="1" w:styleId="WW8Num53z2">
    <w:name w:val="WW8Num53z2"/>
    <w:rsid w:val="00484009"/>
    <w:rPr>
      <w:rFonts w:ascii="Wingdings" w:hAnsi="Wingdings"/>
    </w:rPr>
  </w:style>
  <w:style w:type="character" w:customStyle="1" w:styleId="WW8Num55z0">
    <w:name w:val="WW8Num55z0"/>
    <w:rsid w:val="00484009"/>
    <w:rPr>
      <w:rFonts w:ascii="Symbol" w:hAnsi="Symbol"/>
    </w:rPr>
  </w:style>
  <w:style w:type="character" w:customStyle="1" w:styleId="WW8Num55z1">
    <w:name w:val="WW8Num55z1"/>
    <w:rsid w:val="00484009"/>
    <w:rPr>
      <w:rFonts w:ascii="Courier New" w:hAnsi="Courier New" w:cs="Courier New"/>
    </w:rPr>
  </w:style>
  <w:style w:type="character" w:customStyle="1" w:styleId="WW8Num55z2">
    <w:name w:val="WW8Num55z2"/>
    <w:rsid w:val="00484009"/>
    <w:rPr>
      <w:rFonts w:ascii="Wingdings" w:hAnsi="Wingdings"/>
    </w:rPr>
  </w:style>
  <w:style w:type="character" w:customStyle="1" w:styleId="WW8Num57z0">
    <w:name w:val="WW8Num57z0"/>
    <w:rsid w:val="00484009"/>
    <w:rPr>
      <w:b w:val="0"/>
    </w:rPr>
  </w:style>
  <w:style w:type="character" w:customStyle="1" w:styleId="WW8Num64z0">
    <w:name w:val="WW8Num64z0"/>
    <w:rsid w:val="00484009"/>
    <w:rPr>
      <w:rFonts w:ascii="Symbol" w:hAnsi="Symbol"/>
    </w:rPr>
  </w:style>
  <w:style w:type="character" w:customStyle="1" w:styleId="WW8Num64z1">
    <w:name w:val="WW8Num64z1"/>
    <w:rsid w:val="00484009"/>
    <w:rPr>
      <w:rFonts w:ascii="Courier New" w:hAnsi="Courier New" w:cs="Courier New"/>
    </w:rPr>
  </w:style>
  <w:style w:type="character" w:customStyle="1" w:styleId="WW8Num64z2">
    <w:name w:val="WW8Num64z2"/>
    <w:rsid w:val="00484009"/>
    <w:rPr>
      <w:rFonts w:ascii="Wingdings" w:hAnsi="Wingdings"/>
    </w:rPr>
  </w:style>
  <w:style w:type="character" w:customStyle="1" w:styleId="WW8Num70z1">
    <w:name w:val="WW8Num70z1"/>
    <w:rsid w:val="00484009"/>
    <w:rPr>
      <w:rFonts w:ascii="Symbol" w:hAnsi="Symbol"/>
      <w:caps w:val="0"/>
      <w:smallCaps w:val="0"/>
      <w:strike w:val="0"/>
      <w:dstrike w:val="0"/>
      <w:shadow w:val="0"/>
      <w:vanish w:val="0"/>
      <w:position w:val="0"/>
      <w:sz w:val="24"/>
      <w:vertAlign w:val="baseline"/>
    </w:rPr>
  </w:style>
  <w:style w:type="character" w:customStyle="1" w:styleId="WW8Num72z1">
    <w:name w:val="WW8Num72z1"/>
    <w:rsid w:val="00484009"/>
    <w:rPr>
      <w:rFonts w:ascii="Symbol" w:hAnsi="Symbol"/>
      <w:caps w:val="0"/>
      <w:smallCaps w:val="0"/>
      <w:strike w:val="0"/>
      <w:dstrike w:val="0"/>
      <w:shadow w:val="0"/>
      <w:vanish w:val="0"/>
      <w:position w:val="0"/>
      <w:sz w:val="24"/>
      <w:vertAlign w:val="baseline"/>
    </w:rPr>
  </w:style>
  <w:style w:type="character" w:customStyle="1" w:styleId="WW8Num86z0">
    <w:name w:val="WW8Num86z0"/>
    <w:rsid w:val="00484009"/>
    <w:rPr>
      <w:rFonts w:ascii="Symbol" w:hAnsi="Symbol"/>
    </w:rPr>
  </w:style>
  <w:style w:type="character" w:customStyle="1" w:styleId="WW8Num86z1">
    <w:name w:val="WW8Num86z1"/>
    <w:rsid w:val="00484009"/>
    <w:rPr>
      <w:rFonts w:ascii="Courier New" w:hAnsi="Courier New" w:cs="Courier New"/>
    </w:rPr>
  </w:style>
  <w:style w:type="character" w:customStyle="1" w:styleId="WW8Num86z2">
    <w:name w:val="WW8Num86z2"/>
    <w:rsid w:val="00484009"/>
    <w:rPr>
      <w:rFonts w:ascii="Wingdings" w:hAnsi="Wingdings"/>
    </w:rPr>
  </w:style>
  <w:style w:type="character" w:customStyle="1" w:styleId="WW8Num91z0">
    <w:name w:val="WW8Num91z0"/>
    <w:rsid w:val="00484009"/>
    <w:rPr>
      <w:sz w:val="24"/>
    </w:rPr>
  </w:style>
  <w:style w:type="character" w:customStyle="1" w:styleId="WW8Num92z0">
    <w:name w:val="WW8Num92z0"/>
    <w:rsid w:val="00484009"/>
    <w:rPr>
      <w:strike w:val="0"/>
      <w:dstrike w:val="0"/>
    </w:rPr>
  </w:style>
  <w:style w:type="character" w:customStyle="1" w:styleId="WW8Num93z1">
    <w:name w:val="WW8Num93z1"/>
    <w:rsid w:val="00484009"/>
    <w:rPr>
      <w:rFonts w:ascii="Courier New" w:hAnsi="Courier New" w:cs="Courier New"/>
    </w:rPr>
  </w:style>
  <w:style w:type="character" w:customStyle="1" w:styleId="WW8Num93z2">
    <w:name w:val="WW8Num93z2"/>
    <w:rsid w:val="00484009"/>
    <w:rPr>
      <w:rFonts w:ascii="Wingdings" w:hAnsi="Wingdings"/>
    </w:rPr>
  </w:style>
  <w:style w:type="character" w:customStyle="1" w:styleId="Domylnaczcionkaakapitu2">
    <w:name w:val="Domyślna czcionka akapitu2"/>
    <w:rsid w:val="00484009"/>
  </w:style>
  <w:style w:type="paragraph" w:customStyle="1" w:styleId="Nagwek20">
    <w:name w:val="Nagłówek2"/>
    <w:basedOn w:val="Normalny"/>
    <w:next w:val="Tekstpodstawowy"/>
    <w:rsid w:val="00484009"/>
    <w:pPr>
      <w:keepNext/>
      <w:widowControl w:val="0"/>
      <w:suppressAutoHyphens/>
      <w:spacing w:before="240" w:after="120" w:line="240" w:lineRule="auto"/>
      <w:ind w:left="0" w:right="0" w:firstLine="0"/>
      <w:jc w:val="left"/>
    </w:pPr>
    <w:rPr>
      <w:rFonts w:ascii="Arial" w:eastAsia="MS Mincho" w:hAnsi="Arial" w:cs="Tahoma"/>
      <w:color w:val="auto"/>
      <w:sz w:val="28"/>
      <w:szCs w:val="28"/>
      <w:lang w:eastAsia="ar-SA"/>
    </w:rPr>
  </w:style>
  <w:style w:type="paragraph" w:customStyle="1" w:styleId="Podpis2">
    <w:name w:val="Podpis2"/>
    <w:basedOn w:val="Normalny"/>
    <w:rsid w:val="00484009"/>
    <w:pPr>
      <w:widowControl w:val="0"/>
      <w:suppressLineNumbers/>
      <w:suppressAutoHyphens/>
      <w:spacing w:before="120" w:after="120" w:line="240" w:lineRule="auto"/>
      <w:ind w:left="0" w:right="0" w:firstLine="0"/>
      <w:jc w:val="left"/>
    </w:pPr>
    <w:rPr>
      <w:rFonts w:cs="Tahoma"/>
      <w:i/>
      <w:iCs/>
      <w:color w:val="auto"/>
      <w:szCs w:val="24"/>
      <w:lang w:eastAsia="ar-SA"/>
    </w:rPr>
  </w:style>
  <w:style w:type="paragraph" w:customStyle="1" w:styleId="Tekstpodstawowywcity33">
    <w:name w:val="Tekst podstawowy wcięty 33"/>
    <w:basedOn w:val="Normalny"/>
    <w:rsid w:val="00484009"/>
    <w:pPr>
      <w:widowControl w:val="0"/>
      <w:suppressAutoHyphens/>
      <w:spacing w:after="120" w:line="240" w:lineRule="auto"/>
      <w:ind w:left="283" w:right="0" w:firstLine="0"/>
      <w:jc w:val="left"/>
    </w:pPr>
    <w:rPr>
      <w:color w:val="auto"/>
      <w:sz w:val="16"/>
      <w:szCs w:val="16"/>
      <w:lang w:eastAsia="ar-SA"/>
    </w:rPr>
  </w:style>
  <w:style w:type="paragraph" w:customStyle="1" w:styleId="Zwykytekst2">
    <w:name w:val="Zwykły tekst2"/>
    <w:basedOn w:val="Normalny"/>
    <w:rsid w:val="00484009"/>
    <w:pPr>
      <w:spacing w:after="0" w:line="240" w:lineRule="auto"/>
      <w:ind w:left="0" w:right="0" w:firstLine="0"/>
      <w:jc w:val="left"/>
    </w:pPr>
    <w:rPr>
      <w:rFonts w:ascii="Courier New" w:hAnsi="Courier New"/>
      <w:color w:val="auto"/>
      <w:sz w:val="20"/>
      <w:szCs w:val="20"/>
      <w:lang w:eastAsia="ar-SA"/>
    </w:rPr>
  </w:style>
  <w:style w:type="character" w:customStyle="1" w:styleId="FontStyle63">
    <w:name w:val="Font Style63"/>
    <w:rsid w:val="00484009"/>
    <w:rPr>
      <w:rFonts w:ascii="Times New Roman" w:hAnsi="Times New Roman" w:cs="Times New Roman"/>
      <w:color w:val="000000"/>
      <w:sz w:val="22"/>
      <w:szCs w:val="22"/>
    </w:rPr>
  </w:style>
  <w:style w:type="paragraph" w:customStyle="1" w:styleId="a">
    <w:name w:val="a)"/>
    <w:basedOn w:val="Tekstpodstawowywcity"/>
    <w:rsid w:val="00484009"/>
    <w:pPr>
      <w:spacing w:after="0" w:line="240" w:lineRule="auto"/>
      <w:ind w:left="0" w:right="0" w:firstLine="0"/>
    </w:pPr>
    <w:rPr>
      <w:rFonts w:ascii="Arial" w:hAnsi="Arial"/>
      <w:color w:val="auto"/>
      <w:sz w:val="22"/>
      <w:szCs w:val="20"/>
    </w:rPr>
  </w:style>
  <w:style w:type="paragraph" w:customStyle="1" w:styleId="Bezodstpw1">
    <w:name w:val="Bez odstępów1"/>
    <w:rsid w:val="00484009"/>
    <w:pPr>
      <w:spacing w:after="0" w:line="240" w:lineRule="auto"/>
    </w:pPr>
    <w:rPr>
      <w:rFonts w:ascii="Calibri" w:eastAsia="Times New Roman" w:hAnsi="Calibri" w:cs="Times New Roman"/>
    </w:rPr>
  </w:style>
  <w:style w:type="paragraph" w:customStyle="1" w:styleId="BMKBodyText">
    <w:name w:val="BMK Body Text"/>
    <w:rsid w:val="00484009"/>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rsid w:val="00484009"/>
    <w:rPr>
      <w:sz w:val="22"/>
      <w:lang w:val="en-GB" w:eastAsia="en-US" w:bidi="ar-SA"/>
    </w:rPr>
  </w:style>
  <w:style w:type="paragraph" w:customStyle="1" w:styleId="wt-listawielopoziomowa">
    <w:name w:val="wt-lista_wielopoziomowa"/>
    <w:basedOn w:val="Normalny"/>
    <w:rsid w:val="00484009"/>
    <w:pPr>
      <w:tabs>
        <w:tab w:val="num" w:pos="720"/>
      </w:tabs>
      <w:suppressAutoHyphens/>
      <w:spacing w:before="240" w:after="0" w:line="240" w:lineRule="auto"/>
      <w:ind w:left="720" w:right="0" w:hanging="360"/>
      <w:jc w:val="left"/>
    </w:pPr>
    <w:rPr>
      <w:rFonts w:ascii="Arial" w:eastAsia="Arial Unicode MS" w:hAnsi="Arial" w:cs="Arial"/>
      <w:kern w:val="1"/>
      <w:sz w:val="22"/>
      <w:szCs w:val="24"/>
    </w:rPr>
  </w:style>
  <w:style w:type="paragraph" w:customStyle="1" w:styleId="Style3">
    <w:name w:val="Style3"/>
    <w:basedOn w:val="Normalny"/>
    <w:rsid w:val="00484009"/>
    <w:pPr>
      <w:widowControl w:val="0"/>
      <w:autoSpaceDE w:val="0"/>
      <w:autoSpaceDN w:val="0"/>
      <w:adjustRightInd w:val="0"/>
      <w:spacing w:after="0" w:line="240" w:lineRule="auto"/>
      <w:ind w:left="0" w:right="0" w:firstLine="0"/>
      <w:jc w:val="center"/>
    </w:pPr>
    <w:rPr>
      <w:rFonts w:eastAsia="Batang"/>
      <w:color w:val="auto"/>
      <w:szCs w:val="24"/>
      <w:lang w:eastAsia="ko-KR"/>
    </w:rPr>
  </w:style>
  <w:style w:type="paragraph" w:customStyle="1" w:styleId="Style25">
    <w:name w:val="Style25"/>
    <w:basedOn w:val="Normalny"/>
    <w:rsid w:val="00484009"/>
    <w:pPr>
      <w:widowControl w:val="0"/>
      <w:autoSpaceDE w:val="0"/>
      <w:autoSpaceDN w:val="0"/>
      <w:adjustRightInd w:val="0"/>
      <w:spacing w:after="0" w:line="269" w:lineRule="exact"/>
      <w:ind w:left="0" w:right="0" w:firstLine="0"/>
    </w:pPr>
    <w:rPr>
      <w:rFonts w:eastAsia="Batang"/>
      <w:color w:val="auto"/>
      <w:szCs w:val="24"/>
      <w:lang w:eastAsia="ko-KR"/>
    </w:rPr>
  </w:style>
  <w:style w:type="character" w:customStyle="1" w:styleId="FontStyle64">
    <w:name w:val="Font Style64"/>
    <w:rsid w:val="00484009"/>
    <w:rPr>
      <w:rFonts w:ascii="Times New Roman" w:hAnsi="Times New Roman" w:cs="Times New Roman"/>
      <w:b/>
      <w:bCs/>
      <w:color w:val="000000"/>
      <w:sz w:val="22"/>
      <w:szCs w:val="22"/>
    </w:rPr>
  </w:style>
  <w:style w:type="paragraph" w:customStyle="1" w:styleId="Style36">
    <w:name w:val="Style36"/>
    <w:basedOn w:val="Normalny"/>
    <w:rsid w:val="00484009"/>
    <w:pPr>
      <w:widowControl w:val="0"/>
      <w:autoSpaceDE w:val="0"/>
      <w:autoSpaceDN w:val="0"/>
      <w:adjustRightInd w:val="0"/>
      <w:spacing w:after="0" w:line="240" w:lineRule="auto"/>
      <w:ind w:left="0" w:right="0" w:firstLine="0"/>
    </w:pPr>
    <w:rPr>
      <w:rFonts w:eastAsia="Batang"/>
      <w:color w:val="auto"/>
      <w:szCs w:val="24"/>
      <w:lang w:eastAsia="ko-KR"/>
    </w:rPr>
  </w:style>
  <w:style w:type="character" w:customStyle="1" w:styleId="FontStyle79">
    <w:name w:val="Font Style79"/>
    <w:rsid w:val="00484009"/>
    <w:rPr>
      <w:rFonts w:ascii="Arial" w:hAnsi="Arial" w:cs="Arial"/>
      <w:b/>
      <w:bCs/>
      <w:color w:val="000000"/>
      <w:sz w:val="30"/>
      <w:szCs w:val="30"/>
    </w:rPr>
  </w:style>
  <w:style w:type="paragraph" w:styleId="Lista2">
    <w:name w:val="List 2"/>
    <w:basedOn w:val="Normalny"/>
    <w:semiHidden/>
    <w:rsid w:val="00484009"/>
    <w:pPr>
      <w:widowControl w:val="0"/>
      <w:suppressAutoHyphens/>
      <w:spacing w:after="0" w:line="240" w:lineRule="auto"/>
      <w:ind w:left="566" w:right="0" w:hanging="283"/>
      <w:contextualSpacing/>
      <w:jc w:val="left"/>
    </w:pPr>
    <w:rPr>
      <w:color w:val="auto"/>
      <w:szCs w:val="20"/>
      <w:lang w:eastAsia="ar-SA"/>
    </w:rPr>
  </w:style>
  <w:style w:type="paragraph" w:customStyle="1" w:styleId="Standard">
    <w:name w:val="Standard"/>
    <w:rsid w:val="00484009"/>
    <w:pPr>
      <w:suppressAutoHyphens/>
      <w:autoSpaceDE w:val="0"/>
      <w:spacing w:after="0" w:line="240" w:lineRule="auto"/>
    </w:pPr>
    <w:rPr>
      <w:rFonts w:ascii="Times New Roman" w:eastAsia="Times New Roman" w:hAnsi="Times New Roman" w:cs="Times New Roman"/>
      <w:sz w:val="20"/>
      <w:szCs w:val="24"/>
      <w:lang w:eastAsia="ar-SA"/>
    </w:rPr>
  </w:style>
  <w:style w:type="paragraph" w:customStyle="1" w:styleId="Tabela">
    <w:name w:val="Tabela"/>
    <w:basedOn w:val="Tekstpodstawowy"/>
    <w:next w:val="Tekstpodstawowy"/>
    <w:rsid w:val="00484009"/>
    <w:pPr>
      <w:spacing w:before="40" w:after="20" w:line="234" w:lineRule="atLeast"/>
      <w:ind w:left="0" w:right="0" w:firstLine="0"/>
      <w:jc w:val="left"/>
    </w:pPr>
    <w:rPr>
      <w:rFonts w:ascii="Arial" w:hAnsi="Arial"/>
      <w:color w:val="auto"/>
      <w:kern w:val="24"/>
      <w:sz w:val="20"/>
      <w:szCs w:val="20"/>
    </w:rPr>
  </w:style>
  <w:style w:type="paragraph" w:styleId="Listanumerowana">
    <w:name w:val="List Number"/>
    <w:basedOn w:val="Normalny"/>
    <w:semiHidden/>
    <w:rsid w:val="00484009"/>
    <w:pPr>
      <w:widowControl w:val="0"/>
      <w:numPr>
        <w:numId w:val="63"/>
      </w:numPr>
      <w:suppressAutoHyphens/>
      <w:spacing w:after="0" w:line="240" w:lineRule="auto"/>
      <w:ind w:right="0"/>
      <w:contextualSpacing/>
      <w:jc w:val="left"/>
    </w:pPr>
    <w:rPr>
      <w:color w:val="auto"/>
      <w:szCs w:val="20"/>
      <w:lang w:eastAsia="ar-SA"/>
    </w:rPr>
  </w:style>
  <w:style w:type="paragraph" w:styleId="Lista-kontynuacja">
    <w:name w:val="List Continue"/>
    <w:basedOn w:val="Normalny"/>
    <w:semiHidden/>
    <w:rsid w:val="00484009"/>
    <w:pPr>
      <w:widowControl w:val="0"/>
      <w:suppressAutoHyphens/>
      <w:spacing w:after="120" w:line="240" w:lineRule="auto"/>
      <w:ind w:left="283" w:right="0" w:firstLine="0"/>
      <w:contextualSpacing/>
      <w:jc w:val="left"/>
    </w:pPr>
    <w:rPr>
      <w:color w:val="auto"/>
      <w:szCs w:val="20"/>
      <w:lang w:eastAsia="ar-SA"/>
    </w:rPr>
  </w:style>
  <w:style w:type="paragraph" w:customStyle="1" w:styleId="Standardowy2">
    <w:name w:val="Standardowy2"/>
    <w:rsid w:val="00484009"/>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484009"/>
    <w:pPr>
      <w:spacing w:after="0" w:line="240" w:lineRule="auto"/>
      <w:ind w:left="1134" w:right="0" w:hanging="567"/>
    </w:pPr>
    <w:rPr>
      <w:rFonts w:ascii="Courier New" w:hAnsi="Courier New"/>
      <w:b/>
      <w:color w:val="auto"/>
      <w:sz w:val="20"/>
      <w:szCs w:val="20"/>
    </w:rPr>
  </w:style>
  <w:style w:type="character" w:customStyle="1" w:styleId="MarioZnak">
    <w:name w:val="Mario Znak"/>
    <w:rsid w:val="00484009"/>
    <w:rPr>
      <w:rFonts w:ascii="Arial" w:hAnsi="Arial"/>
      <w:sz w:val="24"/>
      <w:lang w:eastAsia="ar-SA"/>
    </w:rPr>
  </w:style>
  <w:style w:type="character" w:styleId="Odwoanieprzypisukocowego">
    <w:name w:val="endnote reference"/>
    <w:semiHidden/>
    <w:rsid w:val="00484009"/>
    <w:rPr>
      <w:vertAlign w:val="superscript"/>
    </w:rPr>
  </w:style>
  <w:style w:type="numbering" w:customStyle="1" w:styleId="Bezlisty2">
    <w:name w:val="Bez listy2"/>
    <w:next w:val="Bezlisty"/>
    <w:uiPriority w:val="99"/>
    <w:semiHidden/>
    <w:unhideWhenUsed/>
    <w:rsid w:val="00484009"/>
  </w:style>
  <w:style w:type="numbering" w:customStyle="1" w:styleId="Bezlisty3">
    <w:name w:val="Bez listy3"/>
    <w:next w:val="Bezlisty"/>
    <w:uiPriority w:val="99"/>
    <w:semiHidden/>
    <w:unhideWhenUsed/>
    <w:rsid w:val="006F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3363">
      <w:bodyDiv w:val="1"/>
      <w:marLeft w:val="0"/>
      <w:marRight w:val="0"/>
      <w:marTop w:val="0"/>
      <w:marBottom w:val="0"/>
      <w:divBdr>
        <w:top w:val="none" w:sz="0" w:space="0" w:color="auto"/>
        <w:left w:val="none" w:sz="0" w:space="0" w:color="auto"/>
        <w:bottom w:val="none" w:sz="0" w:space="0" w:color="auto"/>
        <w:right w:val="none" w:sz="0" w:space="0" w:color="auto"/>
      </w:divBdr>
    </w:div>
    <w:div w:id="328867874">
      <w:bodyDiv w:val="1"/>
      <w:marLeft w:val="0"/>
      <w:marRight w:val="0"/>
      <w:marTop w:val="0"/>
      <w:marBottom w:val="0"/>
      <w:divBdr>
        <w:top w:val="none" w:sz="0" w:space="0" w:color="auto"/>
        <w:left w:val="none" w:sz="0" w:space="0" w:color="auto"/>
        <w:bottom w:val="none" w:sz="0" w:space="0" w:color="auto"/>
        <w:right w:val="none" w:sz="0" w:space="0" w:color="auto"/>
      </w:divBdr>
    </w:div>
    <w:div w:id="402262392">
      <w:bodyDiv w:val="1"/>
      <w:marLeft w:val="0"/>
      <w:marRight w:val="0"/>
      <w:marTop w:val="0"/>
      <w:marBottom w:val="0"/>
      <w:divBdr>
        <w:top w:val="none" w:sz="0" w:space="0" w:color="auto"/>
        <w:left w:val="none" w:sz="0" w:space="0" w:color="auto"/>
        <w:bottom w:val="none" w:sz="0" w:space="0" w:color="auto"/>
        <w:right w:val="none" w:sz="0" w:space="0" w:color="auto"/>
      </w:divBdr>
    </w:div>
    <w:div w:id="557203604">
      <w:bodyDiv w:val="1"/>
      <w:marLeft w:val="0"/>
      <w:marRight w:val="0"/>
      <w:marTop w:val="0"/>
      <w:marBottom w:val="0"/>
      <w:divBdr>
        <w:top w:val="none" w:sz="0" w:space="0" w:color="auto"/>
        <w:left w:val="none" w:sz="0" w:space="0" w:color="auto"/>
        <w:bottom w:val="none" w:sz="0" w:space="0" w:color="auto"/>
        <w:right w:val="none" w:sz="0" w:space="0" w:color="auto"/>
      </w:divBdr>
    </w:div>
    <w:div w:id="1441871579">
      <w:bodyDiv w:val="1"/>
      <w:marLeft w:val="0"/>
      <w:marRight w:val="0"/>
      <w:marTop w:val="0"/>
      <w:marBottom w:val="0"/>
      <w:divBdr>
        <w:top w:val="none" w:sz="0" w:space="0" w:color="auto"/>
        <w:left w:val="none" w:sz="0" w:space="0" w:color="auto"/>
        <w:bottom w:val="none" w:sz="0" w:space="0" w:color="auto"/>
        <w:right w:val="none" w:sz="0" w:space="0" w:color="auto"/>
      </w:divBdr>
    </w:div>
    <w:div w:id="20855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naczelnik.wtran.kwp@bk.policja.gov.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bialystok"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kwp_bialystok" TargetMode="External"/><Relationship Id="rId23" Type="http://schemas.openxmlformats.org/officeDocument/2006/relationships/hyperlink" Target="mailto:naczelnik.wtran.kwp@bk.policja.gov.pl" TargetMode="External"/><Relationship Id="rId28" Type="http://schemas.openxmlformats.org/officeDocument/2006/relationships/header" Target="header3.xm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mailto:iod.kwp@bk.policja.gov.pl" TargetMode="Externa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19C95-757C-42CD-B068-45A04B31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66</Pages>
  <Words>27421</Words>
  <Characters>164527</Characters>
  <Application>Microsoft Office Word</Application>
  <DocSecurity>0</DocSecurity>
  <Lines>1371</Lines>
  <Paragraphs>383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KWPBIALYSTOK</dc:creator>
  <cp:keywords/>
  <dc:description/>
  <cp:lastModifiedBy>AnnaGołko</cp:lastModifiedBy>
  <cp:revision>213</cp:revision>
  <cp:lastPrinted>2024-08-29T09:20:00Z</cp:lastPrinted>
  <dcterms:created xsi:type="dcterms:W3CDTF">2024-01-12T09:19:00Z</dcterms:created>
  <dcterms:modified xsi:type="dcterms:W3CDTF">2024-08-29T09:51:00Z</dcterms:modified>
</cp:coreProperties>
</file>