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DA" w:rsidRDefault="00B41FDA" w:rsidP="00B41FDA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16"/>
          <w:szCs w:val="16"/>
          <w:u w:val="single"/>
        </w:rPr>
      </w:pPr>
      <w:r>
        <w:rPr>
          <w:rFonts w:ascii="Times New Roman" w:hAnsi="Times New Roman"/>
          <w:bCs/>
          <w:i/>
        </w:rPr>
        <w:t>……………………….dnia ……………2021r.</w:t>
      </w:r>
    </w:p>
    <w:p w:rsidR="00B41FDA" w:rsidRDefault="00B41FDA" w:rsidP="00B41FD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Nazwa i adres Wykonawcy </w:t>
      </w:r>
      <w:r>
        <w:rPr>
          <w:rFonts w:ascii="Times New Roman" w:hAnsi="Times New Roman"/>
          <w:b/>
          <w:bCs/>
          <w:i/>
        </w:rPr>
        <w:t xml:space="preserve">                                                                                                                  </w:t>
      </w:r>
    </w:p>
    <w:p w:rsidR="00B41FDA" w:rsidRDefault="00B41FDA" w:rsidP="00B41FDA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……………………………………….</w:t>
      </w:r>
    </w:p>
    <w:p w:rsidR="00B41FDA" w:rsidRDefault="00B41FDA" w:rsidP="00B41FDA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……………………………………….</w:t>
      </w:r>
    </w:p>
    <w:p w:rsidR="00B41FDA" w:rsidRDefault="00B41FDA" w:rsidP="00B41FDA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NIP......................................................</w:t>
      </w:r>
    </w:p>
    <w:p w:rsidR="00B41FDA" w:rsidRDefault="00B41FDA" w:rsidP="00B41FDA">
      <w:pPr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lang w:val="en-US"/>
        </w:rPr>
        <w:t>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tel</w:t>
      </w:r>
      <w:proofErr w:type="spellEnd"/>
      <w:r>
        <w:rPr>
          <w:rFonts w:ascii="Times New Roman" w:hAnsi="Times New Roman"/>
          <w:lang w:val="en-US"/>
        </w:rPr>
        <w:t xml:space="preserve"> ..................................................</w:t>
      </w:r>
    </w:p>
    <w:p w:rsidR="00B41FDA" w:rsidRDefault="00B41FDA" w:rsidP="00B41FDA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e-mail........................................</w:t>
      </w:r>
      <w:r w:rsidR="00FB455A">
        <w:rPr>
          <w:rFonts w:ascii="Times New Roman" w:hAnsi="Times New Roman"/>
          <w:lang w:val="en-US"/>
        </w:rPr>
        <w:t>.........</w:t>
      </w:r>
      <w:r>
        <w:rPr>
          <w:rFonts w:ascii="Times New Roman" w:hAnsi="Times New Roman"/>
          <w:lang w:val="en-US"/>
        </w:rPr>
        <w:t xml:space="preserve">                                                                             </w:t>
      </w:r>
    </w:p>
    <w:p w:rsidR="00FB455A" w:rsidRDefault="00FB455A" w:rsidP="00B41FDA">
      <w:pPr>
        <w:pStyle w:val="Tekstpodstawowywcity2"/>
        <w:jc w:val="center"/>
        <w:rPr>
          <w:rFonts w:ascii="Times New Roman" w:hAnsi="Times New Roman"/>
          <w:b/>
          <w:sz w:val="36"/>
          <w:szCs w:val="36"/>
        </w:rPr>
      </w:pPr>
    </w:p>
    <w:p w:rsidR="00B41FDA" w:rsidRDefault="00B41FDA" w:rsidP="00B41FDA">
      <w:pPr>
        <w:pStyle w:val="Tekstpodstawowywcity2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Formularz  OFERTOWY</w:t>
      </w:r>
    </w:p>
    <w:p w:rsidR="00B41FDA" w:rsidRDefault="00B41FDA" w:rsidP="00B41FD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</w:t>
      </w:r>
      <w:r>
        <w:rPr>
          <w:rFonts w:ascii="Times New Roman" w:hAnsi="Times New Roman"/>
          <w:i/>
          <w:sz w:val="24"/>
          <w:szCs w:val="24"/>
        </w:rPr>
        <w:t xml:space="preserve">Zapytanie Ofertowe </w:t>
      </w:r>
      <w:r>
        <w:rPr>
          <w:rFonts w:ascii="Times New Roman" w:hAnsi="Times New Roman"/>
          <w:sz w:val="24"/>
          <w:szCs w:val="24"/>
        </w:rPr>
        <w:t xml:space="preserve">o wartości poniżej 130.000 zł  na </w:t>
      </w:r>
      <w:r>
        <w:rPr>
          <w:rFonts w:ascii="Times New Roman" w:hAnsi="Times New Roman"/>
          <w:b/>
          <w:i/>
          <w:sz w:val="24"/>
          <w:szCs w:val="24"/>
        </w:rPr>
        <w:t>wykonywanie badań lekarskich pracowników Straży Miejskiej w  Bydgoszczy w roku 2022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zamieszczone  pod adresem: </w:t>
      </w:r>
      <w:hyperlink r:id="rId5" w:history="1">
        <w:r>
          <w:rPr>
            <w:rStyle w:val="Hipercze"/>
            <w:rFonts w:ascii="Times New Roman" w:hAnsi="Times New Roman"/>
            <w:sz w:val="24"/>
            <w:szCs w:val="24"/>
          </w:rPr>
          <w:t>www.platformazakupowa.pl/pn/bydgoszcz</w:t>
        </w:r>
      </w:hyperlink>
      <w:r>
        <w:rPr>
          <w:rFonts w:ascii="Times New Roman" w:hAnsi="Times New Roman"/>
          <w:sz w:val="24"/>
          <w:szCs w:val="24"/>
        </w:rPr>
        <w:t xml:space="preserve">. oraz na stronie internetowej Zamawiającego : </w:t>
      </w:r>
      <w:hyperlink r:id="rId6" w:history="1">
        <w:r>
          <w:rPr>
            <w:rStyle w:val="Hipercze"/>
            <w:rFonts w:ascii="Times New Roman" w:hAnsi="Times New Roman"/>
          </w:rPr>
          <w:t>www.bip.strazmiejska.bydgoszcz.pl</w:t>
        </w:r>
      </w:hyperlink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oferujemy  wykonywanie poniższych badań lekarskich :</w:t>
      </w:r>
    </w:p>
    <w:p w:rsidR="00B41FDA" w:rsidRDefault="00B41FDA" w:rsidP="00B41FDA">
      <w:pPr>
        <w:tabs>
          <w:tab w:val="left" w:pos="525"/>
          <w:tab w:val="left" w:pos="570"/>
        </w:tabs>
        <w:jc w:val="both"/>
        <w:rPr>
          <w:rFonts w:ascii="Times New Roman" w:eastAsia="Trebuchet MS" w:hAnsi="Times New Roman"/>
          <w:b/>
          <w:color w:val="000000"/>
        </w:rPr>
      </w:pPr>
    </w:p>
    <w:p w:rsidR="00B41FDA" w:rsidRDefault="00B41FDA" w:rsidP="00B41FD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 STRAŻNIK  MIEJSKI :</w:t>
      </w:r>
    </w:p>
    <w:p w:rsidR="00B41FDA" w:rsidRDefault="00B41FDA" w:rsidP="00B41FDA"/>
    <w:p w:rsidR="00B41FDA" w:rsidRDefault="00B41FDA" w:rsidP="00B41FDA">
      <w:pPr>
        <w:numPr>
          <w:ilvl w:val="0"/>
          <w:numId w:val="1"/>
        </w:numPr>
        <w:tabs>
          <w:tab w:val="num" w:pos="360"/>
        </w:tabs>
        <w:spacing w:after="24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Badanie lekarskie i psychologiczne (wstępne) osób ubiegających się o przyjęcie na stanowisko strażnika miejskiego. Zakres badań: lekarz medycyny pracy, psycholog, badanie EKG oraz laboratorium (glukoza, cholesterol, </w:t>
      </w:r>
      <w:proofErr w:type="spellStart"/>
      <w:r>
        <w:rPr>
          <w:rFonts w:ascii="Times New Roman" w:hAnsi="Times New Roman"/>
        </w:rPr>
        <w:t>alat</w:t>
      </w:r>
      <w:proofErr w:type="spellEnd"/>
      <w:r>
        <w:rPr>
          <w:rFonts w:ascii="Times New Roman" w:hAnsi="Times New Roman"/>
        </w:rPr>
        <w:t xml:space="preserve">, bilirubina) </w:t>
      </w:r>
      <w:r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/>
        </w:rPr>
        <w:t xml:space="preserve"> cena jednostkowa brutto ……………zł</w:t>
      </w:r>
    </w:p>
    <w:p w:rsidR="00B41FDA" w:rsidRDefault="00B41FDA" w:rsidP="00B41FDA">
      <w:pPr>
        <w:pStyle w:val="Akapitzlist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Strażnik miejski kierujący pojazdem uprzywilejowanym kierowanym z </w:t>
      </w:r>
      <w:r>
        <w:rPr>
          <w:rFonts w:ascii="Times New Roman" w:eastAsiaTheme="minorHAnsi" w:hAnsi="Times New Roman"/>
          <w:i/>
        </w:rPr>
        <w:t>art. 75 ust. 1 pkt 6 ustawy z dnia 5 stycznia 2011 roku o kierujących pojazdami</w:t>
      </w:r>
      <w:r>
        <w:rPr>
          <w:rFonts w:ascii="Times New Roman" w:eastAsiaTheme="minorHAnsi" w:hAnsi="Times New Roman"/>
        </w:rPr>
        <w:t xml:space="preserve"> oraz </w:t>
      </w:r>
      <w:r>
        <w:rPr>
          <w:rFonts w:ascii="Times New Roman" w:eastAsiaTheme="minorHAnsi" w:hAnsi="Times New Roman"/>
          <w:i/>
        </w:rPr>
        <w:t xml:space="preserve">art. 82 ust. 1 pkt 6 ustawy </w:t>
      </w:r>
      <w:r>
        <w:rPr>
          <w:rFonts w:ascii="Times New Roman" w:eastAsiaTheme="minorHAnsi" w:hAnsi="Times New Roman"/>
          <w:i/>
        </w:rPr>
        <w:br/>
        <w:t>z dnia 5 stycznia 2011 roku o kierujących pojazdami</w:t>
      </w:r>
      <w:r>
        <w:rPr>
          <w:rFonts w:ascii="Times New Roman" w:eastAsiaTheme="minorHAnsi" w:hAnsi="Times New Roman"/>
        </w:rPr>
        <w:t>:</w:t>
      </w:r>
    </w:p>
    <w:p w:rsidR="00B41FDA" w:rsidRDefault="00B41FDA" w:rsidP="00B41F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1069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badanie kierowców kierujących pojazdami uprzywilejowanymi lub przewożących wartości pieniężne </w:t>
      </w:r>
      <w:r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/>
        </w:rPr>
        <w:t xml:space="preserve"> cena jednostkowa brutto ……………zł</w:t>
      </w:r>
    </w:p>
    <w:p w:rsidR="00B41FDA" w:rsidRDefault="00B41FDA" w:rsidP="00B41F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1069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badanie psychotechniczne </w:t>
      </w:r>
      <w:r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/>
        </w:rPr>
        <w:t xml:space="preserve"> cena jednostkowa brutto ……………zł</w:t>
      </w:r>
    </w:p>
    <w:p w:rsidR="00B41FDA" w:rsidRDefault="00B41FDA" w:rsidP="00B41FDA">
      <w:pPr>
        <w:pStyle w:val="Akapitzlist"/>
        <w:autoSpaceDE w:val="0"/>
        <w:autoSpaceDN w:val="0"/>
        <w:adjustRightInd w:val="0"/>
        <w:spacing w:after="0"/>
        <w:ind w:left="1069"/>
        <w:jc w:val="both"/>
        <w:rPr>
          <w:rFonts w:ascii="Times New Roman" w:eastAsiaTheme="minorHAnsi" w:hAnsi="Times New Roman"/>
        </w:rPr>
      </w:pPr>
    </w:p>
    <w:p w:rsidR="00B41FDA" w:rsidRDefault="00B41FDA" w:rsidP="00B41FDA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Badanie lekarskie (okresowe) strażników wraz z badaniami psychologicznymi</w:t>
      </w:r>
    </w:p>
    <w:p w:rsidR="00B41FDA" w:rsidRDefault="00B41FDA" w:rsidP="00B41FDA">
      <w:pPr>
        <w:pStyle w:val="Akapitzlist"/>
        <w:numPr>
          <w:ilvl w:val="0"/>
          <w:numId w:val="3"/>
        </w:numPr>
        <w:spacing w:after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zakres badań: lekarz medycyny pracy, psycholog, badanie EKG oraz laboratorium (glukoza, cholesterol, </w:t>
      </w:r>
      <w:proofErr w:type="spellStart"/>
      <w:r>
        <w:rPr>
          <w:rFonts w:ascii="Times New Roman" w:hAnsi="Times New Roman"/>
        </w:rPr>
        <w:t>alat</w:t>
      </w:r>
      <w:proofErr w:type="spellEnd"/>
      <w:r>
        <w:rPr>
          <w:rFonts w:ascii="Times New Roman" w:hAnsi="Times New Roman"/>
        </w:rPr>
        <w:t xml:space="preserve">, bilirubina) </w:t>
      </w:r>
      <w:r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/>
        </w:rPr>
        <w:t xml:space="preserve">   cena jednostkowa brutto ……………zł</w:t>
      </w:r>
    </w:p>
    <w:p w:rsidR="00B41FDA" w:rsidRDefault="00B41FDA" w:rsidP="00B41FDA">
      <w:pPr>
        <w:pStyle w:val="Akapitzlist"/>
        <w:spacing w:after="0"/>
        <w:ind w:left="1080"/>
        <w:jc w:val="both"/>
        <w:rPr>
          <w:rFonts w:ascii="Times New Roman" w:hAnsi="Times New Roman"/>
        </w:rPr>
      </w:pPr>
    </w:p>
    <w:p w:rsidR="00B41FDA" w:rsidRDefault="00B41FDA" w:rsidP="00B41FDA">
      <w:pPr>
        <w:pStyle w:val="Akapitzlist"/>
        <w:numPr>
          <w:ilvl w:val="0"/>
          <w:numId w:val="3"/>
        </w:numPr>
        <w:spacing w:after="240"/>
        <w:ind w:left="1080"/>
        <w:jc w:val="both"/>
        <w:rPr>
          <w:rFonts w:ascii="Times New Roman" w:hAnsi="Times New Roman"/>
        </w:rPr>
      </w:pPr>
      <w:bookmarkStart w:id="1" w:name="_Hlk82767506"/>
      <w:r>
        <w:rPr>
          <w:rFonts w:ascii="Times New Roman" w:hAnsi="Times New Roman"/>
        </w:rPr>
        <w:t>zakres badań na</w:t>
      </w:r>
      <w:r>
        <w:rPr>
          <w:rFonts w:ascii="Times New Roman" w:hAnsi="Times New Roman"/>
          <w:u w:val="single"/>
        </w:rPr>
        <w:t xml:space="preserve"> stanowiskach decyzyjnych i związanych z odpowiedzialnością</w:t>
      </w:r>
      <w:bookmarkEnd w:id="1"/>
      <w:r>
        <w:rPr>
          <w:rFonts w:ascii="Times New Roman" w:hAnsi="Times New Roman"/>
        </w:rPr>
        <w:t>: lekarz medycyny pracy, psycholog, badanie EKG oraz laboratorium (</w:t>
      </w:r>
      <w:proofErr w:type="spellStart"/>
      <w:r>
        <w:rPr>
          <w:rFonts w:ascii="Times New Roman" w:hAnsi="Times New Roman"/>
        </w:rPr>
        <w:t>lipidogram</w:t>
      </w:r>
      <w:proofErr w:type="spellEnd"/>
      <w:r>
        <w:rPr>
          <w:rFonts w:ascii="Times New Roman" w:hAnsi="Times New Roman"/>
        </w:rPr>
        <w:t xml:space="preserve">, glukoza, </w:t>
      </w:r>
      <w:proofErr w:type="spellStart"/>
      <w:r>
        <w:rPr>
          <w:rFonts w:ascii="Times New Roman" w:hAnsi="Times New Roman"/>
        </w:rPr>
        <w:t>alat</w:t>
      </w:r>
      <w:proofErr w:type="spellEnd"/>
      <w:r>
        <w:rPr>
          <w:rFonts w:ascii="Times New Roman" w:hAnsi="Times New Roman"/>
        </w:rPr>
        <w:t xml:space="preserve">, bilirubina) </w:t>
      </w:r>
      <w:r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/>
        </w:rPr>
        <w:t xml:space="preserve">   cena jednostkowa brutto ……………zł</w:t>
      </w:r>
    </w:p>
    <w:p w:rsidR="00B41FDA" w:rsidRDefault="00B41FDA" w:rsidP="00B41FDA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Badanie lekarskie (okresowe) strażników w przypadku posiadania ważnego orzeczenia psychologicznego dopuszczającego do pracy na stanowisku strażnika miejskiego :</w:t>
      </w:r>
    </w:p>
    <w:p w:rsidR="00B41FDA" w:rsidRDefault="00B41FDA" w:rsidP="00B41FDA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:rsidR="00B41FDA" w:rsidRDefault="00B41FDA" w:rsidP="00B41FDA">
      <w:pPr>
        <w:pStyle w:val="Akapitzlist"/>
        <w:numPr>
          <w:ilvl w:val="0"/>
          <w:numId w:val="5"/>
        </w:numPr>
        <w:spacing w:after="24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zakres badań: lekarz medycyny pracy, badanie EKG oraz laboratorium (glukoza, cholesterol, </w:t>
      </w:r>
      <w:proofErr w:type="spellStart"/>
      <w:r>
        <w:rPr>
          <w:rFonts w:ascii="Times New Roman" w:hAnsi="Times New Roman"/>
        </w:rPr>
        <w:t>alat</w:t>
      </w:r>
      <w:proofErr w:type="spellEnd"/>
      <w:r>
        <w:rPr>
          <w:rFonts w:ascii="Times New Roman" w:hAnsi="Times New Roman"/>
        </w:rPr>
        <w:t xml:space="preserve">, bilirubina) – </w:t>
      </w:r>
      <w:r>
        <w:rPr>
          <w:rFonts w:ascii="Times New Roman" w:hAnsi="Times New Roman"/>
          <w:b/>
        </w:rPr>
        <w:t>cena jednostkowa brutto ……………zł</w:t>
      </w:r>
    </w:p>
    <w:p w:rsidR="00B41FDA" w:rsidRDefault="00B41FDA" w:rsidP="00B41FDA">
      <w:pPr>
        <w:pStyle w:val="Akapitzlist"/>
        <w:spacing w:after="240"/>
        <w:ind w:left="1080"/>
        <w:jc w:val="both"/>
        <w:rPr>
          <w:rFonts w:ascii="Times New Roman" w:hAnsi="Times New Roman"/>
        </w:rPr>
      </w:pPr>
    </w:p>
    <w:p w:rsidR="00B41FDA" w:rsidRDefault="00B41FDA" w:rsidP="00B41FDA">
      <w:pPr>
        <w:pStyle w:val="Akapitzlist"/>
        <w:numPr>
          <w:ilvl w:val="0"/>
          <w:numId w:val="5"/>
        </w:numPr>
        <w:spacing w:after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zakres badań na</w:t>
      </w:r>
      <w:r>
        <w:rPr>
          <w:rFonts w:ascii="Times New Roman" w:hAnsi="Times New Roman"/>
          <w:u w:val="single"/>
        </w:rPr>
        <w:t xml:space="preserve"> stanowiskach decyzyjnych i związanych z odpowiedzialnością</w:t>
      </w:r>
      <w:r>
        <w:rPr>
          <w:rFonts w:ascii="Times New Roman" w:hAnsi="Times New Roman"/>
        </w:rPr>
        <w:t>: lekarz medycyny pracy, badanie EKG oraz laboratorium (</w:t>
      </w:r>
      <w:proofErr w:type="spellStart"/>
      <w:r>
        <w:rPr>
          <w:rFonts w:ascii="Times New Roman" w:hAnsi="Times New Roman"/>
        </w:rPr>
        <w:t>lipidogram</w:t>
      </w:r>
      <w:proofErr w:type="spellEnd"/>
      <w:r>
        <w:rPr>
          <w:rFonts w:ascii="Times New Roman" w:hAnsi="Times New Roman"/>
        </w:rPr>
        <w:t xml:space="preserve">, glukoza, </w:t>
      </w:r>
      <w:proofErr w:type="spellStart"/>
      <w:r>
        <w:rPr>
          <w:rFonts w:ascii="Times New Roman" w:hAnsi="Times New Roman"/>
        </w:rPr>
        <w:t>alat</w:t>
      </w:r>
      <w:proofErr w:type="spellEnd"/>
      <w:r>
        <w:rPr>
          <w:rFonts w:ascii="Times New Roman" w:hAnsi="Times New Roman"/>
        </w:rPr>
        <w:t xml:space="preserve">, bilirubina) – </w:t>
      </w:r>
      <w:r>
        <w:rPr>
          <w:rFonts w:ascii="Times New Roman" w:hAnsi="Times New Roman"/>
          <w:b/>
        </w:rPr>
        <w:t>cena jednostkowa brutto ……………zł</w:t>
      </w:r>
    </w:p>
    <w:p w:rsidR="00B41FDA" w:rsidRDefault="00B41FDA" w:rsidP="00B41FDA">
      <w:pPr>
        <w:pStyle w:val="Akapitzlist"/>
        <w:spacing w:after="0"/>
        <w:ind w:left="1080"/>
        <w:jc w:val="both"/>
        <w:rPr>
          <w:rFonts w:ascii="Times New Roman" w:hAnsi="Times New Roman"/>
        </w:rPr>
      </w:pPr>
    </w:p>
    <w:p w:rsidR="00B41FDA" w:rsidRDefault="00B41FDA" w:rsidP="00B41FDA">
      <w:pPr>
        <w:pStyle w:val="Akapitzlist"/>
        <w:ind w:left="1080"/>
        <w:jc w:val="both"/>
        <w:rPr>
          <w:rFonts w:ascii="Times New Roman" w:hAnsi="Times New Roman"/>
          <w:sz w:val="16"/>
          <w:szCs w:val="16"/>
        </w:rPr>
      </w:pPr>
    </w:p>
    <w:p w:rsidR="00B41FDA" w:rsidRDefault="00B41FDA" w:rsidP="00B41FDA">
      <w:pPr>
        <w:pStyle w:val="Akapitzlist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Badanie lekarskie (okresowe) strażników wykonujących pracę z wykorzystaniem stanowiska komputerowego i pracujących przy monitorze ekranowym powyżej 4 godzin na dobę wraz </w:t>
      </w:r>
      <w:r>
        <w:rPr>
          <w:rFonts w:ascii="Times New Roman" w:hAnsi="Times New Roman"/>
        </w:rPr>
        <w:br/>
        <w:t>z badaniami psychologicznymi :</w:t>
      </w:r>
    </w:p>
    <w:p w:rsidR="00B41FDA" w:rsidRDefault="00B41FDA" w:rsidP="00B41FDA">
      <w:pPr>
        <w:jc w:val="both"/>
        <w:rPr>
          <w:rFonts w:ascii="Times New Roman" w:hAnsi="Times New Roman"/>
          <w:b/>
        </w:rPr>
      </w:pPr>
    </w:p>
    <w:p w:rsidR="00B41FDA" w:rsidRDefault="00B41FDA" w:rsidP="00B41FDA">
      <w:pPr>
        <w:pStyle w:val="Akapitzlist"/>
        <w:numPr>
          <w:ilvl w:val="0"/>
          <w:numId w:val="7"/>
        </w:numPr>
        <w:spacing w:after="0"/>
        <w:ind w:left="10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zakres badań: lekarz medycyny pracy, psycholog, okulista, badanie EKG oraz laboratorium (glukoza, cholesterol, </w:t>
      </w:r>
      <w:proofErr w:type="spellStart"/>
      <w:r>
        <w:rPr>
          <w:rFonts w:ascii="Times New Roman" w:hAnsi="Times New Roman"/>
        </w:rPr>
        <w:t>alat</w:t>
      </w:r>
      <w:proofErr w:type="spellEnd"/>
      <w:r>
        <w:rPr>
          <w:rFonts w:ascii="Times New Roman" w:hAnsi="Times New Roman"/>
        </w:rPr>
        <w:t xml:space="preserve">, bilirubina)  </w:t>
      </w:r>
      <w:r>
        <w:rPr>
          <w:rFonts w:ascii="Times New Roman" w:hAnsi="Times New Roman"/>
          <w:b/>
        </w:rPr>
        <w:t>cena jednostkowa brutto ……………zł</w:t>
      </w:r>
    </w:p>
    <w:p w:rsidR="00B41FDA" w:rsidRDefault="00B41FDA" w:rsidP="00B41FDA">
      <w:pPr>
        <w:pStyle w:val="Akapitzlist"/>
        <w:spacing w:after="0"/>
        <w:ind w:left="1080"/>
        <w:jc w:val="both"/>
        <w:rPr>
          <w:rFonts w:ascii="Times New Roman" w:hAnsi="Times New Roman"/>
          <w:b/>
        </w:rPr>
      </w:pPr>
    </w:p>
    <w:p w:rsidR="00B41FDA" w:rsidRDefault="00B41FDA" w:rsidP="00B41FDA">
      <w:pPr>
        <w:pStyle w:val="Akapitzlist"/>
        <w:numPr>
          <w:ilvl w:val="0"/>
          <w:numId w:val="7"/>
        </w:numPr>
        <w:spacing w:after="0"/>
        <w:ind w:left="10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zakres badań na</w:t>
      </w:r>
      <w:r>
        <w:rPr>
          <w:rFonts w:ascii="Times New Roman" w:hAnsi="Times New Roman"/>
          <w:u w:val="single"/>
        </w:rPr>
        <w:t xml:space="preserve"> stanowiskach decyzyjnych i związanych z odpowiedzialnością</w:t>
      </w:r>
      <w:r>
        <w:rPr>
          <w:rFonts w:ascii="Times New Roman" w:hAnsi="Times New Roman"/>
        </w:rPr>
        <w:t>: lekarz medycyny pracy, psycholog, okulista, badanie EKG oraz laboratorium (</w:t>
      </w:r>
      <w:proofErr w:type="spellStart"/>
      <w:r>
        <w:rPr>
          <w:rFonts w:ascii="Times New Roman" w:hAnsi="Times New Roman"/>
        </w:rPr>
        <w:t>lipidogram</w:t>
      </w:r>
      <w:proofErr w:type="spellEnd"/>
      <w:r>
        <w:rPr>
          <w:rFonts w:ascii="Times New Roman" w:hAnsi="Times New Roman"/>
        </w:rPr>
        <w:t xml:space="preserve"> glukoza, </w:t>
      </w:r>
      <w:proofErr w:type="spellStart"/>
      <w:r>
        <w:rPr>
          <w:rFonts w:ascii="Times New Roman" w:hAnsi="Times New Roman"/>
        </w:rPr>
        <w:t>alat</w:t>
      </w:r>
      <w:proofErr w:type="spellEnd"/>
      <w:r>
        <w:rPr>
          <w:rFonts w:ascii="Times New Roman" w:hAnsi="Times New Roman"/>
        </w:rPr>
        <w:t xml:space="preserve">, bilirubina) </w:t>
      </w:r>
      <w:r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/>
        </w:rPr>
        <w:t xml:space="preserve"> cena jednostkowa  brutto ……………………zł </w:t>
      </w:r>
    </w:p>
    <w:p w:rsidR="00B41FDA" w:rsidRDefault="00B41FDA" w:rsidP="00B41FDA">
      <w:pPr>
        <w:pStyle w:val="Akapitzlist"/>
        <w:ind w:left="1080"/>
        <w:jc w:val="both"/>
        <w:rPr>
          <w:rFonts w:ascii="Times New Roman" w:hAnsi="Times New Roman"/>
          <w:b/>
          <w:sz w:val="16"/>
          <w:szCs w:val="16"/>
        </w:rPr>
      </w:pPr>
    </w:p>
    <w:p w:rsidR="00B41FDA" w:rsidRDefault="00B41FDA" w:rsidP="00B41FDA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Badanie lekarskie (okresowe) strażników wykonujących pracę z wykorzystaniem stanowiska komputerowego w przypadku posiadania ważnego orzeczenia psychologicznego dopuszczającego do pracy na stanowisku strażnika miejskiego</w:t>
      </w:r>
    </w:p>
    <w:p w:rsidR="00B41FDA" w:rsidRDefault="00B41FDA" w:rsidP="00B41FDA">
      <w:pPr>
        <w:pStyle w:val="Akapitzlist"/>
        <w:numPr>
          <w:ilvl w:val="0"/>
          <w:numId w:val="9"/>
        </w:numPr>
        <w:spacing w:after="0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zakres badań: </w:t>
      </w:r>
      <w:bookmarkStart w:id="2" w:name="_Hlk82767876"/>
      <w:r>
        <w:rPr>
          <w:rFonts w:ascii="Times New Roman" w:hAnsi="Times New Roman"/>
        </w:rPr>
        <w:t xml:space="preserve">lekarz medycyny pracy, okulista, badanie EKG oraz laboratorium (glukoza, cholesterol, </w:t>
      </w:r>
      <w:proofErr w:type="spellStart"/>
      <w:r>
        <w:rPr>
          <w:rFonts w:ascii="Times New Roman" w:hAnsi="Times New Roman"/>
        </w:rPr>
        <w:t>alat</w:t>
      </w:r>
      <w:proofErr w:type="spellEnd"/>
      <w:r>
        <w:rPr>
          <w:rFonts w:ascii="Times New Roman" w:hAnsi="Times New Roman"/>
        </w:rPr>
        <w:t xml:space="preserve">, bilirubina) – </w:t>
      </w:r>
      <w:r>
        <w:rPr>
          <w:rFonts w:ascii="Times New Roman" w:hAnsi="Times New Roman"/>
          <w:b/>
        </w:rPr>
        <w:t>cena jednostkowa  brutto ……………………</w:t>
      </w:r>
      <w:bookmarkEnd w:id="2"/>
      <w:r>
        <w:rPr>
          <w:rFonts w:ascii="Times New Roman" w:hAnsi="Times New Roman"/>
          <w:b/>
        </w:rPr>
        <w:t xml:space="preserve">zł </w:t>
      </w:r>
    </w:p>
    <w:p w:rsidR="00B41FDA" w:rsidRDefault="00B41FDA" w:rsidP="00B41FDA">
      <w:pPr>
        <w:pStyle w:val="Akapitzlist"/>
        <w:numPr>
          <w:ilvl w:val="0"/>
          <w:numId w:val="9"/>
        </w:numPr>
        <w:spacing w:after="0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zakres badań na</w:t>
      </w:r>
      <w:r>
        <w:rPr>
          <w:rFonts w:ascii="Times New Roman" w:hAnsi="Times New Roman"/>
          <w:u w:val="single"/>
        </w:rPr>
        <w:t xml:space="preserve"> stanowiskach decyzyjnych i związanych z odpowiedzialnością</w:t>
      </w:r>
      <w:r>
        <w:rPr>
          <w:rFonts w:ascii="Times New Roman" w:hAnsi="Times New Roman"/>
        </w:rPr>
        <w:t>: lekarz medycyny pracy, okulista, badanie EKG oraz laboratorium (</w:t>
      </w:r>
      <w:proofErr w:type="spellStart"/>
      <w:r>
        <w:rPr>
          <w:rFonts w:ascii="Times New Roman" w:hAnsi="Times New Roman"/>
        </w:rPr>
        <w:t>lipidogram</w:t>
      </w:r>
      <w:proofErr w:type="spellEnd"/>
      <w:r>
        <w:rPr>
          <w:rFonts w:ascii="Times New Roman" w:hAnsi="Times New Roman"/>
        </w:rPr>
        <w:t xml:space="preserve">, glukoza, </w:t>
      </w:r>
      <w:proofErr w:type="spellStart"/>
      <w:r>
        <w:rPr>
          <w:rFonts w:ascii="Times New Roman" w:hAnsi="Times New Roman"/>
        </w:rPr>
        <w:t>alat</w:t>
      </w:r>
      <w:proofErr w:type="spellEnd"/>
      <w:r>
        <w:rPr>
          <w:rFonts w:ascii="Times New Roman" w:hAnsi="Times New Roman"/>
        </w:rPr>
        <w:t xml:space="preserve">, bilirubina) – </w:t>
      </w:r>
      <w:r>
        <w:rPr>
          <w:rFonts w:ascii="Times New Roman" w:hAnsi="Times New Roman"/>
          <w:b/>
        </w:rPr>
        <w:t xml:space="preserve">cena jednostkowa  brutto ……………………zł </w:t>
      </w:r>
    </w:p>
    <w:p w:rsidR="00B41FDA" w:rsidRDefault="00B41FDA" w:rsidP="00B41FDA">
      <w:pPr>
        <w:pStyle w:val="Akapitzlist"/>
        <w:ind w:left="900"/>
        <w:jc w:val="both"/>
        <w:rPr>
          <w:rFonts w:ascii="Times New Roman" w:hAnsi="Times New Roman"/>
          <w:sz w:val="16"/>
          <w:szCs w:val="16"/>
        </w:rPr>
      </w:pPr>
    </w:p>
    <w:p w:rsidR="00B41FDA" w:rsidRDefault="00B41FDA" w:rsidP="00B41FDA">
      <w:pPr>
        <w:numPr>
          <w:ilvl w:val="0"/>
          <w:numId w:val="10"/>
        </w:numPr>
        <w:tabs>
          <w:tab w:val="num" w:pos="360"/>
        </w:tabs>
        <w:spacing w:after="24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Badanie lekarskie (kontrolne) strażników miejskich. Zakres badań: lekarz medycyny pracy </w:t>
      </w:r>
      <w:r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/>
        </w:rPr>
        <w:t>cena jednostkowa brutto ……………………zł</w:t>
      </w:r>
    </w:p>
    <w:p w:rsidR="00B41FDA" w:rsidRDefault="00B41FDA" w:rsidP="00B41FDA">
      <w:pPr>
        <w:numPr>
          <w:ilvl w:val="0"/>
          <w:numId w:val="10"/>
        </w:numPr>
        <w:tabs>
          <w:tab w:val="num" w:pos="360"/>
        </w:tabs>
        <w:spacing w:line="276" w:lineRule="auto"/>
        <w:ind w:left="36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Badanie lekarskie strażników kierujących pojazdami służbowymi kat. B </w:t>
      </w:r>
    </w:p>
    <w:p w:rsidR="00B41FDA" w:rsidRDefault="00B41FDA" w:rsidP="00B41FDA">
      <w:pPr>
        <w:pStyle w:val="Akapitzlist"/>
        <w:numPr>
          <w:ilvl w:val="0"/>
          <w:numId w:val="11"/>
        </w:numPr>
        <w:spacing w:after="0"/>
        <w:ind w:left="90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zakres badania wstępnego i okresowego: lekarz medycyny pracy, konsultacja psychologiczna, okulistyczna i neurologiczna, badanie EKG oraz laboratorium (glukoza, cholesterol, </w:t>
      </w:r>
      <w:proofErr w:type="spellStart"/>
      <w:r>
        <w:rPr>
          <w:rFonts w:ascii="Times New Roman" w:hAnsi="Times New Roman"/>
        </w:rPr>
        <w:t>alat</w:t>
      </w:r>
      <w:proofErr w:type="spellEnd"/>
      <w:r>
        <w:rPr>
          <w:rFonts w:ascii="Times New Roman" w:hAnsi="Times New Roman"/>
        </w:rPr>
        <w:t xml:space="preserve">, bilirubina) </w:t>
      </w:r>
      <w:r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/>
        </w:rPr>
        <w:t xml:space="preserve"> cena jednostkowa brutto ……………………zł </w:t>
      </w:r>
    </w:p>
    <w:p w:rsidR="00B41FDA" w:rsidRDefault="00B41FDA" w:rsidP="00B41FDA">
      <w:pPr>
        <w:pStyle w:val="Akapitzlist"/>
        <w:numPr>
          <w:ilvl w:val="0"/>
          <w:numId w:val="11"/>
        </w:numPr>
        <w:spacing w:after="240"/>
        <w:ind w:left="90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zakres badania wstępnego i okresowego na</w:t>
      </w:r>
      <w:r>
        <w:rPr>
          <w:rFonts w:ascii="Times New Roman" w:hAnsi="Times New Roman"/>
          <w:u w:val="single"/>
        </w:rPr>
        <w:t xml:space="preserve"> stanowiskach decyzyjnych i związanych </w:t>
      </w:r>
      <w:r>
        <w:rPr>
          <w:rFonts w:ascii="Times New Roman" w:hAnsi="Times New Roman"/>
          <w:u w:val="single"/>
        </w:rPr>
        <w:br/>
        <w:t>z odpowiedzialnością</w:t>
      </w:r>
      <w:r>
        <w:rPr>
          <w:rFonts w:ascii="Times New Roman" w:hAnsi="Times New Roman"/>
        </w:rPr>
        <w:t xml:space="preserve">: lekarz medycyny pracy, konsultacja psychologiczna, okulistyczna </w:t>
      </w:r>
      <w:r>
        <w:rPr>
          <w:rFonts w:ascii="Times New Roman" w:hAnsi="Times New Roman"/>
        </w:rPr>
        <w:br/>
        <w:t>i neurologiczna, badanie EKG oraz laboratorium (</w:t>
      </w:r>
      <w:proofErr w:type="spellStart"/>
      <w:r>
        <w:rPr>
          <w:rFonts w:ascii="Times New Roman" w:hAnsi="Times New Roman"/>
        </w:rPr>
        <w:t>lipidogram</w:t>
      </w:r>
      <w:proofErr w:type="spellEnd"/>
      <w:r>
        <w:rPr>
          <w:rFonts w:ascii="Times New Roman" w:hAnsi="Times New Roman"/>
        </w:rPr>
        <w:t xml:space="preserve">, glukoza, </w:t>
      </w:r>
      <w:proofErr w:type="spellStart"/>
      <w:r>
        <w:rPr>
          <w:rFonts w:ascii="Times New Roman" w:hAnsi="Times New Roman"/>
        </w:rPr>
        <w:t>alat</w:t>
      </w:r>
      <w:proofErr w:type="spellEnd"/>
      <w:r>
        <w:rPr>
          <w:rFonts w:ascii="Times New Roman" w:hAnsi="Times New Roman"/>
        </w:rPr>
        <w:t xml:space="preserve">, bilirubina) </w:t>
      </w:r>
      <w:r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/>
        </w:rPr>
        <w:t xml:space="preserve"> cena jednostkowa brutto ……………………zł </w:t>
      </w:r>
    </w:p>
    <w:p w:rsidR="00B41FDA" w:rsidRDefault="00B41FDA" w:rsidP="00B41FDA">
      <w:pPr>
        <w:numPr>
          <w:ilvl w:val="0"/>
          <w:numId w:val="10"/>
        </w:numPr>
        <w:tabs>
          <w:tab w:val="num" w:pos="360"/>
        </w:tabs>
        <w:spacing w:after="240" w:line="276" w:lineRule="auto"/>
        <w:ind w:left="360"/>
        <w:jc w:val="both"/>
        <w:rPr>
          <w:rFonts w:ascii="Times New Roman" w:hAnsi="Times New Roman"/>
          <w:color w:val="FF0000"/>
          <w:u w:val="single"/>
        </w:rPr>
      </w:pPr>
      <w:r>
        <w:rPr>
          <w:rFonts w:ascii="Times New Roman" w:hAnsi="Times New Roman"/>
        </w:rPr>
        <w:t xml:space="preserve">Badanie lekarskie i psychologiczne strażników ubiegających się lub posiadających pozwolenie na broń lub paralizator </w:t>
      </w:r>
      <w:r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/>
        </w:rPr>
        <w:t xml:space="preserve"> cena jednostkowa brutto ……………………zł </w:t>
      </w:r>
    </w:p>
    <w:p w:rsidR="00B41FDA" w:rsidRDefault="00B41FDA" w:rsidP="00B41FD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  PRACOWNIK  CYWILNY  z obsługą monitora ekranowego w tym osoby niepełnosprawne </w:t>
      </w:r>
      <w:r>
        <w:rPr>
          <w:rFonts w:ascii="Times New Roman" w:hAnsi="Times New Roman"/>
          <w:sz w:val="24"/>
          <w:szCs w:val="24"/>
        </w:rPr>
        <w:t xml:space="preserve">zgodnie  z </w:t>
      </w:r>
      <w:r>
        <w:rPr>
          <w:rFonts w:ascii="Times New Roman" w:hAnsi="Times New Roman"/>
          <w:i/>
          <w:sz w:val="24"/>
          <w:szCs w:val="24"/>
        </w:rPr>
        <w:t>art. 229  Kodeksu Pracy</w:t>
      </w:r>
      <w:r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1FDA" w:rsidRDefault="00B41FDA" w:rsidP="00B41FDA"/>
    <w:p w:rsidR="00B41FDA" w:rsidRDefault="00B41FDA" w:rsidP="00B41FDA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Badanie lekarskie wstępne i okresowe pracowników cywilnych</w:t>
      </w:r>
    </w:p>
    <w:p w:rsidR="00B41FDA" w:rsidRDefault="00B41FDA" w:rsidP="00B41FDA">
      <w:pPr>
        <w:pStyle w:val="Akapitzlist"/>
        <w:numPr>
          <w:ilvl w:val="0"/>
          <w:numId w:val="13"/>
        </w:num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zakres badań: lekarz medycyny pracy, okulista, laboratorium (glukoza, cholesterol, </w:t>
      </w:r>
      <w:proofErr w:type="spellStart"/>
      <w:r>
        <w:rPr>
          <w:rFonts w:ascii="Times New Roman" w:hAnsi="Times New Roman"/>
        </w:rPr>
        <w:t>alat</w:t>
      </w:r>
      <w:proofErr w:type="spellEnd"/>
      <w:r>
        <w:rPr>
          <w:rFonts w:ascii="Times New Roman" w:hAnsi="Times New Roman"/>
        </w:rPr>
        <w:t xml:space="preserve">, bilirubina) </w:t>
      </w:r>
      <w:r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/>
        </w:rPr>
        <w:t xml:space="preserve"> cena jednostkowa  brutto ……………………zł</w:t>
      </w:r>
    </w:p>
    <w:p w:rsidR="00B41FDA" w:rsidRDefault="00B41FDA" w:rsidP="00B41FDA">
      <w:pPr>
        <w:pStyle w:val="Akapitzlist"/>
        <w:numPr>
          <w:ilvl w:val="0"/>
          <w:numId w:val="13"/>
        </w:num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zakres badań na </w:t>
      </w:r>
      <w:r>
        <w:rPr>
          <w:rFonts w:ascii="Times New Roman" w:hAnsi="Times New Roman"/>
          <w:u w:val="single"/>
        </w:rPr>
        <w:t>stanowiskach decyzyjnych i związanych z odpowiedzialnością</w:t>
      </w:r>
      <w:r>
        <w:rPr>
          <w:rFonts w:ascii="Times New Roman" w:hAnsi="Times New Roman"/>
        </w:rPr>
        <w:t>: lekarz medycyny pracy, okulista, EKG,  laboratorium (</w:t>
      </w:r>
      <w:proofErr w:type="spellStart"/>
      <w:r>
        <w:rPr>
          <w:rFonts w:ascii="Times New Roman" w:hAnsi="Times New Roman"/>
        </w:rPr>
        <w:t>lipidogram</w:t>
      </w:r>
      <w:proofErr w:type="spellEnd"/>
      <w:r>
        <w:rPr>
          <w:rFonts w:ascii="Times New Roman" w:hAnsi="Times New Roman"/>
        </w:rPr>
        <w:t xml:space="preserve">, cholesterol, </w:t>
      </w:r>
      <w:proofErr w:type="spellStart"/>
      <w:r>
        <w:rPr>
          <w:rFonts w:ascii="Times New Roman" w:hAnsi="Times New Roman"/>
        </w:rPr>
        <w:t>alat</w:t>
      </w:r>
      <w:proofErr w:type="spellEnd"/>
      <w:r>
        <w:rPr>
          <w:rFonts w:ascii="Times New Roman" w:hAnsi="Times New Roman"/>
        </w:rPr>
        <w:t xml:space="preserve">, bilirubina) </w:t>
      </w:r>
      <w:r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/>
        </w:rPr>
        <w:t xml:space="preserve"> cena jednostkowa  brutto ……………………zł </w:t>
      </w:r>
    </w:p>
    <w:p w:rsidR="00B41FDA" w:rsidRDefault="00B41FDA" w:rsidP="00B41FDA">
      <w:pPr>
        <w:pStyle w:val="Akapitzlist"/>
        <w:numPr>
          <w:ilvl w:val="0"/>
          <w:numId w:val="13"/>
        </w:numPr>
        <w:spacing w:after="24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zakres badań dot. pracy na wysokości: lekarz medycyny pracy, badanie </w:t>
      </w:r>
      <w:proofErr w:type="spellStart"/>
      <w:r>
        <w:rPr>
          <w:rFonts w:ascii="Times New Roman" w:hAnsi="Times New Roman"/>
        </w:rPr>
        <w:t>akumetryczne</w:t>
      </w:r>
      <w:proofErr w:type="spellEnd"/>
      <w:r>
        <w:rPr>
          <w:rFonts w:ascii="Times New Roman" w:hAnsi="Times New Roman"/>
        </w:rPr>
        <w:t xml:space="preserve">, okulista, laboratorium (glukoza, cholesterol, </w:t>
      </w:r>
      <w:proofErr w:type="spellStart"/>
      <w:r>
        <w:rPr>
          <w:rFonts w:ascii="Times New Roman" w:hAnsi="Times New Roman"/>
        </w:rPr>
        <w:t>alat</w:t>
      </w:r>
      <w:proofErr w:type="spellEnd"/>
      <w:r>
        <w:rPr>
          <w:rFonts w:ascii="Times New Roman" w:hAnsi="Times New Roman"/>
        </w:rPr>
        <w:t xml:space="preserve">, bilirubina) </w:t>
      </w:r>
      <w:r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/>
        </w:rPr>
        <w:t xml:space="preserve"> cena jednostkowa brutto …………zł</w:t>
      </w:r>
    </w:p>
    <w:p w:rsidR="00B41FDA" w:rsidRDefault="00B41FDA" w:rsidP="00B41FDA">
      <w:pPr>
        <w:pStyle w:val="Akapitzlist"/>
        <w:spacing w:after="240"/>
        <w:jc w:val="both"/>
        <w:rPr>
          <w:rFonts w:ascii="Times New Roman" w:hAnsi="Times New Roman"/>
          <w:sz w:val="16"/>
          <w:szCs w:val="16"/>
        </w:rPr>
      </w:pPr>
    </w:p>
    <w:p w:rsidR="00B41FDA" w:rsidRDefault="00B41FDA" w:rsidP="00B41FDA">
      <w:pPr>
        <w:pStyle w:val="Akapitzlist"/>
        <w:numPr>
          <w:ilvl w:val="0"/>
          <w:numId w:val="12"/>
        </w:numPr>
        <w:spacing w:after="24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Badania lekarskie (kontrolne) pracowników. Zakres badań: lekarz medycyny pracy </w:t>
      </w:r>
      <w:r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/>
        </w:rPr>
        <w:t xml:space="preserve"> cena jednostkowa brutto ……………………zł.</w:t>
      </w:r>
    </w:p>
    <w:p w:rsidR="00B41FDA" w:rsidRDefault="00B41FDA" w:rsidP="00B41FDA">
      <w:pPr>
        <w:pStyle w:val="Akapitzlist"/>
        <w:spacing w:after="240"/>
        <w:ind w:left="360"/>
        <w:jc w:val="both"/>
        <w:rPr>
          <w:rFonts w:ascii="Times New Roman" w:hAnsi="Times New Roman"/>
          <w:sz w:val="16"/>
          <w:szCs w:val="16"/>
        </w:rPr>
      </w:pPr>
    </w:p>
    <w:p w:rsidR="00B41FDA" w:rsidRDefault="00B41FDA" w:rsidP="00B41FDA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Badanie lekarskie pracowników cywilnych kierujących pojazdami służbowymi kat. B (wstępne i okresowe). Zakres badań: lekarz medycyny pracy, konsultacja psychologiczna, okulistyczna </w:t>
      </w:r>
      <w:r>
        <w:rPr>
          <w:rFonts w:ascii="Times New Roman" w:hAnsi="Times New Roman"/>
        </w:rPr>
        <w:br/>
        <w:t xml:space="preserve">i neurologiczna oraz laboratorium (glukoza, cholesterol, </w:t>
      </w:r>
      <w:proofErr w:type="spellStart"/>
      <w:r>
        <w:rPr>
          <w:rFonts w:ascii="Times New Roman" w:hAnsi="Times New Roman"/>
        </w:rPr>
        <w:t>alat</w:t>
      </w:r>
      <w:proofErr w:type="spellEnd"/>
      <w:r>
        <w:rPr>
          <w:rFonts w:ascii="Times New Roman" w:hAnsi="Times New Roman"/>
        </w:rPr>
        <w:t xml:space="preserve">, bilirubina) </w:t>
      </w:r>
      <w:r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/>
        </w:rPr>
        <w:t xml:space="preserve"> cena jednostkowa brutto …………………zł </w:t>
      </w:r>
    </w:p>
    <w:p w:rsidR="00B41FDA" w:rsidRDefault="00B41FDA" w:rsidP="00B41FDA">
      <w:pPr>
        <w:tabs>
          <w:tab w:val="left" w:pos="525"/>
          <w:tab w:val="left" w:pos="570"/>
        </w:tabs>
        <w:jc w:val="both"/>
        <w:rPr>
          <w:rFonts w:ascii="Times New Roman" w:eastAsia="Trebuchet MS" w:hAnsi="Times New Roman"/>
          <w:b/>
          <w:color w:val="000000"/>
        </w:rPr>
      </w:pPr>
    </w:p>
    <w:p w:rsidR="00B41FDA" w:rsidRDefault="00B41FDA" w:rsidP="00B4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5"/>
          <w:tab w:val="left" w:pos="570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</w:t>
      </w:r>
    </w:p>
    <w:p w:rsidR="00B41FDA" w:rsidRDefault="00B41FDA" w:rsidP="00B4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5"/>
          <w:tab w:val="left" w:pos="57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Łączna jednostkowa </w:t>
      </w:r>
      <w:r>
        <w:rPr>
          <w:rFonts w:ascii="Times New Roman" w:hAnsi="Times New Roman"/>
          <w:color w:val="000000"/>
          <w:sz w:val="24"/>
          <w:szCs w:val="24"/>
        </w:rPr>
        <w:t>cena brutto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wszystkich badań prawników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określonych w  pkt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II</w:t>
      </w:r>
    </w:p>
    <w:p w:rsidR="00B41FDA" w:rsidRDefault="00B41FDA" w:rsidP="00B4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5"/>
          <w:tab w:val="left" w:pos="570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B41FDA" w:rsidRDefault="00B41FDA" w:rsidP="00B4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5"/>
          <w:tab w:val="left" w:pos="570"/>
        </w:tabs>
        <w:jc w:val="both"/>
        <w:rPr>
          <w:rFonts w:ascii="Times New Roman" w:eastAsia="Trebuchet MS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…………………………… zł</w:t>
      </w:r>
    </w:p>
    <w:p w:rsidR="00B41FDA" w:rsidRDefault="00B41FDA" w:rsidP="00B41FDA">
      <w:pPr>
        <w:pStyle w:val="awciet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"/>
        </w:tabs>
        <w:spacing w:line="200" w:lineRule="atLeast"/>
        <w:ind w:left="0" w:firstLine="0"/>
        <w:rPr>
          <w:rFonts w:ascii="Times New Roman" w:hAnsi="Times New Roman" w:cs="Times New Roman"/>
          <w:szCs w:val="22"/>
        </w:rPr>
      </w:pPr>
    </w:p>
    <w:p w:rsidR="00B41FDA" w:rsidRDefault="00B41FDA" w:rsidP="00B41FDA">
      <w:pPr>
        <w:pStyle w:val="awciety"/>
        <w:tabs>
          <w:tab w:val="left" w:pos="405"/>
        </w:tabs>
        <w:spacing w:line="200" w:lineRule="atLeast"/>
        <w:ind w:left="0" w:firstLine="0"/>
        <w:rPr>
          <w:rFonts w:ascii="Times New Roman" w:hAnsi="Times New Roman" w:cs="Times New Roman"/>
          <w:b/>
          <w:sz w:val="24"/>
        </w:rPr>
      </w:pPr>
    </w:p>
    <w:p w:rsidR="00B41FDA" w:rsidRDefault="00B41FDA" w:rsidP="00B41FDA">
      <w:pPr>
        <w:pStyle w:val="awciety"/>
        <w:tabs>
          <w:tab w:val="left" w:pos="405"/>
        </w:tabs>
        <w:spacing w:line="200" w:lineRule="atLeast"/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III. Ponadto oświadczam, że:</w:t>
      </w:r>
    </w:p>
    <w:p w:rsidR="00B41FDA" w:rsidRDefault="00B41FDA" w:rsidP="00B41FDA">
      <w:pPr>
        <w:pStyle w:val="awciety"/>
        <w:tabs>
          <w:tab w:val="left" w:pos="405"/>
        </w:tabs>
        <w:spacing w:line="200" w:lineRule="atLeast"/>
        <w:ind w:left="0" w:firstLine="0"/>
        <w:rPr>
          <w:rFonts w:ascii="Times New Roman" w:hAnsi="Times New Roman" w:cs="Times New Roman"/>
          <w:szCs w:val="22"/>
        </w:rPr>
      </w:pPr>
    </w:p>
    <w:p w:rsidR="00B41FDA" w:rsidRDefault="00B41FDA" w:rsidP="00B41FDA">
      <w:pPr>
        <w:pStyle w:val="awciety"/>
        <w:numPr>
          <w:ilvl w:val="0"/>
          <w:numId w:val="14"/>
        </w:numPr>
        <w:tabs>
          <w:tab w:val="left" w:pos="660"/>
        </w:tabs>
        <w:spacing w:line="360" w:lineRule="auto"/>
        <w:ind w:left="6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Zapoznałem  się z Opisem Przedmiotu Zamówienia oraz warunkami udziału w postępowaniu i nie wnosimy do nich żadnych zastrzeżeń oraz zdobyliśmy konieczne informacje potrzebne do właściwego wykonania zamówienia,</w:t>
      </w:r>
    </w:p>
    <w:p w:rsidR="00B41FDA" w:rsidRDefault="00B41FDA" w:rsidP="00B41FDA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Wszystkie informacje podane w niniejszym oświadczeniu są zgodne z prawdą oraz zostały przedstawione z pełną świadomością konsekwencji wprowadzenia Zamawiającego w błąd przy przedstawianiu informacji. </w:t>
      </w:r>
    </w:p>
    <w:p w:rsidR="00B41FDA" w:rsidRDefault="00B41FDA" w:rsidP="00B41FDA">
      <w:pPr>
        <w:pStyle w:val="awciety"/>
        <w:numPr>
          <w:ilvl w:val="0"/>
          <w:numId w:val="14"/>
        </w:numPr>
        <w:tabs>
          <w:tab w:val="left" w:pos="660"/>
        </w:tabs>
        <w:spacing w:line="360" w:lineRule="auto"/>
        <w:ind w:left="6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Osobą/</w:t>
      </w:r>
      <w:proofErr w:type="spellStart"/>
      <w:r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 xml:space="preserve"> upoważnioną/</w:t>
      </w:r>
      <w:proofErr w:type="spellStart"/>
      <w:r>
        <w:rPr>
          <w:rFonts w:ascii="Times New Roman" w:hAnsi="Times New Roman" w:cs="Times New Roman"/>
          <w:sz w:val="24"/>
        </w:rPr>
        <w:t>ymi</w:t>
      </w:r>
      <w:proofErr w:type="spellEnd"/>
      <w:r>
        <w:rPr>
          <w:rFonts w:ascii="Times New Roman" w:hAnsi="Times New Roman" w:cs="Times New Roman"/>
          <w:sz w:val="24"/>
        </w:rPr>
        <w:t xml:space="preserve"> do podpisania umowy w przedmiotowym postępowaniu jest/są:</w:t>
      </w:r>
    </w:p>
    <w:p w:rsidR="00B41FDA" w:rsidRDefault="00B41FDA" w:rsidP="00B41FDA">
      <w:pPr>
        <w:pStyle w:val="awciety"/>
        <w:tabs>
          <w:tab w:val="left" w:pos="660"/>
        </w:tabs>
        <w:spacing w:line="200" w:lineRule="atLeast"/>
        <w:ind w:left="615" w:firstLine="0"/>
        <w:rPr>
          <w:rFonts w:ascii="Times New Roman" w:hAnsi="Times New Roman" w:cs="Times New Roman"/>
          <w:szCs w:val="22"/>
        </w:rPr>
      </w:pPr>
    </w:p>
    <w:p w:rsidR="00B41FDA" w:rsidRDefault="00B41FDA" w:rsidP="00B41FDA">
      <w:pPr>
        <w:pStyle w:val="awciety"/>
        <w:tabs>
          <w:tab w:val="left" w:pos="660"/>
        </w:tabs>
        <w:spacing w:line="200" w:lineRule="atLeast"/>
        <w:ind w:left="615" w:firstLine="0"/>
        <w:rPr>
          <w:rFonts w:ascii="Times New Roman" w:hAnsi="Times New Roman" w:cs="Times New Roman"/>
          <w:szCs w:val="22"/>
        </w:rPr>
      </w:pPr>
    </w:p>
    <w:p w:rsidR="00B41FDA" w:rsidRDefault="00B41FDA" w:rsidP="00B41FDA">
      <w:pPr>
        <w:pStyle w:val="awciety"/>
        <w:tabs>
          <w:tab w:val="left" w:pos="660"/>
        </w:tabs>
        <w:spacing w:line="200" w:lineRule="atLeast"/>
        <w:ind w:left="615" w:hanging="36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 xml:space="preserve">……………………………………………………………………………………………..                 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imię, nazwisko, funkcja reprezentującego)</w:t>
      </w:r>
    </w:p>
    <w:p w:rsidR="00B41FDA" w:rsidRDefault="00B41FDA" w:rsidP="00B41FDA">
      <w:pPr>
        <w:pStyle w:val="awciety"/>
        <w:tabs>
          <w:tab w:val="left" w:pos="660"/>
        </w:tabs>
        <w:spacing w:line="200" w:lineRule="atLeast"/>
        <w:ind w:left="615" w:hanging="360"/>
        <w:rPr>
          <w:rFonts w:ascii="Times New Roman" w:hAnsi="Times New Roman" w:cs="Times New Roman"/>
        </w:rPr>
      </w:pPr>
    </w:p>
    <w:p w:rsidR="00B41FDA" w:rsidRDefault="00B41FDA" w:rsidP="00B41FDA">
      <w:pPr>
        <w:pStyle w:val="awciety"/>
        <w:tabs>
          <w:tab w:val="left" w:pos="300"/>
        </w:tabs>
        <w:spacing w:line="200" w:lineRule="atLeast"/>
        <w:ind w:left="284" w:hanging="284"/>
        <w:jc w:val="center"/>
        <w:rPr>
          <w:rFonts w:ascii="Times New Roman" w:hAnsi="Times New Roman" w:cs="Times New Roman"/>
          <w:sz w:val="16"/>
        </w:rPr>
      </w:pPr>
    </w:p>
    <w:p w:rsidR="00B41FDA" w:rsidRDefault="00B41FDA" w:rsidP="00B41FDA">
      <w:pPr>
        <w:pStyle w:val="awciety"/>
        <w:tabs>
          <w:tab w:val="left" w:pos="300"/>
        </w:tabs>
        <w:spacing w:line="200" w:lineRule="atLeast"/>
        <w:ind w:left="284" w:hanging="284"/>
        <w:jc w:val="center"/>
        <w:rPr>
          <w:rFonts w:ascii="Times New Roman" w:hAnsi="Times New Roman" w:cs="Times New Roman"/>
          <w:sz w:val="16"/>
        </w:rPr>
      </w:pPr>
    </w:p>
    <w:p w:rsidR="00B41FDA" w:rsidRDefault="00B41FDA" w:rsidP="00B41FDA">
      <w:pPr>
        <w:pStyle w:val="awciety"/>
        <w:tabs>
          <w:tab w:val="left" w:pos="300"/>
        </w:tabs>
        <w:spacing w:line="200" w:lineRule="atLeast"/>
        <w:ind w:left="284" w:hanging="284"/>
        <w:jc w:val="center"/>
        <w:rPr>
          <w:rFonts w:ascii="Times New Roman" w:hAnsi="Times New Roman" w:cs="Times New Roman"/>
          <w:sz w:val="16"/>
        </w:rPr>
      </w:pPr>
    </w:p>
    <w:p w:rsidR="00B41FDA" w:rsidRDefault="00B41FDA" w:rsidP="00B41FDA">
      <w:pPr>
        <w:pStyle w:val="awciety"/>
        <w:tabs>
          <w:tab w:val="left" w:pos="300"/>
        </w:tabs>
        <w:spacing w:line="200" w:lineRule="atLeast"/>
        <w:ind w:left="284" w:hanging="284"/>
        <w:jc w:val="center"/>
        <w:rPr>
          <w:rFonts w:ascii="Times New Roman" w:hAnsi="Times New Roman" w:cs="Times New Roman"/>
          <w:sz w:val="16"/>
        </w:rPr>
      </w:pPr>
    </w:p>
    <w:p w:rsidR="00B41FDA" w:rsidRDefault="00B41FDA" w:rsidP="00B41FDA">
      <w:pPr>
        <w:pStyle w:val="awciety"/>
        <w:tabs>
          <w:tab w:val="left" w:pos="300"/>
        </w:tabs>
        <w:spacing w:line="200" w:lineRule="atLeast"/>
        <w:ind w:left="284" w:hanging="284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16"/>
        </w:rPr>
        <w:t>……………………………………..</w:t>
      </w:r>
    </w:p>
    <w:p w:rsidR="00B41FDA" w:rsidRDefault="00B41FDA" w:rsidP="00B41FDA">
      <w:pPr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  </w:t>
      </w:r>
      <w:r>
        <w:rPr>
          <w:rFonts w:ascii="Times New Roman" w:hAnsi="Times New Roman"/>
          <w:b/>
          <w:i/>
          <w:sz w:val="16"/>
        </w:rPr>
        <w:t>Podpis</w:t>
      </w:r>
    </w:p>
    <w:p w:rsidR="00B41FDA" w:rsidRDefault="00B41FDA" w:rsidP="00B41FDA">
      <w:pPr>
        <w:rPr>
          <w:rFonts w:ascii="Times New Roman" w:hAnsi="Times New Roman"/>
          <w:b/>
          <w:i/>
          <w:sz w:val="16"/>
        </w:rPr>
      </w:pPr>
    </w:p>
    <w:p w:rsidR="00B41FDA" w:rsidRDefault="00B41FDA" w:rsidP="00B41FDA">
      <w:pPr>
        <w:rPr>
          <w:rFonts w:ascii="Times New Roman" w:hAnsi="Times New Roman"/>
          <w:b/>
          <w:i/>
          <w:sz w:val="16"/>
        </w:rPr>
      </w:pPr>
    </w:p>
    <w:p w:rsidR="00B41FDA" w:rsidRDefault="00B41FDA" w:rsidP="00B41FDA">
      <w:pPr>
        <w:rPr>
          <w:rFonts w:ascii="Times New Roman" w:hAnsi="Times New Roman"/>
          <w:b/>
          <w:i/>
          <w:sz w:val="16"/>
        </w:rPr>
      </w:pPr>
    </w:p>
    <w:p w:rsidR="00B41FDA" w:rsidRDefault="00B41FDA" w:rsidP="00B41FDA">
      <w:pPr>
        <w:rPr>
          <w:rFonts w:ascii="Times New Roman" w:hAnsi="Times New Roman"/>
          <w:b/>
          <w:i/>
          <w:sz w:val="16"/>
        </w:rPr>
      </w:pPr>
    </w:p>
    <w:p w:rsidR="00B41FDA" w:rsidRDefault="00B41FDA" w:rsidP="00B41FDA">
      <w:pPr>
        <w:rPr>
          <w:rFonts w:ascii="Times New Roman" w:hAnsi="Times New Roman"/>
          <w:b/>
          <w:i/>
          <w:sz w:val="16"/>
        </w:rPr>
      </w:pPr>
    </w:p>
    <w:p w:rsidR="00394D15" w:rsidRDefault="00394D15"/>
    <w:sectPr w:rsidR="00394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802E72"/>
    <w:multiLevelType w:val="hybridMultilevel"/>
    <w:tmpl w:val="DCEA95F0"/>
    <w:lvl w:ilvl="0" w:tplc="95C41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951275"/>
    <w:multiLevelType w:val="hybridMultilevel"/>
    <w:tmpl w:val="87568B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A7A88"/>
    <w:multiLevelType w:val="hybridMultilevel"/>
    <w:tmpl w:val="2D72C030"/>
    <w:lvl w:ilvl="0" w:tplc="9CACF57C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40973"/>
    <w:multiLevelType w:val="hybridMultilevel"/>
    <w:tmpl w:val="8B329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944C34"/>
    <w:multiLevelType w:val="hybridMultilevel"/>
    <w:tmpl w:val="695417E2"/>
    <w:lvl w:ilvl="0" w:tplc="F9E0B59C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143C47"/>
    <w:multiLevelType w:val="hybridMultilevel"/>
    <w:tmpl w:val="3B1603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7F1815"/>
    <w:multiLevelType w:val="hybridMultilevel"/>
    <w:tmpl w:val="B57AB0D4"/>
    <w:lvl w:ilvl="0" w:tplc="215E8A06">
      <w:start w:val="1"/>
      <w:numFmt w:val="lowerLetter"/>
      <w:lvlText w:val="%1)"/>
      <w:lvlJc w:val="left"/>
      <w:pPr>
        <w:ind w:left="180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C91582"/>
    <w:multiLevelType w:val="hybridMultilevel"/>
    <w:tmpl w:val="74B4A346"/>
    <w:lvl w:ilvl="0" w:tplc="2D8A4FB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87793"/>
    <w:multiLevelType w:val="hybridMultilevel"/>
    <w:tmpl w:val="F5FAFFAA"/>
    <w:lvl w:ilvl="0" w:tplc="DEC274F6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91328"/>
    <w:multiLevelType w:val="hybridMultilevel"/>
    <w:tmpl w:val="C56684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171911"/>
    <w:multiLevelType w:val="hybridMultilevel"/>
    <w:tmpl w:val="F2FEA6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30491F"/>
    <w:multiLevelType w:val="hybridMultilevel"/>
    <w:tmpl w:val="25269D16"/>
    <w:lvl w:ilvl="0" w:tplc="F7AC23B0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F4DA1"/>
    <w:multiLevelType w:val="hybridMultilevel"/>
    <w:tmpl w:val="9FB672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DA"/>
    <w:rsid w:val="00394D15"/>
    <w:rsid w:val="00B41FDA"/>
    <w:rsid w:val="00F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083D2-AD2A-4992-8FEC-A86AC596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FD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41FDA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1FD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41FDA"/>
    <w:rPr>
      <w:rFonts w:ascii="Calibri" w:hAnsi="Calibri" w:cs="Times New Roman"/>
    </w:rPr>
  </w:style>
  <w:style w:type="paragraph" w:styleId="Akapitzlist">
    <w:name w:val="List Paragraph"/>
    <w:basedOn w:val="Normalny"/>
    <w:uiPriority w:val="99"/>
    <w:qFormat/>
    <w:rsid w:val="00B41FDA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awciety">
    <w:name w:val="a) wciety"/>
    <w:basedOn w:val="Normalny"/>
    <w:rsid w:val="00B41FDA"/>
    <w:pPr>
      <w:widowControl w:val="0"/>
      <w:suppressAutoHyphens/>
      <w:spacing w:line="258" w:lineRule="atLeast"/>
      <w:ind w:left="567" w:hanging="238"/>
      <w:jc w:val="both"/>
    </w:pPr>
    <w:rPr>
      <w:rFonts w:ascii="Arial" w:eastAsia="Lucida Sans Unicode" w:hAnsi="Arial" w:cs="Mangal"/>
      <w:kern w:val="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strazmiejska.bydgoszcz.pl" TargetMode="External"/><Relationship Id="rId5" Type="http://schemas.openxmlformats.org/officeDocument/2006/relationships/hyperlink" Target="http://www.platformazakupowa.pl/pn/bydgosz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Kiela</dc:creator>
  <cp:keywords/>
  <dc:description/>
  <cp:lastModifiedBy>Robert Kiela</cp:lastModifiedBy>
  <cp:revision>2</cp:revision>
  <dcterms:created xsi:type="dcterms:W3CDTF">2021-09-28T09:11:00Z</dcterms:created>
  <dcterms:modified xsi:type="dcterms:W3CDTF">2021-09-28T09:14:00Z</dcterms:modified>
</cp:coreProperties>
</file>