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E" w:rsidRPr="00126BE9" w:rsidRDefault="0027086E" w:rsidP="006736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175BA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="00E175BA">
        <w:rPr>
          <w:sz w:val="24"/>
          <w:szCs w:val="24"/>
        </w:rPr>
        <w:t>03</w:t>
      </w:r>
      <w:r w:rsidR="002F13AE" w:rsidRPr="00126BE9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</w:p>
    <w:p w:rsidR="006F5A8D" w:rsidRPr="00126BE9" w:rsidRDefault="0027086E" w:rsidP="006F5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Znak sprawy: KĄP.251.1</w:t>
      </w:r>
      <w:r w:rsidR="006F5A8D" w:rsidRPr="00126BE9">
        <w:rPr>
          <w:b/>
          <w:sz w:val="24"/>
          <w:szCs w:val="24"/>
        </w:rPr>
        <w:t>.202</w:t>
      </w:r>
      <w:r w:rsidR="00E175BA">
        <w:rPr>
          <w:b/>
          <w:sz w:val="24"/>
          <w:szCs w:val="24"/>
        </w:rPr>
        <w:t>2</w:t>
      </w:r>
    </w:p>
    <w:p w:rsidR="005335DA" w:rsidRPr="00126BE9" w:rsidRDefault="005335DA" w:rsidP="005335DA">
      <w:pPr>
        <w:jc w:val="center"/>
        <w:rPr>
          <w:b/>
          <w:sz w:val="24"/>
          <w:szCs w:val="24"/>
        </w:rPr>
      </w:pPr>
    </w:p>
    <w:p w:rsidR="005335DA" w:rsidRPr="00126BE9" w:rsidRDefault="005335DA" w:rsidP="00126BE9">
      <w:pPr>
        <w:jc w:val="center"/>
        <w:rPr>
          <w:b/>
          <w:sz w:val="36"/>
          <w:szCs w:val="36"/>
        </w:rPr>
      </w:pPr>
      <w:r w:rsidRPr="00126BE9">
        <w:rPr>
          <w:b/>
          <w:sz w:val="36"/>
          <w:szCs w:val="36"/>
        </w:rPr>
        <w:t>Zapytanie ofertowe</w:t>
      </w:r>
    </w:p>
    <w:p w:rsidR="005335DA" w:rsidRPr="00126BE9" w:rsidRDefault="005335DA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Zamawiający:</w:t>
      </w:r>
    </w:p>
    <w:p w:rsidR="00BE7B09" w:rsidRPr="00126BE9" w:rsidRDefault="005335DA" w:rsidP="005335DA">
      <w:p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Nabywca: </w:t>
      </w:r>
      <w:r w:rsidRPr="00126BE9">
        <w:rPr>
          <w:sz w:val="24"/>
          <w:szCs w:val="24"/>
        </w:rPr>
        <w:t xml:space="preserve">Gmina Miasto Świnoujście ul. Wojska Polskiego 1/5, 72-600 </w:t>
      </w:r>
      <w:r w:rsidR="00D40FE1" w:rsidRPr="00126BE9">
        <w:rPr>
          <w:sz w:val="24"/>
          <w:szCs w:val="24"/>
        </w:rPr>
        <w:t xml:space="preserve">Świnoujście, </w:t>
      </w:r>
      <w:r w:rsidR="00D50106" w:rsidRPr="00126BE9">
        <w:rPr>
          <w:sz w:val="24"/>
          <w:szCs w:val="24"/>
        </w:rPr>
        <w:br/>
      </w:r>
      <w:r w:rsidR="00D40FE1" w:rsidRPr="00126BE9">
        <w:rPr>
          <w:sz w:val="24"/>
          <w:szCs w:val="24"/>
        </w:rPr>
        <w:t>NIP: 855-15-71-375</w:t>
      </w:r>
      <w:r w:rsidR="00D40FE1" w:rsidRPr="00126BE9">
        <w:rPr>
          <w:sz w:val="24"/>
          <w:szCs w:val="24"/>
        </w:rPr>
        <w:br/>
      </w:r>
      <w:r w:rsidRPr="00126BE9">
        <w:rPr>
          <w:b/>
          <w:sz w:val="24"/>
          <w:szCs w:val="24"/>
        </w:rPr>
        <w:t xml:space="preserve">Odbiorca: </w:t>
      </w:r>
      <w:r w:rsidR="00BE7B09" w:rsidRPr="00126BE9">
        <w:rPr>
          <w:sz w:val="24"/>
          <w:szCs w:val="24"/>
        </w:rPr>
        <w:t>Ośrodek Sportu i Rekreacji „Wyspiarz” ul. Matejki 22, 72-600 Świnoujście</w:t>
      </w:r>
    </w:p>
    <w:p w:rsidR="00BE7B09" w:rsidRPr="00126BE9" w:rsidRDefault="00BE7B09" w:rsidP="005335DA">
      <w:pPr>
        <w:rPr>
          <w:sz w:val="24"/>
          <w:szCs w:val="24"/>
        </w:rPr>
      </w:pPr>
    </w:p>
    <w:p w:rsidR="005335DA" w:rsidRPr="00126BE9" w:rsidRDefault="00D40FE1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Dane do kontaktu osoby merytorycznej przeprowadzającej postępowanie: Karolina </w:t>
      </w:r>
      <w:proofErr w:type="spellStart"/>
      <w:r w:rsidRPr="00126BE9">
        <w:rPr>
          <w:sz w:val="24"/>
          <w:szCs w:val="24"/>
        </w:rPr>
        <w:t>Samitowska</w:t>
      </w:r>
      <w:proofErr w:type="spellEnd"/>
      <w:r w:rsidRPr="00126BE9">
        <w:rPr>
          <w:sz w:val="24"/>
          <w:szCs w:val="24"/>
        </w:rPr>
        <w:t>,</w:t>
      </w:r>
      <w:r w:rsidRPr="00126BE9">
        <w:rPr>
          <w:sz w:val="24"/>
          <w:szCs w:val="24"/>
        </w:rPr>
        <w:br/>
        <w:t xml:space="preserve">tel. 459 585 359, e-mail: </w:t>
      </w:r>
      <w:hyperlink r:id="rId5" w:history="1">
        <w:r w:rsidR="00C47AD3" w:rsidRPr="00126BE9">
          <w:rPr>
            <w:rStyle w:val="Hipercze"/>
            <w:sz w:val="24"/>
            <w:szCs w:val="24"/>
          </w:rPr>
          <w:t>kapielisko@osir.swinoujscie.pl</w:t>
        </w:r>
      </w:hyperlink>
    </w:p>
    <w:p w:rsidR="00C47AD3" w:rsidRPr="00126BE9" w:rsidRDefault="00C47AD3" w:rsidP="005335DA">
      <w:pPr>
        <w:rPr>
          <w:sz w:val="24"/>
          <w:szCs w:val="24"/>
        </w:rPr>
      </w:pPr>
    </w:p>
    <w:p w:rsidR="00673643" w:rsidRPr="00126BE9" w:rsidRDefault="00673643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Zamawiający zaprasza do złożenia ofert na: </w:t>
      </w:r>
    </w:p>
    <w:p w:rsidR="00234896" w:rsidRPr="00E175BA" w:rsidRDefault="0027086E" w:rsidP="00E175B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Zakup wraz z dostawą 12szt. – 50 l ulicznych koszy </w:t>
      </w:r>
      <w:r w:rsidR="00E175BA">
        <w:rPr>
          <w:rFonts w:cstheme="minorHAnsi"/>
          <w:b/>
          <w:bCs/>
          <w:sz w:val="28"/>
          <w:szCs w:val="28"/>
        </w:rPr>
        <w:t>na śmieci mocowanych na słupku</w:t>
      </w:r>
    </w:p>
    <w:p w:rsidR="00234896" w:rsidRDefault="0023489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OPZ </w:t>
      </w:r>
      <w:r w:rsidRPr="00126BE9">
        <w:rPr>
          <w:sz w:val="24"/>
          <w:szCs w:val="24"/>
        </w:rPr>
        <w:t>(opis przedmiotu zamówienia) zgodnie z poniższą specyfikacją:</w:t>
      </w:r>
    </w:p>
    <w:p w:rsidR="0027086E" w:rsidRDefault="0027086E" w:rsidP="0027086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12 szt. - Kosz uliczny na śmieci mocowany na słupku:</w:t>
      </w:r>
    </w:p>
    <w:p w:rsidR="00091DAA" w:rsidRDefault="00091DAA" w:rsidP="002708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Parametry techniczne: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>Pojemność ( l ) - 50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>Szerokość (mm) - 4</w:t>
      </w:r>
      <w:r w:rsidR="00E175BA">
        <w:rPr>
          <w:sz w:val="24"/>
          <w:szCs w:val="24"/>
        </w:rPr>
        <w:t>65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 xml:space="preserve">Głębokość (mm) - </w:t>
      </w:r>
      <w:r w:rsidR="00E175BA">
        <w:rPr>
          <w:sz w:val="24"/>
          <w:szCs w:val="24"/>
        </w:rPr>
        <w:t>405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 xml:space="preserve">Wysokość (mm) - </w:t>
      </w:r>
      <w:r w:rsidR="00E175BA">
        <w:rPr>
          <w:sz w:val="24"/>
          <w:szCs w:val="24"/>
        </w:rPr>
        <w:t>922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>Typ - Na słupku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>Materiał – wysokiej jakości tworzywo sztuczne HDPE</w:t>
      </w:r>
    </w:p>
    <w:p w:rsidR="0027086E" w:rsidRP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>Typ opróżniania - przez zdjęcie pojemnika</w:t>
      </w:r>
    </w:p>
    <w:p w:rsidR="0027086E" w:rsidRDefault="0027086E" w:rsidP="0027086E">
      <w:pPr>
        <w:pStyle w:val="Akapitzlist"/>
        <w:rPr>
          <w:sz w:val="24"/>
          <w:szCs w:val="24"/>
        </w:rPr>
      </w:pPr>
      <w:r w:rsidRPr="0027086E">
        <w:rPr>
          <w:sz w:val="24"/>
          <w:szCs w:val="24"/>
        </w:rPr>
        <w:t xml:space="preserve">Daszek </w:t>
      </w:r>
      <w:r>
        <w:rPr>
          <w:sz w:val="24"/>
          <w:szCs w:val="24"/>
        </w:rPr>
        <w:t>–</w:t>
      </w:r>
      <w:r w:rsidRPr="0027086E">
        <w:rPr>
          <w:sz w:val="24"/>
          <w:szCs w:val="24"/>
        </w:rPr>
        <w:t xml:space="preserve"> tak</w:t>
      </w:r>
    </w:p>
    <w:p w:rsidR="0027086E" w:rsidRDefault="0027086E" w:rsidP="002708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Zamykanym na klucz</w:t>
      </w:r>
    </w:p>
    <w:p w:rsidR="0027086E" w:rsidRDefault="0027086E" w:rsidP="002708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cenę wliczony słupek </w:t>
      </w:r>
    </w:p>
    <w:p w:rsidR="0027086E" w:rsidRDefault="0027086E" w:rsidP="002708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Kolor – szary</w:t>
      </w:r>
    </w:p>
    <w:p w:rsidR="00D04C1E" w:rsidRDefault="00D04C1E" w:rsidP="0027086E">
      <w:pPr>
        <w:pStyle w:val="Akapitzlist"/>
        <w:rPr>
          <w:b/>
          <w:sz w:val="24"/>
          <w:szCs w:val="24"/>
        </w:rPr>
      </w:pPr>
    </w:p>
    <w:p w:rsidR="002C22FD" w:rsidRPr="00126BE9" w:rsidRDefault="002C22FD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t>Wykonawca w cenę oferty powinien wkalkulować koszty wynikające z usług dodatkowych</w:t>
      </w:r>
      <w:bookmarkStart w:id="0" w:name="_GoBack"/>
      <w:bookmarkEnd w:id="0"/>
      <w:r w:rsidR="00597BB6">
        <w:rPr>
          <w:sz w:val="24"/>
          <w:szCs w:val="24"/>
        </w:rPr>
        <w:br/>
        <w:t>tj. transportu, rozładunku</w:t>
      </w:r>
      <w:r w:rsidRPr="00126BE9">
        <w:rPr>
          <w:sz w:val="24"/>
          <w:szCs w:val="24"/>
        </w:rPr>
        <w:t xml:space="preserve"> itp.</w:t>
      </w:r>
    </w:p>
    <w:p w:rsidR="002F13AE" w:rsidRPr="00126BE9" w:rsidRDefault="002F13AE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Dostawa po stronie Wykonawcy na adres: Ośrodek Sportu i Rekreacji „Wyspiarz” </w:t>
      </w:r>
      <w:r w:rsidR="001A79F2">
        <w:rPr>
          <w:sz w:val="24"/>
          <w:szCs w:val="24"/>
        </w:rPr>
        <w:br/>
      </w:r>
      <w:r w:rsidRPr="00126BE9">
        <w:rPr>
          <w:sz w:val="24"/>
          <w:szCs w:val="24"/>
        </w:rPr>
        <w:t xml:space="preserve">ul. </w:t>
      </w:r>
      <w:r w:rsidR="001B386E">
        <w:rPr>
          <w:sz w:val="24"/>
          <w:szCs w:val="24"/>
        </w:rPr>
        <w:t>Żeromskiego 6</w:t>
      </w:r>
      <w:r w:rsidRPr="00126BE9">
        <w:rPr>
          <w:sz w:val="24"/>
          <w:szCs w:val="24"/>
        </w:rPr>
        <w:t>2, 72-600 Świnoujście, w dni robocze w godzinach 7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-15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Data realizacji zamówienia: </w:t>
      </w:r>
      <w:r w:rsidR="00E175BA">
        <w:rPr>
          <w:sz w:val="24"/>
          <w:szCs w:val="24"/>
        </w:rPr>
        <w:t>14</w:t>
      </w:r>
      <w:r w:rsidRPr="00126BE9">
        <w:rPr>
          <w:sz w:val="24"/>
          <w:szCs w:val="24"/>
        </w:rPr>
        <w:t xml:space="preserve"> dni roboczych od dnia otrzymania zlecenia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lastRenderedPageBreak/>
        <w:t>Okres gwara</w:t>
      </w:r>
      <w:r w:rsidR="00597BB6">
        <w:rPr>
          <w:sz w:val="24"/>
          <w:szCs w:val="24"/>
        </w:rPr>
        <w:t>ncji:  12</w:t>
      </w:r>
      <w:r w:rsidRPr="00126BE9">
        <w:rPr>
          <w:sz w:val="24"/>
          <w:szCs w:val="24"/>
        </w:rPr>
        <w:t xml:space="preserve"> miesiące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Miejsce i termin złożenia oferty: </w:t>
      </w:r>
      <w:hyperlink r:id="rId6" w:history="1">
        <w:r w:rsidRPr="00126BE9">
          <w:rPr>
            <w:rStyle w:val="Hipercze"/>
            <w:sz w:val="24"/>
            <w:szCs w:val="24"/>
          </w:rPr>
          <w:t>https://platformazakupowa.pl/</w:t>
        </w:r>
      </w:hyperlink>
      <w:r w:rsidRPr="00126BE9">
        <w:rPr>
          <w:sz w:val="24"/>
          <w:szCs w:val="24"/>
        </w:rPr>
        <w:t xml:space="preserve"> w terminie do dnia </w:t>
      </w:r>
      <w:r w:rsidR="00E175BA">
        <w:rPr>
          <w:sz w:val="24"/>
          <w:szCs w:val="24"/>
        </w:rPr>
        <w:t>07</w:t>
      </w:r>
      <w:r w:rsidR="00597BB6">
        <w:rPr>
          <w:sz w:val="24"/>
          <w:szCs w:val="24"/>
        </w:rPr>
        <w:t>.</w:t>
      </w:r>
      <w:r w:rsidR="00E175BA">
        <w:rPr>
          <w:sz w:val="24"/>
          <w:szCs w:val="24"/>
        </w:rPr>
        <w:t>04</w:t>
      </w:r>
      <w:r w:rsidR="00597BB6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  <w:r w:rsidR="00597BB6">
        <w:rPr>
          <w:sz w:val="24"/>
          <w:szCs w:val="24"/>
        </w:rPr>
        <w:t>, godz. 10</w:t>
      </w:r>
      <w:r w:rsidRPr="00126BE9">
        <w:rPr>
          <w:sz w:val="24"/>
          <w:szCs w:val="24"/>
        </w:rPr>
        <w:t>:00.</w:t>
      </w:r>
    </w:p>
    <w:p w:rsidR="002F13AE" w:rsidRPr="00126BE9" w:rsidRDefault="00597BB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E175BA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04</w:t>
      </w:r>
      <w:r w:rsidR="002F13AE" w:rsidRPr="00126BE9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  <w:r>
        <w:rPr>
          <w:sz w:val="24"/>
          <w:szCs w:val="24"/>
        </w:rPr>
        <w:t>, godz. 10</w:t>
      </w:r>
      <w:r w:rsidR="006C03AA" w:rsidRPr="00126BE9">
        <w:rPr>
          <w:sz w:val="24"/>
          <w:szCs w:val="24"/>
        </w:rPr>
        <w:t>:05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Warunki płatności: 14 dni od daty prawidłowo wystawionej faktury VAT.</w:t>
      </w:r>
    </w:p>
    <w:p w:rsidR="002F13AE" w:rsidRPr="00126BE9" w:rsidRDefault="00A05CF4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Termin związania ofertą wynosi 30 dni od ostatecznego terminu składania ofert.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Niniejsze postępowanie prowadzone jest na zasadach opartych na wewnętrznych uregulowaniach organizacyjnych Zamawiającego. Nie mają tu zastosowania przepisy Ustawy PZP.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nie dopuszcza możliwość składania ofert częściowych.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może unieważnić postępowanie jeżeli oferta najkorzystniejsza przewyższa zaplanowaną przez Zamawiającego kwotę na realizację zamówienia.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zastrzega sobie prawo do zamknięcia postępowania bez wyboru jakiejkolwiek oferty lub unieważnienia postępowania na każdym jego etapie bez podania przyczyny.</w:t>
      </w:r>
    </w:p>
    <w:p w:rsidR="00A05CF4" w:rsidRPr="00126BE9" w:rsidRDefault="00A05CF4" w:rsidP="00A05CF4">
      <w:pPr>
        <w:rPr>
          <w:sz w:val="24"/>
          <w:szCs w:val="24"/>
        </w:rPr>
      </w:pP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A05CF4" w:rsidRDefault="00A05CF4" w:rsidP="003833DE">
      <w:pPr>
        <w:ind w:left="6372"/>
        <w:rPr>
          <w:sz w:val="24"/>
          <w:szCs w:val="24"/>
        </w:rPr>
      </w:pPr>
      <w:r w:rsidRPr="00126BE9">
        <w:rPr>
          <w:sz w:val="24"/>
          <w:szCs w:val="24"/>
        </w:rPr>
        <w:t>Zatwierdzam:</w:t>
      </w:r>
    </w:p>
    <w:p w:rsidR="00271AE5" w:rsidRPr="00126BE9" w:rsidRDefault="00271AE5" w:rsidP="003833DE">
      <w:pPr>
        <w:ind w:left="6372"/>
        <w:rPr>
          <w:sz w:val="24"/>
          <w:szCs w:val="24"/>
        </w:rPr>
      </w:pPr>
      <w:r>
        <w:rPr>
          <w:sz w:val="24"/>
          <w:szCs w:val="24"/>
        </w:rPr>
        <w:t>Marek Bartkowski</w:t>
      </w:r>
      <w:r>
        <w:rPr>
          <w:sz w:val="24"/>
          <w:szCs w:val="24"/>
        </w:rPr>
        <w:br/>
        <w:t>Dyrektor OSiR Wyspiarz</w:t>
      </w: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sectPr w:rsidR="002F13AE" w:rsidRPr="00126BE9" w:rsidSect="00ED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53F"/>
    <w:multiLevelType w:val="hybridMultilevel"/>
    <w:tmpl w:val="95C8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30D7"/>
    <w:multiLevelType w:val="hybridMultilevel"/>
    <w:tmpl w:val="5AC6DEF8"/>
    <w:lvl w:ilvl="0" w:tplc="7D02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D5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A8D"/>
    <w:rsid w:val="00091DAA"/>
    <w:rsid w:val="000F447B"/>
    <w:rsid w:val="000F6972"/>
    <w:rsid w:val="00126BE9"/>
    <w:rsid w:val="001A79F2"/>
    <w:rsid w:val="001B386E"/>
    <w:rsid w:val="00234896"/>
    <w:rsid w:val="0027086E"/>
    <w:rsid w:val="00271AE5"/>
    <w:rsid w:val="002C22FD"/>
    <w:rsid w:val="002F13AE"/>
    <w:rsid w:val="003157E3"/>
    <w:rsid w:val="003804BA"/>
    <w:rsid w:val="003833DE"/>
    <w:rsid w:val="003C485A"/>
    <w:rsid w:val="004449FE"/>
    <w:rsid w:val="004A4120"/>
    <w:rsid w:val="005166B5"/>
    <w:rsid w:val="005335DA"/>
    <w:rsid w:val="00597BB6"/>
    <w:rsid w:val="005B6D0A"/>
    <w:rsid w:val="00673643"/>
    <w:rsid w:val="006C03AA"/>
    <w:rsid w:val="006F5A8D"/>
    <w:rsid w:val="007A4181"/>
    <w:rsid w:val="0089022C"/>
    <w:rsid w:val="009516A6"/>
    <w:rsid w:val="00A05CF4"/>
    <w:rsid w:val="00A505F3"/>
    <w:rsid w:val="00B804CE"/>
    <w:rsid w:val="00BC26EE"/>
    <w:rsid w:val="00BE7B09"/>
    <w:rsid w:val="00C47AD3"/>
    <w:rsid w:val="00D04C1E"/>
    <w:rsid w:val="00D40FE1"/>
    <w:rsid w:val="00D50106"/>
    <w:rsid w:val="00E175BA"/>
    <w:rsid w:val="00ED2F52"/>
    <w:rsid w:val="00EF482C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mailto:kapielisko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Włodarczyk</dc:creator>
  <cp:keywords/>
  <dc:description/>
  <cp:lastModifiedBy>Osir</cp:lastModifiedBy>
  <cp:revision>26</cp:revision>
  <dcterms:created xsi:type="dcterms:W3CDTF">2021-09-03T10:34:00Z</dcterms:created>
  <dcterms:modified xsi:type="dcterms:W3CDTF">2022-04-04T07:00:00Z</dcterms:modified>
</cp:coreProperties>
</file>