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0F70" w14:textId="163F8828" w:rsidR="009D5464" w:rsidRPr="008D0FCF" w:rsidRDefault="009D5464" w:rsidP="001E3C98">
      <w:pPr>
        <w:tabs>
          <w:tab w:val="left" w:pos="0"/>
          <w:tab w:val="left" w:pos="723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Warszawa, dn.</w:t>
      </w:r>
      <w:r w:rsidR="00950CB4" w:rsidRPr="008D0FCF">
        <w:rPr>
          <w:rFonts w:cstheme="minorHAnsi"/>
          <w:sz w:val="20"/>
          <w:szCs w:val="20"/>
        </w:rPr>
        <w:t xml:space="preserve"> </w:t>
      </w:r>
      <w:r w:rsidR="00E506FC">
        <w:rPr>
          <w:rFonts w:cstheme="minorHAnsi"/>
          <w:sz w:val="20"/>
          <w:szCs w:val="20"/>
        </w:rPr>
        <w:t>21</w:t>
      </w:r>
      <w:r w:rsidR="00BA0418" w:rsidRPr="008D0FCF">
        <w:rPr>
          <w:rFonts w:cstheme="minorHAnsi"/>
          <w:sz w:val="20"/>
          <w:szCs w:val="20"/>
        </w:rPr>
        <w:t>.05</w:t>
      </w:r>
      <w:r w:rsidR="0055073E" w:rsidRPr="008D0FCF">
        <w:rPr>
          <w:rFonts w:cstheme="minorHAnsi"/>
          <w:sz w:val="20"/>
          <w:szCs w:val="20"/>
        </w:rPr>
        <w:t>.2025</w:t>
      </w:r>
      <w:r w:rsidRPr="008D0FCF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8D0FCF" w:rsidRDefault="009D5464" w:rsidP="001E3C98">
      <w:pPr>
        <w:spacing w:after="0" w:line="240" w:lineRule="auto"/>
        <w:rPr>
          <w:rFonts w:cstheme="minorHAnsi"/>
          <w:sz w:val="20"/>
          <w:szCs w:val="20"/>
        </w:rPr>
      </w:pPr>
    </w:p>
    <w:p w14:paraId="3737452F" w14:textId="77777777" w:rsidR="009D5464" w:rsidRPr="008D0FCF" w:rsidRDefault="009D5464" w:rsidP="001E3C98">
      <w:pPr>
        <w:spacing w:after="0" w:line="240" w:lineRule="auto"/>
        <w:rPr>
          <w:rFonts w:cstheme="minorHAnsi"/>
          <w:sz w:val="20"/>
          <w:szCs w:val="20"/>
        </w:rPr>
      </w:pPr>
    </w:p>
    <w:p w14:paraId="5E65E069" w14:textId="77777777" w:rsidR="009D5464" w:rsidRPr="008D0FCF" w:rsidRDefault="009D5464" w:rsidP="001E3C98">
      <w:pPr>
        <w:spacing w:after="0" w:line="240" w:lineRule="auto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Pełnomocnik Zamawiającego:</w:t>
      </w:r>
      <w:r w:rsidRPr="008D0FCF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26CD7932" w14:textId="77777777" w:rsidR="009D5464" w:rsidRPr="008D0FCF" w:rsidRDefault="009D5464" w:rsidP="001E3C9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3AF3840" w14:textId="3DAF5CA8" w:rsidR="009D5464" w:rsidRPr="008D0FCF" w:rsidRDefault="009D5464" w:rsidP="001E3C9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ODPOWIEDZI NR </w:t>
      </w:r>
      <w:r w:rsidR="00BA0418" w:rsidRPr="008D0FCF">
        <w:rPr>
          <w:rFonts w:cstheme="minorHAnsi"/>
          <w:sz w:val="20"/>
          <w:szCs w:val="20"/>
        </w:rPr>
        <w:t>1</w:t>
      </w:r>
      <w:r w:rsidRPr="008D0FCF">
        <w:rPr>
          <w:rFonts w:cstheme="minorHAnsi"/>
          <w:sz w:val="20"/>
          <w:szCs w:val="20"/>
        </w:rPr>
        <w:t xml:space="preserve"> NA ZAPYTANIA WYKONAWCÓW</w:t>
      </w:r>
    </w:p>
    <w:p w14:paraId="640DB4DB" w14:textId="77777777" w:rsidR="009D5464" w:rsidRPr="008D0FCF" w:rsidRDefault="009D5464" w:rsidP="001E3C98">
      <w:pPr>
        <w:spacing w:after="0" w:line="240" w:lineRule="auto"/>
        <w:rPr>
          <w:rFonts w:cstheme="minorHAnsi"/>
          <w:sz w:val="20"/>
          <w:szCs w:val="20"/>
        </w:rPr>
      </w:pPr>
    </w:p>
    <w:p w14:paraId="7CE02BF1" w14:textId="43CDDC0D" w:rsidR="009D5464" w:rsidRPr="008D0FCF" w:rsidRDefault="009D5464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Pełnomocnik Zamawiającego – </w:t>
      </w:r>
      <w:r w:rsidR="00BA0418" w:rsidRPr="008D0FCF">
        <w:rPr>
          <w:rFonts w:cstheme="minorHAnsi"/>
          <w:sz w:val="20"/>
          <w:szCs w:val="20"/>
        </w:rPr>
        <w:t xml:space="preserve">Miasta i Gminy Morawica </w:t>
      </w:r>
      <w:r w:rsidRPr="008D0FCF">
        <w:rPr>
          <w:rFonts w:cstheme="minorHAnsi"/>
          <w:sz w:val="20"/>
          <w:szCs w:val="20"/>
        </w:rPr>
        <w:t>prowadząc postępowanie o udzieleniu zamówienia publicznego w trybie przetargu nieograniczonego na realizację zadania: „</w:t>
      </w:r>
      <w:r w:rsidR="00BA0418" w:rsidRPr="008D0FCF">
        <w:rPr>
          <w:rFonts w:cstheme="minorHAnsi"/>
          <w:b/>
          <w:sz w:val="20"/>
          <w:szCs w:val="20"/>
        </w:rPr>
        <w:t>ZAKUP ENERGII ELEKTRYCZNEJ NA POTRZEBY GRUPY ZAKUPOWEJ GMINY MORAWICA</w:t>
      </w:r>
      <w:r w:rsidRPr="008D0FCF">
        <w:rPr>
          <w:rFonts w:cstheme="minorHAnsi"/>
          <w:b/>
          <w:sz w:val="20"/>
          <w:szCs w:val="20"/>
        </w:rPr>
        <w:t>’’</w:t>
      </w:r>
      <w:r w:rsidRPr="008D0FCF">
        <w:rPr>
          <w:rFonts w:cstheme="minorHAnsi"/>
          <w:sz w:val="20"/>
          <w:szCs w:val="20"/>
        </w:rPr>
        <w:t xml:space="preserve"> przesyła niniejszym pismem treść zapytań, które wpłynęły drogą elektroniczną do Zamawiającego w dniu </w:t>
      </w:r>
      <w:r w:rsidR="000A71F4" w:rsidRPr="008D0FCF">
        <w:rPr>
          <w:rFonts w:cstheme="minorHAnsi"/>
          <w:sz w:val="20"/>
          <w:szCs w:val="20"/>
        </w:rPr>
        <w:t>09.05</w:t>
      </w:r>
      <w:r w:rsidR="000E100D" w:rsidRPr="008D0FCF">
        <w:rPr>
          <w:rFonts w:cstheme="minorHAnsi"/>
          <w:sz w:val="20"/>
          <w:szCs w:val="20"/>
        </w:rPr>
        <w:t>.2025</w:t>
      </w:r>
      <w:r w:rsidRPr="008D0FCF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r w:rsidR="000A71F4" w:rsidRPr="008D0FCF">
        <w:rPr>
          <w:rFonts w:cstheme="minorHAnsi"/>
          <w:sz w:val="20"/>
          <w:szCs w:val="20"/>
        </w:rPr>
        <w:t>BI.271.14.2025</w:t>
      </w:r>
    </w:p>
    <w:p w14:paraId="75FD75EF" w14:textId="77777777" w:rsidR="00F36F9C" w:rsidRPr="008D0FCF" w:rsidRDefault="00F36F9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F8B167" w14:textId="77777777" w:rsidR="007C5EBF" w:rsidRPr="008D0FCF" w:rsidRDefault="007C5EBF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970423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Pytanie 1. </w:t>
      </w:r>
      <w:r w:rsidRPr="008D0FCF">
        <w:rPr>
          <w:rFonts w:cstheme="minorHAnsi"/>
          <w:color w:val="000000"/>
          <w:sz w:val="20"/>
          <w:szCs w:val="20"/>
        </w:rPr>
        <w:t xml:space="preserve">Dotyczy </w:t>
      </w:r>
      <w:r w:rsidRPr="008D0FCF">
        <w:rPr>
          <w:rFonts w:cstheme="minorHAnsi"/>
          <w:sz w:val="20"/>
          <w:szCs w:val="20"/>
        </w:rPr>
        <w:t>Rozdziału III – opis przedmiotu zamówienia.</w:t>
      </w:r>
    </w:p>
    <w:p w14:paraId="35869638" w14:textId="1580E7A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Zwracamy się z prośbą o potwierdzenie, że wskazany w postępowaniu wolumen oszacowany został na bazie rzeczywistych zużyć PPE ujętych w postępowaniu z ostatnich 12 </w:t>
      </w:r>
      <w:r w:rsidR="0080795E" w:rsidRPr="008D0FCF">
        <w:rPr>
          <w:rFonts w:cstheme="minorHAnsi"/>
          <w:sz w:val="20"/>
          <w:szCs w:val="20"/>
        </w:rPr>
        <w:t>miesięcy</w:t>
      </w:r>
      <w:r w:rsidRPr="008D0FCF">
        <w:rPr>
          <w:rFonts w:cstheme="minorHAnsi"/>
          <w:sz w:val="20"/>
          <w:szCs w:val="20"/>
        </w:rPr>
        <w:t xml:space="preserve"> ?</w:t>
      </w:r>
    </w:p>
    <w:p w14:paraId="073DC494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 przypadku, gdy dane dot. zużycia w poszczególnych PPE obejmują wcześniejszy okres (np. z poprzednio ogłoszonego postępowania przetargowego), zwracamy się z prośbą o ich zaktualizowanie i dokonanie korekty wolumenu wskazanego w postępowaniu przetargowym.</w:t>
      </w:r>
    </w:p>
    <w:p w14:paraId="5DFB89E9" w14:textId="77777777" w:rsidR="00CB1B42" w:rsidRPr="008D0FCF" w:rsidRDefault="00CB1B42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</w:t>
      </w:r>
    </w:p>
    <w:p w14:paraId="5AE099DD" w14:textId="15E6939A" w:rsidR="00CB1B42" w:rsidRPr="008D0FCF" w:rsidRDefault="00CB1B42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Wolumen nie wymaga korekty i został oszacowany z należytą starannością.</w:t>
      </w:r>
    </w:p>
    <w:p w14:paraId="03AF13A1" w14:textId="77777777" w:rsidR="00CB1B42" w:rsidRPr="008D0FCF" w:rsidRDefault="00CB1B42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AB1A42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Pytanie 2. </w:t>
      </w:r>
      <w:r w:rsidRPr="008D0FCF">
        <w:rPr>
          <w:rFonts w:cstheme="minorHAnsi"/>
          <w:color w:val="000000"/>
          <w:sz w:val="20"/>
          <w:szCs w:val="20"/>
        </w:rPr>
        <w:t xml:space="preserve">Dotyczy </w:t>
      </w:r>
      <w:r w:rsidRPr="008D0FCF">
        <w:rPr>
          <w:rFonts w:cstheme="minorHAnsi"/>
          <w:sz w:val="20"/>
          <w:szCs w:val="20"/>
        </w:rPr>
        <w:t>Rozdziału III – opis przedmiotu zamówienia.</w:t>
      </w:r>
    </w:p>
    <w:p w14:paraId="2A1B5488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Czy wolumen ujęty przez Zamawiającego w postępowaniu przetargowym, jest wolumenem pomniejszonym o energię wyprodukowaną i zużytą przez Zamawiającego na potrzeby własne?</w:t>
      </w:r>
    </w:p>
    <w:p w14:paraId="1759F1A3" w14:textId="105AE625" w:rsidR="007F048B" w:rsidRPr="008D0FCF" w:rsidRDefault="007F048B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2</w:t>
      </w:r>
    </w:p>
    <w:p w14:paraId="3BC42920" w14:textId="7E3AB269" w:rsidR="007F048B" w:rsidRPr="008D0FCF" w:rsidRDefault="007A3D80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Wolumen jest pomniejszony o energię wyprodukowaną i zużytą przez Zamawiającego na potrzeby własne.</w:t>
      </w:r>
    </w:p>
    <w:p w14:paraId="5F7561BD" w14:textId="77777777" w:rsidR="007A3D80" w:rsidRPr="008D0FCF" w:rsidRDefault="007A3D80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586B73A" w14:textId="76FDEFCB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Pytanie 3. </w:t>
      </w:r>
      <w:r w:rsidRPr="008D0FCF">
        <w:rPr>
          <w:rFonts w:cstheme="minorHAnsi"/>
          <w:bCs/>
          <w:sz w:val="20"/>
          <w:szCs w:val="20"/>
        </w:rPr>
        <w:t xml:space="preserve">Czy Zamawiający </w:t>
      </w:r>
      <w:r w:rsidRPr="008D0FCF">
        <w:rPr>
          <w:rFonts w:cstheme="minorHAnsi"/>
          <w:sz w:val="20"/>
          <w:szCs w:val="20"/>
        </w:rPr>
        <w:t>posiada status odbiorcy uprawnionego w myśl ustaw</w:t>
      </w:r>
      <w:r w:rsidR="0080795E">
        <w:rPr>
          <w:rFonts w:cstheme="minorHAnsi"/>
          <w:sz w:val="20"/>
          <w:szCs w:val="20"/>
        </w:rPr>
        <w:t>y z dnia 27 października 2022 r</w:t>
      </w:r>
      <w:r w:rsidRPr="008D0FCF">
        <w:rPr>
          <w:rFonts w:cstheme="minorHAnsi"/>
          <w:sz w:val="20"/>
          <w:szCs w:val="20"/>
        </w:rPr>
        <w:t>. o środkach nadzwyczajnych mających na celu ograniczenie wysokości cen energii elektrycznej oraz wsparciu niektórych odbiorców w 2023 roku?</w:t>
      </w:r>
    </w:p>
    <w:p w14:paraId="40BA1DD4" w14:textId="482ADDF0" w:rsidR="007A3D80" w:rsidRPr="008D0FCF" w:rsidRDefault="007A3D80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Odpowiedź </w:t>
      </w:r>
      <w:r w:rsidR="00DF1F59" w:rsidRPr="008D0FCF">
        <w:rPr>
          <w:rFonts w:cstheme="minorHAnsi"/>
          <w:b/>
          <w:bCs/>
          <w:sz w:val="20"/>
          <w:szCs w:val="20"/>
        </w:rPr>
        <w:t>3</w:t>
      </w:r>
    </w:p>
    <w:p w14:paraId="06CEA5C5" w14:textId="637B93B9" w:rsidR="007A3D80" w:rsidRPr="008D0FCF" w:rsidRDefault="00BF26A3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Tak</w:t>
      </w:r>
    </w:p>
    <w:p w14:paraId="26129D24" w14:textId="77777777" w:rsidR="00DF1F59" w:rsidRPr="008D0FCF" w:rsidRDefault="00DF1F59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301365" w14:textId="08CE01E6" w:rsidR="0057564C" w:rsidRPr="0020359E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359E">
        <w:rPr>
          <w:rFonts w:cstheme="minorHAnsi"/>
          <w:b/>
          <w:bCs/>
          <w:sz w:val="20"/>
          <w:szCs w:val="20"/>
        </w:rPr>
        <w:t xml:space="preserve">Pytanie 4. </w:t>
      </w:r>
      <w:r w:rsidRPr="0020359E">
        <w:rPr>
          <w:rFonts w:cstheme="minorHAnsi"/>
          <w:sz w:val="20"/>
          <w:szCs w:val="20"/>
        </w:rPr>
        <w:t>Dotyczy Załącznika nr 1 do SWZ – Szczegółowy opis przedmiotu zam</w:t>
      </w:r>
      <w:r w:rsidR="00937D1F" w:rsidRPr="0020359E">
        <w:rPr>
          <w:rFonts w:cstheme="minorHAnsi"/>
          <w:sz w:val="20"/>
          <w:szCs w:val="20"/>
        </w:rPr>
        <w:t>ó</w:t>
      </w:r>
      <w:r w:rsidRPr="0020359E">
        <w:rPr>
          <w:rFonts w:cstheme="minorHAnsi"/>
          <w:sz w:val="20"/>
          <w:szCs w:val="20"/>
        </w:rPr>
        <w:t>wienia, lp. 1926, 1942, 1943.</w:t>
      </w:r>
    </w:p>
    <w:p w14:paraId="6B64F61C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359E">
        <w:rPr>
          <w:rFonts w:cstheme="minorHAnsi"/>
          <w:sz w:val="20"/>
          <w:szCs w:val="20"/>
        </w:rPr>
        <w:t>Zwracamy się z prośbą o weryfikację informacji zawartych w kolumnie Z i Kolumnie AA.</w:t>
      </w:r>
    </w:p>
    <w:p w14:paraId="47E90359" w14:textId="1545A94B" w:rsidR="00DF1F59" w:rsidRPr="008D0FCF" w:rsidRDefault="00DF1F59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4</w:t>
      </w:r>
    </w:p>
    <w:p w14:paraId="6743A550" w14:textId="2C845E3E" w:rsidR="00DF1F59" w:rsidRDefault="008A3550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Wskazane </w:t>
      </w:r>
      <w:r w:rsidR="00032CFF">
        <w:rPr>
          <w:rFonts w:cstheme="minorHAnsi"/>
          <w:sz w:val="20"/>
          <w:szCs w:val="20"/>
        </w:rPr>
        <w:t xml:space="preserve">informacje są poprawne. </w:t>
      </w:r>
      <w:r w:rsidR="00B346C3">
        <w:rPr>
          <w:rFonts w:cstheme="minorHAnsi"/>
          <w:sz w:val="20"/>
          <w:szCs w:val="20"/>
        </w:rPr>
        <w:t xml:space="preserve">Jeżeli umowa zaproponowana przez wyłonionego sprzedawcę będzie wymagała zmiany statusu </w:t>
      </w:r>
      <w:r w:rsidR="00E1263F">
        <w:rPr>
          <w:rFonts w:cstheme="minorHAnsi"/>
          <w:sz w:val="20"/>
          <w:szCs w:val="20"/>
        </w:rPr>
        <w:t>z wytwórcy na prosumenta, to Zamawiaj</w:t>
      </w:r>
      <w:r w:rsidR="00763A99">
        <w:rPr>
          <w:rFonts w:cstheme="minorHAnsi"/>
          <w:sz w:val="20"/>
          <w:szCs w:val="20"/>
        </w:rPr>
        <w:t>ą</w:t>
      </w:r>
      <w:r w:rsidR="00E1263F">
        <w:rPr>
          <w:rFonts w:cstheme="minorHAnsi"/>
          <w:sz w:val="20"/>
          <w:szCs w:val="20"/>
        </w:rPr>
        <w:t>cy zawrze odpowiednią umowę dystrybucyjną.</w:t>
      </w:r>
    </w:p>
    <w:p w14:paraId="619B9243" w14:textId="77777777" w:rsidR="00E1263F" w:rsidRPr="008D0FCF" w:rsidRDefault="00E1263F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428A02" w14:textId="20234AB0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Pytanie 5. </w:t>
      </w:r>
      <w:r w:rsidRPr="008D0FCF">
        <w:rPr>
          <w:rFonts w:cstheme="minorHAnsi"/>
          <w:sz w:val="20"/>
          <w:szCs w:val="20"/>
        </w:rPr>
        <w:t xml:space="preserve">Dotyczy Załącznika nr 1 do SWZ – Szczegółowy opis przedmiotu </w:t>
      </w:r>
      <w:r w:rsidR="0080795E" w:rsidRPr="008D0FCF">
        <w:rPr>
          <w:rFonts w:cstheme="minorHAnsi"/>
          <w:sz w:val="20"/>
          <w:szCs w:val="20"/>
        </w:rPr>
        <w:t>zamówienia</w:t>
      </w:r>
      <w:r w:rsidRPr="008D0FCF">
        <w:rPr>
          <w:rFonts w:cstheme="minorHAnsi"/>
          <w:sz w:val="20"/>
          <w:szCs w:val="20"/>
        </w:rPr>
        <w:t>, lp. 1923, 1924, 1926, 1942, 1943.</w:t>
      </w:r>
    </w:p>
    <w:p w14:paraId="62B52FB0" w14:textId="49379E79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Z uwagi, iż postępowanie przetargowe prowadzone jest na 24 </w:t>
      </w:r>
      <w:r w:rsidR="0080795E" w:rsidRPr="008D0FCF">
        <w:rPr>
          <w:rFonts w:cstheme="minorHAnsi"/>
          <w:sz w:val="20"/>
          <w:szCs w:val="20"/>
        </w:rPr>
        <w:t>miesiące</w:t>
      </w:r>
      <w:r w:rsidRPr="008D0FCF">
        <w:rPr>
          <w:rFonts w:cstheme="minorHAnsi"/>
          <w:sz w:val="20"/>
          <w:szCs w:val="20"/>
        </w:rPr>
        <w:t>, a Zamawiający wskazuje planowaną ilość wytworzonej energii, jaka będzie oddana do sieci w okresie 12 miesięcy – zwracamy się z prośbą o skorygowanie wolumenu bądź poprawę okresu.</w:t>
      </w:r>
    </w:p>
    <w:p w14:paraId="61AE2EEA" w14:textId="7F7C4D87" w:rsidR="009556EC" w:rsidRPr="008D0FCF" w:rsidRDefault="009556EC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5</w:t>
      </w:r>
    </w:p>
    <w:p w14:paraId="3EE3C385" w14:textId="63A386BF" w:rsidR="00F87CA7" w:rsidRPr="008D0FCF" w:rsidRDefault="007D55BA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Wolumen jest wskazany poprawnie</w:t>
      </w:r>
      <w:r w:rsidR="000A453F" w:rsidRPr="008D0FCF">
        <w:rPr>
          <w:rFonts w:cstheme="minorHAnsi"/>
          <w:sz w:val="20"/>
          <w:szCs w:val="20"/>
        </w:rPr>
        <w:t xml:space="preserve"> </w:t>
      </w:r>
      <w:r w:rsidR="00F87CA7" w:rsidRPr="008D0FCF">
        <w:rPr>
          <w:rFonts w:cstheme="minorHAnsi"/>
          <w:sz w:val="20"/>
          <w:szCs w:val="20"/>
        </w:rPr>
        <w:t xml:space="preserve">i jest podany zarówno na okres 12 miesięcy jaki i na cały okres zamówienia. We wszystkich przypadkach jest pomniejszony o energię wyprodukowaną i zużytą przez Zamawiającego na potrzeby własne. </w:t>
      </w:r>
      <w:r w:rsidR="004347DB" w:rsidRPr="008D0FCF">
        <w:rPr>
          <w:rFonts w:cstheme="minorHAnsi"/>
          <w:sz w:val="20"/>
          <w:szCs w:val="20"/>
        </w:rPr>
        <w:t>Dane nie wymagają korekty.</w:t>
      </w:r>
    </w:p>
    <w:p w14:paraId="74AE66E4" w14:textId="42D0AA18" w:rsidR="009556EC" w:rsidRPr="008D0FCF" w:rsidRDefault="009556E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F35F48" w14:textId="00275C72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188876363"/>
      <w:r w:rsidRPr="008D0FCF">
        <w:rPr>
          <w:rFonts w:cstheme="minorHAnsi"/>
          <w:b/>
          <w:bCs/>
          <w:sz w:val="20"/>
          <w:szCs w:val="20"/>
        </w:rPr>
        <w:t xml:space="preserve">Pytanie 6. </w:t>
      </w:r>
      <w:r w:rsidRPr="008D0FCF">
        <w:rPr>
          <w:rFonts w:cstheme="minorHAnsi"/>
          <w:sz w:val="20"/>
          <w:szCs w:val="20"/>
        </w:rPr>
        <w:t xml:space="preserve">Dotyczy Załącznika nr 1 do SWZ – Szczegółowy opis przedmiotu </w:t>
      </w:r>
      <w:r w:rsidR="0080795E" w:rsidRPr="008D0FCF">
        <w:rPr>
          <w:rFonts w:cstheme="minorHAnsi"/>
          <w:sz w:val="20"/>
          <w:szCs w:val="20"/>
        </w:rPr>
        <w:t>zamówienia</w:t>
      </w:r>
      <w:r w:rsidRPr="008D0FCF">
        <w:rPr>
          <w:rFonts w:cstheme="minorHAnsi"/>
          <w:sz w:val="20"/>
          <w:szCs w:val="20"/>
        </w:rPr>
        <w:t>.</w:t>
      </w:r>
    </w:p>
    <w:p w14:paraId="229B4006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iCs/>
          <w:sz w:val="20"/>
          <w:szCs w:val="20"/>
        </w:rPr>
        <w:t xml:space="preserve">Zwracamy się z prośbą o przekazanie informacji czy w ramach postępowania prowadzonego przez zamawiającego energia elektryczna w punktach poboru energii  rozliczanych w grupie taryfowej G będzie przeznaczona na cele gospodarstwa domowego? </w:t>
      </w:r>
    </w:p>
    <w:p w14:paraId="38F3EB1D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iCs/>
          <w:sz w:val="20"/>
          <w:szCs w:val="20"/>
        </w:rPr>
        <w:t xml:space="preserve">Jednocześnie informujemy, że po ostatniej nowelizacji prawa energetycznego, zgodnie z przepisem art. 5 ust. 3a ustawy prawo energetyczne dostarczanie energii elektrycznej do odbiorcy w gospodarstwie domowym może </w:t>
      </w:r>
      <w:r w:rsidRPr="008D0FCF">
        <w:rPr>
          <w:rFonts w:cstheme="minorHAnsi"/>
          <w:iCs/>
          <w:sz w:val="20"/>
          <w:szCs w:val="20"/>
        </w:rPr>
        <w:lastRenderedPageBreak/>
        <w:t>odbywać się na jedynie na podstawie umowy kompleksowej, o której mowa w art. 5 ust. 3 ustawy prawo energetyczne.</w:t>
      </w:r>
    </w:p>
    <w:p w14:paraId="008F9593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iCs/>
          <w:sz w:val="20"/>
          <w:szCs w:val="20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 z niniejszego postępowania, albowiem wykonawca w zakresie tych punktów poboru energii elektrycznej nie może zawrzeć umowy sprzedaży energii elektrycznej, o której mowa  w art. 5 ust. 2 pkt 1 ustawy prawo energetyczne.</w:t>
      </w:r>
    </w:p>
    <w:p w14:paraId="1CCF201E" w14:textId="3568ABE1" w:rsidR="00BF1B33" w:rsidRPr="008D0FCF" w:rsidRDefault="00BF1B33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6</w:t>
      </w:r>
    </w:p>
    <w:p w14:paraId="2DE73C1D" w14:textId="4E5821C4" w:rsidR="00BF1B33" w:rsidRPr="008D0FCF" w:rsidRDefault="00FB09AB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iCs/>
          <w:sz w:val="20"/>
          <w:szCs w:val="20"/>
        </w:rPr>
        <w:t xml:space="preserve">W ramach postępowania prowadzonego przez zamawiającego energia elektryczna w punktach poboru energii  rozliczanych w grupie taryfowej G nie będzie przeznaczona na cele gospodarstwa domowego. Jeżeli w trakcie trwania zamówienia przeznaczenie ulegnie zmianie, Zamawiający odejmie </w:t>
      </w:r>
      <w:r w:rsidR="00A43E38" w:rsidRPr="008D0FCF">
        <w:rPr>
          <w:rFonts w:cstheme="minorHAnsi"/>
          <w:iCs/>
          <w:sz w:val="20"/>
          <w:szCs w:val="20"/>
        </w:rPr>
        <w:t>punkty za pomocą aneksu i podpisze umowy kompleksowe.</w:t>
      </w:r>
    </w:p>
    <w:p w14:paraId="09851EE6" w14:textId="77777777" w:rsidR="00FB09AB" w:rsidRPr="008D0FCF" w:rsidRDefault="00FB09AB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bookmarkEnd w:id="0"/>
    <w:p w14:paraId="1F69DA4F" w14:textId="31646D6F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>Pytanie 7.</w:t>
      </w:r>
      <w:r w:rsidRPr="008D0FCF">
        <w:rPr>
          <w:rFonts w:cstheme="minorHAnsi"/>
          <w:sz w:val="20"/>
          <w:szCs w:val="20"/>
        </w:rPr>
        <w:t xml:space="preserve"> Dotyczy Załącznika nr 1 do SWZ – Szczegółowy opis przedmiotu </w:t>
      </w:r>
      <w:r w:rsidR="0080795E" w:rsidRPr="008D0FCF">
        <w:rPr>
          <w:rFonts w:cstheme="minorHAnsi"/>
          <w:sz w:val="20"/>
          <w:szCs w:val="20"/>
        </w:rPr>
        <w:t>zamówienia</w:t>
      </w:r>
      <w:r w:rsidRPr="008D0FCF">
        <w:rPr>
          <w:rFonts w:cstheme="minorHAnsi"/>
          <w:sz w:val="20"/>
          <w:szCs w:val="20"/>
        </w:rPr>
        <w:t>.</w:t>
      </w:r>
    </w:p>
    <w:p w14:paraId="3AE8BB21" w14:textId="77777777" w:rsidR="0057564C" w:rsidRPr="008D0FCF" w:rsidRDefault="0057564C" w:rsidP="001E3C9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D0FCF">
        <w:rPr>
          <w:rFonts w:eastAsia="Times New Roman" w:cstheme="minorHAnsi"/>
          <w:sz w:val="20"/>
          <w:szCs w:val="20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</w:t>
      </w:r>
    </w:p>
    <w:p w14:paraId="413A2C0E" w14:textId="17093087" w:rsidR="00165B36" w:rsidRPr="008D0FCF" w:rsidRDefault="00165B36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7</w:t>
      </w:r>
    </w:p>
    <w:p w14:paraId="6FB8DD8A" w14:textId="77777777" w:rsidR="00165B36" w:rsidRPr="008D0FCF" w:rsidRDefault="00165B36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Podane przez Zamawiającego parametry dystrybucyjne i dane dotyczące punktów poboru, są zgodne z aktualnymi umowami dystrybucyjnymi oraz dokumentami potwierdzającymi możliwość świadczenia usług dystrybucji, wydanymi przez właściwego OSD.</w:t>
      </w:r>
    </w:p>
    <w:p w14:paraId="57BC11F0" w14:textId="77777777" w:rsidR="00F819D7" w:rsidRPr="008D0FCF" w:rsidRDefault="00F819D7" w:rsidP="001E3C9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D5FA956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Pytanie 8. </w:t>
      </w:r>
      <w:r w:rsidRPr="008D0FCF">
        <w:rPr>
          <w:rFonts w:cstheme="minorHAnsi"/>
          <w:sz w:val="20"/>
          <w:szCs w:val="20"/>
        </w:rPr>
        <w:t xml:space="preserve">Dotyczy § 2 ust. 2 </w:t>
      </w:r>
      <w:r w:rsidRPr="008D0FCF">
        <w:rPr>
          <w:rFonts w:eastAsia="Calibri" w:cstheme="minorHAnsi"/>
          <w:sz w:val="20"/>
          <w:szCs w:val="20"/>
        </w:rPr>
        <w:t>Projektowane postanowienia Umowy</w:t>
      </w:r>
      <w:r w:rsidRPr="008D0FCF">
        <w:rPr>
          <w:rFonts w:cstheme="minorHAnsi"/>
          <w:sz w:val="20"/>
          <w:szCs w:val="20"/>
        </w:rPr>
        <w:t xml:space="preserve"> załącznik nr 4 i 4.1 do SWZ.</w:t>
      </w:r>
    </w:p>
    <w:p w14:paraId="29EFF6D9" w14:textId="77777777" w:rsidR="0057564C" w:rsidRPr="008D0FCF" w:rsidRDefault="0057564C" w:rsidP="001E3C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color w:val="191919"/>
          <w:sz w:val="20"/>
          <w:szCs w:val="20"/>
        </w:rPr>
        <w:t xml:space="preserve">Informujemy, że zgodnie z zapisami </w:t>
      </w:r>
      <w:proofErr w:type="spellStart"/>
      <w:r w:rsidRPr="008D0FCF">
        <w:rPr>
          <w:rFonts w:cstheme="minorHAnsi"/>
          <w:color w:val="191919"/>
          <w:sz w:val="20"/>
          <w:szCs w:val="20"/>
        </w:rPr>
        <w:t>IRiESD</w:t>
      </w:r>
      <w:proofErr w:type="spellEnd"/>
      <w:r w:rsidRPr="008D0FCF">
        <w:rPr>
          <w:rFonts w:cstheme="minorHAnsi"/>
          <w:color w:val="191919"/>
          <w:sz w:val="20"/>
          <w:szCs w:val="20"/>
        </w:rPr>
        <w:t xml:space="preserve"> OSD oraz Generalnych Umów Dystrybucyjnych podmiotem odpowiedzialnym za terminowe przekazywanie danych pomiarowo-rozliczeniowych jest OSD, Wykonawca nie może więc ponosić odpowiedzialności za ewentualne uchybienia ze strony OSD. </w:t>
      </w:r>
      <w:r w:rsidRPr="008D0FCF">
        <w:rPr>
          <w:rFonts w:cstheme="minorHAnsi"/>
          <w:sz w:val="20"/>
          <w:szCs w:val="20"/>
        </w:rPr>
        <w:t>Ponadto informujemy, iż w zapisach umownych oraz instrukcji nie ma żadnych sankcji prawnych za nieterminowe przekazanie danych pomiarowych o ilości zużytej energii elektrycznej dla poszczególnych punktów.</w:t>
      </w:r>
      <w:r w:rsidRPr="008D0FCF">
        <w:rPr>
          <w:rFonts w:cstheme="minorHAnsi"/>
          <w:color w:val="191919"/>
          <w:sz w:val="20"/>
          <w:szCs w:val="20"/>
        </w:rPr>
        <w:t xml:space="preserve"> W związku z powyższym, zwracamy się z prośbą o usunięcie przedmiotowego zapisu.</w:t>
      </w:r>
      <w:r w:rsidRPr="008D0FCF">
        <w:rPr>
          <w:rFonts w:cstheme="minorHAnsi"/>
          <w:sz w:val="20"/>
          <w:szCs w:val="20"/>
        </w:rPr>
        <w:t xml:space="preserve"> </w:t>
      </w:r>
    </w:p>
    <w:p w14:paraId="3F77E443" w14:textId="37CEFC9E" w:rsidR="00165B36" w:rsidRPr="008D0FCF" w:rsidRDefault="00165B36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8</w:t>
      </w:r>
    </w:p>
    <w:p w14:paraId="07540F97" w14:textId="2CF01195" w:rsidR="00165B36" w:rsidRPr="008D0FCF" w:rsidRDefault="00361116" w:rsidP="001E3C98">
      <w:pPr>
        <w:spacing w:after="0" w:line="240" w:lineRule="auto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Pełnomocnik Zamawiaj</w:t>
      </w:r>
      <w:r w:rsidR="00521E6D" w:rsidRPr="008D0FCF">
        <w:rPr>
          <w:rFonts w:cstheme="minorHAnsi"/>
          <w:sz w:val="20"/>
          <w:szCs w:val="20"/>
        </w:rPr>
        <w:t>ą</w:t>
      </w:r>
      <w:r w:rsidRPr="008D0FCF">
        <w:rPr>
          <w:rFonts w:cstheme="minorHAnsi"/>
          <w:sz w:val="20"/>
          <w:szCs w:val="20"/>
        </w:rPr>
        <w:t xml:space="preserve">cego informuje, że </w:t>
      </w:r>
      <w:r w:rsidR="00521E6D" w:rsidRPr="008D0FCF">
        <w:rPr>
          <w:rFonts w:cstheme="minorHAnsi"/>
          <w:sz w:val="20"/>
          <w:szCs w:val="20"/>
        </w:rPr>
        <w:t>nie wyraża zgody na usuniecie zapisów § 2 ust. 2.</w:t>
      </w:r>
    </w:p>
    <w:p w14:paraId="5EAFA772" w14:textId="77777777" w:rsidR="00521E6D" w:rsidRPr="008D0FCF" w:rsidRDefault="00521E6D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DDBBEB" w14:textId="77777777" w:rsidR="0057564C" w:rsidRPr="008D0FCF" w:rsidRDefault="0057564C" w:rsidP="001E3C98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8D0FCF">
        <w:rPr>
          <w:rFonts w:asciiTheme="minorHAnsi" w:eastAsia="Calibri" w:hAnsiTheme="minorHAnsi" w:cstheme="minorHAnsi"/>
          <w:b/>
        </w:rPr>
        <w:t>Pytanie 9.</w:t>
      </w:r>
      <w:r w:rsidRPr="008D0FCF">
        <w:rPr>
          <w:rFonts w:asciiTheme="minorHAnsi" w:eastAsia="Calibri" w:hAnsiTheme="minorHAnsi" w:cstheme="minorHAnsi"/>
        </w:rPr>
        <w:t xml:space="preserve"> Dotyczy § 6 Projektowane postanowienia Umowy </w:t>
      </w:r>
      <w:r w:rsidRPr="008D0FCF">
        <w:rPr>
          <w:rFonts w:asciiTheme="minorHAnsi" w:hAnsiTheme="minorHAnsi" w:cstheme="minorHAnsi"/>
        </w:rPr>
        <w:t>załącznik nr 4 i 4.1 do SWZ.</w:t>
      </w:r>
    </w:p>
    <w:p w14:paraId="567F2573" w14:textId="151E7878" w:rsidR="0057564C" w:rsidRPr="008D0FCF" w:rsidRDefault="0057564C" w:rsidP="001E3C98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8D0FCF">
        <w:rPr>
          <w:rFonts w:asciiTheme="minorHAnsi" w:hAnsiTheme="minorHAnsi" w:cstheme="minorHAnsi"/>
          <w:iCs/>
        </w:rPr>
        <w:t>Wykonawca informuje, że zgodnie z </w:t>
      </w:r>
      <w:r w:rsidR="0080795E" w:rsidRPr="008D0FCF">
        <w:rPr>
          <w:rFonts w:asciiTheme="minorHAnsi" w:hAnsiTheme="minorHAnsi" w:cstheme="minorHAnsi"/>
          <w:iCs/>
        </w:rPr>
        <w:t>możliwościami</w:t>
      </w:r>
      <w:r w:rsidRPr="008D0FCF">
        <w:rPr>
          <w:rFonts w:asciiTheme="minorHAnsi" w:hAnsiTheme="minorHAnsi" w:cstheme="minorHAnsi"/>
          <w:iCs/>
        </w:rPr>
        <w:t xml:space="preserve"> działania systemu billingowego, na fakturach wskazane będą dane Nabywcy (nazwa, adres, nr NIP), natomiast dane Odbiorcy zostaną wpisane pod pozycją „Adres korespondencyjny“.</w:t>
      </w:r>
    </w:p>
    <w:p w14:paraId="66CC8903" w14:textId="4AC76AF8" w:rsidR="0057564C" w:rsidRPr="008D0FCF" w:rsidRDefault="0057564C" w:rsidP="001E3C98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8D0FCF">
        <w:rPr>
          <w:rFonts w:asciiTheme="minorHAnsi" w:hAnsiTheme="minorHAnsi" w:cstheme="minorHAnsi"/>
          <w:iCs/>
        </w:rPr>
        <w:t xml:space="preserve">Prosimy zatem o potwierdzenie, że takie </w:t>
      </w:r>
      <w:r w:rsidR="0080795E" w:rsidRPr="008D0FCF">
        <w:rPr>
          <w:rFonts w:asciiTheme="minorHAnsi" w:hAnsiTheme="minorHAnsi" w:cstheme="minorHAnsi"/>
          <w:iCs/>
        </w:rPr>
        <w:t>rozwiązanie</w:t>
      </w:r>
      <w:r w:rsidRPr="008D0FCF">
        <w:rPr>
          <w:rFonts w:asciiTheme="minorHAnsi" w:hAnsiTheme="minorHAnsi" w:cstheme="minorHAnsi"/>
          <w:iCs/>
        </w:rPr>
        <w:t xml:space="preserve"> dotyczące wystawianych faktur będzie akceptowalne przez </w:t>
      </w:r>
      <w:r w:rsidR="0080795E" w:rsidRPr="008D0FCF">
        <w:rPr>
          <w:rFonts w:asciiTheme="minorHAnsi" w:hAnsiTheme="minorHAnsi" w:cstheme="minorHAnsi"/>
          <w:iCs/>
        </w:rPr>
        <w:t>Zamawiającego</w:t>
      </w:r>
      <w:r w:rsidRPr="008D0FCF">
        <w:rPr>
          <w:rFonts w:asciiTheme="minorHAnsi" w:hAnsiTheme="minorHAnsi" w:cstheme="minorHAnsi"/>
          <w:iCs/>
        </w:rPr>
        <w:t>.</w:t>
      </w:r>
    </w:p>
    <w:p w14:paraId="0B995101" w14:textId="6A7B5C55" w:rsidR="00B331E2" w:rsidRPr="008D0FCF" w:rsidRDefault="00B331E2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9</w:t>
      </w:r>
    </w:p>
    <w:p w14:paraId="13C55048" w14:textId="77777777" w:rsidR="00B331E2" w:rsidRPr="008D0FCF" w:rsidRDefault="00B331E2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Zaproponowane rozwiązanie dotyczące wystawianych faktur będzie akceptowalne przez Zamawiającego.</w:t>
      </w:r>
    </w:p>
    <w:p w14:paraId="46D59A9D" w14:textId="77777777" w:rsidR="00B331E2" w:rsidRPr="008D0FCF" w:rsidRDefault="00B331E2" w:rsidP="001E3C98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</w:p>
    <w:p w14:paraId="4FB128EE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Pytanie 10. </w:t>
      </w:r>
      <w:r w:rsidRPr="008D0FCF">
        <w:rPr>
          <w:rFonts w:eastAsia="Calibri" w:cstheme="minorHAnsi"/>
          <w:sz w:val="20"/>
          <w:szCs w:val="20"/>
        </w:rPr>
        <w:t xml:space="preserve">Dotyczy § 6 Projektowane postanowienia Umowy </w:t>
      </w:r>
      <w:r w:rsidRPr="008D0FCF">
        <w:rPr>
          <w:rFonts w:cstheme="minorHAnsi"/>
          <w:sz w:val="20"/>
          <w:szCs w:val="20"/>
        </w:rPr>
        <w:t>załącznik nr 4 i 4.1 do SWZ.</w:t>
      </w:r>
    </w:p>
    <w:p w14:paraId="5A7C216E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8D0FCF">
        <w:rPr>
          <w:rFonts w:cstheme="minorHAnsi"/>
          <w:sz w:val="20"/>
          <w:szCs w:val="20"/>
        </w:rPr>
        <w:t>późn</w:t>
      </w:r>
      <w:proofErr w:type="spellEnd"/>
      <w:r w:rsidRPr="008D0FCF">
        <w:rPr>
          <w:rFonts w:cstheme="minorHAns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2AEB2B4D" w14:textId="43D55387" w:rsidR="00B331E2" w:rsidRPr="008D0FCF" w:rsidRDefault="00B331E2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10</w:t>
      </w:r>
    </w:p>
    <w:p w14:paraId="30DBF45B" w14:textId="77777777" w:rsidR="00A54D89" w:rsidRPr="008D0FCF" w:rsidRDefault="004C0249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Pełnomocnik Zamawiającego informuje, że w § 6  ust. 5 każdy odbiorca</w:t>
      </w:r>
      <w:r w:rsidR="00A54D89" w:rsidRPr="008D0FCF">
        <w:rPr>
          <w:rFonts w:cstheme="minorHAnsi"/>
          <w:sz w:val="20"/>
          <w:szCs w:val="20"/>
        </w:rPr>
        <w:t xml:space="preserve"> wskaże na etapie podpisywania umów sposób w jaki mają być przekazywane faktury.</w:t>
      </w:r>
    </w:p>
    <w:p w14:paraId="0B66507F" w14:textId="0C83A19E" w:rsidR="00B331E2" w:rsidRPr="008D0FCF" w:rsidRDefault="004C0249" w:rsidP="001E3C9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 </w:t>
      </w:r>
    </w:p>
    <w:p w14:paraId="671B532C" w14:textId="77777777" w:rsidR="0057564C" w:rsidRPr="008D0FCF" w:rsidRDefault="0057564C" w:rsidP="001E3C98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8D0FCF">
        <w:rPr>
          <w:rFonts w:asciiTheme="minorHAnsi" w:eastAsia="Calibri" w:hAnsiTheme="minorHAnsi" w:cstheme="minorHAnsi"/>
          <w:b/>
        </w:rPr>
        <w:t>Pytanie 11.</w:t>
      </w:r>
      <w:r w:rsidRPr="008D0FCF">
        <w:rPr>
          <w:rFonts w:asciiTheme="minorHAnsi" w:eastAsia="Calibri" w:hAnsiTheme="minorHAnsi" w:cstheme="minorHAnsi"/>
        </w:rPr>
        <w:t xml:space="preserve"> Dotyczy § 6 ust. 8 Projektowane postanowienia Umowy </w:t>
      </w:r>
      <w:r w:rsidRPr="008D0FCF">
        <w:rPr>
          <w:rFonts w:asciiTheme="minorHAnsi" w:hAnsiTheme="minorHAnsi" w:cstheme="minorHAnsi"/>
        </w:rPr>
        <w:t>załącznik nr 4 i 4.1 do SWZ.</w:t>
      </w:r>
    </w:p>
    <w:p w14:paraId="1E52B380" w14:textId="77777777" w:rsidR="0057564C" w:rsidRPr="008D0FCF" w:rsidRDefault="0057564C" w:rsidP="001E3C98">
      <w:pPr>
        <w:tabs>
          <w:tab w:val="left" w:pos="851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Z uwagi, iż w przedmiotowym postępowaniu nie występuje taryfa B, a zgodnie z </w:t>
      </w:r>
      <w:r w:rsidRPr="008D0FCF">
        <w:rPr>
          <w:rFonts w:eastAsia="Calibri" w:cstheme="minorHAnsi"/>
          <w:sz w:val="20"/>
          <w:szCs w:val="20"/>
        </w:rPr>
        <w:t xml:space="preserve">§ 12 ust. 7 lit. c) </w:t>
      </w:r>
      <w:r w:rsidRPr="008D0FCF">
        <w:rPr>
          <w:rFonts w:cstheme="minorHAnsi"/>
          <w:iCs/>
          <w:color w:val="000000"/>
          <w:sz w:val="20"/>
          <w:szCs w:val="20"/>
        </w:rPr>
        <w:t xml:space="preserve">Zwiększenie punktów poboru lub zmiana grupy taryfowej możliwe jest jedynie w obrębie grup taryfowych, które zostały ujęte </w:t>
      </w:r>
      <w:r w:rsidRPr="008D0FCF">
        <w:rPr>
          <w:rFonts w:cstheme="minorHAnsi"/>
          <w:iCs/>
          <w:color w:val="000000"/>
          <w:sz w:val="20"/>
          <w:szCs w:val="20"/>
        </w:rPr>
        <w:lastRenderedPageBreak/>
        <w:t xml:space="preserve">w SWZ oraz wycenione w Formularzu Ofertowym Wykonawcy, Wykonawca zwraca się z prośbą o usunięcie zapisu: „ </w:t>
      </w:r>
      <w:r w:rsidRPr="008D0FCF">
        <w:rPr>
          <w:rFonts w:cstheme="minorHAnsi"/>
          <w:color w:val="000000"/>
          <w:sz w:val="20"/>
          <w:szCs w:val="20"/>
        </w:rPr>
        <w:t>(w przypadku rozliczeń punktów poboru rozlicznych w taryfie B, dopuszczalne są rozliczenia wyrażone w MWh).</w:t>
      </w:r>
    </w:p>
    <w:p w14:paraId="0DC833F1" w14:textId="58B0C689" w:rsidR="00FB2307" w:rsidRPr="008D0FCF" w:rsidRDefault="00FB2307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</w:t>
      </w:r>
      <w:r w:rsidR="00D96392" w:rsidRPr="008D0FCF">
        <w:rPr>
          <w:rFonts w:cstheme="minorHAnsi"/>
          <w:b/>
          <w:bCs/>
          <w:sz w:val="20"/>
          <w:szCs w:val="20"/>
        </w:rPr>
        <w:t>1</w:t>
      </w:r>
    </w:p>
    <w:p w14:paraId="495928B5" w14:textId="7EECE9C6" w:rsidR="00D96392" w:rsidRPr="008D0FCF" w:rsidRDefault="00D96392" w:rsidP="001E3C98">
      <w:pPr>
        <w:spacing w:after="0" w:line="240" w:lineRule="auto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Pełnomocnik Zamawiającego informuje, że w przedmiotowym postępowaniu </w:t>
      </w:r>
      <w:r w:rsidR="0012493F" w:rsidRPr="008D0FCF">
        <w:rPr>
          <w:rFonts w:cstheme="minorHAnsi"/>
          <w:sz w:val="20"/>
          <w:szCs w:val="20"/>
        </w:rPr>
        <w:t>ujęte jest 10 punktów poboru  rozliczanych w taryfie B.</w:t>
      </w:r>
    </w:p>
    <w:p w14:paraId="11BB8233" w14:textId="77777777" w:rsidR="0012493F" w:rsidRPr="008D0FCF" w:rsidRDefault="0012493F" w:rsidP="001E3C9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5BCFA48" w14:textId="5AE4AC86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Pytanie 12. </w:t>
      </w:r>
      <w:r w:rsidRPr="008D0FCF">
        <w:rPr>
          <w:rFonts w:eastAsia="Calibri" w:cstheme="minorHAnsi"/>
          <w:sz w:val="20"/>
          <w:szCs w:val="20"/>
        </w:rPr>
        <w:t xml:space="preserve">Dotyczy § 11 ust. 4.1) Projektowane postanowienia Umowy </w:t>
      </w:r>
      <w:r w:rsidRPr="008D0FCF">
        <w:rPr>
          <w:rFonts w:cstheme="minorHAnsi"/>
          <w:sz w:val="20"/>
          <w:szCs w:val="20"/>
        </w:rPr>
        <w:t>załącznik nr 4 i 4.1 do SWZ.</w:t>
      </w:r>
    </w:p>
    <w:p w14:paraId="1DDA929F" w14:textId="77777777" w:rsidR="0057564C" w:rsidRPr="008D0FCF" w:rsidRDefault="0057564C" w:rsidP="001E3C9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D0FCF">
        <w:rPr>
          <w:rFonts w:eastAsia="Times New Roman" w:cstheme="minorHAnsi"/>
          <w:sz w:val="20"/>
          <w:szCs w:val="20"/>
        </w:rPr>
        <w:t>Wykonawca zwraca sią z prośbą o udzielenie informacji, czy jeśli nie będzie korzystał z podwykonawców ust. zostanie wykreślony?</w:t>
      </w:r>
    </w:p>
    <w:p w14:paraId="515116B2" w14:textId="22E92659" w:rsidR="00BE41DC" w:rsidRPr="008D0FCF" w:rsidRDefault="00BE41DC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12</w:t>
      </w:r>
    </w:p>
    <w:p w14:paraId="363364F0" w14:textId="17681BF0" w:rsidR="00BE41DC" w:rsidRPr="008D0FCF" w:rsidRDefault="002358EB" w:rsidP="001E3C98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D0FCF">
        <w:rPr>
          <w:rFonts w:eastAsia="Times New Roman" w:cstheme="minorHAnsi"/>
          <w:sz w:val="20"/>
          <w:szCs w:val="20"/>
        </w:rPr>
        <w:t>Jeśli Wykonawca nie będzie korzystał z podwykonawców ust. nie zostanie wykreślony, ale nie będzie miał zastosowania.</w:t>
      </w:r>
    </w:p>
    <w:p w14:paraId="054029E9" w14:textId="77777777" w:rsidR="002358EB" w:rsidRPr="008D0FCF" w:rsidRDefault="002358EB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3797E7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Pytanie 13. </w:t>
      </w:r>
      <w:r w:rsidRPr="008D0FCF">
        <w:rPr>
          <w:rFonts w:eastAsia="Calibri" w:cstheme="minorHAnsi"/>
          <w:sz w:val="20"/>
          <w:szCs w:val="20"/>
        </w:rPr>
        <w:t xml:space="preserve">Dotyczy § 12 ust. 7 lit c) Projektowane postanowienia Umowy </w:t>
      </w:r>
      <w:r w:rsidRPr="008D0FCF">
        <w:rPr>
          <w:rFonts w:cstheme="minorHAnsi"/>
          <w:sz w:val="20"/>
          <w:szCs w:val="20"/>
        </w:rPr>
        <w:t>załącznik nr 4 i 4.1 do SWZ.</w:t>
      </w:r>
    </w:p>
    <w:p w14:paraId="20CB7753" w14:textId="77777777" w:rsidR="0057564C" w:rsidRPr="008D0FCF" w:rsidRDefault="0057564C" w:rsidP="001E3C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9"/>
          <w:sz w:val="20"/>
          <w:szCs w:val="20"/>
        </w:rPr>
      </w:pPr>
      <w:r w:rsidRPr="008D0FCF">
        <w:rPr>
          <w:rFonts w:cstheme="minorHAnsi"/>
          <w:color w:val="191919"/>
          <w:sz w:val="20"/>
          <w:szCs w:val="20"/>
        </w:rPr>
        <w:t>Zamawiający zawarł zapis, iż zmiana dotycząca zwiększenia lub zmniejszenia liczby punktów poboru nie może przekroczyć 15%. Prosimy o informację, czy Zamawiający samodzielnie kontrolował będzie ilość punktów poboru, w sposób uniemożliwiający przekroczenie 15% ?</w:t>
      </w:r>
    </w:p>
    <w:p w14:paraId="71385EDA" w14:textId="0C94B8C6" w:rsidR="000D7761" w:rsidRPr="008D0FCF" w:rsidRDefault="000D7761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13</w:t>
      </w:r>
    </w:p>
    <w:p w14:paraId="376E2B82" w14:textId="63063A6D" w:rsidR="000D7761" w:rsidRPr="008D0FCF" w:rsidRDefault="000D7761" w:rsidP="001E3C98">
      <w:pPr>
        <w:spacing w:after="0" w:line="240" w:lineRule="auto"/>
        <w:rPr>
          <w:rFonts w:cstheme="minorHAnsi"/>
          <w:sz w:val="20"/>
          <w:szCs w:val="20"/>
        </w:rPr>
      </w:pPr>
      <w:r w:rsidRPr="008D0FCF">
        <w:rPr>
          <w:rFonts w:cstheme="minorHAnsi"/>
          <w:color w:val="191919"/>
          <w:sz w:val="20"/>
          <w:szCs w:val="20"/>
        </w:rPr>
        <w:t>Zamawiający samodzielnie kontrolował będzie ilość punktów poboru, w sposób uniemożliwiający przekroczenie 15%</w:t>
      </w:r>
      <w:r w:rsidR="003B59D1">
        <w:rPr>
          <w:rFonts w:cstheme="minorHAnsi"/>
          <w:color w:val="191919"/>
          <w:sz w:val="20"/>
          <w:szCs w:val="20"/>
        </w:rPr>
        <w:t>.</w:t>
      </w:r>
    </w:p>
    <w:p w14:paraId="41679D31" w14:textId="77777777" w:rsidR="000D7761" w:rsidRPr="008D0FCF" w:rsidRDefault="000D7761" w:rsidP="001E3C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9"/>
          <w:sz w:val="20"/>
          <w:szCs w:val="20"/>
        </w:rPr>
      </w:pPr>
    </w:p>
    <w:p w14:paraId="38AD6F0A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Pytanie 14. </w:t>
      </w:r>
      <w:r w:rsidRPr="008D0FCF">
        <w:rPr>
          <w:rFonts w:eastAsia="Calibri" w:cstheme="minorHAnsi"/>
          <w:sz w:val="20"/>
          <w:szCs w:val="20"/>
        </w:rPr>
        <w:t xml:space="preserve">Dotyczy § 12 ust. 9 lit h) łącznie z  § 11 ust. 4 pkt 6) wraz z  § 12 ust. 9 lit. c) Projektowane postanowienia Umowy </w:t>
      </w:r>
      <w:r w:rsidRPr="008D0FCF">
        <w:rPr>
          <w:rFonts w:cstheme="minorHAnsi"/>
          <w:sz w:val="20"/>
          <w:szCs w:val="20"/>
        </w:rPr>
        <w:t xml:space="preserve">załącznik nr 4 i 4.1 do SWZ. </w:t>
      </w:r>
    </w:p>
    <w:p w14:paraId="70899BD6" w14:textId="77777777" w:rsidR="0057564C" w:rsidRPr="008D0FCF" w:rsidRDefault="0057564C" w:rsidP="001E3C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D0FCF">
        <w:rPr>
          <w:rFonts w:cstheme="minorHAnsi"/>
          <w:color w:val="191919"/>
          <w:sz w:val="20"/>
          <w:szCs w:val="20"/>
        </w:rPr>
        <w:t xml:space="preserve">Z uwagi, iż Wykonawca ma obowiązek informacyjny względem Zamawiającego, obarczony karą umowną, zwracamy się z prośbą o dodanie, iż obowiązek zostaje ten zniesiony jest zostanie spełniony warunek zgodny z </w:t>
      </w:r>
      <w:r w:rsidRPr="008D0FCF">
        <w:rPr>
          <w:rFonts w:eastAsia="Calibri" w:cstheme="minorHAnsi"/>
          <w:sz w:val="20"/>
          <w:szCs w:val="20"/>
        </w:rPr>
        <w:t>§ 12 ust. 9 lit. c).</w:t>
      </w:r>
    </w:p>
    <w:p w14:paraId="65E4221F" w14:textId="40E0F0C3" w:rsidR="00C927D4" w:rsidRPr="008D0FCF" w:rsidRDefault="00C927D4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14</w:t>
      </w:r>
    </w:p>
    <w:p w14:paraId="52D58F37" w14:textId="0F46E4F9" w:rsidR="00C927D4" w:rsidRPr="008D0FCF" w:rsidRDefault="002C215B" w:rsidP="001E3C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Stosowny zapis został dodany w </w:t>
      </w:r>
      <w:r w:rsidRPr="008D0FCF">
        <w:rPr>
          <w:rFonts w:eastAsia="Calibri" w:cstheme="minorHAnsi"/>
          <w:sz w:val="20"/>
          <w:szCs w:val="20"/>
        </w:rPr>
        <w:t>§ 12 ust. 9 lit h)</w:t>
      </w:r>
      <w:r>
        <w:rPr>
          <w:rFonts w:eastAsia="Calibri" w:cstheme="minorHAnsi"/>
          <w:sz w:val="20"/>
          <w:szCs w:val="20"/>
        </w:rPr>
        <w:t>.</w:t>
      </w:r>
    </w:p>
    <w:p w14:paraId="743BDC0F" w14:textId="77777777" w:rsidR="00BE19F6" w:rsidRPr="008D0FCF" w:rsidRDefault="00BE19F6" w:rsidP="001E3C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9"/>
          <w:sz w:val="20"/>
          <w:szCs w:val="20"/>
        </w:rPr>
      </w:pPr>
    </w:p>
    <w:p w14:paraId="6A2C4C56" w14:textId="77777777" w:rsidR="0057564C" w:rsidRPr="008D0FCF" w:rsidRDefault="0057564C" w:rsidP="001E3C9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8D0FCF">
        <w:rPr>
          <w:rFonts w:eastAsia="Calibri" w:cstheme="minorHAnsi"/>
          <w:b/>
          <w:sz w:val="20"/>
          <w:szCs w:val="20"/>
        </w:rPr>
        <w:t>Pytanie 15.</w:t>
      </w:r>
      <w:r w:rsidRPr="008D0FCF">
        <w:rPr>
          <w:rFonts w:eastAsia="Calibri" w:cstheme="minorHAnsi"/>
          <w:sz w:val="20"/>
          <w:szCs w:val="20"/>
        </w:rPr>
        <w:t xml:space="preserve"> </w:t>
      </w:r>
      <w:r w:rsidRPr="008D0FCF">
        <w:rPr>
          <w:rFonts w:eastAsia="Times New Roman" w:cstheme="minorHAnsi"/>
          <w:color w:val="000000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653226CA" w14:textId="3B6FB511" w:rsidR="00C927D4" w:rsidRPr="008D0FCF" w:rsidRDefault="00C927D4" w:rsidP="001E3C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15</w:t>
      </w:r>
    </w:p>
    <w:p w14:paraId="4A637952" w14:textId="6836B685" w:rsidR="00C927D4" w:rsidRPr="008D0FCF" w:rsidRDefault="00EC5B6D" w:rsidP="001E3C9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8D0FCF">
        <w:rPr>
          <w:rFonts w:eastAsia="Times New Roman" w:cstheme="minorHAnsi"/>
          <w:color w:val="000000"/>
          <w:sz w:val="20"/>
          <w:szCs w:val="20"/>
        </w:rPr>
        <w:t>Zamawiający dysponuje tytułem prawnym (akt notarialny, umowa najmu, umowa dzierżawy, itp.) który upoważnia go do swobodnego dysponowania obiektami opisanymi w przedmiocie zamówienia.</w:t>
      </w:r>
    </w:p>
    <w:p w14:paraId="3D009C5C" w14:textId="77777777" w:rsidR="001E3C98" w:rsidRPr="008D0FCF" w:rsidRDefault="001E3C98" w:rsidP="001E3C9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40797927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>Pytanie 16.</w:t>
      </w:r>
      <w:r w:rsidRPr="008D0FCF">
        <w:rPr>
          <w:rFonts w:cstheme="minorHAnsi"/>
          <w:i/>
          <w:sz w:val="20"/>
          <w:szCs w:val="20"/>
        </w:rPr>
        <w:t xml:space="preserve"> </w:t>
      </w:r>
      <w:r w:rsidRPr="008D0FCF">
        <w:rPr>
          <w:rFonts w:cstheme="minorHAnsi"/>
          <w:iCs/>
          <w:color w:val="000000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8D0FCF">
        <w:rPr>
          <w:rFonts w:cstheme="minorHAnsi"/>
          <w:i/>
          <w:iCs/>
          <w:color w:val="000000"/>
          <w:sz w:val="20"/>
          <w:szCs w:val="20"/>
        </w:rPr>
        <w:t xml:space="preserve"> ?</w:t>
      </w:r>
    </w:p>
    <w:p w14:paraId="0F2994F4" w14:textId="77777777" w:rsidR="0057564C" w:rsidRPr="008D0FCF" w:rsidRDefault="0057564C" w:rsidP="001E3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 xml:space="preserve">PEŁNOMOCNICTWO </w:t>
      </w:r>
      <w:r w:rsidRPr="008D0FCF">
        <w:rPr>
          <w:rFonts w:cstheme="minorHAnsi"/>
          <w:sz w:val="20"/>
          <w:szCs w:val="20"/>
        </w:rPr>
        <w:t>z dnia ……………………</w:t>
      </w:r>
      <w:r w:rsidRPr="008D0FCF">
        <w:rPr>
          <w:rFonts w:cstheme="minorHAnsi"/>
          <w:b/>
          <w:sz w:val="20"/>
          <w:szCs w:val="20"/>
        </w:rPr>
        <w:t xml:space="preserve"> </w:t>
      </w:r>
    </w:p>
    <w:p w14:paraId="49440891" w14:textId="77777777" w:rsidR="0057564C" w:rsidRPr="008D0FCF" w:rsidRDefault="0057564C" w:rsidP="001E3C98">
      <w:pPr>
        <w:spacing w:after="0" w:line="240" w:lineRule="auto"/>
        <w:ind w:hanging="709"/>
        <w:rPr>
          <w:rFonts w:cstheme="minorHAnsi"/>
          <w:b/>
          <w:sz w:val="20"/>
          <w:szCs w:val="20"/>
        </w:rPr>
      </w:pPr>
      <w:r w:rsidRPr="008D0FCF">
        <w:rPr>
          <w:rFonts w:cstheme="minorHAnsi"/>
          <w:sz w:val="20"/>
          <w:szCs w:val="20"/>
        </w:rPr>
        <w:t>NAZWA FIRMY ………………………..</w:t>
      </w:r>
    </w:p>
    <w:p w14:paraId="520977CB" w14:textId="77777777" w:rsidR="0057564C" w:rsidRPr="008D0FCF" w:rsidRDefault="0057564C" w:rsidP="001E3C98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ADRES ………………………………….</w:t>
      </w:r>
    </w:p>
    <w:p w14:paraId="50458DC6" w14:textId="77777777" w:rsidR="0057564C" w:rsidRPr="008D0FCF" w:rsidRDefault="0057564C" w:rsidP="001E3C98">
      <w:pPr>
        <w:spacing w:after="0" w:line="240" w:lineRule="auto"/>
        <w:ind w:hanging="709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NIP  ……………………………………...</w:t>
      </w:r>
    </w:p>
    <w:p w14:paraId="175CB568" w14:textId="77777777" w:rsidR="0057564C" w:rsidRPr="008D0FCF" w:rsidRDefault="0057564C" w:rsidP="001E3C98">
      <w:pPr>
        <w:spacing w:after="0" w:line="240" w:lineRule="auto"/>
        <w:ind w:hanging="709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KRS ……………………………………..</w:t>
      </w:r>
    </w:p>
    <w:p w14:paraId="5AA80D67" w14:textId="77777777" w:rsidR="0057564C" w:rsidRPr="008D0FCF" w:rsidRDefault="0057564C" w:rsidP="001E3C98">
      <w:pPr>
        <w:spacing w:after="0" w:line="240" w:lineRule="auto"/>
        <w:ind w:hanging="709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Działając w imieniu i na rzecz firmy……………………………………....................................... </w:t>
      </w:r>
    </w:p>
    <w:p w14:paraId="7C171237" w14:textId="77777777" w:rsidR="0057564C" w:rsidRPr="008D0FCF" w:rsidRDefault="0057564C" w:rsidP="001E3C98">
      <w:pPr>
        <w:spacing w:after="0" w:line="240" w:lineRule="auto"/>
        <w:ind w:hanging="709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…………………………………………………………….…. udzielamy pełnomocnictwa na rzecz:</w:t>
      </w:r>
    </w:p>
    <w:p w14:paraId="1C22B41B" w14:textId="77777777" w:rsidR="0057564C" w:rsidRPr="008D0FCF" w:rsidRDefault="0057564C" w:rsidP="001E3C98">
      <w:pPr>
        <w:spacing w:after="0" w:line="240" w:lineRule="auto"/>
        <w:ind w:left="-709"/>
        <w:jc w:val="both"/>
        <w:rPr>
          <w:rFonts w:cstheme="minorHAnsi"/>
          <w:bCs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>....................................................................................................</w:t>
      </w:r>
      <w:r w:rsidRPr="008D0FCF">
        <w:rPr>
          <w:rFonts w:cstheme="minorHAnsi"/>
          <w:sz w:val="20"/>
          <w:szCs w:val="20"/>
        </w:rPr>
        <w:t xml:space="preserve"> </w:t>
      </w:r>
      <w:r w:rsidRPr="008D0FCF">
        <w:rPr>
          <w:rFonts w:cstheme="minorHAnsi"/>
          <w:bCs/>
          <w:sz w:val="20"/>
          <w:szCs w:val="20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8D0FCF">
        <w:rPr>
          <w:rFonts w:cstheme="minorHAnsi"/>
          <w:sz w:val="20"/>
          <w:szCs w:val="20"/>
        </w:rPr>
        <w:t>…………………………………….</w:t>
      </w:r>
      <w:r w:rsidRPr="008D0FCF">
        <w:rPr>
          <w:rFonts w:cstheme="minorHAnsi"/>
          <w:bCs/>
          <w:sz w:val="20"/>
          <w:szCs w:val="20"/>
        </w:rPr>
        <w:t xml:space="preserve"> o kapitale zakładowym w całości wpłaconym w wysokości …………………………..</w:t>
      </w:r>
      <w:r w:rsidRPr="008D0FCF">
        <w:rPr>
          <w:rFonts w:cstheme="minorHAnsi"/>
          <w:sz w:val="20"/>
          <w:szCs w:val="20"/>
        </w:rPr>
        <w:t xml:space="preserve"> </w:t>
      </w:r>
      <w:r w:rsidRPr="008D0FCF">
        <w:rPr>
          <w:rFonts w:cstheme="minorHAnsi"/>
          <w:bCs/>
          <w:sz w:val="20"/>
          <w:szCs w:val="20"/>
        </w:rPr>
        <w:t>PLN, do dokonania następujących czynności związanych ze zmianą sprzedawcy energii elektrycznej:</w:t>
      </w:r>
    </w:p>
    <w:p w14:paraId="7A64277A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 xml:space="preserve">Zgłoszenia odpowiedniemu Operatorowi Systemu Dystrybucyjnego do realizacji zawartej z </w:t>
      </w:r>
      <w:r w:rsidRPr="008D0FCF">
        <w:rPr>
          <w:rFonts w:asciiTheme="minorHAnsi" w:hAnsiTheme="minorHAnsi" w:cstheme="minorHAnsi"/>
          <w:b/>
        </w:rPr>
        <w:t>...............................</w:t>
      </w:r>
      <w:r w:rsidRPr="008D0FCF">
        <w:rPr>
          <w:rFonts w:asciiTheme="minorHAnsi" w:hAnsiTheme="minorHAnsi" w:cstheme="minorHAnsi"/>
        </w:rPr>
        <w:t xml:space="preserve"> Umowy Sprzedaży Energii Elektrycznej oraz wybranego sprzedawcę rezerwowego, zgodnie ze złożonym poniżej oświadczeniem.</w:t>
      </w:r>
    </w:p>
    <w:p w14:paraId="6F4B71F2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3C5F5038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lastRenderedPageBreak/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8D0FCF">
        <w:rPr>
          <w:rFonts w:asciiTheme="minorHAnsi" w:hAnsiTheme="minorHAnsi" w:cstheme="minorHAnsi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8D0FCF">
        <w:rPr>
          <w:rFonts w:asciiTheme="minorHAnsi" w:hAnsiTheme="minorHAnsi" w:cstheme="minorHAnsi"/>
          <w:b/>
        </w:rPr>
        <w:t>. Należności za usługi dystrybucji z zawartej umowy uiszcza sam mocodawca</w:t>
      </w:r>
      <w:r w:rsidRPr="008D0FCF">
        <w:rPr>
          <w:rFonts w:asciiTheme="minorHAnsi" w:hAnsiTheme="minorHAnsi" w:cstheme="minorHAnsi"/>
        </w:rPr>
        <w:t xml:space="preserve">, </w:t>
      </w:r>
      <w:r w:rsidRPr="008D0FCF">
        <w:rPr>
          <w:rFonts w:asciiTheme="minorHAnsi" w:hAnsiTheme="minorHAnsi" w:cstheme="minorHAnsi"/>
          <w:b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2F953F33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 xml:space="preserve">Reprezentowania udzielającego pełnomocnictwa, przed Operatorem Systemu Dystrybucyjnego w sprawach związanych </w:t>
      </w:r>
      <w:r w:rsidRPr="008D0FCF">
        <w:rPr>
          <w:rFonts w:asciiTheme="minorHAnsi" w:hAnsiTheme="minorHAnsi" w:cstheme="minorHAnsi"/>
        </w:rPr>
        <w:br/>
        <w:t>ze zmianą sprzedawcy energii elektrycznej.</w:t>
      </w:r>
    </w:p>
    <w:p w14:paraId="0BA64C9D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>Udzielania dalszych pełnomocnictw w zakresie w/w czynności pracownikom ...................................... oraz innym osobom które bezpośrednio lub pośrednio są zobowiązane względem ..............................................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05D5E8A6" w14:textId="77777777" w:rsidR="0057564C" w:rsidRPr="008D0FCF" w:rsidRDefault="0057564C" w:rsidP="001E3C98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-567" w:hanging="284"/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>Dokonania innych czynności, koniecznych do przeprowadzenia działań o których mowa w pkt od 1 do 5.</w:t>
      </w:r>
    </w:p>
    <w:p w14:paraId="7A4AD1F6" w14:textId="77777777" w:rsidR="0057564C" w:rsidRPr="008D0FCF" w:rsidRDefault="0057564C" w:rsidP="001E3C98">
      <w:pPr>
        <w:pStyle w:val="PGEbody"/>
        <w:ind w:left="-851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>Oświadczam(y), że:</w:t>
      </w:r>
    </w:p>
    <w:p w14:paraId="2365CA46" w14:textId="77777777" w:rsidR="0057564C" w:rsidRPr="008D0FCF" w:rsidRDefault="0057564C" w:rsidP="001E3C98">
      <w:pPr>
        <w:pStyle w:val="PGElistabullet"/>
        <w:keepLines/>
        <w:numPr>
          <w:ilvl w:val="0"/>
          <w:numId w:val="10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>nie istnieją żadne przeszkody uniemożliwiające rozwiązanie z dotychczasowym sprzedawcą umowy sprzedaży energii elektrycznej/umowy kompleksowej,</w:t>
      </w:r>
    </w:p>
    <w:p w14:paraId="130D954E" w14:textId="77777777" w:rsidR="0057564C" w:rsidRPr="008D0FCF" w:rsidRDefault="0057564C" w:rsidP="001E3C98">
      <w:pPr>
        <w:pStyle w:val="PGElistabullet"/>
        <w:keepLines/>
        <w:numPr>
          <w:ilvl w:val="0"/>
          <w:numId w:val="10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>okres obowiązywania umowy z dotychczasowym sprzedawcą zakończy się z datą poprzedzającą dzień rozpoczęcia sprzedaży przez …………………………..,</w:t>
      </w:r>
    </w:p>
    <w:p w14:paraId="0B259BD1" w14:textId="77777777" w:rsidR="0057564C" w:rsidRPr="008D0FCF" w:rsidRDefault="0057564C" w:rsidP="001E3C98">
      <w:pPr>
        <w:pStyle w:val="PGElistabullet"/>
        <w:keepLines/>
        <w:numPr>
          <w:ilvl w:val="0"/>
          <w:numId w:val="10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3CD76988" w14:textId="77777777" w:rsidR="0057564C" w:rsidRPr="008D0FCF" w:rsidRDefault="007E0045" w:rsidP="001E3C98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64C" w:rsidRPr="008D0F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564C" w:rsidRPr="008D0FCF">
        <w:rPr>
          <w:rFonts w:asciiTheme="minorHAnsi" w:hAnsiTheme="minorHAnsi" w:cstheme="minorHAnsi"/>
          <w:sz w:val="20"/>
          <w:szCs w:val="20"/>
        </w:rPr>
        <w:t xml:space="preserve">  …………………….      </w:t>
      </w:r>
    </w:p>
    <w:p w14:paraId="2EF8609F" w14:textId="77777777" w:rsidR="0057564C" w:rsidRPr="008D0FCF" w:rsidRDefault="007E0045" w:rsidP="001E3C98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64C" w:rsidRPr="008D0F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564C" w:rsidRPr="008D0FCF">
        <w:rPr>
          <w:rFonts w:asciiTheme="minorHAnsi" w:hAnsiTheme="minorHAnsi" w:cstheme="minorHAnsi"/>
          <w:sz w:val="20"/>
          <w:szCs w:val="20"/>
        </w:rPr>
        <w:t>Sprzedawcę, który na terenie OSD, na którym znajdują się PPE mocodawcy, pełni rolę sprzedawcy z urzędu, chyba, że sprzedawcą z urzędu jest pełnomocnik.</w:t>
      </w:r>
    </w:p>
    <w:p w14:paraId="099F81EA" w14:textId="77777777" w:rsidR="0057564C" w:rsidRPr="008D0FCF" w:rsidRDefault="0057564C" w:rsidP="001E3C98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747B2CB" w14:textId="77777777" w:rsidR="0057564C" w:rsidRPr="008D0FCF" w:rsidRDefault="0057564C" w:rsidP="001E3C98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14:paraId="24A2E5D9" w14:textId="77777777" w:rsidR="0057564C" w:rsidRPr="008D0FCF" w:rsidRDefault="0057564C" w:rsidP="001E3C98">
      <w:pPr>
        <w:pStyle w:val="PGEbody"/>
        <w:ind w:left="-851"/>
        <w:rPr>
          <w:rFonts w:asciiTheme="minorHAnsi" w:hAnsiTheme="minorHAnsi" w:cstheme="minorHAnsi"/>
          <w:sz w:val="20"/>
          <w:szCs w:val="20"/>
        </w:rPr>
      </w:pPr>
      <w:r w:rsidRPr="008D0FCF">
        <w:rPr>
          <w:rFonts w:asciiTheme="minorHAnsi" w:hAnsiTheme="minorHAnsi" w:cstheme="minorHAnsi"/>
          <w:sz w:val="20"/>
          <w:szCs w:val="20"/>
        </w:rPr>
        <w:t>Niniejsze pełnomocnictwo udzielone zostaje na czas nieoznaczony jednak nie dłuższy niż czas obowiązywania umowy sprzedaży energii elektrycznej zawartej z ……………………..</w:t>
      </w:r>
    </w:p>
    <w:p w14:paraId="18586FFB" w14:textId="77777777" w:rsidR="0057564C" w:rsidRPr="008D0FCF" w:rsidRDefault="0057564C" w:rsidP="001E3C98">
      <w:pPr>
        <w:spacing w:after="0" w:line="240" w:lineRule="auto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sz w:val="20"/>
          <w:szCs w:val="20"/>
        </w:rPr>
        <w:t>Podpis(y) Mocodawcy</w:t>
      </w:r>
    </w:p>
    <w:p w14:paraId="13CCA1DD" w14:textId="4268E10F" w:rsidR="0057564C" w:rsidRPr="008D0FCF" w:rsidRDefault="00EC5B6D" w:rsidP="001E3C98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16</w:t>
      </w:r>
    </w:p>
    <w:p w14:paraId="7FAD5DC6" w14:textId="77777777" w:rsidR="00EC5B6D" w:rsidRPr="008D0FCF" w:rsidRDefault="00EC5B6D" w:rsidP="001E3C98">
      <w:pPr>
        <w:spacing w:after="0" w:line="240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8D0FCF">
        <w:rPr>
          <w:rFonts w:cstheme="minorHAnsi"/>
          <w:iCs/>
          <w:color w:val="000000"/>
          <w:sz w:val="20"/>
          <w:szCs w:val="20"/>
        </w:rPr>
        <w:t>Zamawiający udzieli Wykonawcy stosownego pełnomocnictwa do zgłoszenia w imieniu Zamawiającego zawartej umowy sprzedaży energii elektrycznej do OSD oraz wykonania czynności niezbędnych do przeprowadzenia procesu zmiany sprzedawcy u OSD wg załącznika nr 4.1 do SWZ. Zamawiający ponosił będzie odpowiedzialność za treść przedstawionego wzoru pełnomocnictwa i za jego ewentualne zakwestionowanie przez OSD</w:t>
      </w:r>
    </w:p>
    <w:p w14:paraId="7F7D297B" w14:textId="77777777" w:rsidR="00EC5B6D" w:rsidRPr="008D0FCF" w:rsidRDefault="00EC5B6D" w:rsidP="001E3C9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C6A5F2C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Pytanie 17. </w:t>
      </w:r>
      <w:r w:rsidRPr="008D0FCF">
        <w:rPr>
          <w:rFonts w:cstheme="minorHAnsi"/>
          <w:sz w:val="20"/>
          <w:szCs w:val="20"/>
        </w:rPr>
        <w:t xml:space="preserve"> Zwracamy się z zapytaniem, czy Zamawiający przekaże niezbędne dane w wersji elektronicznej Excel oraz dokumenty do przeprowadzenia procedury zmiany sprzedawcy najpóźniej w dniu podpisania umowy? Czy Zamawiający jest świadomy, iż podpisana umowa wraz z kompletem dokumentów musi dotrzeć do Wykonawcy przed 5 maja 2025r., tak aby Wykonawca miał możliwość przeprowadzenia procesu zmiany sprzedawcy? Dokument zawierający niezbędne dane stanowić będzie również załącznik do umowy.</w:t>
      </w:r>
    </w:p>
    <w:p w14:paraId="07D1E431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1A2BF10A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a) danych dla każdego punktu poboru:</w:t>
      </w:r>
    </w:p>
    <w:p w14:paraId="22CAB9D1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nazwa i adres firmy;</w:t>
      </w:r>
    </w:p>
    <w:p w14:paraId="56474EB5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opis punktu poboru;</w:t>
      </w:r>
    </w:p>
    <w:p w14:paraId="08A3500C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adres punktu poboru (miejscowość, ulica, numer lokalu, kod, gmina);</w:t>
      </w:r>
    </w:p>
    <w:p w14:paraId="7C428B1C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grupa taryfowa ;</w:t>
      </w:r>
    </w:p>
    <w:p w14:paraId="1FDFBE90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lastRenderedPageBreak/>
        <w:t>- planowane roczne zużycie energii;</w:t>
      </w:r>
    </w:p>
    <w:p w14:paraId="659E6ADC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numer licznika;</w:t>
      </w:r>
    </w:p>
    <w:p w14:paraId="09765DE1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Operator Systemu Dystrybucyjnego;</w:t>
      </w:r>
    </w:p>
    <w:p w14:paraId="1CFC400E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nazwa dotychczasowego Sprzedawcy;</w:t>
      </w:r>
    </w:p>
    <w:p w14:paraId="14321F39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numer aktualnie obowiązującej umowy;</w:t>
      </w:r>
    </w:p>
    <w:p w14:paraId="61E481C8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data zawarcia oraz okres wypowiedzenia dotychczasowej umowy;</w:t>
      </w:r>
    </w:p>
    <w:p w14:paraId="1653B8B7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numer ewidencyjny PPE;</w:t>
      </w:r>
    </w:p>
    <w:p w14:paraId="24E1FCE7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czy jest to pierwsza czy kolejna zmiana sprzedawcy;</w:t>
      </w:r>
    </w:p>
    <w:p w14:paraId="0CAFFB25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wybranego przez Zamawiającego sprzedawcę rezerwowego;</w:t>
      </w:r>
    </w:p>
    <w:p w14:paraId="56426A05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b) dokumentów dla każdej jednostki objętej postępowaniem:</w:t>
      </w:r>
    </w:p>
    <w:p w14:paraId="4CEA28C4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4E2AD712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dokument nadania numeru NIP;</w:t>
      </w:r>
    </w:p>
    <w:p w14:paraId="5C89AEA5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dokument nadania numeru REGON;</w:t>
      </w:r>
    </w:p>
    <w:p w14:paraId="28FDD95E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KRS lub inny dokument na podstawie którego działa dana jednostka;</w:t>
      </w:r>
    </w:p>
    <w:p w14:paraId="2D88B46E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707EAC29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4A353B5F" w14:textId="23AB5245" w:rsidR="00F85B7C" w:rsidRPr="008D0FCF" w:rsidRDefault="00F85B7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 xml:space="preserve">Odpowiedź 17. </w:t>
      </w:r>
      <w:r w:rsidRPr="008D0FCF">
        <w:rPr>
          <w:rFonts w:cstheme="minorHAnsi"/>
          <w:sz w:val="20"/>
          <w:szCs w:val="20"/>
        </w:rPr>
        <w:t xml:space="preserve"> </w:t>
      </w:r>
    </w:p>
    <w:p w14:paraId="240D44F3" w14:textId="1FB37F55" w:rsidR="00F85B7C" w:rsidRPr="008D0FCF" w:rsidRDefault="00F85B7C" w:rsidP="00F85B7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>Zamawiający przekazuje dane w wersji elektronicznej Excel, które są wskazane w załączniku nr 1 do SWZ-SOPZ. Dokumenty do przeprowadzenia procedury zmiany sprzedawcy zostaną przekazane najpóźniej w dniu podpisania umowy.</w:t>
      </w:r>
    </w:p>
    <w:p w14:paraId="0D735759" w14:textId="77777777" w:rsidR="00F85B7C" w:rsidRPr="008D0FCF" w:rsidRDefault="00F85B7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9F96AF" w14:textId="77777777" w:rsidR="0057564C" w:rsidRPr="008D0FCF" w:rsidRDefault="0057564C" w:rsidP="001E3C98">
      <w:pPr>
        <w:pStyle w:val="Akapitzlist"/>
        <w:ind w:left="0"/>
        <w:jc w:val="both"/>
        <w:rPr>
          <w:rFonts w:asciiTheme="minorHAnsi" w:hAnsiTheme="minorHAnsi" w:cstheme="minorHAnsi"/>
          <w:color w:val="191919"/>
        </w:rPr>
      </w:pPr>
      <w:r w:rsidRPr="008D0FCF">
        <w:rPr>
          <w:rFonts w:asciiTheme="minorHAnsi" w:hAnsiTheme="minorHAnsi" w:cstheme="minorHAnsi"/>
          <w:b/>
          <w:bCs/>
        </w:rPr>
        <w:t xml:space="preserve">Pytanie 18. </w:t>
      </w:r>
      <w:r w:rsidRPr="008D0FCF">
        <w:rPr>
          <w:rFonts w:asciiTheme="minorHAnsi" w:hAnsiTheme="minorHAnsi" w:cstheme="minorHAnsi"/>
        </w:rPr>
        <w:t xml:space="preserve"> Wykonawca zwraca się z prośbą o udzielenie następujących informacji:</w:t>
      </w:r>
      <w:r w:rsidRPr="008D0FCF">
        <w:rPr>
          <w:rFonts w:asciiTheme="minorHAnsi" w:hAnsiTheme="minorHAnsi" w:cstheme="minorHAnsi"/>
          <w:color w:val="191919"/>
        </w:rPr>
        <w:t xml:space="preserve"> </w:t>
      </w:r>
    </w:p>
    <w:p w14:paraId="73647FBA" w14:textId="77777777" w:rsidR="0057564C" w:rsidRPr="008D0FCF" w:rsidRDefault="0057564C" w:rsidP="001E3C98">
      <w:pPr>
        <w:pStyle w:val="Akapitzlist"/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color w:val="191919"/>
        </w:rPr>
      </w:pPr>
      <w:r w:rsidRPr="008D0FCF">
        <w:rPr>
          <w:rFonts w:asciiTheme="minorHAnsi" w:hAnsiTheme="minorHAnsi" w:cstheme="minorHAnsi"/>
          <w:color w:val="191919"/>
        </w:rPr>
        <w:t>ile umów zostanie zawartych w ramach niniejszego postępowania,</w:t>
      </w:r>
    </w:p>
    <w:p w14:paraId="7184FFB3" w14:textId="77777777" w:rsidR="0057564C" w:rsidRPr="008D0FCF" w:rsidRDefault="0057564C" w:rsidP="001E3C98">
      <w:pPr>
        <w:pStyle w:val="Akapitzlist"/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color w:val="191919"/>
        </w:rPr>
      </w:pPr>
      <w:r w:rsidRPr="008D0FCF">
        <w:rPr>
          <w:rFonts w:asciiTheme="minorHAnsi" w:hAnsiTheme="minorHAnsi" w:cstheme="minorHAnsi"/>
          <w:color w:val="191919"/>
        </w:rPr>
        <w:t>czy wszystkie umowy dystrybucyjne /w ramach umów rozdzielonych/ zawarte są na czas nieokreślony?</w:t>
      </w:r>
    </w:p>
    <w:p w14:paraId="68CE607F" w14:textId="5CCB9DF6" w:rsidR="00F85B7C" w:rsidRPr="008D0FCF" w:rsidRDefault="00F85B7C" w:rsidP="00F85B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0FCF">
        <w:rPr>
          <w:rFonts w:cstheme="minorHAnsi"/>
          <w:b/>
          <w:bCs/>
          <w:sz w:val="20"/>
          <w:szCs w:val="20"/>
        </w:rPr>
        <w:t>Odpowiedź 1</w:t>
      </w:r>
      <w:r w:rsidR="00F47A97" w:rsidRPr="008D0FCF">
        <w:rPr>
          <w:rFonts w:cstheme="minorHAnsi"/>
          <w:b/>
          <w:bCs/>
          <w:sz w:val="20"/>
          <w:szCs w:val="20"/>
        </w:rPr>
        <w:t>8</w:t>
      </w:r>
      <w:r w:rsidRPr="008D0FCF">
        <w:rPr>
          <w:rFonts w:cstheme="minorHAnsi"/>
          <w:b/>
          <w:bCs/>
          <w:sz w:val="20"/>
          <w:szCs w:val="20"/>
        </w:rPr>
        <w:t xml:space="preserve">. </w:t>
      </w:r>
      <w:r w:rsidRPr="008D0FCF">
        <w:rPr>
          <w:rFonts w:cstheme="minorHAnsi"/>
          <w:sz w:val="20"/>
          <w:szCs w:val="20"/>
        </w:rPr>
        <w:t xml:space="preserve"> </w:t>
      </w:r>
    </w:p>
    <w:p w14:paraId="32602F87" w14:textId="0DF87636" w:rsidR="0057564C" w:rsidRPr="008D0FCF" w:rsidRDefault="008D0FCF" w:rsidP="00F47A9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>154</w:t>
      </w:r>
    </w:p>
    <w:p w14:paraId="7ABEBAB2" w14:textId="073B7E35" w:rsidR="008D0FCF" w:rsidRPr="008D0FCF" w:rsidRDefault="008D0FCF" w:rsidP="00F47A9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D0FCF">
        <w:rPr>
          <w:rFonts w:asciiTheme="minorHAnsi" w:hAnsiTheme="minorHAnsi" w:cstheme="minorHAnsi"/>
        </w:rPr>
        <w:t>tak</w:t>
      </w:r>
    </w:p>
    <w:p w14:paraId="7ED90C7D" w14:textId="77777777" w:rsidR="0057564C" w:rsidRPr="008D0FCF" w:rsidRDefault="0057564C" w:rsidP="001E3C9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4C4FCA" w14:textId="77777777" w:rsidR="00324E86" w:rsidRPr="008D0FCF" w:rsidRDefault="00324E86" w:rsidP="001E3C9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cs-CZ"/>
        </w:rPr>
      </w:pPr>
    </w:p>
    <w:p w14:paraId="740AF88C" w14:textId="245566DA" w:rsidR="00D608DA" w:rsidRPr="008D0FCF" w:rsidRDefault="00D608DA" w:rsidP="001E3C98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/-/ </w:t>
      </w:r>
      <w:r w:rsidR="003519CA" w:rsidRPr="008D0FCF">
        <w:rPr>
          <w:rFonts w:cstheme="minorHAnsi"/>
          <w:sz w:val="20"/>
          <w:szCs w:val="20"/>
        </w:rPr>
        <w:t>Ewa Pacek</w:t>
      </w:r>
      <w:r w:rsidRPr="008D0FCF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8D0FCF" w:rsidRDefault="00D608DA" w:rsidP="001E3C9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D0FCF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8D0FCF" w:rsidSect="00D60612">
      <w:headerReference w:type="default" r:id="rId12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E33E" w14:textId="77777777" w:rsidR="00AC6BDF" w:rsidRDefault="00AC6BDF" w:rsidP="00250A52">
      <w:pPr>
        <w:spacing w:after="0" w:line="240" w:lineRule="auto"/>
      </w:pPr>
      <w:r>
        <w:separator/>
      </w:r>
    </w:p>
  </w:endnote>
  <w:endnote w:type="continuationSeparator" w:id="0">
    <w:p w14:paraId="1C0AFDD6" w14:textId="77777777" w:rsidR="00AC6BDF" w:rsidRDefault="00AC6BDF" w:rsidP="00250A52">
      <w:pPr>
        <w:spacing w:after="0" w:line="240" w:lineRule="auto"/>
      </w:pPr>
      <w:r>
        <w:continuationSeparator/>
      </w:r>
    </w:p>
  </w:endnote>
  <w:endnote w:type="continuationNotice" w:id="1">
    <w:p w14:paraId="06FD099E" w14:textId="77777777" w:rsidR="00AC6BDF" w:rsidRDefault="00AC6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C8EB" w14:textId="77777777" w:rsidR="00AC6BDF" w:rsidRDefault="00AC6BDF" w:rsidP="00250A52">
      <w:pPr>
        <w:spacing w:after="0" w:line="240" w:lineRule="auto"/>
      </w:pPr>
      <w:r>
        <w:separator/>
      </w:r>
    </w:p>
  </w:footnote>
  <w:footnote w:type="continuationSeparator" w:id="0">
    <w:p w14:paraId="34BD5943" w14:textId="77777777" w:rsidR="00AC6BDF" w:rsidRDefault="00AC6BDF" w:rsidP="00250A52">
      <w:pPr>
        <w:spacing w:after="0" w:line="240" w:lineRule="auto"/>
      </w:pPr>
      <w:r>
        <w:continuationSeparator/>
      </w:r>
    </w:p>
  </w:footnote>
  <w:footnote w:type="continuationNotice" w:id="1">
    <w:p w14:paraId="72744432" w14:textId="77777777" w:rsidR="00AC6BDF" w:rsidRDefault="00AC6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04B1" w14:textId="2FD18F25" w:rsidR="009E1E25" w:rsidRDefault="009E1E25">
    <w:pPr>
      <w:pStyle w:val="Nagwek"/>
    </w:pPr>
    <w:r w:rsidRPr="009E1E25">
      <w:t xml:space="preserve">nr sprawy </w:t>
    </w:r>
    <w:r w:rsidR="00BA0418" w:rsidRPr="00BA0418">
      <w:t>BI.271.14.2025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57C"/>
    <w:multiLevelType w:val="hybridMultilevel"/>
    <w:tmpl w:val="27C0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910">
    <w:abstractNumId w:val="13"/>
  </w:num>
  <w:num w:numId="2" w16cid:durableId="199506550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602037911">
    <w:abstractNumId w:val="1"/>
  </w:num>
  <w:num w:numId="4" w16cid:durableId="600601842">
    <w:abstractNumId w:val="16"/>
  </w:num>
  <w:num w:numId="5" w16cid:durableId="49808214">
    <w:abstractNumId w:val="17"/>
  </w:num>
  <w:num w:numId="6" w16cid:durableId="2103065802">
    <w:abstractNumId w:val="9"/>
  </w:num>
  <w:num w:numId="7" w16cid:durableId="1098451946">
    <w:abstractNumId w:val="8"/>
  </w:num>
  <w:num w:numId="8" w16cid:durableId="1502502832">
    <w:abstractNumId w:val="5"/>
  </w:num>
  <w:num w:numId="9" w16cid:durableId="139198798">
    <w:abstractNumId w:val="14"/>
  </w:num>
  <w:num w:numId="10" w16cid:durableId="1740787702">
    <w:abstractNumId w:val="15"/>
  </w:num>
  <w:num w:numId="11" w16cid:durableId="917446617">
    <w:abstractNumId w:val="2"/>
  </w:num>
  <w:num w:numId="12" w16cid:durableId="431630924">
    <w:abstractNumId w:val="6"/>
  </w:num>
  <w:num w:numId="13" w16cid:durableId="605190538">
    <w:abstractNumId w:val="22"/>
  </w:num>
  <w:num w:numId="14" w16cid:durableId="156577123">
    <w:abstractNumId w:val="12"/>
  </w:num>
  <w:num w:numId="15" w16cid:durableId="1429691038">
    <w:abstractNumId w:val="18"/>
  </w:num>
  <w:num w:numId="16" w16cid:durableId="1350840523">
    <w:abstractNumId w:val="19"/>
  </w:num>
  <w:num w:numId="17" w16cid:durableId="1812021428">
    <w:abstractNumId w:val="11"/>
  </w:num>
  <w:num w:numId="18" w16cid:durableId="1921983616">
    <w:abstractNumId w:val="21"/>
  </w:num>
  <w:num w:numId="19" w16cid:durableId="1330793265">
    <w:abstractNumId w:val="20"/>
  </w:num>
  <w:num w:numId="20" w16cid:durableId="1587493928">
    <w:abstractNumId w:val="4"/>
  </w:num>
  <w:num w:numId="21" w16cid:durableId="1394043861">
    <w:abstractNumId w:val="3"/>
  </w:num>
  <w:num w:numId="22" w16cid:durableId="1794714155">
    <w:abstractNumId w:val="10"/>
  </w:num>
  <w:num w:numId="23" w16cid:durableId="1761639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87"/>
    <w:rsid w:val="00002327"/>
    <w:rsid w:val="00006ED2"/>
    <w:rsid w:val="00020F89"/>
    <w:rsid w:val="000216C2"/>
    <w:rsid w:val="00032CFF"/>
    <w:rsid w:val="00041244"/>
    <w:rsid w:val="000444EF"/>
    <w:rsid w:val="000520C1"/>
    <w:rsid w:val="00052501"/>
    <w:rsid w:val="00053035"/>
    <w:rsid w:val="00071CE6"/>
    <w:rsid w:val="00073B8F"/>
    <w:rsid w:val="000A3787"/>
    <w:rsid w:val="000A453F"/>
    <w:rsid w:val="000A46B2"/>
    <w:rsid w:val="000A71F4"/>
    <w:rsid w:val="000A7B3B"/>
    <w:rsid w:val="000A7FB1"/>
    <w:rsid w:val="000B569E"/>
    <w:rsid w:val="000C43AE"/>
    <w:rsid w:val="000C4C3F"/>
    <w:rsid w:val="000D7761"/>
    <w:rsid w:val="000E09F1"/>
    <w:rsid w:val="000E100D"/>
    <w:rsid w:val="000E302B"/>
    <w:rsid w:val="000E6CAF"/>
    <w:rsid w:val="0010658C"/>
    <w:rsid w:val="0012315C"/>
    <w:rsid w:val="0012493F"/>
    <w:rsid w:val="00135D59"/>
    <w:rsid w:val="00164E21"/>
    <w:rsid w:val="00165B36"/>
    <w:rsid w:val="001673C6"/>
    <w:rsid w:val="00174E38"/>
    <w:rsid w:val="00192DBF"/>
    <w:rsid w:val="001C5417"/>
    <w:rsid w:val="001D23F6"/>
    <w:rsid w:val="001D5F05"/>
    <w:rsid w:val="001E3C98"/>
    <w:rsid w:val="001F62F9"/>
    <w:rsid w:val="00201C74"/>
    <w:rsid w:val="0020359E"/>
    <w:rsid w:val="00212114"/>
    <w:rsid w:val="002141A7"/>
    <w:rsid w:val="002161EE"/>
    <w:rsid w:val="002358EB"/>
    <w:rsid w:val="00237C77"/>
    <w:rsid w:val="002411DF"/>
    <w:rsid w:val="002462CD"/>
    <w:rsid w:val="00250A52"/>
    <w:rsid w:val="002570F2"/>
    <w:rsid w:val="00263084"/>
    <w:rsid w:val="00272F6A"/>
    <w:rsid w:val="00287D5B"/>
    <w:rsid w:val="002918B4"/>
    <w:rsid w:val="0029405D"/>
    <w:rsid w:val="002A0F04"/>
    <w:rsid w:val="002C215B"/>
    <w:rsid w:val="002C3428"/>
    <w:rsid w:val="002D23A3"/>
    <w:rsid w:val="00302142"/>
    <w:rsid w:val="0031108B"/>
    <w:rsid w:val="00324E86"/>
    <w:rsid w:val="003276F8"/>
    <w:rsid w:val="0034180B"/>
    <w:rsid w:val="003519CA"/>
    <w:rsid w:val="00356152"/>
    <w:rsid w:val="00361116"/>
    <w:rsid w:val="00362EF7"/>
    <w:rsid w:val="00382D3B"/>
    <w:rsid w:val="00392ACD"/>
    <w:rsid w:val="003966CE"/>
    <w:rsid w:val="003A15EA"/>
    <w:rsid w:val="003B59D1"/>
    <w:rsid w:val="003D22AB"/>
    <w:rsid w:val="003E32D7"/>
    <w:rsid w:val="00403778"/>
    <w:rsid w:val="00406D14"/>
    <w:rsid w:val="004131F5"/>
    <w:rsid w:val="004200D5"/>
    <w:rsid w:val="00421899"/>
    <w:rsid w:val="004234CD"/>
    <w:rsid w:val="004347DB"/>
    <w:rsid w:val="004436B9"/>
    <w:rsid w:val="00456AC0"/>
    <w:rsid w:val="00462DC4"/>
    <w:rsid w:val="0047729E"/>
    <w:rsid w:val="00484C44"/>
    <w:rsid w:val="004937FB"/>
    <w:rsid w:val="004A7548"/>
    <w:rsid w:val="004C0249"/>
    <w:rsid w:val="004C1C52"/>
    <w:rsid w:val="004C54FB"/>
    <w:rsid w:val="004D2ACD"/>
    <w:rsid w:val="004E30F2"/>
    <w:rsid w:val="004E5A33"/>
    <w:rsid w:val="004F0389"/>
    <w:rsid w:val="004F30EC"/>
    <w:rsid w:val="00505C3B"/>
    <w:rsid w:val="0050624A"/>
    <w:rsid w:val="00512B0A"/>
    <w:rsid w:val="00515220"/>
    <w:rsid w:val="00521E6D"/>
    <w:rsid w:val="00524E79"/>
    <w:rsid w:val="0055073E"/>
    <w:rsid w:val="00550D1E"/>
    <w:rsid w:val="00553C83"/>
    <w:rsid w:val="0055673C"/>
    <w:rsid w:val="0056071E"/>
    <w:rsid w:val="00571EF2"/>
    <w:rsid w:val="0057564C"/>
    <w:rsid w:val="00595D08"/>
    <w:rsid w:val="005A7B57"/>
    <w:rsid w:val="005C1F89"/>
    <w:rsid w:val="005D0E76"/>
    <w:rsid w:val="005E31C8"/>
    <w:rsid w:val="005E5656"/>
    <w:rsid w:val="005F0E21"/>
    <w:rsid w:val="00601FFD"/>
    <w:rsid w:val="00604436"/>
    <w:rsid w:val="00620D00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91BB6"/>
    <w:rsid w:val="006A6C87"/>
    <w:rsid w:val="006B6766"/>
    <w:rsid w:val="006C3E73"/>
    <w:rsid w:val="006C46C4"/>
    <w:rsid w:val="006D0BFD"/>
    <w:rsid w:val="006D331E"/>
    <w:rsid w:val="006D5BBC"/>
    <w:rsid w:val="006D7D98"/>
    <w:rsid w:val="006E1649"/>
    <w:rsid w:val="006E538C"/>
    <w:rsid w:val="006E702B"/>
    <w:rsid w:val="006F3195"/>
    <w:rsid w:val="00710F3D"/>
    <w:rsid w:val="007231BD"/>
    <w:rsid w:val="0075768A"/>
    <w:rsid w:val="00763A99"/>
    <w:rsid w:val="007667E7"/>
    <w:rsid w:val="00782A34"/>
    <w:rsid w:val="007904B6"/>
    <w:rsid w:val="00790E16"/>
    <w:rsid w:val="0079792E"/>
    <w:rsid w:val="007A3D80"/>
    <w:rsid w:val="007A6798"/>
    <w:rsid w:val="007B42E4"/>
    <w:rsid w:val="007B5804"/>
    <w:rsid w:val="007B5F73"/>
    <w:rsid w:val="007C097C"/>
    <w:rsid w:val="007C2D16"/>
    <w:rsid w:val="007C33FF"/>
    <w:rsid w:val="007C5AE8"/>
    <w:rsid w:val="007C5EBF"/>
    <w:rsid w:val="007D1B3D"/>
    <w:rsid w:val="007D55BA"/>
    <w:rsid w:val="007E0045"/>
    <w:rsid w:val="007E3638"/>
    <w:rsid w:val="007E4605"/>
    <w:rsid w:val="007E6EB8"/>
    <w:rsid w:val="007F048B"/>
    <w:rsid w:val="007F46EF"/>
    <w:rsid w:val="0080795E"/>
    <w:rsid w:val="00813117"/>
    <w:rsid w:val="00817BD2"/>
    <w:rsid w:val="00826D87"/>
    <w:rsid w:val="00830846"/>
    <w:rsid w:val="00836BF8"/>
    <w:rsid w:val="008513F4"/>
    <w:rsid w:val="00852953"/>
    <w:rsid w:val="0086222E"/>
    <w:rsid w:val="00862E68"/>
    <w:rsid w:val="00880B98"/>
    <w:rsid w:val="00887577"/>
    <w:rsid w:val="008A3550"/>
    <w:rsid w:val="008A441D"/>
    <w:rsid w:val="008A7293"/>
    <w:rsid w:val="008B5824"/>
    <w:rsid w:val="008B5DC2"/>
    <w:rsid w:val="008D0FCF"/>
    <w:rsid w:val="008D3344"/>
    <w:rsid w:val="008D3DD7"/>
    <w:rsid w:val="00906162"/>
    <w:rsid w:val="00910C60"/>
    <w:rsid w:val="0091316A"/>
    <w:rsid w:val="00913929"/>
    <w:rsid w:val="0093361F"/>
    <w:rsid w:val="00937D1F"/>
    <w:rsid w:val="00950CB4"/>
    <w:rsid w:val="009556EC"/>
    <w:rsid w:val="00972FD7"/>
    <w:rsid w:val="0097762A"/>
    <w:rsid w:val="00993022"/>
    <w:rsid w:val="00995374"/>
    <w:rsid w:val="009A4BEC"/>
    <w:rsid w:val="009C6B1C"/>
    <w:rsid w:val="009D15F5"/>
    <w:rsid w:val="009D2C30"/>
    <w:rsid w:val="009D5464"/>
    <w:rsid w:val="009E1E25"/>
    <w:rsid w:val="009E21B1"/>
    <w:rsid w:val="009E2301"/>
    <w:rsid w:val="009E3EC3"/>
    <w:rsid w:val="009E52A4"/>
    <w:rsid w:val="009F4293"/>
    <w:rsid w:val="00A16B8C"/>
    <w:rsid w:val="00A254B0"/>
    <w:rsid w:val="00A36483"/>
    <w:rsid w:val="00A43E38"/>
    <w:rsid w:val="00A4774E"/>
    <w:rsid w:val="00A54D89"/>
    <w:rsid w:val="00A552D7"/>
    <w:rsid w:val="00A7247A"/>
    <w:rsid w:val="00A8421C"/>
    <w:rsid w:val="00A96A24"/>
    <w:rsid w:val="00AA695C"/>
    <w:rsid w:val="00AB3533"/>
    <w:rsid w:val="00AC6BDF"/>
    <w:rsid w:val="00AD233F"/>
    <w:rsid w:val="00AD5E25"/>
    <w:rsid w:val="00AD6146"/>
    <w:rsid w:val="00AE62FD"/>
    <w:rsid w:val="00B0437D"/>
    <w:rsid w:val="00B060F2"/>
    <w:rsid w:val="00B11724"/>
    <w:rsid w:val="00B25C7F"/>
    <w:rsid w:val="00B331E2"/>
    <w:rsid w:val="00B346C3"/>
    <w:rsid w:val="00B40196"/>
    <w:rsid w:val="00B44AEB"/>
    <w:rsid w:val="00B507BF"/>
    <w:rsid w:val="00B53351"/>
    <w:rsid w:val="00B65C01"/>
    <w:rsid w:val="00B67165"/>
    <w:rsid w:val="00B75098"/>
    <w:rsid w:val="00B75B14"/>
    <w:rsid w:val="00B91533"/>
    <w:rsid w:val="00BA0418"/>
    <w:rsid w:val="00BA1446"/>
    <w:rsid w:val="00BA1AA4"/>
    <w:rsid w:val="00BA6E58"/>
    <w:rsid w:val="00BB3A62"/>
    <w:rsid w:val="00BC5744"/>
    <w:rsid w:val="00BC5765"/>
    <w:rsid w:val="00BC5CFC"/>
    <w:rsid w:val="00BC6EBA"/>
    <w:rsid w:val="00BD7600"/>
    <w:rsid w:val="00BE19F6"/>
    <w:rsid w:val="00BE41DC"/>
    <w:rsid w:val="00BF1B33"/>
    <w:rsid w:val="00BF20B3"/>
    <w:rsid w:val="00BF26A3"/>
    <w:rsid w:val="00C1042D"/>
    <w:rsid w:val="00C15371"/>
    <w:rsid w:val="00C24BB7"/>
    <w:rsid w:val="00C251A1"/>
    <w:rsid w:val="00C25295"/>
    <w:rsid w:val="00C34777"/>
    <w:rsid w:val="00C45F9D"/>
    <w:rsid w:val="00C53D7B"/>
    <w:rsid w:val="00C65854"/>
    <w:rsid w:val="00C65C4D"/>
    <w:rsid w:val="00C74989"/>
    <w:rsid w:val="00C84A7C"/>
    <w:rsid w:val="00C85F87"/>
    <w:rsid w:val="00C90988"/>
    <w:rsid w:val="00C90F68"/>
    <w:rsid w:val="00C927D4"/>
    <w:rsid w:val="00CA0E00"/>
    <w:rsid w:val="00CA639B"/>
    <w:rsid w:val="00CB05E6"/>
    <w:rsid w:val="00CB1B42"/>
    <w:rsid w:val="00CD3F0E"/>
    <w:rsid w:val="00CD7264"/>
    <w:rsid w:val="00CF134B"/>
    <w:rsid w:val="00D14DC7"/>
    <w:rsid w:val="00D16375"/>
    <w:rsid w:val="00D21356"/>
    <w:rsid w:val="00D21AE4"/>
    <w:rsid w:val="00D221C5"/>
    <w:rsid w:val="00D315FC"/>
    <w:rsid w:val="00D3794E"/>
    <w:rsid w:val="00D60612"/>
    <w:rsid w:val="00D608DA"/>
    <w:rsid w:val="00D61ABA"/>
    <w:rsid w:val="00D81433"/>
    <w:rsid w:val="00D91DDF"/>
    <w:rsid w:val="00D96392"/>
    <w:rsid w:val="00DA19D0"/>
    <w:rsid w:val="00DA2793"/>
    <w:rsid w:val="00DB2A6D"/>
    <w:rsid w:val="00DC0B71"/>
    <w:rsid w:val="00DC7D6F"/>
    <w:rsid w:val="00DD566B"/>
    <w:rsid w:val="00DF1F59"/>
    <w:rsid w:val="00E03F76"/>
    <w:rsid w:val="00E05012"/>
    <w:rsid w:val="00E11404"/>
    <w:rsid w:val="00E1263F"/>
    <w:rsid w:val="00E14217"/>
    <w:rsid w:val="00E15088"/>
    <w:rsid w:val="00E173F8"/>
    <w:rsid w:val="00E3297F"/>
    <w:rsid w:val="00E3650C"/>
    <w:rsid w:val="00E475BE"/>
    <w:rsid w:val="00E50204"/>
    <w:rsid w:val="00E506FC"/>
    <w:rsid w:val="00E608B2"/>
    <w:rsid w:val="00E742D5"/>
    <w:rsid w:val="00E91132"/>
    <w:rsid w:val="00EB5FBD"/>
    <w:rsid w:val="00EC5B6D"/>
    <w:rsid w:val="00EC65C0"/>
    <w:rsid w:val="00F02C6E"/>
    <w:rsid w:val="00F12B1A"/>
    <w:rsid w:val="00F35008"/>
    <w:rsid w:val="00F36F9C"/>
    <w:rsid w:val="00F47A97"/>
    <w:rsid w:val="00F71BAE"/>
    <w:rsid w:val="00F819D7"/>
    <w:rsid w:val="00F85B7C"/>
    <w:rsid w:val="00F87CA7"/>
    <w:rsid w:val="00FA2AE2"/>
    <w:rsid w:val="00FB09AB"/>
    <w:rsid w:val="00FB2307"/>
    <w:rsid w:val="00FB7133"/>
    <w:rsid w:val="00FC6D15"/>
    <w:rsid w:val="00FE2945"/>
    <w:rsid w:val="00FE5D8E"/>
    <w:rsid w:val="00FE6B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UCR76KNYMX3U-1951954605-621905</_dlc_DocId>
    <_dlc_DocIdUrl xmlns="cf92b6ff-5ccf-4221-9bd9-e608a8edb1c8">
      <Url>https://plnewpower.sharepoint.com/sites/wspolny/_layouts/15/DocIdRedir.aspx?ID=UCR76KNYMX3U-1951954605-621905</Url>
      <Description>UCR76KNYMX3U-1951954605-621905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CC315-BDB4-41F6-8811-AB560605FC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D36D50-7BC8-4F6F-90B2-4236D5E7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38DE0-17A1-40E8-BC85-FB8BFEE9D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A5FAF-D420-47EA-B81E-142CD8F522F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377D525F-3559-4FB0-94E4-A89A765CD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2585</Words>
  <Characters>15510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</cp:revision>
  <dcterms:created xsi:type="dcterms:W3CDTF">2025-05-21T11:04:00Z</dcterms:created>
  <dcterms:modified xsi:type="dcterms:W3CDTF">2025-05-21T11:04:00Z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49631000</vt:r8>
  </property>
  <property fmtid="{D5CDD505-2E9C-101B-9397-08002B2CF9AE}" pid="4" name="_dlc_DocIdItemGuid">
    <vt:lpwstr>27405422-4463-459d-9174-7a41c97b3973</vt:lpwstr>
  </property>
  <property fmtid="{D5CDD505-2E9C-101B-9397-08002B2CF9AE}" pid="5" name="MediaServiceImageTags">
    <vt:lpwstr/>
  </property>
</Properties>
</file>