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EE5B" w14:textId="1921C323" w:rsidR="00DA6FD6" w:rsidRDefault="00DA6FD6" w:rsidP="00DA6FD6">
      <w:pPr>
        <w:jc w:val="center"/>
        <w:rPr>
          <w:rFonts w:cstheme="minorHAnsi"/>
          <w:sz w:val="20"/>
          <w:szCs w:val="20"/>
        </w:rPr>
      </w:pPr>
      <w:r w:rsidRPr="001E1310">
        <w:rPr>
          <w:rFonts w:cstheme="minorHAnsi"/>
          <w:sz w:val="20"/>
          <w:szCs w:val="20"/>
        </w:rPr>
        <w:t>Projekt umowy</w:t>
      </w:r>
      <w:r w:rsidR="00942961">
        <w:rPr>
          <w:rFonts w:cstheme="minorHAnsi"/>
          <w:sz w:val="20"/>
          <w:szCs w:val="20"/>
        </w:rPr>
        <w:t xml:space="preserve"> – Nr postępowania: GPIR.271.5.2.2025</w:t>
      </w:r>
    </w:p>
    <w:p w14:paraId="4B173F74" w14:textId="6CE138F9" w:rsidR="00923E21" w:rsidRPr="00923E21" w:rsidRDefault="00923E21" w:rsidP="00DA6FD6">
      <w:pPr>
        <w:jc w:val="center"/>
        <w:rPr>
          <w:rFonts w:cstheme="minorHAnsi"/>
          <w:color w:val="FF0000"/>
          <w:sz w:val="20"/>
          <w:szCs w:val="20"/>
        </w:rPr>
      </w:pPr>
      <w:r>
        <w:rPr>
          <w:rFonts w:cstheme="minorHAnsi"/>
          <w:color w:val="FF0000"/>
          <w:sz w:val="20"/>
          <w:szCs w:val="20"/>
        </w:rPr>
        <w:t>Modyfikacja z 0</w:t>
      </w:r>
      <w:r w:rsidR="00425FC9">
        <w:rPr>
          <w:rFonts w:cstheme="minorHAnsi"/>
          <w:color w:val="FF0000"/>
          <w:sz w:val="20"/>
          <w:szCs w:val="20"/>
        </w:rPr>
        <w:t>5</w:t>
      </w:r>
      <w:r>
        <w:rPr>
          <w:rFonts w:cstheme="minorHAnsi"/>
          <w:color w:val="FF0000"/>
          <w:sz w:val="20"/>
          <w:szCs w:val="20"/>
        </w:rPr>
        <w:t>.05.2025</w:t>
      </w:r>
    </w:p>
    <w:p w14:paraId="48E4DE55" w14:textId="77777777" w:rsidR="00DA6FD6" w:rsidRPr="0010671A" w:rsidRDefault="00DA6FD6" w:rsidP="00DA6FD6">
      <w:pPr>
        <w:jc w:val="center"/>
        <w:rPr>
          <w:rFonts w:cstheme="minorHAnsi"/>
          <w:b/>
          <w:bCs/>
        </w:rPr>
      </w:pPr>
      <w:r w:rsidRPr="0010671A">
        <w:rPr>
          <w:rFonts w:cstheme="minorHAnsi"/>
          <w:b/>
          <w:bCs/>
        </w:rPr>
        <w:t>Umowa Nr ……………………..</w:t>
      </w:r>
    </w:p>
    <w:p w14:paraId="61CF3C64" w14:textId="77777777" w:rsidR="00DA6FD6" w:rsidRPr="001E1310" w:rsidRDefault="00DA6FD6" w:rsidP="00DA6FD6">
      <w:pPr>
        <w:rPr>
          <w:rFonts w:cstheme="minorHAnsi"/>
          <w:sz w:val="20"/>
          <w:szCs w:val="20"/>
        </w:rPr>
      </w:pPr>
      <w:r w:rsidRPr="001E1310">
        <w:rPr>
          <w:rFonts w:cstheme="minorHAnsi"/>
          <w:sz w:val="20"/>
          <w:szCs w:val="20"/>
        </w:rPr>
        <w:t>z dnia …………………………….. zawarta w ….,</w:t>
      </w:r>
    </w:p>
    <w:p w14:paraId="664CA0AB" w14:textId="77777777" w:rsidR="00DA6FD6" w:rsidRPr="001E1310" w:rsidRDefault="00DA6FD6" w:rsidP="00DA6FD6">
      <w:pPr>
        <w:rPr>
          <w:rFonts w:cstheme="minorHAnsi"/>
          <w:sz w:val="20"/>
          <w:szCs w:val="20"/>
        </w:rPr>
      </w:pPr>
      <w:r w:rsidRPr="001E1310">
        <w:rPr>
          <w:rFonts w:cstheme="minorHAnsi"/>
          <w:sz w:val="20"/>
          <w:szCs w:val="20"/>
        </w:rPr>
        <w:t>pomiędzy:</w:t>
      </w:r>
    </w:p>
    <w:p w14:paraId="0D0533A2" w14:textId="13460F56" w:rsidR="0010671A" w:rsidRDefault="0010671A" w:rsidP="00DA6FD6">
      <w:pPr>
        <w:jc w:val="both"/>
        <w:rPr>
          <w:sz w:val="20"/>
          <w:szCs w:val="20"/>
        </w:rPr>
      </w:pPr>
      <w:r w:rsidRPr="0010671A">
        <w:rPr>
          <w:b/>
          <w:sz w:val="20"/>
          <w:szCs w:val="20"/>
        </w:rPr>
        <w:t>Gminą Skołyszyn</w:t>
      </w:r>
      <w:r w:rsidRPr="0010671A">
        <w:rPr>
          <w:sz w:val="20"/>
          <w:szCs w:val="20"/>
        </w:rPr>
        <w:t xml:space="preserve">, z siedzibą: 38-242 Skołyszyn 12, Regon: 370440382, NIP: 6851651203, reprezentowaną przez Bogusława Kręcisza – Wójta Gminy oraz Jacka Kędziora – Skarbnika Gminy </w:t>
      </w:r>
      <w:r>
        <w:rPr>
          <w:sz w:val="20"/>
          <w:szCs w:val="20"/>
        </w:rPr>
        <w:t>–</w:t>
      </w:r>
      <w:r w:rsidRPr="0010671A">
        <w:rPr>
          <w:sz w:val="20"/>
          <w:szCs w:val="20"/>
        </w:rPr>
        <w:t xml:space="preserve"> </w:t>
      </w:r>
    </w:p>
    <w:p w14:paraId="734E59D2" w14:textId="1046F3D7" w:rsidR="00DA6FD6" w:rsidRPr="0010671A" w:rsidRDefault="00DA6FD6" w:rsidP="00DA6FD6">
      <w:pPr>
        <w:jc w:val="both"/>
        <w:rPr>
          <w:rFonts w:cstheme="minorHAnsi"/>
          <w:sz w:val="20"/>
          <w:szCs w:val="20"/>
        </w:rPr>
      </w:pPr>
      <w:r w:rsidRPr="0010671A">
        <w:rPr>
          <w:rFonts w:cstheme="minorHAnsi"/>
          <w:sz w:val="20"/>
          <w:szCs w:val="20"/>
        </w:rPr>
        <w:t xml:space="preserve">a </w:t>
      </w:r>
    </w:p>
    <w:p w14:paraId="1FD8BA63"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spółka prawa handlowego: </w:t>
      </w:r>
    </w:p>
    <w:p w14:paraId="58732D6C" w14:textId="77777777" w:rsidR="00DA6FD6" w:rsidRPr="001E1310" w:rsidRDefault="00DA6FD6" w:rsidP="00DA6FD6">
      <w:pPr>
        <w:jc w:val="both"/>
        <w:rPr>
          <w:rFonts w:cstheme="minorHAnsi"/>
          <w:sz w:val="20"/>
          <w:szCs w:val="20"/>
        </w:rPr>
      </w:pPr>
      <w:r w:rsidRPr="001E1310">
        <w:rPr>
          <w:rFonts w:cstheme="minorHAnsi"/>
          <w:sz w:val="20"/>
          <w:szCs w:val="20"/>
        </w:rP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zwaną dalej „Wykonawcą”, reprezentowaną przez .......... /reprezentowaną przez … działającą/-ego na podstawie pełnomocnictwa, stanowiącego załącznik do umowy , </w:t>
      </w:r>
    </w:p>
    <w:p w14:paraId="55A270AF" w14:textId="77777777" w:rsidR="00DA6FD6" w:rsidRPr="001E1310" w:rsidRDefault="00DA6FD6" w:rsidP="00DA6FD6">
      <w:pPr>
        <w:jc w:val="both"/>
        <w:rPr>
          <w:rFonts w:cstheme="minorHAnsi"/>
          <w:sz w:val="20"/>
          <w:szCs w:val="20"/>
        </w:rPr>
      </w:pPr>
    </w:p>
    <w:p w14:paraId="53C9CB5B"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osoba fizyczna prowadząca działalność gospodarczą: </w:t>
      </w:r>
    </w:p>
    <w:p w14:paraId="7F8B3D78" w14:textId="77777777" w:rsidR="00DA6FD6" w:rsidRPr="001E1310" w:rsidRDefault="00DA6FD6" w:rsidP="00DA6FD6">
      <w:pPr>
        <w:jc w:val="both"/>
        <w:rPr>
          <w:rFonts w:cstheme="minorHAnsi"/>
          <w:sz w:val="20"/>
          <w:szCs w:val="20"/>
        </w:rPr>
      </w:pPr>
      <w:r w:rsidRPr="001E1310">
        <w:rPr>
          <w:rFonts w:cstheme="minorHAnsi"/>
          <w:sz w:val="20"/>
          <w:szCs w:val="20"/>
        </w:rPr>
        <w:t xml:space="preserve">Panią/Panem …………, prowadzącą/-ym działalność gospodarczą pod firmą „…” zamieszkałą/ym w … (wpisać tylko nazwę miasta/miejscowości), ul. ……………….. (wpisać adres), – zgodnie z wydrukiem z Centralnej Ewidencji i Informacji o Działalności Gospodarczej, stanowiącym załącznik do umowy, NIP ……………, REGON …………., zwaną/-ym dalej „Wykonawcą”, reprezentowaną/-ym przez … działającą/-ego na podstawie pełnomocnictwa, stanowiącego załącznik do umowy , </w:t>
      </w:r>
    </w:p>
    <w:p w14:paraId="1BC21583" w14:textId="77777777" w:rsidR="00DA6FD6" w:rsidRPr="001E1310" w:rsidRDefault="00DA6FD6" w:rsidP="00DA6FD6">
      <w:pPr>
        <w:jc w:val="both"/>
        <w:rPr>
          <w:rFonts w:cstheme="minorHAnsi"/>
          <w:sz w:val="20"/>
          <w:szCs w:val="20"/>
        </w:rPr>
      </w:pPr>
      <w:r w:rsidRPr="001E1310">
        <w:rPr>
          <w:rFonts w:cstheme="minorHAnsi"/>
          <w:sz w:val="20"/>
          <w:szCs w:val="20"/>
        </w:rPr>
        <w:t>wspólnie zwanymi dalej „Stronami”, o następującej treści:</w:t>
      </w:r>
    </w:p>
    <w:p w14:paraId="6D9B2FDA" w14:textId="77777777" w:rsidR="000D2D9A" w:rsidRPr="001E1310" w:rsidRDefault="000D2D9A" w:rsidP="000D2D9A">
      <w:pPr>
        <w:contextualSpacing/>
        <w:jc w:val="center"/>
        <w:rPr>
          <w:rFonts w:cstheme="minorHAnsi"/>
          <w:sz w:val="20"/>
          <w:szCs w:val="20"/>
        </w:rPr>
      </w:pPr>
      <w:r w:rsidRPr="001E1310">
        <w:rPr>
          <w:rFonts w:cstheme="minorHAnsi"/>
          <w:b/>
          <w:sz w:val="20"/>
          <w:szCs w:val="20"/>
        </w:rPr>
        <w:t xml:space="preserve">§ 1 </w:t>
      </w:r>
    </w:p>
    <w:p w14:paraId="7587A3B8"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Oświadczenia Stron</w:t>
      </w:r>
    </w:p>
    <w:p w14:paraId="6FA0CED7" w14:textId="77777777" w:rsidR="000D2D9A" w:rsidRPr="001E1310" w:rsidRDefault="000D2D9A" w:rsidP="000D2D9A">
      <w:pPr>
        <w:contextualSpacing/>
        <w:jc w:val="center"/>
        <w:rPr>
          <w:rFonts w:cstheme="minorHAnsi"/>
          <w:sz w:val="20"/>
          <w:szCs w:val="20"/>
        </w:rPr>
      </w:pPr>
    </w:p>
    <w:p w14:paraId="072BF7D5" w14:textId="602F0ACD" w:rsidR="000D2D9A" w:rsidRDefault="000D2D9A" w:rsidP="00957A12">
      <w:pPr>
        <w:numPr>
          <w:ilvl w:val="0"/>
          <w:numId w:val="4"/>
        </w:numPr>
        <w:tabs>
          <w:tab w:val="clear" w:pos="0"/>
        </w:tabs>
        <w:spacing w:after="0" w:line="240" w:lineRule="auto"/>
        <w:ind w:left="426" w:hanging="426"/>
        <w:contextualSpacing/>
        <w:jc w:val="both"/>
        <w:rPr>
          <w:rFonts w:cstheme="minorHAnsi"/>
          <w:sz w:val="20"/>
          <w:szCs w:val="20"/>
        </w:rPr>
      </w:pPr>
      <w:r w:rsidRPr="001E1310">
        <w:rPr>
          <w:rFonts w:cstheme="minorHAnsi"/>
          <w:sz w:val="20"/>
          <w:szCs w:val="20"/>
        </w:rPr>
        <w:t xml:space="preserve">Strony oświadczają, że niniejsza umowa, zwana dalej „umową”, została zawarta w wyniku udzielenia zamówienia publicznego </w:t>
      </w:r>
      <w:r w:rsidRPr="00644CDE">
        <w:rPr>
          <w:rFonts w:cstheme="minorHAnsi"/>
          <w:sz w:val="20"/>
          <w:szCs w:val="20"/>
        </w:rPr>
        <w:t>w trybie</w:t>
      </w:r>
      <w:r w:rsidR="00644CDE">
        <w:rPr>
          <w:rFonts w:cstheme="minorHAnsi"/>
          <w:sz w:val="20"/>
          <w:szCs w:val="20"/>
        </w:rPr>
        <w:t xml:space="preserve"> przetargu nieograniczonego, zgodnie z art. 132 ustawy z dnia 11 września 2019 roku Prawo zamówień publicznych (t.j.Dz.U.2024, poz. 1320 z późn.zm.).</w:t>
      </w:r>
    </w:p>
    <w:p w14:paraId="3CCF653F" w14:textId="3323F986" w:rsidR="000D2D9A" w:rsidRPr="00957A12" w:rsidRDefault="000D2D9A" w:rsidP="00957A12">
      <w:pPr>
        <w:numPr>
          <w:ilvl w:val="0"/>
          <w:numId w:val="4"/>
        </w:numPr>
        <w:tabs>
          <w:tab w:val="clear" w:pos="0"/>
        </w:tabs>
        <w:spacing w:after="0" w:line="240" w:lineRule="auto"/>
        <w:ind w:left="426" w:hanging="426"/>
        <w:contextualSpacing/>
        <w:jc w:val="both"/>
        <w:rPr>
          <w:rFonts w:cstheme="minorHAnsi"/>
          <w:sz w:val="20"/>
          <w:szCs w:val="20"/>
        </w:rPr>
      </w:pPr>
      <w:r w:rsidRPr="00957A12">
        <w:rPr>
          <w:rFonts w:cstheme="minorHAnsi"/>
          <w:sz w:val="20"/>
          <w:szCs w:val="20"/>
        </w:rPr>
        <w:t>Zamawiający oświadcza, iż zamówienie jes</w:t>
      </w:r>
      <w:bookmarkStart w:id="0" w:name="_Hlk179433474"/>
      <w:r w:rsidR="00644CDE" w:rsidRPr="00957A12">
        <w:rPr>
          <w:rFonts w:cstheme="minorHAnsi"/>
          <w:sz w:val="20"/>
          <w:szCs w:val="20"/>
        </w:rPr>
        <w:t>t r</w:t>
      </w:r>
      <w:r w:rsidR="00644CDE" w:rsidRPr="00957A12">
        <w:rPr>
          <w:rFonts w:cstheme="minorHAnsi"/>
          <w:bCs/>
          <w:sz w:val="20"/>
          <w:szCs w:val="20"/>
        </w:rPr>
        <w:t xml:space="preserve">ealizowane w ramach projektu </w:t>
      </w:r>
      <w:bookmarkEnd w:id="0"/>
      <w:r w:rsidR="00644CDE" w:rsidRPr="00957A12">
        <w:rPr>
          <w:rFonts w:cstheme="minorHAnsi"/>
          <w:bCs/>
          <w:sz w:val="20"/>
          <w:szCs w:val="20"/>
        </w:rPr>
        <w:t>„</w:t>
      </w:r>
      <w:bookmarkStart w:id="1" w:name="_Hlk187673072"/>
      <w:r w:rsidR="00644CDE" w:rsidRPr="0010671A">
        <w:rPr>
          <w:rFonts w:cstheme="minorHAnsi"/>
          <w:b/>
          <w:sz w:val="20"/>
          <w:szCs w:val="20"/>
        </w:rPr>
        <w:t>Platforma e-usług publicznych w Gminie Skołyszyn</w:t>
      </w:r>
      <w:r w:rsidR="00644CDE" w:rsidRPr="00957A12">
        <w:rPr>
          <w:rFonts w:cstheme="minorHAnsi"/>
          <w:bCs/>
          <w:sz w:val="20"/>
          <w:szCs w:val="20"/>
        </w:rPr>
        <w:t>” dofinansowanego z programu Fundusze Europejskie dla Podkarpacia 2021 – 2027 priorytetu FEPK.01 Konkurencyjna i Cyfrowa Gospodarka / działania FEPK.01.02 Cyfryzacja Numer naboru FEPK.01.02-IZ.00-001/23.</w:t>
      </w:r>
    </w:p>
    <w:bookmarkEnd w:id="1"/>
    <w:p w14:paraId="752CA833" w14:textId="77777777" w:rsidR="000D2D9A" w:rsidRPr="001E1310" w:rsidRDefault="000D2D9A" w:rsidP="000D2D9A">
      <w:pPr>
        <w:ind w:left="80" w:right="-3"/>
        <w:contextualSpacing/>
        <w:rPr>
          <w:rFonts w:cstheme="minorHAnsi"/>
          <w:b/>
          <w:sz w:val="20"/>
          <w:szCs w:val="20"/>
        </w:rPr>
      </w:pPr>
    </w:p>
    <w:p w14:paraId="4D3DB3C6" w14:textId="77777777" w:rsidR="000D2D9A" w:rsidRPr="001E1310" w:rsidRDefault="000D2D9A" w:rsidP="00957A12">
      <w:pPr>
        <w:spacing w:after="0"/>
        <w:ind w:left="79" w:right="-6"/>
        <w:contextualSpacing/>
        <w:jc w:val="center"/>
        <w:rPr>
          <w:rFonts w:cstheme="minorHAnsi"/>
          <w:sz w:val="20"/>
          <w:szCs w:val="20"/>
        </w:rPr>
      </w:pPr>
      <w:r w:rsidRPr="001E1310">
        <w:rPr>
          <w:rFonts w:cstheme="minorHAnsi"/>
          <w:b/>
          <w:sz w:val="20"/>
          <w:szCs w:val="20"/>
        </w:rPr>
        <w:t xml:space="preserve">§ 2 </w:t>
      </w:r>
    </w:p>
    <w:p w14:paraId="53268786" w14:textId="77777777" w:rsidR="000D2D9A" w:rsidRPr="001E1310" w:rsidRDefault="000D2D9A" w:rsidP="000D2D9A">
      <w:pPr>
        <w:pStyle w:val="WW-Tekstpodstawowy2"/>
        <w:spacing w:line="240" w:lineRule="auto"/>
        <w:contextualSpacing/>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Definicje</w:t>
      </w:r>
    </w:p>
    <w:p w14:paraId="0829FC4B" w14:textId="77777777" w:rsidR="000D2D9A" w:rsidRPr="001E1310" w:rsidRDefault="000D2D9A" w:rsidP="000D2D9A">
      <w:pPr>
        <w:pStyle w:val="WW-Tekstpodstawowy2"/>
        <w:spacing w:line="240" w:lineRule="auto"/>
        <w:contextualSpacing/>
        <w:jc w:val="center"/>
        <w:rPr>
          <w:rFonts w:asciiTheme="minorHAnsi" w:hAnsiTheme="minorHAnsi" w:cstheme="minorHAnsi"/>
          <w:color w:val="auto"/>
          <w:sz w:val="20"/>
          <w:szCs w:val="20"/>
        </w:rPr>
      </w:pPr>
    </w:p>
    <w:p w14:paraId="4DC09034" w14:textId="77777777" w:rsidR="000D2D9A" w:rsidRPr="001E1310" w:rsidRDefault="000D2D9A" w:rsidP="000D2D9A">
      <w:pPr>
        <w:pStyle w:val="WW-Tekstpodstawowy2"/>
        <w:spacing w:line="240" w:lineRule="auto"/>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Terminom użytym w mowie nadaje się następujące znaczenie:</w:t>
      </w:r>
    </w:p>
    <w:p w14:paraId="6F68F540" w14:textId="77777777" w:rsidR="000D2D9A" w:rsidRPr="001E1310"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Umowa – niniejsza umowa wraz z załącznikami zawarta pomiędzy Stronami,</w:t>
      </w:r>
    </w:p>
    <w:p w14:paraId="28959AB4"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System –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 Na System składają się wszystkie elementy zamówienia wskazane w OPZ, </w:t>
      </w:r>
    </w:p>
    <w:p w14:paraId="0E5CA803"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Wdrożenie – całokształt prac wykonanych przez Wykonawcę w celu umożliwienia samodzielnej eksploatacji Systemu przez pracowników Zamawiającego,</w:t>
      </w:r>
    </w:p>
    <w:p w14:paraId="13A62C8C" w14:textId="62C0C2B3"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lastRenderedPageBreak/>
        <w:t>Utwory – wszystkie utwory w rozumieniu Ustawy z dnia 4 lutego 1994 r. o prawie autorskim i prawach pokrewnych (tj.Dz.U.2022</w:t>
      </w:r>
      <w:r w:rsidR="00644CDE" w:rsidRPr="00957A12">
        <w:rPr>
          <w:rFonts w:asciiTheme="minorHAnsi" w:hAnsiTheme="minorHAnsi" w:cstheme="minorHAnsi"/>
          <w:color w:val="auto"/>
          <w:sz w:val="20"/>
          <w:szCs w:val="20"/>
        </w:rPr>
        <w:t xml:space="preserve">, </w:t>
      </w:r>
      <w:r w:rsidRPr="00957A12">
        <w:rPr>
          <w:rFonts w:asciiTheme="minorHAnsi" w:hAnsiTheme="minorHAnsi" w:cstheme="minorHAnsi"/>
          <w:color w:val="auto"/>
          <w:sz w:val="20"/>
          <w:szCs w:val="20"/>
        </w:rPr>
        <w:t>poz. 2509 z późn. zm.) dostarczane lub wytwarzane w ramach realizacji przedmiotu Umowy,</w:t>
      </w:r>
    </w:p>
    <w:p w14:paraId="6907A5D6" w14:textId="182896BB"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bCs/>
          <w:color w:val="auto"/>
          <w:sz w:val="20"/>
          <w:szCs w:val="20"/>
        </w:rPr>
        <w:t>Oprogramowanie – dowolny element oprogramowania dostarczanego lub wykonywanego w ramach realizacji Umowy. Oprogramowanie musi być zgodne z wymaganiami wskazanymi w OPZ. W skład Oprogramowania wchodzą: Oprogramowanie Wspomagające i Oprogramowanie Aplikacyjne</w:t>
      </w:r>
      <w:r w:rsidR="006652EC">
        <w:rPr>
          <w:rFonts w:asciiTheme="minorHAnsi" w:hAnsiTheme="minorHAnsi" w:cstheme="minorHAnsi"/>
          <w:bCs/>
          <w:color w:val="auto"/>
          <w:sz w:val="20"/>
          <w:szCs w:val="20"/>
        </w:rPr>
        <w:t xml:space="preserve">. </w:t>
      </w:r>
      <w:r w:rsidR="006652EC" w:rsidRPr="006652EC">
        <w:rPr>
          <w:rFonts w:asciiTheme="minorHAnsi" w:hAnsiTheme="minorHAnsi" w:cstheme="minorHAnsi"/>
          <w:bCs/>
          <w:color w:val="FF0000"/>
          <w:sz w:val="20"/>
          <w:szCs w:val="20"/>
        </w:rPr>
        <w:t>Zamawiający dopuszcza dostawę Oprogramowania w formie SaaS</w:t>
      </w:r>
      <w:r w:rsidRPr="00957A12">
        <w:rPr>
          <w:rFonts w:asciiTheme="minorHAnsi" w:hAnsiTheme="minorHAnsi" w:cstheme="minorHAnsi"/>
          <w:bCs/>
          <w:color w:val="auto"/>
          <w:sz w:val="20"/>
          <w:szCs w:val="20"/>
        </w:rPr>
        <w:t>,</w:t>
      </w:r>
    </w:p>
    <w:p w14:paraId="6571FEAC" w14:textId="186E3D92"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oprogramowanie bazodanowe oraz sterowniki</w:t>
      </w:r>
      <w:r w:rsidR="006652EC">
        <w:rPr>
          <w:rFonts w:asciiTheme="minorHAnsi" w:hAnsiTheme="minorHAnsi" w:cstheme="minorHAnsi"/>
          <w:color w:val="auto"/>
          <w:sz w:val="20"/>
          <w:szCs w:val="20"/>
        </w:rPr>
        <w:t xml:space="preserve">. </w:t>
      </w:r>
      <w:r w:rsidR="006652EC" w:rsidRPr="006652EC">
        <w:rPr>
          <w:rFonts w:asciiTheme="minorHAnsi" w:hAnsiTheme="minorHAnsi" w:cstheme="minorHAnsi"/>
          <w:bCs/>
          <w:color w:val="FF0000"/>
          <w:sz w:val="20"/>
          <w:szCs w:val="20"/>
        </w:rPr>
        <w:t>Zamawiający dopuszcza dostawę Oprogramowania w formie SaaS</w:t>
      </w:r>
      <w:r w:rsidRPr="00957A12">
        <w:rPr>
          <w:rFonts w:asciiTheme="minorHAnsi" w:hAnsiTheme="minorHAnsi" w:cstheme="minorHAnsi"/>
          <w:color w:val="auto"/>
          <w:sz w:val="20"/>
          <w:szCs w:val="20"/>
        </w:rPr>
        <w:t xml:space="preserve">, </w:t>
      </w:r>
    </w:p>
    <w:p w14:paraId="6143F6F5" w14:textId="0806019F"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Oprogramowanie Aplikacyjne – 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w:t>
      </w:r>
      <w:r w:rsidR="006652EC">
        <w:rPr>
          <w:rFonts w:asciiTheme="minorHAnsi" w:hAnsiTheme="minorHAnsi" w:cstheme="minorHAnsi"/>
          <w:color w:val="auto"/>
          <w:sz w:val="20"/>
          <w:szCs w:val="20"/>
        </w:rPr>
        <w:t xml:space="preserve">. </w:t>
      </w:r>
      <w:r w:rsidR="006652EC" w:rsidRPr="006652EC">
        <w:rPr>
          <w:rFonts w:asciiTheme="minorHAnsi" w:hAnsiTheme="minorHAnsi" w:cstheme="minorHAnsi"/>
          <w:bCs/>
          <w:color w:val="FF0000"/>
          <w:sz w:val="20"/>
          <w:szCs w:val="20"/>
        </w:rPr>
        <w:t>Zamawiający dopuszcza dostawę Oprogramowania w formie SaaS</w:t>
      </w:r>
      <w:r w:rsidRPr="00957A12">
        <w:rPr>
          <w:rFonts w:asciiTheme="minorHAnsi" w:hAnsiTheme="minorHAnsi" w:cstheme="minorHAnsi"/>
          <w:color w:val="auto"/>
          <w:sz w:val="20"/>
          <w:szCs w:val="20"/>
        </w:rPr>
        <w:t xml:space="preserve">, </w:t>
      </w:r>
    </w:p>
    <w:p w14:paraId="0765F31E"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Moduł – wyodrębniona część Systemu, o określonych funkcjonalnościach,</w:t>
      </w:r>
    </w:p>
    <w:p w14:paraId="6D2C7EC4"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 wszelka dokumentacja dotycząca Oprogramowania lub jakichkolwiek innych prac Wykonawcy, która jest dostarczana przez Wykonawcę w ramach realizacji Umowy. W skład Dokumentacji wchodzą w szczególności Dokumentacja Standardowa oraz Dokumentacja Dedykowana, </w:t>
      </w:r>
    </w:p>
    <w:p w14:paraId="5F08203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Standardowa – dokumentacja Oprogramowania opracowana niezależnie od niniejszej Umowy (dostarczana na przykład przez producenta), </w:t>
      </w:r>
    </w:p>
    <w:p w14:paraId="55C98187"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Dedykowana – dokumentacja opracowana w związku z realizacją Umowy, </w:t>
      </w:r>
    </w:p>
    <w:p w14:paraId="2E7AE8D1"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 </w:t>
      </w:r>
    </w:p>
    <w:p w14:paraId="3C426C6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Błąd - wadliwa praca Systemu lub jego części, niezgodna z Dokumentacją lub warunkami Umowy, polegająca na zakłóceniu pracy Systemu lub jego części innym niż Awaria,</w:t>
      </w:r>
    </w:p>
    <w:p w14:paraId="5B46448C" w14:textId="60F9A14A"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Wada – wadliwa praca Systemu lub jego części polegające na nienależytym działaniu jego części, nieograniczająca działania Systemu, nie mająca istotnego wpływu na jego zastosowanie</w:t>
      </w:r>
      <w:r w:rsidR="00923E21">
        <w:rPr>
          <w:rFonts w:asciiTheme="minorHAnsi" w:hAnsiTheme="minorHAnsi" w:cstheme="minorHAnsi"/>
          <w:color w:val="auto"/>
          <w:sz w:val="20"/>
          <w:szCs w:val="20"/>
        </w:rPr>
        <w:t xml:space="preserve">. </w:t>
      </w:r>
      <w:r w:rsidR="0089162F" w:rsidRPr="0089162F">
        <w:rPr>
          <w:rFonts w:asciiTheme="minorHAnsi" w:hAnsiTheme="minorHAnsi" w:cstheme="minorHAnsi"/>
          <w:color w:val="FF0000"/>
          <w:sz w:val="20"/>
          <w:szCs w:val="20"/>
        </w:rPr>
        <w:t>Wadą są błędy, które nie ograniczają działania Systemu i nie mają istotnego wpływu na jego działanie</w:t>
      </w:r>
      <w:r w:rsidRPr="00957A12">
        <w:rPr>
          <w:rFonts w:asciiTheme="minorHAnsi" w:hAnsiTheme="minorHAnsi" w:cstheme="minorHAnsi"/>
          <w:color w:val="auto"/>
          <w:sz w:val="20"/>
          <w:szCs w:val="20"/>
        </w:rPr>
        <w:t xml:space="preserve">, </w:t>
      </w:r>
    </w:p>
    <w:p w14:paraId="31C09C7B" w14:textId="77777777"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eastAsia="Aptos" w:hAnsiTheme="minorHAnsi" w:cstheme="minorHAnsi"/>
          <w:color w:val="auto"/>
          <w:kern w:val="2"/>
          <w:sz w:val="20"/>
          <w:szCs w:val="20"/>
          <w:lang w:eastAsia="en-US"/>
          <w14:ligatures w14:val="standardContextual"/>
        </w:rPr>
        <w:t xml:space="preserve">Obejście - przywrócenie działania Systemu poprzez zminimalizowanie uciążliwości Problemu, bez usunięcia tego Problemu, </w:t>
      </w:r>
    </w:p>
    <w:p w14:paraId="453FEA8F"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 </w:t>
      </w:r>
    </w:p>
    <w:p w14:paraId="40163B8D" w14:textId="7F0C458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Infrastruktura Kluczowa - infrastruktura informatyczna wchodząca w zakres przedmiotu zamówienia </w:t>
      </w:r>
      <w:r w:rsidR="00990005" w:rsidRPr="00957A12">
        <w:rPr>
          <w:rFonts w:asciiTheme="minorHAnsi" w:hAnsiTheme="minorHAnsi" w:cstheme="minorHAnsi"/>
          <w:color w:val="auto"/>
          <w:sz w:val="20"/>
          <w:szCs w:val="20"/>
        </w:rPr>
        <w:br/>
      </w:r>
      <w:r w:rsidRPr="00957A12">
        <w:rPr>
          <w:rFonts w:asciiTheme="minorHAnsi" w:hAnsiTheme="minorHAnsi" w:cstheme="minorHAnsi"/>
          <w:color w:val="auto"/>
          <w:sz w:val="20"/>
          <w:szCs w:val="20"/>
        </w:rPr>
        <w:t xml:space="preserve">o kluczowym znaczeniu z punktu widzenia ciągłości działania Systemu i dostępności planowanych do uruchomienia e-usług, </w:t>
      </w:r>
    </w:p>
    <w:p w14:paraId="2FF774A1" w14:textId="5143A6B6"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bCs/>
          <w:color w:val="auto"/>
          <w:sz w:val="20"/>
          <w:szCs w:val="20"/>
        </w:rPr>
        <w:t xml:space="preserve">Dni Robocze - oznaczają dni od poniedziałku do piątku z wyłączeniem dni ustawowo wolnych od pracy, </w:t>
      </w:r>
      <w:r w:rsidR="00990005" w:rsidRPr="00957A12">
        <w:rPr>
          <w:rFonts w:asciiTheme="minorHAnsi" w:hAnsiTheme="minorHAnsi" w:cstheme="minorHAnsi"/>
          <w:bCs/>
          <w:color w:val="auto"/>
          <w:sz w:val="20"/>
          <w:szCs w:val="20"/>
        </w:rPr>
        <w:br/>
      </w:r>
      <w:r w:rsidRPr="00957A12">
        <w:rPr>
          <w:rFonts w:asciiTheme="minorHAnsi" w:hAnsiTheme="minorHAnsi" w:cstheme="minorHAnsi"/>
          <w:bCs/>
          <w:color w:val="auto"/>
          <w:sz w:val="20"/>
          <w:szCs w:val="20"/>
        </w:rPr>
        <w:t>o których mowa w ustawie z dnia 18 stycznia 1951 roku o dniach wolnych od pracy (tj.Dz.U.2020</w:t>
      </w:r>
      <w:r w:rsidR="00990005" w:rsidRPr="00957A12">
        <w:rPr>
          <w:rFonts w:asciiTheme="minorHAnsi" w:hAnsiTheme="minorHAnsi" w:cstheme="minorHAnsi"/>
          <w:bCs/>
          <w:color w:val="auto"/>
          <w:sz w:val="20"/>
          <w:szCs w:val="20"/>
        </w:rPr>
        <w:t>,</w:t>
      </w:r>
      <w:r w:rsidRPr="00957A12">
        <w:rPr>
          <w:rFonts w:asciiTheme="minorHAnsi" w:hAnsiTheme="minorHAnsi" w:cstheme="minorHAnsi"/>
          <w:bCs/>
          <w:color w:val="auto"/>
          <w:sz w:val="20"/>
          <w:szCs w:val="20"/>
        </w:rPr>
        <w:t xml:space="preserve"> poz. 1920). </w:t>
      </w:r>
    </w:p>
    <w:p w14:paraId="43420740" w14:textId="77777777" w:rsidR="000D2D9A" w:rsidRPr="001E1310" w:rsidRDefault="000D2D9A" w:rsidP="000D2D9A">
      <w:pPr>
        <w:contextualSpacing/>
        <w:jc w:val="center"/>
        <w:rPr>
          <w:rFonts w:cstheme="minorHAnsi"/>
          <w:b/>
          <w:bCs/>
          <w:sz w:val="20"/>
          <w:szCs w:val="20"/>
          <w:lang w:eastAsia="ar-SA"/>
        </w:rPr>
      </w:pPr>
    </w:p>
    <w:p w14:paraId="571CF605" w14:textId="066EE8AA" w:rsidR="000D2D9A" w:rsidRPr="001E1310" w:rsidRDefault="000D2D9A" w:rsidP="00990005">
      <w:pPr>
        <w:jc w:val="center"/>
        <w:rPr>
          <w:rFonts w:cstheme="minorHAnsi"/>
          <w:sz w:val="20"/>
          <w:szCs w:val="20"/>
        </w:rPr>
      </w:pPr>
      <w:r w:rsidRPr="001E1310">
        <w:rPr>
          <w:rFonts w:cstheme="minorHAnsi"/>
          <w:b/>
          <w:sz w:val="20"/>
          <w:szCs w:val="20"/>
          <w:lang w:eastAsia="ar-SA"/>
        </w:rPr>
        <w:t>§ 3</w:t>
      </w:r>
    </w:p>
    <w:p w14:paraId="0D16FA82"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Przedmiot Umowy</w:t>
      </w:r>
    </w:p>
    <w:p w14:paraId="7E7FBF9F" w14:textId="63AD81BA" w:rsidR="000D2D9A" w:rsidRPr="00990005" w:rsidRDefault="000D2D9A" w:rsidP="00957A12">
      <w:pPr>
        <w:pStyle w:val="Kolorowalistaakcent11"/>
        <w:numPr>
          <w:ilvl w:val="0"/>
          <w:numId w:val="53"/>
        </w:numPr>
        <w:tabs>
          <w:tab w:val="clear" w:pos="0"/>
        </w:tabs>
        <w:spacing w:after="0" w:line="240" w:lineRule="auto"/>
        <w:ind w:left="426" w:hanging="426"/>
        <w:jc w:val="both"/>
        <w:rPr>
          <w:rFonts w:cstheme="minorHAnsi"/>
          <w:bCs/>
          <w:sz w:val="20"/>
          <w:szCs w:val="20"/>
        </w:rPr>
      </w:pPr>
      <w:r w:rsidRPr="004F5360">
        <w:rPr>
          <w:rFonts w:cstheme="minorHAnsi"/>
          <w:b/>
          <w:bCs/>
          <w:sz w:val="20"/>
          <w:szCs w:val="20"/>
        </w:rPr>
        <w:lastRenderedPageBreak/>
        <w:t xml:space="preserve">Przedmiotem umowy jest </w:t>
      </w:r>
      <w:bookmarkStart w:id="2" w:name="_Hlk192595544"/>
      <w:r w:rsidRPr="004F5360">
        <w:rPr>
          <w:rFonts w:cstheme="minorHAnsi"/>
          <w:b/>
          <w:bCs/>
          <w:sz w:val="20"/>
          <w:szCs w:val="20"/>
        </w:rPr>
        <w:t xml:space="preserve">zakup, rozbudowa i integracja systemów informatycznych wraz z uruchomieniem e-usług dla </w:t>
      </w:r>
      <w:r w:rsidR="001263FB" w:rsidRPr="004F5360">
        <w:rPr>
          <w:rFonts w:cstheme="minorHAnsi"/>
          <w:b/>
          <w:bCs/>
          <w:sz w:val="20"/>
          <w:szCs w:val="20"/>
        </w:rPr>
        <w:t xml:space="preserve">Gminy </w:t>
      </w:r>
      <w:r w:rsidR="00990005" w:rsidRPr="004F5360">
        <w:rPr>
          <w:rFonts w:cstheme="minorHAnsi"/>
          <w:b/>
          <w:bCs/>
          <w:sz w:val="20"/>
          <w:szCs w:val="20"/>
        </w:rPr>
        <w:t>Skołyszyn,</w:t>
      </w:r>
      <w:r w:rsidRPr="004F5360">
        <w:rPr>
          <w:rFonts w:cstheme="minorHAnsi"/>
          <w:b/>
          <w:bCs/>
          <w:sz w:val="20"/>
          <w:szCs w:val="20"/>
        </w:rPr>
        <w:t xml:space="preserve"> w ramach projektu</w:t>
      </w:r>
      <w:r w:rsidR="00990005" w:rsidRPr="004F5360">
        <w:rPr>
          <w:rFonts w:cstheme="minorHAnsi"/>
          <w:b/>
          <w:bCs/>
          <w:sz w:val="20"/>
          <w:szCs w:val="20"/>
        </w:rPr>
        <w:t>:</w:t>
      </w:r>
      <w:r w:rsidRPr="004F5360">
        <w:rPr>
          <w:rFonts w:cstheme="minorHAnsi"/>
          <w:b/>
          <w:bCs/>
          <w:sz w:val="20"/>
          <w:szCs w:val="20"/>
        </w:rPr>
        <w:t xml:space="preserve"> </w:t>
      </w:r>
      <w:r w:rsidR="00990005" w:rsidRPr="004F5360">
        <w:rPr>
          <w:rFonts w:cstheme="minorHAnsi"/>
          <w:b/>
          <w:bCs/>
          <w:sz w:val="20"/>
          <w:szCs w:val="20"/>
        </w:rPr>
        <w:t xml:space="preserve">„Platforma e-usług publicznych </w:t>
      </w:r>
      <w:r w:rsidR="00D86BB9">
        <w:rPr>
          <w:rFonts w:cstheme="minorHAnsi"/>
          <w:b/>
          <w:bCs/>
          <w:sz w:val="20"/>
          <w:szCs w:val="20"/>
        </w:rPr>
        <w:br/>
      </w:r>
      <w:r w:rsidR="00990005" w:rsidRPr="004F5360">
        <w:rPr>
          <w:rFonts w:cstheme="minorHAnsi"/>
          <w:b/>
          <w:bCs/>
          <w:sz w:val="20"/>
          <w:szCs w:val="20"/>
        </w:rPr>
        <w:t>w Gminie Skołyszyn</w:t>
      </w:r>
      <w:r w:rsidR="00990005" w:rsidRPr="00644CDE">
        <w:rPr>
          <w:rFonts w:cstheme="minorHAnsi"/>
          <w:bCs/>
          <w:sz w:val="20"/>
          <w:szCs w:val="20"/>
        </w:rPr>
        <w:t xml:space="preserve">” </w:t>
      </w:r>
      <w:bookmarkEnd w:id="2"/>
      <w:r w:rsidR="004F5360">
        <w:rPr>
          <w:rFonts w:cstheme="minorHAnsi"/>
          <w:bCs/>
          <w:sz w:val="20"/>
          <w:szCs w:val="20"/>
        </w:rPr>
        <w:t xml:space="preserve">- </w:t>
      </w:r>
      <w:r w:rsidR="00990005" w:rsidRPr="00644CDE">
        <w:rPr>
          <w:rFonts w:cstheme="minorHAnsi"/>
          <w:bCs/>
          <w:sz w:val="20"/>
          <w:szCs w:val="20"/>
        </w:rPr>
        <w:t>dofinansowanego z programu Fundusze Europejskie dla Podkarpacia 2021 – 2027 priorytetu FEPK.01 Konkurencyjna i Cyfrowa Gospodarka / działania FEPK.01.02 Cyfryzacja Numer naboru FEPK.01.02-IZ.00-001/2</w:t>
      </w:r>
      <w:r w:rsidR="00990005">
        <w:rPr>
          <w:rFonts w:cstheme="minorHAnsi"/>
          <w:bCs/>
          <w:sz w:val="20"/>
          <w:szCs w:val="20"/>
        </w:rPr>
        <w:t>3</w:t>
      </w:r>
      <w:r w:rsidRPr="00990005">
        <w:rPr>
          <w:rFonts w:cstheme="minorHAnsi"/>
          <w:sz w:val="20"/>
          <w:szCs w:val="20"/>
        </w:rPr>
        <w:t>, zgodnie z SWZ</w:t>
      </w:r>
      <w:r w:rsidR="00612073" w:rsidRPr="00990005">
        <w:rPr>
          <w:rFonts w:cstheme="minorHAnsi"/>
          <w:sz w:val="20"/>
          <w:szCs w:val="20"/>
        </w:rPr>
        <w:t xml:space="preserve"> </w:t>
      </w:r>
      <w:r w:rsidRPr="00990005">
        <w:rPr>
          <w:rFonts w:cstheme="minorHAnsi"/>
          <w:sz w:val="20"/>
          <w:szCs w:val="20"/>
        </w:rPr>
        <w:t>i przeprowadzenie szkolenia stacjonarnego dla pracowników Urzędu, w zakresie użytkowania oraz obsługi przedmiotu zamówienia</w:t>
      </w:r>
      <w:r w:rsidR="00B876AA" w:rsidRPr="00990005">
        <w:rPr>
          <w:rFonts w:cstheme="minorHAnsi"/>
          <w:sz w:val="20"/>
          <w:szCs w:val="20"/>
        </w:rPr>
        <w:t>.</w:t>
      </w:r>
      <w:r w:rsidRPr="00990005">
        <w:rPr>
          <w:rFonts w:cstheme="minorHAnsi"/>
          <w:sz w:val="20"/>
          <w:szCs w:val="20"/>
        </w:rPr>
        <w:t xml:space="preserve"> </w:t>
      </w:r>
    </w:p>
    <w:p w14:paraId="05E73997" w14:textId="1804B2C4" w:rsidR="000D2D9A" w:rsidRPr="00990005" w:rsidRDefault="000D2D9A" w:rsidP="00957A12">
      <w:pPr>
        <w:pStyle w:val="Kolorowalistaakcent11"/>
        <w:numPr>
          <w:ilvl w:val="0"/>
          <w:numId w:val="53"/>
        </w:numPr>
        <w:tabs>
          <w:tab w:val="clear" w:pos="0"/>
        </w:tabs>
        <w:spacing w:after="0" w:line="240" w:lineRule="auto"/>
        <w:ind w:left="426" w:hanging="426"/>
        <w:jc w:val="both"/>
        <w:rPr>
          <w:rFonts w:cstheme="minorHAnsi"/>
          <w:bCs/>
          <w:sz w:val="20"/>
          <w:szCs w:val="20"/>
        </w:rPr>
      </w:pPr>
      <w:r w:rsidRPr="00990005">
        <w:rPr>
          <w:rFonts w:cstheme="minorHAnsi"/>
          <w:sz w:val="20"/>
          <w:szCs w:val="20"/>
        </w:rPr>
        <w:t xml:space="preserve">W ramach niniejszej umowy </w:t>
      </w:r>
      <w:r w:rsidRPr="00990005">
        <w:rPr>
          <w:rFonts w:cstheme="minorHAnsi"/>
          <w:sz w:val="20"/>
          <w:szCs w:val="20"/>
          <w:lang w:eastAsia="ar-SA"/>
        </w:rPr>
        <w:t xml:space="preserve">Wykonawca zobowiązuje się do wykonania w szczególności poniższego zakresu umowy: </w:t>
      </w:r>
    </w:p>
    <w:p w14:paraId="428487F0" w14:textId="77777777" w:rsidR="00184EF1" w:rsidRDefault="00184EF1" w:rsidP="00184EF1">
      <w:pPr>
        <w:shd w:val="clear" w:color="auto" w:fill="FFFFFF" w:themeFill="background1"/>
        <w:tabs>
          <w:tab w:val="left" w:pos="567"/>
        </w:tabs>
        <w:spacing w:after="0" w:line="240" w:lineRule="auto"/>
        <w:ind w:left="567"/>
        <w:contextualSpacing/>
        <w:jc w:val="both"/>
        <w:rPr>
          <w:rFonts w:cstheme="minorHAnsi"/>
          <w:sz w:val="20"/>
          <w:szCs w:val="20"/>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5313"/>
        <w:gridCol w:w="1417"/>
        <w:gridCol w:w="1134"/>
      </w:tblGrid>
      <w:tr w:rsidR="00990005" w:rsidRPr="00990005" w14:paraId="04877F28" w14:textId="5FBACFDB" w:rsidTr="0035054B">
        <w:tc>
          <w:tcPr>
            <w:tcW w:w="641" w:type="dxa"/>
            <w:shd w:val="clear" w:color="auto" w:fill="auto"/>
            <w:noWrap/>
            <w:vAlign w:val="center"/>
            <w:hideMark/>
          </w:tcPr>
          <w:p w14:paraId="6D1EC6DE" w14:textId="5664B5FA" w:rsidR="00990005" w:rsidRPr="00990005" w:rsidRDefault="00990005" w:rsidP="00EF3CAF">
            <w:pPr>
              <w:spacing w:after="0" w:line="240" w:lineRule="auto"/>
              <w:jc w:val="center"/>
              <w:rPr>
                <w:rFonts w:cstheme="minorHAnsi"/>
                <w:b/>
                <w:bCs/>
                <w:color w:val="000000"/>
                <w:sz w:val="20"/>
                <w:szCs w:val="20"/>
              </w:rPr>
            </w:pPr>
            <w:bookmarkStart w:id="3" w:name="_Hlk184555992"/>
            <w:r w:rsidRPr="00990005">
              <w:rPr>
                <w:rFonts w:cstheme="minorHAnsi"/>
                <w:sz w:val="20"/>
                <w:szCs w:val="20"/>
              </w:rPr>
              <w:t>Lp.</w:t>
            </w:r>
          </w:p>
        </w:tc>
        <w:tc>
          <w:tcPr>
            <w:tcW w:w="5313" w:type="dxa"/>
            <w:shd w:val="clear" w:color="auto" w:fill="auto"/>
            <w:vAlign w:val="center"/>
            <w:hideMark/>
          </w:tcPr>
          <w:p w14:paraId="50C025AA" w14:textId="2DD53402" w:rsidR="00990005" w:rsidRPr="00990005" w:rsidRDefault="00990005" w:rsidP="00EF3CAF">
            <w:pPr>
              <w:spacing w:after="0" w:line="240" w:lineRule="auto"/>
              <w:jc w:val="center"/>
              <w:rPr>
                <w:rFonts w:cstheme="minorHAnsi"/>
                <w:b/>
                <w:bCs/>
                <w:color w:val="000000"/>
                <w:sz w:val="20"/>
                <w:szCs w:val="20"/>
              </w:rPr>
            </w:pPr>
            <w:r w:rsidRPr="00990005">
              <w:rPr>
                <w:rFonts w:cstheme="minorHAnsi"/>
                <w:sz w:val="20"/>
                <w:szCs w:val="20"/>
              </w:rPr>
              <w:t xml:space="preserve">Nazwa środka trwałego lub wartości niematerialnych i prawnych itp. </w:t>
            </w:r>
          </w:p>
        </w:tc>
        <w:tc>
          <w:tcPr>
            <w:tcW w:w="1417" w:type="dxa"/>
            <w:vAlign w:val="center"/>
          </w:tcPr>
          <w:p w14:paraId="7671BDB3" w14:textId="07FEEE5E" w:rsidR="00990005" w:rsidRPr="00990005" w:rsidRDefault="0035054B" w:rsidP="00EF3CAF">
            <w:pPr>
              <w:spacing w:after="0" w:line="240" w:lineRule="auto"/>
              <w:jc w:val="center"/>
              <w:rPr>
                <w:rFonts w:cstheme="minorHAnsi"/>
                <w:b/>
                <w:bCs/>
                <w:color w:val="000000"/>
                <w:sz w:val="20"/>
                <w:szCs w:val="20"/>
              </w:rPr>
            </w:pPr>
            <w:r>
              <w:rPr>
                <w:rFonts w:cstheme="minorHAnsi"/>
                <w:sz w:val="20"/>
                <w:szCs w:val="20"/>
              </w:rPr>
              <w:t>j</w:t>
            </w:r>
            <w:r w:rsidR="00990005">
              <w:rPr>
                <w:rFonts w:cstheme="minorHAnsi"/>
                <w:sz w:val="20"/>
                <w:szCs w:val="20"/>
              </w:rPr>
              <w:t>.</w:t>
            </w:r>
            <w:r>
              <w:rPr>
                <w:rFonts w:cstheme="minorHAnsi"/>
                <w:sz w:val="20"/>
                <w:szCs w:val="20"/>
              </w:rPr>
              <w:t>m.</w:t>
            </w:r>
          </w:p>
        </w:tc>
        <w:tc>
          <w:tcPr>
            <w:tcW w:w="1134" w:type="dxa"/>
            <w:vAlign w:val="center"/>
          </w:tcPr>
          <w:p w14:paraId="1CC4E1EC" w14:textId="4A468746" w:rsidR="00990005" w:rsidRPr="00990005" w:rsidRDefault="00990005" w:rsidP="00EF3CAF">
            <w:pPr>
              <w:spacing w:after="0" w:line="240" w:lineRule="auto"/>
              <w:jc w:val="center"/>
              <w:rPr>
                <w:rFonts w:cstheme="minorHAnsi"/>
                <w:sz w:val="20"/>
                <w:szCs w:val="20"/>
              </w:rPr>
            </w:pPr>
            <w:r>
              <w:rPr>
                <w:rFonts w:cstheme="minorHAnsi"/>
                <w:sz w:val="20"/>
                <w:szCs w:val="20"/>
              </w:rPr>
              <w:t>Ilość</w:t>
            </w:r>
          </w:p>
        </w:tc>
      </w:tr>
      <w:tr w:rsidR="00990005" w:rsidRPr="00170B66" w14:paraId="0BE5E7AA" w14:textId="77777777" w:rsidTr="0035054B">
        <w:tc>
          <w:tcPr>
            <w:tcW w:w="641" w:type="dxa"/>
            <w:shd w:val="clear" w:color="auto" w:fill="auto"/>
            <w:noWrap/>
          </w:tcPr>
          <w:p w14:paraId="5D25D036"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0EB187AE" w14:textId="4B3ECF11" w:rsidR="00990005" w:rsidRPr="00990005" w:rsidRDefault="00990005" w:rsidP="00EF3CAF">
            <w:pPr>
              <w:spacing w:after="0" w:line="240" w:lineRule="auto"/>
              <w:rPr>
                <w:rFonts w:cstheme="minorHAnsi"/>
                <w:sz w:val="20"/>
                <w:szCs w:val="20"/>
              </w:rPr>
            </w:pPr>
            <w:r w:rsidRPr="00990005">
              <w:rPr>
                <w:rFonts w:cstheme="minorHAnsi"/>
                <w:sz w:val="20"/>
                <w:szCs w:val="20"/>
              </w:rPr>
              <w:t>eBOM - elektroniczne Biuro Obsługi Mieszkańca</w:t>
            </w:r>
          </w:p>
        </w:tc>
        <w:tc>
          <w:tcPr>
            <w:tcW w:w="1417" w:type="dxa"/>
          </w:tcPr>
          <w:p w14:paraId="6F9FE9D1" w14:textId="5571CD0B" w:rsidR="00990005" w:rsidRPr="00990005" w:rsidRDefault="00977DA8" w:rsidP="00EF3CAF">
            <w:pPr>
              <w:spacing w:after="0" w:line="240" w:lineRule="auto"/>
              <w:jc w:val="center"/>
              <w:rPr>
                <w:rFonts w:cstheme="minorHAnsi"/>
                <w:sz w:val="20"/>
                <w:szCs w:val="20"/>
              </w:rPr>
            </w:pPr>
            <w:r>
              <w:rPr>
                <w:rFonts w:cstheme="minorHAnsi"/>
                <w:sz w:val="20"/>
                <w:szCs w:val="20"/>
              </w:rPr>
              <w:t>l</w:t>
            </w:r>
            <w:r w:rsidR="0035054B">
              <w:rPr>
                <w:rFonts w:cstheme="minorHAnsi"/>
                <w:sz w:val="20"/>
                <w:szCs w:val="20"/>
              </w:rPr>
              <w:t>icencja</w:t>
            </w:r>
          </w:p>
        </w:tc>
        <w:tc>
          <w:tcPr>
            <w:tcW w:w="1134" w:type="dxa"/>
          </w:tcPr>
          <w:p w14:paraId="4BAECC71" w14:textId="481BDAA6"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39DB097E" w14:textId="77777777" w:rsidTr="0035054B">
        <w:tc>
          <w:tcPr>
            <w:tcW w:w="641" w:type="dxa"/>
            <w:shd w:val="clear" w:color="auto" w:fill="auto"/>
            <w:noWrap/>
          </w:tcPr>
          <w:p w14:paraId="0DF52BB8"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119AE5D9" w14:textId="1CE2FDFD" w:rsidR="00990005" w:rsidRPr="00990005" w:rsidRDefault="00990005" w:rsidP="00EF3CAF">
            <w:pPr>
              <w:spacing w:after="0" w:line="240" w:lineRule="auto"/>
              <w:rPr>
                <w:rFonts w:cstheme="minorHAnsi"/>
                <w:sz w:val="20"/>
                <w:szCs w:val="20"/>
              </w:rPr>
            </w:pPr>
            <w:r w:rsidRPr="00990005">
              <w:rPr>
                <w:rFonts w:cstheme="minorHAnsi"/>
                <w:sz w:val="20"/>
                <w:szCs w:val="20"/>
              </w:rPr>
              <w:t>Aplikacja mobilna</w:t>
            </w:r>
          </w:p>
        </w:tc>
        <w:tc>
          <w:tcPr>
            <w:tcW w:w="1417" w:type="dxa"/>
          </w:tcPr>
          <w:p w14:paraId="19D07464" w14:textId="2611C37E"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7E706B8D" w14:textId="64D9FD1F"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17714E56" w14:textId="77777777" w:rsidTr="0035054B">
        <w:tc>
          <w:tcPr>
            <w:tcW w:w="641" w:type="dxa"/>
            <w:shd w:val="clear" w:color="auto" w:fill="auto"/>
            <w:noWrap/>
          </w:tcPr>
          <w:p w14:paraId="2307F7A0"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03B3683B" w14:textId="341B4096" w:rsidR="00990005" w:rsidRPr="00990005" w:rsidRDefault="00990005" w:rsidP="00EF3CAF">
            <w:pPr>
              <w:spacing w:after="0" w:line="240" w:lineRule="auto"/>
              <w:rPr>
                <w:rFonts w:cstheme="minorHAnsi"/>
                <w:sz w:val="20"/>
                <w:szCs w:val="20"/>
              </w:rPr>
            </w:pPr>
            <w:r w:rsidRPr="00990005">
              <w:rPr>
                <w:rFonts w:cstheme="minorHAnsi"/>
                <w:sz w:val="20"/>
                <w:szCs w:val="20"/>
              </w:rPr>
              <w:t>Oprogramowanie dziedzinowe</w:t>
            </w:r>
          </w:p>
        </w:tc>
        <w:tc>
          <w:tcPr>
            <w:tcW w:w="1417" w:type="dxa"/>
          </w:tcPr>
          <w:p w14:paraId="49D3515B" w14:textId="67CD45BF"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14B24E44" w14:textId="6D0DE9E8"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75F55E40" w14:textId="77777777" w:rsidTr="0035054B">
        <w:tc>
          <w:tcPr>
            <w:tcW w:w="641" w:type="dxa"/>
            <w:shd w:val="clear" w:color="auto" w:fill="auto"/>
            <w:noWrap/>
          </w:tcPr>
          <w:p w14:paraId="70D7059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3FE7595" w14:textId="50A66F61" w:rsidR="00990005" w:rsidRPr="00990005" w:rsidRDefault="00990005" w:rsidP="00EF3CAF">
            <w:pPr>
              <w:spacing w:after="0" w:line="240" w:lineRule="auto"/>
              <w:rPr>
                <w:rFonts w:cstheme="minorHAnsi"/>
                <w:sz w:val="20"/>
                <w:szCs w:val="20"/>
              </w:rPr>
            </w:pPr>
            <w:r w:rsidRPr="00990005">
              <w:rPr>
                <w:rFonts w:cstheme="minorHAnsi"/>
                <w:sz w:val="20"/>
                <w:szCs w:val="20"/>
              </w:rPr>
              <w:t>ePracownik</w:t>
            </w:r>
          </w:p>
        </w:tc>
        <w:tc>
          <w:tcPr>
            <w:tcW w:w="1417" w:type="dxa"/>
          </w:tcPr>
          <w:p w14:paraId="4CA89A4F" w14:textId="2B7FFEFB"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53F19531" w14:textId="4AE4F570"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1A0592AD" w14:textId="77777777" w:rsidTr="0035054B">
        <w:tc>
          <w:tcPr>
            <w:tcW w:w="641" w:type="dxa"/>
            <w:shd w:val="clear" w:color="auto" w:fill="auto"/>
            <w:noWrap/>
          </w:tcPr>
          <w:p w14:paraId="612DBB34"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3273A0C5" w14:textId="4449F497" w:rsidR="00990005" w:rsidRPr="00990005" w:rsidRDefault="00990005" w:rsidP="00EF3CAF">
            <w:pPr>
              <w:spacing w:after="0" w:line="240" w:lineRule="auto"/>
              <w:rPr>
                <w:rFonts w:cstheme="minorHAnsi"/>
                <w:sz w:val="20"/>
                <w:szCs w:val="20"/>
              </w:rPr>
            </w:pPr>
            <w:r w:rsidRPr="00990005">
              <w:rPr>
                <w:rFonts w:cstheme="minorHAnsi"/>
                <w:sz w:val="20"/>
                <w:szCs w:val="20"/>
              </w:rPr>
              <w:t>Monitoring środowiska</w:t>
            </w:r>
          </w:p>
        </w:tc>
        <w:tc>
          <w:tcPr>
            <w:tcW w:w="1417" w:type="dxa"/>
          </w:tcPr>
          <w:p w14:paraId="2FDBBC52" w14:textId="5CF76786" w:rsidR="00990005" w:rsidRPr="00990005" w:rsidRDefault="00977DA8" w:rsidP="00EF3CAF">
            <w:pPr>
              <w:spacing w:after="0" w:line="240" w:lineRule="auto"/>
              <w:jc w:val="center"/>
              <w:rPr>
                <w:rFonts w:cstheme="minorHAnsi"/>
                <w:sz w:val="20"/>
                <w:szCs w:val="20"/>
              </w:rPr>
            </w:pPr>
            <w:r>
              <w:rPr>
                <w:rFonts w:cstheme="minorHAnsi"/>
                <w:sz w:val="20"/>
                <w:szCs w:val="20"/>
              </w:rPr>
              <w:t>zestaw</w:t>
            </w:r>
          </w:p>
        </w:tc>
        <w:tc>
          <w:tcPr>
            <w:tcW w:w="1134" w:type="dxa"/>
          </w:tcPr>
          <w:p w14:paraId="18EB681B" w14:textId="7B34B39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6D660061" w14:textId="77777777" w:rsidTr="0035054B">
        <w:tc>
          <w:tcPr>
            <w:tcW w:w="641" w:type="dxa"/>
            <w:shd w:val="clear" w:color="auto" w:fill="auto"/>
            <w:noWrap/>
          </w:tcPr>
          <w:p w14:paraId="62D8B988"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F528993" w14:textId="3EC87FF9" w:rsidR="00990005" w:rsidRPr="00990005" w:rsidRDefault="00990005" w:rsidP="00EF3CAF">
            <w:pPr>
              <w:spacing w:after="0" w:line="240" w:lineRule="auto"/>
              <w:rPr>
                <w:rFonts w:cstheme="minorHAnsi"/>
                <w:sz w:val="20"/>
                <w:szCs w:val="20"/>
              </w:rPr>
            </w:pPr>
            <w:r w:rsidRPr="00990005">
              <w:rPr>
                <w:rFonts w:cstheme="minorHAnsi"/>
                <w:sz w:val="20"/>
                <w:szCs w:val="20"/>
              </w:rPr>
              <w:t>Moduł komunikacji IP</w:t>
            </w:r>
          </w:p>
        </w:tc>
        <w:tc>
          <w:tcPr>
            <w:tcW w:w="1417" w:type="dxa"/>
          </w:tcPr>
          <w:p w14:paraId="3CEB6645" w14:textId="1A4B7399"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0C7486DA" w14:textId="1BD45C73"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28C39642" w14:textId="77777777" w:rsidTr="0035054B">
        <w:tc>
          <w:tcPr>
            <w:tcW w:w="641" w:type="dxa"/>
            <w:shd w:val="clear" w:color="auto" w:fill="auto"/>
            <w:noWrap/>
          </w:tcPr>
          <w:p w14:paraId="7D29895D"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3D87A601" w14:textId="63F4CBE4" w:rsidR="00990005" w:rsidRPr="00990005" w:rsidRDefault="00990005" w:rsidP="00EF3CAF">
            <w:pPr>
              <w:spacing w:after="0" w:line="240" w:lineRule="auto"/>
              <w:rPr>
                <w:rFonts w:cstheme="minorHAnsi"/>
                <w:sz w:val="20"/>
                <w:szCs w:val="20"/>
              </w:rPr>
            </w:pPr>
            <w:r w:rsidRPr="00990005">
              <w:rPr>
                <w:rFonts w:cstheme="minorHAnsi"/>
                <w:sz w:val="20"/>
                <w:szCs w:val="20"/>
              </w:rPr>
              <w:t>System GIS</w:t>
            </w:r>
          </w:p>
        </w:tc>
        <w:tc>
          <w:tcPr>
            <w:tcW w:w="1417" w:type="dxa"/>
          </w:tcPr>
          <w:p w14:paraId="19EBFDD7" w14:textId="4C13591B"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17F83986" w14:textId="2DBF2B47"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34C268F8" w14:textId="77777777" w:rsidTr="0035054B">
        <w:tc>
          <w:tcPr>
            <w:tcW w:w="641" w:type="dxa"/>
            <w:shd w:val="clear" w:color="auto" w:fill="auto"/>
            <w:noWrap/>
          </w:tcPr>
          <w:p w14:paraId="72682DE0"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1B4EAA8" w14:textId="0FBBA16C" w:rsidR="00990005" w:rsidRPr="00990005" w:rsidRDefault="00990005" w:rsidP="00EF3CAF">
            <w:pPr>
              <w:spacing w:after="0" w:line="240" w:lineRule="auto"/>
              <w:rPr>
                <w:rFonts w:cstheme="minorHAnsi"/>
                <w:sz w:val="20"/>
                <w:szCs w:val="20"/>
              </w:rPr>
            </w:pPr>
            <w:r w:rsidRPr="00990005">
              <w:rPr>
                <w:rFonts w:cstheme="minorHAnsi"/>
                <w:sz w:val="20"/>
                <w:szCs w:val="20"/>
              </w:rPr>
              <w:t>Wodomierze</w:t>
            </w:r>
          </w:p>
        </w:tc>
        <w:tc>
          <w:tcPr>
            <w:tcW w:w="1417" w:type="dxa"/>
          </w:tcPr>
          <w:p w14:paraId="7D2CA101" w14:textId="18F07AFD" w:rsidR="00990005" w:rsidRPr="00990005" w:rsidRDefault="00977DA8" w:rsidP="00EF3CAF">
            <w:pPr>
              <w:spacing w:after="0" w:line="240" w:lineRule="auto"/>
              <w:jc w:val="center"/>
              <w:rPr>
                <w:rFonts w:cstheme="minorHAnsi"/>
                <w:sz w:val="20"/>
                <w:szCs w:val="20"/>
              </w:rPr>
            </w:pPr>
            <w:r>
              <w:rPr>
                <w:rFonts w:cstheme="minorHAnsi"/>
                <w:sz w:val="20"/>
                <w:szCs w:val="20"/>
              </w:rPr>
              <w:t>szt.</w:t>
            </w:r>
          </w:p>
        </w:tc>
        <w:tc>
          <w:tcPr>
            <w:tcW w:w="1134" w:type="dxa"/>
          </w:tcPr>
          <w:p w14:paraId="349AE14F" w14:textId="0D75D9A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1306</w:t>
            </w:r>
          </w:p>
        </w:tc>
      </w:tr>
      <w:tr w:rsidR="00990005" w:rsidRPr="00170B66" w14:paraId="3F0EF0EE" w14:textId="77777777" w:rsidTr="0035054B">
        <w:tc>
          <w:tcPr>
            <w:tcW w:w="641" w:type="dxa"/>
            <w:shd w:val="clear" w:color="auto" w:fill="auto"/>
            <w:noWrap/>
          </w:tcPr>
          <w:p w14:paraId="2141C0B2"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728A34E4" w14:textId="7466180B" w:rsidR="00990005" w:rsidRPr="00990005" w:rsidRDefault="00990005" w:rsidP="00EF3CAF">
            <w:pPr>
              <w:spacing w:after="0" w:line="240" w:lineRule="auto"/>
              <w:rPr>
                <w:rFonts w:cstheme="minorHAnsi"/>
                <w:sz w:val="20"/>
                <w:szCs w:val="20"/>
              </w:rPr>
            </w:pPr>
            <w:r w:rsidRPr="00990005">
              <w:rPr>
                <w:rFonts w:cstheme="minorHAnsi"/>
                <w:sz w:val="20"/>
                <w:szCs w:val="20"/>
              </w:rPr>
              <w:t>System eWoda</w:t>
            </w:r>
            <w:r w:rsidR="006652EC">
              <w:rPr>
                <w:rFonts w:cstheme="minorHAnsi"/>
                <w:sz w:val="20"/>
                <w:szCs w:val="20"/>
              </w:rPr>
              <w:t xml:space="preserve"> </w:t>
            </w:r>
          </w:p>
        </w:tc>
        <w:tc>
          <w:tcPr>
            <w:tcW w:w="1417" w:type="dxa"/>
          </w:tcPr>
          <w:p w14:paraId="3AA31860" w14:textId="4E741263"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3B1C12ED" w14:textId="3429976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2C362DEB" w14:textId="77777777" w:rsidTr="0035054B">
        <w:tc>
          <w:tcPr>
            <w:tcW w:w="641" w:type="dxa"/>
            <w:shd w:val="clear" w:color="auto" w:fill="auto"/>
            <w:noWrap/>
          </w:tcPr>
          <w:p w14:paraId="3B3DA45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46D67B31" w14:textId="56BA2508" w:rsidR="00990005" w:rsidRPr="00990005" w:rsidRDefault="00990005" w:rsidP="00EF3CAF">
            <w:pPr>
              <w:spacing w:after="0" w:line="240" w:lineRule="auto"/>
              <w:rPr>
                <w:rFonts w:cstheme="minorHAnsi"/>
                <w:sz w:val="20"/>
                <w:szCs w:val="20"/>
              </w:rPr>
            </w:pPr>
            <w:r w:rsidRPr="00990005">
              <w:rPr>
                <w:rFonts w:cstheme="minorHAnsi"/>
                <w:sz w:val="20"/>
                <w:szCs w:val="20"/>
              </w:rPr>
              <w:t>Strona WWW</w:t>
            </w:r>
          </w:p>
        </w:tc>
        <w:tc>
          <w:tcPr>
            <w:tcW w:w="1417" w:type="dxa"/>
          </w:tcPr>
          <w:p w14:paraId="57455E79" w14:textId="25C32BBE" w:rsidR="00990005" w:rsidRPr="00990005" w:rsidRDefault="00977DA8" w:rsidP="00EF3CAF">
            <w:pPr>
              <w:spacing w:after="0" w:line="240" w:lineRule="auto"/>
              <w:jc w:val="center"/>
              <w:rPr>
                <w:rFonts w:cstheme="minorHAnsi"/>
                <w:sz w:val="20"/>
                <w:szCs w:val="20"/>
              </w:rPr>
            </w:pPr>
            <w:r>
              <w:rPr>
                <w:rFonts w:cstheme="minorHAnsi"/>
                <w:sz w:val="20"/>
                <w:szCs w:val="20"/>
              </w:rPr>
              <w:t>szt.</w:t>
            </w:r>
          </w:p>
        </w:tc>
        <w:tc>
          <w:tcPr>
            <w:tcW w:w="1134" w:type="dxa"/>
          </w:tcPr>
          <w:p w14:paraId="2D40DB9F" w14:textId="1DEAE44F"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4818DA1A" w14:textId="77777777" w:rsidTr="0035054B">
        <w:tc>
          <w:tcPr>
            <w:tcW w:w="641" w:type="dxa"/>
            <w:shd w:val="clear" w:color="auto" w:fill="auto"/>
            <w:noWrap/>
          </w:tcPr>
          <w:p w14:paraId="358C4AF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6224C137" w14:textId="250918EC" w:rsidR="00990005" w:rsidRPr="00990005" w:rsidRDefault="00990005" w:rsidP="00EF3CAF">
            <w:pPr>
              <w:spacing w:after="0" w:line="240" w:lineRule="auto"/>
              <w:rPr>
                <w:rFonts w:cstheme="minorHAnsi"/>
                <w:sz w:val="20"/>
                <w:szCs w:val="20"/>
              </w:rPr>
            </w:pPr>
            <w:r w:rsidRPr="00990005">
              <w:rPr>
                <w:rFonts w:cstheme="minorHAnsi"/>
                <w:sz w:val="20"/>
                <w:szCs w:val="20"/>
              </w:rPr>
              <w:t>Obieg dokumentów</w:t>
            </w:r>
          </w:p>
        </w:tc>
        <w:tc>
          <w:tcPr>
            <w:tcW w:w="1417" w:type="dxa"/>
          </w:tcPr>
          <w:p w14:paraId="6F7F5EC4" w14:textId="04BA449C" w:rsidR="00990005" w:rsidRPr="00990005" w:rsidRDefault="00957A12" w:rsidP="00EF3CAF">
            <w:pPr>
              <w:spacing w:after="0" w:line="240" w:lineRule="auto"/>
              <w:jc w:val="center"/>
              <w:rPr>
                <w:rFonts w:cstheme="minorHAnsi"/>
                <w:sz w:val="20"/>
                <w:szCs w:val="20"/>
              </w:rPr>
            </w:pPr>
            <w:r>
              <w:rPr>
                <w:rFonts w:cstheme="minorHAnsi"/>
                <w:sz w:val="20"/>
                <w:szCs w:val="20"/>
              </w:rPr>
              <w:t>l</w:t>
            </w:r>
            <w:r w:rsidR="00977DA8">
              <w:rPr>
                <w:rFonts w:cstheme="minorHAnsi"/>
                <w:sz w:val="20"/>
                <w:szCs w:val="20"/>
              </w:rPr>
              <w:t>icencja</w:t>
            </w:r>
          </w:p>
        </w:tc>
        <w:tc>
          <w:tcPr>
            <w:tcW w:w="1134" w:type="dxa"/>
          </w:tcPr>
          <w:p w14:paraId="371552DE" w14:textId="5FC6A51D" w:rsidR="00990005" w:rsidRPr="00990005" w:rsidRDefault="00D027E9" w:rsidP="00EF3CAF">
            <w:pPr>
              <w:spacing w:after="0" w:line="240" w:lineRule="auto"/>
              <w:jc w:val="center"/>
              <w:rPr>
                <w:rFonts w:cstheme="minorHAnsi"/>
                <w:sz w:val="20"/>
                <w:szCs w:val="20"/>
              </w:rPr>
            </w:pPr>
            <w:r>
              <w:rPr>
                <w:rFonts w:cstheme="minorHAnsi"/>
                <w:sz w:val="20"/>
                <w:szCs w:val="20"/>
              </w:rPr>
              <w:t>4</w:t>
            </w:r>
            <w:r w:rsidR="00990005" w:rsidRPr="00990005">
              <w:rPr>
                <w:rFonts w:cstheme="minorHAnsi"/>
                <w:sz w:val="20"/>
                <w:szCs w:val="20"/>
              </w:rPr>
              <w:t>0</w:t>
            </w:r>
          </w:p>
        </w:tc>
      </w:tr>
      <w:tr w:rsidR="00990005" w:rsidRPr="00D56F95" w14:paraId="0FB5C0C6" w14:textId="77777777" w:rsidTr="0035054B">
        <w:tc>
          <w:tcPr>
            <w:tcW w:w="641" w:type="dxa"/>
            <w:shd w:val="clear" w:color="auto" w:fill="auto"/>
            <w:noWrap/>
          </w:tcPr>
          <w:p w14:paraId="7C73EDE9"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67AF504" w14:textId="0D2818EC" w:rsidR="00990005" w:rsidRPr="00990005" w:rsidRDefault="00990005" w:rsidP="00EF3CAF">
            <w:pPr>
              <w:spacing w:after="0" w:line="240" w:lineRule="auto"/>
              <w:rPr>
                <w:rFonts w:cstheme="minorHAnsi"/>
                <w:sz w:val="20"/>
                <w:szCs w:val="20"/>
              </w:rPr>
            </w:pPr>
            <w:r w:rsidRPr="00990005">
              <w:rPr>
                <w:rFonts w:cstheme="minorHAnsi"/>
                <w:sz w:val="20"/>
                <w:szCs w:val="20"/>
              </w:rPr>
              <w:t>Integracja  (Platforma e-usług publicznych)</w:t>
            </w:r>
          </w:p>
        </w:tc>
        <w:tc>
          <w:tcPr>
            <w:tcW w:w="1417" w:type="dxa"/>
          </w:tcPr>
          <w:p w14:paraId="777DA9E9" w14:textId="2E6F800D" w:rsidR="00990005" w:rsidRPr="00990005" w:rsidRDefault="00957A12" w:rsidP="00EF3CAF">
            <w:pPr>
              <w:spacing w:after="0" w:line="240" w:lineRule="auto"/>
              <w:jc w:val="center"/>
              <w:rPr>
                <w:rFonts w:cstheme="minorHAnsi"/>
                <w:sz w:val="20"/>
                <w:szCs w:val="20"/>
              </w:rPr>
            </w:pPr>
            <w:r>
              <w:rPr>
                <w:rFonts w:cstheme="minorHAnsi"/>
                <w:sz w:val="20"/>
                <w:szCs w:val="20"/>
              </w:rPr>
              <w:t>rbh</w:t>
            </w:r>
          </w:p>
        </w:tc>
        <w:tc>
          <w:tcPr>
            <w:tcW w:w="1134" w:type="dxa"/>
          </w:tcPr>
          <w:p w14:paraId="36164730" w14:textId="04637B4B" w:rsidR="00990005" w:rsidRPr="00990005" w:rsidRDefault="00990005" w:rsidP="00EF3CAF">
            <w:pPr>
              <w:spacing w:after="0" w:line="240" w:lineRule="auto"/>
              <w:jc w:val="center"/>
              <w:rPr>
                <w:rFonts w:cstheme="minorHAnsi"/>
                <w:sz w:val="20"/>
                <w:szCs w:val="20"/>
              </w:rPr>
            </w:pPr>
            <w:r w:rsidRPr="00990005">
              <w:rPr>
                <w:rFonts w:cstheme="minorHAnsi"/>
                <w:sz w:val="20"/>
                <w:szCs w:val="20"/>
              </w:rPr>
              <w:t>320</w:t>
            </w:r>
          </w:p>
        </w:tc>
      </w:tr>
      <w:tr w:rsidR="00957A12" w:rsidRPr="00D56F95" w14:paraId="430D5CC3" w14:textId="77777777" w:rsidTr="0035054B">
        <w:tc>
          <w:tcPr>
            <w:tcW w:w="641" w:type="dxa"/>
            <w:shd w:val="clear" w:color="auto" w:fill="auto"/>
            <w:noWrap/>
          </w:tcPr>
          <w:p w14:paraId="4AB13895"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BD47F01" w14:textId="754418EA" w:rsidR="00957A12" w:rsidRPr="00990005" w:rsidRDefault="00957A12" w:rsidP="00957A12">
            <w:pPr>
              <w:spacing w:after="0" w:line="240" w:lineRule="auto"/>
              <w:rPr>
                <w:rFonts w:cstheme="minorHAnsi"/>
                <w:sz w:val="20"/>
                <w:szCs w:val="20"/>
              </w:rPr>
            </w:pPr>
            <w:r w:rsidRPr="00990005">
              <w:rPr>
                <w:rFonts w:cstheme="minorHAnsi"/>
                <w:sz w:val="20"/>
                <w:szCs w:val="20"/>
              </w:rPr>
              <w:t>Instalacja i konfiguracja  (Platforma e-usług publicznych)</w:t>
            </w:r>
          </w:p>
        </w:tc>
        <w:tc>
          <w:tcPr>
            <w:tcW w:w="1417" w:type="dxa"/>
          </w:tcPr>
          <w:p w14:paraId="43D1CB68" w14:textId="4A74E994" w:rsidR="00957A12" w:rsidRPr="00990005" w:rsidRDefault="00957A12" w:rsidP="00957A12">
            <w:pPr>
              <w:spacing w:after="0" w:line="240" w:lineRule="auto"/>
              <w:jc w:val="center"/>
              <w:rPr>
                <w:rFonts w:cstheme="minorHAnsi"/>
                <w:sz w:val="20"/>
                <w:szCs w:val="20"/>
              </w:rPr>
            </w:pPr>
            <w:r w:rsidRPr="004D2F2B">
              <w:rPr>
                <w:rFonts w:cstheme="minorHAnsi"/>
                <w:sz w:val="20"/>
                <w:szCs w:val="20"/>
              </w:rPr>
              <w:t>rbh</w:t>
            </w:r>
          </w:p>
        </w:tc>
        <w:tc>
          <w:tcPr>
            <w:tcW w:w="1134" w:type="dxa"/>
          </w:tcPr>
          <w:p w14:paraId="7218F8CA" w14:textId="2AEC3C4B"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200</w:t>
            </w:r>
          </w:p>
        </w:tc>
      </w:tr>
      <w:tr w:rsidR="00957A12" w:rsidRPr="00170B66" w14:paraId="03C18ED8" w14:textId="77777777" w:rsidTr="0035054B">
        <w:tc>
          <w:tcPr>
            <w:tcW w:w="641" w:type="dxa"/>
            <w:shd w:val="clear" w:color="auto" w:fill="auto"/>
            <w:noWrap/>
          </w:tcPr>
          <w:p w14:paraId="72AC7695"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5D4E38D9" w14:textId="780A7C82" w:rsidR="00957A12" w:rsidRPr="00990005" w:rsidRDefault="00957A12" w:rsidP="00957A12">
            <w:pPr>
              <w:spacing w:after="0" w:line="240" w:lineRule="auto"/>
              <w:rPr>
                <w:rFonts w:cstheme="minorHAnsi"/>
                <w:sz w:val="20"/>
                <w:szCs w:val="20"/>
              </w:rPr>
            </w:pPr>
            <w:r w:rsidRPr="00990005">
              <w:rPr>
                <w:rFonts w:cstheme="minorHAnsi"/>
                <w:sz w:val="20"/>
                <w:szCs w:val="20"/>
              </w:rPr>
              <w:t>Digitalizacja zasobów</w:t>
            </w:r>
          </w:p>
        </w:tc>
        <w:tc>
          <w:tcPr>
            <w:tcW w:w="1417" w:type="dxa"/>
          </w:tcPr>
          <w:p w14:paraId="46C661B3" w14:textId="0231B693" w:rsidR="00957A12" w:rsidRPr="00990005" w:rsidRDefault="00957A12" w:rsidP="00957A12">
            <w:pPr>
              <w:spacing w:after="0" w:line="240" w:lineRule="auto"/>
              <w:jc w:val="center"/>
              <w:rPr>
                <w:rFonts w:cstheme="minorHAnsi"/>
                <w:sz w:val="20"/>
                <w:szCs w:val="20"/>
              </w:rPr>
            </w:pPr>
            <w:r w:rsidRPr="004D2F2B">
              <w:rPr>
                <w:rFonts w:cstheme="minorHAnsi"/>
                <w:sz w:val="20"/>
                <w:szCs w:val="20"/>
              </w:rPr>
              <w:t>rbh</w:t>
            </w:r>
          </w:p>
        </w:tc>
        <w:tc>
          <w:tcPr>
            <w:tcW w:w="1134" w:type="dxa"/>
          </w:tcPr>
          <w:p w14:paraId="1CE7CD74" w14:textId="62753D87" w:rsidR="00957A12" w:rsidRPr="00990005" w:rsidRDefault="00957A12" w:rsidP="00957A12">
            <w:pPr>
              <w:spacing w:after="0" w:line="240" w:lineRule="auto"/>
              <w:jc w:val="center"/>
              <w:rPr>
                <w:rFonts w:cstheme="minorHAnsi"/>
                <w:sz w:val="20"/>
                <w:szCs w:val="20"/>
              </w:rPr>
            </w:pPr>
            <w:r w:rsidRPr="00990005">
              <w:rPr>
                <w:rFonts w:cstheme="minorHAnsi"/>
                <w:sz w:val="20"/>
                <w:szCs w:val="20"/>
              </w:rPr>
              <w:t>400</w:t>
            </w:r>
          </w:p>
        </w:tc>
      </w:tr>
      <w:tr w:rsidR="00957A12" w:rsidRPr="00170B66" w14:paraId="185DD5E0" w14:textId="77777777" w:rsidTr="0035054B">
        <w:tc>
          <w:tcPr>
            <w:tcW w:w="641" w:type="dxa"/>
            <w:shd w:val="clear" w:color="auto" w:fill="auto"/>
            <w:noWrap/>
          </w:tcPr>
          <w:p w14:paraId="3391B4AF"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77CD6A99" w14:textId="7BF62AAE" w:rsidR="00957A12" w:rsidRPr="00990005" w:rsidRDefault="00957A12" w:rsidP="00957A12">
            <w:pPr>
              <w:spacing w:after="0" w:line="240" w:lineRule="auto"/>
              <w:rPr>
                <w:rFonts w:cstheme="minorHAnsi"/>
                <w:sz w:val="20"/>
                <w:szCs w:val="20"/>
              </w:rPr>
            </w:pPr>
            <w:r w:rsidRPr="00990005">
              <w:rPr>
                <w:rFonts w:cstheme="minorHAnsi"/>
                <w:sz w:val="20"/>
                <w:szCs w:val="20"/>
              </w:rPr>
              <w:t>Szkolenia TiK typ I</w:t>
            </w:r>
          </w:p>
        </w:tc>
        <w:tc>
          <w:tcPr>
            <w:tcW w:w="1417" w:type="dxa"/>
          </w:tcPr>
          <w:p w14:paraId="4042B50E" w14:textId="4835D6C8" w:rsidR="00957A12" w:rsidRPr="00990005" w:rsidRDefault="00957A12" w:rsidP="00957A12">
            <w:pPr>
              <w:spacing w:after="0" w:line="240" w:lineRule="auto"/>
              <w:jc w:val="center"/>
              <w:rPr>
                <w:rFonts w:cstheme="minorHAnsi"/>
                <w:sz w:val="20"/>
                <w:szCs w:val="20"/>
              </w:rPr>
            </w:pPr>
            <w:r w:rsidRPr="004D2F2B">
              <w:rPr>
                <w:rFonts w:cstheme="minorHAnsi"/>
                <w:sz w:val="20"/>
                <w:szCs w:val="20"/>
              </w:rPr>
              <w:t>rbh</w:t>
            </w:r>
          </w:p>
        </w:tc>
        <w:tc>
          <w:tcPr>
            <w:tcW w:w="1134" w:type="dxa"/>
          </w:tcPr>
          <w:p w14:paraId="1E7F654C" w14:textId="439EDAF5"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240</w:t>
            </w:r>
          </w:p>
        </w:tc>
      </w:tr>
      <w:tr w:rsidR="00957A12" w:rsidRPr="00170B66" w14:paraId="21C04E8E" w14:textId="77777777" w:rsidTr="0035054B">
        <w:tc>
          <w:tcPr>
            <w:tcW w:w="641" w:type="dxa"/>
            <w:shd w:val="clear" w:color="auto" w:fill="auto"/>
            <w:noWrap/>
          </w:tcPr>
          <w:p w14:paraId="62E2ADDE"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D350008" w14:textId="3FE954A9" w:rsidR="00957A12" w:rsidRPr="00990005" w:rsidRDefault="00957A12" w:rsidP="00957A12">
            <w:pPr>
              <w:spacing w:after="0" w:line="240" w:lineRule="auto"/>
              <w:rPr>
                <w:rFonts w:cstheme="minorHAnsi"/>
                <w:sz w:val="20"/>
                <w:szCs w:val="20"/>
              </w:rPr>
            </w:pPr>
            <w:r w:rsidRPr="00990005">
              <w:rPr>
                <w:rFonts w:cstheme="minorHAnsi"/>
                <w:sz w:val="20"/>
                <w:szCs w:val="20"/>
              </w:rPr>
              <w:t>Szkolenia TiK Typ II</w:t>
            </w:r>
          </w:p>
        </w:tc>
        <w:tc>
          <w:tcPr>
            <w:tcW w:w="1417" w:type="dxa"/>
          </w:tcPr>
          <w:p w14:paraId="68A4E495" w14:textId="547D8508" w:rsidR="00957A12" w:rsidRPr="00990005" w:rsidRDefault="00957A12" w:rsidP="00957A12">
            <w:pPr>
              <w:spacing w:after="0" w:line="240" w:lineRule="auto"/>
              <w:jc w:val="center"/>
              <w:rPr>
                <w:rFonts w:cstheme="minorHAnsi"/>
                <w:sz w:val="20"/>
                <w:szCs w:val="20"/>
              </w:rPr>
            </w:pPr>
            <w:r w:rsidRPr="004D2F2B">
              <w:rPr>
                <w:rFonts w:cstheme="minorHAnsi"/>
                <w:sz w:val="20"/>
                <w:szCs w:val="20"/>
              </w:rPr>
              <w:t>rbh</w:t>
            </w:r>
          </w:p>
        </w:tc>
        <w:tc>
          <w:tcPr>
            <w:tcW w:w="1134" w:type="dxa"/>
          </w:tcPr>
          <w:p w14:paraId="654EF956" w14:textId="5A28C1EF"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268</w:t>
            </w:r>
          </w:p>
        </w:tc>
      </w:tr>
      <w:bookmarkEnd w:id="3"/>
    </w:tbl>
    <w:p w14:paraId="377B4DFA" w14:textId="77777777" w:rsidR="000E36C7" w:rsidRDefault="000E36C7" w:rsidP="00184EF1">
      <w:pPr>
        <w:shd w:val="clear" w:color="auto" w:fill="FFFFFF" w:themeFill="background1"/>
        <w:tabs>
          <w:tab w:val="left" w:pos="567"/>
        </w:tabs>
        <w:spacing w:after="0" w:line="240" w:lineRule="auto"/>
        <w:ind w:left="567"/>
        <w:contextualSpacing/>
        <w:jc w:val="both"/>
        <w:rPr>
          <w:rFonts w:cstheme="minorHAnsi"/>
          <w:sz w:val="20"/>
          <w:szCs w:val="20"/>
        </w:rPr>
      </w:pPr>
    </w:p>
    <w:p w14:paraId="1EDEBAA0" w14:textId="77777777"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W ramach Umowy Wykonawca zrealizuje w szczególności zadania:</w:t>
      </w:r>
    </w:p>
    <w:p w14:paraId="5E844404" w14:textId="0A91B8D7"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dostawę, instalację i konfigurację Oprogramowania,</w:t>
      </w:r>
    </w:p>
    <w:p w14:paraId="13323DD9" w14:textId="33A4FB74"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wdrożenie Oprogramowania,</w:t>
      </w:r>
    </w:p>
    <w:p w14:paraId="097B72FF" w14:textId="3E8F3E46"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realizację usług informatycznych niezbędnych do realizacji przedmiotu umowy, w tym wykonanie prac programistycznych, jeśli są konieczne do realizacji przedmiotu zamówienia oraz przeprowadzenie migracji danych z istniejących i wykorzystywanych przez Zamawiającego systemów informatycznych i baz danych, jeśli jest konieczna do realizacji przedmiotu umowy,</w:t>
      </w:r>
    </w:p>
    <w:p w14:paraId="5FF746D9" w14:textId="75C477D8"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przeprowadzenia szkolenia dla użytkowników Oprogramowania,</w:t>
      </w:r>
    </w:p>
    <w:p w14:paraId="2C65E519" w14:textId="0A525C87"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udzielenie Zamawiającemu licencji na korzystanie z utworów opisanych Umową,</w:t>
      </w:r>
    </w:p>
    <w:p w14:paraId="5C12C9FF" w14:textId="25EAC026"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udzielenie gwarancji na przedmiot umowy.</w:t>
      </w:r>
    </w:p>
    <w:p w14:paraId="57DC1447" w14:textId="77777777"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lang w:eastAsia="ar-SA"/>
        </w:rPr>
        <w:t xml:space="preserve">Szczegółowy opis przedmiotu umowy został ujęty w dokumentach zamówienia i zostanie wykonany zgodnie </w:t>
      </w:r>
      <w:r w:rsidRPr="001E1310">
        <w:rPr>
          <w:rFonts w:cstheme="minorHAnsi"/>
          <w:bCs/>
          <w:sz w:val="20"/>
          <w:szCs w:val="20"/>
          <w:lang w:eastAsia="pl-PL"/>
        </w:rPr>
        <w:t xml:space="preserve">ze Specyfikacją Warunków Zamówienia (SWZ), Opisem Przedmiotu Zamówienia oraz ofertą Wykonawcy stanowiącymi załączniki do umowy. </w:t>
      </w:r>
    </w:p>
    <w:p w14:paraId="3102BD10" w14:textId="6CF20F61"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Dostarczone rozwiązanie musi umożliwiać realizację następujących e-usług:</w:t>
      </w:r>
    </w:p>
    <w:p w14:paraId="46649E9D" w14:textId="37DD7D66" w:rsidR="007C4F2F" w:rsidRDefault="007C4F2F">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w:t>
      </w:r>
      <w:r w:rsidR="00537752">
        <w:rPr>
          <w:rFonts w:cstheme="minorHAnsi"/>
          <w:sz w:val="20"/>
          <w:szCs w:val="20"/>
        </w:rPr>
        <w:t>n</w:t>
      </w:r>
      <w:r>
        <w:rPr>
          <w:rFonts w:cstheme="minorHAnsi"/>
          <w:sz w:val="20"/>
          <w:szCs w:val="20"/>
        </w:rPr>
        <w:t>ależności</w:t>
      </w:r>
      <w:r w:rsidR="00537752">
        <w:rPr>
          <w:rFonts w:cstheme="minorHAnsi"/>
          <w:sz w:val="20"/>
          <w:szCs w:val="20"/>
        </w:rPr>
        <w:t>;</w:t>
      </w:r>
    </w:p>
    <w:p w14:paraId="4FF738E4" w14:textId="63BB648A"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E-geodezja</w:t>
      </w:r>
      <w:r w:rsidR="00537752">
        <w:rPr>
          <w:rFonts w:cstheme="minorHAnsi"/>
          <w:sz w:val="20"/>
          <w:szCs w:val="20"/>
        </w:rPr>
        <w:t>;</w:t>
      </w:r>
    </w:p>
    <w:p w14:paraId="0BA93F9F" w14:textId="74545E87"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w:t>
      </w:r>
      <w:r w:rsidR="00EF3CAF">
        <w:rPr>
          <w:rFonts w:cstheme="minorHAnsi"/>
          <w:sz w:val="20"/>
          <w:szCs w:val="20"/>
        </w:rPr>
        <w:t>woda</w:t>
      </w:r>
      <w:r w:rsidR="00537752">
        <w:rPr>
          <w:rFonts w:cstheme="minorHAnsi"/>
          <w:sz w:val="20"/>
          <w:szCs w:val="20"/>
        </w:rPr>
        <w:t>.</w:t>
      </w:r>
    </w:p>
    <w:p w14:paraId="0FA3C7A6" w14:textId="2E449771"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Zamawiający oczekuje otrzymania produktu w postaci wdrożonego, w pełni funkcjonalnego Systemu.</w:t>
      </w:r>
    </w:p>
    <w:p w14:paraId="192ED963" w14:textId="77777777" w:rsidR="000D2D9A" w:rsidRPr="001E1310" w:rsidRDefault="000D2D9A" w:rsidP="000D2D9A">
      <w:pPr>
        <w:contextualSpacing/>
        <w:jc w:val="both"/>
        <w:rPr>
          <w:rFonts w:cstheme="minorHAnsi"/>
          <w:bCs/>
          <w:sz w:val="20"/>
          <w:szCs w:val="20"/>
          <w:lang w:eastAsia="ar-SA"/>
        </w:rPr>
      </w:pPr>
    </w:p>
    <w:p w14:paraId="355679A4"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4</w:t>
      </w:r>
    </w:p>
    <w:p w14:paraId="518557C7" w14:textId="77777777" w:rsidR="000D2D9A" w:rsidRPr="001E1310" w:rsidRDefault="000D2D9A" w:rsidP="000D2D9A">
      <w:pPr>
        <w:ind w:left="567"/>
        <w:contextualSpacing/>
        <w:jc w:val="both"/>
        <w:rPr>
          <w:rFonts w:cstheme="minorHAnsi"/>
          <w:sz w:val="20"/>
          <w:szCs w:val="20"/>
        </w:rPr>
      </w:pPr>
    </w:p>
    <w:p w14:paraId="038546E9" w14:textId="5F340EE7" w:rsidR="000D2D9A" w:rsidRPr="001E1310" w:rsidRDefault="000D2D9A" w:rsidP="00957A12">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1E1310">
        <w:rPr>
          <w:rFonts w:cstheme="minorHAnsi"/>
          <w:sz w:val="20"/>
          <w:szCs w:val="20"/>
          <w:lang w:eastAsia="ar-SA"/>
        </w:rPr>
        <w:t xml:space="preserve">Wykonawca zobowiązuje się realizować Umowę z należytą starannością wynikającą z profesjonalnego charakteru prowadzonej przez siebie działalności przy wykorzystaniu całej posiadanej wiedzy </w:t>
      </w:r>
      <w:r w:rsidR="00957A12">
        <w:rPr>
          <w:rFonts w:cstheme="minorHAnsi"/>
          <w:sz w:val="20"/>
          <w:szCs w:val="20"/>
          <w:lang w:eastAsia="ar-SA"/>
        </w:rPr>
        <w:br/>
      </w:r>
      <w:r w:rsidRPr="001E1310">
        <w:rPr>
          <w:rFonts w:cstheme="minorHAnsi"/>
          <w:sz w:val="20"/>
          <w:szCs w:val="20"/>
          <w:lang w:eastAsia="ar-SA"/>
        </w:rPr>
        <w:t>i doświadczenia.</w:t>
      </w:r>
    </w:p>
    <w:p w14:paraId="2AFE156A"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1E1310">
        <w:rPr>
          <w:rFonts w:cstheme="minorHAnsi"/>
          <w:sz w:val="20"/>
          <w:szCs w:val="20"/>
        </w:rPr>
        <w:t xml:space="preserve">Wykonawca oświadcza, że w ramach swojego personelu dysponuje osobami posiadającymi niezbędną wiedzę i umiejętności konieczne do właściwego wykonania Umowy, a w szczególności, że dysponuje </w:t>
      </w:r>
      <w:r w:rsidRPr="001E1310">
        <w:rPr>
          <w:rFonts w:cstheme="minorHAnsi"/>
          <w:sz w:val="20"/>
          <w:szCs w:val="20"/>
        </w:rPr>
        <w:lastRenderedPageBreak/>
        <w:t>personelem o wszystkich wymaganych profilach kompetencji zawodowych niezbędnych do realizacji przedmiotu umowy.</w:t>
      </w:r>
    </w:p>
    <w:p w14:paraId="708842E5"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Językiem Umowy i językiem stosowanym podczas jej realizacji jest język polski. Dotyczy to także całej komunikacji między Stronami. Przedmiot umowy – o ile SWZ nie stanowi inaczej dla poszczególnych elementów Zamówienia – zostanie dostarczony w języku polskim. </w:t>
      </w:r>
    </w:p>
    <w:p w14:paraId="367B3EA8" w14:textId="7D8BD906"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w:t>
      </w:r>
      <w:r w:rsidR="00F01FB3">
        <w:rPr>
          <w:rFonts w:cstheme="minorHAnsi"/>
          <w:sz w:val="20"/>
          <w:szCs w:val="20"/>
        </w:rPr>
        <w:br/>
      </w:r>
      <w:r w:rsidRPr="00F01FB3">
        <w:rPr>
          <w:rFonts w:cstheme="minorHAnsi"/>
          <w:sz w:val="20"/>
          <w:szCs w:val="20"/>
        </w:rPr>
        <w:t>i wyjaśnień w żądanym zakresie oraz udostępnić i zaprezentować rezultaty prowadzonych prac, jak również zapewnić możliwość ich kontroli.</w:t>
      </w:r>
      <w:r w:rsidR="0089162F">
        <w:rPr>
          <w:rFonts w:cstheme="minorHAnsi"/>
          <w:sz w:val="20"/>
          <w:szCs w:val="20"/>
        </w:rPr>
        <w:t xml:space="preserve"> </w:t>
      </w:r>
      <w:r w:rsidR="00D1366F" w:rsidRPr="00D1366F">
        <w:rPr>
          <w:rFonts w:cstheme="minorHAnsi"/>
          <w:color w:val="FF0000"/>
          <w:sz w:val="20"/>
          <w:szCs w:val="20"/>
        </w:rPr>
        <w:t>Kontrola będzie odbywała się z udziałem osób, które nie będą związane z firmami konkurencyjnymi Wykonawcy</w:t>
      </w:r>
      <w:r w:rsidR="00D1366F">
        <w:rPr>
          <w:rFonts w:cstheme="minorHAnsi"/>
          <w:color w:val="FF0000"/>
          <w:sz w:val="20"/>
          <w:szCs w:val="20"/>
        </w:rPr>
        <w:t xml:space="preserve">. </w:t>
      </w:r>
    </w:p>
    <w:p w14:paraId="311F896D"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Postanowienie ust. 4 obowiązuje w szczególności w kontekście uzyskanego w trakcie prac wdrożeniowych dostępu Wykonawcy do Infrastruktury Zamawiającego oraz do informacji przetwarzanych w systemach teleinformatycznych Zamawiającego. Wykonawca zobowiązany jest do ochrony Infrastruktury Zamawiającego przed możliwym naruszeniem jej bezpieczeństwa. </w:t>
      </w:r>
    </w:p>
    <w:p w14:paraId="21E7DEA2"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Załącznikach nr 3 i nr 4 do Umowy oraz po uprzednim uzgodnieniu terminu i czasu trwania połączenia.</w:t>
      </w:r>
    </w:p>
    <w:p w14:paraId="5754C3FE"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Wykonawca będzie bezzwłocznie zgłaszać ewentualne incydenty naruszenia bezpieczeństwa informacji.</w:t>
      </w:r>
    </w:p>
    <w:p w14:paraId="69EFCAA0" w14:textId="56D34FE2" w:rsidR="000D2D9A" w:rsidRPr="00065AE3"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color w:val="FF0000"/>
          <w:sz w:val="20"/>
          <w:szCs w:val="20"/>
        </w:rPr>
      </w:pPr>
      <w:r w:rsidRPr="00422193">
        <w:rPr>
          <w:rFonts w:cstheme="minorHAnsi"/>
          <w:color w:val="FF0000"/>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Zamawiającemu w formie pisemnej.</w:t>
      </w:r>
      <w:r w:rsidR="00422193" w:rsidRPr="00422193">
        <w:rPr>
          <w:rFonts w:cstheme="minorHAnsi"/>
          <w:color w:val="FF0000"/>
          <w:sz w:val="20"/>
          <w:szCs w:val="20"/>
        </w:rPr>
        <w:t xml:space="preserve"> Strony uznają za formę pisemną również przesłanie wymaganych informacji za pośrednictwem poczty elektronicznej, systemu ePUAP lub eDoręczenia.</w:t>
      </w:r>
      <w:r w:rsidR="00065AE3">
        <w:rPr>
          <w:rFonts w:cstheme="minorHAnsi"/>
          <w:color w:val="FF0000"/>
          <w:sz w:val="20"/>
          <w:szCs w:val="20"/>
        </w:rPr>
        <w:t xml:space="preserve"> </w:t>
      </w:r>
      <w:r w:rsidR="00065AE3" w:rsidRPr="00065AE3">
        <w:rPr>
          <w:color w:val="FF0000"/>
          <w:sz w:val="20"/>
          <w:szCs w:val="20"/>
        </w:rPr>
        <w:t>Zamawiający akceptuje przesłanie zbiorczego zestawienia wad    nieistotnych tygodniowo drogą mailową</w:t>
      </w:r>
      <w:r w:rsidR="00065AE3">
        <w:rPr>
          <w:color w:val="FF0000"/>
          <w:sz w:val="20"/>
          <w:szCs w:val="20"/>
        </w:rPr>
        <w:t>.</w:t>
      </w:r>
    </w:p>
    <w:p w14:paraId="2F3D56C9"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5F371DC2"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07D72EB"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jest zobowiązany zapewnić wszelkie narzędzia, w tym oprogramowanie i inne zasoby potrzebne mu do realizacji Umowy.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47AE7A3C" w14:textId="77777777" w:rsidR="000D2D9A" w:rsidRPr="00F01FB3"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Szczegółowym opisie przedmiotu zamówienia (OPZ), lub innych uprawnień koniecznych do korzystania z Systemu zgodnie z Umową obciążają Wykonawcę. </w:t>
      </w:r>
    </w:p>
    <w:p w14:paraId="0B9439F9" w14:textId="77777777" w:rsidR="000D2D9A" w:rsidRPr="001E1310" w:rsidRDefault="000D2D9A" w:rsidP="000D2D9A">
      <w:pPr>
        <w:contextualSpacing/>
        <w:jc w:val="both"/>
        <w:rPr>
          <w:rFonts w:cstheme="minorHAnsi"/>
          <w:sz w:val="20"/>
          <w:szCs w:val="20"/>
        </w:rPr>
      </w:pPr>
    </w:p>
    <w:p w14:paraId="7779C104" w14:textId="7BBF0198" w:rsidR="000D2D9A" w:rsidRPr="001E1310" w:rsidRDefault="000D2D9A" w:rsidP="002F72B0">
      <w:pPr>
        <w:contextualSpacing/>
        <w:jc w:val="center"/>
        <w:rPr>
          <w:rFonts w:cstheme="minorHAnsi"/>
          <w:sz w:val="20"/>
          <w:szCs w:val="20"/>
        </w:rPr>
      </w:pPr>
      <w:r w:rsidRPr="001E1310">
        <w:rPr>
          <w:rFonts w:cstheme="minorHAnsi"/>
          <w:b/>
          <w:sz w:val="20"/>
          <w:szCs w:val="20"/>
          <w:lang w:eastAsia="ar-SA"/>
        </w:rPr>
        <w:t>§ 5</w:t>
      </w:r>
    </w:p>
    <w:p w14:paraId="14EEAFF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Zamawiający jest zobowiązany do współdziałania z Wykonawcą w granicach określonych prawem oraz Umową. </w:t>
      </w:r>
    </w:p>
    <w:p w14:paraId="23E2485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 zobowiązuje się do współpracy i współdziałania z Wykonawcą w zakresie niezbędnym dla prawidłowego wykonania Umowy, w szczególności zobowiązany jest:</w:t>
      </w:r>
    </w:p>
    <w:p w14:paraId="3AFEEE41"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do zapewnienia Wykonawcy (jego pracownikom i przedstawicielom delegowanym do wykonania Umowy) wstępu do pomieszczeń do których mają zostać wykonane usługi i zainstalowane oprogramowanie stanowiące przedmiot umowy, </w:t>
      </w:r>
    </w:p>
    <w:p w14:paraId="6106FE9D"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oddelegowania do współpracy z Wykonawcą osoby lub osób posiadającej(-ych) odpowiednie upoważnienia i kompetencje, </w:t>
      </w:r>
    </w:p>
    <w:p w14:paraId="6462C66B"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dostarczania Wykonawcy wszystkich niezbędnych danych, w tym schematów organizacyjnych, słowników, danych technicznych i innych umożliwiających realizację Umowy.</w:t>
      </w:r>
    </w:p>
    <w:p w14:paraId="3C62DA9A"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14:paraId="376916B8"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oświadcza, że posiada stosowne kwalifikacje i uprawnienia wymagane odpowiednimi przepisami prawa, niezbędne dla prawidłowej realizacji przedmiotu umowy. </w:t>
      </w:r>
    </w:p>
    <w:p w14:paraId="55996357" w14:textId="27432B09"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zobowiązuje się zapewnić wykwalifikowany personel o odpowiednich kompetencjach w zakresie stosowanych technologii informatycznych, jak również w zakresie przyjętych metodyk realizacji projektu,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7884D9EB"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ma obowiązek bieżącej konsultacji z Zamawiającym w zakresie ewentualnych wątpliwości, uwag i zastrzeżeń, co do przedmiotu umowy. </w:t>
      </w:r>
    </w:p>
    <w:p w14:paraId="1BA8F9FE" w14:textId="7A10AC0B"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zobowiązany jest wykonać wszystkie uwagi i zalecenia Zamawiającego. Uwagi i zalecenia,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o których mowa w ust. 6 muszą zostać przekazane Wykonawcy w formie pisemnej pod rygorem nieważności. </w:t>
      </w:r>
      <w:r w:rsidR="00001EE6" w:rsidRPr="00001EE6">
        <w:rPr>
          <w:color w:val="FF0000"/>
          <w:sz w:val="20"/>
          <w:szCs w:val="20"/>
        </w:rPr>
        <w:t>Zamawiający zezwala na komunikację drogą mailową podczas realizacji zamówienia. Traktuje tę formę jako formę pisemną.</w:t>
      </w:r>
      <w:r w:rsidR="00001EE6" w:rsidRPr="00001EE6">
        <w:rPr>
          <w:rFonts w:eastAsia="Aptos" w:cstheme="minorHAnsi"/>
          <w:color w:val="FF0000"/>
          <w:kern w:val="2"/>
          <w:sz w:val="20"/>
          <w:szCs w:val="20"/>
          <w14:ligatures w14:val="standardContextual"/>
        </w:rPr>
        <w:t xml:space="preserve"> </w:t>
      </w:r>
      <w:r w:rsidRPr="001E1310">
        <w:rPr>
          <w:rFonts w:eastAsia="Aptos" w:cstheme="minorHAnsi"/>
          <w:kern w:val="2"/>
          <w:sz w:val="20"/>
          <w:szCs w:val="20"/>
          <w14:ligatures w14:val="standardContextual"/>
        </w:rPr>
        <w:t>W przypadku stwierdzenia przez Wykonawcę, że uwagi i zalecenia Zamawiającego stoją w sprzeczności z zasadami wiedzy technicznej,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w:t>
      </w:r>
      <w:r w:rsidR="003E76D5">
        <w:rPr>
          <w:rFonts w:eastAsia="Aptos" w:cstheme="minorHAnsi"/>
          <w:kern w:val="2"/>
          <w:sz w:val="20"/>
          <w:szCs w:val="20"/>
          <w14:ligatures w14:val="standardContextual"/>
        </w:rPr>
        <w:t xml:space="preserve"> </w:t>
      </w:r>
    </w:p>
    <w:p w14:paraId="3C8B5539" w14:textId="71AF4005"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trakcie realizacji przedmiotu umowy oraz po wykonaniu Umowy w okresie rękojmi i gwarancji, określonym w § 10 Umowy, Wykonawca jest zobowiązany do udzielania Zamawiającemu wszelkich informacji oraz udostępnienia dokumentów związanych z realizacją Umowy w przypadku poddania Projektu kontroli przez organ upoważniony do kontroli projektów współfinansowanych w ramach programu </w:t>
      </w:r>
      <w:r w:rsidR="002747DD" w:rsidRPr="001E1310">
        <w:rPr>
          <w:rFonts w:eastAsia="Aptos" w:cstheme="minorHAnsi"/>
          <w:kern w:val="2"/>
          <w:sz w:val="20"/>
          <w:szCs w:val="20"/>
          <w14:ligatures w14:val="standardContextual"/>
        </w:rPr>
        <w:t>Fundusze Europejskie dla Podkarpacia 2021-2027.</w:t>
      </w:r>
    </w:p>
    <w:p w14:paraId="48513E47" w14:textId="77777777" w:rsidR="000D2D9A" w:rsidRPr="001E1310" w:rsidRDefault="000D2D9A" w:rsidP="000D2D9A">
      <w:pPr>
        <w:contextualSpacing/>
        <w:rPr>
          <w:rFonts w:cstheme="minorHAnsi"/>
          <w:b/>
          <w:sz w:val="20"/>
          <w:szCs w:val="20"/>
          <w:lang w:eastAsia="ar-SA"/>
        </w:rPr>
      </w:pPr>
    </w:p>
    <w:p w14:paraId="6FCF0A13"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6 </w:t>
      </w:r>
    </w:p>
    <w:p w14:paraId="609293AA" w14:textId="69AD1522" w:rsidR="000D2D9A" w:rsidRPr="001E1310" w:rsidRDefault="000D2D9A" w:rsidP="002F72B0">
      <w:pPr>
        <w:contextualSpacing/>
        <w:jc w:val="center"/>
        <w:rPr>
          <w:rFonts w:cstheme="minorHAnsi"/>
          <w:b/>
          <w:sz w:val="20"/>
          <w:szCs w:val="20"/>
          <w:lang w:eastAsia="ar-SA"/>
        </w:rPr>
      </w:pPr>
      <w:r w:rsidRPr="001E1310">
        <w:rPr>
          <w:rFonts w:cstheme="minorHAnsi"/>
          <w:b/>
          <w:sz w:val="20"/>
          <w:szCs w:val="20"/>
          <w:lang w:eastAsia="ar-SA"/>
        </w:rPr>
        <w:t>Termin realizacji przedmiotu umowy</w:t>
      </w:r>
    </w:p>
    <w:p w14:paraId="7237CF46" w14:textId="7A843D78" w:rsidR="000D2D9A" w:rsidRPr="001E1310" w:rsidRDefault="000D2D9A">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Strony ustalają termin realizacji umowy </w:t>
      </w:r>
      <w:r w:rsidR="00D027E9">
        <w:rPr>
          <w:rFonts w:cstheme="minorHAnsi"/>
          <w:sz w:val="20"/>
          <w:szCs w:val="20"/>
          <w:lang w:eastAsia="ar-SA"/>
        </w:rPr>
        <w:t>do</w:t>
      </w:r>
      <w:r w:rsidRPr="001E1310">
        <w:rPr>
          <w:rFonts w:cstheme="minorHAnsi"/>
          <w:sz w:val="20"/>
          <w:szCs w:val="20"/>
          <w:lang w:eastAsia="ar-SA"/>
        </w:rPr>
        <w:t xml:space="preserve"> </w:t>
      </w:r>
      <w:r w:rsidR="00B214FD" w:rsidRPr="00B214FD">
        <w:rPr>
          <w:rFonts w:cstheme="minorHAnsi"/>
          <w:b/>
          <w:bCs/>
          <w:color w:val="FF0000"/>
          <w:sz w:val="20"/>
          <w:szCs w:val="20"/>
          <w:lang w:eastAsia="ar-SA"/>
        </w:rPr>
        <w:t>7</w:t>
      </w:r>
      <w:r w:rsidR="00F01FB3" w:rsidRPr="00B214FD">
        <w:rPr>
          <w:rFonts w:cstheme="minorHAnsi"/>
          <w:b/>
          <w:bCs/>
          <w:color w:val="FF0000"/>
          <w:sz w:val="20"/>
          <w:szCs w:val="20"/>
          <w:lang w:eastAsia="ar-SA"/>
        </w:rPr>
        <w:t xml:space="preserve"> miesięcy</w:t>
      </w:r>
      <w:r w:rsidR="00B876AA" w:rsidRPr="00B214FD">
        <w:rPr>
          <w:rFonts w:cstheme="minorHAnsi"/>
          <w:color w:val="FF0000"/>
          <w:sz w:val="20"/>
          <w:szCs w:val="20"/>
          <w:lang w:eastAsia="ar-SA"/>
        </w:rPr>
        <w:t xml:space="preserve"> </w:t>
      </w:r>
      <w:r w:rsidRPr="001E1310">
        <w:rPr>
          <w:rFonts w:cstheme="minorHAnsi"/>
          <w:sz w:val="20"/>
          <w:szCs w:val="20"/>
          <w:lang w:eastAsia="ar-SA"/>
        </w:rPr>
        <w:t>od dnia zawarcia umowy</w:t>
      </w:r>
      <w:r w:rsidR="00B876AA" w:rsidRPr="001E1310">
        <w:rPr>
          <w:rFonts w:cstheme="minorHAnsi"/>
          <w:sz w:val="20"/>
          <w:szCs w:val="20"/>
          <w:lang w:eastAsia="ar-SA"/>
        </w:rPr>
        <w:t xml:space="preserve">, jednak nie dłużej niż do </w:t>
      </w:r>
      <w:r w:rsidR="00F01FB3">
        <w:rPr>
          <w:rFonts w:cstheme="minorHAnsi"/>
          <w:sz w:val="20"/>
          <w:szCs w:val="20"/>
          <w:lang w:eastAsia="ar-SA"/>
        </w:rPr>
        <w:br/>
      </w:r>
      <w:r w:rsidR="00D027E9" w:rsidRPr="00537752">
        <w:rPr>
          <w:rFonts w:cstheme="minorHAnsi"/>
          <w:b/>
          <w:bCs/>
          <w:sz w:val="20"/>
          <w:szCs w:val="20"/>
          <w:lang w:eastAsia="ar-SA"/>
        </w:rPr>
        <w:t>15</w:t>
      </w:r>
      <w:r w:rsidR="00F01FB3" w:rsidRPr="00537752">
        <w:rPr>
          <w:rFonts w:cstheme="minorHAnsi"/>
          <w:b/>
          <w:bCs/>
          <w:sz w:val="20"/>
          <w:szCs w:val="20"/>
          <w:lang w:eastAsia="ar-SA"/>
        </w:rPr>
        <w:t xml:space="preserve"> </w:t>
      </w:r>
      <w:r w:rsidR="00D027E9" w:rsidRPr="00537752">
        <w:rPr>
          <w:rFonts w:cstheme="minorHAnsi"/>
          <w:b/>
          <w:bCs/>
          <w:sz w:val="20"/>
          <w:szCs w:val="20"/>
          <w:lang w:eastAsia="ar-SA"/>
        </w:rPr>
        <w:t xml:space="preserve">grudnia </w:t>
      </w:r>
      <w:r w:rsidR="00F01FB3" w:rsidRPr="00537752">
        <w:rPr>
          <w:rFonts w:cstheme="minorHAnsi"/>
          <w:b/>
          <w:bCs/>
          <w:sz w:val="20"/>
          <w:szCs w:val="20"/>
          <w:lang w:eastAsia="ar-SA"/>
        </w:rPr>
        <w:t>2025 roku</w:t>
      </w:r>
      <w:r w:rsidR="00F01FB3">
        <w:rPr>
          <w:rFonts w:cstheme="minorHAnsi"/>
          <w:sz w:val="20"/>
          <w:szCs w:val="20"/>
          <w:lang w:eastAsia="ar-SA"/>
        </w:rPr>
        <w:t>.</w:t>
      </w:r>
      <w:r w:rsidRPr="001E1310">
        <w:rPr>
          <w:rFonts w:cstheme="minorHAnsi"/>
          <w:sz w:val="20"/>
          <w:szCs w:val="20"/>
          <w:lang w:eastAsia="ar-SA"/>
        </w:rPr>
        <w:t xml:space="preserve"> </w:t>
      </w:r>
    </w:p>
    <w:p w14:paraId="7C01D289" w14:textId="73981158" w:rsidR="002F72B0" w:rsidRPr="001E1310" w:rsidRDefault="002F72B0">
      <w:pPr>
        <w:pStyle w:val="Akapitzlist"/>
        <w:numPr>
          <w:ilvl w:val="0"/>
          <w:numId w:val="47"/>
        </w:numPr>
        <w:ind w:left="284" w:hanging="284"/>
        <w:jc w:val="both"/>
        <w:rPr>
          <w:rFonts w:cstheme="minorHAnsi"/>
          <w:sz w:val="20"/>
          <w:szCs w:val="20"/>
        </w:rPr>
      </w:pPr>
      <w:r w:rsidRPr="001E1310">
        <w:rPr>
          <w:rFonts w:cstheme="minorHAnsi"/>
          <w:sz w:val="20"/>
          <w:szCs w:val="20"/>
          <w:lang w:eastAsia="ar-SA"/>
        </w:rPr>
        <w:t>Wykonawca w termi</w:t>
      </w:r>
      <w:r w:rsidR="00F01FB3">
        <w:rPr>
          <w:rFonts w:cstheme="minorHAnsi"/>
          <w:sz w:val="20"/>
          <w:szCs w:val="20"/>
          <w:lang w:eastAsia="ar-SA"/>
        </w:rPr>
        <w:t>n</w:t>
      </w:r>
      <w:r w:rsidR="00537752">
        <w:rPr>
          <w:rFonts w:cstheme="minorHAnsi"/>
          <w:sz w:val="20"/>
          <w:szCs w:val="20"/>
          <w:lang w:eastAsia="ar-SA"/>
        </w:rPr>
        <w:t>i</w:t>
      </w:r>
      <w:r w:rsidRPr="001E1310">
        <w:rPr>
          <w:rFonts w:cstheme="minorHAnsi"/>
          <w:sz w:val="20"/>
          <w:szCs w:val="20"/>
          <w:lang w:eastAsia="ar-SA"/>
        </w:rPr>
        <w:t xml:space="preserve">e do 7 dni od dnia zawarcia umowy przedstawi szczegółowy harmonogram realizacji zamówienia, uwzględniający termin </w:t>
      </w:r>
      <w:r w:rsidR="00B876AA" w:rsidRPr="001E1310">
        <w:rPr>
          <w:rFonts w:cstheme="minorHAnsi"/>
          <w:sz w:val="20"/>
          <w:szCs w:val="20"/>
          <w:lang w:eastAsia="ar-SA"/>
        </w:rPr>
        <w:t>w</w:t>
      </w:r>
      <w:r w:rsidRPr="001E1310">
        <w:rPr>
          <w:rFonts w:cstheme="minorHAnsi"/>
          <w:sz w:val="20"/>
          <w:szCs w:val="20"/>
          <w:lang w:eastAsia="ar-SA"/>
        </w:rPr>
        <w:t xml:space="preserve">skazany w ust. 1 niniejszego paragrafu. </w:t>
      </w:r>
    </w:p>
    <w:p w14:paraId="6217AD8F" w14:textId="77777777" w:rsidR="000D2D9A" w:rsidRPr="001E1310" w:rsidRDefault="000D2D9A" w:rsidP="000D2D9A">
      <w:pPr>
        <w:ind w:left="567"/>
        <w:contextualSpacing/>
        <w:jc w:val="both"/>
        <w:rPr>
          <w:rFonts w:cstheme="minorHAnsi"/>
          <w:sz w:val="20"/>
          <w:szCs w:val="20"/>
        </w:rPr>
      </w:pPr>
    </w:p>
    <w:p w14:paraId="416A2DFA"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7 </w:t>
      </w:r>
    </w:p>
    <w:p w14:paraId="457C3A3B" w14:textId="3010AF5D" w:rsidR="000D2D9A" w:rsidRPr="001E1310" w:rsidRDefault="000D2D9A" w:rsidP="002F72B0">
      <w:pPr>
        <w:ind w:left="567" w:hanging="567"/>
        <w:contextualSpacing/>
        <w:jc w:val="center"/>
        <w:rPr>
          <w:rFonts w:cstheme="minorHAnsi"/>
          <w:b/>
          <w:sz w:val="20"/>
          <w:szCs w:val="20"/>
          <w:lang w:eastAsia="ar-SA"/>
        </w:rPr>
      </w:pPr>
      <w:r w:rsidRPr="001E1310">
        <w:rPr>
          <w:rFonts w:cstheme="minorHAnsi"/>
          <w:b/>
          <w:sz w:val="20"/>
          <w:szCs w:val="20"/>
          <w:lang w:eastAsia="ar-SA"/>
        </w:rPr>
        <w:t>Komunikacja</w:t>
      </w:r>
    </w:p>
    <w:p w14:paraId="49D2D33B" w14:textId="77777777" w:rsidR="000D2D9A" w:rsidRPr="001E1310" w:rsidRDefault="000D2D9A" w:rsidP="000D2D9A">
      <w:pPr>
        <w:pStyle w:val="Akapitzlist"/>
        <w:numPr>
          <w:ilvl w:val="0"/>
          <w:numId w:val="10"/>
        </w:numPr>
        <w:spacing w:line="278" w:lineRule="auto"/>
        <w:jc w:val="both"/>
        <w:rPr>
          <w:rFonts w:cstheme="minorHAnsi"/>
          <w:sz w:val="20"/>
          <w:szCs w:val="20"/>
        </w:rPr>
      </w:pPr>
      <w:r w:rsidRPr="001E1310">
        <w:rPr>
          <w:rFonts w:cstheme="minorHAnsi"/>
          <w:sz w:val="20"/>
          <w:szCs w:val="20"/>
        </w:rPr>
        <w:t xml:space="preserve">Osobą upoważnioną do kontaktów w związku z wykonywaniem Umowy po stronie Zamawiającego jest/są: ………………………………(imię i nazwisko, stanowisko, numer telefonu, adres poczty elektronicznej). </w:t>
      </w:r>
    </w:p>
    <w:p w14:paraId="37FE6A8E"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rPr>
        <w:t>Osobą upoważnioną do kontaktów w związku z wykonywaniem Umowy po stronie Wykonawcy jest/są: ………………………………(imię i nazwisko, stanowisko, numer telefonu, adres poczty elektronicznej).</w:t>
      </w:r>
    </w:p>
    <w:p w14:paraId="364AA78C"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lang w:eastAsia="ar-SA"/>
        </w:rPr>
        <w:t>Zmiana osób odpowiedzialnych, o których mowa w ust. 1 i 2 jest skuteczna z chwilą pisemnego poinformowania o tym drugiej Strony i nie stanowi zmiany Umowy.</w:t>
      </w:r>
    </w:p>
    <w:p w14:paraId="690A7728" w14:textId="77777777" w:rsidR="000D2D9A" w:rsidRPr="001E1310" w:rsidRDefault="000D2D9A" w:rsidP="000D2D9A">
      <w:pPr>
        <w:tabs>
          <w:tab w:val="left" w:pos="567"/>
        </w:tabs>
        <w:autoSpaceDE w:val="0"/>
        <w:contextualSpacing/>
        <w:jc w:val="both"/>
        <w:rPr>
          <w:rFonts w:cstheme="minorHAnsi"/>
          <w:sz w:val="20"/>
          <w:szCs w:val="20"/>
        </w:rPr>
      </w:pPr>
    </w:p>
    <w:p w14:paraId="518A1671" w14:textId="77777777" w:rsidR="000D2D9A" w:rsidRPr="001E1310" w:rsidRDefault="000D2D9A" w:rsidP="000D2D9A">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 8</w:t>
      </w:r>
    </w:p>
    <w:p w14:paraId="43B2DAFB" w14:textId="703629EE" w:rsidR="000D2D9A" w:rsidRPr="001E1310" w:rsidRDefault="000D2D9A" w:rsidP="002F72B0">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Podwykonawcy</w:t>
      </w:r>
    </w:p>
    <w:p w14:paraId="3F87ACC5" w14:textId="3286E388"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Wykonawca jest uprawniony do powierzenia wykonania części przedmiotu umowy Podwykonawcom,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z zastrzeżeniem poniższych postanowień.</w:t>
      </w:r>
    </w:p>
    <w:p w14:paraId="52FBD662"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wykona przedmiot umowy samodzielnie*/przy udziale następujących Podwykonawców* (*niepotrzebne skreślić): </w:t>
      </w:r>
    </w:p>
    <w:p w14:paraId="225C5F1F" w14:textId="0AC15DCE" w:rsidR="000D2D9A" w:rsidRPr="001E1310" w:rsidRDefault="000D2D9A" w:rsidP="00F01FB3">
      <w:pPr>
        <w:numPr>
          <w:ilvl w:val="0"/>
          <w:numId w:val="8"/>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[wskazanie firmy, danych kontaktowych, osób reprezentujących Podwykonawcę] ………………………… -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w zakresie ……………………………,</w:t>
      </w:r>
    </w:p>
    <w:p w14:paraId="4CB9E2DB" w14:textId="77777777" w:rsidR="000D2D9A" w:rsidRPr="001E1310" w:rsidRDefault="000D2D9A" w:rsidP="00F01FB3">
      <w:pPr>
        <w:numPr>
          <w:ilvl w:val="0"/>
          <w:numId w:val="8"/>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w zakresie ………………….</w:t>
      </w:r>
    </w:p>
    <w:p w14:paraId="1240C70D"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zobowiązany jest do poinformowania Zamawiającego w formie pisemnej o każdej zmianie danych dotyczących Podwykonawców, jak również o ewentualnych nowych Podwykonawcach, którym zamierza powierzyć prace w ramach realizacji Umowy.</w:t>
      </w:r>
    </w:p>
    <w:p w14:paraId="5A20E8E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zmianie danych dotyczących Podwykonawców, o których mowa w ust. 2, powinna zostać przekazana Zamawiającemu w terminie 3 dni roboczych od zmiany danych, w celu zachowania niezakłóconej współpracy operacyjnej. </w:t>
      </w:r>
    </w:p>
    <w:p w14:paraId="3B92F18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przypadku niewykonania zobowiązania, o którym mowa w poprzednim ustępie, Wykonawca zapłaci Zamawiającemu karę umowną w wysokości określonej w § 17 ust. 10.</w:t>
      </w:r>
    </w:p>
    <w:p w14:paraId="0F49AB0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zamiarze powierzenia prac nowemu Podwykonawcy powinna zostać przekazana Zamawiającemu nie później niż na 2 dni przed planowanym powierzeniem mu realizacji prac. </w:t>
      </w:r>
    </w:p>
    <w:p w14:paraId="18340318" w14:textId="3738673A"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przypadku niewykonania zobowiązania, o którym mowa w poprzednim ustępie, Wykonawca zapłaci Zamawiającemu karę umowną w wysokości określonej w § 17 ust. 11 za każdy dzień zwłoki w przekazaniu informacji. Niezależnie od powyższego, Zamawiający jest uprawniony do odmowy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1E675C61" w14:textId="09DCE92D"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a opóźnienie w wykonaniu Umowy, powstałe wskutek braku współdziałania z takim Podwykonawcą, stanowi zwłokę Wykonawcy. </w:t>
      </w:r>
    </w:p>
    <w:p w14:paraId="7E4FB29A" w14:textId="00F35468"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Wykonawcą, stanowi zwłokę Wykonawcy. </w:t>
      </w:r>
    </w:p>
    <w:p w14:paraId="5283B515" w14:textId="377DAC10"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który polegał na zasobach Podwykonawcy na zasadach określonych w art. 118 Ustawy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w toku realizacji Umowy zamierza powierzyć realizację jej części Podwykonawcy dotychczas nieujawnionemu (zmiana podmiotu udostępniającego zasoby), jest zobowiązany do przedstawienia na żądanie Zamawiającego dotyczących tego Podwykonawcy dokumentów potwierdzających spełnianie warunku udziału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w postępowaniu oraz brak podstaw wykluczenia wskazanych w SWZ.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14:paraId="21C6B947"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Zamawiający stwierdzi, że wobec danego Podwykonawcy, o którym mowa w ust. 10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5FBE99AE"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naliczenia kary umownej w wysokości określonej w § 17 ust. 12 za każdy przypadek posłużenia się Podwykonawcą, co do którego zachodzą podstawy wykluczenia lub </w:t>
      </w:r>
    </w:p>
    <w:p w14:paraId="2E1A8D97"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odstąpienia od Umowy i naliczenia kary umownej jak za odstąpienie od umowy z winy Wykonawcy po bezskutecznym upływie terminu określonego w wezwaniu do wykonania Zobowiązania przesłanym przez Zamawiającego do Wykonawcy. </w:t>
      </w:r>
    </w:p>
    <w:p w14:paraId="4BB6AA7A"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9B6F53E" w14:textId="77777777" w:rsidR="000D2D9A" w:rsidRPr="001E1310" w:rsidRDefault="000D2D9A" w:rsidP="000D2D9A">
      <w:pPr>
        <w:contextualSpacing/>
        <w:jc w:val="both"/>
        <w:rPr>
          <w:rFonts w:cstheme="minorHAnsi"/>
          <w:sz w:val="20"/>
          <w:szCs w:val="20"/>
        </w:rPr>
      </w:pPr>
    </w:p>
    <w:p w14:paraId="3AEB2D15" w14:textId="77777777" w:rsidR="000D2D9A" w:rsidRPr="00655865" w:rsidRDefault="000D2D9A" w:rsidP="000D2D9A">
      <w:pPr>
        <w:pStyle w:val="Nagwek1"/>
        <w:spacing w:before="0" w:after="0" w:line="240" w:lineRule="auto"/>
        <w:jc w:val="center"/>
        <w:rPr>
          <w:rFonts w:asciiTheme="minorHAnsi" w:hAnsiTheme="minorHAnsi" w:cstheme="minorHAnsi"/>
          <w:b/>
          <w:bCs/>
          <w:color w:val="auto"/>
          <w:sz w:val="20"/>
          <w:szCs w:val="20"/>
        </w:rPr>
      </w:pPr>
      <w:r w:rsidRPr="00655865">
        <w:rPr>
          <w:rFonts w:asciiTheme="minorHAnsi" w:hAnsiTheme="minorHAnsi" w:cstheme="minorHAnsi"/>
          <w:b/>
          <w:bCs/>
          <w:color w:val="auto"/>
          <w:sz w:val="20"/>
          <w:szCs w:val="20"/>
        </w:rPr>
        <w:t>§ 9</w:t>
      </w:r>
    </w:p>
    <w:p w14:paraId="42C226A2" w14:textId="68F37ECD" w:rsidR="000D2D9A" w:rsidRPr="001E1310" w:rsidRDefault="000D2D9A" w:rsidP="002F72B0">
      <w:pPr>
        <w:pStyle w:val="Nagwek1"/>
        <w:spacing w:before="0" w:after="0" w:line="240" w:lineRule="auto"/>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Odbiór przedmiotu umowy</w:t>
      </w:r>
    </w:p>
    <w:p w14:paraId="2D50E34E" w14:textId="60547BAD" w:rsidR="000D2D9A" w:rsidRPr="001E1310" w:rsidRDefault="002F72B0"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 </w:t>
      </w:r>
      <w:r w:rsidR="000D2D9A" w:rsidRPr="001E1310">
        <w:rPr>
          <w:rFonts w:cstheme="minorHAnsi"/>
          <w:sz w:val="20"/>
          <w:szCs w:val="20"/>
        </w:rPr>
        <w:t>Strony ustalają, że miejscem odbioru jest siedziba Zamawiającego.</w:t>
      </w:r>
    </w:p>
    <w:p w14:paraId="132CE1A2" w14:textId="12276385" w:rsidR="000D2D9A" w:rsidRPr="00670B71" w:rsidRDefault="000D2D9A" w:rsidP="00670B71">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Wykonawca zawiadomi pisemnie Zamawiającego z co najmniej 7-dniowym wyprzedzeniem o gotowości wydania przedmiotu umowy oraz o gotowości do przeprowadzenia szkolenia personelu Zamawiającego </w:t>
      </w:r>
      <w:r w:rsidR="00624ACB">
        <w:rPr>
          <w:rFonts w:cstheme="minorHAnsi"/>
          <w:sz w:val="20"/>
          <w:szCs w:val="20"/>
        </w:rPr>
        <w:br/>
      </w:r>
      <w:r w:rsidRPr="001E1310">
        <w:rPr>
          <w:rFonts w:cstheme="minorHAnsi"/>
          <w:sz w:val="20"/>
          <w:szCs w:val="20"/>
        </w:rPr>
        <w:t xml:space="preserve">w </w:t>
      </w:r>
      <w:r w:rsidRPr="00670B71">
        <w:rPr>
          <w:rFonts w:cstheme="minorHAnsi"/>
          <w:sz w:val="20"/>
          <w:szCs w:val="20"/>
        </w:rPr>
        <w:t>ramach przedmiotu zamówienia.</w:t>
      </w:r>
      <w:r w:rsidR="0061516D">
        <w:rPr>
          <w:rFonts w:cstheme="minorHAnsi"/>
          <w:sz w:val="20"/>
          <w:szCs w:val="20"/>
        </w:rPr>
        <w:t xml:space="preserve"> </w:t>
      </w:r>
      <w:r w:rsidR="0061516D" w:rsidRPr="0061516D">
        <w:rPr>
          <w:color w:val="FF0000"/>
          <w:sz w:val="20"/>
          <w:szCs w:val="20"/>
        </w:rPr>
        <w:t>Zamawiający dopuszcza przesłanie zawiadomienia o gotowości do odbioru częściowego/końcowego za pomocą poczty elektronicznej.</w:t>
      </w:r>
    </w:p>
    <w:p w14:paraId="3B4B00CE" w14:textId="422E15F0" w:rsidR="00B876AA" w:rsidRDefault="002F72B0" w:rsidP="00670B71">
      <w:pPr>
        <w:pStyle w:val="Akapitzlist"/>
        <w:numPr>
          <w:ilvl w:val="0"/>
          <w:numId w:val="12"/>
        </w:numPr>
        <w:spacing w:after="0" w:line="240" w:lineRule="auto"/>
        <w:jc w:val="both"/>
        <w:rPr>
          <w:rFonts w:cstheme="minorHAnsi"/>
          <w:sz w:val="20"/>
          <w:szCs w:val="20"/>
        </w:rPr>
      </w:pPr>
      <w:r w:rsidRPr="00670B71">
        <w:rPr>
          <w:rFonts w:cstheme="minorHAnsi"/>
          <w:sz w:val="20"/>
          <w:szCs w:val="20"/>
        </w:rPr>
        <w:t xml:space="preserve">Zamawiający dopuszcza odbiór częściowy realizacji zamówienia, gdzie za część uznaje się realizację </w:t>
      </w:r>
      <w:r w:rsidR="00537752">
        <w:rPr>
          <w:rFonts w:cstheme="minorHAnsi"/>
          <w:sz w:val="20"/>
          <w:szCs w:val="20"/>
        </w:rPr>
        <w:t xml:space="preserve">każdego elementu </w:t>
      </w:r>
      <w:r w:rsidRPr="00670B71">
        <w:rPr>
          <w:rFonts w:cstheme="minorHAnsi"/>
          <w:sz w:val="20"/>
          <w:szCs w:val="20"/>
        </w:rPr>
        <w:t>zamówienia</w:t>
      </w:r>
      <w:r w:rsidR="00537752">
        <w:rPr>
          <w:rFonts w:cstheme="minorHAnsi"/>
          <w:sz w:val="20"/>
          <w:szCs w:val="20"/>
        </w:rPr>
        <w:t>,</w:t>
      </w:r>
      <w:r w:rsidRPr="00670B71">
        <w:rPr>
          <w:rFonts w:cstheme="minorHAnsi"/>
          <w:sz w:val="20"/>
          <w:szCs w:val="20"/>
        </w:rPr>
        <w:t xml:space="preserve"> zgodnie z </w:t>
      </w:r>
      <w:r w:rsidR="00371FF2" w:rsidRPr="00670B71">
        <w:rPr>
          <w:rFonts w:cstheme="minorHAnsi"/>
          <w:sz w:val="20"/>
          <w:szCs w:val="20"/>
        </w:rPr>
        <w:t xml:space="preserve">treścią złożonej oferty tj: </w:t>
      </w:r>
    </w:p>
    <w:p w14:paraId="1219553B" w14:textId="77777777" w:rsidR="00184EF1" w:rsidRDefault="00184EF1" w:rsidP="00184EF1">
      <w:pPr>
        <w:pStyle w:val="Akapitzlist"/>
        <w:spacing w:after="0" w:line="240" w:lineRule="auto"/>
        <w:ind w:left="360"/>
        <w:jc w:val="both"/>
        <w:rPr>
          <w:rFonts w:cs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6609"/>
        <w:gridCol w:w="635"/>
        <w:gridCol w:w="1349"/>
      </w:tblGrid>
      <w:tr w:rsidR="00EF3CAF" w:rsidRPr="00624ACB" w14:paraId="3EC5CA50" w14:textId="77777777" w:rsidTr="00624ACB">
        <w:tc>
          <w:tcPr>
            <w:tcW w:w="474" w:type="dxa"/>
            <w:shd w:val="clear" w:color="auto" w:fill="auto"/>
            <w:noWrap/>
            <w:vAlign w:val="center"/>
            <w:hideMark/>
          </w:tcPr>
          <w:p w14:paraId="57975A85" w14:textId="77777777" w:rsidR="00EF3CAF" w:rsidRPr="00624ACB" w:rsidRDefault="00EF3CAF" w:rsidP="00BA4F29">
            <w:pPr>
              <w:jc w:val="center"/>
              <w:rPr>
                <w:rFonts w:cstheme="minorHAnsi"/>
                <w:color w:val="000000"/>
                <w:sz w:val="20"/>
                <w:szCs w:val="20"/>
              </w:rPr>
            </w:pPr>
            <w:r w:rsidRPr="00624ACB">
              <w:rPr>
                <w:rFonts w:cstheme="minorHAnsi"/>
                <w:color w:val="000000"/>
                <w:sz w:val="20"/>
                <w:szCs w:val="20"/>
              </w:rPr>
              <w:t>Lp.</w:t>
            </w:r>
          </w:p>
        </w:tc>
        <w:tc>
          <w:tcPr>
            <w:tcW w:w="6609" w:type="dxa"/>
            <w:shd w:val="clear" w:color="auto" w:fill="auto"/>
            <w:vAlign w:val="center"/>
            <w:hideMark/>
          </w:tcPr>
          <w:p w14:paraId="6478846B" w14:textId="77777777" w:rsidR="00EF3CAF" w:rsidRPr="00624ACB" w:rsidRDefault="00EF3CAF" w:rsidP="00BA4F29">
            <w:pPr>
              <w:jc w:val="center"/>
              <w:rPr>
                <w:rFonts w:cstheme="minorHAnsi"/>
                <w:color w:val="000000"/>
                <w:sz w:val="20"/>
                <w:szCs w:val="20"/>
              </w:rPr>
            </w:pPr>
            <w:r w:rsidRPr="00624ACB">
              <w:rPr>
                <w:rFonts w:cstheme="minorHAnsi"/>
                <w:color w:val="000000"/>
                <w:sz w:val="20"/>
                <w:szCs w:val="20"/>
              </w:rPr>
              <w:t xml:space="preserve">Nazwa środka trwałego lub wartości niematerialnych i prawnych itp. </w:t>
            </w:r>
          </w:p>
        </w:tc>
        <w:tc>
          <w:tcPr>
            <w:tcW w:w="635" w:type="dxa"/>
            <w:vAlign w:val="center"/>
          </w:tcPr>
          <w:p w14:paraId="7E7CF07B" w14:textId="77777777" w:rsidR="00EF3CAF" w:rsidRPr="00624ACB" w:rsidRDefault="00EF3CAF" w:rsidP="00BA4F29">
            <w:pPr>
              <w:jc w:val="center"/>
              <w:rPr>
                <w:rFonts w:cstheme="minorHAnsi"/>
                <w:b/>
                <w:bCs/>
                <w:color w:val="000000"/>
                <w:sz w:val="20"/>
                <w:szCs w:val="20"/>
              </w:rPr>
            </w:pPr>
            <w:r w:rsidRPr="00624ACB">
              <w:rPr>
                <w:rFonts w:cstheme="minorHAnsi"/>
                <w:b/>
                <w:sz w:val="20"/>
                <w:szCs w:val="20"/>
              </w:rPr>
              <w:t>Ilość</w:t>
            </w:r>
          </w:p>
        </w:tc>
        <w:tc>
          <w:tcPr>
            <w:tcW w:w="1349" w:type="dxa"/>
            <w:vAlign w:val="center"/>
          </w:tcPr>
          <w:p w14:paraId="1A22A94E" w14:textId="77777777" w:rsidR="00EF3CAF" w:rsidRPr="00624ACB" w:rsidRDefault="00EF3CAF" w:rsidP="00BA4F29">
            <w:pPr>
              <w:jc w:val="center"/>
              <w:rPr>
                <w:rFonts w:cstheme="minorHAnsi"/>
                <w:b/>
                <w:bCs/>
                <w:color w:val="000000"/>
                <w:sz w:val="20"/>
                <w:szCs w:val="20"/>
              </w:rPr>
            </w:pPr>
            <w:r w:rsidRPr="00624ACB">
              <w:rPr>
                <w:rFonts w:cstheme="minorHAnsi"/>
                <w:b/>
                <w:sz w:val="20"/>
                <w:szCs w:val="20"/>
              </w:rPr>
              <w:t>Jednostka miary</w:t>
            </w:r>
          </w:p>
        </w:tc>
      </w:tr>
      <w:tr w:rsidR="00EF3CAF" w:rsidRPr="00624ACB" w14:paraId="2F4CD7B3" w14:textId="77777777" w:rsidTr="00624ACB">
        <w:tc>
          <w:tcPr>
            <w:tcW w:w="474" w:type="dxa"/>
            <w:shd w:val="clear" w:color="auto" w:fill="auto"/>
            <w:noWrap/>
            <w:vAlign w:val="center"/>
          </w:tcPr>
          <w:p w14:paraId="44EF22A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25110E00" w14:textId="77777777" w:rsidR="00EF3CAF" w:rsidRPr="00624ACB" w:rsidRDefault="00EF3CAF" w:rsidP="00BA4F29">
            <w:pPr>
              <w:jc w:val="center"/>
              <w:rPr>
                <w:rFonts w:cstheme="minorHAnsi"/>
                <w:sz w:val="20"/>
                <w:szCs w:val="20"/>
              </w:rPr>
            </w:pPr>
            <w:r w:rsidRPr="00624ACB">
              <w:rPr>
                <w:rFonts w:cstheme="minorHAnsi"/>
                <w:sz w:val="20"/>
                <w:szCs w:val="20"/>
              </w:rPr>
              <w:t>eBOM - elektroniczne Biuro Obsługi Mieszkańca</w:t>
            </w:r>
          </w:p>
        </w:tc>
        <w:tc>
          <w:tcPr>
            <w:tcW w:w="635" w:type="dxa"/>
            <w:vAlign w:val="center"/>
          </w:tcPr>
          <w:p w14:paraId="1A52EBB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A29C3E3"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224BB02" w14:textId="77777777" w:rsidTr="00624ACB">
        <w:tc>
          <w:tcPr>
            <w:tcW w:w="474" w:type="dxa"/>
            <w:shd w:val="clear" w:color="auto" w:fill="auto"/>
            <w:noWrap/>
            <w:vAlign w:val="center"/>
          </w:tcPr>
          <w:p w14:paraId="31FBA7CC"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1E6118AD" w14:textId="77777777" w:rsidR="00EF3CAF" w:rsidRPr="00624ACB" w:rsidRDefault="00EF3CAF" w:rsidP="00BA4F29">
            <w:pPr>
              <w:jc w:val="center"/>
              <w:rPr>
                <w:rFonts w:cstheme="minorHAnsi"/>
                <w:sz w:val="20"/>
                <w:szCs w:val="20"/>
              </w:rPr>
            </w:pPr>
            <w:r w:rsidRPr="00624ACB">
              <w:rPr>
                <w:rFonts w:cstheme="minorHAnsi"/>
                <w:sz w:val="20"/>
                <w:szCs w:val="20"/>
              </w:rPr>
              <w:t>Aplikacja mobilna</w:t>
            </w:r>
          </w:p>
        </w:tc>
        <w:tc>
          <w:tcPr>
            <w:tcW w:w="635" w:type="dxa"/>
            <w:vAlign w:val="center"/>
          </w:tcPr>
          <w:p w14:paraId="0DFC56FA"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4A17C27"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0C4AE09A" w14:textId="77777777" w:rsidTr="00624ACB">
        <w:tc>
          <w:tcPr>
            <w:tcW w:w="474" w:type="dxa"/>
            <w:shd w:val="clear" w:color="auto" w:fill="auto"/>
            <w:noWrap/>
            <w:vAlign w:val="center"/>
          </w:tcPr>
          <w:p w14:paraId="36272993"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1772AAD2" w14:textId="77777777" w:rsidR="00EF3CAF" w:rsidRPr="00624ACB" w:rsidRDefault="00EF3CAF" w:rsidP="00BA4F29">
            <w:pPr>
              <w:jc w:val="center"/>
              <w:rPr>
                <w:rFonts w:cstheme="minorHAnsi"/>
                <w:sz w:val="20"/>
                <w:szCs w:val="20"/>
              </w:rPr>
            </w:pPr>
            <w:r w:rsidRPr="00624ACB">
              <w:rPr>
                <w:rFonts w:cstheme="minorHAnsi"/>
                <w:sz w:val="20"/>
                <w:szCs w:val="20"/>
              </w:rPr>
              <w:t>Oprogramowanie dziedzinowe</w:t>
            </w:r>
          </w:p>
        </w:tc>
        <w:tc>
          <w:tcPr>
            <w:tcW w:w="635" w:type="dxa"/>
            <w:vAlign w:val="center"/>
          </w:tcPr>
          <w:p w14:paraId="250FF98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0E49591"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2A7CE627" w14:textId="77777777" w:rsidTr="00624ACB">
        <w:tc>
          <w:tcPr>
            <w:tcW w:w="474" w:type="dxa"/>
            <w:shd w:val="clear" w:color="auto" w:fill="auto"/>
            <w:noWrap/>
            <w:vAlign w:val="center"/>
          </w:tcPr>
          <w:p w14:paraId="2F97306A"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56291C63" w14:textId="77777777" w:rsidR="00EF3CAF" w:rsidRPr="00624ACB" w:rsidRDefault="00EF3CAF" w:rsidP="00BA4F29">
            <w:pPr>
              <w:jc w:val="center"/>
              <w:rPr>
                <w:rFonts w:cstheme="minorHAnsi"/>
                <w:sz w:val="20"/>
                <w:szCs w:val="20"/>
              </w:rPr>
            </w:pPr>
            <w:r w:rsidRPr="00624ACB">
              <w:rPr>
                <w:rFonts w:cstheme="minorHAnsi"/>
                <w:sz w:val="20"/>
                <w:szCs w:val="20"/>
              </w:rPr>
              <w:t>ePracownik</w:t>
            </w:r>
          </w:p>
        </w:tc>
        <w:tc>
          <w:tcPr>
            <w:tcW w:w="635" w:type="dxa"/>
            <w:vAlign w:val="center"/>
          </w:tcPr>
          <w:p w14:paraId="0232DF8E"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4B6F90A"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3AE2D3BE" w14:textId="77777777" w:rsidTr="00624ACB">
        <w:tc>
          <w:tcPr>
            <w:tcW w:w="474" w:type="dxa"/>
            <w:shd w:val="clear" w:color="auto" w:fill="auto"/>
            <w:noWrap/>
            <w:vAlign w:val="center"/>
          </w:tcPr>
          <w:p w14:paraId="149637C5"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61E62C9F" w14:textId="77777777" w:rsidR="00EF3CAF" w:rsidRPr="00624ACB" w:rsidRDefault="00EF3CAF" w:rsidP="00BA4F29">
            <w:pPr>
              <w:jc w:val="center"/>
              <w:rPr>
                <w:rFonts w:cstheme="minorHAnsi"/>
                <w:sz w:val="20"/>
                <w:szCs w:val="20"/>
              </w:rPr>
            </w:pPr>
            <w:r w:rsidRPr="00624ACB">
              <w:rPr>
                <w:rFonts w:cstheme="minorHAnsi"/>
                <w:sz w:val="20"/>
                <w:szCs w:val="20"/>
              </w:rPr>
              <w:t>Monitoring środowiska</w:t>
            </w:r>
          </w:p>
        </w:tc>
        <w:tc>
          <w:tcPr>
            <w:tcW w:w="635" w:type="dxa"/>
            <w:vAlign w:val="center"/>
          </w:tcPr>
          <w:p w14:paraId="564AC87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0DF99557" w14:textId="77777777" w:rsidR="00EF3CAF" w:rsidRPr="00624ACB" w:rsidRDefault="00EF3CAF" w:rsidP="00BA4F29">
            <w:pPr>
              <w:jc w:val="center"/>
              <w:rPr>
                <w:rFonts w:cstheme="minorHAnsi"/>
                <w:sz w:val="20"/>
                <w:szCs w:val="20"/>
              </w:rPr>
            </w:pPr>
            <w:r w:rsidRPr="00624ACB">
              <w:rPr>
                <w:rFonts w:cstheme="minorHAnsi"/>
                <w:sz w:val="20"/>
                <w:szCs w:val="20"/>
              </w:rPr>
              <w:t>zestaw</w:t>
            </w:r>
          </w:p>
        </w:tc>
      </w:tr>
      <w:tr w:rsidR="00EF3CAF" w:rsidRPr="00624ACB" w14:paraId="3CA0E96F" w14:textId="77777777" w:rsidTr="00624ACB">
        <w:tc>
          <w:tcPr>
            <w:tcW w:w="474" w:type="dxa"/>
            <w:shd w:val="clear" w:color="auto" w:fill="auto"/>
            <w:noWrap/>
            <w:vAlign w:val="center"/>
          </w:tcPr>
          <w:p w14:paraId="2AE1EF2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38A05774" w14:textId="77777777" w:rsidR="00EF3CAF" w:rsidRPr="00624ACB" w:rsidRDefault="00EF3CAF" w:rsidP="00BA4F29">
            <w:pPr>
              <w:jc w:val="center"/>
              <w:rPr>
                <w:rFonts w:cstheme="minorHAnsi"/>
                <w:sz w:val="20"/>
                <w:szCs w:val="20"/>
              </w:rPr>
            </w:pPr>
            <w:r w:rsidRPr="00624ACB">
              <w:rPr>
                <w:rFonts w:cstheme="minorHAnsi"/>
                <w:sz w:val="20"/>
                <w:szCs w:val="20"/>
              </w:rPr>
              <w:t>Moduł komunikacji IP</w:t>
            </w:r>
          </w:p>
        </w:tc>
        <w:tc>
          <w:tcPr>
            <w:tcW w:w="635" w:type="dxa"/>
            <w:vAlign w:val="center"/>
          </w:tcPr>
          <w:p w14:paraId="7A47BE06"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D51F7EC"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2AE9882" w14:textId="77777777" w:rsidTr="00624ACB">
        <w:tc>
          <w:tcPr>
            <w:tcW w:w="474" w:type="dxa"/>
            <w:shd w:val="clear" w:color="auto" w:fill="auto"/>
            <w:noWrap/>
            <w:vAlign w:val="center"/>
          </w:tcPr>
          <w:p w14:paraId="042812DB"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06812A2" w14:textId="7D0C826F" w:rsidR="00EF3CAF" w:rsidRPr="00624ACB" w:rsidRDefault="00EF3CAF" w:rsidP="00BA4F29">
            <w:pPr>
              <w:jc w:val="center"/>
              <w:rPr>
                <w:rFonts w:cstheme="minorHAnsi"/>
                <w:sz w:val="20"/>
                <w:szCs w:val="20"/>
              </w:rPr>
            </w:pPr>
            <w:r w:rsidRPr="00624ACB">
              <w:rPr>
                <w:rFonts w:cstheme="minorHAnsi"/>
                <w:sz w:val="20"/>
                <w:szCs w:val="20"/>
              </w:rPr>
              <w:t>System GIS</w:t>
            </w:r>
          </w:p>
        </w:tc>
        <w:tc>
          <w:tcPr>
            <w:tcW w:w="635" w:type="dxa"/>
            <w:vAlign w:val="center"/>
          </w:tcPr>
          <w:p w14:paraId="039F97BD"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1C8CDAB2"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EB7E761" w14:textId="77777777" w:rsidTr="00624ACB">
        <w:tc>
          <w:tcPr>
            <w:tcW w:w="474" w:type="dxa"/>
            <w:shd w:val="clear" w:color="auto" w:fill="auto"/>
            <w:noWrap/>
            <w:vAlign w:val="center"/>
          </w:tcPr>
          <w:p w14:paraId="5F1D95C1"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0D0707D9" w14:textId="77777777" w:rsidR="00EF3CAF" w:rsidRPr="00624ACB" w:rsidRDefault="00EF3CAF" w:rsidP="00BA4F29">
            <w:pPr>
              <w:jc w:val="center"/>
              <w:rPr>
                <w:rFonts w:cstheme="minorHAnsi"/>
                <w:sz w:val="20"/>
                <w:szCs w:val="20"/>
              </w:rPr>
            </w:pPr>
            <w:r w:rsidRPr="00624ACB">
              <w:rPr>
                <w:rFonts w:cstheme="minorHAnsi"/>
                <w:sz w:val="20"/>
                <w:szCs w:val="20"/>
              </w:rPr>
              <w:t>Wodomierze</w:t>
            </w:r>
          </w:p>
        </w:tc>
        <w:tc>
          <w:tcPr>
            <w:tcW w:w="635" w:type="dxa"/>
            <w:vAlign w:val="center"/>
          </w:tcPr>
          <w:p w14:paraId="61C4D789" w14:textId="77777777" w:rsidR="00EF3CAF" w:rsidRPr="00624ACB" w:rsidRDefault="00EF3CAF" w:rsidP="00BA4F29">
            <w:pPr>
              <w:jc w:val="center"/>
              <w:rPr>
                <w:rFonts w:cstheme="minorHAnsi"/>
                <w:sz w:val="20"/>
                <w:szCs w:val="20"/>
              </w:rPr>
            </w:pPr>
            <w:r w:rsidRPr="00624ACB">
              <w:rPr>
                <w:rFonts w:cstheme="minorHAnsi"/>
                <w:sz w:val="20"/>
                <w:szCs w:val="20"/>
              </w:rPr>
              <w:t>1306</w:t>
            </w:r>
          </w:p>
        </w:tc>
        <w:tc>
          <w:tcPr>
            <w:tcW w:w="1349" w:type="dxa"/>
            <w:vAlign w:val="center"/>
          </w:tcPr>
          <w:p w14:paraId="578D9C74" w14:textId="77777777" w:rsidR="00EF3CAF" w:rsidRPr="00624ACB" w:rsidRDefault="00EF3CAF" w:rsidP="00BA4F29">
            <w:pPr>
              <w:jc w:val="center"/>
              <w:rPr>
                <w:rFonts w:cstheme="minorHAnsi"/>
                <w:sz w:val="20"/>
                <w:szCs w:val="20"/>
              </w:rPr>
            </w:pPr>
            <w:r w:rsidRPr="00624ACB">
              <w:rPr>
                <w:rFonts w:cstheme="minorHAnsi"/>
                <w:sz w:val="20"/>
                <w:szCs w:val="20"/>
              </w:rPr>
              <w:t>szt.</w:t>
            </w:r>
          </w:p>
        </w:tc>
      </w:tr>
      <w:tr w:rsidR="00EF3CAF" w:rsidRPr="00624ACB" w14:paraId="16FA9588" w14:textId="77777777" w:rsidTr="00624ACB">
        <w:tc>
          <w:tcPr>
            <w:tcW w:w="474" w:type="dxa"/>
            <w:shd w:val="clear" w:color="auto" w:fill="auto"/>
            <w:noWrap/>
            <w:vAlign w:val="center"/>
          </w:tcPr>
          <w:p w14:paraId="20345AE4"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38FB0FA" w14:textId="77777777" w:rsidR="00EF3CAF" w:rsidRPr="00624ACB" w:rsidRDefault="00EF3CAF" w:rsidP="00BA4F29">
            <w:pPr>
              <w:jc w:val="center"/>
              <w:rPr>
                <w:rFonts w:cstheme="minorHAnsi"/>
                <w:sz w:val="20"/>
                <w:szCs w:val="20"/>
              </w:rPr>
            </w:pPr>
            <w:r w:rsidRPr="00624ACB">
              <w:rPr>
                <w:rFonts w:cstheme="minorHAnsi"/>
                <w:sz w:val="20"/>
                <w:szCs w:val="20"/>
              </w:rPr>
              <w:t>System eWoda</w:t>
            </w:r>
          </w:p>
        </w:tc>
        <w:tc>
          <w:tcPr>
            <w:tcW w:w="635" w:type="dxa"/>
            <w:vAlign w:val="center"/>
          </w:tcPr>
          <w:p w14:paraId="0A8519A0"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F34C872"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786BB554" w14:textId="77777777" w:rsidTr="00624ACB">
        <w:tc>
          <w:tcPr>
            <w:tcW w:w="474" w:type="dxa"/>
            <w:shd w:val="clear" w:color="auto" w:fill="auto"/>
            <w:noWrap/>
            <w:vAlign w:val="center"/>
          </w:tcPr>
          <w:p w14:paraId="26474D43"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86BC86D" w14:textId="77777777" w:rsidR="00EF3CAF" w:rsidRPr="00624ACB" w:rsidRDefault="00EF3CAF" w:rsidP="00BA4F29">
            <w:pPr>
              <w:jc w:val="center"/>
              <w:rPr>
                <w:rFonts w:cstheme="minorHAnsi"/>
                <w:sz w:val="20"/>
                <w:szCs w:val="20"/>
              </w:rPr>
            </w:pPr>
            <w:r w:rsidRPr="00624ACB">
              <w:rPr>
                <w:rFonts w:cstheme="minorHAnsi"/>
                <w:sz w:val="20"/>
                <w:szCs w:val="20"/>
              </w:rPr>
              <w:t>Strona WWW</w:t>
            </w:r>
          </w:p>
        </w:tc>
        <w:tc>
          <w:tcPr>
            <w:tcW w:w="635" w:type="dxa"/>
            <w:vAlign w:val="center"/>
          </w:tcPr>
          <w:p w14:paraId="79F4C334"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3DF19847" w14:textId="77777777" w:rsidR="00EF3CAF" w:rsidRPr="00624ACB" w:rsidRDefault="00EF3CAF" w:rsidP="00BA4F29">
            <w:pPr>
              <w:jc w:val="center"/>
              <w:rPr>
                <w:rFonts w:cstheme="minorHAnsi"/>
                <w:sz w:val="20"/>
                <w:szCs w:val="20"/>
              </w:rPr>
            </w:pPr>
            <w:r w:rsidRPr="00624ACB">
              <w:rPr>
                <w:rFonts w:cstheme="minorHAnsi"/>
                <w:sz w:val="20"/>
                <w:szCs w:val="20"/>
              </w:rPr>
              <w:t>szt.</w:t>
            </w:r>
          </w:p>
        </w:tc>
      </w:tr>
      <w:tr w:rsidR="00EF3CAF" w:rsidRPr="00624ACB" w14:paraId="6D91A8C2" w14:textId="77777777" w:rsidTr="00624ACB">
        <w:tc>
          <w:tcPr>
            <w:tcW w:w="474" w:type="dxa"/>
            <w:shd w:val="clear" w:color="auto" w:fill="auto"/>
            <w:noWrap/>
            <w:vAlign w:val="center"/>
          </w:tcPr>
          <w:p w14:paraId="57185A0A"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5C431BA8" w14:textId="77777777" w:rsidR="00EF3CAF" w:rsidRPr="00624ACB" w:rsidRDefault="00EF3CAF" w:rsidP="00BA4F29">
            <w:pPr>
              <w:jc w:val="center"/>
              <w:rPr>
                <w:rFonts w:cstheme="minorHAnsi"/>
                <w:sz w:val="20"/>
                <w:szCs w:val="20"/>
              </w:rPr>
            </w:pPr>
            <w:r w:rsidRPr="00624ACB">
              <w:rPr>
                <w:rFonts w:cstheme="minorHAnsi"/>
                <w:sz w:val="20"/>
                <w:szCs w:val="20"/>
              </w:rPr>
              <w:t>Obieg dokumentów</w:t>
            </w:r>
          </w:p>
        </w:tc>
        <w:tc>
          <w:tcPr>
            <w:tcW w:w="635" w:type="dxa"/>
            <w:vAlign w:val="center"/>
          </w:tcPr>
          <w:p w14:paraId="1588D6B3" w14:textId="449BA4D2" w:rsidR="00EF3CAF" w:rsidRPr="00624ACB" w:rsidRDefault="00942961" w:rsidP="00BA4F29">
            <w:pPr>
              <w:jc w:val="center"/>
              <w:rPr>
                <w:rFonts w:cstheme="minorHAnsi"/>
                <w:sz w:val="20"/>
                <w:szCs w:val="20"/>
              </w:rPr>
            </w:pPr>
            <w:r>
              <w:rPr>
                <w:rFonts w:cstheme="minorHAnsi"/>
                <w:sz w:val="20"/>
                <w:szCs w:val="20"/>
              </w:rPr>
              <w:t>4</w:t>
            </w:r>
            <w:r w:rsidR="00EF3CAF" w:rsidRPr="00624ACB">
              <w:rPr>
                <w:rFonts w:cstheme="minorHAnsi"/>
                <w:sz w:val="20"/>
                <w:szCs w:val="20"/>
              </w:rPr>
              <w:t>0</w:t>
            </w:r>
          </w:p>
        </w:tc>
        <w:tc>
          <w:tcPr>
            <w:tcW w:w="1349" w:type="dxa"/>
            <w:vAlign w:val="center"/>
          </w:tcPr>
          <w:p w14:paraId="3DA13C43"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3BA2480E" w14:textId="77777777" w:rsidTr="00624ACB">
        <w:tc>
          <w:tcPr>
            <w:tcW w:w="474" w:type="dxa"/>
            <w:shd w:val="clear" w:color="auto" w:fill="auto"/>
            <w:noWrap/>
            <w:vAlign w:val="center"/>
          </w:tcPr>
          <w:p w14:paraId="08041331"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1F60E3E5" w14:textId="77777777" w:rsidR="00EF3CAF" w:rsidRPr="00624ACB" w:rsidRDefault="00EF3CAF" w:rsidP="00BA4F29">
            <w:pPr>
              <w:jc w:val="center"/>
              <w:rPr>
                <w:rFonts w:cstheme="minorHAnsi"/>
                <w:sz w:val="20"/>
                <w:szCs w:val="20"/>
              </w:rPr>
            </w:pPr>
            <w:r w:rsidRPr="00624ACB">
              <w:rPr>
                <w:rFonts w:cstheme="minorHAnsi"/>
                <w:sz w:val="20"/>
                <w:szCs w:val="20"/>
              </w:rPr>
              <w:t>Integracja  (Platforma e-usług publicznych)</w:t>
            </w:r>
          </w:p>
        </w:tc>
        <w:tc>
          <w:tcPr>
            <w:tcW w:w="635" w:type="dxa"/>
            <w:vAlign w:val="center"/>
          </w:tcPr>
          <w:p w14:paraId="6313784B" w14:textId="77777777" w:rsidR="00EF3CAF" w:rsidRPr="00624ACB" w:rsidRDefault="00EF3CAF" w:rsidP="00BA4F29">
            <w:pPr>
              <w:jc w:val="center"/>
              <w:rPr>
                <w:rFonts w:cstheme="minorHAnsi"/>
                <w:sz w:val="20"/>
                <w:szCs w:val="20"/>
              </w:rPr>
            </w:pPr>
            <w:r w:rsidRPr="00624ACB">
              <w:rPr>
                <w:rFonts w:cstheme="minorHAnsi"/>
                <w:sz w:val="20"/>
                <w:szCs w:val="20"/>
              </w:rPr>
              <w:t>320</w:t>
            </w:r>
          </w:p>
        </w:tc>
        <w:tc>
          <w:tcPr>
            <w:tcW w:w="1349" w:type="dxa"/>
            <w:vAlign w:val="center"/>
          </w:tcPr>
          <w:p w14:paraId="7CFAC69C" w14:textId="77777777" w:rsidR="00EF3CAF" w:rsidRPr="00624ACB" w:rsidRDefault="00EF3CAF" w:rsidP="00BA4F29">
            <w:pPr>
              <w:jc w:val="center"/>
              <w:rPr>
                <w:rFonts w:cstheme="minorHAnsi"/>
                <w:sz w:val="20"/>
                <w:szCs w:val="20"/>
              </w:rPr>
            </w:pPr>
            <w:r w:rsidRPr="00624ACB">
              <w:rPr>
                <w:rFonts w:cstheme="minorHAnsi"/>
                <w:sz w:val="20"/>
                <w:szCs w:val="20"/>
              </w:rPr>
              <w:t>rbh</w:t>
            </w:r>
          </w:p>
        </w:tc>
      </w:tr>
      <w:tr w:rsidR="00EF3CAF" w:rsidRPr="00624ACB" w14:paraId="0471C8E7" w14:textId="77777777" w:rsidTr="00624ACB">
        <w:tc>
          <w:tcPr>
            <w:tcW w:w="474" w:type="dxa"/>
            <w:shd w:val="clear" w:color="auto" w:fill="auto"/>
            <w:noWrap/>
            <w:vAlign w:val="center"/>
          </w:tcPr>
          <w:p w14:paraId="5BB324D0"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029836B4" w14:textId="77777777" w:rsidR="00EF3CAF" w:rsidRPr="00624ACB" w:rsidRDefault="00EF3CAF" w:rsidP="00BA4F29">
            <w:pPr>
              <w:jc w:val="center"/>
              <w:rPr>
                <w:rFonts w:cstheme="minorHAnsi"/>
                <w:sz w:val="20"/>
                <w:szCs w:val="20"/>
              </w:rPr>
            </w:pPr>
            <w:r w:rsidRPr="00624ACB">
              <w:rPr>
                <w:rFonts w:cstheme="minorHAnsi"/>
                <w:sz w:val="20"/>
                <w:szCs w:val="20"/>
              </w:rPr>
              <w:t>Instalacja i konfiguracja  (Platforma e-usług publicznych)</w:t>
            </w:r>
          </w:p>
        </w:tc>
        <w:tc>
          <w:tcPr>
            <w:tcW w:w="635" w:type="dxa"/>
            <w:vAlign w:val="center"/>
          </w:tcPr>
          <w:p w14:paraId="24774387" w14:textId="77777777" w:rsidR="00EF3CAF" w:rsidRPr="00624ACB" w:rsidRDefault="00EF3CAF" w:rsidP="00BA4F29">
            <w:pPr>
              <w:jc w:val="center"/>
              <w:rPr>
                <w:rFonts w:cstheme="minorHAnsi"/>
                <w:sz w:val="20"/>
                <w:szCs w:val="20"/>
              </w:rPr>
            </w:pPr>
            <w:r w:rsidRPr="00624ACB">
              <w:rPr>
                <w:rFonts w:cstheme="minorHAnsi"/>
                <w:sz w:val="20"/>
                <w:szCs w:val="20"/>
              </w:rPr>
              <w:t>200</w:t>
            </w:r>
          </w:p>
        </w:tc>
        <w:tc>
          <w:tcPr>
            <w:tcW w:w="1349" w:type="dxa"/>
            <w:vAlign w:val="center"/>
          </w:tcPr>
          <w:p w14:paraId="0E664500" w14:textId="77777777" w:rsidR="00EF3CAF" w:rsidRPr="00624ACB" w:rsidRDefault="00EF3CAF" w:rsidP="00BA4F29">
            <w:pPr>
              <w:jc w:val="center"/>
              <w:rPr>
                <w:rFonts w:cstheme="minorHAnsi"/>
                <w:sz w:val="20"/>
                <w:szCs w:val="20"/>
              </w:rPr>
            </w:pPr>
            <w:r w:rsidRPr="00624ACB">
              <w:rPr>
                <w:rFonts w:cstheme="minorHAnsi"/>
                <w:sz w:val="20"/>
                <w:szCs w:val="20"/>
              </w:rPr>
              <w:t>rbh</w:t>
            </w:r>
          </w:p>
        </w:tc>
      </w:tr>
      <w:tr w:rsidR="00EF3CAF" w:rsidRPr="00624ACB" w14:paraId="3B75DD6E" w14:textId="77777777" w:rsidTr="00624ACB">
        <w:tc>
          <w:tcPr>
            <w:tcW w:w="474" w:type="dxa"/>
            <w:shd w:val="clear" w:color="auto" w:fill="auto"/>
            <w:noWrap/>
            <w:vAlign w:val="center"/>
          </w:tcPr>
          <w:p w14:paraId="1C34E65D"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34764A37" w14:textId="77777777" w:rsidR="00EF3CAF" w:rsidRPr="00624ACB" w:rsidRDefault="00EF3CAF" w:rsidP="00BA4F29">
            <w:pPr>
              <w:jc w:val="center"/>
              <w:rPr>
                <w:rFonts w:cstheme="minorHAnsi"/>
                <w:sz w:val="20"/>
                <w:szCs w:val="20"/>
              </w:rPr>
            </w:pPr>
            <w:r w:rsidRPr="00624ACB">
              <w:rPr>
                <w:rFonts w:cstheme="minorHAnsi"/>
                <w:sz w:val="20"/>
                <w:szCs w:val="20"/>
              </w:rPr>
              <w:t>Digitalizacja zasobów</w:t>
            </w:r>
          </w:p>
        </w:tc>
        <w:tc>
          <w:tcPr>
            <w:tcW w:w="635" w:type="dxa"/>
            <w:vAlign w:val="center"/>
          </w:tcPr>
          <w:p w14:paraId="3909DDF2" w14:textId="77777777" w:rsidR="00EF3CAF" w:rsidRPr="00624ACB" w:rsidRDefault="00EF3CAF" w:rsidP="00BA4F29">
            <w:pPr>
              <w:jc w:val="center"/>
              <w:rPr>
                <w:rFonts w:cstheme="minorHAnsi"/>
                <w:sz w:val="20"/>
                <w:szCs w:val="20"/>
              </w:rPr>
            </w:pPr>
            <w:r w:rsidRPr="00624ACB">
              <w:rPr>
                <w:rFonts w:cstheme="minorHAnsi"/>
                <w:sz w:val="20"/>
                <w:szCs w:val="20"/>
              </w:rPr>
              <w:t>400</w:t>
            </w:r>
          </w:p>
        </w:tc>
        <w:tc>
          <w:tcPr>
            <w:tcW w:w="1349" w:type="dxa"/>
            <w:vAlign w:val="center"/>
          </w:tcPr>
          <w:p w14:paraId="4A946F12" w14:textId="77777777" w:rsidR="00EF3CAF" w:rsidRPr="00624ACB" w:rsidRDefault="00EF3CAF" w:rsidP="00BA4F29">
            <w:pPr>
              <w:jc w:val="center"/>
              <w:rPr>
                <w:rFonts w:cstheme="minorHAnsi"/>
                <w:sz w:val="20"/>
                <w:szCs w:val="20"/>
              </w:rPr>
            </w:pPr>
            <w:r w:rsidRPr="00624ACB">
              <w:rPr>
                <w:rFonts w:cstheme="minorHAnsi"/>
                <w:sz w:val="20"/>
                <w:szCs w:val="20"/>
              </w:rPr>
              <w:t>rbh</w:t>
            </w:r>
          </w:p>
        </w:tc>
      </w:tr>
      <w:tr w:rsidR="00EF3CAF" w:rsidRPr="00624ACB" w14:paraId="1412323E" w14:textId="77777777" w:rsidTr="00624ACB">
        <w:tc>
          <w:tcPr>
            <w:tcW w:w="474" w:type="dxa"/>
            <w:shd w:val="clear" w:color="auto" w:fill="auto"/>
            <w:noWrap/>
            <w:vAlign w:val="center"/>
          </w:tcPr>
          <w:p w14:paraId="33BCA14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6683CBE0" w14:textId="05AF880F" w:rsidR="00EF3CAF" w:rsidRPr="00624ACB" w:rsidRDefault="00EF3CAF" w:rsidP="00BA4F29">
            <w:pPr>
              <w:jc w:val="center"/>
              <w:rPr>
                <w:rFonts w:cstheme="minorHAnsi"/>
                <w:sz w:val="20"/>
                <w:szCs w:val="20"/>
              </w:rPr>
            </w:pPr>
            <w:r w:rsidRPr="00624ACB">
              <w:rPr>
                <w:rFonts w:cstheme="minorHAnsi"/>
                <w:sz w:val="20"/>
                <w:szCs w:val="20"/>
              </w:rPr>
              <w:t xml:space="preserve">Szkolenia TiK </w:t>
            </w:r>
            <w:r w:rsidR="00942961">
              <w:rPr>
                <w:rFonts w:cstheme="minorHAnsi"/>
                <w:sz w:val="20"/>
                <w:szCs w:val="20"/>
              </w:rPr>
              <w:t>T</w:t>
            </w:r>
            <w:r w:rsidRPr="00624ACB">
              <w:rPr>
                <w:rFonts w:cstheme="minorHAnsi"/>
                <w:sz w:val="20"/>
                <w:szCs w:val="20"/>
              </w:rPr>
              <w:t>yp I</w:t>
            </w:r>
          </w:p>
        </w:tc>
        <w:tc>
          <w:tcPr>
            <w:tcW w:w="635" w:type="dxa"/>
            <w:vAlign w:val="center"/>
          </w:tcPr>
          <w:p w14:paraId="69313B38" w14:textId="77777777" w:rsidR="00EF3CAF" w:rsidRPr="00624ACB" w:rsidRDefault="00EF3CAF" w:rsidP="00BA4F29">
            <w:pPr>
              <w:jc w:val="center"/>
              <w:rPr>
                <w:rFonts w:cstheme="minorHAnsi"/>
                <w:sz w:val="20"/>
                <w:szCs w:val="20"/>
              </w:rPr>
            </w:pPr>
            <w:r w:rsidRPr="00624ACB">
              <w:rPr>
                <w:rFonts w:cstheme="minorHAnsi"/>
                <w:sz w:val="20"/>
                <w:szCs w:val="20"/>
              </w:rPr>
              <w:t>240</w:t>
            </w:r>
          </w:p>
        </w:tc>
        <w:tc>
          <w:tcPr>
            <w:tcW w:w="1349" w:type="dxa"/>
            <w:vAlign w:val="center"/>
          </w:tcPr>
          <w:p w14:paraId="20B9D44C" w14:textId="77777777" w:rsidR="00EF3CAF" w:rsidRPr="00624ACB" w:rsidRDefault="00EF3CAF" w:rsidP="00BA4F29">
            <w:pPr>
              <w:jc w:val="center"/>
              <w:rPr>
                <w:rFonts w:cstheme="minorHAnsi"/>
                <w:sz w:val="20"/>
                <w:szCs w:val="20"/>
              </w:rPr>
            </w:pPr>
            <w:r w:rsidRPr="00624ACB">
              <w:rPr>
                <w:rFonts w:cstheme="minorHAnsi"/>
                <w:sz w:val="20"/>
                <w:szCs w:val="20"/>
              </w:rPr>
              <w:t>rbh</w:t>
            </w:r>
          </w:p>
        </w:tc>
      </w:tr>
      <w:tr w:rsidR="00EF3CAF" w:rsidRPr="00624ACB" w14:paraId="2065F277" w14:textId="77777777" w:rsidTr="00624ACB">
        <w:tc>
          <w:tcPr>
            <w:tcW w:w="474" w:type="dxa"/>
            <w:shd w:val="clear" w:color="auto" w:fill="auto"/>
            <w:noWrap/>
            <w:vAlign w:val="center"/>
          </w:tcPr>
          <w:p w14:paraId="191E24B4"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3472DF5D" w14:textId="77777777" w:rsidR="00EF3CAF" w:rsidRPr="00624ACB" w:rsidRDefault="00EF3CAF" w:rsidP="00BA4F29">
            <w:pPr>
              <w:jc w:val="center"/>
              <w:rPr>
                <w:rFonts w:cstheme="minorHAnsi"/>
                <w:sz w:val="20"/>
                <w:szCs w:val="20"/>
              </w:rPr>
            </w:pPr>
            <w:r w:rsidRPr="00624ACB">
              <w:rPr>
                <w:rFonts w:cstheme="minorHAnsi"/>
                <w:sz w:val="20"/>
                <w:szCs w:val="20"/>
              </w:rPr>
              <w:t>Szkolenia TiK Typ II</w:t>
            </w:r>
          </w:p>
        </w:tc>
        <w:tc>
          <w:tcPr>
            <w:tcW w:w="635" w:type="dxa"/>
            <w:vAlign w:val="center"/>
          </w:tcPr>
          <w:p w14:paraId="35EFC1B0" w14:textId="77777777" w:rsidR="00EF3CAF" w:rsidRPr="00624ACB" w:rsidRDefault="00EF3CAF" w:rsidP="00BA4F29">
            <w:pPr>
              <w:jc w:val="center"/>
              <w:rPr>
                <w:rFonts w:cstheme="minorHAnsi"/>
                <w:sz w:val="20"/>
                <w:szCs w:val="20"/>
              </w:rPr>
            </w:pPr>
            <w:r w:rsidRPr="00624ACB">
              <w:rPr>
                <w:rFonts w:cstheme="minorHAnsi"/>
                <w:sz w:val="20"/>
                <w:szCs w:val="20"/>
              </w:rPr>
              <w:t>268</w:t>
            </w:r>
          </w:p>
        </w:tc>
        <w:tc>
          <w:tcPr>
            <w:tcW w:w="1349" w:type="dxa"/>
            <w:vAlign w:val="center"/>
          </w:tcPr>
          <w:p w14:paraId="49E63AAE" w14:textId="77777777" w:rsidR="00EF3CAF" w:rsidRPr="00624ACB" w:rsidRDefault="00EF3CAF" w:rsidP="00BA4F29">
            <w:pPr>
              <w:jc w:val="center"/>
              <w:rPr>
                <w:rFonts w:cstheme="minorHAnsi"/>
                <w:sz w:val="20"/>
                <w:szCs w:val="20"/>
              </w:rPr>
            </w:pPr>
            <w:r w:rsidRPr="00624ACB">
              <w:rPr>
                <w:rFonts w:cstheme="minorHAnsi"/>
                <w:sz w:val="20"/>
                <w:szCs w:val="20"/>
              </w:rPr>
              <w:t>rbh</w:t>
            </w:r>
          </w:p>
        </w:tc>
      </w:tr>
    </w:tbl>
    <w:p w14:paraId="6DCDBB3E" w14:textId="77777777" w:rsidR="000E36C7" w:rsidRDefault="000E36C7" w:rsidP="00184EF1">
      <w:pPr>
        <w:pStyle w:val="Akapitzlist"/>
        <w:spacing w:after="0" w:line="240" w:lineRule="auto"/>
        <w:ind w:left="360"/>
        <w:jc w:val="both"/>
        <w:rPr>
          <w:rFonts w:cstheme="minorHAnsi"/>
          <w:sz w:val="20"/>
          <w:szCs w:val="20"/>
        </w:rPr>
      </w:pPr>
    </w:p>
    <w:p w14:paraId="3BD8C377" w14:textId="0B245FDA" w:rsidR="000D2D9A" w:rsidRPr="001E1310" w:rsidRDefault="000D2D9A" w:rsidP="000D2D9A">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Odbiór przedmiotu zamówienia oraz przeprowadzenie szkolenia w ramach przedmiotu umowy odbędzie się w siedzibie </w:t>
      </w:r>
      <w:r w:rsidR="002F72B0" w:rsidRPr="001E1310">
        <w:rPr>
          <w:rFonts w:cstheme="minorHAnsi"/>
          <w:sz w:val="20"/>
          <w:szCs w:val="20"/>
        </w:rPr>
        <w:t>Zamawiającego</w:t>
      </w:r>
      <w:r w:rsidRPr="001E1310">
        <w:rPr>
          <w:rFonts w:cstheme="minorHAnsi"/>
          <w:sz w:val="20"/>
          <w:szCs w:val="20"/>
        </w:rPr>
        <w:t xml:space="preserve"> w obecności przedstawicieli stron umowy, w terminie ustalonym przez przedstawicieli Zamawiającego i Wykonawcy. </w:t>
      </w:r>
    </w:p>
    <w:p w14:paraId="05CF8E3E" w14:textId="73455AD8"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Odbiór przedmiotu umowy obejmuje</w:t>
      </w:r>
      <w:r w:rsidR="00526768" w:rsidRPr="001E1310">
        <w:rPr>
          <w:rFonts w:cstheme="minorHAnsi"/>
          <w:sz w:val="20"/>
          <w:szCs w:val="20"/>
        </w:rPr>
        <w:t xml:space="preserve"> między innymi</w:t>
      </w:r>
      <w:r w:rsidRPr="001E1310">
        <w:rPr>
          <w:rFonts w:cstheme="minorHAnsi"/>
          <w:sz w:val="20"/>
          <w:szCs w:val="20"/>
        </w:rPr>
        <w:t>:</w:t>
      </w:r>
    </w:p>
    <w:p w14:paraId="0690841E"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t>stwierdzenie prawidłowości działania Oprogramowania Aplikacyjnego i jego zgodności z wymaganiami Zamawiającego opisanymi w Umowie, ofertą Wykonawcy i celem jakiemu ma ono służyć,</w:t>
      </w:r>
    </w:p>
    <w:p w14:paraId="71293116"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lastRenderedPageBreak/>
        <w:t>weryfikację prawidłowości działania e-usług, których uruchomienie wchodzi w zakres przedmiotu umowy,</w:t>
      </w:r>
    </w:p>
    <w:p w14:paraId="544D100D"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t>weryfikację poprawności migracji danych z systemów informatycznych i baz danych, jeśli migracja była wykonywana w ramach realizacji Umowy.</w:t>
      </w:r>
    </w:p>
    <w:p w14:paraId="2B6DB4B1" w14:textId="3243190A"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Do odbioru Zamawiający przystąpi niezwłocznie i dokona sprawdzenia przedmiotu umowy do 1</w:t>
      </w:r>
      <w:r w:rsidR="00696D62">
        <w:rPr>
          <w:rFonts w:cstheme="minorHAnsi"/>
          <w:sz w:val="20"/>
          <w:szCs w:val="20"/>
        </w:rPr>
        <w:t>0</w:t>
      </w:r>
      <w:r w:rsidRPr="001E1310">
        <w:rPr>
          <w:rFonts w:cstheme="minorHAnsi"/>
          <w:sz w:val="20"/>
          <w:szCs w:val="20"/>
        </w:rPr>
        <w:t xml:space="preserve"> dni roboczych liczonych od doręczenia przez Wykonawcę wymaganej dokumentacji związanej z przedmiotem umowy oraz otrzymania od Wykonawcy pisemnego zawiadomienia o gotowości wydania przedmiotu umowy </w:t>
      </w:r>
      <w:r w:rsidR="00526768" w:rsidRPr="001E1310">
        <w:rPr>
          <w:rFonts w:cstheme="minorHAnsi"/>
          <w:sz w:val="20"/>
          <w:szCs w:val="20"/>
        </w:rPr>
        <w:t>lub</w:t>
      </w:r>
      <w:r w:rsidRPr="001E1310">
        <w:rPr>
          <w:rFonts w:cstheme="minorHAnsi"/>
          <w:sz w:val="20"/>
          <w:szCs w:val="20"/>
        </w:rPr>
        <w:t xml:space="preserve"> przeprowadzeni</w:t>
      </w:r>
      <w:r w:rsidR="00526768" w:rsidRPr="001E1310">
        <w:rPr>
          <w:rFonts w:cstheme="minorHAnsi"/>
          <w:sz w:val="20"/>
          <w:szCs w:val="20"/>
        </w:rPr>
        <w:t>a</w:t>
      </w:r>
      <w:r w:rsidRPr="001E1310">
        <w:rPr>
          <w:rFonts w:cstheme="minorHAnsi"/>
          <w:sz w:val="20"/>
          <w:szCs w:val="20"/>
        </w:rPr>
        <w:t xml:space="preserve"> szkolenia.</w:t>
      </w:r>
    </w:p>
    <w:p w14:paraId="2AB9A858"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Strony ustalają następującą procedurę odbioru:</w:t>
      </w:r>
    </w:p>
    <w:p w14:paraId="2F7BFABB" w14:textId="039A73F4"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t xml:space="preserve">po sprawdzeniu kompletności dokumentacji, przedmiotu umowy i stwierdzeniu jego wykonania zgodnie z Umową, sprawdzeniu bezusterkowego działania </w:t>
      </w:r>
      <w:r w:rsidR="00371FF2" w:rsidRPr="001E1310">
        <w:rPr>
          <w:rFonts w:cstheme="minorHAnsi"/>
          <w:sz w:val="20"/>
          <w:szCs w:val="20"/>
        </w:rPr>
        <w:t>lub</w:t>
      </w:r>
      <w:r w:rsidRPr="001E1310">
        <w:rPr>
          <w:rFonts w:cstheme="minorHAnsi"/>
          <w:sz w:val="20"/>
          <w:szCs w:val="20"/>
        </w:rPr>
        <w:t xml:space="preserve"> przeprowadzeniu szkolenia nastąpi protokolarny odbiór przedmiotu umowy,</w:t>
      </w:r>
    </w:p>
    <w:p w14:paraId="424EABB4" w14:textId="575F0B91"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t>jeżeli w toku odbioru zostanie stwierdzona niekompletność dokumentacji, niewykonanie wdrożenia niezgodnie z Umową lub jego wadliwe działanie (z wadami bądź usterkami) lub nie zostanie przeprowadzone szkolenie personelu Zamawiającego Zamawiający sporządzi i doręczy Wykonawcy protokół, w którym:</w:t>
      </w:r>
    </w:p>
    <w:p w14:paraId="5F1DF513"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odmówi odbioru przedmiotu umowy,</w:t>
      </w:r>
    </w:p>
    <w:p w14:paraId="1B4FCE32"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wskaże przyczyny odmowy odbioru,</w:t>
      </w:r>
    </w:p>
    <w:p w14:paraId="5FA6040B" w14:textId="744B8ECB" w:rsidR="000D2D9A" w:rsidRPr="001E1310" w:rsidRDefault="000D2D9A" w:rsidP="00942961">
      <w:pPr>
        <w:pStyle w:val="Akapitzlist"/>
        <w:numPr>
          <w:ilvl w:val="0"/>
          <w:numId w:val="15"/>
        </w:numPr>
        <w:spacing w:after="0" w:line="240" w:lineRule="auto"/>
        <w:ind w:left="851" w:hanging="284"/>
        <w:jc w:val="both"/>
        <w:rPr>
          <w:rFonts w:cstheme="minorHAnsi"/>
          <w:sz w:val="20"/>
          <w:szCs w:val="20"/>
        </w:rPr>
      </w:pPr>
      <w:r w:rsidRPr="001E1310">
        <w:rPr>
          <w:rFonts w:cstheme="minorHAnsi"/>
          <w:sz w:val="20"/>
          <w:szCs w:val="20"/>
        </w:rPr>
        <w:t>określi termin nie krótszy niż 3 dni robocze na usunięcie przez Wykonawcę stwierdzonych braków, wad lub usterek bądź przeprowadzenie szkolenia personelu Zamawiającego,</w:t>
      </w:r>
    </w:p>
    <w:p w14:paraId="7EF5F674" w14:textId="77777777"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t>odbiór nastąpi z chwilą podpisania protokołu odbioru bez zastrzeżeń, stwierdzającego kompletność wykonania przedmiotu umowy.</w:t>
      </w:r>
    </w:p>
    <w:p w14:paraId="3CFCC5E3" w14:textId="34734586"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W przypadku odmowy odbioru przez Zamawiającego Wykonawca ma obowiązek ponownego zgłoszenia do odbioru przedmiotu umowy po usunięciu wszystkich braków, wad i usterek, </w:t>
      </w:r>
      <w:r w:rsidR="00526768" w:rsidRPr="001E1310">
        <w:rPr>
          <w:rFonts w:cstheme="minorHAnsi"/>
          <w:sz w:val="20"/>
          <w:szCs w:val="20"/>
        </w:rPr>
        <w:t xml:space="preserve">lub </w:t>
      </w:r>
      <w:r w:rsidRPr="001E1310">
        <w:rPr>
          <w:rFonts w:cstheme="minorHAnsi"/>
          <w:sz w:val="20"/>
          <w:szCs w:val="20"/>
        </w:rPr>
        <w:t xml:space="preserve">przeprowadzeniu szkolenia </w:t>
      </w:r>
      <w:r w:rsidR="00624ACB">
        <w:rPr>
          <w:rFonts w:cstheme="minorHAnsi"/>
          <w:sz w:val="20"/>
          <w:szCs w:val="20"/>
        </w:rPr>
        <w:br/>
      </w:r>
      <w:r w:rsidRPr="001E1310">
        <w:rPr>
          <w:rFonts w:cstheme="minorHAnsi"/>
          <w:sz w:val="20"/>
          <w:szCs w:val="20"/>
        </w:rPr>
        <w:t>z zachowaniem wymogów przewidzianych niniejszą Umową w zakresie zgłoszenia odbioru. Procedurę odbioru powtarza się aż do czasu dokonania przez Zamawiającego odbioru albo skorzystania przez Zamawiającego z prawa odstąpienia od Umowy.</w:t>
      </w:r>
    </w:p>
    <w:p w14:paraId="48407825"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Za datę wykonania przedmiotu umowy w całości uważa się datę podpisania przez Zamawiającego protokołu odbioru bez zastrzeżeń. Protokół odbioru sporządzony zostanie w formie pisemnej, pod rygorem nieważności, w dwóch egzemplarzach, po jednym dla każdej ze Stron. </w:t>
      </w:r>
      <w:r w:rsidRPr="001E1310">
        <w:rPr>
          <w:rFonts w:cstheme="minorHAnsi"/>
          <w:bCs/>
          <w:iCs/>
          <w:sz w:val="20"/>
          <w:szCs w:val="20"/>
        </w:rPr>
        <w:t xml:space="preserve">Protokół odbioru jest podstawą wystawienia faktury. </w:t>
      </w:r>
      <w:r w:rsidRPr="001E1310">
        <w:rPr>
          <w:rFonts w:cstheme="minorHAnsi"/>
          <w:sz w:val="20"/>
          <w:szCs w:val="20"/>
        </w:rPr>
        <w:t xml:space="preserve"> </w:t>
      </w:r>
    </w:p>
    <w:p w14:paraId="6C4E05BF"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083F5638"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Dokonanie odbioru nie zwalnia Wykonawcy od odpowiedzialności za braki, wady, usterki przedmiotu umowy i nie wpływa na możliwość skorzystania przez Zamawiającego z uprawnień przysługujących mu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00DB5021" w14:textId="77777777" w:rsidR="000D2D9A" w:rsidRPr="001E1310" w:rsidRDefault="000D2D9A" w:rsidP="000D2D9A">
      <w:pPr>
        <w:contextualSpacing/>
        <w:jc w:val="both"/>
        <w:rPr>
          <w:rFonts w:cstheme="minorHAnsi"/>
          <w:sz w:val="20"/>
          <w:szCs w:val="20"/>
        </w:rPr>
      </w:pPr>
    </w:p>
    <w:p w14:paraId="789DB4C9"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 10</w:t>
      </w:r>
    </w:p>
    <w:p w14:paraId="552D8911"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Gwarancja i rękojmia</w:t>
      </w:r>
    </w:p>
    <w:p w14:paraId="702A790D" w14:textId="77777777" w:rsidR="000D2D9A"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oświadcza, że udziela Zamawiającemu gwarancji jakości na przedmiot umowy na zasadach opisanych poniżej.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085"/>
        <w:gridCol w:w="1237"/>
        <w:gridCol w:w="2899"/>
      </w:tblGrid>
      <w:tr w:rsidR="00FA1C0B" w:rsidRPr="00FA1C0B" w14:paraId="2AF0539C" w14:textId="77777777" w:rsidTr="0081556C">
        <w:tc>
          <w:tcPr>
            <w:tcW w:w="567" w:type="dxa"/>
            <w:shd w:val="clear" w:color="auto" w:fill="auto"/>
            <w:noWrap/>
            <w:vAlign w:val="center"/>
            <w:hideMark/>
          </w:tcPr>
          <w:p w14:paraId="74D6D53E" w14:textId="77777777" w:rsidR="00FA1C0B" w:rsidRPr="00FA1C0B" w:rsidRDefault="00FA1C0B" w:rsidP="00FA1C0B">
            <w:pPr>
              <w:spacing w:after="0" w:line="240" w:lineRule="auto"/>
              <w:jc w:val="center"/>
              <w:rPr>
                <w:rFonts w:eastAsia="Times New Roman" w:cstheme="minorHAnsi"/>
                <w:color w:val="000000"/>
                <w:sz w:val="20"/>
                <w:szCs w:val="20"/>
                <w:lang w:eastAsia="pl-PL"/>
              </w:rPr>
            </w:pPr>
            <w:r w:rsidRPr="00FA1C0B">
              <w:rPr>
                <w:rFonts w:eastAsia="Times New Roman" w:cstheme="minorHAnsi"/>
                <w:color w:val="000000"/>
                <w:sz w:val="20"/>
                <w:szCs w:val="20"/>
                <w:lang w:eastAsia="pl-PL"/>
              </w:rPr>
              <w:t>Lp.</w:t>
            </w:r>
          </w:p>
        </w:tc>
        <w:tc>
          <w:tcPr>
            <w:tcW w:w="4085" w:type="dxa"/>
            <w:shd w:val="clear" w:color="auto" w:fill="auto"/>
            <w:vAlign w:val="center"/>
            <w:hideMark/>
          </w:tcPr>
          <w:p w14:paraId="70BFA13C" w14:textId="77777777" w:rsidR="00FA1C0B" w:rsidRPr="00FA1C0B" w:rsidRDefault="00FA1C0B" w:rsidP="00FA1C0B">
            <w:pPr>
              <w:spacing w:after="0" w:line="240" w:lineRule="auto"/>
              <w:jc w:val="center"/>
              <w:rPr>
                <w:rFonts w:eastAsia="Times New Roman" w:cstheme="minorHAnsi"/>
                <w:color w:val="000000"/>
                <w:sz w:val="20"/>
                <w:szCs w:val="20"/>
                <w:lang w:eastAsia="pl-PL"/>
              </w:rPr>
            </w:pPr>
            <w:r w:rsidRPr="00FA1C0B">
              <w:rPr>
                <w:rFonts w:eastAsia="Times New Roman" w:cstheme="minorHAnsi"/>
                <w:color w:val="000000"/>
                <w:sz w:val="20"/>
                <w:szCs w:val="20"/>
                <w:lang w:eastAsia="pl-PL"/>
              </w:rPr>
              <w:t xml:space="preserve">Nazwa środka trwałego lub wartości niematerialnych i prawnych itp. </w:t>
            </w:r>
          </w:p>
        </w:tc>
        <w:tc>
          <w:tcPr>
            <w:tcW w:w="1237" w:type="dxa"/>
            <w:vAlign w:val="center"/>
          </w:tcPr>
          <w:p w14:paraId="0299626D" w14:textId="7BB1B2DE" w:rsidR="00FA1C0B" w:rsidRPr="00FA1C0B" w:rsidRDefault="0081556C" w:rsidP="00FA1C0B">
            <w:pPr>
              <w:spacing w:after="0" w:line="240" w:lineRule="auto"/>
              <w:jc w:val="center"/>
              <w:rPr>
                <w:rFonts w:eastAsia="Times New Roman" w:cstheme="minorHAnsi"/>
                <w:color w:val="000000"/>
                <w:sz w:val="20"/>
                <w:szCs w:val="20"/>
                <w:lang w:eastAsia="pl-PL"/>
              </w:rPr>
            </w:pPr>
            <w:r>
              <w:rPr>
                <w:rFonts w:eastAsia="Aptos" w:cstheme="minorHAnsi"/>
                <w:sz w:val="20"/>
                <w:szCs w:val="20"/>
              </w:rPr>
              <w:t>D</w:t>
            </w:r>
            <w:r w:rsidR="00FA1C0B" w:rsidRPr="00FA1C0B">
              <w:rPr>
                <w:rFonts w:eastAsia="Aptos" w:cstheme="minorHAnsi"/>
                <w:sz w:val="20"/>
                <w:szCs w:val="20"/>
              </w:rPr>
              <w:t>ługość gwarancji (m-ce)</w:t>
            </w:r>
          </w:p>
        </w:tc>
        <w:tc>
          <w:tcPr>
            <w:tcW w:w="2899" w:type="dxa"/>
            <w:vAlign w:val="center"/>
          </w:tcPr>
          <w:p w14:paraId="5161AB2A" w14:textId="77777777" w:rsidR="00FA1C0B" w:rsidRPr="00FA1C0B" w:rsidRDefault="00FA1C0B" w:rsidP="00FA1C0B">
            <w:pPr>
              <w:spacing w:after="0" w:line="240" w:lineRule="auto"/>
              <w:jc w:val="center"/>
              <w:rPr>
                <w:rFonts w:eastAsia="Times New Roman" w:cstheme="minorHAnsi"/>
                <w:b/>
                <w:bCs/>
                <w:color w:val="000000"/>
                <w:sz w:val="20"/>
                <w:szCs w:val="20"/>
                <w:lang w:eastAsia="pl-PL"/>
              </w:rPr>
            </w:pPr>
            <w:r w:rsidRPr="00FA1C0B">
              <w:rPr>
                <w:rFonts w:eastAsia="Aptos" w:cstheme="minorHAnsi"/>
                <w:b/>
                <w:sz w:val="20"/>
                <w:szCs w:val="20"/>
              </w:rPr>
              <w:t>Typ/Rodzaj gwarancji</w:t>
            </w:r>
          </w:p>
        </w:tc>
      </w:tr>
      <w:tr w:rsidR="00FA1C0B" w:rsidRPr="00FA1C0B" w14:paraId="2F5DBC11" w14:textId="77777777" w:rsidTr="0081556C">
        <w:tc>
          <w:tcPr>
            <w:tcW w:w="567" w:type="dxa"/>
            <w:shd w:val="clear" w:color="auto" w:fill="auto"/>
            <w:noWrap/>
            <w:vAlign w:val="center"/>
          </w:tcPr>
          <w:p w14:paraId="60C460FC"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68C9912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eBOM - elektroniczne Biuro Obsługi Mieszkańca</w:t>
            </w:r>
          </w:p>
        </w:tc>
        <w:tc>
          <w:tcPr>
            <w:tcW w:w="1237" w:type="dxa"/>
          </w:tcPr>
          <w:p w14:paraId="17D2EE7F" w14:textId="6B27DE11"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121449BE"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0AC62251" w14:textId="77777777" w:rsidTr="0081556C">
        <w:tc>
          <w:tcPr>
            <w:tcW w:w="567" w:type="dxa"/>
            <w:shd w:val="clear" w:color="auto" w:fill="auto"/>
            <w:noWrap/>
            <w:vAlign w:val="center"/>
          </w:tcPr>
          <w:p w14:paraId="3A049AF0"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5DB8BCF5"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Aplikacja mobilna</w:t>
            </w:r>
          </w:p>
        </w:tc>
        <w:tc>
          <w:tcPr>
            <w:tcW w:w="1237" w:type="dxa"/>
          </w:tcPr>
          <w:p w14:paraId="1335DFB1" w14:textId="737F0FE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14D3573B"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231C0818" w14:textId="77777777" w:rsidTr="0081556C">
        <w:tc>
          <w:tcPr>
            <w:tcW w:w="567" w:type="dxa"/>
            <w:shd w:val="clear" w:color="auto" w:fill="auto"/>
            <w:noWrap/>
            <w:vAlign w:val="center"/>
          </w:tcPr>
          <w:p w14:paraId="6E1F3386"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3E087B10"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Oprogramowanie dziedzinowe</w:t>
            </w:r>
          </w:p>
        </w:tc>
        <w:tc>
          <w:tcPr>
            <w:tcW w:w="1237" w:type="dxa"/>
          </w:tcPr>
          <w:p w14:paraId="6665F77E" w14:textId="6C92407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70D47F1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74CD666" w14:textId="77777777" w:rsidTr="0081556C">
        <w:tc>
          <w:tcPr>
            <w:tcW w:w="567" w:type="dxa"/>
            <w:shd w:val="clear" w:color="auto" w:fill="auto"/>
            <w:noWrap/>
            <w:vAlign w:val="center"/>
          </w:tcPr>
          <w:p w14:paraId="056F54DE"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1B177B7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ePracownik</w:t>
            </w:r>
          </w:p>
        </w:tc>
        <w:tc>
          <w:tcPr>
            <w:tcW w:w="1237" w:type="dxa"/>
          </w:tcPr>
          <w:p w14:paraId="6EE7CA75" w14:textId="41C05246"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4D4EE8FB"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7466C05E" w14:textId="77777777" w:rsidTr="0081556C">
        <w:tc>
          <w:tcPr>
            <w:tcW w:w="567" w:type="dxa"/>
            <w:shd w:val="clear" w:color="auto" w:fill="auto"/>
            <w:noWrap/>
            <w:vAlign w:val="center"/>
          </w:tcPr>
          <w:p w14:paraId="09C9F281"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2369047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Monitoring środowiska</w:t>
            </w:r>
          </w:p>
        </w:tc>
        <w:tc>
          <w:tcPr>
            <w:tcW w:w="1237" w:type="dxa"/>
          </w:tcPr>
          <w:p w14:paraId="0EDD65FC" w14:textId="0A212C10"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5E9E27B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13E1207F" w14:textId="77777777" w:rsidTr="0081556C">
        <w:tc>
          <w:tcPr>
            <w:tcW w:w="567" w:type="dxa"/>
            <w:shd w:val="clear" w:color="auto" w:fill="auto"/>
            <w:noWrap/>
            <w:vAlign w:val="center"/>
          </w:tcPr>
          <w:p w14:paraId="24EEC006"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764972F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Moduł komunikacji IP</w:t>
            </w:r>
          </w:p>
        </w:tc>
        <w:tc>
          <w:tcPr>
            <w:tcW w:w="1237" w:type="dxa"/>
          </w:tcPr>
          <w:p w14:paraId="7ACCE7FD" w14:textId="35A4131E"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1ECC8D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2C4791A8" w14:textId="77777777" w:rsidTr="0081556C">
        <w:tc>
          <w:tcPr>
            <w:tcW w:w="567" w:type="dxa"/>
            <w:shd w:val="clear" w:color="auto" w:fill="auto"/>
            <w:noWrap/>
            <w:vAlign w:val="center"/>
          </w:tcPr>
          <w:p w14:paraId="3EA85372"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5A9615CD" w14:textId="413ED580"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System GIS</w:t>
            </w:r>
          </w:p>
        </w:tc>
        <w:tc>
          <w:tcPr>
            <w:tcW w:w="1237" w:type="dxa"/>
          </w:tcPr>
          <w:p w14:paraId="4ACF4E10" w14:textId="727E2D4D"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0DF28792"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12A138AB" w14:textId="77777777" w:rsidTr="0081556C">
        <w:tc>
          <w:tcPr>
            <w:tcW w:w="567" w:type="dxa"/>
            <w:shd w:val="clear" w:color="auto" w:fill="auto"/>
            <w:noWrap/>
            <w:vAlign w:val="center"/>
          </w:tcPr>
          <w:p w14:paraId="50AB948D"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616EB9B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Wodomierze</w:t>
            </w:r>
          </w:p>
        </w:tc>
        <w:tc>
          <w:tcPr>
            <w:tcW w:w="1237" w:type="dxa"/>
          </w:tcPr>
          <w:p w14:paraId="6FD883AA" w14:textId="6D9CE725"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60400233"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t>
            </w:r>
          </w:p>
        </w:tc>
      </w:tr>
      <w:tr w:rsidR="00FA1C0B" w:rsidRPr="00FA1C0B" w14:paraId="517F37A7" w14:textId="77777777" w:rsidTr="0081556C">
        <w:tc>
          <w:tcPr>
            <w:tcW w:w="567" w:type="dxa"/>
            <w:shd w:val="clear" w:color="auto" w:fill="auto"/>
            <w:noWrap/>
            <w:vAlign w:val="center"/>
          </w:tcPr>
          <w:p w14:paraId="4E07BF4D"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1A42DC3E"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System eWoda</w:t>
            </w:r>
          </w:p>
        </w:tc>
        <w:tc>
          <w:tcPr>
            <w:tcW w:w="1237" w:type="dxa"/>
          </w:tcPr>
          <w:p w14:paraId="12080640" w14:textId="375C602B"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58E482E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4FE2076A" w14:textId="77777777" w:rsidTr="0081556C">
        <w:tc>
          <w:tcPr>
            <w:tcW w:w="567" w:type="dxa"/>
            <w:shd w:val="clear" w:color="auto" w:fill="auto"/>
            <w:noWrap/>
            <w:vAlign w:val="center"/>
          </w:tcPr>
          <w:p w14:paraId="1886EA0C"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0ACD82D0"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Strona WWW</w:t>
            </w:r>
          </w:p>
        </w:tc>
        <w:tc>
          <w:tcPr>
            <w:tcW w:w="1237" w:type="dxa"/>
          </w:tcPr>
          <w:p w14:paraId="09201EBD" w14:textId="6DE2107C"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3047DC7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8F3A774" w14:textId="77777777" w:rsidTr="0081556C">
        <w:tc>
          <w:tcPr>
            <w:tcW w:w="567" w:type="dxa"/>
            <w:shd w:val="clear" w:color="auto" w:fill="auto"/>
            <w:noWrap/>
            <w:vAlign w:val="center"/>
          </w:tcPr>
          <w:p w14:paraId="2D435835"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0B9BB5E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Obieg dokumentów</w:t>
            </w:r>
          </w:p>
        </w:tc>
        <w:tc>
          <w:tcPr>
            <w:tcW w:w="1237" w:type="dxa"/>
          </w:tcPr>
          <w:p w14:paraId="6F9E5826" w14:textId="149F4E1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8A8A5F6"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B7CFD01" w14:textId="77777777" w:rsidTr="0081556C">
        <w:tc>
          <w:tcPr>
            <w:tcW w:w="567" w:type="dxa"/>
            <w:shd w:val="clear" w:color="auto" w:fill="auto"/>
            <w:noWrap/>
            <w:vAlign w:val="center"/>
          </w:tcPr>
          <w:p w14:paraId="666C0C38"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5A1D9C9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Integracja  (Platforma e-usług publicznych)</w:t>
            </w:r>
          </w:p>
        </w:tc>
        <w:tc>
          <w:tcPr>
            <w:tcW w:w="1237" w:type="dxa"/>
          </w:tcPr>
          <w:p w14:paraId="3D0CCA9C" w14:textId="3E83E20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EC58B47"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Wykonawcy</w:t>
            </w:r>
          </w:p>
        </w:tc>
      </w:tr>
      <w:tr w:rsidR="00FA1C0B" w:rsidRPr="00FA1C0B" w14:paraId="6F006DCA" w14:textId="77777777" w:rsidTr="0081556C">
        <w:tc>
          <w:tcPr>
            <w:tcW w:w="567" w:type="dxa"/>
            <w:shd w:val="clear" w:color="auto" w:fill="auto"/>
            <w:noWrap/>
            <w:vAlign w:val="center"/>
          </w:tcPr>
          <w:p w14:paraId="350303E1"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4FB8939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Instalacja i konfiguracja  (Platforma e-usług publicznych)</w:t>
            </w:r>
          </w:p>
        </w:tc>
        <w:tc>
          <w:tcPr>
            <w:tcW w:w="1237" w:type="dxa"/>
          </w:tcPr>
          <w:p w14:paraId="77032BA5" w14:textId="64833BA6"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4FAE5BB1"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Wykonawcy</w:t>
            </w:r>
          </w:p>
        </w:tc>
      </w:tr>
      <w:tr w:rsidR="00FA1C0B" w:rsidRPr="00FA1C0B" w14:paraId="77EEFEE8" w14:textId="77777777" w:rsidTr="0081556C">
        <w:tc>
          <w:tcPr>
            <w:tcW w:w="567" w:type="dxa"/>
            <w:shd w:val="clear" w:color="auto" w:fill="auto"/>
            <w:noWrap/>
            <w:vAlign w:val="center"/>
          </w:tcPr>
          <w:p w14:paraId="7E80CC13"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2E21F21C"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Digitalizacja zasobów</w:t>
            </w:r>
          </w:p>
        </w:tc>
        <w:tc>
          <w:tcPr>
            <w:tcW w:w="1237" w:type="dxa"/>
          </w:tcPr>
          <w:p w14:paraId="6751E3B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c>
          <w:tcPr>
            <w:tcW w:w="2899" w:type="dxa"/>
          </w:tcPr>
          <w:p w14:paraId="4B9A4251"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r>
      <w:tr w:rsidR="00942961" w:rsidRPr="00FA1C0B" w14:paraId="2D0FC656" w14:textId="77777777" w:rsidTr="0081556C">
        <w:tc>
          <w:tcPr>
            <w:tcW w:w="567" w:type="dxa"/>
            <w:shd w:val="clear" w:color="auto" w:fill="auto"/>
            <w:noWrap/>
            <w:vAlign w:val="center"/>
          </w:tcPr>
          <w:p w14:paraId="46B48756" w14:textId="77777777" w:rsidR="00942961" w:rsidRPr="00FA1C0B" w:rsidRDefault="00942961"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16B8C5FC" w14:textId="07278254" w:rsidR="00942961" w:rsidRPr="00FA1C0B" w:rsidRDefault="00942961" w:rsidP="00FA1C0B">
            <w:pPr>
              <w:spacing w:after="0" w:line="240" w:lineRule="auto"/>
              <w:jc w:val="center"/>
              <w:rPr>
                <w:rFonts w:eastAsia="Aptos" w:cstheme="minorHAnsi"/>
                <w:sz w:val="20"/>
                <w:szCs w:val="20"/>
              </w:rPr>
            </w:pPr>
            <w:r>
              <w:rPr>
                <w:rFonts w:eastAsia="Aptos" w:cstheme="minorHAnsi"/>
                <w:sz w:val="20"/>
                <w:szCs w:val="20"/>
              </w:rPr>
              <w:t>Szkolenia TiK Typ I</w:t>
            </w:r>
          </w:p>
        </w:tc>
        <w:tc>
          <w:tcPr>
            <w:tcW w:w="1237" w:type="dxa"/>
          </w:tcPr>
          <w:p w14:paraId="499022EC" w14:textId="26345E4C" w:rsidR="00942961" w:rsidRPr="00FA1C0B" w:rsidRDefault="00942961" w:rsidP="00FA1C0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Nd</w:t>
            </w:r>
          </w:p>
        </w:tc>
        <w:tc>
          <w:tcPr>
            <w:tcW w:w="2899" w:type="dxa"/>
          </w:tcPr>
          <w:p w14:paraId="3998916D" w14:textId="54E5D6D0" w:rsidR="00942961" w:rsidRPr="00FA1C0B" w:rsidRDefault="00942961" w:rsidP="00FA1C0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Nd</w:t>
            </w:r>
          </w:p>
        </w:tc>
      </w:tr>
      <w:tr w:rsidR="00FA1C0B" w:rsidRPr="00FA1C0B" w14:paraId="1023776B" w14:textId="77777777" w:rsidTr="0081556C">
        <w:tc>
          <w:tcPr>
            <w:tcW w:w="567" w:type="dxa"/>
            <w:shd w:val="clear" w:color="auto" w:fill="auto"/>
            <w:noWrap/>
            <w:vAlign w:val="center"/>
          </w:tcPr>
          <w:p w14:paraId="26B5F030"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2CCC161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Szkolenia TiK Typ II</w:t>
            </w:r>
          </w:p>
        </w:tc>
        <w:tc>
          <w:tcPr>
            <w:tcW w:w="1237" w:type="dxa"/>
          </w:tcPr>
          <w:p w14:paraId="2C79249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c>
          <w:tcPr>
            <w:tcW w:w="2899" w:type="dxa"/>
          </w:tcPr>
          <w:p w14:paraId="3E7E58D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r>
    </w:tbl>
    <w:p w14:paraId="59D78398" w14:textId="77777777" w:rsidR="00FA1C0B" w:rsidRPr="001E1310" w:rsidRDefault="00FA1C0B" w:rsidP="00FA1C0B">
      <w:pPr>
        <w:spacing w:after="0" w:line="240" w:lineRule="auto"/>
        <w:ind w:left="360"/>
        <w:contextualSpacing/>
        <w:jc w:val="both"/>
        <w:rPr>
          <w:rFonts w:cstheme="minorHAnsi"/>
          <w:sz w:val="20"/>
          <w:szCs w:val="20"/>
        </w:rPr>
      </w:pPr>
    </w:p>
    <w:p w14:paraId="2872E09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udzielana jest w ramach Wynagrodzenia, a Wykonawcy nie jest należne jakiekolwiek dodatkowe wynagrodzenie z tytułu wykonania świadczeń gwarancyjnych. </w:t>
      </w:r>
    </w:p>
    <w:p w14:paraId="5A1E8D84" w14:textId="0A68DA62"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udzielona jest począwszy od dnia odbioru końcowego przedmiotu umowy na okres </w:t>
      </w:r>
      <w:r w:rsidR="00526768" w:rsidRPr="001E1310">
        <w:rPr>
          <w:rFonts w:cstheme="minorHAnsi"/>
          <w:sz w:val="20"/>
          <w:szCs w:val="20"/>
        </w:rPr>
        <w:t xml:space="preserve">wskazany </w:t>
      </w:r>
      <w:r w:rsidR="00FA1C0B">
        <w:rPr>
          <w:rFonts w:cstheme="minorHAnsi"/>
          <w:sz w:val="20"/>
          <w:szCs w:val="20"/>
        </w:rPr>
        <w:br/>
      </w:r>
      <w:r w:rsidR="00526768" w:rsidRPr="001E1310">
        <w:rPr>
          <w:rFonts w:cstheme="minorHAnsi"/>
          <w:sz w:val="20"/>
          <w:szCs w:val="20"/>
        </w:rPr>
        <w:t>w opisie przedmiotu zamówienia</w:t>
      </w:r>
      <w:r w:rsidRPr="001E1310">
        <w:rPr>
          <w:rFonts w:cstheme="minorHAnsi"/>
          <w:sz w:val="20"/>
          <w:szCs w:val="20"/>
        </w:rPr>
        <w:t xml:space="preserve">. </w:t>
      </w:r>
    </w:p>
    <w:p w14:paraId="6127F58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gwarancji Wykonawca będzie świadczył nieodpłatnie następujące usługi:</w:t>
      </w:r>
    </w:p>
    <w:p w14:paraId="5503A13F"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dostępność Systemu oraz inne parametry zgodnie z SWZ,</w:t>
      </w:r>
    </w:p>
    <w:p w14:paraId="074DE03B"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usuwał Awarie, Błędy i Wady (zwane łącznie dalej Problemami),</w:t>
      </w:r>
    </w:p>
    <w:p w14:paraId="519FF1F4" w14:textId="023C29DD"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zapewni możliwość zgłaszania Problemów w dni robocze w godz. </w:t>
      </w:r>
      <w:r w:rsidR="00526768" w:rsidRPr="001E1310">
        <w:rPr>
          <w:rFonts w:cstheme="minorHAnsi"/>
          <w:sz w:val="20"/>
          <w:szCs w:val="20"/>
          <w:u w:val="single"/>
        </w:rPr>
        <w:t xml:space="preserve">dd. godz. 7.00 </w:t>
      </w:r>
      <w:r w:rsidR="00537752">
        <w:rPr>
          <w:rFonts w:cstheme="minorHAnsi"/>
          <w:sz w:val="20"/>
          <w:szCs w:val="20"/>
          <w:u w:val="single"/>
        </w:rPr>
        <w:t>d</w:t>
      </w:r>
      <w:r w:rsidR="00526768" w:rsidRPr="001E1310">
        <w:rPr>
          <w:rFonts w:cstheme="minorHAnsi"/>
          <w:sz w:val="20"/>
          <w:szCs w:val="20"/>
          <w:u w:val="single"/>
        </w:rPr>
        <w:t xml:space="preserve">o godz. 17.00 </w:t>
      </w:r>
      <w:r w:rsidRPr="001E1310">
        <w:rPr>
          <w:rFonts w:cstheme="minorHAnsi"/>
          <w:sz w:val="20"/>
          <w:szCs w:val="20"/>
          <w:u w:val="single"/>
        </w:rPr>
        <w:t xml:space="preserve">(dalej: </w:t>
      </w:r>
      <w:r w:rsidR="00537752">
        <w:rPr>
          <w:rFonts w:cstheme="minorHAnsi"/>
          <w:sz w:val="20"/>
          <w:szCs w:val="20"/>
          <w:u w:val="single"/>
        </w:rPr>
        <w:t>g</w:t>
      </w:r>
      <w:r w:rsidRPr="001E1310">
        <w:rPr>
          <w:rFonts w:cstheme="minorHAnsi"/>
          <w:sz w:val="20"/>
          <w:szCs w:val="20"/>
          <w:u w:val="single"/>
        </w:rPr>
        <w:t xml:space="preserve">odziny </w:t>
      </w:r>
      <w:r w:rsidR="00537752">
        <w:rPr>
          <w:rFonts w:cstheme="minorHAnsi"/>
          <w:sz w:val="20"/>
          <w:szCs w:val="20"/>
          <w:u w:val="single"/>
        </w:rPr>
        <w:t>p</w:t>
      </w:r>
      <w:r w:rsidRPr="001E1310">
        <w:rPr>
          <w:rFonts w:cstheme="minorHAnsi"/>
          <w:sz w:val="20"/>
          <w:szCs w:val="20"/>
          <w:u w:val="single"/>
        </w:rPr>
        <w:t>racy)</w:t>
      </w:r>
      <w:r w:rsidRPr="001E1310">
        <w:rPr>
          <w:rFonts w:cstheme="minorHAnsi"/>
          <w:sz w:val="20"/>
          <w:szCs w:val="20"/>
        </w:rPr>
        <w:t xml:space="preserve"> pod numerami telefonów: ………………………,</w:t>
      </w:r>
    </w:p>
    <w:p w14:paraId="0011F22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możliwość zgłaszania Problemów na adres e-mail: ……………………………….,</w:t>
      </w:r>
    </w:p>
    <w:p w14:paraId="4B83E48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ulepszone wersje Oprogramowania Aplikacyjnego lub innych komponentów Oprogramowania, będące konsekwencją wykonywania w nich zmian wynikłych ze stwierdzonych niedoskonałości technicznych, zmian w obowiązującym prawie, poprawek bezpieczeństwa lub w wyniku planowego rozwoju Oprogramowania Aplikacyjnego, a także ich będzie je instalował w przypadku, gdy Wykonawca lub producent nie przewiduje samodzielnego wykonywania takich czynności przez personel Zamawiającego,</w:t>
      </w:r>
    </w:p>
    <w:p w14:paraId="1DE34D37"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niezwłocznie informował Zamawiającego o zmianach w Oprogramowaniu Aplikacyjnym, za pośrednictwem poczty elektronicznej na adres e-mail: ………………….,</w:t>
      </w:r>
    </w:p>
    <w:p w14:paraId="3415F83E" w14:textId="1912FDD4"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będzie dostarczał nowe wersje instrukcji użytkownika i administratora zgodnych co do wersji jak </w:t>
      </w:r>
      <w:r w:rsidR="0081556C">
        <w:rPr>
          <w:rFonts w:cstheme="minorHAnsi"/>
          <w:sz w:val="20"/>
          <w:szCs w:val="20"/>
        </w:rPr>
        <w:br/>
      </w:r>
      <w:r w:rsidRPr="001E1310">
        <w:rPr>
          <w:rFonts w:cstheme="minorHAnsi"/>
          <w:sz w:val="20"/>
          <w:szCs w:val="20"/>
        </w:rPr>
        <w:t>i również zakresu zaimplementowanych i działających funkcji z wersją dostarczonego Oprogramowania Aplikacyjnego,</w:t>
      </w:r>
    </w:p>
    <w:p w14:paraId="49E14461"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świadczyć będzie usługi serwisowe i asysty technicznej w ramach udzielonej gwarancji. </w:t>
      </w:r>
    </w:p>
    <w:p w14:paraId="62091F9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udzielonej gwarancji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w:t>
      </w:r>
    </w:p>
    <w:p w14:paraId="130EDD33"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będzie zobowiązany do usuwania Problemów, których przyczyna leży w Oprogramowaniu Aplikacyjnym niezwłocznie, nie później niż w terminie: </w:t>
      </w:r>
    </w:p>
    <w:p w14:paraId="3C48971D"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Awarii: 2 dni,</w:t>
      </w:r>
    </w:p>
    <w:p w14:paraId="47DA061B"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Błędów: 3 dni,</w:t>
      </w:r>
    </w:p>
    <w:p w14:paraId="12291A18"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 xml:space="preserve">dla Wad: </w:t>
      </w:r>
      <w:r w:rsidRPr="001E1310">
        <w:rPr>
          <w:rFonts w:cstheme="minorHAnsi"/>
          <w:iCs/>
          <w:sz w:val="20"/>
          <w:szCs w:val="20"/>
        </w:rPr>
        <w:t>4 dni</w:t>
      </w:r>
      <w:r w:rsidRPr="001E1310">
        <w:rPr>
          <w:rFonts w:cstheme="minorHAnsi"/>
          <w:sz w:val="20"/>
          <w:szCs w:val="20"/>
        </w:rPr>
        <w:t>.</w:t>
      </w:r>
    </w:p>
    <w:p w14:paraId="4DDACDD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Jeżeli Wykonawca stwierdzi, że przyczyna Problemu leży poza Oprogramowaniem Aplikacyjnym, Wykonawca nie jest zobowiązany do jego usunięcia, lecz jest zobowiązany wskazać przyczynę nieprawidłowego działania poprzez wskazanie elementu, który ją powoduje, z zastrzeżeniem ust. poniżej.</w:t>
      </w:r>
    </w:p>
    <w:p w14:paraId="5E181AC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Powyższe nie ma zastosowania w przypadku, gdy przyczyna Problemu leży w Infrastrukturze Zamawiającego, ale jest skutkiem nieprawidłowej konfiguracji lub parametryzacji Infrastruktury Zamawiającego przez Wykonawcę. Dla pewności Strony ustalają, że wszelkie Oprogramowanie instalowane na Infrastrukturze Zamawiającego w ramach realizacji Umowy (na przykład aplikacyjne klienckie), a wchodzące w skład Oprogramowania nie jest częścią Infrastruktury Zamawiającego. </w:t>
      </w:r>
    </w:p>
    <w:p w14:paraId="5DC93F47" w14:textId="5647BC63"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 przypadku stwierdzenia, że przyczyna Problemu leży w Oprogramowaniu Wspomagającym, Wykonawca jest zobowiązany do wykonania Obejścia, a do usunięcia Problemu jest zobowiązany niezwłocznie po zapewnieniu odpowiedniej poprawki przez producenta Oprogramowania Wspomagającego. W celu uniknięcia wątpliwości w takim przypadku wykonanie Obejścia w czasie uzgodnionym na naprawę stanowi należyte wykonanie Umowy i nie jest podstawą do naliczenia kar umownych, co nie zwalnia Wykonawcy </w:t>
      </w:r>
      <w:r w:rsidR="0081556C">
        <w:rPr>
          <w:rFonts w:cstheme="minorHAnsi"/>
          <w:sz w:val="20"/>
          <w:szCs w:val="20"/>
        </w:rPr>
        <w:br/>
      </w:r>
      <w:r w:rsidRPr="001E1310">
        <w:rPr>
          <w:rFonts w:cstheme="minorHAnsi"/>
          <w:sz w:val="20"/>
          <w:szCs w:val="20"/>
        </w:rPr>
        <w:lastRenderedPageBreak/>
        <w:t xml:space="preserve">z obowiązku usunięcia Problemu po udostępnieniu poprawki lub naprawie, o których mowa w zdaniu poprzednim. </w:t>
      </w:r>
    </w:p>
    <w:p w14:paraId="0C8D7CF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zobowiązuje się dotrzymać następujących parametrów: </w:t>
      </w:r>
    </w:p>
    <w:p w14:paraId="2AFF87A4"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280360BE" w14:textId="21E6888C"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pozwalającymi co najmniej na śledzenie czasu ich usunięcia. W przypadku gdy Wykonawca wykaże, że Problem został przez Zamawiającego skategoryzowany nieprawidłowo w oparciu o definicje wskazane w § 2 Umowy, ma prawo do zmiany kategorii Problemu zgodnie ze stanem faktycznym, niezwłocznie informując o tym Zamawiającego. Wykonawca będzie przyjmował zgłoszenia przekazywane </w:t>
      </w:r>
      <w:r w:rsidR="0081556C">
        <w:rPr>
          <w:rFonts w:cstheme="minorHAnsi"/>
          <w:sz w:val="20"/>
          <w:szCs w:val="20"/>
        </w:rPr>
        <w:br/>
      </w:r>
      <w:r w:rsidRPr="001E1310">
        <w:rPr>
          <w:rFonts w:cstheme="minorHAnsi"/>
          <w:sz w:val="20"/>
          <w:szCs w:val="20"/>
        </w:rPr>
        <w:t xml:space="preserve">w następujący sposób: </w:t>
      </w:r>
    </w:p>
    <w:p w14:paraId="24A31B69"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za pomocą aplikacji serwisowej (systemu zgłoszeniowego) udostępnionej przez Wykonawcę lub</w:t>
      </w:r>
    </w:p>
    <w:p w14:paraId="205F6270"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 xml:space="preserve">przez przesłanie zgłoszenia pocztą elektroniczną na adres wskazany w ust. 4 lub </w:t>
      </w:r>
    </w:p>
    <w:p w14:paraId="06502D9F"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 xml:space="preserve">przez zgłoszenie drogą telefoniczną na numer wskazany w ust. 4. </w:t>
      </w:r>
    </w:p>
    <w:p w14:paraId="4CF2D273" w14:textId="76867D1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Zamawiający może dokonać zgłoszenia za pomocą innych kanałów komunikacji uzgodnionych pisemnie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1A806DA1"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14:paraId="4BFA89E3"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Jeżeli Wykonawca w Czasie Naprawy dostarczy rozwiązanie pozwalające na obejście Problemu, Czas Naprawy może ulec trzykrotnemu wydłużeniu.</w:t>
      </w:r>
    </w:p>
    <w:p w14:paraId="65889F7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Umowa stanowi dokument gwarancyjny bez konieczności składania dodatkowego dokumentu na okoliczność udzielenia gwarancji, poza wymienionymi w Umowie.</w:t>
      </w:r>
    </w:p>
    <w:p w14:paraId="455B1F9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Zamawiający nie jest zobowiązany do wydania Systemu lub jego elementu w celu świadczenia usług gwarancyjnych, w rozumieniu przepisów ustawy Kodeks cywilny o gwarancji.</w:t>
      </w:r>
    </w:p>
    <w:p w14:paraId="53D842B1"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przypadku złożenia przez Zamawiającego oświadczenia o odstąpieniu od Umowy wywołującym skutek wyłącznie w stosunku do jej części, gwarancja w zakresie elementów Systemu nieobjętych skutkiem odstąpienia biegnie dalej i trwa przez okres wymagany w Umowie.</w:t>
      </w:r>
    </w:p>
    <w:p w14:paraId="2A8361C9"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0D4B1B90"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Gwarancja nie wyłącza, nie ogranicza ani nie zawiesza uprawnień Zamawiającego wynikających z przepisów prawa o rękojmi za wady. Niezależnie od uprawnień wynikających z gwarancji, Zamawiający uprawniony jest do wykonywania uprawnień z tytułu rękojmi na zasadach ogólnych.</w:t>
      </w:r>
    </w:p>
    <w:p w14:paraId="156D17FD" w14:textId="24112AA5"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Strony ustalają, że Zamawiającemu przysługuje rękojmia za wady na cały wykonany przedmiot umowy </w:t>
      </w:r>
      <w:r w:rsidR="0081556C">
        <w:rPr>
          <w:rFonts w:cstheme="minorHAnsi"/>
          <w:sz w:val="20"/>
          <w:szCs w:val="20"/>
        </w:rPr>
        <w:br/>
      </w:r>
      <w:r w:rsidRPr="001E1310">
        <w:rPr>
          <w:rFonts w:cstheme="minorHAnsi"/>
          <w:sz w:val="20"/>
          <w:szCs w:val="20"/>
        </w:rPr>
        <w:t>w okresie 5 lat od dnia odbioru końcowego przedmiotu umowy potwierdzonego protokołem odbioru końcowego.</w:t>
      </w:r>
    </w:p>
    <w:p w14:paraId="153E12FD" w14:textId="77777777" w:rsidR="000D2D9A" w:rsidRPr="001E1310" w:rsidRDefault="000D2D9A" w:rsidP="000D2D9A">
      <w:pPr>
        <w:contextualSpacing/>
        <w:jc w:val="both"/>
        <w:rPr>
          <w:rFonts w:cstheme="minorHAnsi"/>
          <w:sz w:val="20"/>
          <w:szCs w:val="20"/>
        </w:rPr>
      </w:pPr>
    </w:p>
    <w:p w14:paraId="096B31B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11</w:t>
      </w:r>
    </w:p>
    <w:p w14:paraId="1ADCA585" w14:textId="49C5B44F"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Dokumentacja</w:t>
      </w:r>
    </w:p>
    <w:p w14:paraId="1DC69498" w14:textId="419DAFDE"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opracuje i przekaże Zamawiającemu Dokumentację Powdrożeniową dla elementów Systemu </w:t>
      </w:r>
      <w:r w:rsidR="0081556C">
        <w:rPr>
          <w:rFonts w:cstheme="minorHAnsi"/>
          <w:sz w:val="20"/>
          <w:szCs w:val="20"/>
          <w:lang w:eastAsia="ar-SA"/>
        </w:rPr>
        <w:br/>
      </w:r>
      <w:r w:rsidRPr="001E1310">
        <w:rPr>
          <w:rFonts w:cstheme="minorHAnsi"/>
          <w:sz w:val="20"/>
          <w:szCs w:val="20"/>
          <w:lang w:eastAsia="ar-SA"/>
        </w:rPr>
        <w:t>w zakresie określonym w SWZ, sporządzoną zgodnie z wymaganiami określonymi w SWZ.</w:t>
      </w:r>
    </w:p>
    <w:p w14:paraId="663F4450"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przekaże Zamawiającemu dokumentację, o której mowa w ust. 1, nie później niż w dniu zgłoszenia gotowości do odbioru, o którym mowa w § 9 ust. 2.</w:t>
      </w:r>
    </w:p>
    <w:p w14:paraId="242C9AA3"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Dokumentacja, o której mowa w ust. 1, musi zostać przekazana Zamawiającemu na nośniku elektronicznym, w uporządkowanej strukturze, w dwóch identycznych egzemplarzach i być zaopatrzona w spis zawartości wskazujący lokalizację pliku dokumentu dla każdego elementu Dokumentacji wymaganego w SWZ.</w:t>
      </w:r>
    </w:p>
    <w:p w14:paraId="5E35366E" w14:textId="77777777" w:rsidR="000D2D9A" w:rsidRPr="001E1310" w:rsidRDefault="000D2D9A" w:rsidP="000D2D9A">
      <w:pPr>
        <w:contextualSpacing/>
        <w:rPr>
          <w:rFonts w:cstheme="minorHAnsi"/>
          <w:sz w:val="20"/>
          <w:szCs w:val="20"/>
          <w:lang w:eastAsia="ar-SA"/>
        </w:rPr>
      </w:pPr>
    </w:p>
    <w:p w14:paraId="5C8F34B1"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12</w:t>
      </w:r>
    </w:p>
    <w:p w14:paraId="047F1337" w14:textId="40A328FE"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lastRenderedPageBreak/>
        <w:t>Prawa własności intelektualnej – postanowienia ogólne</w:t>
      </w:r>
    </w:p>
    <w:p w14:paraId="1A10E93E" w14:textId="27EC2282"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na podstawie Umowy udzieli Zamawiającemu licencji opisanych Umową, lub </w:t>
      </w:r>
      <w:r w:rsidR="00D56E28">
        <w:rPr>
          <w:rFonts w:cstheme="minorHAnsi"/>
          <w:sz w:val="20"/>
          <w:szCs w:val="20"/>
          <w:lang w:eastAsia="ar-SA"/>
        </w:rPr>
        <w:br/>
      </w:r>
      <w:r w:rsidRPr="001E1310">
        <w:rPr>
          <w:rFonts w:cstheme="minorHAnsi"/>
          <w:sz w:val="20"/>
          <w:szCs w:val="20"/>
          <w:lang w:eastAsia="ar-SA"/>
        </w:rPr>
        <w:t xml:space="preserve">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w:t>
      </w:r>
      <w:r w:rsidR="00D56E28">
        <w:rPr>
          <w:rFonts w:cstheme="minorHAnsi"/>
          <w:sz w:val="20"/>
          <w:szCs w:val="20"/>
          <w:lang w:eastAsia="ar-SA"/>
        </w:rPr>
        <w:br/>
      </w:r>
      <w:r w:rsidRPr="001E1310">
        <w:rPr>
          <w:rFonts w:cstheme="minorHAnsi"/>
          <w:sz w:val="20"/>
          <w:szCs w:val="20"/>
          <w:lang w:eastAsia="ar-SA"/>
        </w:rPr>
        <w:t xml:space="preserve">i postanowienia Umowy należy interpretować zgodnie z powyższym celem Umowy. </w:t>
      </w:r>
    </w:p>
    <w:p w14:paraId="15D0B536"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14:paraId="02C4894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zakresie, w jakim z brzmienia Umowy lub właściwości Oprogramowania wynika, że Oprogramowanie lub jego komponenty (np. aplikacja użytkownika końcowego, skrypty, aplety,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48D20B4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w:t>
      </w:r>
    </w:p>
    <w:p w14:paraId="3D088BE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w:t>
      </w:r>
    </w:p>
    <w:p w14:paraId="0BEAE75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4DBAD691"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13C65537"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14:paraId="3ABFDEF8" w14:textId="28F49212"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zapewnia, że korzystanie z Oprogramowania podczas realizacji i na cele Umowy, w tym </w:t>
      </w:r>
      <w:r w:rsidR="00D56E28">
        <w:rPr>
          <w:rFonts w:cstheme="minorHAnsi"/>
          <w:sz w:val="20"/>
          <w:szCs w:val="20"/>
          <w:lang w:eastAsia="ar-SA"/>
        </w:rPr>
        <w:br/>
      </w:r>
      <w:r w:rsidRPr="001E1310">
        <w:rPr>
          <w:rFonts w:cstheme="minorHAnsi"/>
          <w:sz w:val="20"/>
          <w:szCs w:val="20"/>
          <w:lang w:eastAsia="ar-SA"/>
        </w:rPr>
        <w:t>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6DD9AE93" w14:textId="499482E5"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w:t>
      </w:r>
      <w:r w:rsidR="00D56E28">
        <w:rPr>
          <w:rFonts w:cstheme="minorHAnsi"/>
          <w:sz w:val="20"/>
          <w:szCs w:val="20"/>
          <w:lang w:eastAsia="ar-SA"/>
        </w:rPr>
        <w:br/>
      </w:r>
      <w:r w:rsidRPr="001E1310">
        <w:rPr>
          <w:rFonts w:cstheme="minorHAnsi"/>
          <w:sz w:val="20"/>
          <w:szCs w:val="20"/>
          <w:lang w:eastAsia="ar-SA"/>
        </w:rPr>
        <w:t xml:space="preserve">z chwilą odbioru takich zmian. </w:t>
      </w:r>
    </w:p>
    <w:p w14:paraId="530B3F7A"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718F11BF" w14:textId="77777777" w:rsidR="000D2D9A"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Jakiekolwiek postanowienie Umowy, w tym załączników do niej, nie ogranicza uprawnień Zamawiającego wynikających z obowiązujących przepisów prawa, w tym z art. 75 ust. 1 do 3 ustawy z dnia 4 lutego 1994 r. o prawie autorskim i prawach pokrewnych.</w:t>
      </w:r>
    </w:p>
    <w:p w14:paraId="4F469F41" w14:textId="4685DF58" w:rsidR="003700D5" w:rsidRPr="001E1310" w:rsidRDefault="003700D5" w:rsidP="000D2D9A">
      <w:pPr>
        <w:widowControl w:val="0"/>
        <w:numPr>
          <w:ilvl w:val="0"/>
          <w:numId w:val="22"/>
        </w:numPr>
        <w:suppressAutoHyphens/>
        <w:spacing w:after="0" w:line="240" w:lineRule="auto"/>
        <w:contextualSpacing/>
        <w:jc w:val="both"/>
        <w:rPr>
          <w:rFonts w:cstheme="minorHAnsi"/>
          <w:sz w:val="20"/>
          <w:szCs w:val="20"/>
          <w:lang w:eastAsia="ar-SA"/>
        </w:rPr>
      </w:pPr>
      <w:r>
        <w:rPr>
          <w:rFonts w:cstheme="minorHAnsi"/>
          <w:color w:val="FF0000"/>
          <w:sz w:val="20"/>
          <w:szCs w:val="20"/>
          <w:lang w:eastAsia="ar-SA"/>
        </w:rPr>
        <w:t>Postanowie</w:t>
      </w:r>
      <w:r w:rsidR="00122C3E">
        <w:rPr>
          <w:rFonts w:cstheme="minorHAnsi"/>
          <w:color w:val="FF0000"/>
          <w:sz w:val="20"/>
          <w:szCs w:val="20"/>
          <w:lang w:eastAsia="ar-SA"/>
        </w:rPr>
        <w:t>ń</w:t>
      </w:r>
      <w:r>
        <w:rPr>
          <w:rFonts w:cstheme="minorHAnsi"/>
          <w:color w:val="FF0000"/>
          <w:sz w:val="20"/>
          <w:szCs w:val="20"/>
          <w:lang w:eastAsia="ar-SA"/>
        </w:rPr>
        <w:t xml:space="preserve"> </w:t>
      </w:r>
      <w:r w:rsidR="00122C3E" w:rsidRPr="00122C3E">
        <w:rPr>
          <w:rFonts w:cstheme="minorHAnsi"/>
          <w:color w:val="FF0000"/>
          <w:sz w:val="20"/>
          <w:szCs w:val="20"/>
          <w:lang w:eastAsia="ar-SA"/>
        </w:rPr>
        <w:t>§ 12</w:t>
      </w:r>
      <w:r w:rsidR="00122C3E">
        <w:rPr>
          <w:rFonts w:cstheme="minorHAnsi"/>
          <w:color w:val="FF0000"/>
          <w:sz w:val="20"/>
          <w:szCs w:val="20"/>
          <w:lang w:eastAsia="ar-SA"/>
        </w:rPr>
        <w:t xml:space="preserve"> nie stosuje się w zakresie, w jakim </w:t>
      </w:r>
      <w:r w:rsidR="005D7FFB">
        <w:rPr>
          <w:rFonts w:cstheme="minorHAnsi"/>
          <w:color w:val="FF0000"/>
          <w:sz w:val="20"/>
          <w:szCs w:val="20"/>
          <w:lang w:eastAsia="ar-SA"/>
        </w:rPr>
        <w:t xml:space="preserve">dostarczone rozwiązania są dostarczone w formule </w:t>
      </w:r>
      <w:r w:rsidR="005D7FFB">
        <w:rPr>
          <w:rFonts w:cstheme="minorHAnsi"/>
          <w:color w:val="FF0000"/>
          <w:sz w:val="20"/>
          <w:szCs w:val="20"/>
          <w:lang w:eastAsia="ar-SA"/>
        </w:rPr>
        <w:lastRenderedPageBreak/>
        <w:t xml:space="preserve">SaaS. </w:t>
      </w:r>
    </w:p>
    <w:p w14:paraId="18A8B1D8" w14:textId="77777777" w:rsidR="000D2D9A" w:rsidRPr="001E1310" w:rsidRDefault="000D2D9A" w:rsidP="000D2D9A">
      <w:pPr>
        <w:contextualSpacing/>
        <w:jc w:val="both"/>
        <w:rPr>
          <w:rFonts w:cstheme="minorHAnsi"/>
          <w:b/>
          <w:sz w:val="20"/>
          <w:szCs w:val="20"/>
          <w:lang w:eastAsia="ar-SA"/>
        </w:rPr>
      </w:pPr>
    </w:p>
    <w:p w14:paraId="1ABB5CD9"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13</w:t>
      </w:r>
    </w:p>
    <w:p w14:paraId="28E52DF2" w14:textId="4E688080"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Wspomagające</w:t>
      </w:r>
    </w:p>
    <w:p w14:paraId="7B2060A5"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dostarczyć oprogramowanie wchodzące w skład Oprogramowania Wspomagającego zgodnie z wymaganiami Zamawiającego oraz wymaganiami niezbędnymi do poprawnego działania Systemu.</w:t>
      </w:r>
    </w:p>
    <w:p w14:paraId="2428A1F0"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dostarczy certyfikaty autentyczności, klucze instalacyjne oraz inne dokumenty i zabezpieczenia konieczne do korzystania z Oprogramowania Wspomagającego najpóźniej w dacie odbioru tego oprogramowania, chyba że z Umowy wynika inna data przekazania.</w:t>
      </w:r>
    </w:p>
    <w:p w14:paraId="45D941BD" w14:textId="00017EC8"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Informatyczne nośniki danych, kopie, certyfikaty autentyczności, klucze instalacyjne oraz inne dokumenty </w:t>
      </w:r>
      <w:r w:rsidR="00D56E28">
        <w:rPr>
          <w:rFonts w:cstheme="minorHAnsi"/>
          <w:sz w:val="20"/>
          <w:szCs w:val="20"/>
          <w:lang w:eastAsia="ar-SA"/>
        </w:rPr>
        <w:br/>
      </w:r>
      <w:r w:rsidRPr="001E1310">
        <w:rPr>
          <w:rFonts w:cstheme="minorHAnsi"/>
          <w:sz w:val="20"/>
          <w:szCs w:val="20"/>
          <w:lang w:eastAsia="ar-SA"/>
        </w:rPr>
        <w:t xml:space="preserve">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w:t>
      </w:r>
      <w:r w:rsidR="00D56E28">
        <w:rPr>
          <w:rFonts w:cstheme="minorHAnsi"/>
          <w:sz w:val="20"/>
          <w:szCs w:val="20"/>
          <w:lang w:eastAsia="ar-SA"/>
        </w:rPr>
        <w:br/>
      </w:r>
      <w:r w:rsidRPr="001E1310">
        <w:rPr>
          <w:rFonts w:cstheme="minorHAnsi"/>
          <w:sz w:val="20"/>
          <w:szCs w:val="20"/>
          <w:lang w:eastAsia="ar-SA"/>
        </w:rPr>
        <w:t xml:space="preserve">z wymogami określonymi przez producenta. W tym celu Zamawiający może zwracać się do osób trzecich, </w:t>
      </w:r>
      <w:r w:rsidR="00D56E28">
        <w:rPr>
          <w:rFonts w:cstheme="minorHAnsi"/>
          <w:sz w:val="20"/>
          <w:szCs w:val="20"/>
          <w:lang w:eastAsia="ar-SA"/>
        </w:rPr>
        <w:br/>
      </w:r>
      <w:r w:rsidRPr="001E1310">
        <w:rPr>
          <w:rFonts w:cstheme="minorHAnsi"/>
          <w:sz w:val="20"/>
          <w:szCs w:val="20"/>
          <w:lang w:eastAsia="ar-SA"/>
        </w:rPr>
        <w:t>w tym producenta oprogramowania lub jego przedstawiciela na Polskę.</w:t>
      </w:r>
    </w:p>
    <w:p w14:paraId="3ABBC96D" w14:textId="77777777" w:rsidR="000D2D9A"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Uprawnienia z licencji na korzystanie z Oprogramowania Wspomagającego Zamawiający nabywa z chwilą jego odbioru.</w:t>
      </w:r>
    </w:p>
    <w:p w14:paraId="0FBD2917" w14:textId="0193953B" w:rsidR="005D7FFB" w:rsidRPr="005D7FFB" w:rsidRDefault="005D7FFB" w:rsidP="005D7FFB">
      <w:pPr>
        <w:widowControl w:val="0"/>
        <w:numPr>
          <w:ilvl w:val="0"/>
          <w:numId w:val="23"/>
        </w:numPr>
        <w:suppressAutoHyphens/>
        <w:spacing w:after="0" w:line="240" w:lineRule="auto"/>
        <w:contextualSpacing/>
        <w:jc w:val="both"/>
        <w:rPr>
          <w:rFonts w:cstheme="minorHAnsi"/>
          <w:sz w:val="20"/>
          <w:szCs w:val="20"/>
          <w:lang w:eastAsia="ar-SA"/>
        </w:rPr>
      </w:pPr>
      <w:r>
        <w:rPr>
          <w:rFonts w:cstheme="minorHAnsi"/>
          <w:color w:val="FF0000"/>
          <w:sz w:val="20"/>
          <w:szCs w:val="20"/>
          <w:lang w:eastAsia="ar-SA"/>
        </w:rPr>
        <w:t xml:space="preserve">Postanowień </w:t>
      </w:r>
      <w:r w:rsidRPr="00122C3E">
        <w:rPr>
          <w:rFonts w:cstheme="minorHAnsi"/>
          <w:color w:val="FF0000"/>
          <w:sz w:val="20"/>
          <w:szCs w:val="20"/>
          <w:lang w:eastAsia="ar-SA"/>
        </w:rPr>
        <w:t xml:space="preserve">§ </w:t>
      </w:r>
      <w:r>
        <w:rPr>
          <w:rFonts w:cstheme="minorHAnsi"/>
          <w:color w:val="FF0000"/>
          <w:sz w:val="20"/>
          <w:szCs w:val="20"/>
          <w:lang w:eastAsia="ar-SA"/>
        </w:rPr>
        <w:t xml:space="preserve">13 nie stosuje się w zakresie, w jakim dostarczone rozwiązania są dostarczone w formule SaaS. </w:t>
      </w:r>
    </w:p>
    <w:p w14:paraId="512B254D" w14:textId="77777777" w:rsidR="000D2D9A" w:rsidRPr="001E1310" w:rsidRDefault="000D2D9A" w:rsidP="000D2D9A">
      <w:pPr>
        <w:contextualSpacing/>
        <w:rPr>
          <w:rFonts w:cstheme="minorHAnsi"/>
          <w:b/>
          <w:sz w:val="20"/>
          <w:szCs w:val="20"/>
          <w:lang w:eastAsia="ar-SA"/>
        </w:rPr>
      </w:pPr>
    </w:p>
    <w:p w14:paraId="7F42D87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14</w:t>
      </w:r>
    </w:p>
    <w:p w14:paraId="0B1578E8" w14:textId="1A167B61"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Aplikacyjne</w:t>
      </w:r>
    </w:p>
    <w:p w14:paraId="51CC1D78" w14:textId="54695EF3"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dostarczyć oprogramowanie wchodzące w skład Systemu zgodnie z wymaganiami Zamawiającego oraz udzielić lub zapewnić udzielenie licencji na poniższych warunkach, </w:t>
      </w:r>
      <w:r w:rsidR="00D56E28">
        <w:rPr>
          <w:rFonts w:cstheme="minorHAnsi"/>
          <w:sz w:val="20"/>
          <w:szCs w:val="20"/>
          <w:lang w:eastAsia="ar-SA"/>
        </w:rPr>
        <w:br/>
      </w:r>
      <w:r w:rsidRPr="001E1310">
        <w:rPr>
          <w:rFonts w:cstheme="minorHAnsi"/>
          <w:sz w:val="20"/>
          <w:szCs w:val="20"/>
          <w:lang w:eastAsia="ar-SA"/>
        </w:rPr>
        <w:t xml:space="preserve">z uwzględnieniem treści Umowy. </w:t>
      </w:r>
    </w:p>
    <w:p w14:paraId="1E935F7C"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Uprawnienia z licencji na korzystanie z oprogramowania wchodzącego w skład Oprogramowania Aplikacyjnego Zamawiający nabywa z chwilą jego Odbioru. </w:t>
      </w:r>
    </w:p>
    <w:p w14:paraId="16C2D830" w14:textId="696C7521"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Oprogramowanie Aplikacyjne obejmuje 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w:t>
      </w:r>
      <w:r w:rsidR="00D56E28">
        <w:rPr>
          <w:rFonts w:cstheme="minorHAnsi"/>
          <w:sz w:val="20"/>
          <w:szCs w:val="20"/>
          <w:lang w:eastAsia="ar-SA"/>
        </w:rPr>
        <w:br/>
      </w:r>
      <w:r w:rsidRPr="001E1310">
        <w:rPr>
          <w:rFonts w:cstheme="minorHAnsi"/>
          <w:sz w:val="20"/>
          <w:szCs w:val="20"/>
          <w:lang w:eastAsia="ar-SA"/>
        </w:rPr>
        <w:t xml:space="preserve">z pamięcią flash lub jakimkolwiek innym nośniku pamięci. </w:t>
      </w:r>
    </w:p>
    <w:p w14:paraId="4BEC6F7F"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jest uprawniony do korzystania z Oprogramowania Aplikacyjnego bez ograniczeń ilościowych, w tym bez ograniczeń co do liczby użytkowników oraz urządzeń komputerowych, na których instalowane lub uruchamiane będzie Oprogramowanie Aplikacyjne.</w:t>
      </w:r>
    </w:p>
    <w:p w14:paraId="487E2E9B"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celu uniknięcia wątpliwości Strony zgodnie postanawiają, że </w:t>
      </w:r>
      <w:bookmarkStart w:id="4" w:name="_Hlk167980442"/>
      <w:r w:rsidRPr="001E1310">
        <w:rPr>
          <w:rFonts w:cstheme="minorHAnsi"/>
          <w:sz w:val="20"/>
          <w:szCs w:val="20"/>
          <w:lang w:eastAsia="ar-SA"/>
        </w:rPr>
        <w:t>w przypadku, w którym możliwa jest modyfikacja sposobu działania Oprogramowania Aplikacyjnego za pomocą wbudowanych lub dostarczonych narzędzi, w tym parametryzacja i konfiguracja Oprogramowania Aplikacyjnego, tworzenie raportów itp. Zamawiający uprawniony jest do dokonania takich czynności bez konieczności zawierania odrębnych umów lub ponoszenia dodatkowych opłat</w:t>
      </w:r>
      <w:bookmarkEnd w:id="4"/>
      <w:r w:rsidRPr="001E1310">
        <w:rPr>
          <w:rFonts w:cstheme="minorHAnsi"/>
          <w:sz w:val="20"/>
          <w:szCs w:val="20"/>
          <w:lang w:eastAsia="ar-SA"/>
        </w:rPr>
        <w:t>.</w:t>
      </w:r>
    </w:p>
    <w:p w14:paraId="2BCED77D" w14:textId="77777777" w:rsidR="000D2D9A"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przeniesie na Zamawiającego własność nośników, na których zostało utrwalone Oprogramowanie Aplikacyjne (lub jego poszczególne elementy), z chwilą wydania tych nośników Zamawiającemu (jeżeli dotyczy).</w:t>
      </w:r>
    </w:p>
    <w:p w14:paraId="01FDF435" w14:textId="680CA8E3" w:rsidR="005D7FFB" w:rsidRPr="005D7FFB" w:rsidRDefault="005D7FFB" w:rsidP="005D7FFB">
      <w:pPr>
        <w:widowControl w:val="0"/>
        <w:numPr>
          <w:ilvl w:val="0"/>
          <w:numId w:val="24"/>
        </w:numPr>
        <w:suppressAutoHyphens/>
        <w:spacing w:after="0" w:line="240" w:lineRule="auto"/>
        <w:contextualSpacing/>
        <w:jc w:val="both"/>
        <w:rPr>
          <w:rFonts w:cstheme="minorHAnsi"/>
          <w:sz w:val="20"/>
          <w:szCs w:val="20"/>
          <w:lang w:eastAsia="ar-SA"/>
        </w:rPr>
      </w:pPr>
      <w:r>
        <w:rPr>
          <w:rFonts w:cstheme="minorHAnsi"/>
          <w:color w:val="FF0000"/>
          <w:sz w:val="20"/>
          <w:szCs w:val="20"/>
          <w:lang w:eastAsia="ar-SA"/>
        </w:rPr>
        <w:t xml:space="preserve">Postanowień </w:t>
      </w:r>
      <w:r w:rsidRPr="00122C3E">
        <w:rPr>
          <w:rFonts w:cstheme="minorHAnsi"/>
          <w:color w:val="FF0000"/>
          <w:sz w:val="20"/>
          <w:szCs w:val="20"/>
          <w:lang w:eastAsia="ar-SA"/>
        </w:rPr>
        <w:t>§ 1</w:t>
      </w:r>
      <w:r>
        <w:rPr>
          <w:rFonts w:cstheme="minorHAnsi"/>
          <w:color w:val="FF0000"/>
          <w:sz w:val="20"/>
          <w:szCs w:val="20"/>
          <w:lang w:eastAsia="ar-SA"/>
        </w:rPr>
        <w:t xml:space="preserve">4 nie stosuje się w zakresie, w jakim dostarczone rozwiązania są dostarczone w formule SaaS. </w:t>
      </w:r>
    </w:p>
    <w:p w14:paraId="392D8E75" w14:textId="77777777" w:rsidR="000D2D9A" w:rsidRPr="001E1310" w:rsidRDefault="000D2D9A" w:rsidP="000D2D9A">
      <w:pPr>
        <w:contextualSpacing/>
        <w:rPr>
          <w:rFonts w:cstheme="minorHAnsi"/>
          <w:b/>
          <w:sz w:val="20"/>
          <w:szCs w:val="20"/>
          <w:lang w:eastAsia="ar-SA"/>
        </w:rPr>
      </w:pPr>
    </w:p>
    <w:p w14:paraId="23BEF340"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15</w:t>
      </w:r>
    </w:p>
    <w:p w14:paraId="1B126168" w14:textId="6B87F9A6"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Pozostałe postanowienia dotyczące własności intelektualnej</w:t>
      </w:r>
    </w:p>
    <w:p w14:paraId="2B2F879B" w14:textId="77777777" w:rsidR="000D2D9A" w:rsidRPr="001E1310" w:rsidRDefault="000D2D9A" w:rsidP="000D2D9A">
      <w:pPr>
        <w:contextualSpacing/>
        <w:rPr>
          <w:rFonts w:cstheme="minorHAnsi"/>
          <w:i/>
          <w:iCs/>
          <w:sz w:val="20"/>
          <w:szCs w:val="20"/>
          <w:lang w:eastAsia="ar-SA"/>
        </w:rPr>
      </w:pPr>
      <w:r w:rsidRPr="001E1310">
        <w:rPr>
          <w:rFonts w:cstheme="minorHAnsi"/>
          <w:i/>
          <w:iCs/>
          <w:sz w:val="20"/>
          <w:szCs w:val="20"/>
          <w:lang w:eastAsia="ar-SA"/>
        </w:rPr>
        <w:t xml:space="preserve">DOKUMENTACJA STANDARDOWA </w:t>
      </w:r>
    </w:p>
    <w:p w14:paraId="5972215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korzystanie z Dokumentacji dotyczącej Oprogramowania Aplikacyjnego obejmuje prawa Zamawiającego co najmniej w następującym zakresie: </w:t>
      </w:r>
    </w:p>
    <w:p w14:paraId="0A7522BB"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w:t>
      </w:r>
      <w:r w:rsidRPr="001E1310">
        <w:rPr>
          <w:rFonts w:cstheme="minorHAnsi"/>
          <w:sz w:val="20"/>
          <w:szCs w:val="20"/>
          <w:lang w:eastAsia="ar-SA"/>
        </w:rPr>
        <w:lastRenderedPageBreak/>
        <w:t>taką jak zapis na płycie CD, DVD, BR, urządzeniu z pamięcią flash lub jakimkolwiek innym nośniku pamięci,</w:t>
      </w:r>
    </w:p>
    <w:p w14:paraId="4AC20E8A"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11B49D3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Udzielenie przez Wykonawcę licencji na Dokumentację, o której mowa powyżej, nastąpi z chwilą jej wydania Zamawiającemu.</w:t>
      </w:r>
    </w:p>
    <w:p w14:paraId="59006C6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licencje na Dokumentację udzielane są bez ograniczeń czasowych i terytorialnych. </w:t>
      </w:r>
    </w:p>
    <w:p w14:paraId="004C477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14:paraId="095EB770"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DOKUMENTACJA DEDYKOWANA</w:t>
      </w:r>
    </w:p>
    <w:p w14:paraId="11B00C4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przenieść na Zamawiającego autorskie prawa majątkowe do Dokumentacji stworzonej w wyniku wykonania zobowiązań wynikających z Umowy. Przeniesienie praw obejmuje następujące pola eksploatacji: </w:t>
      </w:r>
    </w:p>
    <w:p w14:paraId="29D481D7" w14:textId="00D66D6D"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trwałe lub czasowe zwielokrotnianie Dokumentacji w całości lub w części, jakimikolwiek środkami </w:t>
      </w:r>
      <w:r w:rsidR="00D56E28">
        <w:rPr>
          <w:rFonts w:cstheme="minorHAnsi"/>
          <w:sz w:val="20"/>
          <w:szCs w:val="20"/>
          <w:lang w:eastAsia="ar-SA"/>
        </w:rPr>
        <w:br/>
      </w:r>
      <w:r w:rsidRPr="001E1310">
        <w:rPr>
          <w:rFonts w:cstheme="minorHAnsi"/>
          <w:sz w:val="20"/>
          <w:szCs w:val="20"/>
          <w:lang w:eastAsia="ar-SA"/>
        </w:rPr>
        <w:t>i w jakiejkolwiek formie, w tym także utrwalanie i zwielokrotnianie takiej Dokumentacji dowolną techniką, w tym techniką zapisu magnetycznego lub techniką cyfrową, taką jak zapis na płycie CD, DVD, BR, urządzeniu z pamięcią flash lub jakimkolwiek innym nośniku pamięci,</w:t>
      </w:r>
    </w:p>
    <w:p w14:paraId="5885CF36"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wprowadzanie jakichkolwiek innych zmian w Dokumentacji,</w:t>
      </w:r>
    </w:p>
    <w:p w14:paraId="206B325C"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14:paraId="4B77A639"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przenieść na Zamawiającego:</w:t>
      </w:r>
    </w:p>
    <w:p w14:paraId="4830B864"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Dokumentacji (lub jej poszczególnych elementów), tj. prawo zezwalania na rozporządzanie i korzystanie z takich opracowań na polach eksploatacji wskazanych powyżej,</w:t>
      </w:r>
    </w:p>
    <w:p w14:paraId="101EAC72"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została utrwalona Dokumentacja (lub jej poszczególne elementy) w celu ich przekazania Zamawiającemu, z chwilą wydania tych nośników Zamawiającemu. </w:t>
      </w:r>
    </w:p>
    <w:p w14:paraId="03CA5C45"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Dokumentacji, o których mowa powyżej, nastąpi z chwilą jej wydania Zamawiającemu.</w:t>
      </w:r>
    </w:p>
    <w:p w14:paraId="05428827"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 xml:space="preserve">INNE UTWORY I KNOW-HOW </w:t>
      </w:r>
    </w:p>
    <w:p w14:paraId="646E05C6" w14:textId="3D309A6E"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w przypadku, w którym Wykonawca w wykonaniu zobowiązań wynikających z Umowy dostarczy lub stworzy inne Utwory, w rozumieniu ustawy z dnia 4 lutego 1994 r. </w:t>
      </w:r>
      <w:r w:rsidR="00D56E28">
        <w:rPr>
          <w:rFonts w:cstheme="minorHAnsi"/>
          <w:sz w:val="20"/>
          <w:szCs w:val="20"/>
          <w:lang w:eastAsia="ar-SA"/>
        </w:rPr>
        <w:br/>
      </w:r>
      <w:r w:rsidRPr="001E1310">
        <w:rPr>
          <w:rFonts w:cstheme="minorHAnsi"/>
          <w:sz w:val="20"/>
          <w:szCs w:val="20"/>
          <w:lang w:eastAsia="ar-SA"/>
        </w:rPr>
        <w:t>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14:paraId="6BE07350"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Zamawiający ma prawo do dowolnej modyfikacji takich utworów. Wykonawca zobowiązuje się przenieść na Zamawiającego: </w:t>
      </w:r>
    </w:p>
    <w:p w14:paraId="1CB4C3F8"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utworów (lub ich poszczególnych elementów), tj. prawo zezwalania na rozporządzanie i korzystanie z takich opracowań na polach eksploatacji wskazanych powyżej,</w:t>
      </w:r>
    </w:p>
    <w:p w14:paraId="5DCEB6F7"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zostały utrwalone utwory (lub ich poszczególne elementy) w celu ich przekazania Zamawiającemu, z chwilą wydania tych nośników Zamawiającemu. </w:t>
      </w:r>
    </w:p>
    <w:p w14:paraId="5E4E1292" w14:textId="0CA151C5"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Przeniesienie przez Wykonawcę na Zamawiającego praw do utworów, o których mowa powyżej, nastąpi </w:t>
      </w:r>
      <w:r w:rsidR="00D56E28">
        <w:rPr>
          <w:rFonts w:cstheme="minorHAnsi"/>
          <w:sz w:val="20"/>
          <w:szCs w:val="20"/>
          <w:lang w:eastAsia="ar-SA"/>
        </w:rPr>
        <w:br/>
      </w:r>
      <w:r w:rsidRPr="001E1310">
        <w:rPr>
          <w:rFonts w:cstheme="minorHAnsi"/>
          <w:sz w:val="20"/>
          <w:szCs w:val="20"/>
          <w:lang w:eastAsia="ar-SA"/>
        </w:rPr>
        <w:t>z chwilą ich wydania Zamawiającemu.</w:t>
      </w:r>
    </w:p>
    <w:p w14:paraId="742B5A01" w14:textId="23CAAF69"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Niezależnie od postanowień poprzednich punktów, Wykonawca zezwala Zamawiającemu na korzystanie </w:t>
      </w:r>
      <w:r w:rsidR="00D56E28">
        <w:rPr>
          <w:rFonts w:cstheme="minorHAnsi"/>
          <w:sz w:val="20"/>
          <w:szCs w:val="20"/>
          <w:lang w:eastAsia="ar-SA"/>
        </w:rPr>
        <w:br/>
      </w:r>
      <w:r w:rsidRPr="001E1310">
        <w:rPr>
          <w:rFonts w:cstheme="minorHAnsi"/>
          <w:sz w:val="20"/>
          <w:szCs w:val="20"/>
          <w:lang w:eastAsia="ar-SA"/>
        </w:rPr>
        <w:t xml:space="preserve">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 </w:t>
      </w:r>
    </w:p>
    <w:p w14:paraId="3E28D8F1"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lastRenderedPageBreak/>
        <w:t>WYPOWIEDZENIE LICENCJI</w:t>
      </w:r>
    </w:p>
    <w:p w14:paraId="401763B4" w14:textId="31B81581"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Ilekroć Umowa przewiduje udzielenie upoważnienia (licencji lub sublicencji) przez Wykonawcę, intencją Stron jest zbliżenie takiego upoważnienia na korzystanie z Oprogramowania Aplikacyjnego do umowy </w:t>
      </w:r>
      <w:r w:rsidR="00D56E28">
        <w:rPr>
          <w:rFonts w:cstheme="minorHAnsi"/>
          <w:sz w:val="20"/>
          <w:szCs w:val="20"/>
          <w:lang w:eastAsia="ar-SA"/>
        </w:rPr>
        <w:br/>
      </w:r>
      <w:r w:rsidRPr="001E1310">
        <w:rPr>
          <w:rFonts w:cstheme="minorHAnsi"/>
          <w:sz w:val="20"/>
          <w:szCs w:val="20"/>
          <w:lang w:eastAsia="ar-SA"/>
        </w:rPr>
        <w:t>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5C58B52C" w14:textId="721FDC53"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gdyby postanowienie o niewypowiadalności licencji na Oprogramowanie Aplikacyjne przewidziane w poprzednim ustępie okazało się nieskuteczne lub nieważne, a Wykonawca byłby uprawniony do wypowiedzenia licencji, Strony uzgadniają dla Wykonawcy 5-letni (słownie: pięcioletni) termin jej wypowiedzenia ze skutkiem na koniec roku kalendarzowego, z zastrzeżeniem ustępu następnego.</w:t>
      </w:r>
    </w:p>
    <w:p w14:paraId="522B4F72" w14:textId="7E1DBED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w:t>
      </w:r>
      <w:r w:rsidR="00D56E28">
        <w:rPr>
          <w:rFonts w:cstheme="minorHAnsi"/>
          <w:sz w:val="20"/>
          <w:szCs w:val="20"/>
          <w:lang w:eastAsia="ar-SA"/>
        </w:rPr>
        <w:br/>
      </w:r>
      <w:r w:rsidRPr="001E1310">
        <w:rPr>
          <w:rFonts w:cstheme="minorHAnsi"/>
          <w:sz w:val="20"/>
          <w:szCs w:val="20"/>
          <w:lang w:eastAsia="ar-SA"/>
        </w:rPr>
        <w:t xml:space="preserve">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w:t>
      </w:r>
      <w:r w:rsidRPr="006018BB">
        <w:rPr>
          <w:rFonts w:cstheme="minorHAnsi"/>
          <w:b/>
          <w:bCs/>
          <w:sz w:val="20"/>
          <w:szCs w:val="20"/>
          <w:lang w:eastAsia="ar-SA"/>
        </w:rPr>
        <w:t>1</w:t>
      </w:r>
      <w:r w:rsidRPr="001E1310">
        <w:rPr>
          <w:rFonts w:cstheme="minorHAnsi"/>
          <w:sz w:val="20"/>
          <w:szCs w:val="20"/>
          <w:lang w:eastAsia="ar-SA"/>
        </w:rPr>
        <w:t xml:space="preserve"> (słownie: jeden) rok, ze skutkiem na koniec roku kalendarzowego.</w:t>
      </w:r>
    </w:p>
    <w:p w14:paraId="6293A8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podmiotem udzielającym licencji jest podmiot trzeci, Wykonawca oświadcza i gwarantuje, że podmiot trzeci będzie przestrzegał powyższych zobowiązań.</w:t>
      </w:r>
    </w:p>
    <w:p w14:paraId="55C43D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i gwarantuje, że podmiot trzeci nie wypowie udzielonych licencji. Wykonawca oświadcza i gwarantuje, że licencja udzielana przez podmiot trzeci będzie zawierać zasady wypowiedzenia analogiczne do opisanych w poprzednich ustępach.</w:t>
      </w:r>
    </w:p>
    <w:p w14:paraId="6482BF2D" w14:textId="562F3B29"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t>
      </w:r>
      <w:r w:rsidR="00D56E28">
        <w:rPr>
          <w:rFonts w:cstheme="minorHAnsi"/>
          <w:sz w:val="20"/>
          <w:szCs w:val="20"/>
          <w:lang w:eastAsia="ar-SA"/>
        </w:rPr>
        <w:br/>
      </w:r>
      <w:r w:rsidRPr="001E1310">
        <w:rPr>
          <w:rFonts w:cstheme="minorHAnsi"/>
          <w:sz w:val="20"/>
          <w:szCs w:val="20"/>
          <w:lang w:eastAsia="ar-SA"/>
        </w:rPr>
        <w:t>w Umowie oraz rzeczywiście poniesionych przez Zamawiającego kosztów zapewnienia (w tym uzyskania licencji i wdrożenia) rozwiązania zastępczego, umożliwiającego dalszą eksploatację Systemu.</w:t>
      </w:r>
    </w:p>
    <w:p w14:paraId="06ED10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Powyższe postanowienia dotyczące wypowiedzenia stosuje się odpowiednio do Dokumentacji oraz innych utworów, jeżeli są one przedmiotem licencji. </w:t>
      </w:r>
    </w:p>
    <w:p w14:paraId="4FAECC9B"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POZOSTAŁE POSTANOWIENIA</w:t>
      </w:r>
    </w:p>
    <w:p w14:paraId="7FEC29D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 </w:t>
      </w:r>
    </w:p>
    <w:p w14:paraId="220E7E58" w14:textId="52534C5D" w:rsidR="000D2D9A"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Ilekroć Umowa przewiduje uzyskanie przez Zamawiającego licencji, Zamawiający może przenieść prawa </w:t>
      </w:r>
      <w:r w:rsidR="00D56E28">
        <w:rPr>
          <w:rFonts w:cstheme="minorHAnsi"/>
          <w:sz w:val="20"/>
          <w:szCs w:val="20"/>
          <w:lang w:eastAsia="ar-SA"/>
        </w:rPr>
        <w:br/>
      </w:r>
      <w:r w:rsidRPr="001E1310">
        <w:rPr>
          <w:rFonts w:cstheme="minorHAnsi"/>
          <w:sz w:val="20"/>
          <w:szCs w:val="20"/>
          <w:lang w:eastAsia="ar-SA"/>
        </w:rPr>
        <w:t xml:space="preserve">i obowiązki wynikające z takiej licencji na inny podmiot publiczny (przez który rozumie się: Zamawiającego </w:t>
      </w:r>
      <w:r w:rsidR="00D56E28">
        <w:rPr>
          <w:rFonts w:cstheme="minorHAnsi"/>
          <w:sz w:val="20"/>
          <w:szCs w:val="20"/>
          <w:lang w:eastAsia="ar-SA"/>
        </w:rPr>
        <w:br/>
      </w:r>
      <w:r w:rsidRPr="001E1310">
        <w:rPr>
          <w:rFonts w:cstheme="minorHAnsi"/>
          <w:sz w:val="20"/>
          <w:szCs w:val="20"/>
          <w:lang w:eastAsia="ar-SA"/>
        </w:rPr>
        <w:t>i tworzone przez niego jednostki organizacyjne, instytucje kultury, a także inne samorządowe osoby prawne).</w:t>
      </w:r>
    </w:p>
    <w:p w14:paraId="5321E376" w14:textId="0315BE24" w:rsidR="005D7FFB" w:rsidRPr="005D7FFB" w:rsidRDefault="005D7FFB" w:rsidP="005D7FFB">
      <w:pPr>
        <w:widowControl w:val="0"/>
        <w:numPr>
          <w:ilvl w:val="0"/>
          <w:numId w:val="25"/>
        </w:numPr>
        <w:suppressAutoHyphens/>
        <w:spacing w:after="0" w:line="240" w:lineRule="auto"/>
        <w:contextualSpacing/>
        <w:jc w:val="both"/>
        <w:rPr>
          <w:rFonts w:cstheme="minorHAnsi"/>
          <w:sz w:val="20"/>
          <w:szCs w:val="20"/>
          <w:lang w:eastAsia="ar-SA"/>
        </w:rPr>
      </w:pPr>
      <w:r>
        <w:rPr>
          <w:rFonts w:cstheme="minorHAnsi"/>
          <w:color w:val="FF0000"/>
          <w:sz w:val="20"/>
          <w:szCs w:val="20"/>
          <w:lang w:eastAsia="ar-SA"/>
        </w:rPr>
        <w:t xml:space="preserve">Postanowień </w:t>
      </w:r>
      <w:r w:rsidRPr="00122C3E">
        <w:rPr>
          <w:rFonts w:cstheme="minorHAnsi"/>
          <w:color w:val="FF0000"/>
          <w:sz w:val="20"/>
          <w:szCs w:val="20"/>
          <w:lang w:eastAsia="ar-SA"/>
        </w:rPr>
        <w:t>§ 1</w:t>
      </w:r>
      <w:r>
        <w:rPr>
          <w:rFonts w:cstheme="minorHAnsi"/>
          <w:color w:val="FF0000"/>
          <w:sz w:val="20"/>
          <w:szCs w:val="20"/>
          <w:lang w:eastAsia="ar-SA"/>
        </w:rPr>
        <w:t xml:space="preserve">5 nie stosuje się w zakresie, w jakim dostarczone rozwiązania są dostarczone w formule SaaS. </w:t>
      </w:r>
    </w:p>
    <w:p w14:paraId="2111AA0C" w14:textId="77777777" w:rsidR="000D2D9A" w:rsidRPr="001E1310" w:rsidRDefault="000D2D9A" w:rsidP="000D2D9A">
      <w:pPr>
        <w:contextualSpacing/>
        <w:rPr>
          <w:rFonts w:cstheme="minorHAnsi"/>
          <w:sz w:val="20"/>
          <w:szCs w:val="20"/>
          <w:lang w:eastAsia="ar-SA"/>
        </w:rPr>
      </w:pPr>
    </w:p>
    <w:p w14:paraId="3DB54B0D"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16</w:t>
      </w:r>
    </w:p>
    <w:p w14:paraId="633F1C72" w14:textId="5A814519"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Wynagrodzenie</w:t>
      </w:r>
    </w:p>
    <w:p w14:paraId="53AB4F1E" w14:textId="61F5FBFF" w:rsidR="00831078" w:rsidRPr="001E1310" w:rsidRDefault="000D2D9A"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brutto za wykonanie przedmiotu umowy wynosi ……….. zł brutto (słownie: …………………..) </w:t>
      </w:r>
      <w:r w:rsidR="00291AC3">
        <w:rPr>
          <w:rFonts w:cstheme="minorHAnsi"/>
          <w:sz w:val="20"/>
          <w:szCs w:val="20"/>
          <w:lang w:eastAsia="ar-SA"/>
        </w:rPr>
        <w:br/>
      </w:r>
      <w:r w:rsidRPr="001E1310">
        <w:rPr>
          <w:rFonts w:cstheme="minorHAnsi"/>
          <w:sz w:val="20"/>
          <w:szCs w:val="20"/>
          <w:lang w:eastAsia="ar-SA"/>
        </w:rPr>
        <w:t>w tym wartość podatku od towarów i usług: ………………. zł według stawki …………….. % oraz wartość netto: …………….zł, zgodnie z ofertą Wykonawcy.</w:t>
      </w:r>
    </w:p>
    <w:p w14:paraId="614313E3" w14:textId="46E82A4B" w:rsidR="00526768" w:rsidRPr="001E1310" w:rsidRDefault="00526768"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Wynagrodzenia obejmuje następujące elementy</w:t>
      </w:r>
      <w:r w:rsidR="00B876AA" w:rsidRPr="001E1310">
        <w:rPr>
          <w:rFonts w:cstheme="minorHAnsi"/>
          <w:sz w:val="20"/>
          <w:szCs w:val="20"/>
          <w:lang w:eastAsia="ar-SA"/>
        </w:rPr>
        <w:t xml:space="preserve"> wskazane w ofercie Wykonawcy</w:t>
      </w:r>
      <w:r w:rsidRPr="001E1310">
        <w:rPr>
          <w:rFonts w:cstheme="minorHAnsi"/>
          <w:sz w:val="20"/>
          <w:szCs w:val="20"/>
          <w:lang w:eastAsia="ar-SA"/>
        </w:rPr>
        <w:t xml:space="preserve">: </w:t>
      </w:r>
    </w:p>
    <w:p w14:paraId="4A2A84DA" w14:textId="77777777" w:rsidR="00831078" w:rsidRPr="001E1310" w:rsidRDefault="00831078" w:rsidP="00526768">
      <w:pPr>
        <w:widowControl w:val="0"/>
        <w:suppressAutoHyphens/>
        <w:spacing w:after="0" w:line="240" w:lineRule="auto"/>
        <w:ind w:left="360"/>
        <w:contextualSpacing/>
        <w:jc w:val="both"/>
        <w:rPr>
          <w:rFonts w:cstheme="minorHAnsi"/>
          <w:sz w:val="20"/>
          <w:szCs w:val="20"/>
          <w:lang w:eastAsia="ar-SA"/>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4699"/>
        <w:gridCol w:w="933"/>
        <w:gridCol w:w="786"/>
        <w:gridCol w:w="1006"/>
        <w:gridCol w:w="832"/>
      </w:tblGrid>
      <w:tr w:rsidR="009C0620" w:rsidRPr="00EF0DFD" w14:paraId="48007EDA" w14:textId="77777777" w:rsidTr="006302E7">
        <w:tc>
          <w:tcPr>
            <w:tcW w:w="223" w:type="pct"/>
            <w:vAlign w:val="center"/>
          </w:tcPr>
          <w:p w14:paraId="66F0A43C" w14:textId="030DF607" w:rsidR="009C0620" w:rsidRPr="00EF0DFD" w:rsidRDefault="009C0620" w:rsidP="00EF0DFD">
            <w:pPr>
              <w:widowControl w:val="0"/>
              <w:suppressAutoHyphens/>
              <w:spacing w:after="0" w:line="240" w:lineRule="auto"/>
              <w:jc w:val="center"/>
              <w:rPr>
                <w:rFonts w:cstheme="minorHAnsi"/>
                <w:b/>
                <w:bCs/>
                <w:sz w:val="20"/>
                <w:szCs w:val="20"/>
                <w:lang w:eastAsia="ar-SA"/>
              </w:rPr>
            </w:pPr>
            <w:r w:rsidRPr="00EF0DFD">
              <w:rPr>
                <w:rFonts w:cstheme="minorHAnsi"/>
                <w:b/>
                <w:bCs/>
                <w:sz w:val="20"/>
                <w:szCs w:val="20"/>
                <w:lang w:eastAsia="ar-SA"/>
              </w:rPr>
              <w:t>Lp.</w:t>
            </w:r>
          </w:p>
        </w:tc>
        <w:tc>
          <w:tcPr>
            <w:tcW w:w="2719" w:type="pct"/>
            <w:shd w:val="clear" w:color="auto" w:fill="auto"/>
            <w:noWrap/>
            <w:vAlign w:val="center"/>
          </w:tcPr>
          <w:p w14:paraId="38D97DC5" w14:textId="614240F6"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Pozycja</w:t>
            </w:r>
          </w:p>
        </w:tc>
        <w:tc>
          <w:tcPr>
            <w:tcW w:w="540" w:type="pct"/>
            <w:shd w:val="clear" w:color="auto" w:fill="auto"/>
            <w:vAlign w:val="center"/>
          </w:tcPr>
          <w:p w14:paraId="7CE3B335" w14:textId="34173809" w:rsidR="009C0620" w:rsidRPr="00EF0DFD" w:rsidRDefault="006302E7" w:rsidP="009C0620">
            <w:pPr>
              <w:widowControl w:val="0"/>
              <w:suppressAutoHyphens/>
              <w:spacing w:after="0" w:line="240" w:lineRule="auto"/>
              <w:contextualSpacing/>
              <w:jc w:val="center"/>
              <w:rPr>
                <w:rFonts w:cstheme="minorHAnsi"/>
                <w:b/>
                <w:bCs/>
                <w:sz w:val="20"/>
                <w:szCs w:val="20"/>
                <w:lang w:eastAsia="ar-SA"/>
              </w:rPr>
            </w:pPr>
            <w:r>
              <w:rPr>
                <w:rFonts w:cstheme="minorHAnsi"/>
                <w:b/>
                <w:bCs/>
                <w:sz w:val="20"/>
                <w:szCs w:val="20"/>
                <w:lang w:eastAsia="ar-SA"/>
              </w:rPr>
              <w:t>Cena jedn. netto</w:t>
            </w:r>
          </w:p>
        </w:tc>
        <w:tc>
          <w:tcPr>
            <w:tcW w:w="455" w:type="pct"/>
            <w:vAlign w:val="center"/>
          </w:tcPr>
          <w:p w14:paraId="5EDF5553" w14:textId="75EBA598" w:rsidR="009C0620" w:rsidRPr="00EF0DFD" w:rsidRDefault="006302E7" w:rsidP="006302E7">
            <w:pPr>
              <w:widowControl w:val="0"/>
              <w:suppressAutoHyphens/>
              <w:spacing w:after="0" w:line="240" w:lineRule="auto"/>
              <w:contextualSpacing/>
              <w:jc w:val="center"/>
              <w:rPr>
                <w:rFonts w:cstheme="minorHAnsi"/>
                <w:b/>
                <w:bCs/>
                <w:sz w:val="20"/>
                <w:szCs w:val="20"/>
                <w:lang w:eastAsia="ar-SA"/>
              </w:rPr>
            </w:pPr>
            <w:r>
              <w:rPr>
                <w:rFonts w:cstheme="minorHAnsi"/>
                <w:b/>
                <w:bCs/>
                <w:sz w:val="20"/>
                <w:szCs w:val="20"/>
                <w:lang w:eastAsia="ar-SA"/>
              </w:rPr>
              <w:t>Ilość</w:t>
            </w:r>
          </w:p>
        </w:tc>
        <w:tc>
          <w:tcPr>
            <w:tcW w:w="582" w:type="pct"/>
            <w:vAlign w:val="center"/>
          </w:tcPr>
          <w:p w14:paraId="0ABABE98" w14:textId="32F7936C"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netto</w:t>
            </w:r>
          </w:p>
        </w:tc>
        <w:tc>
          <w:tcPr>
            <w:tcW w:w="481" w:type="pct"/>
            <w:vAlign w:val="center"/>
          </w:tcPr>
          <w:p w14:paraId="392E8065" w14:textId="18ACCA4C"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brutto</w:t>
            </w:r>
          </w:p>
        </w:tc>
      </w:tr>
      <w:tr w:rsidR="009C0620" w:rsidRPr="001E1310" w14:paraId="51D39531" w14:textId="52BAF741" w:rsidTr="006302E7">
        <w:tc>
          <w:tcPr>
            <w:tcW w:w="223" w:type="pct"/>
            <w:shd w:val="clear" w:color="auto" w:fill="auto"/>
            <w:vAlign w:val="center"/>
          </w:tcPr>
          <w:p w14:paraId="570ADD9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5ED75F9" w14:textId="21530A35"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eBOM - elektroniczne Biuro Obsługi Mieszkańca</w:t>
            </w:r>
          </w:p>
        </w:tc>
        <w:tc>
          <w:tcPr>
            <w:tcW w:w="540" w:type="pct"/>
            <w:shd w:val="clear" w:color="auto" w:fill="auto"/>
          </w:tcPr>
          <w:p w14:paraId="31EB1644"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7DFCE7D2" w14:textId="35D0BDE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3BB9FE5B" w14:textId="38D928BF"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69AC6854"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110D21CE" w14:textId="162B580D" w:rsidTr="006302E7">
        <w:tc>
          <w:tcPr>
            <w:tcW w:w="223" w:type="pct"/>
            <w:shd w:val="clear" w:color="auto" w:fill="auto"/>
            <w:vAlign w:val="center"/>
          </w:tcPr>
          <w:p w14:paraId="65176FD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D0F5A6F" w14:textId="70D762A1"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Aplikacja mobilna</w:t>
            </w:r>
          </w:p>
        </w:tc>
        <w:tc>
          <w:tcPr>
            <w:tcW w:w="540" w:type="pct"/>
            <w:shd w:val="clear" w:color="auto" w:fill="auto"/>
          </w:tcPr>
          <w:p w14:paraId="1D02C844"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106A1C8E" w14:textId="2412D45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A31FE51" w14:textId="6A566B9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7DDB607"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4368DE5" w14:textId="2F9CF313" w:rsidTr="006302E7">
        <w:tc>
          <w:tcPr>
            <w:tcW w:w="223" w:type="pct"/>
            <w:shd w:val="clear" w:color="auto" w:fill="auto"/>
            <w:vAlign w:val="center"/>
          </w:tcPr>
          <w:p w14:paraId="28CE4552"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FD68845" w14:textId="3213E9EB"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Oprogramowanie dziedzinowe</w:t>
            </w:r>
          </w:p>
        </w:tc>
        <w:tc>
          <w:tcPr>
            <w:tcW w:w="540" w:type="pct"/>
            <w:shd w:val="clear" w:color="auto" w:fill="auto"/>
          </w:tcPr>
          <w:p w14:paraId="02A71782"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22E9DCDA" w14:textId="0169AE29"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E35A1CD" w14:textId="51D63CDD"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325F32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5E3F151A" w14:textId="51EDCB13" w:rsidTr="006302E7">
        <w:tc>
          <w:tcPr>
            <w:tcW w:w="223" w:type="pct"/>
            <w:shd w:val="clear" w:color="auto" w:fill="auto"/>
            <w:vAlign w:val="center"/>
          </w:tcPr>
          <w:p w14:paraId="792A9B04"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5BEE40F6" w14:textId="76F7C6F9"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ePracownik</w:t>
            </w:r>
          </w:p>
        </w:tc>
        <w:tc>
          <w:tcPr>
            <w:tcW w:w="540" w:type="pct"/>
            <w:shd w:val="clear" w:color="auto" w:fill="auto"/>
          </w:tcPr>
          <w:p w14:paraId="17A10B9C"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FCFA9EA" w14:textId="4E4AFB1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5BA63A61" w14:textId="00CA66A0"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2A9482AD"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B10D0DD" w14:textId="1E65FA78" w:rsidTr="006302E7">
        <w:tc>
          <w:tcPr>
            <w:tcW w:w="223" w:type="pct"/>
            <w:shd w:val="clear" w:color="auto" w:fill="auto"/>
            <w:vAlign w:val="center"/>
          </w:tcPr>
          <w:p w14:paraId="2D67C0F5"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5196A53" w14:textId="000938FB"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Monitoring środowiska</w:t>
            </w:r>
          </w:p>
        </w:tc>
        <w:tc>
          <w:tcPr>
            <w:tcW w:w="540" w:type="pct"/>
            <w:shd w:val="clear" w:color="auto" w:fill="auto"/>
          </w:tcPr>
          <w:p w14:paraId="13D05317"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4E6BF821" w14:textId="2D90656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7943CF59" w14:textId="0CB6732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49469C5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35022033" w14:textId="34E8B223" w:rsidTr="006302E7">
        <w:tc>
          <w:tcPr>
            <w:tcW w:w="223" w:type="pct"/>
            <w:shd w:val="clear" w:color="auto" w:fill="auto"/>
            <w:vAlign w:val="center"/>
          </w:tcPr>
          <w:p w14:paraId="55994D9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F29788A" w14:textId="129744EC"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Moduł komunikacji IP</w:t>
            </w:r>
          </w:p>
        </w:tc>
        <w:tc>
          <w:tcPr>
            <w:tcW w:w="540" w:type="pct"/>
            <w:shd w:val="clear" w:color="auto" w:fill="auto"/>
          </w:tcPr>
          <w:p w14:paraId="02DF4F1C"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7BC9580" w14:textId="178FB608"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29B6920" w14:textId="1F1AF1D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5E06BE35"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8B4BA0E" w14:textId="43BBDAC2" w:rsidTr="006302E7">
        <w:tc>
          <w:tcPr>
            <w:tcW w:w="223" w:type="pct"/>
            <w:shd w:val="clear" w:color="auto" w:fill="auto"/>
            <w:vAlign w:val="center"/>
          </w:tcPr>
          <w:p w14:paraId="1249091F"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2D9A04BE" w14:textId="626056B2"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System GIS</w:t>
            </w:r>
          </w:p>
        </w:tc>
        <w:tc>
          <w:tcPr>
            <w:tcW w:w="540" w:type="pct"/>
            <w:shd w:val="clear" w:color="auto" w:fill="auto"/>
          </w:tcPr>
          <w:p w14:paraId="57536451"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142BE4A9" w14:textId="7F47038E"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38B0AC8A" w14:textId="48C04BE1"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8C426B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9701E17" w14:textId="380DCC9D" w:rsidTr="006302E7">
        <w:tc>
          <w:tcPr>
            <w:tcW w:w="223" w:type="pct"/>
            <w:shd w:val="clear" w:color="auto" w:fill="auto"/>
            <w:vAlign w:val="center"/>
          </w:tcPr>
          <w:p w14:paraId="01D3A9B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8525413" w14:textId="7D2901AC"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Wodomierze</w:t>
            </w:r>
          </w:p>
        </w:tc>
        <w:tc>
          <w:tcPr>
            <w:tcW w:w="540" w:type="pct"/>
            <w:shd w:val="clear" w:color="auto" w:fill="auto"/>
          </w:tcPr>
          <w:p w14:paraId="746E8D36"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795B6FC6" w14:textId="1CD66BF7"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1306</w:t>
            </w:r>
          </w:p>
        </w:tc>
        <w:tc>
          <w:tcPr>
            <w:tcW w:w="582" w:type="pct"/>
          </w:tcPr>
          <w:p w14:paraId="371A2DC0" w14:textId="72EFECC6"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046F7B3B"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C9DB807" w14:textId="43D731E4" w:rsidTr="006302E7">
        <w:tc>
          <w:tcPr>
            <w:tcW w:w="223" w:type="pct"/>
            <w:shd w:val="clear" w:color="auto" w:fill="auto"/>
            <w:vAlign w:val="center"/>
          </w:tcPr>
          <w:p w14:paraId="3736BDF9"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4D3F333E" w14:textId="6C3CA995"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System e</w:t>
            </w:r>
            <w:r w:rsidR="006302E7">
              <w:rPr>
                <w:rFonts w:cstheme="minorHAnsi"/>
                <w:sz w:val="20"/>
                <w:szCs w:val="20"/>
              </w:rPr>
              <w:t>-</w:t>
            </w:r>
            <w:r w:rsidRPr="009C0620">
              <w:rPr>
                <w:rFonts w:cstheme="minorHAnsi"/>
                <w:sz w:val="20"/>
                <w:szCs w:val="20"/>
              </w:rPr>
              <w:t>Woda</w:t>
            </w:r>
          </w:p>
        </w:tc>
        <w:tc>
          <w:tcPr>
            <w:tcW w:w="540" w:type="pct"/>
            <w:shd w:val="clear" w:color="auto" w:fill="auto"/>
          </w:tcPr>
          <w:p w14:paraId="507F14AF"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5E97A5C" w14:textId="68F8AB7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4DFC290C" w14:textId="43DBE4E8"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1A1DF2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1D02A96B" w14:textId="29FAC784" w:rsidTr="006302E7">
        <w:tc>
          <w:tcPr>
            <w:tcW w:w="223" w:type="pct"/>
            <w:shd w:val="clear" w:color="auto" w:fill="auto"/>
            <w:vAlign w:val="center"/>
          </w:tcPr>
          <w:p w14:paraId="331F92A8"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9A9AA9B" w14:textId="5A195FF7"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Strona WWW</w:t>
            </w:r>
          </w:p>
        </w:tc>
        <w:tc>
          <w:tcPr>
            <w:tcW w:w="540" w:type="pct"/>
            <w:shd w:val="clear" w:color="auto" w:fill="auto"/>
          </w:tcPr>
          <w:p w14:paraId="4BB256FA"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55C28A30" w14:textId="26D79C33"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A4035B4" w14:textId="490812B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4C4DF75"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F4DCDFD" w14:textId="5FBD5070" w:rsidTr="006302E7">
        <w:tc>
          <w:tcPr>
            <w:tcW w:w="223" w:type="pct"/>
            <w:shd w:val="clear" w:color="auto" w:fill="auto"/>
            <w:vAlign w:val="center"/>
          </w:tcPr>
          <w:p w14:paraId="7B008901"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0A2A2EB0" w14:textId="3EB4C059"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Obieg dokumentów</w:t>
            </w:r>
          </w:p>
        </w:tc>
        <w:tc>
          <w:tcPr>
            <w:tcW w:w="540" w:type="pct"/>
            <w:shd w:val="clear" w:color="auto" w:fill="auto"/>
          </w:tcPr>
          <w:p w14:paraId="1F6E35A9"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55517D98" w14:textId="74026DC7" w:rsidR="009C0620" w:rsidRPr="009C0620" w:rsidRDefault="00696D62"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4</w:t>
            </w:r>
            <w:r w:rsidR="006302E7">
              <w:rPr>
                <w:rFonts w:cstheme="minorHAnsi"/>
                <w:sz w:val="20"/>
                <w:szCs w:val="20"/>
                <w:lang w:eastAsia="ar-SA"/>
              </w:rPr>
              <w:t>0</w:t>
            </w:r>
          </w:p>
        </w:tc>
        <w:tc>
          <w:tcPr>
            <w:tcW w:w="582" w:type="pct"/>
          </w:tcPr>
          <w:p w14:paraId="6B034B4F" w14:textId="233C2483"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CC3B6B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41A0676" w14:textId="77777777" w:rsidTr="006302E7">
        <w:tc>
          <w:tcPr>
            <w:tcW w:w="223" w:type="pct"/>
            <w:shd w:val="clear" w:color="auto" w:fill="auto"/>
            <w:vAlign w:val="center"/>
          </w:tcPr>
          <w:p w14:paraId="4CA9BCDC"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26BF34B1" w14:textId="42DAAB3F"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Integracja  (Platforma e-usług publicznych)</w:t>
            </w:r>
          </w:p>
        </w:tc>
        <w:tc>
          <w:tcPr>
            <w:tcW w:w="540" w:type="pct"/>
            <w:shd w:val="clear" w:color="auto" w:fill="auto"/>
          </w:tcPr>
          <w:p w14:paraId="560AB72A"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2D5DEE44" w14:textId="36B2EF4A"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320</w:t>
            </w:r>
          </w:p>
        </w:tc>
        <w:tc>
          <w:tcPr>
            <w:tcW w:w="582" w:type="pct"/>
          </w:tcPr>
          <w:p w14:paraId="10552BF1" w14:textId="324C1F6A"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2E83748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6D7DE6D5" w14:textId="77777777" w:rsidTr="006302E7">
        <w:tc>
          <w:tcPr>
            <w:tcW w:w="223" w:type="pct"/>
            <w:shd w:val="clear" w:color="auto" w:fill="auto"/>
            <w:vAlign w:val="center"/>
          </w:tcPr>
          <w:p w14:paraId="1146919C"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5B4CC917" w14:textId="41DCB0E2"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Instalacja i konfiguracja  (Platforma e-usług publicznych)</w:t>
            </w:r>
          </w:p>
        </w:tc>
        <w:tc>
          <w:tcPr>
            <w:tcW w:w="540" w:type="pct"/>
            <w:shd w:val="clear" w:color="auto" w:fill="auto"/>
          </w:tcPr>
          <w:p w14:paraId="163C0FA4"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63D76FAE" w14:textId="27D36577"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200</w:t>
            </w:r>
          </w:p>
        </w:tc>
        <w:tc>
          <w:tcPr>
            <w:tcW w:w="582" w:type="pct"/>
          </w:tcPr>
          <w:p w14:paraId="2BCB52C5" w14:textId="078A687E"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2331A1F"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7C739F1D" w14:textId="77777777" w:rsidTr="006302E7">
        <w:tc>
          <w:tcPr>
            <w:tcW w:w="223" w:type="pct"/>
            <w:shd w:val="clear" w:color="auto" w:fill="auto"/>
            <w:vAlign w:val="center"/>
          </w:tcPr>
          <w:p w14:paraId="65FC1154"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231A680" w14:textId="5F361276"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Digitalizacja zasobów</w:t>
            </w:r>
          </w:p>
        </w:tc>
        <w:tc>
          <w:tcPr>
            <w:tcW w:w="540" w:type="pct"/>
            <w:shd w:val="clear" w:color="auto" w:fill="auto"/>
          </w:tcPr>
          <w:p w14:paraId="2267CAE3"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042EC53B" w14:textId="4ED7ACB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400</w:t>
            </w:r>
          </w:p>
        </w:tc>
        <w:tc>
          <w:tcPr>
            <w:tcW w:w="582" w:type="pct"/>
          </w:tcPr>
          <w:p w14:paraId="15CD2DF5" w14:textId="5AE4521B"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B68BEFB"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31069597" w14:textId="77777777" w:rsidTr="006302E7">
        <w:tc>
          <w:tcPr>
            <w:tcW w:w="223" w:type="pct"/>
            <w:shd w:val="clear" w:color="auto" w:fill="auto"/>
            <w:vAlign w:val="center"/>
          </w:tcPr>
          <w:p w14:paraId="10C06ED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4168517F" w14:textId="1B4C977A"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Szkolenia TiK typ I</w:t>
            </w:r>
          </w:p>
        </w:tc>
        <w:tc>
          <w:tcPr>
            <w:tcW w:w="540" w:type="pct"/>
            <w:shd w:val="clear" w:color="auto" w:fill="auto"/>
          </w:tcPr>
          <w:p w14:paraId="2EEC5F40"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703B24B8" w14:textId="7360DA84"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240</w:t>
            </w:r>
          </w:p>
        </w:tc>
        <w:tc>
          <w:tcPr>
            <w:tcW w:w="582" w:type="pct"/>
          </w:tcPr>
          <w:p w14:paraId="5A0B3B7E" w14:textId="11511FBC"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BF6401D"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63BC18B1" w14:textId="77777777" w:rsidTr="006302E7">
        <w:tc>
          <w:tcPr>
            <w:tcW w:w="223" w:type="pct"/>
            <w:shd w:val="clear" w:color="auto" w:fill="auto"/>
            <w:vAlign w:val="center"/>
          </w:tcPr>
          <w:p w14:paraId="4F196F7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DD56373" w14:textId="33041981"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Szkolenia TiK Typ II</w:t>
            </w:r>
          </w:p>
        </w:tc>
        <w:tc>
          <w:tcPr>
            <w:tcW w:w="540" w:type="pct"/>
            <w:shd w:val="clear" w:color="auto" w:fill="auto"/>
          </w:tcPr>
          <w:p w14:paraId="00D5C647"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1FCFC97F" w14:textId="3155FEC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268</w:t>
            </w:r>
          </w:p>
        </w:tc>
        <w:tc>
          <w:tcPr>
            <w:tcW w:w="582" w:type="pct"/>
          </w:tcPr>
          <w:p w14:paraId="1E54EFFF" w14:textId="27FC943E"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B87CC79"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bl>
    <w:p w14:paraId="0E72A2EB" w14:textId="77777777" w:rsidR="00526768" w:rsidRPr="001E1310" w:rsidRDefault="00526768" w:rsidP="00856D58">
      <w:pPr>
        <w:widowControl w:val="0"/>
        <w:suppressAutoHyphens/>
        <w:spacing w:after="0" w:line="240" w:lineRule="auto"/>
        <w:contextualSpacing/>
        <w:jc w:val="both"/>
        <w:rPr>
          <w:rFonts w:cstheme="minorHAnsi"/>
          <w:sz w:val="20"/>
          <w:szCs w:val="20"/>
          <w:lang w:eastAsia="ar-SA"/>
        </w:rPr>
      </w:pPr>
    </w:p>
    <w:p w14:paraId="53D3A2CB"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jest wynagrodzeniem ryczałtowym.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7919359C"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572AA924"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 </w:t>
      </w:r>
    </w:p>
    <w:p w14:paraId="1AA7B381" w14:textId="34D16338"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za realizację Umowy będzie płatne na podstawie jednej faktur</w:t>
      </w:r>
      <w:r w:rsidR="00526768" w:rsidRPr="001E1310">
        <w:rPr>
          <w:rFonts w:cstheme="minorHAnsi"/>
          <w:sz w:val="20"/>
          <w:szCs w:val="20"/>
          <w:lang w:eastAsia="ar-SA"/>
        </w:rPr>
        <w:t xml:space="preserve"> cząstkowych zgodnie </w:t>
      </w:r>
      <w:r w:rsidR="00291AC3">
        <w:rPr>
          <w:rFonts w:cstheme="minorHAnsi"/>
          <w:sz w:val="20"/>
          <w:szCs w:val="20"/>
          <w:lang w:eastAsia="ar-SA"/>
        </w:rPr>
        <w:br/>
      </w:r>
      <w:r w:rsidR="00526768" w:rsidRPr="001E1310">
        <w:rPr>
          <w:rFonts w:cstheme="minorHAnsi"/>
          <w:sz w:val="20"/>
          <w:szCs w:val="20"/>
          <w:lang w:eastAsia="ar-SA"/>
        </w:rPr>
        <w:t xml:space="preserve">z zapisami ustępu 1 niniejszego paragrafu </w:t>
      </w:r>
      <w:r w:rsidRPr="001E1310">
        <w:rPr>
          <w:rFonts w:cstheme="minorHAnsi"/>
          <w:sz w:val="20"/>
          <w:szCs w:val="20"/>
          <w:lang w:eastAsia="ar-SA"/>
        </w:rPr>
        <w:t>po bezusterkowym odbiorze przedmiotu umowy.</w:t>
      </w:r>
    </w:p>
    <w:p w14:paraId="2E9E2525" w14:textId="3E668D03"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Podstawą wystawienia faktury jest protokół odbioru, potwierdzający wykonanie przedmiotu umowy, podpisany bez zastrzeżeń przez obie Strony. </w:t>
      </w:r>
    </w:p>
    <w:p w14:paraId="0403C8A6"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będzie płatne przelewem, na rachunek Wykonawcy wskazany na fakturze, w terminie do 30 dni od  dnia doręczenia Zamawiającemu prawidłowo wystawionej faktury VAT wraz z załączoną kopią protokołu odbioru, o którym mowa w ust. 6.</w:t>
      </w:r>
    </w:p>
    <w:p w14:paraId="2035315E" w14:textId="77777777" w:rsidR="000D2D9A" w:rsidRPr="001E1310" w:rsidRDefault="000D2D9A" w:rsidP="000D2D9A">
      <w:pPr>
        <w:contextualSpacing/>
        <w:rPr>
          <w:rFonts w:cstheme="minorHAnsi"/>
          <w:sz w:val="20"/>
          <w:szCs w:val="20"/>
          <w:lang w:eastAsia="ar-SA"/>
        </w:rPr>
      </w:pPr>
    </w:p>
    <w:p w14:paraId="33B3AB4E"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17</w:t>
      </w:r>
    </w:p>
    <w:p w14:paraId="69541A52" w14:textId="7F3C82A1"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Kary umowne</w:t>
      </w:r>
    </w:p>
    <w:p w14:paraId="5A82A4B0"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Naliczenie zastrzeżonych Umową kar umownych nie wyłącza możliwości dochodzenia odszkodowania na zasadach ogólnych do pełnej wysokości szkody poniesionej przez Zamawiającego.</w:t>
      </w:r>
    </w:p>
    <w:p w14:paraId="60F4D92A"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Kary umowne są niezależne od siebie i należą się Zamawiającemu w pełnej wysokości nawet w przypadku, gdy z powodu jednego zdarzenia naliczona jest więcej niż jedna kara. Kary będą naliczane za każdy przypadek naruszenia Umowy odrębnie.</w:t>
      </w:r>
    </w:p>
    <w:p w14:paraId="2C3C09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Kary umowne są należne także w przypadku odstąpienia od Umowy lub jej wypowiedzenia, niezależnie od przyczyn odstąpienia lub wypowiedzenia. </w:t>
      </w:r>
    </w:p>
    <w:p w14:paraId="163DE88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Kwoty kar umownych będą płatne w terminie wskazanym w żądaniu Zamawiającego. Powyższe nie wyłącza możliwości potrącenia naliczonych kar. </w:t>
      </w:r>
    </w:p>
    <w:p w14:paraId="600D574E"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Łączna wysokość kar umownych, których mogą dochodzić Strony, nie może przekroczyć 50% wartości Wynagrodzenia brutto, o którym mowa w § 16 ust. 1 Umowy.</w:t>
      </w:r>
    </w:p>
    <w:p w14:paraId="7ADB3F3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ma prawo żądać od Wykonawcy zapłaty kar umownych w przypadku zwłoki Wykonawcy w wykonaniu umowy - w wysokości 0,2% Wynagrodzenia brutto, o którym mowa w § 16 ust. 1 Umowy za każdy rozpoczęty dzień roboczy zwłoki.</w:t>
      </w:r>
    </w:p>
    <w:p w14:paraId="481654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ponosi odpowiedzialność za zwłokę w wykonywaniu zobowiązań gwarancyjnych.</w:t>
      </w:r>
    </w:p>
    <w:p w14:paraId="1BA1E8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kary umowne za niedochowanie Czasu Naprawy wskazanego w § 10 ust. 6 Umowy: </w:t>
      </w:r>
    </w:p>
    <w:p w14:paraId="2D59E3C9"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Awarii – 500,00 zł za każdy rozpoczęty dzień roboczy zwłoki,</w:t>
      </w:r>
    </w:p>
    <w:p w14:paraId="6C845BA0"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Błędu – 300,00 zł za każdą każdy rozpoczęty dzień roboczy zwłoki,</w:t>
      </w:r>
    </w:p>
    <w:p w14:paraId="2CBBFF83"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odniesieniu do Wady – 200,00 zł za każdy rozpoczęty dzień roboczy zwłoki. </w:t>
      </w:r>
    </w:p>
    <w:p w14:paraId="43461E2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karę umowną w wysokości 20% wynagrodzenia brutto, o którym mowa w § 16 ust. 1 Umowy, w przypadku odstąpienia od Umowy z przyczyn, za które odpowiedzialność ponosi Wykonawca. </w:t>
      </w:r>
    </w:p>
    <w:p w14:paraId="73FEB42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 zwłokę w przekazaniu informacji o zmianie danych dotyczących Podwykonawców, Wykonawca zapłaci </w:t>
      </w:r>
      <w:r w:rsidRPr="001E1310">
        <w:rPr>
          <w:rFonts w:cstheme="minorHAnsi"/>
          <w:sz w:val="20"/>
          <w:szCs w:val="20"/>
          <w:lang w:eastAsia="ar-SA"/>
        </w:rPr>
        <w:lastRenderedPageBreak/>
        <w:t>Zamawiającemu karę umowną w wysokości 1000,00 zł za każdy dzień roboczy zwłoki w przekazaniu informacji.</w:t>
      </w:r>
    </w:p>
    <w:p w14:paraId="0D51FFA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zamiarze powierzenia prac nowemu Podwykonawcy Wykonawca zapłaci Zamawiającemu karę umowną w wysokości 1000,00 zł za każdy dzień roboczy zwłoki w przekazaniu informacji.</w:t>
      </w:r>
    </w:p>
    <w:p w14:paraId="1DCA8304" w14:textId="1C3A6DF8"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 każdy przypadek posłużenia się Podwykonawcą, o którym mowa w § 8 ust. 10, co do którego zachodzą podstawy wykluczenia Wykonawca zapłaci Zamawiającemu karę umowną w wysokości 1 000,00 zł </w:t>
      </w:r>
      <w:r w:rsidR="00696D62">
        <w:rPr>
          <w:rFonts w:cstheme="minorHAnsi"/>
          <w:sz w:val="20"/>
          <w:szCs w:val="20"/>
          <w:lang w:eastAsia="ar-SA"/>
        </w:rPr>
        <w:br/>
      </w:r>
      <w:r w:rsidRPr="001E1310">
        <w:rPr>
          <w:rFonts w:cstheme="minorHAnsi"/>
          <w:sz w:val="20"/>
          <w:szCs w:val="20"/>
          <w:lang w:eastAsia="ar-SA"/>
        </w:rPr>
        <w:t>z zastrzeżeniem, o którym mowa w § 8 ust. 11 pkt 2.</w:t>
      </w:r>
    </w:p>
    <w:p w14:paraId="7D10EAE5"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Niezależnie od kar umownych opisanych powyżej, Zamawiający naliczy kary umowne:</w:t>
      </w:r>
    </w:p>
    <w:p w14:paraId="0D10471C"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naruszenia zasad ochrony Informacji Poufnych – w wysokości 3 000,00 zł za każdy przypadek naruszenia,</w:t>
      </w:r>
    </w:p>
    <w:p w14:paraId="4484B0A6"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będzie przetwarzał powierzone dane osobowe niezgodnie z treścią niniejszej Umowy, udostępni je osobie nieupoważnionej lub uprawniony organ stwierdzi, że Wykonawca nie respektuje zasad określonych w obowiązujących w tym zakresie przepisach, Zamawiający obciąży Wykonawcę karami pieniężnymi lub grzywnami nałożonymi z tego powodu na Zamawiającego, a Wykonawca zobowiązuje się do zapłaty kwoty równej wartości uiszczonych kar lub grzywien,</w:t>
      </w:r>
    </w:p>
    <w:p w14:paraId="3179A1FA"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wystąpienia wady prawnej w przedmiocie umowy w wysokości 10% wynagrodzenia brutto ustalonego w § 16 ust. 1 za każdy stwierdzony przypadek;</w:t>
      </w:r>
    </w:p>
    <w:p w14:paraId="5D4925AC" w14:textId="63DC2843" w:rsidR="00DA6FD6" w:rsidRPr="001E1310" w:rsidRDefault="00DA6FD6"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wysokości 500 zł brutto za każdy stwierdzony przypadek braku zatrudnienia na umowy o pracę osób bezpośrednio związanych z realizacją usługi. Za uchybienie zatrudnienia nie poczytuje się okresu niezbędnego do zatrudnienia nowego Pracownika pod warunkiem, iż Wykonawca udowodni, że dołożył wszelkich staranności w poszukiwaniu Pracownika i zaproponował wynagrodzenie za pracę nie niższe niż stosowane na rynku dla Pracownika danej specjalności. </w:t>
      </w:r>
    </w:p>
    <w:p w14:paraId="2247CD3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zapłacie faktur Zamawiający zapłaci odsetki ustawowe.</w:t>
      </w:r>
    </w:p>
    <w:p w14:paraId="37985ED8" w14:textId="77777777" w:rsidR="000D2D9A" w:rsidRPr="001E1310" w:rsidRDefault="000D2D9A" w:rsidP="000D2D9A">
      <w:pPr>
        <w:contextualSpacing/>
        <w:rPr>
          <w:rFonts w:cstheme="minorHAnsi"/>
          <w:b/>
          <w:sz w:val="20"/>
          <w:szCs w:val="20"/>
          <w:lang w:eastAsia="ar-SA"/>
        </w:rPr>
      </w:pPr>
    </w:p>
    <w:p w14:paraId="6B7B5038"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18</w:t>
      </w:r>
    </w:p>
    <w:p w14:paraId="3A8D289B" w14:textId="4F6C52D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Zabezpieczenie należytego wykonania umowy</w:t>
      </w:r>
    </w:p>
    <w:p w14:paraId="545BA4D7" w14:textId="6247DF8B"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wnosi zabezpieczenie należytego wykonania umowy w wysokości </w:t>
      </w:r>
      <w:r w:rsidR="00B876AA" w:rsidRPr="001E1310">
        <w:rPr>
          <w:rFonts w:cstheme="minorHAnsi"/>
          <w:sz w:val="20"/>
          <w:szCs w:val="20"/>
          <w:lang w:eastAsia="ar-SA"/>
        </w:rPr>
        <w:t>3</w:t>
      </w:r>
      <w:r w:rsidRPr="001E1310">
        <w:rPr>
          <w:rFonts w:cstheme="minorHAnsi"/>
          <w:sz w:val="20"/>
          <w:szCs w:val="20"/>
          <w:lang w:eastAsia="ar-SA"/>
        </w:rPr>
        <w:t>% wynagrodzenia brutto, określonego w § 16 ust. 1 Umowy, w kwocie …….. zł PLN (słownie: ……………….) w formie …………………..,</w:t>
      </w:r>
    </w:p>
    <w:p w14:paraId="5ACFA079"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Zabezpieczenie należytego wykonania umowy dostarczone będzie Zamawiającemu najpóźniej w dniu zawarcia umowy w pełnej wysokości.</w:t>
      </w:r>
    </w:p>
    <w:p w14:paraId="6A4C3006"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70 % wartości zabezpieczenia należytego wykonania umowy zostanie zwrócona przez Zamawiającego w terminie 30 dni od dnia wykonania przedmiotu zamówienia i uznania przez Zamawiającego że było ono należycie wykonane.</w:t>
      </w:r>
    </w:p>
    <w:p w14:paraId="07DB4FDE" w14:textId="77777777" w:rsidR="000D2D9A"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30 % wartości zabezpieczenia należytego wykonania umowy zostanie pozostawiona przez Zamawiającego na zabezpieczenie roszczeń z tytułu rękojmi i gwarancji.</w:t>
      </w:r>
    </w:p>
    <w:p w14:paraId="4C8C47A3" w14:textId="634F2050" w:rsidR="008578DE" w:rsidRPr="008578DE" w:rsidRDefault="008578DE" w:rsidP="008578DE">
      <w:pPr>
        <w:pStyle w:val="Akapitzlist"/>
        <w:numPr>
          <w:ilvl w:val="0"/>
          <w:numId w:val="37"/>
        </w:numPr>
        <w:spacing w:after="0" w:line="240" w:lineRule="auto"/>
        <w:ind w:left="357" w:hanging="357"/>
        <w:jc w:val="both"/>
        <w:rPr>
          <w:rFonts w:cstheme="minorHAnsi"/>
          <w:sz w:val="20"/>
          <w:szCs w:val="20"/>
          <w:lang w:eastAsia="ar-SA"/>
        </w:rPr>
      </w:pPr>
      <w:r w:rsidRPr="008578DE">
        <w:rPr>
          <w:rFonts w:cstheme="minorHAnsi"/>
          <w:sz w:val="20"/>
          <w:szCs w:val="20"/>
          <w:lang w:eastAsia="ar-SA"/>
        </w:rPr>
        <w:t>Jeżeli okres, na jaki ma zostać wniesione zabezpieczenie przekracza 5 lat, zabezpieczenie w pieniądzu wnosi się na cały ten okres, a zabezpieczenie w innej formie wnosi się na okres nie krótszy niż 5 lat, z jednoczesnym zobowiązaniem Wykonawcy do przedłużenia zabezpieczenia lub wniesienia nowego zabezpieczenia na kolejne okresy.</w:t>
      </w:r>
    </w:p>
    <w:p w14:paraId="0393AA87"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o której mowa w ust. 4, zostanie zwrócona nie później niż w 15 dniu po upływie okresu rękojmi za wady i gwarancji. Jeżeli okresy rękojmi lub gwarancji są różne kwota ta zostanie zwrócona w 15 dniu po upływie tego z okresów który był dłuższy.</w:t>
      </w:r>
    </w:p>
    <w:p w14:paraId="5301BD55"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sytuacji gdy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4C939E1" w14:textId="77777777" w:rsidR="000D2D9A" w:rsidRPr="001E1310" w:rsidRDefault="000D2D9A" w:rsidP="000D2D9A">
      <w:pPr>
        <w:autoSpaceDE w:val="0"/>
        <w:contextualSpacing/>
        <w:jc w:val="both"/>
        <w:rPr>
          <w:rFonts w:cstheme="minorHAnsi"/>
          <w:b/>
          <w:sz w:val="20"/>
          <w:szCs w:val="20"/>
          <w:lang w:eastAsia="ar-SA"/>
        </w:rPr>
      </w:pPr>
    </w:p>
    <w:p w14:paraId="36BE119B"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19</w:t>
      </w:r>
    </w:p>
    <w:p w14:paraId="4B4ACA61" w14:textId="1001765F"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Poufność</w:t>
      </w:r>
    </w:p>
    <w:p w14:paraId="0F42BD2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0E5EAFA6"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 xml:space="preserve">Dla uniknięcia wątpliwości Strony potwierdzają, że za Informacje Poufne nie są uważane informacje, które Zamawiający jest zobowiązany ujawnić na mocy obowiązujących przepisów, w tym Prawa zamówień publicznych. </w:t>
      </w:r>
    </w:p>
    <w:p w14:paraId="6185352A"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w:t>
      </w:r>
    </w:p>
    <w:p w14:paraId="4E557F7F"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ujawniać Informacji Poufnych innym podmiotom bez zgody Zamawiającego, udzielonej na piśmie pod rygorem nieważności,</w:t>
      </w:r>
    </w:p>
    <w:p w14:paraId="410912EA"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wykorzystywać Informacje Poufne jedynie do potrzeb realizacji Umowy,</w:t>
      </w:r>
    </w:p>
    <w:p w14:paraId="14276471"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powielać Informacji Poufnych w zakresie szerszym, niż jest to potrzebne dla realizacji Umowy,</w:t>
      </w:r>
    </w:p>
    <w:p w14:paraId="4644F6D4"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5EBDEA32"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6CE6F6F"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rozwiązania Umowy (niezależnie od powodu rozwiązania) lub jej wygaśnięcia Wykonawca zobowiązuje się do niezwłocznego zwrotu w terminie </w:t>
      </w:r>
      <w:r w:rsidRPr="006018BB">
        <w:rPr>
          <w:rFonts w:cstheme="minorHAnsi"/>
          <w:b/>
          <w:bCs/>
          <w:sz w:val="20"/>
          <w:szCs w:val="20"/>
          <w:lang w:eastAsia="ar-SA"/>
        </w:rPr>
        <w:t>7</w:t>
      </w:r>
      <w:r w:rsidRPr="001E1310">
        <w:rPr>
          <w:rFonts w:cstheme="minorHAnsi"/>
          <w:sz w:val="20"/>
          <w:szCs w:val="20"/>
          <w:lang w:eastAsia="ar-SA"/>
        </w:rPr>
        <w:t xml:space="preserve">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2895C5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na pisemne żądanie Zamawiającego zobowiązuje się do niezwłocznego zniszczenia materiałów zawierających Informacje Poufne.</w:t>
      </w:r>
    </w:p>
    <w:p w14:paraId="14B54164"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14:paraId="089A5F9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14:paraId="2552CC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wyraża zgodę na elektroniczne przetwarzanie Informacji Poufnych przez niego udostępnionych. Przetwarzanie takich danych odbywać się będzie w celu i w zakresie związanym z realizacją Zamówienia, w granicach przepisów prawa oraz zgodnie z postanowieniami przepisów wewnętrznych ustanowionych przez Zamawiającego.</w:t>
      </w:r>
    </w:p>
    <w:p w14:paraId="746AC32B"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3ECE4E85"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Postanowienia dotyczące ochrony Informacji Poufnych obowiązują w trakcie realizacji Zamówienia oraz 5 lat po jego zrealizowaniu. Zamawiający i Wykonawca mogą, w formie pisemnej, przedłużyć termin ochrony Informacji Poufnych.</w:t>
      </w:r>
    </w:p>
    <w:p w14:paraId="0BA70E9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Umowa jest jawna i podlega udostępnianiu na zasadach określonych w przepisach o dostępie do informacji publicznej.</w:t>
      </w:r>
    </w:p>
    <w:p w14:paraId="22E6D11B" w14:textId="77777777" w:rsidR="000D2D9A" w:rsidRPr="001E1310" w:rsidRDefault="000D2D9A" w:rsidP="000D2D9A">
      <w:pPr>
        <w:autoSpaceDE w:val="0"/>
        <w:contextualSpacing/>
        <w:jc w:val="both"/>
        <w:rPr>
          <w:rFonts w:cstheme="minorHAnsi"/>
          <w:b/>
          <w:sz w:val="20"/>
          <w:szCs w:val="20"/>
          <w:lang w:eastAsia="ar-SA"/>
        </w:rPr>
      </w:pPr>
    </w:p>
    <w:p w14:paraId="0BF0B907"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20</w:t>
      </w:r>
    </w:p>
    <w:p w14:paraId="1737089B" w14:textId="2326E0CC"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Przetwarzanie danych osobowych</w:t>
      </w:r>
    </w:p>
    <w:p w14:paraId="3551E37F"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Oprogramowanie wchodzące w zakres przedmiotu umowy służy do obsługi zbiorów danych osobowych, dla których Zamawiający jest administratorem danych.</w:t>
      </w:r>
    </w:p>
    <w:p w14:paraId="21915A07"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powierza Wykonawcy przetwarzanie danych osobowych w zakresie i w celu określonym w niniejszej Umowie na zasadach określonych w Załączniku nr 4 do Umowy.</w:t>
      </w:r>
    </w:p>
    <w:p w14:paraId="60377EAE" w14:textId="77777777" w:rsidR="000D2D9A" w:rsidRPr="001E1310" w:rsidRDefault="000D2D9A" w:rsidP="000D2D9A">
      <w:pPr>
        <w:tabs>
          <w:tab w:val="left" w:pos="680"/>
        </w:tabs>
        <w:autoSpaceDE w:val="0"/>
        <w:contextualSpacing/>
        <w:jc w:val="both"/>
        <w:rPr>
          <w:rFonts w:cstheme="minorHAnsi"/>
          <w:sz w:val="20"/>
          <w:szCs w:val="20"/>
          <w:lang w:eastAsia="ar-SA"/>
        </w:rPr>
      </w:pPr>
    </w:p>
    <w:p w14:paraId="4C03C5A2" w14:textId="77777777" w:rsidR="000D2D9A" w:rsidRPr="001E1310" w:rsidRDefault="000D2D9A" w:rsidP="000D2D9A">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 21</w:t>
      </w:r>
    </w:p>
    <w:p w14:paraId="6BD64FF7" w14:textId="258AB420" w:rsidR="000D2D9A" w:rsidRPr="001E1310" w:rsidRDefault="000D2D9A" w:rsidP="00DA6FD6">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Zmiany umowy</w:t>
      </w:r>
    </w:p>
    <w:p w14:paraId="17C6952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Umowy dopuszczalna jest w zakresie i na warunkach przewidzianych przepisami ustawy Prawo Zamówień Publicznych. </w:t>
      </w:r>
    </w:p>
    <w:p w14:paraId="38545AD3"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Zmiany postanowień Umowy zostaną wyrażone w formie pisemnego aneksu pod rygorem nieważności i mogą nastąpić w następujących sytuacjach:</w:t>
      </w:r>
    </w:p>
    <w:p w14:paraId="172D14D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przerwy w pracach spowodowanej działaniem siły wyższej jako zdarzenia zewnętrznego, niemożliwego do przewidzenia i niemożliwego do zapobieżenia,</w:t>
      </w:r>
    </w:p>
    <w:p w14:paraId="37853AD2"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zakresie zmiany formy zabezpieczenia Umowy,</w:t>
      </w:r>
    </w:p>
    <w:p w14:paraId="0D2E656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obowiązujących przepisów, jeżeli konieczne będzie dostosowanie treści Umowy do aktualnego stanu prawnego,</w:t>
      </w:r>
    </w:p>
    <w:p w14:paraId="47F4F576"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w:t>
      </w:r>
    </w:p>
    <w:p w14:paraId="1B798FEE"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oferowanego przez Wykonawcę Oprogramowania Wspomagającego w sytuacji, gdy producent (osoba trzecia) nie będzie mógł dostarczyć oferowanych przez Wykonawcę urządzeń lub oprogramowania w terminie wyznaczonym w Umowie, </w:t>
      </w:r>
    </w:p>
    <w:p w14:paraId="21934BB2"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oferowanych przez Wykonawcę wersji Oprogramowania w sytuacji wprowadzenia na rynek przez Wykonawcę lub osobę trzecią nowszej wersji Oprogramowania,</w:t>
      </w:r>
    </w:p>
    <w:p w14:paraId="2ACBA1EA"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zakończenia ich wytwarzania po terminie składania ofert,</w:t>
      </w:r>
    </w:p>
    <w:p w14:paraId="610F54F7"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ujawnienia się powszechnie występujących wad tego oprogramowania albo wprowadzenia embarga na przywóz oprogramowania,</w:t>
      </w:r>
    </w:p>
    <w:p w14:paraId="243B621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określonego terminu wykonania przedmiotu umowy,</w:t>
      </w:r>
    </w:p>
    <w:p w14:paraId="152F0EC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albo rezygnacji z podwykonawcy,</w:t>
      </w:r>
    </w:p>
    <w:p w14:paraId="4957D7BE"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przerwania prac przez właściwe organy administracji będące wykonaniem prawomocnego orzeczenia sądu, za co nie można przypisać winy Wykonawcy i w takim przypadku Zamawiający dopuszcza wydłużenie terminu realizacji Umowy o czas tej przerwy,</w:t>
      </w:r>
    </w:p>
    <w:p w14:paraId="49FC64D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wystąpią inne udokumentowane przyczyny niezależne od Wykonawcy, mające wpływ na realizację Umowy - Zamawiający dopuszcza wydłużenie, terminu realizacji Umowy o czas usunięcia tychże udokumentowanych przyczyn,</w:t>
      </w:r>
    </w:p>
    <w:p w14:paraId="72B6987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14:paraId="62045583"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14:paraId="5B5170A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wykonania lub odbioru przedmiotu umowy - w sytuacji podjęcia przez Zamawiającego decyzji o przeprowadzeniu przez osobę trzecią kontroli jakości i sposobu wykonania przedmiotu umowy, o ile będzie miała wpływ na termin wykonania Umowy,</w:t>
      </w:r>
    </w:p>
    <w:p w14:paraId="5E5BD6B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(obniżenie) wysokości wynagrodzenia - w przypadku zmniejszenia zakresu przedmiotu umowy, łączna wartość zmiany nie może przekroczyć 10% wartości pierwotnej Wynagrodzenia Wykonawcy określonego w § 16 ust. 1 Umowy,</w:t>
      </w:r>
    </w:p>
    <w:p w14:paraId="044903B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w:t>
      </w:r>
    </w:p>
    <w:p w14:paraId="00209080"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Inicjatorem zmian może być Zamawiający lub Wykonawca poprzez pisemne wystąpienie w okresie obowiązywania Umowy zawierające opis proponowanych zmian, ich uzasadnienie oraz termin wprowadzenia.</w:t>
      </w:r>
    </w:p>
    <w:p w14:paraId="7C542C2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złożenia wniosku o dokonanie zmiany:</w:t>
      </w:r>
    </w:p>
    <w:p w14:paraId="442DDF95"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Zamawiającego – Wykonawca w terminie uzgodnionym przez Strony przygotuje założenia projektowe dotyczące dokonania wnioskowanej zmiany,</w:t>
      </w:r>
    </w:p>
    <w:p w14:paraId="2EE72714"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przez Wykonawcę – wraz z takim wnioskiem Wykonawca przedłoży założenia projektowe dotyczące </w:t>
      </w:r>
      <w:r w:rsidRPr="001E1310">
        <w:rPr>
          <w:rFonts w:cstheme="minorHAnsi"/>
          <w:sz w:val="20"/>
          <w:szCs w:val="20"/>
          <w:lang w:eastAsia="ar-SA"/>
        </w:rPr>
        <w:lastRenderedPageBreak/>
        <w:t>dokonania wnioskowanej zmiany.</w:t>
      </w:r>
    </w:p>
    <w:p w14:paraId="74D2FCD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Wniosek o dokonanie zmiany powinien prezentować wszelkie aspekty zmiany w odniesieniu do zakresu oraz trybu i warunków zmiany Umowy, a w szczególności wpływ dokonania zmiany na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w:t>
      </w:r>
    </w:p>
    <w:p w14:paraId="5D3A7E06" w14:textId="5FD81F4D"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Niezwłocznie w odpowiedzi na wniosek o dokonanie zmiany składany przez Zamawiającego lub wraz </w:t>
      </w:r>
      <w:r w:rsidR="00291AC3">
        <w:rPr>
          <w:rFonts w:cstheme="minorHAnsi"/>
          <w:sz w:val="20"/>
          <w:szCs w:val="20"/>
          <w:lang w:eastAsia="ar-SA"/>
        </w:rPr>
        <w:br/>
      </w:r>
      <w:r w:rsidRPr="001E1310">
        <w:rPr>
          <w:rFonts w:cstheme="minorHAnsi"/>
          <w:sz w:val="20"/>
          <w:szCs w:val="20"/>
          <w:lang w:eastAsia="ar-SA"/>
        </w:rPr>
        <w:t xml:space="preserve">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o ile Zamawiający nie poinformuje Wykonawcy o podjętej decyzji o wstrzymaniu prac. </w:t>
      </w:r>
    </w:p>
    <w:p w14:paraId="280195C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umowy powinna nastąpić w formie pisemnego aneksu podpisanego przez obie Strony, pod rygorem nieważności takiego oświadczenia.</w:t>
      </w:r>
    </w:p>
    <w:p w14:paraId="35A18C48" w14:textId="77777777" w:rsidR="000D2D9A" w:rsidRPr="001E1310" w:rsidRDefault="000D2D9A" w:rsidP="000D2D9A">
      <w:pPr>
        <w:contextualSpacing/>
        <w:jc w:val="both"/>
        <w:rPr>
          <w:rFonts w:cstheme="minorHAnsi"/>
          <w:sz w:val="20"/>
          <w:szCs w:val="20"/>
          <w:lang w:eastAsia="ar-SA"/>
        </w:rPr>
      </w:pPr>
    </w:p>
    <w:p w14:paraId="1A45081C" w14:textId="77777777" w:rsidR="00D86BB9" w:rsidRDefault="00D86BB9" w:rsidP="000D2D9A">
      <w:pPr>
        <w:contextualSpacing/>
        <w:jc w:val="center"/>
        <w:rPr>
          <w:rFonts w:cstheme="minorHAnsi"/>
          <w:b/>
          <w:sz w:val="20"/>
          <w:szCs w:val="20"/>
          <w:lang w:eastAsia="ar-SA"/>
        </w:rPr>
      </w:pPr>
    </w:p>
    <w:p w14:paraId="118F676C" w14:textId="4D9CFA8E"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xml:space="preserve">§ 22 </w:t>
      </w:r>
    </w:p>
    <w:p w14:paraId="4108A2F4" w14:textId="552CE41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Odstąpienie od umowy</w:t>
      </w:r>
    </w:p>
    <w:p w14:paraId="03603114" w14:textId="069A39B5"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Jeżeli Zamawiający nie współdziała z Wykonawcą w zakresie przewidzianym postanowieniami Umowy, </w:t>
      </w:r>
      <w:r w:rsidR="00291AC3">
        <w:rPr>
          <w:rFonts w:cstheme="minorHAnsi"/>
          <w:sz w:val="20"/>
          <w:szCs w:val="20"/>
          <w:lang w:eastAsia="ar-SA"/>
        </w:rPr>
        <w:br/>
      </w:r>
      <w:r w:rsidRPr="001E1310">
        <w:rPr>
          <w:rFonts w:cstheme="minorHAnsi"/>
          <w:sz w:val="20"/>
          <w:szCs w:val="20"/>
          <w:lang w:eastAsia="ar-SA"/>
        </w:rPr>
        <w:t xml:space="preserve">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t>
      </w:r>
      <w:r w:rsidR="00291AC3">
        <w:rPr>
          <w:rFonts w:cstheme="minorHAnsi"/>
          <w:sz w:val="20"/>
          <w:szCs w:val="20"/>
          <w:lang w:eastAsia="ar-SA"/>
        </w:rPr>
        <w:br/>
      </w:r>
      <w:r w:rsidRPr="001E1310">
        <w:rPr>
          <w:rFonts w:cstheme="minorHAnsi"/>
          <w:sz w:val="20"/>
          <w:szCs w:val="20"/>
          <w:lang w:eastAsia="ar-SA"/>
        </w:rPr>
        <w:t>w razie jego bezskutecznego upływu. W wezwaniu Wykonawca zobowiązany jest wskazać dokładnie brak wymaganego współdziałania i jego wpływ na realizację Umowy. Wezwanie będzie wystosowane w formie pisemnej pod rygorem bezskuteczności wezwania. Wykonawcy przysługuje prawo odstąpienia w terminie do 60 dni od dnia powzięcia informacji o przyczynie odstąpienia.</w:t>
      </w:r>
    </w:p>
    <w:p w14:paraId="1C4775DA"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Zamawiający będzie uprawniony do odstąpienia od Umowy (umowne prawo odstąpienia) ze skutkiem natychmiastowym bez wyznaczania terminu dodatkowego w przypadku, w którym:</w:t>
      </w:r>
    </w:p>
    <w:p w14:paraId="7C80FEC3" w14:textId="36368C70"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przekazał Zamawiającemu Koncepcji Systemu wykonanej zgodnie w wymaganiami OPZ pomimo wezwania od Zamawiającego złożonego na piśmie w terminie 10 dni od daty otrzymania pisma. Zamawiającemu przysługuje prawo odstąpienia w terminie do 60 dni od ostatniego dnia terminu wyznaczonego przez Zamawiającego,</w:t>
      </w:r>
    </w:p>
    <w:p w14:paraId="7BBA857C"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rozpoczął prac bez uzasadnionych przyczyn pomimo wezwania od Zamawiającego złożonego na piśmie w terminie 10 dni od daty otrzymania pisma. Zamawiającemu przysługuje prawo odstąpienia w terminie do 60 dni od ostatniego dnia terminu wyznaczonego przez Zamawiającego,</w:t>
      </w:r>
    </w:p>
    <w:p w14:paraId="3D9FCF9F"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zwłoka Wykonawcy skutkująca opóźnieniem odbioru wyniesie co najmniej 60 dni. Zamawiającemu przysługuje prawo odstąpienia w terminie do 3 miesięcy od dnia powzięcia informacji o przyczynie odstąpienia,</w:t>
      </w:r>
    </w:p>
    <w:p w14:paraId="36ECDE0E"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 trzecim zgłoszeniu do odbioru, przedmiot umowy jest nadal niezgodny z Umową i nie zostanie odebrany przez Zamawiającego. Zamawiającemu przysługuje prawo odstąpienia w terminie do 60 dni od poinformowania Wykonawcy o odmowie odbioru, </w:t>
      </w:r>
    </w:p>
    <w:p w14:paraId="380F8A04"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ogłoszona upadłość lub rozwiązanie firmy Wykonawcy,</w:t>
      </w:r>
    </w:p>
    <w:p w14:paraId="472E8781"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wydany nakaz zajęcia majątku Wykonawcy.</w:t>
      </w:r>
    </w:p>
    <w:p w14:paraId="5F1147B6"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Zamawiającemu przysługuje prawo odstąpienia w terminie do 3 miesięcy od dnia powzięcia informacji o przyczynie odstąpienia.</w:t>
      </w:r>
    </w:p>
    <w:p w14:paraId="34F907E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razie wykonania przez Zamawiającego umownego prawa odstąpienia od Umowy z przyczyn, za które odpowiedzialność ponosi Wykonawca, oświadczenie o odstąpieniu ma skutek w stosunku do całej Umowy.</w:t>
      </w:r>
    </w:p>
    <w:p w14:paraId="50B018C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odstąpienia od Umowy przez Zamawiającego z przyczyn, za które odpowiada Wykonawca, wynagrodzenie Wykonawcy nie przysługuje, a ponadto Wykonawca ma obowiązek:</w:t>
      </w:r>
    </w:p>
    <w:p w14:paraId="0EB29209" w14:textId="40E4318E"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pokryć szkodę Zamawiającego z tytułu utraty dofinansowania, wynikającego z umowy o nr ………………………………</w:t>
      </w:r>
      <w:r w:rsidR="00E1391D">
        <w:rPr>
          <w:rFonts w:cstheme="minorHAnsi"/>
          <w:sz w:val="20"/>
          <w:szCs w:val="20"/>
          <w:lang w:eastAsia="ar-SA"/>
        </w:rPr>
        <w:t xml:space="preserve"> </w:t>
      </w:r>
      <w:r w:rsidRPr="001E1310">
        <w:rPr>
          <w:rFonts w:cstheme="minorHAnsi"/>
          <w:sz w:val="20"/>
          <w:szCs w:val="20"/>
          <w:lang w:eastAsia="ar-SA"/>
        </w:rPr>
        <w:t xml:space="preserve">pomiędzy </w:t>
      </w:r>
      <w:r w:rsidRPr="001E1310">
        <w:rPr>
          <w:rFonts w:cstheme="minorHAnsi"/>
          <w:sz w:val="20"/>
          <w:szCs w:val="20"/>
          <w:u w:val="single"/>
          <w:lang w:eastAsia="ar-SA"/>
        </w:rPr>
        <w:t>Województwem Podkarpackim a Zamawiającym,</w:t>
      </w:r>
    </w:p>
    <w:p w14:paraId="739928A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zwrócić Zamawiającemu wszystkie kwoty zapłaconego przez Zamawiającego Wykonawcy wynagrodzenia w terminie do 14 dni od dnia odstąpienia od Umowy przez Zamawiającego, bez odrębnego wezwania wraz z ustawowymi odsetkami za opóźnienie od dat wpływu kwot wynagrodzenia na konto Wykonawcy,</w:t>
      </w:r>
    </w:p>
    <w:p w14:paraId="55B9702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 chwilą uregulowania zobowiązań przez Wykonawcę względem Zamawiającego, o których mowa powyżej w pkt. 1) i 2) Wykonawca ma prawo odinstalować zainstalowane oprogramowanie na swój koszt i ryzyko nie później jak w ciągu 6 miesięcy od dnia odstąpienia Zamawiającego od Umowy, przy czym Zamawiającemu przysługuje prawo zatrzymania zainstalowanego oprogramowania do czasu wykonania zobowiązań, o których mowa powyżej w pkt. 1) i 2).</w:t>
      </w:r>
    </w:p>
    <w:p w14:paraId="461047C8"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Odstąpienie od Umowy powinno nastąpić w formie pisemnej pod rygorem nieważności takiego oświadczenia oraz powinno zawierać uzasadnienie.</w:t>
      </w:r>
    </w:p>
    <w:p w14:paraId="564634B6" w14:textId="195B9824"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Strony zgodnie oświadczają, że odstąpienie od Umowy nie powoduje wygaśnięcia zobowiązania Wykonawcy do zapłaty kary umownej, o której mowa w § 17 ust. 9.</w:t>
      </w:r>
    </w:p>
    <w:p w14:paraId="1460BB7B" w14:textId="77777777" w:rsidR="00DA6FD6" w:rsidRPr="001E1310" w:rsidRDefault="00DA6FD6" w:rsidP="00DA6FD6">
      <w:pPr>
        <w:spacing w:after="0" w:line="240" w:lineRule="auto"/>
        <w:ind w:left="360"/>
        <w:contextualSpacing/>
        <w:jc w:val="both"/>
        <w:rPr>
          <w:rFonts w:cstheme="minorHAnsi"/>
          <w:sz w:val="20"/>
          <w:szCs w:val="20"/>
          <w:lang w:eastAsia="ar-SA"/>
        </w:rPr>
      </w:pPr>
    </w:p>
    <w:p w14:paraId="5E610EBF" w14:textId="6FC41CB8" w:rsidR="000D2D9A" w:rsidRDefault="000D2D9A" w:rsidP="000D2D9A">
      <w:pPr>
        <w:contextualSpacing/>
        <w:jc w:val="center"/>
        <w:rPr>
          <w:rFonts w:cstheme="minorHAnsi"/>
          <w:b/>
          <w:bCs/>
          <w:sz w:val="20"/>
          <w:szCs w:val="20"/>
          <w:lang w:eastAsia="ar-SA"/>
        </w:rPr>
      </w:pPr>
      <w:r w:rsidRPr="00EF3CAF">
        <w:rPr>
          <w:rFonts w:cstheme="minorHAnsi"/>
          <w:b/>
          <w:bCs/>
          <w:sz w:val="20"/>
          <w:szCs w:val="20"/>
          <w:lang w:eastAsia="ar-SA"/>
        </w:rPr>
        <w:t>§</w:t>
      </w:r>
      <w:r w:rsidR="00DA6FD6" w:rsidRPr="00EF3CAF">
        <w:rPr>
          <w:rFonts w:cstheme="minorHAnsi"/>
          <w:b/>
          <w:bCs/>
          <w:sz w:val="20"/>
          <w:szCs w:val="20"/>
          <w:lang w:eastAsia="ar-SA"/>
        </w:rPr>
        <w:t xml:space="preserve"> </w:t>
      </w:r>
      <w:r w:rsidRPr="00EF3CAF">
        <w:rPr>
          <w:rFonts w:cstheme="minorHAnsi"/>
          <w:b/>
          <w:bCs/>
          <w:sz w:val="20"/>
          <w:szCs w:val="20"/>
          <w:lang w:eastAsia="ar-SA"/>
        </w:rPr>
        <w:t>23</w:t>
      </w:r>
    </w:p>
    <w:p w14:paraId="58756C2B" w14:textId="0314E70A" w:rsidR="00EF3CAF" w:rsidRPr="00EF3CAF" w:rsidRDefault="00EF3CAF" w:rsidP="000D2D9A">
      <w:pPr>
        <w:contextualSpacing/>
        <w:jc w:val="center"/>
        <w:rPr>
          <w:rFonts w:cstheme="minorHAnsi"/>
          <w:b/>
          <w:bCs/>
          <w:sz w:val="20"/>
          <w:szCs w:val="20"/>
          <w:lang w:eastAsia="ar-SA"/>
        </w:rPr>
      </w:pPr>
      <w:r>
        <w:rPr>
          <w:rFonts w:cstheme="minorHAnsi"/>
          <w:b/>
          <w:bCs/>
          <w:sz w:val="20"/>
          <w:szCs w:val="20"/>
          <w:lang w:eastAsia="ar-SA"/>
        </w:rPr>
        <w:t>Waloryzacja</w:t>
      </w:r>
    </w:p>
    <w:p w14:paraId="5C6358F4"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Zamawiający przewiduje możliwość zmiany wysokości wynagrodzenia należnego wykonawcy w przypadku zmiany cen materiałów lub kosztów związanych z realizacją zamówienia, z tym zastrzeżeniem, że: </w:t>
      </w:r>
    </w:p>
    <w:p w14:paraId="6A587429" w14:textId="77777777"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 xml:space="preserve">minimalny poziom zmiany ceny materiałów lub kosztów, uprawniający strony umowy do żądania zmiany wynagrodzenia wynosi 5 % w stosunku do cen lub kosztów z miesiąca otwarcia ofert w ramach postępowania. </w:t>
      </w:r>
    </w:p>
    <w:p w14:paraId="5E6D3BD5" w14:textId="414F575B"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 xml:space="preserve">poziom zmiany wynagrodzenia zostanie ustalony na podstawie wskaźnika zmiany cen materiałów lub kosztów ogłoszonego w komunikacie prezesa Głównego Urzędu Statystycznego, ustalonego w stosunku do miesiąca, w którym dokonano otwarcia ofert. Poziom zmiany będzie stanowił różnicę ceny materiałów lub kosztów ogłoszonych w komunikacie prezesa Głównego Urzędu Statystycznego </w:t>
      </w:r>
      <w:r w:rsidR="00291AC3">
        <w:rPr>
          <w:rFonts w:cstheme="minorHAnsi"/>
          <w:sz w:val="20"/>
          <w:szCs w:val="20"/>
          <w:lang w:eastAsia="ar-SA"/>
        </w:rPr>
        <w:br/>
      </w:r>
      <w:r w:rsidRPr="00EF3CAF">
        <w:rPr>
          <w:rFonts w:cstheme="minorHAnsi"/>
          <w:sz w:val="20"/>
          <w:szCs w:val="20"/>
          <w:lang w:eastAsia="ar-SA"/>
        </w:rPr>
        <w:t xml:space="preserve">z miesiąca, za który wnioskowana jest zmiana a poziomem cen materiałów/ kosztów wynikających </w:t>
      </w:r>
      <w:r w:rsidR="00291AC3">
        <w:rPr>
          <w:rFonts w:cstheme="minorHAnsi"/>
          <w:sz w:val="20"/>
          <w:szCs w:val="20"/>
          <w:lang w:eastAsia="ar-SA"/>
        </w:rPr>
        <w:br/>
      </w:r>
      <w:r w:rsidRPr="00EF3CAF">
        <w:rPr>
          <w:rFonts w:cstheme="minorHAnsi"/>
          <w:sz w:val="20"/>
          <w:szCs w:val="20"/>
          <w:lang w:eastAsia="ar-SA"/>
        </w:rPr>
        <w:t xml:space="preserve">z komunikatu Prezesa GUS za miesiąc, w którym dokonano otwarcia ofert. W przypadku gdyby wskaźniki przestały być dostępne, zastosowanie znajdą inne, najbardziej zbliżone, wskaźniki publikowane przez Prezesa GUS. </w:t>
      </w:r>
    </w:p>
    <w:p w14:paraId="1F9D4CA6" w14:textId="77777777"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b powyżej.</w:t>
      </w:r>
    </w:p>
    <w:p w14:paraId="70922FDA"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Wniosek powinien zawierać wyczerpujące uzasadnienie faktyczne i wskazanie podstaw prawnych oraz dokładne wyliczenie kwoty wynagrodzenia Wykonawcy po zmianie umowy.</w:t>
      </w:r>
    </w:p>
    <w:p w14:paraId="3342BD33" w14:textId="216775B2"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Każda ze stron umowy może zwrócić się do drugiej strony z wnioskiem o waloryzację w terminie do </w:t>
      </w:r>
      <w:r w:rsidR="00E1391D">
        <w:rPr>
          <w:rFonts w:cstheme="minorHAnsi"/>
          <w:sz w:val="20"/>
          <w:szCs w:val="20"/>
          <w:lang w:eastAsia="ar-SA"/>
        </w:rPr>
        <w:t>18</w:t>
      </w:r>
      <w:r w:rsidRPr="00EF3CAF">
        <w:rPr>
          <w:rFonts w:cstheme="minorHAnsi"/>
          <w:sz w:val="20"/>
          <w:szCs w:val="20"/>
          <w:lang w:eastAsia="ar-SA"/>
        </w:rPr>
        <w:t xml:space="preserve">0 dni od dnia podpisania niniejszej umowy. </w:t>
      </w:r>
    </w:p>
    <w:p w14:paraId="226122DF"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Maksymalna wartość zmiany wynagrodzenia, jaką dopuszcza zamawiający, to łącznie 5 % w stosunku do wartości całkowitego wynagrodzenia brutto określonego w § 16 ust. 1 umowy;</w:t>
      </w:r>
    </w:p>
    <w:p w14:paraId="03839A95"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Zmiana wynagrodzenia może nastąpić począwszy najwcześniej od 7 miesiąca obowiązywania niniejszej Umowy.</w:t>
      </w:r>
    </w:p>
    <w:p w14:paraId="6ACE0A3D"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Zmiana wynagrodzenia może nastąpić na podstawie pisemnego aneksu podpisanego przez obie Strony umowy.</w:t>
      </w:r>
    </w:p>
    <w:p w14:paraId="7D6BA444" w14:textId="1BD70CBC"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Wykonawca, którego wynagrodzenie zostało zmienione zgodnie z postanowieniami niniejszego paragrafu zobowiązany jest do zmiany wynagrodzenia przysługującego podwykonawcy, z którym zawarł umowę, </w:t>
      </w:r>
      <w:r w:rsidR="00291AC3">
        <w:rPr>
          <w:rFonts w:cstheme="minorHAnsi"/>
          <w:sz w:val="20"/>
          <w:szCs w:val="20"/>
          <w:lang w:eastAsia="ar-SA"/>
        </w:rPr>
        <w:br/>
      </w:r>
      <w:r w:rsidRPr="00EF3CAF">
        <w:rPr>
          <w:rFonts w:cstheme="minorHAnsi"/>
          <w:sz w:val="20"/>
          <w:szCs w:val="20"/>
          <w:lang w:eastAsia="ar-SA"/>
        </w:rPr>
        <w:t>w zakresie odpowiadającym zmianom cen materiałów lub kosztów dotyczących zobowiązania podwykonawcy.</w:t>
      </w:r>
    </w:p>
    <w:p w14:paraId="2589CA4D"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Wartość zmiany (WZ) o której mowa w par. 16 ust. 1 niniejszej umowy określa się na podstawie wzoru: </w:t>
      </w:r>
    </w:p>
    <w:p w14:paraId="7A481706"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WZ = (W x F)/100, </w:t>
      </w:r>
    </w:p>
    <w:p w14:paraId="3AA84C9F"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przy czym: </w:t>
      </w:r>
    </w:p>
    <w:p w14:paraId="65904AF3"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W - wynagrodzenie netto za zakres przedmiotu umowy, za zakres przedmiotu umowy niezrealizowanego jeszcze przez Wykonawcę i nieodebranego przez Zamawiającego przed dniem złożenia wniosku, </w:t>
      </w:r>
    </w:p>
    <w:p w14:paraId="6B982849"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lastRenderedPageBreak/>
        <w:t>F – średnia arytmetyczna czterech następujących po sobie wartości zmiany cen materiałów lub kosztów związanych z realizacją przedmiotu umowy wynikających z miesięcznych komunikatów Prezesa GUS.</w:t>
      </w:r>
    </w:p>
    <w:p w14:paraId="3648F161" w14:textId="7E89A012" w:rsidR="00EF3CAF" w:rsidRPr="001E1310" w:rsidRDefault="00EF3CAF" w:rsidP="00EF3CAF">
      <w:pPr>
        <w:contextualSpacing/>
        <w:jc w:val="center"/>
        <w:rPr>
          <w:rFonts w:cstheme="minorHAnsi"/>
          <w:b/>
          <w:sz w:val="20"/>
          <w:szCs w:val="20"/>
          <w:lang w:eastAsia="ar-SA"/>
        </w:rPr>
      </w:pPr>
      <w:r w:rsidRPr="001E1310">
        <w:rPr>
          <w:rFonts w:cstheme="minorHAnsi"/>
          <w:b/>
          <w:sz w:val="20"/>
          <w:szCs w:val="20"/>
          <w:lang w:eastAsia="ar-SA"/>
        </w:rPr>
        <w:t>§ 2</w:t>
      </w:r>
      <w:r>
        <w:rPr>
          <w:rFonts w:cstheme="minorHAnsi"/>
          <w:b/>
          <w:sz w:val="20"/>
          <w:szCs w:val="20"/>
          <w:lang w:eastAsia="ar-SA"/>
        </w:rPr>
        <w:t>4</w:t>
      </w:r>
    </w:p>
    <w:p w14:paraId="5453197E" w14:textId="65B66EDD"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Postanowienia końcowe</w:t>
      </w:r>
    </w:p>
    <w:p w14:paraId="1305D496" w14:textId="2486BE92"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r w:rsidR="00F96D1F">
        <w:rPr>
          <w:rFonts w:cstheme="minorHAnsi"/>
          <w:sz w:val="20"/>
          <w:szCs w:val="20"/>
          <w:lang w:eastAsia="ar-SA"/>
        </w:rPr>
        <w:t xml:space="preserve"> </w:t>
      </w:r>
      <w:r w:rsidR="00F96D1F">
        <w:rPr>
          <w:rFonts w:cstheme="minorHAnsi"/>
          <w:color w:val="FF0000"/>
          <w:sz w:val="20"/>
          <w:szCs w:val="20"/>
          <w:lang w:eastAsia="ar-SA"/>
        </w:rPr>
        <w:t>lub za pośrednictwem poczty elektronicznej</w:t>
      </w:r>
      <w:r w:rsidRPr="001E1310">
        <w:rPr>
          <w:rFonts w:cstheme="minorHAnsi"/>
          <w:sz w:val="20"/>
          <w:szCs w:val="20"/>
          <w:lang w:eastAsia="ar-SA"/>
        </w:rPr>
        <w:t>.</w:t>
      </w:r>
    </w:p>
    <w:p w14:paraId="61B941DA" w14:textId="2F67BE69"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Zawiadomienia będą wysyłane na adresy i numery telefaksów podane przez Strony. Każda ze Stron zobowiązana jest do informowania drugiej Strony o każdej zmianie miejsca zamieszkania, siedziby. Jeżeli Strona nie powiadomiła o zmianie miejsca zamieszkania, siedziby zawiadomienia wysłane na ostatni znany adres zamieszkania</w:t>
      </w:r>
      <w:r w:rsidR="00DA6FD6" w:rsidRPr="001E1310">
        <w:rPr>
          <w:rFonts w:cstheme="minorHAnsi"/>
          <w:sz w:val="20"/>
          <w:szCs w:val="20"/>
          <w:lang w:eastAsia="ar-SA"/>
        </w:rPr>
        <w:t xml:space="preserve"> </w:t>
      </w:r>
      <w:r w:rsidRPr="001E1310">
        <w:rPr>
          <w:rFonts w:cstheme="minorHAnsi"/>
          <w:sz w:val="20"/>
          <w:szCs w:val="20"/>
          <w:lang w:eastAsia="ar-SA"/>
        </w:rPr>
        <w:t xml:space="preserve">Strony uznają za doręczone. </w:t>
      </w:r>
    </w:p>
    <w:p w14:paraId="1B202D5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nie ma prawa dokonywać cesji, przeniesienia bądź obciążenia swoich praw lub obowiązków wynikających z Umowy bez uprzedniej pisemnej zgody Zamawiającego, udzielonej na piśmie pod rygorem nieważności. </w:t>
      </w:r>
    </w:p>
    <w:p w14:paraId="3C78916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w:t>
      </w:r>
    </w:p>
    <w:p w14:paraId="786F606D"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Zmiany, wypowiedzenie, odstąpienie od Umowy wymagają formy pisemnej pod rygorem nieważności.</w:t>
      </w:r>
    </w:p>
    <w:p w14:paraId="63D33C64"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utraty przez Zamawiającego przyznanego dofinansowania z winy Wykonawcy, Zamawiający może się domagać od Wykonawcy zwrotu utraconego dofinansowania.</w:t>
      </w:r>
    </w:p>
    <w:p w14:paraId="39C0BFD7"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sprawach nie uregulowanych postanowieniami umowy mają zastosowanie przepisy ustawy Prawo zamówień publicznych, Kodeks cywilny oraz inne mające związek z realizacją przedmiotu umowy.</w:t>
      </w:r>
    </w:p>
    <w:p w14:paraId="328C6A15"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4FCE6C5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Umowę sporządzono w trzech jednobrzmiących egzemplarzach, dwa dla Zamawiającego, jeden dla Wykonawcy.</w:t>
      </w:r>
    </w:p>
    <w:p w14:paraId="3D1F0EBC"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Integralną część Umowy stanowią następujące Załączniki: </w:t>
      </w:r>
    </w:p>
    <w:p w14:paraId="6B8526EC"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1 – Specyfikacja Warunków Zamówienia z załącznikami.</w:t>
      </w:r>
    </w:p>
    <w:p w14:paraId="6E3329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2 – Oferta Wykonawcy.</w:t>
      </w:r>
    </w:p>
    <w:p w14:paraId="3BD60B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3 – Wzór przyrzeczenia o zachowaniu tajemnicy skarbowej.</w:t>
      </w:r>
    </w:p>
    <w:p w14:paraId="1D8DFD4D"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4 – Zasady powierzenia przetwarzania danych osobowych.</w:t>
      </w:r>
    </w:p>
    <w:p w14:paraId="6B3B350F" w14:textId="77777777" w:rsidR="000D2D9A" w:rsidRPr="001E1310" w:rsidRDefault="000D2D9A" w:rsidP="000D2D9A">
      <w:pPr>
        <w:contextualSpacing/>
        <w:jc w:val="both"/>
        <w:rPr>
          <w:rFonts w:cstheme="minorHAnsi"/>
          <w:sz w:val="20"/>
          <w:szCs w:val="20"/>
          <w:lang w:eastAsia="ar-SA"/>
        </w:rPr>
      </w:pPr>
    </w:p>
    <w:p w14:paraId="133BED24" w14:textId="77777777" w:rsidR="00AE7861" w:rsidRDefault="00AE7861" w:rsidP="00AE7861">
      <w:pPr>
        <w:spacing w:line="278" w:lineRule="auto"/>
        <w:contextualSpacing/>
        <w:rPr>
          <w:rFonts w:cstheme="minorHAnsi"/>
          <w:sz w:val="20"/>
          <w:szCs w:val="20"/>
          <w:lang w:eastAsia="ar-SA"/>
        </w:rPr>
      </w:pPr>
    </w:p>
    <w:p w14:paraId="21184CEC" w14:textId="219798B5" w:rsidR="000D2D9A" w:rsidRPr="00AE7861" w:rsidRDefault="000D2D9A" w:rsidP="00AE7861">
      <w:pPr>
        <w:spacing w:line="278" w:lineRule="auto"/>
        <w:contextualSpacing/>
        <w:rPr>
          <w:rFonts w:eastAsia="Aptos" w:cstheme="minorHAnsi"/>
          <w:b/>
          <w:bCs/>
          <w:kern w:val="2"/>
          <w:sz w:val="20"/>
          <w:szCs w:val="20"/>
          <w14:ligatures w14:val="standardContextual"/>
        </w:rPr>
      </w:pPr>
      <w:r w:rsidRPr="00AE7861">
        <w:rPr>
          <w:rFonts w:eastAsia="Aptos" w:cstheme="minorHAnsi"/>
          <w:b/>
          <w:bCs/>
          <w:kern w:val="2"/>
          <w:sz w:val="20"/>
          <w:szCs w:val="20"/>
          <w:u w:val="single"/>
          <w14:ligatures w14:val="standardContextual"/>
        </w:rPr>
        <w:t>WYKONAWCA:</w:t>
      </w:r>
      <w:r w:rsidR="00AE7861" w:rsidRPr="00AE7861">
        <w:rPr>
          <w:rFonts w:eastAsia="Aptos" w:cstheme="minorHAnsi"/>
          <w:b/>
          <w:bCs/>
          <w:kern w:val="2"/>
          <w:sz w:val="20"/>
          <w:szCs w:val="20"/>
          <w14:ligatures w14:val="standardContextual"/>
        </w:rPr>
        <w:t xml:space="preserve"> </w:t>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t xml:space="preserve"> </w:t>
      </w:r>
      <w:r w:rsidR="00AE7861" w:rsidRPr="00AE7861">
        <w:rPr>
          <w:rFonts w:eastAsia="Aptos" w:cstheme="minorHAnsi"/>
          <w:b/>
          <w:bCs/>
          <w:kern w:val="2"/>
          <w:sz w:val="20"/>
          <w:szCs w:val="20"/>
          <w:u w:val="single"/>
          <w14:ligatures w14:val="standardContextual"/>
        </w:rPr>
        <w:t xml:space="preserve"> ZAMAWIAJĄCY:</w:t>
      </w:r>
      <w:r w:rsidR="00AE7861" w:rsidRPr="00AE7861">
        <w:rPr>
          <w:rFonts w:eastAsia="Aptos" w:cstheme="minorHAnsi"/>
          <w:b/>
          <w:bCs/>
          <w:kern w:val="2"/>
          <w:sz w:val="20"/>
          <w:szCs w:val="20"/>
          <w:u w:val="single"/>
          <w14:ligatures w14:val="standardContextual"/>
        </w:rPr>
        <w:tab/>
      </w:r>
    </w:p>
    <w:p w14:paraId="3C4BCB42" w14:textId="77777777" w:rsidR="000D2D9A" w:rsidRPr="001E1310" w:rsidRDefault="000D2D9A" w:rsidP="000D2D9A">
      <w:pPr>
        <w:contextualSpacing/>
        <w:jc w:val="both"/>
        <w:rPr>
          <w:rFonts w:cstheme="minorHAnsi"/>
          <w:sz w:val="20"/>
          <w:szCs w:val="20"/>
          <w:lang w:eastAsia="ar-SA"/>
        </w:rPr>
      </w:pPr>
    </w:p>
    <w:p w14:paraId="42C16E6E" w14:textId="77777777" w:rsidR="000D2D9A" w:rsidRPr="001E1310" w:rsidRDefault="000D2D9A" w:rsidP="000D2D9A">
      <w:pPr>
        <w:contextualSpacing/>
        <w:jc w:val="both"/>
        <w:rPr>
          <w:rFonts w:cstheme="minorHAnsi"/>
          <w:sz w:val="20"/>
          <w:szCs w:val="20"/>
          <w:lang w:eastAsia="ar-SA"/>
        </w:rPr>
      </w:pPr>
    </w:p>
    <w:p w14:paraId="7DB7F0F7" w14:textId="77777777" w:rsidR="00831078" w:rsidRPr="001E1310" w:rsidRDefault="00831078">
      <w:pPr>
        <w:rPr>
          <w:rFonts w:cstheme="minorHAnsi"/>
          <w:iCs/>
          <w:sz w:val="20"/>
          <w:szCs w:val="20"/>
          <w:lang w:eastAsia="pl-PL"/>
        </w:rPr>
      </w:pPr>
      <w:r w:rsidRPr="001E1310">
        <w:rPr>
          <w:rFonts w:cstheme="minorHAnsi"/>
          <w:iCs/>
          <w:sz w:val="20"/>
          <w:szCs w:val="20"/>
          <w:lang w:eastAsia="pl-PL"/>
        </w:rPr>
        <w:br w:type="page"/>
      </w:r>
    </w:p>
    <w:p w14:paraId="72C8FED8" w14:textId="2079DA49"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3 do Umowy</w:t>
      </w:r>
    </w:p>
    <w:p w14:paraId="23E592C4" w14:textId="77777777" w:rsidR="000D2D9A" w:rsidRPr="001E1310" w:rsidRDefault="000D2D9A" w:rsidP="000D2D9A">
      <w:pPr>
        <w:autoSpaceDE w:val="0"/>
        <w:contextualSpacing/>
        <w:jc w:val="both"/>
        <w:rPr>
          <w:rFonts w:cstheme="minorHAnsi"/>
          <w:sz w:val="20"/>
          <w:szCs w:val="20"/>
          <w:lang w:eastAsia="pl-PL"/>
        </w:rPr>
      </w:pPr>
    </w:p>
    <w:p w14:paraId="393C2B1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544CF80D"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(imię i nazwisko)</w:t>
      </w:r>
    </w:p>
    <w:p w14:paraId="27D4F280" w14:textId="77777777" w:rsidR="000D2D9A" w:rsidRPr="001E1310" w:rsidRDefault="000D2D9A" w:rsidP="000D2D9A">
      <w:pPr>
        <w:autoSpaceDE w:val="0"/>
        <w:contextualSpacing/>
        <w:jc w:val="both"/>
        <w:rPr>
          <w:rFonts w:cstheme="minorHAnsi"/>
          <w:sz w:val="20"/>
          <w:szCs w:val="20"/>
          <w:lang w:eastAsia="pl-PL"/>
        </w:rPr>
      </w:pPr>
    </w:p>
    <w:p w14:paraId="2F67E1E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3F53419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(stanowisko)</w:t>
      </w:r>
    </w:p>
    <w:p w14:paraId="78087820" w14:textId="77777777" w:rsidR="000D2D9A" w:rsidRPr="001E1310" w:rsidRDefault="000D2D9A" w:rsidP="000D2D9A">
      <w:pPr>
        <w:autoSpaceDE w:val="0"/>
        <w:contextualSpacing/>
        <w:jc w:val="both"/>
        <w:rPr>
          <w:rFonts w:cstheme="minorHAnsi"/>
          <w:sz w:val="20"/>
          <w:szCs w:val="20"/>
          <w:lang w:eastAsia="pl-PL"/>
        </w:rPr>
      </w:pPr>
    </w:p>
    <w:p w14:paraId="77F552E4"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 ...............................................................................</w:t>
      </w:r>
    </w:p>
    <w:p w14:paraId="1979EAF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(miejsce pracy)</w:t>
      </w:r>
    </w:p>
    <w:p w14:paraId="7538D6FB" w14:textId="77777777" w:rsidR="000D2D9A" w:rsidRPr="001E1310" w:rsidRDefault="000D2D9A" w:rsidP="000D2D9A">
      <w:pPr>
        <w:autoSpaceDE w:val="0"/>
        <w:contextualSpacing/>
        <w:jc w:val="both"/>
        <w:rPr>
          <w:rFonts w:cstheme="minorHAnsi"/>
          <w:sz w:val="20"/>
          <w:szCs w:val="20"/>
          <w:lang w:eastAsia="pl-PL"/>
        </w:rPr>
      </w:pPr>
    </w:p>
    <w:p w14:paraId="209C4AAE" w14:textId="77777777" w:rsidR="000D2D9A" w:rsidRPr="001E1310" w:rsidRDefault="000D2D9A" w:rsidP="000D2D9A">
      <w:pPr>
        <w:autoSpaceDE w:val="0"/>
        <w:contextualSpacing/>
        <w:jc w:val="center"/>
        <w:rPr>
          <w:rFonts w:cstheme="minorHAnsi"/>
          <w:sz w:val="20"/>
          <w:szCs w:val="20"/>
          <w:lang w:eastAsia="pl-PL"/>
        </w:rPr>
      </w:pPr>
    </w:p>
    <w:p w14:paraId="26E9B37A" w14:textId="77777777" w:rsidR="000D2D9A" w:rsidRPr="001E1310" w:rsidRDefault="000D2D9A" w:rsidP="000D2D9A">
      <w:pPr>
        <w:autoSpaceDE w:val="0"/>
        <w:contextualSpacing/>
        <w:jc w:val="center"/>
        <w:rPr>
          <w:rFonts w:cstheme="minorHAnsi"/>
          <w:b/>
          <w:bCs/>
          <w:sz w:val="20"/>
          <w:szCs w:val="20"/>
          <w:lang w:val="pt-PT" w:eastAsia="pl-PL"/>
        </w:rPr>
      </w:pPr>
      <w:r w:rsidRPr="001E1310">
        <w:rPr>
          <w:rFonts w:cstheme="minorHAnsi"/>
          <w:b/>
          <w:bCs/>
          <w:sz w:val="20"/>
          <w:szCs w:val="20"/>
          <w:lang w:val="pt-PT" w:eastAsia="pl-PL"/>
        </w:rPr>
        <w:t>P R Z Y R Z E C Z E N I E</w:t>
      </w:r>
    </w:p>
    <w:p w14:paraId="6E9726FC" w14:textId="77777777" w:rsidR="000D2D9A" w:rsidRPr="001E1310" w:rsidRDefault="000D2D9A" w:rsidP="000D2D9A">
      <w:pPr>
        <w:autoSpaceDE w:val="0"/>
        <w:contextualSpacing/>
        <w:jc w:val="both"/>
        <w:rPr>
          <w:rFonts w:cstheme="minorHAnsi"/>
          <w:sz w:val="20"/>
          <w:szCs w:val="20"/>
          <w:lang w:val="pt-PT" w:eastAsia="pl-PL"/>
        </w:rPr>
      </w:pPr>
    </w:p>
    <w:p w14:paraId="37BF7F5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Zgodnie z art. 294 § 2 ustawy z dnia 29 sierpnia 1997 r. Ordynacja podatkowa (</w:t>
      </w:r>
      <w:bookmarkStart w:id="5" w:name="_Hlk175580725"/>
      <w:r w:rsidRPr="001E1310">
        <w:rPr>
          <w:rFonts w:cstheme="minorHAnsi"/>
          <w:sz w:val="20"/>
          <w:szCs w:val="20"/>
          <w:lang w:eastAsia="pl-PL"/>
        </w:rPr>
        <w:t>tj. Dz.U. 2023 poz. 2383 z późn. zm.</w:t>
      </w:r>
      <w:bookmarkEnd w:id="5"/>
      <w:r w:rsidRPr="001E1310">
        <w:rPr>
          <w:rFonts w:cstheme="minorHAnsi"/>
          <w:sz w:val="20"/>
          <w:szCs w:val="20"/>
          <w:lang w:eastAsia="pl-PL"/>
        </w:rPr>
        <w:t>):</w:t>
      </w:r>
    </w:p>
    <w:p w14:paraId="48842450" w14:textId="77777777" w:rsidR="000D2D9A" w:rsidRPr="001E1310" w:rsidRDefault="000D2D9A" w:rsidP="000D2D9A">
      <w:pPr>
        <w:autoSpaceDE w:val="0"/>
        <w:contextualSpacing/>
        <w:jc w:val="both"/>
        <w:rPr>
          <w:rFonts w:cstheme="minorHAnsi"/>
          <w:sz w:val="20"/>
          <w:szCs w:val="20"/>
          <w:lang w:eastAsia="pl-PL"/>
        </w:rPr>
      </w:pPr>
    </w:p>
    <w:p w14:paraId="1071DB65"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„Przyrzekam, że będę przestrzegał/a tajemnicy skarbowej. Oświadczam, że są mi znane przepisy o odpowiedzialności karnej za ujawnienie tajemnicy skarbowej”. </w:t>
      </w:r>
    </w:p>
    <w:p w14:paraId="7AFA6C5B" w14:textId="77777777" w:rsidR="000D2D9A" w:rsidRPr="001E1310" w:rsidRDefault="000D2D9A" w:rsidP="000D2D9A">
      <w:pPr>
        <w:autoSpaceDE w:val="0"/>
        <w:contextualSpacing/>
        <w:jc w:val="both"/>
        <w:rPr>
          <w:rFonts w:cstheme="minorHAnsi"/>
          <w:sz w:val="20"/>
          <w:szCs w:val="20"/>
          <w:lang w:eastAsia="pl-PL"/>
        </w:rPr>
      </w:pPr>
    </w:p>
    <w:p w14:paraId="741BE7E0"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Zachowanie tajemnicy skarbowej obowiązuje również po okresie trwania niniejszej umowy.</w:t>
      </w:r>
    </w:p>
    <w:p w14:paraId="6D9B7049" w14:textId="77777777" w:rsidR="000D2D9A" w:rsidRPr="001E1310" w:rsidRDefault="000D2D9A" w:rsidP="000D2D9A">
      <w:pPr>
        <w:autoSpaceDE w:val="0"/>
        <w:contextualSpacing/>
        <w:jc w:val="both"/>
        <w:rPr>
          <w:rFonts w:cstheme="minorHAnsi"/>
          <w:sz w:val="20"/>
          <w:szCs w:val="20"/>
          <w:lang w:eastAsia="pl-PL"/>
        </w:rPr>
      </w:pPr>
    </w:p>
    <w:p w14:paraId="7F2FA0B8" w14:textId="77777777" w:rsidR="000D2D9A" w:rsidRPr="001E1310" w:rsidRDefault="000D2D9A" w:rsidP="000D2D9A">
      <w:pPr>
        <w:autoSpaceDE w:val="0"/>
        <w:contextualSpacing/>
        <w:jc w:val="both"/>
        <w:rPr>
          <w:rFonts w:cstheme="minorHAnsi"/>
          <w:sz w:val="20"/>
          <w:szCs w:val="20"/>
          <w:lang w:eastAsia="pl-PL"/>
        </w:rPr>
      </w:pPr>
    </w:p>
    <w:p w14:paraId="6135AAF4" w14:textId="77777777" w:rsidR="000D2D9A" w:rsidRPr="001E1310" w:rsidRDefault="000D2D9A" w:rsidP="000D2D9A">
      <w:pPr>
        <w:autoSpaceDE w:val="0"/>
        <w:contextualSpacing/>
        <w:jc w:val="both"/>
        <w:rPr>
          <w:rFonts w:cstheme="minorHAnsi"/>
          <w:sz w:val="20"/>
          <w:szCs w:val="20"/>
          <w:lang w:eastAsia="pl-PL"/>
        </w:rPr>
      </w:pPr>
    </w:p>
    <w:p w14:paraId="62EC3312" w14:textId="2E2C3D6D"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00CA26E4">
        <w:rPr>
          <w:rFonts w:cstheme="minorHAnsi"/>
          <w:sz w:val="20"/>
          <w:szCs w:val="20"/>
          <w:lang w:eastAsia="pl-PL"/>
        </w:rPr>
        <w:t xml:space="preserve">                                    </w:t>
      </w:r>
      <w:r w:rsidRPr="001E1310">
        <w:rPr>
          <w:rFonts w:cstheme="minorHAnsi"/>
          <w:sz w:val="20"/>
          <w:szCs w:val="20"/>
          <w:lang w:eastAsia="pl-PL"/>
        </w:rPr>
        <w:t>....................................................</w:t>
      </w:r>
    </w:p>
    <w:p w14:paraId="1A7030FA" w14:textId="14C45DEF"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(data)</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 xml:space="preserve">                     </w:t>
      </w:r>
      <w:r w:rsidRPr="001E1310">
        <w:rPr>
          <w:rFonts w:cstheme="minorHAnsi"/>
          <w:sz w:val="20"/>
          <w:szCs w:val="20"/>
          <w:lang w:eastAsia="pl-PL"/>
        </w:rPr>
        <w:tab/>
      </w:r>
      <w:r w:rsidRPr="001E1310">
        <w:rPr>
          <w:rFonts w:cstheme="minorHAnsi"/>
          <w:sz w:val="20"/>
          <w:szCs w:val="20"/>
          <w:lang w:eastAsia="pl-PL"/>
        </w:rPr>
        <w:tab/>
      </w:r>
      <w:r w:rsidR="00CA26E4">
        <w:rPr>
          <w:rFonts w:cstheme="minorHAnsi"/>
          <w:sz w:val="20"/>
          <w:szCs w:val="20"/>
          <w:lang w:eastAsia="pl-PL"/>
        </w:rPr>
        <w:t xml:space="preserve">                         </w:t>
      </w:r>
      <w:r w:rsidRPr="001E1310">
        <w:rPr>
          <w:rFonts w:cstheme="minorHAnsi"/>
          <w:sz w:val="20"/>
          <w:szCs w:val="20"/>
          <w:lang w:eastAsia="pl-PL"/>
        </w:rPr>
        <w:t>(czytelny podpis pracownika)</w:t>
      </w:r>
    </w:p>
    <w:p w14:paraId="5D13AED3"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br w:type="page"/>
      </w:r>
    </w:p>
    <w:p w14:paraId="5726C3D8" w14:textId="77777777"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4 do Umowy</w:t>
      </w:r>
    </w:p>
    <w:p w14:paraId="1A12F0CD" w14:textId="77777777" w:rsidR="0010671A" w:rsidRDefault="0010671A" w:rsidP="0010671A">
      <w:pPr>
        <w:pStyle w:val="Default"/>
        <w:jc w:val="center"/>
        <w:rPr>
          <w:sz w:val="22"/>
          <w:szCs w:val="22"/>
        </w:rPr>
      </w:pPr>
      <w:r>
        <w:rPr>
          <w:b/>
          <w:bCs/>
          <w:sz w:val="22"/>
          <w:szCs w:val="22"/>
        </w:rPr>
        <w:t xml:space="preserve">UMOWA </w:t>
      </w:r>
    </w:p>
    <w:p w14:paraId="63ACAEC1" w14:textId="77777777" w:rsidR="0010671A" w:rsidRDefault="0010671A" w:rsidP="0010671A">
      <w:pPr>
        <w:pStyle w:val="Default"/>
        <w:jc w:val="center"/>
        <w:rPr>
          <w:b/>
          <w:bCs/>
          <w:sz w:val="22"/>
          <w:szCs w:val="22"/>
        </w:rPr>
      </w:pPr>
      <w:r>
        <w:rPr>
          <w:b/>
          <w:bCs/>
          <w:sz w:val="22"/>
          <w:szCs w:val="22"/>
        </w:rPr>
        <w:t>powierzenia przetwarzania danych osobowych</w:t>
      </w:r>
    </w:p>
    <w:p w14:paraId="72B90A7C" w14:textId="77777777" w:rsidR="0010671A" w:rsidRDefault="0010671A" w:rsidP="0010671A">
      <w:pPr>
        <w:pStyle w:val="Default"/>
        <w:jc w:val="center"/>
        <w:rPr>
          <w:sz w:val="22"/>
          <w:szCs w:val="22"/>
        </w:rPr>
      </w:pPr>
    </w:p>
    <w:p w14:paraId="3FD43839" w14:textId="0B39EC2E" w:rsidR="0010671A" w:rsidRPr="006018BB" w:rsidRDefault="0010671A" w:rsidP="0010671A">
      <w:pPr>
        <w:pStyle w:val="Default"/>
        <w:rPr>
          <w:rFonts w:asciiTheme="minorHAnsi" w:hAnsiTheme="minorHAnsi" w:cstheme="minorHAnsi"/>
          <w:sz w:val="20"/>
          <w:szCs w:val="20"/>
        </w:rPr>
      </w:pPr>
      <w:r w:rsidRPr="006018BB">
        <w:rPr>
          <w:rFonts w:asciiTheme="minorHAnsi" w:hAnsiTheme="minorHAnsi" w:cstheme="minorHAnsi"/>
          <w:sz w:val="20"/>
          <w:szCs w:val="20"/>
        </w:rPr>
        <w:t xml:space="preserve">zawarta w dniu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roku w Skołyszynie pomiędzy stronami: </w:t>
      </w:r>
    </w:p>
    <w:p w14:paraId="4B7DC23D" w14:textId="77777777" w:rsidR="0010671A" w:rsidRPr="006018BB" w:rsidRDefault="0010671A" w:rsidP="0010671A">
      <w:pPr>
        <w:pStyle w:val="Default"/>
        <w:rPr>
          <w:rFonts w:asciiTheme="minorHAnsi" w:hAnsiTheme="minorHAnsi" w:cstheme="minorHAnsi"/>
          <w:sz w:val="20"/>
          <w:szCs w:val="20"/>
        </w:rPr>
      </w:pPr>
    </w:p>
    <w:p w14:paraId="32918EB4" w14:textId="77777777" w:rsidR="0010671A" w:rsidRPr="006018BB" w:rsidRDefault="0010671A" w:rsidP="0010671A">
      <w:pPr>
        <w:pStyle w:val="Default"/>
        <w:jc w:val="both"/>
        <w:rPr>
          <w:rFonts w:asciiTheme="minorHAnsi" w:hAnsiTheme="minorHAnsi" w:cstheme="minorHAnsi"/>
          <w:color w:val="auto"/>
          <w:sz w:val="20"/>
          <w:szCs w:val="20"/>
        </w:rPr>
      </w:pPr>
      <w:bookmarkStart w:id="6" w:name="_Hlk192595377"/>
      <w:r w:rsidRPr="006018BB">
        <w:rPr>
          <w:rFonts w:asciiTheme="minorHAnsi" w:hAnsiTheme="minorHAnsi" w:cstheme="minorHAnsi"/>
          <w:b/>
          <w:color w:val="auto"/>
          <w:sz w:val="20"/>
          <w:szCs w:val="20"/>
        </w:rPr>
        <w:t>Gminą Skołyszyn</w:t>
      </w:r>
      <w:r w:rsidRPr="006018BB">
        <w:rPr>
          <w:rFonts w:asciiTheme="minorHAnsi" w:hAnsiTheme="minorHAnsi" w:cstheme="minorHAnsi"/>
          <w:color w:val="auto"/>
          <w:sz w:val="20"/>
          <w:szCs w:val="20"/>
        </w:rPr>
        <w:t xml:space="preserve">, z siedzibą: 38-242 Skołyszyn 12, Regon: 370440382, NIP: 6851651203, reprezentowaną przez Bogusława Kręcisza – Wójta Gminy oraz Jacka Kędziora – Skarbnika Gminy </w:t>
      </w:r>
      <w:r w:rsidRPr="006018BB">
        <w:rPr>
          <w:rFonts w:asciiTheme="minorHAnsi" w:hAnsiTheme="minorHAnsi" w:cstheme="minorHAnsi"/>
          <w:sz w:val="20"/>
          <w:szCs w:val="20"/>
        </w:rPr>
        <w:t xml:space="preserve">- </w:t>
      </w:r>
      <w:bookmarkEnd w:id="6"/>
      <w:r w:rsidRPr="006018BB">
        <w:rPr>
          <w:rFonts w:asciiTheme="minorHAnsi" w:hAnsiTheme="minorHAnsi" w:cstheme="minorHAnsi"/>
          <w:sz w:val="20"/>
          <w:szCs w:val="20"/>
        </w:rPr>
        <w:t xml:space="preserve">zwanym dalej </w:t>
      </w:r>
      <w:r w:rsidRPr="006018BB">
        <w:rPr>
          <w:rFonts w:asciiTheme="minorHAnsi" w:hAnsiTheme="minorHAnsi" w:cstheme="minorHAnsi"/>
          <w:b/>
          <w:bCs/>
          <w:sz w:val="20"/>
          <w:szCs w:val="20"/>
        </w:rPr>
        <w:t xml:space="preserve">Administratorem </w:t>
      </w:r>
    </w:p>
    <w:p w14:paraId="151C627D" w14:textId="77777777" w:rsidR="0010671A" w:rsidRPr="006018BB" w:rsidRDefault="0010671A" w:rsidP="0010671A">
      <w:pPr>
        <w:pStyle w:val="Default"/>
        <w:rPr>
          <w:rFonts w:asciiTheme="minorHAnsi" w:hAnsiTheme="minorHAnsi" w:cstheme="minorHAnsi"/>
          <w:sz w:val="20"/>
          <w:szCs w:val="20"/>
        </w:rPr>
      </w:pPr>
      <w:r w:rsidRPr="006018BB">
        <w:rPr>
          <w:rFonts w:asciiTheme="minorHAnsi" w:hAnsiTheme="minorHAnsi" w:cstheme="minorHAnsi"/>
          <w:sz w:val="20"/>
          <w:szCs w:val="20"/>
        </w:rPr>
        <w:t xml:space="preserve">a </w:t>
      </w:r>
    </w:p>
    <w:p w14:paraId="7CFB19BE" w14:textId="30A39234" w:rsidR="0010671A" w:rsidRPr="006018BB" w:rsidRDefault="004F5360" w:rsidP="0010671A">
      <w:pPr>
        <w:pStyle w:val="Default"/>
        <w:jc w:val="both"/>
        <w:rPr>
          <w:rFonts w:asciiTheme="minorHAnsi" w:hAnsiTheme="minorHAnsi" w:cstheme="minorHAnsi"/>
          <w:color w:val="auto"/>
          <w:sz w:val="20"/>
          <w:szCs w:val="20"/>
        </w:rPr>
      </w:pPr>
      <w:r w:rsidRPr="006018BB">
        <w:rPr>
          <w:rFonts w:asciiTheme="minorHAnsi" w:hAnsiTheme="minorHAnsi" w:cstheme="minorHAnsi"/>
          <w:color w:val="auto"/>
          <w:sz w:val="20"/>
          <w:szCs w:val="20"/>
        </w:rPr>
        <w:t>……………………………………………………………………….</w:t>
      </w:r>
      <w:r w:rsidR="0010671A" w:rsidRPr="006018BB">
        <w:rPr>
          <w:rFonts w:asciiTheme="minorHAnsi" w:hAnsiTheme="minorHAnsi" w:cstheme="minorHAnsi"/>
          <w:color w:val="auto"/>
          <w:sz w:val="20"/>
          <w:szCs w:val="20"/>
        </w:rPr>
        <w:t xml:space="preserve">  </w:t>
      </w:r>
      <w:r w:rsidRPr="006018BB">
        <w:rPr>
          <w:rFonts w:asciiTheme="minorHAnsi" w:hAnsiTheme="minorHAnsi" w:cstheme="minorHAnsi"/>
          <w:color w:val="auto"/>
          <w:sz w:val="20"/>
          <w:szCs w:val="20"/>
        </w:rPr>
        <w:t>z</w:t>
      </w:r>
      <w:r w:rsidR="0010671A" w:rsidRPr="006018BB">
        <w:rPr>
          <w:rFonts w:asciiTheme="minorHAnsi" w:hAnsiTheme="minorHAnsi" w:cstheme="minorHAnsi"/>
          <w:color w:val="auto"/>
          <w:sz w:val="20"/>
          <w:szCs w:val="20"/>
        </w:rPr>
        <w:t>waną</w:t>
      </w:r>
      <w:r w:rsidRPr="006018BB">
        <w:rPr>
          <w:rFonts w:asciiTheme="minorHAnsi" w:hAnsiTheme="minorHAnsi" w:cstheme="minorHAnsi"/>
          <w:color w:val="auto"/>
          <w:sz w:val="20"/>
          <w:szCs w:val="20"/>
        </w:rPr>
        <w:t>/zwanym</w:t>
      </w:r>
      <w:r w:rsidR="0010671A" w:rsidRPr="006018BB">
        <w:rPr>
          <w:rFonts w:asciiTheme="minorHAnsi" w:hAnsiTheme="minorHAnsi" w:cstheme="minorHAnsi"/>
          <w:color w:val="auto"/>
          <w:sz w:val="20"/>
          <w:szCs w:val="20"/>
        </w:rPr>
        <w:t xml:space="preserve"> </w:t>
      </w:r>
      <w:r w:rsidR="0010671A" w:rsidRPr="006018BB">
        <w:rPr>
          <w:rFonts w:asciiTheme="minorHAnsi" w:hAnsiTheme="minorHAnsi" w:cstheme="minorHAnsi"/>
          <w:sz w:val="20"/>
          <w:szCs w:val="20"/>
        </w:rPr>
        <w:t xml:space="preserve"> dalej </w:t>
      </w:r>
      <w:r w:rsidR="0010671A" w:rsidRPr="006018BB">
        <w:rPr>
          <w:rFonts w:asciiTheme="minorHAnsi" w:hAnsiTheme="minorHAnsi" w:cstheme="minorHAnsi"/>
          <w:b/>
          <w:bCs/>
          <w:sz w:val="20"/>
          <w:szCs w:val="20"/>
        </w:rPr>
        <w:t xml:space="preserve">Podmiotem przetwarzającym </w:t>
      </w:r>
    </w:p>
    <w:p w14:paraId="4817810A" w14:textId="77777777" w:rsidR="0010671A" w:rsidRPr="006018BB" w:rsidRDefault="0010671A" w:rsidP="0010671A">
      <w:pPr>
        <w:pStyle w:val="Default"/>
        <w:rPr>
          <w:rFonts w:asciiTheme="minorHAnsi" w:hAnsiTheme="minorHAnsi" w:cstheme="minorHAnsi"/>
          <w:sz w:val="20"/>
          <w:szCs w:val="20"/>
        </w:rPr>
      </w:pPr>
    </w:p>
    <w:p w14:paraId="48BE2F94"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1</w:t>
      </w:r>
    </w:p>
    <w:p w14:paraId="43341D87"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Powierzenie przetwarzania danych osobowych</w:t>
      </w:r>
    </w:p>
    <w:p w14:paraId="415D98F0" w14:textId="31A4F122"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Strony zawarły umowę nr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z dnia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na</w:t>
      </w:r>
      <w:r w:rsidR="004F5360" w:rsidRPr="006018BB">
        <w:rPr>
          <w:rFonts w:asciiTheme="minorHAnsi" w:hAnsiTheme="minorHAnsi" w:cstheme="minorHAnsi"/>
          <w:sz w:val="20"/>
          <w:szCs w:val="20"/>
        </w:rPr>
        <w:t xml:space="preserve">: </w:t>
      </w:r>
      <w:r w:rsidRPr="006018BB">
        <w:rPr>
          <w:rFonts w:asciiTheme="minorHAnsi" w:hAnsiTheme="minorHAnsi" w:cstheme="minorHAnsi"/>
          <w:sz w:val="20"/>
          <w:szCs w:val="20"/>
        </w:rPr>
        <w:t xml:space="preserve"> </w:t>
      </w:r>
      <w:r w:rsidR="004F5360" w:rsidRPr="006018BB">
        <w:rPr>
          <w:rFonts w:asciiTheme="minorHAnsi" w:hAnsiTheme="minorHAnsi" w:cstheme="minorHAnsi"/>
          <w:b/>
          <w:bCs/>
          <w:sz w:val="20"/>
          <w:szCs w:val="20"/>
        </w:rPr>
        <w:t xml:space="preserve">zakup, rozbudowę </w:t>
      </w:r>
      <w:r w:rsidR="004F5360" w:rsidRPr="006018BB">
        <w:rPr>
          <w:rFonts w:asciiTheme="minorHAnsi" w:hAnsiTheme="minorHAnsi" w:cstheme="minorHAnsi"/>
          <w:b/>
          <w:bCs/>
          <w:sz w:val="20"/>
          <w:szCs w:val="20"/>
        </w:rPr>
        <w:br/>
        <w:t xml:space="preserve">i integrację systemów informatycznych wraz z uruchomieniem e-usług dla Gminy Skołyszyn, </w:t>
      </w:r>
      <w:r w:rsidR="004F5360" w:rsidRPr="006018BB">
        <w:rPr>
          <w:rFonts w:asciiTheme="minorHAnsi" w:hAnsiTheme="minorHAnsi" w:cstheme="minorHAnsi"/>
          <w:b/>
          <w:bCs/>
          <w:sz w:val="20"/>
          <w:szCs w:val="20"/>
        </w:rPr>
        <w:br/>
        <w:t>w ramach projektu: „Platforma e-usług publicznych w Gminie Skołyszyn</w:t>
      </w:r>
      <w:r w:rsidR="004F5360" w:rsidRPr="006018BB">
        <w:rPr>
          <w:rFonts w:asciiTheme="minorHAnsi" w:hAnsiTheme="minorHAnsi" w:cstheme="minorHAnsi"/>
          <w:bCs/>
          <w:sz w:val="20"/>
          <w:szCs w:val="20"/>
        </w:rPr>
        <w:t xml:space="preserve">” – </w:t>
      </w:r>
      <w:r w:rsidR="004F5360" w:rsidRPr="006018BB">
        <w:rPr>
          <w:rFonts w:asciiTheme="minorHAnsi" w:hAnsiTheme="minorHAnsi" w:cstheme="minorHAnsi"/>
          <w:bCs/>
          <w:sz w:val="20"/>
          <w:szCs w:val="20"/>
          <w:u w:val="single"/>
        </w:rPr>
        <w:t>część 2</w:t>
      </w:r>
      <w:r w:rsidRPr="006018BB">
        <w:rPr>
          <w:rFonts w:asciiTheme="minorHAnsi" w:hAnsiTheme="minorHAnsi" w:cstheme="minorHAnsi"/>
          <w:sz w:val="20"/>
          <w:szCs w:val="20"/>
        </w:rPr>
        <w:t xml:space="preserve">, w związku </w:t>
      </w:r>
      <w:r w:rsidRPr="006018BB">
        <w:rPr>
          <w:rFonts w:asciiTheme="minorHAnsi" w:hAnsiTheme="minorHAnsi" w:cstheme="minorHAnsi"/>
          <w:sz w:val="20"/>
          <w:szCs w:val="20"/>
        </w:rPr>
        <w:br/>
        <w:t xml:space="preserve">z wykonywaniem której Administrator powierza Podmiotowi przetwarzającemu na podstawie art. 28 Rozporządzenia Parlamentu Europejskiego i Rady (UE) 2016/679 z dnia 27 kwietnia 2016 r. </w:t>
      </w:r>
      <w:r w:rsidRPr="006018BB">
        <w:rPr>
          <w:rFonts w:asciiTheme="minorHAnsi" w:hAnsiTheme="minorHAnsi" w:cstheme="minorHAnsi"/>
          <w:sz w:val="20"/>
          <w:szCs w:val="20"/>
        </w:rPr>
        <w:br/>
        <w:t xml:space="preserve">w sprawie ochrony osób fizycznych w związku z przetwarzaniem danych osobowych i w sprawie swobodnego przepływu takich danych oraz uchylenia dyrektywy 95/46/WE (zwanego dalej „Rozporządzeniem”) dane osobowe do przetwarzania, na zasadach i w celu określonym </w:t>
      </w:r>
      <w:r w:rsidRPr="006018BB">
        <w:rPr>
          <w:rFonts w:asciiTheme="minorHAnsi" w:hAnsiTheme="minorHAnsi" w:cstheme="minorHAnsi"/>
          <w:sz w:val="20"/>
          <w:szCs w:val="20"/>
        </w:rPr>
        <w:br/>
        <w:t xml:space="preserve">w niniejszej umowie (zwanej dalej „umową”). </w:t>
      </w:r>
    </w:p>
    <w:p w14:paraId="3EC1014F" w14:textId="77777777"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przetwarzać powierzone mu dane osobowe zgodnie </w:t>
      </w:r>
      <w:r w:rsidRPr="006018BB">
        <w:rPr>
          <w:rFonts w:asciiTheme="minorHAnsi" w:hAnsiTheme="minorHAnsi" w:cstheme="minorHAnsi"/>
          <w:sz w:val="20"/>
          <w:szCs w:val="20"/>
        </w:rPr>
        <w:br/>
        <w:t xml:space="preserve">z niniejszą umową oraz przepisami prawa powszechnie obowiązującego, które chronią prawa osób, których dane dotyczą. </w:t>
      </w:r>
    </w:p>
    <w:p w14:paraId="0D5C108A" w14:textId="7CA37073"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Podmiot przetwarzający oświadcza, że dysponuje doświadczeniem, wiedzą, środkami technicznymi</w:t>
      </w:r>
      <w:r w:rsidR="006018BB">
        <w:rPr>
          <w:rFonts w:asciiTheme="minorHAnsi" w:hAnsiTheme="minorHAnsi" w:cstheme="minorHAnsi"/>
          <w:sz w:val="20"/>
          <w:szCs w:val="20"/>
        </w:rPr>
        <w:t xml:space="preserve"> </w:t>
      </w:r>
      <w:r w:rsidR="006018BB">
        <w:rPr>
          <w:rFonts w:asciiTheme="minorHAnsi" w:hAnsiTheme="minorHAnsi" w:cstheme="minorHAnsi"/>
          <w:sz w:val="20"/>
          <w:szCs w:val="20"/>
        </w:rPr>
        <w:br/>
        <w:t>i</w:t>
      </w:r>
      <w:r w:rsidRPr="006018BB">
        <w:rPr>
          <w:rFonts w:asciiTheme="minorHAnsi" w:hAnsiTheme="minorHAnsi" w:cstheme="minorHAnsi"/>
          <w:sz w:val="20"/>
          <w:szCs w:val="20"/>
        </w:rPr>
        <w:t xml:space="preserve"> wykwalifikowanym personelem co umożliwia mu prawidłowe wykonanie niniejszej umowy w celu zapewnienia zgodności przetwarzania z przepisami prawa oraz ochronę praw osób, których dane dotyczą. </w:t>
      </w:r>
    </w:p>
    <w:p w14:paraId="1FF333A2" w14:textId="77777777" w:rsidR="0010671A" w:rsidRPr="006018BB" w:rsidRDefault="0010671A" w:rsidP="0010671A">
      <w:pPr>
        <w:pStyle w:val="Default"/>
        <w:rPr>
          <w:rFonts w:asciiTheme="minorHAnsi" w:hAnsiTheme="minorHAnsi" w:cstheme="minorHAnsi"/>
          <w:sz w:val="20"/>
          <w:szCs w:val="20"/>
        </w:rPr>
      </w:pPr>
    </w:p>
    <w:p w14:paraId="50109BDA"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2</w:t>
      </w:r>
    </w:p>
    <w:p w14:paraId="2837D768"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Zakres i cel przetwarzania danych</w:t>
      </w:r>
    </w:p>
    <w:p w14:paraId="014F8920" w14:textId="646E759D"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Podmiot przetwarzający będzie przetwarzał, powierzone na podstawie umowy dane dotyczące kategorii osób</w:t>
      </w:r>
      <w:r w:rsidR="004F5360" w:rsidRPr="006018BB">
        <w:rPr>
          <w:rFonts w:asciiTheme="minorHAnsi" w:hAnsiTheme="minorHAnsi" w:cstheme="minorHAnsi"/>
          <w:sz w:val="20"/>
          <w:szCs w:val="20"/>
        </w:rPr>
        <w:t>, w zakresie niezbędnym do realizacji usług objętych umową.</w:t>
      </w:r>
    </w:p>
    <w:p w14:paraId="634C4A05" w14:textId="46619567"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Przetwarzanie obejmować będ</w:t>
      </w:r>
      <w:r w:rsidR="003F297C" w:rsidRPr="006018BB">
        <w:rPr>
          <w:rFonts w:asciiTheme="minorHAnsi" w:hAnsiTheme="minorHAnsi" w:cstheme="minorHAnsi"/>
          <w:sz w:val="20"/>
          <w:szCs w:val="20"/>
        </w:rPr>
        <w:t>ą mogły</w:t>
      </w:r>
      <w:r w:rsidRPr="006018BB">
        <w:rPr>
          <w:rFonts w:asciiTheme="minorHAnsi" w:hAnsiTheme="minorHAnsi" w:cstheme="minorHAnsi"/>
          <w:sz w:val="20"/>
          <w:szCs w:val="20"/>
        </w:rPr>
        <w:t xml:space="preserve"> następujące rodzaje danych osobowych: adres zamieszkania, imię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i nazwisko, </w:t>
      </w:r>
      <w:r w:rsidR="003F297C" w:rsidRPr="006018BB">
        <w:rPr>
          <w:rFonts w:asciiTheme="minorHAnsi" w:hAnsiTheme="minorHAnsi" w:cstheme="minorHAnsi"/>
          <w:sz w:val="20"/>
          <w:szCs w:val="20"/>
        </w:rPr>
        <w:t>pesel, data urodzenia</w:t>
      </w:r>
      <w:r w:rsidR="00E160FD" w:rsidRPr="006018BB">
        <w:rPr>
          <w:rFonts w:asciiTheme="minorHAnsi" w:hAnsiTheme="minorHAnsi" w:cstheme="minorHAnsi"/>
          <w:sz w:val="20"/>
          <w:szCs w:val="20"/>
        </w:rPr>
        <w:t>, miejsce urodzenia, NIP, płeć, i inne</w:t>
      </w:r>
      <w:r w:rsidR="003F297C" w:rsidRPr="006018BB">
        <w:rPr>
          <w:rFonts w:asciiTheme="minorHAnsi" w:hAnsiTheme="minorHAnsi" w:cstheme="minorHAnsi"/>
          <w:sz w:val="20"/>
          <w:szCs w:val="20"/>
        </w:rPr>
        <w:t>.</w:t>
      </w:r>
    </w:p>
    <w:p w14:paraId="00C080E8" w14:textId="77777777"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Powierzone przez Administratora dane osobowe będą przetwarzane przez Podmiot przetwarzający wyłącznie do realizacji umowy, o której mowa w § 1 ust. 1 . </w:t>
      </w:r>
    </w:p>
    <w:p w14:paraId="741DF01D" w14:textId="77777777" w:rsidR="0010671A" w:rsidRPr="006018BB" w:rsidRDefault="0010671A" w:rsidP="0010671A">
      <w:pPr>
        <w:pStyle w:val="Default"/>
        <w:rPr>
          <w:rFonts w:asciiTheme="minorHAnsi" w:hAnsiTheme="minorHAnsi" w:cstheme="minorHAnsi"/>
          <w:sz w:val="20"/>
          <w:szCs w:val="20"/>
        </w:rPr>
      </w:pPr>
    </w:p>
    <w:p w14:paraId="3B916C57"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3</w:t>
      </w:r>
    </w:p>
    <w:p w14:paraId="54F628E2"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Zobowiązania Przetwarzającego</w:t>
      </w:r>
    </w:p>
    <w:p w14:paraId="028B59CB" w14:textId="2E59CEDC" w:rsidR="0010671A" w:rsidRPr="006018BB" w:rsidRDefault="0010671A" w:rsidP="0010671A">
      <w:pPr>
        <w:pStyle w:val="Default"/>
        <w:numPr>
          <w:ilvl w:val="0"/>
          <w:numId w:val="57"/>
        </w:numPr>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przed rozpoczęciem przetwarzania danych osobowych musi podjąć środki zabezpieczające dane osobowe o których mowa w art. 32 Rozporządzenia i zobowiązuje się wdrożyć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i utrzymywać je przez czas przetwarzania danych. </w:t>
      </w:r>
    </w:p>
    <w:p w14:paraId="3700859B" w14:textId="77777777" w:rsidR="0010671A" w:rsidRPr="006018BB" w:rsidRDefault="0010671A" w:rsidP="0010671A">
      <w:pPr>
        <w:pStyle w:val="Default"/>
        <w:numPr>
          <w:ilvl w:val="0"/>
          <w:numId w:val="57"/>
        </w:numPr>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t>
      </w:r>
    </w:p>
    <w:p w14:paraId="2A126261" w14:textId="77777777" w:rsidR="0010671A" w:rsidRPr="006018BB" w:rsidRDefault="0010671A" w:rsidP="0010671A">
      <w:pPr>
        <w:pStyle w:val="Default"/>
        <w:numPr>
          <w:ilvl w:val="0"/>
          <w:numId w:val="58"/>
        </w:numPr>
        <w:spacing w:after="17"/>
        <w:ind w:left="851"/>
        <w:rPr>
          <w:rFonts w:asciiTheme="minorHAnsi" w:hAnsiTheme="minorHAnsi" w:cstheme="minorHAnsi"/>
          <w:sz w:val="20"/>
          <w:szCs w:val="20"/>
        </w:rPr>
      </w:pPr>
      <w:r w:rsidRPr="006018BB">
        <w:rPr>
          <w:rFonts w:asciiTheme="minorHAnsi" w:hAnsiTheme="minorHAnsi" w:cstheme="minorHAnsi"/>
          <w:sz w:val="20"/>
          <w:szCs w:val="20"/>
        </w:rPr>
        <w:t xml:space="preserve">nie decyduje o celach i środkach przetwarzania danych powierzonych przez Administratora; </w:t>
      </w:r>
    </w:p>
    <w:p w14:paraId="1E54F044" w14:textId="77777777" w:rsidR="0010671A" w:rsidRPr="006018BB" w:rsidRDefault="0010671A" w:rsidP="0010671A">
      <w:pPr>
        <w:pStyle w:val="Default"/>
        <w:numPr>
          <w:ilvl w:val="0"/>
          <w:numId w:val="58"/>
        </w:numPr>
        <w:spacing w:after="17"/>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prowadzi rejestr kategorii czynności przetwarzania wynikający z art. 30 ust. 2 Rozporządzenia jeżeli ten obowiązek go dotyczy. </w:t>
      </w:r>
    </w:p>
    <w:p w14:paraId="3B92300E" w14:textId="77777777" w:rsidR="0010671A" w:rsidRPr="006018BB" w:rsidRDefault="0010671A" w:rsidP="0010671A">
      <w:pPr>
        <w:pStyle w:val="Default"/>
        <w:numPr>
          <w:ilvl w:val="0"/>
          <w:numId w:val="57"/>
        </w:numPr>
        <w:ind w:left="426"/>
        <w:rPr>
          <w:rFonts w:asciiTheme="minorHAnsi" w:hAnsiTheme="minorHAnsi" w:cstheme="minorHAnsi"/>
          <w:sz w:val="20"/>
          <w:szCs w:val="20"/>
        </w:rPr>
      </w:pPr>
      <w:r w:rsidRPr="006018BB">
        <w:rPr>
          <w:rFonts w:asciiTheme="minorHAnsi" w:hAnsiTheme="minorHAnsi" w:cstheme="minorHAnsi"/>
          <w:sz w:val="20"/>
          <w:szCs w:val="20"/>
        </w:rPr>
        <w:t xml:space="preserve">Podmiot przetwarzający informuje niezwłocznie Administratora o wszelkich: </w:t>
      </w:r>
    </w:p>
    <w:p w14:paraId="724A4A45" w14:textId="77777777" w:rsidR="0010671A" w:rsidRPr="006018BB" w:rsidRDefault="0010671A" w:rsidP="0010671A">
      <w:pPr>
        <w:pStyle w:val="Default"/>
        <w:numPr>
          <w:ilvl w:val="0"/>
          <w:numId w:val="59"/>
        </w:numPr>
        <w:spacing w:after="18"/>
        <w:ind w:left="851" w:hanging="284"/>
        <w:jc w:val="both"/>
        <w:rPr>
          <w:rFonts w:asciiTheme="minorHAnsi" w:hAnsiTheme="minorHAnsi" w:cstheme="minorHAnsi"/>
          <w:sz w:val="20"/>
          <w:szCs w:val="20"/>
        </w:rPr>
      </w:pPr>
      <w:r w:rsidRPr="006018BB">
        <w:rPr>
          <w:rFonts w:asciiTheme="minorHAnsi" w:hAnsiTheme="minorHAnsi" w:cstheme="minorHAnsi"/>
          <w:sz w:val="20"/>
          <w:szCs w:val="20"/>
        </w:rPr>
        <w:t>czynnościach z własnym udziałem w sprawach dotyczących ochrony danych osobowych prowadzonych w szczególności przed Prezesem Urzędem Ochrony Danych Osobowych, urzędami państwowymi, policją lub przed sądem;</w:t>
      </w:r>
    </w:p>
    <w:p w14:paraId="27103A52" w14:textId="77777777" w:rsidR="0010671A" w:rsidRPr="006018BB" w:rsidRDefault="0010671A" w:rsidP="0010671A">
      <w:pPr>
        <w:pStyle w:val="Default"/>
        <w:numPr>
          <w:ilvl w:val="0"/>
          <w:numId w:val="59"/>
        </w:numPr>
        <w:spacing w:after="18"/>
        <w:ind w:left="851"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stwierdzeniach naruszenia ochrony danych osobowych bez zbędnej zwłoki i zgłasza je Administratorowi w ciągu 24 godzin od powzięcia informacji o naruszeniu, ponadto prowadzi rejestr naruszeń oraz odpowiednią procedurę postępowania w sytuacjach naruszeń. </w:t>
      </w:r>
    </w:p>
    <w:p w14:paraId="349A1C01" w14:textId="77777777"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lastRenderedPageBreak/>
        <w:t xml:space="preserve">Podmiot przetwarzający zobowiązuje się do udzielania Administratorowi na każde żądanie, informacji na temat przetwarzania danych powierzonych przez Podmiot przetwarzający. </w:t>
      </w:r>
    </w:p>
    <w:p w14:paraId="17311F64" w14:textId="6E14E2AC"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odpowiada za wszelkie wyrządzone osobom trzecim szkody, które powstały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związku z nienależytym przetwarzaniem przez Podmiot przetwarzający powierzonych danych. </w:t>
      </w:r>
    </w:p>
    <w:p w14:paraId="528E0EAD" w14:textId="77777777"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może przetwarzać dane powierzone przez Administratora wyłącznie </w:t>
      </w:r>
      <w:r w:rsidRPr="006018BB">
        <w:rPr>
          <w:rFonts w:asciiTheme="minorHAnsi" w:hAnsiTheme="minorHAnsi" w:cstheme="minorHAnsi"/>
          <w:sz w:val="20"/>
          <w:szCs w:val="20"/>
        </w:rPr>
        <w:br/>
        <w:t xml:space="preserve">w zakresie określonym w § 2 ust. 2. </w:t>
      </w:r>
    </w:p>
    <w:p w14:paraId="2ED5EA66" w14:textId="3248CFD4"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zapozna się podczas świadczenia usługi z innymi danymi osobowymi, niż dane powierzone, zobowiązany jest również zachować je w tajemnicy oraz zabezpieczać je zgodnie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z Rozporządzeniem oraz innymi przepisami powszechnie obowiązującymi dotyczącymi ochrony danych osobowych. </w:t>
      </w:r>
    </w:p>
    <w:p w14:paraId="5F8E25F1" w14:textId="77777777" w:rsidR="0010671A" w:rsidRPr="006018BB" w:rsidRDefault="0010671A" w:rsidP="0010671A">
      <w:pPr>
        <w:pStyle w:val="Default"/>
        <w:rPr>
          <w:rFonts w:asciiTheme="minorHAnsi" w:hAnsiTheme="minorHAnsi" w:cstheme="minorHAnsi"/>
          <w:sz w:val="20"/>
          <w:szCs w:val="20"/>
        </w:rPr>
      </w:pPr>
    </w:p>
    <w:p w14:paraId="6B52750D"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4</w:t>
      </w:r>
    </w:p>
    <w:p w14:paraId="55616025"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Sposób wykonania umowy w zakresie przetwarzania danych osobowych</w:t>
      </w:r>
    </w:p>
    <w:p w14:paraId="13B23EFD"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 przypadku posiadania personelu, zobowiązuje się do nadania upoważnień do przetwarzania danych osobowych wszystkim osobom, które będą przetwarzały powierzone dane w celu realizacji niniejszej umowy oraz przeszkoli je z zakresu przetwarzania danych osobowych. </w:t>
      </w:r>
    </w:p>
    <w:p w14:paraId="382737B1"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odbierze od osób upoważnionych do przetwarzania danych osobowych oświadczenie o zobowiązaniu się do zachowania wszystkich danych do których osoby uzyskały upoważnienie w poufności, tajemnicy. </w:t>
      </w:r>
    </w:p>
    <w:p w14:paraId="53905B97"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do zachowania w tajemnicy powierzone dane zgodnie </w:t>
      </w:r>
      <w:r w:rsidRPr="006018BB">
        <w:rPr>
          <w:rFonts w:asciiTheme="minorHAnsi" w:hAnsiTheme="minorHAnsi" w:cstheme="minorHAnsi"/>
          <w:sz w:val="20"/>
          <w:szCs w:val="20"/>
        </w:rPr>
        <w:br/>
        <w:t xml:space="preserve">z art. 28 ust 3 lit. b Rozporządzenia. </w:t>
      </w:r>
    </w:p>
    <w:p w14:paraId="641684F9"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 zakończeniu świadczenia usług związanych z przetwarzaniem danych zobowiązany jest przekazać dane Administratorowi oraz zaprzestać przetwarzania danych osobowych, usunąć wszelkie kopie ze swoich zbiorów, systemów informatycznych chyba że przepisy powszechnie obowiązującego prawa nakładają obowiązek na Podmiot przetwarzający do ich przetwarzania po wygaśnięciu umowy. </w:t>
      </w:r>
    </w:p>
    <w:p w14:paraId="4EF82B7C"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współpracuje z Administratorem (pomaga mu) w niezbędnym zakresie wywiązywania się z obowiązku odpowiadania na żądania osoby, której dane dotyczą oraz wywiązywania się z obowiązków określonych w art. 32-36 Rozporządzenia. </w:t>
      </w:r>
    </w:p>
    <w:p w14:paraId="21A90486"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pomaga Administratorowi poprzez odpowiednie środki techniczne </w:t>
      </w:r>
      <w:r w:rsidRPr="006018BB">
        <w:rPr>
          <w:rFonts w:asciiTheme="minorHAnsi" w:hAnsiTheme="minorHAnsi" w:cstheme="minorHAnsi"/>
          <w:sz w:val="20"/>
          <w:szCs w:val="20"/>
        </w:rPr>
        <w:br/>
        <w:t xml:space="preserve">i organizacyjne wywiązać się z obowiązku odpowiadania na żądania osoby, której dane dotyczą, </w:t>
      </w:r>
      <w:r w:rsidRPr="006018BB">
        <w:rPr>
          <w:rFonts w:asciiTheme="minorHAnsi" w:hAnsiTheme="minorHAnsi" w:cstheme="minorHAnsi"/>
          <w:sz w:val="20"/>
          <w:szCs w:val="20"/>
        </w:rPr>
        <w:br/>
        <w:t xml:space="preserve">w zakresie wykonywania jej praw określonych w rozdziale III RODO. </w:t>
      </w:r>
    </w:p>
    <w:p w14:paraId="6C1F3F4D" w14:textId="77777777" w:rsidR="0010671A" w:rsidRPr="006018BB" w:rsidRDefault="0010671A" w:rsidP="0010671A">
      <w:pPr>
        <w:pStyle w:val="Default"/>
        <w:rPr>
          <w:rFonts w:asciiTheme="minorHAnsi" w:hAnsiTheme="minorHAnsi" w:cstheme="minorHAnsi"/>
          <w:sz w:val="20"/>
          <w:szCs w:val="20"/>
        </w:rPr>
      </w:pPr>
    </w:p>
    <w:p w14:paraId="05CC56C6"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5</w:t>
      </w:r>
    </w:p>
    <w:p w14:paraId="0B29AFB1"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Prawo kontroli</w:t>
      </w:r>
    </w:p>
    <w:p w14:paraId="5945D0E5"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zgodnie z art. 28 ust. 3 lit. h Rozporządzenia ma prawo kontroli, czy środki zastosowane przez Podmiot przetwarzający przy przetwarzaniu i zabezpieczeniu powierzonych danych osobowych spełniają postanowienia umowy. </w:t>
      </w:r>
    </w:p>
    <w:p w14:paraId="666BD8DA"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realizować będzie prawo kontroli w godzinach pracy Podmiotu przetwarzającego </w:t>
      </w:r>
      <w:r w:rsidRPr="006018BB">
        <w:rPr>
          <w:rFonts w:asciiTheme="minorHAnsi" w:hAnsiTheme="minorHAnsi" w:cstheme="minorHAnsi"/>
          <w:sz w:val="20"/>
          <w:szCs w:val="20"/>
        </w:rPr>
        <w:br/>
        <w:t xml:space="preserve">i z minimum 5 dniowym jego uprzedzeniem. </w:t>
      </w:r>
    </w:p>
    <w:p w14:paraId="526B001B"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do usunięcia uchybień stwierdzonych podczas kontroli w terminie wskazanym przez Administratora nie dłuższym niż 7 dni. </w:t>
      </w:r>
    </w:p>
    <w:p w14:paraId="6DEFEEA3"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udostępnia Administratorowi wszelkie informacje niezbędne do wykazania spełnienia obowiązków określonych w art. 28 Rozporządzenia. </w:t>
      </w:r>
    </w:p>
    <w:p w14:paraId="28A2D376" w14:textId="77777777" w:rsidR="0010671A" w:rsidRPr="006018BB" w:rsidRDefault="0010671A" w:rsidP="0010671A">
      <w:pPr>
        <w:pStyle w:val="Default"/>
        <w:rPr>
          <w:rFonts w:asciiTheme="minorHAnsi" w:hAnsiTheme="minorHAnsi" w:cstheme="minorHAnsi"/>
          <w:sz w:val="20"/>
          <w:szCs w:val="20"/>
        </w:rPr>
      </w:pPr>
    </w:p>
    <w:p w14:paraId="09970D3E"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6</w:t>
      </w:r>
    </w:p>
    <w:p w14:paraId="02E3BFEB" w14:textId="77777777" w:rsidR="0010671A" w:rsidRPr="006018BB" w:rsidRDefault="0010671A" w:rsidP="0010671A">
      <w:pPr>
        <w:pStyle w:val="Default"/>
        <w:jc w:val="center"/>
        <w:rPr>
          <w:rFonts w:asciiTheme="minorHAnsi" w:hAnsiTheme="minorHAnsi" w:cstheme="minorHAnsi"/>
          <w:b/>
          <w:bCs/>
          <w:sz w:val="20"/>
          <w:szCs w:val="20"/>
        </w:rPr>
      </w:pPr>
      <w:r w:rsidRPr="006018BB">
        <w:rPr>
          <w:rFonts w:asciiTheme="minorHAnsi" w:hAnsiTheme="minorHAnsi" w:cstheme="minorHAnsi"/>
          <w:b/>
          <w:bCs/>
          <w:sz w:val="20"/>
          <w:szCs w:val="20"/>
        </w:rPr>
        <w:t>Podpowierzenie</w:t>
      </w:r>
    </w:p>
    <w:p w14:paraId="76465D47"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może powierzyć w drodze umowy, na podstawie przepisów powszechnie obowiązujących oraz Rozporządzenia dane osobowe objęte niniejszą umową do dalszego przetwarzania podwykonawcom jedynie w przypadku gdy Administrator wyrazi na to zgodę. </w:t>
      </w:r>
    </w:p>
    <w:p w14:paraId="047574DE"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każdorazowo przed dokonaniem czynności podpowierzenia musi poinformować Administratora o zamiarze zawarcia umowy podpowierzenia i przekaże Administratorowi informację na temat podwykonawcy w zakresie: dane identyfikujące podmiot, okres podpowierzenia, charakter i cel podpowierzenia, rodzaj danych i kategorię podmiotów danych, które miałyby być podpowierzane. </w:t>
      </w:r>
    </w:p>
    <w:p w14:paraId="29112DCF"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lastRenderedPageBreak/>
        <w:t xml:space="preserve">Administrator wyrazi zgodę lub odmówi jej wyrażenia na podpowierzenie w terminie 7 dni od otrzymania wszystkich powyższych informacji. </w:t>
      </w:r>
    </w:p>
    <w:p w14:paraId="13172AC7"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obowiązany jest prowadzić listę podmiotów, którym podpowierzył przetwarzanie danych osobowych i udostępnić ją na każde żądanie Administratora. </w:t>
      </w:r>
    </w:p>
    <w:p w14:paraId="7AD0E031"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informuje Administratora o każdym przypadku rozwiązania umowy podpowierzenia w terminie 3 dni od rozwiązania takiej umowy. </w:t>
      </w:r>
    </w:p>
    <w:p w14:paraId="3A35B814"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zapewni, aby w umowie zawartej z podwykonawcą zostały nałożone te same obowiązki ochrony danych osobowych, jakie przewiduje niniejsza umowa w stosunku do Podmiotu Przetwarzającego. </w:t>
      </w:r>
    </w:p>
    <w:p w14:paraId="39E3AFE8"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ponosi pełną odpowiedzialność wobec Administratora za niewywiązanie się ze spoczywających na podwykonawcy obowiązków ochrony danych. </w:t>
      </w:r>
    </w:p>
    <w:p w14:paraId="6EE02C8C"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oświadcza, że nie przekazuje danych do państwa trzeciego lub organizacji międzynarodowej (czyli poza Europejski Obszar Gospodarczy („EOG”)). Przetwarzający oświadcza również, że nie korzysta z podwykonawców, którzy przekazują Dane poza EOG. </w:t>
      </w:r>
    </w:p>
    <w:p w14:paraId="2919EBD3"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ma zamiar lub obowiązek przekazywać Dane poza EOG, informuje o tym Administratora, w celu umożliwienia Administratorowi podjęcia decyzji i działań niezbędnych do zapewnienia zgodności przetwarzania z prawem lub zakończenia powierzenia przetwarzania. </w:t>
      </w:r>
    </w:p>
    <w:p w14:paraId="6278C5F5"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 </w:t>
      </w:r>
    </w:p>
    <w:p w14:paraId="4E4F2CB5" w14:textId="77777777" w:rsidR="0010671A" w:rsidRPr="006018BB" w:rsidRDefault="0010671A" w:rsidP="0010671A">
      <w:pPr>
        <w:pStyle w:val="Default"/>
        <w:rPr>
          <w:rFonts w:asciiTheme="minorHAnsi" w:hAnsiTheme="minorHAnsi" w:cstheme="minorHAnsi"/>
          <w:sz w:val="20"/>
          <w:szCs w:val="20"/>
        </w:rPr>
      </w:pPr>
    </w:p>
    <w:p w14:paraId="4E72FA63"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7</w:t>
      </w:r>
    </w:p>
    <w:p w14:paraId="2BFC919E"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Odpowiedzialność Podmiotu przetwarzającego</w:t>
      </w:r>
    </w:p>
    <w:p w14:paraId="136B1239" w14:textId="77777777" w:rsidR="0010671A" w:rsidRPr="006018BB" w:rsidRDefault="0010671A" w:rsidP="0010671A">
      <w:pPr>
        <w:pStyle w:val="Default"/>
        <w:numPr>
          <w:ilvl w:val="0"/>
          <w:numId w:val="63"/>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A6D48D" w14:textId="77777777" w:rsidR="0010671A" w:rsidRPr="006018BB" w:rsidRDefault="0010671A" w:rsidP="0010671A">
      <w:pPr>
        <w:pStyle w:val="Default"/>
        <w:numPr>
          <w:ilvl w:val="0"/>
          <w:numId w:val="63"/>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odpowiada za szkody spowodowane swoim działaniem w związku </w:t>
      </w:r>
      <w:r w:rsidRPr="006018BB">
        <w:rPr>
          <w:rFonts w:asciiTheme="minorHAnsi" w:hAnsiTheme="minorHAnsi" w:cstheme="minorHAnsi"/>
          <w:sz w:val="20"/>
          <w:szCs w:val="20"/>
        </w:rPr>
        <w:br/>
        <w:t xml:space="preserve">z niedopełnieniem obowiązków, które RODO nakłada bezpośrednio na Przetwarzającego lub gdy działał poza zgodnymi z prawem instrukcjami Administratora lub wbrew tym instrukcjom. Podmiot przetwarzający odpowiada za szkody spowodowane zastosowaniem lub nie zastosowaniem właściwych środków bezpieczeństwa. </w:t>
      </w:r>
    </w:p>
    <w:p w14:paraId="5434CF68" w14:textId="77777777" w:rsidR="0010671A" w:rsidRPr="006018BB" w:rsidRDefault="0010671A" w:rsidP="0010671A">
      <w:pPr>
        <w:pStyle w:val="Default"/>
        <w:jc w:val="center"/>
        <w:rPr>
          <w:rFonts w:asciiTheme="minorHAnsi" w:hAnsiTheme="minorHAnsi" w:cstheme="minorHAnsi"/>
          <w:b/>
          <w:bCs/>
          <w:sz w:val="20"/>
          <w:szCs w:val="20"/>
        </w:rPr>
      </w:pPr>
    </w:p>
    <w:p w14:paraId="0905ACBD"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§8</w:t>
      </w:r>
    </w:p>
    <w:p w14:paraId="39C08DFA"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Czas obowiązywania umowy</w:t>
      </w:r>
    </w:p>
    <w:p w14:paraId="2B1375F4" w14:textId="757A317C" w:rsidR="0010671A" w:rsidRPr="006018BB" w:rsidRDefault="0010671A" w:rsidP="0010671A">
      <w:pPr>
        <w:pStyle w:val="Default"/>
        <w:jc w:val="both"/>
        <w:rPr>
          <w:rFonts w:asciiTheme="minorHAnsi" w:hAnsiTheme="minorHAnsi" w:cstheme="minorHAnsi"/>
          <w:sz w:val="20"/>
          <w:szCs w:val="20"/>
        </w:rPr>
      </w:pPr>
      <w:r w:rsidRPr="006018BB">
        <w:rPr>
          <w:rFonts w:asciiTheme="minorHAnsi" w:hAnsiTheme="minorHAnsi" w:cstheme="minorHAnsi"/>
          <w:sz w:val="20"/>
          <w:szCs w:val="20"/>
        </w:rPr>
        <w:t xml:space="preserve">Niniejsza umowa obowiązuje od dnia </w:t>
      </w:r>
      <w:r w:rsidR="003F297C" w:rsidRPr="006018BB">
        <w:rPr>
          <w:rFonts w:asciiTheme="minorHAnsi" w:hAnsiTheme="minorHAnsi" w:cstheme="minorHAnsi"/>
          <w:sz w:val="20"/>
          <w:szCs w:val="20"/>
        </w:rPr>
        <w:t>……………………………………..</w:t>
      </w:r>
      <w:r w:rsidRPr="006018BB">
        <w:rPr>
          <w:rFonts w:asciiTheme="minorHAnsi" w:hAnsiTheme="minorHAnsi" w:cstheme="minorHAnsi"/>
          <w:sz w:val="20"/>
          <w:szCs w:val="20"/>
        </w:rPr>
        <w:t xml:space="preserve">  przez czas obowiązywania umowy, o której mowa w § 1 ust. 1 . </w:t>
      </w:r>
    </w:p>
    <w:p w14:paraId="24A0EC15"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§9</w:t>
      </w:r>
    </w:p>
    <w:p w14:paraId="4C8D9E52" w14:textId="77777777" w:rsidR="0010671A" w:rsidRPr="006018BB" w:rsidRDefault="0010671A" w:rsidP="0010671A">
      <w:pPr>
        <w:pStyle w:val="Default"/>
        <w:jc w:val="center"/>
        <w:rPr>
          <w:rFonts w:asciiTheme="minorHAnsi" w:hAnsiTheme="minorHAnsi" w:cstheme="minorHAnsi"/>
          <w:b/>
          <w:bCs/>
          <w:sz w:val="20"/>
          <w:szCs w:val="20"/>
        </w:rPr>
      </w:pPr>
      <w:r w:rsidRPr="006018BB">
        <w:rPr>
          <w:rFonts w:asciiTheme="minorHAnsi" w:hAnsiTheme="minorHAnsi" w:cstheme="minorHAnsi"/>
          <w:b/>
          <w:bCs/>
          <w:sz w:val="20"/>
          <w:szCs w:val="20"/>
        </w:rPr>
        <w:t>Rozwiązanie umowy</w:t>
      </w:r>
    </w:p>
    <w:p w14:paraId="6FFF8E92" w14:textId="77777777" w:rsidR="0010671A" w:rsidRPr="006018BB" w:rsidRDefault="0010671A" w:rsidP="0010671A">
      <w:pPr>
        <w:pStyle w:val="Default"/>
        <w:numPr>
          <w:ilvl w:val="0"/>
          <w:numId w:val="64"/>
        </w:numPr>
        <w:ind w:left="426"/>
        <w:jc w:val="both"/>
        <w:rPr>
          <w:rFonts w:asciiTheme="minorHAnsi" w:hAnsiTheme="minorHAnsi" w:cstheme="minorHAnsi"/>
          <w:bCs/>
          <w:sz w:val="20"/>
          <w:szCs w:val="20"/>
        </w:rPr>
      </w:pPr>
      <w:r w:rsidRPr="006018BB">
        <w:rPr>
          <w:rFonts w:asciiTheme="minorHAnsi" w:hAnsiTheme="minorHAnsi" w:cstheme="minorHAnsi"/>
          <w:bCs/>
          <w:sz w:val="20"/>
          <w:szCs w:val="20"/>
        </w:rPr>
        <w:t xml:space="preserve">Administrator może rozwiązać niniejszą umowę ze skutkiem natychmiastowym gdy Podmiot przetwarzający: </w:t>
      </w:r>
    </w:p>
    <w:p w14:paraId="3A0D6EA0" w14:textId="1D660685"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pomimo zobowiązania go do usunięcia uchybień stwierdzonych podczas kontroli nie usunie ich </w:t>
      </w:r>
      <w:r w:rsidR="006018BB">
        <w:rPr>
          <w:rFonts w:asciiTheme="minorHAnsi" w:hAnsiTheme="minorHAnsi" w:cstheme="minorHAnsi"/>
          <w:bCs/>
          <w:sz w:val="20"/>
          <w:szCs w:val="20"/>
        </w:rPr>
        <w:br/>
      </w:r>
      <w:r w:rsidRPr="006018BB">
        <w:rPr>
          <w:rFonts w:asciiTheme="minorHAnsi" w:hAnsiTheme="minorHAnsi" w:cstheme="minorHAnsi"/>
          <w:bCs/>
          <w:sz w:val="20"/>
          <w:szCs w:val="20"/>
        </w:rPr>
        <w:t xml:space="preserve">w wyznaczonym terminie; </w:t>
      </w:r>
    </w:p>
    <w:p w14:paraId="3059C612" w14:textId="77777777"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przetwarza dane osobowe w sposób niezgodny z umową; </w:t>
      </w:r>
    </w:p>
    <w:p w14:paraId="7F106120" w14:textId="77777777"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powierzył przetwarzanie danych osobowych innemu podmiotowi bez zgody Administratora. </w:t>
      </w:r>
    </w:p>
    <w:p w14:paraId="326AF87E" w14:textId="77777777" w:rsidR="0010671A" w:rsidRPr="006018BB" w:rsidRDefault="0010671A" w:rsidP="0010671A">
      <w:pPr>
        <w:pStyle w:val="Default"/>
        <w:rPr>
          <w:rFonts w:asciiTheme="minorHAnsi" w:hAnsiTheme="minorHAnsi" w:cstheme="minorHAnsi"/>
          <w:sz w:val="20"/>
          <w:szCs w:val="20"/>
        </w:rPr>
      </w:pPr>
    </w:p>
    <w:p w14:paraId="4CCBDAF4"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§10</w:t>
      </w:r>
    </w:p>
    <w:p w14:paraId="439BB308"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Klauzula informacyjna</w:t>
      </w:r>
    </w:p>
    <w:p w14:paraId="4730256E"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Administratorem przetwarzanych danych osobowych jest Gmina Skołyszyn. Kontakt do Administratora: adres 38-242 Skołyszyn 12,  tel. (13) 4491062-64, e-mail: </w:t>
      </w:r>
      <w:hyperlink r:id="rId10" w:history="1">
        <w:r w:rsidRPr="006018BB">
          <w:rPr>
            <w:rStyle w:val="Hipercze"/>
            <w:rFonts w:asciiTheme="minorHAnsi" w:hAnsiTheme="minorHAnsi" w:cstheme="minorHAnsi"/>
            <w:sz w:val="20"/>
            <w:szCs w:val="20"/>
          </w:rPr>
          <w:t>gmina@skolyszyn.pl</w:t>
        </w:r>
      </w:hyperlink>
      <w:r w:rsidRPr="006018BB">
        <w:rPr>
          <w:rFonts w:asciiTheme="minorHAnsi" w:hAnsiTheme="minorHAnsi" w:cstheme="minorHAnsi"/>
          <w:sz w:val="20"/>
          <w:szCs w:val="20"/>
        </w:rPr>
        <w:t xml:space="preserve"> .</w:t>
      </w:r>
    </w:p>
    <w:p w14:paraId="1D18B98A"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 Kontakt do Inspektora Ochrony Danych e-mail: </w:t>
      </w:r>
      <w:hyperlink r:id="rId11" w:history="1">
        <w:r w:rsidRPr="006018BB">
          <w:rPr>
            <w:rStyle w:val="Hipercze"/>
            <w:rFonts w:asciiTheme="minorHAnsi" w:hAnsiTheme="minorHAnsi" w:cstheme="minorHAnsi"/>
            <w:sz w:val="20"/>
            <w:szCs w:val="20"/>
          </w:rPr>
          <w:t>iod@skolyszyn.pl</w:t>
        </w:r>
      </w:hyperlink>
      <w:r w:rsidRPr="006018BB">
        <w:rPr>
          <w:rFonts w:asciiTheme="minorHAnsi" w:hAnsiTheme="minorHAnsi" w:cstheme="minorHAnsi"/>
          <w:sz w:val="20"/>
          <w:szCs w:val="20"/>
        </w:rPr>
        <w:t xml:space="preserve"> . </w:t>
      </w:r>
    </w:p>
    <w:p w14:paraId="5892AF09"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Podstawą prawną przetwarzania danych może być: </w:t>
      </w:r>
    </w:p>
    <w:p w14:paraId="0E51C630" w14:textId="77777777" w:rsidR="0010671A" w:rsidRPr="006018BB" w:rsidRDefault="0010671A" w:rsidP="0010671A">
      <w:pPr>
        <w:pStyle w:val="Default"/>
        <w:numPr>
          <w:ilvl w:val="0"/>
          <w:numId w:val="67"/>
        </w:numPr>
        <w:spacing w:after="18"/>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art. 6 ust. 1 lit. b RODO tj. przetwarzanie jest niezbędne do wykonania umowy, której stroną jest osoba, której dane dotyczą, lub do podjęcia działań na żądanie osoby, której dane dotyczą, przed zawarciem umowy, </w:t>
      </w:r>
    </w:p>
    <w:p w14:paraId="722CD1B6" w14:textId="77777777" w:rsidR="0010671A" w:rsidRPr="006018BB" w:rsidRDefault="0010671A" w:rsidP="0010671A">
      <w:pPr>
        <w:pStyle w:val="Default"/>
        <w:numPr>
          <w:ilvl w:val="0"/>
          <w:numId w:val="67"/>
        </w:numPr>
        <w:spacing w:after="18"/>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art. 6 ust. 1 lit. c RODO tj. przetwarzanie jest niezbędne do wypełnienia obowiązku prawnego ciążącego na administratorze tj. udzielenia zamówienia zgodnie z obowiązującymi przepisami prawa, w tym </w:t>
      </w:r>
      <w:r w:rsidRPr="006018BB">
        <w:rPr>
          <w:rFonts w:asciiTheme="minorHAnsi" w:hAnsiTheme="minorHAnsi" w:cstheme="minorHAnsi"/>
          <w:sz w:val="20"/>
          <w:szCs w:val="20"/>
        </w:rPr>
        <w:lastRenderedPageBreak/>
        <w:t xml:space="preserve">ustawy z dnia 23 kwietnia 1964 r. kodeks cywilny, ustawy z 26 lipca 1991 r. </w:t>
      </w:r>
      <w:r w:rsidRPr="006018BB">
        <w:rPr>
          <w:rFonts w:asciiTheme="minorHAnsi" w:hAnsiTheme="minorHAnsi" w:cstheme="minorHAnsi"/>
          <w:sz w:val="20"/>
          <w:szCs w:val="20"/>
        </w:rPr>
        <w:br/>
        <w:t xml:space="preserve">o podatku dochodowym od osób, ustawy z 13 października 1998 r. o systemie ubezpieczeń społecznych, ustawy z 27 sierpnia 2004 r. o świadczeniach opieki zdrowotnej finansowanych ze środków publicznych. </w:t>
      </w:r>
    </w:p>
    <w:p w14:paraId="3C762EC0"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Dane osobowe będą przetwarzane wyłącznie w celu realizacji spraw związanych z realizacją umowy. </w:t>
      </w:r>
    </w:p>
    <w:p w14:paraId="1CEC4A81"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Podanie danych osobowych jest wymagane w celu zawarcia oraz realizacji umowy. </w:t>
      </w:r>
    </w:p>
    <w:p w14:paraId="2FF2E6AB" w14:textId="12882A83"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Dane będą przechowywane nie dłużej niż jest to konieczne, tj. przez okres obowiązywania umowy a po jego zakończeniu przez okres wymagany przypisaną kategorią archiwalną. W przypadku danych zawartych jedynie na fakturach dane są przechowywane przez okres 5 lat (kat. B5), w przypadku umów cywilnoprawnych bez składki na ubezpieczenie społeczne przez okres 10 lat (kat.B10), natomiast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przypadku opłacania składki społecznej przez okres 50 lat (kat.B50). </w:t>
      </w:r>
    </w:p>
    <w:p w14:paraId="1488039E" w14:textId="2C1ADB91"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może przekazać przetwarzane dane innym odbiorcom na podstawie przepisów prawa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szczególności Poczcie Polskiej S.A. w przypadku prowadzenia korespondencji, Zakładowi Ubezpieczeń Społecznych, Właściwemu Urzędowi Skarbowemu. Szczegóły dotyczące odbiorców można uzyskać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siedzibie Administratora. </w:t>
      </w:r>
    </w:p>
    <w:p w14:paraId="40FF818A"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nie przekazuje danych do państwa trzeciego ani do organizacji międzynarodowych. </w:t>
      </w:r>
    </w:p>
    <w:p w14:paraId="25196D5E"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Osoba, której dane są przetwarzane może żądać od Administratora dostępu do swoich danych, ich sprostowania a także prawo do ograniczenia przetwarzania danych i usunięcia jeżeli zachodzą przesłanki do tych uprawnień. </w:t>
      </w:r>
    </w:p>
    <w:p w14:paraId="5B8567A5"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W przypadku przetwarzaniem danych osobowych z naruszeniem przepisów prawa przez Administratora przysługuje osobie prawo wniesienia skargi do organu nadzorczego-Prezesa Urzędu Ochrony Danych Osobowych w Warszawie. </w:t>
      </w:r>
    </w:p>
    <w:p w14:paraId="27E5FD22"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W oparciu o przetwarzane dane osobowe Administrator nie będzie podejmował zautomatyzowanych decyzji, w tym decyzji będących wynikiem profilowania. </w:t>
      </w:r>
    </w:p>
    <w:p w14:paraId="3D2CD32C" w14:textId="77777777" w:rsidR="0010671A" w:rsidRPr="006018BB" w:rsidRDefault="0010671A" w:rsidP="0010671A">
      <w:pPr>
        <w:pStyle w:val="Default"/>
        <w:jc w:val="center"/>
        <w:rPr>
          <w:rFonts w:asciiTheme="minorHAnsi" w:hAnsiTheme="minorHAnsi" w:cstheme="minorHAnsi"/>
          <w:b/>
          <w:bCs/>
          <w:sz w:val="20"/>
          <w:szCs w:val="20"/>
        </w:rPr>
      </w:pPr>
    </w:p>
    <w:p w14:paraId="7BAE264F"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11</w:t>
      </w:r>
    </w:p>
    <w:p w14:paraId="6300910B"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Postanowienia końcowe</w:t>
      </w:r>
    </w:p>
    <w:p w14:paraId="27C94603"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Zmiany i uzupełnienia postanowień niniejszej umowy wymagają formy pisemnej pod rygorem nieważności. </w:t>
      </w:r>
    </w:p>
    <w:p w14:paraId="6F8FB3F5"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W sprawach nieuregulowanych niniejszą umową zastosowanie znajdują przepisy Kodeksu cywilnego oraz rozporządzenia. </w:t>
      </w:r>
    </w:p>
    <w:p w14:paraId="76F7BA28"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Umowa została zawarta w dwóch jednobrzmiących egzemplarzach, po jednym dla każdej ze stron. </w:t>
      </w:r>
    </w:p>
    <w:p w14:paraId="18AD8FFD" w14:textId="77777777" w:rsidR="0010671A" w:rsidRDefault="0010671A" w:rsidP="0010671A">
      <w:pPr>
        <w:pStyle w:val="Default"/>
        <w:jc w:val="both"/>
        <w:rPr>
          <w:sz w:val="22"/>
          <w:szCs w:val="22"/>
        </w:rPr>
      </w:pPr>
    </w:p>
    <w:p w14:paraId="55798F56" w14:textId="77777777" w:rsidR="0010671A" w:rsidRDefault="0010671A" w:rsidP="0010671A">
      <w:pPr>
        <w:pStyle w:val="Default"/>
        <w:jc w:val="both"/>
        <w:rPr>
          <w:sz w:val="22"/>
          <w:szCs w:val="22"/>
        </w:rPr>
      </w:pPr>
    </w:p>
    <w:p w14:paraId="337CB973" w14:textId="77777777" w:rsidR="0010671A" w:rsidRDefault="0010671A" w:rsidP="0010671A">
      <w:pPr>
        <w:pStyle w:val="Default"/>
        <w:jc w:val="both"/>
        <w:rPr>
          <w:sz w:val="22"/>
          <w:szCs w:val="22"/>
        </w:rPr>
      </w:pPr>
    </w:p>
    <w:p w14:paraId="52E33722" w14:textId="77777777" w:rsidR="0010671A" w:rsidRDefault="0010671A" w:rsidP="0010671A">
      <w:pPr>
        <w:pStyle w:val="Default"/>
        <w:jc w:val="both"/>
        <w:rPr>
          <w:sz w:val="22"/>
          <w:szCs w:val="22"/>
        </w:rPr>
      </w:pPr>
    </w:p>
    <w:p w14:paraId="71C702B1" w14:textId="77777777" w:rsidR="0010671A" w:rsidRDefault="0010671A" w:rsidP="0010671A">
      <w:pPr>
        <w:pStyle w:val="Default"/>
        <w:jc w:val="both"/>
        <w:rPr>
          <w:sz w:val="22"/>
          <w:szCs w:val="22"/>
        </w:rPr>
      </w:pPr>
    </w:p>
    <w:p w14:paraId="7ABF3D5A" w14:textId="77777777" w:rsidR="0010671A" w:rsidRDefault="0010671A" w:rsidP="0010671A">
      <w:pPr>
        <w:pStyle w:val="Default"/>
        <w:jc w:val="both"/>
        <w:rPr>
          <w:sz w:val="22"/>
          <w:szCs w:val="22"/>
        </w:rPr>
      </w:pPr>
    </w:p>
    <w:p w14:paraId="15A1AC0B" w14:textId="77777777" w:rsidR="0010671A" w:rsidRDefault="0010671A" w:rsidP="0010671A">
      <w:pPr>
        <w:pStyle w:val="Default"/>
        <w:jc w:val="both"/>
        <w:rPr>
          <w:sz w:val="22"/>
          <w:szCs w:val="22"/>
        </w:rPr>
      </w:pPr>
    </w:p>
    <w:p w14:paraId="7651EFB2" w14:textId="77777777" w:rsidR="0010671A" w:rsidRPr="006A02B2" w:rsidRDefault="0010671A" w:rsidP="0010671A">
      <w:pPr>
        <w:pStyle w:val="Default"/>
        <w:jc w:val="both"/>
        <w:rPr>
          <w:sz w:val="22"/>
          <w:szCs w:val="22"/>
        </w:rPr>
      </w:pPr>
      <w:r w:rsidRPr="006A02B2">
        <w:rPr>
          <w:sz w:val="22"/>
          <w:szCs w:val="22"/>
        </w:rPr>
        <w:t>……………………………</w:t>
      </w:r>
      <w:r>
        <w:rPr>
          <w:sz w:val="22"/>
          <w:szCs w:val="22"/>
        </w:rPr>
        <w:t>……………</w:t>
      </w:r>
      <w:r w:rsidRPr="006A02B2">
        <w:rPr>
          <w:sz w:val="22"/>
          <w:szCs w:val="22"/>
        </w:rPr>
        <w:t xml:space="preserve">…………. </w:t>
      </w:r>
      <w:r>
        <w:rPr>
          <w:sz w:val="22"/>
          <w:szCs w:val="22"/>
        </w:rPr>
        <w:t xml:space="preserve">                                                                        </w:t>
      </w:r>
      <w:r w:rsidRPr="006A02B2">
        <w:rPr>
          <w:sz w:val="22"/>
          <w:szCs w:val="22"/>
        </w:rPr>
        <w:t>……</w:t>
      </w:r>
      <w:r>
        <w:rPr>
          <w:sz w:val="22"/>
          <w:szCs w:val="22"/>
        </w:rPr>
        <w:t>…….</w:t>
      </w:r>
      <w:r w:rsidRPr="006A02B2">
        <w:rPr>
          <w:sz w:val="22"/>
          <w:szCs w:val="22"/>
        </w:rPr>
        <w:t xml:space="preserve">….……………………………… </w:t>
      </w:r>
    </w:p>
    <w:p w14:paraId="4065675D" w14:textId="7AC6E575" w:rsidR="0010671A" w:rsidRPr="006018BB" w:rsidRDefault="0010671A" w:rsidP="0010671A">
      <w:pPr>
        <w:pStyle w:val="Default"/>
        <w:jc w:val="both"/>
        <w:rPr>
          <w:sz w:val="18"/>
          <w:szCs w:val="20"/>
        </w:rPr>
      </w:pPr>
      <w:r w:rsidRPr="006018BB">
        <w:rPr>
          <w:sz w:val="18"/>
          <w:szCs w:val="20"/>
        </w:rPr>
        <w:t xml:space="preserve">/podpis Podmiotu przetwarzającego/                                                                                </w:t>
      </w:r>
      <w:r w:rsidR="006018BB">
        <w:rPr>
          <w:sz w:val="18"/>
          <w:szCs w:val="20"/>
        </w:rPr>
        <w:t xml:space="preserve">                   </w:t>
      </w:r>
      <w:r w:rsidRPr="006018BB">
        <w:rPr>
          <w:sz w:val="18"/>
          <w:szCs w:val="20"/>
        </w:rPr>
        <w:t xml:space="preserve">   /podpis Administratora/</w:t>
      </w:r>
    </w:p>
    <w:p w14:paraId="0D3B439D" w14:textId="77777777" w:rsidR="0010671A" w:rsidRDefault="0010671A" w:rsidP="0010671A">
      <w:pPr>
        <w:pStyle w:val="Default"/>
        <w:jc w:val="both"/>
        <w:rPr>
          <w:sz w:val="22"/>
          <w:szCs w:val="22"/>
        </w:rPr>
      </w:pPr>
    </w:p>
    <w:p w14:paraId="359D95EF" w14:textId="77777777" w:rsidR="0010671A" w:rsidRDefault="0010671A" w:rsidP="0010671A">
      <w:pPr>
        <w:pStyle w:val="Default"/>
        <w:jc w:val="both"/>
        <w:rPr>
          <w:sz w:val="22"/>
          <w:szCs w:val="22"/>
        </w:rPr>
      </w:pPr>
    </w:p>
    <w:p w14:paraId="798DB8A1" w14:textId="77777777" w:rsidR="0010671A" w:rsidRDefault="0010671A" w:rsidP="0010671A">
      <w:pPr>
        <w:pStyle w:val="Default"/>
        <w:jc w:val="both"/>
        <w:rPr>
          <w:sz w:val="22"/>
          <w:szCs w:val="22"/>
        </w:rPr>
      </w:pPr>
    </w:p>
    <w:p w14:paraId="4CF0EB47" w14:textId="77777777" w:rsidR="0010671A" w:rsidRDefault="0010671A" w:rsidP="0010671A">
      <w:pPr>
        <w:pStyle w:val="Default"/>
        <w:jc w:val="both"/>
        <w:rPr>
          <w:sz w:val="22"/>
          <w:szCs w:val="22"/>
        </w:rPr>
      </w:pPr>
    </w:p>
    <w:p w14:paraId="3E180150" w14:textId="61F54989" w:rsidR="000D2D9A" w:rsidRPr="001E1310" w:rsidRDefault="000D2D9A" w:rsidP="0010671A">
      <w:pPr>
        <w:autoSpaceDE w:val="0"/>
        <w:contextualSpacing/>
        <w:jc w:val="both"/>
        <w:rPr>
          <w:rFonts w:cstheme="minorHAnsi"/>
          <w:b/>
          <w:sz w:val="20"/>
          <w:szCs w:val="20"/>
          <w:lang w:eastAsia="pl-PL"/>
        </w:rPr>
      </w:pPr>
    </w:p>
    <w:sectPr w:rsidR="000D2D9A" w:rsidRPr="001E1310" w:rsidSect="003869E9">
      <w:headerReference w:type="default" r:id="rId12"/>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2BFB" w14:textId="77777777" w:rsidR="00204B67" w:rsidRDefault="00204B67" w:rsidP="001E1310">
      <w:pPr>
        <w:spacing w:after="0" w:line="240" w:lineRule="auto"/>
      </w:pPr>
      <w:r>
        <w:separator/>
      </w:r>
    </w:p>
  </w:endnote>
  <w:endnote w:type="continuationSeparator" w:id="0">
    <w:p w14:paraId="2C27695E" w14:textId="77777777" w:rsidR="00204B67" w:rsidRDefault="00204B67" w:rsidP="001E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95505353"/>
      <w:docPartObj>
        <w:docPartGallery w:val="Page Numbers (Bottom of Page)"/>
        <w:docPartUnique/>
      </w:docPartObj>
    </w:sdtPr>
    <w:sdtEndPr>
      <w:rPr>
        <w:sz w:val="18"/>
        <w:szCs w:val="18"/>
      </w:rPr>
    </w:sdtEndPr>
    <w:sdtContent>
      <w:p w14:paraId="4E66BD70" w14:textId="11B8211E" w:rsidR="00696D62" w:rsidRPr="00696D62" w:rsidRDefault="00696D62">
        <w:pPr>
          <w:pStyle w:val="Stopka"/>
          <w:jc w:val="right"/>
          <w:rPr>
            <w:rFonts w:asciiTheme="majorHAnsi" w:eastAsiaTheme="majorEastAsia" w:hAnsiTheme="majorHAnsi" w:cstheme="majorBidi"/>
            <w:sz w:val="18"/>
            <w:szCs w:val="18"/>
          </w:rPr>
        </w:pPr>
        <w:r w:rsidRPr="00696D62">
          <w:rPr>
            <w:rFonts w:asciiTheme="majorHAnsi" w:eastAsiaTheme="majorEastAsia" w:hAnsiTheme="majorHAnsi" w:cstheme="majorBidi"/>
            <w:sz w:val="18"/>
            <w:szCs w:val="18"/>
          </w:rPr>
          <w:t xml:space="preserve">str. </w:t>
        </w:r>
        <w:r w:rsidRPr="00696D62">
          <w:rPr>
            <w:rFonts w:eastAsiaTheme="minorEastAsia" w:cs="Times New Roman"/>
            <w:sz w:val="18"/>
            <w:szCs w:val="18"/>
          </w:rPr>
          <w:fldChar w:fldCharType="begin"/>
        </w:r>
        <w:r w:rsidRPr="00696D62">
          <w:rPr>
            <w:sz w:val="18"/>
            <w:szCs w:val="18"/>
          </w:rPr>
          <w:instrText>PAGE    \* MERGEFORMAT</w:instrText>
        </w:r>
        <w:r w:rsidRPr="00696D62">
          <w:rPr>
            <w:rFonts w:eastAsiaTheme="minorEastAsia" w:cs="Times New Roman"/>
            <w:sz w:val="18"/>
            <w:szCs w:val="18"/>
          </w:rPr>
          <w:fldChar w:fldCharType="separate"/>
        </w:r>
        <w:r w:rsidRPr="00696D62">
          <w:rPr>
            <w:rFonts w:asciiTheme="majorHAnsi" w:eastAsiaTheme="majorEastAsia" w:hAnsiTheme="majorHAnsi" w:cstheme="majorBidi"/>
            <w:sz w:val="18"/>
            <w:szCs w:val="18"/>
          </w:rPr>
          <w:t>2</w:t>
        </w:r>
        <w:r w:rsidRPr="00696D62">
          <w:rPr>
            <w:rFonts w:asciiTheme="majorHAnsi" w:eastAsiaTheme="majorEastAsia" w:hAnsiTheme="majorHAnsi" w:cstheme="majorBidi"/>
            <w:sz w:val="18"/>
            <w:szCs w:val="18"/>
          </w:rPr>
          <w:fldChar w:fldCharType="end"/>
        </w:r>
      </w:p>
    </w:sdtContent>
  </w:sdt>
  <w:p w14:paraId="62365FE1" w14:textId="77777777" w:rsidR="001E1310" w:rsidRDefault="001E1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29D6" w14:textId="77777777" w:rsidR="00204B67" w:rsidRDefault="00204B67" w:rsidP="001E1310">
      <w:pPr>
        <w:spacing w:after="0" w:line="240" w:lineRule="auto"/>
      </w:pPr>
      <w:r>
        <w:separator/>
      </w:r>
    </w:p>
  </w:footnote>
  <w:footnote w:type="continuationSeparator" w:id="0">
    <w:p w14:paraId="6377524F" w14:textId="77777777" w:rsidR="00204B67" w:rsidRDefault="00204B67" w:rsidP="001E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4D7C" w14:textId="6C1FD0F1" w:rsidR="001E1310" w:rsidRDefault="001E1310">
    <w:pPr>
      <w:pStyle w:val="Nagwek"/>
    </w:pPr>
    <w:r>
      <w:rPr>
        <w:rFonts w:ascii="Cambria" w:hAnsi="Cambria" w:cs="Times"/>
        <w:noProof/>
        <w:sz w:val="18"/>
        <w:szCs w:val="16"/>
      </w:rPr>
      <w:drawing>
        <wp:inline distT="0" distB="0" distL="0" distR="0" wp14:anchorId="716747B5" wp14:editId="01D7DB4A">
          <wp:extent cx="5760720" cy="511810"/>
          <wp:effectExtent l="0" t="0" r="0" b="2540"/>
          <wp:docPr id="845534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01AC5F5C"/>
    <w:name w:val="WW8Num8"/>
    <w:lvl w:ilvl="0">
      <w:start w:val="3"/>
      <w:numFmt w:val="decimal"/>
      <w:lvlText w:val="%1."/>
      <w:lvlJc w:val="left"/>
      <w:pPr>
        <w:tabs>
          <w:tab w:val="num" w:pos="928"/>
        </w:tabs>
        <w:ind w:left="928" w:hanging="360"/>
      </w:pPr>
      <w:rPr>
        <w:rFonts w:hint="default"/>
        <w:lang w:eastAsia="ar-SA"/>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rPr>
        <w:b w:val="0"/>
        <w:bCs/>
      </w:rPr>
    </w:lvl>
  </w:abstractNum>
  <w:abstractNum w:abstractNumId="3" w15:restartNumberingAfterBreak="0">
    <w:nsid w:val="0000000F"/>
    <w:multiLevelType w:val="singleLevel"/>
    <w:tmpl w:val="5E820D08"/>
    <w:name w:val="WW8Num15"/>
    <w:lvl w:ilvl="0">
      <w:start w:val="1"/>
      <w:numFmt w:val="decimal"/>
      <w:lvlText w:val="%1."/>
      <w:lvlJc w:val="left"/>
      <w:pPr>
        <w:tabs>
          <w:tab w:val="num" w:pos="0"/>
        </w:tabs>
        <w:ind w:left="720" w:hanging="360"/>
      </w:pPr>
      <w:rPr>
        <w:rFonts w:asciiTheme="minorHAnsi" w:hAnsiTheme="minorHAnsi" w:cstheme="minorHAnsi" w:hint="default"/>
        <w:b w:val="0"/>
        <w:sz w:val="20"/>
        <w:szCs w:val="20"/>
      </w:rPr>
    </w:lvl>
  </w:abstractNum>
  <w:abstractNum w:abstractNumId="4" w15:restartNumberingAfterBreak="0">
    <w:nsid w:val="05FB2368"/>
    <w:multiLevelType w:val="hybridMultilevel"/>
    <w:tmpl w:val="EBC6A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C1FF9"/>
    <w:multiLevelType w:val="hybridMultilevel"/>
    <w:tmpl w:val="7C462C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2B018A"/>
    <w:multiLevelType w:val="hybridMultilevel"/>
    <w:tmpl w:val="3B7C8D30"/>
    <w:lvl w:ilvl="0" w:tplc="CF743ABA">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2B7A0E"/>
    <w:multiLevelType w:val="hybridMultilevel"/>
    <w:tmpl w:val="4E22F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E6052"/>
    <w:multiLevelType w:val="hybridMultilevel"/>
    <w:tmpl w:val="FCB206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251EB"/>
    <w:multiLevelType w:val="hybridMultilevel"/>
    <w:tmpl w:val="57886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6603F"/>
    <w:multiLevelType w:val="hybridMultilevel"/>
    <w:tmpl w:val="7B4A6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018A9"/>
    <w:multiLevelType w:val="hybridMultilevel"/>
    <w:tmpl w:val="8C74E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73597"/>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4A5B30"/>
    <w:multiLevelType w:val="hybridMultilevel"/>
    <w:tmpl w:val="6A547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8118C"/>
    <w:multiLevelType w:val="hybridMultilevel"/>
    <w:tmpl w:val="912A87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511ED"/>
    <w:multiLevelType w:val="hybridMultilevel"/>
    <w:tmpl w:val="B39CE3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554B9F"/>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8" w15:restartNumberingAfterBreak="0">
    <w:nsid w:val="20B329FC"/>
    <w:multiLevelType w:val="hybridMultilevel"/>
    <w:tmpl w:val="AFF03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90EA1"/>
    <w:multiLevelType w:val="hybridMultilevel"/>
    <w:tmpl w:val="F774D8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170876"/>
    <w:multiLevelType w:val="hybridMultilevel"/>
    <w:tmpl w:val="9E442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587220"/>
    <w:multiLevelType w:val="hybridMultilevel"/>
    <w:tmpl w:val="19CE7A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EC724C"/>
    <w:multiLevelType w:val="hybridMultilevel"/>
    <w:tmpl w:val="68E80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56FEA"/>
    <w:multiLevelType w:val="hybridMultilevel"/>
    <w:tmpl w:val="54441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AF7A75"/>
    <w:multiLevelType w:val="hybridMultilevel"/>
    <w:tmpl w:val="F2D67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DD56B5"/>
    <w:multiLevelType w:val="hybridMultilevel"/>
    <w:tmpl w:val="095C5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A70D6"/>
    <w:multiLevelType w:val="hybridMultilevel"/>
    <w:tmpl w:val="38B49958"/>
    <w:lvl w:ilvl="0" w:tplc="7E6EC1D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5A405A4"/>
    <w:multiLevelType w:val="hybridMultilevel"/>
    <w:tmpl w:val="33583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6B4A2A"/>
    <w:multiLevelType w:val="hybridMultilevel"/>
    <w:tmpl w:val="EC1EC0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796794"/>
    <w:multiLevelType w:val="hybridMultilevel"/>
    <w:tmpl w:val="E286B5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5F1A95"/>
    <w:multiLevelType w:val="hybridMultilevel"/>
    <w:tmpl w:val="81226A62"/>
    <w:lvl w:ilvl="0" w:tplc="044C54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E481D76"/>
    <w:multiLevelType w:val="hybridMultilevel"/>
    <w:tmpl w:val="E11C6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A666C"/>
    <w:multiLevelType w:val="hybridMultilevel"/>
    <w:tmpl w:val="279ACC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4A10E5"/>
    <w:multiLevelType w:val="hybridMultilevel"/>
    <w:tmpl w:val="AF806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35394E"/>
    <w:multiLevelType w:val="hybridMultilevel"/>
    <w:tmpl w:val="6784C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266738A"/>
    <w:multiLevelType w:val="hybridMultilevel"/>
    <w:tmpl w:val="47225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02C4"/>
    <w:multiLevelType w:val="hybridMultilevel"/>
    <w:tmpl w:val="A3324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54454E"/>
    <w:multiLevelType w:val="hybridMultilevel"/>
    <w:tmpl w:val="D6840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573D2A"/>
    <w:multiLevelType w:val="hybridMultilevel"/>
    <w:tmpl w:val="819E27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2C321B"/>
    <w:multiLevelType w:val="singleLevel"/>
    <w:tmpl w:val="5E820D08"/>
    <w:lvl w:ilvl="0">
      <w:start w:val="1"/>
      <w:numFmt w:val="decimal"/>
      <w:lvlText w:val="%1."/>
      <w:lvlJc w:val="left"/>
      <w:pPr>
        <w:tabs>
          <w:tab w:val="num" w:pos="0"/>
        </w:tabs>
        <w:ind w:left="720" w:hanging="360"/>
      </w:pPr>
      <w:rPr>
        <w:rFonts w:asciiTheme="minorHAnsi" w:hAnsiTheme="minorHAnsi" w:cstheme="minorHAnsi" w:hint="default"/>
        <w:b w:val="0"/>
        <w:sz w:val="20"/>
        <w:szCs w:val="20"/>
      </w:rPr>
    </w:lvl>
  </w:abstractNum>
  <w:abstractNum w:abstractNumId="41" w15:restartNumberingAfterBreak="0">
    <w:nsid w:val="48860CAD"/>
    <w:multiLevelType w:val="hybridMultilevel"/>
    <w:tmpl w:val="06E4B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51E13"/>
    <w:multiLevelType w:val="hybridMultilevel"/>
    <w:tmpl w:val="981E3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AC5184"/>
    <w:multiLevelType w:val="hybridMultilevel"/>
    <w:tmpl w:val="43A47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3B09D1"/>
    <w:multiLevelType w:val="hybridMultilevel"/>
    <w:tmpl w:val="DBF6E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3C4601"/>
    <w:multiLevelType w:val="hybridMultilevel"/>
    <w:tmpl w:val="B4603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C72394"/>
    <w:multiLevelType w:val="hybridMultilevel"/>
    <w:tmpl w:val="68E80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333F5B"/>
    <w:multiLevelType w:val="hybridMultilevel"/>
    <w:tmpl w:val="38D6E1C2"/>
    <w:lvl w:ilvl="0" w:tplc="BD8C33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C76D48"/>
    <w:multiLevelType w:val="hybridMultilevel"/>
    <w:tmpl w:val="557E3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8376F4"/>
    <w:multiLevelType w:val="hybridMultilevel"/>
    <w:tmpl w:val="8284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07CF1"/>
    <w:multiLevelType w:val="hybridMultilevel"/>
    <w:tmpl w:val="F0FEF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4926C2"/>
    <w:multiLevelType w:val="hybridMultilevel"/>
    <w:tmpl w:val="AD5AE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FA37B5"/>
    <w:multiLevelType w:val="hybridMultilevel"/>
    <w:tmpl w:val="BA54A584"/>
    <w:lvl w:ilvl="0" w:tplc="3D1480E6">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E3F647E"/>
    <w:multiLevelType w:val="hybridMultilevel"/>
    <w:tmpl w:val="EB34E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4D73EF"/>
    <w:multiLevelType w:val="hybridMultilevel"/>
    <w:tmpl w:val="B0BA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901E9F"/>
    <w:multiLevelType w:val="hybridMultilevel"/>
    <w:tmpl w:val="CC7C5FB8"/>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311ABD"/>
    <w:multiLevelType w:val="hybridMultilevel"/>
    <w:tmpl w:val="54E08E58"/>
    <w:lvl w:ilvl="0" w:tplc="FFFFFFFF">
      <w:start w:val="1"/>
      <w:numFmt w:val="decimal"/>
      <w:lvlText w:val="%1)"/>
      <w:lvlJc w:val="left"/>
      <w:pPr>
        <w:ind w:left="720" w:hanging="360"/>
      </w:pPr>
      <w:rPr>
        <w:rFonts w:hint="default"/>
      </w:rPr>
    </w:lvl>
    <w:lvl w:ilvl="1" w:tplc="50AA169C">
      <w:start w:val="1"/>
      <w:numFmt w:val="lowerLetter"/>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A73BEA"/>
    <w:multiLevelType w:val="hybridMultilevel"/>
    <w:tmpl w:val="A628E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671E8"/>
    <w:multiLevelType w:val="hybridMultilevel"/>
    <w:tmpl w:val="D3A4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16A49"/>
    <w:multiLevelType w:val="hybridMultilevel"/>
    <w:tmpl w:val="54F0DFFE"/>
    <w:lvl w:ilvl="0" w:tplc="AA68F4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50CAD"/>
    <w:multiLevelType w:val="hybridMultilevel"/>
    <w:tmpl w:val="9CC6C1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A4F1C81"/>
    <w:multiLevelType w:val="hybridMultilevel"/>
    <w:tmpl w:val="E7A2D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1879F4"/>
    <w:multiLevelType w:val="hybridMultilevel"/>
    <w:tmpl w:val="A20E8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7B0A02"/>
    <w:multiLevelType w:val="hybridMultilevel"/>
    <w:tmpl w:val="5B240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A3F0C"/>
    <w:multiLevelType w:val="hybridMultilevel"/>
    <w:tmpl w:val="BDEC7BFC"/>
    <w:lvl w:ilvl="0" w:tplc="D172BF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25501E"/>
    <w:multiLevelType w:val="hybridMultilevel"/>
    <w:tmpl w:val="663C6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EF1A81"/>
    <w:multiLevelType w:val="hybridMultilevel"/>
    <w:tmpl w:val="14C42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EFD7453"/>
    <w:multiLevelType w:val="hybridMultilevel"/>
    <w:tmpl w:val="A5D0A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29447987">
    <w:abstractNumId w:val="0"/>
  </w:num>
  <w:num w:numId="2" w16cid:durableId="1452359741">
    <w:abstractNumId w:val="1"/>
  </w:num>
  <w:num w:numId="3" w16cid:durableId="2061438344">
    <w:abstractNumId w:val="2"/>
  </w:num>
  <w:num w:numId="4" w16cid:durableId="1791246043">
    <w:abstractNumId w:val="3"/>
  </w:num>
  <w:num w:numId="5" w16cid:durableId="1231311166">
    <w:abstractNumId w:val="52"/>
  </w:num>
  <w:num w:numId="6" w16cid:durableId="750657484">
    <w:abstractNumId w:val="43"/>
  </w:num>
  <w:num w:numId="7" w16cid:durableId="1576933676">
    <w:abstractNumId w:val="7"/>
  </w:num>
  <w:num w:numId="8" w16cid:durableId="203830098">
    <w:abstractNumId w:val="15"/>
  </w:num>
  <w:num w:numId="9" w16cid:durableId="299388093">
    <w:abstractNumId w:val="42"/>
  </w:num>
  <w:num w:numId="10" w16cid:durableId="212470342">
    <w:abstractNumId w:val="60"/>
  </w:num>
  <w:num w:numId="11" w16cid:durableId="808404923">
    <w:abstractNumId w:val="56"/>
  </w:num>
  <w:num w:numId="12" w16cid:durableId="1411732787">
    <w:abstractNumId w:val="9"/>
  </w:num>
  <w:num w:numId="13" w16cid:durableId="1863397522">
    <w:abstractNumId w:val="36"/>
  </w:num>
  <w:num w:numId="14" w16cid:durableId="1467701499">
    <w:abstractNumId w:val="10"/>
  </w:num>
  <w:num w:numId="15" w16cid:durableId="1034892525">
    <w:abstractNumId w:val="4"/>
  </w:num>
  <w:num w:numId="16" w16cid:durableId="1823305922">
    <w:abstractNumId w:val="34"/>
  </w:num>
  <w:num w:numId="17" w16cid:durableId="947587269">
    <w:abstractNumId w:val="44"/>
  </w:num>
  <w:num w:numId="18" w16cid:durableId="1525828397">
    <w:abstractNumId w:val="41"/>
  </w:num>
  <w:num w:numId="19" w16cid:durableId="703561598">
    <w:abstractNumId w:val="61"/>
  </w:num>
  <w:num w:numId="20" w16cid:durableId="500777956">
    <w:abstractNumId w:val="25"/>
  </w:num>
  <w:num w:numId="21" w16cid:durableId="679162976">
    <w:abstractNumId w:val="19"/>
  </w:num>
  <w:num w:numId="22" w16cid:durableId="1867713242">
    <w:abstractNumId w:val="21"/>
  </w:num>
  <w:num w:numId="23" w16cid:durableId="682706453">
    <w:abstractNumId w:val="16"/>
  </w:num>
  <w:num w:numId="24" w16cid:durableId="1361122654">
    <w:abstractNumId w:val="67"/>
  </w:num>
  <w:num w:numId="25" w16cid:durableId="242299574">
    <w:abstractNumId w:val="62"/>
  </w:num>
  <w:num w:numId="26" w16cid:durableId="1284074477">
    <w:abstractNumId w:val="38"/>
  </w:num>
  <w:num w:numId="27" w16cid:durableId="1026323404">
    <w:abstractNumId w:val="58"/>
  </w:num>
  <w:num w:numId="28" w16cid:durableId="1426224034">
    <w:abstractNumId w:val="11"/>
  </w:num>
  <w:num w:numId="29" w16cid:durableId="1405713164">
    <w:abstractNumId w:val="32"/>
  </w:num>
  <w:num w:numId="30" w16cid:durableId="77411583">
    <w:abstractNumId w:val="23"/>
  </w:num>
  <w:num w:numId="31" w16cid:durableId="1605066611">
    <w:abstractNumId w:val="66"/>
  </w:num>
  <w:num w:numId="32" w16cid:durableId="964845249">
    <w:abstractNumId w:val="50"/>
  </w:num>
  <w:num w:numId="33" w16cid:durableId="622661035">
    <w:abstractNumId w:val="8"/>
  </w:num>
  <w:num w:numId="34" w16cid:durableId="1259218146">
    <w:abstractNumId w:val="35"/>
  </w:num>
  <w:num w:numId="35" w16cid:durableId="348793991">
    <w:abstractNumId w:val="24"/>
  </w:num>
  <w:num w:numId="36" w16cid:durableId="926573156">
    <w:abstractNumId w:val="45"/>
  </w:num>
  <w:num w:numId="37" w16cid:durableId="1566186774">
    <w:abstractNumId w:val="30"/>
  </w:num>
  <w:num w:numId="38" w16cid:durableId="1345790783">
    <w:abstractNumId w:val="29"/>
  </w:num>
  <w:num w:numId="39" w16cid:durableId="268854217">
    <w:abstractNumId w:val="39"/>
  </w:num>
  <w:num w:numId="40" w16cid:durableId="1435906388">
    <w:abstractNumId w:val="54"/>
  </w:num>
  <w:num w:numId="41" w16cid:durableId="1944916226">
    <w:abstractNumId w:val="37"/>
  </w:num>
  <w:num w:numId="42" w16cid:durableId="1783650487">
    <w:abstractNumId w:val="65"/>
  </w:num>
  <w:num w:numId="43" w16cid:durableId="586812533">
    <w:abstractNumId w:val="14"/>
  </w:num>
  <w:num w:numId="44" w16cid:durableId="1156725434">
    <w:abstractNumId w:val="33"/>
  </w:num>
  <w:num w:numId="45" w16cid:durableId="1549106090">
    <w:abstractNumId w:val="51"/>
  </w:num>
  <w:num w:numId="46" w16cid:durableId="754862285">
    <w:abstractNumId w:val="5"/>
  </w:num>
  <w:num w:numId="47" w16cid:durableId="1569270889">
    <w:abstractNumId w:val="31"/>
  </w:num>
  <w:num w:numId="48" w16cid:durableId="673073751">
    <w:abstractNumId w:val="28"/>
  </w:num>
  <w:num w:numId="49" w16cid:durableId="805708816">
    <w:abstractNumId w:val="26"/>
  </w:num>
  <w:num w:numId="50" w16cid:durableId="1720546143">
    <w:abstractNumId w:val="17"/>
  </w:num>
  <w:num w:numId="51" w16cid:durableId="1526596257">
    <w:abstractNumId w:val="6"/>
  </w:num>
  <w:num w:numId="52" w16cid:durableId="602570509">
    <w:abstractNumId w:val="55"/>
  </w:num>
  <w:num w:numId="53" w16cid:durableId="1980262227">
    <w:abstractNumId w:val="40"/>
  </w:num>
  <w:num w:numId="54" w16cid:durableId="393309493">
    <w:abstractNumId w:val="13"/>
  </w:num>
  <w:num w:numId="55" w16cid:durableId="16009886">
    <w:abstractNumId w:val="18"/>
  </w:num>
  <w:num w:numId="56" w16cid:durableId="1240671648">
    <w:abstractNumId w:val="59"/>
  </w:num>
  <w:num w:numId="57" w16cid:durableId="1972589952">
    <w:abstractNumId w:val="47"/>
  </w:num>
  <w:num w:numId="58" w16cid:durableId="1705253283">
    <w:abstractNumId w:val="57"/>
  </w:num>
  <w:num w:numId="59" w16cid:durableId="1289358569">
    <w:abstractNumId w:val="49"/>
  </w:num>
  <w:num w:numId="60" w16cid:durableId="1174881927">
    <w:abstractNumId w:val="48"/>
  </w:num>
  <w:num w:numId="61" w16cid:durableId="1476794247">
    <w:abstractNumId w:val="53"/>
  </w:num>
  <w:num w:numId="62" w16cid:durableId="1185175181">
    <w:abstractNumId w:val="12"/>
  </w:num>
  <w:num w:numId="63" w16cid:durableId="423261933">
    <w:abstractNumId w:val="27"/>
  </w:num>
  <w:num w:numId="64" w16cid:durableId="385837471">
    <w:abstractNumId w:val="22"/>
  </w:num>
  <w:num w:numId="65" w16cid:durableId="1920210596">
    <w:abstractNumId w:val="20"/>
  </w:num>
  <w:num w:numId="66" w16cid:durableId="304237274">
    <w:abstractNumId w:val="64"/>
  </w:num>
  <w:num w:numId="67" w16cid:durableId="1909611582">
    <w:abstractNumId w:val="63"/>
  </w:num>
  <w:num w:numId="68" w16cid:durableId="180315895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A"/>
    <w:rsid w:val="00001EE6"/>
    <w:rsid w:val="0004788D"/>
    <w:rsid w:val="00065AE3"/>
    <w:rsid w:val="000D2D9A"/>
    <w:rsid w:val="000E36C7"/>
    <w:rsid w:val="0010671A"/>
    <w:rsid w:val="00122AE5"/>
    <w:rsid w:val="00122C3E"/>
    <w:rsid w:val="001263FB"/>
    <w:rsid w:val="00150DFD"/>
    <w:rsid w:val="00184EF1"/>
    <w:rsid w:val="001A02F0"/>
    <w:rsid w:val="001E1310"/>
    <w:rsid w:val="002029E9"/>
    <w:rsid w:val="00204B67"/>
    <w:rsid w:val="00214051"/>
    <w:rsid w:val="002747DD"/>
    <w:rsid w:val="00291AC3"/>
    <w:rsid w:val="0029522B"/>
    <w:rsid w:val="002C2326"/>
    <w:rsid w:val="002F72B0"/>
    <w:rsid w:val="0035054B"/>
    <w:rsid w:val="003700D5"/>
    <w:rsid w:val="00371FF2"/>
    <w:rsid w:val="003869E9"/>
    <w:rsid w:val="003E76D5"/>
    <w:rsid w:val="003F297C"/>
    <w:rsid w:val="00404003"/>
    <w:rsid w:val="00422193"/>
    <w:rsid w:val="00425FC9"/>
    <w:rsid w:val="004F5360"/>
    <w:rsid w:val="00526768"/>
    <w:rsid w:val="00537752"/>
    <w:rsid w:val="00547D1D"/>
    <w:rsid w:val="005A10FE"/>
    <w:rsid w:val="005A63F8"/>
    <w:rsid w:val="005D7FFB"/>
    <w:rsid w:val="006018BB"/>
    <w:rsid w:val="00612073"/>
    <w:rsid w:val="0061516D"/>
    <w:rsid w:val="00624ACB"/>
    <w:rsid w:val="006302E7"/>
    <w:rsid w:val="006433A9"/>
    <w:rsid w:val="00644CDE"/>
    <w:rsid w:val="00655865"/>
    <w:rsid w:val="006652EC"/>
    <w:rsid w:val="00670B71"/>
    <w:rsid w:val="0067303F"/>
    <w:rsid w:val="00696D62"/>
    <w:rsid w:val="006B2A36"/>
    <w:rsid w:val="006D18A5"/>
    <w:rsid w:val="00704A10"/>
    <w:rsid w:val="00724204"/>
    <w:rsid w:val="0075269E"/>
    <w:rsid w:val="00761523"/>
    <w:rsid w:val="00771E53"/>
    <w:rsid w:val="00776729"/>
    <w:rsid w:val="007B317F"/>
    <w:rsid w:val="007C4F2F"/>
    <w:rsid w:val="007F5D7C"/>
    <w:rsid w:val="00812245"/>
    <w:rsid w:val="0081556C"/>
    <w:rsid w:val="0081591F"/>
    <w:rsid w:val="00831078"/>
    <w:rsid w:val="00836166"/>
    <w:rsid w:val="0084760B"/>
    <w:rsid w:val="00856D58"/>
    <w:rsid w:val="008578DE"/>
    <w:rsid w:val="0089162F"/>
    <w:rsid w:val="00905674"/>
    <w:rsid w:val="00923E21"/>
    <w:rsid w:val="00942961"/>
    <w:rsid w:val="00957A12"/>
    <w:rsid w:val="00967AF7"/>
    <w:rsid w:val="00976270"/>
    <w:rsid w:val="00977DA8"/>
    <w:rsid w:val="00990005"/>
    <w:rsid w:val="00993D43"/>
    <w:rsid w:val="009A3037"/>
    <w:rsid w:val="009A7C6F"/>
    <w:rsid w:val="009C0620"/>
    <w:rsid w:val="009C24EB"/>
    <w:rsid w:val="00A34A7B"/>
    <w:rsid w:val="00A61EA2"/>
    <w:rsid w:val="00A7256F"/>
    <w:rsid w:val="00A96B83"/>
    <w:rsid w:val="00AC628A"/>
    <w:rsid w:val="00AE7861"/>
    <w:rsid w:val="00B214FD"/>
    <w:rsid w:val="00B4203D"/>
    <w:rsid w:val="00B5094A"/>
    <w:rsid w:val="00B75D77"/>
    <w:rsid w:val="00B766F2"/>
    <w:rsid w:val="00B876AA"/>
    <w:rsid w:val="00B926B0"/>
    <w:rsid w:val="00BA4E73"/>
    <w:rsid w:val="00BA7336"/>
    <w:rsid w:val="00BC48F0"/>
    <w:rsid w:val="00BD6ADD"/>
    <w:rsid w:val="00BE03E3"/>
    <w:rsid w:val="00BE0E58"/>
    <w:rsid w:val="00C64F64"/>
    <w:rsid w:val="00C80406"/>
    <w:rsid w:val="00CA26E4"/>
    <w:rsid w:val="00D027E9"/>
    <w:rsid w:val="00D0659E"/>
    <w:rsid w:val="00D1366F"/>
    <w:rsid w:val="00D56E28"/>
    <w:rsid w:val="00D7290D"/>
    <w:rsid w:val="00D76EEA"/>
    <w:rsid w:val="00D86BB9"/>
    <w:rsid w:val="00DA6FD6"/>
    <w:rsid w:val="00DB5698"/>
    <w:rsid w:val="00DD1546"/>
    <w:rsid w:val="00DE1B52"/>
    <w:rsid w:val="00DF1F8C"/>
    <w:rsid w:val="00E00BB9"/>
    <w:rsid w:val="00E035FA"/>
    <w:rsid w:val="00E1391D"/>
    <w:rsid w:val="00E160FD"/>
    <w:rsid w:val="00E3574C"/>
    <w:rsid w:val="00E4554F"/>
    <w:rsid w:val="00E45C4E"/>
    <w:rsid w:val="00E80724"/>
    <w:rsid w:val="00EF06E0"/>
    <w:rsid w:val="00EF0DFD"/>
    <w:rsid w:val="00EF3CAF"/>
    <w:rsid w:val="00EF6B10"/>
    <w:rsid w:val="00F01FB3"/>
    <w:rsid w:val="00F02982"/>
    <w:rsid w:val="00F33BC0"/>
    <w:rsid w:val="00F96D1F"/>
    <w:rsid w:val="00FA1C0B"/>
    <w:rsid w:val="00FA2AEA"/>
    <w:rsid w:val="00FC040C"/>
    <w:rsid w:val="00FD4C59"/>
    <w:rsid w:val="00FE2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DF91"/>
  <w15:chartTrackingRefBased/>
  <w15:docId w15:val="{8C45AE58-AE41-445A-B561-E88DE2CA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FFB"/>
  </w:style>
  <w:style w:type="paragraph" w:styleId="Nagwek1">
    <w:name w:val="heading 1"/>
    <w:basedOn w:val="Normalny"/>
    <w:next w:val="Normalny"/>
    <w:link w:val="Nagwek1Znak"/>
    <w:uiPriority w:val="9"/>
    <w:qFormat/>
    <w:rsid w:val="000D2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2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2D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2D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2D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2D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2D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2D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2D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2D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2D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2D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2D9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2D9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2D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2D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2D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2D9A"/>
    <w:rPr>
      <w:rFonts w:eastAsiaTheme="majorEastAsia" w:cstheme="majorBidi"/>
      <w:color w:val="272727" w:themeColor="text1" w:themeTint="D8"/>
    </w:rPr>
  </w:style>
  <w:style w:type="paragraph" w:styleId="Tytu">
    <w:name w:val="Title"/>
    <w:basedOn w:val="Normalny"/>
    <w:next w:val="Normalny"/>
    <w:link w:val="TytuZnak"/>
    <w:uiPriority w:val="10"/>
    <w:qFormat/>
    <w:rsid w:val="000D2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2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2D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2D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2D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D2D9A"/>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0D2D9A"/>
    <w:pPr>
      <w:ind w:left="720"/>
      <w:contextualSpacing/>
    </w:pPr>
  </w:style>
  <w:style w:type="character" w:styleId="Wyrnienieintensywne">
    <w:name w:val="Intense Emphasis"/>
    <w:basedOn w:val="Domylnaczcionkaakapitu"/>
    <w:uiPriority w:val="21"/>
    <w:qFormat/>
    <w:rsid w:val="000D2D9A"/>
    <w:rPr>
      <w:i/>
      <w:iCs/>
      <w:color w:val="2F5496" w:themeColor="accent1" w:themeShade="BF"/>
    </w:rPr>
  </w:style>
  <w:style w:type="paragraph" w:styleId="Cytatintensywny">
    <w:name w:val="Intense Quote"/>
    <w:basedOn w:val="Normalny"/>
    <w:next w:val="Normalny"/>
    <w:link w:val="CytatintensywnyZnak"/>
    <w:uiPriority w:val="30"/>
    <w:qFormat/>
    <w:rsid w:val="000D2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2D9A"/>
    <w:rPr>
      <w:i/>
      <w:iCs/>
      <w:color w:val="2F5496" w:themeColor="accent1" w:themeShade="BF"/>
    </w:rPr>
  </w:style>
  <w:style w:type="character" w:styleId="Odwoanieintensywne">
    <w:name w:val="Intense Reference"/>
    <w:basedOn w:val="Domylnaczcionkaakapitu"/>
    <w:uiPriority w:val="32"/>
    <w:qFormat/>
    <w:rsid w:val="000D2D9A"/>
    <w:rPr>
      <w:b/>
      <w:bCs/>
      <w:smallCaps/>
      <w:color w:val="2F5496" w:themeColor="accent1" w:themeShade="BF"/>
      <w:spacing w:val="5"/>
    </w:rPr>
  </w:style>
  <w:style w:type="paragraph" w:customStyle="1" w:styleId="WW-Tekstpodstawowy2">
    <w:name w:val="WW-Tekst podstawowy 2"/>
    <w:basedOn w:val="Normalny"/>
    <w:rsid w:val="000D2D9A"/>
    <w:pPr>
      <w:widowControl w:val="0"/>
      <w:tabs>
        <w:tab w:val="left" w:pos="1134"/>
      </w:tabs>
      <w:suppressAutoHyphens/>
      <w:spacing w:after="0" w:line="360" w:lineRule="atLeast"/>
      <w:jc w:val="both"/>
    </w:pPr>
    <w:rPr>
      <w:rFonts w:ascii="Times New Roman" w:eastAsia="HG Mincho Light J" w:hAnsi="Times New Roman" w:cs="Times New Roman"/>
      <w:color w:val="000000"/>
      <w:sz w:val="24"/>
      <w:szCs w:val="24"/>
      <w:lang w:eastAsia="zh-CN"/>
    </w:rPr>
  </w:style>
  <w:style w:type="paragraph" w:customStyle="1" w:styleId="Kolorowalistaakcent11">
    <w:name w:val="Kolorowa lista — akcent 11"/>
    <w:basedOn w:val="Normalny"/>
    <w:rsid w:val="000D2D9A"/>
    <w:pPr>
      <w:spacing w:after="200" w:line="276" w:lineRule="auto"/>
      <w:ind w:left="720"/>
      <w:contextualSpacing/>
    </w:pPr>
    <w:rPr>
      <w:rFonts w:ascii="Calibri" w:eastAsia="Calibri" w:hAnsi="Calibri" w:cs="Times New Roman"/>
      <w:lang w:eastAsia="zh-CN"/>
    </w:rPr>
  </w:style>
  <w:style w:type="paragraph" w:styleId="Poprawka">
    <w:name w:val="Revision"/>
    <w:hidden/>
    <w:uiPriority w:val="99"/>
    <w:semiHidden/>
    <w:rsid w:val="00B876AA"/>
    <w:pPr>
      <w:spacing w:after="0" w:line="240" w:lineRule="auto"/>
    </w:pPr>
  </w:style>
  <w:style w:type="paragraph" w:styleId="Nagwek">
    <w:name w:val="header"/>
    <w:basedOn w:val="Normalny"/>
    <w:link w:val="NagwekZnak"/>
    <w:uiPriority w:val="99"/>
    <w:unhideWhenUsed/>
    <w:rsid w:val="001E13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310"/>
  </w:style>
  <w:style w:type="paragraph" w:styleId="Stopka">
    <w:name w:val="footer"/>
    <w:basedOn w:val="Normalny"/>
    <w:link w:val="StopkaZnak"/>
    <w:uiPriority w:val="99"/>
    <w:unhideWhenUsed/>
    <w:rsid w:val="001E1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310"/>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basedOn w:val="Domylnaczcionkaakapitu"/>
    <w:link w:val="Akapitzlist"/>
    <w:uiPriority w:val="34"/>
    <w:qFormat/>
    <w:locked/>
    <w:rsid w:val="00EF3CAF"/>
  </w:style>
  <w:style w:type="paragraph" w:customStyle="1" w:styleId="Default">
    <w:name w:val="Default"/>
    <w:rsid w:val="0010671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06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skolyszyn.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mina@skolyszy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A4163-5775-4888-82CA-4BAD934EE7F3}">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2.xml><?xml version="1.0" encoding="utf-8"?>
<ds:datastoreItem xmlns:ds="http://schemas.openxmlformats.org/officeDocument/2006/customXml" ds:itemID="{42F80714-5648-4D02-B1BA-9041DE57B65B}">
  <ds:schemaRefs>
    <ds:schemaRef ds:uri="http://schemas.microsoft.com/sharepoint/v3/contenttype/forms"/>
  </ds:schemaRefs>
</ds:datastoreItem>
</file>

<file path=customXml/itemProps3.xml><?xml version="1.0" encoding="utf-8"?>
<ds:datastoreItem xmlns:ds="http://schemas.openxmlformats.org/officeDocument/2006/customXml" ds:itemID="{D376EC17-78C8-4BDD-9EBD-DE91EDF2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13559</Words>
  <Characters>81359</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Michał Janas | mjc sp. z o.o.</cp:lastModifiedBy>
  <cp:revision>19</cp:revision>
  <cp:lastPrinted>2025-03-12T08:04:00Z</cp:lastPrinted>
  <dcterms:created xsi:type="dcterms:W3CDTF">2025-04-16T05:01:00Z</dcterms:created>
  <dcterms:modified xsi:type="dcterms:W3CDTF">2025-05-05T10:52:00Z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