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FFA0E" w14:textId="75A5ED23" w:rsidR="00F173AC" w:rsidRPr="0049443F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1 do SWZ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367FB9BC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FD491E">
        <w:rPr>
          <w:rFonts w:ascii="Times New Roman" w:hAnsi="Times New Roman" w:cs="Times New Roman"/>
          <w:b/>
        </w:rPr>
        <w:t>Rrg.271.</w:t>
      </w:r>
      <w:r w:rsidR="00776FE3">
        <w:rPr>
          <w:rFonts w:ascii="Times New Roman" w:hAnsi="Times New Roman" w:cs="Times New Roman"/>
          <w:b/>
        </w:rPr>
        <w:t>8</w:t>
      </w:r>
      <w:r w:rsidR="004A70D4" w:rsidRPr="00FD491E">
        <w:rPr>
          <w:rFonts w:ascii="Times New Roman" w:hAnsi="Times New Roman" w:cs="Times New Roman"/>
          <w:b/>
        </w:rPr>
        <w:t>.</w:t>
      </w:r>
      <w:r w:rsidR="000500E6" w:rsidRPr="00FD491E">
        <w:rPr>
          <w:rFonts w:ascii="Times New Roman" w:hAnsi="Times New Roman" w:cs="Times New Roman"/>
          <w:b/>
        </w:rPr>
        <w:t>20</w:t>
      </w:r>
      <w:r w:rsidR="005B68AD" w:rsidRPr="00FD491E">
        <w:rPr>
          <w:rFonts w:ascii="Times New Roman" w:hAnsi="Times New Roman" w:cs="Times New Roman"/>
          <w:b/>
        </w:rPr>
        <w:t>2</w:t>
      </w:r>
      <w:r w:rsidR="004A70D4" w:rsidRPr="00FD491E">
        <w:rPr>
          <w:rFonts w:ascii="Times New Roman" w:hAnsi="Times New Roman" w:cs="Times New Roman"/>
          <w:b/>
        </w:rPr>
        <w:t>1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2AAFC4C" w14:textId="77777777" w:rsidR="00980AFA" w:rsidRPr="00980AFA" w:rsidRDefault="00980AFA" w:rsidP="00980AF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980AFA">
        <w:rPr>
          <w:rFonts w:ascii="Times New Roman" w:hAnsi="Times New Roman" w:cs="Times New Roman"/>
          <w:b/>
          <w:bCs/>
        </w:rPr>
        <w:t xml:space="preserve">„BUDOWA SIECI WODOCIĄGOWEJ W MIEJSCOWOSCI CZERWONY BÓR </w:t>
      </w:r>
    </w:p>
    <w:p w14:paraId="288D51EB" w14:textId="149DB60C" w:rsidR="00B11E5C" w:rsidRDefault="00980AFA" w:rsidP="00980AF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980AFA">
        <w:rPr>
          <w:rFonts w:ascii="Times New Roman" w:hAnsi="Times New Roman" w:cs="Times New Roman"/>
          <w:b/>
          <w:bCs/>
        </w:rPr>
        <w:t>NA DZ. 67/27 GM. ZAMBRÓW”</w:t>
      </w:r>
    </w:p>
    <w:p w14:paraId="2906D5ED" w14:textId="77777777" w:rsidR="008B0A3C" w:rsidRDefault="008B0A3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KRS / </w:t>
            </w:r>
            <w:proofErr w:type="spellStart"/>
            <w:r w:rsidRPr="00D561C8">
              <w:rPr>
                <w:rFonts w:eastAsia="Calibri" w:cs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lastRenderedPageBreak/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981E" w14:textId="65BCDC39" w:rsidR="00F173AC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  <w:sz w:val="22"/>
                <w:szCs w:val="22"/>
                <w:vertAlign w:val="superscript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  <w:p w14:paraId="6AA1104C" w14:textId="6E585088" w:rsidR="00933896" w:rsidRPr="00933896" w:rsidRDefault="00933896" w:rsidP="00933896">
            <w:pPr>
              <w:pStyle w:val="Standard"/>
              <w:spacing w:before="120" w:line="276" w:lineRule="auto"/>
              <w:ind w:right="145"/>
              <w:rPr>
                <w:rFonts w:eastAsia="Calibri" w:cs="Times New Roman"/>
                <w:sz w:val="36"/>
                <w:szCs w:val="36"/>
                <w:vertAlign w:val="superscript"/>
              </w:rPr>
            </w:pPr>
            <w:r w:rsidRPr="00933896">
              <w:rPr>
                <w:rFonts w:eastAsia="Calibri" w:cs="Times New Roman"/>
                <w:sz w:val="36"/>
                <w:szCs w:val="36"/>
                <w:vertAlign w:val="superscript"/>
              </w:rPr>
              <w:t>C</w:t>
            </w: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z</w:t>
            </w:r>
            <w:r w:rsidRPr="00933896">
              <w:rPr>
                <w:rFonts w:eastAsia="Calibri" w:cs="Times New Roman"/>
                <w:sz w:val="36"/>
                <w:szCs w:val="36"/>
                <w:vertAlign w:val="superscript"/>
              </w:rPr>
              <w:t>y Wykonawca jest małym przedsiębiorstwem</w:t>
            </w: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4BDD" w14:textId="77777777" w:rsidR="00F173AC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  <w:p w14:paraId="3FFB2593" w14:textId="663E316B" w:rsidR="00933896" w:rsidRPr="00D561C8" w:rsidRDefault="00933896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7F79A0F4" w14:textId="114F0278" w:rsidR="00ED663E" w:rsidRPr="00D561C8" w:rsidRDefault="00ED663E" w:rsidP="00ED663E">
      <w:pPr>
        <w:pStyle w:val="Akapitzlist1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8A1AB7D" w14:textId="03E2E526" w:rsidR="000500E6" w:rsidRPr="00D561C8" w:rsidRDefault="000500E6" w:rsidP="00F969EB">
      <w:pPr>
        <w:pStyle w:val="Akapitzlist1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Istotnych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327D9A1A" w14:textId="77777777" w:rsidR="000500E6" w:rsidRPr="00D561C8" w:rsidRDefault="000500E6" w:rsidP="000500E6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3C9DEB" w14:textId="6F8FFD5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 w:rsidR="00866CAF"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9833375" w14:textId="64577862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395A0FB5" w14:textId="221583B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4F196480" w14:textId="6AE4F5E0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1C3162DC" w14:textId="0184A337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 w:rsidR="00866CAF"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2DAA5C07" w14:textId="17D33D00" w:rsidR="000500E6" w:rsidRPr="00D561C8" w:rsidRDefault="000500E6" w:rsidP="000500E6">
      <w:pPr>
        <w:pStyle w:val="Akapitzlist1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866CAF"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B9944AB" w14:textId="536888B9" w:rsidR="000500E6" w:rsidRPr="00D561C8" w:rsidRDefault="000500E6" w:rsidP="00954E2E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 w:rsidR="000C1ED6"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SWZ, przedmiarze robót</w:t>
      </w:r>
      <w:r w:rsidR="005B68AD">
        <w:rPr>
          <w:rFonts w:ascii="Times New Roman" w:hAnsi="Times New Roman" w:cs="Times New Roman"/>
          <w:sz w:val="20"/>
          <w:szCs w:val="20"/>
        </w:rPr>
        <w:t>, STWIOR</w:t>
      </w:r>
      <w:r w:rsidRPr="00D561C8">
        <w:rPr>
          <w:rFonts w:ascii="Times New Roman" w:hAnsi="Times New Roman" w:cs="Times New Roman"/>
          <w:sz w:val="20"/>
          <w:szCs w:val="20"/>
        </w:rPr>
        <w:t xml:space="preserve"> oraz </w:t>
      </w:r>
      <w:r w:rsidR="00091102" w:rsidRPr="00D561C8">
        <w:rPr>
          <w:rFonts w:ascii="Times New Roman" w:hAnsi="Times New Roman" w:cs="Times New Roman"/>
          <w:sz w:val="20"/>
          <w:szCs w:val="20"/>
        </w:rPr>
        <w:t>dokumentacji technicznej</w:t>
      </w:r>
      <w:r w:rsidRPr="00D561C8">
        <w:rPr>
          <w:rFonts w:ascii="Times New Roman" w:hAnsi="Times New Roman" w:cs="Times New Roman"/>
          <w:sz w:val="20"/>
          <w:szCs w:val="20"/>
        </w:rPr>
        <w:t xml:space="preserve">, a niezbędnych do prawidłowego wykonania zamówienia oraz należny podatek VAT. </w:t>
      </w:r>
    </w:p>
    <w:p w14:paraId="6B29994A" w14:textId="2EE9EF56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Oświadczamy, że przedmiot zamówienia zobowiązujemy się wykonać w terminie do dnia </w:t>
      </w:r>
      <w:r w:rsidR="00776FE3">
        <w:rPr>
          <w:rFonts w:ascii="Times New Roman" w:eastAsia="Times New Roman" w:hAnsi="Times New Roman" w:cs="Times New Roman"/>
          <w:b/>
          <w:sz w:val="22"/>
          <w:szCs w:val="22"/>
        </w:rPr>
        <w:t>15</w:t>
      </w:r>
      <w:r w:rsidR="00B2496F" w:rsidRPr="00FD491E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776FE3">
        <w:rPr>
          <w:rFonts w:ascii="Times New Roman" w:eastAsia="Times New Roman" w:hAnsi="Times New Roman" w:cs="Times New Roman"/>
          <w:b/>
          <w:sz w:val="22"/>
          <w:szCs w:val="22"/>
        </w:rPr>
        <w:t>10</w:t>
      </w:r>
      <w:r w:rsidR="00B2496F" w:rsidRPr="00FD491E">
        <w:rPr>
          <w:rFonts w:ascii="Times New Roman" w:eastAsia="Times New Roman" w:hAnsi="Times New Roman" w:cs="Times New Roman"/>
          <w:b/>
          <w:sz w:val="22"/>
          <w:szCs w:val="22"/>
        </w:rPr>
        <w:t>.202</w:t>
      </w:r>
      <w:r w:rsidR="00980AFA"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="00B2496F" w:rsidRPr="00FD491E">
        <w:rPr>
          <w:rFonts w:ascii="Times New Roman" w:eastAsia="Times New Roman" w:hAnsi="Times New Roman" w:cs="Times New Roman"/>
          <w:b/>
          <w:sz w:val="22"/>
          <w:szCs w:val="22"/>
        </w:rPr>
        <w:t xml:space="preserve"> r.</w:t>
      </w:r>
    </w:p>
    <w:p w14:paraId="144D8E68" w14:textId="6000CB9E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24446E0B" w14:textId="634BC0D5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Oświadczamy, że na przedmiot zamówienia udzielamy gwarancji na okres …………. </w:t>
      </w:r>
      <w:r w:rsidR="000547A5"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Pr="00D561C8">
        <w:rPr>
          <w:rFonts w:ascii="Times New Roman" w:hAnsi="Times New Roman" w:cs="Times New Roman"/>
          <w:sz w:val="22"/>
          <w:szCs w:val="22"/>
        </w:rPr>
        <w:t xml:space="preserve"> licząc od dnia odbioru końcowego</w:t>
      </w:r>
      <w:r w:rsidRPr="00D561C8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6318F7A" w14:textId="77777777" w:rsidR="00954E2E" w:rsidRPr="00D561C8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oferowany okres gwarancji</w:t>
      </w:r>
    </w:p>
    <w:p w14:paraId="132A7045" w14:textId="14525671" w:rsidR="009F5AE5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 w:rsidR="00006B23">
        <w:rPr>
          <w:rFonts w:ascii="Times New Roman" w:hAnsi="Times New Roman" w:cs="Times New Roman"/>
          <w:sz w:val="22"/>
          <w:szCs w:val="22"/>
        </w:rPr>
        <w:t>48</w:t>
      </w:r>
      <w:r w:rsidRPr="00D561C8">
        <w:rPr>
          <w:rFonts w:ascii="Times New Roman" w:hAnsi="Times New Roman" w:cs="Times New Roman"/>
          <w:sz w:val="22"/>
          <w:szCs w:val="22"/>
        </w:rPr>
        <w:t xml:space="preserve">-miesięcznej gwarancji. Oferta z niewypełnionym polem będzie traktowana jako ważna nie podlegająca odrzuceniu i zostanie </w:t>
      </w:r>
      <w:r w:rsidRPr="00D561C8">
        <w:rPr>
          <w:rFonts w:ascii="Times New Roman" w:hAnsi="Times New Roman" w:cs="Times New Roman"/>
          <w:sz w:val="22"/>
          <w:szCs w:val="22"/>
        </w:rPr>
        <w:lastRenderedPageBreak/>
        <w:t>poddana ocenie pod warunkiem, iż nie będzie innych powodów skutkujących odrzuceniem takiej oferty.</w:t>
      </w: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67EC55AA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SWZ oraz wyjaśnieniami i zmianami SWZ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709F4048" w:rsidR="00D97E4D" w:rsidRPr="000C1ED6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C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zynności określone przez Zamawiającego w </w:t>
      </w: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SWZ i dokumentacji projektowej 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będą wykonywały osoby zatrudnione na  podstawie umowy o pracę.</w:t>
      </w:r>
    </w:p>
    <w:p w14:paraId="4B69DE4F" w14:textId="3AB95519" w:rsidR="00F173AC" w:rsidRPr="00770663" w:rsidRDefault="00D97E4D" w:rsidP="00770663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A</w:t>
      </w:r>
      <w:r w:rsidR="00F173AC" w:rsidRPr="00D561C8">
        <w:rPr>
          <w:rFonts w:ascii="Times New Roman" w:hAnsi="Times New Roman" w:cs="Times New Roman"/>
          <w:sz w:val="22"/>
          <w:szCs w:val="22"/>
        </w:rPr>
        <w:t>kceptuj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B11E5C">
        <w:rPr>
          <w:rFonts w:ascii="Times New Roman" w:hAnsi="Times New Roman" w:cs="Times New Roman"/>
          <w:b/>
          <w:sz w:val="22"/>
          <w:szCs w:val="22"/>
        </w:rPr>
        <w:t>8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umowy na warunkach określonych w SWZ oraz w miejscu i terminie wskazanym przez zamawiającego oraz dostarczenia Zamawiającemu przed podpisaniem umowy:</w:t>
      </w:r>
    </w:p>
    <w:p w14:paraId="30D904C3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wniesienia zabezpieczenia należytego wykonania umowy, </w:t>
      </w:r>
    </w:p>
    <w:p w14:paraId="10988748" w14:textId="77777777" w:rsidR="004A70D4" w:rsidRPr="004A70D4" w:rsidRDefault="004A70D4" w:rsidP="004A70D4">
      <w:pPr>
        <w:pStyle w:val="Akapitzlist10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468A91D9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kosztorysu ofertowego uproszczonego potwierdzającego wysokość oferowanej ceny sporządzonego zgodnie z postanowieniami SWZ,</w:t>
      </w:r>
    </w:p>
    <w:p w14:paraId="4D0A109E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162C4EA0" w14:textId="325FD951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dokumentów dotyczących osoby wskazanej w ofercie na stanowis</w:t>
      </w:r>
      <w:r w:rsidR="00980AFA">
        <w:rPr>
          <w:sz w:val="22"/>
          <w:szCs w:val="22"/>
        </w:rPr>
        <w:t>ko kierownika budowy</w:t>
      </w:r>
      <w:r w:rsidRPr="004A70D4">
        <w:rPr>
          <w:sz w:val="22"/>
          <w:szCs w:val="22"/>
        </w:rPr>
        <w:t>:</w:t>
      </w:r>
    </w:p>
    <w:p w14:paraId="3CD0FFB4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potwierdzające posiadanie odpowiednich uprawnień oraz przynależność do właściwej Izby Samorządu Zawodowego,</w:t>
      </w:r>
    </w:p>
    <w:p w14:paraId="38EE8358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przyjęciu obowiązków kierownika budowy,</w:t>
      </w:r>
    </w:p>
    <w:p w14:paraId="3131907A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sporządzeniu planu bezpieczeństwa i ochrony zdrowia – jeżeli jest wymagany.</w:t>
      </w:r>
    </w:p>
    <w:p w14:paraId="5580531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) – przed podpisaniem umowy złożenia umowy regulującej współpracę wykonawców, zawierającą, co najmniej:</w:t>
      </w:r>
    </w:p>
    <w:p w14:paraId="36FF763D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0167CB7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05F47A4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0F02DF0B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7C335648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przedstawić Zamawiającemu do akceptacji umowy z podwykonawcami robót budowlanych (jeżeli występują) na zasadach określonych w art. 409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.</w:t>
      </w:r>
    </w:p>
    <w:p w14:paraId="762A4D4F" w14:textId="5DBC79FA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eastAsia="Arial-BoldMT" w:hAnsi="Times New Roman" w:cs="Times New Roman"/>
          <w:sz w:val="22"/>
          <w:szCs w:val="22"/>
        </w:rPr>
        <w:t>Wadium w kwocie</w:t>
      </w:r>
      <w:r w:rsidRPr="00D561C8">
        <w:rPr>
          <w:rFonts w:ascii="Times New Roman" w:eastAsia="Arial-BoldMT" w:hAnsi="Times New Roman" w:cs="Times New Roman"/>
          <w:b/>
          <w:bCs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>............................... zostało wniesione w dniu ..................................w formie .............................................................................................................................</w:t>
      </w:r>
      <w:r w:rsidR="00866CAF">
        <w:rPr>
          <w:rFonts w:ascii="Times New Roman" w:eastAsia="ArialMT" w:hAnsi="Times New Roman" w:cs="Times New Roman"/>
          <w:sz w:val="22"/>
          <w:szCs w:val="22"/>
        </w:rPr>
        <w:t>...............................</w:t>
      </w:r>
      <w:r w:rsidRPr="00D561C8">
        <w:rPr>
          <w:rFonts w:ascii="Times New Roman" w:eastAsia="ArialMT" w:hAnsi="Times New Roman" w:cs="Times New Roman"/>
          <w:sz w:val="22"/>
          <w:szCs w:val="22"/>
        </w:rPr>
        <w:t>..</w:t>
      </w:r>
    </w:p>
    <w:p w14:paraId="6E0C0B7F" w14:textId="46C99B96" w:rsidR="00D97E4D" w:rsidRPr="00D561C8" w:rsidRDefault="00F173AC" w:rsidP="00D97E4D">
      <w:pPr>
        <w:spacing w:line="100" w:lineRule="atLeast"/>
        <w:ind w:left="360"/>
        <w:jc w:val="both"/>
        <w:rPr>
          <w:rFonts w:ascii="Times New Roman" w:eastAsia="ArialMT" w:hAnsi="Times New Roman" w:cs="Times New Roman"/>
        </w:rPr>
      </w:pPr>
      <w:r w:rsidRPr="00D561C8">
        <w:rPr>
          <w:rFonts w:ascii="Times New Roman" w:eastAsia="ArialMT" w:hAnsi="Times New Roman" w:cs="Times New Roman"/>
        </w:rPr>
        <w:t>Nr rachunku bankowego, na który należało będzie zwrócić wadium wniesione w pieniądzu ………………………………………………………………………………</w:t>
      </w:r>
      <w:r w:rsidR="00866CAF">
        <w:rPr>
          <w:rFonts w:ascii="Times New Roman" w:eastAsia="ArialMT" w:hAnsi="Times New Roman" w:cs="Times New Roman"/>
        </w:rPr>
        <w:t>………..</w:t>
      </w:r>
      <w:r w:rsidRPr="00D561C8">
        <w:rPr>
          <w:rFonts w:ascii="Times New Roman" w:hAnsi="Times New Roman" w:cs="Times New Roman"/>
        </w:rPr>
        <w:t xml:space="preserve"> </w:t>
      </w:r>
      <w:r w:rsidRPr="00D561C8">
        <w:rPr>
          <w:rFonts w:ascii="Times New Roman" w:eastAsia="ArialMT" w:hAnsi="Times New Roman" w:cs="Times New Roman"/>
          <w:i/>
        </w:rPr>
        <w:t>(jeśli dotyczy).</w:t>
      </w:r>
    </w:p>
    <w:p w14:paraId="2962667B" w14:textId="730269F5" w:rsidR="00D97E4D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ArialMT" w:hAnsi="Times New Roman" w:cs="Times New Roman"/>
          <w:sz w:val="22"/>
          <w:szCs w:val="22"/>
        </w:rPr>
        <w:t>Zobowiązujemy się do wniesienia zabezpieczenia należytego wykonania umowy w wysokości określonej w</w:t>
      </w:r>
      <w:r w:rsidR="00866CAF"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SWZ tj. </w:t>
      </w:r>
      <w:r w:rsidR="00866CAF">
        <w:rPr>
          <w:rFonts w:ascii="Times New Roman" w:eastAsia="Arial-BoldMT" w:hAnsi="Times New Roman" w:cs="Times New Roman"/>
          <w:b/>
          <w:bCs/>
          <w:sz w:val="22"/>
          <w:szCs w:val="22"/>
        </w:rPr>
        <w:t>5</w:t>
      </w:r>
      <w:r w:rsidRPr="00D561C8">
        <w:rPr>
          <w:rFonts w:ascii="Times New Roman" w:eastAsia="ArialMT" w:hAnsi="Times New Roman" w:cs="Times New Roman"/>
          <w:sz w:val="22"/>
          <w:szCs w:val="22"/>
        </w:rPr>
        <w:t>% ceny brutto oferty w kwocie ………………</w:t>
      </w:r>
      <w:r w:rsidR="00866CAF">
        <w:rPr>
          <w:rFonts w:ascii="Times New Roman" w:eastAsia="ArialMT" w:hAnsi="Times New Roman" w:cs="Times New Roman"/>
          <w:sz w:val="22"/>
          <w:szCs w:val="22"/>
        </w:rPr>
        <w:t>..</w:t>
      </w:r>
      <w:r w:rsidRPr="00D561C8">
        <w:rPr>
          <w:rFonts w:ascii="Times New Roman" w:eastAsia="ArialMT" w:hAnsi="Times New Roman" w:cs="Times New Roman"/>
          <w:sz w:val="22"/>
          <w:szCs w:val="22"/>
        </w:rPr>
        <w:t>……………</w:t>
      </w:r>
      <w:r w:rsidR="00B2496F">
        <w:rPr>
          <w:rFonts w:ascii="Times New Roman" w:eastAsia="ArialMT" w:hAnsi="Times New Roman" w:cs="Times New Roman"/>
          <w:sz w:val="22"/>
          <w:szCs w:val="22"/>
        </w:rPr>
        <w:t>……………….</w:t>
      </w:r>
    </w:p>
    <w:p w14:paraId="124D6A55" w14:textId="4AE79A70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3EA7DFF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SWZ; </w:t>
      </w:r>
    </w:p>
    <w:p w14:paraId="54A3AE82" w14:textId="49476889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SWZ </w:t>
      </w:r>
    </w:p>
    <w:p w14:paraId="266A8EAA" w14:textId="36B27E4D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SWZ. 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lastRenderedPageBreak/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6C0A24F9" w14:textId="77777777" w:rsidR="00F173AC" w:rsidRPr="00D561C8" w:rsidRDefault="00F173AC" w:rsidP="00EE53FD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52020A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6D9B5A23" w14:textId="1D7E1682" w:rsidR="006F570F" w:rsidRPr="004A70D4" w:rsidRDefault="006F570F" w:rsidP="004A70D4">
      <w:pPr>
        <w:pStyle w:val="Akapitzlist"/>
        <w:numPr>
          <w:ilvl w:val="0"/>
          <w:numId w:val="58"/>
        </w:numPr>
        <w:contextualSpacing/>
        <w:jc w:val="both"/>
        <w:rPr>
          <w:rFonts w:ascii="Times New Roman" w:hAnsi="Times New Roman" w:cs="Times New Roman"/>
          <w:b/>
          <w:bCs/>
        </w:rPr>
      </w:pPr>
      <w:r w:rsidRPr="004A70D4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A70D4">
        <w:rPr>
          <w:rFonts w:ascii="Times New Roman" w:eastAsia="Times New Roman" w:hAnsi="Times New Roman" w:cs="Times New Roman"/>
        </w:rPr>
        <w:t xml:space="preserve">nr sprawy: </w:t>
      </w:r>
      <w:r w:rsidRPr="00776FE3">
        <w:rPr>
          <w:rFonts w:ascii="Times New Roman" w:eastAsia="Times New Roman" w:hAnsi="Times New Roman" w:cs="Times New Roman"/>
          <w:b/>
          <w:color w:val="auto"/>
        </w:rPr>
        <w:t>Rrg.271.</w:t>
      </w:r>
      <w:r w:rsidR="00776FE3" w:rsidRPr="00776FE3">
        <w:rPr>
          <w:rFonts w:ascii="Times New Roman" w:eastAsia="Times New Roman" w:hAnsi="Times New Roman" w:cs="Times New Roman"/>
          <w:b/>
          <w:color w:val="auto"/>
        </w:rPr>
        <w:t>8</w:t>
      </w:r>
      <w:r w:rsidRPr="00776FE3">
        <w:rPr>
          <w:rFonts w:ascii="Times New Roman" w:eastAsia="Times New Roman" w:hAnsi="Times New Roman" w:cs="Times New Roman"/>
          <w:b/>
          <w:color w:val="auto"/>
        </w:rPr>
        <w:t>.20</w:t>
      </w:r>
      <w:r w:rsidR="005B68AD" w:rsidRPr="00776FE3">
        <w:rPr>
          <w:rFonts w:ascii="Times New Roman" w:eastAsia="Times New Roman" w:hAnsi="Times New Roman" w:cs="Times New Roman"/>
          <w:b/>
          <w:color w:val="auto"/>
        </w:rPr>
        <w:t>2</w:t>
      </w:r>
      <w:r w:rsidR="004A70D4" w:rsidRPr="00776FE3">
        <w:rPr>
          <w:rFonts w:ascii="Times New Roman" w:eastAsia="Times New Roman" w:hAnsi="Times New Roman" w:cs="Times New Roman"/>
          <w:b/>
          <w:color w:val="auto"/>
        </w:rPr>
        <w:t>1</w:t>
      </w:r>
      <w:r w:rsidR="005B68AD" w:rsidRPr="00776FE3">
        <w:rPr>
          <w:rFonts w:ascii="Times New Roman" w:eastAsia="Times New Roman" w:hAnsi="Times New Roman" w:cs="Times New Roman"/>
          <w:color w:val="auto"/>
        </w:rPr>
        <w:t xml:space="preserve"> </w:t>
      </w:r>
      <w:r w:rsidRPr="004A70D4">
        <w:rPr>
          <w:rFonts w:ascii="Times New Roman" w:eastAsia="Times New Roman" w:hAnsi="Times New Roman" w:cs="Times New Roman"/>
        </w:rPr>
        <w:t>pn</w:t>
      </w:r>
      <w:bookmarkStart w:id="0" w:name="_GoBack"/>
      <w:bookmarkEnd w:id="0"/>
      <w:r w:rsidRPr="004A70D4">
        <w:rPr>
          <w:rFonts w:ascii="Times New Roman" w:eastAsia="Times New Roman" w:hAnsi="Times New Roman" w:cs="Times New Roman"/>
        </w:rPr>
        <w:t xml:space="preserve">. </w:t>
      </w:r>
      <w:r w:rsidR="001104E6">
        <w:rPr>
          <w:rFonts w:ascii="Times New Roman" w:hAnsi="Times New Roman" w:cs="Times New Roman"/>
          <w:b/>
          <w:bCs/>
        </w:rPr>
        <w:t>„Budowa sieci wodociągowej w m. Czerwony Bór na dz. 67/27 gm. Zambrów</w:t>
      </w:r>
      <w:r w:rsidR="004A70D4" w:rsidRPr="004A70D4">
        <w:rPr>
          <w:rFonts w:ascii="Times New Roman" w:hAnsi="Times New Roman" w:cs="Times New Roman"/>
          <w:b/>
          <w:bCs/>
        </w:rPr>
        <w:t>”</w:t>
      </w:r>
      <w:r w:rsidR="004A70D4">
        <w:rPr>
          <w:rFonts w:ascii="Times New Roman" w:hAnsi="Times New Roman" w:cs="Times New Roman"/>
          <w:b/>
          <w:bCs/>
        </w:rPr>
        <w:t xml:space="preserve"> </w:t>
      </w:r>
      <w:r w:rsidRPr="004A70D4">
        <w:rPr>
          <w:rFonts w:ascii="Times New Roman" w:hAnsi="Times New Roman" w:cs="Times New Roman"/>
        </w:rPr>
        <w:t>prowadzonym</w:t>
      </w:r>
      <w:r w:rsidR="00EE53FD" w:rsidRPr="004A70D4">
        <w:rPr>
          <w:rFonts w:ascii="Times New Roman" w:hAnsi="Times New Roman" w:cs="Times New Roman"/>
        </w:rPr>
        <w:t xml:space="preserve"> </w:t>
      </w:r>
      <w:r w:rsidRPr="004A70D4">
        <w:rPr>
          <w:rFonts w:ascii="Times New Roman" w:hAnsi="Times New Roman" w:cs="Times New Roman"/>
        </w:rPr>
        <w:t xml:space="preserve">w trybie </w:t>
      </w:r>
      <w:r w:rsidR="004A70D4">
        <w:rPr>
          <w:rFonts w:ascii="Times New Roman" w:hAnsi="Times New Roman" w:cs="Times New Roman"/>
        </w:rPr>
        <w:t>podstawowym bez negocjacji</w:t>
      </w:r>
      <w:r w:rsidRPr="004A70D4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0C1ED6">
      <w:pPr>
        <w:pStyle w:val="Tekstpodstawowy"/>
        <w:spacing w:after="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542DD" w14:textId="5EFEE390" w:rsidR="00B11E5C" w:rsidRDefault="00B11E5C" w:rsidP="00B11E5C">
    <w:bookmarkStart w:id="1" w:name="_Hlk61522868"/>
    <w:bookmarkStart w:id="2" w:name="_Hlk61522869"/>
    <w:bookmarkStart w:id="3" w:name="_Hlk61523107"/>
    <w:bookmarkStart w:id="4" w:name="_Hlk61523108"/>
    <w:r w:rsidRPr="00FD491E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Pr="00FD491E">
      <w:rPr>
        <w:rFonts w:ascii="Times New Roman" w:hAnsi="Times New Roman" w:cs="Times New Roman"/>
        <w:i/>
        <w:sz w:val="20"/>
        <w:szCs w:val="20"/>
      </w:rPr>
      <w:t>Rrg.271.</w:t>
    </w:r>
    <w:r w:rsidR="00776FE3">
      <w:rPr>
        <w:rFonts w:ascii="Times New Roman" w:hAnsi="Times New Roman" w:cs="Times New Roman"/>
        <w:i/>
        <w:sz w:val="20"/>
        <w:szCs w:val="20"/>
      </w:rPr>
      <w:t>8</w:t>
    </w:r>
    <w:r w:rsidRPr="00FD491E">
      <w:rPr>
        <w:rFonts w:ascii="Times New Roman" w:hAnsi="Times New Roman" w:cs="Times New Roman"/>
        <w:i/>
        <w:sz w:val="20"/>
        <w:szCs w:val="20"/>
      </w:rPr>
      <w:t>.2021</w:t>
    </w:r>
    <w:r>
      <w:rPr>
        <w:rFonts w:ascii="Times New Roman" w:hAnsi="Times New Roman" w:cs="Times New Roman"/>
        <w:i/>
        <w:sz w:val="20"/>
        <w:szCs w:val="20"/>
      </w:rPr>
      <w:tab/>
    </w:r>
    <w:bookmarkEnd w:id="5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7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5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0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1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3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4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5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8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9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2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4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5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7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9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0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1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3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6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58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9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1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3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4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6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2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3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4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75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6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9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0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1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2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27"/>
  </w:num>
  <w:num w:numId="6">
    <w:abstractNumId w:val="28"/>
  </w:num>
  <w:num w:numId="7">
    <w:abstractNumId w:val="29"/>
  </w:num>
  <w:num w:numId="8">
    <w:abstractNumId w:val="31"/>
  </w:num>
  <w:num w:numId="9">
    <w:abstractNumId w:val="32"/>
  </w:num>
  <w:num w:numId="10">
    <w:abstractNumId w:val="33"/>
  </w:num>
  <w:num w:numId="11">
    <w:abstractNumId w:val="34"/>
  </w:num>
  <w:num w:numId="12">
    <w:abstractNumId w:val="35"/>
  </w:num>
  <w:num w:numId="13">
    <w:abstractNumId w:val="38"/>
  </w:num>
  <w:num w:numId="14">
    <w:abstractNumId w:val="39"/>
  </w:num>
  <w:num w:numId="15">
    <w:abstractNumId w:val="40"/>
  </w:num>
  <w:num w:numId="16">
    <w:abstractNumId w:val="41"/>
  </w:num>
  <w:num w:numId="17">
    <w:abstractNumId w:val="42"/>
  </w:num>
  <w:num w:numId="18">
    <w:abstractNumId w:val="43"/>
  </w:num>
  <w:num w:numId="19">
    <w:abstractNumId w:val="44"/>
  </w:num>
  <w:num w:numId="20">
    <w:abstractNumId w:val="45"/>
  </w:num>
  <w:num w:numId="21">
    <w:abstractNumId w:val="47"/>
  </w:num>
  <w:num w:numId="22">
    <w:abstractNumId w:val="48"/>
  </w:num>
  <w:num w:numId="23">
    <w:abstractNumId w:val="49"/>
  </w:num>
  <w:num w:numId="24">
    <w:abstractNumId w:val="53"/>
  </w:num>
  <w:num w:numId="25">
    <w:abstractNumId w:val="54"/>
  </w:num>
  <w:num w:numId="26">
    <w:abstractNumId w:val="55"/>
  </w:num>
  <w:num w:numId="27">
    <w:abstractNumId w:val="56"/>
  </w:num>
  <w:num w:numId="28">
    <w:abstractNumId w:val="57"/>
  </w:num>
  <w:num w:numId="29">
    <w:abstractNumId w:val="58"/>
  </w:num>
  <w:num w:numId="30">
    <w:abstractNumId w:val="59"/>
  </w:num>
  <w:num w:numId="31">
    <w:abstractNumId w:val="60"/>
  </w:num>
  <w:num w:numId="32">
    <w:abstractNumId w:val="61"/>
  </w:num>
  <w:num w:numId="33">
    <w:abstractNumId w:val="62"/>
  </w:num>
  <w:num w:numId="34">
    <w:abstractNumId w:val="63"/>
  </w:num>
  <w:num w:numId="35">
    <w:abstractNumId w:val="74"/>
  </w:num>
  <w:num w:numId="36">
    <w:abstractNumId w:val="79"/>
  </w:num>
  <w:num w:numId="37">
    <w:abstractNumId w:val="88"/>
  </w:num>
  <w:num w:numId="38">
    <w:abstractNumId w:val="94"/>
  </w:num>
  <w:num w:numId="39">
    <w:abstractNumId w:val="98"/>
  </w:num>
  <w:num w:numId="40">
    <w:abstractNumId w:val="103"/>
  </w:num>
  <w:num w:numId="41">
    <w:abstractNumId w:val="125"/>
  </w:num>
  <w:num w:numId="42">
    <w:abstractNumId w:val="123"/>
  </w:num>
  <w:num w:numId="43">
    <w:abstractNumId w:val="124"/>
  </w:num>
  <w:num w:numId="44">
    <w:abstractNumId w:val="122"/>
  </w:num>
  <w:num w:numId="45">
    <w:abstractNumId w:val="119"/>
  </w:num>
  <w:num w:numId="46">
    <w:abstractNumId w:val="159"/>
  </w:num>
  <w:num w:numId="47">
    <w:abstractNumId w:val="182"/>
  </w:num>
  <w:num w:numId="48">
    <w:abstractNumId w:val="113"/>
  </w:num>
  <w:num w:numId="49">
    <w:abstractNumId w:val="116"/>
  </w:num>
  <w:num w:numId="50">
    <w:abstractNumId w:val="110"/>
  </w:num>
  <w:num w:numId="51">
    <w:abstractNumId w:val="169"/>
  </w:num>
  <w:num w:numId="52">
    <w:abstractNumId w:val="172"/>
  </w:num>
  <w:num w:numId="53">
    <w:abstractNumId w:val="136"/>
  </w:num>
  <w:num w:numId="54">
    <w:abstractNumId w:val="163"/>
  </w:num>
  <w:num w:numId="55">
    <w:abstractNumId w:val="168"/>
  </w:num>
  <w:num w:numId="56">
    <w:abstractNumId w:val="161"/>
  </w:num>
  <w:num w:numId="57">
    <w:abstractNumId w:val="121"/>
  </w:num>
  <w:num w:numId="58">
    <w:abstractNumId w:val="164"/>
  </w:num>
  <w:num w:numId="59">
    <w:abstractNumId w:val="109"/>
  </w:num>
  <w:num w:numId="60">
    <w:abstractNumId w:val="154"/>
  </w:num>
  <w:num w:numId="61">
    <w:abstractNumId w:val="166"/>
  </w:num>
  <w:num w:numId="62">
    <w:abstractNumId w:val="177"/>
  </w:num>
  <w:num w:numId="63">
    <w:abstractNumId w:val="170"/>
  </w:num>
  <w:num w:numId="64">
    <w:abstractNumId w:val="132"/>
  </w:num>
  <w:num w:numId="65">
    <w:abstractNumId w:val="142"/>
  </w:num>
  <w:num w:numId="66">
    <w:abstractNumId w:val="151"/>
  </w:num>
  <w:num w:numId="67">
    <w:abstractNumId w:val="111"/>
  </w:num>
  <w:num w:numId="68">
    <w:abstractNumId w:val="156"/>
  </w:num>
  <w:num w:numId="69">
    <w:abstractNumId w:val="12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B2"/>
    <w:rsid w:val="00006B23"/>
    <w:rsid w:val="00007F5B"/>
    <w:rsid w:val="00007F8B"/>
    <w:rsid w:val="00013CA3"/>
    <w:rsid w:val="00015F94"/>
    <w:rsid w:val="000247DA"/>
    <w:rsid w:val="000500E6"/>
    <w:rsid w:val="00053C06"/>
    <w:rsid w:val="000547A5"/>
    <w:rsid w:val="0006216C"/>
    <w:rsid w:val="00063A22"/>
    <w:rsid w:val="0006501F"/>
    <w:rsid w:val="000721D5"/>
    <w:rsid w:val="000727A7"/>
    <w:rsid w:val="00091102"/>
    <w:rsid w:val="0009240C"/>
    <w:rsid w:val="00092E60"/>
    <w:rsid w:val="000C1ED6"/>
    <w:rsid w:val="000C6E5D"/>
    <w:rsid w:val="000E0F0D"/>
    <w:rsid w:val="000E1E85"/>
    <w:rsid w:val="000E5C2D"/>
    <w:rsid w:val="000E7B26"/>
    <w:rsid w:val="001104E6"/>
    <w:rsid w:val="00115687"/>
    <w:rsid w:val="00123C7E"/>
    <w:rsid w:val="00124AF6"/>
    <w:rsid w:val="0012651E"/>
    <w:rsid w:val="00126ADF"/>
    <w:rsid w:val="0013303B"/>
    <w:rsid w:val="001351FE"/>
    <w:rsid w:val="001413B7"/>
    <w:rsid w:val="00175FEE"/>
    <w:rsid w:val="00181353"/>
    <w:rsid w:val="001958D5"/>
    <w:rsid w:val="001A682F"/>
    <w:rsid w:val="001A6AB6"/>
    <w:rsid w:val="001B61C7"/>
    <w:rsid w:val="001E18C6"/>
    <w:rsid w:val="001F27BB"/>
    <w:rsid w:val="00211D2C"/>
    <w:rsid w:val="0024785D"/>
    <w:rsid w:val="00250030"/>
    <w:rsid w:val="002501B9"/>
    <w:rsid w:val="0025675D"/>
    <w:rsid w:val="002735C3"/>
    <w:rsid w:val="002800A2"/>
    <w:rsid w:val="00296CAC"/>
    <w:rsid w:val="002A2F3E"/>
    <w:rsid w:val="002A56A5"/>
    <w:rsid w:val="002B4306"/>
    <w:rsid w:val="002B5D85"/>
    <w:rsid w:val="002C49B3"/>
    <w:rsid w:val="002E13DE"/>
    <w:rsid w:val="002E2718"/>
    <w:rsid w:val="002E3E8D"/>
    <w:rsid w:val="002E6B06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A2C66"/>
    <w:rsid w:val="003B657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C07E5"/>
    <w:rsid w:val="004C5D0F"/>
    <w:rsid w:val="004D0FFC"/>
    <w:rsid w:val="004E3CA6"/>
    <w:rsid w:val="004E5CD5"/>
    <w:rsid w:val="004E6EA7"/>
    <w:rsid w:val="004F1435"/>
    <w:rsid w:val="0052020A"/>
    <w:rsid w:val="00520B46"/>
    <w:rsid w:val="00526836"/>
    <w:rsid w:val="00540A03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606"/>
    <w:rsid w:val="00617542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570F"/>
    <w:rsid w:val="006F798F"/>
    <w:rsid w:val="007238D6"/>
    <w:rsid w:val="007264B4"/>
    <w:rsid w:val="007332DA"/>
    <w:rsid w:val="00746B60"/>
    <w:rsid w:val="007635E3"/>
    <w:rsid w:val="00764928"/>
    <w:rsid w:val="00770663"/>
    <w:rsid w:val="00776FE3"/>
    <w:rsid w:val="00782496"/>
    <w:rsid w:val="007A46D7"/>
    <w:rsid w:val="007D0360"/>
    <w:rsid w:val="007E5FB9"/>
    <w:rsid w:val="007E60DA"/>
    <w:rsid w:val="007F6DE0"/>
    <w:rsid w:val="00803DCE"/>
    <w:rsid w:val="00803E48"/>
    <w:rsid w:val="00814551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E77AA"/>
    <w:rsid w:val="008F7551"/>
    <w:rsid w:val="009109CB"/>
    <w:rsid w:val="00933896"/>
    <w:rsid w:val="009366D3"/>
    <w:rsid w:val="009439CD"/>
    <w:rsid w:val="0095232D"/>
    <w:rsid w:val="00954E2E"/>
    <w:rsid w:val="00962570"/>
    <w:rsid w:val="00971C41"/>
    <w:rsid w:val="00980AFA"/>
    <w:rsid w:val="0099681A"/>
    <w:rsid w:val="009A0ABB"/>
    <w:rsid w:val="009A3D00"/>
    <w:rsid w:val="009B2B68"/>
    <w:rsid w:val="009C41F2"/>
    <w:rsid w:val="009E60E9"/>
    <w:rsid w:val="009F5AE5"/>
    <w:rsid w:val="009F6EDF"/>
    <w:rsid w:val="00A003B2"/>
    <w:rsid w:val="00A051E5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695A"/>
    <w:rsid w:val="00AE224C"/>
    <w:rsid w:val="00B04977"/>
    <w:rsid w:val="00B10AD0"/>
    <w:rsid w:val="00B11E5C"/>
    <w:rsid w:val="00B23EB4"/>
    <w:rsid w:val="00B2496F"/>
    <w:rsid w:val="00B253A6"/>
    <w:rsid w:val="00B26277"/>
    <w:rsid w:val="00B37F24"/>
    <w:rsid w:val="00B433A1"/>
    <w:rsid w:val="00B46A32"/>
    <w:rsid w:val="00B50345"/>
    <w:rsid w:val="00B57F26"/>
    <w:rsid w:val="00B76419"/>
    <w:rsid w:val="00B80813"/>
    <w:rsid w:val="00B852F6"/>
    <w:rsid w:val="00B85E94"/>
    <w:rsid w:val="00B869D0"/>
    <w:rsid w:val="00B9571D"/>
    <w:rsid w:val="00BC7CAF"/>
    <w:rsid w:val="00BD437F"/>
    <w:rsid w:val="00BF655B"/>
    <w:rsid w:val="00C00BEB"/>
    <w:rsid w:val="00C01181"/>
    <w:rsid w:val="00C174C3"/>
    <w:rsid w:val="00C17A1B"/>
    <w:rsid w:val="00C35536"/>
    <w:rsid w:val="00C36F59"/>
    <w:rsid w:val="00C64505"/>
    <w:rsid w:val="00C8255A"/>
    <w:rsid w:val="00C848A6"/>
    <w:rsid w:val="00CC6C13"/>
    <w:rsid w:val="00CF0092"/>
    <w:rsid w:val="00D03586"/>
    <w:rsid w:val="00D045A4"/>
    <w:rsid w:val="00D1452A"/>
    <w:rsid w:val="00D1454D"/>
    <w:rsid w:val="00D245CC"/>
    <w:rsid w:val="00D32031"/>
    <w:rsid w:val="00D3331B"/>
    <w:rsid w:val="00D344BF"/>
    <w:rsid w:val="00D43EF8"/>
    <w:rsid w:val="00D4458C"/>
    <w:rsid w:val="00D561C8"/>
    <w:rsid w:val="00D61A15"/>
    <w:rsid w:val="00D70931"/>
    <w:rsid w:val="00D719ED"/>
    <w:rsid w:val="00D750BF"/>
    <w:rsid w:val="00D76F18"/>
    <w:rsid w:val="00D97E4D"/>
    <w:rsid w:val="00DB2C2D"/>
    <w:rsid w:val="00DC21AC"/>
    <w:rsid w:val="00DE2F9A"/>
    <w:rsid w:val="00DE623B"/>
    <w:rsid w:val="00DF3B76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7968"/>
    <w:rsid w:val="00F969EB"/>
    <w:rsid w:val="00FA142D"/>
    <w:rsid w:val="00FA227B"/>
    <w:rsid w:val="00FB7562"/>
    <w:rsid w:val="00FC1EA2"/>
    <w:rsid w:val="00FC6D82"/>
    <w:rsid w:val="00FD491E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BB5D3-9E45-451C-8C84-410376BE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1643</Words>
  <Characters>9863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Jakub Bruliński</cp:lastModifiedBy>
  <cp:revision>15</cp:revision>
  <cp:lastPrinted>2021-06-11T08:12:00Z</cp:lastPrinted>
  <dcterms:created xsi:type="dcterms:W3CDTF">2021-03-08T09:49:00Z</dcterms:created>
  <dcterms:modified xsi:type="dcterms:W3CDTF">2021-07-21T08:57:00Z</dcterms:modified>
</cp:coreProperties>
</file>