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2D0" w14:textId="517CC088" w:rsidR="00787DAB" w:rsidRPr="000E2284" w:rsidRDefault="00C11935" w:rsidP="009A4400">
      <w:pPr>
        <w:pStyle w:val="Nagwek1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0E2284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87DAB" w:rsidRPr="000E2284">
        <w:rPr>
          <w:rFonts w:asciiTheme="minorHAnsi" w:hAnsiTheme="minorHAnsi" w:cstheme="minorHAnsi"/>
          <w:b w:val="0"/>
          <w:i/>
          <w:sz w:val="22"/>
          <w:szCs w:val="22"/>
        </w:rPr>
        <w:t>Załącznik Nr 2</w:t>
      </w:r>
      <w:r w:rsidR="00D300DD" w:rsidRPr="000E2284">
        <w:rPr>
          <w:rFonts w:asciiTheme="minorHAnsi" w:hAnsiTheme="minorHAnsi" w:cstheme="minorHAnsi"/>
          <w:b w:val="0"/>
          <w:i/>
          <w:sz w:val="22"/>
          <w:szCs w:val="22"/>
        </w:rPr>
        <w:t>a</w:t>
      </w:r>
    </w:p>
    <w:p w14:paraId="664D5B95" w14:textId="77777777" w:rsidR="00A02D2E" w:rsidRPr="000E2284" w:rsidRDefault="00A02D2E" w:rsidP="00787D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BF61E8" w14:textId="77777777" w:rsidR="0046416D" w:rsidRPr="000E2284" w:rsidRDefault="00787DAB" w:rsidP="009A44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2284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091BE803" w14:textId="77777777" w:rsidR="002A3FCF" w:rsidRPr="000E2284" w:rsidRDefault="00E74905" w:rsidP="009A4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0E2284">
        <w:rPr>
          <w:rFonts w:asciiTheme="minorHAnsi" w:hAnsiTheme="minorHAnsi" w:cstheme="minorHAnsi"/>
          <w:sz w:val="22"/>
          <w:szCs w:val="22"/>
        </w:rPr>
        <w:t>/Arkusz Informacji Technicznej/</w:t>
      </w:r>
    </w:p>
    <w:p w14:paraId="0EA06FB1" w14:textId="77777777" w:rsidR="00A948AA" w:rsidRPr="000E2284" w:rsidRDefault="00A948AA" w:rsidP="009A440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AC5F7A" w14:textId="0B331282" w:rsidR="005727F0" w:rsidRPr="000E2284" w:rsidRDefault="000E2284">
      <w:pPr>
        <w:rPr>
          <w:rFonts w:asciiTheme="minorHAnsi" w:hAnsiTheme="minorHAnsi" w:cstheme="minorHAnsi"/>
          <w:sz w:val="22"/>
          <w:szCs w:val="22"/>
        </w:rPr>
      </w:pPr>
      <w:r w:rsidRPr="000E2284">
        <w:rPr>
          <w:rFonts w:asciiTheme="minorHAnsi" w:hAnsiTheme="minorHAnsi" w:cstheme="minorHAnsi"/>
          <w:sz w:val="22"/>
          <w:szCs w:val="22"/>
        </w:rPr>
        <w:t xml:space="preserve">Rozbudowa/ modernizacja zestawu pomiarowego NBM-550 wyprodukowanego przez Narda </w:t>
      </w:r>
      <w:proofErr w:type="spellStart"/>
      <w:r w:rsidRPr="000E2284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0E2284">
        <w:rPr>
          <w:rFonts w:asciiTheme="minorHAnsi" w:hAnsiTheme="minorHAnsi" w:cstheme="minorHAnsi"/>
          <w:sz w:val="22"/>
          <w:szCs w:val="22"/>
        </w:rPr>
        <w:t xml:space="preserve"> Test Solutions</w:t>
      </w:r>
    </w:p>
    <w:p w14:paraId="522EB1CD" w14:textId="77777777" w:rsidR="000E2284" w:rsidRPr="000E2284" w:rsidRDefault="000E2284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720"/>
        <w:gridCol w:w="1329"/>
        <w:gridCol w:w="1671"/>
      </w:tblGrid>
      <w:tr w:rsidR="00344123" w:rsidRPr="000E2284" w14:paraId="23F664C2" w14:textId="77777777" w:rsidTr="00344123">
        <w:trPr>
          <w:cantSplit/>
        </w:trPr>
        <w:tc>
          <w:tcPr>
            <w:tcW w:w="828" w:type="dxa"/>
            <w:vAlign w:val="center"/>
          </w:tcPr>
          <w:p w14:paraId="33D7889D" w14:textId="77777777" w:rsidR="006D47F1" w:rsidRPr="000E2284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6EA0B8D6" w14:textId="77777777" w:rsidR="006D47F1" w:rsidRPr="000E2284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Parametry wymagane</w:t>
            </w:r>
          </w:p>
        </w:tc>
        <w:tc>
          <w:tcPr>
            <w:tcW w:w="720" w:type="dxa"/>
            <w:vAlign w:val="center"/>
          </w:tcPr>
          <w:p w14:paraId="26DFE6B9" w14:textId="77777777" w:rsidR="006D47F1" w:rsidRPr="000E2284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329" w:type="dxa"/>
            <w:vAlign w:val="center"/>
          </w:tcPr>
          <w:p w14:paraId="76A32025" w14:textId="77777777" w:rsidR="006D47F1" w:rsidRPr="000E2284" w:rsidRDefault="00E46A0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Parametry oferowane </w:t>
            </w:r>
          </w:p>
        </w:tc>
        <w:tc>
          <w:tcPr>
            <w:tcW w:w="1671" w:type="dxa"/>
            <w:vAlign w:val="center"/>
          </w:tcPr>
          <w:p w14:paraId="6B151C95" w14:textId="77777777" w:rsidR="006D47F1" w:rsidRPr="000E2284" w:rsidRDefault="00E46A0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Model/Typ Producent</w:t>
            </w:r>
          </w:p>
        </w:tc>
      </w:tr>
      <w:tr w:rsidR="00344123" w:rsidRPr="000E2284" w14:paraId="282C1481" w14:textId="77777777" w:rsidTr="00344123">
        <w:trPr>
          <w:cantSplit/>
        </w:trPr>
        <w:tc>
          <w:tcPr>
            <w:tcW w:w="828" w:type="dxa"/>
            <w:vAlign w:val="center"/>
          </w:tcPr>
          <w:p w14:paraId="3E843E38" w14:textId="77777777" w:rsidR="00D6754F" w:rsidRPr="000E2284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14:paraId="7253B8B7" w14:textId="77777777" w:rsidR="00D6754F" w:rsidRPr="000E2284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0E24489" w14:textId="77777777" w:rsidR="00D6754F" w:rsidRPr="000E2284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329" w:type="dxa"/>
            <w:vAlign w:val="center"/>
          </w:tcPr>
          <w:p w14:paraId="536BFF94" w14:textId="77777777" w:rsidR="00D6754F" w:rsidRPr="000E2284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center"/>
          </w:tcPr>
          <w:p w14:paraId="7138B95D" w14:textId="77777777" w:rsidR="00D6754F" w:rsidRPr="000E2284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300DD" w:rsidRPr="000E2284" w14:paraId="3A800D39" w14:textId="77777777" w:rsidTr="00344123">
        <w:trPr>
          <w:cantSplit/>
        </w:trPr>
        <w:tc>
          <w:tcPr>
            <w:tcW w:w="828" w:type="dxa"/>
            <w:vAlign w:val="center"/>
          </w:tcPr>
          <w:p w14:paraId="47D9CEA8" w14:textId="77777777" w:rsidR="0012686C" w:rsidRPr="000E2284" w:rsidRDefault="0012686C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9D9E9C3" w14:textId="2D906024" w:rsidR="0012686C" w:rsidRPr="000E2284" w:rsidRDefault="0012686C" w:rsidP="00994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jednostki podstawowej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NBM-550 ze złączem umożliwiającym </w:t>
            </w:r>
            <w:r w:rsidR="00F25C81" w:rsidRPr="000E2284">
              <w:rPr>
                <w:rFonts w:asciiTheme="minorHAnsi" w:hAnsiTheme="minorHAnsi" w:cstheme="minorHAnsi"/>
                <w:sz w:val="22"/>
                <w:szCs w:val="22"/>
              </w:rPr>
              <w:t>podłączenie i współpracę z sondami pomiarowymi</w:t>
            </w:r>
            <w:r w:rsidR="001A3DF1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, aktualnie produkowanymi oraz sondami </w:t>
            </w:r>
            <w:r w:rsidR="00F25C81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EF1891 i HF0191 wyprodukowanymi w 2007 r. i dostosowanymi w 2017 r. do standardu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5C81" w:rsidRPr="000E228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F25C81" w:rsidRPr="000E2284">
              <w:rPr>
                <w:rFonts w:asciiTheme="minorHAnsi" w:hAnsiTheme="minorHAnsi" w:cstheme="minorHAnsi"/>
                <w:sz w:val="22"/>
                <w:szCs w:val="22"/>
              </w:rPr>
              <w:t>Threaded</w:t>
            </w:r>
            <w:proofErr w:type="spellEnd"/>
            <w:r w:rsidR="00F25C81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Connector”</w:t>
            </w:r>
            <w:r w:rsidR="001A3DF1" w:rsidRPr="000E2284">
              <w:rPr>
                <w:rFonts w:asciiTheme="minorHAnsi" w:hAnsiTheme="minorHAnsi" w:cstheme="minorHAnsi"/>
                <w:sz w:val="22"/>
                <w:szCs w:val="22"/>
              </w:rPr>
              <w:t>, a także</w:t>
            </w:r>
            <w:r w:rsidR="00D03EC5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z sondami EF6092, EF0392 i HF3061 wyprodukowanymi w 2017 r.</w:t>
            </w:r>
          </w:p>
        </w:tc>
        <w:tc>
          <w:tcPr>
            <w:tcW w:w="720" w:type="dxa"/>
            <w:vAlign w:val="center"/>
          </w:tcPr>
          <w:p w14:paraId="07E99271" w14:textId="77777777" w:rsidR="0012686C" w:rsidRPr="000E2284" w:rsidRDefault="0012686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6A3C029" w14:textId="77777777" w:rsidR="0012686C" w:rsidRPr="000E2284" w:rsidRDefault="0012686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30FA6D4" w14:textId="77777777" w:rsidR="0012686C" w:rsidRPr="000E2284" w:rsidRDefault="0012686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4E5F8C9B" w14:textId="77777777" w:rsidTr="00344123">
        <w:trPr>
          <w:cantSplit/>
        </w:trPr>
        <w:tc>
          <w:tcPr>
            <w:tcW w:w="828" w:type="dxa"/>
            <w:vAlign w:val="center"/>
          </w:tcPr>
          <w:p w14:paraId="5E6853A0" w14:textId="77777777" w:rsidR="00BE4798" w:rsidRPr="000E2284" w:rsidRDefault="00BE4798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35D1569" w14:textId="4DC00B01" w:rsidR="00BE4798" w:rsidRPr="000E2284" w:rsidRDefault="00BE4798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sztywnej walizki transportowej </w:t>
            </w:r>
            <w:r w:rsidR="00C514D1" w:rsidRPr="000E2284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miernik</w:t>
            </w:r>
            <w:r w:rsidR="00C514D1" w:rsidRPr="000E22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NBM-550 </w:t>
            </w:r>
            <w:r w:rsidR="005B334D" w:rsidRPr="000E2284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do pięciu sond pomiarowych</w:t>
            </w:r>
          </w:p>
        </w:tc>
        <w:tc>
          <w:tcPr>
            <w:tcW w:w="720" w:type="dxa"/>
            <w:vAlign w:val="center"/>
          </w:tcPr>
          <w:p w14:paraId="050B59C1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F7EF737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4DEB200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20AB19E5" w14:textId="77777777" w:rsidTr="00344123">
        <w:trPr>
          <w:cantSplit/>
        </w:trPr>
        <w:tc>
          <w:tcPr>
            <w:tcW w:w="828" w:type="dxa"/>
            <w:vAlign w:val="center"/>
          </w:tcPr>
          <w:p w14:paraId="01746A51" w14:textId="77777777" w:rsidR="00BE4798" w:rsidRPr="000E2284" w:rsidRDefault="00BE4798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A1F5F0B" w14:textId="3ED04362" w:rsidR="00BE4798" w:rsidRPr="000E2284" w:rsidRDefault="00BE4798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zasilacza sieciowego</w:t>
            </w:r>
            <w:r w:rsidR="002D2FF6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/ ładowarki do miernika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="002D2FF6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NBM-550 (zasilanie 230V, 50Hz)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08E1CFC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6FADBBE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10CCECF4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1B227FD8" w14:textId="77777777" w:rsidTr="00344123">
        <w:trPr>
          <w:cantSplit/>
        </w:trPr>
        <w:tc>
          <w:tcPr>
            <w:tcW w:w="828" w:type="dxa"/>
            <w:vAlign w:val="center"/>
          </w:tcPr>
          <w:p w14:paraId="24ED817D" w14:textId="77777777" w:rsidR="00453BE5" w:rsidRPr="000E2284" w:rsidRDefault="00453BE5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68D4FB5" w14:textId="7CEE0DEA" w:rsidR="00453BE5" w:rsidRPr="000E2284" w:rsidRDefault="00453BE5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kompletu akumulatorów do zasilania miernika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podczas pomiarów w terenie</w:t>
            </w:r>
          </w:p>
        </w:tc>
        <w:tc>
          <w:tcPr>
            <w:tcW w:w="720" w:type="dxa"/>
            <w:vAlign w:val="center"/>
          </w:tcPr>
          <w:p w14:paraId="3637AE8B" w14:textId="77777777" w:rsidR="00453BE5" w:rsidRPr="000E2284" w:rsidRDefault="00453BE5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12FD188" w14:textId="77777777" w:rsidR="00453BE5" w:rsidRPr="000E2284" w:rsidRDefault="00453BE5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286095F" w14:textId="77777777" w:rsidR="00453BE5" w:rsidRPr="000E2284" w:rsidRDefault="00453BE5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2816ABC6" w14:textId="77777777" w:rsidTr="00344123">
        <w:trPr>
          <w:cantSplit/>
        </w:trPr>
        <w:tc>
          <w:tcPr>
            <w:tcW w:w="828" w:type="dxa"/>
            <w:vAlign w:val="center"/>
          </w:tcPr>
          <w:p w14:paraId="5F0D2415" w14:textId="77777777" w:rsidR="00BE4798" w:rsidRPr="000E2284" w:rsidRDefault="00BE4798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62E14D2" w14:textId="2C26CCF5" w:rsidR="00BE4798" w:rsidRPr="000E2284" w:rsidRDefault="002D2FF6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naramiennego pasa zabezpieczającego o długości ok. 1,0m do miernika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</w:t>
            </w:r>
          </w:p>
        </w:tc>
        <w:tc>
          <w:tcPr>
            <w:tcW w:w="720" w:type="dxa"/>
            <w:vAlign w:val="center"/>
          </w:tcPr>
          <w:p w14:paraId="00E171F1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3DCE01F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B8F0099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5A4748CC" w14:textId="77777777" w:rsidTr="00344123">
        <w:trPr>
          <w:cantSplit/>
        </w:trPr>
        <w:tc>
          <w:tcPr>
            <w:tcW w:w="828" w:type="dxa"/>
            <w:vAlign w:val="center"/>
          </w:tcPr>
          <w:p w14:paraId="08C89BA2" w14:textId="77777777" w:rsidR="00BE4798" w:rsidRPr="000E2284" w:rsidRDefault="00BE4798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3073B05" w14:textId="6495DCA4" w:rsidR="00BE4798" w:rsidRPr="000E2284" w:rsidRDefault="002D2FF6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przewodu o długości ok. 2,0m z interfejsem USB dla miernika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</w:t>
            </w:r>
          </w:p>
        </w:tc>
        <w:tc>
          <w:tcPr>
            <w:tcW w:w="720" w:type="dxa"/>
            <w:vAlign w:val="center"/>
          </w:tcPr>
          <w:p w14:paraId="176FE5E4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AD322B6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0E77383" w14:textId="2E1CA311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72645285" w14:textId="77777777" w:rsidTr="00344123">
        <w:trPr>
          <w:cantSplit/>
        </w:trPr>
        <w:tc>
          <w:tcPr>
            <w:tcW w:w="828" w:type="dxa"/>
            <w:vAlign w:val="center"/>
          </w:tcPr>
          <w:p w14:paraId="7BC09CA3" w14:textId="77777777" w:rsidR="00BE4798" w:rsidRPr="000E2284" w:rsidRDefault="00BE4798" w:rsidP="00D03EC5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74613F3" w14:textId="08DD6602" w:rsidR="00BE4798" w:rsidRPr="000E2284" w:rsidRDefault="00B311E1" w:rsidP="00D03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Zapewnienie (na nośniku danych lub do pobrania z 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) oprogramowania na komputer klasy PC </w:t>
            </w:r>
            <w:r w:rsidR="000A2DD1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z systemem operacyjnym Windows 10 /11,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umożliwiającego transfer danych pomiędzy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i komputerem</w:t>
            </w:r>
          </w:p>
        </w:tc>
        <w:tc>
          <w:tcPr>
            <w:tcW w:w="720" w:type="dxa"/>
            <w:vAlign w:val="center"/>
          </w:tcPr>
          <w:p w14:paraId="46781922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8690E9D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16247AB" w14:textId="77777777" w:rsidR="00BE4798" w:rsidRPr="000E2284" w:rsidRDefault="00BE4798" w:rsidP="00D03E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B2BFDAC" w14:textId="77777777" w:rsidTr="00344123">
        <w:trPr>
          <w:cantSplit/>
        </w:trPr>
        <w:tc>
          <w:tcPr>
            <w:tcW w:w="828" w:type="dxa"/>
            <w:vAlign w:val="center"/>
          </w:tcPr>
          <w:p w14:paraId="22CD2DA0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45C0507" w14:textId="269ABB77" w:rsidR="00C514D1" w:rsidRPr="000E2284" w:rsidRDefault="00C514D1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izotropowej sondy EF0392 do pomiaru natężenia pola elektrycznego od 0,8V/m do 1300V/m w zakresie częstotliwości od 100kHz do 3GHz wraz </w:t>
            </w:r>
            <w:r w:rsidR="00821827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kalibracją producenta, współpracującej z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aktualnie produkowanym oraz z 2007 r. ze złączem dostosowanym w 2017 r. do standardu „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Threaded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Connector”</w:t>
            </w:r>
          </w:p>
        </w:tc>
        <w:tc>
          <w:tcPr>
            <w:tcW w:w="720" w:type="dxa"/>
            <w:vAlign w:val="center"/>
          </w:tcPr>
          <w:p w14:paraId="4939B655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614BE15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4CD185A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0180B83F" w14:textId="77777777" w:rsidTr="00344123">
        <w:trPr>
          <w:cantSplit/>
        </w:trPr>
        <w:tc>
          <w:tcPr>
            <w:tcW w:w="828" w:type="dxa"/>
            <w:vAlign w:val="center"/>
          </w:tcPr>
          <w:p w14:paraId="11AFAC8B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B7B0A1E" w14:textId="41225D56" w:rsidR="00C514D1" w:rsidRPr="000E2284" w:rsidRDefault="00C514D1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izotropowej sondy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typu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EF1891 do pomiaru natężenia pola elektrycznego od 0,6V/m do 1000V/m w zakresie częstotliwości od 3MHz do 18GHz wraz z kalibracją producenta, współpracującej z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aktualnie produkowanym oraz z 2007 r. ze złączem dostosowanym w 2017 r. do standardu „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Threaded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Connector”</w:t>
            </w:r>
          </w:p>
        </w:tc>
        <w:tc>
          <w:tcPr>
            <w:tcW w:w="720" w:type="dxa"/>
            <w:vAlign w:val="center"/>
          </w:tcPr>
          <w:p w14:paraId="5A3FEE8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1AE6B69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B5B881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1129FB67" w14:textId="77777777" w:rsidTr="00344123">
        <w:trPr>
          <w:cantSplit/>
        </w:trPr>
        <w:tc>
          <w:tcPr>
            <w:tcW w:w="828" w:type="dxa"/>
            <w:vAlign w:val="center"/>
          </w:tcPr>
          <w:p w14:paraId="4228ECED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716281A" w14:textId="6E557491" w:rsidR="00C514D1" w:rsidRPr="000E2284" w:rsidRDefault="00C514D1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izotropowej sondy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HF3061 do pomiaru natężenia pola magnetycznego od 0,012A/m do 16A/m w zakresie częstotliwości od 300kHz do 30MHz wraz z kalibracją producenta, współpracującej z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aktualnie produkowanym oraz z 2007 r. ze złączem dostosowanym w 2017 r. do standardu „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Threaded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Connector”</w:t>
            </w:r>
          </w:p>
        </w:tc>
        <w:tc>
          <w:tcPr>
            <w:tcW w:w="720" w:type="dxa"/>
            <w:vAlign w:val="center"/>
          </w:tcPr>
          <w:p w14:paraId="680D30E1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D1913DC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61BBCE2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4518A92C" w14:textId="77777777" w:rsidTr="00344123">
        <w:trPr>
          <w:cantSplit/>
        </w:trPr>
        <w:tc>
          <w:tcPr>
            <w:tcW w:w="828" w:type="dxa"/>
            <w:vAlign w:val="center"/>
          </w:tcPr>
          <w:p w14:paraId="129E54F8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F2E6A8F" w14:textId="36976D70" w:rsidR="00C514D1" w:rsidRPr="000E2284" w:rsidRDefault="00C514D1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izotropowej sondy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HF0191 do pomiaru natężenia pola magnetycznego od 0,018A/m do 16A/m w zakresie częstotliwości od 27MHz do 1GHz wraz z kalibracją producenta, współpracującej z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NBM-550 aktualnie produkowanym oraz z 2007 r. ze złączem dostosowanym w 2017 r. do standardu „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Threaded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Connector”</w:t>
            </w:r>
          </w:p>
        </w:tc>
        <w:tc>
          <w:tcPr>
            <w:tcW w:w="720" w:type="dxa"/>
            <w:vAlign w:val="center"/>
          </w:tcPr>
          <w:p w14:paraId="12BAE032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6379563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D6ACBC9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1A089E9C" w14:textId="77777777" w:rsidTr="00344123">
        <w:trPr>
          <w:cantSplit/>
        </w:trPr>
        <w:tc>
          <w:tcPr>
            <w:tcW w:w="828" w:type="dxa"/>
            <w:vAlign w:val="center"/>
          </w:tcPr>
          <w:p w14:paraId="5E1EDDF1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1354209" w14:textId="5AB311FB" w:rsidR="00C514D1" w:rsidRPr="000E2284" w:rsidRDefault="00C514D1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analizatora widma typu EHP-50F do </w:t>
            </w:r>
            <w:r w:rsidR="00363EFC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pomiarów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natężenia pola elektrycznego od 5mV/m do 100kV/m</w:t>
            </w:r>
            <w:r w:rsidR="00363EFC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i indukcji magnetycznej od 0,3nT do 10mT w zakresie częstotliwości od 1Hz do 400kHz, współpracującego z miernikiem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="00363EFC" w:rsidRPr="000E2284">
              <w:rPr>
                <w:rFonts w:asciiTheme="minorHAnsi" w:hAnsiTheme="minorHAnsi" w:cstheme="minorHAnsi"/>
                <w:sz w:val="22"/>
                <w:szCs w:val="22"/>
              </w:rPr>
              <w:t>NBM-550 aktualnie produkowanym oraz z 2007 r. z</w:t>
            </w:r>
            <w:r w:rsidR="00D22F96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modernizowanym </w:t>
            </w:r>
            <w:r w:rsidR="00363EFC" w:rsidRPr="000E2284">
              <w:rPr>
                <w:rFonts w:asciiTheme="minorHAnsi" w:hAnsiTheme="minorHAnsi" w:cstheme="minorHAnsi"/>
                <w:sz w:val="22"/>
                <w:szCs w:val="22"/>
              </w:rPr>
              <w:t>w 2017 r.</w:t>
            </w:r>
          </w:p>
        </w:tc>
        <w:tc>
          <w:tcPr>
            <w:tcW w:w="720" w:type="dxa"/>
            <w:vAlign w:val="center"/>
          </w:tcPr>
          <w:p w14:paraId="53334B27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1D708FB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1808203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56FF3E98" w14:textId="77777777" w:rsidTr="00344123">
        <w:trPr>
          <w:cantSplit/>
        </w:trPr>
        <w:tc>
          <w:tcPr>
            <w:tcW w:w="828" w:type="dxa"/>
            <w:vAlign w:val="center"/>
          </w:tcPr>
          <w:p w14:paraId="57B98144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2A0E932" w14:textId="0C68A87A" w:rsidR="00C514D1" w:rsidRPr="000E2284" w:rsidRDefault="00D22F96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zasilacza sieciowego / ładowarki do 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t>analizatora widma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EHP-50F (zasilanie 230V, 50Hz)  </w:t>
            </w:r>
          </w:p>
        </w:tc>
        <w:tc>
          <w:tcPr>
            <w:tcW w:w="720" w:type="dxa"/>
            <w:vAlign w:val="center"/>
          </w:tcPr>
          <w:p w14:paraId="721ECE52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2DE119C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C5654C8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6293960" w14:textId="77777777" w:rsidTr="00344123">
        <w:trPr>
          <w:cantSplit/>
        </w:trPr>
        <w:tc>
          <w:tcPr>
            <w:tcW w:w="828" w:type="dxa"/>
            <w:vAlign w:val="center"/>
          </w:tcPr>
          <w:p w14:paraId="19112111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12E4678" w14:textId="52DB5399" w:rsidR="00C514D1" w:rsidRPr="000E2284" w:rsidRDefault="00D22F96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światłowodu RP-02 o długości 10m do 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t>analizatora widma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58A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EHP-50F </w:t>
            </w:r>
            <w:r w:rsidR="005B334D" w:rsidRPr="000E2284">
              <w:rPr>
                <w:rFonts w:asciiTheme="minorHAnsi" w:hAnsiTheme="minorHAnsi" w:cstheme="minorHAnsi"/>
                <w:sz w:val="22"/>
                <w:szCs w:val="22"/>
              </w:rPr>
              <w:t>lub EHP-50C</w:t>
            </w:r>
          </w:p>
        </w:tc>
        <w:tc>
          <w:tcPr>
            <w:tcW w:w="720" w:type="dxa"/>
            <w:vAlign w:val="center"/>
          </w:tcPr>
          <w:p w14:paraId="2752336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78AA6AD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D28ED6D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FA0FBE0" w14:textId="77777777" w:rsidTr="00344123">
        <w:trPr>
          <w:cantSplit/>
        </w:trPr>
        <w:tc>
          <w:tcPr>
            <w:tcW w:w="828" w:type="dxa"/>
            <w:vAlign w:val="center"/>
          </w:tcPr>
          <w:p w14:paraId="568AFC5A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CFFF8CA" w14:textId="0074DC11" w:rsidR="00C514D1" w:rsidRPr="000E2284" w:rsidRDefault="00D22F96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optyczn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/elektrycznego konwertera USB, RP-02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t>/USB do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analizatora widma </w:t>
            </w:r>
            <w:r w:rsidR="00C77D6B" w:rsidRPr="000E2284">
              <w:rPr>
                <w:rFonts w:asciiTheme="minorHAnsi" w:hAnsiTheme="minorHAnsi" w:cstheme="minorHAnsi"/>
                <w:sz w:val="22"/>
                <w:szCs w:val="22"/>
              </w:rPr>
              <w:br/>
              <w:t>EHP-50F</w:t>
            </w:r>
            <w:r w:rsidR="005B334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lub EHP-50C</w:t>
            </w:r>
          </w:p>
        </w:tc>
        <w:tc>
          <w:tcPr>
            <w:tcW w:w="720" w:type="dxa"/>
            <w:vAlign w:val="center"/>
          </w:tcPr>
          <w:p w14:paraId="72F82D07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E468F8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169BBCA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1E3F3F63" w14:textId="77777777" w:rsidTr="00344123">
        <w:trPr>
          <w:cantSplit/>
        </w:trPr>
        <w:tc>
          <w:tcPr>
            <w:tcW w:w="828" w:type="dxa"/>
            <w:vAlign w:val="center"/>
          </w:tcPr>
          <w:p w14:paraId="08ABF57A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7F5014B" w14:textId="76569872" w:rsidR="00C514D1" w:rsidRPr="000E2284" w:rsidRDefault="00C965ED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Mini statywu do analizatora widma EHP-50F</w:t>
            </w:r>
            <w:r w:rsidR="005B334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lub EHP-50C</w:t>
            </w:r>
          </w:p>
        </w:tc>
        <w:tc>
          <w:tcPr>
            <w:tcW w:w="720" w:type="dxa"/>
            <w:vAlign w:val="center"/>
          </w:tcPr>
          <w:p w14:paraId="1D3F680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486767D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57C57C0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7AD034F8" w14:textId="77777777" w:rsidTr="00344123">
        <w:trPr>
          <w:cantSplit/>
        </w:trPr>
        <w:tc>
          <w:tcPr>
            <w:tcW w:w="828" w:type="dxa"/>
            <w:vAlign w:val="center"/>
          </w:tcPr>
          <w:p w14:paraId="7B6F7C3F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EFE816E" w14:textId="2766E520" w:rsidR="00C514D1" w:rsidRPr="000E2284" w:rsidRDefault="00C965ED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r w:rsidR="00E674E5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dwóch sztuk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przedłużenia statywu</w:t>
            </w:r>
            <w:r w:rsidR="00821827" w:rsidRPr="000E2284">
              <w:rPr>
                <w:rFonts w:asciiTheme="minorHAnsi" w:hAnsiTheme="minorHAnsi" w:cstheme="minorHAnsi"/>
                <w:sz w:val="22"/>
                <w:szCs w:val="22"/>
              </w:rPr>
              <w:t>, każdy o długości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0,5m</w:t>
            </w:r>
            <w:r w:rsidR="00821827" w:rsidRPr="000E22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wykonanego z materiał</w:t>
            </w:r>
            <w:r w:rsidR="00E674E5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="001F0F90" w:rsidRPr="000E2284">
              <w:rPr>
                <w:rFonts w:asciiTheme="minorHAnsi" w:hAnsiTheme="minorHAnsi" w:cstheme="minorHAnsi"/>
                <w:sz w:val="22"/>
                <w:szCs w:val="22"/>
              </w:rPr>
              <w:t>nieprzewodzącego do analizatora widma EHP-50F</w:t>
            </w:r>
            <w:r w:rsidR="005B334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lub EHP-50C</w:t>
            </w:r>
          </w:p>
        </w:tc>
        <w:tc>
          <w:tcPr>
            <w:tcW w:w="720" w:type="dxa"/>
            <w:vAlign w:val="center"/>
          </w:tcPr>
          <w:p w14:paraId="04B8659B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11E9C8A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E681A91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082984B" w14:textId="77777777" w:rsidTr="00344123">
        <w:trPr>
          <w:cantSplit/>
        </w:trPr>
        <w:tc>
          <w:tcPr>
            <w:tcW w:w="828" w:type="dxa"/>
            <w:vAlign w:val="center"/>
          </w:tcPr>
          <w:p w14:paraId="7051C551" w14:textId="77777777" w:rsidR="00D4084F" w:rsidRPr="000E2284" w:rsidRDefault="00D4084F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C0BB53B" w14:textId="790DC5DB" w:rsidR="00D4084F" w:rsidRPr="000E2284" w:rsidRDefault="00D4084F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wkładki dla miernika EHP-50F lub EHP-50C do walizki transportowej miernika NBM-550 </w:t>
            </w:r>
          </w:p>
        </w:tc>
        <w:tc>
          <w:tcPr>
            <w:tcW w:w="720" w:type="dxa"/>
            <w:vAlign w:val="center"/>
          </w:tcPr>
          <w:p w14:paraId="38345534" w14:textId="77777777" w:rsidR="00D4084F" w:rsidRPr="000E2284" w:rsidRDefault="00D4084F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AB56B48" w14:textId="77777777" w:rsidR="00D4084F" w:rsidRPr="000E2284" w:rsidRDefault="00D4084F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CE17642" w14:textId="77777777" w:rsidR="00D4084F" w:rsidRPr="000E2284" w:rsidRDefault="00D4084F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274B652D" w14:textId="77777777" w:rsidTr="00344123">
        <w:trPr>
          <w:cantSplit/>
        </w:trPr>
        <w:tc>
          <w:tcPr>
            <w:tcW w:w="828" w:type="dxa"/>
            <w:vAlign w:val="center"/>
          </w:tcPr>
          <w:p w14:paraId="208CF785" w14:textId="77777777" w:rsidR="00C514D1" w:rsidRPr="000E2284" w:rsidRDefault="00C514D1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B0072AB" w14:textId="334696D4" w:rsidR="00C514D1" w:rsidRPr="000E2284" w:rsidRDefault="001F0F90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o</w:t>
            </w:r>
            <w:r w:rsidR="00C965ED" w:rsidRPr="000E2284">
              <w:rPr>
                <w:rFonts w:asciiTheme="minorHAnsi" w:hAnsiTheme="minorHAnsi" w:cstheme="minorHAnsi"/>
                <w:sz w:val="22"/>
                <w:szCs w:val="22"/>
              </w:rPr>
              <w:t>programowani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965E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EHP50-TS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do obsługi analizatora widma EHP-50F za pomocą komputera klasy PC</w:t>
            </w:r>
            <w:r w:rsidR="000A2DD1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z systemem operacyjnym Windows 10 /11</w:t>
            </w:r>
          </w:p>
        </w:tc>
        <w:tc>
          <w:tcPr>
            <w:tcW w:w="720" w:type="dxa"/>
            <w:vAlign w:val="center"/>
          </w:tcPr>
          <w:p w14:paraId="3B3C03A8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8650F57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80A1EC6" w14:textId="77777777" w:rsidR="00C514D1" w:rsidRPr="000E2284" w:rsidRDefault="00C514D1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2E4889E5" w14:textId="77777777" w:rsidTr="00344123">
        <w:trPr>
          <w:cantSplit/>
        </w:trPr>
        <w:tc>
          <w:tcPr>
            <w:tcW w:w="828" w:type="dxa"/>
            <w:vAlign w:val="center"/>
          </w:tcPr>
          <w:p w14:paraId="0263C288" w14:textId="77777777" w:rsidR="004C169E" w:rsidRPr="000E2284" w:rsidRDefault="004C169E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82A8704" w14:textId="1693662C" w:rsidR="004C169E" w:rsidRPr="000E2284" w:rsidRDefault="004C169E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analizatora widma typu HP-01 do pomiarów indukcji magnetycznej od 10mT do 10T w zakresie częstotliwości od 0Hz do 1000Hz, współpracującego z miernikiem NBM-550 oraz komputerem klasy PC</w:t>
            </w:r>
          </w:p>
        </w:tc>
        <w:tc>
          <w:tcPr>
            <w:tcW w:w="720" w:type="dxa"/>
            <w:vAlign w:val="center"/>
          </w:tcPr>
          <w:p w14:paraId="228A735B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4783ECE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40E2906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3407DD2" w14:textId="77777777" w:rsidTr="00344123">
        <w:trPr>
          <w:cantSplit/>
        </w:trPr>
        <w:tc>
          <w:tcPr>
            <w:tcW w:w="828" w:type="dxa"/>
            <w:vAlign w:val="center"/>
          </w:tcPr>
          <w:p w14:paraId="2FDEF14E" w14:textId="77777777" w:rsidR="004C169E" w:rsidRPr="000E2284" w:rsidRDefault="004C169E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6DC1262" w14:textId="398369E9" w:rsidR="004C169E" w:rsidRPr="000E2284" w:rsidRDefault="002C38DF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komory do zerowania analizatora widma HP-01</w:t>
            </w:r>
          </w:p>
        </w:tc>
        <w:tc>
          <w:tcPr>
            <w:tcW w:w="720" w:type="dxa"/>
            <w:vAlign w:val="center"/>
          </w:tcPr>
          <w:p w14:paraId="13B9F34D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FB77F34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1D97CA81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47CA430D" w14:textId="77777777" w:rsidTr="00344123">
        <w:trPr>
          <w:cantSplit/>
        </w:trPr>
        <w:tc>
          <w:tcPr>
            <w:tcW w:w="828" w:type="dxa"/>
            <w:vAlign w:val="center"/>
          </w:tcPr>
          <w:p w14:paraId="3C27BBA7" w14:textId="77777777" w:rsidR="004C169E" w:rsidRPr="000E2284" w:rsidRDefault="004C169E" w:rsidP="00C514D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B56D1C1" w14:textId="705F4F4F" w:rsidR="004C169E" w:rsidRPr="000E2284" w:rsidRDefault="002C38DF" w:rsidP="00C51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zasilacza sieciowego / ładowarki do analizatora widma HP-01 (zasilanie 230V, 50Hz)  </w:t>
            </w:r>
          </w:p>
        </w:tc>
        <w:tc>
          <w:tcPr>
            <w:tcW w:w="720" w:type="dxa"/>
            <w:vAlign w:val="center"/>
          </w:tcPr>
          <w:p w14:paraId="2CB9BC05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C6EDCA9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4143F38" w14:textId="77777777" w:rsidR="004C169E" w:rsidRPr="000E2284" w:rsidRDefault="004C169E" w:rsidP="00C51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33FAFEA2" w14:textId="77777777" w:rsidTr="00344123">
        <w:trPr>
          <w:cantSplit/>
        </w:trPr>
        <w:tc>
          <w:tcPr>
            <w:tcW w:w="828" w:type="dxa"/>
            <w:vAlign w:val="center"/>
          </w:tcPr>
          <w:p w14:paraId="357B1F5E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F6F243A" w14:textId="559DE6C1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światłowodu RP-02 o długości 10m do analizatora widma HP-01 </w:t>
            </w:r>
          </w:p>
        </w:tc>
        <w:tc>
          <w:tcPr>
            <w:tcW w:w="720" w:type="dxa"/>
            <w:vAlign w:val="center"/>
          </w:tcPr>
          <w:p w14:paraId="75CD9F0E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C5BE20E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1BFC2A99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18C618B9" w14:textId="77777777" w:rsidTr="00344123">
        <w:trPr>
          <w:cantSplit/>
        </w:trPr>
        <w:tc>
          <w:tcPr>
            <w:tcW w:w="828" w:type="dxa"/>
            <w:vAlign w:val="center"/>
          </w:tcPr>
          <w:p w14:paraId="4A5F7629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B44EBDE" w14:textId="78A39E67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optyczno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/elektrycznego konwertera USB-OC do analizatora widma HP-01</w:t>
            </w:r>
          </w:p>
        </w:tc>
        <w:tc>
          <w:tcPr>
            <w:tcW w:w="720" w:type="dxa"/>
            <w:vAlign w:val="center"/>
          </w:tcPr>
          <w:p w14:paraId="2E198FD9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5B03666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423B43A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5D4F259C" w14:textId="77777777" w:rsidTr="00344123">
        <w:trPr>
          <w:cantSplit/>
        </w:trPr>
        <w:tc>
          <w:tcPr>
            <w:tcW w:w="828" w:type="dxa"/>
            <w:vAlign w:val="center"/>
          </w:tcPr>
          <w:p w14:paraId="355F483C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362F84C" w14:textId="0AFB8033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światłowodu RP-02 o długości 0,25m do analizatora widma HP-01</w:t>
            </w:r>
          </w:p>
        </w:tc>
        <w:tc>
          <w:tcPr>
            <w:tcW w:w="720" w:type="dxa"/>
            <w:vAlign w:val="center"/>
          </w:tcPr>
          <w:p w14:paraId="26DC2E90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7F31191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2F5DDE9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028DD6A8" w14:textId="77777777" w:rsidTr="00344123">
        <w:trPr>
          <w:cantSplit/>
        </w:trPr>
        <w:tc>
          <w:tcPr>
            <w:tcW w:w="828" w:type="dxa"/>
            <w:vAlign w:val="center"/>
          </w:tcPr>
          <w:p w14:paraId="620F2D58" w14:textId="77777777" w:rsidR="007C127D" w:rsidRPr="000E2284" w:rsidRDefault="007C127D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B4B7995" w14:textId="47834B96" w:rsidR="007C127D" w:rsidRPr="000E2284" w:rsidRDefault="007C127D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>złącza (</w:t>
            </w:r>
            <w:proofErr w:type="spellStart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>Conical</w:t>
            </w:r>
            <w:proofErr w:type="spellEnd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>Tripod</w:t>
            </w:r>
            <w:proofErr w:type="spellEnd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="004A2A90" w:rsidRPr="000E2284">
              <w:rPr>
                <w:rFonts w:asciiTheme="minorHAnsi" w:hAnsiTheme="minorHAnsi" w:cstheme="minorHAnsi"/>
                <w:sz w:val="22"/>
                <w:szCs w:val="22"/>
              </w:rPr>
              <w:t>) do analizatora widma HP-01</w:t>
            </w:r>
          </w:p>
        </w:tc>
        <w:tc>
          <w:tcPr>
            <w:tcW w:w="720" w:type="dxa"/>
            <w:vAlign w:val="center"/>
          </w:tcPr>
          <w:p w14:paraId="1984498F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306B351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319DF07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261B36BB" w14:textId="77777777" w:rsidTr="00344123">
        <w:trPr>
          <w:cantSplit/>
        </w:trPr>
        <w:tc>
          <w:tcPr>
            <w:tcW w:w="828" w:type="dxa"/>
            <w:vAlign w:val="center"/>
          </w:tcPr>
          <w:p w14:paraId="16709D9C" w14:textId="77777777" w:rsidR="007C127D" w:rsidRPr="000E2284" w:rsidRDefault="007C127D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95B3473" w14:textId="5471D8BC" w:rsidR="007C127D" w:rsidRPr="000E2284" w:rsidRDefault="004A2A90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adaptera HP-01 / NBM</w:t>
            </w:r>
            <w:r w:rsidR="0043095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do analizatora widma HP-01</w:t>
            </w:r>
          </w:p>
        </w:tc>
        <w:tc>
          <w:tcPr>
            <w:tcW w:w="720" w:type="dxa"/>
            <w:vAlign w:val="center"/>
          </w:tcPr>
          <w:p w14:paraId="3AF81B43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B3A9A00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232E8D5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009AEB45" w14:textId="77777777" w:rsidTr="00344123">
        <w:trPr>
          <w:cantSplit/>
        </w:trPr>
        <w:tc>
          <w:tcPr>
            <w:tcW w:w="828" w:type="dxa"/>
            <w:vAlign w:val="center"/>
          </w:tcPr>
          <w:p w14:paraId="7D0F6771" w14:textId="77777777" w:rsidR="007C127D" w:rsidRPr="000E2284" w:rsidRDefault="007C127D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3004D24" w14:textId="60A3BA1C" w:rsidR="007C127D" w:rsidRPr="000E2284" w:rsidRDefault="0043095D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walizki transportowej do analizatora widma HP-01</w:t>
            </w:r>
          </w:p>
        </w:tc>
        <w:tc>
          <w:tcPr>
            <w:tcW w:w="720" w:type="dxa"/>
            <w:vAlign w:val="center"/>
          </w:tcPr>
          <w:p w14:paraId="4D9C37EB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D1A040A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A19F362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72A2F09A" w14:textId="77777777" w:rsidTr="00344123">
        <w:trPr>
          <w:cantSplit/>
        </w:trPr>
        <w:tc>
          <w:tcPr>
            <w:tcW w:w="828" w:type="dxa"/>
            <w:vAlign w:val="center"/>
          </w:tcPr>
          <w:p w14:paraId="5240626C" w14:textId="77777777" w:rsidR="007C127D" w:rsidRPr="000E2284" w:rsidRDefault="007C127D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B0CB775" w14:textId="3F988125" w:rsidR="007C127D" w:rsidRPr="000E2284" w:rsidRDefault="0043095D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Dostawa oprogramowania HP-TS do obsługi analizatora widma HP-01 za pomocą komputera klasy PC z systemem operacyjnym Windows 10 /11</w:t>
            </w:r>
          </w:p>
        </w:tc>
        <w:tc>
          <w:tcPr>
            <w:tcW w:w="720" w:type="dxa"/>
            <w:vAlign w:val="center"/>
          </w:tcPr>
          <w:p w14:paraId="01E6C9DE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DDAEC45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2A6C366" w14:textId="77777777" w:rsidR="007C127D" w:rsidRPr="000E2284" w:rsidRDefault="007C127D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73FA70C2" w14:textId="77777777" w:rsidTr="00344123">
        <w:trPr>
          <w:cantSplit/>
        </w:trPr>
        <w:tc>
          <w:tcPr>
            <w:tcW w:w="828" w:type="dxa"/>
            <w:vAlign w:val="center"/>
          </w:tcPr>
          <w:p w14:paraId="1275419F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763352C" w14:textId="4653B184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Dostarczenie świadectw sprawdzenia odporności elektromagnetycznej miernika NBM-550 </w:t>
            </w:r>
            <w:r w:rsidR="00D4084F" w:rsidRPr="000E2284">
              <w:rPr>
                <w:rFonts w:asciiTheme="minorHAnsi" w:hAnsiTheme="minorHAnsi" w:cstheme="minorHAnsi"/>
                <w:sz w:val="22"/>
                <w:szCs w:val="22"/>
              </w:rPr>
              <w:t>z sondami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EF0392, EF1891, </w:t>
            </w:r>
            <w:r w:rsidR="00821827" w:rsidRPr="000E228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HF3061, HF0191</w:t>
            </w:r>
            <w:r w:rsidR="0043095D" w:rsidRPr="000E22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EHP-50F </w:t>
            </w:r>
            <w:r w:rsidR="0043095D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i HP-01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przeprowadzonego zgodnie z wymaganiami Rozporządzenia Ministra Rodziny, Pracy i Polityki Społecznej z dnia 29.06.2016 r. w sprawie bezpieczeństwa i higieny pracy przy pracach związanych z narażeniem na pole elektromagnetyczne  (Dz. U. z 2017 r., poz. 1276 z 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720" w:type="dxa"/>
            <w:vAlign w:val="center"/>
          </w:tcPr>
          <w:p w14:paraId="73FBAC9A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9198510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31266B2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5B10624A" w14:textId="77777777" w:rsidTr="00344123">
        <w:trPr>
          <w:cantSplit/>
        </w:trPr>
        <w:tc>
          <w:tcPr>
            <w:tcW w:w="828" w:type="dxa"/>
            <w:vAlign w:val="center"/>
          </w:tcPr>
          <w:p w14:paraId="05C1F985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D8E0C39" w14:textId="1559EFCC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Dostarczenie świadectw wzorcowania miernika NBM-550 z sondami EF0392, EF1891, HF3061, HF0191</w:t>
            </w:r>
            <w:r w:rsidR="002900A9" w:rsidRPr="000E22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 EHP-50F </w:t>
            </w:r>
            <w:r w:rsidR="002900A9"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i HP-01 </w:t>
            </w: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przeprowadzonego w pełnych zakresach pomiarowych sond w funkcji natężenia i częstotliwości mierzonego pola, przez laboratorium akredytowane,  metodami akredytowanymi na zgodność z normą PN/EN 17025 oraz zgodnie z wymaganiami Rozporządzenia Ministra Rodziny, Pracy i Polityki Społecznej z dnia 29.06.2016 r. w sprawie bezpieczeństwa i higieny pracy przy pracach związanych z narażeniem na pole elektromagnetyczne  (Dz. U. z 2017 r., poz. 1276 z </w:t>
            </w:r>
            <w:proofErr w:type="spellStart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720" w:type="dxa"/>
            <w:vAlign w:val="center"/>
          </w:tcPr>
          <w:p w14:paraId="4D77EDA7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CE4FEC1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80DF8D8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79BD981C" w14:textId="77777777" w:rsidTr="00344123">
        <w:trPr>
          <w:cantSplit/>
        </w:trPr>
        <w:tc>
          <w:tcPr>
            <w:tcW w:w="828" w:type="dxa"/>
            <w:vAlign w:val="center"/>
          </w:tcPr>
          <w:p w14:paraId="1D82E0C5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0F5B13F" w14:textId="22B6315C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Dostarczone elementy wyposażenia fabrycznie nowe (niestosowane do żadnych celów) </w:t>
            </w:r>
          </w:p>
        </w:tc>
        <w:tc>
          <w:tcPr>
            <w:tcW w:w="720" w:type="dxa"/>
            <w:vAlign w:val="center"/>
          </w:tcPr>
          <w:p w14:paraId="2C9D99E6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25E87E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A54FEBF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451EBE60" w14:textId="77777777" w:rsidTr="00344123">
        <w:trPr>
          <w:cantSplit/>
        </w:trPr>
        <w:tc>
          <w:tcPr>
            <w:tcW w:w="828" w:type="dxa"/>
            <w:vAlign w:val="center"/>
          </w:tcPr>
          <w:p w14:paraId="7981693F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4AF987C" w14:textId="5B5B1B20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>Gwarancja min. 24 miesiące od daty realizacji zamówienia</w:t>
            </w:r>
          </w:p>
        </w:tc>
        <w:tc>
          <w:tcPr>
            <w:tcW w:w="720" w:type="dxa"/>
            <w:vAlign w:val="center"/>
          </w:tcPr>
          <w:p w14:paraId="0F79BDF8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C797C61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BA5724C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5DD1C4A5" w14:textId="77777777" w:rsidTr="00344123">
        <w:trPr>
          <w:cantSplit/>
        </w:trPr>
        <w:tc>
          <w:tcPr>
            <w:tcW w:w="828" w:type="dxa"/>
            <w:vAlign w:val="center"/>
          </w:tcPr>
          <w:p w14:paraId="477A50F3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A805F95" w14:textId="512C85FF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Dokumentacja techniczna, instrukcje obsługi, świadectwa sprawdzenia i świadectwa wzorcowania dla nowego wyposażenia w języku polskim </w:t>
            </w:r>
          </w:p>
        </w:tc>
        <w:tc>
          <w:tcPr>
            <w:tcW w:w="720" w:type="dxa"/>
            <w:vAlign w:val="center"/>
          </w:tcPr>
          <w:p w14:paraId="69DFA0C8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32807B3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1BC3F35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0DD" w:rsidRPr="000E2284" w14:paraId="622A3507" w14:textId="77777777" w:rsidTr="00344123">
        <w:trPr>
          <w:cantSplit/>
        </w:trPr>
        <w:tc>
          <w:tcPr>
            <w:tcW w:w="828" w:type="dxa"/>
            <w:vAlign w:val="center"/>
          </w:tcPr>
          <w:p w14:paraId="1E979956" w14:textId="77777777" w:rsidR="002C38DF" w:rsidRPr="000E2284" w:rsidRDefault="002C38DF" w:rsidP="002C38D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8E233A9" w14:textId="17AD67DA" w:rsidR="002C38DF" w:rsidRPr="000E2284" w:rsidRDefault="002C38DF" w:rsidP="002C3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228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szkolenia w siedzibie zamawiającego, w zakresie obsługi dostarczonego wyposażenia  </w:t>
            </w:r>
          </w:p>
        </w:tc>
        <w:tc>
          <w:tcPr>
            <w:tcW w:w="720" w:type="dxa"/>
            <w:vAlign w:val="center"/>
          </w:tcPr>
          <w:p w14:paraId="58E4B5CE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91F90C0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B010BB0" w14:textId="77777777" w:rsidR="002C38DF" w:rsidRPr="000E2284" w:rsidRDefault="002C38DF" w:rsidP="002C3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215A4" w14:textId="02D48E2F" w:rsidR="00764ECA" w:rsidRPr="000E2284" w:rsidRDefault="00764ECA" w:rsidP="00AE29A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64ECA" w:rsidRPr="000E2284" w:rsidSect="00153F2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8926" w14:textId="77777777" w:rsidR="006848A1" w:rsidRDefault="006848A1">
      <w:r>
        <w:separator/>
      </w:r>
    </w:p>
  </w:endnote>
  <w:endnote w:type="continuationSeparator" w:id="0">
    <w:p w14:paraId="5D6DE426" w14:textId="77777777" w:rsidR="006848A1" w:rsidRDefault="006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536" w14:textId="24B736D8" w:rsidR="006E4D11" w:rsidRDefault="000F291C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4D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4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AB29CD" w14:textId="77777777" w:rsidR="006E4D11" w:rsidRDefault="006E4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8505" w14:textId="77777777" w:rsidR="006E4D11" w:rsidRDefault="000F291C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4D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1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1603C2" w14:textId="77777777" w:rsidR="006E4D11" w:rsidRDefault="006E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D863" w14:textId="77777777" w:rsidR="006848A1" w:rsidRDefault="006848A1">
      <w:r>
        <w:separator/>
      </w:r>
    </w:p>
  </w:footnote>
  <w:footnote w:type="continuationSeparator" w:id="0">
    <w:p w14:paraId="5A79F330" w14:textId="77777777" w:rsidR="006848A1" w:rsidRDefault="0068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9D3" w14:textId="77777777" w:rsidR="00AE29A6" w:rsidRPr="009A4400" w:rsidRDefault="00AE29A6" w:rsidP="00AE29A6">
    <w:pPr>
      <w:jc w:val="center"/>
      <w:rPr>
        <w:rFonts w:ascii="Calibri" w:hAnsi="Calibri" w:cs="Calibri"/>
        <w:i/>
        <w:iCs/>
        <w:sz w:val="20"/>
        <w:szCs w:val="20"/>
      </w:rPr>
    </w:pPr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>w.w</w:t>
    </w:r>
    <w:proofErr w:type="spellEnd"/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>. podpisem może skutkować naruszeniem integralności podpisu, a w konsekwencji skutkować odrzuceniem oferty.</w:t>
    </w:r>
  </w:p>
  <w:p w14:paraId="3F92FC15" w14:textId="77777777" w:rsidR="009A4400" w:rsidRPr="00AE29A6" w:rsidRDefault="009A4400" w:rsidP="00AE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774CFB2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" w15:restartNumberingAfterBreak="0">
    <w:nsid w:val="037B3529"/>
    <w:multiLevelType w:val="hybridMultilevel"/>
    <w:tmpl w:val="1C647B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 w15:restartNumberingAfterBreak="0">
    <w:nsid w:val="13985364"/>
    <w:multiLevelType w:val="hybridMultilevel"/>
    <w:tmpl w:val="894A7F6C"/>
    <w:lvl w:ilvl="0" w:tplc="6DF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E3"/>
    <w:multiLevelType w:val="multilevel"/>
    <w:tmpl w:val="32B22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1BF"/>
    <w:multiLevelType w:val="hybridMultilevel"/>
    <w:tmpl w:val="E5D84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B009C"/>
    <w:multiLevelType w:val="multilevel"/>
    <w:tmpl w:val="37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75D25"/>
    <w:multiLevelType w:val="hybridMultilevel"/>
    <w:tmpl w:val="699CFDAC"/>
    <w:lvl w:ilvl="0" w:tplc="5FCCAA2E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872E7"/>
    <w:multiLevelType w:val="hybridMultilevel"/>
    <w:tmpl w:val="C08C3B14"/>
    <w:lvl w:ilvl="0" w:tplc="0700D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68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533405">
    <w:abstractNumId w:val="2"/>
  </w:num>
  <w:num w:numId="3" w16cid:durableId="1331833804">
    <w:abstractNumId w:val="1"/>
  </w:num>
  <w:num w:numId="4" w16cid:durableId="1690597935">
    <w:abstractNumId w:val="6"/>
  </w:num>
  <w:num w:numId="5" w16cid:durableId="20668737">
    <w:abstractNumId w:val="5"/>
  </w:num>
  <w:num w:numId="6" w16cid:durableId="996109056">
    <w:abstractNumId w:val="3"/>
  </w:num>
  <w:num w:numId="7" w16cid:durableId="715858538">
    <w:abstractNumId w:val="4"/>
  </w:num>
  <w:num w:numId="8" w16cid:durableId="1774324089">
    <w:abstractNumId w:val="7"/>
  </w:num>
  <w:num w:numId="9" w16cid:durableId="2395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F"/>
    <w:rsid w:val="000215D9"/>
    <w:rsid w:val="00024215"/>
    <w:rsid w:val="0002463F"/>
    <w:rsid w:val="00027828"/>
    <w:rsid w:val="000333E2"/>
    <w:rsid w:val="00040A1A"/>
    <w:rsid w:val="00071FB0"/>
    <w:rsid w:val="000752DA"/>
    <w:rsid w:val="00082CC4"/>
    <w:rsid w:val="00090B72"/>
    <w:rsid w:val="000A2DD1"/>
    <w:rsid w:val="000B1604"/>
    <w:rsid w:val="000B3953"/>
    <w:rsid w:val="000C7ACD"/>
    <w:rsid w:val="000E2284"/>
    <w:rsid w:val="000E4C9C"/>
    <w:rsid w:val="000F291C"/>
    <w:rsid w:val="000F58AD"/>
    <w:rsid w:val="000F6900"/>
    <w:rsid w:val="001077A2"/>
    <w:rsid w:val="0012686C"/>
    <w:rsid w:val="001305D3"/>
    <w:rsid w:val="00132523"/>
    <w:rsid w:val="00135FFA"/>
    <w:rsid w:val="0014456A"/>
    <w:rsid w:val="00153F29"/>
    <w:rsid w:val="00166918"/>
    <w:rsid w:val="00174C8D"/>
    <w:rsid w:val="00193AF1"/>
    <w:rsid w:val="001A3DF1"/>
    <w:rsid w:val="001C6DC6"/>
    <w:rsid w:val="001F0F90"/>
    <w:rsid w:val="002221C5"/>
    <w:rsid w:val="0022627E"/>
    <w:rsid w:val="00231B57"/>
    <w:rsid w:val="002446FE"/>
    <w:rsid w:val="00265428"/>
    <w:rsid w:val="002712FB"/>
    <w:rsid w:val="002845CC"/>
    <w:rsid w:val="002900A9"/>
    <w:rsid w:val="002A3FCF"/>
    <w:rsid w:val="002C38DF"/>
    <w:rsid w:val="002C6D1A"/>
    <w:rsid w:val="002D2FF6"/>
    <w:rsid w:val="002D317F"/>
    <w:rsid w:val="00310663"/>
    <w:rsid w:val="00324D66"/>
    <w:rsid w:val="00334715"/>
    <w:rsid w:val="003414A6"/>
    <w:rsid w:val="00344123"/>
    <w:rsid w:val="0034609B"/>
    <w:rsid w:val="00363EFC"/>
    <w:rsid w:val="003651BA"/>
    <w:rsid w:val="00371654"/>
    <w:rsid w:val="0037779A"/>
    <w:rsid w:val="00385A54"/>
    <w:rsid w:val="00390DE3"/>
    <w:rsid w:val="00394175"/>
    <w:rsid w:val="003A5626"/>
    <w:rsid w:val="003E1834"/>
    <w:rsid w:val="003F2812"/>
    <w:rsid w:val="00416610"/>
    <w:rsid w:val="00421118"/>
    <w:rsid w:val="00422B4F"/>
    <w:rsid w:val="00430481"/>
    <w:rsid w:val="0043095D"/>
    <w:rsid w:val="00434100"/>
    <w:rsid w:val="00434EE7"/>
    <w:rsid w:val="0044766E"/>
    <w:rsid w:val="00453BE5"/>
    <w:rsid w:val="004549DD"/>
    <w:rsid w:val="0046416D"/>
    <w:rsid w:val="004824A9"/>
    <w:rsid w:val="0048584F"/>
    <w:rsid w:val="00490250"/>
    <w:rsid w:val="004A2A90"/>
    <w:rsid w:val="004C0453"/>
    <w:rsid w:val="004C169E"/>
    <w:rsid w:val="004E04C3"/>
    <w:rsid w:val="0050686E"/>
    <w:rsid w:val="005167B8"/>
    <w:rsid w:val="005205A0"/>
    <w:rsid w:val="00531752"/>
    <w:rsid w:val="0055081F"/>
    <w:rsid w:val="00566B3D"/>
    <w:rsid w:val="005727F0"/>
    <w:rsid w:val="00575ECC"/>
    <w:rsid w:val="005A055F"/>
    <w:rsid w:val="005B334D"/>
    <w:rsid w:val="005B78B5"/>
    <w:rsid w:val="005C5787"/>
    <w:rsid w:val="00600A6B"/>
    <w:rsid w:val="006074A2"/>
    <w:rsid w:val="00612B86"/>
    <w:rsid w:val="00636402"/>
    <w:rsid w:val="00644409"/>
    <w:rsid w:val="0065320C"/>
    <w:rsid w:val="006605D7"/>
    <w:rsid w:val="006621A7"/>
    <w:rsid w:val="006712A5"/>
    <w:rsid w:val="006811DA"/>
    <w:rsid w:val="006848A1"/>
    <w:rsid w:val="006A030A"/>
    <w:rsid w:val="006D47F1"/>
    <w:rsid w:val="006E4D11"/>
    <w:rsid w:val="006E6F00"/>
    <w:rsid w:val="006F4529"/>
    <w:rsid w:val="006F63AC"/>
    <w:rsid w:val="00710B22"/>
    <w:rsid w:val="00716BED"/>
    <w:rsid w:val="00754459"/>
    <w:rsid w:val="00764ECA"/>
    <w:rsid w:val="00773BFA"/>
    <w:rsid w:val="0077620B"/>
    <w:rsid w:val="00787DAB"/>
    <w:rsid w:val="007B1444"/>
    <w:rsid w:val="007B3DCD"/>
    <w:rsid w:val="007B4971"/>
    <w:rsid w:val="007B77F5"/>
    <w:rsid w:val="007C127D"/>
    <w:rsid w:val="007D7900"/>
    <w:rsid w:val="007D7923"/>
    <w:rsid w:val="008051FF"/>
    <w:rsid w:val="00821827"/>
    <w:rsid w:val="00832C2D"/>
    <w:rsid w:val="008352C4"/>
    <w:rsid w:val="0086333B"/>
    <w:rsid w:val="00892542"/>
    <w:rsid w:val="008A1966"/>
    <w:rsid w:val="008B49BE"/>
    <w:rsid w:val="008B6402"/>
    <w:rsid w:val="008D13D7"/>
    <w:rsid w:val="008D58EE"/>
    <w:rsid w:val="008E0A84"/>
    <w:rsid w:val="008E0C0E"/>
    <w:rsid w:val="008E0F99"/>
    <w:rsid w:val="00913D1C"/>
    <w:rsid w:val="00941508"/>
    <w:rsid w:val="00960818"/>
    <w:rsid w:val="00961FA3"/>
    <w:rsid w:val="00974F41"/>
    <w:rsid w:val="00980B0F"/>
    <w:rsid w:val="00994CA1"/>
    <w:rsid w:val="009A04BC"/>
    <w:rsid w:val="009A4190"/>
    <w:rsid w:val="009A4400"/>
    <w:rsid w:val="009C35A0"/>
    <w:rsid w:val="009C5E1D"/>
    <w:rsid w:val="009D4AD2"/>
    <w:rsid w:val="009E386B"/>
    <w:rsid w:val="00A02D2E"/>
    <w:rsid w:val="00A0616A"/>
    <w:rsid w:val="00A23DC1"/>
    <w:rsid w:val="00A25752"/>
    <w:rsid w:val="00A36E90"/>
    <w:rsid w:val="00A413CE"/>
    <w:rsid w:val="00A41545"/>
    <w:rsid w:val="00A51CC4"/>
    <w:rsid w:val="00A8636F"/>
    <w:rsid w:val="00A9055E"/>
    <w:rsid w:val="00A948AA"/>
    <w:rsid w:val="00AC0FE7"/>
    <w:rsid w:val="00AD35C7"/>
    <w:rsid w:val="00AD70D9"/>
    <w:rsid w:val="00AE29A6"/>
    <w:rsid w:val="00B2215B"/>
    <w:rsid w:val="00B311E1"/>
    <w:rsid w:val="00B40C9A"/>
    <w:rsid w:val="00B56342"/>
    <w:rsid w:val="00BA39EA"/>
    <w:rsid w:val="00BA7B5B"/>
    <w:rsid w:val="00BA7BCD"/>
    <w:rsid w:val="00BB4656"/>
    <w:rsid w:val="00BD0866"/>
    <w:rsid w:val="00BE4798"/>
    <w:rsid w:val="00C02BB8"/>
    <w:rsid w:val="00C05C6C"/>
    <w:rsid w:val="00C11935"/>
    <w:rsid w:val="00C13981"/>
    <w:rsid w:val="00C16FC6"/>
    <w:rsid w:val="00C21C78"/>
    <w:rsid w:val="00C26BAD"/>
    <w:rsid w:val="00C3290D"/>
    <w:rsid w:val="00C35685"/>
    <w:rsid w:val="00C45003"/>
    <w:rsid w:val="00C514D1"/>
    <w:rsid w:val="00C55575"/>
    <w:rsid w:val="00C63256"/>
    <w:rsid w:val="00C73BAB"/>
    <w:rsid w:val="00C77D6B"/>
    <w:rsid w:val="00C85709"/>
    <w:rsid w:val="00C90A0F"/>
    <w:rsid w:val="00C965ED"/>
    <w:rsid w:val="00CC2778"/>
    <w:rsid w:val="00CF158C"/>
    <w:rsid w:val="00D03EC5"/>
    <w:rsid w:val="00D1756F"/>
    <w:rsid w:val="00D2027E"/>
    <w:rsid w:val="00D22F96"/>
    <w:rsid w:val="00D300DD"/>
    <w:rsid w:val="00D30177"/>
    <w:rsid w:val="00D4084F"/>
    <w:rsid w:val="00D50682"/>
    <w:rsid w:val="00D55A3C"/>
    <w:rsid w:val="00D6754F"/>
    <w:rsid w:val="00D84C32"/>
    <w:rsid w:val="00D91E41"/>
    <w:rsid w:val="00DB693C"/>
    <w:rsid w:val="00DD0E07"/>
    <w:rsid w:val="00DD6B22"/>
    <w:rsid w:val="00E07704"/>
    <w:rsid w:val="00E32B86"/>
    <w:rsid w:val="00E46A0D"/>
    <w:rsid w:val="00E674E5"/>
    <w:rsid w:val="00E6752F"/>
    <w:rsid w:val="00E710AA"/>
    <w:rsid w:val="00E73263"/>
    <w:rsid w:val="00E74905"/>
    <w:rsid w:val="00E9236D"/>
    <w:rsid w:val="00EA3058"/>
    <w:rsid w:val="00EA540B"/>
    <w:rsid w:val="00EA5CB1"/>
    <w:rsid w:val="00EB5003"/>
    <w:rsid w:val="00EF67AB"/>
    <w:rsid w:val="00F210B8"/>
    <w:rsid w:val="00F25C81"/>
    <w:rsid w:val="00F32E49"/>
    <w:rsid w:val="00F349E0"/>
    <w:rsid w:val="00F47A6E"/>
    <w:rsid w:val="00F654AE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C4E77"/>
  <w15:docId w15:val="{3BD88EC4-B109-456A-B194-34496B2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F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7DA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106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663"/>
  </w:style>
  <w:style w:type="character" w:styleId="Odwoaniedokomentarza">
    <w:name w:val="annotation reference"/>
    <w:basedOn w:val="Domylnaczcionkaakapitu"/>
    <w:semiHidden/>
    <w:rsid w:val="00E73263"/>
    <w:rPr>
      <w:sz w:val="16"/>
      <w:szCs w:val="16"/>
    </w:rPr>
  </w:style>
  <w:style w:type="paragraph" w:styleId="Tekstkomentarza">
    <w:name w:val="annotation text"/>
    <w:basedOn w:val="Normalny"/>
    <w:semiHidden/>
    <w:rsid w:val="00E7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263"/>
    <w:rPr>
      <w:b/>
      <w:bCs/>
    </w:rPr>
  </w:style>
  <w:style w:type="paragraph" w:styleId="Tekstdymka">
    <w:name w:val="Balloon Text"/>
    <w:basedOn w:val="Normalny"/>
    <w:semiHidden/>
    <w:rsid w:val="00E732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56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9A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Kielce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san</dc:creator>
  <cp:lastModifiedBy>WSSE Kielce - Małgorzata Lato</cp:lastModifiedBy>
  <cp:revision>6</cp:revision>
  <cp:lastPrinted>2010-11-24T06:35:00Z</cp:lastPrinted>
  <dcterms:created xsi:type="dcterms:W3CDTF">2023-05-08T08:18:00Z</dcterms:created>
  <dcterms:modified xsi:type="dcterms:W3CDTF">2023-05-11T06:49:00Z</dcterms:modified>
</cp:coreProperties>
</file>